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9232" w14:textId="25591980" w:rsidR="00F939F4" w:rsidRPr="00F939F4" w:rsidRDefault="00F939F4" w:rsidP="00F939F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Making Peace in the English Civil Wars</w:t>
      </w:r>
      <w:r w:rsidR="00A94943">
        <w:rPr>
          <w:rFonts w:ascii="Times New Roman" w:hAnsi="Times New Roman" w:cs="Times New Roman"/>
          <w:b/>
          <w:bCs/>
          <w:sz w:val="24"/>
          <w:szCs w:val="24"/>
        </w:rPr>
        <w:t>*</w:t>
      </w:r>
    </w:p>
    <w:p w14:paraId="3045B89C" w14:textId="2234C0B8" w:rsidR="00DC1E9C" w:rsidRDefault="0012352B" w:rsidP="00E9533D">
      <w:pPr>
        <w:spacing w:line="360" w:lineRule="auto"/>
        <w:rPr>
          <w:rFonts w:ascii="Times New Roman" w:hAnsi="Times New Roman" w:cs="Times New Roman"/>
          <w:sz w:val="24"/>
          <w:szCs w:val="24"/>
        </w:rPr>
      </w:pPr>
      <w:r>
        <w:rPr>
          <w:rFonts w:ascii="Times New Roman" w:hAnsi="Times New Roman" w:cs="Times New Roman"/>
          <w:sz w:val="24"/>
          <w:szCs w:val="24"/>
        </w:rPr>
        <w:t>In July 1648</w:t>
      </w:r>
      <w:r w:rsidRPr="0017721A">
        <w:rPr>
          <w:rFonts w:ascii="Times New Roman" w:hAnsi="Times New Roman" w:cs="Times New Roman"/>
          <w:sz w:val="24"/>
          <w:szCs w:val="24"/>
        </w:rPr>
        <w:t>,</w:t>
      </w:r>
      <w:r w:rsidR="00180FD4" w:rsidRPr="0017721A">
        <w:rPr>
          <w:rFonts w:ascii="Times New Roman" w:hAnsi="Times New Roman" w:cs="Times New Roman"/>
          <w:sz w:val="24"/>
          <w:szCs w:val="24"/>
        </w:rPr>
        <w:t xml:space="preserve"> </w:t>
      </w:r>
      <w:r w:rsidR="00F8495C" w:rsidRPr="0017721A">
        <w:rPr>
          <w:rFonts w:ascii="Times New Roman" w:hAnsi="Times New Roman" w:cs="Times New Roman"/>
          <w:sz w:val="24"/>
          <w:szCs w:val="24"/>
        </w:rPr>
        <w:t xml:space="preserve">in the midst of </w:t>
      </w:r>
      <w:r w:rsidR="003E52E0">
        <w:rPr>
          <w:rFonts w:ascii="Times New Roman" w:hAnsi="Times New Roman" w:cs="Times New Roman"/>
          <w:sz w:val="24"/>
          <w:szCs w:val="24"/>
        </w:rPr>
        <w:t xml:space="preserve">a </w:t>
      </w:r>
      <w:r w:rsidR="00AD1FFF">
        <w:rPr>
          <w:rFonts w:ascii="Times New Roman" w:hAnsi="Times New Roman" w:cs="Times New Roman"/>
          <w:sz w:val="24"/>
          <w:szCs w:val="24"/>
        </w:rPr>
        <w:t>bitter and bloody</w:t>
      </w:r>
      <w:r w:rsidR="0017721A" w:rsidRPr="0017721A">
        <w:rPr>
          <w:rFonts w:ascii="Times New Roman" w:hAnsi="Times New Roman" w:cs="Times New Roman"/>
          <w:sz w:val="24"/>
          <w:szCs w:val="24"/>
        </w:rPr>
        <w:t xml:space="preserve"> Second Civil War</w:t>
      </w:r>
      <w:r w:rsidR="00FF4857" w:rsidRPr="0017721A">
        <w:rPr>
          <w:rFonts w:ascii="Times New Roman" w:hAnsi="Times New Roman" w:cs="Times New Roman"/>
          <w:sz w:val="24"/>
          <w:szCs w:val="24"/>
        </w:rPr>
        <w:t>,</w:t>
      </w:r>
      <w:r w:rsidR="00FF4857">
        <w:rPr>
          <w:rFonts w:ascii="Times New Roman" w:hAnsi="Times New Roman" w:cs="Times New Roman"/>
          <w:sz w:val="24"/>
          <w:szCs w:val="24"/>
        </w:rPr>
        <w:t xml:space="preserve"> </w:t>
      </w:r>
      <w:r w:rsidR="00617FEE">
        <w:rPr>
          <w:rFonts w:ascii="Times New Roman" w:hAnsi="Times New Roman" w:cs="Times New Roman"/>
          <w:sz w:val="24"/>
          <w:szCs w:val="24"/>
        </w:rPr>
        <w:t>the House of Lords received a petitio</w:t>
      </w:r>
      <w:r w:rsidR="00A73923">
        <w:rPr>
          <w:rFonts w:ascii="Times New Roman" w:hAnsi="Times New Roman" w:cs="Times New Roman"/>
          <w:sz w:val="24"/>
          <w:szCs w:val="24"/>
        </w:rPr>
        <w:t>n from an obscure London citizen</w:t>
      </w:r>
      <w:r w:rsidR="002F6AB4">
        <w:rPr>
          <w:rFonts w:ascii="Times New Roman" w:hAnsi="Times New Roman" w:cs="Times New Roman"/>
          <w:sz w:val="24"/>
          <w:szCs w:val="24"/>
        </w:rPr>
        <w:t xml:space="preserve">. </w:t>
      </w:r>
      <w:r w:rsidR="000E1E5C" w:rsidRPr="000E1E5C">
        <w:rPr>
          <w:rFonts w:ascii="Times New Roman" w:hAnsi="Times New Roman" w:cs="Times New Roman"/>
          <w:sz w:val="24"/>
          <w:szCs w:val="24"/>
        </w:rPr>
        <w:t xml:space="preserve">Despite </w:t>
      </w:r>
      <w:r w:rsidR="000F3A4B">
        <w:rPr>
          <w:rFonts w:ascii="Times New Roman" w:hAnsi="Times New Roman" w:cs="Times New Roman"/>
          <w:sz w:val="24"/>
          <w:szCs w:val="24"/>
        </w:rPr>
        <w:t>describing himself as a ‘poor despicable</w:t>
      </w:r>
      <w:r w:rsidR="00505019">
        <w:rPr>
          <w:rFonts w:ascii="Times New Roman" w:hAnsi="Times New Roman" w:cs="Times New Roman"/>
          <w:sz w:val="24"/>
          <w:szCs w:val="24"/>
        </w:rPr>
        <w:t xml:space="preserve"> man’, </w:t>
      </w:r>
      <w:r w:rsidR="002329A6">
        <w:rPr>
          <w:rFonts w:ascii="Times New Roman" w:hAnsi="Times New Roman" w:cs="Times New Roman"/>
          <w:sz w:val="24"/>
          <w:szCs w:val="24"/>
        </w:rPr>
        <w:t xml:space="preserve">Richard Farrar </w:t>
      </w:r>
      <w:r w:rsidR="00205985" w:rsidRPr="00205985">
        <w:rPr>
          <w:rFonts w:ascii="Times New Roman" w:hAnsi="Times New Roman" w:cs="Times New Roman"/>
          <w:sz w:val="24"/>
          <w:szCs w:val="24"/>
        </w:rPr>
        <w:t xml:space="preserve">explained that he had ‘for some </w:t>
      </w:r>
      <w:proofErr w:type="spellStart"/>
      <w:r w:rsidR="00205985" w:rsidRPr="00205985">
        <w:rPr>
          <w:rFonts w:ascii="Times New Roman" w:hAnsi="Times New Roman" w:cs="Times New Roman"/>
          <w:sz w:val="24"/>
          <w:szCs w:val="24"/>
        </w:rPr>
        <w:t>moneths</w:t>
      </w:r>
      <w:proofErr w:type="spellEnd"/>
      <w:r w:rsidR="00205985" w:rsidRPr="00205985">
        <w:rPr>
          <w:rFonts w:ascii="Times New Roman" w:hAnsi="Times New Roman" w:cs="Times New Roman"/>
          <w:sz w:val="24"/>
          <w:szCs w:val="24"/>
        </w:rPr>
        <w:t xml:space="preserve"> past … made Peace, the subject of my Nocturnal study’</w:t>
      </w:r>
      <w:r w:rsidR="00205985">
        <w:rPr>
          <w:rFonts w:ascii="Times New Roman" w:hAnsi="Times New Roman" w:cs="Times New Roman"/>
          <w:sz w:val="24"/>
          <w:szCs w:val="24"/>
        </w:rPr>
        <w:t>.</w:t>
      </w:r>
      <w:r w:rsidR="0036692E" w:rsidRPr="0036692E">
        <w:rPr>
          <w:rFonts w:ascii="Times New Roman" w:hAnsi="Times New Roman" w:cs="Times New Roman"/>
          <w:sz w:val="24"/>
          <w:szCs w:val="24"/>
        </w:rPr>
        <w:t xml:space="preserve"> </w:t>
      </w:r>
      <w:r w:rsidR="00E451D2" w:rsidRPr="00136FF5">
        <w:rPr>
          <w:rFonts w:ascii="Times New Roman" w:hAnsi="Times New Roman" w:cs="Times New Roman"/>
          <w:sz w:val="24"/>
          <w:szCs w:val="24"/>
        </w:rPr>
        <w:t>‘After many Debates with myself, (and not a few sheets of paper written in vain)</w:t>
      </w:r>
      <w:r w:rsidR="00547704">
        <w:rPr>
          <w:rFonts w:ascii="Times New Roman" w:hAnsi="Times New Roman" w:cs="Times New Roman"/>
          <w:sz w:val="24"/>
          <w:szCs w:val="24"/>
        </w:rPr>
        <w:t>’,</w:t>
      </w:r>
      <w:r w:rsidR="00E451D2" w:rsidRPr="00136FF5">
        <w:rPr>
          <w:rFonts w:ascii="Times New Roman" w:hAnsi="Times New Roman" w:cs="Times New Roman"/>
          <w:sz w:val="24"/>
          <w:szCs w:val="24"/>
        </w:rPr>
        <w:t xml:space="preserve"> he </w:t>
      </w:r>
      <w:r w:rsidR="00D84449">
        <w:rPr>
          <w:rFonts w:ascii="Times New Roman" w:hAnsi="Times New Roman" w:cs="Times New Roman"/>
          <w:sz w:val="24"/>
          <w:szCs w:val="24"/>
        </w:rPr>
        <w:t>explained,</w:t>
      </w:r>
      <w:r w:rsidR="005377E2" w:rsidRPr="00136FF5">
        <w:rPr>
          <w:rFonts w:ascii="Times New Roman" w:hAnsi="Times New Roman" w:cs="Times New Roman"/>
          <w:sz w:val="24"/>
          <w:szCs w:val="24"/>
        </w:rPr>
        <w:t xml:space="preserve"> he had</w:t>
      </w:r>
      <w:r w:rsidR="00643829">
        <w:rPr>
          <w:rFonts w:ascii="Times New Roman" w:hAnsi="Times New Roman" w:cs="Times New Roman"/>
          <w:sz w:val="24"/>
          <w:szCs w:val="24"/>
        </w:rPr>
        <w:t xml:space="preserve"> now</w:t>
      </w:r>
      <w:r w:rsidR="005377E2" w:rsidRPr="00136FF5">
        <w:rPr>
          <w:rFonts w:ascii="Times New Roman" w:hAnsi="Times New Roman" w:cs="Times New Roman"/>
          <w:sz w:val="24"/>
          <w:szCs w:val="24"/>
        </w:rPr>
        <w:t xml:space="preserve"> finally</w:t>
      </w:r>
      <w:r w:rsidR="005377E2">
        <w:rPr>
          <w:rFonts w:ascii="Times New Roman" w:hAnsi="Times New Roman" w:cs="Times New Roman"/>
          <w:sz w:val="24"/>
          <w:szCs w:val="24"/>
        </w:rPr>
        <w:t xml:space="preserve"> ‘</w:t>
      </w:r>
      <w:r w:rsidR="0036692E" w:rsidRPr="0036692E">
        <w:rPr>
          <w:rFonts w:ascii="Times New Roman" w:hAnsi="Times New Roman" w:cs="Times New Roman"/>
          <w:sz w:val="24"/>
          <w:szCs w:val="24"/>
        </w:rPr>
        <w:t xml:space="preserve">conceived a direct and short way for the obtaining of a </w:t>
      </w:r>
      <w:r w:rsidR="0036692E" w:rsidRPr="00136FF5">
        <w:rPr>
          <w:rFonts w:ascii="Times New Roman" w:hAnsi="Times New Roman" w:cs="Times New Roman"/>
          <w:sz w:val="24"/>
          <w:szCs w:val="24"/>
        </w:rPr>
        <w:t>safe and well-grounded Peace</w:t>
      </w:r>
      <w:r w:rsidR="0036692E" w:rsidRPr="0036692E">
        <w:rPr>
          <w:rFonts w:ascii="Times New Roman" w:hAnsi="Times New Roman" w:cs="Times New Roman"/>
          <w:sz w:val="24"/>
          <w:szCs w:val="24"/>
        </w:rPr>
        <w:t xml:space="preserve"> in this Kingdom</w:t>
      </w:r>
      <w:r w:rsidR="00136FF5">
        <w:rPr>
          <w:rFonts w:ascii="Times New Roman" w:hAnsi="Times New Roman" w:cs="Times New Roman"/>
          <w:sz w:val="24"/>
          <w:szCs w:val="24"/>
        </w:rPr>
        <w:t xml:space="preserve">’. </w:t>
      </w:r>
      <w:r w:rsidR="00C95B6F">
        <w:rPr>
          <w:rFonts w:ascii="Times New Roman" w:hAnsi="Times New Roman" w:cs="Times New Roman"/>
          <w:sz w:val="24"/>
          <w:szCs w:val="24"/>
        </w:rPr>
        <w:t>Among other things, this would</w:t>
      </w:r>
      <w:r w:rsidR="004557A1">
        <w:rPr>
          <w:rFonts w:ascii="Times New Roman" w:hAnsi="Times New Roman" w:cs="Times New Roman"/>
          <w:sz w:val="24"/>
          <w:szCs w:val="24"/>
        </w:rPr>
        <w:t xml:space="preserve"> </w:t>
      </w:r>
      <w:r w:rsidR="0008765A">
        <w:rPr>
          <w:rFonts w:ascii="Times New Roman" w:hAnsi="Times New Roman" w:cs="Times New Roman"/>
          <w:sz w:val="24"/>
          <w:szCs w:val="24"/>
        </w:rPr>
        <w:t>require</w:t>
      </w:r>
      <w:r w:rsidR="00933996">
        <w:rPr>
          <w:rFonts w:ascii="Times New Roman" w:hAnsi="Times New Roman" w:cs="Times New Roman"/>
          <w:sz w:val="24"/>
          <w:szCs w:val="24"/>
        </w:rPr>
        <w:t xml:space="preserve"> insti</w:t>
      </w:r>
      <w:r w:rsidR="00E9205C">
        <w:rPr>
          <w:rFonts w:ascii="Times New Roman" w:hAnsi="Times New Roman" w:cs="Times New Roman"/>
          <w:sz w:val="24"/>
          <w:szCs w:val="24"/>
        </w:rPr>
        <w:t xml:space="preserve">tuting </w:t>
      </w:r>
      <w:r w:rsidR="00C53E16">
        <w:rPr>
          <w:rFonts w:ascii="Times New Roman" w:hAnsi="Times New Roman" w:cs="Times New Roman"/>
          <w:sz w:val="24"/>
          <w:szCs w:val="24"/>
        </w:rPr>
        <w:t xml:space="preserve">an act of oblivion, </w:t>
      </w:r>
      <w:r w:rsidR="001841CC">
        <w:rPr>
          <w:rFonts w:ascii="Times New Roman" w:hAnsi="Times New Roman" w:cs="Times New Roman"/>
          <w:sz w:val="24"/>
          <w:szCs w:val="24"/>
        </w:rPr>
        <w:t xml:space="preserve">which king, parliament, and people would </w:t>
      </w:r>
      <w:r w:rsidR="00485A06">
        <w:rPr>
          <w:rFonts w:ascii="Times New Roman" w:hAnsi="Times New Roman" w:cs="Times New Roman"/>
          <w:sz w:val="24"/>
          <w:szCs w:val="24"/>
        </w:rPr>
        <w:t xml:space="preserve">each </w:t>
      </w:r>
      <w:r w:rsidR="00E9205C">
        <w:rPr>
          <w:rFonts w:ascii="Times New Roman" w:hAnsi="Times New Roman" w:cs="Times New Roman"/>
          <w:sz w:val="24"/>
          <w:szCs w:val="24"/>
        </w:rPr>
        <w:t xml:space="preserve">publicly </w:t>
      </w:r>
      <w:r w:rsidR="001841CC">
        <w:rPr>
          <w:rFonts w:ascii="Times New Roman" w:hAnsi="Times New Roman" w:cs="Times New Roman"/>
          <w:sz w:val="24"/>
          <w:szCs w:val="24"/>
        </w:rPr>
        <w:t>take an oath to uphold</w:t>
      </w:r>
      <w:r w:rsidR="001841CC" w:rsidRPr="001063F8">
        <w:rPr>
          <w:rFonts w:ascii="Times New Roman" w:hAnsi="Times New Roman" w:cs="Times New Roman"/>
          <w:sz w:val="24"/>
          <w:szCs w:val="24"/>
        </w:rPr>
        <w:t xml:space="preserve">, and </w:t>
      </w:r>
      <w:r w:rsidR="0003052F">
        <w:rPr>
          <w:rFonts w:ascii="Times New Roman" w:hAnsi="Times New Roman" w:cs="Times New Roman"/>
          <w:sz w:val="24"/>
          <w:szCs w:val="24"/>
        </w:rPr>
        <w:t>which would</w:t>
      </w:r>
      <w:r w:rsidR="00251266">
        <w:rPr>
          <w:rFonts w:ascii="Times New Roman" w:hAnsi="Times New Roman" w:cs="Times New Roman"/>
          <w:sz w:val="24"/>
          <w:szCs w:val="24"/>
        </w:rPr>
        <w:t xml:space="preserve"> stipulate </w:t>
      </w:r>
      <w:r w:rsidR="00B93EEE">
        <w:rPr>
          <w:rFonts w:ascii="Times New Roman" w:hAnsi="Times New Roman" w:cs="Times New Roman"/>
          <w:sz w:val="24"/>
          <w:szCs w:val="24"/>
        </w:rPr>
        <w:t>harsh penalties for those who</w:t>
      </w:r>
      <w:r w:rsidR="000F5226">
        <w:rPr>
          <w:rFonts w:ascii="Times New Roman" w:hAnsi="Times New Roman" w:cs="Times New Roman"/>
          <w:sz w:val="24"/>
          <w:szCs w:val="24"/>
        </w:rPr>
        <w:t xml:space="preserve"> continued to deploy divisive labels like ‘Roundhead’ and ‘Cavalier’</w:t>
      </w:r>
      <w:r w:rsidR="00E9205C" w:rsidRPr="001063F8">
        <w:rPr>
          <w:rFonts w:ascii="Times New Roman" w:hAnsi="Times New Roman" w:cs="Times New Roman"/>
          <w:sz w:val="24"/>
          <w:szCs w:val="24"/>
        </w:rPr>
        <w:t>.</w:t>
      </w:r>
      <w:r w:rsidR="00E9205C">
        <w:rPr>
          <w:rFonts w:ascii="Times New Roman" w:hAnsi="Times New Roman" w:cs="Times New Roman"/>
          <w:sz w:val="24"/>
          <w:szCs w:val="24"/>
        </w:rPr>
        <w:t xml:space="preserve"> </w:t>
      </w:r>
      <w:r w:rsidR="00BC0C9C">
        <w:rPr>
          <w:rFonts w:ascii="Times New Roman" w:hAnsi="Times New Roman" w:cs="Times New Roman"/>
          <w:sz w:val="24"/>
          <w:szCs w:val="24"/>
        </w:rPr>
        <w:t xml:space="preserve">At the same time, all parties </w:t>
      </w:r>
      <w:r w:rsidR="00626843">
        <w:rPr>
          <w:rFonts w:ascii="Times New Roman" w:hAnsi="Times New Roman" w:cs="Times New Roman"/>
          <w:sz w:val="24"/>
          <w:szCs w:val="24"/>
        </w:rPr>
        <w:t>would be</w:t>
      </w:r>
      <w:r w:rsidR="00BC0C9C">
        <w:rPr>
          <w:rFonts w:ascii="Times New Roman" w:hAnsi="Times New Roman" w:cs="Times New Roman"/>
          <w:sz w:val="24"/>
          <w:szCs w:val="24"/>
        </w:rPr>
        <w:t xml:space="preserve"> </w:t>
      </w:r>
      <w:r w:rsidR="00F8495C">
        <w:rPr>
          <w:rFonts w:ascii="Times New Roman" w:hAnsi="Times New Roman" w:cs="Times New Roman"/>
          <w:sz w:val="24"/>
          <w:szCs w:val="24"/>
        </w:rPr>
        <w:t>urged</w:t>
      </w:r>
      <w:r w:rsidR="00C95B6F">
        <w:rPr>
          <w:rFonts w:ascii="Times New Roman" w:hAnsi="Times New Roman" w:cs="Times New Roman"/>
          <w:sz w:val="24"/>
          <w:szCs w:val="24"/>
        </w:rPr>
        <w:t xml:space="preserve"> </w:t>
      </w:r>
      <w:r w:rsidR="008118A6">
        <w:rPr>
          <w:rFonts w:ascii="Times New Roman" w:hAnsi="Times New Roman" w:cs="Times New Roman"/>
          <w:sz w:val="24"/>
          <w:szCs w:val="24"/>
        </w:rPr>
        <w:t xml:space="preserve">to </w:t>
      </w:r>
      <w:r w:rsidR="007C04D9">
        <w:rPr>
          <w:rFonts w:ascii="Times New Roman" w:hAnsi="Times New Roman" w:cs="Times New Roman"/>
          <w:sz w:val="24"/>
          <w:szCs w:val="24"/>
        </w:rPr>
        <w:t xml:space="preserve">introspect, </w:t>
      </w:r>
      <w:r w:rsidR="005B3924">
        <w:rPr>
          <w:rFonts w:ascii="Times New Roman" w:hAnsi="Times New Roman" w:cs="Times New Roman"/>
          <w:sz w:val="24"/>
          <w:szCs w:val="24"/>
        </w:rPr>
        <w:t xml:space="preserve">to look within themselves and </w:t>
      </w:r>
      <w:r w:rsidR="002C5F1A">
        <w:rPr>
          <w:rFonts w:ascii="Times New Roman" w:hAnsi="Times New Roman" w:cs="Times New Roman"/>
          <w:sz w:val="24"/>
          <w:szCs w:val="24"/>
        </w:rPr>
        <w:t xml:space="preserve">regulate </w:t>
      </w:r>
      <w:r w:rsidR="005B3924">
        <w:rPr>
          <w:rFonts w:ascii="Times New Roman" w:hAnsi="Times New Roman" w:cs="Times New Roman"/>
          <w:sz w:val="24"/>
          <w:szCs w:val="24"/>
        </w:rPr>
        <w:t>their passions, so that the common good</w:t>
      </w:r>
      <w:r w:rsidR="0008765A">
        <w:rPr>
          <w:rFonts w:ascii="Times New Roman" w:hAnsi="Times New Roman" w:cs="Times New Roman"/>
          <w:sz w:val="24"/>
          <w:szCs w:val="24"/>
        </w:rPr>
        <w:t xml:space="preserve"> could</w:t>
      </w:r>
      <w:r w:rsidR="005B3924">
        <w:rPr>
          <w:rFonts w:ascii="Times New Roman" w:hAnsi="Times New Roman" w:cs="Times New Roman"/>
          <w:sz w:val="24"/>
          <w:szCs w:val="24"/>
        </w:rPr>
        <w:t xml:space="preserve"> once again t</w:t>
      </w:r>
      <w:r w:rsidR="0008765A">
        <w:rPr>
          <w:rFonts w:ascii="Times New Roman" w:hAnsi="Times New Roman" w:cs="Times New Roman"/>
          <w:sz w:val="24"/>
          <w:szCs w:val="24"/>
        </w:rPr>
        <w:t>ake</w:t>
      </w:r>
      <w:r w:rsidR="005B3924">
        <w:rPr>
          <w:rFonts w:ascii="Times New Roman" w:hAnsi="Times New Roman" w:cs="Times New Roman"/>
          <w:sz w:val="24"/>
          <w:szCs w:val="24"/>
        </w:rPr>
        <w:t xml:space="preserve"> preceden</w:t>
      </w:r>
      <w:r w:rsidR="001D1B80">
        <w:rPr>
          <w:rFonts w:ascii="Times New Roman" w:hAnsi="Times New Roman" w:cs="Times New Roman"/>
          <w:sz w:val="24"/>
          <w:szCs w:val="24"/>
        </w:rPr>
        <w:t>ce</w:t>
      </w:r>
      <w:r w:rsidR="005B3924">
        <w:rPr>
          <w:rFonts w:ascii="Times New Roman" w:hAnsi="Times New Roman" w:cs="Times New Roman"/>
          <w:sz w:val="24"/>
          <w:szCs w:val="24"/>
        </w:rPr>
        <w:t xml:space="preserve"> over </w:t>
      </w:r>
      <w:r w:rsidR="00B01DC8">
        <w:rPr>
          <w:rFonts w:ascii="Times New Roman" w:hAnsi="Times New Roman" w:cs="Times New Roman"/>
          <w:sz w:val="24"/>
          <w:szCs w:val="24"/>
        </w:rPr>
        <w:t xml:space="preserve">faction and </w:t>
      </w:r>
      <w:r w:rsidR="005B3924">
        <w:rPr>
          <w:rFonts w:ascii="Times New Roman" w:hAnsi="Times New Roman" w:cs="Times New Roman"/>
          <w:sz w:val="24"/>
          <w:szCs w:val="24"/>
        </w:rPr>
        <w:t xml:space="preserve">self-interest. </w:t>
      </w:r>
      <w:r w:rsidR="0064496D">
        <w:rPr>
          <w:rFonts w:ascii="Times New Roman" w:hAnsi="Times New Roman" w:cs="Times New Roman"/>
          <w:sz w:val="24"/>
          <w:szCs w:val="24"/>
        </w:rPr>
        <w:t xml:space="preserve">As well as bringing </w:t>
      </w:r>
      <w:r w:rsidR="005B3924">
        <w:rPr>
          <w:rFonts w:ascii="Times New Roman" w:hAnsi="Times New Roman" w:cs="Times New Roman"/>
          <w:sz w:val="24"/>
          <w:szCs w:val="24"/>
        </w:rPr>
        <w:t>these</w:t>
      </w:r>
      <w:r w:rsidR="0064496D">
        <w:rPr>
          <w:rFonts w:ascii="Times New Roman" w:hAnsi="Times New Roman" w:cs="Times New Roman"/>
          <w:sz w:val="24"/>
          <w:szCs w:val="24"/>
        </w:rPr>
        <w:t xml:space="preserve"> home</w:t>
      </w:r>
      <w:r w:rsidR="00D14516">
        <w:rPr>
          <w:rFonts w:ascii="Times New Roman" w:hAnsi="Times New Roman" w:cs="Times New Roman"/>
          <w:sz w:val="24"/>
          <w:szCs w:val="24"/>
        </w:rPr>
        <w:t>spun</w:t>
      </w:r>
      <w:r w:rsidR="0064496D">
        <w:rPr>
          <w:rFonts w:ascii="Times New Roman" w:hAnsi="Times New Roman" w:cs="Times New Roman"/>
          <w:sz w:val="24"/>
          <w:szCs w:val="24"/>
        </w:rPr>
        <w:t xml:space="preserve"> peace </w:t>
      </w:r>
      <w:r w:rsidR="00D27913">
        <w:rPr>
          <w:rFonts w:ascii="Times New Roman" w:hAnsi="Times New Roman" w:cs="Times New Roman"/>
          <w:sz w:val="24"/>
          <w:szCs w:val="24"/>
        </w:rPr>
        <w:t>proposals</w:t>
      </w:r>
      <w:r w:rsidR="0064496D">
        <w:rPr>
          <w:rFonts w:ascii="Times New Roman" w:hAnsi="Times New Roman" w:cs="Times New Roman"/>
          <w:sz w:val="24"/>
          <w:szCs w:val="24"/>
        </w:rPr>
        <w:t xml:space="preserve"> to the attention of parliament, Farrar requested that he</w:t>
      </w:r>
      <w:r w:rsidR="00D40AE8">
        <w:rPr>
          <w:rFonts w:ascii="Times New Roman" w:hAnsi="Times New Roman" w:cs="Times New Roman"/>
          <w:sz w:val="24"/>
          <w:szCs w:val="24"/>
        </w:rPr>
        <w:t xml:space="preserve"> be allowed to travel to the Isle of Wight </w:t>
      </w:r>
      <w:r w:rsidR="00824552">
        <w:rPr>
          <w:rFonts w:ascii="Times New Roman" w:hAnsi="Times New Roman" w:cs="Times New Roman"/>
          <w:sz w:val="24"/>
          <w:szCs w:val="24"/>
        </w:rPr>
        <w:t xml:space="preserve">and put them </w:t>
      </w:r>
      <w:r w:rsidR="00CA7636">
        <w:rPr>
          <w:rFonts w:ascii="Times New Roman" w:hAnsi="Times New Roman" w:cs="Times New Roman"/>
          <w:sz w:val="24"/>
          <w:szCs w:val="24"/>
        </w:rPr>
        <w:t xml:space="preserve">to the </w:t>
      </w:r>
      <w:r w:rsidR="00B96CDB">
        <w:rPr>
          <w:rFonts w:ascii="Times New Roman" w:hAnsi="Times New Roman" w:cs="Times New Roman"/>
          <w:sz w:val="24"/>
          <w:szCs w:val="24"/>
        </w:rPr>
        <w:t>imprisoned Charles I</w:t>
      </w:r>
      <w:r w:rsidR="00CA7636">
        <w:rPr>
          <w:rFonts w:ascii="Times New Roman" w:hAnsi="Times New Roman" w:cs="Times New Roman"/>
          <w:sz w:val="24"/>
          <w:szCs w:val="24"/>
        </w:rPr>
        <w:t xml:space="preserve"> in person</w:t>
      </w:r>
      <w:r w:rsidR="00F3458C">
        <w:rPr>
          <w:rFonts w:ascii="Times New Roman" w:hAnsi="Times New Roman" w:cs="Times New Roman"/>
          <w:sz w:val="24"/>
          <w:szCs w:val="24"/>
        </w:rPr>
        <w:t>, as a kind of external mediator</w:t>
      </w:r>
      <w:r w:rsidR="000E1E5C" w:rsidRPr="000E1E5C">
        <w:rPr>
          <w:rFonts w:ascii="Times New Roman" w:hAnsi="Times New Roman" w:cs="Times New Roman"/>
          <w:sz w:val="24"/>
          <w:szCs w:val="24"/>
        </w:rPr>
        <w:t>.</w:t>
      </w:r>
      <w:r w:rsidR="000E1E5C" w:rsidRPr="000E1E5C">
        <w:rPr>
          <w:rFonts w:ascii="Times New Roman" w:hAnsi="Times New Roman" w:cs="Times New Roman"/>
          <w:sz w:val="24"/>
          <w:szCs w:val="24"/>
          <w:vertAlign w:val="superscript"/>
        </w:rPr>
        <w:footnoteReference w:id="1"/>
      </w:r>
      <w:r w:rsidR="00CA7636">
        <w:rPr>
          <w:rFonts w:ascii="Times New Roman" w:hAnsi="Times New Roman" w:cs="Times New Roman"/>
          <w:sz w:val="24"/>
          <w:szCs w:val="24"/>
        </w:rPr>
        <w:t xml:space="preserve"> </w:t>
      </w:r>
      <w:r w:rsidR="00C93FBD">
        <w:rPr>
          <w:rFonts w:ascii="Times New Roman" w:hAnsi="Times New Roman" w:cs="Times New Roman"/>
          <w:sz w:val="24"/>
          <w:szCs w:val="24"/>
        </w:rPr>
        <w:t xml:space="preserve">This request, unsurprisingly, was not granted. But </w:t>
      </w:r>
      <w:r w:rsidR="00BD7F40">
        <w:rPr>
          <w:rFonts w:ascii="Times New Roman" w:hAnsi="Times New Roman" w:cs="Times New Roman"/>
          <w:sz w:val="24"/>
          <w:szCs w:val="24"/>
        </w:rPr>
        <w:t>Farrar’s petition did earn him an</w:t>
      </w:r>
      <w:r w:rsidR="00767B67">
        <w:rPr>
          <w:rFonts w:ascii="Times New Roman" w:hAnsi="Times New Roman" w:cs="Times New Roman"/>
          <w:sz w:val="24"/>
          <w:szCs w:val="24"/>
        </w:rPr>
        <w:t xml:space="preserve"> invit</w:t>
      </w:r>
      <w:r w:rsidR="00507A96">
        <w:rPr>
          <w:rFonts w:ascii="Times New Roman" w:hAnsi="Times New Roman" w:cs="Times New Roman"/>
          <w:sz w:val="24"/>
          <w:szCs w:val="24"/>
        </w:rPr>
        <w:t>ation</w:t>
      </w:r>
      <w:r w:rsidR="00767B67">
        <w:rPr>
          <w:rFonts w:ascii="Times New Roman" w:hAnsi="Times New Roman" w:cs="Times New Roman"/>
          <w:sz w:val="24"/>
          <w:szCs w:val="24"/>
        </w:rPr>
        <w:t xml:space="preserve"> </w:t>
      </w:r>
      <w:r w:rsidR="000E1E5C" w:rsidRPr="000E1E5C">
        <w:rPr>
          <w:rFonts w:ascii="Times New Roman" w:hAnsi="Times New Roman" w:cs="Times New Roman"/>
          <w:sz w:val="24"/>
          <w:szCs w:val="24"/>
        </w:rPr>
        <w:t>to the Lords</w:t>
      </w:r>
      <w:r w:rsidR="00545219">
        <w:rPr>
          <w:rFonts w:ascii="Times New Roman" w:hAnsi="Times New Roman" w:cs="Times New Roman"/>
          <w:sz w:val="24"/>
          <w:szCs w:val="24"/>
        </w:rPr>
        <w:t xml:space="preserve">, </w:t>
      </w:r>
      <w:r w:rsidR="00E3616D">
        <w:rPr>
          <w:rFonts w:ascii="Times New Roman" w:hAnsi="Times New Roman" w:cs="Times New Roman"/>
          <w:sz w:val="24"/>
          <w:szCs w:val="24"/>
        </w:rPr>
        <w:t xml:space="preserve">where he </w:t>
      </w:r>
      <w:r w:rsidR="00F8495C">
        <w:rPr>
          <w:rFonts w:ascii="Times New Roman" w:hAnsi="Times New Roman" w:cs="Times New Roman"/>
          <w:sz w:val="24"/>
          <w:szCs w:val="24"/>
        </w:rPr>
        <w:t>read out</w:t>
      </w:r>
      <w:r w:rsidR="00873825">
        <w:rPr>
          <w:rFonts w:ascii="Times New Roman" w:hAnsi="Times New Roman" w:cs="Times New Roman"/>
          <w:sz w:val="24"/>
          <w:szCs w:val="24"/>
        </w:rPr>
        <w:t xml:space="preserve"> the full details of his plan</w:t>
      </w:r>
      <w:r w:rsidR="00820D96">
        <w:rPr>
          <w:rFonts w:ascii="Times New Roman" w:hAnsi="Times New Roman" w:cs="Times New Roman"/>
          <w:sz w:val="24"/>
          <w:szCs w:val="24"/>
        </w:rPr>
        <w:t xml:space="preserve"> </w:t>
      </w:r>
      <w:r w:rsidR="004026C9">
        <w:rPr>
          <w:rFonts w:ascii="Times New Roman" w:hAnsi="Times New Roman" w:cs="Times New Roman"/>
          <w:sz w:val="24"/>
          <w:szCs w:val="24"/>
        </w:rPr>
        <w:t xml:space="preserve">in person </w:t>
      </w:r>
      <w:r w:rsidR="000E1E5C" w:rsidRPr="000E1E5C">
        <w:rPr>
          <w:rFonts w:ascii="Times New Roman" w:hAnsi="Times New Roman" w:cs="Times New Roman"/>
          <w:sz w:val="24"/>
          <w:szCs w:val="24"/>
        </w:rPr>
        <w:t>and was thanked ‘for his Pains and Zeal and good Assertions’.</w:t>
      </w:r>
      <w:r w:rsidR="000E1E5C" w:rsidRPr="000E1E5C">
        <w:rPr>
          <w:rFonts w:ascii="Times New Roman" w:hAnsi="Times New Roman" w:cs="Times New Roman"/>
          <w:sz w:val="24"/>
          <w:szCs w:val="24"/>
          <w:vertAlign w:val="superscript"/>
        </w:rPr>
        <w:footnoteReference w:id="2"/>
      </w:r>
      <w:r w:rsidR="000E1E5C" w:rsidRPr="000E1E5C">
        <w:rPr>
          <w:rFonts w:ascii="Times New Roman" w:hAnsi="Times New Roman" w:cs="Times New Roman"/>
          <w:sz w:val="24"/>
          <w:szCs w:val="24"/>
        </w:rPr>
        <w:t xml:space="preserve"> </w:t>
      </w:r>
      <w:r w:rsidR="007764B9">
        <w:rPr>
          <w:rFonts w:ascii="Times New Roman" w:hAnsi="Times New Roman" w:cs="Times New Roman"/>
          <w:sz w:val="24"/>
          <w:szCs w:val="24"/>
        </w:rPr>
        <w:t>The</w:t>
      </w:r>
      <w:r w:rsidR="00CA2939" w:rsidRPr="00DD4A77">
        <w:rPr>
          <w:rFonts w:ascii="Times New Roman" w:hAnsi="Times New Roman" w:cs="Times New Roman"/>
          <w:sz w:val="24"/>
          <w:szCs w:val="24"/>
        </w:rPr>
        <w:t xml:space="preserve"> publication of two pamphlets </w:t>
      </w:r>
      <w:r w:rsidR="007764B9">
        <w:rPr>
          <w:rFonts w:ascii="Times New Roman" w:hAnsi="Times New Roman" w:cs="Times New Roman"/>
          <w:sz w:val="24"/>
          <w:szCs w:val="24"/>
        </w:rPr>
        <w:t>followed soon after</w:t>
      </w:r>
      <w:r w:rsidR="00CA2939" w:rsidRPr="00DD4A77">
        <w:rPr>
          <w:rFonts w:ascii="Times New Roman" w:hAnsi="Times New Roman" w:cs="Times New Roman"/>
          <w:sz w:val="24"/>
          <w:szCs w:val="24"/>
        </w:rPr>
        <w:t xml:space="preserve">, both of which </w:t>
      </w:r>
      <w:r w:rsidR="00DD4A77" w:rsidRPr="00DD4A77">
        <w:rPr>
          <w:rFonts w:ascii="Times New Roman" w:hAnsi="Times New Roman" w:cs="Times New Roman"/>
          <w:sz w:val="24"/>
          <w:szCs w:val="24"/>
        </w:rPr>
        <w:t>disseminated Farrar’s peace project to a still wider audience.</w:t>
      </w:r>
      <w:r w:rsidR="00DD4A77">
        <w:rPr>
          <w:rFonts w:ascii="Times New Roman" w:hAnsi="Times New Roman" w:cs="Times New Roman"/>
          <w:b/>
          <w:bCs/>
          <w:sz w:val="24"/>
          <w:szCs w:val="24"/>
        </w:rPr>
        <w:t xml:space="preserve"> </w:t>
      </w:r>
    </w:p>
    <w:p w14:paraId="336AB50F" w14:textId="55AB8D69" w:rsidR="003F14DA" w:rsidRDefault="00F53035"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F14DA" w:rsidRPr="00E02425">
        <w:rPr>
          <w:rFonts w:ascii="Times New Roman" w:hAnsi="Times New Roman" w:cs="Times New Roman"/>
          <w:sz w:val="24"/>
          <w:szCs w:val="24"/>
        </w:rPr>
        <w:t xml:space="preserve">The last two decades have generated </w:t>
      </w:r>
      <w:r w:rsidR="007D6150" w:rsidRPr="00E02425">
        <w:rPr>
          <w:rFonts w:ascii="Times New Roman" w:hAnsi="Times New Roman" w:cs="Times New Roman"/>
          <w:sz w:val="24"/>
          <w:szCs w:val="24"/>
        </w:rPr>
        <w:t>a</w:t>
      </w:r>
      <w:r w:rsidR="00CC18AA" w:rsidRPr="00E02425">
        <w:rPr>
          <w:rFonts w:ascii="Times New Roman" w:hAnsi="Times New Roman" w:cs="Times New Roman"/>
          <w:sz w:val="24"/>
          <w:szCs w:val="24"/>
        </w:rPr>
        <w:t xml:space="preserve"> rich historiography on </w:t>
      </w:r>
      <w:proofErr w:type="spellStart"/>
      <w:r w:rsidR="00CC18AA" w:rsidRPr="00E02425">
        <w:rPr>
          <w:rFonts w:ascii="Times New Roman" w:hAnsi="Times New Roman" w:cs="Times New Roman"/>
          <w:sz w:val="24"/>
          <w:szCs w:val="24"/>
        </w:rPr>
        <w:t>peacemaking</w:t>
      </w:r>
      <w:proofErr w:type="spellEnd"/>
      <w:r w:rsidR="00CC18AA" w:rsidRPr="00E02425">
        <w:rPr>
          <w:rFonts w:ascii="Times New Roman" w:hAnsi="Times New Roman" w:cs="Times New Roman"/>
          <w:sz w:val="24"/>
          <w:szCs w:val="24"/>
        </w:rPr>
        <w:t xml:space="preserve"> in early modern Europe</w:t>
      </w:r>
      <w:r w:rsidR="00CC18AA" w:rsidRPr="009257F6">
        <w:rPr>
          <w:rFonts w:ascii="Times New Roman" w:hAnsi="Times New Roman" w:cs="Times New Roman"/>
          <w:sz w:val="24"/>
          <w:szCs w:val="24"/>
        </w:rPr>
        <w:t>.</w:t>
      </w:r>
      <w:r w:rsidR="00CC18AA" w:rsidRPr="00CC18AA">
        <w:rPr>
          <w:rFonts w:ascii="Times New Roman" w:hAnsi="Times New Roman" w:cs="Times New Roman"/>
          <w:sz w:val="24"/>
          <w:szCs w:val="24"/>
        </w:rPr>
        <w:t xml:space="preserve"> Mark Greengrass and Penny Roberts</w:t>
      </w:r>
      <w:r w:rsidR="00C61235">
        <w:rPr>
          <w:rFonts w:ascii="Times New Roman" w:hAnsi="Times New Roman" w:cs="Times New Roman"/>
          <w:sz w:val="24"/>
          <w:szCs w:val="24"/>
        </w:rPr>
        <w:t>, for instance,</w:t>
      </w:r>
      <w:r w:rsidR="00CC18AA" w:rsidRPr="00CC18AA">
        <w:rPr>
          <w:rFonts w:ascii="Times New Roman" w:hAnsi="Times New Roman" w:cs="Times New Roman"/>
          <w:sz w:val="24"/>
          <w:szCs w:val="24"/>
        </w:rPr>
        <w:t xml:space="preserve"> have </w:t>
      </w:r>
      <w:r w:rsidR="00111CEB">
        <w:rPr>
          <w:rFonts w:ascii="Times New Roman" w:hAnsi="Times New Roman" w:cs="Times New Roman"/>
          <w:sz w:val="24"/>
          <w:szCs w:val="24"/>
        </w:rPr>
        <w:t xml:space="preserve">elucidated </w:t>
      </w:r>
      <w:r w:rsidR="00CC18AA" w:rsidRPr="00CC18AA">
        <w:rPr>
          <w:rFonts w:ascii="Times New Roman" w:hAnsi="Times New Roman" w:cs="Times New Roman"/>
          <w:sz w:val="24"/>
          <w:szCs w:val="24"/>
        </w:rPr>
        <w:t xml:space="preserve">the political and philosophical contexts of the peace </w:t>
      </w:r>
      <w:r w:rsidR="00676B0E">
        <w:rPr>
          <w:rFonts w:ascii="Times New Roman" w:hAnsi="Times New Roman" w:cs="Times New Roman"/>
          <w:sz w:val="24"/>
          <w:szCs w:val="24"/>
        </w:rPr>
        <w:t>initiatives</w:t>
      </w:r>
      <w:r w:rsidR="00CC18AA" w:rsidRPr="00CC18AA">
        <w:rPr>
          <w:rFonts w:ascii="Times New Roman" w:hAnsi="Times New Roman" w:cs="Times New Roman"/>
          <w:sz w:val="24"/>
          <w:szCs w:val="24"/>
        </w:rPr>
        <w:t xml:space="preserve"> </w:t>
      </w:r>
      <w:r w:rsidR="00676B0E">
        <w:rPr>
          <w:rFonts w:ascii="Times New Roman" w:hAnsi="Times New Roman" w:cs="Times New Roman"/>
          <w:sz w:val="24"/>
          <w:szCs w:val="24"/>
        </w:rPr>
        <w:t xml:space="preserve">devised </w:t>
      </w:r>
      <w:r w:rsidR="00CC18AA" w:rsidRPr="00CC18AA">
        <w:rPr>
          <w:rFonts w:ascii="Times New Roman" w:hAnsi="Times New Roman" w:cs="Times New Roman"/>
          <w:sz w:val="24"/>
          <w:szCs w:val="24"/>
        </w:rPr>
        <w:t>by the Valois monarchy during the French Religious Wars of the late sixteenth century</w:t>
      </w:r>
      <w:r w:rsidR="00B33740">
        <w:rPr>
          <w:rFonts w:ascii="Times New Roman" w:hAnsi="Times New Roman" w:cs="Times New Roman"/>
          <w:sz w:val="24"/>
          <w:szCs w:val="24"/>
        </w:rPr>
        <w:t>. Meanwhile,</w:t>
      </w:r>
      <w:r w:rsidR="00CC18AA" w:rsidRPr="00CC18AA">
        <w:rPr>
          <w:rFonts w:ascii="Times New Roman" w:hAnsi="Times New Roman" w:cs="Times New Roman"/>
          <w:sz w:val="24"/>
          <w:szCs w:val="24"/>
        </w:rPr>
        <w:t xml:space="preserve"> scholars</w:t>
      </w:r>
      <w:r w:rsidR="00503424">
        <w:rPr>
          <w:rFonts w:ascii="Times New Roman" w:hAnsi="Times New Roman" w:cs="Times New Roman"/>
          <w:sz w:val="24"/>
          <w:szCs w:val="24"/>
        </w:rPr>
        <w:t xml:space="preserve"> like Stuart Carroll</w:t>
      </w:r>
      <w:r w:rsidR="00CC18AA" w:rsidRPr="00CC18AA">
        <w:rPr>
          <w:rFonts w:ascii="Times New Roman" w:hAnsi="Times New Roman" w:cs="Times New Roman"/>
          <w:sz w:val="24"/>
          <w:szCs w:val="24"/>
        </w:rPr>
        <w:t xml:space="preserve"> have explored more quotidian attempts to resolve the enduring problem of interpersonal violence across the Continent.</w:t>
      </w:r>
      <w:r w:rsidR="00CC18AA" w:rsidRPr="00CC18AA">
        <w:rPr>
          <w:rFonts w:ascii="Times New Roman" w:hAnsi="Times New Roman" w:cs="Times New Roman"/>
          <w:sz w:val="24"/>
          <w:szCs w:val="24"/>
          <w:vertAlign w:val="superscript"/>
        </w:rPr>
        <w:footnoteReference w:id="3"/>
      </w:r>
      <w:r w:rsidR="00CC18AA" w:rsidRPr="00CC18AA">
        <w:rPr>
          <w:rFonts w:ascii="Times New Roman" w:hAnsi="Times New Roman" w:cs="Times New Roman"/>
          <w:sz w:val="24"/>
          <w:szCs w:val="24"/>
        </w:rPr>
        <w:t xml:space="preserve"> </w:t>
      </w:r>
      <w:r w:rsidR="00D052FC">
        <w:rPr>
          <w:rFonts w:ascii="Times New Roman" w:hAnsi="Times New Roman" w:cs="Times New Roman"/>
          <w:sz w:val="24"/>
          <w:szCs w:val="24"/>
        </w:rPr>
        <w:t xml:space="preserve">By contrast, </w:t>
      </w:r>
      <w:proofErr w:type="spellStart"/>
      <w:r w:rsidR="00D052FC" w:rsidRPr="00D052FC">
        <w:rPr>
          <w:rFonts w:ascii="Times New Roman" w:hAnsi="Times New Roman" w:cs="Times New Roman"/>
          <w:sz w:val="24"/>
          <w:szCs w:val="24"/>
        </w:rPr>
        <w:t>peacemaking</w:t>
      </w:r>
      <w:proofErr w:type="spellEnd"/>
      <w:r w:rsidR="00D052FC" w:rsidRPr="00D052FC">
        <w:rPr>
          <w:rFonts w:ascii="Times New Roman" w:hAnsi="Times New Roman" w:cs="Times New Roman"/>
          <w:sz w:val="24"/>
          <w:szCs w:val="24"/>
        </w:rPr>
        <w:t xml:space="preserve"> has received comparatively little </w:t>
      </w:r>
      <w:r w:rsidR="00D052FC" w:rsidRPr="00D052FC">
        <w:rPr>
          <w:rFonts w:ascii="Times New Roman" w:hAnsi="Times New Roman" w:cs="Times New Roman"/>
          <w:sz w:val="24"/>
          <w:szCs w:val="24"/>
        </w:rPr>
        <w:lastRenderedPageBreak/>
        <w:t xml:space="preserve">attention from </w:t>
      </w:r>
      <w:r w:rsidR="006E0060">
        <w:rPr>
          <w:rFonts w:ascii="Times New Roman" w:hAnsi="Times New Roman" w:cs="Times New Roman"/>
          <w:sz w:val="24"/>
          <w:szCs w:val="24"/>
        </w:rPr>
        <w:t xml:space="preserve">historians </w:t>
      </w:r>
      <w:r w:rsidR="00D052FC" w:rsidRPr="00D052FC">
        <w:rPr>
          <w:rFonts w:ascii="Times New Roman" w:hAnsi="Times New Roman" w:cs="Times New Roman"/>
          <w:sz w:val="24"/>
          <w:szCs w:val="24"/>
        </w:rPr>
        <w:t>of the English Revolution.</w:t>
      </w:r>
      <w:r w:rsidR="00C40B74">
        <w:rPr>
          <w:rStyle w:val="FootnoteReference"/>
          <w:rFonts w:ascii="Times New Roman" w:hAnsi="Times New Roman" w:cs="Times New Roman"/>
          <w:sz w:val="24"/>
          <w:szCs w:val="24"/>
        </w:rPr>
        <w:footnoteReference w:id="4"/>
      </w:r>
      <w:r w:rsidR="00D052FC" w:rsidRPr="00D052FC">
        <w:rPr>
          <w:rFonts w:ascii="Times New Roman" w:hAnsi="Times New Roman" w:cs="Times New Roman"/>
          <w:sz w:val="24"/>
          <w:szCs w:val="24"/>
        </w:rPr>
        <w:t xml:space="preserve"> The focus</w:t>
      </w:r>
      <w:r w:rsidR="00144F88">
        <w:rPr>
          <w:rFonts w:ascii="Times New Roman" w:hAnsi="Times New Roman" w:cs="Times New Roman"/>
          <w:sz w:val="24"/>
          <w:szCs w:val="24"/>
        </w:rPr>
        <w:t xml:space="preserve"> here</w:t>
      </w:r>
      <w:r w:rsidR="00D052FC" w:rsidRPr="00D052FC">
        <w:rPr>
          <w:rFonts w:ascii="Times New Roman" w:hAnsi="Times New Roman" w:cs="Times New Roman"/>
          <w:sz w:val="24"/>
          <w:szCs w:val="24"/>
        </w:rPr>
        <w:t xml:space="preserve">, quite understandably, remains </w:t>
      </w:r>
      <w:r w:rsidR="00CE3B5F" w:rsidRPr="00CE3B5F">
        <w:rPr>
          <w:rFonts w:ascii="Times New Roman" w:hAnsi="Times New Roman" w:cs="Times New Roman"/>
          <w:sz w:val="24"/>
          <w:szCs w:val="24"/>
        </w:rPr>
        <w:t xml:space="preserve">tracing the processes by which the nation polarised </w:t>
      </w:r>
      <w:r w:rsidR="00E5249F">
        <w:rPr>
          <w:rFonts w:ascii="Times New Roman" w:hAnsi="Times New Roman" w:cs="Times New Roman"/>
          <w:sz w:val="24"/>
          <w:szCs w:val="24"/>
        </w:rPr>
        <w:t xml:space="preserve">after 1640 </w:t>
      </w:r>
      <w:r w:rsidR="00CE3B5F" w:rsidRPr="00CE3B5F">
        <w:rPr>
          <w:rFonts w:ascii="Times New Roman" w:hAnsi="Times New Roman" w:cs="Times New Roman"/>
          <w:sz w:val="24"/>
          <w:szCs w:val="24"/>
        </w:rPr>
        <w:t xml:space="preserve">and descended into armed conflict. </w:t>
      </w:r>
      <w:r w:rsidR="00CB1127" w:rsidRPr="00CB1127">
        <w:rPr>
          <w:rFonts w:ascii="Times New Roman" w:hAnsi="Times New Roman" w:cs="Times New Roman"/>
          <w:sz w:val="24"/>
          <w:szCs w:val="24"/>
        </w:rPr>
        <w:t xml:space="preserve">Peace is mostly discussed in relation to formal treaty negotiations or the factional disputes of </w:t>
      </w:r>
      <w:r w:rsidR="00CB1127">
        <w:rPr>
          <w:rFonts w:ascii="Times New Roman" w:hAnsi="Times New Roman" w:cs="Times New Roman"/>
          <w:sz w:val="24"/>
          <w:szCs w:val="24"/>
        </w:rPr>
        <w:t>high</w:t>
      </w:r>
      <w:r w:rsidR="00CB1127" w:rsidRPr="00CB1127">
        <w:rPr>
          <w:rFonts w:ascii="Times New Roman" w:hAnsi="Times New Roman" w:cs="Times New Roman"/>
          <w:sz w:val="24"/>
          <w:szCs w:val="24"/>
        </w:rPr>
        <w:t xml:space="preserve"> politics</w:t>
      </w:r>
      <w:r w:rsidR="00CB1127">
        <w:rPr>
          <w:rFonts w:ascii="Times New Roman" w:hAnsi="Times New Roman" w:cs="Times New Roman"/>
          <w:sz w:val="24"/>
          <w:szCs w:val="24"/>
        </w:rPr>
        <w:t>.</w:t>
      </w:r>
      <w:r w:rsidR="00CB1127" w:rsidRPr="00CB1127">
        <w:rPr>
          <w:rFonts w:ascii="Times New Roman" w:hAnsi="Times New Roman" w:cs="Times New Roman"/>
          <w:sz w:val="24"/>
          <w:szCs w:val="24"/>
        </w:rPr>
        <w:t xml:space="preserve"> </w:t>
      </w:r>
      <w:r w:rsidR="00E5527B">
        <w:rPr>
          <w:rFonts w:ascii="Times New Roman" w:hAnsi="Times New Roman" w:cs="Times New Roman"/>
          <w:sz w:val="24"/>
          <w:szCs w:val="24"/>
        </w:rPr>
        <w:t>As such</w:t>
      </w:r>
      <w:r w:rsidR="00CB1127">
        <w:rPr>
          <w:rFonts w:ascii="Times New Roman" w:hAnsi="Times New Roman" w:cs="Times New Roman"/>
          <w:sz w:val="24"/>
          <w:szCs w:val="24"/>
        </w:rPr>
        <w:t>, the</w:t>
      </w:r>
      <w:r w:rsidR="003E6E9E" w:rsidRPr="003E6E9E">
        <w:rPr>
          <w:rFonts w:ascii="Times New Roman" w:hAnsi="Times New Roman" w:cs="Times New Roman"/>
          <w:sz w:val="24"/>
          <w:szCs w:val="24"/>
        </w:rPr>
        <w:t xml:space="preserve"> </w:t>
      </w:r>
      <w:r w:rsidR="00B0475D">
        <w:rPr>
          <w:rFonts w:ascii="Times New Roman" w:hAnsi="Times New Roman" w:cs="Times New Roman"/>
          <w:sz w:val="24"/>
          <w:szCs w:val="24"/>
        </w:rPr>
        <w:t xml:space="preserve">basic </w:t>
      </w:r>
      <w:r w:rsidR="003E6E9E" w:rsidRPr="003E6E9E">
        <w:rPr>
          <w:rFonts w:ascii="Times New Roman" w:hAnsi="Times New Roman" w:cs="Times New Roman"/>
          <w:sz w:val="24"/>
          <w:szCs w:val="24"/>
        </w:rPr>
        <w:t>narrative</w:t>
      </w:r>
      <w:r w:rsidR="00B0475D">
        <w:rPr>
          <w:rFonts w:ascii="Times New Roman" w:hAnsi="Times New Roman" w:cs="Times New Roman"/>
          <w:sz w:val="24"/>
          <w:szCs w:val="24"/>
        </w:rPr>
        <w:t xml:space="preserve"> outline</w:t>
      </w:r>
      <w:r w:rsidR="003E6E9E" w:rsidRPr="003E6E9E">
        <w:rPr>
          <w:rFonts w:ascii="Times New Roman" w:hAnsi="Times New Roman" w:cs="Times New Roman"/>
          <w:sz w:val="24"/>
          <w:szCs w:val="24"/>
        </w:rPr>
        <w:t xml:space="preserve"> of the negotiations conducted at Oxford, Uxbridge, and Newport is familiar, as are the specific constitutional and religious terms over which Charles I and the parliamentar</w:t>
      </w:r>
      <w:r w:rsidR="00C61235">
        <w:rPr>
          <w:rFonts w:ascii="Times New Roman" w:hAnsi="Times New Roman" w:cs="Times New Roman"/>
          <w:sz w:val="24"/>
          <w:szCs w:val="24"/>
        </w:rPr>
        <w:t>ian</w:t>
      </w:r>
      <w:r w:rsidR="003E6E9E" w:rsidRPr="003E6E9E">
        <w:rPr>
          <w:rFonts w:ascii="Times New Roman" w:hAnsi="Times New Roman" w:cs="Times New Roman"/>
          <w:sz w:val="24"/>
          <w:szCs w:val="24"/>
        </w:rPr>
        <w:t xml:space="preserve"> commissioners tussled each time: control of the militia; the royal veto; episcopacy and the Book of Common Prayer.</w:t>
      </w:r>
      <w:r w:rsidR="003E6E9E" w:rsidRPr="003E6E9E">
        <w:rPr>
          <w:rFonts w:ascii="Times New Roman" w:hAnsi="Times New Roman" w:cs="Times New Roman"/>
          <w:sz w:val="24"/>
          <w:szCs w:val="24"/>
          <w:vertAlign w:val="superscript"/>
        </w:rPr>
        <w:footnoteReference w:id="5"/>
      </w:r>
      <w:r w:rsidR="003E6E9E" w:rsidRPr="003E6E9E">
        <w:rPr>
          <w:rFonts w:ascii="Times New Roman" w:hAnsi="Times New Roman" w:cs="Times New Roman"/>
          <w:sz w:val="24"/>
          <w:szCs w:val="24"/>
        </w:rPr>
        <w:t xml:space="preserve"> </w:t>
      </w:r>
    </w:p>
    <w:p w14:paraId="4BD6212D" w14:textId="24D756A4" w:rsidR="003E6E9E" w:rsidRPr="00095939" w:rsidRDefault="00B65BAD"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720130">
        <w:rPr>
          <w:rFonts w:ascii="Times New Roman" w:hAnsi="Times New Roman" w:cs="Times New Roman"/>
          <w:sz w:val="24"/>
          <w:szCs w:val="24"/>
        </w:rPr>
        <w:t>However,</w:t>
      </w:r>
      <w:r w:rsidR="00F736B6">
        <w:rPr>
          <w:rFonts w:ascii="Times New Roman" w:hAnsi="Times New Roman" w:cs="Times New Roman"/>
          <w:sz w:val="24"/>
          <w:szCs w:val="24"/>
        </w:rPr>
        <w:t xml:space="preserve"> </w:t>
      </w:r>
      <w:r w:rsidR="00584B75">
        <w:rPr>
          <w:rFonts w:ascii="Times New Roman" w:hAnsi="Times New Roman" w:cs="Times New Roman"/>
          <w:sz w:val="24"/>
          <w:szCs w:val="24"/>
        </w:rPr>
        <w:t>I want to argue that, crucially,</w:t>
      </w:r>
      <w:r w:rsidR="003E6E9E" w:rsidRPr="003E6E9E">
        <w:rPr>
          <w:rFonts w:ascii="Times New Roman" w:hAnsi="Times New Roman" w:cs="Times New Roman"/>
          <w:sz w:val="24"/>
          <w:szCs w:val="24"/>
        </w:rPr>
        <w:t xml:space="preserve"> the debate over peace was not confined to </w:t>
      </w:r>
      <w:r w:rsidR="000F7C56">
        <w:rPr>
          <w:rFonts w:ascii="Times New Roman" w:hAnsi="Times New Roman" w:cs="Times New Roman"/>
          <w:sz w:val="24"/>
          <w:szCs w:val="24"/>
        </w:rPr>
        <w:t xml:space="preserve">these </w:t>
      </w:r>
      <w:r w:rsidR="006018F8">
        <w:rPr>
          <w:rFonts w:ascii="Times New Roman" w:hAnsi="Times New Roman" w:cs="Times New Roman"/>
          <w:sz w:val="24"/>
          <w:szCs w:val="24"/>
        </w:rPr>
        <w:t xml:space="preserve">famous </w:t>
      </w:r>
      <w:r w:rsidR="003E6E9E" w:rsidRPr="003E6E9E">
        <w:rPr>
          <w:rFonts w:ascii="Times New Roman" w:hAnsi="Times New Roman" w:cs="Times New Roman"/>
          <w:sz w:val="24"/>
          <w:szCs w:val="24"/>
        </w:rPr>
        <w:t xml:space="preserve">exchanges between elite statesmen, nor did it simply </w:t>
      </w:r>
      <w:r w:rsidR="00C77CF9">
        <w:rPr>
          <w:rFonts w:ascii="Times New Roman" w:hAnsi="Times New Roman" w:cs="Times New Roman"/>
          <w:sz w:val="24"/>
          <w:szCs w:val="24"/>
        </w:rPr>
        <w:t>concern</w:t>
      </w:r>
      <w:r w:rsidR="003E6E9E" w:rsidRPr="003E6E9E">
        <w:rPr>
          <w:rFonts w:ascii="Times New Roman" w:hAnsi="Times New Roman" w:cs="Times New Roman"/>
          <w:sz w:val="24"/>
          <w:szCs w:val="24"/>
        </w:rPr>
        <w:t xml:space="preserve"> the specific </w:t>
      </w:r>
      <w:r w:rsidR="00C61235">
        <w:rPr>
          <w:rFonts w:ascii="Times New Roman" w:hAnsi="Times New Roman" w:cs="Times New Roman"/>
          <w:sz w:val="24"/>
          <w:szCs w:val="24"/>
        </w:rPr>
        <w:t>articles</w:t>
      </w:r>
      <w:r w:rsidR="003E6E9E" w:rsidRPr="003E6E9E">
        <w:rPr>
          <w:rFonts w:ascii="Times New Roman" w:hAnsi="Times New Roman" w:cs="Times New Roman"/>
          <w:sz w:val="24"/>
          <w:szCs w:val="24"/>
        </w:rPr>
        <w:t xml:space="preserve"> of a prospective treaty. In fact,</w:t>
      </w:r>
      <w:r w:rsidR="00490C24">
        <w:rPr>
          <w:rFonts w:ascii="Times New Roman" w:hAnsi="Times New Roman" w:cs="Times New Roman"/>
          <w:sz w:val="24"/>
          <w:szCs w:val="24"/>
        </w:rPr>
        <w:t xml:space="preserve"> the problem of </w:t>
      </w:r>
      <w:r w:rsidR="00D0092C">
        <w:rPr>
          <w:rFonts w:ascii="Times New Roman" w:hAnsi="Times New Roman" w:cs="Times New Roman"/>
          <w:sz w:val="24"/>
          <w:szCs w:val="24"/>
        </w:rPr>
        <w:t>settlement</w:t>
      </w:r>
      <w:r w:rsidR="003E6E9E" w:rsidRPr="003E6E9E">
        <w:rPr>
          <w:rFonts w:ascii="Times New Roman" w:hAnsi="Times New Roman" w:cs="Times New Roman"/>
          <w:sz w:val="24"/>
          <w:szCs w:val="24"/>
        </w:rPr>
        <w:t xml:space="preserve"> represented a central strand of public discourse during the </w:t>
      </w:r>
      <w:r w:rsidR="00C61235">
        <w:rPr>
          <w:rFonts w:ascii="Times New Roman" w:hAnsi="Times New Roman" w:cs="Times New Roman"/>
          <w:sz w:val="24"/>
          <w:szCs w:val="24"/>
        </w:rPr>
        <w:t>1640s</w:t>
      </w:r>
      <w:r w:rsidR="003E6E9E" w:rsidRPr="003E6E9E">
        <w:rPr>
          <w:rFonts w:ascii="Times New Roman" w:hAnsi="Times New Roman" w:cs="Times New Roman"/>
          <w:sz w:val="24"/>
          <w:szCs w:val="24"/>
        </w:rPr>
        <w:t xml:space="preserve">. The horror of internecine conflict forced English men and women, from prominent peers and MPs to </w:t>
      </w:r>
      <w:r w:rsidR="007616A1">
        <w:rPr>
          <w:rFonts w:ascii="Times New Roman" w:hAnsi="Times New Roman" w:cs="Times New Roman"/>
          <w:sz w:val="24"/>
          <w:szCs w:val="24"/>
        </w:rPr>
        <w:t>more humble</w:t>
      </w:r>
      <w:r w:rsidR="003E6E9E" w:rsidRPr="003E6E9E">
        <w:rPr>
          <w:rFonts w:ascii="Times New Roman" w:hAnsi="Times New Roman" w:cs="Times New Roman"/>
          <w:sz w:val="24"/>
          <w:szCs w:val="24"/>
        </w:rPr>
        <w:t xml:space="preserve"> petitioners</w:t>
      </w:r>
      <w:r w:rsidR="00C61235">
        <w:rPr>
          <w:rFonts w:ascii="Times New Roman" w:hAnsi="Times New Roman" w:cs="Times New Roman"/>
          <w:sz w:val="24"/>
          <w:szCs w:val="24"/>
        </w:rPr>
        <w:t xml:space="preserve"> and pamphleteers like Richard Farrar</w:t>
      </w:r>
      <w:r w:rsidR="003E6E9E" w:rsidRPr="003E6E9E">
        <w:rPr>
          <w:rFonts w:ascii="Times New Roman" w:hAnsi="Times New Roman" w:cs="Times New Roman"/>
          <w:sz w:val="24"/>
          <w:szCs w:val="24"/>
        </w:rPr>
        <w:t xml:space="preserve">, to confront the vexed question of what, exactly, it meant to be in a condition of peace: </w:t>
      </w:r>
      <w:r w:rsidR="00F95212" w:rsidRPr="00F95212">
        <w:rPr>
          <w:rFonts w:ascii="Times New Roman" w:hAnsi="Times New Roman" w:cs="Times New Roman"/>
          <w:sz w:val="24"/>
          <w:szCs w:val="24"/>
        </w:rPr>
        <w:t xml:space="preserve">how could such bitter divisions – whether local or national, at Westminster or in the parish – ever be healed, and the cycle of bloodshed broken definitively? What would a stable, lasting settlement actually look like? </w:t>
      </w:r>
      <w:r w:rsidR="003E6E9E" w:rsidRPr="003E6E9E">
        <w:rPr>
          <w:rFonts w:ascii="Times New Roman" w:hAnsi="Times New Roman" w:cs="Times New Roman"/>
          <w:sz w:val="24"/>
          <w:szCs w:val="24"/>
        </w:rPr>
        <w:t xml:space="preserve">Moreover, increasingly exasperated by the failure of king and parliament to reach a speedy settlement, private individuals resolved to take matters into their own hands. </w:t>
      </w:r>
      <w:r w:rsidR="00927E85">
        <w:rPr>
          <w:rFonts w:ascii="Times New Roman" w:hAnsi="Times New Roman" w:cs="Times New Roman"/>
          <w:sz w:val="24"/>
          <w:szCs w:val="24"/>
        </w:rPr>
        <w:t>This</w:t>
      </w:r>
      <w:r w:rsidR="003E6E9E" w:rsidRPr="003E6E9E">
        <w:rPr>
          <w:rFonts w:ascii="Times New Roman" w:hAnsi="Times New Roman" w:cs="Times New Roman"/>
          <w:sz w:val="24"/>
          <w:szCs w:val="24"/>
        </w:rPr>
        <w:t xml:space="preserve"> </w:t>
      </w:r>
      <w:r w:rsidR="00500D3F">
        <w:rPr>
          <w:rFonts w:ascii="Times New Roman" w:hAnsi="Times New Roman" w:cs="Times New Roman"/>
          <w:sz w:val="24"/>
          <w:szCs w:val="24"/>
        </w:rPr>
        <w:t xml:space="preserve">article </w:t>
      </w:r>
      <w:r w:rsidR="003E6E9E" w:rsidRPr="003E6E9E">
        <w:rPr>
          <w:rFonts w:ascii="Times New Roman" w:hAnsi="Times New Roman" w:cs="Times New Roman"/>
          <w:sz w:val="24"/>
          <w:szCs w:val="24"/>
        </w:rPr>
        <w:t>will highlight the activities of several neutralists who set themselves up as mediators</w:t>
      </w:r>
      <w:r w:rsidR="00927E85">
        <w:rPr>
          <w:rFonts w:ascii="Times New Roman" w:hAnsi="Times New Roman" w:cs="Times New Roman"/>
          <w:sz w:val="24"/>
          <w:szCs w:val="24"/>
        </w:rPr>
        <w:t xml:space="preserve"> </w:t>
      </w:r>
      <w:r w:rsidR="007616A1">
        <w:rPr>
          <w:rFonts w:ascii="Times New Roman" w:hAnsi="Times New Roman" w:cs="Times New Roman"/>
          <w:sz w:val="24"/>
          <w:szCs w:val="24"/>
        </w:rPr>
        <w:t>around the time of the Treaty of Oxford in early 164</w:t>
      </w:r>
      <w:r w:rsidR="00130CF9">
        <w:rPr>
          <w:rFonts w:ascii="Times New Roman" w:hAnsi="Times New Roman" w:cs="Times New Roman"/>
          <w:sz w:val="24"/>
          <w:szCs w:val="24"/>
        </w:rPr>
        <w:t>3,</w:t>
      </w:r>
      <w:r w:rsidR="00927E85">
        <w:rPr>
          <w:rFonts w:ascii="Times New Roman" w:hAnsi="Times New Roman" w:cs="Times New Roman"/>
          <w:sz w:val="24"/>
          <w:szCs w:val="24"/>
        </w:rPr>
        <w:t xml:space="preserve"> </w:t>
      </w:r>
      <w:r w:rsidR="003E6E9E" w:rsidRPr="003E6E9E">
        <w:rPr>
          <w:rFonts w:ascii="Times New Roman" w:hAnsi="Times New Roman" w:cs="Times New Roman"/>
          <w:sz w:val="24"/>
          <w:szCs w:val="24"/>
        </w:rPr>
        <w:t xml:space="preserve">and show how, especially through print, they sought to promote their schemes for </w:t>
      </w:r>
      <w:r w:rsidR="00AE4241">
        <w:rPr>
          <w:rFonts w:ascii="Times New Roman" w:hAnsi="Times New Roman" w:cs="Times New Roman"/>
          <w:sz w:val="24"/>
          <w:szCs w:val="24"/>
        </w:rPr>
        <w:t xml:space="preserve">national </w:t>
      </w:r>
      <w:r w:rsidR="003E6E9E" w:rsidRPr="003E6E9E">
        <w:rPr>
          <w:rFonts w:ascii="Times New Roman" w:hAnsi="Times New Roman" w:cs="Times New Roman"/>
          <w:sz w:val="24"/>
          <w:szCs w:val="24"/>
        </w:rPr>
        <w:t>reconciliatio</w:t>
      </w:r>
      <w:r>
        <w:rPr>
          <w:rFonts w:ascii="Times New Roman" w:hAnsi="Times New Roman" w:cs="Times New Roman"/>
          <w:sz w:val="24"/>
          <w:szCs w:val="24"/>
        </w:rPr>
        <w:t>n.</w:t>
      </w:r>
    </w:p>
    <w:p w14:paraId="4D30773F" w14:textId="5F5D2F69" w:rsidR="00011726" w:rsidRDefault="002079C9"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CE3B5F">
        <w:rPr>
          <w:rFonts w:ascii="Times New Roman" w:hAnsi="Times New Roman" w:cs="Times New Roman"/>
          <w:sz w:val="24"/>
          <w:szCs w:val="24"/>
        </w:rPr>
        <w:t>At the same time, I</w:t>
      </w:r>
      <w:r w:rsidR="003E6E9E" w:rsidRPr="003E6E9E">
        <w:rPr>
          <w:rFonts w:ascii="Times New Roman" w:hAnsi="Times New Roman" w:cs="Times New Roman"/>
          <w:sz w:val="24"/>
          <w:szCs w:val="24"/>
        </w:rPr>
        <w:t xml:space="preserve"> want here to chart some of the contours and rhythms of these peace debates, and</w:t>
      </w:r>
      <w:r w:rsidR="00DB6B41">
        <w:rPr>
          <w:rFonts w:ascii="Times New Roman" w:hAnsi="Times New Roman" w:cs="Times New Roman"/>
          <w:sz w:val="24"/>
          <w:szCs w:val="24"/>
        </w:rPr>
        <w:t xml:space="preserve"> to </w:t>
      </w:r>
      <w:r w:rsidR="003E6E9E" w:rsidRPr="003E6E9E">
        <w:rPr>
          <w:rFonts w:ascii="Times New Roman" w:hAnsi="Times New Roman" w:cs="Times New Roman"/>
          <w:sz w:val="24"/>
          <w:szCs w:val="24"/>
        </w:rPr>
        <w:t xml:space="preserve">show how they were </w:t>
      </w:r>
      <w:r w:rsidR="009B3A52">
        <w:rPr>
          <w:rFonts w:ascii="Times New Roman" w:hAnsi="Times New Roman" w:cs="Times New Roman"/>
          <w:sz w:val="24"/>
          <w:szCs w:val="24"/>
        </w:rPr>
        <w:t>engaged with</w:t>
      </w:r>
      <w:r w:rsidR="003E6E9E" w:rsidRPr="003E6E9E">
        <w:rPr>
          <w:rFonts w:ascii="Times New Roman" w:hAnsi="Times New Roman" w:cs="Times New Roman"/>
          <w:sz w:val="24"/>
          <w:szCs w:val="24"/>
        </w:rPr>
        <w:t xml:space="preserve"> by partisans, whether royalist or parliamentarian. It </w:t>
      </w:r>
      <w:r w:rsidR="00EB67CF">
        <w:rPr>
          <w:rFonts w:ascii="Times New Roman" w:hAnsi="Times New Roman" w:cs="Times New Roman"/>
          <w:sz w:val="24"/>
          <w:szCs w:val="24"/>
        </w:rPr>
        <w:t xml:space="preserve">is striking </w:t>
      </w:r>
      <w:r w:rsidR="003E6E9E" w:rsidRPr="003E6E9E">
        <w:rPr>
          <w:rFonts w:ascii="Times New Roman" w:hAnsi="Times New Roman" w:cs="Times New Roman"/>
          <w:sz w:val="24"/>
          <w:szCs w:val="24"/>
        </w:rPr>
        <w:t xml:space="preserve">that those who favoured continuing the war </w:t>
      </w:r>
      <w:r w:rsidR="00B114C8">
        <w:rPr>
          <w:rFonts w:ascii="Times New Roman" w:hAnsi="Times New Roman" w:cs="Times New Roman"/>
          <w:sz w:val="24"/>
          <w:szCs w:val="24"/>
        </w:rPr>
        <w:t xml:space="preserve">during 1642-3 </w:t>
      </w:r>
      <w:r w:rsidR="00C30809">
        <w:rPr>
          <w:rFonts w:ascii="Times New Roman" w:hAnsi="Times New Roman" w:cs="Times New Roman"/>
          <w:sz w:val="24"/>
          <w:szCs w:val="24"/>
        </w:rPr>
        <w:t xml:space="preserve">were determined, </w:t>
      </w:r>
      <w:r w:rsidR="003E6E9E" w:rsidRPr="003E6E9E">
        <w:rPr>
          <w:rFonts w:ascii="Times New Roman" w:hAnsi="Times New Roman" w:cs="Times New Roman"/>
          <w:sz w:val="24"/>
          <w:szCs w:val="24"/>
        </w:rPr>
        <w:t xml:space="preserve">paradoxically, </w:t>
      </w:r>
      <w:r w:rsidR="00C30809">
        <w:rPr>
          <w:rFonts w:ascii="Times New Roman" w:hAnsi="Times New Roman" w:cs="Times New Roman"/>
          <w:sz w:val="24"/>
          <w:szCs w:val="24"/>
        </w:rPr>
        <w:t>to speak</w:t>
      </w:r>
      <w:r w:rsidR="003E6E9E" w:rsidRPr="003E6E9E">
        <w:rPr>
          <w:rFonts w:ascii="Times New Roman" w:hAnsi="Times New Roman" w:cs="Times New Roman"/>
          <w:sz w:val="24"/>
          <w:szCs w:val="24"/>
        </w:rPr>
        <w:t xml:space="preserve"> the language of peace. They presented their opposition to treaty negotiations as based not on an aversion to peace </w:t>
      </w:r>
      <w:r w:rsidR="003E6E9E" w:rsidRPr="003E6E9E">
        <w:rPr>
          <w:rFonts w:ascii="Times New Roman" w:hAnsi="Times New Roman" w:cs="Times New Roman"/>
          <w:i/>
          <w:iCs/>
          <w:sz w:val="24"/>
          <w:szCs w:val="24"/>
        </w:rPr>
        <w:t>per se</w:t>
      </w:r>
      <w:r w:rsidR="003E6E9E" w:rsidRPr="003E6E9E">
        <w:rPr>
          <w:rFonts w:ascii="Times New Roman" w:hAnsi="Times New Roman" w:cs="Times New Roman"/>
          <w:sz w:val="24"/>
          <w:szCs w:val="24"/>
        </w:rPr>
        <w:t xml:space="preserve"> but rather on a superior appreciation of the processes by which it could realistically be achieved. One of the c</w:t>
      </w:r>
      <w:r w:rsidR="00A338FF">
        <w:rPr>
          <w:rFonts w:ascii="Times New Roman" w:hAnsi="Times New Roman" w:cs="Times New Roman"/>
          <w:sz w:val="24"/>
          <w:szCs w:val="24"/>
        </w:rPr>
        <w:t>entral</w:t>
      </w:r>
      <w:r w:rsidR="003E6E9E" w:rsidRPr="003E6E9E">
        <w:rPr>
          <w:rFonts w:ascii="Times New Roman" w:hAnsi="Times New Roman" w:cs="Times New Roman"/>
          <w:sz w:val="24"/>
          <w:szCs w:val="24"/>
        </w:rPr>
        <w:t xml:space="preserve"> </w:t>
      </w:r>
      <w:r w:rsidR="003E6E9E" w:rsidRPr="003E6E9E">
        <w:rPr>
          <w:rFonts w:ascii="Times New Roman" w:hAnsi="Times New Roman" w:cs="Times New Roman"/>
          <w:sz w:val="24"/>
          <w:szCs w:val="24"/>
        </w:rPr>
        <w:lastRenderedPageBreak/>
        <w:t xml:space="preserve">points of contention here was whether a genuine, </w:t>
      </w:r>
      <w:r w:rsidR="003E6E9E" w:rsidRPr="003E6E9E">
        <w:rPr>
          <w:rFonts w:ascii="Times New Roman" w:hAnsi="Times New Roman" w:cs="Times New Roman"/>
          <w:i/>
          <w:iCs/>
          <w:sz w:val="24"/>
          <w:szCs w:val="24"/>
        </w:rPr>
        <w:t xml:space="preserve">lasting </w:t>
      </w:r>
      <w:r w:rsidR="003E6E9E" w:rsidRPr="003E6E9E">
        <w:rPr>
          <w:rFonts w:ascii="Times New Roman" w:hAnsi="Times New Roman" w:cs="Times New Roman"/>
          <w:sz w:val="24"/>
          <w:szCs w:val="24"/>
        </w:rPr>
        <w:t>resolution could ever be secured through compromise and concession, or whether a decisive military triumph for one side w</w:t>
      </w:r>
      <w:r w:rsidR="0005663E">
        <w:rPr>
          <w:rFonts w:ascii="Times New Roman" w:hAnsi="Times New Roman" w:cs="Times New Roman"/>
          <w:sz w:val="24"/>
          <w:szCs w:val="24"/>
        </w:rPr>
        <w:t>ould be</w:t>
      </w:r>
      <w:r w:rsidR="003E6E9E" w:rsidRPr="003E6E9E">
        <w:rPr>
          <w:rFonts w:ascii="Times New Roman" w:hAnsi="Times New Roman" w:cs="Times New Roman"/>
          <w:sz w:val="24"/>
          <w:szCs w:val="24"/>
        </w:rPr>
        <w:t xml:space="preserve"> required to </w:t>
      </w:r>
      <w:r w:rsidR="004F648E">
        <w:rPr>
          <w:rFonts w:ascii="Times New Roman" w:hAnsi="Times New Roman" w:cs="Times New Roman"/>
          <w:sz w:val="24"/>
          <w:szCs w:val="24"/>
        </w:rPr>
        <w:t xml:space="preserve">prevent </w:t>
      </w:r>
      <w:r w:rsidR="002F7539">
        <w:rPr>
          <w:rFonts w:ascii="Times New Roman" w:hAnsi="Times New Roman" w:cs="Times New Roman"/>
          <w:sz w:val="24"/>
          <w:szCs w:val="24"/>
        </w:rPr>
        <w:t xml:space="preserve">future </w:t>
      </w:r>
      <w:r w:rsidR="00A31CFD">
        <w:rPr>
          <w:rFonts w:ascii="Times New Roman" w:hAnsi="Times New Roman" w:cs="Times New Roman"/>
          <w:sz w:val="24"/>
          <w:szCs w:val="24"/>
        </w:rPr>
        <w:t>spasms</w:t>
      </w:r>
      <w:r w:rsidR="002F7539">
        <w:rPr>
          <w:rFonts w:ascii="Times New Roman" w:hAnsi="Times New Roman" w:cs="Times New Roman"/>
          <w:sz w:val="24"/>
          <w:szCs w:val="24"/>
        </w:rPr>
        <w:t xml:space="preserve"> of violence</w:t>
      </w:r>
      <w:r w:rsidR="003E6E9E" w:rsidRPr="003E6E9E">
        <w:rPr>
          <w:rFonts w:ascii="Times New Roman" w:hAnsi="Times New Roman" w:cs="Times New Roman"/>
          <w:sz w:val="24"/>
          <w:szCs w:val="24"/>
        </w:rPr>
        <w:t>. The various positions taken on this question drew inspiration from the literature and history of ancient Rome</w:t>
      </w:r>
      <w:r w:rsidR="00A338FF">
        <w:rPr>
          <w:rFonts w:ascii="Times New Roman" w:hAnsi="Times New Roman" w:cs="Times New Roman"/>
          <w:sz w:val="24"/>
          <w:szCs w:val="24"/>
        </w:rPr>
        <w:t xml:space="preserve">. </w:t>
      </w:r>
      <w:r w:rsidR="00A338FF" w:rsidRPr="001F2207">
        <w:rPr>
          <w:rFonts w:ascii="Times New Roman" w:hAnsi="Times New Roman" w:cs="Times New Roman"/>
          <w:sz w:val="24"/>
          <w:szCs w:val="24"/>
        </w:rPr>
        <w:t xml:space="preserve">I hope, then, </w:t>
      </w:r>
      <w:r w:rsidR="005615F8" w:rsidRPr="001F2207">
        <w:rPr>
          <w:rFonts w:ascii="Times New Roman" w:hAnsi="Times New Roman" w:cs="Times New Roman"/>
          <w:sz w:val="24"/>
          <w:szCs w:val="24"/>
        </w:rPr>
        <w:t xml:space="preserve">that this </w:t>
      </w:r>
      <w:r w:rsidR="00500D3F">
        <w:rPr>
          <w:rFonts w:ascii="Times New Roman" w:hAnsi="Times New Roman" w:cs="Times New Roman"/>
          <w:sz w:val="24"/>
          <w:szCs w:val="24"/>
        </w:rPr>
        <w:t>article</w:t>
      </w:r>
      <w:r w:rsidR="005615F8" w:rsidRPr="001F2207">
        <w:rPr>
          <w:rFonts w:ascii="Times New Roman" w:hAnsi="Times New Roman" w:cs="Times New Roman"/>
          <w:sz w:val="24"/>
          <w:szCs w:val="24"/>
        </w:rPr>
        <w:t xml:space="preserve"> will contribute </w:t>
      </w:r>
      <w:r w:rsidR="001F2207" w:rsidRPr="001F2207">
        <w:rPr>
          <w:rFonts w:ascii="Times New Roman" w:hAnsi="Times New Roman" w:cs="Times New Roman"/>
          <w:sz w:val="24"/>
          <w:szCs w:val="24"/>
        </w:rPr>
        <w:t xml:space="preserve">something </w:t>
      </w:r>
      <w:r w:rsidR="005615F8" w:rsidRPr="001F2207">
        <w:rPr>
          <w:rFonts w:ascii="Times New Roman" w:hAnsi="Times New Roman" w:cs="Times New Roman"/>
          <w:sz w:val="24"/>
          <w:szCs w:val="24"/>
        </w:rPr>
        <w:t xml:space="preserve">not only to </w:t>
      </w:r>
      <w:r w:rsidR="005066A3">
        <w:rPr>
          <w:rFonts w:ascii="Times New Roman" w:hAnsi="Times New Roman" w:cs="Times New Roman"/>
          <w:sz w:val="24"/>
          <w:szCs w:val="24"/>
        </w:rPr>
        <w:t>our understanding</w:t>
      </w:r>
      <w:r w:rsidR="005615F8" w:rsidRPr="001F2207">
        <w:rPr>
          <w:rFonts w:ascii="Times New Roman" w:hAnsi="Times New Roman" w:cs="Times New Roman"/>
          <w:sz w:val="24"/>
          <w:szCs w:val="24"/>
        </w:rPr>
        <w:t xml:space="preserve"> of political </w:t>
      </w:r>
      <w:r w:rsidR="00951B4E">
        <w:rPr>
          <w:rFonts w:ascii="Times New Roman" w:hAnsi="Times New Roman" w:cs="Times New Roman"/>
          <w:sz w:val="24"/>
          <w:szCs w:val="24"/>
        </w:rPr>
        <w:t>ideas</w:t>
      </w:r>
      <w:r w:rsidR="005615F8" w:rsidRPr="001F2207">
        <w:rPr>
          <w:rFonts w:ascii="Times New Roman" w:hAnsi="Times New Roman" w:cs="Times New Roman"/>
          <w:sz w:val="24"/>
          <w:szCs w:val="24"/>
        </w:rPr>
        <w:t xml:space="preserve"> and </w:t>
      </w:r>
      <w:r w:rsidR="00F15BB0">
        <w:rPr>
          <w:rFonts w:ascii="Times New Roman" w:hAnsi="Times New Roman" w:cs="Times New Roman"/>
          <w:sz w:val="24"/>
          <w:szCs w:val="24"/>
        </w:rPr>
        <w:t>participation</w:t>
      </w:r>
      <w:r w:rsidR="005615F8" w:rsidRPr="001F2207">
        <w:rPr>
          <w:rFonts w:ascii="Times New Roman" w:hAnsi="Times New Roman" w:cs="Times New Roman"/>
          <w:sz w:val="24"/>
          <w:szCs w:val="24"/>
        </w:rPr>
        <w:t xml:space="preserve"> during the English Revolution, </w:t>
      </w:r>
      <w:r w:rsidR="005615F8" w:rsidRPr="003E49DF">
        <w:rPr>
          <w:rFonts w:ascii="Times New Roman" w:hAnsi="Times New Roman" w:cs="Times New Roman"/>
          <w:sz w:val="24"/>
          <w:szCs w:val="24"/>
        </w:rPr>
        <w:t xml:space="preserve">but to </w:t>
      </w:r>
      <w:r w:rsidR="005066A3" w:rsidRPr="003E49DF">
        <w:rPr>
          <w:rFonts w:ascii="Times New Roman" w:hAnsi="Times New Roman" w:cs="Times New Roman"/>
          <w:sz w:val="24"/>
          <w:szCs w:val="24"/>
        </w:rPr>
        <w:t xml:space="preserve">the historiography of </w:t>
      </w:r>
      <w:r w:rsidR="00C66B21" w:rsidRPr="003E49DF">
        <w:rPr>
          <w:rFonts w:ascii="Times New Roman" w:hAnsi="Times New Roman" w:cs="Times New Roman"/>
          <w:sz w:val="24"/>
          <w:szCs w:val="24"/>
        </w:rPr>
        <w:t>conflict resolution in</w:t>
      </w:r>
      <w:r w:rsidR="003E49DF" w:rsidRPr="003E49DF">
        <w:rPr>
          <w:rFonts w:ascii="Times New Roman" w:hAnsi="Times New Roman" w:cs="Times New Roman"/>
          <w:sz w:val="24"/>
          <w:szCs w:val="24"/>
        </w:rPr>
        <w:t xml:space="preserve"> the early modern period more generally.</w:t>
      </w:r>
      <w:r w:rsidR="003E49DF">
        <w:rPr>
          <w:rFonts w:ascii="Times New Roman" w:hAnsi="Times New Roman" w:cs="Times New Roman"/>
          <w:b/>
          <w:bCs/>
          <w:sz w:val="24"/>
          <w:szCs w:val="24"/>
        </w:rPr>
        <w:t xml:space="preserve"> </w:t>
      </w:r>
    </w:p>
    <w:p w14:paraId="7A4EE183" w14:textId="77777777" w:rsidR="00130CF9" w:rsidRPr="00F651A7" w:rsidRDefault="00130CF9" w:rsidP="00E9533D">
      <w:pPr>
        <w:spacing w:line="360" w:lineRule="auto"/>
        <w:rPr>
          <w:rFonts w:ascii="Times New Roman" w:hAnsi="Times New Roman" w:cs="Times New Roman"/>
          <w:b/>
          <w:bCs/>
          <w:sz w:val="24"/>
          <w:szCs w:val="24"/>
        </w:rPr>
      </w:pPr>
    </w:p>
    <w:p w14:paraId="6C9EE851" w14:textId="6BA884FE" w:rsidR="00011726" w:rsidRPr="00107ADF" w:rsidRDefault="00705EF6" w:rsidP="00E9533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313D21FF" w14:textId="4C74D156" w:rsidR="009555D3" w:rsidRDefault="00056DBA" w:rsidP="00E9533D">
      <w:pPr>
        <w:spacing w:line="360" w:lineRule="auto"/>
        <w:rPr>
          <w:rFonts w:ascii="Times New Roman" w:hAnsi="Times New Roman" w:cs="Times New Roman"/>
          <w:sz w:val="24"/>
          <w:szCs w:val="24"/>
        </w:rPr>
      </w:pPr>
      <w:r>
        <w:rPr>
          <w:rFonts w:ascii="Times New Roman" w:hAnsi="Times New Roman" w:cs="Times New Roman"/>
          <w:sz w:val="24"/>
          <w:szCs w:val="24"/>
        </w:rPr>
        <w:t>After the</w:t>
      </w:r>
      <w:r w:rsidR="00B243FC">
        <w:rPr>
          <w:rFonts w:ascii="Times New Roman" w:hAnsi="Times New Roman" w:cs="Times New Roman"/>
          <w:sz w:val="24"/>
          <w:szCs w:val="24"/>
        </w:rPr>
        <w:t xml:space="preserve"> stalemate at Edgehill in late October 1642</w:t>
      </w:r>
      <w:r>
        <w:rPr>
          <w:rFonts w:ascii="Times New Roman" w:hAnsi="Times New Roman" w:cs="Times New Roman"/>
          <w:sz w:val="24"/>
          <w:szCs w:val="24"/>
        </w:rPr>
        <w:t xml:space="preserve">, </w:t>
      </w:r>
      <w:r w:rsidR="00740200">
        <w:rPr>
          <w:rFonts w:ascii="Times New Roman" w:hAnsi="Times New Roman" w:cs="Times New Roman"/>
          <w:sz w:val="24"/>
          <w:szCs w:val="24"/>
        </w:rPr>
        <w:t>Charles I</w:t>
      </w:r>
      <w:r w:rsidR="004104DC">
        <w:rPr>
          <w:rFonts w:ascii="Times New Roman" w:hAnsi="Times New Roman" w:cs="Times New Roman"/>
          <w:sz w:val="24"/>
          <w:szCs w:val="24"/>
        </w:rPr>
        <w:t xml:space="preserve"> had advanced on London and </w:t>
      </w:r>
      <w:r w:rsidR="00E66E0E">
        <w:rPr>
          <w:rFonts w:ascii="Times New Roman" w:hAnsi="Times New Roman" w:cs="Times New Roman"/>
          <w:sz w:val="24"/>
          <w:szCs w:val="24"/>
        </w:rPr>
        <w:t xml:space="preserve">royalist </w:t>
      </w:r>
      <w:r w:rsidR="004104DC">
        <w:rPr>
          <w:rFonts w:ascii="Times New Roman" w:hAnsi="Times New Roman" w:cs="Times New Roman"/>
          <w:sz w:val="24"/>
          <w:szCs w:val="24"/>
        </w:rPr>
        <w:t>troops under</w:t>
      </w:r>
      <w:r w:rsidR="00E66E0E">
        <w:rPr>
          <w:rFonts w:ascii="Times New Roman" w:hAnsi="Times New Roman" w:cs="Times New Roman"/>
          <w:sz w:val="24"/>
          <w:szCs w:val="24"/>
        </w:rPr>
        <w:t xml:space="preserve"> the command of</w:t>
      </w:r>
      <w:r w:rsidR="004104DC">
        <w:rPr>
          <w:rFonts w:ascii="Times New Roman" w:hAnsi="Times New Roman" w:cs="Times New Roman"/>
          <w:sz w:val="24"/>
          <w:szCs w:val="24"/>
        </w:rPr>
        <w:t xml:space="preserve"> Prince Rupert </w:t>
      </w:r>
      <w:r w:rsidR="00E66E0E">
        <w:rPr>
          <w:rFonts w:ascii="Times New Roman" w:hAnsi="Times New Roman" w:cs="Times New Roman"/>
          <w:sz w:val="24"/>
          <w:szCs w:val="24"/>
        </w:rPr>
        <w:t xml:space="preserve">had destroyed two parliamentarian </w:t>
      </w:r>
      <w:r w:rsidR="00B00B92">
        <w:rPr>
          <w:rFonts w:ascii="Times New Roman" w:hAnsi="Times New Roman" w:cs="Times New Roman"/>
          <w:sz w:val="24"/>
          <w:szCs w:val="24"/>
        </w:rPr>
        <w:t>regiments at Brentford</w:t>
      </w:r>
      <w:r w:rsidR="008F4F56">
        <w:rPr>
          <w:rFonts w:ascii="Times New Roman" w:hAnsi="Times New Roman" w:cs="Times New Roman"/>
          <w:sz w:val="24"/>
          <w:szCs w:val="24"/>
        </w:rPr>
        <w:t xml:space="preserve">. Although the </w:t>
      </w:r>
      <w:r w:rsidR="00E3424E">
        <w:rPr>
          <w:rFonts w:ascii="Times New Roman" w:hAnsi="Times New Roman" w:cs="Times New Roman"/>
          <w:sz w:val="24"/>
          <w:szCs w:val="24"/>
        </w:rPr>
        <w:t xml:space="preserve">king was successfully repulsed at Turnham Green in mid-November, </w:t>
      </w:r>
      <w:r w:rsidR="000852A1">
        <w:rPr>
          <w:rFonts w:ascii="Times New Roman" w:hAnsi="Times New Roman" w:cs="Times New Roman"/>
          <w:sz w:val="24"/>
          <w:szCs w:val="24"/>
        </w:rPr>
        <w:t xml:space="preserve">hopes of a </w:t>
      </w:r>
      <w:r w:rsidR="008D1050">
        <w:rPr>
          <w:rFonts w:ascii="Times New Roman" w:hAnsi="Times New Roman" w:cs="Times New Roman"/>
          <w:sz w:val="24"/>
          <w:szCs w:val="24"/>
        </w:rPr>
        <w:t>swift and decisive parliamentarian victory had been shattered</w:t>
      </w:r>
      <w:r w:rsidR="00475329">
        <w:rPr>
          <w:rFonts w:ascii="Times New Roman" w:hAnsi="Times New Roman" w:cs="Times New Roman"/>
          <w:sz w:val="24"/>
          <w:szCs w:val="24"/>
        </w:rPr>
        <w:t>,</w:t>
      </w:r>
      <w:r w:rsidR="008D1050">
        <w:rPr>
          <w:rFonts w:ascii="Times New Roman" w:hAnsi="Times New Roman" w:cs="Times New Roman"/>
          <w:sz w:val="24"/>
          <w:szCs w:val="24"/>
        </w:rPr>
        <w:t xml:space="preserve"> and </w:t>
      </w:r>
      <w:r w:rsidR="00030B0D">
        <w:rPr>
          <w:rFonts w:ascii="Times New Roman" w:hAnsi="Times New Roman" w:cs="Times New Roman"/>
          <w:sz w:val="24"/>
          <w:szCs w:val="24"/>
        </w:rPr>
        <w:t xml:space="preserve">a popular peace movement </w:t>
      </w:r>
      <w:r w:rsidR="001B4D73">
        <w:rPr>
          <w:rFonts w:ascii="Times New Roman" w:hAnsi="Times New Roman" w:cs="Times New Roman"/>
          <w:sz w:val="24"/>
          <w:szCs w:val="24"/>
        </w:rPr>
        <w:t xml:space="preserve">soon </w:t>
      </w:r>
      <w:r w:rsidR="00030B0D">
        <w:rPr>
          <w:rFonts w:ascii="Times New Roman" w:hAnsi="Times New Roman" w:cs="Times New Roman"/>
          <w:sz w:val="24"/>
          <w:szCs w:val="24"/>
        </w:rPr>
        <w:t xml:space="preserve">began to gain momentum in the capital. </w:t>
      </w:r>
      <w:r w:rsidR="00402211">
        <w:rPr>
          <w:rFonts w:ascii="Times New Roman" w:hAnsi="Times New Roman" w:cs="Times New Roman"/>
          <w:sz w:val="24"/>
          <w:szCs w:val="24"/>
        </w:rPr>
        <w:t xml:space="preserve">During December, petitions </w:t>
      </w:r>
      <w:r w:rsidR="004C224F">
        <w:rPr>
          <w:rFonts w:ascii="Times New Roman" w:hAnsi="Times New Roman" w:cs="Times New Roman"/>
          <w:sz w:val="24"/>
          <w:szCs w:val="24"/>
        </w:rPr>
        <w:t>circulated</w:t>
      </w:r>
      <w:r w:rsidR="00402211">
        <w:rPr>
          <w:rFonts w:ascii="Times New Roman" w:hAnsi="Times New Roman" w:cs="Times New Roman"/>
          <w:sz w:val="24"/>
          <w:szCs w:val="24"/>
        </w:rPr>
        <w:t xml:space="preserve"> </w:t>
      </w:r>
      <w:r w:rsidR="00864D0D">
        <w:rPr>
          <w:rFonts w:ascii="Times New Roman" w:hAnsi="Times New Roman" w:cs="Times New Roman"/>
          <w:sz w:val="24"/>
          <w:szCs w:val="24"/>
        </w:rPr>
        <w:t xml:space="preserve">calling for </w:t>
      </w:r>
      <w:r w:rsidR="00C91378">
        <w:rPr>
          <w:rFonts w:ascii="Times New Roman" w:hAnsi="Times New Roman" w:cs="Times New Roman"/>
          <w:sz w:val="24"/>
          <w:szCs w:val="24"/>
        </w:rPr>
        <w:t xml:space="preserve">an </w:t>
      </w:r>
      <w:r w:rsidR="00063AA4">
        <w:rPr>
          <w:rFonts w:ascii="Times New Roman" w:hAnsi="Times New Roman" w:cs="Times New Roman"/>
          <w:sz w:val="24"/>
          <w:szCs w:val="24"/>
        </w:rPr>
        <w:t xml:space="preserve">immediate </w:t>
      </w:r>
      <w:r w:rsidR="00C91378">
        <w:rPr>
          <w:rFonts w:ascii="Times New Roman" w:hAnsi="Times New Roman" w:cs="Times New Roman"/>
          <w:sz w:val="24"/>
          <w:szCs w:val="24"/>
        </w:rPr>
        <w:t>end to hostilities</w:t>
      </w:r>
      <w:r w:rsidR="00063AA4">
        <w:rPr>
          <w:rFonts w:ascii="Times New Roman" w:hAnsi="Times New Roman" w:cs="Times New Roman"/>
          <w:sz w:val="24"/>
          <w:szCs w:val="24"/>
        </w:rPr>
        <w:t xml:space="preserve">, while </w:t>
      </w:r>
      <w:r w:rsidR="00C30C99">
        <w:rPr>
          <w:rFonts w:ascii="Times New Roman" w:hAnsi="Times New Roman" w:cs="Times New Roman"/>
          <w:sz w:val="24"/>
          <w:szCs w:val="24"/>
        </w:rPr>
        <w:t>pro-</w:t>
      </w:r>
      <w:r w:rsidR="00A338FF">
        <w:rPr>
          <w:rFonts w:ascii="Times New Roman" w:hAnsi="Times New Roman" w:cs="Times New Roman"/>
          <w:sz w:val="24"/>
          <w:szCs w:val="24"/>
        </w:rPr>
        <w:t>accommodation</w:t>
      </w:r>
      <w:r w:rsidR="00C30C99">
        <w:rPr>
          <w:rFonts w:ascii="Times New Roman" w:hAnsi="Times New Roman" w:cs="Times New Roman"/>
          <w:sz w:val="24"/>
          <w:szCs w:val="24"/>
        </w:rPr>
        <w:t xml:space="preserve"> mobs </w:t>
      </w:r>
      <w:r w:rsidR="00776E81">
        <w:rPr>
          <w:rFonts w:ascii="Times New Roman" w:hAnsi="Times New Roman" w:cs="Times New Roman"/>
          <w:sz w:val="24"/>
          <w:szCs w:val="24"/>
        </w:rPr>
        <w:t xml:space="preserve">caused </w:t>
      </w:r>
      <w:r w:rsidR="00B07BE1">
        <w:rPr>
          <w:rFonts w:ascii="Times New Roman" w:hAnsi="Times New Roman" w:cs="Times New Roman"/>
          <w:sz w:val="24"/>
          <w:szCs w:val="24"/>
        </w:rPr>
        <w:t>tumultuous scenes</w:t>
      </w:r>
      <w:r w:rsidR="00A338FF">
        <w:rPr>
          <w:rFonts w:ascii="Times New Roman" w:hAnsi="Times New Roman" w:cs="Times New Roman"/>
          <w:sz w:val="24"/>
          <w:szCs w:val="24"/>
        </w:rPr>
        <w:t>,</w:t>
      </w:r>
      <w:r w:rsidR="00B07BE1">
        <w:rPr>
          <w:rFonts w:ascii="Times New Roman" w:hAnsi="Times New Roman" w:cs="Times New Roman"/>
          <w:sz w:val="24"/>
          <w:szCs w:val="24"/>
        </w:rPr>
        <w:t xml:space="preserve"> </w:t>
      </w:r>
      <w:r w:rsidR="0098465D">
        <w:rPr>
          <w:rFonts w:ascii="Times New Roman" w:hAnsi="Times New Roman" w:cs="Times New Roman"/>
          <w:sz w:val="24"/>
          <w:szCs w:val="24"/>
        </w:rPr>
        <w:t xml:space="preserve">first </w:t>
      </w:r>
      <w:r w:rsidR="00B07BE1">
        <w:rPr>
          <w:rFonts w:ascii="Times New Roman" w:hAnsi="Times New Roman" w:cs="Times New Roman"/>
          <w:sz w:val="24"/>
          <w:szCs w:val="24"/>
        </w:rPr>
        <w:t xml:space="preserve">at Haberdasher’s Hall, where parliament’s committee for the advance of money was </w:t>
      </w:r>
      <w:r w:rsidR="00137FDA">
        <w:rPr>
          <w:rFonts w:ascii="Times New Roman" w:hAnsi="Times New Roman" w:cs="Times New Roman"/>
          <w:sz w:val="24"/>
          <w:szCs w:val="24"/>
        </w:rPr>
        <w:t>operating</w:t>
      </w:r>
      <w:r w:rsidR="00B07BE1">
        <w:rPr>
          <w:rFonts w:ascii="Times New Roman" w:hAnsi="Times New Roman" w:cs="Times New Roman"/>
          <w:sz w:val="24"/>
          <w:szCs w:val="24"/>
        </w:rPr>
        <w:t xml:space="preserve">, and </w:t>
      </w:r>
      <w:r w:rsidR="0098465D">
        <w:rPr>
          <w:rFonts w:ascii="Times New Roman" w:hAnsi="Times New Roman" w:cs="Times New Roman"/>
          <w:sz w:val="24"/>
          <w:szCs w:val="24"/>
        </w:rPr>
        <w:t xml:space="preserve">later </w:t>
      </w:r>
      <w:r w:rsidR="00137FDA">
        <w:rPr>
          <w:rFonts w:ascii="Times New Roman" w:hAnsi="Times New Roman" w:cs="Times New Roman"/>
          <w:sz w:val="24"/>
          <w:szCs w:val="24"/>
        </w:rPr>
        <w:t xml:space="preserve">during </w:t>
      </w:r>
      <w:r w:rsidR="001C1E61">
        <w:rPr>
          <w:rFonts w:ascii="Times New Roman" w:hAnsi="Times New Roman" w:cs="Times New Roman"/>
          <w:sz w:val="24"/>
          <w:szCs w:val="24"/>
        </w:rPr>
        <w:t xml:space="preserve">a </w:t>
      </w:r>
      <w:r w:rsidR="00A338FF">
        <w:rPr>
          <w:rFonts w:ascii="Times New Roman" w:hAnsi="Times New Roman" w:cs="Times New Roman"/>
          <w:sz w:val="24"/>
          <w:szCs w:val="24"/>
        </w:rPr>
        <w:t>C</w:t>
      </w:r>
      <w:r w:rsidR="001C1E61">
        <w:rPr>
          <w:rFonts w:ascii="Times New Roman" w:hAnsi="Times New Roman" w:cs="Times New Roman"/>
          <w:sz w:val="24"/>
          <w:szCs w:val="24"/>
        </w:rPr>
        <w:t xml:space="preserve">ommon </w:t>
      </w:r>
      <w:r w:rsidR="00A338FF">
        <w:rPr>
          <w:rFonts w:ascii="Times New Roman" w:hAnsi="Times New Roman" w:cs="Times New Roman"/>
          <w:sz w:val="24"/>
          <w:szCs w:val="24"/>
        </w:rPr>
        <w:t>C</w:t>
      </w:r>
      <w:r w:rsidR="001C1E61">
        <w:rPr>
          <w:rFonts w:ascii="Times New Roman" w:hAnsi="Times New Roman" w:cs="Times New Roman"/>
          <w:sz w:val="24"/>
          <w:szCs w:val="24"/>
        </w:rPr>
        <w:t xml:space="preserve">ouncil meeting at </w:t>
      </w:r>
      <w:r w:rsidR="00B07BE1">
        <w:rPr>
          <w:rFonts w:ascii="Times New Roman" w:hAnsi="Times New Roman" w:cs="Times New Roman"/>
          <w:sz w:val="24"/>
          <w:szCs w:val="24"/>
        </w:rPr>
        <w:t>the Guildhall</w:t>
      </w:r>
      <w:r w:rsidR="00137FDA">
        <w:rPr>
          <w:rFonts w:ascii="Times New Roman" w:hAnsi="Times New Roman" w:cs="Times New Roman"/>
          <w:sz w:val="24"/>
          <w:szCs w:val="24"/>
        </w:rPr>
        <w:t xml:space="preserve">. </w:t>
      </w:r>
      <w:r w:rsidR="0079477B">
        <w:rPr>
          <w:rFonts w:ascii="Times New Roman" w:hAnsi="Times New Roman" w:cs="Times New Roman"/>
          <w:sz w:val="24"/>
          <w:szCs w:val="24"/>
        </w:rPr>
        <w:t xml:space="preserve">This </w:t>
      </w:r>
      <w:r w:rsidR="00390F35">
        <w:rPr>
          <w:rFonts w:ascii="Times New Roman" w:hAnsi="Times New Roman" w:cs="Times New Roman"/>
          <w:sz w:val="24"/>
          <w:szCs w:val="24"/>
        </w:rPr>
        <w:t xml:space="preserve">popular </w:t>
      </w:r>
      <w:r w:rsidR="0079477B">
        <w:rPr>
          <w:rFonts w:ascii="Times New Roman" w:hAnsi="Times New Roman" w:cs="Times New Roman"/>
          <w:sz w:val="24"/>
          <w:szCs w:val="24"/>
        </w:rPr>
        <w:t xml:space="preserve">agitation strengthened the hand of </w:t>
      </w:r>
      <w:r w:rsidR="00964F44">
        <w:rPr>
          <w:rFonts w:ascii="Times New Roman" w:hAnsi="Times New Roman" w:cs="Times New Roman"/>
          <w:sz w:val="24"/>
          <w:szCs w:val="24"/>
        </w:rPr>
        <w:t xml:space="preserve">those </w:t>
      </w:r>
      <w:r w:rsidR="0014435F">
        <w:rPr>
          <w:rFonts w:ascii="Times New Roman" w:hAnsi="Times New Roman" w:cs="Times New Roman"/>
          <w:sz w:val="24"/>
          <w:szCs w:val="24"/>
        </w:rPr>
        <w:t xml:space="preserve">MPs and </w:t>
      </w:r>
      <w:r w:rsidR="005F19C4">
        <w:rPr>
          <w:rFonts w:ascii="Times New Roman" w:hAnsi="Times New Roman" w:cs="Times New Roman"/>
          <w:sz w:val="24"/>
          <w:szCs w:val="24"/>
        </w:rPr>
        <w:t>peers</w:t>
      </w:r>
      <w:r w:rsidR="0014435F">
        <w:rPr>
          <w:rFonts w:ascii="Times New Roman" w:hAnsi="Times New Roman" w:cs="Times New Roman"/>
          <w:sz w:val="24"/>
          <w:szCs w:val="24"/>
        </w:rPr>
        <w:t xml:space="preserve"> </w:t>
      </w:r>
      <w:r w:rsidR="001C1E61">
        <w:rPr>
          <w:rFonts w:ascii="Times New Roman" w:hAnsi="Times New Roman" w:cs="Times New Roman"/>
          <w:sz w:val="24"/>
          <w:szCs w:val="24"/>
        </w:rPr>
        <w:t xml:space="preserve">inclined to </w:t>
      </w:r>
      <w:r w:rsidR="0014435F">
        <w:rPr>
          <w:rFonts w:ascii="Times New Roman" w:hAnsi="Times New Roman" w:cs="Times New Roman"/>
          <w:sz w:val="24"/>
          <w:szCs w:val="24"/>
        </w:rPr>
        <w:t>negotiat</w:t>
      </w:r>
      <w:r w:rsidR="001C1E61">
        <w:rPr>
          <w:rFonts w:ascii="Times New Roman" w:hAnsi="Times New Roman" w:cs="Times New Roman"/>
          <w:sz w:val="24"/>
          <w:szCs w:val="24"/>
        </w:rPr>
        <w:t>e</w:t>
      </w:r>
      <w:r w:rsidR="0014435F">
        <w:rPr>
          <w:rFonts w:ascii="Times New Roman" w:hAnsi="Times New Roman" w:cs="Times New Roman"/>
          <w:sz w:val="24"/>
          <w:szCs w:val="24"/>
        </w:rPr>
        <w:t xml:space="preserve"> with the king, </w:t>
      </w:r>
      <w:r w:rsidR="00390F35">
        <w:rPr>
          <w:rFonts w:ascii="Times New Roman" w:hAnsi="Times New Roman" w:cs="Times New Roman"/>
          <w:sz w:val="24"/>
          <w:szCs w:val="24"/>
        </w:rPr>
        <w:t xml:space="preserve">and parliament was </w:t>
      </w:r>
      <w:r w:rsidR="00FB0D1D">
        <w:rPr>
          <w:rFonts w:ascii="Times New Roman" w:hAnsi="Times New Roman" w:cs="Times New Roman"/>
          <w:sz w:val="24"/>
          <w:szCs w:val="24"/>
        </w:rPr>
        <w:t xml:space="preserve">soon </w:t>
      </w:r>
      <w:r w:rsidR="00390F35">
        <w:rPr>
          <w:rFonts w:ascii="Times New Roman" w:hAnsi="Times New Roman" w:cs="Times New Roman"/>
          <w:sz w:val="24"/>
          <w:szCs w:val="24"/>
        </w:rPr>
        <w:t>persuaded to</w:t>
      </w:r>
      <w:r w:rsidR="00086C95">
        <w:rPr>
          <w:rFonts w:ascii="Times New Roman" w:hAnsi="Times New Roman" w:cs="Times New Roman"/>
          <w:sz w:val="24"/>
          <w:szCs w:val="24"/>
        </w:rPr>
        <w:t xml:space="preserve"> </w:t>
      </w:r>
      <w:r w:rsidR="00C03BEE">
        <w:rPr>
          <w:rFonts w:ascii="Times New Roman" w:hAnsi="Times New Roman" w:cs="Times New Roman"/>
          <w:sz w:val="24"/>
          <w:szCs w:val="24"/>
        </w:rPr>
        <w:t>draw up new</w:t>
      </w:r>
      <w:r w:rsidR="00086C95">
        <w:rPr>
          <w:rFonts w:ascii="Times New Roman" w:hAnsi="Times New Roman" w:cs="Times New Roman"/>
          <w:sz w:val="24"/>
          <w:szCs w:val="24"/>
        </w:rPr>
        <w:t xml:space="preserve"> </w:t>
      </w:r>
      <w:r w:rsidR="00291F16">
        <w:rPr>
          <w:rFonts w:ascii="Times New Roman" w:hAnsi="Times New Roman" w:cs="Times New Roman"/>
          <w:sz w:val="24"/>
          <w:szCs w:val="24"/>
        </w:rPr>
        <w:t xml:space="preserve">peace </w:t>
      </w:r>
      <w:r w:rsidR="00086C95">
        <w:rPr>
          <w:rFonts w:ascii="Times New Roman" w:hAnsi="Times New Roman" w:cs="Times New Roman"/>
          <w:sz w:val="24"/>
          <w:szCs w:val="24"/>
        </w:rPr>
        <w:t xml:space="preserve">propositions </w:t>
      </w:r>
      <w:r w:rsidR="00291F16">
        <w:rPr>
          <w:rFonts w:ascii="Times New Roman" w:hAnsi="Times New Roman" w:cs="Times New Roman"/>
          <w:sz w:val="24"/>
          <w:szCs w:val="24"/>
        </w:rPr>
        <w:t>to</w:t>
      </w:r>
      <w:r w:rsidR="00740200">
        <w:rPr>
          <w:rFonts w:ascii="Times New Roman" w:hAnsi="Times New Roman" w:cs="Times New Roman"/>
          <w:sz w:val="24"/>
          <w:szCs w:val="24"/>
        </w:rPr>
        <w:t xml:space="preserve"> send to</w:t>
      </w:r>
      <w:r w:rsidR="00291F16">
        <w:rPr>
          <w:rFonts w:ascii="Times New Roman" w:hAnsi="Times New Roman" w:cs="Times New Roman"/>
          <w:sz w:val="24"/>
          <w:szCs w:val="24"/>
        </w:rPr>
        <w:t xml:space="preserve"> Oxford</w:t>
      </w:r>
      <w:r w:rsidR="00FC037E">
        <w:rPr>
          <w:rFonts w:ascii="Times New Roman" w:hAnsi="Times New Roman" w:cs="Times New Roman"/>
          <w:sz w:val="24"/>
          <w:szCs w:val="24"/>
        </w:rPr>
        <w:t>.</w:t>
      </w:r>
      <w:r w:rsidR="00F32FDF">
        <w:rPr>
          <w:rStyle w:val="FootnoteReference"/>
          <w:rFonts w:ascii="Times New Roman" w:hAnsi="Times New Roman" w:cs="Times New Roman"/>
          <w:sz w:val="24"/>
          <w:szCs w:val="24"/>
        </w:rPr>
        <w:footnoteReference w:id="6"/>
      </w:r>
      <w:r w:rsidR="009256B7">
        <w:rPr>
          <w:rFonts w:ascii="Times New Roman" w:hAnsi="Times New Roman" w:cs="Times New Roman"/>
          <w:sz w:val="24"/>
          <w:szCs w:val="24"/>
        </w:rPr>
        <w:t xml:space="preserve"> </w:t>
      </w:r>
    </w:p>
    <w:p w14:paraId="4C707DBD" w14:textId="027FF2A4" w:rsidR="002B32D9" w:rsidRPr="00B328D5" w:rsidRDefault="00B70110"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9E0DB8">
        <w:rPr>
          <w:rFonts w:ascii="Times New Roman" w:hAnsi="Times New Roman" w:cs="Times New Roman"/>
          <w:sz w:val="24"/>
          <w:szCs w:val="24"/>
        </w:rPr>
        <w:t xml:space="preserve">Parliament’s commissioners </w:t>
      </w:r>
      <w:r w:rsidR="00FB51C9">
        <w:rPr>
          <w:rFonts w:ascii="Times New Roman" w:hAnsi="Times New Roman" w:cs="Times New Roman"/>
          <w:sz w:val="24"/>
          <w:szCs w:val="24"/>
        </w:rPr>
        <w:t>set out for</w:t>
      </w:r>
      <w:r w:rsidR="009E0DB8">
        <w:rPr>
          <w:rFonts w:ascii="Times New Roman" w:hAnsi="Times New Roman" w:cs="Times New Roman"/>
          <w:sz w:val="24"/>
          <w:szCs w:val="24"/>
        </w:rPr>
        <w:t xml:space="preserve"> the royalist capital </w:t>
      </w:r>
      <w:r w:rsidR="00FB51C9">
        <w:rPr>
          <w:rFonts w:ascii="Times New Roman" w:hAnsi="Times New Roman" w:cs="Times New Roman"/>
          <w:sz w:val="24"/>
          <w:szCs w:val="24"/>
        </w:rPr>
        <w:t xml:space="preserve">on 20 March 1643. </w:t>
      </w:r>
      <w:r w:rsidR="001A5730">
        <w:rPr>
          <w:rFonts w:ascii="Times New Roman" w:hAnsi="Times New Roman" w:cs="Times New Roman"/>
          <w:sz w:val="24"/>
          <w:szCs w:val="24"/>
        </w:rPr>
        <w:t>With the benefit of hindsight</w:t>
      </w:r>
      <w:r w:rsidR="009E6E87">
        <w:rPr>
          <w:rFonts w:ascii="Times New Roman" w:hAnsi="Times New Roman" w:cs="Times New Roman"/>
          <w:sz w:val="24"/>
          <w:szCs w:val="24"/>
        </w:rPr>
        <w:t>,</w:t>
      </w:r>
      <w:r w:rsidR="001A5730">
        <w:rPr>
          <w:rFonts w:ascii="Times New Roman" w:hAnsi="Times New Roman" w:cs="Times New Roman"/>
          <w:sz w:val="24"/>
          <w:szCs w:val="24"/>
        </w:rPr>
        <w:t xml:space="preserve"> it</w:t>
      </w:r>
      <w:r w:rsidR="00F4482A">
        <w:rPr>
          <w:rFonts w:ascii="Times New Roman" w:hAnsi="Times New Roman" w:cs="Times New Roman"/>
          <w:sz w:val="24"/>
          <w:szCs w:val="24"/>
        </w:rPr>
        <w:t xml:space="preserve"> is</w:t>
      </w:r>
      <w:r w:rsidR="001A5730">
        <w:rPr>
          <w:rFonts w:ascii="Times New Roman" w:hAnsi="Times New Roman" w:cs="Times New Roman"/>
          <w:sz w:val="24"/>
          <w:szCs w:val="24"/>
        </w:rPr>
        <w:t xml:space="preserve"> clear that the ensuing</w:t>
      </w:r>
      <w:r w:rsidR="009555D3">
        <w:rPr>
          <w:rFonts w:ascii="Times New Roman" w:hAnsi="Times New Roman" w:cs="Times New Roman"/>
          <w:sz w:val="24"/>
          <w:szCs w:val="24"/>
        </w:rPr>
        <w:t xml:space="preserve"> Treaty of Oxford</w:t>
      </w:r>
      <w:r w:rsidR="001A5730">
        <w:rPr>
          <w:rFonts w:ascii="Times New Roman" w:hAnsi="Times New Roman" w:cs="Times New Roman"/>
          <w:sz w:val="24"/>
          <w:szCs w:val="24"/>
        </w:rPr>
        <w:t xml:space="preserve"> </w:t>
      </w:r>
      <w:r w:rsidR="009555D3">
        <w:rPr>
          <w:rFonts w:ascii="Times New Roman" w:hAnsi="Times New Roman" w:cs="Times New Roman"/>
          <w:sz w:val="24"/>
          <w:szCs w:val="24"/>
        </w:rPr>
        <w:t>was doomed</w:t>
      </w:r>
      <w:r w:rsidR="0069041F">
        <w:rPr>
          <w:rFonts w:ascii="Times New Roman" w:hAnsi="Times New Roman" w:cs="Times New Roman"/>
          <w:sz w:val="24"/>
          <w:szCs w:val="24"/>
        </w:rPr>
        <w:t xml:space="preserve"> </w:t>
      </w:r>
      <w:r w:rsidR="001A5730">
        <w:rPr>
          <w:rFonts w:ascii="Times New Roman" w:hAnsi="Times New Roman" w:cs="Times New Roman"/>
          <w:sz w:val="24"/>
          <w:szCs w:val="24"/>
        </w:rPr>
        <w:t xml:space="preserve">from the start. </w:t>
      </w:r>
      <w:r w:rsidR="00AA455A">
        <w:rPr>
          <w:rFonts w:ascii="Times New Roman" w:hAnsi="Times New Roman" w:cs="Times New Roman"/>
          <w:sz w:val="24"/>
          <w:szCs w:val="24"/>
        </w:rPr>
        <w:t xml:space="preserve">The war party, led by John Pym in the Commons, </w:t>
      </w:r>
      <w:r w:rsidR="009E6E87">
        <w:rPr>
          <w:rFonts w:ascii="Times New Roman" w:hAnsi="Times New Roman" w:cs="Times New Roman"/>
          <w:sz w:val="24"/>
          <w:szCs w:val="24"/>
        </w:rPr>
        <w:t xml:space="preserve">had </w:t>
      </w:r>
      <w:r w:rsidR="00FB0D1D">
        <w:rPr>
          <w:rFonts w:ascii="Times New Roman" w:hAnsi="Times New Roman" w:cs="Times New Roman"/>
          <w:sz w:val="24"/>
          <w:szCs w:val="24"/>
        </w:rPr>
        <w:t xml:space="preserve">in the months prior to the formal opening </w:t>
      </w:r>
      <w:r w:rsidR="002E1EC7">
        <w:rPr>
          <w:rFonts w:ascii="Times New Roman" w:hAnsi="Times New Roman" w:cs="Times New Roman"/>
          <w:sz w:val="24"/>
          <w:szCs w:val="24"/>
        </w:rPr>
        <w:t xml:space="preserve">of talks </w:t>
      </w:r>
      <w:r w:rsidR="00DF0275">
        <w:rPr>
          <w:rFonts w:ascii="Times New Roman" w:hAnsi="Times New Roman" w:cs="Times New Roman"/>
          <w:sz w:val="24"/>
          <w:szCs w:val="24"/>
        </w:rPr>
        <w:t xml:space="preserve">successfully insisted on the inclusion of proposals </w:t>
      </w:r>
      <w:r w:rsidR="00633C0D">
        <w:rPr>
          <w:rFonts w:ascii="Times New Roman" w:hAnsi="Times New Roman" w:cs="Times New Roman"/>
          <w:sz w:val="24"/>
          <w:szCs w:val="24"/>
        </w:rPr>
        <w:t xml:space="preserve">to which </w:t>
      </w:r>
      <w:r w:rsidR="00936625">
        <w:rPr>
          <w:rFonts w:ascii="Times New Roman" w:hAnsi="Times New Roman" w:cs="Times New Roman"/>
          <w:sz w:val="24"/>
          <w:szCs w:val="24"/>
        </w:rPr>
        <w:t>Charles I</w:t>
      </w:r>
      <w:r w:rsidR="00DF0275">
        <w:rPr>
          <w:rFonts w:ascii="Times New Roman" w:hAnsi="Times New Roman" w:cs="Times New Roman"/>
          <w:sz w:val="24"/>
          <w:szCs w:val="24"/>
        </w:rPr>
        <w:t xml:space="preserve"> would never agree: </w:t>
      </w:r>
      <w:r w:rsidR="00295224">
        <w:rPr>
          <w:rFonts w:ascii="Times New Roman" w:hAnsi="Times New Roman" w:cs="Times New Roman"/>
          <w:sz w:val="24"/>
          <w:szCs w:val="24"/>
        </w:rPr>
        <w:t xml:space="preserve">the </w:t>
      </w:r>
      <w:r w:rsidR="00E114D5">
        <w:rPr>
          <w:rFonts w:ascii="Times New Roman" w:hAnsi="Times New Roman" w:cs="Times New Roman"/>
          <w:sz w:val="24"/>
          <w:szCs w:val="24"/>
        </w:rPr>
        <w:t xml:space="preserve">complete </w:t>
      </w:r>
      <w:r w:rsidR="00295224">
        <w:rPr>
          <w:rFonts w:ascii="Times New Roman" w:hAnsi="Times New Roman" w:cs="Times New Roman"/>
          <w:sz w:val="24"/>
          <w:szCs w:val="24"/>
        </w:rPr>
        <w:t xml:space="preserve">abolition of episcopacy, </w:t>
      </w:r>
      <w:r w:rsidR="00E114D5">
        <w:rPr>
          <w:rFonts w:ascii="Times New Roman" w:hAnsi="Times New Roman" w:cs="Times New Roman"/>
          <w:sz w:val="24"/>
          <w:szCs w:val="24"/>
        </w:rPr>
        <w:t>most obviously</w:t>
      </w:r>
      <w:r w:rsidR="00295224">
        <w:rPr>
          <w:rFonts w:ascii="Times New Roman" w:hAnsi="Times New Roman" w:cs="Times New Roman"/>
          <w:sz w:val="24"/>
          <w:szCs w:val="24"/>
        </w:rPr>
        <w:t>,</w:t>
      </w:r>
      <w:r w:rsidR="00E114D5">
        <w:rPr>
          <w:rFonts w:ascii="Times New Roman" w:hAnsi="Times New Roman" w:cs="Times New Roman"/>
          <w:sz w:val="24"/>
          <w:szCs w:val="24"/>
        </w:rPr>
        <w:t xml:space="preserve"> but also </w:t>
      </w:r>
      <w:r w:rsidR="00EA6AB8">
        <w:rPr>
          <w:rFonts w:ascii="Times New Roman" w:hAnsi="Times New Roman" w:cs="Times New Roman"/>
          <w:sz w:val="24"/>
          <w:szCs w:val="24"/>
        </w:rPr>
        <w:t xml:space="preserve">control of the </w:t>
      </w:r>
      <w:r w:rsidR="006818D3">
        <w:rPr>
          <w:rFonts w:ascii="Times New Roman" w:hAnsi="Times New Roman" w:cs="Times New Roman"/>
          <w:sz w:val="24"/>
          <w:szCs w:val="24"/>
        </w:rPr>
        <w:t>militia</w:t>
      </w:r>
      <w:r w:rsidR="00EA6AB8">
        <w:rPr>
          <w:rFonts w:ascii="Times New Roman" w:hAnsi="Times New Roman" w:cs="Times New Roman"/>
          <w:sz w:val="24"/>
          <w:szCs w:val="24"/>
        </w:rPr>
        <w:t xml:space="preserve"> </w:t>
      </w:r>
      <w:r w:rsidR="00095F30">
        <w:rPr>
          <w:rFonts w:ascii="Times New Roman" w:hAnsi="Times New Roman" w:cs="Times New Roman"/>
          <w:sz w:val="24"/>
          <w:szCs w:val="24"/>
        </w:rPr>
        <w:t xml:space="preserve">by </w:t>
      </w:r>
      <w:r w:rsidR="00204A7A">
        <w:rPr>
          <w:rFonts w:ascii="Times New Roman" w:hAnsi="Times New Roman" w:cs="Times New Roman"/>
          <w:sz w:val="24"/>
          <w:szCs w:val="24"/>
        </w:rPr>
        <w:t>men approved by parliament.</w:t>
      </w:r>
      <w:r w:rsidR="00AA565A">
        <w:rPr>
          <w:rFonts w:ascii="Times New Roman" w:hAnsi="Times New Roman" w:cs="Times New Roman"/>
          <w:sz w:val="24"/>
          <w:szCs w:val="24"/>
        </w:rPr>
        <w:t xml:space="preserve"> </w:t>
      </w:r>
      <w:r w:rsidR="00936625">
        <w:rPr>
          <w:rFonts w:ascii="Times New Roman" w:hAnsi="Times New Roman" w:cs="Times New Roman"/>
          <w:sz w:val="24"/>
          <w:szCs w:val="24"/>
        </w:rPr>
        <w:t>The king</w:t>
      </w:r>
      <w:r w:rsidR="004E4BF4">
        <w:rPr>
          <w:rFonts w:ascii="Times New Roman" w:hAnsi="Times New Roman" w:cs="Times New Roman"/>
          <w:sz w:val="24"/>
          <w:szCs w:val="24"/>
        </w:rPr>
        <w:t xml:space="preserve"> privately told a correspondent that ‘</w:t>
      </w:r>
      <w:r w:rsidR="00534148">
        <w:rPr>
          <w:rFonts w:ascii="Times New Roman" w:hAnsi="Times New Roman" w:cs="Times New Roman"/>
          <w:sz w:val="24"/>
          <w:szCs w:val="24"/>
        </w:rPr>
        <w:t xml:space="preserve">no </w:t>
      </w:r>
      <w:proofErr w:type="spellStart"/>
      <w:r w:rsidR="00534148">
        <w:rPr>
          <w:rFonts w:ascii="Times New Roman" w:hAnsi="Times New Roman" w:cs="Times New Roman"/>
          <w:sz w:val="24"/>
          <w:szCs w:val="24"/>
        </w:rPr>
        <w:t>lesse</w:t>
      </w:r>
      <w:proofErr w:type="spellEnd"/>
      <w:r w:rsidR="00534148">
        <w:rPr>
          <w:rFonts w:ascii="Times New Roman" w:hAnsi="Times New Roman" w:cs="Times New Roman"/>
          <w:sz w:val="24"/>
          <w:szCs w:val="24"/>
        </w:rPr>
        <w:t xml:space="preserve"> power than his who made the </w:t>
      </w:r>
      <w:proofErr w:type="spellStart"/>
      <w:r w:rsidR="00534148">
        <w:rPr>
          <w:rFonts w:ascii="Times New Roman" w:hAnsi="Times New Roman" w:cs="Times New Roman"/>
          <w:sz w:val="24"/>
          <w:szCs w:val="24"/>
        </w:rPr>
        <w:t>worlde</w:t>
      </w:r>
      <w:proofErr w:type="spellEnd"/>
      <w:r w:rsidR="00534148">
        <w:rPr>
          <w:rFonts w:ascii="Times New Roman" w:hAnsi="Times New Roman" w:cs="Times New Roman"/>
          <w:sz w:val="24"/>
          <w:szCs w:val="24"/>
        </w:rPr>
        <w:t xml:space="preserve"> of nothing can draw</w:t>
      </w:r>
      <w:r w:rsidR="005616B5">
        <w:rPr>
          <w:rFonts w:ascii="Times New Roman" w:hAnsi="Times New Roman" w:cs="Times New Roman"/>
          <w:sz w:val="24"/>
          <w:szCs w:val="24"/>
        </w:rPr>
        <w:t xml:space="preserve"> peace out of </w:t>
      </w:r>
      <w:proofErr w:type="spellStart"/>
      <w:r w:rsidR="005616B5">
        <w:rPr>
          <w:rFonts w:ascii="Times New Roman" w:hAnsi="Times New Roman" w:cs="Times New Roman"/>
          <w:sz w:val="24"/>
          <w:szCs w:val="24"/>
        </w:rPr>
        <w:t>thease</w:t>
      </w:r>
      <w:proofErr w:type="spellEnd"/>
      <w:r w:rsidR="005616B5">
        <w:rPr>
          <w:rFonts w:ascii="Times New Roman" w:hAnsi="Times New Roman" w:cs="Times New Roman"/>
          <w:sz w:val="24"/>
          <w:szCs w:val="24"/>
        </w:rPr>
        <w:t xml:space="preserve"> articles’</w:t>
      </w:r>
      <w:r w:rsidR="00E359F2">
        <w:rPr>
          <w:rFonts w:ascii="Times New Roman" w:hAnsi="Times New Roman" w:cs="Times New Roman"/>
          <w:sz w:val="24"/>
          <w:szCs w:val="24"/>
        </w:rPr>
        <w:t xml:space="preserve"> and by mid-April </w:t>
      </w:r>
      <w:r w:rsidR="005F4CBF">
        <w:rPr>
          <w:rFonts w:ascii="Times New Roman" w:hAnsi="Times New Roman" w:cs="Times New Roman"/>
          <w:sz w:val="24"/>
          <w:szCs w:val="24"/>
        </w:rPr>
        <w:t xml:space="preserve">the commissioners </w:t>
      </w:r>
      <w:r w:rsidR="00EC65AC">
        <w:rPr>
          <w:rFonts w:ascii="Times New Roman" w:hAnsi="Times New Roman" w:cs="Times New Roman"/>
          <w:sz w:val="24"/>
          <w:szCs w:val="24"/>
        </w:rPr>
        <w:t xml:space="preserve">had been </w:t>
      </w:r>
      <w:r w:rsidR="00781FD7">
        <w:rPr>
          <w:rFonts w:ascii="Times New Roman" w:hAnsi="Times New Roman" w:cs="Times New Roman"/>
          <w:sz w:val="24"/>
          <w:szCs w:val="24"/>
        </w:rPr>
        <w:t>recalled</w:t>
      </w:r>
      <w:r w:rsidR="00B0402F">
        <w:rPr>
          <w:rFonts w:ascii="Times New Roman" w:hAnsi="Times New Roman" w:cs="Times New Roman"/>
          <w:sz w:val="24"/>
          <w:szCs w:val="24"/>
        </w:rPr>
        <w:t xml:space="preserve"> t</w:t>
      </w:r>
      <w:r w:rsidR="00776A61">
        <w:rPr>
          <w:rFonts w:ascii="Times New Roman" w:hAnsi="Times New Roman" w:cs="Times New Roman"/>
          <w:sz w:val="24"/>
          <w:szCs w:val="24"/>
        </w:rPr>
        <w:t>o Westminster</w:t>
      </w:r>
      <w:r w:rsidR="00B0402F">
        <w:rPr>
          <w:rFonts w:ascii="Times New Roman" w:hAnsi="Times New Roman" w:cs="Times New Roman"/>
          <w:sz w:val="24"/>
          <w:szCs w:val="24"/>
        </w:rPr>
        <w:t>.</w:t>
      </w:r>
      <w:r w:rsidR="00342287">
        <w:rPr>
          <w:rStyle w:val="FootnoteReference"/>
          <w:rFonts w:ascii="Times New Roman" w:hAnsi="Times New Roman" w:cs="Times New Roman"/>
          <w:sz w:val="24"/>
          <w:szCs w:val="24"/>
        </w:rPr>
        <w:footnoteReference w:id="7"/>
      </w:r>
      <w:r w:rsidR="005616B5">
        <w:rPr>
          <w:rFonts w:ascii="Times New Roman" w:hAnsi="Times New Roman" w:cs="Times New Roman"/>
          <w:sz w:val="24"/>
          <w:szCs w:val="24"/>
        </w:rPr>
        <w:t xml:space="preserve"> </w:t>
      </w:r>
      <w:r w:rsidR="009A2A4B">
        <w:rPr>
          <w:rFonts w:ascii="Times New Roman" w:hAnsi="Times New Roman" w:cs="Times New Roman"/>
          <w:sz w:val="24"/>
          <w:szCs w:val="24"/>
        </w:rPr>
        <w:t xml:space="preserve">Nonetheless, the </w:t>
      </w:r>
      <w:r w:rsidR="009751DF">
        <w:rPr>
          <w:rFonts w:ascii="Times New Roman" w:hAnsi="Times New Roman" w:cs="Times New Roman"/>
          <w:sz w:val="24"/>
          <w:szCs w:val="24"/>
        </w:rPr>
        <w:t xml:space="preserve">opening of treaty negotiations </w:t>
      </w:r>
      <w:r w:rsidR="00B0402F">
        <w:rPr>
          <w:rFonts w:ascii="Times New Roman" w:hAnsi="Times New Roman" w:cs="Times New Roman"/>
          <w:sz w:val="24"/>
          <w:szCs w:val="24"/>
        </w:rPr>
        <w:t xml:space="preserve">had </w:t>
      </w:r>
      <w:r w:rsidR="00051009">
        <w:rPr>
          <w:rFonts w:ascii="Times New Roman" w:hAnsi="Times New Roman" w:cs="Times New Roman"/>
          <w:sz w:val="24"/>
          <w:szCs w:val="24"/>
        </w:rPr>
        <w:t xml:space="preserve">raised </w:t>
      </w:r>
      <w:r w:rsidR="004C3C19">
        <w:rPr>
          <w:rFonts w:ascii="Times New Roman" w:hAnsi="Times New Roman" w:cs="Times New Roman"/>
          <w:sz w:val="24"/>
          <w:szCs w:val="24"/>
        </w:rPr>
        <w:t xml:space="preserve">both </w:t>
      </w:r>
      <w:r w:rsidR="00051009">
        <w:rPr>
          <w:rFonts w:ascii="Times New Roman" w:hAnsi="Times New Roman" w:cs="Times New Roman"/>
          <w:sz w:val="24"/>
          <w:szCs w:val="24"/>
        </w:rPr>
        <w:t>the hopes of those desperate to see a</w:t>
      </w:r>
      <w:r w:rsidR="00FF7796">
        <w:rPr>
          <w:rFonts w:ascii="Times New Roman" w:hAnsi="Times New Roman" w:cs="Times New Roman"/>
          <w:sz w:val="24"/>
          <w:szCs w:val="24"/>
        </w:rPr>
        <w:t xml:space="preserve">n immediate </w:t>
      </w:r>
      <w:r w:rsidR="00051009">
        <w:rPr>
          <w:rFonts w:ascii="Times New Roman" w:hAnsi="Times New Roman" w:cs="Times New Roman"/>
          <w:sz w:val="24"/>
          <w:szCs w:val="24"/>
        </w:rPr>
        <w:t xml:space="preserve">settlement and the fears of </w:t>
      </w:r>
      <w:r w:rsidR="00B0402F">
        <w:rPr>
          <w:rFonts w:ascii="Times New Roman" w:hAnsi="Times New Roman" w:cs="Times New Roman"/>
          <w:sz w:val="24"/>
          <w:szCs w:val="24"/>
        </w:rPr>
        <w:t xml:space="preserve">royalist and parliamentarian </w:t>
      </w:r>
      <w:r w:rsidR="007441F7">
        <w:rPr>
          <w:rFonts w:ascii="Times New Roman" w:hAnsi="Times New Roman" w:cs="Times New Roman"/>
          <w:sz w:val="24"/>
          <w:szCs w:val="24"/>
        </w:rPr>
        <w:t xml:space="preserve">hardliners </w:t>
      </w:r>
      <w:r w:rsidR="004E48A2">
        <w:rPr>
          <w:rFonts w:ascii="Times New Roman" w:hAnsi="Times New Roman" w:cs="Times New Roman"/>
          <w:sz w:val="24"/>
          <w:szCs w:val="24"/>
        </w:rPr>
        <w:t xml:space="preserve">determined to push for outright victory. </w:t>
      </w:r>
      <w:r w:rsidR="007441F7" w:rsidRPr="00D51BA1">
        <w:rPr>
          <w:rFonts w:ascii="Times New Roman" w:hAnsi="Times New Roman" w:cs="Times New Roman"/>
          <w:sz w:val="24"/>
          <w:szCs w:val="24"/>
        </w:rPr>
        <w:t xml:space="preserve">As a result, the </w:t>
      </w:r>
      <w:r w:rsidR="004E48A2" w:rsidRPr="00D51BA1">
        <w:rPr>
          <w:rFonts w:ascii="Times New Roman" w:hAnsi="Times New Roman" w:cs="Times New Roman"/>
          <w:sz w:val="24"/>
          <w:szCs w:val="24"/>
        </w:rPr>
        <w:t>months between November</w:t>
      </w:r>
      <w:r w:rsidR="00505D66" w:rsidRPr="00D51BA1">
        <w:rPr>
          <w:rFonts w:ascii="Times New Roman" w:hAnsi="Times New Roman" w:cs="Times New Roman"/>
          <w:sz w:val="24"/>
          <w:szCs w:val="24"/>
        </w:rPr>
        <w:t xml:space="preserve"> 1642</w:t>
      </w:r>
      <w:r w:rsidR="004E48A2" w:rsidRPr="00D51BA1">
        <w:rPr>
          <w:rFonts w:ascii="Times New Roman" w:hAnsi="Times New Roman" w:cs="Times New Roman"/>
          <w:sz w:val="24"/>
          <w:szCs w:val="24"/>
        </w:rPr>
        <w:t xml:space="preserve"> and April</w:t>
      </w:r>
      <w:r w:rsidR="00505D66" w:rsidRPr="00D51BA1">
        <w:rPr>
          <w:rFonts w:ascii="Times New Roman" w:hAnsi="Times New Roman" w:cs="Times New Roman"/>
          <w:sz w:val="24"/>
          <w:szCs w:val="24"/>
        </w:rPr>
        <w:t xml:space="preserve"> 1643</w:t>
      </w:r>
      <w:r w:rsidR="004E48A2" w:rsidRPr="00D51BA1">
        <w:rPr>
          <w:rFonts w:ascii="Times New Roman" w:hAnsi="Times New Roman" w:cs="Times New Roman"/>
          <w:sz w:val="24"/>
          <w:szCs w:val="24"/>
        </w:rPr>
        <w:t xml:space="preserve">, when </w:t>
      </w:r>
      <w:r w:rsidR="0056189B" w:rsidRPr="00D51BA1">
        <w:rPr>
          <w:rFonts w:ascii="Times New Roman" w:hAnsi="Times New Roman" w:cs="Times New Roman"/>
          <w:sz w:val="24"/>
          <w:szCs w:val="24"/>
        </w:rPr>
        <w:t xml:space="preserve">the talks at Oxford collapsed, </w:t>
      </w:r>
      <w:r w:rsidR="005C0580" w:rsidRPr="00D51BA1">
        <w:rPr>
          <w:rFonts w:ascii="Times New Roman" w:hAnsi="Times New Roman" w:cs="Times New Roman"/>
          <w:sz w:val="24"/>
          <w:szCs w:val="24"/>
        </w:rPr>
        <w:t xml:space="preserve">witnessed a </w:t>
      </w:r>
      <w:r w:rsidR="00F05177" w:rsidRPr="00D51BA1">
        <w:rPr>
          <w:rFonts w:ascii="Times New Roman" w:hAnsi="Times New Roman" w:cs="Times New Roman"/>
          <w:sz w:val="24"/>
          <w:szCs w:val="24"/>
        </w:rPr>
        <w:t>vociferous</w:t>
      </w:r>
      <w:r w:rsidR="005C0580" w:rsidRPr="00D51BA1">
        <w:rPr>
          <w:rFonts w:ascii="Times New Roman" w:hAnsi="Times New Roman" w:cs="Times New Roman"/>
          <w:sz w:val="24"/>
          <w:szCs w:val="24"/>
        </w:rPr>
        <w:t xml:space="preserve"> debate </w:t>
      </w:r>
      <w:r w:rsidR="00497479" w:rsidRPr="00D51BA1">
        <w:rPr>
          <w:rFonts w:ascii="Times New Roman" w:hAnsi="Times New Roman" w:cs="Times New Roman"/>
          <w:sz w:val="24"/>
          <w:szCs w:val="24"/>
        </w:rPr>
        <w:t xml:space="preserve">in print over the respective merits of </w:t>
      </w:r>
      <w:r w:rsidR="00622B9A" w:rsidRPr="00D51BA1">
        <w:rPr>
          <w:rFonts w:ascii="Times New Roman" w:hAnsi="Times New Roman" w:cs="Times New Roman"/>
          <w:sz w:val="24"/>
          <w:szCs w:val="24"/>
        </w:rPr>
        <w:t xml:space="preserve">continuing the war and </w:t>
      </w:r>
      <w:r w:rsidR="001646AB" w:rsidRPr="00D51BA1">
        <w:rPr>
          <w:rFonts w:ascii="Times New Roman" w:hAnsi="Times New Roman" w:cs="Times New Roman"/>
          <w:sz w:val="24"/>
          <w:szCs w:val="24"/>
        </w:rPr>
        <w:t>negotiating a treaty</w:t>
      </w:r>
      <w:r w:rsidR="0001369A" w:rsidRPr="00D51BA1">
        <w:rPr>
          <w:rFonts w:ascii="Times New Roman" w:hAnsi="Times New Roman" w:cs="Times New Roman"/>
          <w:sz w:val="24"/>
          <w:szCs w:val="24"/>
        </w:rPr>
        <w:t>.</w:t>
      </w:r>
      <w:r w:rsidR="0001369A" w:rsidRPr="001C6F2C">
        <w:rPr>
          <w:rFonts w:ascii="Times New Roman" w:hAnsi="Times New Roman" w:cs="Times New Roman"/>
          <w:sz w:val="24"/>
          <w:szCs w:val="24"/>
        </w:rPr>
        <w:t xml:space="preserve"> </w:t>
      </w:r>
      <w:r w:rsidR="00083242" w:rsidRPr="001C6F2C">
        <w:rPr>
          <w:rFonts w:ascii="Times New Roman" w:hAnsi="Times New Roman" w:cs="Times New Roman"/>
          <w:sz w:val="24"/>
          <w:szCs w:val="24"/>
        </w:rPr>
        <w:t>This was</w:t>
      </w:r>
      <w:r w:rsidR="007A60BA">
        <w:rPr>
          <w:rFonts w:ascii="Times New Roman" w:hAnsi="Times New Roman" w:cs="Times New Roman"/>
          <w:sz w:val="24"/>
          <w:szCs w:val="24"/>
        </w:rPr>
        <w:t xml:space="preserve">, of course, </w:t>
      </w:r>
      <w:r w:rsidR="001C6F2C">
        <w:rPr>
          <w:rFonts w:ascii="Times New Roman" w:hAnsi="Times New Roman" w:cs="Times New Roman"/>
          <w:sz w:val="24"/>
          <w:szCs w:val="24"/>
        </w:rPr>
        <w:t xml:space="preserve">just </w:t>
      </w:r>
      <w:r w:rsidR="0020026D" w:rsidRPr="001C6F2C">
        <w:rPr>
          <w:rFonts w:ascii="Times New Roman" w:hAnsi="Times New Roman" w:cs="Times New Roman"/>
          <w:sz w:val="24"/>
          <w:szCs w:val="24"/>
        </w:rPr>
        <w:t xml:space="preserve">one </w:t>
      </w:r>
      <w:r w:rsidR="00D51BA1" w:rsidRPr="001C6F2C">
        <w:rPr>
          <w:rFonts w:ascii="Times New Roman" w:hAnsi="Times New Roman" w:cs="Times New Roman"/>
          <w:sz w:val="24"/>
          <w:szCs w:val="24"/>
        </w:rPr>
        <w:t>manifestation</w:t>
      </w:r>
      <w:r w:rsidR="0020026D" w:rsidRPr="001C6F2C">
        <w:rPr>
          <w:rFonts w:ascii="Times New Roman" w:hAnsi="Times New Roman" w:cs="Times New Roman"/>
          <w:sz w:val="24"/>
          <w:szCs w:val="24"/>
        </w:rPr>
        <w:t xml:space="preserve"> of a</w:t>
      </w:r>
      <w:r w:rsidR="008F4DC5" w:rsidRPr="001C6F2C">
        <w:rPr>
          <w:rFonts w:ascii="Times New Roman" w:hAnsi="Times New Roman" w:cs="Times New Roman"/>
          <w:sz w:val="24"/>
          <w:szCs w:val="24"/>
        </w:rPr>
        <w:t xml:space="preserve"> broader process, whereby during the 1640s political culture came to encompass an unprecedented degree of public participation</w:t>
      </w:r>
      <w:r w:rsidR="001F2207" w:rsidRPr="001C6F2C">
        <w:rPr>
          <w:rFonts w:ascii="Times New Roman" w:hAnsi="Times New Roman" w:cs="Times New Roman"/>
          <w:sz w:val="24"/>
          <w:szCs w:val="24"/>
        </w:rPr>
        <w:t xml:space="preserve"> and </w:t>
      </w:r>
      <w:r w:rsidR="003A67AF" w:rsidRPr="001C6F2C">
        <w:rPr>
          <w:rFonts w:ascii="Times New Roman" w:hAnsi="Times New Roman" w:cs="Times New Roman"/>
          <w:sz w:val="24"/>
          <w:szCs w:val="24"/>
        </w:rPr>
        <w:t xml:space="preserve">the nation’s presses </w:t>
      </w:r>
      <w:r w:rsidR="00083242" w:rsidRPr="001C6F2C">
        <w:rPr>
          <w:rFonts w:ascii="Times New Roman" w:hAnsi="Times New Roman" w:cs="Times New Roman"/>
          <w:sz w:val="24"/>
          <w:szCs w:val="24"/>
        </w:rPr>
        <w:t xml:space="preserve">saw </w:t>
      </w:r>
      <w:r w:rsidR="009A02D9" w:rsidRPr="001C6F2C">
        <w:rPr>
          <w:rFonts w:ascii="Times New Roman" w:hAnsi="Times New Roman" w:cs="Times New Roman"/>
          <w:sz w:val="24"/>
          <w:szCs w:val="24"/>
        </w:rPr>
        <w:t xml:space="preserve">an outpouring of </w:t>
      </w:r>
      <w:r w:rsidR="00E54D52" w:rsidRPr="001C6F2C">
        <w:rPr>
          <w:rFonts w:ascii="Times New Roman" w:hAnsi="Times New Roman" w:cs="Times New Roman"/>
          <w:sz w:val="24"/>
          <w:szCs w:val="24"/>
        </w:rPr>
        <w:t xml:space="preserve">cheap, </w:t>
      </w:r>
      <w:r w:rsidR="001F2207" w:rsidRPr="001C6F2C">
        <w:rPr>
          <w:rFonts w:ascii="Times New Roman" w:hAnsi="Times New Roman" w:cs="Times New Roman"/>
          <w:sz w:val="24"/>
          <w:szCs w:val="24"/>
        </w:rPr>
        <w:t>topical publications</w:t>
      </w:r>
      <w:r w:rsidR="002B32D9" w:rsidRPr="001C6F2C">
        <w:rPr>
          <w:rFonts w:ascii="Times New Roman" w:hAnsi="Times New Roman" w:cs="Times New Roman"/>
          <w:sz w:val="24"/>
          <w:szCs w:val="24"/>
        </w:rPr>
        <w:t>.</w:t>
      </w:r>
      <w:r w:rsidR="00882DB3">
        <w:rPr>
          <w:rStyle w:val="FootnoteReference"/>
          <w:rFonts w:ascii="Times New Roman" w:hAnsi="Times New Roman" w:cs="Times New Roman"/>
          <w:sz w:val="24"/>
          <w:szCs w:val="24"/>
        </w:rPr>
        <w:footnoteReference w:id="8"/>
      </w:r>
    </w:p>
    <w:p w14:paraId="54C78F69" w14:textId="67C15225" w:rsidR="00421207" w:rsidRPr="006204D2" w:rsidRDefault="0026002A"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604B">
        <w:rPr>
          <w:rFonts w:ascii="Times New Roman" w:hAnsi="Times New Roman" w:cs="Times New Roman"/>
          <w:sz w:val="24"/>
          <w:szCs w:val="24"/>
        </w:rPr>
        <w:t>Th</w:t>
      </w:r>
      <w:r w:rsidR="00083242">
        <w:rPr>
          <w:rFonts w:ascii="Times New Roman" w:hAnsi="Times New Roman" w:cs="Times New Roman"/>
          <w:sz w:val="24"/>
          <w:szCs w:val="24"/>
        </w:rPr>
        <w:t>e</w:t>
      </w:r>
      <w:r w:rsidR="0048604B">
        <w:rPr>
          <w:rFonts w:ascii="Times New Roman" w:hAnsi="Times New Roman" w:cs="Times New Roman"/>
          <w:sz w:val="24"/>
          <w:szCs w:val="24"/>
        </w:rPr>
        <w:t xml:space="preserve"> pamphlet literature</w:t>
      </w:r>
      <w:r w:rsidR="00083242">
        <w:rPr>
          <w:rFonts w:ascii="Times New Roman" w:hAnsi="Times New Roman" w:cs="Times New Roman"/>
          <w:sz w:val="24"/>
          <w:szCs w:val="24"/>
        </w:rPr>
        <w:t xml:space="preserve"> produced around the time of the Treaty of Oxford</w:t>
      </w:r>
      <w:r w:rsidR="001B249D">
        <w:rPr>
          <w:rFonts w:ascii="Times New Roman" w:hAnsi="Times New Roman" w:cs="Times New Roman"/>
          <w:sz w:val="24"/>
          <w:szCs w:val="24"/>
        </w:rPr>
        <w:t xml:space="preserve"> </w:t>
      </w:r>
      <w:r w:rsidR="00570635">
        <w:rPr>
          <w:rFonts w:ascii="Times New Roman" w:hAnsi="Times New Roman" w:cs="Times New Roman"/>
          <w:sz w:val="24"/>
          <w:szCs w:val="24"/>
        </w:rPr>
        <w:t>has not gone entirely</w:t>
      </w:r>
      <w:r w:rsidR="005C539E">
        <w:rPr>
          <w:rFonts w:ascii="Times New Roman" w:hAnsi="Times New Roman" w:cs="Times New Roman"/>
          <w:sz w:val="24"/>
          <w:szCs w:val="24"/>
        </w:rPr>
        <w:t xml:space="preserve"> unnoticed</w:t>
      </w:r>
      <w:r w:rsidR="00C239BB">
        <w:rPr>
          <w:rFonts w:ascii="Times New Roman" w:hAnsi="Times New Roman" w:cs="Times New Roman"/>
          <w:sz w:val="24"/>
          <w:szCs w:val="24"/>
        </w:rPr>
        <w:t>.</w:t>
      </w:r>
      <w:r w:rsidR="005C539E">
        <w:rPr>
          <w:rFonts w:ascii="Times New Roman" w:hAnsi="Times New Roman" w:cs="Times New Roman"/>
          <w:sz w:val="24"/>
          <w:szCs w:val="24"/>
        </w:rPr>
        <w:t xml:space="preserve"> </w:t>
      </w:r>
      <w:r w:rsidR="00C239BB">
        <w:rPr>
          <w:rFonts w:ascii="Times New Roman" w:hAnsi="Times New Roman" w:cs="Times New Roman"/>
          <w:sz w:val="24"/>
          <w:szCs w:val="24"/>
        </w:rPr>
        <w:t>B</w:t>
      </w:r>
      <w:r w:rsidR="005C539E">
        <w:rPr>
          <w:rFonts w:ascii="Times New Roman" w:hAnsi="Times New Roman" w:cs="Times New Roman"/>
          <w:sz w:val="24"/>
          <w:szCs w:val="24"/>
        </w:rPr>
        <w:t>oth David Wootton and</w:t>
      </w:r>
      <w:r w:rsidR="007441F7">
        <w:rPr>
          <w:rFonts w:ascii="Times New Roman" w:hAnsi="Times New Roman" w:cs="Times New Roman"/>
          <w:sz w:val="24"/>
          <w:szCs w:val="24"/>
        </w:rPr>
        <w:t>, more recently,</w:t>
      </w:r>
      <w:r w:rsidR="005C539E">
        <w:rPr>
          <w:rFonts w:ascii="Times New Roman" w:hAnsi="Times New Roman" w:cs="Times New Roman"/>
          <w:sz w:val="24"/>
          <w:szCs w:val="24"/>
        </w:rPr>
        <w:t xml:space="preserve"> David Como have shown </w:t>
      </w:r>
      <w:r w:rsidR="00A338FF">
        <w:rPr>
          <w:rFonts w:ascii="Times New Roman" w:hAnsi="Times New Roman" w:cs="Times New Roman"/>
          <w:sz w:val="24"/>
          <w:szCs w:val="24"/>
        </w:rPr>
        <w:t>expertly</w:t>
      </w:r>
      <w:r w:rsidR="0063179D">
        <w:rPr>
          <w:rFonts w:ascii="Times New Roman" w:hAnsi="Times New Roman" w:cs="Times New Roman"/>
          <w:sz w:val="24"/>
          <w:szCs w:val="24"/>
        </w:rPr>
        <w:t xml:space="preserve"> </w:t>
      </w:r>
      <w:r w:rsidR="009F00FE">
        <w:rPr>
          <w:rFonts w:ascii="Times New Roman" w:hAnsi="Times New Roman" w:cs="Times New Roman"/>
          <w:sz w:val="24"/>
          <w:szCs w:val="24"/>
        </w:rPr>
        <w:t xml:space="preserve">how </w:t>
      </w:r>
      <w:r w:rsidR="00355DA1">
        <w:rPr>
          <w:rFonts w:ascii="Times New Roman" w:hAnsi="Times New Roman" w:cs="Times New Roman"/>
          <w:sz w:val="24"/>
          <w:szCs w:val="24"/>
        </w:rPr>
        <w:t xml:space="preserve">the drive against accommodation </w:t>
      </w:r>
      <w:r w:rsidR="006024FB">
        <w:rPr>
          <w:rFonts w:ascii="Times New Roman" w:hAnsi="Times New Roman" w:cs="Times New Roman"/>
          <w:sz w:val="24"/>
          <w:szCs w:val="24"/>
        </w:rPr>
        <w:t xml:space="preserve">pushed </w:t>
      </w:r>
      <w:r w:rsidR="005C577F">
        <w:rPr>
          <w:rFonts w:ascii="Times New Roman" w:hAnsi="Times New Roman" w:cs="Times New Roman"/>
          <w:sz w:val="24"/>
          <w:szCs w:val="24"/>
        </w:rPr>
        <w:t xml:space="preserve">some </w:t>
      </w:r>
      <w:r w:rsidR="006024FB">
        <w:rPr>
          <w:rFonts w:ascii="Times New Roman" w:hAnsi="Times New Roman" w:cs="Times New Roman"/>
          <w:sz w:val="24"/>
          <w:szCs w:val="24"/>
        </w:rPr>
        <w:t xml:space="preserve">parliamentarian war-party activists to assume increasingly radical ideological </w:t>
      </w:r>
      <w:r w:rsidR="00D84851">
        <w:rPr>
          <w:rFonts w:ascii="Times New Roman" w:hAnsi="Times New Roman" w:cs="Times New Roman"/>
          <w:sz w:val="24"/>
          <w:szCs w:val="24"/>
        </w:rPr>
        <w:t>positions</w:t>
      </w:r>
      <w:r w:rsidR="004E338E">
        <w:rPr>
          <w:rFonts w:ascii="Times New Roman" w:hAnsi="Times New Roman" w:cs="Times New Roman"/>
          <w:sz w:val="24"/>
          <w:szCs w:val="24"/>
        </w:rPr>
        <w:t xml:space="preserve">, </w:t>
      </w:r>
      <w:r w:rsidR="00017895">
        <w:rPr>
          <w:rFonts w:ascii="Times New Roman" w:hAnsi="Times New Roman" w:cs="Times New Roman"/>
          <w:sz w:val="24"/>
          <w:szCs w:val="24"/>
        </w:rPr>
        <w:t xml:space="preserve">with Wootton tracing the origins of Leveller ideas to the </w:t>
      </w:r>
      <w:r w:rsidR="00AD58BC">
        <w:rPr>
          <w:rFonts w:ascii="Times New Roman" w:hAnsi="Times New Roman" w:cs="Times New Roman"/>
          <w:sz w:val="24"/>
          <w:szCs w:val="24"/>
        </w:rPr>
        <w:t>publications</w:t>
      </w:r>
      <w:r w:rsidR="00017895">
        <w:rPr>
          <w:rFonts w:ascii="Times New Roman" w:hAnsi="Times New Roman" w:cs="Times New Roman"/>
          <w:sz w:val="24"/>
          <w:szCs w:val="24"/>
        </w:rPr>
        <w:t xml:space="preserve"> produced </w:t>
      </w:r>
      <w:r w:rsidR="00C20F9B">
        <w:rPr>
          <w:rFonts w:ascii="Times New Roman" w:hAnsi="Times New Roman" w:cs="Times New Roman"/>
          <w:sz w:val="24"/>
          <w:szCs w:val="24"/>
        </w:rPr>
        <w:t>in these months.</w:t>
      </w:r>
      <w:r w:rsidR="00134980">
        <w:rPr>
          <w:rStyle w:val="FootnoteReference"/>
          <w:rFonts w:ascii="Times New Roman" w:hAnsi="Times New Roman" w:cs="Times New Roman"/>
          <w:sz w:val="24"/>
          <w:szCs w:val="24"/>
        </w:rPr>
        <w:footnoteReference w:id="9"/>
      </w:r>
      <w:r w:rsidR="00C20F9B">
        <w:rPr>
          <w:rFonts w:ascii="Times New Roman" w:hAnsi="Times New Roman" w:cs="Times New Roman"/>
          <w:sz w:val="24"/>
          <w:szCs w:val="24"/>
        </w:rPr>
        <w:t xml:space="preserve"> </w:t>
      </w:r>
      <w:r w:rsidR="00770BDB">
        <w:rPr>
          <w:rFonts w:ascii="Times New Roman" w:hAnsi="Times New Roman" w:cs="Times New Roman"/>
          <w:sz w:val="24"/>
          <w:szCs w:val="24"/>
        </w:rPr>
        <w:t xml:space="preserve">Focusing </w:t>
      </w:r>
      <w:r w:rsidR="006204D2">
        <w:rPr>
          <w:rFonts w:ascii="Times New Roman" w:hAnsi="Times New Roman" w:cs="Times New Roman"/>
          <w:sz w:val="24"/>
          <w:szCs w:val="24"/>
        </w:rPr>
        <w:t xml:space="preserve">on ideological escalation and polarisation obviously makes </w:t>
      </w:r>
      <w:r w:rsidR="0068079C">
        <w:rPr>
          <w:rFonts w:ascii="Times New Roman" w:hAnsi="Times New Roman" w:cs="Times New Roman"/>
          <w:sz w:val="24"/>
          <w:szCs w:val="24"/>
        </w:rPr>
        <w:t>a great deal of</w:t>
      </w:r>
      <w:r w:rsidR="006204D2">
        <w:rPr>
          <w:rFonts w:ascii="Times New Roman" w:hAnsi="Times New Roman" w:cs="Times New Roman"/>
          <w:sz w:val="24"/>
          <w:szCs w:val="24"/>
        </w:rPr>
        <w:t xml:space="preserve"> sense, </w:t>
      </w:r>
      <w:r w:rsidR="006818D3">
        <w:rPr>
          <w:rFonts w:ascii="Times New Roman" w:hAnsi="Times New Roman" w:cs="Times New Roman"/>
          <w:sz w:val="24"/>
          <w:szCs w:val="24"/>
        </w:rPr>
        <w:t>not least because</w:t>
      </w:r>
      <w:r w:rsidR="006204D2">
        <w:rPr>
          <w:rFonts w:ascii="Times New Roman" w:hAnsi="Times New Roman" w:cs="Times New Roman"/>
          <w:sz w:val="24"/>
          <w:szCs w:val="24"/>
        </w:rPr>
        <w:t xml:space="preserve"> </w:t>
      </w:r>
      <w:r w:rsidR="0068079C">
        <w:rPr>
          <w:rFonts w:ascii="Times New Roman" w:hAnsi="Times New Roman" w:cs="Times New Roman"/>
          <w:sz w:val="24"/>
          <w:szCs w:val="24"/>
        </w:rPr>
        <w:t xml:space="preserve">the transition from rebellion to revolution and regicide </w:t>
      </w:r>
      <w:r w:rsidR="002B2FC4">
        <w:rPr>
          <w:rFonts w:ascii="Times New Roman" w:hAnsi="Times New Roman" w:cs="Times New Roman"/>
          <w:sz w:val="24"/>
          <w:szCs w:val="24"/>
        </w:rPr>
        <w:t xml:space="preserve">is still so </w:t>
      </w:r>
      <w:r w:rsidR="00BE3BA4">
        <w:rPr>
          <w:rFonts w:ascii="Times New Roman" w:hAnsi="Times New Roman" w:cs="Times New Roman"/>
          <w:sz w:val="24"/>
          <w:szCs w:val="24"/>
        </w:rPr>
        <w:t>keenly</w:t>
      </w:r>
      <w:r w:rsidR="002B2FC4">
        <w:rPr>
          <w:rFonts w:ascii="Times New Roman" w:hAnsi="Times New Roman" w:cs="Times New Roman"/>
          <w:sz w:val="24"/>
          <w:szCs w:val="24"/>
        </w:rPr>
        <w:t xml:space="preserve"> contested by historians</w:t>
      </w:r>
      <w:r w:rsidR="007441F7">
        <w:rPr>
          <w:rFonts w:ascii="Times New Roman" w:hAnsi="Times New Roman" w:cs="Times New Roman"/>
          <w:sz w:val="24"/>
          <w:szCs w:val="24"/>
        </w:rPr>
        <w:t xml:space="preserve">. </w:t>
      </w:r>
      <w:r w:rsidR="00421207" w:rsidRPr="00D733A7">
        <w:rPr>
          <w:rFonts w:ascii="Times New Roman" w:hAnsi="Times New Roman" w:cs="Times New Roman"/>
          <w:sz w:val="24"/>
          <w:szCs w:val="24"/>
        </w:rPr>
        <w:t xml:space="preserve">However, </w:t>
      </w:r>
      <w:r w:rsidR="00AD58BC">
        <w:rPr>
          <w:rFonts w:ascii="Times New Roman" w:hAnsi="Times New Roman" w:cs="Times New Roman"/>
          <w:sz w:val="24"/>
          <w:szCs w:val="24"/>
        </w:rPr>
        <w:t>it</w:t>
      </w:r>
      <w:r w:rsidR="00421207" w:rsidRPr="00D733A7">
        <w:rPr>
          <w:rFonts w:ascii="Times New Roman" w:hAnsi="Times New Roman" w:cs="Times New Roman"/>
          <w:sz w:val="24"/>
          <w:szCs w:val="24"/>
        </w:rPr>
        <w:t xml:space="preserve"> can</w:t>
      </w:r>
      <w:r w:rsidR="00AD58BC">
        <w:rPr>
          <w:rFonts w:ascii="Times New Roman" w:hAnsi="Times New Roman" w:cs="Times New Roman"/>
          <w:sz w:val="24"/>
          <w:szCs w:val="24"/>
        </w:rPr>
        <w:t xml:space="preserve"> also</w:t>
      </w:r>
      <w:r w:rsidR="00544FE3">
        <w:rPr>
          <w:rFonts w:ascii="Times New Roman" w:hAnsi="Times New Roman" w:cs="Times New Roman"/>
          <w:sz w:val="24"/>
          <w:szCs w:val="24"/>
        </w:rPr>
        <w:t xml:space="preserve"> </w:t>
      </w:r>
      <w:r w:rsidR="00421207" w:rsidRPr="00D733A7">
        <w:rPr>
          <w:rFonts w:ascii="Times New Roman" w:hAnsi="Times New Roman" w:cs="Times New Roman"/>
          <w:sz w:val="24"/>
          <w:szCs w:val="24"/>
        </w:rPr>
        <w:t xml:space="preserve">obscure </w:t>
      </w:r>
      <w:r w:rsidR="0018728F" w:rsidRPr="00D733A7">
        <w:rPr>
          <w:rFonts w:ascii="Times New Roman" w:hAnsi="Times New Roman" w:cs="Times New Roman"/>
          <w:sz w:val="24"/>
          <w:szCs w:val="24"/>
        </w:rPr>
        <w:t xml:space="preserve">the extent to which </w:t>
      </w:r>
      <w:r w:rsidR="006818D3" w:rsidRPr="00D733A7">
        <w:rPr>
          <w:rFonts w:ascii="Times New Roman" w:hAnsi="Times New Roman" w:cs="Times New Roman"/>
          <w:sz w:val="24"/>
          <w:szCs w:val="24"/>
        </w:rPr>
        <w:t xml:space="preserve">other </w:t>
      </w:r>
      <w:r w:rsidR="008C5BB3" w:rsidRPr="00D733A7">
        <w:rPr>
          <w:rFonts w:ascii="Times New Roman" w:hAnsi="Times New Roman" w:cs="Times New Roman"/>
          <w:sz w:val="24"/>
          <w:szCs w:val="24"/>
        </w:rPr>
        <w:t>pa</w:t>
      </w:r>
      <w:r w:rsidR="00183C32" w:rsidRPr="00D733A7">
        <w:rPr>
          <w:rFonts w:ascii="Times New Roman" w:hAnsi="Times New Roman" w:cs="Times New Roman"/>
          <w:sz w:val="24"/>
          <w:szCs w:val="24"/>
        </w:rPr>
        <w:t>mphleteers</w:t>
      </w:r>
      <w:r w:rsidR="0018728F" w:rsidRPr="00D733A7">
        <w:rPr>
          <w:rFonts w:ascii="Times New Roman" w:hAnsi="Times New Roman" w:cs="Times New Roman"/>
          <w:sz w:val="24"/>
          <w:szCs w:val="24"/>
        </w:rPr>
        <w:t xml:space="preserve"> were </w:t>
      </w:r>
      <w:r w:rsidR="006B77C2">
        <w:rPr>
          <w:rFonts w:ascii="Times New Roman" w:hAnsi="Times New Roman" w:cs="Times New Roman"/>
          <w:sz w:val="24"/>
          <w:szCs w:val="24"/>
        </w:rPr>
        <w:t>simultaneously</w:t>
      </w:r>
      <w:r w:rsidR="00A338FF">
        <w:rPr>
          <w:rFonts w:ascii="Times New Roman" w:hAnsi="Times New Roman" w:cs="Times New Roman"/>
          <w:sz w:val="24"/>
          <w:szCs w:val="24"/>
        </w:rPr>
        <w:t xml:space="preserve"> </w:t>
      </w:r>
      <w:r w:rsidR="006818D3" w:rsidRPr="00D733A7">
        <w:rPr>
          <w:rFonts w:ascii="Times New Roman" w:hAnsi="Times New Roman" w:cs="Times New Roman"/>
          <w:sz w:val="24"/>
          <w:szCs w:val="24"/>
        </w:rPr>
        <w:t xml:space="preserve">agonising </w:t>
      </w:r>
      <w:r w:rsidR="0018728F" w:rsidRPr="00D733A7">
        <w:rPr>
          <w:rFonts w:ascii="Times New Roman" w:hAnsi="Times New Roman" w:cs="Times New Roman"/>
          <w:sz w:val="24"/>
          <w:szCs w:val="24"/>
        </w:rPr>
        <w:t>over</w:t>
      </w:r>
      <w:r w:rsidR="004E6E99" w:rsidRPr="00D733A7">
        <w:rPr>
          <w:rFonts w:ascii="Times New Roman" w:hAnsi="Times New Roman" w:cs="Times New Roman"/>
          <w:sz w:val="24"/>
          <w:szCs w:val="24"/>
        </w:rPr>
        <w:t xml:space="preserve"> </w:t>
      </w:r>
      <w:r w:rsidR="00F85690">
        <w:rPr>
          <w:rFonts w:ascii="Times New Roman" w:hAnsi="Times New Roman" w:cs="Times New Roman"/>
          <w:sz w:val="24"/>
          <w:szCs w:val="24"/>
        </w:rPr>
        <w:t>how the conflict could be</w:t>
      </w:r>
      <w:r w:rsidR="00A338FF">
        <w:rPr>
          <w:rFonts w:ascii="Times New Roman" w:hAnsi="Times New Roman" w:cs="Times New Roman"/>
          <w:sz w:val="24"/>
          <w:szCs w:val="24"/>
        </w:rPr>
        <w:t xml:space="preserve"> </w:t>
      </w:r>
      <w:r w:rsidR="006771FD">
        <w:rPr>
          <w:rFonts w:ascii="Times New Roman" w:hAnsi="Times New Roman" w:cs="Times New Roman"/>
          <w:sz w:val="24"/>
          <w:szCs w:val="24"/>
        </w:rPr>
        <w:t>quickly</w:t>
      </w:r>
      <w:r w:rsidR="00F85690">
        <w:rPr>
          <w:rFonts w:ascii="Times New Roman" w:hAnsi="Times New Roman" w:cs="Times New Roman"/>
          <w:sz w:val="24"/>
          <w:szCs w:val="24"/>
        </w:rPr>
        <w:t xml:space="preserve"> </w:t>
      </w:r>
      <w:r w:rsidR="0076625A">
        <w:rPr>
          <w:rFonts w:ascii="Times New Roman" w:hAnsi="Times New Roman" w:cs="Times New Roman"/>
          <w:sz w:val="24"/>
          <w:szCs w:val="24"/>
        </w:rPr>
        <w:t xml:space="preserve">resolved. </w:t>
      </w:r>
      <w:r w:rsidR="004E6E99">
        <w:rPr>
          <w:rFonts w:ascii="Times New Roman" w:hAnsi="Times New Roman" w:cs="Times New Roman"/>
          <w:sz w:val="24"/>
          <w:szCs w:val="24"/>
        </w:rPr>
        <w:t xml:space="preserve"> </w:t>
      </w:r>
      <w:r w:rsidR="00C50CF0">
        <w:rPr>
          <w:rFonts w:ascii="Times New Roman" w:hAnsi="Times New Roman" w:cs="Times New Roman"/>
          <w:sz w:val="24"/>
          <w:szCs w:val="24"/>
        </w:rPr>
        <w:t xml:space="preserve"> </w:t>
      </w:r>
      <w:r w:rsidR="0018728F">
        <w:rPr>
          <w:rFonts w:ascii="Times New Roman" w:hAnsi="Times New Roman" w:cs="Times New Roman"/>
          <w:sz w:val="24"/>
          <w:szCs w:val="24"/>
        </w:rPr>
        <w:t xml:space="preserve"> </w:t>
      </w:r>
      <w:r w:rsidR="00207F3A">
        <w:rPr>
          <w:rFonts w:ascii="Times New Roman" w:hAnsi="Times New Roman" w:cs="Times New Roman"/>
          <w:sz w:val="24"/>
          <w:szCs w:val="24"/>
        </w:rPr>
        <w:t xml:space="preserve"> </w:t>
      </w:r>
    </w:p>
    <w:p w14:paraId="292322B7" w14:textId="538E5F63" w:rsidR="003C5DFF" w:rsidRDefault="000213A3"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54AB7">
        <w:rPr>
          <w:rFonts w:ascii="Times New Roman" w:hAnsi="Times New Roman" w:cs="Times New Roman"/>
          <w:sz w:val="24"/>
          <w:szCs w:val="24"/>
        </w:rPr>
        <w:t xml:space="preserve">The intractability of </w:t>
      </w:r>
      <w:r w:rsidR="00554DD7">
        <w:rPr>
          <w:rFonts w:ascii="Times New Roman" w:hAnsi="Times New Roman" w:cs="Times New Roman"/>
          <w:sz w:val="24"/>
          <w:szCs w:val="24"/>
        </w:rPr>
        <w:t xml:space="preserve">this </w:t>
      </w:r>
      <w:r w:rsidR="003F6932">
        <w:rPr>
          <w:rFonts w:ascii="Times New Roman" w:hAnsi="Times New Roman" w:cs="Times New Roman"/>
          <w:sz w:val="24"/>
          <w:szCs w:val="24"/>
        </w:rPr>
        <w:t>problem</w:t>
      </w:r>
      <w:r w:rsidR="00554DD7">
        <w:rPr>
          <w:rFonts w:ascii="Times New Roman" w:hAnsi="Times New Roman" w:cs="Times New Roman"/>
          <w:sz w:val="24"/>
          <w:szCs w:val="24"/>
        </w:rPr>
        <w:t xml:space="preserve"> </w:t>
      </w:r>
      <w:r w:rsidR="00B53154">
        <w:rPr>
          <w:rFonts w:ascii="Times New Roman" w:hAnsi="Times New Roman" w:cs="Times New Roman"/>
          <w:sz w:val="24"/>
          <w:szCs w:val="24"/>
        </w:rPr>
        <w:t>was readily</w:t>
      </w:r>
      <w:r w:rsidR="00BC300B">
        <w:rPr>
          <w:rFonts w:ascii="Times New Roman" w:hAnsi="Times New Roman" w:cs="Times New Roman"/>
          <w:sz w:val="24"/>
          <w:szCs w:val="24"/>
        </w:rPr>
        <w:t xml:space="preserve"> apparent</w:t>
      </w:r>
      <w:r w:rsidR="00B53154">
        <w:rPr>
          <w:rFonts w:ascii="Times New Roman" w:hAnsi="Times New Roman" w:cs="Times New Roman"/>
          <w:sz w:val="24"/>
          <w:szCs w:val="24"/>
        </w:rPr>
        <w:t xml:space="preserve"> to </w:t>
      </w:r>
      <w:r w:rsidR="00A338FF">
        <w:rPr>
          <w:rFonts w:ascii="Times New Roman" w:hAnsi="Times New Roman" w:cs="Times New Roman"/>
          <w:sz w:val="24"/>
          <w:szCs w:val="24"/>
        </w:rPr>
        <w:t xml:space="preserve">all </w:t>
      </w:r>
      <w:r w:rsidR="00B53154">
        <w:rPr>
          <w:rFonts w:ascii="Times New Roman" w:hAnsi="Times New Roman" w:cs="Times New Roman"/>
          <w:sz w:val="24"/>
          <w:szCs w:val="24"/>
        </w:rPr>
        <w:t>commentators</w:t>
      </w:r>
      <w:r w:rsidR="00BC300B">
        <w:rPr>
          <w:rFonts w:ascii="Times New Roman" w:hAnsi="Times New Roman" w:cs="Times New Roman"/>
          <w:sz w:val="24"/>
          <w:szCs w:val="24"/>
        </w:rPr>
        <w:t xml:space="preserve">. </w:t>
      </w:r>
      <w:r w:rsidR="00D733A7" w:rsidRPr="00D733A7">
        <w:rPr>
          <w:rFonts w:ascii="Times New Roman" w:hAnsi="Times New Roman" w:cs="Times New Roman"/>
          <w:sz w:val="24"/>
          <w:szCs w:val="24"/>
        </w:rPr>
        <w:t xml:space="preserve">‘What we shall do to procure Peace’, </w:t>
      </w:r>
      <w:r w:rsidR="00C36D4D">
        <w:rPr>
          <w:rFonts w:ascii="Times New Roman" w:hAnsi="Times New Roman" w:cs="Times New Roman"/>
          <w:sz w:val="24"/>
          <w:szCs w:val="24"/>
        </w:rPr>
        <w:t>bemoaned</w:t>
      </w:r>
      <w:r w:rsidR="00D733A7" w:rsidRPr="00D733A7">
        <w:rPr>
          <w:rFonts w:ascii="Times New Roman" w:hAnsi="Times New Roman" w:cs="Times New Roman"/>
          <w:sz w:val="24"/>
          <w:szCs w:val="24"/>
        </w:rPr>
        <w:t xml:space="preserve"> one exasperated pamphleteer </w:t>
      </w:r>
      <w:r w:rsidR="00774157">
        <w:rPr>
          <w:rFonts w:ascii="Times New Roman" w:hAnsi="Times New Roman" w:cs="Times New Roman"/>
          <w:sz w:val="24"/>
          <w:szCs w:val="24"/>
        </w:rPr>
        <w:t>in March</w:t>
      </w:r>
      <w:r w:rsidR="00D733A7" w:rsidRPr="00D733A7">
        <w:rPr>
          <w:rFonts w:ascii="Times New Roman" w:hAnsi="Times New Roman" w:cs="Times New Roman"/>
          <w:sz w:val="24"/>
          <w:szCs w:val="24"/>
        </w:rPr>
        <w:t xml:space="preserve"> 1643, ‘is a question more acceptable in the resolution, then in the proposal thereof, and is sooner propounded then resolved’.</w:t>
      </w:r>
      <w:r w:rsidR="00D733A7" w:rsidRPr="00D733A7">
        <w:rPr>
          <w:rFonts w:ascii="Times New Roman" w:hAnsi="Times New Roman" w:cs="Times New Roman"/>
          <w:sz w:val="24"/>
          <w:szCs w:val="24"/>
          <w:vertAlign w:val="superscript"/>
        </w:rPr>
        <w:footnoteReference w:id="10"/>
      </w:r>
      <w:r w:rsidR="00D733A7" w:rsidRPr="00D733A7">
        <w:rPr>
          <w:rFonts w:ascii="Times New Roman" w:hAnsi="Times New Roman" w:cs="Times New Roman"/>
          <w:sz w:val="24"/>
          <w:szCs w:val="24"/>
        </w:rPr>
        <w:t xml:space="preserve"> </w:t>
      </w:r>
      <w:r w:rsidR="003F6932">
        <w:rPr>
          <w:rFonts w:ascii="Times New Roman" w:hAnsi="Times New Roman" w:cs="Times New Roman"/>
          <w:sz w:val="24"/>
          <w:szCs w:val="24"/>
        </w:rPr>
        <w:t xml:space="preserve">Other writers </w:t>
      </w:r>
      <w:r w:rsidR="00D733A7" w:rsidRPr="00D733A7">
        <w:rPr>
          <w:rFonts w:ascii="Times New Roman" w:hAnsi="Times New Roman" w:cs="Times New Roman"/>
          <w:sz w:val="24"/>
          <w:szCs w:val="24"/>
        </w:rPr>
        <w:t xml:space="preserve">compared </w:t>
      </w:r>
      <w:r w:rsidR="00A338FF">
        <w:rPr>
          <w:rFonts w:ascii="Times New Roman" w:hAnsi="Times New Roman" w:cs="Times New Roman"/>
          <w:sz w:val="24"/>
          <w:szCs w:val="24"/>
        </w:rPr>
        <w:t>the pursuit of peace</w:t>
      </w:r>
      <w:r w:rsidR="00D733A7" w:rsidRPr="00D733A7">
        <w:rPr>
          <w:rFonts w:ascii="Times New Roman" w:hAnsi="Times New Roman" w:cs="Times New Roman"/>
          <w:sz w:val="24"/>
          <w:szCs w:val="24"/>
        </w:rPr>
        <w:t xml:space="preserve"> to entering a ‘Labyrinth’, in which ‘true and false paths’ presented themselves to a weary nation and needed to be carefully distinguished.</w:t>
      </w:r>
      <w:r w:rsidR="00D733A7" w:rsidRPr="00D733A7">
        <w:rPr>
          <w:rFonts w:ascii="Times New Roman" w:hAnsi="Times New Roman" w:cs="Times New Roman"/>
          <w:sz w:val="24"/>
          <w:szCs w:val="24"/>
          <w:vertAlign w:val="superscript"/>
        </w:rPr>
        <w:footnoteReference w:id="11"/>
      </w:r>
      <w:r w:rsidR="00D733A7" w:rsidRPr="00D733A7">
        <w:rPr>
          <w:rFonts w:ascii="Times New Roman" w:hAnsi="Times New Roman" w:cs="Times New Roman"/>
          <w:sz w:val="24"/>
          <w:szCs w:val="24"/>
        </w:rPr>
        <w:t xml:space="preserve"> </w:t>
      </w:r>
      <w:r w:rsidR="003C5DFF" w:rsidRPr="003C5DFF">
        <w:rPr>
          <w:rFonts w:ascii="Times New Roman" w:hAnsi="Times New Roman" w:cs="Times New Roman"/>
          <w:sz w:val="24"/>
          <w:szCs w:val="24"/>
        </w:rPr>
        <w:t>It was</w:t>
      </w:r>
      <w:r w:rsidR="00A17152">
        <w:rPr>
          <w:rFonts w:ascii="Times New Roman" w:hAnsi="Times New Roman" w:cs="Times New Roman"/>
          <w:sz w:val="24"/>
          <w:szCs w:val="24"/>
        </w:rPr>
        <w:t xml:space="preserve"> </w:t>
      </w:r>
      <w:r w:rsidR="003C5DFF" w:rsidRPr="003C5DFF">
        <w:rPr>
          <w:rFonts w:ascii="Times New Roman" w:hAnsi="Times New Roman" w:cs="Times New Roman"/>
          <w:sz w:val="24"/>
          <w:szCs w:val="24"/>
        </w:rPr>
        <w:t xml:space="preserve">hard – though not impossible – to find anybody dissenting from the normative value of peace. ‘I scarce ever met with any that will not speak for Unity and Peace’, observed Richard Baxter in </w:t>
      </w:r>
      <w:r w:rsidR="003C5DFF" w:rsidRPr="003C5DFF">
        <w:rPr>
          <w:rFonts w:ascii="Times New Roman" w:hAnsi="Times New Roman" w:cs="Times New Roman"/>
          <w:i/>
          <w:iCs/>
          <w:sz w:val="24"/>
          <w:szCs w:val="24"/>
        </w:rPr>
        <w:t>The reformed pastor</w:t>
      </w:r>
      <w:r w:rsidR="003C5DFF" w:rsidRPr="003C5DFF">
        <w:rPr>
          <w:rFonts w:ascii="Times New Roman" w:hAnsi="Times New Roman" w:cs="Times New Roman"/>
          <w:sz w:val="24"/>
          <w:szCs w:val="24"/>
        </w:rPr>
        <w:t xml:space="preserve">, ‘or at least, that will </w:t>
      </w:r>
      <w:proofErr w:type="spellStart"/>
      <w:r w:rsidR="003C5DFF" w:rsidRPr="003C5DFF">
        <w:rPr>
          <w:rFonts w:ascii="Times New Roman" w:hAnsi="Times New Roman" w:cs="Times New Roman"/>
          <w:sz w:val="24"/>
          <w:szCs w:val="24"/>
        </w:rPr>
        <w:t>expresly</w:t>
      </w:r>
      <w:proofErr w:type="spellEnd"/>
      <w:r w:rsidR="003C5DFF" w:rsidRPr="003C5DFF">
        <w:rPr>
          <w:rFonts w:ascii="Times New Roman" w:hAnsi="Times New Roman" w:cs="Times New Roman"/>
          <w:sz w:val="24"/>
          <w:szCs w:val="24"/>
        </w:rPr>
        <w:t xml:space="preserve"> speak against it’.</w:t>
      </w:r>
      <w:r w:rsidR="003C5DFF" w:rsidRPr="003C5DFF">
        <w:rPr>
          <w:rFonts w:ascii="Times New Roman" w:hAnsi="Times New Roman" w:cs="Times New Roman"/>
          <w:sz w:val="24"/>
          <w:szCs w:val="24"/>
          <w:vertAlign w:val="superscript"/>
        </w:rPr>
        <w:footnoteReference w:id="12"/>
      </w:r>
      <w:r w:rsidR="003C5DFF" w:rsidRPr="003C5DFF">
        <w:rPr>
          <w:rFonts w:ascii="Times New Roman" w:hAnsi="Times New Roman" w:cs="Times New Roman"/>
          <w:sz w:val="24"/>
          <w:szCs w:val="24"/>
        </w:rPr>
        <w:t xml:space="preserve"> </w:t>
      </w:r>
      <w:r w:rsidR="006B516F">
        <w:rPr>
          <w:rFonts w:ascii="Times New Roman" w:hAnsi="Times New Roman" w:cs="Times New Roman"/>
          <w:sz w:val="24"/>
          <w:szCs w:val="24"/>
        </w:rPr>
        <w:t>But this only</w:t>
      </w:r>
      <w:r w:rsidR="003C5DFF" w:rsidRPr="003C5DFF">
        <w:rPr>
          <w:rFonts w:ascii="Times New Roman" w:hAnsi="Times New Roman" w:cs="Times New Roman"/>
          <w:sz w:val="24"/>
          <w:szCs w:val="24"/>
        </w:rPr>
        <w:t xml:space="preserve"> made continuing disagreement over how</w:t>
      </w:r>
      <w:r w:rsidR="0016113F">
        <w:rPr>
          <w:rFonts w:ascii="Times New Roman" w:hAnsi="Times New Roman" w:cs="Times New Roman"/>
          <w:sz w:val="24"/>
          <w:szCs w:val="24"/>
        </w:rPr>
        <w:t xml:space="preserve"> </w:t>
      </w:r>
      <w:r w:rsidR="003C5DFF" w:rsidRPr="003C5DFF">
        <w:rPr>
          <w:rFonts w:ascii="Times New Roman" w:hAnsi="Times New Roman" w:cs="Times New Roman"/>
          <w:sz w:val="24"/>
          <w:szCs w:val="24"/>
        </w:rPr>
        <w:t xml:space="preserve">to achieve </w:t>
      </w:r>
      <w:r w:rsidR="00AA31F9">
        <w:rPr>
          <w:rFonts w:ascii="Times New Roman" w:hAnsi="Times New Roman" w:cs="Times New Roman"/>
          <w:sz w:val="24"/>
          <w:szCs w:val="24"/>
        </w:rPr>
        <w:t>reconciliation</w:t>
      </w:r>
      <w:r w:rsidR="003C5DFF" w:rsidRPr="003C5DFF">
        <w:rPr>
          <w:rFonts w:ascii="Times New Roman" w:hAnsi="Times New Roman" w:cs="Times New Roman"/>
          <w:sz w:val="24"/>
          <w:szCs w:val="24"/>
        </w:rPr>
        <w:t xml:space="preserve"> all the more disconcerting</w:t>
      </w:r>
      <w:r w:rsidR="00054AB7">
        <w:rPr>
          <w:rFonts w:ascii="Times New Roman" w:hAnsi="Times New Roman" w:cs="Times New Roman"/>
          <w:sz w:val="24"/>
          <w:szCs w:val="24"/>
        </w:rPr>
        <w:t xml:space="preserve">, and </w:t>
      </w:r>
      <w:r w:rsidR="00DF4F87" w:rsidRPr="00DF4F87">
        <w:rPr>
          <w:rFonts w:ascii="Times New Roman" w:hAnsi="Times New Roman" w:cs="Times New Roman"/>
          <w:sz w:val="24"/>
          <w:szCs w:val="24"/>
        </w:rPr>
        <w:t>many writers despaired of finding ‘a way to end our troubles’.</w:t>
      </w:r>
      <w:r w:rsidR="00DF4F87" w:rsidRPr="00DF4F87">
        <w:rPr>
          <w:rFonts w:ascii="Times New Roman" w:hAnsi="Times New Roman" w:cs="Times New Roman"/>
          <w:sz w:val="24"/>
          <w:szCs w:val="24"/>
          <w:vertAlign w:val="superscript"/>
        </w:rPr>
        <w:footnoteReference w:id="13"/>
      </w:r>
      <w:r w:rsidR="00DF4F87" w:rsidRPr="00DF4F87">
        <w:rPr>
          <w:rFonts w:ascii="Times New Roman" w:hAnsi="Times New Roman" w:cs="Times New Roman"/>
          <w:sz w:val="24"/>
          <w:szCs w:val="24"/>
        </w:rPr>
        <w:t xml:space="preserve"> </w:t>
      </w:r>
      <w:r w:rsidR="003C5DFF" w:rsidRPr="003C5DFF">
        <w:rPr>
          <w:rFonts w:ascii="Times New Roman" w:hAnsi="Times New Roman" w:cs="Times New Roman"/>
          <w:sz w:val="24"/>
          <w:szCs w:val="24"/>
        </w:rPr>
        <w:t>‘</w:t>
      </w:r>
      <w:r w:rsidR="00E26DD3">
        <w:rPr>
          <w:rFonts w:ascii="Times New Roman" w:hAnsi="Times New Roman" w:cs="Times New Roman"/>
          <w:sz w:val="24"/>
          <w:szCs w:val="24"/>
        </w:rPr>
        <w:t>P</w:t>
      </w:r>
      <w:r w:rsidR="003C5DFF" w:rsidRPr="003C5DFF">
        <w:rPr>
          <w:rFonts w:ascii="Times New Roman" w:hAnsi="Times New Roman" w:cs="Times New Roman"/>
          <w:sz w:val="24"/>
          <w:szCs w:val="24"/>
        </w:rPr>
        <w:t>eace’ was another word – like ‘religion’, ‘liberty’</w:t>
      </w:r>
      <w:r w:rsidR="003A4D1B">
        <w:rPr>
          <w:rFonts w:ascii="Times New Roman" w:hAnsi="Times New Roman" w:cs="Times New Roman"/>
          <w:sz w:val="24"/>
          <w:szCs w:val="24"/>
        </w:rPr>
        <w:t xml:space="preserve">, </w:t>
      </w:r>
      <w:r w:rsidR="003C5DFF" w:rsidRPr="003C5DFF">
        <w:rPr>
          <w:rFonts w:ascii="Times New Roman" w:hAnsi="Times New Roman" w:cs="Times New Roman"/>
          <w:sz w:val="24"/>
          <w:szCs w:val="24"/>
        </w:rPr>
        <w:t>and ‘property’ – that contemporaries fe</w:t>
      </w:r>
      <w:r w:rsidR="00A0451C">
        <w:rPr>
          <w:rFonts w:ascii="Times New Roman" w:hAnsi="Times New Roman" w:cs="Times New Roman"/>
          <w:sz w:val="24"/>
          <w:szCs w:val="24"/>
        </w:rPr>
        <w:t>ared</w:t>
      </w:r>
      <w:r w:rsidR="003C5DFF" w:rsidRPr="003C5DFF">
        <w:rPr>
          <w:rFonts w:ascii="Times New Roman" w:hAnsi="Times New Roman" w:cs="Times New Roman"/>
          <w:sz w:val="24"/>
          <w:szCs w:val="24"/>
        </w:rPr>
        <w:t xml:space="preserve"> was being distorted and manipulated for partisan advantage.</w:t>
      </w:r>
      <w:r w:rsidR="003C5DFF" w:rsidRPr="003C5DFF">
        <w:rPr>
          <w:rFonts w:ascii="Times New Roman" w:hAnsi="Times New Roman" w:cs="Times New Roman"/>
          <w:sz w:val="24"/>
          <w:szCs w:val="24"/>
          <w:vertAlign w:val="superscript"/>
        </w:rPr>
        <w:footnoteReference w:id="14"/>
      </w:r>
      <w:r w:rsidR="003C5DFF" w:rsidRPr="003C5DFF">
        <w:rPr>
          <w:rFonts w:ascii="Times New Roman" w:hAnsi="Times New Roman" w:cs="Times New Roman"/>
          <w:sz w:val="24"/>
          <w:szCs w:val="24"/>
        </w:rPr>
        <w:t xml:space="preserve"> </w:t>
      </w:r>
      <w:r w:rsidR="00C36D4D" w:rsidRPr="00C36D4D">
        <w:rPr>
          <w:rFonts w:ascii="Times New Roman" w:hAnsi="Times New Roman" w:cs="Times New Roman"/>
          <w:sz w:val="24"/>
          <w:szCs w:val="24"/>
        </w:rPr>
        <w:t xml:space="preserve">A consensus on the route back to order and unity thus proved consistently elusive, and while the different roadmaps drawn up often exhibited </w:t>
      </w:r>
      <w:r w:rsidR="00D77D93">
        <w:rPr>
          <w:rFonts w:ascii="Times New Roman" w:hAnsi="Times New Roman" w:cs="Times New Roman"/>
          <w:sz w:val="24"/>
          <w:szCs w:val="24"/>
        </w:rPr>
        <w:t>considerable</w:t>
      </w:r>
      <w:r w:rsidR="00C36D4D" w:rsidRPr="00C36D4D">
        <w:rPr>
          <w:rFonts w:ascii="Times New Roman" w:hAnsi="Times New Roman" w:cs="Times New Roman"/>
          <w:sz w:val="24"/>
          <w:szCs w:val="24"/>
        </w:rPr>
        <w:t xml:space="preserve"> ingenuity, they could also generate </w:t>
      </w:r>
      <w:r w:rsidR="001A4E9A">
        <w:rPr>
          <w:rFonts w:ascii="Times New Roman" w:hAnsi="Times New Roman" w:cs="Times New Roman"/>
          <w:sz w:val="24"/>
          <w:szCs w:val="24"/>
        </w:rPr>
        <w:t xml:space="preserve">bitter </w:t>
      </w:r>
      <w:r w:rsidR="00C36D4D" w:rsidRPr="00C36D4D">
        <w:rPr>
          <w:rFonts w:ascii="Times New Roman" w:hAnsi="Times New Roman" w:cs="Times New Roman"/>
          <w:sz w:val="24"/>
          <w:szCs w:val="24"/>
        </w:rPr>
        <w:t>controversy.</w:t>
      </w:r>
    </w:p>
    <w:p w14:paraId="4C8CE194" w14:textId="412F0DBD" w:rsidR="005615F8" w:rsidRDefault="00BE3FC6"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73327">
        <w:rPr>
          <w:rFonts w:ascii="Times New Roman" w:hAnsi="Times New Roman" w:cs="Times New Roman"/>
          <w:sz w:val="24"/>
          <w:szCs w:val="24"/>
        </w:rPr>
        <w:t xml:space="preserve">It should be stressed again that it was </w:t>
      </w:r>
      <w:r w:rsidR="00473327" w:rsidRPr="009C5605">
        <w:rPr>
          <w:rFonts w:ascii="Times New Roman" w:hAnsi="Times New Roman" w:cs="Times New Roman"/>
          <w:sz w:val="24"/>
          <w:szCs w:val="24"/>
        </w:rPr>
        <w:t>not</w:t>
      </w:r>
      <w:r w:rsidR="00473327">
        <w:rPr>
          <w:rFonts w:ascii="Times New Roman" w:hAnsi="Times New Roman" w:cs="Times New Roman"/>
          <w:i/>
          <w:iCs/>
          <w:sz w:val="24"/>
          <w:szCs w:val="24"/>
        </w:rPr>
        <w:t xml:space="preserve"> </w:t>
      </w:r>
      <w:r w:rsidR="00473327">
        <w:rPr>
          <w:rFonts w:ascii="Times New Roman" w:hAnsi="Times New Roman" w:cs="Times New Roman"/>
          <w:sz w:val="24"/>
          <w:szCs w:val="24"/>
        </w:rPr>
        <w:t xml:space="preserve">simply </w:t>
      </w:r>
      <w:r w:rsidR="003A2D08">
        <w:rPr>
          <w:rFonts w:ascii="Times New Roman" w:hAnsi="Times New Roman" w:cs="Times New Roman"/>
          <w:sz w:val="24"/>
          <w:szCs w:val="24"/>
        </w:rPr>
        <w:t xml:space="preserve">politicians at Westminster or Oxford </w:t>
      </w:r>
      <w:r w:rsidR="000B27A0">
        <w:rPr>
          <w:rFonts w:ascii="Times New Roman" w:hAnsi="Times New Roman" w:cs="Times New Roman"/>
          <w:sz w:val="24"/>
          <w:szCs w:val="24"/>
        </w:rPr>
        <w:t xml:space="preserve">who were </w:t>
      </w:r>
      <w:r w:rsidR="003A2D08">
        <w:rPr>
          <w:rFonts w:ascii="Times New Roman" w:hAnsi="Times New Roman" w:cs="Times New Roman"/>
          <w:sz w:val="24"/>
          <w:szCs w:val="24"/>
        </w:rPr>
        <w:t>reflecting on the</w:t>
      </w:r>
      <w:r w:rsidR="00E07BA7">
        <w:rPr>
          <w:rFonts w:ascii="Times New Roman" w:hAnsi="Times New Roman" w:cs="Times New Roman"/>
          <w:sz w:val="24"/>
          <w:szCs w:val="24"/>
        </w:rPr>
        <w:t xml:space="preserve"> necessary</w:t>
      </w:r>
      <w:r w:rsidR="003A2D08">
        <w:rPr>
          <w:rFonts w:ascii="Times New Roman" w:hAnsi="Times New Roman" w:cs="Times New Roman"/>
          <w:sz w:val="24"/>
          <w:szCs w:val="24"/>
        </w:rPr>
        <w:t xml:space="preserve"> conditions</w:t>
      </w:r>
      <w:r w:rsidR="00E07BA7">
        <w:rPr>
          <w:rFonts w:ascii="Times New Roman" w:hAnsi="Times New Roman" w:cs="Times New Roman"/>
          <w:sz w:val="24"/>
          <w:szCs w:val="24"/>
        </w:rPr>
        <w:t xml:space="preserve"> for peace</w:t>
      </w:r>
      <w:r w:rsidR="003A2D08">
        <w:rPr>
          <w:rFonts w:ascii="Times New Roman" w:hAnsi="Times New Roman" w:cs="Times New Roman"/>
          <w:sz w:val="24"/>
          <w:szCs w:val="24"/>
        </w:rPr>
        <w:t xml:space="preserve">. </w:t>
      </w:r>
      <w:r w:rsidR="00E16F6C">
        <w:rPr>
          <w:rFonts w:ascii="Times New Roman" w:hAnsi="Times New Roman" w:cs="Times New Roman"/>
          <w:sz w:val="24"/>
          <w:szCs w:val="24"/>
        </w:rPr>
        <w:t>As the example of Richard Farrar with which we began illustrates</w:t>
      </w:r>
      <w:r w:rsidR="003A2D08">
        <w:rPr>
          <w:rFonts w:ascii="Times New Roman" w:hAnsi="Times New Roman" w:cs="Times New Roman"/>
          <w:sz w:val="24"/>
          <w:szCs w:val="24"/>
        </w:rPr>
        <w:t xml:space="preserve">, what is striking about </w:t>
      </w:r>
      <w:r w:rsidR="00AF5E02">
        <w:rPr>
          <w:rFonts w:ascii="Times New Roman" w:hAnsi="Times New Roman" w:cs="Times New Roman"/>
          <w:sz w:val="24"/>
          <w:szCs w:val="24"/>
        </w:rPr>
        <w:t xml:space="preserve">the 1640s as a whole is the extent to which </w:t>
      </w:r>
      <w:r w:rsidR="00AF5E02">
        <w:rPr>
          <w:rFonts w:ascii="Times New Roman" w:hAnsi="Times New Roman" w:cs="Times New Roman"/>
          <w:i/>
          <w:iCs/>
          <w:sz w:val="24"/>
          <w:szCs w:val="24"/>
        </w:rPr>
        <w:t>non</w:t>
      </w:r>
      <w:r w:rsidR="00AF5E02">
        <w:rPr>
          <w:rFonts w:ascii="Times New Roman" w:hAnsi="Times New Roman" w:cs="Times New Roman"/>
          <w:i/>
          <w:iCs/>
          <w:sz w:val="24"/>
          <w:szCs w:val="24"/>
        </w:rPr>
        <w:softHyphen/>
      </w:r>
      <w:r w:rsidR="00AF5E02">
        <w:rPr>
          <w:rFonts w:ascii="Times New Roman" w:hAnsi="Times New Roman" w:cs="Times New Roman"/>
          <w:sz w:val="24"/>
          <w:szCs w:val="24"/>
        </w:rPr>
        <w:t xml:space="preserve">-elite </w:t>
      </w:r>
      <w:r w:rsidR="007310CB">
        <w:rPr>
          <w:rFonts w:ascii="Times New Roman" w:hAnsi="Times New Roman" w:cs="Times New Roman"/>
          <w:sz w:val="24"/>
          <w:szCs w:val="24"/>
        </w:rPr>
        <w:t>individuals</w:t>
      </w:r>
      <w:r w:rsidR="00AF5E02">
        <w:rPr>
          <w:rFonts w:ascii="Times New Roman" w:hAnsi="Times New Roman" w:cs="Times New Roman"/>
          <w:sz w:val="24"/>
          <w:szCs w:val="24"/>
        </w:rPr>
        <w:t xml:space="preserve"> </w:t>
      </w:r>
      <w:r w:rsidR="004374A1">
        <w:rPr>
          <w:rFonts w:ascii="Times New Roman" w:hAnsi="Times New Roman" w:cs="Times New Roman"/>
          <w:sz w:val="24"/>
          <w:szCs w:val="24"/>
        </w:rPr>
        <w:t xml:space="preserve">began to see </w:t>
      </w:r>
      <w:r w:rsidR="00831DD3">
        <w:rPr>
          <w:rFonts w:ascii="Times New Roman" w:hAnsi="Times New Roman" w:cs="Times New Roman"/>
          <w:sz w:val="24"/>
          <w:szCs w:val="24"/>
        </w:rPr>
        <w:t>themselves</w:t>
      </w:r>
      <w:r w:rsidR="004374A1">
        <w:rPr>
          <w:rFonts w:ascii="Times New Roman" w:hAnsi="Times New Roman" w:cs="Times New Roman"/>
          <w:sz w:val="24"/>
          <w:szCs w:val="24"/>
        </w:rPr>
        <w:t xml:space="preserve"> </w:t>
      </w:r>
      <w:r w:rsidR="00E94B15">
        <w:rPr>
          <w:rFonts w:ascii="Times New Roman" w:hAnsi="Times New Roman" w:cs="Times New Roman"/>
          <w:sz w:val="24"/>
          <w:szCs w:val="24"/>
        </w:rPr>
        <w:t>as</w:t>
      </w:r>
      <w:r w:rsidR="00831DD3">
        <w:rPr>
          <w:rFonts w:ascii="Times New Roman" w:hAnsi="Times New Roman" w:cs="Times New Roman"/>
          <w:sz w:val="24"/>
          <w:szCs w:val="24"/>
        </w:rPr>
        <w:t>, and indeed to become,</w:t>
      </w:r>
      <w:r w:rsidR="00E94B15">
        <w:rPr>
          <w:rFonts w:ascii="Times New Roman" w:hAnsi="Times New Roman" w:cs="Times New Roman"/>
          <w:sz w:val="24"/>
          <w:szCs w:val="24"/>
        </w:rPr>
        <w:t xml:space="preserve"> integral to </w:t>
      </w:r>
      <w:r w:rsidR="00746597">
        <w:rPr>
          <w:rFonts w:ascii="Times New Roman" w:hAnsi="Times New Roman" w:cs="Times New Roman"/>
          <w:sz w:val="24"/>
          <w:szCs w:val="24"/>
        </w:rPr>
        <w:t xml:space="preserve">the </w:t>
      </w:r>
      <w:r w:rsidR="00E94B15">
        <w:rPr>
          <w:rFonts w:ascii="Times New Roman" w:hAnsi="Times New Roman" w:cs="Times New Roman"/>
          <w:sz w:val="24"/>
          <w:szCs w:val="24"/>
        </w:rPr>
        <w:t>search for settlement.</w:t>
      </w:r>
      <w:r w:rsidR="002B4EEB" w:rsidRPr="002B4EEB">
        <w:rPr>
          <w:rFonts w:ascii="Times New Roman" w:hAnsi="Times New Roman" w:cs="Times New Roman"/>
          <w:sz w:val="24"/>
          <w:szCs w:val="24"/>
        </w:rPr>
        <w:t xml:space="preserve"> </w:t>
      </w:r>
      <w:r w:rsidR="005615F8">
        <w:rPr>
          <w:rFonts w:ascii="Times New Roman" w:hAnsi="Times New Roman" w:cs="Times New Roman"/>
          <w:sz w:val="24"/>
          <w:szCs w:val="24"/>
        </w:rPr>
        <w:t>While some were content merely to plead</w:t>
      </w:r>
      <w:r w:rsidR="000E7E62" w:rsidRPr="000E7E62">
        <w:rPr>
          <w:rFonts w:ascii="Times New Roman" w:hAnsi="Times New Roman" w:cs="Times New Roman"/>
          <w:sz w:val="24"/>
          <w:szCs w:val="24"/>
        </w:rPr>
        <w:t xml:space="preserve"> for peace in the abstract</w:t>
      </w:r>
      <w:r w:rsidR="005615F8">
        <w:rPr>
          <w:rFonts w:ascii="Times New Roman" w:hAnsi="Times New Roman" w:cs="Times New Roman"/>
          <w:sz w:val="24"/>
          <w:szCs w:val="24"/>
        </w:rPr>
        <w:t>,</w:t>
      </w:r>
      <w:r w:rsidR="00E16F6C">
        <w:rPr>
          <w:rFonts w:ascii="Times New Roman" w:hAnsi="Times New Roman" w:cs="Times New Roman"/>
          <w:sz w:val="24"/>
          <w:szCs w:val="24"/>
        </w:rPr>
        <w:t xml:space="preserve"> </w:t>
      </w:r>
      <w:r w:rsidR="005615F8">
        <w:rPr>
          <w:rFonts w:ascii="Times New Roman" w:hAnsi="Times New Roman" w:cs="Times New Roman"/>
          <w:sz w:val="24"/>
          <w:szCs w:val="24"/>
        </w:rPr>
        <w:t xml:space="preserve">other </w:t>
      </w:r>
      <w:r w:rsidR="000E7E62" w:rsidRPr="000E7E62">
        <w:rPr>
          <w:rFonts w:ascii="Times New Roman" w:hAnsi="Times New Roman" w:cs="Times New Roman"/>
          <w:sz w:val="24"/>
          <w:szCs w:val="24"/>
        </w:rPr>
        <w:t xml:space="preserve">pamphleteers and petitioners were </w:t>
      </w:r>
      <w:r w:rsidR="000E7E62">
        <w:rPr>
          <w:rFonts w:ascii="Times New Roman" w:hAnsi="Times New Roman" w:cs="Times New Roman"/>
          <w:sz w:val="24"/>
          <w:szCs w:val="24"/>
        </w:rPr>
        <w:t>prepared to put</w:t>
      </w:r>
      <w:r w:rsidR="000E7E62" w:rsidRPr="000E7E62">
        <w:rPr>
          <w:rFonts w:ascii="Times New Roman" w:hAnsi="Times New Roman" w:cs="Times New Roman"/>
          <w:sz w:val="24"/>
          <w:szCs w:val="24"/>
        </w:rPr>
        <w:t xml:space="preserve"> forward </w:t>
      </w:r>
      <w:r w:rsidR="001C2A97">
        <w:rPr>
          <w:rFonts w:ascii="Times New Roman" w:hAnsi="Times New Roman" w:cs="Times New Roman"/>
          <w:sz w:val="24"/>
          <w:szCs w:val="24"/>
        </w:rPr>
        <w:t>detailed</w:t>
      </w:r>
      <w:r w:rsidR="005615F8">
        <w:rPr>
          <w:rFonts w:ascii="Times New Roman" w:hAnsi="Times New Roman" w:cs="Times New Roman"/>
          <w:sz w:val="24"/>
          <w:szCs w:val="24"/>
        </w:rPr>
        <w:t xml:space="preserve"> proposals</w:t>
      </w:r>
      <w:r w:rsidR="00625C34">
        <w:rPr>
          <w:rFonts w:ascii="Times New Roman" w:hAnsi="Times New Roman" w:cs="Times New Roman"/>
          <w:sz w:val="24"/>
          <w:szCs w:val="24"/>
        </w:rPr>
        <w:t>.</w:t>
      </w:r>
      <w:r w:rsidR="000E7E62" w:rsidRPr="000E7E62">
        <w:rPr>
          <w:rFonts w:ascii="Times New Roman" w:hAnsi="Times New Roman" w:cs="Times New Roman"/>
          <w:sz w:val="24"/>
          <w:szCs w:val="24"/>
        </w:rPr>
        <w:t xml:space="preserve"> </w:t>
      </w:r>
      <w:r w:rsidR="002B4EEB" w:rsidRPr="002B4EEB">
        <w:rPr>
          <w:rFonts w:ascii="Times New Roman" w:hAnsi="Times New Roman" w:cs="Times New Roman"/>
          <w:sz w:val="24"/>
          <w:szCs w:val="24"/>
        </w:rPr>
        <w:t>Many deemed it a Christian</w:t>
      </w:r>
      <w:r w:rsidR="00EB1CF3">
        <w:rPr>
          <w:rFonts w:ascii="Times New Roman" w:hAnsi="Times New Roman" w:cs="Times New Roman"/>
          <w:sz w:val="24"/>
          <w:szCs w:val="24"/>
        </w:rPr>
        <w:t xml:space="preserve"> or civic</w:t>
      </w:r>
      <w:r w:rsidR="002B4EEB" w:rsidRPr="002B4EEB">
        <w:rPr>
          <w:rFonts w:ascii="Times New Roman" w:hAnsi="Times New Roman" w:cs="Times New Roman"/>
          <w:sz w:val="24"/>
          <w:szCs w:val="24"/>
        </w:rPr>
        <w:t xml:space="preserve"> duty to </w:t>
      </w:r>
      <w:r w:rsidR="00077D00">
        <w:rPr>
          <w:rFonts w:ascii="Times New Roman" w:hAnsi="Times New Roman" w:cs="Times New Roman"/>
          <w:sz w:val="24"/>
          <w:szCs w:val="24"/>
        </w:rPr>
        <w:t>cast</w:t>
      </w:r>
      <w:r w:rsidR="002B4EEB" w:rsidRPr="002B4EEB">
        <w:rPr>
          <w:rFonts w:ascii="Times New Roman" w:hAnsi="Times New Roman" w:cs="Times New Roman"/>
          <w:sz w:val="24"/>
          <w:szCs w:val="24"/>
        </w:rPr>
        <w:t xml:space="preserve"> into the public realm </w:t>
      </w:r>
      <w:r w:rsidR="00B105FF">
        <w:rPr>
          <w:rFonts w:ascii="Times New Roman" w:hAnsi="Times New Roman" w:cs="Times New Roman"/>
          <w:sz w:val="24"/>
          <w:szCs w:val="24"/>
        </w:rPr>
        <w:t xml:space="preserve">or put before those in power </w:t>
      </w:r>
      <w:r w:rsidR="002B4EEB" w:rsidRPr="002B4EEB">
        <w:rPr>
          <w:rFonts w:ascii="Times New Roman" w:hAnsi="Times New Roman" w:cs="Times New Roman"/>
          <w:sz w:val="24"/>
          <w:szCs w:val="24"/>
        </w:rPr>
        <w:t xml:space="preserve">any </w:t>
      </w:r>
      <w:r w:rsidR="005615F8">
        <w:rPr>
          <w:rFonts w:ascii="Times New Roman" w:hAnsi="Times New Roman" w:cs="Times New Roman"/>
          <w:sz w:val="24"/>
          <w:szCs w:val="24"/>
        </w:rPr>
        <w:t>ideas</w:t>
      </w:r>
      <w:r w:rsidR="002B4EEB" w:rsidRPr="002B4EEB">
        <w:rPr>
          <w:rFonts w:ascii="Times New Roman" w:hAnsi="Times New Roman" w:cs="Times New Roman"/>
          <w:sz w:val="24"/>
          <w:szCs w:val="24"/>
        </w:rPr>
        <w:t xml:space="preserve"> that might </w:t>
      </w:r>
      <w:r w:rsidR="00554DC0">
        <w:rPr>
          <w:rFonts w:ascii="Times New Roman" w:hAnsi="Times New Roman" w:cs="Times New Roman"/>
          <w:sz w:val="24"/>
          <w:szCs w:val="24"/>
        </w:rPr>
        <w:t xml:space="preserve">hasten the </w:t>
      </w:r>
      <w:r w:rsidR="002B4EEB" w:rsidRPr="002B4EEB">
        <w:rPr>
          <w:rFonts w:ascii="Times New Roman" w:hAnsi="Times New Roman" w:cs="Times New Roman"/>
          <w:sz w:val="24"/>
          <w:szCs w:val="24"/>
        </w:rPr>
        <w:t xml:space="preserve">end </w:t>
      </w:r>
      <w:r w:rsidR="00554DC0">
        <w:rPr>
          <w:rFonts w:ascii="Times New Roman" w:hAnsi="Times New Roman" w:cs="Times New Roman"/>
          <w:sz w:val="24"/>
          <w:szCs w:val="24"/>
        </w:rPr>
        <w:t xml:space="preserve">of </w:t>
      </w:r>
      <w:r w:rsidR="002B4EEB" w:rsidRPr="002B4EEB">
        <w:rPr>
          <w:rFonts w:ascii="Times New Roman" w:hAnsi="Times New Roman" w:cs="Times New Roman"/>
          <w:sz w:val="24"/>
          <w:szCs w:val="24"/>
        </w:rPr>
        <w:t>the conflict. In a short pamphlet composed on the island of Bermuda and</w:t>
      </w:r>
      <w:r w:rsidR="00116D2F">
        <w:rPr>
          <w:rFonts w:ascii="Times New Roman" w:hAnsi="Times New Roman" w:cs="Times New Roman"/>
          <w:sz w:val="24"/>
          <w:szCs w:val="24"/>
        </w:rPr>
        <w:t xml:space="preserve"> </w:t>
      </w:r>
      <w:r w:rsidR="002B4EEB" w:rsidRPr="002B4EEB">
        <w:rPr>
          <w:rFonts w:ascii="Times New Roman" w:hAnsi="Times New Roman" w:cs="Times New Roman"/>
          <w:sz w:val="24"/>
          <w:szCs w:val="24"/>
        </w:rPr>
        <w:t xml:space="preserve">‘sent over to further the Reconciliation of his Native Country’ in 1646, the mathematician Richard Norwood argued that ‘if it please the Lord to discover to any man a likely way of reconcilement by just and good means, he may not </w:t>
      </w:r>
      <w:r w:rsidR="008F49D1">
        <w:rPr>
          <w:rFonts w:ascii="Times New Roman" w:hAnsi="Times New Roman" w:cs="Times New Roman"/>
          <w:sz w:val="24"/>
          <w:szCs w:val="24"/>
        </w:rPr>
        <w:t xml:space="preserve">… </w:t>
      </w:r>
      <w:r w:rsidR="002B4EEB" w:rsidRPr="002B4EEB">
        <w:rPr>
          <w:rFonts w:ascii="Times New Roman" w:hAnsi="Times New Roman" w:cs="Times New Roman"/>
          <w:sz w:val="24"/>
          <w:szCs w:val="24"/>
        </w:rPr>
        <w:t>conceal it, lest he incur that heavy sentence pronounced against the unprofitable servant, that hid his masters talent in the ground’.</w:t>
      </w:r>
      <w:r w:rsidR="002B4EEB" w:rsidRPr="002B4EEB">
        <w:rPr>
          <w:rFonts w:ascii="Times New Roman" w:hAnsi="Times New Roman" w:cs="Times New Roman"/>
          <w:sz w:val="24"/>
          <w:szCs w:val="24"/>
          <w:vertAlign w:val="superscript"/>
        </w:rPr>
        <w:footnoteReference w:id="15"/>
      </w:r>
      <w:r w:rsidR="002B4EEB" w:rsidRPr="002B4EEB">
        <w:rPr>
          <w:rFonts w:ascii="Times New Roman" w:hAnsi="Times New Roman" w:cs="Times New Roman"/>
          <w:sz w:val="24"/>
          <w:szCs w:val="24"/>
        </w:rPr>
        <w:t xml:space="preserve"> The author of </w:t>
      </w:r>
      <w:r w:rsidR="005029F1">
        <w:rPr>
          <w:rFonts w:ascii="Times New Roman" w:hAnsi="Times New Roman" w:cs="Times New Roman"/>
          <w:sz w:val="24"/>
          <w:szCs w:val="24"/>
        </w:rPr>
        <w:t xml:space="preserve">the 1643 pamphlet </w:t>
      </w:r>
      <w:r w:rsidR="002B4EEB" w:rsidRPr="002B4EEB">
        <w:rPr>
          <w:rFonts w:ascii="Times New Roman" w:hAnsi="Times New Roman" w:cs="Times New Roman"/>
          <w:i/>
          <w:iCs/>
          <w:sz w:val="24"/>
          <w:szCs w:val="24"/>
        </w:rPr>
        <w:t>A high way to peace</w:t>
      </w:r>
      <w:r w:rsidR="00CF62CB">
        <w:rPr>
          <w:rFonts w:ascii="Times New Roman" w:hAnsi="Times New Roman" w:cs="Times New Roman"/>
          <w:sz w:val="24"/>
          <w:szCs w:val="24"/>
        </w:rPr>
        <w:t xml:space="preserve"> </w:t>
      </w:r>
      <w:r w:rsidR="002B4EEB" w:rsidRPr="002B4EEB">
        <w:rPr>
          <w:rFonts w:ascii="Times New Roman" w:hAnsi="Times New Roman" w:cs="Times New Roman"/>
          <w:sz w:val="24"/>
          <w:szCs w:val="24"/>
        </w:rPr>
        <w:t>hoped his</w:t>
      </w:r>
      <w:r w:rsidR="005615F8">
        <w:rPr>
          <w:rFonts w:ascii="Times New Roman" w:hAnsi="Times New Roman" w:cs="Times New Roman"/>
          <w:sz w:val="24"/>
          <w:szCs w:val="24"/>
        </w:rPr>
        <w:t xml:space="preserve"> small </w:t>
      </w:r>
      <w:r w:rsidR="002B4EEB" w:rsidRPr="002B4EEB">
        <w:rPr>
          <w:rFonts w:ascii="Times New Roman" w:hAnsi="Times New Roman" w:cs="Times New Roman"/>
          <w:sz w:val="24"/>
          <w:szCs w:val="24"/>
        </w:rPr>
        <w:t xml:space="preserve">contribution would inspire others to come forward and share their own. ‘It should be some </w:t>
      </w:r>
      <w:proofErr w:type="spellStart"/>
      <w:r w:rsidR="002B4EEB" w:rsidRPr="002B4EEB">
        <w:rPr>
          <w:rFonts w:ascii="Times New Roman" w:hAnsi="Times New Roman" w:cs="Times New Roman"/>
          <w:sz w:val="24"/>
          <w:szCs w:val="24"/>
        </w:rPr>
        <w:t>mens</w:t>
      </w:r>
      <w:proofErr w:type="spellEnd"/>
      <w:r w:rsidR="002B4EEB" w:rsidRPr="002B4EEB">
        <w:rPr>
          <w:rFonts w:ascii="Times New Roman" w:hAnsi="Times New Roman" w:cs="Times New Roman"/>
          <w:sz w:val="24"/>
          <w:szCs w:val="24"/>
        </w:rPr>
        <w:t xml:space="preserve"> </w:t>
      </w:r>
      <w:proofErr w:type="spellStart"/>
      <w:r w:rsidR="002B4EEB" w:rsidRPr="002B4EEB">
        <w:rPr>
          <w:rFonts w:ascii="Times New Roman" w:hAnsi="Times New Roman" w:cs="Times New Roman"/>
          <w:sz w:val="24"/>
          <w:szCs w:val="24"/>
        </w:rPr>
        <w:t>studie</w:t>
      </w:r>
      <w:proofErr w:type="spellEnd"/>
      <w:r w:rsidR="002B4EEB" w:rsidRPr="002B4EEB">
        <w:rPr>
          <w:rFonts w:ascii="Times New Roman" w:hAnsi="Times New Roman" w:cs="Times New Roman"/>
          <w:sz w:val="24"/>
          <w:szCs w:val="24"/>
        </w:rPr>
        <w:t xml:space="preserve"> to give satisfaction’, he </w:t>
      </w:r>
      <w:r w:rsidR="00224771">
        <w:rPr>
          <w:rFonts w:ascii="Times New Roman" w:hAnsi="Times New Roman" w:cs="Times New Roman"/>
          <w:sz w:val="24"/>
          <w:szCs w:val="24"/>
        </w:rPr>
        <w:t>declared</w:t>
      </w:r>
      <w:r w:rsidR="002B4EEB" w:rsidRPr="002B4EEB">
        <w:rPr>
          <w:rFonts w:ascii="Times New Roman" w:hAnsi="Times New Roman" w:cs="Times New Roman"/>
          <w:sz w:val="24"/>
          <w:szCs w:val="24"/>
        </w:rPr>
        <w:t xml:space="preserve">, ‘and a small beginning, though from a low and </w:t>
      </w:r>
      <w:proofErr w:type="spellStart"/>
      <w:r w:rsidR="002B4EEB" w:rsidRPr="002B4EEB">
        <w:rPr>
          <w:rFonts w:ascii="Times New Roman" w:hAnsi="Times New Roman" w:cs="Times New Roman"/>
          <w:sz w:val="24"/>
          <w:szCs w:val="24"/>
        </w:rPr>
        <w:t>weake</w:t>
      </w:r>
      <w:proofErr w:type="spellEnd"/>
      <w:r w:rsidR="002B4EEB" w:rsidRPr="002B4EEB">
        <w:rPr>
          <w:rFonts w:ascii="Times New Roman" w:hAnsi="Times New Roman" w:cs="Times New Roman"/>
          <w:sz w:val="24"/>
          <w:szCs w:val="24"/>
        </w:rPr>
        <w:t xml:space="preserve"> head, may be seconded to a better purpose’.</w:t>
      </w:r>
      <w:r w:rsidR="002B4EEB" w:rsidRPr="002B4EEB">
        <w:rPr>
          <w:rFonts w:ascii="Times New Roman" w:hAnsi="Times New Roman" w:cs="Times New Roman"/>
          <w:sz w:val="24"/>
          <w:szCs w:val="24"/>
          <w:vertAlign w:val="superscript"/>
        </w:rPr>
        <w:footnoteReference w:id="16"/>
      </w:r>
      <w:r w:rsidR="002B4EEB" w:rsidRPr="002B4EEB">
        <w:rPr>
          <w:rFonts w:ascii="Times New Roman" w:hAnsi="Times New Roman" w:cs="Times New Roman"/>
          <w:sz w:val="24"/>
          <w:szCs w:val="24"/>
        </w:rPr>
        <w:t xml:space="preserve"> </w:t>
      </w:r>
    </w:p>
    <w:p w14:paraId="4358B789" w14:textId="741A58A0" w:rsidR="00137791" w:rsidRPr="00137791" w:rsidRDefault="00822057" w:rsidP="0013779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1E2A">
        <w:rPr>
          <w:rFonts w:ascii="Times New Roman" w:hAnsi="Times New Roman" w:cs="Times New Roman"/>
          <w:sz w:val="24"/>
          <w:szCs w:val="24"/>
        </w:rPr>
        <w:t xml:space="preserve">However, </w:t>
      </w:r>
      <w:r w:rsidR="0002105E">
        <w:rPr>
          <w:rFonts w:ascii="Times New Roman" w:hAnsi="Times New Roman" w:cs="Times New Roman"/>
          <w:sz w:val="24"/>
          <w:szCs w:val="24"/>
        </w:rPr>
        <w:t xml:space="preserve">these </w:t>
      </w:r>
      <w:r w:rsidR="005246FD">
        <w:rPr>
          <w:rFonts w:ascii="Times New Roman" w:hAnsi="Times New Roman" w:cs="Times New Roman"/>
          <w:sz w:val="24"/>
          <w:szCs w:val="24"/>
        </w:rPr>
        <w:t xml:space="preserve">prefatory justifications </w:t>
      </w:r>
      <w:r w:rsidR="00C2121D">
        <w:rPr>
          <w:rFonts w:ascii="Times New Roman" w:hAnsi="Times New Roman" w:cs="Times New Roman"/>
          <w:sz w:val="24"/>
          <w:szCs w:val="24"/>
        </w:rPr>
        <w:t xml:space="preserve">in themselves </w:t>
      </w:r>
      <w:r w:rsidR="000B1C44" w:rsidRPr="004978C0">
        <w:rPr>
          <w:rFonts w:ascii="Times New Roman" w:hAnsi="Times New Roman" w:cs="Times New Roman"/>
          <w:sz w:val="24"/>
          <w:szCs w:val="24"/>
        </w:rPr>
        <w:t xml:space="preserve">reflect </w:t>
      </w:r>
      <w:r w:rsidR="005615F8">
        <w:rPr>
          <w:rFonts w:ascii="Times New Roman" w:hAnsi="Times New Roman" w:cs="Times New Roman"/>
          <w:sz w:val="24"/>
          <w:szCs w:val="24"/>
        </w:rPr>
        <w:t>a degree of authorial</w:t>
      </w:r>
      <w:r w:rsidR="008E530B" w:rsidRPr="004978C0">
        <w:rPr>
          <w:rFonts w:ascii="Times New Roman" w:hAnsi="Times New Roman" w:cs="Times New Roman"/>
          <w:sz w:val="24"/>
          <w:szCs w:val="24"/>
        </w:rPr>
        <w:t xml:space="preserve"> unease at </w:t>
      </w:r>
      <w:r w:rsidR="001D22AF">
        <w:rPr>
          <w:rFonts w:ascii="Times New Roman" w:hAnsi="Times New Roman" w:cs="Times New Roman"/>
          <w:sz w:val="24"/>
          <w:szCs w:val="24"/>
        </w:rPr>
        <w:t>the prospect of</w:t>
      </w:r>
      <w:r w:rsidR="00F03F8F">
        <w:rPr>
          <w:rFonts w:ascii="Times New Roman" w:hAnsi="Times New Roman" w:cs="Times New Roman"/>
          <w:sz w:val="24"/>
          <w:szCs w:val="24"/>
        </w:rPr>
        <w:t xml:space="preserve"> dictating specific </w:t>
      </w:r>
      <w:r w:rsidR="00AA2B3A" w:rsidRPr="004978C0">
        <w:rPr>
          <w:rFonts w:ascii="Times New Roman" w:hAnsi="Times New Roman" w:cs="Times New Roman"/>
          <w:sz w:val="24"/>
          <w:szCs w:val="24"/>
        </w:rPr>
        <w:t>policies to those in power</w:t>
      </w:r>
      <w:r w:rsidR="001020D9">
        <w:rPr>
          <w:rFonts w:ascii="Times New Roman" w:hAnsi="Times New Roman" w:cs="Times New Roman"/>
          <w:sz w:val="24"/>
          <w:szCs w:val="24"/>
        </w:rPr>
        <w:t xml:space="preserve"> and thereby </w:t>
      </w:r>
      <w:r w:rsidR="00716D4C">
        <w:rPr>
          <w:rFonts w:ascii="Times New Roman" w:hAnsi="Times New Roman" w:cs="Times New Roman"/>
          <w:sz w:val="24"/>
          <w:szCs w:val="24"/>
        </w:rPr>
        <w:t xml:space="preserve">appearing </w:t>
      </w:r>
      <w:r w:rsidR="00F03F8F">
        <w:rPr>
          <w:rFonts w:ascii="Times New Roman" w:hAnsi="Times New Roman" w:cs="Times New Roman"/>
          <w:sz w:val="24"/>
          <w:szCs w:val="24"/>
        </w:rPr>
        <w:t>to trespass</w:t>
      </w:r>
      <w:r w:rsidR="001020D9">
        <w:rPr>
          <w:rFonts w:ascii="Times New Roman" w:hAnsi="Times New Roman" w:cs="Times New Roman"/>
          <w:sz w:val="24"/>
          <w:szCs w:val="24"/>
        </w:rPr>
        <w:t xml:space="preserve"> on</w:t>
      </w:r>
      <w:r w:rsidR="00F03F8F">
        <w:rPr>
          <w:rFonts w:ascii="Times New Roman" w:hAnsi="Times New Roman" w:cs="Times New Roman"/>
          <w:sz w:val="24"/>
          <w:szCs w:val="24"/>
        </w:rPr>
        <w:t xml:space="preserve"> the</w:t>
      </w:r>
      <w:r w:rsidR="001020D9">
        <w:rPr>
          <w:rFonts w:ascii="Times New Roman" w:hAnsi="Times New Roman" w:cs="Times New Roman"/>
          <w:sz w:val="24"/>
          <w:szCs w:val="24"/>
        </w:rPr>
        <w:t xml:space="preserve"> </w:t>
      </w:r>
      <w:r w:rsidR="001020D9">
        <w:rPr>
          <w:rFonts w:ascii="Times New Roman" w:hAnsi="Times New Roman" w:cs="Times New Roman"/>
          <w:i/>
          <w:iCs/>
          <w:sz w:val="24"/>
          <w:szCs w:val="24"/>
        </w:rPr>
        <w:t xml:space="preserve">arcana </w:t>
      </w:r>
      <w:proofErr w:type="spellStart"/>
      <w:r w:rsidR="001020D9">
        <w:rPr>
          <w:rFonts w:ascii="Times New Roman" w:hAnsi="Times New Roman" w:cs="Times New Roman"/>
          <w:i/>
          <w:iCs/>
          <w:sz w:val="24"/>
          <w:szCs w:val="24"/>
        </w:rPr>
        <w:t>imperii</w:t>
      </w:r>
      <w:proofErr w:type="spellEnd"/>
      <w:r w:rsidR="001020D9">
        <w:rPr>
          <w:rFonts w:ascii="Times New Roman" w:hAnsi="Times New Roman" w:cs="Times New Roman"/>
          <w:sz w:val="24"/>
          <w:szCs w:val="24"/>
        </w:rPr>
        <w:t xml:space="preserve">. </w:t>
      </w:r>
      <w:r w:rsidR="0076244A">
        <w:rPr>
          <w:rFonts w:ascii="Times New Roman" w:hAnsi="Times New Roman" w:cs="Times New Roman"/>
          <w:sz w:val="24"/>
          <w:szCs w:val="24"/>
        </w:rPr>
        <w:t xml:space="preserve">Farrar </w:t>
      </w:r>
      <w:r w:rsidR="00FC2F2B">
        <w:rPr>
          <w:rFonts w:ascii="Times New Roman" w:hAnsi="Times New Roman" w:cs="Times New Roman"/>
          <w:sz w:val="24"/>
          <w:szCs w:val="24"/>
        </w:rPr>
        <w:t>was not alone in worrying</w:t>
      </w:r>
      <w:r w:rsidR="0076244A">
        <w:rPr>
          <w:rFonts w:ascii="Times New Roman" w:hAnsi="Times New Roman" w:cs="Times New Roman"/>
          <w:sz w:val="24"/>
          <w:szCs w:val="24"/>
        </w:rPr>
        <w:t xml:space="preserve"> </w:t>
      </w:r>
      <w:r w:rsidR="002A195F">
        <w:rPr>
          <w:rFonts w:ascii="Times New Roman" w:hAnsi="Times New Roman" w:cs="Times New Roman"/>
          <w:sz w:val="24"/>
          <w:szCs w:val="24"/>
        </w:rPr>
        <w:t xml:space="preserve">that </w:t>
      </w:r>
      <w:r w:rsidR="00902D2E">
        <w:rPr>
          <w:rFonts w:ascii="Times New Roman" w:hAnsi="Times New Roman" w:cs="Times New Roman"/>
          <w:sz w:val="24"/>
          <w:szCs w:val="24"/>
        </w:rPr>
        <w:t xml:space="preserve">he </w:t>
      </w:r>
      <w:r w:rsidR="00547C86">
        <w:rPr>
          <w:rFonts w:ascii="Times New Roman" w:hAnsi="Times New Roman" w:cs="Times New Roman"/>
          <w:sz w:val="24"/>
          <w:szCs w:val="24"/>
        </w:rPr>
        <w:t xml:space="preserve">would appear </w:t>
      </w:r>
      <w:r w:rsidR="003E2D3A">
        <w:rPr>
          <w:rFonts w:ascii="Times New Roman" w:hAnsi="Times New Roman" w:cs="Times New Roman"/>
          <w:sz w:val="24"/>
          <w:szCs w:val="24"/>
        </w:rPr>
        <w:t>under a ‘Cloud of Prejudice</w:t>
      </w:r>
      <w:r w:rsidR="00902D2E">
        <w:rPr>
          <w:rFonts w:ascii="Times New Roman" w:hAnsi="Times New Roman" w:cs="Times New Roman"/>
          <w:sz w:val="24"/>
          <w:szCs w:val="24"/>
        </w:rPr>
        <w:t xml:space="preserve"> [for] </w:t>
      </w:r>
      <w:r w:rsidR="00902D2E" w:rsidRPr="00902D2E">
        <w:rPr>
          <w:rFonts w:ascii="Times New Roman" w:hAnsi="Times New Roman" w:cs="Times New Roman"/>
          <w:sz w:val="24"/>
          <w:szCs w:val="24"/>
        </w:rPr>
        <w:t>presuming to offer so high an Expedient as Peace’</w:t>
      </w:r>
      <w:r w:rsidR="00902D2E">
        <w:rPr>
          <w:rFonts w:ascii="Times New Roman" w:hAnsi="Times New Roman" w:cs="Times New Roman"/>
          <w:sz w:val="24"/>
          <w:szCs w:val="24"/>
        </w:rPr>
        <w:t>.</w:t>
      </w:r>
      <w:r w:rsidR="00902D2E">
        <w:rPr>
          <w:rStyle w:val="FootnoteReference"/>
          <w:rFonts w:ascii="Times New Roman" w:hAnsi="Times New Roman" w:cs="Times New Roman"/>
          <w:sz w:val="24"/>
          <w:szCs w:val="24"/>
        </w:rPr>
        <w:footnoteReference w:id="17"/>
      </w:r>
      <w:r w:rsidR="00902D2E">
        <w:rPr>
          <w:rFonts w:ascii="Times New Roman" w:hAnsi="Times New Roman" w:cs="Times New Roman"/>
          <w:sz w:val="24"/>
          <w:szCs w:val="24"/>
        </w:rPr>
        <w:t xml:space="preserve"> </w:t>
      </w:r>
      <w:r w:rsidR="00137791" w:rsidRPr="00137791">
        <w:rPr>
          <w:rFonts w:ascii="Times New Roman" w:hAnsi="Times New Roman" w:cs="Times New Roman"/>
          <w:sz w:val="24"/>
          <w:szCs w:val="24"/>
        </w:rPr>
        <w:t xml:space="preserve">The moderate Calvinist cleric Thomas </w:t>
      </w:r>
      <w:proofErr w:type="spellStart"/>
      <w:r w:rsidR="00137791" w:rsidRPr="00137791">
        <w:rPr>
          <w:rFonts w:ascii="Times New Roman" w:hAnsi="Times New Roman" w:cs="Times New Roman"/>
          <w:sz w:val="24"/>
          <w:szCs w:val="24"/>
        </w:rPr>
        <w:t>Warmestry</w:t>
      </w:r>
      <w:proofErr w:type="spellEnd"/>
      <w:r w:rsidR="00137791" w:rsidRPr="00137791">
        <w:rPr>
          <w:rFonts w:ascii="Times New Roman" w:hAnsi="Times New Roman" w:cs="Times New Roman"/>
          <w:sz w:val="24"/>
          <w:szCs w:val="24"/>
        </w:rPr>
        <w:t xml:space="preserve"> had been more apologetic still when, in his 1642 </w:t>
      </w:r>
      <w:r w:rsidR="00137791" w:rsidRPr="00137791">
        <w:rPr>
          <w:rFonts w:ascii="Times New Roman" w:hAnsi="Times New Roman" w:cs="Times New Roman"/>
          <w:i/>
          <w:iCs/>
          <w:sz w:val="24"/>
          <w:szCs w:val="24"/>
        </w:rPr>
        <w:t xml:space="preserve">Ramus </w:t>
      </w:r>
      <w:proofErr w:type="spellStart"/>
      <w:r w:rsidR="00137791" w:rsidRPr="00137791">
        <w:rPr>
          <w:rFonts w:ascii="Times New Roman" w:hAnsi="Times New Roman" w:cs="Times New Roman"/>
          <w:i/>
          <w:iCs/>
          <w:sz w:val="24"/>
          <w:szCs w:val="24"/>
        </w:rPr>
        <w:t>oliviae</w:t>
      </w:r>
      <w:proofErr w:type="spellEnd"/>
      <w:r w:rsidR="00137791" w:rsidRPr="00137791">
        <w:rPr>
          <w:rFonts w:ascii="Times New Roman" w:hAnsi="Times New Roman" w:cs="Times New Roman"/>
          <w:sz w:val="24"/>
          <w:szCs w:val="24"/>
        </w:rPr>
        <w:t xml:space="preserve">, he came to consider how ‘a happy </w:t>
      </w:r>
      <w:proofErr w:type="spellStart"/>
      <w:r w:rsidR="00137791" w:rsidRPr="00137791">
        <w:rPr>
          <w:rFonts w:ascii="Times New Roman" w:hAnsi="Times New Roman" w:cs="Times New Roman"/>
          <w:sz w:val="24"/>
          <w:szCs w:val="24"/>
        </w:rPr>
        <w:t>complyance</w:t>
      </w:r>
      <w:proofErr w:type="spellEnd"/>
      <w:r w:rsidR="00137791" w:rsidRPr="00137791">
        <w:rPr>
          <w:rFonts w:ascii="Times New Roman" w:hAnsi="Times New Roman" w:cs="Times New Roman"/>
          <w:sz w:val="24"/>
          <w:szCs w:val="24"/>
        </w:rPr>
        <w:t xml:space="preserve"> and re-union’ between king and parliament might be obtained:</w:t>
      </w:r>
    </w:p>
    <w:p w14:paraId="3D85E3F4" w14:textId="0572EFD0" w:rsidR="00137791" w:rsidRPr="00137791" w:rsidRDefault="00137791" w:rsidP="00137791">
      <w:pPr>
        <w:pStyle w:val="ListParagraph"/>
        <w:spacing w:line="360" w:lineRule="auto"/>
        <w:rPr>
          <w:rFonts w:ascii="Times New Roman" w:hAnsi="Times New Roman" w:cs="Times New Roman"/>
          <w:sz w:val="24"/>
          <w:szCs w:val="24"/>
        </w:rPr>
      </w:pPr>
      <w:r w:rsidRPr="00137791">
        <w:rPr>
          <w:rFonts w:ascii="Times New Roman" w:hAnsi="Times New Roman" w:cs="Times New Roman"/>
          <w:sz w:val="24"/>
          <w:szCs w:val="24"/>
        </w:rPr>
        <w:t xml:space="preserve">In this I shall endeavour not to spend too much time, I know who they are that have the </w:t>
      </w:r>
      <w:proofErr w:type="spellStart"/>
      <w:r w:rsidRPr="00137791">
        <w:rPr>
          <w:rFonts w:ascii="Times New Roman" w:hAnsi="Times New Roman" w:cs="Times New Roman"/>
          <w:sz w:val="24"/>
          <w:szCs w:val="24"/>
        </w:rPr>
        <w:t>mannaging</w:t>
      </w:r>
      <w:proofErr w:type="spellEnd"/>
      <w:r w:rsidRPr="00137791">
        <w:rPr>
          <w:rFonts w:ascii="Times New Roman" w:hAnsi="Times New Roman" w:cs="Times New Roman"/>
          <w:sz w:val="24"/>
          <w:szCs w:val="24"/>
        </w:rPr>
        <w:t xml:space="preserve"> of this matter; and it may be easily imagined how little need they have of my </w:t>
      </w:r>
      <w:proofErr w:type="spellStart"/>
      <w:r w:rsidRPr="00137791">
        <w:rPr>
          <w:rFonts w:ascii="Times New Roman" w:hAnsi="Times New Roman" w:cs="Times New Roman"/>
          <w:sz w:val="24"/>
          <w:szCs w:val="24"/>
        </w:rPr>
        <w:t>councell</w:t>
      </w:r>
      <w:proofErr w:type="spellEnd"/>
      <w:r w:rsidRPr="00137791">
        <w:rPr>
          <w:rFonts w:ascii="Times New Roman" w:hAnsi="Times New Roman" w:cs="Times New Roman"/>
          <w:sz w:val="24"/>
          <w:szCs w:val="24"/>
        </w:rPr>
        <w:t xml:space="preserve">. Yet let me crave pardon for a word or two, and </w:t>
      </w:r>
      <w:proofErr w:type="spellStart"/>
      <w:r w:rsidRPr="00137791">
        <w:rPr>
          <w:rFonts w:ascii="Times New Roman" w:hAnsi="Times New Roman" w:cs="Times New Roman"/>
          <w:sz w:val="24"/>
          <w:szCs w:val="24"/>
        </w:rPr>
        <w:t>obtaine</w:t>
      </w:r>
      <w:proofErr w:type="spellEnd"/>
      <w:r w:rsidRPr="00137791">
        <w:rPr>
          <w:rFonts w:ascii="Times New Roman" w:hAnsi="Times New Roman" w:cs="Times New Roman"/>
          <w:sz w:val="24"/>
          <w:szCs w:val="24"/>
        </w:rPr>
        <w:t xml:space="preserve"> your pardon, if my </w:t>
      </w:r>
      <w:proofErr w:type="spellStart"/>
      <w:r w:rsidRPr="00137791">
        <w:rPr>
          <w:rFonts w:ascii="Times New Roman" w:hAnsi="Times New Roman" w:cs="Times New Roman"/>
          <w:sz w:val="24"/>
          <w:szCs w:val="24"/>
        </w:rPr>
        <w:t>zeale</w:t>
      </w:r>
      <w:proofErr w:type="spellEnd"/>
      <w:r w:rsidRPr="00137791">
        <w:rPr>
          <w:rFonts w:ascii="Times New Roman" w:hAnsi="Times New Roman" w:cs="Times New Roman"/>
          <w:sz w:val="24"/>
          <w:szCs w:val="24"/>
        </w:rPr>
        <w:t xml:space="preserve"> to peace set me a little beyond the bounds of modesty and wisdom.</w:t>
      </w:r>
      <w:r w:rsidRPr="00137791">
        <w:rPr>
          <w:rFonts w:ascii="Times New Roman" w:hAnsi="Times New Roman" w:cs="Times New Roman"/>
          <w:sz w:val="24"/>
          <w:szCs w:val="24"/>
          <w:vertAlign w:val="superscript"/>
        </w:rPr>
        <w:footnoteReference w:id="18"/>
      </w:r>
    </w:p>
    <w:p w14:paraId="64307F9C" w14:textId="6C9906F6" w:rsidR="00137791" w:rsidRDefault="0014121C" w:rsidP="00E9533D">
      <w:pPr>
        <w:spacing w:line="360" w:lineRule="auto"/>
        <w:rPr>
          <w:rFonts w:ascii="Times New Roman" w:hAnsi="Times New Roman" w:cs="Times New Roman"/>
          <w:sz w:val="24"/>
          <w:szCs w:val="24"/>
        </w:rPr>
      </w:pPr>
      <w:r>
        <w:rPr>
          <w:rFonts w:ascii="Times New Roman" w:hAnsi="Times New Roman" w:cs="Times New Roman"/>
          <w:sz w:val="24"/>
          <w:szCs w:val="24"/>
        </w:rPr>
        <w:t>As late as</w:t>
      </w:r>
      <w:r w:rsidR="008C7C5A" w:rsidRPr="008C7C5A">
        <w:rPr>
          <w:rFonts w:ascii="Times New Roman" w:hAnsi="Times New Roman" w:cs="Times New Roman"/>
          <w:sz w:val="24"/>
          <w:szCs w:val="24"/>
        </w:rPr>
        <w:t xml:space="preserve"> 1659, an author styling himself the ‘Christian reconciler’ </w:t>
      </w:r>
      <w:r>
        <w:rPr>
          <w:rFonts w:ascii="Times New Roman" w:hAnsi="Times New Roman" w:cs="Times New Roman"/>
          <w:sz w:val="24"/>
          <w:szCs w:val="24"/>
        </w:rPr>
        <w:t>felt the need to</w:t>
      </w:r>
      <w:r w:rsidR="00BE017A">
        <w:rPr>
          <w:rFonts w:ascii="Times New Roman" w:hAnsi="Times New Roman" w:cs="Times New Roman"/>
          <w:sz w:val="24"/>
          <w:szCs w:val="24"/>
        </w:rPr>
        <w:t xml:space="preserve"> assure </w:t>
      </w:r>
      <w:r w:rsidR="00E872A0">
        <w:rPr>
          <w:rFonts w:ascii="Times New Roman" w:hAnsi="Times New Roman" w:cs="Times New Roman"/>
          <w:sz w:val="24"/>
          <w:szCs w:val="24"/>
        </w:rPr>
        <w:t>readers</w:t>
      </w:r>
      <w:r w:rsidR="008C7C5A" w:rsidRPr="008C7C5A">
        <w:rPr>
          <w:rFonts w:ascii="Times New Roman" w:hAnsi="Times New Roman" w:cs="Times New Roman"/>
          <w:sz w:val="24"/>
          <w:szCs w:val="24"/>
        </w:rPr>
        <w:t xml:space="preserve"> that had it been ‘against the Turk or Pope that we were at War and defiance, I should hold my peace’; but since ‘it is one Countryman against another, one English man against another’, he </w:t>
      </w:r>
      <w:r w:rsidR="008C7C5A">
        <w:rPr>
          <w:rFonts w:ascii="Times New Roman" w:hAnsi="Times New Roman" w:cs="Times New Roman"/>
          <w:sz w:val="24"/>
          <w:szCs w:val="24"/>
        </w:rPr>
        <w:t>was</w:t>
      </w:r>
      <w:r w:rsidR="008C7C5A" w:rsidRPr="008C7C5A">
        <w:rPr>
          <w:rFonts w:ascii="Times New Roman" w:hAnsi="Times New Roman" w:cs="Times New Roman"/>
          <w:sz w:val="24"/>
          <w:szCs w:val="24"/>
        </w:rPr>
        <w:t xml:space="preserve"> compelled to publish his view on the way to end these ‘</w:t>
      </w:r>
      <w:proofErr w:type="spellStart"/>
      <w:r w:rsidR="008C7C5A" w:rsidRPr="008C7C5A">
        <w:rPr>
          <w:rFonts w:ascii="Times New Roman" w:hAnsi="Times New Roman" w:cs="Times New Roman"/>
          <w:sz w:val="24"/>
          <w:szCs w:val="24"/>
        </w:rPr>
        <w:t>woful</w:t>
      </w:r>
      <w:proofErr w:type="spellEnd"/>
      <w:r w:rsidR="008C7C5A" w:rsidRPr="008C7C5A">
        <w:rPr>
          <w:rFonts w:ascii="Times New Roman" w:hAnsi="Times New Roman" w:cs="Times New Roman"/>
          <w:sz w:val="24"/>
          <w:szCs w:val="24"/>
        </w:rPr>
        <w:t xml:space="preserve"> calamities’.</w:t>
      </w:r>
      <w:r w:rsidR="008C7C5A" w:rsidRPr="008C7C5A">
        <w:rPr>
          <w:rFonts w:ascii="Times New Roman" w:hAnsi="Times New Roman" w:cs="Times New Roman"/>
          <w:sz w:val="24"/>
          <w:szCs w:val="24"/>
          <w:vertAlign w:val="superscript"/>
        </w:rPr>
        <w:footnoteReference w:id="19"/>
      </w:r>
    </w:p>
    <w:p w14:paraId="73EAE55C" w14:textId="1A40D92D" w:rsidR="00271E2A" w:rsidRDefault="00685804"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4121C">
        <w:rPr>
          <w:rFonts w:ascii="Times New Roman" w:hAnsi="Times New Roman" w:cs="Times New Roman"/>
          <w:sz w:val="24"/>
          <w:szCs w:val="24"/>
        </w:rPr>
        <w:t>In fact</w:t>
      </w:r>
      <w:r w:rsidR="003E092C">
        <w:rPr>
          <w:rFonts w:ascii="Times New Roman" w:hAnsi="Times New Roman" w:cs="Times New Roman"/>
          <w:sz w:val="24"/>
          <w:szCs w:val="24"/>
        </w:rPr>
        <w:t xml:space="preserve">, </w:t>
      </w:r>
      <w:r w:rsidR="00603CC0">
        <w:rPr>
          <w:rFonts w:ascii="Times New Roman" w:hAnsi="Times New Roman" w:cs="Times New Roman"/>
          <w:sz w:val="24"/>
          <w:szCs w:val="24"/>
        </w:rPr>
        <w:t>the</w:t>
      </w:r>
      <w:r w:rsidR="00E96667" w:rsidRPr="00E96667">
        <w:rPr>
          <w:rFonts w:ascii="Times New Roman" w:hAnsi="Times New Roman" w:cs="Times New Roman"/>
          <w:sz w:val="24"/>
          <w:szCs w:val="24"/>
        </w:rPr>
        <w:t xml:space="preserve"> </w:t>
      </w:r>
      <w:r w:rsidR="00DE5A63">
        <w:rPr>
          <w:rFonts w:ascii="Times New Roman" w:hAnsi="Times New Roman" w:cs="Times New Roman"/>
          <w:sz w:val="24"/>
          <w:szCs w:val="24"/>
        </w:rPr>
        <w:t>frequency with which</w:t>
      </w:r>
      <w:r w:rsidR="00E96667" w:rsidRPr="00E96667">
        <w:rPr>
          <w:rFonts w:ascii="Times New Roman" w:hAnsi="Times New Roman" w:cs="Times New Roman"/>
          <w:sz w:val="24"/>
          <w:szCs w:val="24"/>
        </w:rPr>
        <w:t xml:space="preserve"> individuals</w:t>
      </w:r>
      <w:r w:rsidR="00BC2D9E">
        <w:rPr>
          <w:rFonts w:ascii="Times New Roman" w:hAnsi="Times New Roman" w:cs="Times New Roman"/>
          <w:sz w:val="24"/>
          <w:szCs w:val="24"/>
        </w:rPr>
        <w:t xml:space="preserve"> outside</w:t>
      </w:r>
      <w:r w:rsidR="0077476B">
        <w:rPr>
          <w:rFonts w:ascii="Times New Roman" w:hAnsi="Times New Roman" w:cs="Times New Roman"/>
          <w:sz w:val="24"/>
          <w:szCs w:val="24"/>
        </w:rPr>
        <w:t xml:space="preserve"> the usual </w:t>
      </w:r>
      <w:r w:rsidR="00786E0C">
        <w:rPr>
          <w:rFonts w:ascii="Times New Roman" w:hAnsi="Times New Roman" w:cs="Times New Roman"/>
          <w:sz w:val="24"/>
          <w:szCs w:val="24"/>
        </w:rPr>
        <w:t>spheres</w:t>
      </w:r>
      <w:r w:rsidR="0077476B">
        <w:rPr>
          <w:rFonts w:ascii="Times New Roman" w:hAnsi="Times New Roman" w:cs="Times New Roman"/>
          <w:sz w:val="24"/>
          <w:szCs w:val="24"/>
        </w:rPr>
        <w:t xml:space="preserve"> of political decision-making</w:t>
      </w:r>
      <w:r w:rsidR="00E96667" w:rsidRPr="00E96667">
        <w:rPr>
          <w:rFonts w:ascii="Times New Roman" w:hAnsi="Times New Roman" w:cs="Times New Roman"/>
          <w:sz w:val="24"/>
          <w:szCs w:val="24"/>
        </w:rPr>
        <w:t xml:space="preserve"> </w:t>
      </w:r>
      <w:r w:rsidR="00DE5A63">
        <w:rPr>
          <w:rFonts w:ascii="Times New Roman" w:hAnsi="Times New Roman" w:cs="Times New Roman"/>
          <w:sz w:val="24"/>
          <w:szCs w:val="24"/>
        </w:rPr>
        <w:t xml:space="preserve">were </w:t>
      </w:r>
      <w:r w:rsidR="00A763FE">
        <w:rPr>
          <w:rFonts w:ascii="Times New Roman" w:hAnsi="Times New Roman" w:cs="Times New Roman"/>
          <w:sz w:val="24"/>
          <w:szCs w:val="24"/>
        </w:rPr>
        <w:t xml:space="preserve">now </w:t>
      </w:r>
      <w:r w:rsidR="00547C86">
        <w:rPr>
          <w:rFonts w:ascii="Times New Roman" w:hAnsi="Times New Roman" w:cs="Times New Roman"/>
          <w:sz w:val="24"/>
          <w:szCs w:val="24"/>
        </w:rPr>
        <w:t xml:space="preserve">publicising </w:t>
      </w:r>
      <w:r w:rsidR="00E96667" w:rsidRPr="00E96667">
        <w:rPr>
          <w:rFonts w:ascii="Times New Roman" w:hAnsi="Times New Roman" w:cs="Times New Roman"/>
          <w:sz w:val="24"/>
          <w:szCs w:val="24"/>
        </w:rPr>
        <w:t xml:space="preserve">their schemes and projects for peace was </w:t>
      </w:r>
      <w:r w:rsidR="00022622">
        <w:rPr>
          <w:rFonts w:ascii="Times New Roman" w:hAnsi="Times New Roman" w:cs="Times New Roman"/>
          <w:sz w:val="24"/>
          <w:szCs w:val="24"/>
        </w:rPr>
        <w:t>noticed</w:t>
      </w:r>
      <w:r w:rsidR="00E96667" w:rsidRPr="00E96667">
        <w:rPr>
          <w:rFonts w:ascii="Times New Roman" w:hAnsi="Times New Roman" w:cs="Times New Roman"/>
          <w:sz w:val="24"/>
          <w:szCs w:val="24"/>
        </w:rPr>
        <w:t xml:space="preserve"> by contemporaries. John Saltmarsh</w:t>
      </w:r>
      <w:r w:rsidR="0014121C">
        <w:rPr>
          <w:rFonts w:ascii="Times New Roman" w:hAnsi="Times New Roman" w:cs="Times New Roman"/>
          <w:sz w:val="24"/>
          <w:szCs w:val="24"/>
        </w:rPr>
        <w:t xml:space="preserve"> in 1643</w:t>
      </w:r>
      <w:r w:rsidR="00E96667" w:rsidRPr="00E96667">
        <w:rPr>
          <w:rFonts w:ascii="Times New Roman" w:hAnsi="Times New Roman" w:cs="Times New Roman"/>
          <w:sz w:val="24"/>
          <w:szCs w:val="24"/>
        </w:rPr>
        <w:t xml:space="preserve"> declared it ‘a notion more </w:t>
      </w:r>
      <w:proofErr w:type="spellStart"/>
      <w:r w:rsidR="00E96667" w:rsidRPr="00E96667">
        <w:rPr>
          <w:rFonts w:ascii="Times New Roman" w:hAnsi="Times New Roman" w:cs="Times New Roman"/>
          <w:sz w:val="24"/>
          <w:szCs w:val="24"/>
        </w:rPr>
        <w:t>Platonicall</w:t>
      </w:r>
      <w:proofErr w:type="spellEnd"/>
      <w:r w:rsidR="00E96667" w:rsidRPr="00E96667">
        <w:rPr>
          <w:rFonts w:ascii="Times New Roman" w:hAnsi="Times New Roman" w:cs="Times New Roman"/>
          <w:sz w:val="24"/>
          <w:szCs w:val="24"/>
        </w:rPr>
        <w:t xml:space="preserve"> than </w:t>
      </w:r>
      <w:proofErr w:type="spellStart"/>
      <w:r w:rsidR="00E96667" w:rsidRPr="00E96667">
        <w:rPr>
          <w:rFonts w:ascii="Times New Roman" w:hAnsi="Times New Roman" w:cs="Times New Roman"/>
          <w:sz w:val="24"/>
          <w:szCs w:val="24"/>
        </w:rPr>
        <w:t>reall</w:t>
      </w:r>
      <w:proofErr w:type="spellEnd"/>
      <w:r w:rsidR="00E96667" w:rsidRPr="00E96667">
        <w:rPr>
          <w:rFonts w:ascii="Times New Roman" w:hAnsi="Times New Roman" w:cs="Times New Roman"/>
          <w:sz w:val="24"/>
          <w:szCs w:val="24"/>
        </w:rPr>
        <w:t xml:space="preserve"> for a private man to </w:t>
      </w:r>
      <w:proofErr w:type="spellStart"/>
      <w:r w:rsidR="00E96667" w:rsidRPr="00E96667">
        <w:rPr>
          <w:rFonts w:ascii="Times New Roman" w:hAnsi="Times New Roman" w:cs="Times New Roman"/>
          <w:sz w:val="24"/>
          <w:szCs w:val="24"/>
        </w:rPr>
        <w:t>thinke</w:t>
      </w:r>
      <w:proofErr w:type="spellEnd"/>
      <w:r w:rsidR="00E96667" w:rsidRPr="00E96667">
        <w:rPr>
          <w:rFonts w:ascii="Times New Roman" w:hAnsi="Times New Roman" w:cs="Times New Roman"/>
          <w:sz w:val="24"/>
          <w:szCs w:val="24"/>
        </w:rPr>
        <w:t xml:space="preserve"> he can arbitrate </w:t>
      </w:r>
      <w:proofErr w:type="spellStart"/>
      <w:r w:rsidR="00E96667" w:rsidRPr="00E96667">
        <w:rPr>
          <w:rFonts w:ascii="Times New Roman" w:hAnsi="Times New Roman" w:cs="Times New Roman"/>
          <w:sz w:val="24"/>
          <w:szCs w:val="24"/>
        </w:rPr>
        <w:t>Imperiall</w:t>
      </w:r>
      <w:proofErr w:type="spellEnd"/>
      <w:r w:rsidR="00E96667" w:rsidRPr="00E96667">
        <w:rPr>
          <w:rFonts w:ascii="Times New Roman" w:hAnsi="Times New Roman" w:cs="Times New Roman"/>
          <w:sz w:val="24"/>
          <w:szCs w:val="24"/>
        </w:rPr>
        <w:t xml:space="preserve"> differences’</w:t>
      </w:r>
      <w:r w:rsidR="00357A6B">
        <w:rPr>
          <w:rFonts w:ascii="Times New Roman" w:hAnsi="Times New Roman" w:cs="Times New Roman"/>
          <w:sz w:val="24"/>
          <w:szCs w:val="24"/>
        </w:rPr>
        <w:t>,</w:t>
      </w:r>
      <w:r w:rsidR="00E96667" w:rsidRPr="00E96667">
        <w:rPr>
          <w:rFonts w:ascii="Times New Roman" w:hAnsi="Times New Roman" w:cs="Times New Roman"/>
          <w:sz w:val="24"/>
          <w:szCs w:val="24"/>
        </w:rPr>
        <w:t xml:space="preserve"> and dismissed those who were ‘industrious in </w:t>
      </w:r>
      <w:proofErr w:type="spellStart"/>
      <w:r w:rsidR="00E96667" w:rsidRPr="00E96667">
        <w:rPr>
          <w:rFonts w:ascii="Times New Roman" w:hAnsi="Times New Roman" w:cs="Times New Roman"/>
          <w:sz w:val="24"/>
          <w:szCs w:val="24"/>
        </w:rPr>
        <w:t>projectings</w:t>
      </w:r>
      <w:proofErr w:type="spellEnd"/>
      <w:r w:rsidR="00E96667" w:rsidRPr="00E96667">
        <w:rPr>
          <w:rFonts w:ascii="Times New Roman" w:hAnsi="Times New Roman" w:cs="Times New Roman"/>
          <w:sz w:val="24"/>
          <w:szCs w:val="24"/>
        </w:rPr>
        <w:t xml:space="preserve"> after Pacifications’.</w:t>
      </w:r>
      <w:r w:rsidR="00E96667" w:rsidRPr="00E96667">
        <w:rPr>
          <w:rFonts w:ascii="Times New Roman" w:hAnsi="Times New Roman" w:cs="Times New Roman"/>
          <w:sz w:val="24"/>
          <w:szCs w:val="24"/>
          <w:vertAlign w:val="superscript"/>
        </w:rPr>
        <w:footnoteReference w:id="20"/>
      </w:r>
      <w:r w:rsidR="00C35345">
        <w:rPr>
          <w:rFonts w:ascii="Times New Roman" w:hAnsi="Times New Roman" w:cs="Times New Roman"/>
          <w:sz w:val="24"/>
          <w:szCs w:val="24"/>
        </w:rPr>
        <w:t xml:space="preserve"> </w:t>
      </w:r>
      <w:r w:rsidR="00E96667" w:rsidRPr="00E96667">
        <w:rPr>
          <w:rFonts w:ascii="Times New Roman" w:hAnsi="Times New Roman" w:cs="Times New Roman"/>
          <w:sz w:val="24"/>
          <w:szCs w:val="24"/>
        </w:rPr>
        <w:t xml:space="preserve">Saltmarsh thought it inconceivable that any of the prospective mediators now entering into print possessed the requisite knowledge about such a fast-moving political situation to be able to broker a compromise that would suit both </w:t>
      </w:r>
      <w:r w:rsidR="00D60196">
        <w:rPr>
          <w:rFonts w:ascii="Times New Roman" w:hAnsi="Times New Roman" w:cs="Times New Roman"/>
          <w:sz w:val="24"/>
          <w:szCs w:val="24"/>
        </w:rPr>
        <w:t>sides</w:t>
      </w:r>
      <w:r w:rsidR="00E96667" w:rsidRPr="00E96667">
        <w:rPr>
          <w:rFonts w:ascii="Times New Roman" w:hAnsi="Times New Roman" w:cs="Times New Roman"/>
          <w:sz w:val="24"/>
          <w:szCs w:val="24"/>
        </w:rPr>
        <w:t>.</w:t>
      </w:r>
      <w:r w:rsidR="00E96667" w:rsidRPr="00E96667">
        <w:rPr>
          <w:rFonts w:ascii="Times New Roman" w:hAnsi="Times New Roman" w:cs="Times New Roman"/>
          <w:sz w:val="24"/>
          <w:szCs w:val="24"/>
          <w:vertAlign w:val="superscript"/>
        </w:rPr>
        <w:footnoteReference w:id="21"/>
      </w:r>
      <w:r w:rsidR="00E96667" w:rsidRPr="00E96667">
        <w:rPr>
          <w:rFonts w:ascii="Times New Roman" w:hAnsi="Times New Roman" w:cs="Times New Roman"/>
          <w:sz w:val="24"/>
          <w:szCs w:val="24"/>
        </w:rPr>
        <w:t xml:space="preserve"> But</w:t>
      </w:r>
      <w:r w:rsidR="00CE04D0">
        <w:rPr>
          <w:rFonts w:ascii="Times New Roman" w:hAnsi="Times New Roman" w:cs="Times New Roman"/>
          <w:sz w:val="24"/>
          <w:szCs w:val="24"/>
        </w:rPr>
        <w:t xml:space="preserve"> crucially</w:t>
      </w:r>
      <w:r w:rsidR="00E96667" w:rsidRPr="00E96667">
        <w:rPr>
          <w:rFonts w:ascii="Times New Roman" w:hAnsi="Times New Roman" w:cs="Times New Roman"/>
          <w:sz w:val="24"/>
          <w:szCs w:val="24"/>
        </w:rPr>
        <w:t xml:space="preserve"> he also conceded that these peace pamphlets were popular, since</w:t>
      </w:r>
      <w:r w:rsidR="00116D2F">
        <w:rPr>
          <w:rFonts w:ascii="Times New Roman" w:hAnsi="Times New Roman" w:cs="Times New Roman"/>
          <w:sz w:val="24"/>
          <w:szCs w:val="24"/>
        </w:rPr>
        <w:t xml:space="preserve"> </w:t>
      </w:r>
      <w:r w:rsidR="00E96667" w:rsidRPr="00E96667">
        <w:rPr>
          <w:rFonts w:ascii="Times New Roman" w:hAnsi="Times New Roman" w:cs="Times New Roman"/>
          <w:sz w:val="24"/>
          <w:szCs w:val="24"/>
        </w:rPr>
        <w:t xml:space="preserve">‘accommodation [is] such a subject as will </w:t>
      </w:r>
      <w:proofErr w:type="spellStart"/>
      <w:r w:rsidR="00E96667" w:rsidRPr="00E96667">
        <w:rPr>
          <w:rFonts w:ascii="Times New Roman" w:hAnsi="Times New Roman" w:cs="Times New Roman"/>
          <w:sz w:val="24"/>
          <w:szCs w:val="24"/>
        </w:rPr>
        <w:t>gaine</w:t>
      </w:r>
      <w:proofErr w:type="spellEnd"/>
      <w:r w:rsidR="00E96667" w:rsidRPr="00E96667">
        <w:rPr>
          <w:rFonts w:ascii="Times New Roman" w:hAnsi="Times New Roman" w:cs="Times New Roman"/>
          <w:sz w:val="24"/>
          <w:szCs w:val="24"/>
        </w:rPr>
        <w:t xml:space="preserve"> both Readers and parties’.</w:t>
      </w:r>
      <w:r w:rsidR="00E96667" w:rsidRPr="00E96667">
        <w:rPr>
          <w:rFonts w:ascii="Times New Roman" w:hAnsi="Times New Roman" w:cs="Times New Roman"/>
          <w:sz w:val="24"/>
          <w:szCs w:val="24"/>
          <w:vertAlign w:val="superscript"/>
        </w:rPr>
        <w:footnoteReference w:id="22"/>
      </w:r>
    </w:p>
    <w:p w14:paraId="327F7B2C" w14:textId="77777777" w:rsidR="00271E2A" w:rsidRDefault="00271E2A" w:rsidP="00E9533D">
      <w:pPr>
        <w:spacing w:line="360" w:lineRule="auto"/>
        <w:rPr>
          <w:rFonts w:ascii="Times New Roman" w:hAnsi="Times New Roman" w:cs="Times New Roman"/>
          <w:sz w:val="24"/>
          <w:szCs w:val="24"/>
        </w:rPr>
      </w:pPr>
    </w:p>
    <w:p w14:paraId="14212324" w14:textId="66204186" w:rsidR="00C35345" w:rsidRDefault="00C35345" w:rsidP="00E9533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528F8CDB" w14:textId="45798855" w:rsidR="007E2EDA" w:rsidRDefault="00E05D90" w:rsidP="00E9533D">
      <w:pPr>
        <w:spacing w:line="360" w:lineRule="auto"/>
        <w:rPr>
          <w:rFonts w:ascii="Times New Roman" w:hAnsi="Times New Roman" w:cs="Times New Roman"/>
          <w:sz w:val="24"/>
          <w:szCs w:val="24"/>
        </w:rPr>
      </w:pPr>
      <w:r>
        <w:rPr>
          <w:rFonts w:ascii="Times New Roman" w:hAnsi="Times New Roman" w:cs="Times New Roman"/>
          <w:sz w:val="24"/>
          <w:szCs w:val="24"/>
        </w:rPr>
        <w:t>What</w:t>
      </w:r>
      <w:r w:rsidR="00C758AD">
        <w:rPr>
          <w:rFonts w:ascii="Times New Roman" w:hAnsi="Times New Roman" w:cs="Times New Roman"/>
          <w:sz w:val="24"/>
          <w:szCs w:val="24"/>
        </w:rPr>
        <w:t xml:space="preserve"> kinds of </w:t>
      </w:r>
      <w:r w:rsidR="0063135A">
        <w:rPr>
          <w:rFonts w:ascii="Times New Roman" w:hAnsi="Times New Roman" w:cs="Times New Roman"/>
          <w:sz w:val="24"/>
          <w:szCs w:val="24"/>
        </w:rPr>
        <w:t xml:space="preserve">conciliatory </w:t>
      </w:r>
      <w:r w:rsidR="00C758AD">
        <w:rPr>
          <w:rFonts w:ascii="Times New Roman" w:hAnsi="Times New Roman" w:cs="Times New Roman"/>
          <w:sz w:val="24"/>
          <w:szCs w:val="24"/>
        </w:rPr>
        <w:t>schemes</w:t>
      </w:r>
      <w:r>
        <w:rPr>
          <w:rFonts w:ascii="Times New Roman" w:hAnsi="Times New Roman" w:cs="Times New Roman"/>
          <w:sz w:val="24"/>
          <w:szCs w:val="24"/>
        </w:rPr>
        <w:t>, then, did the</w:t>
      </w:r>
      <w:r w:rsidR="00AD5531">
        <w:rPr>
          <w:rFonts w:ascii="Times New Roman" w:hAnsi="Times New Roman" w:cs="Times New Roman"/>
          <w:sz w:val="24"/>
          <w:szCs w:val="24"/>
        </w:rPr>
        <w:t>se different peace pamphleteers propose</w:t>
      </w:r>
      <w:r w:rsidR="000809BD">
        <w:rPr>
          <w:rFonts w:ascii="Times New Roman" w:hAnsi="Times New Roman" w:cs="Times New Roman"/>
          <w:sz w:val="24"/>
          <w:szCs w:val="24"/>
        </w:rPr>
        <w:t>?</w:t>
      </w:r>
      <w:r w:rsidR="001E07F2">
        <w:rPr>
          <w:rFonts w:ascii="Times New Roman" w:hAnsi="Times New Roman" w:cs="Times New Roman"/>
          <w:sz w:val="24"/>
          <w:szCs w:val="24"/>
        </w:rPr>
        <w:t xml:space="preserve"> </w:t>
      </w:r>
      <w:r w:rsidR="000C057D">
        <w:rPr>
          <w:rFonts w:ascii="Times New Roman" w:hAnsi="Times New Roman" w:cs="Times New Roman"/>
          <w:sz w:val="24"/>
          <w:szCs w:val="24"/>
        </w:rPr>
        <w:t>Some</w:t>
      </w:r>
      <w:r w:rsidR="007C7BFB">
        <w:rPr>
          <w:rFonts w:ascii="Times New Roman" w:hAnsi="Times New Roman" w:cs="Times New Roman"/>
          <w:sz w:val="24"/>
          <w:szCs w:val="24"/>
        </w:rPr>
        <w:t xml:space="preserve">, it </w:t>
      </w:r>
      <w:r w:rsidR="00FA375A">
        <w:rPr>
          <w:rFonts w:ascii="Times New Roman" w:hAnsi="Times New Roman" w:cs="Times New Roman"/>
          <w:sz w:val="24"/>
          <w:szCs w:val="24"/>
        </w:rPr>
        <w:t>must be</w:t>
      </w:r>
      <w:r w:rsidR="007C7BFB">
        <w:rPr>
          <w:rFonts w:ascii="Times New Roman" w:hAnsi="Times New Roman" w:cs="Times New Roman"/>
          <w:sz w:val="24"/>
          <w:szCs w:val="24"/>
        </w:rPr>
        <w:t xml:space="preserve"> said,</w:t>
      </w:r>
      <w:r w:rsidR="000C057D">
        <w:rPr>
          <w:rFonts w:ascii="Times New Roman" w:hAnsi="Times New Roman" w:cs="Times New Roman"/>
          <w:sz w:val="24"/>
          <w:szCs w:val="24"/>
        </w:rPr>
        <w:t xml:space="preserve"> </w:t>
      </w:r>
      <w:r w:rsidR="00FA375A">
        <w:rPr>
          <w:rFonts w:ascii="Times New Roman" w:hAnsi="Times New Roman" w:cs="Times New Roman"/>
          <w:sz w:val="24"/>
          <w:szCs w:val="24"/>
        </w:rPr>
        <w:t xml:space="preserve">bordered on the </w:t>
      </w:r>
      <w:r w:rsidR="00E010CE">
        <w:rPr>
          <w:rFonts w:ascii="Times New Roman" w:hAnsi="Times New Roman" w:cs="Times New Roman"/>
          <w:sz w:val="24"/>
          <w:szCs w:val="24"/>
        </w:rPr>
        <w:t xml:space="preserve">impractical, </w:t>
      </w:r>
      <w:r w:rsidR="00921658">
        <w:rPr>
          <w:rFonts w:ascii="Times New Roman" w:hAnsi="Times New Roman" w:cs="Times New Roman"/>
          <w:sz w:val="24"/>
          <w:szCs w:val="24"/>
        </w:rPr>
        <w:t>farfetched</w:t>
      </w:r>
      <w:r w:rsidR="00E010CE">
        <w:rPr>
          <w:rFonts w:ascii="Times New Roman" w:hAnsi="Times New Roman" w:cs="Times New Roman"/>
          <w:sz w:val="24"/>
          <w:szCs w:val="24"/>
        </w:rPr>
        <w:t xml:space="preserve">, </w:t>
      </w:r>
      <w:r w:rsidR="00921658">
        <w:rPr>
          <w:rFonts w:ascii="Times New Roman" w:hAnsi="Times New Roman" w:cs="Times New Roman"/>
          <w:sz w:val="24"/>
          <w:szCs w:val="24"/>
        </w:rPr>
        <w:t xml:space="preserve">or </w:t>
      </w:r>
      <w:r w:rsidR="00AD5531">
        <w:rPr>
          <w:rFonts w:ascii="Times New Roman" w:hAnsi="Times New Roman" w:cs="Times New Roman"/>
          <w:sz w:val="24"/>
          <w:szCs w:val="24"/>
        </w:rPr>
        <w:t xml:space="preserve">even </w:t>
      </w:r>
      <w:r w:rsidR="00FB7D36">
        <w:rPr>
          <w:rFonts w:ascii="Times New Roman" w:hAnsi="Times New Roman" w:cs="Times New Roman"/>
          <w:sz w:val="24"/>
          <w:szCs w:val="24"/>
        </w:rPr>
        <w:t xml:space="preserve">downright </w:t>
      </w:r>
      <w:r w:rsidR="00921658">
        <w:rPr>
          <w:rFonts w:ascii="Times New Roman" w:hAnsi="Times New Roman" w:cs="Times New Roman"/>
          <w:sz w:val="24"/>
          <w:szCs w:val="24"/>
        </w:rPr>
        <w:t>delusional.</w:t>
      </w:r>
      <w:r w:rsidR="004A2D4C">
        <w:rPr>
          <w:rFonts w:ascii="Times New Roman" w:hAnsi="Times New Roman" w:cs="Times New Roman"/>
          <w:sz w:val="24"/>
          <w:szCs w:val="24"/>
        </w:rPr>
        <w:t xml:space="preserve"> </w:t>
      </w:r>
      <w:r w:rsidR="00F66DD7">
        <w:rPr>
          <w:rFonts w:ascii="Times New Roman" w:hAnsi="Times New Roman" w:cs="Times New Roman"/>
          <w:sz w:val="24"/>
          <w:szCs w:val="24"/>
        </w:rPr>
        <w:t>One</w:t>
      </w:r>
      <w:r w:rsidR="00705ADE">
        <w:rPr>
          <w:rFonts w:ascii="Times New Roman" w:hAnsi="Times New Roman" w:cs="Times New Roman"/>
          <w:sz w:val="24"/>
          <w:szCs w:val="24"/>
        </w:rPr>
        <w:t xml:space="preserve"> </w:t>
      </w:r>
      <w:r w:rsidR="00E92A18">
        <w:rPr>
          <w:rFonts w:ascii="Times New Roman" w:hAnsi="Times New Roman" w:cs="Times New Roman"/>
          <w:sz w:val="24"/>
          <w:szCs w:val="24"/>
        </w:rPr>
        <w:t>curious pamphlet from early 1644</w:t>
      </w:r>
      <w:r w:rsidR="004D7885">
        <w:rPr>
          <w:rFonts w:ascii="Times New Roman" w:hAnsi="Times New Roman" w:cs="Times New Roman"/>
          <w:sz w:val="24"/>
          <w:szCs w:val="24"/>
        </w:rPr>
        <w:t>, for example,</w:t>
      </w:r>
      <w:r w:rsidR="006B3000">
        <w:rPr>
          <w:rFonts w:ascii="Times New Roman" w:hAnsi="Times New Roman" w:cs="Times New Roman"/>
          <w:sz w:val="24"/>
          <w:szCs w:val="24"/>
        </w:rPr>
        <w:t xml:space="preserve"> </w:t>
      </w:r>
      <w:r w:rsidR="00705ADE">
        <w:rPr>
          <w:rFonts w:ascii="Times New Roman" w:hAnsi="Times New Roman" w:cs="Times New Roman"/>
          <w:sz w:val="24"/>
          <w:szCs w:val="24"/>
        </w:rPr>
        <w:t xml:space="preserve">argued that the only way to </w:t>
      </w:r>
      <w:r w:rsidR="004D7885">
        <w:rPr>
          <w:rFonts w:ascii="Times New Roman" w:hAnsi="Times New Roman" w:cs="Times New Roman"/>
          <w:sz w:val="24"/>
          <w:szCs w:val="24"/>
        </w:rPr>
        <w:t>decide the conflict</w:t>
      </w:r>
      <w:r w:rsidR="00F66DD7">
        <w:rPr>
          <w:rFonts w:ascii="Times New Roman" w:hAnsi="Times New Roman" w:cs="Times New Roman"/>
          <w:sz w:val="24"/>
          <w:szCs w:val="24"/>
        </w:rPr>
        <w:t xml:space="preserve"> was </w:t>
      </w:r>
      <w:r w:rsidR="004D7885">
        <w:rPr>
          <w:rFonts w:ascii="Times New Roman" w:hAnsi="Times New Roman" w:cs="Times New Roman"/>
          <w:sz w:val="24"/>
          <w:szCs w:val="24"/>
        </w:rPr>
        <w:t>for the two sides to cast</w:t>
      </w:r>
      <w:r w:rsidR="00F66DD7">
        <w:rPr>
          <w:rFonts w:ascii="Times New Roman" w:hAnsi="Times New Roman" w:cs="Times New Roman"/>
          <w:sz w:val="24"/>
          <w:szCs w:val="24"/>
        </w:rPr>
        <w:t xml:space="preserve"> lots</w:t>
      </w:r>
      <w:r w:rsidR="00550799">
        <w:rPr>
          <w:rFonts w:ascii="Times New Roman" w:hAnsi="Times New Roman" w:cs="Times New Roman"/>
          <w:sz w:val="24"/>
          <w:szCs w:val="24"/>
        </w:rPr>
        <w:t xml:space="preserve">. </w:t>
      </w:r>
      <w:r w:rsidR="002136A8">
        <w:rPr>
          <w:rFonts w:ascii="Times New Roman" w:hAnsi="Times New Roman" w:cs="Times New Roman"/>
          <w:sz w:val="24"/>
          <w:szCs w:val="24"/>
        </w:rPr>
        <w:t>Since</w:t>
      </w:r>
      <w:r w:rsidR="005125CD">
        <w:rPr>
          <w:rFonts w:ascii="Times New Roman" w:hAnsi="Times New Roman" w:cs="Times New Roman"/>
          <w:sz w:val="24"/>
          <w:szCs w:val="24"/>
        </w:rPr>
        <w:t xml:space="preserve"> </w:t>
      </w:r>
      <w:r w:rsidR="002136A8">
        <w:rPr>
          <w:rFonts w:ascii="Times New Roman" w:hAnsi="Times New Roman" w:cs="Times New Roman"/>
          <w:sz w:val="24"/>
          <w:szCs w:val="24"/>
        </w:rPr>
        <w:t>‘</w:t>
      </w:r>
      <w:r w:rsidR="00060D1E" w:rsidRPr="00060D1E">
        <w:rPr>
          <w:rFonts w:ascii="Times New Roman" w:hAnsi="Times New Roman" w:cs="Times New Roman"/>
          <w:sz w:val="24"/>
          <w:szCs w:val="24"/>
        </w:rPr>
        <w:t xml:space="preserve">humane Counsels are </w:t>
      </w:r>
      <w:proofErr w:type="spellStart"/>
      <w:r w:rsidR="00060D1E" w:rsidRPr="00060D1E">
        <w:rPr>
          <w:rFonts w:ascii="Times New Roman" w:hAnsi="Times New Roman" w:cs="Times New Roman"/>
          <w:sz w:val="24"/>
          <w:szCs w:val="24"/>
        </w:rPr>
        <w:t>puzled</w:t>
      </w:r>
      <w:proofErr w:type="spellEnd"/>
      <w:r w:rsidR="00060D1E" w:rsidRPr="00060D1E">
        <w:rPr>
          <w:rFonts w:ascii="Times New Roman" w:hAnsi="Times New Roman" w:cs="Times New Roman"/>
          <w:sz w:val="24"/>
          <w:szCs w:val="24"/>
        </w:rPr>
        <w:t xml:space="preserve">, humane reason non </w:t>
      </w:r>
      <w:proofErr w:type="spellStart"/>
      <w:r w:rsidR="00060D1E" w:rsidRPr="00060D1E">
        <w:rPr>
          <w:rFonts w:ascii="Times New Roman" w:hAnsi="Times New Roman" w:cs="Times New Roman"/>
          <w:sz w:val="24"/>
          <w:szCs w:val="24"/>
        </w:rPr>
        <w:t>plust</w:t>
      </w:r>
      <w:proofErr w:type="spellEnd"/>
      <w:r w:rsidR="00060D1E" w:rsidRPr="00060D1E">
        <w:rPr>
          <w:rFonts w:ascii="Times New Roman" w:hAnsi="Times New Roman" w:cs="Times New Roman"/>
          <w:sz w:val="24"/>
          <w:szCs w:val="24"/>
        </w:rPr>
        <w:t xml:space="preserve">, and all humane endeavours prove </w:t>
      </w:r>
      <w:proofErr w:type="spellStart"/>
      <w:r w:rsidR="00060D1E" w:rsidRPr="00060D1E">
        <w:rPr>
          <w:rFonts w:ascii="Times New Roman" w:hAnsi="Times New Roman" w:cs="Times New Roman"/>
          <w:sz w:val="24"/>
          <w:szCs w:val="24"/>
        </w:rPr>
        <w:t>fruitlesse</w:t>
      </w:r>
      <w:proofErr w:type="spellEnd"/>
      <w:r w:rsidR="00060D1E" w:rsidRPr="00060D1E">
        <w:rPr>
          <w:rFonts w:ascii="Times New Roman" w:hAnsi="Times New Roman" w:cs="Times New Roman"/>
          <w:sz w:val="24"/>
          <w:szCs w:val="24"/>
        </w:rPr>
        <w:t>’</w:t>
      </w:r>
      <w:r w:rsidR="00060D1E">
        <w:rPr>
          <w:rFonts w:ascii="Times New Roman" w:hAnsi="Times New Roman" w:cs="Times New Roman"/>
          <w:sz w:val="24"/>
          <w:szCs w:val="24"/>
        </w:rPr>
        <w:t xml:space="preserve">, the anonymous author suggested, lot-casting offered </w:t>
      </w:r>
      <w:r w:rsidR="00122621">
        <w:rPr>
          <w:rFonts w:ascii="Times New Roman" w:hAnsi="Times New Roman" w:cs="Times New Roman"/>
          <w:sz w:val="24"/>
          <w:szCs w:val="24"/>
        </w:rPr>
        <w:t xml:space="preserve">a means </w:t>
      </w:r>
      <w:r w:rsidR="00060D1E">
        <w:rPr>
          <w:rFonts w:ascii="Times New Roman" w:hAnsi="Times New Roman" w:cs="Times New Roman"/>
          <w:sz w:val="24"/>
          <w:szCs w:val="24"/>
        </w:rPr>
        <w:t xml:space="preserve">of </w:t>
      </w:r>
      <w:r w:rsidR="000C4869">
        <w:rPr>
          <w:rFonts w:ascii="Times New Roman" w:hAnsi="Times New Roman" w:cs="Times New Roman"/>
          <w:sz w:val="24"/>
          <w:szCs w:val="24"/>
        </w:rPr>
        <w:t xml:space="preserve">breaking the </w:t>
      </w:r>
      <w:r w:rsidR="00CA7305">
        <w:rPr>
          <w:rFonts w:ascii="Times New Roman" w:hAnsi="Times New Roman" w:cs="Times New Roman"/>
          <w:sz w:val="24"/>
          <w:szCs w:val="24"/>
        </w:rPr>
        <w:t>deadlock</w:t>
      </w:r>
      <w:r w:rsidR="000C4869">
        <w:rPr>
          <w:rFonts w:ascii="Times New Roman" w:hAnsi="Times New Roman" w:cs="Times New Roman"/>
          <w:sz w:val="24"/>
          <w:szCs w:val="24"/>
        </w:rPr>
        <w:t xml:space="preserve"> </w:t>
      </w:r>
      <w:r w:rsidR="0093155E">
        <w:rPr>
          <w:rFonts w:ascii="Times New Roman" w:hAnsi="Times New Roman" w:cs="Times New Roman"/>
          <w:sz w:val="24"/>
          <w:szCs w:val="24"/>
        </w:rPr>
        <w:t>by</w:t>
      </w:r>
      <w:r w:rsidR="000C4869">
        <w:rPr>
          <w:rFonts w:ascii="Times New Roman" w:hAnsi="Times New Roman" w:cs="Times New Roman"/>
          <w:sz w:val="24"/>
          <w:szCs w:val="24"/>
        </w:rPr>
        <w:t xml:space="preserve"> </w:t>
      </w:r>
      <w:r w:rsidR="00060D1E">
        <w:rPr>
          <w:rFonts w:ascii="Times New Roman" w:hAnsi="Times New Roman" w:cs="Times New Roman"/>
          <w:sz w:val="24"/>
          <w:szCs w:val="24"/>
        </w:rPr>
        <w:t xml:space="preserve">forcing God to show </w:t>
      </w:r>
      <w:r w:rsidR="00650AF6">
        <w:rPr>
          <w:rFonts w:ascii="Times New Roman" w:hAnsi="Times New Roman" w:cs="Times New Roman"/>
          <w:sz w:val="24"/>
          <w:szCs w:val="24"/>
        </w:rPr>
        <w:t>a</w:t>
      </w:r>
      <w:r w:rsidR="00060D1E">
        <w:rPr>
          <w:rFonts w:ascii="Times New Roman" w:hAnsi="Times New Roman" w:cs="Times New Roman"/>
          <w:sz w:val="24"/>
          <w:szCs w:val="24"/>
        </w:rPr>
        <w:t xml:space="preserve"> preference</w:t>
      </w:r>
      <w:r w:rsidR="00CC7608">
        <w:rPr>
          <w:rFonts w:ascii="Times New Roman" w:hAnsi="Times New Roman" w:cs="Times New Roman"/>
          <w:sz w:val="24"/>
          <w:szCs w:val="24"/>
        </w:rPr>
        <w:t xml:space="preserve"> for one side or the other</w:t>
      </w:r>
      <w:r w:rsidR="00611BC0">
        <w:rPr>
          <w:rFonts w:ascii="Times New Roman" w:hAnsi="Times New Roman" w:cs="Times New Roman"/>
          <w:sz w:val="24"/>
          <w:szCs w:val="24"/>
        </w:rPr>
        <w:t>.</w:t>
      </w:r>
      <w:r w:rsidR="00611BC0">
        <w:rPr>
          <w:rStyle w:val="FootnoteReference"/>
          <w:rFonts w:ascii="Times New Roman" w:hAnsi="Times New Roman" w:cs="Times New Roman"/>
          <w:sz w:val="24"/>
          <w:szCs w:val="24"/>
        </w:rPr>
        <w:footnoteReference w:id="23"/>
      </w:r>
      <w:r w:rsidR="001036BB">
        <w:rPr>
          <w:rFonts w:ascii="Times New Roman" w:hAnsi="Times New Roman" w:cs="Times New Roman"/>
          <w:sz w:val="24"/>
          <w:szCs w:val="24"/>
        </w:rPr>
        <w:t xml:space="preserve"> </w:t>
      </w:r>
      <w:r w:rsidR="00B66309">
        <w:rPr>
          <w:rFonts w:ascii="Times New Roman" w:hAnsi="Times New Roman" w:cs="Times New Roman"/>
          <w:sz w:val="24"/>
          <w:szCs w:val="24"/>
        </w:rPr>
        <w:t>But while</w:t>
      </w:r>
      <w:r w:rsidR="001036BB">
        <w:rPr>
          <w:rFonts w:ascii="Times New Roman" w:hAnsi="Times New Roman" w:cs="Times New Roman"/>
          <w:sz w:val="24"/>
          <w:szCs w:val="24"/>
        </w:rPr>
        <w:t xml:space="preserve"> </w:t>
      </w:r>
      <w:r w:rsidR="00A01165">
        <w:rPr>
          <w:rFonts w:ascii="Times New Roman" w:hAnsi="Times New Roman" w:cs="Times New Roman"/>
          <w:sz w:val="24"/>
          <w:szCs w:val="24"/>
        </w:rPr>
        <w:t>its central proposal</w:t>
      </w:r>
      <w:r w:rsidR="00B66309">
        <w:rPr>
          <w:rFonts w:ascii="Times New Roman" w:hAnsi="Times New Roman" w:cs="Times New Roman"/>
          <w:sz w:val="24"/>
          <w:szCs w:val="24"/>
        </w:rPr>
        <w:t xml:space="preserve"> clearly</w:t>
      </w:r>
      <w:r w:rsidR="00A01165">
        <w:rPr>
          <w:rFonts w:ascii="Times New Roman" w:hAnsi="Times New Roman" w:cs="Times New Roman"/>
          <w:sz w:val="24"/>
          <w:szCs w:val="24"/>
        </w:rPr>
        <w:t xml:space="preserve"> stood little chance of </w:t>
      </w:r>
      <w:r w:rsidR="007600F4">
        <w:rPr>
          <w:rFonts w:ascii="Times New Roman" w:hAnsi="Times New Roman" w:cs="Times New Roman"/>
          <w:sz w:val="24"/>
          <w:szCs w:val="24"/>
        </w:rPr>
        <w:t>being acted on</w:t>
      </w:r>
      <w:r w:rsidR="00A01165">
        <w:rPr>
          <w:rFonts w:ascii="Times New Roman" w:hAnsi="Times New Roman" w:cs="Times New Roman"/>
          <w:sz w:val="24"/>
          <w:szCs w:val="24"/>
        </w:rPr>
        <w:t xml:space="preserve">, the pamphlet </w:t>
      </w:r>
      <w:r w:rsidR="00632522">
        <w:rPr>
          <w:rFonts w:ascii="Times New Roman" w:hAnsi="Times New Roman" w:cs="Times New Roman"/>
          <w:sz w:val="24"/>
          <w:szCs w:val="24"/>
        </w:rPr>
        <w:t xml:space="preserve">as a whole </w:t>
      </w:r>
      <w:r w:rsidR="00A01165">
        <w:rPr>
          <w:rFonts w:ascii="Times New Roman" w:hAnsi="Times New Roman" w:cs="Times New Roman"/>
          <w:sz w:val="24"/>
          <w:szCs w:val="24"/>
        </w:rPr>
        <w:t xml:space="preserve">does </w:t>
      </w:r>
      <w:r w:rsidR="0093155E">
        <w:rPr>
          <w:rFonts w:ascii="Times New Roman" w:hAnsi="Times New Roman" w:cs="Times New Roman"/>
          <w:sz w:val="24"/>
          <w:szCs w:val="24"/>
        </w:rPr>
        <w:t>testify</w:t>
      </w:r>
      <w:r w:rsidR="0027755E">
        <w:rPr>
          <w:rFonts w:ascii="Times New Roman" w:hAnsi="Times New Roman" w:cs="Times New Roman"/>
          <w:sz w:val="24"/>
          <w:szCs w:val="24"/>
        </w:rPr>
        <w:t xml:space="preserve"> to</w:t>
      </w:r>
      <w:r w:rsidR="0005560F">
        <w:rPr>
          <w:rFonts w:ascii="Times New Roman" w:hAnsi="Times New Roman" w:cs="Times New Roman"/>
          <w:sz w:val="24"/>
          <w:szCs w:val="24"/>
        </w:rPr>
        <w:t xml:space="preserve"> </w:t>
      </w:r>
      <w:r w:rsidR="00A105F3">
        <w:rPr>
          <w:rFonts w:ascii="Times New Roman" w:hAnsi="Times New Roman" w:cs="Times New Roman"/>
          <w:sz w:val="24"/>
          <w:szCs w:val="24"/>
        </w:rPr>
        <w:t xml:space="preserve">a diminishing </w:t>
      </w:r>
      <w:r w:rsidR="002F4AD5">
        <w:rPr>
          <w:rFonts w:ascii="Times New Roman" w:hAnsi="Times New Roman" w:cs="Times New Roman"/>
          <w:sz w:val="24"/>
          <w:szCs w:val="24"/>
        </w:rPr>
        <w:t xml:space="preserve">faith in the </w:t>
      </w:r>
      <w:proofErr w:type="spellStart"/>
      <w:r w:rsidR="002F4AD5">
        <w:rPr>
          <w:rFonts w:ascii="Times New Roman" w:hAnsi="Times New Roman" w:cs="Times New Roman"/>
          <w:sz w:val="24"/>
          <w:szCs w:val="24"/>
        </w:rPr>
        <w:t>peacemaking</w:t>
      </w:r>
      <w:proofErr w:type="spellEnd"/>
      <w:r w:rsidR="002F4AD5">
        <w:rPr>
          <w:rFonts w:ascii="Times New Roman" w:hAnsi="Times New Roman" w:cs="Times New Roman"/>
          <w:sz w:val="24"/>
          <w:szCs w:val="24"/>
        </w:rPr>
        <w:t xml:space="preserve"> capacities </w:t>
      </w:r>
      <w:r w:rsidR="0014154D">
        <w:rPr>
          <w:rFonts w:ascii="Times New Roman" w:hAnsi="Times New Roman" w:cs="Times New Roman"/>
          <w:sz w:val="24"/>
          <w:szCs w:val="24"/>
        </w:rPr>
        <w:t>of the nation’s statesmen</w:t>
      </w:r>
      <w:r w:rsidR="00813E61">
        <w:rPr>
          <w:rFonts w:ascii="Times New Roman" w:hAnsi="Times New Roman" w:cs="Times New Roman"/>
          <w:sz w:val="24"/>
          <w:szCs w:val="24"/>
        </w:rPr>
        <w:t>. ‘H</w:t>
      </w:r>
      <w:r w:rsidR="00813E61" w:rsidRPr="00813E61">
        <w:rPr>
          <w:rFonts w:ascii="Times New Roman" w:hAnsi="Times New Roman" w:cs="Times New Roman"/>
          <w:sz w:val="24"/>
          <w:szCs w:val="24"/>
        </w:rPr>
        <w:t>ow many Petitions, Propositions, Messages, Answers, Declarations, Remonstrances, and Protestations</w:t>
      </w:r>
      <w:r w:rsidR="007600F4">
        <w:rPr>
          <w:rFonts w:ascii="Times New Roman" w:hAnsi="Times New Roman" w:cs="Times New Roman"/>
          <w:sz w:val="24"/>
          <w:szCs w:val="24"/>
        </w:rPr>
        <w:t>’</w:t>
      </w:r>
      <w:r w:rsidR="00813E61" w:rsidRPr="00813E61">
        <w:rPr>
          <w:rFonts w:ascii="Times New Roman" w:hAnsi="Times New Roman" w:cs="Times New Roman"/>
          <w:sz w:val="24"/>
          <w:szCs w:val="24"/>
        </w:rPr>
        <w:t>,</w:t>
      </w:r>
      <w:r w:rsidR="007600F4">
        <w:rPr>
          <w:rFonts w:ascii="Times New Roman" w:hAnsi="Times New Roman" w:cs="Times New Roman"/>
          <w:sz w:val="24"/>
          <w:szCs w:val="24"/>
        </w:rPr>
        <w:t xml:space="preserve"> it </w:t>
      </w:r>
      <w:r w:rsidR="0005560F">
        <w:rPr>
          <w:rFonts w:ascii="Times New Roman" w:hAnsi="Times New Roman" w:cs="Times New Roman"/>
          <w:sz w:val="24"/>
          <w:szCs w:val="24"/>
        </w:rPr>
        <w:t>asked</w:t>
      </w:r>
      <w:r w:rsidR="007600F4">
        <w:rPr>
          <w:rFonts w:ascii="Times New Roman" w:hAnsi="Times New Roman" w:cs="Times New Roman"/>
          <w:sz w:val="24"/>
          <w:szCs w:val="24"/>
        </w:rPr>
        <w:t>,</w:t>
      </w:r>
      <w:r w:rsidR="00813E61" w:rsidRPr="00813E61">
        <w:rPr>
          <w:rFonts w:ascii="Times New Roman" w:hAnsi="Times New Roman" w:cs="Times New Roman"/>
          <w:sz w:val="24"/>
          <w:szCs w:val="24"/>
        </w:rPr>
        <w:t xml:space="preserve"> </w:t>
      </w:r>
      <w:r w:rsidR="007600F4">
        <w:rPr>
          <w:rFonts w:ascii="Times New Roman" w:hAnsi="Times New Roman" w:cs="Times New Roman"/>
          <w:sz w:val="24"/>
          <w:szCs w:val="24"/>
        </w:rPr>
        <w:t>‘</w:t>
      </w:r>
      <w:r w:rsidR="00813E61" w:rsidRPr="00813E61">
        <w:rPr>
          <w:rFonts w:ascii="Times New Roman" w:hAnsi="Times New Roman" w:cs="Times New Roman"/>
          <w:sz w:val="24"/>
          <w:szCs w:val="24"/>
        </w:rPr>
        <w:t xml:space="preserve">have passed, to beget a right understanding </w:t>
      </w:r>
      <w:proofErr w:type="spellStart"/>
      <w:r w:rsidR="00813E61" w:rsidRPr="00813E61">
        <w:rPr>
          <w:rFonts w:ascii="Times New Roman" w:hAnsi="Times New Roman" w:cs="Times New Roman"/>
          <w:sz w:val="24"/>
          <w:szCs w:val="24"/>
        </w:rPr>
        <w:t>betweene</w:t>
      </w:r>
      <w:proofErr w:type="spellEnd"/>
      <w:r w:rsidR="00813E61" w:rsidRPr="00813E61">
        <w:rPr>
          <w:rFonts w:ascii="Times New Roman" w:hAnsi="Times New Roman" w:cs="Times New Roman"/>
          <w:sz w:val="24"/>
          <w:szCs w:val="24"/>
        </w:rPr>
        <w:t xml:space="preserve"> the King and his Parliament? Yet all have rather </w:t>
      </w:r>
      <w:r w:rsidR="007C1C8A">
        <w:rPr>
          <w:rFonts w:ascii="Times New Roman" w:hAnsi="Times New Roman" w:cs="Times New Roman"/>
          <w:sz w:val="24"/>
          <w:szCs w:val="24"/>
        </w:rPr>
        <w:t>…</w:t>
      </w:r>
      <w:r w:rsidR="00813E61" w:rsidRPr="00813E61">
        <w:rPr>
          <w:rFonts w:ascii="Times New Roman" w:hAnsi="Times New Roman" w:cs="Times New Roman"/>
          <w:sz w:val="24"/>
          <w:szCs w:val="24"/>
        </w:rPr>
        <w:t xml:space="preserve"> increased th</w:t>
      </w:r>
      <w:r w:rsidR="00350380">
        <w:rPr>
          <w:rFonts w:ascii="Times New Roman" w:hAnsi="Times New Roman" w:cs="Times New Roman"/>
          <w:sz w:val="24"/>
          <w:szCs w:val="24"/>
        </w:rPr>
        <w:t>a</w:t>
      </w:r>
      <w:r w:rsidR="00813E61" w:rsidRPr="00813E61">
        <w:rPr>
          <w:rFonts w:ascii="Times New Roman" w:hAnsi="Times New Roman" w:cs="Times New Roman"/>
          <w:sz w:val="24"/>
          <w:szCs w:val="24"/>
        </w:rPr>
        <w:t>n any way extinguished the flame of this contention’.</w:t>
      </w:r>
    </w:p>
    <w:p w14:paraId="65CF0EBA" w14:textId="1648CF75" w:rsidR="00F00484" w:rsidRDefault="001B249D"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C4869">
        <w:rPr>
          <w:rFonts w:ascii="Times New Roman" w:hAnsi="Times New Roman" w:cs="Times New Roman"/>
          <w:sz w:val="24"/>
          <w:szCs w:val="24"/>
        </w:rPr>
        <w:t xml:space="preserve">Much more </w:t>
      </w:r>
      <w:r w:rsidR="00F13819">
        <w:rPr>
          <w:rFonts w:ascii="Times New Roman" w:hAnsi="Times New Roman" w:cs="Times New Roman"/>
          <w:sz w:val="24"/>
          <w:szCs w:val="24"/>
        </w:rPr>
        <w:t xml:space="preserve">widespread was the </w:t>
      </w:r>
      <w:r w:rsidR="005E76BA">
        <w:rPr>
          <w:rFonts w:ascii="Times New Roman" w:hAnsi="Times New Roman" w:cs="Times New Roman"/>
          <w:sz w:val="24"/>
          <w:szCs w:val="24"/>
        </w:rPr>
        <w:t>conviction</w:t>
      </w:r>
      <w:r w:rsidR="00F13819">
        <w:rPr>
          <w:rFonts w:ascii="Times New Roman" w:hAnsi="Times New Roman" w:cs="Times New Roman"/>
          <w:sz w:val="24"/>
          <w:szCs w:val="24"/>
        </w:rPr>
        <w:t xml:space="preserve"> that</w:t>
      </w:r>
      <w:r w:rsidR="00A95771">
        <w:rPr>
          <w:rFonts w:ascii="Times New Roman" w:hAnsi="Times New Roman" w:cs="Times New Roman"/>
          <w:sz w:val="24"/>
          <w:szCs w:val="24"/>
        </w:rPr>
        <w:t xml:space="preserve"> only</w:t>
      </w:r>
      <w:r w:rsidR="007E2EDA">
        <w:rPr>
          <w:rFonts w:ascii="Times New Roman" w:hAnsi="Times New Roman" w:cs="Times New Roman"/>
          <w:sz w:val="24"/>
          <w:szCs w:val="24"/>
        </w:rPr>
        <w:t xml:space="preserve"> spiritual regeneration </w:t>
      </w:r>
      <w:r w:rsidR="00A95771">
        <w:rPr>
          <w:rFonts w:ascii="Times New Roman" w:hAnsi="Times New Roman" w:cs="Times New Roman"/>
          <w:sz w:val="24"/>
          <w:szCs w:val="24"/>
        </w:rPr>
        <w:t>could engender</w:t>
      </w:r>
      <w:r w:rsidR="00F13819">
        <w:rPr>
          <w:rFonts w:ascii="Times New Roman" w:hAnsi="Times New Roman" w:cs="Times New Roman"/>
          <w:sz w:val="24"/>
          <w:szCs w:val="24"/>
        </w:rPr>
        <w:t xml:space="preserve"> political </w:t>
      </w:r>
      <w:r w:rsidR="00F13819" w:rsidRPr="009E4C1A">
        <w:rPr>
          <w:rFonts w:ascii="Times New Roman" w:hAnsi="Times New Roman" w:cs="Times New Roman"/>
          <w:sz w:val="24"/>
          <w:szCs w:val="24"/>
        </w:rPr>
        <w:t>reconciliation</w:t>
      </w:r>
      <w:r w:rsidR="00F13819">
        <w:rPr>
          <w:rFonts w:ascii="Times New Roman" w:hAnsi="Times New Roman" w:cs="Times New Roman"/>
          <w:sz w:val="24"/>
          <w:szCs w:val="24"/>
        </w:rPr>
        <w:t xml:space="preserve">. </w:t>
      </w:r>
      <w:r w:rsidR="00787C43" w:rsidRPr="00787C43">
        <w:rPr>
          <w:rFonts w:ascii="Times New Roman" w:hAnsi="Times New Roman" w:cs="Times New Roman"/>
          <w:sz w:val="24"/>
          <w:szCs w:val="24"/>
        </w:rPr>
        <w:t xml:space="preserve">So entrenched and dominant had the </w:t>
      </w:r>
      <w:proofErr w:type="spellStart"/>
      <w:r w:rsidR="00787C43" w:rsidRPr="00787C43">
        <w:rPr>
          <w:rFonts w:ascii="Times New Roman" w:hAnsi="Times New Roman" w:cs="Times New Roman"/>
          <w:sz w:val="24"/>
          <w:szCs w:val="24"/>
        </w:rPr>
        <w:t>Jeremiadic</w:t>
      </w:r>
      <w:proofErr w:type="spellEnd"/>
      <w:r w:rsidR="00787C43" w:rsidRPr="00787C43">
        <w:rPr>
          <w:rFonts w:ascii="Times New Roman" w:hAnsi="Times New Roman" w:cs="Times New Roman"/>
          <w:sz w:val="24"/>
          <w:szCs w:val="24"/>
        </w:rPr>
        <w:t xml:space="preserve"> mode become in early Stuart preaching that England’s descent into civil war </w:t>
      </w:r>
      <w:r w:rsidR="00787C43" w:rsidRPr="009E4C1A">
        <w:rPr>
          <w:rFonts w:ascii="Times New Roman" w:hAnsi="Times New Roman" w:cs="Times New Roman"/>
          <w:sz w:val="24"/>
          <w:szCs w:val="24"/>
        </w:rPr>
        <w:t xml:space="preserve">could </w:t>
      </w:r>
      <w:r w:rsidR="009E4C1A" w:rsidRPr="009E4C1A">
        <w:rPr>
          <w:rFonts w:ascii="Times New Roman" w:hAnsi="Times New Roman" w:cs="Times New Roman"/>
          <w:sz w:val="24"/>
          <w:szCs w:val="24"/>
        </w:rPr>
        <w:t xml:space="preserve">easily be </w:t>
      </w:r>
      <w:r w:rsidR="00787C43" w:rsidRPr="009E4C1A">
        <w:rPr>
          <w:rFonts w:ascii="Times New Roman" w:hAnsi="Times New Roman" w:cs="Times New Roman"/>
          <w:sz w:val="24"/>
          <w:szCs w:val="24"/>
        </w:rPr>
        <w:t>construed</w:t>
      </w:r>
      <w:r w:rsidR="00787C43" w:rsidRPr="00787C43">
        <w:rPr>
          <w:rFonts w:ascii="Times New Roman" w:hAnsi="Times New Roman" w:cs="Times New Roman"/>
          <w:sz w:val="24"/>
          <w:szCs w:val="24"/>
        </w:rPr>
        <w:t xml:space="preserve"> as the long-promised punishment reserved by God for </w:t>
      </w:r>
      <w:r w:rsidR="00D1697D">
        <w:rPr>
          <w:rFonts w:ascii="Times New Roman" w:hAnsi="Times New Roman" w:cs="Times New Roman"/>
          <w:sz w:val="24"/>
          <w:szCs w:val="24"/>
        </w:rPr>
        <w:t>H</w:t>
      </w:r>
      <w:r w:rsidR="00787C43" w:rsidRPr="00787C43">
        <w:rPr>
          <w:rFonts w:ascii="Times New Roman" w:hAnsi="Times New Roman" w:cs="Times New Roman"/>
          <w:sz w:val="24"/>
          <w:szCs w:val="24"/>
        </w:rPr>
        <w:t>is favoured, ungrateful, sinful nation.</w:t>
      </w:r>
      <w:r w:rsidR="00DF0E5F">
        <w:rPr>
          <w:rStyle w:val="FootnoteReference"/>
          <w:rFonts w:ascii="Times New Roman" w:hAnsi="Times New Roman" w:cs="Times New Roman"/>
          <w:sz w:val="24"/>
          <w:szCs w:val="24"/>
        </w:rPr>
        <w:footnoteReference w:id="24"/>
      </w:r>
      <w:r w:rsidR="00787C43">
        <w:rPr>
          <w:rFonts w:ascii="Times New Roman" w:hAnsi="Times New Roman" w:cs="Times New Roman"/>
          <w:sz w:val="24"/>
          <w:szCs w:val="24"/>
        </w:rPr>
        <w:t xml:space="preserve"> </w:t>
      </w:r>
      <w:r w:rsidR="002277B1">
        <w:rPr>
          <w:rFonts w:ascii="Times New Roman" w:hAnsi="Times New Roman" w:cs="Times New Roman"/>
          <w:sz w:val="24"/>
          <w:szCs w:val="24"/>
        </w:rPr>
        <w:t xml:space="preserve">    </w:t>
      </w:r>
      <w:r w:rsidR="000140D3">
        <w:rPr>
          <w:rFonts w:ascii="Times New Roman" w:hAnsi="Times New Roman" w:cs="Times New Roman"/>
          <w:sz w:val="24"/>
          <w:szCs w:val="24"/>
        </w:rPr>
        <w:t>Moreover, f</w:t>
      </w:r>
      <w:r w:rsidR="00A56580" w:rsidRPr="00F00484">
        <w:rPr>
          <w:rFonts w:ascii="Times New Roman" w:hAnsi="Times New Roman" w:cs="Times New Roman"/>
          <w:sz w:val="24"/>
          <w:szCs w:val="24"/>
        </w:rPr>
        <w:t>or all that peace was accepted as desirable, it was</w:t>
      </w:r>
      <w:r w:rsidR="00E37ABA">
        <w:rPr>
          <w:rFonts w:ascii="Times New Roman" w:hAnsi="Times New Roman" w:cs="Times New Roman"/>
          <w:sz w:val="24"/>
          <w:szCs w:val="24"/>
        </w:rPr>
        <w:t xml:space="preserve"> also</w:t>
      </w:r>
      <w:r w:rsidR="00A56580" w:rsidRPr="00F00484">
        <w:rPr>
          <w:rFonts w:ascii="Times New Roman" w:hAnsi="Times New Roman" w:cs="Times New Roman"/>
          <w:sz w:val="24"/>
          <w:szCs w:val="24"/>
        </w:rPr>
        <w:t xml:space="preserve"> </w:t>
      </w:r>
      <w:r w:rsidR="004409F5">
        <w:rPr>
          <w:rFonts w:ascii="Times New Roman" w:hAnsi="Times New Roman" w:cs="Times New Roman"/>
          <w:sz w:val="24"/>
          <w:szCs w:val="24"/>
        </w:rPr>
        <w:t>widely</w:t>
      </w:r>
      <w:r w:rsidR="00B11803">
        <w:rPr>
          <w:rFonts w:ascii="Times New Roman" w:hAnsi="Times New Roman" w:cs="Times New Roman"/>
          <w:sz w:val="24"/>
          <w:szCs w:val="24"/>
        </w:rPr>
        <w:t xml:space="preserve"> </w:t>
      </w:r>
      <w:r w:rsidR="00A56580" w:rsidRPr="00F00484">
        <w:rPr>
          <w:rFonts w:ascii="Times New Roman" w:hAnsi="Times New Roman" w:cs="Times New Roman"/>
          <w:sz w:val="24"/>
          <w:szCs w:val="24"/>
        </w:rPr>
        <w:t xml:space="preserve">conceded </w:t>
      </w:r>
      <w:r w:rsidR="004409F5">
        <w:rPr>
          <w:rFonts w:ascii="Times New Roman" w:hAnsi="Times New Roman" w:cs="Times New Roman"/>
          <w:sz w:val="24"/>
          <w:szCs w:val="24"/>
        </w:rPr>
        <w:t xml:space="preserve">in the seventeenth century </w:t>
      </w:r>
      <w:r w:rsidR="00A56580" w:rsidRPr="00F00484">
        <w:rPr>
          <w:rFonts w:ascii="Times New Roman" w:hAnsi="Times New Roman" w:cs="Times New Roman"/>
          <w:sz w:val="24"/>
          <w:szCs w:val="24"/>
        </w:rPr>
        <w:t>that it brought with it certain dangers</w:t>
      </w:r>
      <w:r w:rsidR="00E37ABA">
        <w:rPr>
          <w:rFonts w:ascii="Times New Roman" w:hAnsi="Times New Roman" w:cs="Times New Roman"/>
          <w:sz w:val="24"/>
          <w:szCs w:val="24"/>
        </w:rPr>
        <w:t>:</w:t>
      </w:r>
      <w:r w:rsidR="00A56580" w:rsidRPr="00F00484">
        <w:rPr>
          <w:rFonts w:ascii="Times New Roman" w:hAnsi="Times New Roman" w:cs="Times New Roman"/>
          <w:sz w:val="24"/>
          <w:szCs w:val="24"/>
        </w:rPr>
        <w:t xml:space="preserve"> the idea that England had enjoyed</w:t>
      </w:r>
      <w:r w:rsidR="00561028">
        <w:rPr>
          <w:rFonts w:ascii="Times New Roman" w:hAnsi="Times New Roman" w:cs="Times New Roman"/>
          <w:sz w:val="24"/>
          <w:szCs w:val="24"/>
        </w:rPr>
        <w:t xml:space="preserve"> </w:t>
      </w:r>
      <w:r w:rsidR="00A56580" w:rsidRPr="00F00484">
        <w:rPr>
          <w:rFonts w:ascii="Times New Roman" w:hAnsi="Times New Roman" w:cs="Times New Roman"/>
          <w:sz w:val="24"/>
          <w:szCs w:val="24"/>
        </w:rPr>
        <w:t xml:space="preserve">a ‘surfeit of peace and plenty’ in the decades prior to the Civil Wars was </w:t>
      </w:r>
      <w:r w:rsidR="00E37ABA">
        <w:rPr>
          <w:rFonts w:ascii="Times New Roman" w:hAnsi="Times New Roman" w:cs="Times New Roman"/>
          <w:sz w:val="24"/>
          <w:szCs w:val="24"/>
        </w:rPr>
        <w:t xml:space="preserve">a commonplace </w:t>
      </w:r>
      <w:r w:rsidR="00A56580" w:rsidRPr="00F00484">
        <w:rPr>
          <w:rFonts w:ascii="Times New Roman" w:hAnsi="Times New Roman" w:cs="Times New Roman"/>
          <w:sz w:val="24"/>
          <w:szCs w:val="24"/>
        </w:rPr>
        <w:t>on all sides</w:t>
      </w:r>
      <w:r w:rsidR="007D14DB">
        <w:rPr>
          <w:rFonts w:ascii="Times New Roman" w:hAnsi="Times New Roman" w:cs="Times New Roman"/>
          <w:sz w:val="24"/>
          <w:szCs w:val="24"/>
        </w:rPr>
        <w:t>, and drew on</w:t>
      </w:r>
      <w:r w:rsidR="00587FEA">
        <w:rPr>
          <w:rFonts w:ascii="Times New Roman" w:hAnsi="Times New Roman" w:cs="Times New Roman"/>
          <w:sz w:val="24"/>
          <w:szCs w:val="24"/>
        </w:rPr>
        <w:t xml:space="preserve"> long-standing ideas about the so-called ‘peace-war cycle’</w:t>
      </w:r>
      <w:r w:rsidR="00A56580" w:rsidRPr="00F00484">
        <w:rPr>
          <w:rFonts w:ascii="Times New Roman" w:hAnsi="Times New Roman" w:cs="Times New Roman"/>
          <w:sz w:val="24"/>
          <w:szCs w:val="24"/>
        </w:rPr>
        <w:t>.</w:t>
      </w:r>
      <w:r w:rsidR="00A56580" w:rsidRPr="00F00484">
        <w:rPr>
          <w:rFonts w:ascii="Times New Roman" w:hAnsi="Times New Roman" w:cs="Times New Roman"/>
          <w:sz w:val="24"/>
          <w:szCs w:val="24"/>
          <w:vertAlign w:val="superscript"/>
        </w:rPr>
        <w:footnoteReference w:id="25"/>
      </w:r>
      <w:r w:rsidR="00A56580" w:rsidRPr="00F00484">
        <w:rPr>
          <w:rFonts w:ascii="Times New Roman" w:hAnsi="Times New Roman" w:cs="Times New Roman"/>
          <w:sz w:val="24"/>
          <w:szCs w:val="24"/>
        </w:rPr>
        <w:t xml:space="preserve"> </w:t>
      </w:r>
      <w:r w:rsidR="00304883" w:rsidRPr="00587FEA">
        <w:rPr>
          <w:rFonts w:ascii="Times New Roman" w:hAnsi="Times New Roman" w:cs="Times New Roman"/>
          <w:sz w:val="24"/>
          <w:szCs w:val="24"/>
        </w:rPr>
        <w:t>When</w:t>
      </w:r>
      <w:r w:rsidR="00FA361F" w:rsidRPr="00587FEA">
        <w:rPr>
          <w:rFonts w:ascii="Times New Roman" w:hAnsi="Times New Roman" w:cs="Times New Roman"/>
          <w:sz w:val="24"/>
          <w:szCs w:val="24"/>
        </w:rPr>
        <w:t xml:space="preserve"> one writer </w:t>
      </w:r>
      <w:r w:rsidR="00DB0BFF" w:rsidRPr="00587FEA">
        <w:rPr>
          <w:rFonts w:ascii="Times New Roman" w:hAnsi="Times New Roman" w:cs="Times New Roman"/>
          <w:sz w:val="24"/>
          <w:szCs w:val="24"/>
        </w:rPr>
        <w:t>explained in 1642 that</w:t>
      </w:r>
      <w:r w:rsidR="00A56580" w:rsidRPr="00F00484">
        <w:rPr>
          <w:rFonts w:ascii="Times New Roman" w:hAnsi="Times New Roman" w:cs="Times New Roman"/>
          <w:b/>
          <w:bCs/>
          <w:sz w:val="24"/>
          <w:szCs w:val="24"/>
        </w:rPr>
        <w:t xml:space="preserve"> </w:t>
      </w:r>
      <w:r w:rsidR="00A56580" w:rsidRPr="00F00484">
        <w:rPr>
          <w:rFonts w:ascii="Times New Roman" w:hAnsi="Times New Roman" w:cs="Times New Roman"/>
          <w:sz w:val="24"/>
          <w:szCs w:val="24"/>
        </w:rPr>
        <w:t>‘</w:t>
      </w:r>
      <w:r w:rsidR="00DB0BFF">
        <w:rPr>
          <w:rFonts w:ascii="Times New Roman" w:hAnsi="Times New Roman" w:cs="Times New Roman"/>
          <w:sz w:val="24"/>
          <w:szCs w:val="24"/>
        </w:rPr>
        <w:t>o</w:t>
      </w:r>
      <w:r w:rsidR="00A56580" w:rsidRPr="00F00484">
        <w:rPr>
          <w:rFonts w:ascii="Times New Roman" w:hAnsi="Times New Roman" w:cs="Times New Roman"/>
          <w:sz w:val="24"/>
          <w:szCs w:val="24"/>
        </w:rPr>
        <w:t>ur long peace hath bred prosperity</w:t>
      </w:r>
      <w:r w:rsidR="00DB0BFF">
        <w:rPr>
          <w:rFonts w:ascii="Times New Roman" w:hAnsi="Times New Roman" w:cs="Times New Roman"/>
          <w:sz w:val="24"/>
          <w:szCs w:val="24"/>
        </w:rPr>
        <w:t xml:space="preserve">, </w:t>
      </w:r>
      <w:r w:rsidR="00A56580" w:rsidRPr="00F00484">
        <w:rPr>
          <w:rFonts w:ascii="Times New Roman" w:hAnsi="Times New Roman" w:cs="Times New Roman"/>
          <w:sz w:val="24"/>
          <w:szCs w:val="24"/>
        </w:rPr>
        <w:t>prosperity hath brought forth plenty, plenty pride, pride discord, which hath destroyed our peace’</w:t>
      </w:r>
      <w:r w:rsidR="00DB0BFF">
        <w:rPr>
          <w:rFonts w:ascii="Times New Roman" w:hAnsi="Times New Roman" w:cs="Times New Roman"/>
          <w:sz w:val="24"/>
          <w:szCs w:val="24"/>
        </w:rPr>
        <w:t xml:space="preserve">, he was </w:t>
      </w:r>
      <w:r w:rsidR="003D5EFA">
        <w:rPr>
          <w:rFonts w:ascii="Times New Roman" w:hAnsi="Times New Roman" w:cs="Times New Roman"/>
          <w:sz w:val="24"/>
          <w:szCs w:val="24"/>
        </w:rPr>
        <w:t>rehearsing</w:t>
      </w:r>
      <w:r w:rsidR="00DB0BFF">
        <w:rPr>
          <w:rFonts w:ascii="Times New Roman" w:hAnsi="Times New Roman" w:cs="Times New Roman"/>
          <w:sz w:val="24"/>
          <w:szCs w:val="24"/>
        </w:rPr>
        <w:t xml:space="preserve"> </w:t>
      </w:r>
      <w:r w:rsidR="00587FEA">
        <w:rPr>
          <w:rFonts w:ascii="Times New Roman" w:hAnsi="Times New Roman" w:cs="Times New Roman"/>
          <w:sz w:val="24"/>
          <w:szCs w:val="24"/>
        </w:rPr>
        <w:t>a trope</w:t>
      </w:r>
      <w:r w:rsidR="00832507">
        <w:rPr>
          <w:rFonts w:ascii="Times New Roman" w:hAnsi="Times New Roman" w:cs="Times New Roman"/>
          <w:sz w:val="24"/>
          <w:szCs w:val="24"/>
        </w:rPr>
        <w:t xml:space="preserve"> that</w:t>
      </w:r>
      <w:r w:rsidR="0094063C">
        <w:rPr>
          <w:rFonts w:ascii="Times New Roman" w:hAnsi="Times New Roman" w:cs="Times New Roman"/>
          <w:sz w:val="24"/>
          <w:szCs w:val="24"/>
        </w:rPr>
        <w:t xml:space="preserve"> </w:t>
      </w:r>
      <w:r w:rsidR="003D5EFA">
        <w:rPr>
          <w:rFonts w:ascii="Times New Roman" w:hAnsi="Times New Roman" w:cs="Times New Roman"/>
          <w:sz w:val="24"/>
          <w:szCs w:val="24"/>
        </w:rPr>
        <w:t>was well established in classical and Renaissance literature</w:t>
      </w:r>
      <w:r w:rsidR="00A56580" w:rsidRPr="00F00484">
        <w:rPr>
          <w:rFonts w:ascii="Times New Roman" w:hAnsi="Times New Roman" w:cs="Times New Roman"/>
          <w:sz w:val="24"/>
          <w:szCs w:val="24"/>
        </w:rPr>
        <w:t>.</w:t>
      </w:r>
      <w:r w:rsidR="00A56580" w:rsidRPr="00F00484">
        <w:rPr>
          <w:rFonts w:ascii="Times New Roman" w:hAnsi="Times New Roman" w:cs="Times New Roman"/>
          <w:sz w:val="24"/>
          <w:szCs w:val="24"/>
          <w:vertAlign w:val="superscript"/>
        </w:rPr>
        <w:footnoteReference w:id="26"/>
      </w:r>
      <w:r w:rsidR="00CD5568">
        <w:rPr>
          <w:rFonts w:ascii="Times New Roman" w:hAnsi="Times New Roman" w:cs="Times New Roman"/>
          <w:sz w:val="24"/>
          <w:szCs w:val="24"/>
        </w:rPr>
        <w:t xml:space="preserve"> </w:t>
      </w:r>
      <w:r w:rsidR="00A56580" w:rsidRPr="00F00484">
        <w:rPr>
          <w:rFonts w:ascii="Times New Roman" w:hAnsi="Times New Roman" w:cs="Times New Roman"/>
          <w:sz w:val="24"/>
          <w:szCs w:val="24"/>
        </w:rPr>
        <w:t xml:space="preserve">The author of </w:t>
      </w:r>
      <w:r w:rsidR="00A56580" w:rsidRPr="00F00484">
        <w:rPr>
          <w:rFonts w:ascii="Times New Roman" w:hAnsi="Times New Roman" w:cs="Times New Roman"/>
          <w:i/>
          <w:iCs/>
          <w:sz w:val="24"/>
          <w:szCs w:val="24"/>
        </w:rPr>
        <w:t xml:space="preserve">The </w:t>
      </w:r>
      <w:proofErr w:type="spellStart"/>
      <w:r w:rsidR="00A56580" w:rsidRPr="00F00484">
        <w:rPr>
          <w:rFonts w:ascii="Times New Roman" w:hAnsi="Times New Roman" w:cs="Times New Roman"/>
          <w:i/>
          <w:iCs/>
          <w:sz w:val="24"/>
          <w:szCs w:val="24"/>
        </w:rPr>
        <w:t>plaine</w:t>
      </w:r>
      <w:proofErr w:type="spellEnd"/>
      <w:r w:rsidR="00A56580" w:rsidRPr="00F00484">
        <w:rPr>
          <w:rFonts w:ascii="Times New Roman" w:hAnsi="Times New Roman" w:cs="Times New Roman"/>
          <w:i/>
          <w:iCs/>
          <w:sz w:val="24"/>
          <w:szCs w:val="24"/>
        </w:rPr>
        <w:t xml:space="preserve"> English-man </w:t>
      </w:r>
      <w:r w:rsidR="00A56580" w:rsidRPr="00F00484">
        <w:rPr>
          <w:rFonts w:ascii="Times New Roman" w:hAnsi="Times New Roman" w:cs="Times New Roman"/>
          <w:sz w:val="24"/>
          <w:szCs w:val="24"/>
        </w:rPr>
        <w:t xml:space="preserve">agreed that just as ‘the sweetest Wine </w:t>
      </w:r>
      <w:proofErr w:type="spellStart"/>
      <w:r w:rsidR="00A56580" w:rsidRPr="00F00484">
        <w:rPr>
          <w:rFonts w:ascii="Times New Roman" w:hAnsi="Times New Roman" w:cs="Times New Roman"/>
          <w:sz w:val="24"/>
          <w:szCs w:val="24"/>
        </w:rPr>
        <w:t>turneth</w:t>
      </w:r>
      <w:proofErr w:type="spellEnd"/>
      <w:r w:rsidR="00A56580" w:rsidRPr="00F00484">
        <w:rPr>
          <w:rFonts w:ascii="Times New Roman" w:hAnsi="Times New Roman" w:cs="Times New Roman"/>
          <w:sz w:val="24"/>
          <w:szCs w:val="24"/>
        </w:rPr>
        <w:t xml:space="preserve"> to the sharpest Vinegar, so that Kingdome that hath enjoyed Peace for a long time, will </w:t>
      </w:r>
      <w:proofErr w:type="spellStart"/>
      <w:r w:rsidR="00A56580" w:rsidRPr="00F00484">
        <w:rPr>
          <w:rFonts w:ascii="Times New Roman" w:hAnsi="Times New Roman" w:cs="Times New Roman"/>
          <w:sz w:val="24"/>
          <w:szCs w:val="24"/>
        </w:rPr>
        <w:t>bee</w:t>
      </w:r>
      <w:proofErr w:type="spellEnd"/>
      <w:r w:rsidR="00A56580" w:rsidRPr="00F00484">
        <w:rPr>
          <w:rFonts w:ascii="Times New Roman" w:hAnsi="Times New Roman" w:cs="Times New Roman"/>
          <w:sz w:val="24"/>
          <w:szCs w:val="24"/>
        </w:rPr>
        <w:t xml:space="preserve"> soonest wasted with </w:t>
      </w:r>
      <w:proofErr w:type="spellStart"/>
      <w:r w:rsidR="00A56580" w:rsidRPr="00F00484">
        <w:rPr>
          <w:rFonts w:ascii="Times New Roman" w:hAnsi="Times New Roman" w:cs="Times New Roman"/>
          <w:sz w:val="24"/>
          <w:szCs w:val="24"/>
        </w:rPr>
        <w:t>warre</w:t>
      </w:r>
      <w:proofErr w:type="spellEnd"/>
      <w:r w:rsidR="00A56580" w:rsidRPr="00F00484">
        <w:rPr>
          <w:rFonts w:ascii="Times New Roman" w:hAnsi="Times New Roman" w:cs="Times New Roman"/>
          <w:sz w:val="24"/>
          <w:szCs w:val="24"/>
        </w:rPr>
        <w:t>’.</w:t>
      </w:r>
      <w:r w:rsidR="00A56580" w:rsidRPr="00F00484">
        <w:rPr>
          <w:rFonts w:ascii="Times New Roman" w:hAnsi="Times New Roman" w:cs="Times New Roman"/>
          <w:sz w:val="24"/>
          <w:szCs w:val="24"/>
          <w:vertAlign w:val="superscript"/>
        </w:rPr>
        <w:footnoteReference w:id="27"/>
      </w:r>
      <w:r w:rsidR="00A56580" w:rsidRPr="00F00484">
        <w:rPr>
          <w:rFonts w:ascii="Times New Roman" w:hAnsi="Times New Roman" w:cs="Times New Roman"/>
          <w:sz w:val="24"/>
          <w:szCs w:val="24"/>
        </w:rPr>
        <w:t xml:space="preserve"> Peace fostered a moral and spiritual complacency, making men</w:t>
      </w:r>
      <w:r w:rsidR="003E59D4">
        <w:rPr>
          <w:rFonts w:ascii="Times New Roman" w:hAnsi="Times New Roman" w:cs="Times New Roman"/>
          <w:sz w:val="24"/>
          <w:szCs w:val="24"/>
        </w:rPr>
        <w:t xml:space="preserve"> so</w:t>
      </w:r>
      <w:r w:rsidR="00A56580" w:rsidRPr="00F00484">
        <w:rPr>
          <w:rFonts w:ascii="Times New Roman" w:hAnsi="Times New Roman" w:cs="Times New Roman"/>
          <w:sz w:val="24"/>
          <w:szCs w:val="24"/>
        </w:rPr>
        <w:t xml:space="preserve"> ‘pampered’ that ‘with Jes</w:t>
      </w:r>
      <w:r w:rsidR="00A504D8">
        <w:rPr>
          <w:rFonts w:ascii="Times New Roman" w:hAnsi="Times New Roman" w:cs="Times New Roman"/>
          <w:sz w:val="24"/>
          <w:szCs w:val="24"/>
        </w:rPr>
        <w:t>hu</w:t>
      </w:r>
      <w:r w:rsidR="00A56580" w:rsidRPr="00F00484">
        <w:rPr>
          <w:rFonts w:ascii="Times New Roman" w:hAnsi="Times New Roman" w:cs="Times New Roman"/>
          <w:sz w:val="24"/>
          <w:szCs w:val="24"/>
        </w:rPr>
        <w:t>run [they] kick against God’.</w:t>
      </w:r>
      <w:r w:rsidR="00A56580" w:rsidRPr="00F00484">
        <w:rPr>
          <w:rFonts w:ascii="Times New Roman" w:hAnsi="Times New Roman" w:cs="Times New Roman"/>
          <w:sz w:val="24"/>
          <w:szCs w:val="24"/>
          <w:vertAlign w:val="superscript"/>
        </w:rPr>
        <w:footnoteReference w:id="28"/>
      </w:r>
      <w:r w:rsidR="00A56580" w:rsidRPr="00F00484">
        <w:rPr>
          <w:rFonts w:ascii="Times New Roman" w:hAnsi="Times New Roman" w:cs="Times New Roman"/>
          <w:sz w:val="24"/>
          <w:szCs w:val="24"/>
        </w:rPr>
        <w:t xml:space="preserve"> </w:t>
      </w:r>
      <w:r w:rsidR="002A14D0" w:rsidRPr="00EA40C9">
        <w:rPr>
          <w:rFonts w:ascii="Times New Roman" w:hAnsi="Times New Roman" w:cs="Times New Roman"/>
          <w:sz w:val="24"/>
          <w:szCs w:val="24"/>
        </w:rPr>
        <w:t>Civil war</w:t>
      </w:r>
      <w:r w:rsidR="00A56580" w:rsidRPr="00EA40C9">
        <w:rPr>
          <w:rFonts w:ascii="Times New Roman" w:hAnsi="Times New Roman" w:cs="Times New Roman"/>
          <w:sz w:val="24"/>
          <w:szCs w:val="24"/>
        </w:rPr>
        <w:t xml:space="preserve"> </w:t>
      </w:r>
      <w:r w:rsidR="00CD5568" w:rsidRPr="00EA40C9">
        <w:rPr>
          <w:rFonts w:ascii="Times New Roman" w:hAnsi="Times New Roman" w:cs="Times New Roman"/>
          <w:sz w:val="24"/>
          <w:szCs w:val="24"/>
        </w:rPr>
        <w:t>w</w:t>
      </w:r>
      <w:r w:rsidR="00A56580" w:rsidRPr="00EA40C9">
        <w:rPr>
          <w:rFonts w:ascii="Times New Roman" w:hAnsi="Times New Roman" w:cs="Times New Roman"/>
          <w:sz w:val="24"/>
          <w:szCs w:val="24"/>
        </w:rPr>
        <w:t xml:space="preserve">as </w:t>
      </w:r>
      <w:r w:rsidR="00CD5568" w:rsidRPr="00EA40C9">
        <w:rPr>
          <w:rFonts w:ascii="Times New Roman" w:hAnsi="Times New Roman" w:cs="Times New Roman"/>
          <w:sz w:val="24"/>
          <w:szCs w:val="24"/>
        </w:rPr>
        <w:t>the inevitable</w:t>
      </w:r>
      <w:r w:rsidR="00A56580" w:rsidRPr="00EA40C9">
        <w:rPr>
          <w:rFonts w:ascii="Times New Roman" w:hAnsi="Times New Roman" w:cs="Times New Roman"/>
          <w:sz w:val="24"/>
          <w:szCs w:val="24"/>
        </w:rPr>
        <w:t xml:space="preserve"> punishment </w:t>
      </w:r>
      <w:r w:rsidR="00CD5568" w:rsidRPr="00EA40C9">
        <w:rPr>
          <w:rFonts w:ascii="Times New Roman" w:hAnsi="Times New Roman" w:cs="Times New Roman"/>
          <w:sz w:val="24"/>
          <w:szCs w:val="24"/>
        </w:rPr>
        <w:t>meted out by the</w:t>
      </w:r>
      <w:r w:rsidR="00A56580" w:rsidRPr="00EA40C9">
        <w:rPr>
          <w:rFonts w:ascii="Times New Roman" w:hAnsi="Times New Roman" w:cs="Times New Roman"/>
          <w:sz w:val="24"/>
          <w:szCs w:val="24"/>
        </w:rPr>
        <w:t xml:space="preserve"> Almighty</w:t>
      </w:r>
      <w:r w:rsidR="00CD5568" w:rsidRPr="00EA40C9">
        <w:rPr>
          <w:rFonts w:ascii="Times New Roman" w:hAnsi="Times New Roman" w:cs="Times New Roman"/>
          <w:sz w:val="24"/>
          <w:szCs w:val="24"/>
        </w:rPr>
        <w:t>.</w:t>
      </w:r>
      <w:r w:rsidR="00E124BA">
        <w:rPr>
          <w:rFonts w:ascii="Times New Roman" w:hAnsi="Times New Roman" w:cs="Times New Roman"/>
          <w:sz w:val="24"/>
          <w:szCs w:val="24"/>
        </w:rPr>
        <w:t xml:space="preserve"> </w:t>
      </w:r>
      <w:r w:rsidR="00C4630A">
        <w:rPr>
          <w:rFonts w:ascii="Times New Roman" w:hAnsi="Times New Roman" w:cs="Times New Roman"/>
          <w:sz w:val="24"/>
          <w:szCs w:val="24"/>
        </w:rPr>
        <w:t>In this context, it is unsurprising</w:t>
      </w:r>
      <w:r w:rsidR="005560A2">
        <w:rPr>
          <w:rFonts w:ascii="Times New Roman" w:hAnsi="Times New Roman" w:cs="Times New Roman"/>
          <w:sz w:val="24"/>
          <w:szCs w:val="24"/>
        </w:rPr>
        <w:t xml:space="preserve"> that so many writers – both clerical and lay – saw the solution </w:t>
      </w:r>
      <w:r w:rsidR="00787C43">
        <w:rPr>
          <w:rFonts w:ascii="Times New Roman" w:hAnsi="Times New Roman" w:cs="Times New Roman"/>
          <w:sz w:val="24"/>
          <w:szCs w:val="24"/>
        </w:rPr>
        <w:t>to the nation’s woes</w:t>
      </w:r>
      <w:r w:rsidR="004D5B33">
        <w:rPr>
          <w:rFonts w:ascii="Times New Roman" w:hAnsi="Times New Roman" w:cs="Times New Roman"/>
          <w:sz w:val="24"/>
          <w:szCs w:val="24"/>
        </w:rPr>
        <w:t xml:space="preserve"> as </w:t>
      </w:r>
      <w:r w:rsidR="005C198B">
        <w:rPr>
          <w:rFonts w:ascii="Times New Roman" w:hAnsi="Times New Roman" w:cs="Times New Roman"/>
          <w:sz w:val="24"/>
          <w:szCs w:val="24"/>
        </w:rPr>
        <w:t>sincere collective repentance</w:t>
      </w:r>
      <w:r w:rsidR="004D5B33">
        <w:rPr>
          <w:rFonts w:ascii="Times New Roman" w:hAnsi="Times New Roman" w:cs="Times New Roman"/>
          <w:sz w:val="24"/>
          <w:szCs w:val="24"/>
        </w:rPr>
        <w:t xml:space="preserve">. </w:t>
      </w:r>
      <w:r w:rsidR="000E5C20" w:rsidRPr="000E5C20">
        <w:rPr>
          <w:rFonts w:ascii="Times New Roman" w:hAnsi="Times New Roman" w:cs="Times New Roman"/>
          <w:sz w:val="24"/>
          <w:szCs w:val="24"/>
        </w:rPr>
        <w:t>‘If we would have all things to go well with us’, implored Thomas Jordan in the immediate aftermath of Edgehill, ‘let us make in the first place our atonement and peace with God’.</w:t>
      </w:r>
      <w:r w:rsidR="000E5C20" w:rsidRPr="000E5C20">
        <w:rPr>
          <w:rFonts w:ascii="Times New Roman" w:hAnsi="Times New Roman" w:cs="Times New Roman"/>
          <w:sz w:val="24"/>
          <w:szCs w:val="24"/>
          <w:vertAlign w:val="superscript"/>
        </w:rPr>
        <w:footnoteReference w:id="29"/>
      </w:r>
      <w:r w:rsidR="000E5C20" w:rsidRPr="000E5C20">
        <w:rPr>
          <w:rFonts w:ascii="Times New Roman" w:hAnsi="Times New Roman" w:cs="Times New Roman"/>
          <w:sz w:val="24"/>
          <w:szCs w:val="24"/>
        </w:rPr>
        <w:t xml:space="preserve"> This </w:t>
      </w:r>
      <w:r w:rsidR="006445F8">
        <w:rPr>
          <w:rFonts w:ascii="Times New Roman" w:hAnsi="Times New Roman" w:cs="Times New Roman"/>
          <w:sz w:val="24"/>
          <w:szCs w:val="24"/>
        </w:rPr>
        <w:t xml:space="preserve">approach </w:t>
      </w:r>
      <w:r w:rsidR="00411E11">
        <w:rPr>
          <w:rFonts w:ascii="Times New Roman" w:hAnsi="Times New Roman" w:cs="Times New Roman"/>
          <w:sz w:val="24"/>
          <w:szCs w:val="24"/>
        </w:rPr>
        <w:t>would require</w:t>
      </w:r>
      <w:r w:rsidR="000E5C20" w:rsidRPr="000E5C20">
        <w:rPr>
          <w:rFonts w:ascii="Times New Roman" w:hAnsi="Times New Roman" w:cs="Times New Roman"/>
          <w:sz w:val="24"/>
          <w:szCs w:val="24"/>
        </w:rPr>
        <w:t xml:space="preserve"> </w:t>
      </w:r>
      <w:r w:rsidR="006A7A26">
        <w:rPr>
          <w:rFonts w:ascii="Times New Roman" w:hAnsi="Times New Roman" w:cs="Times New Roman"/>
          <w:sz w:val="24"/>
          <w:szCs w:val="24"/>
        </w:rPr>
        <w:t>popular participation:</w:t>
      </w:r>
      <w:r w:rsidR="000E5C20" w:rsidRPr="000E5C20">
        <w:rPr>
          <w:rFonts w:ascii="Times New Roman" w:hAnsi="Times New Roman" w:cs="Times New Roman"/>
          <w:sz w:val="24"/>
          <w:szCs w:val="24"/>
        </w:rPr>
        <w:t xml:space="preserve"> every member of the commonwealth,</w:t>
      </w:r>
      <w:r w:rsidR="00C0183F">
        <w:rPr>
          <w:rFonts w:ascii="Times New Roman" w:hAnsi="Times New Roman" w:cs="Times New Roman"/>
          <w:sz w:val="24"/>
          <w:szCs w:val="24"/>
        </w:rPr>
        <w:t xml:space="preserve"> </w:t>
      </w:r>
      <w:r w:rsidR="000E5C20" w:rsidRPr="000E5C20">
        <w:rPr>
          <w:rFonts w:ascii="Times New Roman" w:hAnsi="Times New Roman" w:cs="Times New Roman"/>
          <w:sz w:val="24"/>
          <w:szCs w:val="24"/>
        </w:rPr>
        <w:t xml:space="preserve">‘from the greatest to the least’, </w:t>
      </w:r>
      <w:r w:rsidR="006A7A26">
        <w:rPr>
          <w:rFonts w:ascii="Times New Roman" w:hAnsi="Times New Roman" w:cs="Times New Roman"/>
          <w:sz w:val="24"/>
          <w:szCs w:val="24"/>
        </w:rPr>
        <w:t xml:space="preserve">must </w:t>
      </w:r>
      <w:r w:rsidR="000E5C20" w:rsidRPr="000E5C20">
        <w:rPr>
          <w:rFonts w:ascii="Times New Roman" w:hAnsi="Times New Roman" w:cs="Times New Roman"/>
          <w:sz w:val="24"/>
          <w:szCs w:val="24"/>
        </w:rPr>
        <w:t xml:space="preserve">‘duly </w:t>
      </w:r>
      <w:proofErr w:type="spellStart"/>
      <w:r w:rsidR="000E5C20" w:rsidRPr="000E5C20">
        <w:rPr>
          <w:rFonts w:ascii="Times New Roman" w:hAnsi="Times New Roman" w:cs="Times New Roman"/>
          <w:sz w:val="24"/>
          <w:szCs w:val="24"/>
        </w:rPr>
        <w:t>conside</w:t>
      </w:r>
      <w:proofErr w:type="spellEnd"/>
      <w:r w:rsidR="006A7A26">
        <w:rPr>
          <w:rFonts w:ascii="Times New Roman" w:hAnsi="Times New Roman" w:cs="Times New Roman"/>
          <w:sz w:val="24"/>
          <w:szCs w:val="24"/>
        </w:rPr>
        <w:t>[r]</w:t>
      </w:r>
      <w:r w:rsidR="000E5C20" w:rsidRPr="000E5C20">
        <w:rPr>
          <w:rFonts w:ascii="Times New Roman" w:hAnsi="Times New Roman" w:cs="Times New Roman"/>
          <w:sz w:val="24"/>
          <w:szCs w:val="24"/>
        </w:rPr>
        <w:t xml:space="preserve"> what influence his particular hath unto the </w:t>
      </w:r>
      <w:proofErr w:type="spellStart"/>
      <w:r w:rsidR="000E5C20" w:rsidRPr="000E5C20">
        <w:rPr>
          <w:rFonts w:ascii="Times New Roman" w:hAnsi="Times New Roman" w:cs="Times New Roman"/>
          <w:sz w:val="24"/>
          <w:szCs w:val="24"/>
        </w:rPr>
        <w:t>publick</w:t>
      </w:r>
      <w:proofErr w:type="spellEnd"/>
      <w:r w:rsidR="000E5C20" w:rsidRPr="000E5C20">
        <w:rPr>
          <w:rFonts w:ascii="Times New Roman" w:hAnsi="Times New Roman" w:cs="Times New Roman"/>
          <w:sz w:val="24"/>
          <w:szCs w:val="24"/>
        </w:rPr>
        <w:t xml:space="preserve"> State; and whether his own </w:t>
      </w:r>
      <w:proofErr w:type="spellStart"/>
      <w:r w:rsidR="000E5C20" w:rsidRPr="000E5C20">
        <w:rPr>
          <w:rFonts w:ascii="Times New Roman" w:hAnsi="Times New Roman" w:cs="Times New Roman"/>
          <w:sz w:val="24"/>
          <w:szCs w:val="24"/>
        </w:rPr>
        <w:t>sinnes</w:t>
      </w:r>
      <w:proofErr w:type="spellEnd"/>
      <w:r w:rsidR="000E5C20" w:rsidRPr="000E5C20">
        <w:rPr>
          <w:rFonts w:ascii="Times New Roman" w:hAnsi="Times New Roman" w:cs="Times New Roman"/>
          <w:sz w:val="24"/>
          <w:szCs w:val="24"/>
        </w:rPr>
        <w:t xml:space="preserve"> help not forward the common wo’.</w:t>
      </w:r>
      <w:r w:rsidR="000E5C20" w:rsidRPr="000E5C20">
        <w:rPr>
          <w:rFonts w:ascii="Times New Roman" w:hAnsi="Times New Roman" w:cs="Times New Roman"/>
          <w:sz w:val="24"/>
          <w:szCs w:val="24"/>
          <w:vertAlign w:val="superscript"/>
        </w:rPr>
        <w:footnoteReference w:id="30"/>
      </w:r>
    </w:p>
    <w:p w14:paraId="65F92AF4" w14:textId="0436CA1B" w:rsidR="00132D64" w:rsidRPr="000C491B" w:rsidRDefault="00B65735"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921658">
        <w:rPr>
          <w:rFonts w:ascii="Times New Roman" w:hAnsi="Times New Roman" w:cs="Times New Roman"/>
          <w:sz w:val="24"/>
          <w:szCs w:val="24"/>
        </w:rPr>
        <w:t xml:space="preserve">However, other </w:t>
      </w:r>
      <w:r w:rsidR="00E010CE">
        <w:rPr>
          <w:rFonts w:ascii="Times New Roman" w:hAnsi="Times New Roman" w:cs="Times New Roman"/>
          <w:sz w:val="24"/>
          <w:szCs w:val="24"/>
        </w:rPr>
        <w:t xml:space="preserve">pamphleteers displayed both </w:t>
      </w:r>
      <w:r w:rsidR="003A567E">
        <w:rPr>
          <w:rFonts w:ascii="Times New Roman" w:hAnsi="Times New Roman" w:cs="Times New Roman"/>
          <w:sz w:val="24"/>
          <w:szCs w:val="24"/>
        </w:rPr>
        <w:t xml:space="preserve">a </w:t>
      </w:r>
      <w:r w:rsidR="000C491B">
        <w:rPr>
          <w:rFonts w:ascii="Times New Roman" w:hAnsi="Times New Roman" w:cs="Times New Roman"/>
          <w:sz w:val="24"/>
          <w:szCs w:val="24"/>
        </w:rPr>
        <w:t xml:space="preserve">much </w:t>
      </w:r>
      <w:r w:rsidR="003A567E">
        <w:rPr>
          <w:rFonts w:ascii="Times New Roman" w:hAnsi="Times New Roman" w:cs="Times New Roman"/>
          <w:sz w:val="24"/>
          <w:szCs w:val="24"/>
        </w:rPr>
        <w:t>deep</w:t>
      </w:r>
      <w:r w:rsidR="000C491B">
        <w:rPr>
          <w:rFonts w:ascii="Times New Roman" w:hAnsi="Times New Roman" w:cs="Times New Roman"/>
          <w:sz w:val="24"/>
          <w:szCs w:val="24"/>
        </w:rPr>
        <w:t>er</w:t>
      </w:r>
      <w:r w:rsidR="003A567E">
        <w:rPr>
          <w:rFonts w:ascii="Times New Roman" w:hAnsi="Times New Roman" w:cs="Times New Roman"/>
          <w:sz w:val="24"/>
          <w:szCs w:val="24"/>
        </w:rPr>
        <w:t xml:space="preserve"> awareness of political realities and a</w:t>
      </w:r>
      <w:r w:rsidR="0093155E">
        <w:rPr>
          <w:rFonts w:ascii="Times New Roman" w:hAnsi="Times New Roman" w:cs="Times New Roman"/>
          <w:sz w:val="24"/>
          <w:szCs w:val="24"/>
        </w:rPr>
        <w:t>n acute</w:t>
      </w:r>
      <w:r w:rsidR="00DB4F66" w:rsidRPr="00DB4F66">
        <w:rPr>
          <w:rFonts w:ascii="Times New Roman" w:hAnsi="Times New Roman" w:cs="Times New Roman"/>
          <w:sz w:val="24"/>
          <w:szCs w:val="24"/>
        </w:rPr>
        <w:t xml:space="preserve"> sensitivity to the psychological complexities of conflict resolution. </w:t>
      </w:r>
      <w:r w:rsidR="00F87460">
        <w:rPr>
          <w:rFonts w:ascii="Times New Roman" w:hAnsi="Times New Roman" w:cs="Times New Roman"/>
          <w:sz w:val="24"/>
          <w:szCs w:val="24"/>
        </w:rPr>
        <w:t xml:space="preserve">Here, I want to focus on </w:t>
      </w:r>
      <w:r w:rsidR="00F66F5D">
        <w:rPr>
          <w:rFonts w:ascii="Times New Roman" w:hAnsi="Times New Roman" w:cs="Times New Roman"/>
          <w:sz w:val="24"/>
          <w:szCs w:val="24"/>
        </w:rPr>
        <w:t>one writer in particular,</w:t>
      </w:r>
      <w:r w:rsidR="00884F7C">
        <w:rPr>
          <w:rFonts w:ascii="Times New Roman" w:hAnsi="Times New Roman" w:cs="Times New Roman"/>
          <w:sz w:val="24"/>
          <w:szCs w:val="24"/>
        </w:rPr>
        <w:t xml:space="preserve"> and the pamphlet they </w:t>
      </w:r>
      <w:r w:rsidR="003723FC">
        <w:rPr>
          <w:rFonts w:ascii="Times New Roman" w:hAnsi="Times New Roman" w:cs="Times New Roman"/>
          <w:sz w:val="24"/>
          <w:szCs w:val="24"/>
        </w:rPr>
        <w:t xml:space="preserve">produced </w:t>
      </w:r>
      <w:r w:rsidR="00884F7C">
        <w:rPr>
          <w:rFonts w:ascii="Times New Roman" w:hAnsi="Times New Roman" w:cs="Times New Roman"/>
          <w:sz w:val="24"/>
          <w:szCs w:val="24"/>
        </w:rPr>
        <w:t>to coincide with the Treaty of Oxford</w:t>
      </w:r>
      <w:r w:rsidR="000C491B">
        <w:rPr>
          <w:rFonts w:ascii="Times New Roman" w:hAnsi="Times New Roman" w:cs="Times New Roman"/>
          <w:sz w:val="24"/>
          <w:szCs w:val="24"/>
        </w:rPr>
        <w:t>.</w:t>
      </w:r>
      <w:r w:rsidR="00B569FB">
        <w:rPr>
          <w:rFonts w:ascii="Times New Roman" w:hAnsi="Times New Roman" w:cs="Times New Roman"/>
          <w:b/>
          <w:bCs/>
          <w:sz w:val="24"/>
          <w:szCs w:val="24"/>
        </w:rPr>
        <w:t xml:space="preserve"> </w:t>
      </w:r>
      <w:r w:rsidR="00223CD7">
        <w:rPr>
          <w:rFonts w:ascii="Times New Roman" w:hAnsi="Times New Roman" w:cs="Times New Roman"/>
          <w:sz w:val="24"/>
          <w:szCs w:val="24"/>
        </w:rPr>
        <w:t>Thomas Povey</w:t>
      </w:r>
      <w:r w:rsidR="007F7042">
        <w:rPr>
          <w:rFonts w:ascii="Times New Roman" w:hAnsi="Times New Roman" w:cs="Times New Roman"/>
          <w:sz w:val="24"/>
          <w:szCs w:val="24"/>
        </w:rPr>
        <w:t xml:space="preserve"> was born </w:t>
      </w:r>
      <w:r w:rsidR="00000B41">
        <w:rPr>
          <w:rFonts w:ascii="Times New Roman" w:hAnsi="Times New Roman" w:cs="Times New Roman"/>
          <w:sz w:val="24"/>
          <w:szCs w:val="24"/>
        </w:rPr>
        <w:t>in 1614, the son of Justinian Povey</w:t>
      </w:r>
      <w:r w:rsidR="00ED1FA9">
        <w:rPr>
          <w:rFonts w:ascii="Times New Roman" w:hAnsi="Times New Roman" w:cs="Times New Roman"/>
          <w:sz w:val="24"/>
          <w:szCs w:val="24"/>
        </w:rPr>
        <w:t xml:space="preserve">, </w:t>
      </w:r>
      <w:r w:rsidR="0086684B">
        <w:rPr>
          <w:rFonts w:ascii="Times New Roman" w:hAnsi="Times New Roman" w:cs="Times New Roman"/>
          <w:sz w:val="24"/>
          <w:szCs w:val="24"/>
        </w:rPr>
        <w:t xml:space="preserve">Auditor of the Queen’s Revenues under James I. </w:t>
      </w:r>
      <w:r w:rsidR="00DE1035">
        <w:rPr>
          <w:rFonts w:ascii="Times New Roman" w:hAnsi="Times New Roman" w:cs="Times New Roman"/>
          <w:sz w:val="24"/>
          <w:szCs w:val="24"/>
        </w:rPr>
        <w:t xml:space="preserve">Having entered Lincoln’s Inn in 1633, </w:t>
      </w:r>
      <w:r w:rsidR="00A67DF1">
        <w:rPr>
          <w:rFonts w:ascii="Times New Roman" w:hAnsi="Times New Roman" w:cs="Times New Roman"/>
          <w:sz w:val="24"/>
          <w:szCs w:val="24"/>
        </w:rPr>
        <w:t xml:space="preserve">Thomas would be </w:t>
      </w:r>
      <w:r w:rsidR="00E417FA">
        <w:rPr>
          <w:rFonts w:ascii="Times New Roman" w:hAnsi="Times New Roman" w:cs="Times New Roman"/>
          <w:sz w:val="24"/>
          <w:szCs w:val="24"/>
        </w:rPr>
        <w:t>elected</w:t>
      </w:r>
      <w:r w:rsidR="00E417FA" w:rsidRPr="00E417FA">
        <w:rPr>
          <w:rFonts w:ascii="Times New Roman" w:hAnsi="Times New Roman" w:cs="Times New Roman"/>
          <w:sz w:val="24"/>
          <w:szCs w:val="24"/>
        </w:rPr>
        <w:t xml:space="preserve"> MP for Liskeard</w:t>
      </w:r>
      <w:r w:rsidR="00E41A4A">
        <w:rPr>
          <w:rFonts w:ascii="Times New Roman" w:hAnsi="Times New Roman" w:cs="Times New Roman"/>
          <w:sz w:val="24"/>
          <w:szCs w:val="24"/>
        </w:rPr>
        <w:t>, Cornwall,</w:t>
      </w:r>
      <w:r w:rsidR="00E417FA" w:rsidRPr="00E417FA">
        <w:rPr>
          <w:rFonts w:ascii="Times New Roman" w:hAnsi="Times New Roman" w:cs="Times New Roman"/>
          <w:sz w:val="24"/>
          <w:szCs w:val="24"/>
        </w:rPr>
        <w:t xml:space="preserve"> in March 1647</w:t>
      </w:r>
      <w:r w:rsidR="00E417FA">
        <w:rPr>
          <w:rFonts w:ascii="Times New Roman" w:hAnsi="Times New Roman" w:cs="Times New Roman"/>
          <w:sz w:val="24"/>
          <w:szCs w:val="24"/>
        </w:rPr>
        <w:t xml:space="preserve"> but was excluded </w:t>
      </w:r>
      <w:r w:rsidR="0093155E">
        <w:rPr>
          <w:rFonts w:ascii="Times New Roman" w:hAnsi="Times New Roman" w:cs="Times New Roman"/>
          <w:sz w:val="24"/>
          <w:szCs w:val="24"/>
        </w:rPr>
        <w:t>as part of</w:t>
      </w:r>
      <w:r w:rsidR="00E417FA">
        <w:rPr>
          <w:rFonts w:ascii="Times New Roman" w:hAnsi="Times New Roman" w:cs="Times New Roman"/>
          <w:sz w:val="24"/>
          <w:szCs w:val="24"/>
        </w:rPr>
        <w:t xml:space="preserve"> Pride’s Purge at the end of the following year. </w:t>
      </w:r>
      <w:r w:rsidR="009D6889">
        <w:rPr>
          <w:rFonts w:ascii="Times New Roman" w:hAnsi="Times New Roman" w:cs="Times New Roman"/>
          <w:sz w:val="24"/>
          <w:szCs w:val="24"/>
        </w:rPr>
        <w:t xml:space="preserve">During the 1650s, </w:t>
      </w:r>
      <w:r w:rsidR="009B386A">
        <w:rPr>
          <w:rFonts w:ascii="Times New Roman" w:hAnsi="Times New Roman" w:cs="Times New Roman"/>
          <w:sz w:val="24"/>
          <w:szCs w:val="24"/>
        </w:rPr>
        <w:t xml:space="preserve">he would </w:t>
      </w:r>
      <w:r w:rsidR="00D32BC1">
        <w:rPr>
          <w:rFonts w:ascii="Times New Roman" w:hAnsi="Times New Roman" w:cs="Times New Roman"/>
          <w:sz w:val="24"/>
          <w:szCs w:val="24"/>
        </w:rPr>
        <w:t xml:space="preserve">therefore </w:t>
      </w:r>
      <w:r w:rsidR="007D79B1">
        <w:rPr>
          <w:rFonts w:ascii="Times New Roman" w:hAnsi="Times New Roman" w:cs="Times New Roman"/>
          <w:sz w:val="24"/>
          <w:szCs w:val="24"/>
        </w:rPr>
        <w:t>concentrate on the activities for which he is now best known – as a merchant and imperial schemer.</w:t>
      </w:r>
      <w:r w:rsidR="0086102F">
        <w:rPr>
          <w:rStyle w:val="FootnoteReference"/>
          <w:rFonts w:ascii="Times New Roman" w:hAnsi="Times New Roman" w:cs="Times New Roman"/>
          <w:sz w:val="24"/>
          <w:szCs w:val="24"/>
        </w:rPr>
        <w:footnoteReference w:id="31"/>
      </w:r>
      <w:r w:rsidR="007D79B1">
        <w:rPr>
          <w:rFonts w:ascii="Times New Roman" w:hAnsi="Times New Roman" w:cs="Times New Roman"/>
          <w:sz w:val="24"/>
          <w:szCs w:val="24"/>
        </w:rPr>
        <w:t xml:space="preserve"> </w:t>
      </w:r>
      <w:r w:rsidR="00E35B35">
        <w:rPr>
          <w:rFonts w:ascii="Times New Roman" w:hAnsi="Times New Roman" w:cs="Times New Roman"/>
          <w:sz w:val="24"/>
          <w:szCs w:val="24"/>
        </w:rPr>
        <w:t xml:space="preserve">He helped to </w:t>
      </w:r>
      <w:r w:rsidR="00E35B35" w:rsidRPr="004D72BF">
        <w:rPr>
          <w:rFonts w:ascii="Times New Roman" w:hAnsi="Times New Roman" w:cs="Times New Roman"/>
          <w:sz w:val="24"/>
          <w:szCs w:val="24"/>
        </w:rPr>
        <w:t>fit out</w:t>
      </w:r>
      <w:r w:rsidR="00E35B35">
        <w:rPr>
          <w:rFonts w:ascii="Times New Roman" w:hAnsi="Times New Roman" w:cs="Times New Roman"/>
          <w:sz w:val="24"/>
          <w:szCs w:val="24"/>
        </w:rPr>
        <w:t xml:space="preserve"> the Western Design fleet in 1654 and </w:t>
      </w:r>
      <w:r w:rsidR="00180A37">
        <w:rPr>
          <w:rFonts w:ascii="Times New Roman" w:hAnsi="Times New Roman" w:cs="Times New Roman"/>
          <w:sz w:val="24"/>
          <w:szCs w:val="24"/>
        </w:rPr>
        <w:t xml:space="preserve">from </w:t>
      </w:r>
      <w:r w:rsidR="00FC5DA2">
        <w:rPr>
          <w:rFonts w:ascii="Times New Roman" w:hAnsi="Times New Roman" w:cs="Times New Roman"/>
          <w:sz w:val="24"/>
          <w:szCs w:val="24"/>
        </w:rPr>
        <w:t>1655</w:t>
      </w:r>
      <w:r w:rsidR="00180A37">
        <w:rPr>
          <w:rFonts w:ascii="Times New Roman" w:hAnsi="Times New Roman" w:cs="Times New Roman"/>
          <w:sz w:val="24"/>
          <w:szCs w:val="24"/>
        </w:rPr>
        <w:t xml:space="preserve"> sat on </w:t>
      </w:r>
      <w:r w:rsidR="00FC5DA2">
        <w:rPr>
          <w:rFonts w:ascii="Times New Roman" w:hAnsi="Times New Roman" w:cs="Times New Roman"/>
          <w:sz w:val="24"/>
          <w:szCs w:val="24"/>
        </w:rPr>
        <w:t xml:space="preserve">the </w:t>
      </w:r>
      <w:r w:rsidR="00180A37">
        <w:rPr>
          <w:rFonts w:ascii="Times New Roman" w:hAnsi="Times New Roman" w:cs="Times New Roman"/>
          <w:sz w:val="24"/>
          <w:szCs w:val="24"/>
        </w:rPr>
        <w:t>Protectorate</w:t>
      </w:r>
      <w:r w:rsidR="00CA1F58">
        <w:rPr>
          <w:rFonts w:ascii="Times New Roman" w:hAnsi="Times New Roman" w:cs="Times New Roman"/>
          <w:sz w:val="24"/>
          <w:szCs w:val="24"/>
        </w:rPr>
        <w:t xml:space="preserve"> councils for trade and plantations. </w:t>
      </w:r>
      <w:r w:rsidR="00123E52">
        <w:rPr>
          <w:rFonts w:ascii="Times New Roman" w:hAnsi="Times New Roman" w:cs="Times New Roman"/>
          <w:sz w:val="24"/>
          <w:szCs w:val="24"/>
        </w:rPr>
        <w:t xml:space="preserve">A </w:t>
      </w:r>
      <w:r w:rsidR="00A85B1C">
        <w:rPr>
          <w:rFonts w:ascii="Times New Roman" w:hAnsi="Times New Roman" w:cs="Times New Roman"/>
          <w:sz w:val="24"/>
          <w:szCs w:val="24"/>
        </w:rPr>
        <w:t xml:space="preserve">huge collection of Povey’s papers survive in the British Library, </w:t>
      </w:r>
      <w:r w:rsidR="009720DA">
        <w:rPr>
          <w:rFonts w:ascii="Times New Roman" w:hAnsi="Times New Roman" w:cs="Times New Roman"/>
          <w:sz w:val="24"/>
          <w:szCs w:val="24"/>
        </w:rPr>
        <w:t xml:space="preserve">documenting his </w:t>
      </w:r>
      <w:r w:rsidR="00027262">
        <w:rPr>
          <w:rFonts w:ascii="Times New Roman" w:hAnsi="Times New Roman" w:cs="Times New Roman"/>
          <w:sz w:val="24"/>
          <w:szCs w:val="24"/>
        </w:rPr>
        <w:t xml:space="preserve">myriad </w:t>
      </w:r>
      <w:r w:rsidR="0034339D">
        <w:rPr>
          <w:rFonts w:ascii="Times New Roman" w:hAnsi="Times New Roman" w:cs="Times New Roman"/>
          <w:sz w:val="24"/>
          <w:szCs w:val="24"/>
        </w:rPr>
        <w:t>proposals</w:t>
      </w:r>
      <w:r w:rsidR="009720DA">
        <w:rPr>
          <w:rFonts w:ascii="Times New Roman" w:hAnsi="Times New Roman" w:cs="Times New Roman"/>
          <w:sz w:val="24"/>
          <w:szCs w:val="24"/>
        </w:rPr>
        <w:t xml:space="preserve"> for </w:t>
      </w:r>
      <w:r w:rsidR="007B21FB">
        <w:rPr>
          <w:rFonts w:ascii="Times New Roman" w:hAnsi="Times New Roman" w:cs="Times New Roman"/>
          <w:sz w:val="24"/>
          <w:szCs w:val="24"/>
        </w:rPr>
        <w:t>governing</w:t>
      </w:r>
      <w:r w:rsidR="001F7037">
        <w:rPr>
          <w:rFonts w:ascii="Times New Roman" w:hAnsi="Times New Roman" w:cs="Times New Roman"/>
          <w:sz w:val="24"/>
          <w:szCs w:val="24"/>
        </w:rPr>
        <w:t xml:space="preserve"> and supplying</w:t>
      </w:r>
      <w:r w:rsidR="007B21FB">
        <w:rPr>
          <w:rFonts w:ascii="Times New Roman" w:hAnsi="Times New Roman" w:cs="Times New Roman"/>
          <w:sz w:val="24"/>
          <w:szCs w:val="24"/>
        </w:rPr>
        <w:t xml:space="preserve"> </w:t>
      </w:r>
      <w:r w:rsidR="004D2087">
        <w:rPr>
          <w:rFonts w:ascii="Times New Roman" w:hAnsi="Times New Roman" w:cs="Times New Roman"/>
          <w:sz w:val="24"/>
          <w:szCs w:val="24"/>
        </w:rPr>
        <w:t>the Atlantic</w:t>
      </w:r>
      <w:r w:rsidR="007B21FB">
        <w:rPr>
          <w:rFonts w:ascii="Times New Roman" w:hAnsi="Times New Roman" w:cs="Times New Roman"/>
          <w:sz w:val="24"/>
          <w:szCs w:val="24"/>
        </w:rPr>
        <w:t xml:space="preserve"> colonies</w:t>
      </w:r>
      <w:r w:rsidR="00DF7B59">
        <w:rPr>
          <w:rFonts w:ascii="Times New Roman" w:hAnsi="Times New Roman" w:cs="Times New Roman"/>
          <w:sz w:val="24"/>
          <w:szCs w:val="24"/>
        </w:rPr>
        <w:t>.</w:t>
      </w:r>
      <w:r w:rsidR="00524B7C">
        <w:rPr>
          <w:rStyle w:val="FootnoteReference"/>
          <w:rFonts w:ascii="Times New Roman" w:hAnsi="Times New Roman" w:cs="Times New Roman"/>
          <w:sz w:val="24"/>
          <w:szCs w:val="24"/>
        </w:rPr>
        <w:footnoteReference w:id="32"/>
      </w:r>
    </w:p>
    <w:p w14:paraId="7D3D3AD2" w14:textId="565A2A72" w:rsidR="00696876" w:rsidRDefault="00230C04" w:rsidP="00E9533D">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  </w:t>
      </w:r>
      <w:r w:rsidR="00F03FD7">
        <w:rPr>
          <w:rFonts w:ascii="Times New Roman" w:hAnsi="Times New Roman" w:cs="Times New Roman"/>
          <w:i/>
          <w:iCs/>
          <w:sz w:val="24"/>
          <w:szCs w:val="24"/>
        </w:rPr>
        <w:t>The moderator, expecting sudden peace or certain ruin</w:t>
      </w:r>
      <w:r w:rsidR="00F03FD7">
        <w:rPr>
          <w:rFonts w:ascii="Times New Roman" w:hAnsi="Times New Roman" w:cs="Times New Roman"/>
          <w:sz w:val="24"/>
          <w:szCs w:val="24"/>
        </w:rPr>
        <w:t xml:space="preserve">, </w:t>
      </w:r>
      <w:r w:rsidR="00D85AF0">
        <w:rPr>
          <w:rFonts w:ascii="Times New Roman" w:hAnsi="Times New Roman" w:cs="Times New Roman"/>
          <w:sz w:val="24"/>
          <w:szCs w:val="24"/>
        </w:rPr>
        <w:t>the pamphlet</w:t>
      </w:r>
      <w:r w:rsidR="00AB707C">
        <w:rPr>
          <w:rFonts w:ascii="Times New Roman" w:hAnsi="Times New Roman" w:cs="Times New Roman"/>
          <w:sz w:val="24"/>
          <w:szCs w:val="24"/>
        </w:rPr>
        <w:t xml:space="preserve"> Povey published in February 1643, can therefore be seen as </w:t>
      </w:r>
      <w:r w:rsidR="0034339D">
        <w:rPr>
          <w:rFonts w:ascii="Times New Roman" w:hAnsi="Times New Roman" w:cs="Times New Roman"/>
          <w:sz w:val="24"/>
          <w:szCs w:val="24"/>
        </w:rPr>
        <w:t>an early staging post in a long career</w:t>
      </w:r>
      <w:r w:rsidR="00AB707C">
        <w:rPr>
          <w:rFonts w:ascii="Times New Roman" w:hAnsi="Times New Roman" w:cs="Times New Roman"/>
          <w:sz w:val="24"/>
          <w:szCs w:val="24"/>
        </w:rPr>
        <w:t xml:space="preserve"> </w:t>
      </w:r>
      <w:r w:rsidR="00E67EEE">
        <w:rPr>
          <w:rFonts w:ascii="Times New Roman" w:hAnsi="Times New Roman" w:cs="Times New Roman"/>
          <w:sz w:val="24"/>
          <w:szCs w:val="24"/>
        </w:rPr>
        <w:t xml:space="preserve">spent </w:t>
      </w:r>
      <w:r w:rsidR="00AC73B7">
        <w:rPr>
          <w:rFonts w:ascii="Times New Roman" w:hAnsi="Times New Roman" w:cs="Times New Roman"/>
          <w:sz w:val="24"/>
          <w:szCs w:val="24"/>
        </w:rPr>
        <w:t xml:space="preserve">devising projects, solving political problems, and </w:t>
      </w:r>
      <w:r w:rsidR="00F74614">
        <w:rPr>
          <w:rFonts w:ascii="Times New Roman" w:hAnsi="Times New Roman" w:cs="Times New Roman"/>
          <w:sz w:val="24"/>
          <w:szCs w:val="24"/>
        </w:rPr>
        <w:t>offering advice</w:t>
      </w:r>
      <w:r w:rsidR="0072512A">
        <w:rPr>
          <w:rFonts w:ascii="Times New Roman" w:hAnsi="Times New Roman" w:cs="Times New Roman"/>
          <w:sz w:val="24"/>
          <w:szCs w:val="24"/>
        </w:rPr>
        <w:t xml:space="preserve"> </w:t>
      </w:r>
      <w:r w:rsidR="00BC67DA">
        <w:rPr>
          <w:rFonts w:ascii="Times New Roman" w:hAnsi="Times New Roman" w:cs="Times New Roman"/>
          <w:sz w:val="24"/>
          <w:szCs w:val="24"/>
        </w:rPr>
        <w:t xml:space="preserve">to </w:t>
      </w:r>
      <w:r w:rsidR="00AC73B7">
        <w:rPr>
          <w:rFonts w:ascii="Times New Roman" w:hAnsi="Times New Roman" w:cs="Times New Roman"/>
          <w:sz w:val="24"/>
          <w:szCs w:val="24"/>
        </w:rPr>
        <w:t xml:space="preserve">those in </w:t>
      </w:r>
      <w:r w:rsidR="000C3F35">
        <w:rPr>
          <w:rFonts w:ascii="Times New Roman" w:hAnsi="Times New Roman" w:cs="Times New Roman"/>
          <w:sz w:val="24"/>
          <w:szCs w:val="24"/>
        </w:rPr>
        <w:t>power</w:t>
      </w:r>
      <w:r w:rsidR="00AC73B7">
        <w:rPr>
          <w:rFonts w:ascii="Times New Roman" w:hAnsi="Times New Roman" w:cs="Times New Roman"/>
          <w:sz w:val="24"/>
          <w:szCs w:val="24"/>
        </w:rPr>
        <w:t xml:space="preserve">. </w:t>
      </w:r>
      <w:r w:rsidR="000C7A28">
        <w:rPr>
          <w:rFonts w:ascii="Times New Roman" w:hAnsi="Times New Roman" w:cs="Times New Roman"/>
          <w:sz w:val="24"/>
          <w:szCs w:val="24"/>
        </w:rPr>
        <w:t xml:space="preserve">Povey was only too conscious </w:t>
      </w:r>
      <w:r w:rsidR="00C71E5C">
        <w:rPr>
          <w:rFonts w:ascii="Times New Roman" w:hAnsi="Times New Roman" w:cs="Times New Roman"/>
          <w:sz w:val="24"/>
          <w:szCs w:val="24"/>
        </w:rPr>
        <w:t>of the dangers of adopting a neutralist stance</w:t>
      </w:r>
      <w:r w:rsidR="009F1F28">
        <w:rPr>
          <w:rFonts w:ascii="Times New Roman" w:hAnsi="Times New Roman" w:cs="Times New Roman"/>
          <w:sz w:val="24"/>
          <w:szCs w:val="24"/>
        </w:rPr>
        <w:t xml:space="preserve"> and </w:t>
      </w:r>
      <w:r w:rsidR="00450D28">
        <w:rPr>
          <w:rFonts w:ascii="Times New Roman" w:hAnsi="Times New Roman" w:cs="Times New Roman"/>
          <w:sz w:val="24"/>
          <w:szCs w:val="24"/>
        </w:rPr>
        <w:t>advocating accommodation</w:t>
      </w:r>
      <w:r w:rsidR="00C71E5C">
        <w:rPr>
          <w:rFonts w:ascii="Times New Roman" w:hAnsi="Times New Roman" w:cs="Times New Roman"/>
          <w:sz w:val="24"/>
          <w:szCs w:val="24"/>
        </w:rPr>
        <w:t>, even</w:t>
      </w:r>
      <w:r w:rsidR="009F1F28">
        <w:rPr>
          <w:rFonts w:ascii="Times New Roman" w:hAnsi="Times New Roman" w:cs="Times New Roman"/>
          <w:sz w:val="24"/>
          <w:szCs w:val="24"/>
        </w:rPr>
        <w:t xml:space="preserve"> at this early stage of the civil war, and this helps to explain his decision </w:t>
      </w:r>
      <w:r w:rsidR="00AE5870">
        <w:rPr>
          <w:rFonts w:ascii="Times New Roman" w:hAnsi="Times New Roman" w:cs="Times New Roman"/>
          <w:sz w:val="24"/>
          <w:szCs w:val="24"/>
        </w:rPr>
        <w:t xml:space="preserve">(along with many other </w:t>
      </w:r>
      <w:r w:rsidR="007A30E2">
        <w:rPr>
          <w:rFonts w:ascii="Times New Roman" w:hAnsi="Times New Roman" w:cs="Times New Roman"/>
          <w:sz w:val="24"/>
          <w:szCs w:val="24"/>
        </w:rPr>
        <w:t>peace authors</w:t>
      </w:r>
      <w:r w:rsidR="004961DE">
        <w:rPr>
          <w:rFonts w:ascii="Times New Roman" w:hAnsi="Times New Roman" w:cs="Times New Roman"/>
          <w:sz w:val="24"/>
          <w:szCs w:val="24"/>
        </w:rPr>
        <w:t xml:space="preserve">) </w:t>
      </w:r>
      <w:r w:rsidR="009F1F28">
        <w:rPr>
          <w:rFonts w:ascii="Times New Roman" w:hAnsi="Times New Roman" w:cs="Times New Roman"/>
          <w:sz w:val="24"/>
          <w:szCs w:val="24"/>
        </w:rPr>
        <w:t xml:space="preserve">to enter print anonymously. </w:t>
      </w:r>
      <w:r w:rsidR="00F76B92">
        <w:rPr>
          <w:rFonts w:ascii="Times New Roman" w:hAnsi="Times New Roman" w:cs="Times New Roman"/>
          <w:sz w:val="24"/>
          <w:szCs w:val="24"/>
        </w:rPr>
        <w:t>His caution was</w:t>
      </w:r>
      <w:r w:rsidR="00ED526D">
        <w:rPr>
          <w:rFonts w:ascii="Times New Roman" w:hAnsi="Times New Roman" w:cs="Times New Roman"/>
          <w:sz w:val="24"/>
          <w:szCs w:val="24"/>
        </w:rPr>
        <w:t xml:space="preserve"> soon</w:t>
      </w:r>
      <w:r w:rsidR="00F76B92">
        <w:rPr>
          <w:rFonts w:ascii="Times New Roman" w:hAnsi="Times New Roman" w:cs="Times New Roman"/>
          <w:sz w:val="24"/>
          <w:szCs w:val="24"/>
        </w:rPr>
        <w:t xml:space="preserve"> shown to be well</w:t>
      </w:r>
      <w:r w:rsidR="009A20FE">
        <w:rPr>
          <w:rFonts w:ascii="Times New Roman" w:hAnsi="Times New Roman" w:cs="Times New Roman"/>
          <w:sz w:val="24"/>
          <w:szCs w:val="24"/>
        </w:rPr>
        <w:t xml:space="preserve"> </w:t>
      </w:r>
      <w:r w:rsidR="00F76B92">
        <w:rPr>
          <w:rFonts w:ascii="Times New Roman" w:hAnsi="Times New Roman" w:cs="Times New Roman"/>
          <w:sz w:val="24"/>
          <w:szCs w:val="24"/>
        </w:rPr>
        <w:t xml:space="preserve">founded: </w:t>
      </w:r>
      <w:r w:rsidR="0045397B">
        <w:rPr>
          <w:rFonts w:ascii="Times New Roman" w:hAnsi="Times New Roman" w:cs="Times New Roman"/>
          <w:sz w:val="24"/>
          <w:szCs w:val="24"/>
        </w:rPr>
        <w:t xml:space="preserve">despite its tact and even-handedness, </w:t>
      </w:r>
      <w:r w:rsidR="0045397B">
        <w:rPr>
          <w:rFonts w:ascii="Times New Roman" w:hAnsi="Times New Roman" w:cs="Times New Roman"/>
          <w:i/>
          <w:iCs/>
          <w:sz w:val="24"/>
          <w:szCs w:val="24"/>
        </w:rPr>
        <w:t xml:space="preserve">The moderator </w:t>
      </w:r>
      <w:r w:rsidR="0004463C">
        <w:rPr>
          <w:rFonts w:ascii="Times New Roman" w:hAnsi="Times New Roman" w:cs="Times New Roman"/>
          <w:sz w:val="24"/>
          <w:szCs w:val="24"/>
        </w:rPr>
        <w:t xml:space="preserve">was repeatedly attacked in </w:t>
      </w:r>
      <w:r w:rsidR="00ED526D">
        <w:rPr>
          <w:rFonts w:ascii="Times New Roman" w:hAnsi="Times New Roman" w:cs="Times New Roman"/>
          <w:sz w:val="24"/>
          <w:szCs w:val="24"/>
        </w:rPr>
        <w:t>print</w:t>
      </w:r>
      <w:r w:rsidR="00407BA3">
        <w:rPr>
          <w:rFonts w:ascii="Times New Roman" w:hAnsi="Times New Roman" w:cs="Times New Roman"/>
          <w:sz w:val="24"/>
          <w:szCs w:val="24"/>
        </w:rPr>
        <w:t xml:space="preserve">, with </w:t>
      </w:r>
      <w:r w:rsidR="00C73709">
        <w:rPr>
          <w:rFonts w:ascii="Times New Roman" w:hAnsi="Times New Roman" w:cs="Times New Roman"/>
          <w:sz w:val="24"/>
          <w:szCs w:val="24"/>
        </w:rPr>
        <w:t xml:space="preserve">at least </w:t>
      </w:r>
      <w:r w:rsidR="00407BA3">
        <w:rPr>
          <w:rFonts w:ascii="Times New Roman" w:hAnsi="Times New Roman" w:cs="Times New Roman"/>
          <w:sz w:val="24"/>
          <w:szCs w:val="24"/>
        </w:rPr>
        <w:t xml:space="preserve">three </w:t>
      </w:r>
      <w:r w:rsidR="003163FB">
        <w:rPr>
          <w:rFonts w:ascii="Times New Roman" w:hAnsi="Times New Roman" w:cs="Times New Roman"/>
          <w:sz w:val="24"/>
          <w:szCs w:val="24"/>
        </w:rPr>
        <w:t xml:space="preserve">parliamentarian </w:t>
      </w:r>
      <w:r w:rsidR="00407BA3">
        <w:rPr>
          <w:rFonts w:ascii="Times New Roman" w:hAnsi="Times New Roman" w:cs="Times New Roman"/>
          <w:sz w:val="24"/>
          <w:szCs w:val="24"/>
        </w:rPr>
        <w:t>pamphlets devoting themselves solely to demolishing Povey’s arguments</w:t>
      </w:r>
      <w:r w:rsidR="00696876">
        <w:rPr>
          <w:rFonts w:ascii="Times New Roman" w:hAnsi="Times New Roman" w:cs="Times New Roman"/>
          <w:sz w:val="24"/>
          <w:szCs w:val="24"/>
        </w:rPr>
        <w:t xml:space="preserve"> and depicting him as a crypto-royalist</w:t>
      </w:r>
      <w:r w:rsidR="00407BA3">
        <w:rPr>
          <w:rFonts w:ascii="Times New Roman" w:hAnsi="Times New Roman" w:cs="Times New Roman"/>
          <w:sz w:val="24"/>
          <w:szCs w:val="24"/>
        </w:rPr>
        <w:t xml:space="preserve">. </w:t>
      </w:r>
      <w:r w:rsidR="009D2CAA">
        <w:rPr>
          <w:rFonts w:ascii="Times New Roman" w:hAnsi="Times New Roman" w:cs="Times New Roman"/>
          <w:sz w:val="24"/>
          <w:szCs w:val="24"/>
        </w:rPr>
        <w:t xml:space="preserve">The title of the last of these, </w:t>
      </w:r>
      <w:r w:rsidR="009D2CAA">
        <w:rPr>
          <w:rFonts w:ascii="Times New Roman" w:hAnsi="Times New Roman" w:cs="Times New Roman"/>
          <w:i/>
          <w:iCs/>
          <w:sz w:val="24"/>
          <w:szCs w:val="24"/>
        </w:rPr>
        <w:t>Neutrality is malignancy</w:t>
      </w:r>
      <w:r w:rsidR="00EA0B5A">
        <w:rPr>
          <w:rFonts w:ascii="Times New Roman" w:hAnsi="Times New Roman" w:cs="Times New Roman"/>
          <w:i/>
          <w:iCs/>
          <w:sz w:val="24"/>
          <w:szCs w:val="24"/>
        </w:rPr>
        <w:t xml:space="preserve"> </w:t>
      </w:r>
      <w:r w:rsidR="00EA0B5A">
        <w:rPr>
          <w:rFonts w:ascii="Times New Roman" w:hAnsi="Times New Roman" w:cs="Times New Roman"/>
          <w:sz w:val="24"/>
          <w:szCs w:val="24"/>
        </w:rPr>
        <w:t>(1648)</w:t>
      </w:r>
      <w:r w:rsidR="009D2CAA">
        <w:rPr>
          <w:rFonts w:ascii="Times New Roman" w:hAnsi="Times New Roman" w:cs="Times New Roman"/>
          <w:sz w:val="24"/>
          <w:szCs w:val="24"/>
        </w:rPr>
        <w:t xml:space="preserve">, </w:t>
      </w:r>
      <w:r w:rsidR="000C2158">
        <w:rPr>
          <w:rFonts w:ascii="Times New Roman" w:hAnsi="Times New Roman" w:cs="Times New Roman"/>
          <w:sz w:val="24"/>
          <w:szCs w:val="24"/>
        </w:rPr>
        <w:t xml:space="preserve">neatly </w:t>
      </w:r>
      <w:r w:rsidR="009D2CAA">
        <w:rPr>
          <w:rFonts w:ascii="Times New Roman" w:hAnsi="Times New Roman" w:cs="Times New Roman"/>
          <w:sz w:val="24"/>
          <w:szCs w:val="24"/>
        </w:rPr>
        <w:t xml:space="preserve">encapsulates the growing impossibility </w:t>
      </w:r>
      <w:r w:rsidR="00EA0B5A">
        <w:rPr>
          <w:rFonts w:ascii="Times New Roman" w:hAnsi="Times New Roman" w:cs="Times New Roman"/>
          <w:sz w:val="24"/>
          <w:szCs w:val="24"/>
        </w:rPr>
        <w:t xml:space="preserve">of occupying a middle ground as the nation became ever more polarised. </w:t>
      </w:r>
    </w:p>
    <w:p w14:paraId="653BA7A1" w14:textId="46578A2B" w:rsidR="0063799F" w:rsidRDefault="00A14D94"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96876">
        <w:rPr>
          <w:rFonts w:ascii="Times New Roman" w:hAnsi="Times New Roman" w:cs="Times New Roman"/>
          <w:sz w:val="24"/>
          <w:szCs w:val="24"/>
        </w:rPr>
        <w:t xml:space="preserve">Nonetheless, Povey </w:t>
      </w:r>
      <w:r w:rsidR="00F44F51">
        <w:rPr>
          <w:rFonts w:ascii="Times New Roman" w:hAnsi="Times New Roman" w:cs="Times New Roman"/>
          <w:sz w:val="24"/>
          <w:szCs w:val="24"/>
        </w:rPr>
        <w:t>was convinced that it was</w:t>
      </w:r>
      <w:r w:rsidR="000C12FB">
        <w:rPr>
          <w:rFonts w:ascii="Times New Roman" w:hAnsi="Times New Roman" w:cs="Times New Roman"/>
          <w:sz w:val="24"/>
          <w:szCs w:val="24"/>
        </w:rPr>
        <w:t xml:space="preserve"> </w:t>
      </w:r>
      <w:r w:rsidR="00696876">
        <w:rPr>
          <w:rFonts w:ascii="Times New Roman" w:hAnsi="Times New Roman" w:cs="Times New Roman"/>
          <w:sz w:val="24"/>
          <w:szCs w:val="24"/>
        </w:rPr>
        <w:t>‘</w:t>
      </w:r>
      <w:r w:rsidR="00696876" w:rsidRPr="00696876">
        <w:rPr>
          <w:rFonts w:ascii="Times New Roman" w:hAnsi="Times New Roman" w:cs="Times New Roman"/>
          <w:sz w:val="24"/>
          <w:szCs w:val="24"/>
        </w:rPr>
        <w:t xml:space="preserve">every </w:t>
      </w:r>
      <w:proofErr w:type="spellStart"/>
      <w:r w:rsidR="00696876" w:rsidRPr="00696876">
        <w:rPr>
          <w:rFonts w:ascii="Times New Roman" w:hAnsi="Times New Roman" w:cs="Times New Roman"/>
          <w:sz w:val="24"/>
          <w:szCs w:val="24"/>
        </w:rPr>
        <w:t>mans</w:t>
      </w:r>
      <w:proofErr w:type="spellEnd"/>
      <w:r w:rsidR="00696876" w:rsidRPr="00696876">
        <w:rPr>
          <w:rFonts w:ascii="Times New Roman" w:hAnsi="Times New Roman" w:cs="Times New Roman"/>
          <w:sz w:val="24"/>
          <w:szCs w:val="24"/>
        </w:rPr>
        <w:t xml:space="preserve"> duty to lend his best assistance to the common safety</w:t>
      </w:r>
      <w:r w:rsidR="00696876">
        <w:rPr>
          <w:rFonts w:ascii="Times New Roman" w:hAnsi="Times New Roman" w:cs="Times New Roman"/>
          <w:sz w:val="24"/>
          <w:szCs w:val="24"/>
        </w:rPr>
        <w:t>’.</w:t>
      </w:r>
      <w:r w:rsidR="00696876">
        <w:rPr>
          <w:rStyle w:val="FootnoteReference"/>
          <w:rFonts w:ascii="Times New Roman" w:hAnsi="Times New Roman" w:cs="Times New Roman"/>
          <w:sz w:val="24"/>
          <w:szCs w:val="24"/>
        </w:rPr>
        <w:footnoteReference w:id="33"/>
      </w:r>
      <w:r w:rsidR="00672DF3" w:rsidRPr="00672DF3">
        <w:rPr>
          <w:rFonts w:ascii="Times New Roman" w:hAnsi="Times New Roman" w:cs="Times New Roman"/>
          <w:b/>
          <w:bCs/>
          <w:sz w:val="24"/>
          <w:szCs w:val="24"/>
        </w:rPr>
        <w:t xml:space="preserve"> </w:t>
      </w:r>
      <w:r w:rsidR="00672DF3" w:rsidRPr="0065479C">
        <w:rPr>
          <w:rFonts w:ascii="Times New Roman" w:hAnsi="Times New Roman" w:cs="Times New Roman"/>
          <w:sz w:val="24"/>
          <w:szCs w:val="24"/>
        </w:rPr>
        <w:t xml:space="preserve">He </w:t>
      </w:r>
      <w:r w:rsidR="0065479C" w:rsidRPr="0065479C">
        <w:rPr>
          <w:rFonts w:ascii="Times New Roman" w:hAnsi="Times New Roman" w:cs="Times New Roman"/>
          <w:sz w:val="24"/>
          <w:szCs w:val="24"/>
        </w:rPr>
        <w:t xml:space="preserve">was reluctant to </w:t>
      </w:r>
      <w:r w:rsidR="00FE5539">
        <w:rPr>
          <w:rFonts w:ascii="Times New Roman" w:hAnsi="Times New Roman" w:cs="Times New Roman"/>
          <w:sz w:val="24"/>
          <w:szCs w:val="24"/>
        </w:rPr>
        <w:t>interrogate</w:t>
      </w:r>
      <w:r w:rsidR="0065479C" w:rsidRPr="0065479C">
        <w:rPr>
          <w:rFonts w:ascii="Times New Roman" w:hAnsi="Times New Roman" w:cs="Times New Roman"/>
          <w:sz w:val="24"/>
          <w:szCs w:val="24"/>
        </w:rPr>
        <w:t xml:space="preserve"> ‘</w:t>
      </w:r>
      <w:r w:rsidR="00672DF3" w:rsidRPr="0065479C">
        <w:rPr>
          <w:rFonts w:ascii="Times New Roman" w:hAnsi="Times New Roman" w:cs="Times New Roman"/>
          <w:sz w:val="24"/>
          <w:szCs w:val="24"/>
        </w:rPr>
        <w:t>how justifiable, how necessary, and on which side this War was defensive or offensive</w:t>
      </w:r>
      <w:r w:rsidR="0065479C" w:rsidRPr="0065479C">
        <w:rPr>
          <w:rFonts w:ascii="Times New Roman" w:hAnsi="Times New Roman" w:cs="Times New Roman"/>
          <w:sz w:val="24"/>
          <w:szCs w:val="24"/>
        </w:rPr>
        <w:t>’</w:t>
      </w:r>
      <w:r w:rsidR="00AD3429">
        <w:rPr>
          <w:rFonts w:ascii="Times New Roman" w:hAnsi="Times New Roman" w:cs="Times New Roman"/>
          <w:sz w:val="24"/>
          <w:szCs w:val="24"/>
        </w:rPr>
        <w:t>: retrospective apportioning of blame was</w:t>
      </w:r>
      <w:r w:rsidR="0093155E">
        <w:rPr>
          <w:rFonts w:ascii="Times New Roman" w:hAnsi="Times New Roman" w:cs="Times New Roman"/>
          <w:sz w:val="24"/>
          <w:szCs w:val="24"/>
        </w:rPr>
        <w:t xml:space="preserve"> both</w:t>
      </w:r>
      <w:r w:rsidR="00AD3429">
        <w:rPr>
          <w:rFonts w:ascii="Times New Roman" w:hAnsi="Times New Roman" w:cs="Times New Roman"/>
          <w:sz w:val="24"/>
          <w:szCs w:val="24"/>
        </w:rPr>
        <w:t xml:space="preserve"> divisive and </w:t>
      </w:r>
      <w:r w:rsidR="00116459">
        <w:rPr>
          <w:rFonts w:ascii="Times New Roman" w:hAnsi="Times New Roman" w:cs="Times New Roman"/>
          <w:sz w:val="24"/>
          <w:szCs w:val="24"/>
        </w:rPr>
        <w:t>pointless.</w:t>
      </w:r>
      <w:r w:rsidR="002812AF">
        <w:rPr>
          <w:rStyle w:val="FootnoteReference"/>
          <w:rFonts w:ascii="Times New Roman" w:hAnsi="Times New Roman" w:cs="Times New Roman"/>
          <w:sz w:val="24"/>
          <w:szCs w:val="24"/>
        </w:rPr>
        <w:footnoteReference w:id="34"/>
      </w:r>
      <w:r w:rsidR="00116459">
        <w:rPr>
          <w:rFonts w:ascii="Times New Roman" w:hAnsi="Times New Roman" w:cs="Times New Roman"/>
          <w:sz w:val="24"/>
          <w:szCs w:val="24"/>
        </w:rPr>
        <w:t xml:space="preserve"> </w:t>
      </w:r>
      <w:r w:rsidR="006403EB">
        <w:rPr>
          <w:rFonts w:ascii="Times New Roman" w:hAnsi="Times New Roman" w:cs="Times New Roman"/>
          <w:sz w:val="24"/>
          <w:szCs w:val="24"/>
        </w:rPr>
        <w:t xml:space="preserve">His priority, instead, was </w:t>
      </w:r>
      <w:r w:rsidR="00B734DD">
        <w:rPr>
          <w:rFonts w:ascii="Times New Roman" w:hAnsi="Times New Roman" w:cs="Times New Roman"/>
          <w:sz w:val="24"/>
          <w:szCs w:val="24"/>
        </w:rPr>
        <w:t xml:space="preserve">brokering a </w:t>
      </w:r>
      <w:r w:rsidR="0093155E">
        <w:rPr>
          <w:rFonts w:ascii="Times New Roman" w:hAnsi="Times New Roman" w:cs="Times New Roman"/>
          <w:sz w:val="24"/>
          <w:szCs w:val="24"/>
        </w:rPr>
        <w:t>swift</w:t>
      </w:r>
      <w:r w:rsidR="00B734DD">
        <w:rPr>
          <w:rFonts w:ascii="Times New Roman" w:hAnsi="Times New Roman" w:cs="Times New Roman"/>
          <w:sz w:val="24"/>
          <w:szCs w:val="24"/>
        </w:rPr>
        <w:t xml:space="preserve"> settlement</w:t>
      </w:r>
      <w:r w:rsidR="001D6724">
        <w:rPr>
          <w:rFonts w:ascii="Times New Roman" w:hAnsi="Times New Roman" w:cs="Times New Roman"/>
          <w:sz w:val="24"/>
          <w:szCs w:val="24"/>
        </w:rPr>
        <w:t>. I</w:t>
      </w:r>
      <w:r w:rsidR="006D0FF9">
        <w:rPr>
          <w:rFonts w:ascii="Times New Roman" w:hAnsi="Times New Roman" w:cs="Times New Roman"/>
          <w:sz w:val="24"/>
          <w:szCs w:val="24"/>
        </w:rPr>
        <w:t xml:space="preserve">t was vital that this happen while </w:t>
      </w:r>
      <w:r w:rsidR="00D27AE0">
        <w:rPr>
          <w:rFonts w:ascii="Times New Roman" w:hAnsi="Times New Roman" w:cs="Times New Roman"/>
          <w:sz w:val="24"/>
          <w:szCs w:val="24"/>
        </w:rPr>
        <w:t>the two armies were still</w:t>
      </w:r>
      <w:r w:rsidR="004B3CBF">
        <w:rPr>
          <w:rFonts w:ascii="Times New Roman" w:hAnsi="Times New Roman" w:cs="Times New Roman"/>
          <w:sz w:val="24"/>
          <w:szCs w:val="24"/>
        </w:rPr>
        <w:t xml:space="preserve"> </w:t>
      </w:r>
      <w:r w:rsidR="00D27AE0">
        <w:rPr>
          <w:rFonts w:ascii="Times New Roman" w:hAnsi="Times New Roman" w:cs="Times New Roman"/>
          <w:sz w:val="24"/>
          <w:szCs w:val="24"/>
        </w:rPr>
        <w:t>‘</w:t>
      </w:r>
      <w:r w:rsidR="00D27AE0" w:rsidRPr="00D27AE0">
        <w:rPr>
          <w:rFonts w:ascii="Times New Roman" w:hAnsi="Times New Roman" w:cs="Times New Roman"/>
          <w:sz w:val="24"/>
          <w:szCs w:val="24"/>
        </w:rPr>
        <w:t xml:space="preserve">so well </w:t>
      </w:r>
      <w:proofErr w:type="spellStart"/>
      <w:r w:rsidR="00D27AE0" w:rsidRPr="00D27AE0">
        <w:rPr>
          <w:rFonts w:ascii="Times New Roman" w:hAnsi="Times New Roman" w:cs="Times New Roman"/>
          <w:sz w:val="24"/>
          <w:szCs w:val="24"/>
        </w:rPr>
        <w:t>poysed</w:t>
      </w:r>
      <w:proofErr w:type="spellEnd"/>
      <w:r w:rsidR="00D27AE0" w:rsidRPr="00D27AE0">
        <w:rPr>
          <w:rFonts w:ascii="Times New Roman" w:hAnsi="Times New Roman" w:cs="Times New Roman"/>
          <w:sz w:val="24"/>
          <w:szCs w:val="24"/>
        </w:rPr>
        <w:t xml:space="preserve">, so fit for a composure; seeing now their </w:t>
      </w:r>
      <w:proofErr w:type="spellStart"/>
      <w:r w:rsidR="00D27AE0" w:rsidRPr="00D27AE0">
        <w:rPr>
          <w:rFonts w:ascii="Times New Roman" w:hAnsi="Times New Roman" w:cs="Times New Roman"/>
          <w:sz w:val="24"/>
          <w:szCs w:val="24"/>
        </w:rPr>
        <w:t>equall</w:t>
      </w:r>
      <w:proofErr w:type="spellEnd"/>
      <w:r w:rsidR="00D27AE0" w:rsidRPr="00D27AE0">
        <w:rPr>
          <w:rFonts w:ascii="Times New Roman" w:hAnsi="Times New Roman" w:cs="Times New Roman"/>
          <w:sz w:val="24"/>
          <w:szCs w:val="24"/>
        </w:rPr>
        <w:t xml:space="preserve"> Powers may make them afraid of each other</w:t>
      </w:r>
      <w:r w:rsidR="00D27AE0">
        <w:rPr>
          <w:rFonts w:ascii="Times New Roman" w:hAnsi="Times New Roman" w:cs="Times New Roman"/>
          <w:sz w:val="24"/>
          <w:szCs w:val="24"/>
        </w:rPr>
        <w:t>’.</w:t>
      </w:r>
      <w:r w:rsidR="00D27AE0">
        <w:rPr>
          <w:rStyle w:val="FootnoteReference"/>
          <w:rFonts w:ascii="Times New Roman" w:hAnsi="Times New Roman" w:cs="Times New Roman"/>
          <w:sz w:val="24"/>
          <w:szCs w:val="24"/>
        </w:rPr>
        <w:footnoteReference w:id="35"/>
      </w:r>
      <w:r w:rsidR="005E6345">
        <w:rPr>
          <w:rFonts w:ascii="Times New Roman" w:hAnsi="Times New Roman" w:cs="Times New Roman"/>
          <w:sz w:val="24"/>
          <w:szCs w:val="24"/>
        </w:rPr>
        <w:t xml:space="preserve"> But </w:t>
      </w:r>
      <w:r w:rsidR="005E6345">
        <w:rPr>
          <w:rFonts w:ascii="Times New Roman" w:hAnsi="Times New Roman" w:cs="Times New Roman"/>
          <w:i/>
          <w:iCs/>
          <w:sz w:val="24"/>
          <w:szCs w:val="24"/>
        </w:rPr>
        <w:t xml:space="preserve">The moderator </w:t>
      </w:r>
      <w:r w:rsidR="005E6345">
        <w:rPr>
          <w:rFonts w:ascii="Times New Roman" w:hAnsi="Times New Roman" w:cs="Times New Roman"/>
          <w:sz w:val="24"/>
          <w:szCs w:val="24"/>
        </w:rPr>
        <w:t xml:space="preserve">did not </w:t>
      </w:r>
      <w:r w:rsidR="0093155E">
        <w:rPr>
          <w:rFonts w:ascii="Times New Roman" w:hAnsi="Times New Roman" w:cs="Times New Roman"/>
          <w:sz w:val="24"/>
          <w:szCs w:val="24"/>
        </w:rPr>
        <w:t>suggest</w:t>
      </w:r>
      <w:r w:rsidR="005E6345">
        <w:rPr>
          <w:rFonts w:ascii="Times New Roman" w:hAnsi="Times New Roman" w:cs="Times New Roman"/>
          <w:sz w:val="24"/>
          <w:szCs w:val="24"/>
        </w:rPr>
        <w:t xml:space="preserve"> </w:t>
      </w:r>
      <w:r w:rsidR="008D0D5E">
        <w:rPr>
          <w:rFonts w:ascii="Times New Roman" w:hAnsi="Times New Roman" w:cs="Times New Roman"/>
          <w:sz w:val="24"/>
          <w:szCs w:val="24"/>
        </w:rPr>
        <w:t xml:space="preserve">particular </w:t>
      </w:r>
      <w:r w:rsidR="0063799F">
        <w:rPr>
          <w:rFonts w:ascii="Times New Roman" w:hAnsi="Times New Roman" w:cs="Times New Roman"/>
          <w:sz w:val="24"/>
          <w:szCs w:val="24"/>
        </w:rPr>
        <w:t xml:space="preserve">compromises </w:t>
      </w:r>
      <w:r w:rsidR="008D0D5E">
        <w:rPr>
          <w:rFonts w:ascii="Times New Roman" w:hAnsi="Times New Roman" w:cs="Times New Roman"/>
          <w:sz w:val="24"/>
          <w:szCs w:val="24"/>
        </w:rPr>
        <w:t xml:space="preserve">or articles: </w:t>
      </w:r>
      <w:r w:rsidR="00FB1DEC">
        <w:rPr>
          <w:rFonts w:ascii="Times New Roman" w:hAnsi="Times New Roman" w:cs="Times New Roman"/>
          <w:sz w:val="24"/>
          <w:szCs w:val="24"/>
        </w:rPr>
        <w:t>instead,</w:t>
      </w:r>
      <w:r w:rsidR="008D0D5E">
        <w:rPr>
          <w:rFonts w:ascii="Times New Roman" w:hAnsi="Times New Roman" w:cs="Times New Roman"/>
          <w:sz w:val="24"/>
          <w:szCs w:val="24"/>
        </w:rPr>
        <w:t xml:space="preserve"> </w:t>
      </w:r>
      <w:r w:rsidR="00934A1B">
        <w:rPr>
          <w:rFonts w:ascii="Times New Roman" w:hAnsi="Times New Roman" w:cs="Times New Roman"/>
          <w:sz w:val="24"/>
          <w:szCs w:val="24"/>
        </w:rPr>
        <w:t>the pamphlet</w:t>
      </w:r>
      <w:r w:rsidR="008D0D5E">
        <w:rPr>
          <w:rFonts w:ascii="Times New Roman" w:hAnsi="Times New Roman" w:cs="Times New Roman"/>
          <w:sz w:val="24"/>
          <w:szCs w:val="24"/>
        </w:rPr>
        <w:t xml:space="preserve"> was </w:t>
      </w:r>
      <w:r w:rsidR="0063799F">
        <w:rPr>
          <w:rFonts w:ascii="Times New Roman" w:hAnsi="Times New Roman" w:cs="Times New Roman"/>
          <w:sz w:val="24"/>
          <w:szCs w:val="24"/>
        </w:rPr>
        <w:t xml:space="preserve">fundamentally </w:t>
      </w:r>
      <w:r w:rsidR="008D0D5E">
        <w:rPr>
          <w:rFonts w:ascii="Times New Roman" w:hAnsi="Times New Roman" w:cs="Times New Roman"/>
          <w:sz w:val="24"/>
          <w:szCs w:val="24"/>
        </w:rPr>
        <w:t xml:space="preserve">concerned with </w:t>
      </w:r>
      <w:r w:rsidR="008D0D5E">
        <w:rPr>
          <w:rFonts w:ascii="Times New Roman" w:hAnsi="Times New Roman" w:cs="Times New Roman"/>
          <w:i/>
          <w:iCs/>
          <w:sz w:val="24"/>
          <w:szCs w:val="24"/>
        </w:rPr>
        <w:t>processes</w:t>
      </w:r>
      <w:r w:rsidR="008D0D5E">
        <w:rPr>
          <w:rFonts w:ascii="Times New Roman" w:hAnsi="Times New Roman" w:cs="Times New Roman"/>
          <w:sz w:val="24"/>
          <w:szCs w:val="24"/>
        </w:rPr>
        <w:t xml:space="preserve"> </w:t>
      </w:r>
      <w:r w:rsidR="00153C19">
        <w:rPr>
          <w:rFonts w:ascii="Times New Roman" w:hAnsi="Times New Roman" w:cs="Times New Roman"/>
          <w:sz w:val="24"/>
          <w:szCs w:val="24"/>
        </w:rPr>
        <w:t xml:space="preserve">of </w:t>
      </w:r>
      <w:proofErr w:type="spellStart"/>
      <w:r w:rsidR="00153C19">
        <w:rPr>
          <w:rFonts w:ascii="Times New Roman" w:hAnsi="Times New Roman" w:cs="Times New Roman"/>
          <w:sz w:val="24"/>
          <w:szCs w:val="24"/>
        </w:rPr>
        <w:t>peacemaking</w:t>
      </w:r>
      <w:proofErr w:type="spellEnd"/>
      <w:r w:rsidR="002A7DB7">
        <w:rPr>
          <w:rFonts w:ascii="Times New Roman" w:hAnsi="Times New Roman" w:cs="Times New Roman"/>
          <w:sz w:val="24"/>
          <w:szCs w:val="24"/>
        </w:rPr>
        <w:t>,</w:t>
      </w:r>
      <w:r w:rsidR="00153C19">
        <w:rPr>
          <w:rFonts w:ascii="Times New Roman" w:hAnsi="Times New Roman" w:cs="Times New Roman"/>
          <w:sz w:val="24"/>
          <w:szCs w:val="24"/>
        </w:rPr>
        <w:t xml:space="preserve"> </w:t>
      </w:r>
      <w:r w:rsidR="00776667">
        <w:rPr>
          <w:rFonts w:ascii="Times New Roman" w:hAnsi="Times New Roman" w:cs="Times New Roman"/>
          <w:sz w:val="24"/>
          <w:szCs w:val="24"/>
        </w:rPr>
        <w:t xml:space="preserve">and </w:t>
      </w:r>
      <w:r w:rsidR="0063799F">
        <w:rPr>
          <w:rFonts w:ascii="Times New Roman" w:hAnsi="Times New Roman" w:cs="Times New Roman"/>
          <w:sz w:val="24"/>
          <w:szCs w:val="24"/>
        </w:rPr>
        <w:t xml:space="preserve">in particular </w:t>
      </w:r>
      <w:r w:rsidR="0093155E">
        <w:rPr>
          <w:rFonts w:ascii="Times New Roman" w:hAnsi="Times New Roman" w:cs="Times New Roman"/>
          <w:sz w:val="24"/>
          <w:szCs w:val="24"/>
        </w:rPr>
        <w:t xml:space="preserve">with </w:t>
      </w:r>
      <w:r w:rsidR="00776667">
        <w:rPr>
          <w:rFonts w:ascii="Times New Roman" w:hAnsi="Times New Roman" w:cs="Times New Roman"/>
          <w:sz w:val="24"/>
          <w:szCs w:val="24"/>
        </w:rPr>
        <w:t>showing why</w:t>
      </w:r>
      <w:r w:rsidR="0063799F">
        <w:rPr>
          <w:rFonts w:ascii="Times New Roman" w:hAnsi="Times New Roman" w:cs="Times New Roman"/>
          <w:sz w:val="24"/>
          <w:szCs w:val="24"/>
        </w:rPr>
        <w:t xml:space="preserve"> </w:t>
      </w:r>
      <w:r w:rsidR="00C92022">
        <w:rPr>
          <w:rFonts w:ascii="Times New Roman" w:hAnsi="Times New Roman" w:cs="Times New Roman"/>
          <w:sz w:val="24"/>
          <w:szCs w:val="24"/>
        </w:rPr>
        <w:t xml:space="preserve">a </w:t>
      </w:r>
      <w:r w:rsidR="00C92022" w:rsidRPr="00655951">
        <w:rPr>
          <w:rFonts w:ascii="Times New Roman" w:hAnsi="Times New Roman" w:cs="Times New Roman"/>
          <w:sz w:val="24"/>
          <w:szCs w:val="24"/>
        </w:rPr>
        <w:t xml:space="preserve">lasting </w:t>
      </w:r>
      <w:r w:rsidR="00C92022">
        <w:rPr>
          <w:rFonts w:ascii="Times New Roman" w:hAnsi="Times New Roman" w:cs="Times New Roman"/>
          <w:sz w:val="24"/>
          <w:szCs w:val="24"/>
        </w:rPr>
        <w:t xml:space="preserve">peace could only be </w:t>
      </w:r>
      <w:r w:rsidR="00340088">
        <w:rPr>
          <w:rFonts w:ascii="Times New Roman" w:hAnsi="Times New Roman" w:cs="Times New Roman"/>
          <w:sz w:val="24"/>
          <w:szCs w:val="24"/>
        </w:rPr>
        <w:t>achieve</w:t>
      </w:r>
      <w:r w:rsidR="007D0661">
        <w:rPr>
          <w:rFonts w:ascii="Times New Roman" w:hAnsi="Times New Roman" w:cs="Times New Roman"/>
          <w:sz w:val="24"/>
          <w:szCs w:val="24"/>
        </w:rPr>
        <w:t>d</w:t>
      </w:r>
      <w:r w:rsidR="00340088">
        <w:rPr>
          <w:rFonts w:ascii="Times New Roman" w:hAnsi="Times New Roman" w:cs="Times New Roman"/>
          <w:sz w:val="24"/>
          <w:szCs w:val="24"/>
        </w:rPr>
        <w:t xml:space="preserve"> through accommodation and negotiation. </w:t>
      </w:r>
      <w:r w:rsidR="00153C19">
        <w:rPr>
          <w:rFonts w:ascii="Times New Roman" w:hAnsi="Times New Roman" w:cs="Times New Roman"/>
          <w:sz w:val="24"/>
          <w:szCs w:val="24"/>
        </w:rPr>
        <w:t xml:space="preserve">Povey </w:t>
      </w:r>
      <w:r w:rsidR="00AD3F82">
        <w:rPr>
          <w:rFonts w:ascii="Times New Roman" w:hAnsi="Times New Roman" w:cs="Times New Roman"/>
          <w:sz w:val="24"/>
          <w:szCs w:val="24"/>
        </w:rPr>
        <w:t>was not trying to</w:t>
      </w:r>
      <w:r w:rsidR="00153C19">
        <w:rPr>
          <w:rFonts w:ascii="Times New Roman" w:hAnsi="Times New Roman" w:cs="Times New Roman"/>
          <w:sz w:val="24"/>
          <w:szCs w:val="24"/>
        </w:rPr>
        <w:t xml:space="preserve"> set out what a treaty should look like</w:t>
      </w:r>
      <w:r w:rsidR="006E40CB">
        <w:rPr>
          <w:rFonts w:ascii="Times New Roman" w:hAnsi="Times New Roman" w:cs="Times New Roman"/>
          <w:sz w:val="24"/>
          <w:szCs w:val="24"/>
        </w:rPr>
        <w:t xml:space="preserve">. Rather, he was making </w:t>
      </w:r>
      <w:r w:rsidR="00153C19">
        <w:rPr>
          <w:rFonts w:ascii="Times New Roman" w:hAnsi="Times New Roman" w:cs="Times New Roman"/>
          <w:sz w:val="24"/>
          <w:szCs w:val="24"/>
        </w:rPr>
        <w:t xml:space="preserve">the case that there </w:t>
      </w:r>
      <w:r w:rsidR="00153C19" w:rsidRPr="009D776C">
        <w:rPr>
          <w:rFonts w:ascii="Times New Roman" w:hAnsi="Times New Roman" w:cs="Times New Roman"/>
          <w:sz w:val="24"/>
          <w:szCs w:val="24"/>
        </w:rPr>
        <w:t>should</w:t>
      </w:r>
      <w:r w:rsidR="00153C19">
        <w:rPr>
          <w:rFonts w:ascii="Times New Roman" w:hAnsi="Times New Roman" w:cs="Times New Roman"/>
          <w:i/>
          <w:iCs/>
          <w:sz w:val="24"/>
          <w:szCs w:val="24"/>
        </w:rPr>
        <w:t xml:space="preserve"> </w:t>
      </w:r>
      <w:r w:rsidR="00153C19">
        <w:rPr>
          <w:rFonts w:ascii="Times New Roman" w:hAnsi="Times New Roman" w:cs="Times New Roman"/>
          <w:sz w:val="24"/>
          <w:szCs w:val="24"/>
        </w:rPr>
        <w:t xml:space="preserve">be a </w:t>
      </w:r>
      <w:r w:rsidR="004B6E7B">
        <w:rPr>
          <w:rFonts w:ascii="Times New Roman" w:hAnsi="Times New Roman" w:cs="Times New Roman"/>
          <w:sz w:val="24"/>
          <w:szCs w:val="24"/>
        </w:rPr>
        <w:t xml:space="preserve">compromise </w:t>
      </w:r>
      <w:r w:rsidR="00153C19">
        <w:rPr>
          <w:rFonts w:ascii="Times New Roman" w:hAnsi="Times New Roman" w:cs="Times New Roman"/>
          <w:sz w:val="24"/>
          <w:szCs w:val="24"/>
        </w:rPr>
        <w:t xml:space="preserve">treaty </w:t>
      </w:r>
      <w:r w:rsidR="006E40CB">
        <w:rPr>
          <w:rFonts w:ascii="Times New Roman" w:hAnsi="Times New Roman" w:cs="Times New Roman"/>
          <w:sz w:val="24"/>
          <w:szCs w:val="24"/>
        </w:rPr>
        <w:t>and that, by contrast,</w:t>
      </w:r>
      <w:r w:rsidR="00145B78">
        <w:rPr>
          <w:rFonts w:ascii="Times New Roman" w:hAnsi="Times New Roman" w:cs="Times New Roman"/>
          <w:sz w:val="24"/>
          <w:szCs w:val="24"/>
        </w:rPr>
        <w:t xml:space="preserve"> victory for either side would be disastrous for the long-term welfare of the kingdom. </w:t>
      </w:r>
      <w:r w:rsidR="003045D2">
        <w:rPr>
          <w:rFonts w:ascii="Times New Roman" w:hAnsi="Times New Roman" w:cs="Times New Roman"/>
          <w:sz w:val="24"/>
          <w:szCs w:val="24"/>
        </w:rPr>
        <w:t>‘</w:t>
      </w:r>
      <w:r w:rsidR="003045D2" w:rsidRPr="003045D2">
        <w:rPr>
          <w:rFonts w:ascii="Times New Roman" w:hAnsi="Times New Roman" w:cs="Times New Roman"/>
          <w:sz w:val="24"/>
          <w:szCs w:val="24"/>
        </w:rPr>
        <w:t>Let us seek Peace earnestly,</w:t>
      </w:r>
      <w:r w:rsidR="003045D2">
        <w:rPr>
          <w:rFonts w:ascii="Times New Roman" w:hAnsi="Times New Roman" w:cs="Times New Roman"/>
          <w:sz w:val="24"/>
          <w:szCs w:val="24"/>
        </w:rPr>
        <w:t>’ he urged</w:t>
      </w:r>
      <w:r w:rsidR="003045D2" w:rsidRPr="003045D2">
        <w:rPr>
          <w:rFonts w:ascii="Times New Roman" w:hAnsi="Times New Roman" w:cs="Times New Roman"/>
          <w:sz w:val="24"/>
          <w:szCs w:val="24"/>
        </w:rPr>
        <w:t xml:space="preserve"> </w:t>
      </w:r>
      <w:r w:rsidR="003045D2">
        <w:rPr>
          <w:rFonts w:ascii="Times New Roman" w:hAnsi="Times New Roman" w:cs="Times New Roman"/>
          <w:sz w:val="24"/>
          <w:szCs w:val="24"/>
        </w:rPr>
        <w:t>‘</w:t>
      </w:r>
      <w:r w:rsidR="003045D2" w:rsidRPr="003045D2">
        <w:rPr>
          <w:rFonts w:ascii="Times New Roman" w:hAnsi="Times New Roman" w:cs="Times New Roman"/>
          <w:sz w:val="24"/>
          <w:szCs w:val="24"/>
        </w:rPr>
        <w:t>but let it not, as yet, be by this Argument; </w:t>
      </w:r>
      <w:r w:rsidR="003045D2" w:rsidRPr="003045D2">
        <w:rPr>
          <w:rFonts w:ascii="Times New Roman" w:hAnsi="Times New Roman" w:cs="Times New Roman"/>
          <w:i/>
          <w:iCs/>
          <w:sz w:val="24"/>
          <w:szCs w:val="24"/>
        </w:rPr>
        <w:t xml:space="preserve">Bellum </w:t>
      </w:r>
      <w:proofErr w:type="spellStart"/>
      <w:r w:rsidR="003045D2" w:rsidRPr="003045D2">
        <w:rPr>
          <w:rFonts w:ascii="Times New Roman" w:hAnsi="Times New Roman" w:cs="Times New Roman"/>
          <w:i/>
          <w:iCs/>
          <w:sz w:val="24"/>
          <w:szCs w:val="24"/>
        </w:rPr>
        <w:t>faciamus</w:t>
      </w:r>
      <w:proofErr w:type="spellEnd"/>
      <w:r w:rsidR="003045D2" w:rsidRPr="003045D2">
        <w:rPr>
          <w:rFonts w:ascii="Times New Roman" w:hAnsi="Times New Roman" w:cs="Times New Roman"/>
          <w:i/>
          <w:iCs/>
          <w:sz w:val="24"/>
          <w:szCs w:val="24"/>
        </w:rPr>
        <w:t xml:space="preserve">, </w:t>
      </w:r>
      <w:proofErr w:type="spellStart"/>
      <w:r w:rsidR="003045D2" w:rsidRPr="003045D2">
        <w:rPr>
          <w:rFonts w:ascii="Times New Roman" w:hAnsi="Times New Roman" w:cs="Times New Roman"/>
          <w:i/>
          <w:iCs/>
          <w:sz w:val="24"/>
          <w:szCs w:val="24"/>
        </w:rPr>
        <w:t>ut</w:t>
      </w:r>
      <w:proofErr w:type="spellEnd"/>
      <w:r w:rsidR="003045D2" w:rsidRPr="003045D2">
        <w:rPr>
          <w:rFonts w:ascii="Times New Roman" w:hAnsi="Times New Roman" w:cs="Times New Roman"/>
          <w:i/>
          <w:iCs/>
          <w:sz w:val="24"/>
          <w:szCs w:val="24"/>
        </w:rPr>
        <w:t xml:space="preserve"> Pacem </w:t>
      </w:r>
      <w:proofErr w:type="spellStart"/>
      <w:r w:rsidR="003045D2" w:rsidRPr="003045D2">
        <w:rPr>
          <w:rFonts w:ascii="Times New Roman" w:hAnsi="Times New Roman" w:cs="Times New Roman"/>
          <w:i/>
          <w:iCs/>
          <w:sz w:val="24"/>
          <w:szCs w:val="24"/>
        </w:rPr>
        <w:t>habeamus</w:t>
      </w:r>
      <w:proofErr w:type="spellEnd"/>
      <w:r w:rsidR="003045D2" w:rsidRPr="003045D2">
        <w:rPr>
          <w:rFonts w:ascii="Times New Roman" w:hAnsi="Times New Roman" w:cs="Times New Roman"/>
          <w:i/>
          <w:iCs/>
          <w:sz w:val="24"/>
          <w:szCs w:val="24"/>
        </w:rPr>
        <w:t xml:space="preserve"> </w:t>
      </w:r>
      <w:r w:rsidR="003045D2" w:rsidRPr="003045D2">
        <w:rPr>
          <w:rFonts w:ascii="Times New Roman" w:hAnsi="Times New Roman" w:cs="Times New Roman"/>
          <w:sz w:val="24"/>
          <w:szCs w:val="24"/>
        </w:rPr>
        <w:t xml:space="preserve">[we make war, so that we may have </w:t>
      </w:r>
      <w:r w:rsidR="004523BC">
        <w:rPr>
          <w:rFonts w:ascii="Times New Roman" w:hAnsi="Times New Roman" w:cs="Times New Roman"/>
          <w:sz w:val="24"/>
          <w:szCs w:val="24"/>
        </w:rPr>
        <w:t>p</w:t>
      </w:r>
      <w:r w:rsidR="003045D2" w:rsidRPr="003045D2">
        <w:rPr>
          <w:rFonts w:ascii="Times New Roman" w:hAnsi="Times New Roman" w:cs="Times New Roman"/>
          <w:sz w:val="24"/>
          <w:szCs w:val="24"/>
        </w:rPr>
        <w:t>eace]</w:t>
      </w:r>
      <w:r w:rsidR="003045D2">
        <w:rPr>
          <w:rFonts w:ascii="Times New Roman" w:hAnsi="Times New Roman" w:cs="Times New Roman"/>
          <w:sz w:val="24"/>
          <w:szCs w:val="24"/>
        </w:rPr>
        <w:t>’.</w:t>
      </w:r>
      <w:r w:rsidR="00D41D9F">
        <w:rPr>
          <w:rStyle w:val="FootnoteReference"/>
          <w:rFonts w:ascii="Times New Roman" w:hAnsi="Times New Roman" w:cs="Times New Roman"/>
          <w:sz w:val="24"/>
          <w:szCs w:val="24"/>
        </w:rPr>
        <w:footnoteReference w:id="36"/>
      </w:r>
      <w:r w:rsidR="00D41D9F">
        <w:rPr>
          <w:rFonts w:ascii="Times New Roman" w:hAnsi="Times New Roman" w:cs="Times New Roman"/>
          <w:sz w:val="24"/>
          <w:szCs w:val="24"/>
        </w:rPr>
        <w:t xml:space="preserve"> </w:t>
      </w:r>
      <w:r w:rsidR="00D04B90" w:rsidRPr="006138D0">
        <w:rPr>
          <w:rFonts w:ascii="Times New Roman" w:hAnsi="Times New Roman" w:cs="Times New Roman"/>
          <w:sz w:val="24"/>
          <w:szCs w:val="24"/>
        </w:rPr>
        <w:t xml:space="preserve">Povey was </w:t>
      </w:r>
      <w:r w:rsidR="00266F4C" w:rsidRPr="006138D0">
        <w:rPr>
          <w:rFonts w:ascii="Times New Roman" w:hAnsi="Times New Roman" w:cs="Times New Roman"/>
          <w:sz w:val="24"/>
          <w:szCs w:val="24"/>
        </w:rPr>
        <w:t xml:space="preserve">here </w:t>
      </w:r>
      <w:r w:rsidR="00D04B90" w:rsidRPr="006138D0">
        <w:rPr>
          <w:rFonts w:ascii="Times New Roman" w:hAnsi="Times New Roman" w:cs="Times New Roman"/>
          <w:sz w:val="24"/>
          <w:szCs w:val="24"/>
        </w:rPr>
        <w:t xml:space="preserve">responding to an </w:t>
      </w:r>
      <w:r w:rsidR="00D17F5F" w:rsidRPr="006138D0">
        <w:rPr>
          <w:rFonts w:ascii="Times New Roman" w:hAnsi="Times New Roman" w:cs="Times New Roman"/>
          <w:sz w:val="24"/>
          <w:szCs w:val="24"/>
        </w:rPr>
        <w:t xml:space="preserve">argument </w:t>
      </w:r>
      <w:r w:rsidR="00B244D4" w:rsidRPr="006138D0">
        <w:rPr>
          <w:rFonts w:ascii="Times New Roman" w:hAnsi="Times New Roman" w:cs="Times New Roman"/>
          <w:sz w:val="24"/>
          <w:szCs w:val="24"/>
        </w:rPr>
        <w:t xml:space="preserve">frequently made by </w:t>
      </w:r>
      <w:r w:rsidR="00266F4C" w:rsidRPr="006138D0">
        <w:rPr>
          <w:rFonts w:ascii="Times New Roman" w:hAnsi="Times New Roman" w:cs="Times New Roman"/>
          <w:sz w:val="24"/>
          <w:szCs w:val="24"/>
        </w:rPr>
        <w:t>Roman</w:t>
      </w:r>
      <w:r w:rsidR="00B244D4" w:rsidRPr="006138D0">
        <w:rPr>
          <w:rFonts w:ascii="Times New Roman" w:hAnsi="Times New Roman" w:cs="Times New Roman"/>
          <w:sz w:val="24"/>
          <w:szCs w:val="24"/>
        </w:rPr>
        <w:t xml:space="preserve"> </w:t>
      </w:r>
      <w:r w:rsidR="006A249F">
        <w:rPr>
          <w:rFonts w:ascii="Times New Roman" w:hAnsi="Times New Roman" w:cs="Times New Roman"/>
          <w:sz w:val="24"/>
          <w:szCs w:val="24"/>
        </w:rPr>
        <w:t xml:space="preserve">writers </w:t>
      </w:r>
      <w:r w:rsidR="0055494A" w:rsidRPr="006138D0">
        <w:rPr>
          <w:rFonts w:ascii="Times New Roman" w:hAnsi="Times New Roman" w:cs="Times New Roman"/>
          <w:sz w:val="24"/>
          <w:szCs w:val="24"/>
        </w:rPr>
        <w:t xml:space="preserve">and, as we will see, taken up by </w:t>
      </w:r>
      <w:r w:rsidR="00D8178D" w:rsidRPr="006138D0">
        <w:rPr>
          <w:rFonts w:ascii="Times New Roman" w:hAnsi="Times New Roman" w:cs="Times New Roman"/>
          <w:sz w:val="24"/>
          <w:szCs w:val="24"/>
        </w:rPr>
        <w:t xml:space="preserve">partisans during the Civil Wars: </w:t>
      </w:r>
      <w:r w:rsidR="004B56D1" w:rsidRPr="006138D0">
        <w:rPr>
          <w:rFonts w:ascii="Times New Roman" w:hAnsi="Times New Roman" w:cs="Times New Roman"/>
          <w:sz w:val="24"/>
          <w:szCs w:val="24"/>
        </w:rPr>
        <w:t xml:space="preserve">that the way to peace was through military conquest and the subjugation of </w:t>
      </w:r>
      <w:r w:rsidR="00603808" w:rsidRPr="006138D0">
        <w:rPr>
          <w:rFonts w:ascii="Times New Roman" w:hAnsi="Times New Roman" w:cs="Times New Roman"/>
          <w:sz w:val="24"/>
          <w:szCs w:val="24"/>
        </w:rPr>
        <w:t>enemies.</w:t>
      </w:r>
      <w:r w:rsidR="00603808">
        <w:rPr>
          <w:rFonts w:ascii="Times New Roman" w:hAnsi="Times New Roman" w:cs="Times New Roman"/>
          <w:sz w:val="24"/>
          <w:szCs w:val="24"/>
        </w:rPr>
        <w:t xml:space="preserve"> </w:t>
      </w:r>
      <w:r w:rsidR="004B56D1">
        <w:rPr>
          <w:rFonts w:ascii="Times New Roman" w:hAnsi="Times New Roman" w:cs="Times New Roman"/>
          <w:sz w:val="24"/>
          <w:szCs w:val="24"/>
        </w:rPr>
        <w:t xml:space="preserve"> </w:t>
      </w:r>
    </w:p>
    <w:p w14:paraId="1A3DCCCA" w14:textId="4BB6C6AF" w:rsidR="00450D28" w:rsidRPr="009D2CAA" w:rsidRDefault="00EC540A"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The moderator</w:t>
      </w:r>
      <w:r w:rsidR="00A24756" w:rsidRPr="00A24756">
        <w:rPr>
          <w:rFonts w:ascii="Times New Roman" w:hAnsi="Times New Roman" w:cs="Times New Roman"/>
          <w:sz w:val="24"/>
          <w:szCs w:val="24"/>
        </w:rPr>
        <w:t xml:space="preserve"> </w:t>
      </w:r>
      <w:r w:rsidR="006138D0">
        <w:rPr>
          <w:rFonts w:ascii="Times New Roman" w:hAnsi="Times New Roman" w:cs="Times New Roman"/>
          <w:sz w:val="24"/>
          <w:szCs w:val="24"/>
        </w:rPr>
        <w:t xml:space="preserve">then </w:t>
      </w:r>
      <w:r w:rsidR="00A24756" w:rsidRPr="00A24756">
        <w:rPr>
          <w:rFonts w:ascii="Times New Roman" w:hAnsi="Times New Roman" w:cs="Times New Roman"/>
          <w:sz w:val="24"/>
          <w:szCs w:val="24"/>
        </w:rPr>
        <w:t>proceeded to spell out the many dangers that a military solution would bring with it. For example,</w:t>
      </w:r>
      <w:r w:rsidR="00A505D2" w:rsidRPr="00A24756">
        <w:rPr>
          <w:rFonts w:ascii="Times New Roman" w:hAnsi="Times New Roman" w:cs="Times New Roman"/>
          <w:sz w:val="24"/>
          <w:szCs w:val="24"/>
        </w:rPr>
        <w:t xml:space="preserve"> ‘</w:t>
      </w:r>
      <w:r w:rsidR="009E2C27" w:rsidRPr="00A24756">
        <w:rPr>
          <w:rFonts w:ascii="Times New Roman" w:hAnsi="Times New Roman" w:cs="Times New Roman"/>
          <w:sz w:val="24"/>
          <w:szCs w:val="24"/>
        </w:rPr>
        <w:t>t</w:t>
      </w:r>
      <w:r w:rsidR="00A505D2" w:rsidRPr="00A24756">
        <w:rPr>
          <w:rFonts w:ascii="Times New Roman" w:hAnsi="Times New Roman" w:cs="Times New Roman"/>
          <w:sz w:val="24"/>
          <w:szCs w:val="24"/>
        </w:rPr>
        <w:t xml:space="preserve">he Religion which all moderate men … desire’ </w:t>
      </w:r>
      <w:r w:rsidR="00BE10BD" w:rsidRPr="00A24756">
        <w:rPr>
          <w:rFonts w:ascii="Times New Roman" w:hAnsi="Times New Roman" w:cs="Times New Roman"/>
          <w:sz w:val="24"/>
          <w:szCs w:val="24"/>
        </w:rPr>
        <w:t xml:space="preserve">consisted of a middle-way between the extreme positions </w:t>
      </w:r>
      <w:r w:rsidR="000E02B1" w:rsidRPr="00A24756">
        <w:rPr>
          <w:rFonts w:ascii="Times New Roman" w:hAnsi="Times New Roman" w:cs="Times New Roman"/>
          <w:sz w:val="24"/>
          <w:szCs w:val="24"/>
        </w:rPr>
        <w:t xml:space="preserve">insisted on by </w:t>
      </w:r>
      <w:r w:rsidR="00D5737F" w:rsidRPr="00A24756">
        <w:rPr>
          <w:rFonts w:ascii="Times New Roman" w:hAnsi="Times New Roman" w:cs="Times New Roman"/>
          <w:sz w:val="24"/>
          <w:szCs w:val="24"/>
        </w:rPr>
        <w:t>the most committed</w:t>
      </w:r>
      <w:r w:rsidR="006839B9" w:rsidRPr="00A24756">
        <w:rPr>
          <w:rFonts w:ascii="Times New Roman" w:hAnsi="Times New Roman" w:cs="Times New Roman"/>
          <w:sz w:val="24"/>
          <w:szCs w:val="24"/>
        </w:rPr>
        <w:t xml:space="preserve"> </w:t>
      </w:r>
      <w:r w:rsidR="000E02B1" w:rsidRPr="00A24756">
        <w:rPr>
          <w:rFonts w:ascii="Times New Roman" w:hAnsi="Times New Roman" w:cs="Times New Roman"/>
          <w:sz w:val="24"/>
          <w:szCs w:val="24"/>
        </w:rPr>
        <w:t>royalists and parliamentarians</w:t>
      </w:r>
      <w:r w:rsidR="006A3262" w:rsidRPr="00A24756">
        <w:rPr>
          <w:rFonts w:ascii="Times New Roman" w:hAnsi="Times New Roman" w:cs="Times New Roman"/>
          <w:sz w:val="24"/>
          <w:szCs w:val="24"/>
        </w:rPr>
        <w:t>.</w:t>
      </w:r>
      <w:r w:rsidR="006A3262">
        <w:rPr>
          <w:rFonts w:ascii="Times New Roman" w:hAnsi="Times New Roman" w:cs="Times New Roman"/>
          <w:sz w:val="24"/>
          <w:szCs w:val="24"/>
        </w:rPr>
        <w:t xml:space="preserve"> </w:t>
      </w:r>
      <w:r w:rsidR="00556974">
        <w:rPr>
          <w:rFonts w:ascii="Times New Roman" w:hAnsi="Times New Roman" w:cs="Times New Roman"/>
          <w:sz w:val="24"/>
          <w:szCs w:val="24"/>
        </w:rPr>
        <w:t>To reach this virtuous mean, ‘</w:t>
      </w:r>
      <w:r w:rsidR="00CF70DD" w:rsidRPr="00CF70DD">
        <w:rPr>
          <w:rFonts w:ascii="Times New Roman" w:hAnsi="Times New Roman" w:cs="Times New Roman"/>
          <w:sz w:val="24"/>
          <w:szCs w:val="24"/>
        </w:rPr>
        <w:t xml:space="preserve">reasonable </w:t>
      </w:r>
      <w:proofErr w:type="spellStart"/>
      <w:r w:rsidR="00CF70DD" w:rsidRPr="00CF70DD">
        <w:rPr>
          <w:rFonts w:ascii="Times New Roman" w:hAnsi="Times New Roman" w:cs="Times New Roman"/>
          <w:sz w:val="24"/>
          <w:szCs w:val="24"/>
        </w:rPr>
        <w:t>yeelding</w:t>
      </w:r>
      <w:proofErr w:type="spellEnd"/>
      <w:r w:rsidR="00CF70DD" w:rsidRPr="00CF70DD">
        <w:rPr>
          <w:rFonts w:ascii="Times New Roman" w:hAnsi="Times New Roman" w:cs="Times New Roman"/>
          <w:sz w:val="24"/>
          <w:szCs w:val="24"/>
        </w:rPr>
        <w:t xml:space="preserve"> on both sides</w:t>
      </w:r>
      <w:r w:rsidR="00CF70DD">
        <w:rPr>
          <w:rFonts w:ascii="Times New Roman" w:hAnsi="Times New Roman" w:cs="Times New Roman"/>
          <w:sz w:val="24"/>
          <w:szCs w:val="24"/>
        </w:rPr>
        <w:t>’ would be essential.</w:t>
      </w:r>
      <w:r w:rsidR="00CF70DD">
        <w:rPr>
          <w:rStyle w:val="FootnoteReference"/>
          <w:rFonts w:ascii="Times New Roman" w:hAnsi="Times New Roman" w:cs="Times New Roman"/>
          <w:sz w:val="24"/>
          <w:szCs w:val="24"/>
        </w:rPr>
        <w:footnoteReference w:id="37"/>
      </w:r>
      <w:r w:rsidR="006A3262" w:rsidRPr="006A3262">
        <w:rPr>
          <w:rFonts w:ascii="Times New Roman" w:hAnsi="Times New Roman" w:cs="Times New Roman"/>
          <w:sz w:val="24"/>
          <w:szCs w:val="24"/>
        </w:rPr>
        <w:t xml:space="preserve"> </w:t>
      </w:r>
      <w:r w:rsidR="00D56B9F">
        <w:rPr>
          <w:rFonts w:ascii="Times New Roman" w:hAnsi="Times New Roman" w:cs="Times New Roman"/>
          <w:sz w:val="24"/>
          <w:szCs w:val="24"/>
        </w:rPr>
        <w:t>Should</w:t>
      </w:r>
      <w:r w:rsidR="00477D62">
        <w:rPr>
          <w:rFonts w:ascii="Times New Roman" w:hAnsi="Times New Roman" w:cs="Times New Roman"/>
          <w:sz w:val="24"/>
          <w:szCs w:val="24"/>
        </w:rPr>
        <w:t xml:space="preserve"> either side successfully </w:t>
      </w:r>
      <w:r w:rsidR="00842159">
        <w:rPr>
          <w:rFonts w:ascii="Times New Roman" w:hAnsi="Times New Roman" w:cs="Times New Roman"/>
          <w:sz w:val="24"/>
          <w:szCs w:val="24"/>
        </w:rPr>
        <w:t>subdue the other</w:t>
      </w:r>
      <w:r w:rsidR="0028168C">
        <w:rPr>
          <w:rFonts w:ascii="Times New Roman" w:hAnsi="Times New Roman" w:cs="Times New Roman"/>
          <w:sz w:val="24"/>
          <w:szCs w:val="24"/>
        </w:rPr>
        <w:t xml:space="preserve">, </w:t>
      </w:r>
      <w:r w:rsidR="00D56B9F">
        <w:rPr>
          <w:rFonts w:ascii="Times New Roman" w:hAnsi="Times New Roman" w:cs="Times New Roman"/>
          <w:sz w:val="24"/>
          <w:szCs w:val="24"/>
        </w:rPr>
        <w:t xml:space="preserve">however, </w:t>
      </w:r>
      <w:r w:rsidR="00747950">
        <w:rPr>
          <w:rFonts w:ascii="Times New Roman" w:hAnsi="Times New Roman" w:cs="Times New Roman"/>
          <w:sz w:val="24"/>
          <w:szCs w:val="24"/>
        </w:rPr>
        <w:t xml:space="preserve">the victors would feel compelled to </w:t>
      </w:r>
      <w:r w:rsidR="00A24756">
        <w:rPr>
          <w:rFonts w:ascii="Times New Roman" w:hAnsi="Times New Roman" w:cs="Times New Roman"/>
          <w:sz w:val="24"/>
          <w:szCs w:val="24"/>
        </w:rPr>
        <w:t xml:space="preserve">mollify </w:t>
      </w:r>
      <w:r w:rsidR="001408C6">
        <w:rPr>
          <w:rFonts w:ascii="Times New Roman" w:hAnsi="Times New Roman" w:cs="Times New Roman"/>
          <w:sz w:val="24"/>
          <w:szCs w:val="24"/>
        </w:rPr>
        <w:t>the</w:t>
      </w:r>
      <w:r w:rsidR="004B6E7B">
        <w:rPr>
          <w:rFonts w:ascii="Times New Roman" w:hAnsi="Times New Roman" w:cs="Times New Roman"/>
          <w:sz w:val="24"/>
          <w:szCs w:val="24"/>
        </w:rPr>
        <w:t>ir</w:t>
      </w:r>
      <w:r w:rsidR="001408C6">
        <w:rPr>
          <w:rFonts w:ascii="Times New Roman" w:hAnsi="Times New Roman" w:cs="Times New Roman"/>
          <w:sz w:val="24"/>
          <w:szCs w:val="24"/>
        </w:rPr>
        <w:t xml:space="preserve"> most militant supporters</w:t>
      </w:r>
      <w:r w:rsidR="0044177F">
        <w:rPr>
          <w:rFonts w:ascii="Times New Roman" w:hAnsi="Times New Roman" w:cs="Times New Roman"/>
          <w:sz w:val="24"/>
          <w:szCs w:val="24"/>
        </w:rPr>
        <w:t xml:space="preserve"> –</w:t>
      </w:r>
      <w:r w:rsidR="00CD60D6">
        <w:rPr>
          <w:rFonts w:ascii="Times New Roman" w:hAnsi="Times New Roman" w:cs="Times New Roman"/>
          <w:sz w:val="24"/>
          <w:szCs w:val="24"/>
        </w:rPr>
        <w:t xml:space="preserve"> ‘those Rigid Antagonists’</w:t>
      </w:r>
      <w:r w:rsidR="00076095">
        <w:rPr>
          <w:rFonts w:ascii="Times New Roman" w:hAnsi="Times New Roman" w:cs="Times New Roman"/>
          <w:sz w:val="24"/>
          <w:szCs w:val="24"/>
        </w:rPr>
        <w:t xml:space="preserve"> </w:t>
      </w:r>
      <w:r w:rsidR="0044177F">
        <w:rPr>
          <w:rFonts w:ascii="Times New Roman" w:hAnsi="Times New Roman" w:cs="Times New Roman"/>
          <w:sz w:val="24"/>
          <w:szCs w:val="24"/>
        </w:rPr>
        <w:t xml:space="preserve">– </w:t>
      </w:r>
      <w:r w:rsidR="001408C6">
        <w:rPr>
          <w:rFonts w:ascii="Times New Roman" w:hAnsi="Times New Roman" w:cs="Times New Roman"/>
          <w:sz w:val="24"/>
          <w:szCs w:val="24"/>
        </w:rPr>
        <w:t>who had</w:t>
      </w:r>
      <w:r w:rsidR="00181DBF">
        <w:rPr>
          <w:rFonts w:ascii="Times New Roman" w:hAnsi="Times New Roman" w:cs="Times New Roman"/>
          <w:sz w:val="24"/>
          <w:szCs w:val="24"/>
        </w:rPr>
        <w:t xml:space="preserve"> brought them success on the battlefield</w:t>
      </w:r>
      <w:r w:rsidR="00A14EB4">
        <w:rPr>
          <w:rFonts w:ascii="Times New Roman" w:hAnsi="Times New Roman" w:cs="Times New Roman"/>
          <w:sz w:val="24"/>
          <w:szCs w:val="24"/>
        </w:rPr>
        <w:t>,</w:t>
      </w:r>
      <w:r w:rsidR="00431EB5">
        <w:rPr>
          <w:rFonts w:ascii="Times New Roman" w:hAnsi="Times New Roman" w:cs="Times New Roman"/>
          <w:sz w:val="24"/>
          <w:szCs w:val="24"/>
        </w:rPr>
        <w:t xml:space="preserve"> and </w:t>
      </w:r>
      <w:r w:rsidR="00727DA6">
        <w:rPr>
          <w:rFonts w:ascii="Times New Roman" w:hAnsi="Times New Roman" w:cs="Times New Roman"/>
          <w:sz w:val="24"/>
          <w:szCs w:val="24"/>
        </w:rPr>
        <w:t xml:space="preserve">an </w:t>
      </w:r>
      <w:r w:rsidR="00A24756">
        <w:rPr>
          <w:rFonts w:ascii="Times New Roman" w:hAnsi="Times New Roman" w:cs="Times New Roman"/>
          <w:sz w:val="24"/>
          <w:szCs w:val="24"/>
        </w:rPr>
        <w:t>intemperate</w:t>
      </w:r>
      <w:r w:rsidR="00727DA6">
        <w:rPr>
          <w:rFonts w:ascii="Times New Roman" w:hAnsi="Times New Roman" w:cs="Times New Roman"/>
          <w:sz w:val="24"/>
          <w:szCs w:val="24"/>
        </w:rPr>
        <w:t xml:space="preserve"> religious settlement would be imposed on the nation.</w:t>
      </w:r>
      <w:r w:rsidR="00CD60D6">
        <w:rPr>
          <w:rStyle w:val="FootnoteReference"/>
          <w:rFonts w:ascii="Times New Roman" w:hAnsi="Times New Roman" w:cs="Times New Roman"/>
          <w:sz w:val="24"/>
          <w:szCs w:val="24"/>
        </w:rPr>
        <w:footnoteReference w:id="38"/>
      </w:r>
      <w:r w:rsidR="00727DA6">
        <w:rPr>
          <w:rFonts w:ascii="Times New Roman" w:hAnsi="Times New Roman" w:cs="Times New Roman"/>
          <w:sz w:val="24"/>
          <w:szCs w:val="24"/>
        </w:rPr>
        <w:t xml:space="preserve"> </w:t>
      </w:r>
      <w:r w:rsidR="00B5641F">
        <w:rPr>
          <w:rFonts w:ascii="Times New Roman" w:hAnsi="Times New Roman" w:cs="Times New Roman"/>
          <w:sz w:val="24"/>
          <w:szCs w:val="24"/>
        </w:rPr>
        <w:t>Political arrangements</w:t>
      </w:r>
      <w:r w:rsidR="00750A87">
        <w:rPr>
          <w:rFonts w:ascii="Times New Roman" w:hAnsi="Times New Roman" w:cs="Times New Roman"/>
          <w:sz w:val="24"/>
          <w:szCs w:val="24"/>
        </w:rPr>
        <w:t xml:space="preserve"> would likewise pander to </w:t>
      </w:r>
      <w:r w:rsidR="00A24756">
        <w:rPr>
          <w:rFonts w:ascii="Times New Roman" w:hAnsi="Times New Roman" w:cs="Times New Roman"/>
          <w:sz w:val="24"/>
          <w:szCs w:val="24"/>
        </w:rPr>
        <w:t xml:space="preserve">these </w:t>
      </w:r>
      <w:r w:rsidR="00750A87">
        <w:rPr>
          <w:rFonts w:ascii="Times New Roman" w:hAnsi="Times New Roman" w:cs="Times New Roman"/>
          <w:sz w:val="24"/>
          <w:szCs w:val="24"/>
        </w:rPr>
        <w:t xml:space="preserve">extremists: the nation, Povey observed, </w:t>
      </w:r>
      <w:r w:rsidR="00A660A8">
        <w:rPr>
          <w:rFonts w:ascii="Times New Roman" w:hAnsi="Times New Roman" w:cs="Times New Roman"/>
          <w:sz w:val="24"/>
          <w:szCs w:val="24"/>
        </w:rPr>
        <w:t>would be forced to endure either an ‘</w:t>
      </w:r>
      <w:r w:rsidR="00A660A8" w:rsidRPr="00A660A8">
        <w:rPr>
          <w:rFonts w:ascii="Times New Roman" w:hAnsi="Times New Roman" w:cs="Times New Roman"/>
          <w:sz w:val="24"/>
          <w:szCs w:val="24"/>
        </w:rPr>
        <w:t>extravagant popular Power</w:t>
      </w:r>
      <w:r w:rsidR="00A660A8">
        <w:rPr>
          <w:rFonts w:ascii="Times New Roman" w:hAnsi="Times New Roman" w:cs="Times New Roman"/>
          <w:sz w:val="24"/>
          <w:szCs w:val="24"/>
        </w:rPr>
        <w:t>’ or ‘</w:t>
      </w:r>
      <w:r w:rsidR="00A660A8" w:rsidRPr="00A660A8">
        <w:rPr>
          <w:rFonts w:ascii="Times New Roman" w:hAnsi="Times New Roman" w:cs="Times New Roman"/>
          <w:sz w:val="24"/>
          <w:szCs w:val="24"/>
        </w:rPr>
        <w:t xml:space="preserve">the </w:t>
      </w:r>
      <w:proofErr w:type="spellStart"/>
      <w:r w:rsidR="00A660A8" w:rsidRPr="00A660A8">
        <w:rPr>
          <w:rFonts w:ascii="Times New Roman" w:hAnsi="Times New Roman" w:cs="Times New Roman"/>
          <w:sz w:val="24"/>
          <w:szCs w:val="24"/>
        </w:rPr>
        <w:t>exorbitancies</w:t>
      </w:r>
      <w:proofErr w:type="spellEnd"/>
      <w:r w:rsidR="00A660A8" w:rsidRPr="00A660A8">
        <w:rPr>
          <w:rFonts w:ascii="Times New Roman" w:hAnsi="Times New Roman" w:cs="Times New Roman"/>
          <w:sz w:val="24"/>
          <w:szCs w:val="24"/>
        </w:rPr>
        <w:t xml:space="preserve"> of Monarchy</w:t>
      </w:r>
      <w:r w:rsidR="00A660A8">
        <w:rPr>
          <w:rFonts w:ascii="Times New Roman" w:hAnsi="Times New Roman" w:cs="Times New Roman"/>
          <w:sz w:val="24"/>
          <w:szCs w:val="24"/>
        </w:rPr>
        <w:t>’.</w:t>
      </w:r>
      <w:r w:rsidR="00A660A8">
        <w:rPr>
          <w:rStyle w:val="FootnoteReference"/>
          <w:rFonts w:ascii="Times New Roman" w:hAnsi="Times New Roman" w:cs="Times New Roman"/>
          <w:sz w:val="24"/>
          <w:szCs w:val="24"/>
        </w:rPr>
        <w:footnoteReference w:id="39"/>
      </w:r>
    </w:p>
    <w:p w14:paraId="5307D3DB" w14:textId="5EDBD041" w:rsidR="00A669A3" w:rsidRDefault="0067071E"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5494">
        <w:rPr>
          <w:rFonts w:ascii="Times New Roman" w:hAnsi="Times New Roman" w:cs="Times New Roman"/>
          <w:sz w:val="24"/>
          <w:szCs w:val="24"/>
        </w:rPr>
        <w:t>Most importantly</w:t>
      </w:r>
      <w:r w:rsidR="00ED1CC0">
        <w:rPr>
          <w:rFonts w:ascii="Times New Roman" w:hAnsi="Times New Roman" w:cs="Times New Roman"/>
          <w:sz w:val="24"/>
          <w:szCs w:val="24"/>
        </w:rPr>
        <w:t xml:space="preserve">, </w:t>
      </w:r>
      <w:r w:rsidR="00C7283F">
        <w:rPr>
          <w:rFonts w:ascii="Times New Roman" w:hAnsi="Times New Roman" w:cs="Times New Roman"/>
          <w:sz w:val="24"/>
          <w:szCs w:val="24"/>
        </w:rPr>
        <w:t>if the conflict was ended by a victory for king or parliament</w:t>
      </w:r>
      <w:r w:rsidR="001B4934">
        <w:rPr>
          <w:rFonts w:ascii="Times New Roman" w:hAnsi="Times New Roman" w:cs="Times New Roman"/>
          <w:sz w:val="24"/>
          <w:szCs w:val="24"/>
        </w:rPr>
        <w:t xml:space="preserve">, it would engender so much bitterness and hatred in the </w:t>
      </w:r>
      <w:r w:rsidR="001B4934" w:rsidRPr="00FE17D9">
        <w:rPr>
          <w:rFonts w:ascii="Times New Roman" w:hAnsi="Times New Roman" w:cs="Times New Roman"/>
          <w:sz w:val="24"/>
          <w:szCs w:val="24"/>
        </w:rPr>
        <w:t xml:space="preserve">vanquished </w:t>
      </w:r>
      <w:r w:rsidR="00276584" w:rsidRPr="00FE17D9">
        <w:rPr>
          <w:rFonts w:ascii="Times New Roman" w:hAnsi="Times New Roman" w:cs="Times New Roman"/>
          <w:sz w:val="24"/>
          <w:szCs w:val="24"/>
        </w:rPr>
        <w:t>that any peace would</w:t>
      </w:r>
      <w:r w:rsidR="00C25494">
        <w:rPr>
          <w:rFonts w:ascii="Times New Roman" w:hAnsi="Times New Roman" w:cs="Times New Roman"/>
          <w:sz w:val="24"/>
          <w:szCs w:val="24"/>
        </w:rPr>
        <w:t xml:space="preserve"> inevitably</w:t>
      </w:r>
      <w:r w:rsidR="00276584" w:rsidRPr="00FE17D9">
        <w:rPr>
          <w:rFonts w:ascii="Times New Roman" w:hAnsi="Times New Roman" w:cs="Times New Roman"/>
          <w:sz w:val="24"/>
          <w:szCs w:val="24"/>
        </w:rPr>
        <w:t xml:space="preserve"> prove short lived</w:t>
      </w:r>
      <w:r w:rsidR="00BC0038">
        <w:rPr>
          <w:rFonts w:ascii="Times New Roman" w:hAnsi="Times New Roman" w:cs="Times New Roman"/>
          <w:sz w:val="24"/>
          <w:szCs w:val="24"/>
        </w:rPr>
        <w:t xml:space="preserve">. </w:t>
      </w:r>
      <w:r w:rsidR="00AF3618">
        <w:rPr>
          <w:rFonts w:ascii="Times New Roman" w:hAnsi="Times New Roman" w:cs="Times New Roman"/>
          <w:sz w:val="24"/>
          <w:szCs w:val="24"/>
        </w:rPr>
        <w:t>It</w:t>
      </w:r>
      <w:r w:rsidR="00F4482A">
        <w:rPr>
          <w:rFonts w:ascii="Times New Roman" w:hAnsi="Times New Roman" w:cs="Times New Roman"/>
          <w:sz w:val="24"/>
          <w:szCs w:val="24"/>
        </w:rPr>
        <w:t xml:space="preserve"> is</w:t>
      </w:r>
      <w:r w:rsidR="00AF3618">
        <w:rPr>
          <w:rFonts w:ascii="Times New Roman" w:hAnsi="Times New Roman" w:cs="Times New Roman"/>
          <w:sz w:val="24"/>
          <w:szCs w:val="24"/>
        </w:rPr>
        <w:t xml:space="preserve"> here worth quoting Povey at</w:t>
      </w:r>
      <w:r w:rsidR="00F5035C">
        <w:rPr>
          <w:rFonts w:ascii="Times New Roman" w:hAnsi="Times New Roman" w:cs="Times New Roman"/>
          <w:sz w:val="24"/>
          <w:szCs w:val="24"/>
        </w:rPr>
        <w:t xml:space="preserve"> length</w:t>
      </w:r>
      <w:r w:rsidR="00FE17D9" w:rsidRPr="00FE17D9">
        <w:rPr>
          <w:rFonts w:ascii="Times New Roman" w:hAnsi="Times New Roman" w:cs="Times New Roman"/>
          <w:sz w:val="24"/>
          <w:szCs w:val="24"/>
        </w:rPr>
        <w:t>:</w:t>
      </w:r>
    </w:p>
    <w:p w14:paraId="31C25F2F" w14:textId="30E1224F" w:rsidR="00132D64" w:rsidRDefault="00CE6382" w:rsidP="00E9533D">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W</w:t>
      </w:r>
      <w:r w:rsidRPr="00CE6382">
        <w:rPr>
          <w:rFonts w:ascii="Times New Roman" w:hAnsi="Times New Roman" w:cs="Times New Roman"/>
          <w:sz w:val="24"/>
          <w:szCs w:val="24"/>
        </w:rPr>
        <w:t xml:space="preserve">hat age shall ever see those </w:t>
      </w:r>
      <w:proofErr w:type="spellStart"/>
      <w:r w:rsidRPr="00CE6382">
        <w:rPr>
          <w:rFonts w:ascii="Times New Roman" w:hAnsi="Times New Roman" w:cs="Times New Roman"/>
          <w:sz w:val="24"/>
          <w:szCs w:val="24"/>
        </w:rPr>
        <w:t>Fewds</w:t>
      </w:r>
      <w:proofErr w:type="spellEnd"/>
      <w:r w:rsidRPr="00CE6382">
        <w:rPr>
          <w:rFonts w:ascii="Times New Roman" w:hAnsi="Times New Roman" w:cs="Times New Roman"/>
          <w:sz w:val="24"/>
          <w:szCs w:val="24"/>
        </w:rPr>
        <w:t xml:space="preserve"> eaten out, which these </w:t>
      </w:r>
      <w:proofErr w:type="spellStart"/>
      <w:r w:rsidRPr="00CE6382">
        <w:rPr>
          <w:rFonts w:ascii="Times New Roman" w:hAnsi="Times New Roman" w:cs="Times New Roman"/>
          <w:sz w:val="24"/>
          <w:szCs w:val="24"/>
        </w:rPr>
        <w:t>Civill</w:t>
      </w:r>
      <w:proofErr w:type="spellEnd"/>
      <w:r w:rsidRPr="00CE6382">
        <w:rPr>
          <w:rFonts w:ascii="Times New Roman" w:hAnsi="Times New Roman" w:cs="Times New Roman"/>
          <w:sz w:val="24"/>
          <w:szCs w:val="24"/>
        </w:rPr>
        <w:t xml:space="preserve"> Broyles will beget? For we shall find, that as </w:t>
      </w:r>
      <w:proofErr w:type="spellStart"/>
      <w:r w:rsidRPr="00CE6382">
        <w:rPr>
          <w:rFonts w:ascii="Times New Roman" w:hAnsi="Times New Roman" w:cs="Times New Roman"/>
          <w:sz w:val="24"/>
          <w:szCs w:val="24"/>
        </w:rPr>
        <w:t>Jealousie</w:t>
      </w:r>
      <w:proofErr w:type="spellEnd"/>
      <w:r w:rsidRPr="00CE6382">
        <w:rPr>
          <w:rFonts w:ascii="Times New Roman" w:hAnsi="Times New Roman" w:cs="Times New Roman"/>
          <w:sz w:val="24"/>
          <w:szCs w:val="24"/>
        </w:rPr>
        <w:t xml:space="preserve"> was the mother of them, so Malice, Hatred, and Revenge, will be the issue. And when shall a State so distempered, look for a quiet, or a safe composure? For War, like a strong disease, leaves many dregs and </w:t>
      </w:r>
      <w:proofErr w:type="spellStart"/>
      <w:r w:rsidRPr="00CE6382">
        <w:rPr>
          <w:rFonts w:ascii="Times New Roman" w:hAnsi="Times New Roman" w:cs="Times New Roman"/>
          <w:sz w:val="24"/>
          <w:szCs w:val="24"/>
        </w:rPr>
        <w:t>reliques</w:t>
      </w:r>
      <w:proofErr w:type="spellEnd"/>
      <w:r w:rsidRPr="00CE6382">
        <w:rPr>
          <w:rFonts w:ascii="Times New Roman" w:hAnsi="Times New Roman" w:cs="Times New Roman"/>
          <w:sz w:val="24"/>
          <w:szCs w:val="24"/>
        </w:rPr>
        <w:t xml:space="preserve"> behind it, which (though the </w:t>
      </w:r>
      <w:proofErr w:type="spellStart"/>
      <w:r w:rsidRPr="00CE6382">
        <w:rPr>
          <w:rFonts w:ascii="Times New Roman" w:hAnsi="Times New Roman" w:cs="Times New Roman"/>
          <w:sz w:val="24"/>
          <w:szCs w:val="24"/>
        </w:rPr>
        <w:t>maine</w:t>
      </w:r>
      <w:proofErr w:type="spellEnd"/>
      <w:r w:rsidRPr="00CE6382">
        <w:rPr>
          <w:rFonts w:ascii="Times New Roman" w:hAnsi="Times New Roman" w:cs="Times New Roman"/>
          <w:sz w:val="24"/>
          <w:szCs w:val="24"/>
        </w:rPr>
        <w:t xml:space="preserve"> Forces be disbanded, and it be no more an Army, a Fever) will punish the uncleansed body with </w:t>
      </w:r>
      <w:proofErr w:type="spellStart"/>
      <w:r w:rsidRPr="00CE6382">
        <w:rPr>
          <w:rFonts w:ascii="Times New Roman" w:hAnsi="Times New Roman" w:cs="Times New Roman"/>
          <w:sz w:val="24"/>
          <w:szCs w:val="24"/>
        </w:rPr>
        <w:t>severall</w:t>
      </w:r>
      <w:proofErr w:type="spellEnd"/>
      <w:r w:rsidRPr="00CE6382">
        <w:rPr>
          <w:rFonts w:ascii="Times New Roman" w:hAnsi="Times New Roman" w:cs="Times New Roman"/>
          <w:sz w:val="24"/>
          <w:szCs w:val="24"/>
        </w:rPr>
        <w:t xml:space="preserve"> fits and distempers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p>
    <w:p w14:paraId="141B99E1" w14:textId="3628395C" w:rsidR="00525D2F" w:rsidRPr="007B0815" w:rsidRDefault="00443D4F" w:rsidP="00525D2F">
      <w:pPr>
        <w:spacing w:line="360" w:lineRule="auto"/>
        <w:rPr>
          <w:rFonts w:ascii="Times New Roman" w:hAnsi="Times New Roman" w:cs="Times New Roman"/>
          <w:sz w:val="24"/>
          <w:szCs w:val="24"/>
        </w:rPr>
      </w:pPr>
      <w:r>
        <w:rPr>
          <w:rFonts w:ascii="Times New Roman" w:hAnsi="Times New Roman" w:cs="Times New Roman"/>
          <w:sz w:val="24"/>
          <w:szCs w:val="24"/>
        </w:rPr>
        <w:t>At the same time, the</w:t>
      </w:r>
      <w:r w:rsidR="007B0815">
        <w:rPr>
          <w:rFonts w:ascii="Times New Roman" w:hAnsi="Times New Roman" w:cs="Times New Roman"/>
          <w:sz w:val="24"/>
          <w:szCs w:val="24"/>
        </w:rPr>
        <w:t xml:space="preserve"> experience of </w:t>
      </w:r>
      <w:r>
        <w:rPr>
          <w:rFonts w:ascii="Times New Roman" w:hAnsi="Times New Roman" w:cs="Times New Roman"/>
          <w:sz w:val="24"/>
          <w:szCs w:val="24"/>
        </w:rPr>
        <w:t xml:space="preserve">a </w:t>
      </w:r>
      <w:r w:rsidR="00AC63FF">
        <w:rPr>
          <w:rFonts w:ascii="Times New Roman" w:hAnsi="Times New Roman" w:cs="Times New Roman"/>
          <w:sz w:val="24"/>
          <w:szCs w:val="24"/>
        </w:rPr>
        <w:t>protracted</w:t>
      </w:r>
      <w:r>
        <w:rPr>
          <w:rFonts w:ascii="Times New Roman" w:hAnsi="Times New Roman" w:cs="Times New Roman"/>
          <w:sz w:val="24"/>
          <w:szCs w:val="24"/>
        </w:rPr>
        <w:t xml:space="preserve"> </w:t>
      </w:r>
      <w:r w:rsidR="007B0815">
        <w:rPr>
          <w:rFonts w:ascii="Times New Roman" w:hAnsi="Times New Roman" w:cs="Times New Roman"/>
          <w:sz w:val="24"/>
          <w:szCs w:val="24"/>
        </w:rPr>
        <w:t>war</w:t>
      </w:r>
      <w:r w:rsidR="006E0BA4">
        <w:rPr>
          <w:rFonts w:ascii="Times New Roman" w:hAnsi="Times New Roman" w:cs="Times New Roman"/>
          <w:sz w:val="24"/>
          <w:szCs w:val="24"/>
        </w:rPr>
        <w:t xml:space="preserve"> would breed a generation of pugnacious men</w:t>
      </w:r>
      <w:r w:rsidR="00303B54">
        <w:rPr>
          <w:rFonts w:ascii="Times New Roman" w:hAnsi="Times New Roman" w:cs="Times New Roman"/>
          <w:sz w:val="24"/>
          <w:szCs w:val="24"/>
        </w:rPr>
        <w:t xml:space="preserve"> who quickly ‘</w:t>
      </w:r>
      <w:r w:rsidR="00303B54" w:rsidRPr="00303B54">
        <w:rPr>
          <w:rFonts w:ascii="Times New Roman" w:hAnsi="Times New Roman" w:cs="Times New Roman"/>
          <w:sz w:val="24"/>
          <w:szCs w:val="24"/>
        </w:rPr>
        <w:t xml:space="preserve">grow sick of peace, and are like Tinder, ready to be inflamed into sedition, or high attempts, by </w:t>
      </w:r>
      <w:proofErr w:type="spellStart"/>
      <w:r w:rsidR="00303B54" w:rsidRPr="00303B54">
        <w:rPr>
          <w:rFonts w:ascii="Times New Roman" w:hAnsi="Times New Roman" w:cs="Times New Roman"/>
          <w:sz w:val="24"/>
          <w:szCs w:val="24"/>
        </w:rPr>
        <w:t>everie</w:t>
      </w:r>
      <w:proofErr w:type="spellEnd"/>
      <w:r w:rsidR="00303B54" w:rsidRPr="00303B54">
        <w:rPr>
          <w:rFonts w:ascii="Times New Roman" w:hAnsi="Times New Roman" w:cs="Times New Roman"/>
          <w:sz w:val="24"/>
          <w:szCs w:val="24"/>
        </w:rPr>
        <w:t xml:space="preserve"> spark which Ambition, or any other exorbitant desire lets fall</w:t>
      </w:r>
      <w:r w:rsidR="00D27AFE">
        <w:rPr>
          <w:rFonts w:ascii="Times New Roman" w:hAnsi="Times New Roman" w:cs="Times New Roman"/>
          <w:sz w:val="24"/>
          <w:szCs w:val="24"/>
        </w:rPr>
        <w:t>’</w:t>
      </w:r>
      <w:r w:rsidR="00303B54" w:rsidRPr="00303B54">
        <w:rPr>
          <w:rFonts w:ascii="Times New Roman" w:hAnsi="Times New Roman" w:cs="Times New Roman"/>
          <w:sz w:val="24"/>
          <w:szCs w:val="24"/>
        </w:rPr>
        <w:t>.</w:t>
      </w:r>
      <w:r w:rsidR="001210AD">
        <w:rPr>
          <w:rFonts w:ascii="Times New Roman" w:hAnsi="Times New Roman" w:cs="Times New Roman"/>
          <w:sz w:val="24"/>
          <w:szCs w:val="24"/>
        </w:rPr>
        <w:t xml:space="preserve"> The state would find itself </w:t>
      </w:r>
      <w:r w:rsidR="006B525A">
        <w:rPr>
          <w:rFonts w:ascii="Times New Roman" w:hAnsi="Times New Roman" w:cs="Times New Roman"/>
          <w:sz w:val="24"/>
          <w:szCs w:val="24"/>
        </w:rPr>
        <w:t xml:space="preserve">initiating </w:t>
      </w:r>
      <w:r w:rsidR="00EE063B">
        <w:rPr>
          <w:rFonts w:ascii="Times New Roman" w:hAnsi="Times New Roman" w:cs="Times New Roman"/>
          <w:sz w:val="24"/>
          <w:szCs w:val="24"/>
        </w:rPr>
        <w:t xml:space="preserve">costly </w:t>
      </w:r>
      <w:r w:rsidR="006B525A">
        <w:rPr>
          <w:rFonts w:ascii="Times New Roman" w:hAnsi="Times New Roman" w:cs="Times New Roman"/>
          <w:sz w:val="24"/>
          <w:szCs w:val="24"/>
        </w:rPr>
        <w:t xml:space="preserve">wars with foreign powers just to </w:t>
      </w:r>
      <w:r w:rsidR="00EE063B">
        <w:rPr>
          <w:rFonts w:ascii="Times New Roman" w:hAnsi="Times New Roman" w:cs="Times New Roman"/>
          <w:sz w:val="24"/>
          <w:szCs w:val="24"/>
        </w:rPr>
        <w:t xml:space="preserve">be rid of </w:t>
      </w:r>
      <w:r w:rsidR="003C20E5">
        <w:rPr>
          <w:rFonts w:ascii="Times New Roman" w:hAnsi="Times New Roman" w:cs="Times New Roman"/>
          <w:sz w:val="24"/>
          <w:szCs w:val="24"/>
        </w:rPr>
        <w:t xml:space="preserve">these </w:t>
      </w:r>
      <w:r w:rsidR="00956F69">
        <w:rPr>
          <w:rFonts w:ascii="Times New Roman" w:hAnsi="Times New Roman" w:cs="Times New Roman"/>
          <w:sz w:val="24"/>
          <w:szCs w:val="24"/>
        </w:rPr>
        <w:t>‘</w:t>
      </w:r>
      <w:proofErr w:type="spellStart"/>
      <w:r w:rsidR="00956F69">
        <w:rPr>
          <w:rFonts w:ascii="Times New Roman" w:hAnsi="Times New Roman" w:cs="Times New Roman"/>
          <w:sz w:val="24"/>
          <w:szCs w:val="24"/>
        </w:rPr>
        <w:t>fierie</w:t>
      </w:r>
      <w:proofErr w:type="spellEnd"/>
      <w:r w:rsidR="00956F69">
        <w:rPr>
          <w:rFonts w:ascii="Times New Roman" w:hAnsi="Times New Roman" w:cs="Times New Roman"/>
          <w:sz w:val="24"/>
          <w:szCs w:val="24"/>
        </w:rPr>
        <w:t xml:space="preserve"> spirits’ </w:t>
      </w:r>
      <w:r w:rsidR="009D658C">
        <w:rPr>
          <w:rFonts w:ascii="Times New Roman" w:hAnsi="Times New Roman" w:cs="Times New Roman"/>
          <w:sz w:val="24"/>
          <w:szCs w:val="24"/>
        </w:rPr>
        <w:t xml:space="preserve">and would </w:t>
      </w:r>
      <w:r w:rsidR="007A2F70">
        <w:rPr>
          <w:rFonts w:ascii="Times New Roman" w:hAnsi="Times New Roman" w:cs="Times New Roman"/>
          <w:sz w:val="24"/>
          <w:szCs w:val="24"/>
        </w:rPr>
        <w:t>still be vulnerable to ‘</w:t>
      </w:r>
      <w:r w:rsidR="007A2F70" w:rsidRPr="007A2F70">
        <w:rPr>
          <w:rFonts w:ascii="Times New Roman" w:hAnsi="Times New Roman" w:cs="Times New Roman"/>
          <w:sz w:val="24"/>
          <w:szCs w:val="24"/>
        </w:rPr>
        <w:t xml:space="preserve">their </w:t>
      </w:r>
      <w:proofErr w:type="spellStart"/>
      <w:r w:rsidR="007A2F70" w:rsidRPr="007A2F70">
        <w:rPr>
          <w:rFonts w:ascii="Times New Roman" w:hAnsi="Times New Roman" w:cs="Times New Roman"/>
          <w:sz w:val="24"/>
          <w:szCs w:val="24"/>
        </w:rPr>
        <w:t>lawlesse</w:t>
      </w:r>
      <w:proofErr w:type="spellEnd"/>
      <w:r w:rsidR="007A2F70" w:rsidRPr="007A2F70">
        <w:rPr>
          <w:rFonts w:ascii="Times New Roman" w:hAnsi="Times New Roman" w:cs="Times New Roman"/>
          <w:sz w:val="24"/>
          <w:szCs w:val="24"/>
        </w:rPr>
        <w:t xml:space="preserve"> manners’</w:t>
      </w:r>
      <w:r w:rsidR="007A2F70">
        <w:rPr>
          <w:rFonts w:ascii="Times New Roman" w:hAnsi="Times New Roman" w:cs="Times New Roman"/>
          <w:sz w:val="24"/>
          <w:szCs w:val="24"/>
        </w:rPr>
        <w:t xml:space="preserve"> when they returned.</w:t>
      </w:r>
      <w:r w:rsidR="00FD59CC">
        <w:rPr>
          <w:rStyle w:val="FootnoteReference"/>
          <w:rFonts w:ascii="Times New Roman" w:hAnsi="Times New Roman" w:cs="Times New Roman"/>
          <w:sz w:val="24"/>
          <w:szCs w:val="24"/>
        </w:rPr>
        <w:footnoteReference w:id="41"/>
      </w:r>
      <w:r w:rsidR="007A2F70">
        <w:rPr>
          <w:rFonts w:ascii="Times New Roman" w:hAnsi="Times New Roman" w:cs="Times New Roman"/>
          <w:sz w:val="24"/>
          <w:szCs w:val="24"/>
        </w:rPr>
        <w:t xml:space="preserve"> </w:t>
      </w:r>
    </w:p>
    <w:p w14:paraId="090B7B7F" w14:textId="0D7DDA7D" w:rsidR="00F437DE" w:rsidRDefault="008C3B2F"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666CA">
        <w:rPr>
          <w:rFonts w:ascii="Times New Roman" w:hAnsi="Times New Roman" w:cs="Times New Roman"/>
          <w:sz w:val="24"/>
          <w:szCs w:val="24"/>
        </w:rPr>
        <w:t>A pamphlet addressed to the House of Commons</w:t>
      </w:r>
      <w:r w:rsidR="00C926EC">
        <w:rPr>
          <w:rFonts w:ascii="Times New Roman" w:hAnsi="Times New Roman" w:cs="Times New Roman"/>
          <w:sz w:val="24"/>
          <w:szCs w:val="24"/>
        </w:rPr>
        <w:t xml:space="preserve"> and </w:t>
      </w:r>
      <w:r w:rsidR="00B666CA">
        <w:rPr>
          <w:rFonts w:ascii="Times New Roman" w:hAnsi="Times New Roman" w:cs="Times New Roman"/>
          <w:sz w:val="24"/>
          <w:szCs w:val="24"/>
        </w:rPr>
        <w:t xml:space="preserve">published six months before </w:t>
      </w:r>
      <w:r w:rsidR="00BE41C7">
        <w:rPr>
          <w:rFonts w:ascii="Times New Roman" w:hAnsi="Times New Roman" w:cs="Times New Roman"/>
          <w:sz w:val="24"/>
          <w:szCs w:val="24"/>
        </w:rPr>
        <w:t>Povey</w:t>
      </w:r>
      <w:r w:rsidR="008D2465">
        <w:rPr>
          <w:rFonts w:ascii="Times New Roman" w:hAnsi="Times New Roman" w:cs="Times New Roman"/>
          <w:sz w:val="24"/>
          <w:szCs w:val="24"/>
        </w:rPr>
        <w:t>’s</w:t>
      </w:r>
      <w:r w:rsidR="00BE41C7">
        <w:rPr>
          <w:rFonts w:ascii="Times New Roman" w:hAnsi="Times New Roman" w:cs="Times New Roman"/>
          <w:sz w:val="24"/>
          <w:szCs w:val="24"/>
        </w:rPr>
        <w:t xml:space="preserve"> had </w:t>
      </w:r>
      <w:r w:rsidR="00F5035C">
        <w:rPr>
          <w:rFonts w:ascii="Times New Roman" w:hAnsi="Times New Roman" w:cs="Times New Roman"/>
          <w:sz w:val="24"/>
          <w:szCs w:val="24"/>
        </w:rPr>
        <w:t xml:space="preserve">made the </w:t>
      </w:r>
      <w:r w:rsidR="00F95E8F">
        <w:rPr>
          <w:rFonts w:ascii="Times New Roman" w:hAnsi="Times New Roman" w:cs="Times New Roman"/>
          <w:sz w:val="24"/>
          <w:szCs w:val="24"/>
        </w:rPr>
        <w:t xml:space="preserve">precisely </w:t>
      </w:r>
      <w:r w:rsidR="00F5035C">
        <w:rPr>
          <w:rFonts w:ascii="Times New Roman" w:hAnsi="Times New Roman" w:cs="Times New Roman"/>
          <w:sz w:val="24"/>
          <w:szCs w:val="24"/>
        </w:rPr>
        <w:t>same point –</w:t>
      </w:r>
      <w:r w:rsidR="002B54BD">
        <w:rPr>
          <w:rFonts w:ascii="Times New Roman" w:hAnsi="Times New Roman" w:cs="Times New Roman"/>
          <w:sz w:val="24"/>
          <w:szCs w:val="24"/>
        </w:rPr>
        <w:t xml:space="preserve"> that </w:t>
      </w:r>
      <w:r w:rsidR="0094372C">
        <w:rPr>
          <w:rFonts w:ascii="Times New Roman" w:hAnsi="Times New Roman" w:cs="Times New Roman"/>
          <w:sz w:val="24"/>
          <w:szCs w:val="24"/>
        </w:rPr>
        <w:t xml:space="preserve">outright </w:t>
      </w:r>
      <w:r w:rsidR="002B54BD">
        <w:rPr>
          <w:rFonts w:ascii="Times New Roman" w:hAnsi="Times New Roman" w:cs="Times New Roman"/>
          <w:sz w:val="24"/>
          <w:szCs w:val="24"/>
        </w:rPr>
        <w:t xml:space="preserve">military victory was a recipe for enduring </w:t>
      </w:r>
      <w:r w:rsidR="00823019">
        <w:rPr>
          <w:rFonts w:ascii="Times New Roman" w:hAnsi="Times New Roman" w:cs="Times New Roman"/>
          <w:sz w:val="24"/>
          <w:szCs w:val="24"/>
        </w:rPr>
        <w:t xml:space="preserve">political </w:t>
      </w:r>
      <w:r w:rsidR="002B54BD">
        <w:rPr>
          <w:rFonts w:ascii="Times New Roman" w:hAnsi="Times New Roman" w:cs="Times New Roman"/>
          <w:sz w:val="24"/>
          <w:szCs w:val="24"/>
        </w:rPr>
        <w:t>instability</w:t>
      </w:r>
      <w:r w:rsidR="00EF30AE">
        <w:rPr>
          <w:rFonts w:ascii="Times New Roman" w:hAnsi="Times New Roman" w:cs="Times New Roman"/>
          <w:sz w:val="24"/>
          <w:szCs w:val="24"/>
        </w:rPr>
        <w:t xml:space="preserve">. </w:t>
      </w:r>
      <w:r w:rsidR="00035BF0" w:rsidRPr="00035BF0">
        <w:rPr>
          <w:rFonts w:ascii="Times New Roman" w:hAnsi="Times New Roman" w:cs="Times New Roman"/>
          <w:sz w:val="24"/>
          <w:szCs w:val="24"/>
        </w:rPr>
        <w:t xml:space="preserve">‘Should we be </w:t>
      </w:r>
      <w:proofErr w:type="spellStart"/>
      <w:r w:rsidR="00035BF0" w:rsidRPr="00035BF0">
        <w:rPr>
          <w:rFonts w:ascii="Times New Roman" w:hAnsi="Times New Roman" w:cs="Times New Roman"/>
          <w:sz w:val="24"/>
          <w:szCs w:val="24"/>
        </w:rPr>
        <w:t>conquerers</w:t>
      </w:r>
      <w:proofErr w:type="spellEnd"/>
      <w:r w:rsidR="0022464A">
        <w:rPr>
          <w:rFonts w:ascii="Times New Roman" w:hAnsi="Times New Roman" w:cs="Times New Roman"/>
          <w:sz w:val="24"/>
          <w:szCs w:val="24"/>
        </w:rPr>
        <w:t>’,</w:t>
      </w:r>
      <w:r w:rsidR="00035BF0" w:rsidRPr="00035BF0">
        <w:rPr>
          <w:rFonts w:ascii="Times New Roman" w:hAnsi="Times New Roman" w:cs="Times New Roman"/>
          <w:sz w:val="24"/>
          <w:szCs w:val="24"/>
        </w:rPr>
        <w:t xml:space="preserve"> </w:t>
      </w:r>
      <w:r w:rsidR="005C23ED">
        <w:rPr>
          <w:rFonts w:ascii="Times New Roman" w:hAnsi="Times New Roman" w:cs="Times New Roman"/>
          <w:sz w:val="24"/>
          <w:szCs w:val="24"/>
        </w:rPr>
        <w:t>it asked, ‘</w:t>
      </w:r>
      <w:r w:rsidR="00035BF0" w:rsidRPr="00035BF0">
        <w:rPr>
          <w:rFonts w:ascii="Times New Roman" w:hAnsi="Times New Roman" w:cs="Times New Roman"/>
          <w:sz w:val="24"/>
          <w:szCs w:val="24"/>
        </w:rPr>
        <w:t xml:space="preserve">would not the King have it ever wrote in his heart, how stained should we be with the blood of our Fathers, Kindred, Friends, and Countrymen? </w:t>
      </w:r>
      <w:r w:rsidR="00C25494">
        <w:rPr>
          <w:rFonts w:ascii="Times New Roman" w:hAnsi="Times New Roman" w:cs="Times New Roman"/>
          <w:sz w:val="24"/>
          <w:szCs w:val="24"/>
        </w:rPr>
        <w:t>W</w:t>
      </w:r>
      <w:r w:rsidR="00035BF0" w:rsidRPr="00035BF0">
        <w:rPr>
          <w:rFonts w:ascii="Times New Roman" w:hAnsi="Times New Roman" w:cs="Times New Roman"/>
          <w:sz w:val="24"/>
          <w:szCs w:val="24"/>
        </w:rPr>
        <w:t xml:space="preserve">ould not after-ages </w:t>
      </w:r>
      <w:proofErr w:type="spellStart"/>
      <w:r w:rsidR="00035BF0" w:rsidRPr="00035BF0">
        <w:rPr>
          <w:rFonts w:ascii="Times New Roman" w:hAnsi="Times New Roman" w:cs="Times New Roman"/>
          <w:sz w:val="24"/>
          <w:szCs w:val="24"/>
        </w:rPr>
        <w:t>extreamely</w:t>
      </w:r>
      <w:proofErr w:type="spellEnd"/>
      <w:r w:rsidR="00035BF0" w:rsidRPr="00035BF0">
        <w:rPr>
          <w:rFonts w:ascii="Times New Roman" w:hAnsi="Times New Roman" w:cs="Times New Roman"/>
          <w:sz w:val="24"/>
          <w:szCs w:val="24"/>
        </w:rPr>
        <w:t xml:space="preserve"> blame us?’</w:t>
      </w:r>
      <w:r w:rsidR="00F53CCA">
        <w:rPr>
          <w:rFonts w:ascii="Times New Roman" w:hAnsi="Times New Roman" w:cs="Times New Roman"/>
          <w:sz w:val="24"/>
          <w:szCs w:val="24"/>
        </w:rPr>
        <w:t xml:space="preserve"> There were psychological advantages to peace-by-</w:t>
      </w:r>
      <w:r w:rsidR="006E3EB3">
        <w:rPr>
          <w:rFonts w:ascii="Times New Roman" w:hAnsi="Times New Roman" w:cs="Times New Roman"/>
          <w:sz w:val="24"/>
          <w:szCs w:val="24"/>
        </w:rPr>
        <w:t xml:space="preserve">negotiation, </w:t>
      </w:r>
      <w:r w:rsidR="0022464A">
        <w:rPr>
          <w:rFonts w:ascii="Times New Roman" w:hAnsi="Times New Roman" w:cs="Times New Roman"/>
          <w:sz w:val="24"/>
          <w:szCs w:val="24"/>
        </w:rPr>
        <w:t>since</w:t>
      </w:r>
      <w:r w:rsidR="006E3EB3">
        <w:rPr>
          <w:rFonts w:ascii="Times New Roman" w:hAnsi="Times New Roman" w:cs="Times New Roman"/>
          <w:sz w:val="24"/>
          <w:szCs w:val="24"/>
        </w:rPr>
        <w:t xml:space="preserve"> neither side </w:t>
      </w:r>
      <w:r w:rsidR="0022464A">
        <w:rPr>
          <w:rFonts w:ascii="Times New Roman" w:hAnsi="Times New Roman" w:cs="Times New Roman"/>
          <w:sz w:val="24"/>
          <w:szCs w:val="24"/>
        </w:rPr>
        <w:t xml:space="preserve">could feel </w:t>
      </w:r>
      <w:r w:rsidR="006E3EB3">
        <w:rPr>
          <w:rFonts w:ascii="Times New Roman" w:hAnsi="Times New Roman" w:cs="Times New Roman"/>
          <w:sz w:val="24"/>
          <w:szCs w:val="24"/>
        </w:rPr>
        <w:t>as though the settlement had been imposed upon them unwillingly</w:t>
      </w:r>
      <w:r w:rsidR="00954CF6">
        <w:rPr>
          <w:rFonts w:ascii="Times New Roman" w:hAnsi="Times New Roman" w:cs="Times New Roman"/>
          <w:sz w:val="24"/>
          <w:szCs w:val="24"/>
        </w:rPr>
        <w:t xml:space="preserve">. </w:t>
      </w:r>
      <w:r w:rsidR="00851A23">
        <w:rPr>
          <w:rFonts w:ascii="Times New Roman" w:hAnsi="Times New Roman" w:cs="Times New Roman"/>
          <w:sz w:val="24"/>
          <w:szCs w:val="24"/>
        </w:rPr>
        <w:t xml:space="preserve">After all, </w:t>
      </w:r>
      <w:r w:rsidR="007362A5" w:rsidRPr="007362A5">
        <w:rPr>
          <w:rFonts w:ascii="Times New Roman" w:hAnsi="Times New Roman" w:cs="Times New Roman"/>
          <w:sz w:val="24"/>
          <w:szCs w:val="24"/>
        </w:rPr>
        <w:t>the pamphlet continued</w:t>
      </w:r>
      <w:r w:rsidR="00434AF2" w:rsidRPr="007362A5">
        <w:rPr>
          <w:rFonts w:ascii="Times New Roman" w:hAnsi="Times New Roman" w:cs="Times New Roman"/>
          <w:sz w:val="24"/>
          <w:szCs w:val="24"/>
        </w:rPr>
        <w:t>,</w:t>
      </w:r>
      <w:r w:rsidR="00434AF2">
        <w:rPr>
          <w:rFonts w:ascii="Times New Roman" w:hAnsi="Times New Roman" w:cs="Times New Roman"/>
          <w:b/>
          <w:bCs/>
          <w:sz w:val="24"/>
          <w:szCs w:val="24"/>
        </w:rPr>
        <w:t xml:space="preserve"> </w:t>
      </w:r>
      <w:r w:rsidR="00851A23" w:rsidRPr="00851A23">
        <w:rPr>
          <w:rFonts w:ascii="Times New Roman" w:hAnsi="Times New Roman" w:cs="Times New Roman"/>
          <w:sz w:val="24"/>
          <w:szCs w:val="24"/>
        </w:rPr>
        <w:t>‘may not Kings in future times hate the Lawes now made, calling them forced?’</w:t>
      </w:r>
      <w:r w:rsidR="005C23ED">
        <w:rPr>
          <w:rStyle w:val="FootnoteReference"/>
          <w:rFonts w:ascii="Times New Roman" w:hAnsi="Times New Roman" w:cs="Times New Roman"/>
          <w:sz w:val="24"/>
          <w:szCs w:val="24"/>
        </w:rPr>
        <w:footnoteReference w:id="42"/>
      </w:r>
      <w:r w:rsidR="00CC3FA4">
        <w:rPr>
          <w:rFonts w:ascii="Times New Roman" w:hAnsi="Times New Roman" w:cs="Times New Roman"/>
          <w:sz w:val="24"/>
          <w:szCs w:val="24"/>
        </w:rPr>
        <w:t xml:space="preserve"> </w:t>
      </w:r>
    </w:p>
    <w:p w14:paraId="251FC543" w14:textId="77777777" w:rsidR="000B216D" w:rsidRPr="000B216D" w:rsidRDefault="000B216D" w:rsidP="00E9533D">
      <w:pPr>
        <w:spacing w:line="360" w:lineRule="auto"/>
        <w:rPr>
          <w:rFonts w:ascii="Times New Roman" w:hAnsi="Times New Roman" w:cs="Times New Roman"/>
          <w:sz w:val="24"/>
          <w:szCs w:val="24"/>
        </w:rPr>
      </w:pPr>
    </w:p>
    <w:p w14:paraId="274D2BCE" w14:textId="660EB3D2" w:rsidR="00CC3FA4" w:rsidRDefault="007D5EFC" w:rsidP="00E9533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666F76C3" w14:textId="1E62BDCB" w:rsidR="00A71838" w:rsidRPr="00346016" w:rsidRDefault="004B418F"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Before </w:t>
      </w:r>
      <w:r w:rsidR="000D6B65">
        <w:rPr>
          <w:rFonts w:ascii="Times New Roman" w:hAnsi="Times New Roman" w:cs="Times New Roman"/>
          <w:sz w:val="24"/>
          <w:szCs w:val="24"/>
        </w:rPr>
        <w:t xml:space="preserve">moving on to consider the </w:t>
      </w:r>
      <w:r w:rsidR="00B46F2A">
        <w:rPr>
          <w:rFonts w:ascii="Times New Roman" w:hAnsi="Times New Roman" w:cs="Times New Roman"/>
          <w:sz w:val="24"/>
          <w:szCs w:val="24"/>
        </w:rPr>
        <w:t>contribution made by militants</w:t>
      </w:r>
      <w:r w:rsidR="000D6B65">
        <w:rPr>
          <w:rFonts w:ascii="Times New Roman" w:hAnsi="Times New Roman" w:cs="Times New Roman"/>
          <w:sz w:val="24"/>
          <w:szCs w:val="24"/>
        </w:rPr>
        <w:t xml:space="preserve"> </w:t>
      </w:r>
      <w:r w:rsidR="00B46F2A">
        <w:rPr>
          <w:rFonts w:ascii="Times New Roman" w:hAnsi="Times New Roman" w:cs="Times New Roman"/>
          <w:sz w:val="24"/>
          <w:szCs w:val="24"/>
        </w:rPr>
        <w:t>to the</w:t>
      </w:r>
      <w:r w:rsidR="00627787">
        <w:rPr>
          <w:rFonts w:ascii="Times New Roman" w:hAnsi="Times New Roman" w:cs="Times New Roman"/>
          <w:sz w:val="24"/>
          <w:szCs w:val="24"/>
        </w:rPr>
        <w:t>se pamphlet debates about peace</w:t>
      </w:r>
      <w:r w:rsidR="000D6B65">
        <w:rPr>
          <w:rFonts w:ascii="Times New Roman" w:hAnsi="Times New Roman" w:cs="Times New Roman"/>
          <w:sz w:val="24"/>
          <w:szCs w:val="24"/>
        </w:rPr>
        <w:t>,</w:t>
      </w:r>
      <w:r>
        <w:rPr>
          <w:rFonts w:ascii="Times New Roman" w:hAnsi="Times New Roman" w:cs="Times New Roman"/>
          <w:sz w:val="24"/>
          <w:szCs w:val="24"/>
        </w:rPr>
        <w:t xml:space="preserve"> is worth </w:t>
      </w:r>
      <w:r w:rsidR="00C913E9">
        <w:rPr>
          <w:rFonts w:ascii="Times New Roman" w:hAnsi="Times New Roman" w:cs="Times New Roman"/>
          <w:sz w:val="24"/>
          <w:szCs w:val="24"/>
        </w:rPr>
        <w:t>drawing attention to</w:t>
      </w:r>
      <w:r w:rsidR="009978BB">
        <w:rPr>
          <w:rFonts w:ascii="Times New Roman" w:hAnsi="Times New Roman" w:cs="Times New Roman"/>
          <w:sz w:val="24"/>
          <w:szCs w:val="24"/>
        </w:rPr>
        <w:t xml:space="preserve"> the</w:t>
      </w:r>
      <w:r w:rsidR="00B96BDD" w:rsidRPr="00B96BDD">
        <w:rPr>
          <w:rFonts w:ascii="Times New Roman" w:hAnsi="Times New Roman" w:cs="Times New Roman"/>
          <w:sz w:val="24"/>
          <w:szCs w:val="24"/>
        </w:rPr>
        <w:t xml:space="preserve"> less </w:t>
      </w:r>
      <w:r w:rsidR="00B96BDD" w:rsidRPr="00C45E97">
        <w:rPr>
          <w:rFonts w:ascii="Times New Roman" w:hAnsi="Times New Roman" w:cs="Times New Roman"/>
          <w:sz w:val="24"/>
          <w:szCs w:val="24"/>
        </w:rPr>
        <w:t>public</w:t>
      </w:r>
      <w:r w:rsidR="00B96BDD" w:rsidRPr="00A95B8D">
        <w:rPr>
          <w:rFonts w:ascii="Times New Roman" w:hAnsi="Times New Roman" w:cs="Times New Roman"/>
          <w:i/>
          <w:iCs/>
          <w:sz w:val="24"/>
          <w:szCs w:val="24"/>
        </w:rPr>
        <w:t xml:space="preserve"> </w:t>
      </w:r>
      <w:r w:rsidR="00B96BDD" w:rsidRPr="00B96BDD">
        <w:rPr>
          <w:rFonts w:ascii="Times New Roman" w:hAnsi="Times New Roman" w:cs="Times New Roman"/>
          <w:sz w:val="24"/>
          <w:szCs w:val="24"/>
        </w:rPr>
        <w:t>attempts at mediation</w:t>
      </w:r>
      <w:r w:rsidR="00243987">
        <w:rPr>
          <w:rFonts w:ascii="Times New Roman" w:hAnsi="Times New Roman" w:cs="Times New Roman"/>
          <w:sz w:val="24"/>
          <w:szCs w:val="24"/>
        </w:rPr>
        <w:t xml:space="preserve"> that were being made in these months</w:t>
      </w:r>
      <w:r w:rsidR="00B96BDD" w:rsidRPr="00B96BDD">
        <w:rPr>
          <w:rFonts w:ascii="Times New Roman" w:hAnsi="Times New Roman" w:cs="Times New Roman"/>
          <w:sz w:val="24"/>
          <w:szCs w:val="24"/>
        </w:rPr>
        <w:t>. Sir Thomas</w:t>
      </w:r>
      <w:r w:rsidR="00B96BDD">
        <w:rPr>
          <w:rFonts w:ascii="Times New Roman" w:hAnsi="Times New Roman" w:cs="Times New Roman"/>
          <w:b/>
          <w:bCs/>
          <w:sz w:val="24"/>
          <w:szCs w:val="24"/>
        </w:rPr>
        <w:t xml:space="preserve"> </w:t>
      </w:r>
      <w:r w:rsidR="002A3F20">
        <w:rPr>
          <w:rFonts w:ascii="Times New Roman" w:hAnsi="Times New Roman" w:cs="Times New Roman"/>
          <w:sz w:val="24"/>
          <w:szCs w:val="24"/>
        </w:rPr>
        <w:t xml:space="preserve">Roe had been </w:t>
      </w:r>
      <w:r w:rsidR="00317DD8">
        <w:rPr>
          <w:rFonts w:ascii="Times New Roman" w:hAnsi="Times New Roman" w:cs="Times New Roman"/>
          <w:sz w:val="24"/>
          <w:szCs w:val="24"/>
        </w:rPr>
        <w:t xml:space="preserve">a distinguished diplomat </w:t>
      </w:r>
      <w:r w:rsidR="00A96736">
        <w:rPr>
          <w:rFonts w:ascii="Times New Roman" w:hAnsi="Times New Roman" w:cs="Times New Roman"/>
          <w:sz w:val="24"/>
          <w:szCs w:val="24"/>
        </w:rPr>
        <w:t xml:space="preserve">during the </w:t>
      </w:r>
      <w:r w:rsidR="004912BD">
        <w:rPr>
          <w:rFonts w:ascii="Times New Roman" w:hAnsi="Times New Roman" w:cs="Times New Roman"/>
          <w:sz w:val="24"/>
          <w:szCs w:val="24"/>
        </w:rPr>
        <w:t>early Stuart decades, serving as ambassador to both the Mughal and Ottoman Empire</w:t>
      </w:r>
      <w:r w:rsidR="00B543EC">
        <w:rPr>
          <w:rFonts w:ascii="Times New Roman" w:hAnsi="Times New Roman" w:cs="Times New Roman"/>
          <w:sz w:val="24"/>
          <w:szCs w:val="24"/>
        </w:rPr>
        <w:t xml:space="preserve">s. </w:t>
      </w:r>
      <w:r w:rsidR="00996648">
        <w:rPr>
          <w:rFonts w:ascii="Times New Roman" w:hAnsi="Times New Roman" w:cs="Times New Roman"/>
          <w:sz w:val="24"/>
          <w:szCs w:val="24"/>
        </w:rPr>
        <w:t>He had then</w:t>
      </w:r>
      <w:r w:rsidR="00D36DE9">
        <w:rPr>
          <w:rFonts w:ascii="Times New Roman" w:hAnsi="Times New Roman" w:cs="Times New Roman"/>
          <w:sz w:val="24"/>
          <w:szCs w:val="24"/>
        </w:rPr>
        <w:t xml:space="preserve"> undertaken a series of missions </w:t>
      </w:r>
      <w:r w:rsidR="003377C7">
        <w:rPr>
          <w:rFonts w:ascii="Times New Roman" w:hAnsi="Times New Roman" w:cs="Times New Roman"/>
          <w:sz w:val="24"/>
          <w:szCs w:val="24"/>
        </w:rPr>
        <w:t>in Europe</w:t>
      </w:r>
      <w:r w:rsidR="00A90217">
        <w:rPr>
          <w:rFonts w:ascii="Times New Roman" w:hAnsi="Times New Roman" w:cs="Times New Roman"/>
          <w:sz w:val="24"/>
          <w:szCs w:val="24"/>
        </w:rPr>
        <w:t xml:space="preserve">, </w:t>
      </w:r>
      <w:r w:rsidR="00FE247D">
        <w:rPr>
          <w:rFonts w:ascii="Times New Roman" w:hAnsi="Times New Roman" w:cs="Times New Roman"/>
          <w:sz w:val="24"/>
          <w:szCs w:val="24"/>
        </w:rPr>
        <w:t xml:space="preserve">successfully brokering </w:t>
      </w:r>
      <w:r w:rsidR="00996648">
        <w:rPr>
          <w:rFonts w:ascii="Times New Roman" w:hAnsi="Times New Roman" w:cs="Times New Roman"/>
          <w:sz w:val="24"/>
          <w:szCs w:val="24"/>
        </w:rPr>
        <w:t>the</w:t>
      </w:r>
      <w:r w:rsidR="00FE247D">
        <w:rPr>
          <w:rFonts w:ascii="Times New Roman" w:hAnsi="Times New Roman" w:cs="Times New Roman"/>
          <w:sz w:val="24"/>
          <w:szCs w:val="24"/>
        </w:rPr>
        <w:t xml:space="preserve"> peace between Sweden and Poland in 1629</w:t>
      </w:r>
      <w:r w:rsidR="00A90217">
        <w:rPr>
          <w:rFonts w:ascii="Times New Roman" w:hAnsi="Times New Roman" w:cs="Times New Roman"/>
          <w:sz w:val="24"/>
          <w:szCs w:val="24"/>
        </w:rPr>
        <w:t xml:space="preserve"> that freed up </w:t>
      </w:r>
      <w:r w:rsidR="00F60827">
        <w:rPr>
          <w:rFonts w:ascii="Times New Roman" w:hAnsi="Times New Roman" w:cs="Times New Roman"/>
          <w:sz w:val="24"/>
          <w:szCs w:val="24"/>
        </w:rPr>
        <w:t xml:space="preserve">Gustavus Adolphus </w:t>
      </w:r>
      <w:r w:rsidR="00F42572">
        <w:rPr>
          <w:rFonts w:ascii="Times New Roman" w:hAnsi="Times New Roman" w:cs="Times New Roman"/>
          <w:sz w:val="24"/>
          <w:szCs w:val="24"/>
        </w:rPr>
        <w:t xml:space="preserve">to enter the Thirty Years War as part of a grand Protestant alliance. </w:t>
      </w:r>
      <w:r w:rsidR="00300D66">
        <w:rPr>
          <w:rFonts w:ascii="Times New Roman" w:hAnsi="Times New Roman" w:cs="Times New Roman"/>
          <w:sz w:val="24"/>
          <w:szCs w:val="24"/>
        </w:rPr>
        <w:t xml:space="preserve">Elected as an MP for Oxford in the Long Parliament, Roe stopped attending the Commons in </w:t>
      </w:r>
      <w:r w:rsidR="00096152">
        <w:rPr>
          <w:rFonts w:ascii="Times New Roman" w:hAnsi="Times New Roman" w:cs="Times New Roman"/>
          <w:sz w:val="24"/>
          <w:szCs w:val="24"/>
        </w:rPr>
        <w:t xml:space="preserve">April 1641 – first because of diplomatic duties on the </w:t>
      </w:r>
      <w:r w:rsidR="007671DF">
        <w:rPr>
          <w:rFonts w:ascii="Times New Roman" w:hAnsi="Times New Roman" w:cs="Times New Roman"/>
          <w:sz w:val="24"/>
          <w:szCs w:val="24"/>
        </w:rPr>
        <w:t>C</w:t>
      </w:r>
      <w:r w:rsidR="00096152">
        <w:rPr>
          <w:rFonts w:ascii="Times New Roman" w:hAnsi="Times New Roman" w:cs="Times New Roman"/>
          <w:sz w:val="24"/>
          <w:szCs w:val="24"/>
        </w:rPr>
        <w:t xml:space="preserve">ontinent but afterwards because </w:t>
      </w:r>
      <w:r w:rsidR="00F84C9B">
        <w:rPr>
          <w:rFonts w:ascii="Times New Roman" w:hAnsi="Times New Roman" w:cs="Times New Roman"/>
          <w:sz w:val="24"/>
          <w:szCs w:val="24"/>
        </w:rPr>
        <w:t xml:space="preserve">of a </w:t>
      </w:r>
      <w:r w:rsidR="00CB775B">
        <w:rPr>
          <w:rFonts w:ascii="Times New Roman" w:hAnsi="Times New Roman" w:cs="Times New Roman"/>
          <w:sz w:val="24"/>
          <w:szCs w:val="24"/>
        </w:rPr>
        <w:t>genuine</w:t>
      </w:r>
      <w:r w:rsidR="00F84C9B">
        <w:rPr>
          <w:rFonts w:ascii="Times New Roman" w:hAnsi="Times New Roman" w:cs="Times New Roman"/>
          <w:sz w:val="24"/>
          <w:szCs w:val="24"/>
        </w:rPr>
        <w:t xml:space="preserve"> desire to remain neutral. </w:t>
      </w:r>
      <w:r w:rsidR="00471202">
        <w:rPr>
          <w:rFonts w:ascii="Times New Roman" w:hAnsi="Times New Roman" w:cs="Times New Roman"/>
          <w:sz w:val="24"/>
          <w:szCs w:val="24"/>
        </w:rPr>
        <w:t>Again, this was much easier said than done.</w:t>
      </w:r>
      <w:r w:rsidR="00A35734">
        <w:rPr>
          <w:rStyle w:val="FootnoteReference"/>
          <w:rFonts w:ascii="Times New Roman" w:hAnsi="Times New Roman" w:cs="Times New Roman"/>
          <w:sz w:val="24"/>
          <w:szCs w:val="24"/>
        </w:rPr>
        <w:footnoteReference w:id="43"/>
      </w:r>
      <w:r w:rsidR="00471202">
        <w:rPr>
          <w:rFonts w:ascii="Times New Roman" w:hAnsi="Times New Roman" w:cs="Times New Roman"/>
          <w:sz w:val="24"/>
          <w:szCs w:val="24"/>
        </w:rPr>
        <w:t xml:space="preserve"> </w:t>
      </w:r>
      <w:r w:rsidR="008156DF">
        <w:rPr>
          <w:rFonts w:ascii="Times New Roman" w:hAnsi="Times New Roman" w:cs="Times New Roman"/>
          <w:sz w:val="24"/>
          <w:szCs w:val="24"/>
        </w:rPr>
        <w:t xml:space="preserve">‘No neutrality is admitted’, </w:t>
      </w:r>
      <w:r w:rsidR="00471202">
        <w:rPr>
          <w:rFonts w:ascii="Times New Roman" w:hAnsi="Times New Roman" w:cs="Times New Roman"/>
          <w:sz w:val="24"/>
          <w:szCs w:val="24"/>
        </w:rPr>
        <w:t xml:space="preserve">Roe </w:t>
      </w:r>
      <w:r w:rsidR="00B73110">
        <w:rPr>
          <w:rFonts w:ascii="Times New Roman" w:hAnsi="Times New Roman" w:cs="Times New Roman"/>
          <w:sz w:val="24"/>
          <w:szCs w:val="24"/>
        </w:rPr>
        <w:t xml:space="preserve">lamented in </w:t>
      </w:r>
      <w:r w:rsidR="00CB775B">
        <w:rPr>
          <w:rFonts w:ascii="Times New Roman" w:hAnsi="Times New Roman" w:cs="Times New Roman"/>
          <w:sz w:val="24"/>
          <w:szCs w:val="24"/>
        </w:rPr>
        <w:t>the autumn of</w:t>
      </w:r>
      <w:r w:rsidR="00B73110">
        <w:rPr>
          <w:rFonts w:ascii="Times New Roman" w:hAnsi="Times New Roman" w:cs="Times New Roman"/>
          <w:sz w:val="24"/>
          <w:szCs w:val="24"/>
        </w:rPr>
        <w:t xml:space="preserve"> 1642</w:t>
      </w:r>
      <w:r w:rsidR="008156DF">
        <w:rPr>
          <w:rFonts w:ascii="Times New Roman" w:hAnsi="Times New Roman" w:cs="Times New Roman"/>
          <w:sz w:val="24"/>
          <w:szCs w:val="24"/>
        </w:rPr>
        <w:t>,</w:t>
      </w:r>
      <w:r w:rsidR="00B73110">
        <w:rPr>
          <w:rFonts w:ascii="Times New Roman" w:hAnsi="Times New Roman" w:cs="Times New Roman"/>
          <w:sz w:val="24"/>
          <w:szCs w:val="24"/>
        </w:rPr>
        <w:t xml:space="preserve"> </w:t>
      </w:r>
      <w:r w:rsidR="008156DF">
        <w:rPr>
          <w:rFonts w:ascii="Times New Roman" w:hAnsi="Times New Roman" w:cs="Times New Roman"/>
          <w:sz w:val="24"/>
          <w:szCs w:val="24"/>
        </w:rPr>
        <w:t xml:space="preserve">since ‘both </w:t>
      </w:r>
      <w:r w:rsidR="008156DF" w:rsidRPr="008156DF">
        <w:rPr>
          <w:rFonts w:ascii="Times New Roman" w:hAnsi="Times New Roman" w:cs="Times New Roman"/>
          <w:sz w:val="24"/>
          <w:szCs w:val="24"/>
        </w:rPr>
        <w:t>parts resolve that those who are not for them are against them</w:t>
      </w:r>
      <w:r w:rsidR="00B96BDD">
        <w:rPr>
          <w:rFonts w:ascii="Times New Roman" w:hAnsi="Times New Roman" w:cs="Times New Roman"/>
          <w:sz w:val="24"/>
          <w:szCs w:val="24"/>
        </w:rPr>
        <w:t xml:space="preserve"> …</w:t>
      </w:r>
      <w:r w:rsidR="008156DF" w:rsidRPr="008156DF">
        <w:rPr>
          <w:rFonts w:ascii="Times New Roman" w:hAnsi="Times New Roman" w:cs="Times New Roman"/>
          <w:sz w:val="24"/>
          <w:szCs w:val="24"/>
        </w:rPr>
        <w:t xml:space="preserve"> the voluntary contributions daily increase, and all who will not are as corn between two millstones</w:t>
      </w:r>
      <w:r w:rsidR="008156DF">
        <w:rPr>
          <w:rFonts w:ascii="Times New Roman" w:hAnsi="Times New Roman" w:cs="Times New Roman"/>
          <w:sz w:val="24"/>
          <w:szCs w:val="24"/>
        </w:rPr>
        <w:t>’</w:t>
      </w:r>
      <w:r w:rsidR="008156DF" w:rsidRPr="008156DF">
        <w:rPr>
          <w:rFonts w:ascii="Times New Roman" w:hAnsi="Times New Roman" w:cs="Times New Roman"/>
          <w:sz w:val="24"/>
          <w:szCs w:val="24"/>
        </w:rPr>
        <w:t>.</w:t>
      </w:r>
      <w:r w:rsidR="008156DF">
        <w:rPr>
          <w:rStyle w:val="FootnoteReference"/>
          <w:rFonts w:ascii="Times New Roman" w:hAnsi="Times New Roman" w:cs="Times New Roman"/>
          <w:sz w:val="24"/>
          <w:szCs w:val="24"/>
        </w:rPr>
        <w:footnoteReference w:id="44"/>
      </w:r>
      <w:r w:rsidR="0029646F">
        <w:rPr>
          <w:rFonts w:ascii="Times New Roman" w:hAnsi="Times New Roman" w:cs="Times New Roman"/>
          <w:sz w:val="24"/>
          <w:szCs w:val="24"/>
        </w:rPr>
        <w:t xml:space="preserve"> Rather than simply</w:t>
      </w:r>
      <w:r w:rsidR="00687EBE">
        <w:rPr>
          <w:rFonts w:ascii="Times New Roman" w:hAnsi="Times New Roman" w:cs="Times New Roman"/>
          <w:sz w:val="24"/>
          <w:szCs w:val="24"/>
        </w:rPr>
        <w:t xml:space="preserve"> </w:t>
      </w:r>
      <w:r w:rsidR="00B9528B">
        <w:rPr>
          <w:rFonts w:ascii="Times New Roman" w:hAnsi="Times New Roman" w:cs="Times New Roman"/>
          <w:sz w:val="24"/>
          <w:szCs w:val="24"/>
        </w:rPr>
        <w:t>keeping</w:t>
      </w:r>
      <w:r w:rsidR="00BF094B">
        <w:rPr>
          <w:rFonts w:ascii="Times New Roman" w:hAnsi="Times New Roman" w:cs="Times New Roman"/>
          <w:sz w:val="24"/>
          <w:szCs w:val="24"/>
        </w:rPr>
        <w:t xml:space="preserve"> his head down</w:t>
      </w:r>
      <w:r w:rsidR="00687EBE">
        <w:rPr>
          <w:rFonts w:ascii="Times New Roman" w:hAnsi="Times New Roman" w:cs="Times New Roman"/>
          <w:sz w:val="24"/>
          <w:szCs w:val="24"/>
        </w:rPr>
        <w:t xml:space="preserve">, however, Roe sought to use all the experience and contacts he had accumulated during his long diplomatic career to </w:t>
      </w:r>
      <w:r w:rsidR="0074347B" w:rsidRPr="0074347B">
        <w:rPr>
          <w:rFonts w:ascii="Times New Roman" w:hAnsi="Times New Roman" w:cs="Times New Roman"/>
          <w:sz w:val="24"/>
          <w:szCs w:val="24"/>
        </w:rPr>
        <w:t>heal the divisions</w:t>
      </w:r>
      <w:r w:rsidR="00256CBD" w:rsidRPr="0074347B">
        <w:rPr>
          <w:rFonts w:ascii="Times New Roman" w:hAnsi="Times New Roman" w:cs="Times New Roman"/>
          <w:sz w:val="24"/>
          <w:szCs w:val="24"/>
        </w:rPr>
        <w:t xml:space="preserve"> between</w:t>
      </w:r>
      <w:r w:rsidR="00256CBD">
        <w:rPr>
          <w:rFonts w:ascii="Times New Roman" w:hAnsi="Times New Roman" w:cs="Times New Roman"/>
          <w:sz w:val="24"/>
          <w:szCs w:val="24"/>
        </w:rPr>
        <w:t xml:space="preserve"> </w:t>
      </w:r>
      <w:r w:rsidR="00814B09">
        <w:rPr>
          <w:rFonts w:ascii="Times New Roman" w:hAnsi="Times New Roman" w:cs="Times New Roman"/>
          <w:sz w:val="24"/>
          <w:szCs w:val="24"/>
        </w:rPr>
        <w:t>Charles I</w:t>
      </w:r>
      <w:r w:rsidR="00256CBD">
        <w:rPr>
          <w:rFonts w:ascii="Times New Roman" w:hAnsi="Times New Roman" w:cs="Times New Roman"/>
          <w:sz w:val="24"/>
          <w:szCs w:val="24"/>
        </w:rPr>
        <w:t xml:space="preserve"> and parliament. </w:t>
      </w:r>
      <w:r w:rsidR="006D2FC9">
        <w:rPr>
          <w:rFonts w:ascii="Times New Roman" w:hAnsi="Times New Roman" w:cs="Times New Roman"/>
          <w:sz w:val="24"/>
          <w:szCs w:val="24"/>
        </w:rPr>
        <w:t>While other</w:t>
      </w:r>
      <w:r w:rsidR="00B3678D">
        <w:rPr>
          <w:rFonts w:ascii="Times New Roman" w:hAnsi="Times New Roman" w:cs="Times New Roman"/>
          <w:sz w:val="24"/>
          <w:szCs w:val="24"/>
        </w:rPr>
        <w:t xml:space="preserve"> </w:t>
      </w:r>
      <w:r w:rsidR="00E44EC7">
        <w:rPr>
          <w:rFonts w:ascii="Times New Roman" w:hAnsi="Times New Roman" w:cs="Times New Roman"/>
          <w:sz w:val="24"/>
          <w:szCs w:val="24"/>
        </w:rPr>
        <w:t>prospective</w:t>
      </w:r>
      <w:r w:rsidR="009662F3">
        <w:rPr>
          <w:rFonts w:ascii="Times New Roman" w:hAnsi="Times New Roman" w:cs="Times New Roman"/>
          <w:sz w:val="24"/>
          <w:szCs w:val="24"/>
        </w:rPr>
        <w:t xml:space="preserve"> </w:t>
      </w:r>
      <w:r w:rsidR="001C53DB">
        <w:rPr>
          <w:rFonts w:ascii="Times New Roman" w:hAnsi="Times New Roman" w:cs="Times New Roman"/>
          <w:sz w:val="24"/>
          <w:szCs w:val="24"/>
        </w:rPr>
        <w:t>peacemaker</w:t>
      </w:r>
      <w:r w:rsidR="00901C43">
        <w:rPr>
          <w:rFonts w:ascii="Times New Roman" w:hAnsi="Times New Roman" w:cs="Times New Roman"/>
          <w:sz w:val="24"/>
          <w:szCs w:val="24"/>
        </w:rPr>
        <w:t>s</w:t>
      </w:r>
      <w:r w:rsidR="001C53DB">
        <w:rPr>
          <w:rFonts w:ascii="Times New Roman" w:hAnsi="Times New Roman" w:cs="Times New Roman"/>
          <w:sz w:val="24"/>
          <w:szCs w:val="24"/>
        </w:rPr>
        <w:t xml:space="preserve"> </w:t>
      </w:r>
      <w:r w:rsidR="006D2FC9">
        <w:rPr>
          <w:rFonts w:ascii="Times New Roman" w:hAnsi="Times New Roman" w:cs="Times New Roman"/>
          <w:sz w:val="24"/>
          <w:szCs w:val="24"/>
        </w:rPr>
        <w:t xml:space="preserve">entered into </w:t>
      </w:r>
      <w:r w:rsidR="006D2FC9" w:rsidRPr="005D61CB">
        <w:rPr>
          <w:rFonts w:ascii="Times New Roman" w:hAnsi="Times New Roman" w:cs="Times New Roman"/>
          <w:sz w:val="24"/>
          <w:szCs w:val="24"/>
        </w:rPr>
        <w:t>print</w:t>
      </w:r>
      <w:r w:rsidR="006D2FC9">
        <w:rPr>
          <w:rFonts w:ascii="Times New Roman" w:hAnsi="Times New Roman" w:cs="Times New Roman"/>
          <w:sz w:val="24"/>
          <w:szCs w:val="24"/>
        </w:rPr>
        <w:t xml:space="preserve">, Roe </w:t>
      </w:r>
      <w:r w:rsidR="00BC437E">
        <w:rPr>
          <w:rFonts w:ascii="Times New Roman" w:hAnsi="Times New Roman" w:cs="Times New Roman"/>
          <w:sz w:val="24"/>
          <w:szCs w:val="24"/>
        </w:rPr>
        <w:t xml:space="preserve">worked behind the scenes, corresponding with </w:t>
      </w:r>
      <w:r w:rsidR="00717C1B">
        <w:rPr>
          <w:rFonts w:ascii="Times New Roman" w:hAnsi="Times New Roman" w:cs="Times New Roman"/>
          <w:sz w:val="24"/>
          <w:szCs w:val="24"/>
        </w:rPr>
        <w:t>moderates</w:t>
      </w:r>
      <w:r w:rsidR="00BC437E">
        <w:rPr>
          <w:rFonts w:ascii="Times New Roman" w:hAnsi="Times New Roman" w:cs="Times New Roman"/>
          <w:sz w:val="24"/>
          <w:szCs w:val="24"/>
        </w:rPr>
        <w:t xml:space="preserve"> </w:t>
      </w:r>
      <w:r w:rsidR="003D7D43">
        <w:rPr>
          <w:rFonts w:ascii="Times New Roman" w:hAnsi="Times New Roman" w:cs="Times New Roman"/>
          <w:sz w:val="24"/>
          <w:szCs w:val="24"/>
        </w:rPr>
        <w:t>in both camps like Lord Falkland and the earl of Northumberland</w:t>
      </w:r>
      <w:r w:rsidR="00236697">
        <w:rPr>
          <w:rFonts w:ascii="Times New Roman" w:hAnsi="Times New Roman" w:cs="Times New Roman"/>
          <w:sz w:val="24"/>
          <w:szCs w:val="24"/>
        </w:rPr>
        <w:t xml:space="preserve">, who he hoped would be able </w:t>
      </w:r>
      <w:r w:rsidR="00510A5E">
        <w:rPr>
          <w:rFonts w:ascii="Times New Roman" w:hAnsi="Times New Roman" w:cs="Times New Roman"/>
          <w:sz w:val="24"/>
          <w:szCs w:val="24"/>
        </w:rPr>
        <w:t>to move ‘</w:t>
      </w:r>
      <w:r w:rsidR="00510A5E" w:rsidRPr="00510A5E">
        <w:rPr>
          <w:rFonts w:ascii="Times New Roman" w:hAnsi="Times New Roman" w:cs="Times New Roman"/>
          <w:sz w:val="24"/>
          <w:szCs w:val="24"/>
        </w:rPr>
        <w:t xml:space="preserve">those who are in power to assist and to prepare the </w:t>
      </w:r>
      <w:proofErr w:type="spellStart"/>
      <w:r w:rsidR="00510A5E" w:rsidRPr="00510A5E">
        <w:rPr>
          <w:rFonts w:ascii="Times New Roman" w:hAnsi="Times New Roman" w:cs="Times New Roman"/>
          <w:sz w:val="24"/>
          <w:szCs w:val="24"/>
        </w:rPr>
        <w:t>waye</w:t>
      </w:r>
      <w:proofErr w:type="spellEnd"/>
      <w:r w:rsidR="00510A5E">
        <w:rPr>
          <w:rFonts w:ascii="Times New Roman" w:hAnsi="Times New Roman" w:cs="Times New Roman"/>
          <w:sz w:val="24"/>
          <w:szCs w:val="24"/>
        </w:rPr>
        <w:t>’ for peace.</w:t>
      </w:r>
      <w:r w:rsidR="00510A5E">
        <w:rPr>
          <w:rStyle w:val="FootnoteReference"/>
          <w:rFonts w:ascii="Times New Roman" w:hAnsi="Times New Roman" w:cs="Times New Roman"/>
          <w:sz w:val="24"/>
          <w:szCs w:val="24"/>
        </w:rPr>
        <w:footnoteReference w:id="45"/>
      </w:r>
      <w:r w:rsidR="00346016">
        <w:rPr>
          <w:rFonts w:ascii="Times New Roman" w:hAnsi="Times New Roman" w:cs="Times New Roman"/>
          <w:sz w:val="24"/>
          <w:szCs w:val="24"/>
        </w:rPr>
        <w:t xml:space="preserve"> </w:t>
      </w:r>
    </w:p>
    <w:p w14:paraId="5D156843" w14:textId="35B4827E" w:rsidR="00CC3FA4" w:rsidRDefault="009B5D14"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D7D43" w:rsidRPr="001C53DB">
        <w:rPr>
          <w:rFonts w:ascii="Times New Roman" w:hAnsi="Times New Roman" w:cs="Times New Roman"/>
          <w:sz w:val="24"/>
          <w:szCs w:val="24"/>
        </w:rPr>
        <w:t>What drove Roe’s neutralism?</w:t>
      </w:r>
      <w:r w:rsidR="003D7D43">
        <w:rPr>
          <w:rFonts w:ascii="Times New Roman" w:hAnsi="Times New Roman" w:cs="Times New Roman"/>
          <w:b/>
          <w:bCs/>
          <w:sz w:val="24"/>
          <w:szCs w:val="24"/>
        </w:rPr>
        <w:t xml:space="preserve"> </w:t>
      </w:r>
      <w:r w:rsidR="003F13BA">
        <w:rPr>
          <w:rFonts w:ascii="Times New Roman" w:hAnsi="Times New Roman" w:cs="Times New Roman"/>
          <w:sz w:val="24"/>
          <w:szCs w:val="24"/>
        </w:rPr>
        <w:t xml:space="preserve">On one level, the answer is simple: he </w:t>
      </w:r>
      <w:r w:rsidR="00AE28B2">
        <w:rPr>
          <w:rFonts w:ascii="Times New Roman" w:hAnsi="Times New Roman" w:cs="Times New Roman"/>
          <w:sz w:val="24"/>
          <w:szCs w:val="24"/>
        </w:rPr>
        <w:t xml:space="preserve">explained to Falkland his </w:t>
      </w:r>
      <w:r w:rsidR="003F13BA">
        <w:rPr>
          <w:rFonts w:ascii="Times New Roman" w:hAnsi="Times New Roman" w:cs="Times New Roman"/>
          <w:sz w:val="24"/>
          <w:szCs w:val="24"/>
        </w:rPr>
        <w:t xml:space="preserve">justifiable </w:t>
      </w:r>
      <w:r w:rsidR="00AE28B2">
        <w:rPr>
          <w:rFonts w:ascii="Times New Roman" w:hAnsi="Times New Roman" w:cs="Times New Roman"/>
          <w:sz w:val="24"/>
          <w:szCs w:val="24"/>
        </w:rPr>
        <w:t>fears that</w:t>
      </w:r>
      <w:r w:rsidR="00236697" w:rsidRPr="00595A52">
        <w:rPr>
          <w:rFonts w:ascii="Times New Roman" w:hAnsi="Times New Roman" w:cs="Times New Roman"/>
          <w:sz w:val="24"/>
          <w:szCs w:val="24"/>
        </w:rPr>
        <w:t xml:space="preserve"> </w:t>
      </w:r>
      <w:r w:rsidR="00AE28B2">
        <w:rPr>
          <w:rFonts w:ascii="Times New Roman" w:hAnsi="Times New Roman" w:cs="Times New Roman"/>
          <w:sz w:val="24"/>
          <w:szCs w:val="24"/>
        </w:rPr>
        <w:t>‘</w:t>
      </w:r>
      <w:r w:rsidR="00236697" w:rsidRPr="00595A52">
        <w:rPr>
          <w:rFonts w:ascii="Times New Roman" w:hAnsi="Times New Roman" w:cs="Times New Roman"/>
          <w:sz w:val="24"/>
          <w:szCs w:val="24"/>
        </w:rPr>
        <w:t xml:space="preserve">if you make not peace, the king, and </w:t>
      </w:r>
      <w:proofErr w:type="spellStart"/>
      <w:r w:rsidR="00236697" w:rsidRPr="00595A52">
        <w:rPr>
          <w:rFonts w:ascii="Times New Roman" w:hAnsi="Times New Roman" w:cs="Times New Roman"/>
          <w:sz w:val="24"/>
          <w:szCs w:val="24"/>
        </w:rPr>
        <w:t>kingdome</w:t>
      </w:r>
      <w:proofErr w:type="spellEnd"/>
      <w:r w:rsidR="00236697" w:rsidRPr="00595A52">
        <w:rPr>
          <w:rFonts w:ascii="Times New Roman" w:hAnsi="Times New Roman" w:cs="Times New Roman"/>
          <w:sz w:val="24"/>
          <w:szCs w:val="24"/>
        </w:rPr>
        <w:t xml:space="preserve"> will be undone </w:t>
      </w:r>
      <w:proofErr w:type="spellStart"/>
      <w:r w:rsidR="00236697" w:rsidRPr="00595A52">
        <w:rPr>
          <w:rFonts w:ascii="Times New Roman" w:hAnsi="Times New Roman" w:cs="Times New Roman"/>
          <w:sz w:val="24"/>
          <w:szCs w:val="24"/>
        </w:rPr>
        <w:t>irrepayreably</w:t>
      </w:r>
      <w:proofErr w:type="spellEnd"/>
      <w:r w:rsidR="00AE28B2">
        <w:rPr>
          <w:rFonts w:ascii="Times New Roman" w:hAnsi="Times New Roman" w:cs="Times New Roman"/>
          <w:sz w:val="24"/>
          <w:szCs w:val="24"/>
        </w:rPr>
        <w:t>’.</w:t>
      </w:r>
      <w:r w:rsidR="00AE28B2">
        <w:rPr>
          <w:rStyle w:val="FootnoteReference"/>
          <w:rFonts w:ascii="Times New Roman" w:hAnsi="Times New Roman" w:cs="Times New Roman"/>
          <w:sz w:val="24"/>
          <w:szCs w:val="24"/>
        </w:rPr>
        <w:footnoteReference w:id="46"/>
      </w:r>
      <w:r w:rsidR="00236697" w:rsidRPr="00236697">
        <w:rPr>
          <w:rFonts w:ascii="Times New Roman" w:hAnsi="Times New Roman" w:cs="Times New Roman"/>
          <w:b/>
          <w:bCs/>
          <w:sz w:val="24"/>
          <w:szCs w:val="24"/>
        </w:rPr>
        <w:t xml:space="preserve"> </w:t>
      </w:r>
      <w:r w:rsidR="007F0AEA">
        <w:rPr>
          <w:rFonts w:ascii="Times New Roman" w:hAnsi="Times New Roman" w:cs="Times New Roman"/>
          <w:sz w:val="24"/>
          <w:szCs w:val="24"/>
        </w:rPr>
        <w:t>Nonetheless,</w:t>
      </w:r>
      <w:r w:rsidR="003F13BA">
        <w:rPr>
          <w:rFonts w:ascii="Times New Roman" w:hAnsi="Times New Roman" w:cs="Times New Roman"/>
          <w:sz w:val="24"/>
          <w:szCs w:val="24"/>
        </w:rPr>
        <w:t xml:space="preserve"> it</w:t>
      </w:r>
      <w:r w:rsidR="00F4482A">
        <w:rPr>
          <w:rFonts w:ascii="Times New Roman" w:hAnsi="Times New Roman" w:cs="Times New Roman"/>
          <w:sz w:val="24"/>
          <w:szCs w:val="24"/>
        </w:rPr>
        <w:t xml:space="preserve"> is</w:t>
      </w:r>
      <w:r w:rsidR="003F13BA">
        <w:rPr>
          <w:rFonts w:ascii="Times New Roman" w:hAnsi="Times New Roman" w:cs="Times New Roman"/>
          <w:sz w:val="24"/>
          <w:szCs w:val="24"/>
        </w:rPr>
        <w:t xml:space="preserve"> also </w:t>
      </w:r>
      <w:r w:rsidR="004B37F2">
        <w:rPr>
          <w:rFonts w:ascii="Times New Roman" w:hAnsi="Times New Roman" w:cs="Times New Roman"/>
          <w:sz w:val="24"/>
          <w:szCs w:val="24"/>
        </w:rPr>
        <w:t>worth</w:t>
      </w:r>
      <w:r w:rsidR="00B96BDD">
        <w:rPr>
          <w:rFonts w:ascii="Times New Roman" w:hAnsi="Times New Roman" w:cs="Times New Roman"/>
          <w:sz w:val="24"/>
          <w:szCs w:val="24"/>
        </w:rPr>
        <w:t xml:space="preserve"> pondering</w:t>
      </w:r>
      <w:r w:rsidR="004B37F2">
        <w:rPr>
          <w:rFonts w:ascii="Times New Roman" w:hAnsi="Times New Roman" w:cs="Times New Roman"/>
          <w:sz w:val="24"/>
          <w:szCs w:val="24"/>
        </w:rPr>
        <w:t xml:space="preserve"> the relationship between</w:t>
      </w:r>
      <w:r w:rsidR="003F13BA">
        <w:rPr>
          <w:rFonts w:ascii="Times New Roman" w:hAnsi="Times New Roman" w:cs="Times New Roman"/>
          <w:sz w:val="24"/>
          <w:szCs w:val="24"/>
        </w:rPr>
        <w:t xml:space="preserve"> </w:t>
      </w:r>
      <w:r w:rsidR="00F42572" w:rsidRPr="00F42572">
        <w:rPr>
          <w:rFonts w:ascii="Times New Roman" w:hAnsi="Times New Roman" w:cs="Times New Roman"/>
          <w:sz w:val="24"/>
          <w:szCs w:val="24"/>
        </w:rPr>
        <w:t>Roe’s Protestant internationalism</w:t>
      </w:r>
      <w:r w:rsidR="004B37F2">
        <w:rPr>
          <w:rFonts w:ascii="Times New Roman" w:hAnsi="Times New Roman" w:cs="Times New Roman"/>
          <w:sz w:val="24"/>
          <w:szCs w:val="24"/>
        </w:rPr>
        <w:t xml:space="preserve">, </w:t>
      </w:r>
      <w:r w:rsidR="00F42572" w:rsidRPr="00F42572">
        <w:rPr>
          <w:rFonts w:ascii="Times New Roman" w:hAnsi="Times New Roman" w:cs="Times New Roman"/>
          <w:sz w:val="24"/>
          <w:szCs w:val="24"/>
        </w:rPr>
        <w:t xml:space="preserve">and in particular his </w:t>
      </w:r>
      <w:r w:rsidR="00874B1C">
        <w:rPr>
          <w:rFonts w:ascii="Times New Roman" w:hAnsi="Times New Roman" w:cs="Times New Roman"/>
          <w:sz w:val="24"/>
          <w:szCs w:val="24"/>
        </w:rPr>
        <w:t xml:space="preserve">consistent </w:t>
      </w:r>
      <w:r w:rsidR="00500CCF">
        <w:rPr>
          <w:rFonts w:ascii="Times New Roman" w:hAnsi="Times New Roman" w:cs="Times New Roman"/>
          <w:sz w:val="24"/>
          <w:szCs w:val="24"/>
        </w:rPr>
        <w:t>support</w:t>
      </w:r>
      <w:r w:rsidR="00F42572" w:rsidRPr="00F42572">
        <w:rPr>
          <w:rFonts w:ascii="Times New Roman" w:hAnsi="Times New Roman" w:cs="Times New Roman"/>
          <w:sz w:val="24"/>
          <w:szCs w:val="24"/>
        </w:rPr>
        <w:t xml:space="preserve"> for the Palatine </w:t>
      </w:r>
      <w:r w:rsidR="009A5130">
        <w:rPr>
          <w:rFonts w:ascii="Times New Roman" w:hAnsi="Times New Roman" w:cs="Times New Roman"/>
          <w:sz w:val="24"/>
          <w:szCs w:val="24"/>
        </w:rPr>
        <w:t>cause</w:t>
      </w:r>
      <w:r w:rsidR="00500CCF">
        <w:rPr>
          <w:rFonts w:ascii="Times New Roman" w:hAnsi="Times New Roman" w:cs="Times New Roman"/>
          <w:sz w:val="24"/>
          <w:szCs w:val="24"/>
        </w:rPr>
        <w:t>,</w:t>
      </w:r>
      <w:r w:rsidR="004B37F2">
        <w:rPr>
          <w:rFonts w:ascii="Times New Roman" w:hAnsi="Times New Roman" w:cs="Times New Roman"/>
          <w:sz w:val="24"/>
          <w:szCs w:val="24"/>
        </w:rPr>
        <w:t xml:space="preserve"> and</w:t>
      </w:r>
      <w:r w:rsidR="00F42572">
        <w:rPr>
          <w:rFonts w:ascii="Times New Roman" w:hAnsi="Times New Roman" w:cs="Times New Roman"/>
          <w:sz w:val="24"/>
          <w:szCs w:val="24"/>
        </w:rPr>
        <w:t xml:space="preserve"> his </w:t>
      </w:r>
      <w:r w:rsidR="00B96BDD">
        <w:rPr>
          <w:rFonts w:ascii="Times New Roman" w:hAnsi="Times New Roman" w:cs="Times New Roman"/>
          <w:sz w:val="24"/>
          <w:szCs w:val="24"/>
        </w:rPr>
        <w:t>mediatory activities</w:t>
      </w:r>
      <w:r w:rsidR="00874B1C">
        <w:rPr>
          <w:rFonts w:ascii="Times New Roman" w:hAnsi="Times New Roman" w:cs="Times New Roman"/>
          <w:sz w:val="24"/>
          <w:szCs w:val="24"/>
        </w:rPr>
        <w:t xml:space="preserve"> in England during the early 1640s. </w:t>
      </w:r>
      <w:r w:rsidR="003F13BA">
        <w:rPr>
          <w:rFonts w:ascii="Times New Roman" w:hAnsi="Times New Roman" w:cs="Times New Roman"/>
          <w:sz w:val="24"/>
          <w:szCs w:val="24"/>
        </w:rPr>
        <w:t>Indeed, it</w:t>
      </w:r>
      <w:r w:rsidR="00F4482A">
        <w:rPr>
          <w:rFonts w:ascii="Times New Roman" w:hAnsi="Times New Roman" w:cs="Times New Roman"/>
          <w:sz w:val="24"/>
          <w:szCs w:val="24"/>
        </w:rPr>
        <w:t xml:space="preserve"> is</w:t>
      </w:r>
      <w:r w:rsidR="003F13BA">
        <w:rPr>
          <w:rFonts w:ascii="Times New Roman" w:hAnsi="Times New Roman" w:cs="Times New Roman"/>
          <w:sz w:val="24"/>
          <w:szCs w:val="24"/>
        </w:rPr>
        <w:t xml:space="preserve"> revealing</w:t>
      </w:r>
      <w:r w:rsidR="00ED3C18">
        <w:rPr>
          <w:rFonts w:ascii="Times New Roman" w:hAnsi="Times New Roman" w:cs="Times New Roman"/>
          <w:sz w:val="24"/>
          <w:szCs w:val="24"/>
        </w:rPr>
        <w:t xml:space="preserve"> </w:t>
      </w:r>
      <w:r w:rsidR="00114E9C">
        <w:rPr>
          <w:rFonts w:ascii="Times New Roman" w:hAnsi="Times New Roman" w:cs="Times New Roman"/>
          <w:sz w:val="24"/>
          <w:szCs w:val="24"/>
        </w:rPr>
        <w:t>that many peace</w:t>
      </w:r>
      <w:r w:rsidR="004B37F2">
        <w:rPr>
          <w:rFonts w:ascii="Times New Roman" w:hAnsi="Times New Roman" w:cs="Times New Roman"/>
          <w:sz w:val="24"/>
          <w:szCs w:val="24"/>
        </w:rPr>
        <w:t>-</w:t>
      </w:r>
      <w:r w:rsidR="00114E9C">
        <w:rPr>
          <w:rFonts w:ascii="Times New Roman" w:hAnsi="Times New Roman" w:cs="Times New Roman"/>
          <w:sz w:val="24"/>
          <w:szCs w:val="24"/>
        </w:rPr>
        <w:t xml:space="preserve">party MPs and peers – Benjamin </w:t>
      </w:r>
      <w:proofErr w:type="spellStart"/>
      <w:r w:rsidR="00114E9C">
        <w:rPr>
          <w:rFonts w:ascii="Times New Roman" w:hAnsi="Times New Roman" w:cs="Times New Roman"/>
          <w:sz w:val="24"/>
          <w:szCs w:val="24"/>
        </w:rPr>
        <w:t>Rudyerd</w:t>
      </w:r>
      <w:proofErr w:type="spellEnd"/>
      <w:r w:rsidR="00114E9C">
        <w:rPr>
          <w:rFonts w:ascii="Times New Roman" w:hAnsi="Times New Roman" w:cs="Times New Roman"/>
          <w:sz w:val="24"/>
          <w:szCs w:val="24"/>
        </w:rPr>
        <w:t xml:space="preserve">, </w:t>
      </w:r>
      <w:proofErr w:type="spellStart"/>
      <w:r w:rsidR="00114E9C">
        <w:rPr>
          <w:rFonts w:ascii="Times New Roman" w:hAnsi="Times New Roman" w:cs="Times New Roman"/>
          <w:sz w:val="24"/>
          <w:szCs w:val="24"/>
        </w:rPr>
        <w:t>Denzil</w:t>
      </w:r>
      <w:proofErr w:type="spellEnd"/>
      <w:r w:rsidR="00114E9C">
        <w:rPr>
          <w:rFonts w:ascii="Times New Roman" w:hAnsi="Times New Roman" w:cs="Times New Roman"/>
          <w:sz w:val="24"/>
          <w:szCs w:val="24"/>
        </w:rPr>
        <w:t xml:space="preserve"> </w:t>
      </w:r>
      <w:proofErr w:type="spellStart"/>
      <w:r w:rsidR="00114E9C">
        <w:rPr>
          <w:rFonts w:ascii="Times New Roman" w:hAnsi="Times New Roman" w:cs="Times New Roman"/>
          <w:sz w:val="24"/>
          <w:szCs w:val="24"/>
        </w:rPr>
        <w:t>Holles</w:t>
      </w:r>
      <w:proofErr w:type="spellEnd"/>
      <w:r w:rsidR="00114E9C">
        <w:rPr>
          <w:rFonts w:ascii="Times New Roman" w:hAnsi="Times New Roman" w:cs="Times New Roman"/>
          <w:sz w:val="24"/>
          <w:szCs w:val="24"/>
        </w:rPr>
        <w:t xml:space="preserve">, the earls of Holland and Pembroke – </w:t>
      </w:r>
      <w:r w:rsidR="005A7B77">
        <w:rPr>
          <w:rFonts w:ascii="Times New Roman" w:hAnsi="Times New Roman" w:cs="Times New Roman"/>
          <w:sz w:val="24"/>
          <w:szCs w:val="24"/>
        </w:rPr>
        <w:t xml:space="preserve">had been </w:t>
      </w:r>
      <w:r w:rsidR="00601476">
        <w:rPr>
          <w:rFonts w:ascii="Times New Roman" w:hAnsi="Times New Roman" w:cs="Times New Roman"/>
          <w:sz w:val="24"/>
          <w:szCs w:val="24"/>
        </w:rPr>
        <w:t>among the</w:t>
      </w:r>
      <w:r w:rsidR="009657B3">
        <w:rPr>
          <w:rFonts w:ascii="Times New Roman" w:hAnsi="Times New Roman" w:cs="Times New Roman"/>
          <w:sz w:val="24"/>
          <w:szCs w:val="24"/>
        </w:rPr>
        <w:t xml:space="preserve"> most steadfast </w:t>
      </w:r>
      <w:r w:rsidR="00500CCF">
        <w:rPr>
          <w:rFonts w:ascii="Times New Roman" w:hAnsi="Times New Roman" w:cs="Times New Roman"/>
          <w:sz w:val="24"/>
          <w:szCs w:val="24"/>
        </w:rPr>
        <w:t>advocates</w:t>
      </w:r>
      <w:r w:rsidR="009657B3">
        <w:rPr>
          <w:rFonts w:ascii="Times New Roman" w:hAnsi="Times New Roman" w:cs="Times New Roman"/>
          <w:sz w:val="24"/>
          <w:szCs w:val="24"/>
        </w:rPr>
        <w:t xml:space="preserve"> of the Elector Palatine</w:t>
      </w:r>
      <w:r w:rsidR="00601476">
        <w:rPr>
          <w:rFonts w:ascii="Times New Roman" w:hAnsi="Times New Roman" w:cs="Times New Roman"/>
          <w:sz w:val="24"/>
          <w:szCs w:val="24"/>
        </w:rPr>
        <w:t xml:space="preserve"> prior to 1640</w:t>
      </w:r>
      <w:r w:rsidR="009657B3">
        <w:rPr>
          <w:rFonts w:ascii="Times New Roman" w:hAnsi="Times New Roman" w:cs="Times New Roman"/>
          <w:sz w:val="24"/>
          <w:szCs w:val="24"/>
        </w:rPr>
        <w:t xml:space="preserve">. </w:t>
      </w:r>
      <w:r w:rsidR="00BD5E48">
        <w:rPr>
          <w:rFonts w:ascii="Times New Roman" w:hAnsi="Times New Roman" w:cs="Times New Roman"/>
          <w:sz w:val="24"/>
          <w:szCs w:val="24"/>
        </w:rPr>
        <w:t>It</w:t>
      </w:r>
      <w:r w:rsidR="00F4482A">
        <w:rPr>
          <w:rFonts w:ascii="Times New Roman" w:hAnsi="Times New Roman" w:cs="Times New Roman"/>
          <w:sz w:val="24"/>
          <w:szCs w:val="24"/>
        </w:rPr>
        <w:t xml:space="preserve"> is</w:t>
      </w:r>
      <w:r w:rsidR="00BD5E48">
        <w:rPr>
          <w:rFonts w:ascii="Times New Roman" w:hAnsi="Times New Roman" w:cs="Times New Roman"/>
          <w:sz w:val="24"/>
          <w:szCs w:val="24"/>
        </w:rPr>
        <w:t xml:space="preserve"> </w:t>
      </w:r>
      <w:r w:rsidR="006D7CE8">
        <w:rPr>
          <w:rFonts w:ascii="Times New Roman" w:hAnsi="Times New Roman" w:cs="Times New Roman"/>
          <w:sz w:val="24"/>
          <w:szCs w:val="24"/>
        </w:rPr>
        <w:t xml:space="preserve">therefore </w:t>
      </w:r>
      <w:r w:rsidR="00BD5E48">
        <w:rPr>
          <w:rFonts w:ascii="Times New Roman" w:hAnsi="Times New Roman" w:cs="Times New Roman"/>
          <w:sz w:val="24"/>
          <w:szCs w:val="24"/>
        </w:rPr>
        <w:t xml:space="preserve">tempting to </w:t>
      </w:r>
      <w:r w:rsidR="00110713">
        <w:rPr>
          <w:rFonts w:ascii="Times New Roman" w:hAnsi="Times New Roman" w:cs="Times New Roman"/>
          <w:sz w:val="24"/>
          <w:szCs w:val="24"/>
        </w:rPr>
        <w:t xml:space="preserve">wonder </w:t>
      </w:r>
      <w:r w:rsidR="00D81579">
        <w:rPr>
          <w:rFonts w:ascii="Times New Roman" w:hAnsi="Times New Roman" w:cs="Times New Roman"/>
          <w:sz w:val="24"/>
          <w:szCs w:val="24"/>
        </w:rPr>
        <w:t xml:space="preserve">whether these men were </w:t>
      </w:r>
      <w:r w:rsidR="0038215A">
        <w:rPr>
          <w:rFonts w:ascii="Times New Roman" w:hAnsi="Times New Roman" w:cs="Times New Roman"/>
          <w:sz w:val="24"/>
          <w:szCs w:val="24"/>
        </w:rPr>
        <w:t>especially</w:t>
      </w:r>
      <w:r w:rsidR="00D81579">
        <w:rPr>
          <w:rFonts w:ascii="Times New Roman" w:hAnsi="Times New Roman" w:cs="Times New Roman"/>
          <w:sz w:val="24"/>
          <w:szCs w:val="24"/>
        </w:rPr>
        <w:t xml:space="preserve"> inclined to view events in </w:t>
      </w:r>
      <w:r w:rsidR="00D81579" w:rsidRPr="00C45E97">
        <w:rPr>
          <w:rFonts w:ascii="Times New Roman" w:hAnsi="Times New Roman" w:cs="Times New Roman"/>
          <w:sz w:val="24"/>
          <w:szCs w:val="24"/>
        </w:rPr>
        <w:t>England</w:t>
      </w:r>
      <w:r w:rsidR="00D81579" w:rsidRPr="00BE7898">
        <w:rPr>
          <w:rFonts w:ascii="Times New Roman" w:hAnsi="Times New Roman" w:cs="Times New Roman"/>
          <w:i/>
          <w:iCs/>
          <w:sz w:val="24"/>
          <w:szCs w:val="24"/>
        </w:rPr>
        <w:t xml:space="preserve"> </w:t>
      </w:r>
      <w:r w:rsidR="00D81579">
        <w:rPr>
          <w:rFonts w:ascii="Times New Roman" w:hAnsi="Times New Roman" w:cs="Times New Roman"/>
          <w:sz w:val="24"/>
          <w:szCs w:val="24"/>
        </w:rPr>
        <w:t xml:space="preserve">through the prism of European politics and </w:t>
      </w:r>
      <w:r w:rsidR="009C3A2C">
        <w:rPr>
          <w:rFonts w:ascii="Times New Roman" w:hAnsi="Times New Roman" w:cs="Times New Roman"/>
          <w:sz w:val="24"/>
          <w:szCs w:val="24"/>
        </w:rPr>
        <w:t xml:space="preserve">the fortunes of </w:t>
      </w:r>
      <w:r w:rsidR="009A5130">
        <w:rPr>
          <w:rFonts w:ascii="Times New Roman" w:hAnsi="Times New Roman" w:cs="Times New Roman"/>
          <w:sz w:val="24"/>
          <w:szCs w:val="24"/>
        </w:rPr>
        <w:t>Protestantism</w:t>
      </w:r>
      <w:r w:rsidR="008C345D">
        <w:rPr>
          <w:rFonts w:ascii="Times New Roman" w:hAnsi="Times New Roman" w:cs="Times New Roman"/>
          <w:sz w:val="24"/>
          <w:szCs w:val="24"/>
        </w:rPr>
        <w:t xml:space="preserve"> more </w:t>
      </w:r>
      <w:r w:rsidR="009C3A2C">
        <w:rPr>
          <w:rFonts w:ascii="Times New Roman" w:hAnsi="Times New Roman" w:cs="Times New Roman"/>
          <w:sz w:val="24"/>
          <w:szCs w:val="24"/>
        </w:rPr>
        <w:t xml:space="preserve">generally. </w:t>
      </w:r>
      <w:r w:rsidR="00EE1D50">
        <w:rPr>
          <w:rFonts w:ascii="Times New Roman" w:hAnsi="Times New Roman" w:cs="Times New Roman"/>
          <w:sz w:val="24"/>
          <w:szCs w:val="24"/>
        </w:rPr>
        <w:t xml:space="preserve">In March 1643, Roe wrote to </w:t>
      </w:r>
      <w:r w:rsidR="005678CF">
        <w:rPr>
          <w:rFonts w:ascii="Times New Roman" w:hAnsi="Times New Roman" w:cs="Times New Roman"/>
          <w:sz w:val="24"/>
          <w:szCs w:val="24"/>
        </w:rPr>
        <w:t xml:space="preserve">Sir William </w:t>
      </w:r>
      <w:proofErr w:type="spellStart"/>
      <w:r w:rsidR="005678CF">
        <w:rPr>
          <w:rFonts w:ascii="Times New Roman" w:hAnsi="Times New Roman" w:cs="Times New Roman"/>
          <w:sz w:val="24"/>
          <w:szCs w:val="24"/>
        </w:rPr>
        <w:t>Curtius</w:t>
      </w:r>
      <w:proofErr w:type="spellEnd"/>
      <w:r w:rsidR="005678CF">
        <w:rPr>
          <w:rFonts w:ascii="Times New Roman" w:hAnsi="Times New Roman" w:cs="Times New Roman"/>
          <w:sz w:val="24"/>
          <w:szCs w:val="24"/>
        </w:rPr>
        <w:t xml:space="preserve">, another diplomat who had worked tirelessly </w:t>
      </w:r>
      <w:r w:rsidR="00547E56">
        <w:rPr>
          <w:rFonts w:ascii="Times New Roman" w:hAnsi="Times New Roman" w:cs="Times New Roman"/>
          <w:sz w:val="24"/>
          <w:szCs w:val="24"/>
        </w:rPr>
        <w:t xml:space="preserve">to promote the Palatine cause on the Continent, expressing his hopes that the ongoing Treaty of Oxford would be successful, </w:t>
      </w:r>
      <w:r w:rsidR="00B2626E">
        <w:rPr>
          <w:rFonts w:ascii="Times New Roman" w:hAnsi="Times New Roman" w:cs="Times New Roman"/>
          <w:sz w:val="24"/>
          <w:szCs w:val="24"/>
        </w:rPr>
        <w:t>so that ‘</w:t>
      </w:r>
      <w:r w:rsidR="00B2626E" w:rsidRPr="00B2626E">
        <w:rPr>
          <w:rFonts w:ascii="Times New Roman" w:hAnsi="Times New Roman" w:cs="Times New Roman"/>
          <w:sz w:val="24"/>
          <w:szCs w:val="24"/>
        </w:rPr>
        <w:t xml:space="preserve">we may be more considerable both to friends, and </w:t>
      </w:r>
      <w:proofErr w:type="spellStart"/>
      <w:r w:rsidR="00B2626E" w:rsidRPr="00B2626E">
        <w:rPr>
          <w:rFonts w:ascii="Times New Roman" w:hAnsi="Times New Roman" w:cs="Times New Roman"/>
          <w:sz w:val="24"/>
          <w:szCs w:val="24"/>
        </w:rPr>
        <w:t>enemyes</w:t>
      </w:r>
      <w:proofErr w:type="spellEnd"/>
      <w:r w:rsidR="00B2626E" w:rsidRPr="00B2626E">
        <w:rPr>
          <w:rFonts w:ascii="Times New Roman" w:hAnsi="Times New Roman" w:cs="Times New Roman"/>
          <w:sz w:val="24"/>
          <w:szCs w:val="24"/>
        </w:rPr>
        <w:t>’.</w:t>
      </w:r>
      <w:r w:rsidR="00B2626E">
        <w:rPr>
          <w:rStyle w:val="FootnoteReference"/>
          <w:rFonts w:ascii="Times New Roman" w:hAnsi="Times New Roman" w:cs="Times New Roman"/>
          <w:sz w:val="24"/>
          <w:szCs w:val="24"/>
        </w:rPr>
        <w:footnoteReference w:id="47"/>
      </w:r>
      <w:r w:rsidR="00A869B9">
        <w:rPr>
          <w:rFonts w:ascii="Times New Roman" w:hAnsi="Times New Roman" w:cs="Times New Roman"/>
          <w:sz w:val="24"/>
          <w:szCs w:val="24"/>
        </w:rPr>
        <w:t xml:space="preserve"> In another letter</w:t>
      </w:r>
      <w:r w:rsidR="00AC7ED8">
        <w:rPr>
          <w:rFonts w:ascii="Times New Roman" w:hAnsi="Times New Roman" w:cs="Times New Roman"/>
          <w:sz w:val="24"/>
          <w:szCs w:val="24"/>
        </w:rPr>
        <w:t xml:space="preserve"> two months later</w:t>
      </w:r>
      <w:r w:rsidR="00A869B9">
        <w:rPr>
          <w:rFonts w:ascii="Times New Roman" w:hAnsi="Times New Roman" w:cs="Times New Roman"/>
          <w:sz w:val="24"/>
          <w:szCs w:val="24"/>
        </w:rPr>
        <w:t xml:space="preserve">, </w:t>
      </w:r>
      <w:r w:rsidR="00B85573">
        <w:rPr>
          <w:rFonts w:ascii="Times New Roman" w:hAnsi="Times New Roman" w:cs="Times New Roman"/>
          <w:sz w:val="24"/>
          <w:szCs w:val="24"/>
        </w:rPr>
        <w:t xml:space="preserve">Roe warned </w:t>
      </w:r>
      <w:r w:rsidR="00B43C16">
        <w:rPr>
          <w:rFonts w:ascii="Times New Roman" w:hAnsi="Times New Roman" w:cs="Times New Roman"/>
          <w:sz w:val="24"/>
          <w:szCs w:val="24"/>
        </w:rPr>
        <w:t xml:space="preserve">Sir Dudley Carleton, then resident in the Netherlands, that </w:t>
      </w:r>
      <w:r w:rsidR="00735A2C">
        <w:rPr>
          <w:rFonts w:ascii="Times New Roman" w:hAnsi="Times New Roman" w:cs="Times New Roman"/>
          <w:sz w:val="24"/>
          <w:szCs w:val="24"/>
        </w:rPr>
        <w:t xml:space="preserve">a protracted civil war in </w:t>
      </w:r>
      <w:r w:rsidR="00664031">
        <w:rPr>
          <w:rFonts w:ascii="Times New Roman" w:hAnsi="Times New Roman" w:cs="Times New Roman"/>
          <w:sz w:val="24"/>
          <w:szCs w:val="24"/>
        </w:rPr>
        <w:t xml:space="preserve">England would have disastrous implications for fellow Protestants in Europe. </w:t>
      </w:r>
      <w:r w:rsidR="00F00A3D">
        <w:rPr>
          <w:rFonts w:ascii="Times New Roman" w:hAnsi="Times New Roman" w:cs="Times New Roman"/>
          <w:sz w:val="24"/>
          <w:szCs w:val="24"/>
        </w:rPr>
        <w:t>He advised the Dutch to consider how</w:t>
      </w:r>
      <w:r w:rsidR="00EF03D0">
        <w:rPr>
          <w:rFonts w:ascii="Times New Roman" w:hAnsi="Times New Roman" w:cs="Times New Roman"/>
          <w:sz w:val="24"/>
          <w:szCs w:val="24"/>
        </w:rPr>
        <w:t xml:space="preserve"> vulnerable </w:t>
      </w:r>
      <w:r w:rsidR="00F00A3D">
        <w:rPr>
          <w:rFonts w:ascii="Times New Roman" w:hAnsi="Times New Roman" w:cs="Times New Roman"/>
          <w:sz w:val="24"/>
          <w:szCs w:val="24"/>
        </w:rPr>
        <w:t xml:space="preserve">they would be </w:t>
      </w:r>
      <w:r w:rsidR="00EF03D0">
        <w:rPr>
          <w:rFonts w:ascii="Times New Roman" w:hAnsi="Times New Roman" w:cs="Times New Roman"/>
          <w:sz w:val="24"/>
          <w:szCs w:val="24"/>
        </w:rPr>
        <w:t xml:space="preserve">to a </w:t>
      </w:r>
      <w:r w:rsidR="009822EB">
        <w:rPr>
          <w:rFonts w:ascii="Times New Roman" w:hAnsi="Times New Roman" w:cs="Times New Roman"/>
          <w:sz w:val="24"/>
          <w:szCs w:val="24"/>
        </w:rPr>
        <w:t>Franco-Spanish alliance</w:t>
      </w:r>
      <w:r w:rsidR="00BC077A">
        <w:rPr>
          <w:rFonts w:ascii="Times New Roman" w:hAnsi="Times New Roman" w:cs="Times New Roman"/>
          <w:sz w:val="24"/>
          <w:szCs w:val="24"/>
        </w:rPr>
        <w:t>, should</w:t>
      </w:r>
      <w:r w:rsidR="00A31F65">
        <w:rPr>
          <w:rFonts w:ascii="Times New Roman" w:hAnsi="Times New Roman" w:cs="Times New Roman"/>
          <w:sz w:val="24"/>
          <w:szCs w:val="24"/>
        </w:rPr>
        <w:t xml:space="preserve"> </w:t>
      </w:r>
      <w:r w:rsidR="00BC077A">
        <w:rPr>
          <w:rFonts w:ascii="Times New Roman" w:hAnsi="Times New Roman" w:cs="Times New Roman"/>
          <w:sz w:val="24"/>
          <w:szCs w:val="24"/>
        </w:rPr>
        <w:t>‘</w:t>
      </w:r>
      <w:r w:rsidR="00AA629E" w:rsidRPr="00AA629E">
        <w:rPr>
          <w:rFonts w:ascii="Times New Roman" w:hAnsi="Times New Roman" w:cs="Times New Roman"/>
          <w:sz w:val="24"/>
          <w:szCs w:val="24"/>
        </w:rPr>
        <w:t>England be reduced to that condition, that it be not able to assist them</w:t>
      </w:r>
      <w:r w:rsidR="00BC077A">
        <w:rPr>
          <w:rFonts w:ascii="Times New Roman" w:hAnsi="Times New Roman" w:cs="Times New Roman"/>
          <w:sz w:val="24"/>
          <w:szCs w:val="24"/>
        </w:rPr>
        <w:t>’.</w:t>
      </w:r>
      <w:r w:rsidR="00BC077A">
        <w:rPr>
          <w:rStyle w:val="FootnoteReference"/>
          <w:rFonts w:ascii="Times New Roman" w:hAnsi="Times New Roman" w:cs="Times New Roman"/>
          <w:sz w:val="24"/>
          <w:szCs w:val="24"/>
        </w:rPr>
        <w:footnoteReference w:id="48"/>
      </w:r>
    </w:p>
    <w:p w14:paraId="43E522E5" w14:textId="04E176B3" w:rsidR="00A22C96" w:rsidRPr="00F200DC" w:rsidRDefault="00756188"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2A6C4A" w:rsidRPr="00EF309E">
        <w:rPr>
          <w:rFonts w:ascii="Times New Roman" w:hAnsi="Times New Roman" w:cs="Times New Roman"/>
          <w:sz w:val="24"/>
          <w:szCs w:val="24"/>
        </w:rPr>
        <w:t xml:space="preserve">Furthermore, </w:t>
      </w:r>
      <w:r w:rsidR="00885B2C" w:rsidRPr="00EF309E">
        <w:rPr>
          <w:rFonts w:ascii="Times New Roman" w:hAnsi="Times New Roman" w:cs="Times New Roman"/>
          <w:sz w:val="24"/>
          <w:szCs w:val="24"/>
        </w:rPr>
        <w:t xml:space="preserve">one of Roe’s </w:t>
      </w:r>
      <w:r w:rsidR="00ED79E0" w:rsidRPr="00EF309E">
        <w:rPr>
          <w:rFonts w:ascii="Times New Roman" w:hAnsi="Times New Roman" w:cs="Times New Roman"/>
          <w:sz w:val="24"/>
          <w:szCs w:val="24"/>
        </w:rPr>
        <w:t>recurring proposals</w:t>
      </w:r>
      <w:r w:rsidR="00B96444" w:rsidRPr="00EF309E">
        <w:rPr>
          <w:rFonts w:ascii="Times New Roman" w:hAnsi="Times New Roman" w:cs="Times New Roman"/>
          <w:sz w:val="24"/>
          <w:szCs w:val="24"/>
        </w:rPr>
        <w:t xml:space="preserve"> for effecting reconciliation was</w:t>
      </w:r>
      <w:r w:rsidR="00D704E0" w:rsidRPr="00EF309E">
        <w:rPr>
          <w:rFonts w:ascii="Times New Roman" w:hAnsi="Times New Roman" w:cs="Times New Roman"/>
          <w:sz w:val="24"/>
          <w:szCs w:val="24"/>
        </w:rPr>
        <w:t xml:space="preserve"> to </w:t>
      </w:r>
      <w:r w:rsidR="004D1665" w:rsidRPr="00EF309E">
        <w:rPr>
          <w:rFonts w:ascii="Times New Roman" w:hAnsi="Times New Roman" w:cs="Times New Roman"/>
          <w:sz w:val="24"/>
          <w:szCs w:val="24"/>
        </w:rPr>
        <w:t>solicit intervention and mediation from</w:t>
      </w:r>
      <w:r w:rsidR="00B96444" w:rsidRPr="00EF309E">
        <w:rPr>
          <w:rFonts w:ascii="Times New Roman" w:hAnsi="Times New Roman" w:cs="Times New Roman"/>
          <w:sz w:val="24"/>
          <w:szCs w:val="24"/>
        </w:rPr>
        <w:t xml:space="preserve"> </w:t>
      </w:r>
      <w:r w:rsidR="00A55A39">
        <w:rPr>
          <w:rFonts w:ascii="Times New Roman" w:hAnsi="Times New Roman" w:cs="Times New Roman"/>
          <w:sz w:val="24"/>
          <w:szCs w:val="24"/>
        </w:rPr>
        <w:t>Europe</w:t>
      </w:r>
      <w:r w:rsidR="004D1665" w:rsidRPr="00EF309E">
        <w:rPr>
          <w:rFonts w:ascii="Times New Roman" w:hAnsi="Times New Roman" w:cs="Times New Roman"/>
          <w:sz w:val="24"/>
          <w:szCs w:val="24"/>
        </w:rPr>
        <w:t>.</w:t>
      </w:r>
      <w:r w:rsidR="009A1C70">
        <w:rPr>
          <w:rFonts w:ascii="Times New Roman" w:hAnsi="Times New Roman" w:cs="Times New Roman"/>
          <w:sz w:val="24"/>
          <w:szCs w:val="24"/>
        </w:rPr>
        <w:t xml:space="preserve"> </w:t>
      </w:r>
      <w:r w:rsidR="00DA53C9">
        <w:rPr>
          <w:rFonts w:ascii="Times New Roman" w:hAnsi="Times New Roman" w:cs="Times New Roman"/>
          <w:sz w:val="24"/>
          <w:szCs w:val="24"/>
        </w:rPr>
        <w:t xml:space="preserve">He repeatedly </w:t>
      </w:r>
      <w:r w:rsidR="0010687F">
        <w:rPr>
          <w:rFonts w:ascii="Times New Roman" w:hAnsi="Times New Roman" w:cs="Times New Roman"/>
          <w:sz w:val="24"/>
          <w:szCs w:val="24"/>
        </w:rPr>
        <w:t>wrote</w:t>
      </w:r>
      <w:r w:rsidR="00DA53C9">
        <w:rPr>
          <w:rFonts w:ascii="Times New Roman" w:hAnsi="Times New Roman" w:cs="Times New Roman"/>
          <w:sz w:val="24"/>
          <w:szCs w:val="24"/>
        </w:rPr>
        <w:t xml:space="preserve"> to Elizabeth of Bohemia during 1642-3</w:t>
      </w:r>
      <w:r w:rsidR="0010687F">
        <w:rPr>
          <w:rFonts w:ascii="Times New Roman" w:hAnsi="Times New Roman" w:cs="Times New Roman"/>
          <w:sz w:val="24"/>
          <w:szCs w:val="24"/>
        </w:rPr>
        <w:t xml:space="preserve">, </w:t>
      </w:r>
      <w:r w:rsidR="00B96BDD">
        <w:rPr>
          <w:rFonts w:ascii="Times New Roman" w:hAnsi="Times New Roman" w:cs="Times New Roman"/>
          <w:sz w:val="24"/>
          <w:szCs w:val="24"/>
        </w:rPr>
        <w:t>requesting that she come</w:t>
      </w:r>
      <w:r w:rsidR="008113D2">
        <w:rPr>
          <w:rFonts w:ascii="Times New Roman" w:hAnsi="Times New Roman" w:cs="Times New Roman"/>
          <w:sz w:val="24"/>
          <w:szCs w:val="24"/>
        </w:rPr>
        <w:t xml:space="preserve"> to England</w:t>
      </w:r>
      <w:r w:rsidR="00DA53C9">
        <w:rPr>
          <w:rFonts w:ascii="Times New Roman" w:hAnsi="Times New Roman" w:cs="Times New Roman"/>
          <w:sz w:val="24"/>
          <w:szCs w:val="24"/>
        </w:rPr>
        <w:t xml:space="preserve"> </w:t>
      </w:r>
      <w:r w:rsidR="00CE602B">
        <w:rPr>
          <w:rFonts w:ascii="Times New Roman" w:hAnsi="Times New Roman" w:cs="Times New Roman"/>
          <w:sz w:val="24"/>
          <w:szCs w:val="24"/>
        </w:rPr>
        <w:t>‘</w:t>
      </w:r>
      <w:r w:rsidR="00CE602B" w:rsidRPr="00CE602B">
        <w:rPr>
          <w:rFonts w:ascii="Times New Roman" w:hAnsi="Times New Roman" w:cs="Times New Roman"/>
          <w:sz w:val="24"/>
          <w:szCs w:val="24"/>
        </w:rPr>
        <w:t xml:space="preserve">as an </w:t>
      </w:r>
      <w:proofErr w:type="spellStart"/>
      <w:r w:rsidR="00CE602B" w:rsidRPr="00CE602B">
        <w:rPr>
          <w:rFonts w:ascii="Times New Roman" w:hAnsi="Times New Roman" w:cs="Times New Roman"/>
          <w:sz w:val="24"/>
          <w:szCs w:val="24"/>
        </w:rPr>
        <w:t>angell</w:t>
      </w:r>
      <w:proofErr w:type="spellEnd"/>
      <w:r w:rsidR="00CE602B" w:rsidRPr="00CE602B">
        <w:rPr>
          <w:rFonts w:ascii="Times New Roman" w:hAnsi="Times New Roman" w:cs="Times New Roman"/>
          <w:sz w:val="24"/>
          <w:szCs w:val="24"/>
        </w:rPr>
        <w:t>, and mediative of peace</w:t>
      </w:r>
      <w:r w:rsidR="00CE602B">
        <w:rPr>
          <w:rFonts w:ascii="Times New Roman" w:hAnsi="Times New Roman" w:cs="Times New Roman"/>
          <w:sz w:val="24"/>
          <w:szCs w:val="24"/>
        </w:rPr>
        <w:t>’</w:t>
      </w:r>
      <w:r w:rsidR="00F200DC">
        <w:rPr>
          <w:rFonts w:ascii="Times New Roman" w:hAnsi="Times New Roman" w:cs="Times New Roman"/>
          <w:sz w:val="24"/>
          <w:szCs w:val="24"/>
        </w:rPr>
        <w:t>, before moving on</w:t>
      </w:r>
      <w:r w:rsidR="00556A54">
        <w:rPr>
          <w:rFonts w:ascii="Times New Roman" w:hAnsi="Times New Roman" w:cs="Times New Roman"/>
          <w:sz w:val="24"/>
          <w:szCs w:val="24"/>
        </w:rPr>
        <w:t xml:space="preserve"> </w:t>
      </w:r>
      <w:r w:rsidR="00F200DC">
        <w:rPr>
          <w:rFonts w:ascii="Times New Roman" w:hAnsi="Times New Roman" w:cs="Times New Roman"/>
          <w:sz w:val="24"/>
          <w:szCs w:val="24"/>
        </w:rPr>
        <w:t>to</w:t>
      </w:r>
      <w:r w:rsidR="00573C52">
        <w:rPr>
          <w:rFonts w:ascii="Times New Roman" w:hAnsi="Times New Roman" w:cs="Times New Roman"/>
          <w:sz w:val="24"/>
          <w:szCs w:val="24"/>
        </w:rPr>
        <w:t xml:space="preserve"> place his hopes in</w:t>
      </w:r>
      <w:r w:rsidR="006E15A1">
        <w:rPr>
          <w:rFonts w:ascii="Times New Roman" w:hAnsi="Times New Roman" w:cs="Times New Roman"/>
          <w:sz w:val="24"/>
          <w:szCs w:val="24"/>
        </w:rPr>
        <w:t xml:space="preserve"> representatives from the Dutch Republic</w:t>
      </w:r>
      <w:r w:rsidR="00CE602B">
        <w:rPr>
          <w:rFonts w:ascii="Times New Roman" w:hAnsi="Times New Roman" w:cs="Times New Roman"/>
          <w:sz w:val="24"/>
          <w:szCs w:val="24"/>
        </w:rPr>
        <w:t>.</w:t>
      </w:r>
      <w:r w:rsidR="00CE602B">
        <w:rPr>
          <w:rStyle w:val="FootnoteReference"/>
          <w:rFonts w:ascii="Times New Roman" w:hAnsi="Times New Roman" w:cs="Times New Roman"/>
          <w:sz w:val="24"/>
          <w:szCs w:val="24"/>
        </w:rPr>
        <w:footnoteReference w:id="49"/>
      </w:r>
      <w:r w:rsidR="00CE602B" w:rsidRPr="00CE602B">
        <w:rPr>
          <w:rFonts w:ascii="Times New Roman" w:hAnsi="Times New Roman" w:cs="Times New Roman"/>
          <w:sz w:val="24"/>
          <w:szCs w:val="24"/>
        </w:rPr>
        <w:t xml:space="preserve"> </w:t>
      </w:r>
      <w:r w:rsidR="00F2330C">
        <w:rPr>
          <w:rFonts w:ascii="Times New Roman" w:hAnsi="Times New Roman" w:cs="Times New Roman"/>
          <w:sz w:val="24"/>
          <w:szCs w:val="24"/>
        </w:rPr>
        <w:t>The</w:t>
      </w:r>
      <w:r w:rsidR="00A22C96">
        <w:rPr>
          <w:rFonts w:ascii="Times New Roman" w:hAnsi="Times New Roman" w:cs="Times New Roman"/>
          <w:sz w:val="24"/>
          <w:szCs w:val="24"/>
        </w:rPr>
        <w:t xml:space="preserve"> </w:t>
      </w:r>
      <w:r w:rsidR="00A22C96" w:rsidRPr="007E025D">
        <w:rPr>
          <w:rFonts w:ascii="Times New Roman" w:hAnsi="Times New Roman" w:cs="Times New Roman"/>
          <w:sz w:val="24"/>
          <w:szCs w:val="24"/>
        </w:rPr>
        <w:t>candidate would need to be somebody sufficient</w:t>
      </w:r>
      <w:r w:rsidR="004335DF">
        <w:rPr>
          <w:rFonts w:ascii="Times New Roman" w:hAnsi="Times New Roman" w:cs="Times New Roman"/>
          <w:sz w:val="24"/>
          <w:szCs w:val="24"/>
        </w:rPr>
        <w:t>ly</w:t>
      </w:r>
      <w:r w:rsidR="00A22C96" w:rsidRPr="007E025D">
        <w:rPr>
          <w:rFonts w:ascii="Times New Roman" w:hAnsi="Times New Roman" w:cs="Times New Roman"/>
          <w:sz w:val="24"/>
          <w:szCs w:val="24"/>
        </w:rPr>
        <w:t xml:space="preserve"> </w:t>
      </w:r>
      <w:r w:rsidR="004335DF">
        <w:rPr>
          <w:rFonts w:ascii="Times New Roman" w:hAnsi="Times New Roman" w:cs="Times New Roman"/>
          <w:sz w:val="24"/>
          <w:szCs w:val="24"/>
        </w:rPr>
        <w:t>respected and impartial</w:t>
      </w:r>
      <w:r w:rsidR="00251BE0">
        <w:rPr>
          <w:rFonts w:ascii="Times New Roman" w:hAnsi="Times New Roman" w:cs="Times New Roman"/>
          <w:b/>
          <w:bCs/>
          <w:sz w:val="24"/>
          <w:szCs w:val="24"/>
        </w:rPr>
        <w:t xml:space="preserve"> </w:t>
      </w:r>
      <w:r w:rsidR="00A22C96" w:rsidRPr="007E025D">
        <w:rPr>
          <w:rFonts w:ascii="Times New Roman" w:hAnsi="Times New Roman" w:cs="Times New Roman"/>
          <w:sz w:val="24"/>
          <w:szCs w:val="24"/>
        </w:rPr>
        <w:t xml:space="preserve">to </w:t>
      </w:r>
      <w:r w:rsidR="006F560F">
        <w:rPr>
          <w:rFonts w:ascii="Times New Roman" w:hAnsi="Times New Roman" w:cs="Times New Roman"/>
          <w:sz w:val="24"/>
          <w:szCs w:val="24"/>
        </w:rPr>
        <w:t>be able to</w:t>
      </w:r>
      <w:r w:rsidR="00A83779">
        <w:rPr>
          <w:rFonts w:ascii="Times New Roman" w:hAnsi="Times New Roman" w:cs="Times New Roman"/>
          <w:sz w:val="24"/>
          <w:szCs w:val="24"/>
        </w:rPr>
        <w:t xml:space="preserve"> </w:t>
      </w:r>
      <w:r w:rsidR="00A22C96" w:rsidRPr="007E025D">
        <w:rPr>
          <w:rFonts w:ascii="Times New Roman" w:hAnsi="Times New Roman" w:cs="Times New Roman"/>
          <w:sz w:val="24"/>
          <w:szCs w:val="24"/>
        </w:rPr>
        <w:t>‘</w:t>
      </w:r>
      <w:proofErr w:type="spellStart"/>
      <w:r w:rsidR="00A22C96" w:rsidRPr="007E025D">
        <w:rPr>
          <w:rFonts w:ascii="Times New Roman" w:hAnsi="Times New Roman" w:cs="Times New Roman"/>
          <w:sz w:val="24"/>
          <w:szCs w:val="24"/>
        </w:rPr>
        <w:t>speake</w:t>
      </w:r>
      <w:proofErr w:type="spellEnd"/>
      <w:r w:rsidR="00A22C96" w:rsidRPr="007E025D">
        <w:rPr>
          <w:rFonts w:ascii="Times New Roman" w:hAnsi="Times New Roman" w:cs="Times New Roman"/>
          <w:sz w:val="24"/>
          <w:szCs w:val="24"/>
        </w:rPr>
        <w:t xml:space="preserve"> and propose to both, that w[hi]</w:t>
      </w:r>
      <w:proofErr w:type="spellStart"/>
      <w:r w:rsidR="00A22C96" w:rsidRPr="007E025D">
        <w:rPr>
          <w:rFonts w:ascii="Times New Roman" w:hAnsi="Times New Roman" w:cs="Times New Roman"/>
          <w:sz w:val="24"/>
          <w:szCs w:val="24"/>
        </w:rPr>
        <w:t>ch</w:t>
      </w:r>
      <w:proofErr w:type="spellEnd"/>
      <w:r w:rsidR="00A22C96" w:rsidRPr="007E025D">
        <w:rPr>
          <w:rFonts w:ascii="Times New Roman" w:hAnsi="Times New Roman" w:cs="Times New Roman"/>
          <w:sz w:val="24"/>
          <w:szCs w:val="24"/>
        </w:rPr>
        <w:t xml:space="preserve"> no </w:t>
      </w:r>
      <w:proofErr w:type="spellStart"/>
      <w:r w:rsidR="00A22C96" w:rsidRPr="007E025D">
        <w:rPr>
          <w:rFonts w:ascii="Times New Roman" w:hAnsi="Times New Roman" w:cs="Times New Roman"/>
          <w:sz w:val="24"/>
          <w:szCs w:val="24"/>
        </w:rPr>
        <w:t>subiect</w:t>
      </w:r>
      <w:proofErr w:type="spellEnd"/>
      <w:r w:rsidR="00A22C96" w:rsidRPr="007E025D">
        <w:rPr>
          <w:rFonts w:ascii="Times New Roman" w:hAnsi="Times New Roman" w:cs="Times New Roman"/>
          <w:sz w:val="24"/>
          <w:szCs w:val="24"/>
        </w:rPr>
        <w:t xml:space="preserve"> may to his king, nor no member dare to the </w:t>
      </w:r>
      <w:proofErr w:type="spellStart"/>
      <w:r w:rsidR="00A22C96" w:rsidRPr="007E025D">
        <w:rPr>
          <w:rFonts w:ascii="Times New Roman" w:hAnsi="Times New Roman" w:cs="Times New Roman"/>
          <w:sz w:val="24"/>
          <w:szCs w:val="24"/>
        </w:rPr>
        <w:t>Parlament</w:t>
      </w:r>
      <w:proofErr w:type="spellEnd"/>
      <w:r w:rsidR="00A22C96" w:rsidRPr="007E025D">
        <w:rPr>
          <w:rFonts w:ascii="Times New Roman" w:hAnsi="Times New Roman" w:cs="Times New Roman"/>
          <w:sz w:val="24"/>
          <w:szCs w:val="24"/>
        </w:rPr>
        <w:t>’. Roe was aware of his own inadequacies in this regard, acknowledging that were he to attempt to do the ‘mediators service’</w:t>
      </w:r>
      <w:r w:rsidR="00AE140A">
        <w:rPr>
          <w:rFonts w:ascii="Times New Roman" w:hAnsi="Times New Roman" w:cs="Times New Roman"/>
          <w:sz w:val="24"/>
          <w:szCs w:val="24"/>
        </w:rPr>
        <w:t xml:space="preserve"> directly</w:t>
      </w:r>
      <w:r w:rsidR="00A22C96" w:rsidRPr="007E025D">
        <w:rPr>
          <w:rFonts w:ascii="Times New Roman" w:hAnsi="Times New Roman" w:cs="Times New Roman"/>
          <w:sz w:val="24"/>
          <w:szCs w:val="24"/>
        </w:rPr>
        <w:t xml:space="preserve">, ‘I shall be able to </w:t>
      </w:r>
      <w:proofErr w:type="spellStart"/>
      <w:r w:rsidR="00A22C96" w:rsidRPr="007E025D">
        <w:rPr>
          <w:rFonts w:ascii="Times New Roman" w:hAnsi="Times New Roman" w:cs="Times New Roman"/>
          <w:sz w:val="24"/>
          <w:szCs w:val="24"/>
        </w:rPr>
        <w:t>doe</w:t>
      </w:r>
      <w:proofErr w:type="spellEnd"/>
      <w:r w:rsidR="00A22C96" w:rsidRPr="007E025D">
        <w:rPr>
          <w:rFonts w:ascii="Times New Roman" w:hAnsi="Times New Roman" w:cs="Times New Roman"/>
          <w:sz w:val="24"/>
          <w:szCs w:val="24"/>
        </w:rPr>
        <w:t xml:space="preserve"> no more, than to be condemned, if not laughed at, on both parts’.</w:t>
      </w:r>
      <w:r w:rsidR="00A22C96" w:rsidRPr="007E025D">
        <w:rPr>
          <w:rFonts w:ascii="Times New Roman" w:hAnsi="Times New Roman" w:cs="Times New Roman"/>
          <w:sz w:val="24"/>
          <w:szCs w:val="24"/>
          <w:vertAlign w:val="superscript"/>
        </w:rPr>
        <w:footnoteReference w:id="50"/>
      </w:r>
      <w:r w:rsidR="00F200DC">
        <w:rPr>
          <w:rFonts w:ascii="Times New Roman" w:hAnsi="Times New Roman" w:cs="Times New Roman"/>
          <w:sz w:val="24"/>
          <w:szCs w:val="24"/>
        </w:rPr>
        <w:t xml:space="preserve"> </w:t>
      </w:r>
    </w:p>
    <w:p w14:paraId="128C6758" w14:textId="364E08D0" w:rsidR="002E2C36" w:rsidRDefault="00802B21"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754B3">
        <w:rPr>
          <w:rFonts w:ascii="Times New Roman" w:hAnsi="Times New Roman" w:cs="Times New Roman"/>
          <w:sz w:val="24"/>
          <w:szCs w:val="24"/>
        </w:rPr>
        <w:t>At the heart of Roe’s insistence</w:t>
      </w:r>
      <w:r w:rsidR="001D5351">
        <w:rPr>
          <w:rFonts w:ascii="Times New Roman" w:hAnsi="Times New Roman" w:cs="Times New Roman"/>
          <w:sz w:val="24"/>
          <w:szCs w:val="24"/>
        </w:rPr>
        <w:t xml:space="preserve"> on external mediation wa</w:t>
      </w:r>
      <w:r w:rsidR="00E94BE2">
        <w:rPr>
          <w:rFonts w:ascii="Times New Roman" w:hAnsi="Times New Roman" w:cs="Times New Roman"/>
          <w:sz w:val="24"/>
          <w:szCs w:val="24"/>
        </w:rPr>
        <w:t>s</w:t>
      </w:r>
      <w:r w:rsidR="009754B3">
        <w:rPr>
          <w:rFonts w:ascii="Times New Roman" w:hAnsi="Times New Roman" w:cs="Times New Roman"/>
          <w:sz w:val="24"/>
          <w:szCs w:val="24"/>
        </w:rPr>
        <w:t xml:space="preserve"> an </w:t>
      </w:r>
      <w:r w:rsidR="00B96BDD">
        <w:rPr>
          <w:rFonts w:ascii="Times New Roman" w:hAnsi="Times New Roman" w:cs="Times New Roman"/>
          <w:sz w:val="24"/>
          <w:szCs w:val="24"/>
        </w:rPr>
        <w:t>appreciation</w:t>
      </w:r>
      <w:r w:rsidR="009754B3">
        <w:rPr>
          <w:rFonts w:ascii="Times New Roman" w:hAnsi="Times New Roman" w:cs="Times New Roman"/>
          <w:sz w:val="24"/>
          <w:szCs w:val="24"/>
        </w:rPr>
        <w:t xml:space="preserve"> </w:t>
      </w:r>
      <w:r w:rsidR="006C7C8D">
        <w:rPr>
          <w:rFonts w:ascii="Times New Roman" w:hAnsi="Times New Roman" w:cs="Times New Roman"/>
          <w:sz w:val="24"/>
          <w:szCs w:val="24"/>
        </w:rPr>
        <w:t>of</w:t>
      </w:r>
      <w:r w:rsidR="0004146F">
        <w:rPr>
          <w:rFonts w:ascii="Times New Roman" w:hAnsi="Times New Roman" w:cs="Times New Roman"/>
          <w:sz w:val="24"/>
          <w:szCs w:val="24"/>
        </w:rPr>
        <w:t xml:space="preserve"> </w:t>
      </w:r>
      <w:r w:rsidR="00EF4C9C">
        <w:rPr>
          <w:rFonts w:ascii="Times New Roman" w:hAnsi="Times New Roman" w:cs="Times New Roman"/>
          <w:sz w:val="24"/>
          <w:szCs w:val="24"/>
        </w:rPr>
        <w:t xml:space="preserve">the </w:t>
      </w:r>
      <w:r w:rsidR="00E51E6E">
        <w:rPr>
          <w:rFonts w:ascii="Times New Roman" w:hAnsi="Times New Roman" w:cs="Times New Roman"/>
          <w:sz w:val="24"/>
          <w:szCs w:val="24"/>
        </w:rPr>
        <w:t>deep-seated mistrust</w:t>
      </w:r>
      <w:r w:rsidR="00EF4C9C">
        <w:rPr>
          <w:rFonts w:ascii="Times New Roman" w:hAnsi="Times New Roman" w:cs="Times New Roman"/>
          <w:sz w:val="24"/>
          <w:szCs w:val="24"/>
        </w:rPr>
        <w:t xml:space="preserve"> that had come to characterise relations between king and parliament</w:t>
      </w:r>
      <w:r w:rsidR="00E51E6E">
        <w:rPr>
          <w:rFonts w:ascii="Times New Roman" w:hAnsi="Times New Roman" w:cs="Times New Roman"/>
          <w:sz w:val="24"/>
          <w:szCs w:val="24"/>
        </w:rPr>
        <w:t>.</w:t>
      </w:r>
      <w:r w:rsidR="009754B3">
        <w:rPr>
          <w:rFonts w:ascii="Times New Roman" w:hAnsi="Times New Roman" w:cs="Times New Roman"/>
          <w:sz w:val="24"/>
          <w:szCs w:val="24"/>
        </w:rPr>
        <w:t xml:space="preserve"> </w:t>
      </w:r>
      <w:r w:rsidR="008B684A">
        <w:rPr>
          <w:rFonts w:ascii="Times New Roman" w:hAnsi="Times New Roman" w:cs="Times New Roman"/>
          <w:sz w:val="24"/>
          <w:szCs w:val="24"/>
        </w:rPr>
        <w:t>‘</w:t>
      </w:r>
      <w:r w:rsidR="008B684A" w:rsidRPr="008B684A">
        <w:rPr>
          <w:rFonts w:ascii="Times New Roman" w:hAnsi="Times New Roman" w:cs="Times New Roman"/>
          <w:sz w:val="24"/>
          <w:szCs w:val="24"/>
        </w:rPr>
        <w:t xml:space="preserve">The disease is </w:t>
      </w:r>
      <w:proofErr w:type="spellStart"/>
      <w:r w:rsidR="008B684A" w:rsidRPr="008B684A">
        <w:rPr>
          <w:rFonts w:ascii="Times New Roman" w:hAnsi="Times New Roman" w:cs="Times New Roman"/>
          <w:sz w:val="24"/>
          <w:szCs w:val="24"/>
        </w:rPr>
        <w:t>knowne</w:t>
      </w:r>
      <w:proofErr w:type="spellEnd"/>
      <w:r w:rsidR="008B684A" w:rsidRPr="008B684A">
        <w:rPr>
          <w:rFonts w:ascii="Times New Roman" w:hAnsi="Times New Roman" w:cs="Times New Roman"/>
          <w:sz w:val="24"/>
          <w:szCs w:val="24"/>
        </w:rPr>
        <w:t xml:space="preserve"> to be only diffidence on both opposite parts</w:t>
      </w:r>
      <w:r w:rsidR="008B684A">
        <w:rPr>
          <w:rFonts w:ascii="Times New Roman" w:hAnsi="Times New Roman" w:cs="Times New Roman"/>
          <w:sz w:val="24"/>
          <w:szCs w:val="24"/>
        </w:rPr>
        <w:t>’, he told Northumberland on 3 May 1643.</w:t>
      </w:r>
      <w:r w:rsidR="00002801">
        <w:rPr>
          <w:rStyle w:val="FootnoteReference"/>
          <w:rFonts w:ascii="Times New Roman" w:hAnsi="Times New Roman" w:cs="Times New Roman"/>
          <w:sz w:val="24"/>
          <w:szCs w:val="24"/>
        </w:rPr>
        <w:footnoteReference w:id="51"/>
      </w:r>
      <w:r w:rsidR="00A94314">
        <w:rPr>
          <w:rFonts w:ascii="Times New Roman" w:hAnsi="Times New Roman" w:cs="Times New Roman"/>
          <w:sz w:val="24"/>
          <w:szCs w:val="24"/>
        </w:rPr>
        <w:t xml:space="preserve"> </w:t>
      </w:r>
      <w:r w:rsidR="002E65C7">
        <w:rPr>
          <w:rFonts w:ascii="Times New Roman" w:hAnsi="Times New Roman" w:cs="Times New Roman"/>
          <w:sz w:val="24"/>
          <w:szCs w:val="24"/>
        </w:rPr>
        <w:t>‘W</w:t>
      </w:r>
      <w:r w:rsidR="002E65C7" w:rsidRPr="002E65C7">
        <w:rPr>
          <w:rFonts w:ascii="Times New Roman" w:hAnsi="Times New Roman" w:cs="Times New Roman"/>
          <w:sz w:val="24"/>
          <w:szCs w:val="24"/>
        </w:rPr>
        <w:t xml:space="preserve">hatsoever shall proceed from </w:t>
      </w:r>
      <w:proofErr w:type="spellStart"/>
      <w:r w:rsidR="002E65C7" w:rsidRPr="002E65C7">
        <w:rPr>
          <w:rFonts w:ascii="Times New Roman" w:hAnsi="Times New Roman" w:cs="Times New Roman"/>
          <w:sz w:val="24"/>
          <w:szCs w:val="24"/>
        </w:rPr>
        <w:t>eyther</w:t>
      </w:r>
      <w:proofErr w:type="spellEnd"/>
      <w:r w:rsidR="002E65C7" w:rsidRPr="002E65C7">
        <w:rPr>
          <w:rFonts w:ascii="Times New Roman" w:hAnsi="Times New Roman" w:cs="Times New Roman"/>
          <w:sz w:val="24"/>
          <w:szCs w:val="24"/>
        </w:rPr>
        <w:t xml:space="preserve"> part of the interested, and so much enraged, </w:t>
      </w:r>
      <w:proofErr w:type="spellStart"/>
      <w:r w:rsidR="002E65C7" w:rsidRPr="002E65C7">
        <w:rPr>
          <w:rFonts w:ascii="Times New Roman" w:hAnsi="Times New Roman" w:cs="Times New Roman"/>
          <w:sz w:val="24"/>
          <w:szCs w:val="24"/>
        </w:rPr>
        <w:t>willbe</w:t>
      </w:r>
      <w:proofErr w:type="spellEnd"/>
      <w:r w:rsidR="002E65C7" w:rsidRPr="002E65C7">
        <w:rPr>
          <w:rFonts w:ascii="Times New Roman" w:hAnsi="Times New Roman" w:cs="Times New Roman"/>
          <w:sz w:val="24"/>
          <w:szCs w:val="24"/>
        </w:rPr>
        <w:t xml:space="preserve"> understood, and received with Stomach, and </w:t>
      </w:r>
      <w:proofErr w:type="spellStart"/>
      <w:r w:rsidR="002E65C7" w:rsidRPr="002E65C7">
        <w:rPr>
          <w:rFonts w:ascii="Times New Roman" w:hAnsi="Times New Roman" w:cs="Times New Roman"/>
          <w:sz w:val="24"/>
          <w:szCs w:val="24"/>
        </w:rPr>
        <w:t>iealousie</w:t>
      </w:r>
      <w:proofErr w:type="spellEnd"/>
      <w:r w:rsidR="002E65C7">
        <w:rPr>
          <w:rFonts w:ascii="Times New Roman" w:hAnsi="Times New Roman" w:cs="Times New Roman"/>
          <w:sz w:val="24"/>
          <w:szCs w:val="24"/>
        </w:rPr>
        <w:t>’.</w:t>
      </w:r>
      <w:r w:rsidR="002E65C7">
        <w:rPr>
          <w:rStyle w:val="FootnoteReference"/>
          <w:rFonts w:ascii="Times New Roman" w:hAnsi="Times New Roman" w:cs="Times New Roman"/>
          <w:sz w:val="24"/>
          <w:szCs w:val="24"/>
        </w:rPr>
        <w:footnoteReference w:id="52"/>
      </w:r>
      <w:r w:rsidR="002E65C7">
        <w:rPr>
          <w:rFonts w:ascii="Times New Roman" w:hAnsi="Times New Roman" w:cs="Times New Roman"/>
          <w:sz w:val="24"/>
          <w:szCs w:val="24"/>
        </w:rPr>
        <w:t xml:space="preserve"> </w:t>
      </w:r>
      <w:r w:rsidR="002030EE">
        <w:rPr>
          <w:rFonts w:ascii="Times New Roman" w:hAnsi="Times New Roman" w:cs="Times New Roman"/>
          <w:sz w:val="24"/>
          <w:szCs w:val="24"/>
        </w:rPr>
        <w:t xml:space="preserve">This was </w:t>
      </w:r>
      <w:r w:rsidR="003944E8">
        <w:rPr>
          <w:rFonts w:ascii="Times New Roman" w:hAnsi="Times New Roman" w:cs="Times New Roman"/>
          <w:sz w:val="24"/>
          <w:szCs w:val="24"/>
        </w:rPr>
        <w:t>a problem</w:t>
      </w:r>
      <w:r w:rsidR="002030EE">
        <w:rPr>
          <w:rFonts w:ascii="Times New Roman" w:hAnsi="Times New Roman" w:cs="Times New Roman"/>
          <w:sz w:val="24"/>
          <w:szCs w:val="24"/>
        </w:rPr>
        <w:t xml:space="preserve"> </w:t>
      </w:r>
      <w:r w:rsidR="003F0291">
        <w:rPr>
          <w:rFonts w:ascii="Times New Roman" w:hAnsi="Times New Roman" w:cs="Times New Roman"/>
          <w:sz w:val="24"/>
          <w:szCs w:val="24"/>
        </w:rPr>
        <w:t>with</w:t>
      </w:r>
      <w:r w:rsidR="00BD06BF">
        <w:rPr>
          <w:rFonts w:ascii="Times New Roman" w:hAnsi="Times New Roman" w:cs="Times New Roman"/>
          <w:sz w:val="24"/>
          <w:szCs w:val="24"/>
        </w:rPr>
        <w:t xml:space="preserve"> which </w:t>
      </w:r>
      <w:r w:rsidR="00720D91">
        <w:rPr>
          <w:rFonts w:ascii="Times New Roman" w:hAnsi="Times New Roman" w:cs="Times New Roman"/>
          <w:sz w:val="24"/>
          <w:szCs w:val="24"/>
        </w:rPr>
        <w:t xml:space="preserve">many </w:t>
      </w:r>
      <w:r w:rsidR="001170C0">
        <w:rPr>
          <w:rFonts w:ascii="Times New Roman" w:hAnsi="Times New Roman" w:cs="Times New Roman"/>
          <w:sz w:val="24"/>
          <w:szCs w:val="24"/>
        </w:rPr>
        <w:t xml:space="preserve">peace writers </w:t>
      </w:r>
      <w:r w:rsidR="002C77F4">
        <w:rPr>
          <w:rFonts w:ascii="Times New Roman" w:hAnsi="Times New Roman" w:cs="Times New Roman"/>
          <w:sz w:val="24"/>
          <w:szCs w:val="24"/>
        </w:rPr>
        <w:t>were forced to contend</w:t>
      </w:r>
      <w:r w:rsidR="00E80432">
        <w:rPr>
          <w:rFonts w:ascii="Times New Roman" w:hAnsi="Times New Roman" w:cs="Times New Roman"/>
          <w:sz w:val="24"/>
          <w:szCs w:val="24"/>
        </w:rPr>
        <w:t xml:space="preserve"> throughout the 1640s. </w:t>
      </w:r>
      <w:r w:rsidR="003768BC" w:rsidRPr="003768BC">
        <w:rPr>
          <w:rFonts w:ascii="Times New Roman" w:hAnsi="Times New Roman" w:cs="Times New Roman"/>
          <w:sz w:val="24"/>
          <w:szCs w:val="24"/>
        </w:rPr>
        <w:t>How could either party eve</w:t>
      </w:r>
      <w:r w:rsidR="006208B6">
        <w:rPr>
          <w:rFonts w:ascii="Times New Roman" w:hAnsi="Times New Roman" w:cs="Times New Roman"/>
          <w:sz w:val="24"/>
          <w:szCs w:val="24"/>
        </w:rPr>
        <w:t>r</w:t>
      </w:r>
      <w:r w:rsidR="003768BC" w:rsidRPr="003768BC">
        <w:rPr>
          <w:rFonts w:ascii="Times New Roman" w:hAnsi="Times New Roman" w:cs="Times New Roman"/>
          <w:sz w:val="24"/>
          <w:szCs w:val="24"/>
        </w:rPr>
        <w:t xml:space="preserve"> reach the negotiating table when both suspected the other of devious plots and nefarious designs? And even if a set of acceptable peace terms </w:t>
      </w:r>
      <w:r w:rsidR="003768BC" w:rsidRPr="00B3039B">
        <w:rPr>
          <w:rFonts w:ascii="Times New Roman" w:hAnsi="Times New Roman" w:cs="Times New Roman"/>
          <w:sz w:val="24"/>
          <w:szCs w:val="24"/>
        </w:rPr>
        <w:t>were</w:t>
      </w:r>
      <w:r w:rsidR="003768BC" w:rsidRPr="003768BC">
        <w:rPr>
          <w:rFonts w:ascii="Times New Roman" w:hAnsi="Times New Roman" w:cs="Times New Roman"/>
          <w:i/>
          <w:iCs/>
          <w:sz w:val="24"/>
          <w:szCs w:val="24"/>
        </w:rPr>
        <w:t xml:space="preserve"> </w:t>
      </w:r>
      <w:r w:rsidR="003768BC" w:rsidRPr="003768BC">
        <w:rPr>
          <w:rFonts w:ascii="Times New Roman" w:hAnsi="Times New Roman" w:cs="Times New Roman"/>
          <w:sz w:val="24"/>
          <w:szCs w:val="24"/>
        </w:rPr>
        <w:t xml:space="preserve">hammered out, </w:t>
      </w:r>
      <w:r w:rsidR="00310FB0">
        <w:rPr>
          <w:rFonts w:ascii="Times New Roman" w:hAnsi="Times New Roman" w:cs="Times New Roman"/>
          <w:sz w:val="24"/>
          <w:szCs w:val="24"/>
        </w:rPr>
        <w:t>could both sides</w:t>
      </w:r>
      <w:r w:rsidR="003768BC" w:rsidRPr="003768BC">
        <w:rPr>
          <w:rFonts w:ascii="Times New Roman" w:hAnsi="Times New Roman" w:cs="Times New Roman"/>
          <w:sz w:val="24"/>
          <w:szCs w:val="24"/>
        </w:rPr>
        <w:t xml:space="preserve"> be confident that their erstwhile adversary would keep to them? </w:t>
      </w:r>
      <w:r w:rsidR="008B7A24" w:rsidRPr="008B7A24">
        <w:rPr>
          <w:rFonts w:ascii="Times New Roman" w:hAnsi="Times New Roman" w:cs="Times New Roman"/>
          <w:bCs/>
          <w:sz w:val="24"/>
          <w:szCs w:val="24"/>
        </w:rPr>
        <w:t xml:space="preserve">Would they not simply take the first chance to exact revenge, once they were again in a position to do so? </w:t>
      </w:r>
      <w:r w:rsidR="003768BC" w:rsidRPr="003768BC">
        <w:rPr>
          <w:rFonts w:ascii="Times New Roman" w:hAnsi="Times New Roman" w:cs="Times New Roman"/>
          <w:sz w:val="24"/>
          <w:szCs w:val="24"/>
        </w:rPr>
        <w:t>One parliamentarian epitomised this problem when he complained in 1643 that the Machiavellian counsellors surrounding the king had made it</w:t>
      </w:r>
      <w:r w:rsidR="00D41DCF">
        <w:rPr>
          <w:rFonts w:ascii="Times New Roman" w:hAnsi="Times New Roman" w:cs="Times New Roman"/>
          <w:sz w:val="24"/>
          <w:szCs w:val="24"/>
        </w:rPr>
        <w:t xml:space="preserve"> </w:t>
      </w:r>
      <w:r w:rsidR="003768BC" w:rsidRPr="003768BC">
        <w:rPr>
          <w:rFonts w:ascii="Times New Roman" w:hAnsi="Times New Roman" w:cs="Times New Roman"/>
          <w:sz w:val="24"/>
          <w:szCs w:val="24"/>
        </w:rPr>
        <w:t>‘one part of the perfection of a Statist, to be too wise for engagements’.</w:t>
      </w:r>
      <w:r w:rsidR="003768BC" w:rsidRPr="003768BC">
        <w:rPr>
          <w:rFonts w:ascii="Times New Roman" w:hAnsi="Times New Roman" w:cs="Times New Roman"/>
          <w:sz w:val="24"/>
          <w:szCs w:val="24"/>
          <w:vertAlign w:val="superscript"/>
        </w:rPr>
        <w:footnoteReference w:id="53"/>
      </w:r>
      <w:r w:rsidR="005C5653">
        <w:rPr>
          <w:rFonts w:ascii="Times New Roman" w:hAnsi="Times New Roman" w:cs="Times New Roman"/>
          <w:sz w:val="24"/>
          <w:szCs w:val="24"/>
        </w:rPr>
        <w:t xml:space="preserve"> </w:t>
      </w:r>
      <w:r w:rsidR="00D73578">
        <w:rPr>
          <w:rFonts w:ascii="Times New Roman" w:hAnsi="Times New Roman" w:cs="Times New Roman"/>
          <w:sz w:val="24"/>
          <w:szCs w:val="24"/>
        </w:rPr>
        <w:t>On the other hand</w:t>
      </w:r>
      <w:r w:rsidR="005C5653">
        <w:rPr>
          <w:rFonts w:ascii="Times New Roman" w:hAnsi="Times New Roman" w:cs="Times New Roman"/>
          <w:sz w:val="24"/>
          <w:szCs w:val="24"/>
        </w:rPr>
        <w:t>, as</w:t>
      </w:r>
      <w:r w:rsidR="00C1192C">
        <w:rPr>
          <w:rFonts w:ascii="Times New Roman" w:hAnsi="Times New Roman" w:cs="Times New Roman"/>
          <w:sz w:val="24"/>
          <w:szCs w:val="24"/>
        </w:rPr>
        <w:t xml:space="preserve"> </w:t>
      </w:r>
      <w:r w:rsidR="00D80511">
        <w:rPr>
          <w:rFonts w:ascii="Times New Roman" w:hAnsi="Times New Roman" w:cs="Times New Roman"/>
          <w:sz w:val="24"/>
          <w:szCs w:val="24"/>
        </w:rPr>
        <w:t>Roe</w:t>
      </w:r>
      <w:r w:rsidR="00C1192C">
        <w:rPr>
          <w:rFonts w:ascii="Times New Roman" w:hAnsi="Times New Roman" w:cs="Times New Roman"/>
          <w:sz w:val="24"/>
          <w:szCs w:val="24"/>
        </w:rPr>
        <w:t xml:space="preserve"> </w:t>
      </w:r>
      <w:r w:rsidR="006834EF">
        <w:rPr>
          <w:rFonts w:ascii="Times New Roman" w:hAnsi="Times New Roman" w:cs="Times New Roman"/>
          <w:sz w:val="24"/>
          <w:szCs w:val="24"/>
        </w:rPr>
        <w:t>explained to</w:t>
      </w:r>
      <w:r w:rsidR="00C1192C">
        <w:rPr>
          <w:rFonts w:ascii="Times New Roman" w:hAnsi="Times New Roman" w:cs="Times New Roman"/>
          <w:sz w:val="24"/>
          <w:szCs w:val="24"/>
        </w:rPr>
        <w:t xml:space="preserve"> </w:t>
      </w:r>
      <w:proofErr w:type="spellStart"/>
      <w:r w:rsidR="00C1192C">
        <w:rPr>
          <w:rFonts w:ascii="Times New Roman" w:hAnsi="Times New Roman" w:cs="Times New Roman"/>
          <w:sz w:val="24"/>
          <w:szCs w:val="24"/>
        </w:rPr>
        <w:t>Denzil</w:t>
      </w:r>
      <w:proofErr w:type="spellEnd"/>
      <w:r w:rsidR="00C1192C">
        <w:rPr>
          <w:rFonts w:ascii="Times New Roman" w:hAnsi="Times New Roman" w:cs="Times New Roman"/>
          <w:sz w:val="24"/>
          <w:szCs w:val="24"/>
        </w:rPr>
        <w:t xml:space="preserve"> </w:t>
      </w:r>
      <w:proofErr w:type="spellStart"/>
      <w:r w:rsidR="00C1192C">
        <w:rPr>
          <w:rFonts w:ascii="Times New Roman" w:hAnsi="Times New Roman" w:cs="Times New Roman"/>
          <w:sz w:val="24"/>
          <w:szCs w:val="24"/>
        </w:rPr>
        <w:t>Holles</w:t>
      </w:r>
      <w:proofErr w:type="spellEnd"/>
      <w:r w:rsidR="00C1192C">
        <w:rPr>
          <w:rFonts w:ascii="Times New Roman" w:hAnsi="Times New Roman" w:cs="Times New Roman"/>
          <w:sz w:val="24"/>
          <w:szCs w:val="24"/>
        </w:rPr>
        <w:t xml:space="preserve"> in May 1644, </w:t>
      </w:r>
      <w:r w:rsidR="00C13DDA">
        <w:rPr>
          <w:rFonts w:ascii="Times New Roman" w:hAnsi="Times New Roman" w:cs="Times New Roman"/>
          <w:sz w:val="24"/>
          <w:szCs w:val="24"/>
        </w:rPr>
        <w:t>the advantage of a well-chosen mediator w</w:t>
      </w:r>
      <w:r w:rsidR="00B37975">
        <w:rPr>
          <w:rFonts w:ascii="Times New Roman" w:hAnsi="Times New Roman" w:cs="Times New Roman"/>
          <w:sz w:val="24"/>
          <w:szCs w:val="24"/>
        </w:rPr>
        <w:t>as their potential to</w:t>
      </w:r>
      <w:r w:rsidR="00511F01">
        <w:rPr>
          <w:rFonts w:ascii="Times New Roman" w:hAnsi="Times New Roman" w:cs="Times New Roman"/>
          <w:sz w:val="24"/>
          <w:szCs w:val="24"/>
        </w:rPr>
        <w:t xml:space="preserve"> ‘</w:t>
      </w:r>
      <w:proofErr w:type="spellStart"/>
      <w:r w:rsidR="00C1192C" w:rsidRPr="00C1192C">
        <w:rPr>
          <w:rFonts w:ascii="Times New Roman" w:hAnsi="Times New Roman" w:cs="Times New Roman"/>
          <w:sz w:val="24"/>
          <w:szCs w:val="24"/>
        </w:rPr>
        <w:t>speake</w:t>
      </w:r>
      <w:proofErr w:type="spellEnd"/>
      <w:r w:rsidR="00C1192C" w:rsidRPr="00C1192C">
        <w:rPr>
          <w:rFonts w:ascii="Times New Roman" w:hAnsi="Times New Roman" w:cs="Times New Roman"/>
          <w:sz w:val="24"/>
          <w:szCs w:val="24"/>
        </w:rPr>
        <w:t xml:space="preserve"> a language and propose those tempers to both, w[hi]</w:t>
      </w:r>
      <w:proofErr w:type="spellStart"/>
      <w:r w:rsidR="00C1192C" w:rsidRPr="00C1192C">
        <w:rPr>
          <w:rFonts w:ascii="Times New Roman" w:hAnsi="Times New Roman" w:cs="Times New Roman"/>
          <w:sz w:val="24"/>
          <w:szCs w:val="24"/>
        </w:rPr>
        <w:t>ch</w:t>
      </w:r>
      <w:proofErr w:type="spellEnd"/>
      <w:r w:rsidR="00C1192C" w:rsidRPr="00C1192C">
        <w:rPr>
          <w:rFonts w:ascii="Times New Roman" w:hAnsi="Times New Roman" w:cs="Times New Roman"/>
          <w:sz w:val="24"/>
          <w:szCs w:val="24"/>
        </w:rPr>
        <w:t xml:space="preserve"> will not become, or not be endured from either exasperated party</w:t>
      </w:r>
      <w:r w:rsidR="00A94659">
        <w:rPr>
          <w:rFonts w:ascii="Times New Roman" w:hAnsi="Times New Roman" w:cs="Times New Roman"/>
          <w:sz w:val="24"/>
          <w:szCs w:val="24"/>
        </w:rPr>
        <w:t>’.</w:t>
      </w:r>
      <w:r w:rsidR="00A94659">
        <w:rPr>
          <w:rStyle w:val="FootnoteReference"/>
          <w:rFonts w:ascii="Times New Roman" w:hAnsi="Times New Roman" w:cs="Times New Roman"/>
          <w:sz w:val="24"/>
          <w:szCs w:val="24"/>
        </w:rPr>
        <w:footnoteReference w:id="54"/>
      </w:r>
      <w:r w:rsidR="007E025D" w:rsidRPr="007E025D">
        <w:rPr>
          <w:rFonts w:ascii="Times New Roman" w:hAnsi="Times New Roman" w:cs="Times New Roman"/>
          <w:sz w:val="24"/>
          <w:szCs w:val="24"/>
        </w:rPr>
        <w:t xml:space="preserve"> </w:t>
      </w:r>
    </w:p>
    <w:p w14:paraId="0C900EF6" w14:textId="13811C9E" w:rsidR="00A0447A" w:rsidRPr="00AC00A1" w:rsidRDefault="00773017"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83030">
        <w:rPr>
          <w:rFonts w:ascii="Times New Roman" w:hAnsi="Times New Roman" w:cs="Times New Roman"/>
          <w:sz w:val="24"/>
          <w:szCs w:val="24"/>
        </w:rPr>
        <w:t>This</w:t>
      </w:r>
      <w:r w:rsidR="003717CC">
        <w:rPr>
          <w:rFonts w:ascii="Times New Roman" w:hAnsi="Times New Roman" w:cs="Times New Roman"/>
          <w:sz w:val="24"/>
          <w:szCs w:val="24"/>
        </w:rPr>
        <w:t xml:space="preserve"> problematic trust deficit – which Roe</w:t>
      </w:r>
      <w:r w:rsidR="0005788C">
        <w:rPr>
          <w:rFonts w:ascii="Times New Roman" w:hAnsi="Times New Roman" w:cs="Times New Roman"/>
          <w:sz w:val="24"/>
          <w:szCs w:val="24"/>
        </w:rPr>
        <w:t xml:space="preserve"> termed </w:t>
      </w:r>
      <w:r w:rsidR="005F7906">
        <w:rPr>
          <w:rFonts w:ascii="Times New Roman" w:hAnsi="Times New Roman" w:cs="Times New Roman"/>
          <w:sz w:val="24"/>
          <w:szCs w:val="24"/>
        </w:rPr>
        <w:t xml:space="preserve">‘diffidence’ </w:t>
      </w:r>
      <w:r w:rsidR="003717CC">
        <w:rPr>
          <w:rFonts w:ascii="Times New Roman" w:hAnsi="Times New Roman" w:cs="Times New Roman"/>
          <w:sz w:val="24"/>
          <w:szCs w:val="24"/>
        </w:rPr>
        <w:t xml:space="preserve">– </w:t>
      </w:r>
      <w:r w:rsidR="005F7906">
        <w:rPr>
          <w:rFonts w:ascii="Times New Roman" w:hAnsi="Times New Roman" w:cs="Times New Roman"/>
          <w:sz w:val="24"/>
          <w:szCs w:val="24"/>
        </w:rPr>
        <w:t xml:space="preserve">also shaped </w:t>
      </w:r>
      <w:r w:rsidR="0005788C">
        <w:rPr>
          <w:rFonts w:ascii="Times New Roman" w:hAnsi="Times New Roman" w:cs="Times New Roman"/>
          <w:sz w:val="24"/>
          <w:szCs w:val="24"/>
        </w:rPr>
        <w:t>his</w:t>
      </w:r>
      <w:r w:rsidR="0056050B">
        <w:rPr>
          <w:rFonts w:ascii="Times New Roman" w:hAnsi="Times New Roman" w:cs="Times New Roman"/>
          <w:sz w:val="24"/>
          <w:szCs w:val="24"/>
        </w:rPr>
        <w:t xml:space="preserve"> opinions about how </w:t>
      </w:r>
      <w:r w:rsidR="00966622">
        <w:rPr>
          <w:rFonts w:ascii="Times New Roman" w:hAnsi="Times New Roman" w:cs="Times New Roman"/>
          <w:sz w:val="24"/>
          <w:szCs w:val="24"/>
        </w:rPr>
        <w:t>peace</w:t>
      </w:r>
      <w:r w:rsidR="0056050B">
        <w:rPr>
          <w:rFonts w:ascii="Times New Roman" w:hAnsi="Times New Roman" w:cs="Times New Roman"/>
          <w:sz w:val="24"/>
          <w:szCs w:val="24"/>
        </w:rPr>
        <w:t xml:space="preserve"> negotiations </w:t>
      </w:r>
      <w:r w:rsidR="00B95B10">
        <w:rPr>
          <w:rFonts w:ascii="Times New Roman" w:hAnsi="Times New Roman" w:cs="Times New Roman"/>
          <w:sz w:val="24"/>
          <w:szCs w:val="24"/>
        </w:rPr>
        <w:t xml:space="preserve">should </w:t>
      </w:r>
      <w:r w:rsidR="004537F8">
        <w:rPr>
          <w:rFonts w:ascii="Times New Roman" w:hAnsi="Times New Roman" w:cs="Times New Roman"/>
          <w:sz w:val="24"/>
          <w:szCs w:val="24"/>
        </w:rPr>
        <w:t>actually be conducted</w:t>
      </w:r>
      <w:r w:rsidR="00B95B10">
        <w:rPr>
          <w:rFonts w:ascii="Times New Roman" w:hAnsi="Times New Roman" w:cs="Times New Roman"/>
          <w:sz w:val="24"/>
          <w:szCs w:val="24"/>
        </w:rPr>
        <w:t xml:space="preserve">. </w:t>
      </w:r>
      <w:r w:rsidR="00BA5B39">
        <w:rPr>
          <w:rFonts w:ascii="Times New Roman" w:hAnsi="Times New Roman" w:cs="Times New Roman"/>
          <w:sz w:val="24"/>
          <w:szCs w:val="24"/>
        </w:rPr>
        <w:t>Roe’s</w:t>
      </w:r>
      <w:r w:rsidR="00162829">
        <w:rPr>
          <w:rFonts w:ascii="Times New Roman" w:hAnsi="Times New Roman" w:cs="Times New Roman"/>
          <w:sz w:val="24"/>
          <w:szCs w:val="24"/>
        </w:rPr>
        <w:t xml:space="preserve"> disappointment at the </w:t>
      </w:r>
      <w:r w:rsidR="00446E21">
        <w:rPr>
          <w:rFonts w:ascii="Times New Roman" w:hAnsi="Times New Roman" w:cs="Times New Roman"/>
          <w:sz w:val="24"/>
          <w:szCs w:val="24"/>
        </w:rPr>
        <w:t xml:space="preserve">failure </w:t>
      </w:r>
      <w:r w:rsidR="00162829">
        <w:rPr>
          <w:rFonts w:ascii="Times New Roman" w:hAnsi="Times New Roman" w:cs="Times New Roman"/>
          <w:sz w:val="24"/>
          <w:szCs w:val="24"/>
        </w:rPr>
        <w:t xml:space="preserve">of the </w:t>
      </w:r>
      <w:r w:rsidR="00966622">
        <w:rPr>
          <w:rFonts w:ascii="Times New Roman" w:hAnsi="Times New Roman" w:cs="Times New Roman"/>
          <w:sz w:val="24"/>
          <w:szCs w:val="24"/>
        </w:rPr>
        <w:t>Treaty of Oxford was compounded by his sense that</w:t>
      </w:r>
      <w:r w:rsidR="007B3D19">
        <w:rPr>
          <w:rFonts w:ascii="Times New Roman" w:hAnsi="Times New Roman" w:cs="Times New Roman"/>
          <w:sz w:val="24"/>
          <w:szCs w:val="24"/>
        </w:rPr>
        <w:t xml:space="preserve"> it</w:t>
      </w:r>
      <w:r w:rsidR="00966622">
        <w:rPr>
          <w:rFonts w:ascii="Times New Roman" w:hAnsi="Times New Roman" w:cs="Times New Roman"/>
          <w:sz w:val="24"/>
          <w:szCs w:val="24"/>
        </w:rPr>
        <w:t xml:space="preserve"> had been approached </w:t>
      </w:r>
      <w:r w:rsidR="002C77F4">
        <w:rPr>
          <w:rFonts w:ascii="Times New Roman" w:hAnsi="Times New Roman" w:cs="Times New Roman"/>
          <w:sz w:val="24"/>
          <w:szCs w:val="24"/>
        </w:rPr>
        <w:t>in the wrong way</w:t>
      </w:r>
      <w:r w:rsidR="006A684B">
        <w:rPr>
          <w:rFonts w:ascii="Times New Roman" w:hAnsi="Times New Roman" w:cs="Times New Roman"/>
          <w:sz w:val="24"/>
          <w:szCs w:val="24"/>
        </w:rPr>
        <w:t xml:space="preserve"> </w:t>
      </w:r>
      <w:r w:rsidR="00295E90">
        <w:rPr>
          <w:rFonts w:ascii="Times New Roman" w:hAnsi="Times New Roman" w:cs="Times New Roman"/>
          <w:sz w:val="24"/>
          <w:szCs w:val="24"/>
        </w:rPr>
        <w:t xml:space="preserve">from the outset </w:t>
      </w:r>
      <w:r w:rsidR="006A684B">
        <w:rPr>
          <w:rFonts w:ascii="Times New Roman" w:hAnsi="Times New Roman" w:cs="Times New Roman"/>
          <w:sz w:val="24"/>
          <w:szCs w:val="24"/>
        </w:rPr>
        <w:t xml:space="preserve">and </w:t>
      </w:r>
      <w:r w:rsidR="0000686E">
        <w:rPr>
          <w:rFonts w:ascii="Times New Roman" w:hAnsi="Times New Roman" w:cs="Times New Roman"/>
          <w:sz w:val="24"/>
          <w:szCs w:val="24"/>
        </w:rPr>
        <w:t>thus</w:t>
      </w:r>
      <w:r w:rsidR="006A684B">
        <w:rPr>
          <w:rFonts w:ascii="Times New Roman" w:hAnsi="Times New Roman" w:cs="Times New Roman"/>
          <w:sz w:val="24"/>
          <w:szCs w:val="24"/>
        </w:rPr>
        <w:t xml:space="preserve"> destined to fail</w:t>
      </w:r>
      <w:r w:rsidR="00295E90">
        <w:rPr>
          <w:rFonts w:ascii="Times New Roman" w:hAnsi="Times New Roman" w:cs="Times New Roman"/>
          <w:sz w:val="24"/>
          <w:szCs w:val="24"/>
        </w:rPr>
        <w:t xml:space="preserve">. </w:t>
      </w:r>
      <w:r w:rsidR="00257D59">
        <w:rPr>
          <w:rFonts w:ascii="Times New Roman" w:hAnsi="Times New Roman" w:cs="Times New Roman"/>
          <w:sz w:val="24"/>
          <w:szCs w:val="24"/>
        </w:rPr>
        <w:t xml:space="preserve">King and parliament had put the cart before the horse by </w:t>
      </w:r>
      <w:r w:rsidR="00A319B5">
        <w:rPr>
          <w:rFonts w:ascii="Times New Roman" w:hAnsi="Times New Roman" w:cs="Times New Roman"/>
          <w:sz w:val="24"/>
          <w:szCs w:val="24"/>
        </w:rPr>
        <w:t xml:space="preserve">discussing articles without first </w:t>
      </w:r>
      <w:r w:rsidR="008D02F4">
        <w:rPr>
          <w:rFonts w:ascii="Times New Roman" w:hAnsi="Times New Roman" w:cs="Times New Roman"/>
          <w:sz w:val="24"/>
          <w:szCs w:val="24"/>
        </w:rPr>
        <w:t>resolving</w:t>
      </w:r>
      <w:r w:rsidR="00A319B5">
        <w:rPr>
          <w:rFonts w:ascii="Times New Roman" w:hAnsi="Times New Roman" w:cs="Times New Roman"/>
          <w:sz w:val="24"/>
          <w:szCs w:val="24"/>
        </w:rPr>
        <w:t xml:space="preserve"> the</w:t>
      </w:r>
      <w:r w:rsidR="004C5497">
        <w:rPr>
          <w:rFonts w:ascii="Times New Roman" w:hAnsi="Times New Roman" w:cs="Times New Roman"/>
          <w:sz w:val="24"/>
          <w:szCs w:val="24"/>
        </w:rPr>
        <w:t xml:space="preserve">ir </w:t>
      </w:r>
      <w:r w:rsidR="00E72F41">
        <w:rPr>
          <w:rFonts w:ascii="Times New Roman" w:hAnsi="Times New Roman" w:cs="Times New Roman"/>
          <w:sz w:val="24"/>
          <w:szCs w:val="24"/>
        </w:rPr>
        <w:t>mu</w:t>
      </w:r>
      <w:r w:rsidR="008D02F4">
        <w:rPr>
          <w:rFonts w:ascii="Times New Roman" w:hAnsi="Times New Roman" w:cs="Times New Roman"/>
          <w:sz w:val="24"/>
          <w:szCs w:val="24"/>
        </w:rPr>
        <w:t>t</w:t>
      </w:r>
      <w:r w:rsidR="00E72F41">
        <w:rPr>
          <w:rFonts w:ascii="Times New Roman" w:hAnsi="Times New Roman" w:cs="Times New Roman"/>
          <w:sz w:val="24"/>
          <w:szCs w:val="24"/>
        </w:rPr>
        <w:t>ual</w:t>
      </w:r>
      <w:r w:rsidR="004C5497">
        <w:rPr>
          <w:rFonts w:ascii="Times New Roman" w:hAnsi="Times New Roman" w:cs="Times New Roman"/>
          <w:sz w:val="24"/>
          <w:szCs w:val="24"/>
        </w:rPr>
        <w:t xml:space="preserve"> fears and anxieties. </w:t>
      </w:r>
      <w:r w:rsidR="003172D2">
        <w:rPr>
          <w:rFonts w:ascii="Times New Roman" w:hAnsi="Times New Roman" w:cs="Times New Roman"/>
          <w:sz w:val="24"/>
          <w:szCs w:val="24"/>
        </w:rPr>
        <w:t xml:space="preserve">As a result, </w:t>
      </w:r>
      <w:r w:rsidR="007B3D19">
        <w:rPr>
          <w:rFonts w:ascii="Times New Roman" w:hAnsi="Times New Roman" w:cs="Times New Roman"/>
          <w:sz w:val="24"/>
          <w:szCs w:val="24"/>
        </w:rPr>
        <w:t xml:space="preserve">Roe claimed, </w:t>
      </w:r>
      <w:r w:rsidR="003172D2">
        <w:rPr>
          <w:rFonts w:ascii="Times New Roman" w:hAnsi="Times New Roman" w:cs="Times New Roman"/>
          <w:sz w:val="24"/>
          <w:szCs w:val="24"/>
        </w:rPr>
        <w:t>‘</w:t>
      </w:r>
      <w:r w:rsidR="003172D2" w:rsidRPr="003172D2">
        <w:rPr>
          <w:rFonts w:ascii="Times New Roman" w:hAnsi="Times New Roman" w:cs="Times New Roman"/>
          <w:sz w:val="24"/>
          <w:szCs w:val="24"/>
        </w:rPr>
        <w:t xml:space="preserve">all discussion of articles </w:t>
      </w:r>
      <w:r w:rsidR="003172D2">
        <w:rPr>
          <w:rFonts w:ascii="Times New Roman" w:hAnsi="Times New Roman" w:cs="Times New Roman"/>
          <w:sz w:val="24"/>
          <w:szCs w:val="24"/>
        </w:rPr>
        <w:t>[had been]</w:t>
      </w:r>
      <w:r w:rsidR="003172D2" w:rsidRPr="003172D2">
        <w:rPr>
          <w:rFonts w:ascii="Times New Roman" w:hAnsi="Times New Roman" w:cs="Times New Roman"/>
          <w:sz w:val="24"/>
          <w:szCs w:val="24"/>
        </w:rPr>
        <w:t xml:space="preserve"> swallowed up in that bottomless </w:t>
      </w:r>
      <w:proofErr w:type="spellStart"/>
      <w:r w:rsidR="003172D2" w:rsidRPr="003172D2">
        <w:rPr>
          <w:rFonts w:ascii="Times New Roman" w:hAnsi="Times New Roman" w:cs="Times New Roman"/>
          <w:sz w:val="24"/>
          <w:szCs w:val="24"/>
        </w:rPr>
        <w:t>pitt</w:t>
      </w:r>
      <w:proofErr w:type="spellEnd"/>
      <w:r w:rsidR="003172D2">
        <w:rPr>
          <w:rFonts w:ascii="Times New Roman" w:hAnsi="Times New Roman" w:cs="Times New Roman"/>
          <w:sz w:val="24"/>
          <w:szCs w:val="24"/>
        </w:rPr>
        <w:t>’ of ‘distrust’</w:t>
      </w:r>
      <w:r w:rsidR="002C079E">
        <w:rPr>
          <w:rFonts w:ascii="Times New Roman" w:hAnsi="Times New Roman" w:cs="Times New Roman"/>
          <w:sz w:val="24"/>
          <w:szCs w:val="24"/>
        </w:rPr>
        <w:t>.</w:t>
      </w:r>
      <w:r w:rsidR="002C079E">
        <w:rPr>
          <w:rStyle w:val="FootnoteReference"/>
          <w:rFonts w:ascii="Times New Roman" w:hAnsi="Times New Roman" w:cs="Times New Roman"/>
          <w:sz w:val="24"/>
          <w:szCs w:val="24"/>
        </w:rPr>
        <w:footnoteReference w:id="55"/>
      </w:r>
      <w:r w:rsidR="00E632D1" w:rsidRPr="009A7FCF">
        <w:rPr>
          <w:rFonts w:ascii="Times New Roman" w:hAnsi="Times New Roman" w:cs="Times New Roman"/>
          <w:sz w:val="24"/>
          <w:szCs w:val="24"/>
        </w:rPr>
        <w:t xml:space="preserve"> </w:t>
      </w:r>
      <w:r w:rsidR="00302342" w:rsidRPr="009A7FCF">
        <w:rPr>
          <w:rFonts w:ascii="Times New Roman" w:hAnsi="Times New Roman" w:cs="Times New Roman"/>
          <w:sz w:val="24"/>
          <w:szCs w:val="24"/>
        </w:rPr>
        <w:t>Since ‘this distrust is the great impediment’, Roe told Falk</w:t>
      </w:r>
      <w:r w:rsidR="009A7FCF" w:rsidRPr="009A7FCF">
        <w:rPr>
          <w:rFonts w:ascii="Times New Roman" w:hAnsi="Times New Roman" w:cs="Times New Roman"/>
          <w:sz w:val="24"/>
          <w:szCs w:val="24"/>
        </w:rPr>
        <w:t>land in May,</w:t>
      </w:r>
      <w:r w:rsidR="00302342" w:rsidRPr="009A7FCF">
        <w:rPr>
          <w:rFonts w:ascii="Times New Roman" w:hAnsi="Times New Roman" w:cs="Times New Roman"/>
          <w:sz w:val="24"/>
          <w:szCs w:val="24"/>
        </w:rPr>
        <w:t xml:space="preserve"> </w:t>
      </w:r>
      <w:r w:rsidR="009A7FCF" w:rsidRPr="009A7FCF">
        <w:rPr>
          <w:rFonts w:ascii="Times New Roman" w:hAnsi="Times New Roman" w:cs="Times New Roman"/>
          <w:sz w:val="24"/>
          <w:szCs w:val="24"/>
        </w:rPr>
        <w:t>‘</w:t>
      </w:r>
      <w:proofErr w:type="spellStart"/>
      <w:r w:rsidR="00302342" w:rsidRPr="009A7FCF">
        <w:rPr>
          <w:rFonts w:ascii="Times New Roman" w:hAnsi="Times New Roman" w:cs="Times New Roman"/>
          <w:sz w:val="24"/>
          <w:szCs w:val="24"/>
        </w:rPr>
        <w:t>yo</w:t>
      </w:r>
      <w:proofErr w:type="spellEnd"/>
      <w:r w:rsidR="00302342" w:rsidRPr="009A7FCF">
        <w:rPr>
          <w:rFonts w:ascii="Times New Roman" w:hAnsi="Times New Roman" w:cs="Times New Roman"/>
          <w:sz w:val="24"/>
          <w:szCs w:val="24"/>
        </w:rPr>
        <w:t>[u]r treaty must begin there</w:t>
      </w:r>
      <w:r w:rsidR="007E2212">
        <w:rPr>
          <w:rFonts w:ascii="Times New Roman" w:hAnsi="Times New Roman" w:cs="Times New Roman"/>
          <w:sz w:val="24"/>
          <w:szCs w:val="24"/>
        </w:rPr>
        <w:t>’: both sides must</w:t>
      </w:r>
      <w:r w:rsidR="00E632D1" w:rsidRPr="009A7FCF">
        <w:rPr>
          <w:rFonts w:ascii="Times New Roman" w:hAnsi="Times New Roman" w:cs="Times New Roman"/>
          <w:sz w:val="24"/>
          <w:szCs w:val="24"/>
        </w:rPr>
        <w:t xml:space="preserve"> </w:t>
      </w:r>
      <w:r w:rsidR="007E2212">
        <w:rPr>
          <w:rFonts w:ascii="Times New Roman" w:hAnsi="Times New Roman" w:cs="Times New Roman"/>
          <w:sz w:val="24"/>
          <w:szCs w:val="24"/>
        </w:rPr>
        <w:t>‘</w:t>
      </w:r>
      <w:r w:rsidR="00E632D1" w:rsidRPr="009A7FCF">
        <w:rPr>
          <w:rFonts w:ascii="Times New Roman" w:hAnsi="Times New Roman" w:cs="Times New Roman"/>
          <w:sz w:val="24"/>
          <w:szCs w:val="24"/>
        </w:rPr>
        <w:t xml:space="preserve">sett </w:t>
      </w:r>
      <w:proofErr w:type="spellStart"/>
      <w:r w:rsidR="00E632D1" w:rsidRPr="009A7FCF">
        <w:rPr>
          <w:rFonts w:ascii="Times New Roman" w:hAnsi="Times New Roman" w:cs="Times New Roman"/>
          <w:sz w:val="24"/>
          <w:szCs w:val="24"/>
        </w:rPr>
        <w:t>downe</w:t>
      </w:r>
      <w:proofErr w:type="spellEnd"/>
      <w:r w:rsidR="00E632D1" w:rsidRPr="009A7FCF">
        <w:rPr>
          <w:rFonts w:ascii="Times New Roman" w:hAnsi="Times New Roman" w:cs="Times New Roman"/>
          <w:sz w:val="24"/>
          <w:szCs w:val="24"/>
        </w:rPr>
        <w:t xml:space="preserve">, and state, what it is they mutually distrust and </w:t>
      </w:r>
      <w:r w:rsidR="00F3169F">
        <w:rPr>
          <w:rFonts w:ascii="Times New Roman" w:hAnsi="Times New Roman" w:cs="Times New Roman"/>
          <w:sz w:val="24"/>
          <w:szCs w:val="24"/>
        </w:rPr>
        <w:t xml:space="preserve">… </w:t>
      </w:r>
      <w:r w:rsidR="00E632D1" w:rsidRPr="009A7FCF">
        <w:rPr>
          <w:rFonts w:ascii="Times New Roman" w:hAnsi="Times New Roman" w:cs="Times New Roman"/>
          <w:sz w:val="24"/>
          <w:szCs w:val="24"/>
        </w:rPr>
        <w:t xml:space="preserve">consult upon such remedy, and assurance as may be </w:t>
      </w:r>
      <w:proofErr w:type="spellStart"/>
      <w:r w:rsidR="00E632D1" w:rsidRPr="009A7FCF">
        <w:rPr>
          <w:rFonts w:ascii="Times New Roman" w:hAnsi="Times New Roman" w:cs="Times New Roman"/>
          <w:sz w:val="24"/>
          <w:szCs w:val="24"/>
        </w:rPr>
        <w:t>applyable</w:t>
      </w:r>
      <w:proofErr w:type="spellEnd"/>
      <w:r w:rsidR="00E632D1" w:rsidRPr="009A7FCF">
        <w:rPr>
          <w:rFonts w:ascii="Times New Roman" w:hAnsi="Times New Roman" w:cs="Times New Roman"/>
          <w:sz w:val="24"/>
          <w:szCs w:val="24"/>
        </w:rPr>
        <w:t xml:space="preserve"> to the diffidence</w:t>
      </w:r>
      <w:r w:rsidR="009A7FCF" w:rsidRPr="009A7FCF">
        <w:rPr>
          <w:rFonts w:ascii="Times New Roman" w:hAnsi="Times New Roman" w:cs="Times New Roman"/>
          <w:sz w:val="24"/>
          <w:szCs w:val="24"/>
        </w:rPr>
        <w:t>’.</w:t>
      </w:r>
      <w:r w:rsidR="009A7FCF">
        <w:rPr>
          <w:rStyle w:val="FootnoteReference"/>
          <w:rFonts w:ascii="Times New Roman" w:hAnsi="Times New Roman" w:cs="Times New Roman"/>
          <w:sz w:val="24"/>
          <w:szCs w:val="24"/>
        </w:rPr>
        <w:footnoteReference w:id="56"/>
      </w:r>
      <w:r w:rsidR="005E72AB" w:rsidRPr="005E72AB">
        <w:t xml:space="preserve"> </w:t>
      </w:r>
      <w:r w:rsidR="006C7FB0">
        <w:rPr>
          <w:rFonts w:ascii="Times New Roman" w:hAnsi="Times New Roman" w:cs="Times New Roman"/>
          <w:sz w:val="24"/>
          <w:szCs w:val="24"/>
        </w:rPr>
        <w:t xml:space="preserve">An example of one such </w:t>
      </w:r>
      <w:r w:rsidR="006C7FB0" w:rsidRPr="0074347B">
        <w:rPr>
          <w:rFonts w:ascii="Times New Roman" w:hAnsi="Times New Roman" w:cs="Times New Roman"/>
          <w:sz w:val="24"/>
          <w:szCs w:val="24"/>
        </w:rPr>
        <w:t>‘diffidence’ was</w:t>
      </w:r>
      <w:r w:rsidR="0074347B">
        <w:rPr>
          <w:rFonts w:ascii="Times New Roman" w:hAnsi="Times New Roman" w:cs="Times New Roman"/>
          <w:sz w:val="24"/>
          <w:szCs w:val="24"/>
        </w:rPr>
        <w:t xml:space="preserve"> </w:t>
      </w:r>
      <w:r w:rsidR="006C7FB0">
        <w:rPr>
          <w:rFonts w:ascii="Times New Roman" w:hAnsi="Times New Roman" w:cs="Times New Roman"/>
          <w:sz w:val="24"/>
          <w:szCs w:val="24"/>
        </w:rPr>
        <w:t>‘h</w:t>
      </w:r>
      <w:r w:rsidR="005E72AB" w:rsidRPr="005E72AB">
        <w:rPr>
          <w:rFonts w:ascii="Times New Roman" w:hAnsi="Times New Roman" w:cs="Times New Roman"/>
          <w:sz w:val="24"/>
          <w:szCs w:val="24"/>
        </w:rPr>
        <w:t>ow his Ma[</w:t>
      </w:r>
      <w:proofErr w:type="spellStart"/>
      <w:r w:rsidR="005E72AB" w:rsidRPr="005E72AB">
        <w:rPr>
          <w:rFonts w:ascii="Times New Roman" w:hAnsi="Times New Roman" w:cs="Times New Roman"/>
          <w:sz w:val="24"/>
          <w:szCs w:val="24"/>
        </w:rPr>
        <w:t>jes</w:t>
      </w:r>
      <w:proofErr w:type="spellEnd"/>
      <w:r w:rsidR="005E72AB" w:rsidRPr="005E72AB">
        <w:rPr>
          <w:rFonts w:ascii="Times New Roman" w:hAnsi="Times New Roman" w:cs="Times New Roman"/>
          <w:sz w:val="24"/>
          <w:szCs w:val="24"/>
        </w:rPr>
        <w:t xml:space="preserve">]ty may safely come to London: or how the </w:t>
      </w:r>
      <w:proofErr w:type="spellStart"/>
      <w:r w:rsidR="005E72AB" w:rsidRPr="005E72AB">
        <w:rPr>
          <w:rFonts w:ascii="Times New Roman" w:hAnsi="Times New Roman" w:cs="Times New Roman"/>
          <w:sz w:val="24"/>
          <w:szCs w:val="24"/>
        </w:rPr>
        <w:t>Parlament</w:t>
      </w:r>
      <w:proofErr w:type="spellEnd"/>
      <w:r w:rsidR="005E72AB" w:rsidRPr="005E72AB">
        <w:rPr>
          <w:rFonts w:ascii="Times New Roman" w:hAnsi="Times New Roman" w:cs="Times New Roman"/>
          <w:sz w:val="24"/>
          <w:szCs w:val="24"/>
        </w:rPr>
        <w:t xml:space="preserve"> may securely remove to him</w:t>
      </w:r>
      <w:r w:rsidR="006C7FB0">
        <w:rPr>
          <w:rFonts w:ascii="Times New Roman" w:hAnsi="Times New Roman" w:cs="Times New Roman"/>
          <w:sz w:val="24"/>
          <w:szCs w:val="24"/>
        </w:rPr>
        <w:t>’</w:t>
      </w:r>
      <w:r w:rsidR="005E72AB" w:rsidRPr="005E72AB">
        <w:rPr>
          <w:rFonts w:ascii="Times New Roman" w:hAnsi="Times New Roman" w:cs="Times New Roman"/>
          <w:sz w:val="24"/>
          <w:szCs w:val="24"/>
        </w:rPr>
        <w:t>.</w:t>
      </w:r>
      <w:r w:rsidR="00346016">
        <w:rPr>
          <w:rStyle w:val="FootnoteReference"/>
          <w:rFonts w:ascii="Times New Roman" w:hAnsi="Times New Roman" w:cs="Times New Roman"/>
          <w:sz w:val="24"/>
          <w:szCs w:val="24"/>
        </w:rPr>
        <w:footnoteReference w:id="57"/>
      </w:r>
      <w:r w:rsidR="00151DCD">
        <w:rPr>
          <w:rFonts w:ascii="Times New Roman" w:hAnsi="Times New Roman" w:cs="Times New Roman"/>
          <w:sz w:val="24"/>
          <w:szCs w:val="24"/>
        </w:rPr>
        <w:t xml:space="preserve"> Issues like these</w:t>
      </w:r>
      <w:r w:rsidR="00CC14ED">
        <w:rPr>
          <w:rFonts w:ascii="Times New Roman" w:hAnsi="Times New Roman" w:cs="Times New Roman"/>
          <w:sz w:val="24"/>
          <w:szCs w:val="24"/>
        </w:rPr>
        <w:t xml:space="preserve">, Roe </w:t>
      </w:r>
      <w:r w:rsidR="002A3122">
        <w:rPr>
          <w:rFonts w:ascii="Times New Roman" w:hAnsi="Times New Roman" w:cs="Times New Roman"/>
          <w:sz w:val="24"/>
          <w:szCs w:val="24"/>
        </w:rPr>
        <w:t>believed</w:t>
      </w:r>
      <w:r w:rsidR="00CC14ED">
        <w:rPr>
          <w:rFonts w:ascii="Times New Roman" w:hAnsi="Times New Roman" w:cs="Times New Roman"/>
          <w:sz w:val="24"/>
          <w:szCs w:val="24"/>
        </w:rPr>
        <w:t>,</w:t>
      </w:r>
      <w:r w:rsidR="00151DCD">
        <w:rPr>
          <w:rFonts w:ascii="Times New Roman" w:hAnsi="Times New Roman" w:cs="Times New Roman"/>
          <w:sz w:val="24"/>
          <w:szCs w:val="24"/>
        </w:rPr>
        <w:t xml:space="preserve"> needed </w:t>
      </w:r>
      <w:r w:rsidR="00F31FF2">
        <w:rPr>
          <w:rFonts w:ascii="Times New Roman" w:hAnsi="Times New Roman" w:cs="Times New Roman"/>
          <w:sz w:val="24"/>
          <w:szCs w:val="24"/>
        </w:rPr>
        <w:t>resolving</w:t>
      </w:r>
      <w:r w:rsidR="00151DCD">
        <w:rPr>
          <w:rFonts w:ascii="Times New Roman" w:hAnsi="Times New Roman" w:cs="Times New Roman"/>
          <w:sz w:val="24"/>
          <w:szCs w:val="24"/>
        </w:rPr>
        <w:t xml:space="preserve"> </w:t>
      </w:r>
      <w:r w:rsidR="00151DCD" w:rsidRPr="00AC00A1">
        <w:rPr>
          <w:rFonts w:ascii="Times New Roman" w:hAnsi="Times New Roman" w:cs="Times New Roman"/>
          <w:i/>
          <w:iCs/>
          <w:sz w:val="24"/>
          <w:szCs w:val="24"/>
        </w:rPr>
        <w:t xml:space="preserve">before </w:t>
      </w:r>
      <w:r w:rsidR="00346016">
        <w:rPr>
          <w:rFonts w:ascii="Times New Roman" w:hAnsi="Times New Roman" w:cs="Times New Roman"/>
          <w:sz w:val="24"/>
          <w:szCs w:val="24"/>
        </w:rPr>
        <w:t>questions of church government or forts and the militia could be considered.</w:t>
      </w:r>
    </w:p>
    <w:p w14:paraId="50C2EA76" w14:textId="0469B5EF" w:rsidR="00FA4C91" w:rsidRPr="00FA4C91" w:rsidRDefault="003D7D43" w:rsidP="00E9533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0998D95C" w14:textId="756BDAAF" w:rsidR="00021F15" w:rsidRDefault="00AC3A6B" w:rsidP="00E9533D">
      <w:pPr>
        <w:spacing w:line="360" w:lineRule="auto"/>
        <w:rPr>
          <w:rFonts w:ascii="Times New Roman" w:hAnsi="Times New Roman" w:cs="Times New Roman"/>
          <w:sz w:val="24"/>
          <w:szCs w:val="24"/>
        </w:rPr>
      </w:pPr>
      <w:r w:rsidRPr="00A0447A">
        <w:rPr>
          <w:rFonts w:ascii="Times New Roman" w:hAnsi="Times New Roman" w:cs="Times New Roman"/>
          <w:sz w:val="24"/>
          <w:szCs w:val="24"/>
        </w:rPr>
        <w:t>How</w:t>
      </w:r>
      <w:r w:rsidR="00B7485A">
        <w:rPr>
          <w:rFonts w:ascii="Times New Roman" w:hAnsi="Times New Roman" w:cs="Times New Roman"/>
          <w:sz w:val="24"/>
          <w:szCs w:val="24"/>
        </w:rPr>
        <w:t>, then,</w:t>
      </w:r>
      <w:r w:rsidRPr="00A0447A">
        <w:rPr>
          <w:rFonts w:ascii="Times New Roman" w:hAnsi="Times New Roman" w:cs="Times New Roman"/>
          <w:sz w:val="24"/>
          <w:szCs w:val="24"/>
        </w:rPr>
        <w:t xml:space="preserve"> did </w:t>
      </w:r>
      <w:r w:rsidR="00ED1D86" w:rsidRPr="00A0447A">
        <w:rPr>
          <w:rFonts w:ascii="Times New Roman" w:hAnsi="Times New Roman" w:cs="Times New Roman"/>
          <w:sz w:val="24"/>
          <w:szCs w:val="24"/>
        </w:rPr>
        <w:t xml:space="preserve">royalist and parliamentarian </w:t>
      </w:r>
      <w:r w:rsidR="00E64756">
        <w:rPr>
          <w:rFonts w:ascii="Times New Roman" w:hAnsi="Times New Roman" w:cs="Times New Roman"/>
          <w:sz w:val="24"/>
          <w:szCs w:val="24"/>
        </w:rPr>
        <w:t>activists</w:t>
      </w:r>
      <w:r w:rsidRPr="00A0447A">
        <w:rPr>
          <w:rFonts w:ascii="Times New Roman" w:hAnsi="Times New Roman" w:cs="Times New Roman"/>
          <w:sz w:val="24"/>
          <w:szCs w:val="24"/>
        </w:rPr>
        <w:t xml:space="preserve"> </w:t>
      </w:r>
      <w:r w:rsidR="0010687F" w:rsidRPr="00A0447A">
        <w:rPr>
          <w:rFonts w:ascii="Times New Roman" w:hAnsi="Times New Roman" w:cs="Times New Roman"/>
          <w:sz w:val="24"/>
          <w:szCs w:val="24"/>
        </w:rPr>
        <w:t>respond to th</w:t>
      </w:r>
      <w:r w:rsidR="00563682">
        <w:rPr>
          <w:rFonts w:ascii="Times New Roman" w:hAnsi="Times New Roman" w:cs="Times New Roman"/>
          <w:sz w:val="24"/>
          <w:szCs w:val="24"/>
        </w:rPr>
        <w:t>is</w:t>
      </w:r>
      <w:r w:rsidR="00160F86">
        <w:rPr>
          <w:rFonts w:ascii="Times New Roman" w:hAnsi="Times New Roman" w:cs="Times New Roman"/>
          <w:sz w:val="24"/>
          <w:szCs w:val="24"/>
        </w:rPr>
        <w:t xml:space="preserve"> </w:t>
      </w:r>
      <w:r w:rsidR="00F31FF2">
        <w:rPr>
          <w:rFonts w:ascii="Times New Roman" w:hAnsi="Times New Roman" w:cs="Times New Roman"/>
          <w:sz w:val="24"/>
          <w:szCs w:val="24"/>
        </w:rPr>
        <w:t xml:space="preserve">popular </w:t>
      </w:r>
      <w:r w:rsidR="00A0447A" w:rsidRPr="00A0447A">
        <w:rPr>
          <w:rFonts w:ascii="Times New Roman" w:hAnsi="Times New Roman" w:cs="Times New Roman"/>
          <w:sz w:val="24"/>
          <w:szCs w:val="24"/>
        </w:rPr>
        <w:t>clamour</w:t>
      </w:r>
      <w:r w:rsidR="00F3169F" w:rsidRPr="00A0447A">
        <w:rPr>
          <w:rFonts w:ascii="Times New Roman" w:hAnsi="Times New Roman" w:cs="Times New Roman"/>
          <w:sz w:val="24"/>
          <w:szCs w:val="24"/>
        </w:rPr>
        <w:t xml:space="preserve"> for accommodation</w:t>
      </w:r>
      <w:r w:rsidR="00081D05" w:rsidRPr="00A0447A">
        <w:rPr>
          <w:rFonts w:ascii="Times New Roman" w:hAnsi="Times New Roman" w:cs="Times New Roman"/>
          <w:sz w:val="24"/>
          <w:szCs w:val="24"/>
        </w:rPr>
        <w:t>?</w:t>
      </w:r>
      <w:r w:rsidR="00081D05">
        <w:rPr>
          <w:rFonts w:ascii="Times New Roman" w:hAnsi="Times New Roman" w:cs="Times New Roman"/>
          <w:sz w:val="24"/>
          <w:szCs w:val="24"/>
        </w:rPr>
        <w:t xml:space="preserve"> </w:t>
      </w:r>
      <w:r w:rsidR="00ED1D86">
        <w:rPr>
          <w:rFonts w:ascii="Times New Roman" w:hAnsi="Times New Roman" w:cs="Times New Roman"/>
          <w:sz w:val="24"/>
          <w:szCs w:val="24"/>
        </w:rPr>
        <w:t xml:space="preserve">Both sides were </w:t>
      </w:r>
      <w:r w:rsidR="00E64756">
        <w:rPr>
          <w:rFonts w:ascii="Times New Roman" w:hAnsi="Times New Roman" w:cs="Times New Roman"/>
          <w:sz w:val="24"/>
          <w:szCs w:val="24"/>
        </w:rPr>
        <w:t xml:space="preserve">acutely </w:t>
      </w:r>
      <w:r w:rsidR="00ED1D86">
        <w:rPr>
          <w:rFonts w:ascii="Times New Roman" w:hAnsi="Times New Roman" w:cs="Times New Roman"/>
          <w:sz w:val="24"/>
          <w:szCs w:val="24"/>
        </w:rPr>
        <w:t xml:space="preserve">conscious </w:t>
      </w:r>
      <w:r w:rsidR="00566947">
        <w:rPr>
          <w:rFonts w:ascii="Times New Roman" w:hAnsi="Times New Roman" w:cs="Times New Roman"/>
          <w:sz w:val="24"/>
          <w:szCs w:val="24"/>
        </w:rPr>
        <w:t xml:space="preserve">of the propaganda value of appearing peaceable and </w:t>
      </w:r>
      <w:r w:rsidR="00724558">
        <w:rPr>
          <w:rFonts w:ascii="Times New Roman" w:hAnsi="Times New Roman" w:cs="Times New Roman"/>
          <w:sz w:val="24"/>
          <w:szCs w:val="24"/>
        </w:rPr>
        <w:t xml:space="preserve">the </w:t>
      </w:r>
      <w:r w:rsidR="00566947">
        <w:rPr>
          <w:rFonts w:ascii="Times New Roman" w:hAnsi="Times New Roman" w:cs="Times New Roman"/>
          <w:sz w:val="24"/>
          <w:szCs w:val="24"/>
        </w:rPr>
        <w:t xml:space="preserve">corresponding bad press that would accompany </w:t>
      </w:r>
      <w:r w:rsidR="00A0447A">
        <w:rPr>
          <w:rFonts w:ascii="Times New Roman" w:hAnsi="Times New Roman" w:cs="Times New Roman"/>
          <w:sz w:val="24"/>
          <w:szCs w:val="24"/>
        </w:rPr>
        <w:t>blatant</w:t>
      </w:r>
      <w:r w:rsidR="00021F15">
        <w:rPr>
          <w:rFonts w:ascii="Times New Roman" w:hAnsi="Times New Roman" w:cs="Times New Roman"/>
          <w:sz w:val="24"/>
          <w:szCs w:val="24"/>
        </w:rPr>
        <w:t xml:space="preserve"> intransigence. </w:t>
      </w:r>
      <w:r w:rsidR="003D0FCD">
        <w:rPr>
          <w:rFonts w:ascii="Times New Roman" w:hAnsi="Times New Roman" w:cs="Times New Roman"/>
          <w:sz w:val="24"/>
          <w:szCs w:val="24"/>
        </w:rPr>
        <w:t xml:space="preserve">In a speech to the House of Commons on </w:t>
      </w:r>
      <w:r w:rsidR="003C22E6">
        <w:rPr>
          <w:rFonts w:ascii="Times New Roman" w:hAnsi="Times New Roman" w:cs="Times New Roman"/>
          <w:sz w:val="24"/>
          <w:szCs w:val="24"/>
        </w:rPr>
        <w:t xml:space="preserve">17 February 1643, </w:t>
      </w:r>
      <w:r w:rsidR="007C4EE6">
        <w:rPr>
          <w:rFonts w:ascii="Times New Roman" w:hAnsi="Times New Roman" w:cs="Times New Roman"/>
          <w:sz w:val="24"/>
          <w:szCs w:val="24"/>
        </w:rPr>
        <w:t>the peace</w:t>
      </w:r>
      <w:r w:rsidR="00843C1A">
        <w:rPr>
          <w:rFonts w:ascii="Times New Roman" w:hAnsi="Times New Roman" w:cs="Times New Roman"/>
          <w:sz w:val="24"/>
          <w:szCs w:val="24"/>
        </w:rPr>
        <w:t>-</w:t>
      </w:r>
      <w:r w:rsidR="007C4EE6">
        <w:rPr>
          <w:rFonts w:ascii="Times New Roman" w:hAnsi="Times New Roman" w:cs="Times New Roman"/>
          <w:sz w:val="24"/>
          <w:szCs w:val="24"/>
        </w:rPr>
        <w:t xml:space="preserve">party MP </w:t>
      </w:r>
      <w:r w:rsidR="003C22E6">
        <w:rPr>
          <w:rFonts w:ascii="Times New Roman" w:hAnsi="Times New Roman" w:cs="Times New Roman"/>
          <w:sz w:val="24"/>
          <w:szCs w:val="24"/>
        </w:rPr>
        <w:t xml:space="preserve">Benjamin </w:t>
      </w:r>
      <w:proofErr w:type="spellStart"/>
      <w:r w:rsidR="003C22E6">
        <w:rPr>
          <w:rFonts w:ascii="Times New Roman" w:hAnsi="Times New Roman" w:cs="Times New Roman"/>
          <w:sz w:val="24"/>
          <w:szCs w:val="24"/>
        </w:rPr>
        <w:t>Rudyerd</w:t>
      </w:r>
      <w:proofErr w:type="spellEnd"/>
      <w:r w:rsidR="003C22E6">
        <w:rPr>
          <w:rFonts w:ascii="Times New Roman" w:hAnsi="Times New Roman" w:cs="Times New Roman"/>
          <w:sz w:val="24"/>
          <w:szCs w:val="24"/>
        </w:rPr>
        <w:t xml:space="preserve"> </w:t>
      </w:r>
      <w:r w:rsidR="00F60229">
        <w:rPr>
          <w:rFonts w:ascii="Times New Roman" w:hAnsi="Times New Roman" w:cs="Times New Roman"/>
          <w:sz w:val="24"/>
          <w:szCs w:val="24"/>
        </w:rPr>
        <w:t>declared that ‘</w:t>
      </w:r>
      <w:r w:rsidR="007C4EE6" w:rsidRPr="007C4EE6">
        <w:rPr>
          <w:rFonts w:ascii="Times New Roman" w:hAnsi="Times New Roman" w:cs="Times New Roman"/>
          <w:sz w:val="24"/>
          <w:szCs w:val="24"/>
        </w:rPr>
        <w:t xml:space="preserve">the Disposition of the Kingdome, for the greatest part, stands bent towards a Peace: so that wheresoever the </w:t>
      </w:r>
      <w:proofErr w:type="spellStart"/>
      <w:r w:rsidR="007C4EE6" w:rsidRPr="007C4EE6">
        <w:rPr>
          <w:rFonts w:ascii="Times New Roman" w:hAnsi="Times New Roman" w:cs="Times New Roman"/>
          <w:sz w:val="24"/>
          <w:szCs w:val="24"/>
        </w:rPr>
        <w:t>Refusall</w:t>
      </w:r>
      <w:proofErr w:type="spellEnd"/>
      <w:r w:rsidR="007C4EE6" w:rsidRPr="007C4EE6">
        <w:rPr>
          <w:rFonts w:ascii="Times New Roman" w:hAnsi="Times New Roman" w:cs="Times New Roman"/>
          <w:sz w:val="24"/>
          <w:szCs w:val="24"/>
        </w:rPr>
        <w:t xml:space="preserve">, or Delay of the way to it shall be </w:t>
      </w:r>
      <w:proofErr w:type="spellStart"/>
      <w:r w:rsidR="007C4EE6" w:rsidRPr="007C4EE6">
        <w:rPr>
          <w:rFonts w:ascii="Times New Roman" w:hAnsi="Times New Roman" w:cs="Times New Roman"/>
          <w:sz w:val="24"/>
          <w:szCs w:val="24"/>
        </w:rPr>
        <w:t>fixt</w:t>
      </w:r>
      <w:proofErr w:type="spellEnd"/>
      <w:r w:rsidR="007C4EE6" w:rsidRPr="007C4EE6">
        <w:rPr>
          <w:rFonts w:ascii="Times New Roman" w:hAnsi="Times New Roman" w:cs="Times New Roman"/>
          <w:sz w:val="24"/>
          <w:szCs w:val="24"/>
        </w:rPr>
        <w:t>, the Disadvantage will fall on that side</w:t>
      </w:r>
      <w:r w:rsidR="00F60229">
        <w:rPr>
          <w:rFonts w:ascii="Times New Roman" w:hAnsi="Times New Roman" w:cs="Times New Roman"/>
          <w:sz w:val="24"/>
          <w:szCs w:val="24"/>
        </w:rPr>
        <w:t>’.</w:t>
      </w:r>
      <w:r w:rsidR="00F60229">
        <w:rPr>
          <w:rStyle w:val="FootnoteReference"/>
          <w:rFonts w:ascii="Times New Roman" w:hAnsi="Times New Roman" w:cs="Times New Roman"/>
          <w:sz w:val="24"/>
          <w:szCs w:val="24"/>
        </w:rPr>
        <w:footnoteReference w:id="58"/>
      </w:r>
      <w:r w:rsidR="00740B13">
        <w:rPr>
          <w:rFonts w:ascii="Times New Roman" w:hAnsi="Times New Roman" w:cs="Times New Roman"/>
          <w:sz w:val="24"/>
          <w:szCs w:val="24"/>
        </w:rPr>
        <w:t xml:space="preserve"> </w:t>
      </w:r>
      <w:r w:rsidR="00740B13" w:rsidRPr="00842B36">
        <w:rPr>
          <w:rFonts w:ascii="Times New Roman" w:hAnsi="Times New Roman" w:cs="Times New Roman"/>
          <w:sz w:val="24"/>
          <w:szCs w:val="24"/>
        </w:rPr>
        <w:t>Despite</w:t>
      </w:r>
      <w:r w:rsidR="00437F06" w:rsidRPr="00842B36">
        <w:rPr>
          <w:rFonts w:ascii="Times New Roman" w:hAnsi="Times New Roman" w:cs="Times New Roman"/>
          <w:sz w:val="24"/>
          <w:szCs w:val="24"/>
        </w:rPr>
        <w:t xml:space="preserve"> not sharing </w:t>
      </w:r>
      <w:proofErr w:type="spellStart"/>
      <w:r w:rsidR="00437F06" w:rsidRPr="00842B36">
        <w:rPr>
          <w:rFonts w:ascii="Times New Roman" w:hAnsi="Times New Roman" w:cs="Times New Roman"/>
          <w:sz w:val="24"/>
          <w:szCs w:val="24"/>
        </w:rPr>
        <w:t>Rudyerd’s</w:t>
      </w:r>
      <w:proofErr w:type="spellEnd"/>
      <w:r w:rsidR="00437F06" w:rsidRPr="00842B36">
        <w:rPr>
          <w:rFonts w:ascii="Times New Roman" w:hAnsi="Times New Roman" w:cs="Times New Roman"/>
          <w:sz w:val="24"/>
          <w:szCs w:val="24"/>
        </w:rPr>
        <w:t xml:space="preserve"> enthusiasm for a treaty</w:t>
      </w:r>
      <w:r w:rsidR="008F6F32">
        <w:rPr>
          <w:rFonts w:ascii="Times New Roman" w:hAnsi="Times New Roman" w:cs="Times New Roman"/>
          <w:b/>
          <w:bCs/>
          <w:sz w:val="24"/>
          <w:szCs w:val="24"/>
        </w:rPr>
        <w:t>,</w:t>
      </w:r>
      <w:r w:rsidR="00223867">
        <w:rPr>
          <w:rFonts w:ascii="Times New Roman" w:hAnsi="Times New Roman" w:cs="Times New Roman"/>
          <w:sz w:val="24"/>
          <w:szCs w:val="24"/>
        </w:rPr>
        <w:t xml:space="preserve"> </w:t>
      </w:r>
      <w:r w:rsidR="00D4567D">
        <w:rPr>
          <w:rFonts w:ascii="Times New Roman" w:hAnsi="Times New Roman" w:cs="Times New Roman"/>
          <w:sz w:val="24"/>
          <w:szCs w:val="24"/>
        </w:rPr>
        <w:t xml:space="preserve">his fellow MP </w:t>
      </w:r>
      <w:r w:rsidR="00223867">
        <w:rPr>
          <w:rFonts w:ascii="Times New Roman" w:hAnsi="Times New Roman" w:cs="Times New Roman"/>
          <w:sz w:val="24"/>
          <w:szCs w:val="24"/>
        </w:rPr>
        <w:t xml:space="preserve">John Pym </w:t>
      </w:r>
      <w:r w:rsidR="00363A72">
        <w:rPr>
          <w:rFonts w:ascii="Times New Roman" w:hAnsi="Times New Roman" w:cs="Times New Roman"/>
          <w:sz w:val="24"/>
          <w:szCs w:val="24"/>
        </w:rPr>
        <w:t>agreed</w:t>
      </w:r>
      <w:r w:rsidR="008F6F32">
        <w:rPr>
          <w:rFonts w:ascii="Times New Roman" w:hAnsi="Times New Roman" w:cs="Times New Roman"/>
          <w:sz w:val="24"/>
          <w:szCs w:val="24"/>
        </w:rPr>
        <w:t xml:space="preserve"> </w:t>
      </w:r>
      <w:r w:rsidR="00740B13">
        <w:rPr>
          <w:rFonts w:ascii="Times New Roman" w:hAnsi="Times New Roman" w:cs="Times New Roman"/>
          <w:sz w:val="24"/>
          <w:szCs w:val="24"/>
        </w:rPr>
        <w:t xml:space="preserve">that </w:t>
      </w:r>
      <w:r w:rsidR="009B4F0A">
        <w:rPr>
          <w:rFonts w:ascii="Times New Roman" w:hAnsi="Times New Roman" w:cs="Times New Roman"/>
          <w:sz w:val="24"/>
          <w:szCs w:val="24"/>
        </w:rPr>
        <w:t>the English people</w:t>
      </w:r>
      <w:r w:rsidR="00191876">
        <w:rPr>
          <w:rFonts w:ascii="Times New Roman" w:hAnsi="Times New Roman" w:cs="Times New Roman"/>
          <w:sz w:val="24"/>
          <w:szCs w:val="24"/>
        </w:rPr>
        <w:t xml:space="preserve"> </w:t>
      </w:r>
      <w:r w:rsidR="009B4F0A">
        <w:rPr>
          <w:rFonts w:ascii="Times New Roman" w:hAnsi="Times New Roman" w:cs="Times New Roman"/>
          <w:sz w:val="24"/>
          <w:szCs w:val="24"/>
        </w:rPr>
        <w:t>‘</w:t>
      </w:r>
      <w:r w:rsidR="009B4F0A" w:rsidRPr="009B4F0A">
        <w:rPr>
          <w:rFonts w:ascii="Times New Roman" w:hAnsi="Times New Roman" w:cs="Times New Roman"/>
          <w:sz w:val="24"/>
          <w:szCs w:val="24"/>
        </w:rPr>
        <w:t xml:space="preserve">will </w:t>
      </w:r>
      <w:proofErr w:type="spellStart"/>
      <w:r w:rsidR="009B4F0A" w:rsidRPr="009B4F0A">
        <w:rPr>
          <w:rFonts w:ascii="Times New Roman" w:hAnsi="Times New Roman" w:cs="Times New Roman"/>
          <w:sz w:val="24"/>
          <w:szCs w:val="24"/>
        </w:rPr>
        <w:t>joyne</w:t>
      </w:r>
      <w:proofErr w:type="spellEnd"/>
      <w:r w:rsidR="009B4F0A" w:rsidRPr="009B4F0A">
        <w:rPr>
          <w:rFonts w:ascii="Times New Roman" w:hAnsi="Times New Roman" w:cs="Times New Roman"/>
          <w:sz w:val="24"/>
          <w:szCs w:val="24"/>
        </w:rPr>
        <w:t xml:space="preserve"> with us, with more alacrity, when they see we have desired Peace</w:t>
      </w:r>
      <w:r w:rsidR="00F31FF2">
        <w:rPr>
          <w:rFonts w:ascii="Times New Roman" w:hAnsi="Times New Roman" w:cs="Times New Roman"/>
          <w:sz w:val="24"/>
          <w:szCs w:val="24"/>
        </w:rPr>
        <w:t xml:space="preserve"> …</w:t>
      </w:r>
      <w:r w:rsidR="009B4F0A" w:rsidRPr="009B4F0A">
        <w:rPr>
          <w:rFonts w:ascii="Times New Roman" w:hAnsi="Times New Roman" w:cs="Times New Roman"/>
          <w:sz w:val="24"/>
          <w:szCs w:val="24"/>
        </w:rPr>
        <w:t xml:space="preserve"> and cannot have it’</w:t>
      </w:r>
      <w:r w:rsidR="009B4F0A">
        <w:rPr>
          <w:rFonts w:ascii="Times New Roman" w:hAnsi="Times New Roman" w:cs="Times New Roman"/>
          <w:sz w:val="24"/>
          <w:szCs w:val="24"/>
        </w:rPr>
        <w:t>.</w:t>
      </w:r>
      <w:r w:rsidR="009B4F0A">
        <w:rPr>
          <w:rStyle w:val="FootnoteReference"/>
          <w:rFonts w:ascii="Times New Roman" w:hAnsi="Times New Roman" w:cs="Times New Roman"/>
          <w:sz w:val="24"/>
          <w:szCs w:val="24"/>
        </w:rPr>
        <w:footnoteReference w:id="59"/>
      </w:r>
      <w:r w:rsidR="006C2862">
        <w:rPr>
          <w:rFonts w:ascii="Times New Roman" w:hAnsi="Times New Roman" w:cs="Times New Roman"/>
          <w:sz w:val="24"/>
          <w:szCs w:val="24"/>
        </w:rPr>
        <w:t xml:space="preserve"> </w:t>
      </w:r>
    </w:p>
    <w:p w14:paraId="29A1FCC5" w14:textId="14D36167" w:rsidR="00786D1F" w:rsidRPr="00665872" w:rsidRDefault="00B7485A"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F31FF2" w:rsidRPr="00F31FF2">
        <w:rPr>
          <w:rFonts w:ascii="Times New Roman" w:hAnsi="Times New Roman" w:cs="Times New Roman"/>
          <w:sz w:val="24"/>
          <w:szCs w:val="24"/>
        </w:rPr>
        <w:t xml:space="preserve">Neither party was therefore willing to be held responsible for the failure to </w:t>
      </w:r>
      <w:r w:rsidR="004407D9">
        <w:rPr>
          <w:rFonts w:ascii="Times New Roman" w:hAnsi="Times New Roman" w:cs="Times New Roman"/>
          <w:sz w:val="24"/>
          <w:szCs w:val="24"/>
        </w:rPr>
        <w:t>reach</w:t>
      </w:r>
      <w:r w:rsidR="00F31FF2" w:rsidRPr="00F31FF2">
        <w:rPr>
          <w:rFonts w:ascii="Times New Roman" w:hAnsi="Times New Roman" w:cs="Times New Roman"/>
          <w:sz w:val="24"/>
          <w:szCs w:val="24"/>
        </w:rPr>
        <w:t xml:space="preserve"> a settlement. </w:t>
      </w:r>
      <w:r w:rsidR="003D3B58" w:rsidRPr="00F31FF2">
        <w:rPr>
          <w:rFonts w:ascii="Times New Roman" w:hAnsi="Times New Roman" w:cs="Times New Roman"/>
          <w:sz w:val="24"/>
          <w:szCs w:val="24"/>
        </w:rPr>
        <w:t>A</w:t>
      </w:r>
      <w:r w:rsidR="00976029" w:rsidRPr="00F31FF2">
        <w:rPr>
          <w:rFonts w:ascii="Times New Roman" w:hAnsi="Times New Roman" w:cs="Times New Roman"/>
          <w:sz w:val="24"/>
          <w:szCs w:val="24"/>
        </w:rPr>
        <w:t xml:space="preserve"> </w:t>
      </w:r>
      <w:r w:rsidR="009253E9" w:rsidRPr="00F31FF2">
        <w:rPr>
          <w:rFonts w:ascii="Times New Roman" w:hAnsi="Times New Roman" w:cs="Times New Roman"/>
          <w:sz w:val="24"/>
          <w:szCs w:val="24"/>
        </w:rPr>
        <w:t xml:space="preserve">pamphlet published by the royalist cleric and propagandist Peter </w:t>
      </w:r>
      <w:proofErr w:type="spellStart"/>
      <w:r w:rsidR="009253E9" w:rsidRPr="00F31FF2">
        <w:rPr>
          <w:rFonts w:ascii="Times New Roman" w:hAnsi="Times New Roman" w:cs="Times New Roman"/>
          <w:sz w:val="24"/>
          <w:szCs w:val="24"/>
        </w:rPr>
        <w:t>Heylyn</w:t>
      </w:r>
      <w:proofErr w:type="spellEnd"/>
      <w:r w:rsidR="009253E9" w:rsidRPr="00F31FF2">
        <w:rPr>
          <w:rFonts w:ascii="Times New Roman" w:hAnsi="Times New Roman" w:cs="Times New Roman"/>
          <w:sz w:val="24"/>
          <w:szCs w:val="24"/>
        </w:rPr>
        <w:t xml:space="preserve"> shortly after the </w:t>
      </w:r>
      <w:r w:rsidR="00F31FF2" w:rsidRPr="00F31FF2">
        <w:rPr>
          <w:rFonts w:ascii="Times New Roman" w:hAnsi="Times New Roman" w:cs="Times New Roman"/>
          <w:sz w:val="24"/>
          <w:szCs w:val="24"/>
        </w:rPr>
        <w:t xml:space="preserve">breakdown </w:t>
      </w:r>
      <w:r w:rsidR="009253E9" w:rsidRPr="00F31FF2">
        <w:rPr>
          <w:rFonts w:ascii="Times New Roman" w:hAnsi="Times New Roman" w:cs="Times New Roman"/>
          <w:sz w:val="24"/>
          <w:szCs w:val="24"/>
        </w:rPr>
        <w:t>of the Treaty of Oxford was typical in declaring on its title-page that ‘the overtures</w:t>
      </w:r>
      <w:r w:rsidR="009253E9" w:rsidRPr="009253E9">
        <w:rPr>
          <w:rFonts w:ascii="Times New Roman" w:hAnsi="Times New Roman" w:cs="Times New Roman"/>
          <w:sz w:val="24"/>
          <w:szCs w:val="24"/>
        </w:rPr>
        <w:t xml:space="preserve">, which have been made for peace and accommodation have proceeded from </w:t>
      </w:r>
      <w:r w:rsidR="0027113D">
        <w:rPr>
          <w:rFonts w:ascii="Times New Roman" w:hAnsi="Times New Roman" w:cs="Times New Roman"/>
          <w:sz w:val="24"/>
          <w:szCs w:val="24"/>
        </w:rPr>
        <w:t>[the king]</w:t>
      </w:r>
      <w:r w:rsidR="009253E9" w:rsidRPr="009253E9">
        <w:rPr>
          <w:rFonts w:ascii="Times New Roman" w:hAnsi="Times New Roman" w:cs="Times New Roman"/>
          <w:sz w:val="24"/>
          <w:szCs w:val="24"/>
        </w:rPr>
        <w:t xml:space="preserve"> </w:t>
      </w:r>
      <w:proofErr w:type="spellStart"/>
      <w:r w:rsidR="009253E9" w:rsidRPr="009253E9">
        <w:rPr>
          <w:rFonts w:ascii="Times New Roman" w:hAnsi="Times New Roman" w:cs="Times New Roman"/>
          <w:sz w:val="24"/>
          <w:szCs w:val="24"/>
        </w:rPr>
        <w:t>onely</w:t>
      </w:r>
      <w:proofErr w:type="spellEnd"/>
      <w:r w:rsidR="009253E9" w:rsidRPr="009253E9">
        <w:rPr>
          <w:rFonts w:ascii="Times New Roman" w:hAnsi="Times New Roman" w:cs="Times New Roman"/>
          <w:sz w:val="24"/>
          <w:szCs w:val="24"/>
        </w:rPr>
        <w:t xml:space="preserve"> And </w:t>
      </w:r>
      <w:r w:rsidR="008475C9">
        <w:rPr>
          <w:rFonts w:ascii="Times New Roman" w:hAnsi="Times New Roman" w:cs="Times New Roman"/>
          <w:sz w:val="24"/>
          <w:szCs w:val="24"/>
        </w:rPr>
        <w:t xml:space="preserve">… </w:t>
      </w:r>
      <w:r w:rsidR="009253E9" w:rsidRPr="009253E9">
        <w:rPr>
          <w:rFonts w:ascii="Times New Roman" w:hAnsi="Times New Roman" w:cs="Times New Roman"/>
          <w:sz w:val="24"/>
          <w:szCs w:val="24"/>
        </w:rPr>
        <w:t xml:space="preserve">the </w:t>
      </w:r>
      <w:proofErr w:type="spellStart"/>
      <w:r w:rsidR="009253E9" w:rsidRPr="009253E9">
        <w:rPr>
          <w:rFonts w:ascii="Times New Roman" w:hAnsi="Times New Roman" w:cs="Times New Roman"/>
          <w:sz w:val="24"/>
          <w:szCs w:val="24"/>
        </w:rPr>
        <w:t>unsuccessefulnesse</w:t>
      </w:r>
      <w:proofErr w:type="spellEnd"/>
      <w:r w:rsidR="009253E9" w:rsidRPr="009253E9">
        <w:rPr>
          <w:rFonts w:ascii="Times New Roman" w:hAnsi="Times New Roman" w:cs="Times New Roman"/>
          <w:sz w:val="24"/>
          <w:szCs w:val="24"/>
        </w:rPr>
        <w:t xml:space="preserve"> of the late treaty is </w:t>
      </w:r>
      <w:r w:rsidR="009253E9" w:rsidRPr="00BC358F">
        <w:rPr>
          <w:rFonts w:ascii="Times New Roman" w:hAnsi="Times New Roman" w:cs="Times New Roman"/>
          <w:sz w:val="24"/>
          <w:szCs w:val="24"/>
        </w:rPr>
        <w:t>not</w:t>
      </w:r>
      <w:r w:rsidR="009253E9" w:rsidRPr="001C0099">
        <w:rPr>
          <w:rFonts w:ascii="Times New Roman" w:hAnsi="Times New Roman" w:cs="Times New Roman"/>
          <w:i/>
          <w:iCs/>
          <w:sz w:val="24"/>
          <w:szCs w:val="24"/>
        </w:rPr>
        <w:t xml:space="preserve"> </w:t>
      </w:r>
      <w:r w:rsidR="009253E9" w:rsidRPr="009253E9">
        <w:rPr>
          <w:rFonts w:ascii="Times New Roman" w:hAnsi="Times New Roman" w:cs="Times New Roman"/>
          <w:sz w:val="24"/>
          <w:szCs w:val="24"/>
        </w:rPr>
        <w:t xml:space="preserve">to be imputed to His Majesty, but to </w:t>
      </w:r>
      <w:r w:rsidR="002D7524">
        <w:rPr>
          <w:rFonts w:ascii="Times New Roman" w:hAnsi="Times New Roman" w:cs="Times New Roman"/>
          <w:sz w:val="24"/>
          <w:szCs w:val="24"/>
        </w:rPr>
        <w:t>[parliament]</w:t>
      </w:r>
      <w:r w:rsidR="009253E9" w:rsidRPr="009253E9">
        <w:rPr>
          <w:rFonts w:ascii="Times New Roman" w:hAnsi="Times New Roman" w:cs="Times New Roman"/>
          <w:sz w:val="24"/>
          <w:szCs w:val="24"/>
        </w:rPr>
        <w:t>’.</w:t>
      </w:r>
      <w:r w:rsidR="009253E9" w:rsidRPr="009253E9">
        <w:rPr>
          <w:rFonts w:ascii="Times New Roman" w:hAnsi="Times New Roman" w:cs="Times New Roman"/>
          <w:sz w:val="24"/>
          <w:szCs w:val="24"/>
          <w:vertAlign w:val="superscript"/>
        </w:rPr>
        <w:footnoteReference w:id="60"/>
      </w:r>
      <w:r w:rsidR="009253E9">
        <w:rPr>
          <w:rFonts w:ascii="Times New Roman" w:hAnsi="Times New Roman" w:cs="Times New Roman"/>
          <w:sz w:val="24"/>
          <w:szCs w:val="24"/>
        </w:rPr>
        <w:t xml:space="preserve"> </w:t>
      </w:r>
      <w:r w:rsidR="009253E9" w:rsidRPr="009253E9">
        <w:rPr>
          <w:rFonts w:ascii="Times New Roman" w:hAnsi="Times New Roman" w:cs="Times New Roman"/>
          <w:sz w:val="24"/>
          <w:szCs w:val="24"/>
        </w:rPr>
        <w:t xml:space="preserve">Both </w:t>
      </w:r>
      <w:r w:rsidR="009253E9" w:rsidRPr="00A95458">
        <w:rPr>
          <w:rFonts w:ascii="Times New Roman" w:hAnsi="Times New Roman" w:cs="Times New Roman"/>
          <w:sz w:val="24"/>
          <w:szCs w:val="24"/>
        </w:rPr>
        <w:t xml:space="preserve">sides </w:t>
      </w:r>
      <w:r w:rsidR="0025460E" w:rsidRPr="00A95458">
        <w:rPr>
          <w:rFonts w:ascii="Times New Roman" w:hAnsi="Times New Roman" w:cs="Times New Roman"/>
          <w:sz w:val="24"/>
          <w:szCs w:val="24"/>
        </w:rPr>
        <w:t>likewise</w:t>
      </w:r>
      <w:r w:rsidR="009253E9" w:rsidRPr="009253E9">
        <w:rPr>
          <w:rFonts w:ascii="Times New Roman" w:hAnsi="Times New Roman" w:cs="Times New Roman"/>
          <w:sz w:val="24"/>
          <w:szCs w:val="24"/>
        </w:rPr>
        <w:t xml:space="preserve"> bristled at being the sole addressees of peace petitions, since this implied that it </w:t>
      </w:r>
      <w:r w:rsidR="009253E9" w:rsidRPr="00A95458">
        <w:rPr>
          <w:rFonts w:ascii="Times New Roman" w:hAnsi="Times New Roman" w:cs="Times New Roman"/>
          <w:sz w:val="24"/>
          <w:szCs w:val="24"/>
        </w:rPr>
        <w:t>was they</w:t>
      </w:r>
      <w:r w:rsidR="009253E9" w:rsidRPr="009253E9">
        <w:rPr>
          <w:rFonts w:ascii="Times New Roman" w:hAnsi="Times New Roman" w:cs="Times New Roman"/>
          <w:sz w:val="24"/>
          <w:szCs w:val="24"/>
        </w:rPr>
        <w:t xml:space="preserve"> who were the </w:t>
      </w:r>
      <w:r w:rsidR="00AF1BF4">
        <w:rPr>
          <w:rFonts w:ascii="Times New Roman" w:hAnsi="Times New Roman" w:cs="Times New Roman"/>
          <w:sz w:val="24"/>
          <w:szCs w:val="24"/>
        </w:rPr>
        <w:t xml:space="preserve">chief </w:t>
      </w:r>
      <w:r w:rsidR="009253E9" w:rsidRPr="009253E9">
        <w:rPr>
          <w:rFonts w:ascii="Times New Roman" w:hAnsi="Times New Roman" w:cs="Times New Roman"/>
          <w:sz w:val="24"/>
          <w:szCs w:val="24"/>
        </w:rPr>
        <w:t xml:space="preserve">obstacle to </w:t>
      </w:r>
      <w:r w:rsidR="00A95458">
        <w:rPr>
          <w:rFonts w:ascii="Times New Roman" w:hAnsi="Times New Roman" w:cs="Times New Roman"/>
          <w:sz w:val="24"/>
          <w:szCs w:val="24"/>
        </w:rPr>
        <w:t xml:space="preserve">a </w:t>
      </w:r>
      <w:r w:rsidR="00B527B6">
        <w:rPr>
          <w:rFonts w:ascii="Times New Roman" w:hAnsi="Times New Roman" w:cs="Times New Roman"/>
          <w:sz w:val="24"/>
          <w:szCs w:val="24"/>
        </w:rPr>
        <w:t>re</w:t>
      </w:r>
      <w:r w:rsidR="00A95458">
        <w:rPr>
          <w:rFonts w:ascii="Times New Roman" w:hAnsi="Times New Roman" w:cs="Times New Roman"/>
          <w:sz w:val="24"/>
          <w:szCs w:val="24"/>
        </w:rPr>
        <w:t>solution</w:t>
      </w:r>
      <w:r w:rsidR="009253E9" w:rsidRPr="009253E9">
        <w:rPr>
          <w:rFonts w:ascii="Times New Roman" w:hAnsi="Times New Roman" w:cs="Times New Roman"/>
          <w:sz w:val="24"/>
          <w:szCs w:val="24"/>
        </w:rPr>
        <w:t xml:space="preserve">. Parliament responded to one </w:t>
      </w:r>
      <w:r w:rsidR="00A9532F">
        <w:rPr>
          <w:rFonts w:ascii="Times New Roman" w:hAnsi="Times New Roman" w:cs="Times New Roman"/>
          <w:sz w:val="24"/>
          <w:szCs w:val="24"/>
        </w:rPr>
        <w:t>such petition</w:t>
      </w:r>
      <w:r w:rsidR="009253E9" w:rsidRPr="009253E9">
        <w:rPr>
          <w:rFonts w:ascii="Times New Roman" w:hAnsi="Times New Roman" w:cs="Times New Roman"/>
          <w:sz w:val="24"/>
          <w:szCs w:val="24"/>
        </w:rPr>
        <w:t xml:space="preserve"> by telling </w:t>
      </w:r>
      <w:r w:rsidR="00826E74">
        <w:rPr>
          <w:rFonts w:ascii="Times New Roman" w:hAnsi="Times New Roman" w:cs="Times New Roman"/>
          <w:sz w:val="24"/>
          <w:szCs w:val="24"/>
        </w:rPr>
        <w:t>the signatories</w:t>
      </w:r>
      <w:r w:rsidR="009253E9" w:rsidRPr="009253E9">
        <w:rPr>
          <w:rFonts w:ascii="Times New Roman" w:hAnsi="Times New Roman" w:cs="Times New Roman"/>
          <w:sz w:val="24"/>
          <w:szCs w:val="24"/>
        </w:rPr>
        <w:t xml:space="preserve"> that ‘it </w:t>
      </w:r>
      <w:proofErr w:type="spellStart"/>
      <w:r w:rsidR="009253E9" w:rsidRPr="009253E9">
        <w:rPr>
          <w:rFonts w:ascii="Times New Roman" w:hAnsi="Times New Roman" w:cs="Times New Roman"/>
          <w:sz w:val="24"/>
          <w:szCs w:val="24"/>
        </w:rPr>
        <w:t>behooved</w:t>
      </w:r>
      <w:proofErr w:type="spellEnd"/>
      <w:r w:rsidR="009253E9" w:rsidRPr="009253E9">
        <w:rPr>
          <w:rFonts w:ascii="Times New Roman" w:hAnsi="Times New Roman" w:cs="Times New Roman"/>
          <w:sz w:val="24"/>
          <w:szCs w:val="24"/>
        </w:rPr>
        <w:t xml:space="preserve"> [them] to </w:t>
      </w:r>
      <w:proofErr w:type="spellStart"/>
      <w:r w:rsidR="009253E9" w:rsidRPr="009253E9">
        <w:rPr>
          <w:rFonts w:ascii="Times New Roman" w:hAnsi="Times New Roman" w:cs="Times New Roman"/>
          <w:sz w:val="24"/>
          <w:szCs w:val="24"/>
        </w:rPr>
        <w:t>addresse</w:t>
      </w:r>
      <w:proofErr w:type="spellEnd"/>
      <w:r w:rsidR="009253E9" w:rsidRPr="009253E9">
        <w:rPr>
          <w:rFonts w:ascii="Times New Roman" w:hAnsi="Times New Roman" w:cs="Times New Roman"/>
          <w:sz w:val="24"/>
          <w:szCs w:val="24"/>
        </w:rPr>
        <w:t xml:space="preserve"> themselves </w:t>
      </w:r>
      <w:r w:rsidR="00F31FF2">
        <w:rPr>
          <w:rFonts w:ascii="Times New Roman" w:hAnsi="Times New Roman" w:cs="Times New Roman"/>
          <w:sz w:val="24"/>
          <w:szCs w:val="24"/>
        </w:rPr>
        <w:t>…</w:t>
      </w:r>
      <w:r w:rsidR="009253E9" w:rsidRPr="009253E9">
        <w:rPr>
          <w:rFonts w:ascii="Times New Roman" w:hAnsi="Times New Roman" w:cs="Times New Roman"/>
          <w:sz w:val="24"/>
          <w:szCs w:val="24"/>
        </w:rPr>
        <w:t xml:space="preserve"> to the King, if no want of affection to peace were apparent in the Parliament, as certainly none was’.</w:t>
      </w:r>
      <w:r w:rsidR="009253E9" w:rsidRPr="009253E9">
        <w:rPr>
          <w:rFonts w:ascii="Times New Roman" w:hAnsi="Times New Roman" w:cs="Times New Roman"/>
          <w:sz w:val="24"/>
          <w:szCs w:val="24"/>
          <w:vertAlign w:val="superscript"/>
        </w:rPr>
        <w:footnoteReference w:id="61"/>
      </w:r>
      <w:r w:rsidR="00665872">
        <w:rPr>
          <w:rFonts w:ascii="Times New Roman" w:hAnsi="Times New Roman" w:cs="Times New Roman"/>
          <w:sz w:val="24"/>
          <w:szCs w:val="24"/>
        </w:rPr>
        <w:t xml:space="preserve"> </w:t>
      </w:r>
      <w:r w:rsidR="00704148" w:rsidRPr="00704148">
        <w:rPr>
          <w:rFonts w:ascii="Times New Roman" w:hAnsi="Times New Roman" w:cs="Times New Roman"/>
          <w:sz w:val="24"/>
          <w:szCs w:val="24"/>
        </w:rPr>
        <w:t xml:space="preserve">The paradox here was that a posture of peacefulness was being projected in order to mobilise </w:t>
      </w:r>
      <w:r w:rsidR="00704148">
        <w:rPr>
          <w:rFonts w:ascii="Times New Roman" w:hAnsi="Times New Roman" w:cs="Times New Roman"/>
          <w:sz w:val="24"/>
          <w:szCs w:val="24"/>
        </w:rPr>
        <w:t xml:space="preserve">popular </w:t>
      </w:r>
      <w:r w:rsidR="00704148" w:rsidRPr="00704148">
        <w:rPr>
          <w:rFonts w:ascii="Times New Roman" w:hAnsi="Times New Roman" w:cs="Times New Roman"/>
          <w:sz w:val="24"/>
          <w:szCs w:val="24"/>
        </w:rPr>
        <w:t xml:space="preserve">support and resources for </w:t>
      </w:r>
      <w:r w:rsidR="00941FAE">
        <w:rPr>
          <w:rFonts w:ascii="Times New Roman" w:hAnsi="Times New Roman" w:cs="Times New Roman"/>
          <w:sz w:val="24"/>
          <w:szCs w:val="24"/>
        </w:rPr>
        <w:t xml:space="preserve">continued </w:t>
      </w:r>
      <w:r w:rsidR="00704148" w:rsidRPr="00704148">
        <w:rPr>
          <w:rFonts w:ascii="Times New Roman" w:hAnsi="Times New Roman" w:cs="Times New Roman"/>
          <w:sz w:val="24"/>
          <w:szCs w:val="24"/>
        </w:rPr>
        <w:t xml:space="preserve">war. </w:t>
      </w:r>
      <w:r w:rsidR="00941FAE" w:rsidRPr="00941FAE">
        <w:rPr>
          <w:rFonts w:ascii="Times New Roman" w:hAnsi="Times New Roman" w:cs="Times New Roman"/>
          <w:sz w:val="24"/>
          <w:szCs w:val="24"/>
        </w:rPr>
        <w:t>As a result, partisans were</w:t>
      </w:r>
      <w:r w:rsidR="00E7088E" w:rsidRPr="00941FAE">
        <w:rPr>
          <w:rFonts w:ascii="Times New Roman" w:hAnsi="Times New Roman" w:cs="Times New Roman"/>
          <w:sz w:val="24"/>
          <w:szCs w:val="24"/>
        </w:rPr>
        <w:t xml:space="preserve"> </w:t>
      </w:r>
      <w:r w:rsidR="001A4493">
        <w:rPr>
          <w:rFonts w:ascii="Times New Roman" w:hAnsi="Times New Roman" w:cs="Times New Roman"/>
          <w:sz w:val="24"/>
          <w:szCs w:val="24"/>
        </w:rPr>
        <w:t xml:space="preserve">frequently </w:t>
      </w:r>
      <w:r w:rsidR="00E7088E" w:rsidRPr="00941FAE">
        <w:rPr>
          <w:rFonts w:ascii="Times New Roman" w:hAnsi="Times New Roman" w:cs="Times New Roman"/>
          <w:sz w:val="24"/>
          <w:szCs w:val="24"/>
        </w:rPr>
        <w:t>accused</w:t>
      </w:r>
      <w:r w:rsidR="00E56C01" w:rsidRPr="00941FAE">
        <w:rPr>
          <w:rFonts w:ascii="Times New Roman" w:hAnsi="Times New Roman" w:cs="Times New Roman"/>
          <w:sz w:val="24"/>
          <w:szCs w:val="24"/>
        </w:rPr>
        <w:t xml:space="preserve"> of</w:t>
      </w:r>
      <w:r w:rsidR="00E7088E" w:rsidRPr="00941FAE">
        <w:rPr>
          <w:rFonts w:ascii="Times New Roman" w:hAnsi="Times New Roman" w:cs="Times New Roman"/>
          <w:sz w:val="24"/>
          <w:szCs w:val="24"/>
        </w:rPr>
        <w:t xml:space="preserve"> employing the </w:t>
      </w:r>
      <w:r w:rsidR="00FF28BC">
        <w:rPr>
          <w:rFonts w:ascii="Times New Roman" w:hAnsi="Times New Roman" w:cs="Times New Roman"/>
          <w:sz w:val="24"/>
          <w:szCs w:val="24"/>
        </w:rPr>
        <w:t xml:space="preserve">rhetorical </w:t>
      </w:r>
      <w:r w:rsidR="00E7088E" w:rsidRPr="00941FAE">
        <w:rPr>
          <w:rFonts w:ascii="Times New Roman" w:hAnsi="Times New Roman" w:cs="Times New Roman"/>
          <w:sz w:val="24"/>
          <w:szCs w:val="24"/>
        </w:rPr>
        <w:t xml:space="preserve">technique of </w:t>
      </w:r>
      <w:proofErr w:type="spellStart"/>
      <w:r w:rsidR="00E7088E" w:rsidRPr="00941FAE">
        <w:rPr>
          <w:rFonts w:ascii="Times New Roman" w:hAnsi="Times New Roman" w:cs="Times New Roman"/>
          <w:i/>
          <w:iCs/>
          <w:sz w:val="24"/>
          <w:szCs w:val="24"/>
        </w:rPr>
        <w:t>paradiastole</w:t>
      </w:r>
      <w:proofErr w:type="spellEnd"/>
      <w:r w:rsidR="00E7088E" w:rsidRPr="00941FAE">
        <w:rPr>
          <w:rFonts w:ascii="Times New Roman" w:hAnsi="Times New Roman" w:cs="Times New Roman"/>
          <w:sz w:val="24"/>
          <w:szCs w:val="24"/>
        </w:rPr>
        <w:t xml:space="preserve"> and giving peace a new meaning entirely</w:t>
      </w:r>
      <w:r w:rsidR="00E56C01" w:rsidRPr="00941FAE">
        <w:rPr>
          <w:rFonts w:ascii="Times New Roman" w:hAnsi="Times New Roman" w:cs="Times New Roman"/>
          <w:sz w:val="24"/>
          <w:szCs w:val="24"/>
        </w:rPr>
        <w:t>.</w:t>
      </w:r>
      <w:r w:rsidR="00E56C01">
        <w:rPr>
          <w:rFonts w:ascii="Times New Roman" w:hAnsi="Times New Roman" w:cs="Times New Roman"/>
          <w:sz w:val="24"/>
          <w:szCs w:val="24"/>
        </w:rPr>
        <w:t xml:space="preserve"> </w:t>
      </w:r>
      <w:r w:rsidR="00E7088E" w:rsidRPr="00E7088E">
        <w:rPr>
          <w:rFonts w:ascii="Times New Roman" w:hAnsi="Times New Roman" w:cs="Times New Roman"/>
          <w:sz w:val="24"/>
          <w:szCs w:val="24"/>
        </w:rPr>
        <w:t xml:space="preserve">A group of London </w:t>
      </w:r>
      <w:r w:rsidR="003D6B7A">
        <w:rPr>
          <w:rFonts w:ascii="Times New Roman" w:hAnsi="Times New Roman" w:cs="Times New Roman"/>
          <w:sz w:val="24"/>
          <w:szCs w:val="24"/>
        </w:rPr>
        <w:t xml:space="preserve">pro-accommodation </w:t>
      </w:r>
      <w:r w:rsidR="00E7088E" w:rsidRPr="00E7088E">
        <w:rPr>
          <w:rFonts w:ascii="Times New Roman" w:hAnsi="Times New Roman" w:cs="Times New Roman"/>
          <w:sz w:val="24"/>
          <w:szCs w:val="24"/>
        </w:rPr>
        <w:t>petitioners</w:t>
      </w:r>
      <w:r w:rsidR="003D6B7A">
        <w:rPr>
          <w:rFonts w:ascii="Times New Roman" w:hAnsi="Times New Roman" w:cs="Times New Roman"/>
          <w:sz w:val="24"/>
          <w:szCs w:val="24"/>
        </w:rPr>
        <w:t xml:space="preserve"> </w:t>
      </w:r>
      <w:r w:rsidR="00E7088E" w:rsidRPr="00E7088E">
        <w:rPr>
          <w:rFonts w:ascii="Times New Roman" w:hAnsi="Times New Roman" w:cs="Times New Roman"/>
          <w:sz w:val="24"/>
          <w:szCs w:val="24"/>
        </w:rPr>
        <w:t>complained in January 1643 that their opponents had</w:t>
      </w:r>
      <w:r w:rsidR="009D0DFC">
        <w:rPr>
          <w:rFonts w:ascii="Times New Roman" w:hAnsi="Times New Roman" w:cs="Times New Roman"/>
          <w:sz w:val="24"/>
          <w:szCs w:val="24"/>
        </w:rPr>
        <w:t xml:space="preserve"> </w:t>
      </w:r>
      <w:r w:rsidR="00E7088E" w:rsidRPr="00E7088E">
        <w:rPr>
          <w:rFonts w:ascii="Times New Roman" w:hAnsi="Times New Roman" w:cs="Times New Roman"/>
          <w:sz w:val="24"/>
          <w:szCs w:val="24"/>
        </w:rPr>
        <w:t>‘studied Sophistry, to prove Peace to be no Peace’.</w:t>
      </w:r>
      <w:r w:rsidR="00E7088E" w:rsidRPr="00E7088E">
        <w:rPr>
          <w:rFonts w:ascii="Times New Roman" w:hAnsi="Times New Roman" w:cs="Times New Roman"/>
          <w:sz w:val="24"/>
          <w:szCs w:val="24"/>
          <w:vertAlign w:val="superscript"/>
        </w:rPr>
        <w:footnoteReference w:id="62"/>
      </w:r>
      <w:r w:rsidR="00E7088E" w:rsidRPr="00E7088E">
        <w:rPr>
          <w:rFonts w:ascii="Times New Roman" w:hAnsi="Times New Roman" w:cs="Times New Roman"/>
          <w:sz w:val="24"/>
          <w:szCs w:val="24"/>
        </w:rPr>
        <w:t xml:space="preserve"> ‘That man which hates peace’, conceded one parliamentarian writer, could still ‘make advantage of the name’.</w:t>
      </w:r>
      <w:r w:rsidR="00E7088E" w:rsidRPr="00E7088E">
        <w:rPr>
          <w:rFonts w:ascii="Times New Roman" w:hAnsi="Times New Roman" w:cs="Times New Roman"/>
          <w:sz w:val="24"/>
          <w:szCs w:val="24"/>
          <w:vertAlign w:val="superscript"/>
        </w:rPr>
        <w:footnoteReference w:id="63"/>
      </w:r>
      <w:r w:rsidR="00E7088E">
        <w:rPr>
          <w:rFonts w:ascii="Times New Roman" w:hAnsi="Times New Roman" w:cs="Times New Roman"/>
          <w:sz w:val="24"/>
          <w:szCs w:val="24"/>
        </w:rPr>
        <w:t xml:space="preserve"> </w:t>
      </w:r>
    </w:p>
    <w:p w14:paraId="133130DD" w14:textId="3A9E2BFF" w:rsidR="0066678C" w:rsidRPr="00032998" w:rsidRDefault="00F020CC"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81E1F">
        <w:rPr>
          <w:rFonts w:ascii="Times New Roman" w:hAnsi="Times New Roman" w:cs="Times New Roman"/>
          <w:sz w:val="24"/>
          <w:szCs w:val="24"/>
        </w:rPr>
        <w:t>However, to explain</w:t>
      </w:r>
      <w:r w:rsidR="006E024C">
        <w:rPr>
          <w:rFonts w:ascii="Times New Roman" w:hAnsi="Times New Roman" w:cs="Times New Roman"/>
          <w:sz w:val="24"/>
          <w:szCs w:val="24"/>
        </w:rPr>
        <w:t xml:space="preserve"> the deployment</w:t>
      </w:r>
      <w:r w:rsidR="00D117E5" w:rsidRPr="001673C5">
        <w:rPr>
          <w:rFonts w:ascii="Times New Roman" w:hAnsi="Times New Roman" w:cs="Times New Roman"/>
          <w:sz w:val="24"/>
          <w:szCs w:val="24"/>
        </w:rPr>
        <w:t xml:space="preserve"> of pacific rhetoric by </w:t>
      </w:r>
      <w:r w:rsidR="0003227C">
        <w:rPr>
          <w:rFonts w:ascii="Times New Roman" w:hAnsi="Times New Roman" w:cs="Times New Roman"/>
          <w:sz w:val="24"/>
          <w:szCs w:val="24"/>
        </w:rPr>
        <w:t>militants</w:t>
      </w:r>
      <w:r w:rsidR="00704148" w:rsidRPr="001673C5">
        <w:rPr>
          <w:rFonts w:ascii="Times New Roman" w:hAnsi="Times New Roman" w:cs="Times New Roman"/>
          <w:sz w:val="24"/>
          <w:szCs w:val="24"/>
        </w:rPr>
        <w:t xml:space="preserve"> </w:t>
      </w:r>
      <w:r w:rsidR="006E024C">
        <w:rPr>
          <w:rFonts w:ascii="Times New Roman" w:hAnsi="Times New Roman" w:cs="Times New Roman"/>
          <w:sz w:val="24"/>
          <w:szCs w:val="24"/>
        </w:rPr>
        <w:t>as</w:t>
      </w:r>
      <w:r w:rsidR="00704148" w:rsidRPr="001673C5">
        <w:rPr>
          <w:rFonts w:ascii="Times New Roman" w:hAnsi="Times New Roman" w:cs="Times New Roman"/>
          <w:sz w:val="24"/>
          <w:szCs w:val="24"/>
        </w:rPr>
        <w:t xml:space="preserve"> mere ‘sophistry’</w:t>
      </w:r>
      <w:r w:rsidR="00CF6FE8" w:rsidRPr="001673C5">
        <w:rPr>
          <w:rFonts w:ascii="Times New Roman" w:hAnsi="Times New Roman" w:cs="Times New Roman"/>
          <w:sz w:val="24"/>
          <w:szCs w:val="24"/>
        </w:rPr>
        <w:t xml:space="preserve"> and illusion</w:t>
      </w:r>
      <w:r w:rsidR="00704148" w:rsidRPr="001673C5">
        <w:rPr>
          <w:rFonts w:ascii="Times New Roman" w:hAnsi="Times New Roman" w:cs="Times New Roman"/>
          <w:sz w:val="24"/>
          <w:szCs w:val="24"/>
        </w:rPr>
        <w:t xml:space="preserve"> </w:t>
      </w:r>
      <w:r w:rsidR="00BE4175" w:rsidRPr="00BE4175">
        <w:rPr>
          <w:rFonts w:ascii="Times New Roman" w:hAnsi="Times New Roman" w:cs="Times New Roman"/>
          <w:sz w:val="24"/>
          <w:szCs w:val="24"/>
        </w:rPr>
        <w:t>underestimates</w:t>
      </w:r>
      <w:r w:rsidR="00BE4175">
        <w:rPr>
          <w:rFonts w:ascii="Times New Roman" w:hAnsi="Times New Roman" w:cs="Times New Roman"/>
          <w:sz w:val="24"/>
          <w:szCs w:val="24"/>
        </w:rPr>
        <w:t xml:space="preserve"> </w:t>
      </w:r>
      <w:r w:rsidR="00BE4175" w:rsidRPr="00BE4175">
        <w:rPr>
          <w:rFonts w:ascii="Times New Roman" w:hAnsi="Times New Roman" w:cs="Times New Roman"/>
          <w:sz w:val="24"/>
          <w:szCs w:val="24"/>
        </w:rPr>
        <w:t xml:space="preserve">the depth and sophistication of peace thought in the 1640s. </w:t>
      </w:r>
      <w:r w:rsidR="001762AE">
        <w:rPr>
          <w:rFonts w:ascii="Times New Roman" w:hAnsi="Times New Roman" w:cs="Times New Roman"/>
          <w:sz w:val="24"/>
          <w:szCs w:val="24"/>
        </w:rPr>
        <w:t xml:space="preserve">There was space for genuine disagreement </w:t>
      </w:r>
      <w:r w:rsidR="00AB3A5E">
        <w:rPr>
          <w:rFonts w:ascii="Times New Roman" w:hAnsi="Times New Roman" w:cs="Times New Roman"/>
          <w:sz w:val="24"/>
          <w:szCs w:val="24"/>
        </w:rPr>
        <w:t xml:space="preserve">between writers </w:t>
      </w:r>
      <w:r w:rsidR="001762AE">
        <w:rPr>
          <w:rFonts w:ascii="Times New Roman" w:hAnsi="Times New Roman" w:cs="Times New Roman"/>
          <w:sz w:val="24"/>
          <w:szCs w:val="24"/>
        </w:rPr>
        <w:t>on</w:t>
      </w:r>
      <w:r w:rsidR="008E5515">
        <w:rPr>
          <w:rFonts w:ascii="Times New Roman" w:hAnsi="Times New Roman" w:cs="Times New Roman"/>
          <w:sz w:val="24"/>
          <w:szCs w:val="24"/>
        </w:rPr>
        <w:t xml:space="preserve"> the exact</w:t>
      </w:r>
      <w:r w:rsidR="00017F3A" w:rsidRPr="001673C5">
        <w:rPr>
          <w:rFonts w:ascii="Times New Roman" w:hAnsi="Times New Roman" w:cs="Times New Roman"/>
          <w:sz w:val="24"/>
          <w:szCs w:val="24"/>
        </w:rPr>
        <w:t xml:space="preserve"> relationship between war and </w:t>
      </w:r>
      <w:r w:rsidR="002F3FE4" w:rsidRPr="001673C5">
        <w:rPr>
          <w:rFonts w:ascii="Times New Roman" w:hAnsi="Times New Roman" w:cs="Times New Roman"/>
          <w:sz w:val="24"/>
          <w:szCs w:val="24"/>
        </w:rPr>
        <w:t>peace</w:t>
      </w:r>
      <w:r w:rsidR="008E5515">
        <w:rPr>
          <w:rFonts w:ascii="Times New Roman" w:hAnsi="Times New Roman" w:cs="Times New Roman"/>
          <w:sz w:val="24"/>
          <w:szCs w:val="24"/>
        </w:rPr>
        <w:t xml:space="preserve">: </w:t>
      </w:r>
      <w:r w:rsidR="006E024C">
        <w:rPr>
          <w:rFonts w:ascii="Times New Roman" w:hAnsi="Times New Roman" w:cs="Times New Roman"/>
          <w:sz w:val="24"/>
          <w:szCs w:val="24"/>
        </w:rPr>
        <w:t xml:space="preserve">the </w:t>
      </w:r>
      <w:r w:rsidR="002178D6">
        <w:rPr>
          <w:rFonts w:ascii="Times New Roman" w:hAnsi="Times New Roman" w:cs="Times New Roman"/>
          <w:sz w:val="24"/>
          <w:szCs w:val="24"/>
        </w:rPr>
        <w:t>idea</w:t>
      </w:r>
      <w:r w:rsidR="008E5515">
        <w:rPr>
          <w:rFonts w:ascii="Times New Roman" w:hAnsi="Times New Roman" w:cs="Times New Roman"/>
          <w:sz w:val="24"/>
          <w:szCs w:val="24"/>
        </w:rPr>
        <w:t>, for instance,</w:t>
      </w:r>
      <w:r w:rsidR="002178D6">
        <w:rPr>
          <w:rFonts w:ascii="Times New Roman" w:hAnsi="Times New Roman" w:cs="Times New Roman"/>
          <w:sz w:val="24"/>
          <w:szCs w:val="24"/>
        </w:rPr>
        <w:t xml:space="preserve"> </w:t>
      </w:r>
      <w:r w:rsidR="006E647A">
        <w:rPr>
          <w:rFonts w:ascii="Times New Roman" w:hAnsi="Times New Roman" w:cs="Times New Roman"/>
          <w:sz w:val="24"/>
          <w:szCs w:val="24"/>
        </w:rPr>
        <w:t xml:space="preserve">that peace </w:t>
      </w:r>
      <w:r w:rsidR="00D668A5">
        <w:rPr>
          <w:rFonts w:ascii="Times New Roman" w:hAnsi="Times New Roman" w:cs="Times New Roman"/>
          <w:sz w:val="24"/>
          <w:szCs w:val="24"/>
        </w:rPr>
        <w:t xml:space="preserve">could only be </w:t>
      </w:r>
      <w:r w:rsidR="00E80F92">
        <w:rPr>
          <w:rFonts w:ascii="Times New Roman" w:hAnsi="Times New Roman" w:cs="Times New Roman"/>
          <w:sz w:val="24"/>
          <w:szCs w:val="24"/>
        </w:rPr>
        <w:t>gained by waging, or at least being prepared to wage, war was well</w:t>
      </w:r>
      <w:r w:rsidR="00015FC3">
        <w:rPr>
          <w:rFonts w:ascii="Times New Roman" w:hAnsi="Times New Roman" w:cs="Times New Roman"/>
          <w:sz w:val="24"/>
          <w:szCs w:val="24"/>
        </w:rPr>
        <w:t xml:space="preserve"> </w:t>
      </w:r>
      <w:r w:rsidR="00E80F92">
        <w:rPr>
          <w:rFonts w:ascii="Times New Roman" w:hAnsi="Times New Roman" w:cs="Times New Roman"/>
          <w:sz w:val="24"/>
          <w:szCs w:val="24"/>
        </w:rPr>
        <w:t xml:space="preserve">known from </w:t>
      </w:r>
      <w:r w:rsidR="008E40C2">
        <w:rPr>
          <w:rFonts w:ascii="Times New Roman" w:hAnsi="Times New Roman" w:cs="Times New Roman"/>
          <w:sz w:val="24"/>
          <w:szCs w:val="24"/>
        </w:rPr>
        <w:t xml:space="preserve">classical writers. </w:t>
      </w:r>
      <w:r w:rsidR="006A323D">
        <w:rPr>
          <w:rFonts w:ascii="Times New Roman" w:hAnsi="Times New Roman" w:cs="Times New Roman"/>
          <w:sz w:val="24"/>
          <w:szCs w:val="24"/>
        </w:rPr>
        <w:t>The</w:t>
      </w:r>
      <w:r w:rsidR="00F06D0E">
        <w:rPr>
          <w:rFonts w:ascii="Times New Roman" w:hAnsi="Times New Roman" w:cs="Times New Roman"/>
          <w:sz w:val="24"/>
          <w:szCs w:val="24"/>
        </w:rPr>
        <w:t xml:space="preserve"> </w:t>
      </w:r>
      <w:r w:rsidR="007C06E6">
        <w:rPr>
          <w:rFonts w:ascii="Times New Roman" w:hAnsi="Times New Roman" w:cs="Times New Roman"/>
          <w:sz w:val="24"/>
          <w:szCs w:val="24"/>
        </w:rPr>
        <w:t>concept</w:t>
      </w:r>
      <w:r w:rsidR="00F06D0E">
        <w:rPr>
          <w:rFonts w:ascii="Times New Roman" w:hAnsi="Times New Roman" w:cs="Times New Roman"/>
          <w:sz w:val="24"/>
          <w:szCs w:val="24"/>
        </w:rPr>
        <w:t xml:space="preserve"> of</w:t>
      </w:r>
      <w:r w:rsidR="006A323D">
        <w:rPr>
          <w:rFonts w:ascii="Times New Roman" w:hAnsi="Times New Roman" w:cs="Times New Roman"/>
          <w:sz w:val="24"/>
          <w:szCs w:val="24"/>
        </w:rPr>
        <w:t xml:space="preserve"> </w:t>
      </w:r>
      <w:r w:rsidR="006A323D">
        <w:rPr>
          <w:rFonts w:ascii="Times New Roman" w:hAnsi="Times New Roman" w:cs="Times New Roman"/>
          <w:i/>
          <w:iCs/>
          <w:sz w:val="24"/>
          <w:szCs w:val="24"/>
        </w:rPr>
        <w:t>Pax Romana</w:t>
      </w:r>
      <w:r w:rsidR="006A323D">
        <w:rPr>
          <w:rFonts w:ascii="Times New Roman" w:hAnsi="Times New Roman" w:cs="Times New Roman"/>
          <w:sz w:val="24"/>
          <w:szCs w:val="24"/>
        </w:rPr>
        <w:t xml:space="preserve">, after all, </w:t>
      </w:r>
      <w:r w:rsidR="00F73E30">
        <w:rPr>
          <w:rFonts w:ascii="Times New Roman" w:hAnsi="Times New Roman" w:cs="Times New Roman"/>
          <w:sz w:val="24"/>
          <w:szCs w:val="24"/>
        </w:rPr>
        <w:t xml:space="preserve">had </w:t>
      </w:r>
      <w:r w:rsidR="009364FE">
        <w:rPr>
          <w:rFonts w:ascii="Times New Roman" w:hAnsi="Times New Roman" w:cs="Times New Roman"/>
          <w:sz w:val="24"/>
          <w:szCs w:val="24"/>
        </w:rPr>
        <w:t>been premised on</w:t>
      </w:r>
      <w:r w:rsidR="00183249">
        <w:rPr>
          <w:rFonts w:ascii="Times New Roman" w:hAnsi="Times New Roman" w:cs="Times New Roman"/>
          <w:sz w:val="24"/>
          <w:szCs w:val="24"/>
        </w:rPr>
        <w:t xml:space="preserve"> the conquest and subjugation of enemies abroad</w:t>
      </w:r>
      <w:r w:rsidR="00DD5798">
        <w:rPr>
          <w:rFonts w:ascii="Times New Roman" w:hAnsi="Times New Roman" w:cs="Times New Roman"/>
          <w:sz w:val="24"/>
          <w:szCs w:val="24"/>
        </w:rPr>
        <w:t>,</w:t>
      </w:r>
      <w:r w:rsidR="00183249">
        <w:rPr>
          <w:rFonts w:ascii="Times New Roman" w:hAnsi="Times New Roman" w:cs="Times New Roman"/>
          <w:sz w:val="24"/>
          <w:szCs w:val="24"/>
        </w:rPr>
        <w:t xml:space="preserve"> to ensure peace within </w:t>
      </w:r>
      <w:r w:rsidR="00EF7883">
        <w:rPr>
          <w:rFonts w:ascii="Times New Roman" w:hAnsi="Times New Roman" w:cs="Times New Roman"/>
          <w:sz w:val="24"/>
          <w:szCs w:val="24"/>
        </w:rPr>
        <w:t>Rome’s borders</w:t>
      </w:r>
      <w:r w:rsidR="00E331EE">
        <w:rPr>
          <w:rFonts w:ascii="Times New Roman" w:hAnsi="Times New Roman" w:cs="Times New Roman"/>
          <w:sz w:val="24"/>
          <w:szCs w:val="24"/>
        </w:rPr>
        <w:t>.</w:t>
      </w:r>
      <w:r w:rsidR="00472C00">
        <w:rPr>
          <w:rFonts w:ascii="Times New Roman" w:hAnsi="Times New Roman" w:cs="Times New Roman"/>
          <w:sz w:val="24"/>
          <w:szCs w:val="24"/>
        </w:rPr>
        <w:t xml:space="preserve"> </w:t>
      </w:r>
      <w:r w:rsidR="00E331EE">
        <w:rPr>
          <w:rFonts w:ascii="Times New Roman" w:hAnsi="Times New Roman" w:cs="Times New Roman"/>
          <w:sz w:val="24"/>
          <w:szCs w:val="24"/>
        </w:rPr>
        <w:t>T</w:t>
      </w:r>
      <w:r w:rsidR="00E812BD">
        <w:rPr>
          <w:rFonts w:ascii="Times New Roman" w:hAnsi="Times New Roman" w:cs="Times New Roman"/>
          <w:sz w:val="24"/>
          <w:szCs w:val="24"/>
        </w:rPr>
        <w:t>his</w:t>
      </w:r>
      <w:r w:rsidR="00472C00">
        <w:rPr>
          <w:rFonts w:ascii="Times New Roman" w:hAnsi="Times New Roman" w:cs="Times New Roman"/>
          <w:sz w:val="24"/>
          <w:szCs w:val="24"/>
        </w:rPr>
        <w:t xml:space="preserve"> was fundamentally an </w:t>
      </w:r>
      <w:r w:rsidR="00472C00" w:rsidRPr="00472C00">
        <w:rPr>
          <w:rFonts w:ascii="Times New Roman" w:hAnsi="Times New Roman" w:cs="Times New Roman"/>
          <w:i/>
          <w:iCs/>
          <w:sz w:val="24"/>
          <w:szCs w:val="24"/>
        </w:rPr>
        <w:t>unequal</w:t>
      </w:r>
      <w:r w:rsidR="00472C00">
        <w:rPr>
          <w:rFonts w:ascii="Times New Roman" w:hAnsi="Times New Roman" w:cs="Times New Roman"/>
          <w:sz w:val="24"/>
          <w:szCs w:val="24"/>
        </w:rPr>
        <w:t xml:space="preserve"> peace, imposed by the Romans on </w:t>
      </w:r>
      <w:r w:rsidR="0087406F">
        <w:rPr>
          <w:rFonts w:ascii="Times New Roman" w:hAnsi="Times New Roman" w:cs="Times New Roman"/>
          <w:sz w:val="24"/>
          <w:szCs w:val="24"/>
        </w:rPr>
        <w:t>other peoples</w:t>
      </w:r>
      <w:r w:rsidR="00472C00">
        <w:rPr>
          <w:rFonts w:ascii="Times New Roman" w:hAnsi="Times New Roman" w:cs="Times New Roman"/>
          <w:sz w:val="24"/>
          <w:szCs w:val="24"/>
        </w:rPr>
        <w:t xml:space="preserve"> at the point of a sword and maintained through </w:t>
      </w:r>
      <w:r w:rsidR="00BA7D2E">
        <w:rPr>
          <w:rFonts w:ascii="Times New Roman" w:hAnsi="Times New Roman" w:cs="Times New Roman"/>
          <w:sz w:val="24"/>
          <w:szCs w:val="24"/>
        </w:rPr>
        <w:t>military occupation.</w:t>
      </w:r>
      <w:r w:rsidR="00CA3FAC">
        <w:rPr>
          <w:rStyle w:val="FootnoteReference"/>
          <w:rFonts w:ascii="Times New Roman" w:hAnsi="Times New Roman" w:cs="Times New Roman"/>
          <w:sz w:val="24"/>
          <w:szCs w:val="24"/>
        </w:rPr>
        <w:footnoteReference w:id="64"/>
      </w:r>
      <w:r w:rsidR="00BA7D2E">
        <w:rPr>
          <w:rFonts w:ascii="Times New Roman" w:hAnsi="Times New Roman" w:cs="Times New Roman"/>
          <w:sz w:val="24"/>
          <w:szCs w:val="24"/>
        </w:rPr>
        <w:t xml:space="preserve"> </w:t>
      </w:r>
      <w:r w:rsidR="009127F1" w:rsidRPr="009127F1">
        <w:rPr>
          <w:rFonts w:ascii="Times New Roman" w:hAnsi="Times New Roman" w:cs="Times New Roman"/>
          <w:sz w:val="24"/>
          <w:szCs w:val="24"/>
        </w:rPr>
        <w:t xml:space="preserve">Hence, the famous words of </w:t>
      </w:r>
      <w:proofErr w:type="spellStart"/>
      <w:r w:rsidR="009127F1" w:rsidRPr="009127F1">
        <w:rPr>
          <w:rFonts w:ascii="Times New Roman" w:hAnsi="Times New Roman" w:cs="Times New Roman"/>
          <w:sz w:val="24"/>
          <w:szCs w:val="24"/>
        </w:rPr>
        <w:t>Cagacus</w:t>
      </w:r>
      <w:proofErr w:type="spellEnd"/>
      <w:r w:rsidR="009127F1" w:rsidRPr="009127F1">
        <w:rPr>
          <w:rFonts w:ascii="Times New Roman" w:hAnsi="Times New Roman" w:cs="Times New Roman"/>
          <w:sz w:val="24"/>
          <w:szCs w:val="24"/>
        </w:rPr>
        <w:t xml:space="preserve">, </w:t>
      </w:r>
      <w:r w:rsidR="00941FAE">
        <w:rPr>
          <w:rFonts w:ascii="Times New Roman" w:hAnsi="Times New Roman" w:cs="Times New Roman"/>
          <w:sz w:val="24"/>
          <w:szCs w:val="24"/>
        </w:rPr>
        <w:t xml:space="preserve">a </w:t>
      </w:r>
      <w:r w:rsidR="009127F1" w:rsidRPr="009127F1">
        <w:rPr>
          <w:rFonts w:ascii="Times New Roman" w:hAnsi="Times New Roman" w:cs="Times New Roman"/>
          <w:sz w:val="24"/>
          <w:szCs w:val="24"/>
        </w:rPr>
        <w:t xml:space="preserve">Caledonian chieftain, </w:t>
      </w:r>
      <w:r w:rsidR="00941FAE">
        <w:rPr>
          <w:rFonts w:ascii="Times New Roman" w:hAnsi="Times New Roman" w:cs="Times New Roman"/>
          <w:sz w:val="24"/>
          <w:szCs w:val="24"/>
        </w:rPr>
        <w:t xml:space="preserve">as </w:t>
      </w:r>
      <w:r w:rsidR="009127F1" w:rsidRPr="009127F1">
        <w:rPr>
          <w:rFonts w:ascii="Times New Roman" w:hAnsi="Times New Roman" w:cs="Times New Roman"/>
          <w:sz w:val="24"/>
          <w:szCs w:val="24"/>
        </w:rPr>
        <w:t>reported by Tacitus: ‘they create a desert and call it peace’.</w:t>
      </w:r>
      <w:r w:rsidR="00C71FF6">
        <w:rPr>
          <w:rStyle w:val="FootnoteReference"/>
          <w:rFonts w:ascii="Times New Roman" w:hAnsi="Times New Roman" w:cs="Times New Roman"/>
          <w:sz w:val="24"/>
          <w:szCs w:val="24"/>
        </w:rPr>
        <w:footnoteReference w:id="65"/>
      </w:r>
      <w:r w:rsidR="009127F1" w:rsidRPr="009127F1">
        <w:rPr>
          <w:rFonts w:ascii="Times New Roman" w:hAnsi="Times New Roman" w:cs="Times New Roman"/>
          <w:sz w:val="24"/>
          <w:szCs w:val="24"/>
        </w:rPr>
        <w:t xml:space="preserve"> </w:t>
      </w:r>
      <w:r w:rsidR="00CC5A7E">
        <w:rPr>
          <w:rFonts w:ascii="Times New Roman" w:hAnsi="Times New Roman" w:cs="Times New Roman"/>
          <w:sz w:val="24"/>
          <w:szCs w:val="24"/>
        </w:rPr>
        <w:t xml:space="preserve">Roman coins often depict the </w:t>
      </w:r>
      <w:r w:rsidR="00EA6286">
        <w:rPr>
          <w:rFonts w:ascii="Times New Roman" w:hAnsi="Times New Roman" w:cs="Times New Roman"/>
          <w:sz w:val="24"/>
          <w:szCs w:val="24"/>
        </w:rPr>
        <w:t xml:space="preserve">goddesses Pax and Victoria as </w:t>
      </w:r>
      <w:r w:rsidR="00E205E0">
        <w:rPr>
          <w:rFonts w:ascii="Times New Roman" w:hAnsi="Times New Roman" w:cs="Times New Roman"/>
          <w:sz w:val="24"/>
          <w:szCs w:val="24"/>
        </w:rPr>
        <w:t xml:space="preserve">inextricably </w:t>
      </w:r>
      <w:r w:rsidR="00EA6286">
        <w:rPr>
          <w:rFonts w:ascii="Times New Roman" w:hAnsi="Times New Roman" w:cs="Times New Roman"/>
          <w:sz w:val="24"/>
          <w:szCs w:val="24"/>
        </w:rPr>
        <w:t xml:space="preserve">linked, </w:t>
      </w:r>
      <w:r w:rsidR="00EB2348">
        <w:rPr>
          <w:rFonts w:ascii="Times New Roman" w:hAnsi="Times New Roman" w:cs="Times New Roman"/>
          <w:sz w:val="24"/>
          <w:szCs w:val="24"/>
        </w:rPr>
        <w:t xml:space="preserve">and those minted under </w:t>
      </w:r>
      <w:r w:rsidR="009127F1" w:rsidRPr="009127F1">
        <w:rPr>
          <w:rFonts w:ascii="Times New Roman" w:hAnsi="Times New Roman" w:cs="Times New Roman"/>
          <w:sz w:val="24"/>
          <w:szCs w:val="24"/>
        </w:rPr>
        <w:t xml:space="preserve">Trajan show Pax setting </w:t>
      </w:r>
      <w:r w:rsidR="009127F1">
        <w:rPr>
          <w:rFonts w:ascii="Times New Roman" w:hAnsi="Times New Roman" w:cs="Times New Roman"/>
          <w:sz w:val="24"/>
          <w:szCs w:val="24"/>
        </w:rPr>
        <w:t xml:space="preserve">her </w:t>
      </w:r>
      <w:r w:rsidR="009127F1" w:rsidRPr="009127F1">
        <w:rPr>
          <w:rFonts w:ascii="Times New Roman" w:hAnsi="Times New Roman" w:cs="Times New Roman"/>
          <w:sz w:val="24"/>
          <w:szCs w:val="24"/>
        </w:rPr>
        <w:t>foot on the ne</w:t>
      </w:r>
      <w:r w:rsidR="009127F1">
        <w:rPr>
          <w:rFonts w:ascii="Times New Roman" w:hAnsi="Times New Roman" w:cs="Times New Roman"/>
          <w:sz w:val="24"/>
          <w:szCs w:val="24"/>
        </w:rPr>
        <w:t>cks</w:t>
      </w:r>
      <w:r w:rsidR="009127F1" w:rsidRPr="009127F1">
        <w:rPr>
          <w:rFonts w:ascii="Times New Roman" w:hAnsi="Times New Roman" w:cs="Times New Roman"/>
          <w:sz w:val="24"/>
          <w:szCs w:val="24"/>
        </w:rPr>
        <w:t xml:space="preserve"> of the </w:t>
      </w:r>
      <w:r w:rsidR="009127F1">
        <w:rPr>
          <w:rFonts w:ascii="Times New Roman" w:hAnsi="Times New Roman" w:cs="Times New Roman"/>
          <w:sz w:val="24"/>
          <w:szCs w:val="24"/>
        </w:rPr>
        <w:t>defeated</w:t>
      </w:r>
      <w:r w:rsidR="00713386">
        <w:rPr>
          <w:rFonts w:ascii="Times New Roman" w:hAnsi="Times New Roman" w:cs="Times New Roman"/>
          <w:sz w:val="24"/>
          <w:szCs w:val="24"/>
        </w:rPr>
        <w:t>.</w:t>
      </w:r>
      <w:r w:rsidR="00066A6F">
        <w:rPr>
          <w:rStyle w:val="FootnoteReference"/>
          <w:rFonts w:ascii="Times New Roman" w:hAnsi="Times New Roman" w:cs="Times New Roman"/>
          <w:sz w:val="24"/>
          <w:szCs w:val="24"/>
        </w:rPr>
        <w:footnoteReference w:id="66"/>
      </w:r>
      <w:r w:rsidR="00713386">
        <w:rPr>
          <w:rFonts w:ascii="Times New Roman" w:hAnsi="Times New Roman" w:cs="Times New Roman"/>
          <w:sz w:val="24"/>
          <w:szCs w:val="24"/>
        </w:rPr>
        <w:t xml:space="preserve"> </w:t>
      </w:r>
      <w:r w:rsidR="00516642">
        <w:rPr>
          <w:rFonts w:ascii="Times New Roman" w:hAnsi="Times New Roman" w:cs="Times New Roman"/>
          <w:sz w:val="24"/>
          <w:szCs w:val="24"/>
        </w:rPr>
        <w:t>Roger Manning has argued that there is</w:t>
      </w:r>
      <w:r w:rsidR="00625444">
        <w:rPr>
          <w:rFonts w:ascii="Times New Roman" w:hAnsi="Times New Roman" w:cs="Times New Roman"/>
          <w:sz w:val="24"/>
          <w:szCs w:val="24"/>
        </w:rPr>
        <w:t xml:space="preserve"> a</w:t>
      </w:r>
      <w:r w:rsidR="009C74D4">
        <w:rPr>
          <w:rFonts w:ascii="Times New Roman" w:hAnsi="Times New Roman" w:cs="Times New Roman"/>
          <w:sz w:val="24"/>
          <w:szCs w:val="24"/>
        </w:rPr>
        <w:t>n important</w:t>
      </w:r>
      <w:r w:rsidR="00625444">
        <w:rPr>
          <w:rFonts w:ascii="Times New Roman" w:hAnsi="Times New Roman" w:cs="Times New Roman"/>
          <w:sz w:val="24"/>
          <w:szCs w:val="24"/>
        </w:rPr>
        <w:t xml:space="preserve"> contrast here with </w:t>
      </w:r>
      <w:r w:rsidR="00347D2F">
        <w:rPr>
          <w:rFonts w:ascii="Times New Roman" w:hAnsi="Times New Roman" w:cs="Times New Roman"/>
          <w:sz w:val="24"/>
          <w:szCs w:val="24"/>
        </w:rPr>
        <w:t>ancient Gree</w:t>
      </w:r>
      <w:r w:rsidR="003C393B">
        <w:rPr>
          <w:rFonts w:ascii="Times New Roman" w:hAnsi="Times New Roman" w:cs="Times New Roman"/>
          <w:sz w:val="24"/>
          <w:szCs w:val="24"/>
        </w:rPr>
        <w:t>ce</w:t>
      </w:r>
      <w:r w:rsidR="00347D2F">
        <w:rPr>
          <w:rFonts w:ascii="Times New Roman" w:hAnsi="Times New Roman" w:cs="Times New Roman"/>
          <w:sz w:val="24"/>
          <w:szCs w:val="24"/>
        </w:rPr>
        <w:t>,</w:t>
      </w:r>
      <w:r w:rsidR="00A95458">
        <w:rPr>
          <w:rFonts w:ascii="Times New Roman" w:hAnsi="Times New Roman" w:cs="Times New Roman"/>
          <w:sz w:val="24"/>
          <w:szCs w:val="24"/>
        </w:rPr>
        <w:t xml:space="preserve"> </w:t>
      </w:r>
      <w:r w:rsidR="003C393B" w:rsidRPr="00A95458">
        <w:rPr>
          <w:rFonts w:ascii="Times New Roman" w:hAnsi="Times New Roman" w:cs="Times New Roman"/>
          <w:sz w:val="24"/>
          <w:szCs w:val="24"/>
        </w:rPr>
        <w:t xml:space="preserve">‘where the theory was that </w:t>
      </w:r>
      <w:r w:rsidR="003C393B" w:rsidRPr="00A95458">
        <w:rPr>
          <w:rFonts w:ascii="Times New Roman" w:hAnsi="Times New Roman" w:cs="Times New Roman"/>
          <w:i/>
          <w:iCs/>
          <w:sz w:val="24"/>
          <w:szCs w:val="24"/>
        </w:rPr>
        <w:t>both</w:t>
      </w:r>
      <w:r w:rsidR="003C393B" w:rsidRPr="00A95458">
        <w:rPr>
          <w:rFonts w:ascii="Times New Roman" w:hAnsi="Times New Roman" w:cs="Times New Roman"/>
          <w:sz w:val="24"/>
          <w:szCs w:val="24"/>
        </w:rPr>
        <w:t xml:space="preserve"> parties to [a] treaty had identical rights and there was some room</w:t>
      </w:r>
      <w:r w:rsidR="003C393B" w:rsidRPr="003C393B">
        <w:rPr>
          <w:rFonts w:ascii="Times New Roman" w:hAnsi="Times New Roman" w:cs="Times New Roman"/>
          <w:sz w:val="24"/>
          <w:szCs w:val="24"/>
        </w:rPr>
        <w:t xml:space="preserve"> for negotiation</w:t>
      </w:r>
      <w:r w:rsidR="003C393B">
        <w:rPr>
          <w:rFonts w:ascii="Times New Roman" w:hAnsi="Times New Roman" w:cs="Times New Roman"/>
          <w:sz w:val="24"/>
          <w:szCs w:val="24"/>
        </w:rPr>
        <w:t>’.</w:t>
      </w:r>
      <w:r w:rsidR="00066A6F">
        <w:rPr>
          <w:rStyle w:val="FootnoteReference"/>
          <w:rFonts w:ascii="Times New Roman" w:hAnsi="Times New Roman" w:cs="Times New Roman"/>
          <w:sz w:val="24"/>
          <w:szCs w:val="24"/>
        </w:rPr>
        <w:footnoteReference w:id="67"/>
      </w:r>
      <w:r w:rsidR="006F1B38">
        <w:rPr>
          <w:rFonts w:ascii="Times New Roman" w:hAnsi="Times New Roman" w:cs="Times New Roman"/>
          <w:sz w:val="24"/>
          <w:szCs w:val="24"/>
        </w:rPr>
        <w:t xml:space="preserve"> </w:t>
      </w:r>
      <w:r w:rsidR="00906E2B" w:rsidRPr="00032998">
        <w:rPr>
          <w:rFonts w:ascii="Times New Roman" w:hAnsi="Times New Roman" w:cs="Times New Roman"/>
          <w:sz w:val="24"/>
          <w:szCs w:val="24"/>
        </w:rPr>
        <w:t>It</w:t>
      </w:r>
      <w:r w:rsidR="00F4482A">
        <w:rPr>
          <w:rFonts w:ascii="Times New Roman" w:hAnsi="Times New Roman" w:cs="Times New Roman"/>
          <w:sz w:val="24"/>
          <w:szCs w:val="24"/>
        </w:rPr>
        <w:t xml:space="preserve"> is</w:t>
      </w:r>
      <w:r w:rsidR="00906E2B" w:rsidRPr="00032998">
        <w:rPr>
          <w:rFonts w:ascii="Times New Roman" w:hAnsi="Times New Roman" w:cs="Times New Roman"/>
          <w:sz w:val="24"/>
          <w:szCs w:val="24"/>
        </w:rPr>
        <w:t xml:space="preserve"> clear that </w:t>
      </w:r>
      <w:r w:rsidR="00A05DC6" w:rsidRPr="00032998">
        <w:rPr>
          <w:rFonts w:ascii="Times New Roman" w:hAnsi="Times New Roman" w:cs="Times New Roman"/>
          <w:sz w:val="24"/>
          <w:szCs w:val="24"/>
        </w:rPr>
        <w:t xml:space="preserve">Roman </w:t>
      </w:r>
      <w:r w:rsidR="00906E2B" w:rsidRPr="00032998">
        <w:rPr>
          <w:rFonts w:ascii="Times New Roman" w:hAnsi="Times New Roman" w:cs="Times New Roman"/>
          <w:sz w:val="24"/>
          <w:szCs w:val="24"/>
        </w:rPr>
        <w:t>history and philosophy</w:t>
      </w:r>
      <w:r w:rsidR="0057760B" w:rsidRPr="00032998">
        <w:rPr>
          <w:rFonts w:ascii="Times New Roman" w:hAnsi="Times New Roman" w:cs="Times New Roman"/>
          <w:sz w:val="24"/>
          <w:szCs w:val="24"/>
        </w:rPr>
        <w:t xml:space="preserve"> w</w:t>
      </w:r>
      <w:r w:rsidR="00B01072" w:rsidRPr="00032998">
        <w:rPr>
          <w:rFonts w:ascii="Times New Roman" w:hAnsi="Times New Roman" w:cs="Times New Roman"/>
          <w:sz w:val="24"/>
          <w:szCs w:val="24"/>
        </w:rPr>
        <w:t>ere</w:t>
      </w:r>
      <w:r w:rsidR="0057760B" w:rsidRPr="00032998">
        <w:rPr>
          <w:rFonts w:ascii="Times New Roman" w:hAnsi="Times New Roman" w:cs="Times New Roman"/>
          <w:sz w:val="24"/>
          <w:szCs w:val="24"/>
        </w:rPr>
        <w:t xml:space="preserve"> influential in shaping </w:t>
      </w:r>
      <w:r w:rsidR="00B92A17">
        <w:rPr>
          <w:rFonts w:ascii="Times New Roman" w:hAnsi="Times New Roman" w:cs="Times New Roman"/>
          <w:sz w:val="24"/>
          <w:szCs w:val="24"/>
        </w:rPr>
        <w:t xml:space="preserve">the </w:t>
      </w:r>
      <w:r w:rsidR="00EF5701">
        <w:rPr>
          <w:rFonts w:ascii="Times New Roman" w:hAnsi="Times New Roman" w:cs="Times New Roman"/>
          <w:sz w:val="24"/>
          <w:szCs w:val="24"/>
        </w:rPr>
        <w:t>peace debates of</w:t>
      </w:r>
      <w:r w:rsidR="00A05DC6" w:rsidRPr="00032998">
        <w:rPr>
          <w:rFonts w:ascii="Times New Roman" w:hAnsi="Times New Roman" w:cs="Times New Roman"/>
          <w:sz w:val="24"/>
          <w:szCs w:val="24"/>
        </w:rPr>
        <w:t xml:space="preserve"> 1642-3</w:t>
      </w:r>
      <w:r w:rsidR="009A0727" w:rsidRPr="00032998">
        <w:rPr>
          <w:rFonts w:ascii="Times New Roman" w:hAnsi="Times New Roman" w:cs="Times New Roman"/>
          <w:sz w:val="24"/>
          <w:szCs w:val="24"/>
        </w:rPr>
        <w:t xml:space="preserve">. </w:t>
      </w:r>
      <w:r w:rsidR="006C2510" w:rsidRPr="00032998">
        <w:rPr>
          <w:rFonts w:ascii="Times New Roman" w:hAnsi="Times New Roman" w:cs="Times New Roman"/>
          <w:sz w:val="24"/>
          <w:szCs w:val="24"/>
        </w:rPr>
        <w:t xml:space="preserve">In a </w:t>
      </w:r>
      <w:r w:rsidR="00451598" w:rsidRPr="00032998">
        <w:rPr>
          <w:rFonts w:ascii="Times New Roman" w:hAnsi="Times New Roman" w:cs="Times New Roman"/>
          <w:sz w:val="24"/>
          <w:szCs w:val="24"/>
        </w:rPr>
        <w:t>publication</w:t>
      </w:r>
      <w:r w:rsidR="006C2510" w:rsidRPr="00032998">
        <w:rPr>
          <w:rFonts w:ascii="Times New Roman" w:hAnsi="Times New Roman" w:cs="Times New Roman"/>
          <w:sz w:val="24"/>
          <w:szCs w:val="24"/>
        </w:rPr>
        <w:t xml:space="preserve"> from November 1642, </w:t>
      </w:r>
      <w:r w:rsidR="00E205E0" w:rsidRPr="00032998">
        <w:rPr>
          <w:rFonts w:ascii="Times New Roman" w:hAnsi="Times New Roman" w:cs="Times New Roman"/>
          <w:sz w:val="24"/>
          <w:szCs w:val="24"/>
        </w:rPr>
        <w:t xml:space="preserve">for example, </w:t>
      </w:r>
      <w:r w:rsidR="00DD207B" w:rsidRPr="00032998">
        <w:rPr>
          <w:rFonts w:ascii="Times New Roman" w:hAnsi="Times New Roman" w:cs="Times New Roman"/>
          <w:sz w:val="24"/>
          <w:szCs w:val="24"/>
        </w:rPr>
        <w:t>Richard Ward</w:t>
      </w:r>
      <w:r w:rsidR="00A95458">
        <w:rPr>
          <w:rFonts w:ascii="Times New Roman" w:hAnsi="Times New Roman" w:cs="Times New Roman"/>
          <w:sz w:val="24"/>
          <w:szCs w:val="24"/>
        </w:rPr>
        <w:t xml:space="preserve">, a parliamentarian apologist, </w:t>
      </w:r>
      <w:r w:rsidR="00061E63" w:rsidRPr="00032998">
        <w:rPr>
          <w:rFonts w:ascii="Times New Roman" w:hAnsi="Times New Roman" w:cs="Times New Roman"/>
          <w:sz w:val="24"/>
          <w:szCs w:val="24"/>
        </w:rPr>
        <w:t>paraphrased</w:t>
      </w:r>
      <w:r w:rsidR="006C2510" w:rsidRPr="00032998">
        <w:rPr>
          <w:rFonts w:ascii="Times New Roman" w:hAnsi="Times New Roman" w:cs="Times New Roman"/>
          <w:sz w:val="24"/>
          <w:szCs w:val="24"/>
        </w:rPr>
        <w:t xml:space="preserve"> </w:t>
      </w:r>
      <w:r w:rsidR="00451598" w:rsidRPr="00032998">
        <w:rPr>
          <w:rFonts w:ascii="Times New Roman" w:hAnsi="Times New Roman" w:cs="Times New Roman"/>
          <w:sz w:val="24"/>
          <w:szCs w:val="24"/>
        </w:rPr>
        <w:t xml:space="preserve">the </w:t>
      </w:r>
      <w:r w:rsidR="00E3580C" w:rsidRPr="00032998">
        <w:rPr>
          <w:rFonts w:ascii="Times New Roman" w:hAnsi="Times New Roman" w:cs="Times New Roman"/>
          <w:sz w:val="24"/>
          <w:szCs w:val="24"/>
        </w:rPr>
        <w:t xml:space="preserve">famous </w:t>
      </w:r>
      <w:r w:rsidR="00451598" w:rsidRPr="00032998">
        <w:rPr>
          <w:rFonts w:ascii="Times New Roman" w:hAnsi="Times New Roman" w:cs="Times New Roman"/>
          <w:sz w:val="24"/>
          <w:szCs w:val="24"/>
        </w:rPr>
        <w:t xml:space="preserve">adage of the </w:t>
      </w:r>
      <w:r w:rsidR="00451598" w:rsidRPr="00A95458">
        <w:rPr>
          <w:rFonts w:ascii="Times New Roman" w:hAnsi="Times New Roman" w:cs="Times New Roman"/>
          <w:sz w:val="24"/>
          <w:szCs w:val="24"/>
        </w:rPr>
        <w:t>Roman military theorist</w:t>
      </w:r>
      <w:r w:rsidR="00451598" w:rsidRPr="00032998">
        <w:rPr>
          <w:rFonts w:ascii="Times New Roman" w:hAnsi="Times New Roman" w:cs="Times New Roman"/>
          <w:sz w:val="24"/>
          <w:szCs w:val="24"/>
        </w:rPr>
        <w:t xml:space="preserve"> </w:t>
      </w:r>
      <w:r w:rsidR="006C2510" w:rsidRPr="00032998">
        <w:rPr>
          <w:rFonts w:ascii="Times New Roman" w:hAnsi="Times New Roman" w:cs="Times New Roman"/>
          <w:sz w:val="24"/>
          <w:szCs w:val="24"/>
        </w:rPr>
        <w:t>Vegetius</w:t>
      </w:r>
      <w:r w:rsidR="00451598" w:rsidRPr="00032998">
        <w:rPr>
          <w:rFonts w:ascii="Times New Roman" w:hAnsi="Times New Roman" w:cs="Times New Roman"/>
          <w:sz w:val="24"/>
          <w:szCs w:val="24"/>
        </w:rPr>
        <w:t>: ‘</w:t>
      </w:r>
      <w:r w:rsidR="00061E63" w:rsidRPr="00032998">
        <w:rPr>
          <w:rFonts w:ascii="Times New Roman" w:hAnsi="Times New Roman" w:cs="Times New Roman"/>
          <w:sz w:val="24"/>
          <w:szCs w:val="24"/>
        </w:rPr>
        <w:t xml:space="preserve">men prepare </w:t>
      </w:r>
      <w:r w:rsidR="001B5970" w:rsidRPr="00032998">
        <w:rPr>
          <w:rFonts w:ascii="Times New Roman" w:hAnsi="Times New Roman" w:cs="Times New Roman"/>
          <w:sz w:val="24"/>
          <w:szCs w:val="24"/>
        </w:rPr>
        <w:t>war, when they desire peace’.</w:t>
      </w:r>
      <w:r w:rsidR="001B5970" w:rsidRPr="00032998">
        <w:rPr>
          <w:rStyle w:val="FootnoteReference"/>
          <w:rFonts w:ascii="Times New Roman" w:hAnsi="Times New Roman" w:cs="Times New Roman"/>
          <w:sz w:val="24"/>
          <w:szCs w:val="24"/>
        </w:rPr>
        <w:footnoteReference w:id="68"/>
      </w:r>
      <w:r w:rsidR="00CF1E29" w:rsidRPr="00032998">
        <w:rPr>
          <w:rFonts w:ascii="Times New Roman" w:hAnsi="Times New Roman" w:cs="Times New Roman"/>
          <w:sz w:val="24"/>
          <w:szCs w:val="24"/>
        </w:rPr>
        <w:t xml:space="preserve"> On the other hand, </w:t>
      </w:r>
      <w:r w:rsidR="00027D5F" w:rsidRPr="00032998">
        <w:rPr>
          <w:rFonts w:ascii="Times New Roman" w:hAnsi="Times New Roman" w:cs="Times New Roman"/>
          <w:sz w:val="24"/>
          <w:szCs w:val="24"/>
        </w:rPr>
        <w:t xml:space="preserve">the following month in the House of Commons, </w:t>
      </w:r>
      <w:r w:rsidR="00DF1CA4" w:rsidRPr="00032998">
        <w:rPr>
          <w:rFonts w:ascii="Times New Roman" w:hAnsi="Times New Roman" w:cs="Times New Roman"/>
          <w:sz w:val="24"/>
          <w:szCs w:val="24"/>
        </w:rPr>
        <w:t xml:space="preserve">Benjamin </w:t>
      </w:r>
      <w:proofErr w:type="spellStart"/>
      <w:r w:rsidR="00DF1CA4" w:rsidRPr="00032998">
        <w:rPr>
          <w:rFonts w:ascii="Times New Roman" w:hAnsi="Times New Roman" w:cs="Times New Roman"/>
          <w:sz w:val="24"/>
          <w:szCs w:val="24"/>
        </w:rPr>
        <w:t>Rudyerd</w:t>
      </w:r>
      <w:proofErr w:type="spellEnd"/>
      <w:r w:rsidR="00DF1CA4" w:rsidRPr="00032998">
        <w:rPr>
          <w:rFonts w:ascii="Times New Roman" w:hAnsi="Times New Roman" w:cs="Times New Roman"/>
          <w:sz w:val="24"/>
          <w:szCs w:val="24"/>
        </w:rPr>
        <w:t xml:space="preserve"> </w:t>
      </w:r>
      <w:r w:rsidR="00027D5F" w:rsidRPr="00032998">
        <w:rPr>
          <w:rFonts w:ascii="Times New Roman" w:hAnsi="Times New Roman" w:cs="Times New Roman"/>
          <w:sz w:val="24"/>
          <w:szCs w:val="24"/>
        </w:rPr>
        <w:t>quoted</w:t>
      </w:r>
      <w:r w:rsidR="0002124A" w:rsidRPr="00032998">
        <w:rPr>
          <w:rFonts w:ascii="Times New Roman" w:hAnsi="Times New Roman" w:cs="Times New Roman"/>
          <w:sz w:val="24"/>
          <w:szCs w:val="24"/>
        </w:rPr>
        <w:t xml:space="preserve"> Cicero</w:t>
      </w:r>
      <w:r w:rsidR="00FB6497" w:rsidRPr="00032998">
        <w:rPr>
          <w:rFonts w:ascii="Times New Roman" w:hAnsi="Times New Roman" w:cs="Times New Roman"/>
          <w:sz w:val="24"/>
          <w:szCs w:val="24"/>
        </w:rPr>
        <w:t xml:space="preserve"> on the evils of civil war: </w:t>
      </w:r>
      <w:r w:rsidR="0010110F" w:rsidRPr="00032998">
        <w:rPr>
          <w:rFonts w:ascii="Times New Roman" w:hAnsi="Times New Roman" w:cs="Times New Roman"/>
          <w:sz w:val="24"/>
          <w:szCs w:val="24"/>
        </w:rPr>
        <w:t xml:space="preserve">‘All things are miserable in a </w:t>
      </w:r>
      <w:proofErr w:type="spellStart"/>
      <w:r w:rsidR="0010110F" w:rsidRPr="00032998">
        <w:rPr>
          <w:rFonts w:ascii="Times New Roman" w:hAnsi="Times New Roman" w:cs="Times New Roman"/>
          <w:sz w:val="24"/>
          <w:szCs w:val="24"/>
        </w:rPr>
        <w:t>Civill</w:t>
      </w:r>
      <w:proofErr w:type="spellEnd"/>
      <w:r w:rsidR="0010110F" w:rsidRPr="00032998">
        <w:rPr>
          <w:rFonts w:ascii="Times New Roman" w:hAnsi="Times New Roman" w:cs="Times New Roman"/>
          <w:sz w:val="24"/>
          <w:szCs w:val="24"/>
        </w:rPr>
        <w:t xml:space="preserve"> war, but nothing more miserable th</w:t>
      </w:r>
      <w:r w:rsidR="002262F1">
        <w:rPr>
          <w:rFonts w:ascii="Times New Roman" w:hAnsi="Times New Roman" w:cs="Times New Roman"/>
          <w:sz w:val="24"/>
          <w:szCs w:val="24"/>
        </w:rPr>
        <w:t>a</w:t>
      </w:r>
      <w:r w:rsidR="0010110F" w:rsidRPr="00032998">
        <w:rPr>
          <w:rFonts w:ascii="Times New Roman" w:hAnsi="Times New Roman" w:cs="Times New Roman"/>
          <w:sz w:val="24"/>
          <w:szCs w:val="24"/>
        </w:rPr>
        <w:t xml:space="preserve">n a Victory it </w:t>
      </w:r>
      <w:proofErr w:type="spellStart"/>
      <w:r w:rsidR="0010110F" w:rsidRPr="00032998">
        <w:rPr>
          <w:rFonts w:ascii="Times New Roman" w:hAnsi="Times New Roman" w:cs="Times New Roman"/>
          <w:sz w:val="24"/>
          <w:szCs w:val="24"/>
        </w:rPr>
        <w:t>selfe</w:t>
      </w:r>
      <w:proofErr w:type="spellEnd"/>
      <w:r w:rsidR="0010110F" w:rsidRPr="00032998">
        <w:rPr>
          <w:rFonts w:ascii="Times New Roman" w:hAnsi="Times New Roman" w:cs="Times New Roman"/>
          <w:sz w:val="24"/>
          <w:szCs w:val="24"/>
        </w:rPr>
        <w:t>’.</w:t>
      </w:r>
      <w:r w:rsidR="00027D5F" w:rsidRPr="00032998">
        <w:rPr>
          <w:rStyle w:val="FootnoteReference"/>
          <w:rFonts w:ascii="Times New Roman" w:hAnsi="Times New Roman" w:cs="Times New Roman"/>
          <w:sz w:val="24"/>
          <w:szCs w:val="24"/>
        </w:rPr>
        <w:footnoteReference w:id="69"/>
      </w:r>
    </w:p>
    <w:p w14:paraId="7D2FF484" w14:textId="33206582" w:rsidR="00DE4225" w:rsidRPr="00DE4225" w:rsidRDefault="003C2AE6" w:rsidP="00E9533D">
      <w:pPr>
        <w:spacing w:line="360" w:lineRule="auto"/>
        <w:rPr>
          <w:rFonts w:ascii="Times New Roman" w:hAnsi="Times New Roman" w:cs="Times New Roman"/>
          <w:sz w:val="24"/>
          <w:szCs w:val="24"/>
        </w:rPr>
      </w:pPr>
      <w:r>
        <w:rPr>
          <w:rFonts w:ascii="Times New Roman" w:hAnsi="Times New Roman" w:cs="Times New Roman"/>
          <w:i/>
          <w:iCs/>
          <w:sz w:val="24"/>
          <w:szCs w:val="24"/>
        </w:rPr>
        <w:t xml:space="preserve">  </w:t>
      </w:r>
      <w:r w:rsidR="00DE4225" w:rsidRPr="00D54FB4">
        <w:rPr>
          <w:rFonts w:ascii="Times New Roman" w:hAnsi="Times New Roman" w:cs="Times New Roman"/>
          <w:i/>
          <w:iCs/>
          <w:sz w:val="24"/>
          <w:szCs w:val="24"/>
        </w:rPr>
        <w:t>Plaine English</w:t>
      </w:r>
      <w:r w:rsidR="00DE4225" w:rsidRPr="00D54FB4">
        <w:rPr>
          <w:rFonts w:ascii="Times New Roman" w:hAnsi="Times New Roman" w:cs="Times New Roman"/>
          <w:sz w:val="24"/>
          <w:szCs w:val="24"/>
        </w:rPr>
        <w:t xml:space="preserve">, an anonymous pamphlet published in </w:t>
      </w:r>
      <w:r w:rsidR="00DF5614" w:rsidRPr="00D54FB4">
        <w:rPr>
          <w:rFonts w:ascii="Times New Roman" w:hAnsi="Times New Roman" w:cs="Times New Roman"/>
          <w:sz w:val="24"/>
          <w:szCs w:val="24"/>
        </w:rPr>
        <w:t xml:space="preserve">January </w:t>
      </w:r>
      <w:r w:rsidR="00DE4225" w:rsidRPr="00D54FB4">
        <w:rPr>
          <w:rFonts w:ascii="Times New Roman" w:hAnsi="Times New Roman" w:cs="Times New Roman"/>
          <w:sz w:val="24"/>
          <w:szCs w:val="24"/>
        </w:rPr>
        <w:t>1643 and possibly penned by the Presbyterian minister Edward Bowles, e</w:t>
      </w:r>
      <w:r w:rsidR="00367E92">
        <w:rPr>
          <w:rFonts w:ascii="Times New Roman" w:hAnsi="Times New Roman" w:cs="Times New Roman"/>
          <w:sz w:val="24"/>
          <w:szCs w:val="24"/>
        </w:rPr>
        <w:t>pitomises</w:t>
      </w:r>
      <w:r w:rsidR="00DE4225" w:rsidRPr="00D54FB4">
        <w:rPr>
          <w:rFonts w:ascii="Times New Roman" w:hAnsi="Times New Roman" w:cs="Times New Roman"/>
          <w:sz w:val="24"/>
          <w:szCs w:val="24"/>
        </w:rPr>
        <w:t xml:space="preserve"> the ways in which </w:t>
      </w:r>
      <w:r w:rsidR="008C553E">
        <w:rPr>
          <w:rFonts w:ascii="Times New Roman" w:hAnsi="Times New Roman" w:cs="Times New Roman"/>
          <w:sz w:val="24"/>
          <w:szCs w:val="24"/>
        </w:rPr>
        <w:t>parliamentarian</w:t>
      </w:r>
      <w:r w:rsidR="00DE4225" w:rsidRPr="00D54FB4">
        <w:rPr>
          <w:rFonts w:ascii="Times New Roman" w:hAnsi="Times New Roman" w:cs="Times New Roman"/>
          <w:sz w:val="24"/>
          <w:szCs w:val="24"/>
        </w:rPr>
        <w:t xml:space="preserve"> activists presented and defined peace.</w:t>
      </w:r>
      <w:r w:rsidR="00DE4225" w:rsidRPr="00DE4225">
        <w:rPr>
          <w:rFonts w:ascii="Times New Roman" w:hAnsi="Times New Roman" w:cs="Times New Roman"/>
          <w:sz w:val="24"/>
          <w:szCs w:val="24"/>
        </w:rPr>
        <w:t xml:space="preserve"> Bowles declared himself desperate for ‘an honest and </w:t>
      </w:r>
      <w:proofErr w:type="spellStart"/>
      <w:r w:rsidR="00DE4225" w:rsidRPr="00DE4225">
        <w:rPr>
          <w:rFonts w:ascii="Times New Roman" w:hAnsi="Times New Roman" w:cs="Times New Roman"/>
          <w:sz w:val="24"/>
          <w:szCs w:val="24"/>
        </w:rPr>
        <w:t>honorable</w:t>
      </w:r>
      <w:proofErr w:type="spellEnd"/>
      <w:r w:rsidR="00DE4225" w:rsidRPr="00DE4225">
        <w:rPr>
          <w:rFonts w:ascii="Times New Roman" w:hAnsi="Times New Roman" w:cs="Times New Roman"/>
          <w:sz w:val="24"/>
          <w:szCs w:val="24"/>
        </w:rPr>
        <w:t xml:space="preserve"> peace’ but immediately distinguished this from the </w:t>
      </w:r>
      <w:r w:rsidR="00DE4225" w:rsidRPr="009B3340">
        <w:rPr>
          <w:rFonts w:ascii="Times New Roman" w:hAnsi="Times New Roman" w:cs="Times New Roman"/>
          <w:sz w:val="24"/>
          <w:szCs w:val="24"/>
        </w:rPr>
        <w:t xml:space="preserve">‘peace upon </w:t>
      </w:r>
      <w:r w:rsidR="00DE4225" w:rsidRPr="00DE4225">
        <w:rPr>
          <w:rFonts w:ascii="Times New Roman" w:hAnsi="Times New Roman" w:cs="Times New Roman"/>
          <w:sz w:val="24"/>
          <w:szCs w:val="24"/>
        </w:rPr>
        <w:t xml:space="preserve">unsafe and unworthy </w:t>
      </w:r>
      <w:proofErr w:type="spellStart"/>
      <w:r w:rsidR="00DE4225" w:rsidRPr="00DE4225">
        <w:rPr>
          <w:rFonts w:ascii="Times New Roman" w:hAnsi="Times New Roman" w:cs="Times New Roman"/>
          <w:sz w:val="24"/>
          <w:szCs w:val="24"/>
        </w:rPr>
        <w:t>termes</w:t>
      </w:r>
      <w:proofErr w:type="spellEnd"/>
      <w:r w:rsidR="00DE4225" w:rsidRPr="00DE4225">
        <w:rPr>
          <w:rFonts w:ascii="Times New Roman" w:hAnsi="Times New Roman" w:cs="Times New Roman"/>
          <w:sz w:val="24"/>
          <w:szCs w:val="24"/>
        </w:rPr>
        <w:t xml:space="preserve">’ that the royalists were </w:t>
      </w:r>
      <w:r w:rsidR="00D865A8">
        <w:rPr>
          <w:rFonts w:ascii="Times New Roman" w:hAnsi="Times New Roman" w:cs="Times New Roman"/>
          <w:sz w:val="24"/>
          <w:szCs w:val="24"/>
        </w:rPr>
        <w:t>proposing</w:t>
      </w:r>
      <w:r w:rsidR="00DE4225" w:rsidRPr="00DE4225">
        <w:rPr>
          <w:rFonts w:ascii="Times New Roman" w:hAnsi="Times New Roman" w:cs="Times New Roman"/>
          <w:sz w:val="24"/>
          <w:szCs w:val="24"/>
        </w:rPr>
        <w:t xml:space="preserve">. It was a </w:t>
      </w:r>
      <w:r w:rsidR="00363ACD">
        <w:rPr>
          <w:rFonts w:ascii="Times New Roman" w:hAnsi="Times New Roman" w:cs="Times New Roman"/>
          <w:sz w:val="24"/>
          <w:szCs w:val="24"/>
        </w:rPr>
        <w:t>genuine resolution</w:t>
      </w:r>
      <w:r w:rsidR="00DE4225" w:rsidRPr="00DE4225">
        <w:rPr>
          <w:rFonts w:ascii="Times New Roman" w:hAnsi="Times New Roman" w:cs="Times New Roman"/>
          <w:sz w:val="24"/>
          <w:szCs w:val="24"/>
        </w:rPr>
        <w:t xml:space="preserve"> that parliament was fighting for, argued Bowles, and their very willingness to continue the bloodshed, paradoxically, proved their commitment to </w:t>
      </w:r>
      <w:r w:rsidR="00941FAE">
        <w:rPr>
          <w:rFonts w:ascii="Times New Roman" w:hAnsi="Times New Roman" w:cs="Times New Roman"/>
          <w:sz w:val="24"/>
          <w:szCs w:val="24"/>
        </w:rPr>
        <w:t>this goal</w:t>
      </w:r>
      <w:r w:rsidR="00DE4225" w:rsidRPr="00DE4225">
        <w:rPr>
          <w:rFonts w:ascii="Times New Roman" w:hAnsi="Times New Roman" w:cs="Times New Roman"/>
          <w:sz w:val="24"/>
          <w:szCs w:val="24"/>
        </w:rPr>
        <w:t xml:space="preserve">: ‘I love peace so well, that I can endure </w:t>
      </w:r>
      <w:proofErr w:type="spellStart"/>
      <w:r w:rsidR="00DE4225" w:rsidRPr="00DE4225">
        <w:rPr>
          <w:rFonts w:ascii="Times New Roman" w:hAnsi="Times New Roman" w:cs="Times New Roman"/>
          <w:sz w:val="24"/>
          <w:szCs w:val="24"/>
        </w:rPr>
        <w:t>warre</w:t>
      </w:r>
      <w:proofErr w:type="spellEnd"/>
      <w:r w:rsidR="00DE4225" w:rsidRPr="00DE4225">
        <w:rPr>
          <w:rFonts w:ascii="Times New Roman" w:hAnsi="Times New Roman" w:cs="Times New Roman"/>
          <w:sz w:val="24"/>
          <w:szCs w:val="24"/>
        </w:rPr>
        <w:t xml:space="preserve"> to accomplish it</w:t>
      </w:r>
      <w:r w:rsidR="00DF5614">
        <w:rPr>
          <w:rFonts w:ascii="Times New Roman" w:hAnsi="Times New Roman" w:cs="Times New Roman"/>
          <w:sz w:val="24"/>
          <w:szCs w:val="24"/>
        </w:rPr>
        <w:t xml:space="preserve"> …</w:t>
      </w:r>
      <w:r w:rsidR="00DE4225" w:rsidRPr="00DE4225">
        <w:rPr>
          <w:rFonts w:ascii="Times New Roman" w:hAnsi="Times New Roman" w:cs="Times New Roman"/>
          <w:sz w:val="24"/>
          <w:szCs w:val="24"/>
        </w:rPr>
        <w:t xml:space="preserve"> I am sure I love a better peace then they that can abide the thought of nothing else’. Crucially, there was a distinction to be drawn</w:t>
      </w:r>
      <w:r w:rsidR="00DF5614">
        <w:rPr>
          <w:rFonts w:ascii="Times New Roman" w:hAnsi="Times New Roman" w:cs="Times New Roman"/>
          <w:sz w:val="24"/>
          <w:szCs w:val="24"/>
        </w:rPr>
        <w:t>, for Bowles,</w:t>
      </w:r>
      <w:r w:rsidR="00DE4225" w:rsidRPr="00DE4225">
        <w:rPr>
          <w:rFonts w:ascii="Times New Roman" w:hAnsi="Times New Roman" w:cs="Times New Roman"/>
          <w:sz w:val="24"/>
          <w:szCs w:val="24"/>
        </w:rPr>
        <w:t xml:space="preserve"> between an actual peace and a mere truce. The former could never be secured if true religion were sacrificed and superstitious idolat</w:t>
      </w:r>
      <w:r w:rsidR="0021247C">
        <w:rPr>
          <w:rFonts w:ascii="Times New Roman" w:hAnsi="Times New Roman" w:cs="Times New Roman"/>
          <w:sz w:val="24"/>
          <w:szCs w:val="24"/>
        </w:rPr>
        <w:t>ers</w:t>
      </w:r>
      <w:r w:rsidR="00DE4225" w:rsidRPr="00DE4225">
        <w:rPr>
          <w:rFonts w:ascii="Times New Roman" w:hAnsi="Times New Roman" w:cs="Times New Roman"/>
          <w:sz w:val="24"/>
          <w:szCs w:val="24"/>
        </w:rPr>
        <w:t xml:space="preserve"> tolerated, since this would only bring further providential punishment upon the nation from an enraged </w:t>
      </w:r>
      <w:r w:rsidR="00F65976">
        <w:rPr>
          <w:rFonts w:ascii="Times New Roman" w:hAnsi="Times New Roman" w:cs="Times New Roman"/>
          <w:sz w:val="24"/>
          <w:szCs w:val="24"/>
        </w:rPr>
        <w:t>deity</w:t>
      </w:r>
      <w:r w:rsidR="00DE4225" w:rsidRPr="00DE4225">
        <w:rPr>
          <w:rFonts w:ascii="Times New Roman" w:hAnsi="Times New Roman" w:cs="Times New Roman"/>
          <w:sz w:val="24"/>
          <w:szCs w:val="24"/>
        </w:rPr>
        <w:t xml:space="preserve">. Bowles could thus conclude that peace was entirely dependent on the absolute triumph of parliament’s religious </w:t>
      </w:r>
      <w:r w:rsidR="00F20483">
        <w:rPr>
          <w:rFonts w:ascii="Times New Roman" w:hAnsi="Times New Roman" w:cs="Times New Roman"/>
          <w:sz w:val="24"/>
          <w:szCs w:val="24"/>
        </w:rPr>
        <w:t>programme</w:t>
      </w:r>
      <w:r w:rsidR="00DE4225" w:rsidRPr="00DE4225">
        <w:rPr>
          <w:rFonts w:ascii="Times New Roman" w:hAnsi="Times New Roman" w:cs="Times New Roman"/>
          <w:sz w:val="24"/>
          <w:szCs w:val="24"/>
        </w:rPr>
        <w:t xml:space="preserve"> – the extirpation of ‘Popery and superstition’, the establishment ‘of a pious </w:t>
      </w:r>
      <w:proofErr w:type="spellStart"/>
      <w:r w:rsidR="00DE4225" w:rsidRPr="00DE4225">
        <w:rPr>
          <w:rFonts w:ascii="Times New Roman" w:hAnsi="Times New Roman" w:cs="Times New Roman"/>
          <w:sz w:val="24"/>
          <w:szCs w:val="24"/>
        </w:rPr>
        <w:t>painfull</w:t>
      </w:r>
      <w:proofErr w:type="spellEnd"/>
      <w:r w:rsidR="00DE4225" w:rsidRPr="00DE4225">
        <w:rPr>
          <w:rFonts w:ascii="Times New Roman" w:hAnsi="Times New Roman" w:cs="Times New Roman"/>
          <w:sz w:val="24"/>
          <w:szCs w:val="24"/>
        </w:rPr>
        <w:t xml:space="preserve"> Ministry’ – and </w:t>
      </w:r>
      <w:r w:rsidR="0021247C">
        <w:rPr>
          <w:rFonts w:ascii="Times New Roman" w:hAnsi="Times New Roman" w:cs="Times New Roman"/>
          <w:sz w:val="24"/>
          <w:szCs w:val="24"/>
        </w:rPr>
        <w:t xml:space="preserve">this </w:t>
      </w:r>
      <w:r w:rsidR="00DE4225" w:rsidRPr="00DE4225">
        <w:rPr>
          <w:rFonts w:ascii="Times New Roman" w:hAnsi="Times New Roman" w:cs="Times New Roman"/>
          <w:sz w:val="24"/>
          <w:szCs w:val="24"/>
        </w:rPr>
        <w:t xml:space="preserve">necessitated </w:t>
      </w:r>
      <w:r w:rsidR="00941FAE">
        <w:rPr>
          <w:rFonts w:ascii="Times New Roman" w:hAnsi="Times New Roman" w:cs="Times New Roman"/>
          <w:sz w:val="24"/>
          <w:szCs w:val="24"/>
        </w:rPr>
        <w:t xml:space="preserve">fighting </w:t>
      </w:r>
      <w:r w:rsidR="00DE4225" w:rsidRPr="00DE4225">
        <w:rPr>
          <w:rFonts w:ascii="Times New Roman" w:hAnsi="Times New Roman" w:cs="Times New Roman"/>
          <w:sz w:val="24"/>
          <w:szCs w:val="24"/>
        </w:rPr>
        <w:t>the war until the king’s party could be</w:t>
      </w:r>
      <w:r w:rsidR="009B7122">
        <w:rPr>
          <w:rFonts w:ascii="Times New Roman" w:hAnsi="Times New Roman" w:cs="Times New Roman"/>
          <w:sz w:val="24"/>
          <w:szCs w:val="24"/>
        </w:rPr>
        <w:t xml:space="preserve"> forced</w:t>
      </w:r>
      <w:r w:rsidR="00DE4225" w:rsidRPr="00DE4225">
        <w:rPr>
          <w:rFonts w:ascii="Times New Roman" w:hAnsi="Times New Roman" w:cs="Times New Roman"/>
          <w:sz w:val="24"/>
          <w:szCs w:val="24"/>
        </w:rPr>
        <w:t xml:space="preserve"> </w:t>
      </w:r>
      <w:r w:rsidR="00DF4939">
        <w:rPr>
          <w:rFonts w:ascii="Times New Roman" w:hAnsi="Times New Roman" w:cs="Times New Roman"/>
          <w:sz w:val="24"/>
          <w:szCs w:val="24"/>
        </w:rPr>
        <w:t>to</w:t>
      </w:r>
      <w:r w:rsidR="00DE4225" w:rsidRPr="00DE4225">
        <w:rPr>
          <w:rFonts w:ascii="Times New Roman" w:hAnsi="Times New Roman" w:cs="Times New Roman"/>
          <w:sz w:val="24"/>
          <w:szCs w:val="24"/>
        </w:rPr>
        <w:t xml:space="preserve"> acquiesce in </w:t>
      </w:r>
      <w:r w:rsidR="00D32DDD">
        <w:rPr>
          <w:rFonts w:ascii="Times New Roman" w:hAnsi="Times New Roman" w:cs="Times New Roman"/>
          <w:sz w:val="24"/>
          <w:szCs w:val="24"/>
        </w:rPr>
        <w:t>godly</w:t>
      </w:r>
      <w:r w:rsidR="00DE4225" w:rsidRPr="00DE4225">
        <w:rPr>
          <w:rFonts w:ascii="Times New Roman" w:hAnsi="Times New Roman" w:cs="Times New Roman"/>
          <w:sz w:val="24"/>
          <w:szCs w:val="24"/>
        </w:rPr>
        <w:t xml:space="preserve"> reformation. ‘This </w:t>
      </w:r>
      <w:proofErr w:type="spellStart"/>
      <w:r w:rsidR="00DE4225" w:rsidRPr="00DE4225">
        <w:rPr>
          <w:rFonts w:ascii="Times New Roman" w:hAnsi="Times New Roman" w:cs="Times New Roman"/>
          <w:sz w:val="24"/>
          <w:szCs w:val="24"/>
        </w:rPr>
        <w:t>warre</w:t>
      </w:r>
      <w:proofErr w:type="spellEnd"/>
      <w:r w:rsidR="00DE4225" w:rsidRPr="00DE4225">
        <w:rPr>
          <w:rFonts w:ascii="Times New Roman" w:hAnsi="Times New Roman" w:cs="Times New Roman"/>
          <w:sz w:val="24"/>
          <w:szCs w:val="24"/>
        </w:rPr>
        <w:t xml:space="preserve"> is the fruit of peace’, he declared, and ‘Peace may be the fruit of this </w:t>
      </w:r>
      <w:proofErr w:type="spellStart"/>
      <w:r w:rsidR="00DE4225" w:rsidRPr="00DE4225">
        <w:rPr>
          <w:rFonts w:ascii="Times New Roman" w:hAnsi="Times New Roman" w:cs="Times New Roman"/>
          <w:sz w:val="24"/>
          <w:szCs w:val="24"/>
        </w:rPr>
        <w:t>warre</w:t>
      </w:r>
      <w:proofErr w:type="spellEnd"/>
      <w:r w:rsidR="00DE4225" w:rsidRPr="00DE4225">
        <w:rPr>
          <w:rFonts w:ascii="Times New Roman" w:hAnsi="Times New Roman" w:cs="Times New Roman"/>
          <w:sz w:val="24"/>
          <w:szCs w:val="24"/>
        </w:rPr>
        <w:t>’.</w:t>
      </w:r>
      <w:r w:rsidR="00DE4225" w:rsidRPr="00DE4225">
        <w:rPr>
          <w:rFonts w:ascii="Times New Roman" w:hAnsi="Times New Roman" w:cs="Times New Roman"/>
          <w:sz w:val="24"/>
          <w:szCs w:val="24"/>
          <w:vertAlign w:val="superscript"/>
        </w:rPr>
        <w:footnoteReference w:id="70"/>
      </w:r>
      <w:r w:rsidR="00DE4225" w:rsidRPr="00DE4225">
        <w:rPr>
          <w:rFonts w:ascii="Times New Roman" w:hAnsi="Times New Roman" w:cs="Times New Roman"/>
          <w:sz w:val="24"/>
          <w:szCs w:val="24"/>
        </w:rPr>
        <w:t xml:space="preserve"> A petition from Derbyshire presented to the House of Commons </w:t>
      </w:r>
      <w:r w:rsidR="00017DCB">
        <w:rPr>
          <w:rFonts w:ascii="Times New Roman" w:hAnsi="Times New Roman" w:cs="Times New Roman"/>
          <w:sz w:val="24"/>
          <w:szCs w:val="24"/>
        </w:rPr>
        <w:t>in</w:t>
      </w:r>
      <w:r w:rsidR="00DE4225" w:rsidRPr="00DE4225">
        <w:rPr>
          <w:rFonts w:ascii="Times New Roman" w:hAnsi="Times New Roman" w:cs="Times New Roman"/>
          <w:sz w:val="24"/>
          <w:szCs w:val="24"/>
        </w:rPr>
        <w:t xml:space="preserve"> March 1642 had made </w:t>
      </w:r>
      <w:r w:rsidR="00352D14">
        <w:rPr>
          <w:rFonts w:ascii="Times New Roman" w:hAnsi="Times New Roman" w:cs="Times New Roman"/>
          <w:sz w:val="24"/>
          <w:szCs w:val="24"/>
        </w:rPr>
        <w:t>a similar point.</w:t>
      </w:r>
      <w:r w:rsidR="00DE4225" w:rsidRPr="00DE4225">
        <w:rPr>
          <w:rFonts w:ascii="Times New Roman" w:hAnsi="Times New Roman" w:cs="Times New Roman"/>
          <w:sz w:val="24"/>
          <w:szCs w:val="24"/>
        </w:rPr>
        <w:t xml:space="preserve"> ‘God’s blessing’ towards England was dependent on the nation continuing to fulfil its Protestant destiny by destroying the papist threat within its borders. Only if Catholics were ‘fully disarmed and confined, Church papists discovered, and the </w:t>
      </w:r>
      <w:proofErr w:type="spellStart"/>
      <w:r w:rsidR="00DE4225" w:rsidRPr="00DE4225">
        <w:rPr>
          <w:rFonts w:ascii="Times New Roman" w:hAnsi="Times New Roman" w:cs="Times New Roman"/>
          <w:sz w:val="24"/>
          <w:szCs w:val="24"/>
        </w:rPr>
        <w:t>evill</w:t>
      </w:r>
      <w:proofErr w:type="spellEnd"/>
      <w:r w:rsidR="00DE4225" w:rsidRPr="00DE4225">
        <w:rPr>
          <w:rFonts w:ascii="Times New Roman" w:hAnsi="Times New Roman" w:cs="Times New Roman"/>
          <w:sz w:val="24"/>
          <w:szCs w:val="24"/>
        </w:rPr>
        <w:t xml:space="preserve"> </w:t>
      </w:r>
      <w:proofErr w:type="spellStart"/>
      <w:r w:rsidR="00DE4225" w:rsidRPr="00DE4225">
        <w:rPr>
          <w:rFonts w:ascii="Times New Roman" w:hAnsi="Times New Roman" w:cs="Times New Roman"/>
          <w:sz w:val="24"/>
          <w:szCs w:val="24"/>
        </w:rPr>
        <w:t>Councels</w:t>
      </w:r>
      <w:proofErr w:type="spellEnd"/>
      <w:r w:rsidR="00DE4225" w:rsidRPr="00DE4225">
        <w:rPr>
          <w:rFonts w:ascii="Times New Roman" w:hAnsi="Times New Roman" w:cs="Times New Roman"/>
          <w:sz w:val="24"/>
          <w:szCs w:val="24"/>
        </w:rPr>
        <w:t xml:space="preserve"> of the popish and malignant party disappointed’, would God allow every man to</w:t>
      </w:r>
      <w:r w:rsidR="00A95458">
        <w:rPr>
          <w:rFonts w:ascii="Times New Roman" w:hAnsi="Times New Roman" w:cs="Times New Roman"/>
          <w:sz w:val="24"/>
          <w:szCs w:val="24"/>
        </w:rPr>
        <w:t xml:space="preserve"> sit</w:t>
      </w:r>
      <w:r w:rsidR="00A95458" w:rsidRPr="00A95458">
        <w:rPr>
          <w:rFonts w:ascii="Times New Roman" w:hAnsi="Times New Roman" w:cs="Times New Roman"/>
          <w:sz w:val="24"/>
          <w:szCs w:val="24"/>
        </w:rPr>
        <w:t xml:space="preserve"> </w:t>
      </w:r>
      <w:r w:rsidR="00DE4225" w:rsidRPr="00A95458">
        <w:rPr>
          <w:rFonts w:ascii="Times New Roman" w:hAnsi="Times New Roman" w:cs="Times New Roman"/>
          <w:sz w:val="24"/>
          <w:szCs w:val="24"/>
        </w:rPr>
        <w:t>‘under his own Vine and Figtree, and enjoy a happy peace to us and our posterity to the worlds end’.</w:t>
      </w:r>
      <w:r w:rsidR="00DE4225" w:rsidRPr="00A95458">
        <w:rPr>
          <w:rFonts w:ascii="Times New Roman" w:hAnsi="Times New Roman" w:cs="Times New Roman"/>
          <w:sz w:val="24"/>
          <w:szCs w:val="24"/>
          <w:vertAlign w:val="superscript"/>
        </w:rPr>
        <w:footnoteReference w:id="71"/>
      </w:r>
    </w:p>
    <w:p w14:paraId="33C46A6F" w14:textId="7DF66D64" w:rsidR="00DE4225" w:rsidRDefault="00BD4765"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4225" w:rsidRPr="00DE4225">
        <w:rPr>
          <w:rFonts w:ascii="Times New Roman" w:hAnsi="Times New Roman" w:cs="Times New Roman"/>
          <w:sz w:val="24"/>
          <w:szCs w:val="24"/>
        </w:rPr>
        <w:t xml:space="preserve">The broader point here, and one that partisans on both sides could make use of in opposing treaty negotiations, was that peace was ultimately the Lord’s </w:t>
      </w:r>
      <w:r w:rsidR="00803ECB">
        <w:rPr>
          <w:rFonts w:ascii="Times New Roman" w:hAnsi="Times New Roman" w:cs="Times New Roman"/>
          <w:sz w:val="24"/>
          <w:szCs w:val="24"/>
        </w:rPr>
        <w:t xml:space="preserve">gift </w:t>
      </w:r>
      <w:r w:rsidR="00DE4225" w:rsidRPr="00DE4225">
        <w:rPr>
          <w:rFonts w:ascii="Times New Roman" w:hAnsi="Times New Roman" w:cs="Times New Roman"/>
          <w:sz w:val="24"/>
          <w:szCs w:val="24"/>
        </w:rPr>
        <w:t xml:space="preserve">to give and </w:t>
      </w:r>
      <w:r w:rsidR="00803ECB">
        <w:rPr>
          <w:rFonts w:ascii="Times New Roman" w:hAnsi="Times New Roman" w:cs="Times New Roman"/>
          <w:sz w:val="24"/>
          <w:szCs w:val="24"/>
        </w:rPr>
        <w:t>could</w:t>
      </w:r>
      <w:r w:rsidR="00DE4225" w:rsidRPr="00DE4225">
        <w:rPr>
          <w:rFonts w:ascii="Times New Roman" w:hAnsi="Times New Roman" w:cs="Times New Roman"/>
          <w:sz w:val="24"/>
          <w:szCs w:val="24"/>
        </w:rPr>
        <w:t xml:space="preserve"> be had</w:t>
      </w:r>
      <w:r w:rsidR="00803ECB">
        <w:rPr>
          <w:rFonts w:ascii="Times New Roman" w:hAnsi="Times New Roman" w:cs="Times New Roman"/>
          <w:sz w:val="24"/>
          <w:szCs w:val="24"/>
        </w:rPr>
        <w:t xml:space="preserve"> only</w:t>
      </w:r>
      <w:r w:rsidR="00DE4225" w:rsidRPr="00DE4225">
        <w:rPr>
          <w:rFonts w:ascii="Times New Roman" w:hAnsi="Times New Roman" w:cs="Times New Roman"/>
          <w:sz w:val="24"/>
          <w:szCs w:val="24"/>
        </w:rPr>
        <w:t xml:space="preserve"> on </w:t>
      </w:r>
      <w:r w:rsidR="002B7059">
        <w:rPr>
          <w:rFonts w:ascii="Times New Roman" w:hAnsi="Times New Roman" w:cs="Times New Roman"/>
          <w:sz w:val="24"/>
          <w:szCs w:val="24"/>
        </w:rPr>
        <w:t>H</w:t>
      </w:r>
      <w:r w:rsidR="00DE4225" w:rsidRPr="00DE4225">
        <w:rPr>
          <w:rFonts w:ascii="Times New Roman" w:hAnsi="Times New Roman" w:cs="Times New Roman"/>
          <w:sz w:val="24"/>
          <w:szCs w:val="24"/>
        </w:rPr>
        <w:t xml:space="preserve">is terms. There </w:t>
      </w:r>
      <w:r w:rsidR="00B67FF9">
        <w:rPr>
          <w:rFonts w:ascii="Times New Roman" w:hAnsi="Times New Roman" w:cs="Times New Roman"/>
          <w:sz w:val="24"/>
          <w:szCs w:val="24"/>
        </w:rPr>
        <w:t>could</w:t>
      </w:r>
      <w:r w:rsidR="00DE4225" w:rsidRPr="00DE4225">
        <w:rPr>
          <w:rFonts w:ascii="Times New Roman" w:hAnsi="Times New Roman" w:cs="Times New Roman"/>
          <w:sz w:val="24"/>
          <w:szCs w:val="24"/>
        </w:rPr>
        <w:t xml:space="preserve"> be ‘no peace till God be at peace’, </w:t>
      </w:r>
      <w:r w:rsidR="00FA515A">
        <w:rPr>
          <w:rFonts w:ascii="Times New Roman" w:hAnsi="Times New Roman" w:cs="Times New Roman"/>
          <w:sz w:val="24"/>
          <w:szCs w:val="24"/>
        </w:rPr>
        <w:t>argued</w:t>
      </w:r>
      <w:r w:rsidR="00DE4225" w:rsidRPr="00DE4225">
        <w:rPr>
          <w:rFonts w:ascii="Times New Roman" w:hAnsi="Times New Roman" w:cs="Times New Roman"/>
          <w:sz w:val="24"/>
          <w:szCs w:val="24"/>
        </w:rPr>
        <w:t xml:space="preserve"> </w:t>
      </w:r>
      <w:r w:rsidR="00276469">
        <w:rPr>
          <w:rFonts w:ascii="Times New Roman" w:hAnsi="Times New Roman" w:cs="Times New Roman"/>
          <w:sz w:val="24"/>
          <w:szCs w:val="24"/>
        </w:rPr>
        <w:t xml:space="preserve">one of Thomas Povey’s </w:t>
      </w:r>
      <w:r w:rsidR="00032998">
        <w:rPr>
          <w:rFonts w:ascii="Times New Roman" w:hAnsi="Times New Roman" w:cs="Times New Roman"/>
          <w:sz w:val="24"/>
          <w:szCs w:val="24"/>
        </w:rPr>
        <w:t xml:space="preserve">interlocutors </w:t>
      </w:r>
      <w:r w:rsidR="00DE4225" w:rsidRPr="00DE4225">
        <w:rPr>
          <w:rFonts w:ascii="Times New Roman" w:hAnsi="Times New Roman" w:cs="Times New Roman"/>
          <w:sz w:val="24"/>
          <w:szCs w:val="24"/>
        </w:rPr>
        <w:t xml:space="preserve">in </w:t>
      </w:r>
      <w:r w:rsidR="00156CF1">
        <w:rPr>
          <w:rFonts w:ascii="Times New Roman" w:hAnsi="Times New Roman" w:cs="Times New Roman"/>
          <w:sz w:val="24"/>
          <w:szCs w:val="24"/>
        </w:rPr>
        <w:t xml:space="preserve">March </w:t>
      </w:r>
      <w:r w:rsidR="00DE4225" w:rsidRPr="00DE4225">
        <w:rPr>
          <w:rFonts w:ascii="Times New Roman" w:hAnsi="Times New Roman" w:cs="Times New Roman"/>
          <w:sz w:val="24"/>
          <w:szCs w:val="24"/>
        </w:rPr>
        <w:t>1643</w:t>
      </w:r>
      <w:r w:rsidR="00803ECB">
        <w:rPr>
          <w:rFonts w:ascii="Times New Roman" w:hAnsi="Times New Roman" w:cs="Times New Roman"/>
          <w:sz w:val="24"/>
          <w:szCs w:val="24"/>
        </w:rPr>
        <w:t>,</w:t>
      </w:r>
      <w:r w:rsidR="00DE4225" w:rsidRPr="00DE4225">
        <w:rPr>
          <w:rFonts w:ascii="Times New Roman" w:hAnsi="Times New Roman" w:cs="Times New Roman"/>
          <w:sz w:val="24"/>
          <w:szCs w:val="24"/>
        </w:rPr>
        <w:t xml:space="preserve"> and this would not be ‘till we have </w:t>
      </w:r>
      <w:r w:rsidR="00AC396F">
        <w:rPr>
          <w:rFonts w:ascii="Times New Roman" w:hAnsi="Times New Roman" w:cs="Times New Roman"/>
          <w:sz w:val="24"/>
          <w:szCs w:val="24"/>
        </w:rPr>
        <w:t>…</w:t>
      </w:r>
      <w:r w:rsidR="00DE4225" w:rsidRPr="00DE4225">
        <w:rPr>
          <w:rFonts w:ascii="Times New Roman" w:hAnsi="Times New Roman" w:cs="Times New Roman"/>
          <w:sz w:val="24"/>
          <w:szCs w:val="24"/>
        </w:rPr>
        <w:t xml:space="preserve"> removed that which makes Him our Enemy’.</w:t>
      </w:r>
      <w:r w:rsidR="00DE4225" w:rsidRPr="00DE4225">
        <w:rPr>
          <w:rFonts w:ascii="Times New Roman" w:hAnsi="Times New Roman" w:cs="Times New Roman"/>
          <w:sz w:val="24"/>
          <w:szCs w:val="24"/>
          <w:vertAlign w:val="superscript"/>
        </w:rPr>
        <w:footnoteReference w:id="72"/>
      </w:r>
      <w:r w:rsidR="00DE4225" w:rsidRPr="00DE4225">
        <w:rPr>
          <w:rFonts w:ascii="Times New Roman" w:hAnsi="Times New Roman" w:cs="Times New Roman"/>
          <w:sz w:val="24"/>
          <w:szCs w:val="24"/>
        </w:rPr>
        <w:t xml:space="preserve"> </w:t>
      </w:r>
      <w:r w:rsidR="00E46859">
        <w:rPr>
          <w:rFonts w:ascii="Times New Roman" w:hAnsi="Times New Roman" w:cs="Times New Roman"/>
          <w:sz w:val="24"/>
          <w:szCs w:val="24"/>
        </w:rPr>
        <w:t xml:space="preserve">The same author </w:t>
      </w:r>
      <w:r w:rsidR="007E0FC0">
        <w:rPr>
          <w:rFonts w:ascii="Times New Roman" w:hAnsi="Times New Roman" w:cs="Times New Roman"/>
          <w:sz w:val="24"/>
          <w:szCs w:val="24"/>
        </w:rPr>
        <w:t>was careful to distinguish</w:t>
      </w:r>
      <w:r w:rsidR="00E46859">
        <w:rPr>
          <w:rFonts w:ascii="Times New Roman" w:hAnsi="Times New Roman" w:cs="Times New Roman"/>
          <w:sz w:val="24"/>
          <w:szCs w:val="24"/>
        </w:rPr>
        <w:t xml:space="preserve"> between ‘</w:t>
      </w:r>
      <w:r w:rsidR="00D36F27">
        <w:rPr>
          <w:rFonts w:ascii="Times New Roman" w:hAnsi="Times New Roman" w:cs="Times New Roman"/>
          <w:sz w:val="24"/>
          <w:szCs w:val="24"/>
        </w:rPr>
        <w:t xml:space="preserve">a Peace </w:t>
      </w:r>
      <w:r w:rsidR="00D36F27" w:rsidRPr="002B7059">
        <w:rPr>
          <w:rFonts w:ascii="Times New Roman" w:hAnsi="Times New Roman" w:cs="Times New Roman"/>
          <w:i/>
          <w:iCs/>
          <w:sz w:val="24"/>
          <w:szCs w:val="24"/>
        </w:rPr>
        <w:t>accommodated</w:t>
      </w:r>
      <w:r w:rsidR="00D36F27">
        <w:rPr>
          <w:rFonts w:ascii="Times New Roman" w:hAnsi="Times New Roman" w:cs="Times New Roman"/>
          <w:sz w:val="24"/>
          <w:szCs w:val="24"/>
        </w:rPr>
        <w:t xml:space="preserve"> by Man’ and</w:t>
      </w:r>
      <w:r w:rsidR="00D53CC9">
        <w:rPr>
          <w:rFonts w:ascii="Times New Roman" w:hAnsi="Times New Roman" w:cs="Times New Roman"/>
          <w:sz w:val="24"/>
          <w:szCs w:val="24"/>
        </w:rPr>
        <w:t xml:space="preserve"> </w:t>
      </w:r>
      <w:r w:rsidR="00D36F27">
        <w:rPr>
          <w:rFonts w:ascii="Times New Roman" w:hAnsi="Times New Roman" w:cs="Times New Roman"/>
          <w:sz w:val="24"/>
          <w:szCs w:val="24"/>
        </w:rPr>
        <w:t>‘a Peace given by God’.</w:t>
      </w:r>
      <w:r w:rsidR="00D36F27">
        <w:rPr>
          <w:rStyle w:val="FootnoteReference"/>
          <w:rFonts w:ascii="Times New Roman" w:hAnsi="Times New Roman" w:cs="Times New Roman"/>
          <w:sz w:val="24"/>
          <w:szCs w:val="24"/>
        </w:rPr>
        <w:footnoteReference w:id="73"/>
      </w:r>
      <w:r w:rsidR="007E0FC0">
        <w:rPr>
          <w:rFonts w:ascii="Times New Roman" w:hAnsi="Times New Roman" w:cs="Times New Roman"/>
          <w:sz w:val="24"/>
          <w:szCs w:val="24"/>
        </w:rPr>
        <w:t xml:space="preserve"> </w:t>
      </w:r>
      <w:r w:rsidR="00284FBA" w:rsidRPr="00B67FF9">
        <w:rPr>
          <w:rFonts w:ascii="Times New Roman" w:hAnsi="Times New Roman" w:cs="Times New Roman"/>
          <w:sz w:val="24"/>
          <w:szCs w:val="24"/>
        </w:rPr>
        <w:t>More famously,</w:t>
      </w:r>
      <w:r w:rsidR="00284FBA">
        <w:rPr>
          <w:rFonts w:ascii="Times New Roman" w:hAnsi="Times New Roman" w:cs="Times New Roman"/>
          <w:b/>
          <w:bCs/>
          <w:sz w:val="24"/>
          <w:szCs w:val="24"/>
        </w:rPr>
        <w:t xml:space="preserve"> </w:t>
      </w:r>
      <w:r w:rsidR="002D3518">
        <w:rPr>
          <w:rFonts w:ascii="Times New Roman" w:hAnsi="Times New Roman" w:cs="Times New Roman"/>
          <w:sz w:val="24"/>
          <w:szCs w:val="24"/>
        </w:rPr>
        <w:t xml:space="preserve">in late 1648 </w:t>
      </w:r>
      <w:r w:rsidR="000C4843">
        <w:rPr>
          <w:rFonts w:ascii="Times New Roman" w:hAnsi="Times New Roman" w:cs="Times New Roman"/>
          <w:sz w:val="24"/>
          <w:szCs w:val="24"/>
        </w:rPr>
        <w:t>Oliver Cromwell would warn</w:t>
      </w:r>
      <w:r w:rsidR="00B67FF9">
        <w:rPr>
          <w:rFonts w:ascii="Times New Roman" w:hAnsi="Times New Roman" w:cs="Times New Roman"/>
          <w:sz w:val="24"/>
          <w:szCs w:val="24"/>
        </w:rPr>
        <w:t xml:space="preserve"> </w:t>
      </w:r>
      <w:r w:rsidR="00941FAE">
        <w:rPr>
          <w:rFonts w:ascii="Times New Roman" w:hAnsi="Times New Roman" w:cs="Times New Roman"/>
          <w:sz w:val="24"/>
          <w:szCs w:val="24"/>
        </w:rPr>
        <w:t xml:space="preserve">Colonel </w:t>
      </w:r>
      <w:r w:rsidR="00B67FF9">
        <w:rPr>
          <w:rFonts w:ascii="Times New Roman" w:hAnsi="Times New Roman" w:cs="Times New Roman"/>
          <w:sz w:val="24"/>
          <w:szCs w:val="24"/>
        </w:rPr>
        <w:t>Robert Hammond</w:t>
      </w:r>
      <w:r w:rsidR="002D3518">
        <w:rPr>
          <w:rFonts w:ascii="Times New Roman" w:hAnsi="Times New Roman" w:cs="Times New Roman"/>
          <w:sz w:val="24"/>
          <w:szCs w:val="24"/>
        </w:rPr>
        <w:t xml:space="preserve">, then </w:t>
      </w:r>
      <w:r w:rsidR="003F6E2A">
        <w:rPr>
          <w:rFonts w:ascii="Times New Roman" w:hAnsi="Times New Roman" w:cs="Times New Roman"/>
          <w:sz w:val="24"/>
          <w:szCs w:val="24"/>
        </w:rPr>
        <w:t xml:space="preserve">having doubts over the army’s forcible curtailing of the Newport Treaty, </w:t>
      </w:r>
      <w:r w:rsidR="00B67FF9">
        <w:rPr>
          <w:rFonts w:ascii="Times New Roman" w:hAnsi="Times New Roman" w:cs="Times New Roman"/>
          <w:sz w:val="24"/>
          <w:szCs w:val="24"/>
        </w:rPr>
        <w:t>that</w:t>
      </w:r>
      <w:r w:rsidR="00D53CC9">
        <w:rPr>
          <w:rFonts w:ascii="Times New Roman" w:hAnsi="Times New Roman" w:cs="Times New Roman"/>
          <w:sz w:val="24"/>
          <w:szCs w:val="24"/>
        </w:rPr>
        <w:t xml:space="preserve"> </w:t>
      </w:r>
      <w:r w:rsidR="00284FBA" w:rsidRPr="00284FBA">
        <w:rPr>
          <w:rFonts w:ascii="Times New Roman" w:hAnsi="Times New Roman" w:cs="Times New Roman"/>
          <w:sz w:val="24"/>
          <w:szCs w:val="24"/>
        </w:rPr>
        <w:t>‘</w:t>
      </w:r>
      <w:r w:rsidR="00B67FF9">
        <w:rPr>
          <w:rFonts w:ascii="Times New Roman" w:hAnsi="Times New Roman" w:cs="Times New Roman"/>
          <w:sz w:val="24"/>
          <w:szCs w:val="24"/>
        </w:rPr>
        <w:t xml:space="preserve">peace </w:t>
      </w:r>
      <w:r w:rsidR="00284FBA" w:rsidRPr="00284FBA">
        <w:rPr>
          <w:rFonts w:ascii="Times New Roman" w:hAnsi="Times New Roman" w:cs="Times New Roman"/>
          <w:sz w:val="24"/>
          <w:szCs w:val="24"/>
        </w:rPr>
        <w:t>is only good when we receive it out of the Father’s hand, it is dangerous to snatch it, most dangerous to go against the will of God to attain it’.</w:t>
      </w:r>
      <w:r w:rsidR="005611B5">
        <w:rPr>
          <w:rStyle w:val="FootnoteReference"/>
          <w:rFonts w:ascii="Times New Roman" w:hAnsi="Times New Roman" w:cs="Times New Roman"/>
          <w:sz w:val="24"/>
          <w:szCs w:val="24"/>
        </w:rPr>
        <w:footnoteReference w:id="74"/>
      </w:r>
    </w:p>
    <w:p w14:paraId="6E22B48F" w14:textId="4D9BE6D5" w:rsidR="00F80082" w:rsidRDefault="000429FB"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4225" w:rsidRPr="00DE4225">
        <w:rPr>
          <w:rFonts w:ascii="Times New Roman" w:hAnsi="Times New Roman" w:cs="Times New Roman"/>
          <w:sz w:val="24"/>
          <w:szCs w:val="24"/>
        </w:rPr>
        <w:t xml:space="preserve">John Saltmarsh’s </w:t>
      </w:r>
      <w:r w:rsidR="00DE4225" w:rsidRPr="00DE4225">
        <w:rPr>
          <w:rFonts w:ascii="Times New Roman" w:hAnsi="Times New Roman" w:cs="Times New Roman"/>
          <w:i/>
          <w:iCs/>
          <w:sz w:val="24"/>
          <w:szCs w:val="24"/>
        </w:rPr>
        <w:t>Peace but no pacification</w:t>
      </w:r>
      <w:r w:rsidR="00941FAE">
        <w:rPr>
          <w:rFonts w:ascii="Times New Roman" w:hAnsi="Times New Roman" w:cs="Times New Roman"/>
          <w:sz w:val="24"/>
          <w:szCs w:val="24"/>
        </w:rPr>
        <w:t>, meanwhile,</w:t>
      </w:r>
      <w:r w:rsidR="005624CC">
        <w:rPr>
          <w:rFonts w:ascii="Times New Roman" w:hAnsi="Times New Roman" w:cs="Times New Roman"/>
          <w:sz w:val="24"/>
          <w:szCs w:val="24"/>
        </w:rPr>
        <w:t xml:space="preserve"> was</w:t>
      </w:r>
      <w:r w:rsidR="00DE4225" w:rsidRPr="00DE4225">
        <w:rPr>
          <w:rFonts w:ascii="Times New Roman" w:hAnsi="Times New Roman" w:cs="Times New Roman"/>
          <w:sz w:val="24"/>
          <w:szCs w:val="24"/>
        </w:rPr>
        <w:t xml:space="preserve"> published </w:t>
      </w:r>
      <w:r w:rsidR="002815E9">
        <w:rPr>
          <w:rFonts w:ascii="Times New Roman" w:hAnsi="Times New Roman" w:cs="Times New Roman"/>
          <w:sz w:val="24"/>
          <w:szCs w:val="24"/>
        </w:rPr>
        <w:t>in t</w:t>
      </w:r>
      <w:r w:rsidR="000F7255">
        <w:rPr>
          <w:rFonts w:ascii="Times New Roman" w:hAnsi="Times New Roman" w:cs="Times New Roman"/>
          <w:sz w:val="24"/>
          <w:szCs w:val="24"/>
        </w:rPr>
        <w:t>he aftermath of a string of parliamentarian</w:t>
      </w:r>
      <w:r w:rsidR="007E0FC0">
        <w:rPr>
          <w:rFonts w:ascii="Times New Roman" w:hAnsi="Times New Roman" w:cs="Times New Roman"/>
          <w:sz w:val="24"/>
          <w:szCs w:val="24"/>
        </w:rPr>
        <w:t xml:space="preserve"> defeats during the summer of 1643</w:t>
      </w:r>
      <w:r w:rsidR="00F44C6E">
        <w:rPr>
          <w:rFonts w:ascii="Times New Roman" w:hAnsi="Times New Roman" w:cs="Times New Roman"/>
          <w:sz w:val="24"/>
          <w:szCs w:val="24"/>
        </w:rPr>
        <w:t xml:space="preserve">, which </w:t>
      </w:r>
      <w:r w:rsidR="002815E9">
        <w:rPr>
          <w:rFonts w:ascii="Times New Roman" w:hAnsi="Times New Roman" w:cs="Times New Roman"/>
          <w:sz w:val="24"/>
          <w:szCs w:val="24"/>
        </w:rPr>
        <w:t>had re</w:t>
      </w:r>
      <w:r w:rsidR="00CF2869">
        <w:rPr>
          <w:rFonts w:ascii="Times New Roman" w:hAnsi="Times New Roman" w:cs="Times New Roman"/>
          <w:sz w:val="24"/>
          <w:szCs w:val="24"/>
        </w:rPr>
        <w:t>-energised</w:t>
      </w:r>
      <w:r w:rsidR="002815E9">
        <w:rPr>
          <w:rFonts w:ascii="Times New Roman" w:hAnsi="Times New Roman" w:cs="Times New Roman"/>
          <w:sz w:val="24"/>
          <w:szCs w:val="24"/>
        </w:rPr>
        <w:t xml:space="preserve"> </w:t>
      </w:r>
      <w:r w:rsidR="006A5190">
        <w:rPr>
          <w:rFonts w:ascii="Times New Roman" w:hAnsi="Times New Roman" w:cs="Times New Roman"/>
          <w:sz w:val="24"/>
          <w:szCs w:val="24"/>
        </w:rPr>
        <w:t xml:space="preserve">London’s </w:t>
      </w:r>
      <w:r w:rsidR="00BD77BB">
        <w:rPr>
          <w:rFonts w:ascii="Times New Roman" w:hAnsi="Times New Roman" w:cs="Times New Roman"/>
          <w:sz w:val="24"/>
          <w:szCs w:val="24"/>
        </w:rPr>
        <w:t xml:space="preserve">popular peace </w:t>
      </w:r>
      <w:r w:rsidR="006A5190">
        <w:rPr>
          <w:rFonts w:ascii="Times New Roman" w:hAnsi="Times New Roman" w:cs="Times New Roman"/>
          <w:sz w:val="24"/>
          <w:szCs w:val="24"/>
        </w:rPr>
        <w:t>movement</w:t>
      </w:r>
      <w:r w:rsidR="004055B9">
        <w:rPr>
          <w:rFonts w:ascii="Times New Roman" w:hAnsi="Times New Roman" w:cs="Times New Roman"/>
          <w:sz w:val="24"/>
          <w:szCs w:val="24"/>
        </w:rPr>
        <w:t xml:space="preserve">. Saltmarsh was </w:t>
      </w:r>
      <w:r w:rsidR="006011A0">
        <w:rPr>
          <w:rFonts w:ascii="Times New Roman" w:hAnsi="Times New Roman" w:cs="Times New Roman"/>
          <w:sz w:val="24"/>
          <w:szCs w:val="24"/>
        </w:rPr>
        <w:t>both a religious and a political radical</w:t>
      </w:r>
      <w:r w:rsidR="00B3534D">
        <w:rPr>
          <w:rFonts w:ascii="Times New Roman" w:hAnsi="Times New Roman" w:cs="Times New Roman"/>
          <w:sz w:val="24"/>
          <w:szCs w:val="24"/>
        </w:rPr>
        <w:t>, particularly by the standards of 1643. A</w:t>
      </w:r>
      <w:r w:rsidR="00B3534D" w:rsidRPr="00B3534D">
        <w:rPr>
          <w:rFonts w:ascii="Times New Roman" w:hAnsi="Times New Roman" w:cs="Times New Roman"/>
          <w:sz w:val="24"/>
          <w:szCs w:val="24"/>
        </w:rPr>
        <w:t>ccused of antinomianism and denial of the sacraments</w:t>
      </w:r>
      <w:r w:rsidR="00B3534D">
        <w:rPr>
          <w:rFonts w:ascii="Times New Roman" w:hAnsi="Times New Roman" w:cs="Times New Roman"/>
          <w:sz w:val="24"/>
          <w:szCs w:val="24"/>
        </w:rPr>
        <w:t xml:space="preserve">, </w:t>
      </w:r>
      <w:r w:rsidR="007D4FE1">
        <w:rPr>
          <w:rFonts w:ascii="Times New Roman" w:hAnsi="Times New Roman" w:cs="Times New Roman"/>
          <w:sz w:val="24"/>
          <w:szCs w:val="24"/>
        </w:rPr>
        <w:t xml:space="preserve">he had </w:t>
      </w:r>
      <w:r w:rsidR="002457AF">
        <w:rPr>
          <w:rFonts w:ascii="Times New Roman" w:hAnsi="Times New Roman" w:cs="Times New Roman"/>
          <w:sz w:val="24"/>
          <w:szCs w:val="24"/>
        </w:rPr>
        <w:t xml:space="preserve">in August of that year </w:t>
      </w:r>
      <w:r w:rsidR="007D4FE1">
        <w:rPr>
          <w:rFonts w:ascii="Times New Roman" w:hAnsi="Times New Roman" w:cs="Times New Roman"/>
          <w:sz w:val="24"/>
          <w:szCs w:val="24"/>
        </w:rPr>
        <w:t xml:space="preserve">come close to being imprisoned </w:t>
      </w:r>
      <w:r w:rsidR="00B248CD">
        <w:rPr>
          <w:rFonts w:ascii="Times New Roman" w:hAnsi="Times New Roman" w:cs="Times New Roman"/>
          <w:sz w:val="24"/>
          <w:szCs w:val="24"/>
        </w:rPr>
        <w:t xml:space="preserve">by </w:t>
      </w:r>
      <w:r w:rsidR="003E23F3">
        <w:rPr>
          <w:rFonts w:ascii="Times New Roman" w:hAnsi="Times New Roman" w:cs="Times New Roman"/>
          <w:sz w:val="24"/>
          <w:szCs w:val="24"/>
        </w:rPr>
        <w:t xml:space="preserve">the House of Commons </w:t>
      </w:r>
      <w:r w:rsidR="00E76D5A">
        <w:rPr>
          <w:rFonts w:ascii="Times New Roman" w:hAnsi="Times New Roman" w:cs="Times New Roman"/>
          <w:sz w:val="24"/>
          <w:szCs w:val="24"/>
        </w:rPr>
        <w:t>after</w:t>
      </w:r>
      <w:r w:rsidR="004412BB">
        <w:rPr>
          <w:rFonts w:ascii="Times New Roman" w:hAnsi="Times New Roman" w:cs="Times New Roman"/>
          <w:sz w:val="24"/>
          <w:szCs w:val="24"/>
        </w:rPr>
        <w:t xml:space="preserve"> the discovery of a </w:t>
      </w:r>
      <w:r w:rsidR="00715D27">
        <w:rPr>
          <w:rFonts w:ascii="Times New Roman" w:hAnsi="Times New Roman" w:cs="Times New Roman"/>
          <w:sz w:val="24"/>
          <w:szCs w:val="24"/>
        </w:rPr>
        <w:t xml:space="preserve">manuscript in which </w:t>
      </w:r>
      <w:r w:rsidR="00DA713D">
        <w:rPr>
          <w:rFonts w:ascii="Times New Roman" w:hAnsi="Times New Roman" w:cs="Times New Roman"/>
          <w:sz w:val="24"/>
          <w:szCs w:val="24"/>
        </w:rPr>
        <w:t>he considered</w:t>
      </w:r>
      <w:r w:rsidR="0070293C">
        <w:rPr>
          <w:rFonts w:ascii="Times New Roman" w:hAnsi="Times New Roman" w:cs="Times New Roman"/>
          <w:sz w:val="24"/>
          <w:szCs w:val="24"/>
        </w:rPr>
        <w:t xml:space="preserve"> </w:t>
      </w:r>
      <w:r w:rsidR="00DA713D">
        <w:rPr>
          <w:rFonts w:ascii="Times New Roman" w:hAnsi="Times New Roman" w:cs="Times New Roman"/>
          <w:sz w:val="24"/>
          <w:szCs w:val="24"/>
        </w:rPr>
        <w:t>‘</w:t>
      </w:r>
      <w:r w:rsidR="00CD6B88">
        <w:rPr>
          <w:rFonts w:ascii="Times New Roman" w:hAnsi="Times New Roman" w:cs="Times New Roman"/>
          <w:sz w:val="24"/>
          <w:szCs w:val="24"/>
        </w:rPr>
        <w:t>h</w:t>
      </w:r>
      <w:r w:rsidR="00CD6B88" w:rsidRPr="00CD6B88">
        <w:rPr>
          <w:rFonts w:ascii="Times New Roman" w:hAnsi="Times New Roman" w:cs="Times New Roman"/>
          <w:sz w:val="24"/>
          <w:szCs w:val="24"/>
        </w:rPr>
        <w:t>ow the King and his Children might be destroyed</w:t>
      </w:r>
      <w:r w:rsidR="00CD6B88">
        <w:rPr>
          <w:rFonts w:ascii="Times New Roman" w:hAnsi="Times New Roman" w:cs="Times New Roman"/>
          <w:sz w:val="24"/>
          <w:szCs w:val="24"/>
        </w:rPr>
        <w:t>’.</w:t>
      </w:r>
      <w:r w:rsidR="00A45F06">
        <w:rPr>
          <w:rStyle w:val="FootnoteReference"/>
          <w:rFonts w:ascii="Times New Roman" w:hAnsi="Times New Roman" w:cs="Times New Roman"/>
          <w:sz w:val="24"/>
          <w:szCs w:val="24"/>
        </w:rPr>
        <w:footnoteReference w:id="75"/>
      </w:r>
      <w:r w:rsidR="004D5C71">
        <w:rPr>
          <w:rFonts w:ascii="Times New Roman" w:hAnsi="Times New Roman" w:cs="Times New Roman"/>
          <w:sz w:val="24"/>
          <w:szCs w:val="24"/>
        </w:rPr>
        <w:t xml:space="preserve"> </w:t>
      </w:r>
      <w:r w:rsidR="00CD6B88">
        <w:rPr>
          <w:rFonts w:ascii="Times New Roman" w:hAnsi="Times New Roman" w:cs="Times New Roman"/>
          <w:sz w:val="24"/>
          <w:szCs w:val="24"/>
        </w:rPr>
        <w:t>The anti-</w:t>
      </w:r>
      <w:r w:rsidR="00387606">
        <w:rPr>
          <w:rFonts w:ascii="Times New Roman" w:hAnsi="Times New Roman" w:cs="Times New Roman"/>
          <w:sz w:val="24"/>
          <w:szCs w:val="24"/>
        </w:rPr>
        <w:t>accommodation</w:t>
      </w:r>
      <w:r w:rsidR="005624CC">
        <w:rPr>
          <w:rFonts w:ascii="Times New Roman" w:hAnsi="Times New Roman" w:cs="Times New Roman"/>
          <w:sz w:val="24"/>
          <w:szCs w:val="24"/>
        </w:rPr>
        <w:t xml:space="preserve"> pamphlet</w:t>
      </w:r>
      <w:r w:rsidR="00387606">
        <w:rPr>
          <w:rFonts w:ascii="Times New Roman" w:hAnsi="Times New Roman" w:cs="Times New Roman"/>
          <w:sz w:val="24"/>
          <w:szCs w:val="24"/>
        </w:rPr>
        <w:t xml:space="preserve"> Saltmarsh published in</w:t>
      </w:r>
      <w:r w:rsidR="00A45F06">
        <w:rPr>
          <w:rFonts w:ascii="Times New Roman" w:hAnsi="Times New Roman" w:cs="Times New Roman"/>
          <w:sz w:val="24"/>
          <w:szCs w:val="24"/>
        </w:rPr>
        <w:t xml:space="preserve"> October</w:t>
      </w:r>
      <w:r w:rsidR="008C0CA9">
        <w:rPr>
          <w:rFonts w:ascii="Times New Roman" w:hAnsi="Times New Roman" w:cs="Times New Roman"/>
          <w:sz w:val="24"/>
          <w:szCs w:val="24"/>
        </w:rPr>
        <w:t>, however,</w:t>
      </w:r>
      <w:r w:rsidR="0021610B">
        <w:rPr>
          <w:rFonts w:ascii="Times New Roman" w:hAnsi="Times New Roman" w:cs="Times New Roman"/>
          <w:sz w:val="24"/>
          <w:szCs w:val="24"/>
        </w:rPr>
        <w:t xml:space="preserve"> </w:t>
      </w:r>
      <w:r w:rsidR="004D5C71" w:rsidRPr="004D5C71">
        <w:rPr>
          <w:rFonts w:ascii="Times New Roman" w:hAnsi="Times New Roman" w:cs="Times New Roman"/>
          <w:sz w:val="24"/>
          <w:szCs w:val="24"/>
        </w:rPr>
        <w:t xml:space="preserve">made the </w:t>
      </w:r>
      <w:r w:rsidR="008C0CA9">
        <w:rPr>
          <w:rFonts w:ascii="Times New Roman" w:hAnsi="Times New Roman" w:cs="Times New Roman"/>
          <w:sz w:val="24"/>
          <w:szCs w:val="24"/>
        </w:rPr>
        <w:t>less provocative</w:t>
      </w:r>
      <w:r w:rsidR="0021610B">
        <w:rPr>
          <w:rFonts w:ascii="Times New Roman" w:hAnsi="Times New Roman" w:cs="Times New Roman"/>
          <w:sz w:val="24"/>
          <w:szCs w:val="24"/>
        </w:rPr>
        <w:t xml:space="preserve"> </w:t>
      </w:r>
      <w:r w:rsidR="004D5C71" w:rsidRPr="004D5C71">
        <w:rPr>
          <w:rFonts w:ascii="Times New Roman" w:hAnsi="Times New Roman" w:cs="Times New Roman"/>
          <w:sz w:val="24"/>
          <w:szCs w:val="24"/>
        </w:rPr>
        <w:t>case that negotiating with Charles I was fundamentally unsafe because the king could never be trusted to keep to any agreement.</w:t>
      </w:r>
    </w:p>
    <w:p w14:paraId="07469E17" w14:textId="7C902049" w:rsidR="000A4337" w:rsidRPr="000A4337" w:rsidRDefault="000429FB" w:rsidP="000A4337">
      <w:pPr>
        <w:spacing w:line="360" w:lineRule="auto"/>
        <w:rPr>
          <w:rFonts w:ascii="Times New Roman" w:hAnsi="Times New Roman" w:cs="Times New Roman"/>
          <w:bCs/>
          <w:sz w:val="24"/>
          <w:szCs w:val="24"/>
        </w:rPr>
      </w:pPr>
      <w:r>
        <w:rPr>
          <w:rFonts w:ascii="Times New Roman" w:hAnsi="Times New Roman" w:cs="Times New Roman"/>
          <w:sz w:val="24"/>
          <w:szCs w:val="24"/>
        </w:rPr>
        <w:t xml:space="preserve">  </w:t>
      </w:r>
      <w:r w:rsidR="00FD4B88">
        <w:rPr>
          <w:rFonts w:ascii="Times New Roman" w:hAnsi="Times New Roman" w:cs="Times New Roman"/>
          <w:sz w:val="24"/>
          <w:szCs w:val="24"/>
        </w:rPr>
        <w:t xml:space="preserve">As we have already </w:t>
      </w:r>
      <w:r>
        <w:rPr>
          <w:rFonts w:ascii="Times New Roman" w:hAnsi="Times New Roman" w:cs="Times New Roman"/>
          <w:sz w:val="24"/>
          <w:szCs w:val="24"/>
        </w:rPr>
        <w:t>with</w:t>
      </w:r>
      <w:r w:rsidR="00DE332E">
        <w:rPr>
          <w:rFonts w:ascii="Times New Roman" w:hAnsi="Times New Roman" w:cs="Times New Roman"/>
          <w:sz w:val="24"/>
          <w:szCs w:val="24"/>
        </w:rPr>
        <w:t xml:space="preserve"> Sir Thomas Roe</w:t>
      </w:r>
      <w:r w:rsidR="00FD4B88">
        <w:rPr>
          <w:rFonts w:ascii="Times New Roman" w:hAnsi="Times New Roman" w:cs="Times New Roman"/>
          <w:sz w:val="24"/>
          <w:szCs w:val="24"/>
        </w:rPr>
        <w:t xml:space="preserve">, </w:t>
      </w:r>
      <w:r w:rsidR="00A70341">
        <w:rPr>
          <w:rFonts w:ascii="Times New Roman" w:hAnsi="Times New Roman" w:cs="Times New Roman"/>
          <w:sz w:val="24"/>
          <w:szCs w:val="24"/>
        </w:rPr>
        <w:t>th</w:t>
      </w:r>
      <w:r w:rsidR="001F6BED">
        <w:rPr>
          <w:rFonts w:ascii="Times New Roman" w:hAnsi="Times New Roman" w:cs="Times New Roman"/>
          <w:sz w:val="24"/>
          <w:szCs w:val="24"/>
        </w:rPr>
        <w:t xml:space="preserve">e </w:t>
      </w:r>
      <w:r w:rsidR="00A14D77">
        <w:rPr>
          <w:rFonts w:ascii="Times New Roman" w:hAnsi="Times New Roman" w:cs="Times New Roman"/>
          <w:sz w:val="24"/>
          <w:szCs w:val="24"/>
        </w:rPr>
        <w:t>issue</w:t>
      </w:r>
      <w:r w:rsidR="001F6BED">
        <w:rPr>
          <w:rFonts w:ascii="Times New Roman" w:hAnsi="Times New Roman" w:cs="Times New Roman"/>
          <w:sz w:val="24"/>
          <w:szCs w:val="24"/>
        </w:rPr>
        <w:t xml:space="preserve"> of </w:t>
      </w:r>
      <w:r w:rsidR="00BB4250">
        <w:rPr>
          <w:rFonts w:ascii="Times New Roman" w:hAnsi="Times New Roman" w:cs="Times New Roman"/>
          <w:sz w:val="24"/>
          <w:szCs w:val="24"/>
        </w:rPr>
        <w:t xml:space="preserve">mutual </w:t>
      </w:r>
      <w:r w:rsidR="001F6BED">
        <w:rPr>
          <w:rFonts w:ascii="Times New Roman" w:hAnsi="Times New Roman" w:cs="Times New Roman"/>
          <w:sz w:val="24"/>
          <w:szCs w:val="24"/>
        </w:rPr>
        <w:t xml:space="preserve">mistrust was </w:t>
      </w:r>
      <w:r w:rsidR="00DE332E">
        <w:rPr>
          <w:rFonts w:ascii="Times New Roman" w:hAnsi="Times New Roman" w:cs="Times New Roman"/>
          <w:sz w:val="24"/>
          <w:szCs w:val="24"/>
        </w:rPr>
        <w:t>a vexed one for those who advocated accommodation in the 1640s.</w:t>
      </w:r>
      <w:r w:rsidR="00784F5C">
        <w:rPr>
          <w:rFonts w:ascii="Times New Roman" w:hAnsi="Times New Roman" w:cs="Times New Roman"/>
          <w:sz w:val="24"/>
          <w:szCs w:val="24"/>
        </w:rPr>
        <w:t xml:space="preserve"> </w:t>
      </w:r>
      <w:r w:rsidR="00784F5C" w:rsidRPr="00784F5C">
        <w:rPr>
          <w:rFonts w:ascii="Times New Roman" w:hAnsi="Times New Roman" w:cs="Times New Roman"/>
          <w:bCs/>
          <w:sz w:val="24"/>
          <w:szCs w:val="24"/>
        </w:rPr>
        <w:t>In a pamphlet published just a few weeks before Saltmarsh’s own, his fellow parliamentarian Henry Parker had suggested</w:t>
      </w:r>
      <w:r w:rsidR="00372834">
        <w:rPr>
          <w:rFonts w:ascii="Times New Roman" w:hAnsi="Times New Roman" w:cs="Times New Roman"/>
          <w:bCs/>
          <w:sz w:val="24"/>
          <w:szCs w:val="24"/>
        </w:rPr>
        <w:t xml:space="preserve"> by way of solution </w:t>
      </w:r>
      <w:r w:rsidR="00784F5C" w:rsidRPr="00784F5C">
        <w:rPr>
          <w:rFonts w:ascii="Times New Roman" w:hAnsi="Times New Roman" w:cs="Times New Roman"/>
          <w:bCs/>
          <w:sz w:val="24"/>
          <w:szCs w:val="24"/>
        </w:rPr>
        <w:t>an ‘oath of pacification’. The king would swear, publicly and on the sacraments, never in future to alter the ‘Religion established’, ‘</w:t>
      </w:r>
      <w:proofErr w:type="spellStart"/>
      <w:r w:rsidR="00784F5C" w:rsidRPr="00784F5C">
        <w:rPr>
          <w:rFonts w:ascii="Times New Roman" w:hAnsi="Times New Roman" w:cs="Times New Roman"/>
          <w:bCs/>
          <w:sz w:val="24"/>
          <w:szCs w:val="24"/>
        </w:rPr>
        <w:t>invad</w:t>
      </w:r>
      <w:proofErr w:type="spellEnd"/>
      <w:r w:rsidR="00784F5C" w:rsidRPr="00784F5C">
        <w:rPr>
          <w:rFonts w:ascii="Times New Roman" w:hAnsi="Times New Roman" w:cs="Times New Roman"/>
          <w:bCs/>
          <w:sz w:val="24"/>
          <w:szCs w:val="24"/>
        </w:rPr>
        <w:t xml:space="preserve">[e] the Liberty and Property of the Subject’, or ‘violate the least </w:t>
      </w:r>
      <w:proofErr w:type="spellStart"/>
      <w:r w:rsidR="00784F5C" w:rsidRPr="00784F5C">
        <w:rPr>
          <w:rFonts w:ascii="Times New Roman" w:hAnsi="Times New Roman" w:cs="Times New Roman"/>
          <w:bCs/>
          <w:sz w:val="24"/>
          <w:szCs w:val="24"/>
        </w:rPr>
        <w:t>Priviledges</w:t>
      </w:r>
      <w:proofErr w:type="spellEnd"/>
      <w:r w:rsidR="00784F5C" w:rsidRPr="00784F5C">
        <w:rPr>
          <w:rFonts w:ascii="Times New Roman" w:hAnsi="Times New Roman" w:cs="Times New Roman"/>
          <w:bCs/>
          <w:sz w:val="24"/>
          <w:szCs w:val="24"/>
        </w:rPr>
        <w:t xml:space="preserve"> of Parliament’.</w:t>
      </w:r>
      <w:r w:rsidR="00784F5C" w:rsidRPr="00784F5C">
        <w:rPr>
          <w:rFonts w:ascii="Times New Roman" w:hAnsi="Times New Roman" w:cs="Times New Roman"/>
          <w:bCs/>
          <w:sz w:val="24"/>
          <w:szCs w:val="24"/>
          <w:vertAlign w:val="superscript"/>
        </w:rPr>
        <w:footnoteReference w:id="76"/>
      </w:r>
      <w:r w:rsidR="000A4337">
        <w:rPr>
          <w:rFonts w:ascii="Times New Roman" w:hAnsi="Times New Roman" w:cs="Times New Roman"/>
          <w:bCs/>
          <w:sz w:val="24"/>
          <w:szCs w:val="24"/>
        </w:rPr>
        <w:t xml:space="preserve"> </w:t>
      </w:r>
      <w:r w:rsidR="000A4337" w:rsidRPr="000A4337">
        <w:rPr>
          <w:rFonts w:ascii="Times New Roman" w:hAnsi="Times New Roman" w:cs="Times New Roman"/>
          <w:bCs/>
          <w:sz w:val="24"/>
          <w:szCs w:val="24"/>
        </w:rPr>
        <w:t xml:space="preserve">For Saltmarsh, however, this proposal would not have its desired effect, since oaths depended for their efficacy on the swearer’s fear of divine retribution – they must believe that ‘violation [brings] with it (like a boding Comet) the </w:t>
      </w:r>
      <w:proofErr w:type="spellStart"/>
      <w:r w:rsidR="000A4337" w:rsidRPr="000A4337">
        <w:rPr>
          <w:rFonts w:ascii="Times New Roman" w:hAnsi="Times New Roman" w:cs="Times New Roman"/>
          <w:bCs/>
          <w:sz w:val="24"/>
          <w:szCs w:val="24"/>
        </w:rPr>
        <w:t>sparklings</w:t>
      </w:r>
      <w:proofErr w:type="spellEnd"/>
      <w:r w:rsidR="000A4337" w:rsidRPr="000A4337">
        <w:rPr>
          <w:rFonts w:ascii="Times New Roman" w:hAnsi="Times New Roman" w:cs="Times New Roman"/>
          <w:bCs/>
          <w:sz w:val="24"/>
          <w:szCs w:val="24"/>
        </w:rPr>
        <w:t xml:space="preserve"> of an heavenly indignation’. This fear, he argued, would simply not apply to princes surrounded with flattering councillors, who would ‘make them </w:t>
      </w:r>
      <w:proofErr w:type="spellStart"/>
      <w:r w:rsidR="000A4337" w:rsidRPr="000A4337">
        <w:rPr>
          <w:rFonts w:ascii="Times New Roman" w:hAnsi="Times New Roman" w:cs="Times New Roman"/>
          <w:bCs/>
          <w:sz w:val="24"/>
          <w:szCs w:val="24"/>
        </w:rPr>
        <w:t>beleeve</w:t>
      </w:r>
      <w:proofErr w:type="spellEnd"/>
      <w:r w:rsidR="000A4337" w:rsidRPr="000A4337">
        <w:rPr>
          <w:rFonts w:ascii="Times New Roman" w:hAnsi="Times New Roman" w:cs="Times New Roman"/>
          <w:bCs/>
          <w:sz w:val="24"/>
          <w:szCs w:val="24"/>
        </w:rPr>
        <w:t xml:space="preserve"> that their </w:t>
      </w:r>
      <w:proofErr w:type="spellStart"/>
      <w:r w:rsidR="000A4337" w:rsidRPr="000A4337">
        <w:rPr>
          <w:rFonts w:ascii="Times New Roman" w:hAnsi="Times New Roman" w:cs="Times New Roman"/>
          <w:bCs/>
          <w:sz w:val="24"/>
          <w:szCs w:val="24"/>
        </w:rPr>
        <w:t>politicall</w:t>
      </w:r>
      <w:proofErr w:type="spellEnd"/>
      <w:r w:rsidR="000A4337" w:rsidRPr="000A4337">
        <w:rPr>
          <w:rFonts w:ascii="Times New Roman" w:hAnsi="Times New Roman" w:cs="Times New Roman"/>
          <w:bCs/>
          <w:sz w:val="24"/>
          <w:szCs w:val="24"/>
        </w:rPr>
        <w:t xml:space="preserve"> </w:t>
      </w:r>
      <w:proofErr w:type="spellStart"/>
      <w:r w:rsidR="000A4337" w:rsidRPr="000A4337">
        <w:rPr>
          <w:rFonts w:ascii="Times New Roman" w:hAnsi="Times New Roman" w:cs="Times New Roman"/>
          <w:bCs/>
          <w:sz w:val="24"/>
          <w:szCs w:val="24"/>
        </w:rPr>
        <w:t>deitie</w:t>
      </w:r>
      <w:proofErr w:type="spellEnd"/>
      <w:r w:rsidR="000A4337" w:rsidRPr="000A4337">
        <w:rPr>
          <w:rFonts w:ascii="Times New Roman" w:hAnsi="Times New Roman" w:cs="Times New Roman"/>
          <w:bCs/>
          <w:sz w:val="24"/>
          <w:szCs w:val="24"/>
        </w:rPr>
        <w:t xml:space="preserve"> can secure them’ and ‘</w:t>
      </w:r>
      <w:proofErr w:type="spellStart"/>
      <w:r w:rsidR="000A4337" w:rsidRPr="000A4337">
        <w:rPr>
          <w:rFonts w:ascii="Times New Roman" w:hAnsi="Times New Roman" w:cs="Times New Roman"/>
          <w:bCs/>
          <w:sz w:val="24"/>
          <w:szCs w:val="24"/>
        </w:rPr>
        <w:t>heale</w:t>
      </w:r>
      <w:proofErr w:type="spellEnd"/>
      <w:r w:rsidR="000A4337" w:rsidRPr="000A4337">
        <w:rPr>
          <w:rFonts w:ascii="Times New Roman" w:hAnsi="Times New Roman" w:cs="Times New Roman"/>
          <w:bCs/>
          <w:sz w:val="24"/>
          <w:szCs w:val="24"/>
        </w:rPr>
        <w:t xml:space="preserve"> their distempers with many a blandishment and evasion’. Saltmarsh conceded that if God </w:t>
      </w:r>
      <w:r w:rsidR="000A4337" w:rsidRPr="000A4337">
        <w:rPr>
          <w:rFonts w:ascii="Times New Roman" w:hAnsi="Times New Roman" w:cs="Times New Roman"/>
          <w:bCs/>
          <w:i/>
          <w:iCs/>
          <w:sz w:val="24"/>
          <w:szCs w:val="24"/>
        </w:rPr>
        <w:t xml:space="preserve">were </w:t>
      </w:r>
      <w:r w:rsidR="000A4337" w:rsidRPr="000A4337">
        <w:rPr>
          <w:rFonts w:ascii="Times New Roman" w:hAnsi="Times New Roman" w:cs="Times New Roman"/>
          <w:bCs/>
          <w:sz w:val="24"/>
          <w:szCs w:val="24"/>
        </w:rPr>
        <w:t>to intervene the very moment an oath was violated, that would</w:t>
      </w:r>
      <w:r w:rsidR="000A4337" w:rsidRPr="000A4337">
        <w:rPr>
          <w:rFonts w:ascii="Times New Roman" w:hAnsi="Times New Roman" w:cs="Times New Roman"/>
          <w:bCs/>
          <w:i/>
          <w:iCs/>
          <w:sz w:val="24"/>
          <w:szCs w:val="24"/>
        </w:rPr>
        <w:t xml:space="preserve"> </w:t>
      </w:r>
      <w:r w:rsidR="000A4337" w:rsidRPr="000A4337">
        <w:rPr>
          <w:rFonts w:ascii="Times New Roman" w:hAnsi="Times New Roman" w:cs="Times New Roman"/>
          <w:bCs/>
          <w:sz w:val="24"/>
          <w:szCs w:val="24"/>
        </w:rPr>
        <w:t xml:space="preserve">offer parliamentarians some protection. But, alas, providential punishment ‘is not an immediate judgment which </w:t>
      </w:r>
      <w:proofErr w:type="spellStart"/>
      <w:r w:rsidR="000A4337" w:rsidRPr="000A4337">
        <w:rPr>
          <w:rFonts w:ascii="Times New Roman" w:hAnsi="Times New Roman" w:cs="Times New Roman"/>
          <w:bCs/>
          <w:sz w:val="24"/>
          <w:szCs w:val="24"/>
        </w:rPr>
        <w:t>treades</w:t>
      </w:r>
      <w:proofErr w:type="spellEnd"/>
      <w:r w:rsidR="000A4337" w:rsidRPr="000A4337">
        <w:rPr>
          <w:rFonts w:ascii="Times New Roman" w:hAnsi="Times New Roman" w:cs="Times New Roman"/>
          <w:bCs/>
          <w:sz w:val="24"/>
          <w:szCs w:val="24"/>
        </w:rPr>
        <w:t xml:space="preserve"> </w:t>
      </w:r>
      <w:proofErr w:type="spellStart"/>
      <w:r w:rsidR="000A4337" w:rsidRPr="000A4337">
        <w:rPr>
          <w:rFonts w:ascii="Times New Roman" w:hAnsi="Times New Roman" w:cs="Times New Roman"/>
          <w:bCs/>
          <w:sz w:val="24"/>
          <w:szCs w:val="24"/>
        </w:rPr>
        <w:t>alwayes</w:t>
      </w:r>
      <w:proofErr w:type="spellEnd"/>
      <w:r w:rsidR="000A4337" w:rsidRPr="000A4337">
        <w:rPr>
          <w:rFonts w:ascii="Times New Roman" w:hAnsi="Times New Roman" w:cs="Times New Roman"/>
          <w:bCs/>
          <w:sz w:val="24"/>
          <w:szCs w:val="24"/>
        </w:rPr>
        <w:t xml:space="preserve"> on the </w:t>
      </w:r>
      <w:proofErr w:type="spellStart"/>
      <w:r w:rsidR="000A4337" w:rsidRPr="000A4337">
        <w:rPr>
          <w:rFonts w:ascii="Times New Roman" w:hAnsi="Times New Roman" w:cs="Times New Roman"/>
          <w:bCs/>
          <w:sz w:val="24"/>
          <w:szCs w:val="24"/>
        </w:rPr>
        <w:t>heeles</w:t>
      </w:r>
      <w:proofErr w:type="spellEnd"/>
      <w:r w:rsidR="000A4337" w:rsidRPr="000A4337">
        <w:rPr>
          <w:rFonts w:ascii="Times New Roman" w:hAnsi="Times New Roman" w:cs="Times New Roman"/>
          <w:bCs/>
          <w:sz w:val="24"/>
          <w:szCs w:val="24"/>
        </w:rPr>
        <w:t xml:space="preserve"> of a transgression’ and ‘what shall a State doe then in this space and </w:t>
      </w:r>
      <w:proofErr w:type="spellStart"/>
      <w:r w:rsidR="000A4337" w:rsidRPr="000A4337">
        <w:rPr>
          <w:rFonts w:ascii="Times New Roman" w:hAnsi="Times New Roman" w:cs="Times New Roman"/>
          <w:bCs/>
          <w:sz w:val="24"/>
          <w:szCs w:val="24"/>
        </w:rPr>
        <w:t>intervall</w:t>
      </w:r>
      <w:proofErr w:type="spellEnd"/>
      <w:r w:rsidR="000A4337" w:rsidRPr="000A4337">
        <w:rPr>
          <w:rFonts w:ascii="Times New Roman" w:hAnsi="Times New Roman" w:cs="Times New Roman"/>
          <w:bCs/>
          <w:sz w:val="24"/>
          <w:szCs w:val="24"/>
        </w:rPr>
        <w:t xml:space="preserve"> to judgement?’</w:t>
      </w:r>
      <w:r w:rsidR="000A4337" w:rsidRPr="000A4337">
        <w:rPr>
          <w:rFonts w:ascii="Times New Roman" w:hAnsi="Times New Roman" w:cs="Times New Roman"/>
          <w:bCs/>
          <w:sz w:val="24"/>
          <w:szCs w:val="24"/>
          <w:vertAlign w:val="superscript"/>
        </w:rPr>
        <w:footnoteReference w:id="77"/>
      </w:r>
      <w:r w:rsidR="000A4337" w:rsidRPr="000A4337">
        <w:rPr>
          <w:rFonts w:ascii="Times New Roman" w:hAnsi="Times New Roman" w:cs="Times New Roman"/>
          <w:bCs/>
          <w:sz w:val="24"/>
          <w:szCs w:val="24"/>
        </w:rPr>
        <w:t xml:space="preserve"> </w:t>
      </w:r>
    </w:p>
    <w:p w14:paraId="7313DD5D" w14:textId="5FB46AE4" w:rsidR="00FD4B88" w:rsidRPr="00DE38AE" w:rsidRDefault="00B02C1B" w:rsidP="00E9533D">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707906" w:rsidRPr="00707906">
        <w:rPr>
          <w:rFonts w:ascii="Times New Roman" w:hAnsi="Times New Roman" w:cs="Times New Roman"/>
          <w:bCs/>
          <w:sz w:val="24"/>
          <w:szCs w:val="24"/>
        </w:rPr>
        <w:t>Many parliamentarian clergymen</w:t>
      </w:r>
      <w:r w:rsidR="005C59CA">
        <w:rPr>
          <w:rFonts w:ascii="Times New Roman" w:hAnsi="Times New Roman" w:cs="Times New Roman"/>
          <w:bCs/>
          <w:sz w:val="24"/>
          <w:szCs w:val="24"/>
        </w:rPr>
        <w:t xml:space="preserve"> </w:t>
      </w:r>
      <w:r w:rsidR="00707906" w:rsidRPr="00707906">
        <w:rPr>
          <w:rFonts w:ascii="Times New Roman" w:hAnsi="Times New Roman" w:cs="Times New Roman"/>
          <w:bCs/>
          <w:sz w:val="24"/>
          <w:szCs w:val="24"/>
        </w:rPr>
        <w:t xml:space="preserve">claimed that it was specifically the popery rife at Charles I’s court that rendered royalists incapable of upholding any treaty. In doing so, they applied to a civil war context arguments that – as both Peter Lake and Alexandra </w:t>
      </w:r>
      <w:proofErr w:type="spellStart"/>
      <w:r w:rsidR="00707906" w:rsidRPr="00707906">
        <w:rPr>
          <w:rFonts w:ascii="Times New Roman" w:hAnsi="Times New Roman" w:cs="Times New Roman"/>
          <w:bCs/>
          <w:sz w:val="24"/>
          <w:szCs w:val="24"/>
        </w:rPr>
        <w:t>Gajda</w:t>
      </w:r>
      <w:proofErr w:type="spellEnd"/>
      <w:r w:rsidR="00707906" w:rsidRPr="00707906">
        <w:rPr>
          <w:rFonts w:ascii="Times New Roman" w:hAnsi="Times New Roman" w:cs="Times New Roman"/>
          <w:bCs/>
          <w:sz w:val="24"/>
          <w:szCs w:val="24"/>
        </w:rPr>
        <w:t xml:space="preserve"> have shown – militant Protestant advocates of war against Spain had wielded during the late Elizabethan and early Stuart decades.</w:t>
      </w:r>
      <w:r w:rsidR="00707906" w:rsidRPr="00707906">
        <w:rPr>
          <w:rFonts w:ascii="Times New Roman" w:hAnsi="Times New Roman" w:cs="Times New Roman"/>
          <w:bCs/>
          <w:sz w:val="24"/>
          <w:szCs w:val="24"/>
          <w:vertAlign w:val="superscript"/>
        </w:rPr>
        <w:footnoteReference w:id="78"/>
      </w:r>
      <w:r w:rsidR="00707906" w:rsidRPr="00707906">
        <w:rPr>
          <w:rFonts w:ascii="Times New Roman" w:hAnsi="Times New Roman" w:cs="Times New Roman"/>
          <w:bCs/>
          <w:sz w:val="24"/>
          <w:szCs w:val="24"/>
        </w:rPr>
        <w:t xml:space="preserve"> ‘An happy union between Protestants and Papists [is] altogether impossible’, declared the Presbyterian Francis </w:t>
      </w:r>
      <w:proofErr w:type="spellStart"/>
      <w:r w:rsidR="00707906" w:rsidRPr="00707906">
        <w:rPr>
          <w:rFonts w:ascii="Times New Roman" w:hAnsi="Times New Roman" w:cs="Times New Roman"/>
          <w:bCs/>
          <w:sz w:val="24"/>
          <w:szCs w:val="24"/>
        </w:rPr>
        <w:t>Cheynell</w:t>
      </w:r>
      <w:proofErr w:type="spellEnd"/>
      <w:r w:rsidR="00707906" w:rsidRPr="00707906">
        <w:rPr>
          <w:rFonts w:ascii="Times New Roman" w:hAnsi="Times New Roman" w:cs="Times New Roman"/>
          <w:bCs/>
          <w:sz w:val="24"/>
          <w:szCs w:val="24"/>
        </w:rPr>
        <w:t xml:space="preserve"> in a work of May 1643: ‘We cannot forget how many leagues the Papists broke [between] 1572 [and] 1588’.</w:t>
      </w:r>
      <w:r w:rsidR="00707906" w:rsidRPr="00707906">
        <w:rPr>
          <w:rFonts w:ascii="Times New Roman" w:hAnsi="Times New Roman" w:cs="Times New Roman"/>
          <w:bCs/>
          <w:sz w:val="24"/>
          <w:szCs w:val="24"/>
          <w:vertAlign w:val="superscript"/>
        </w:rPr>
        <w:footnoteReference w:id="79"/>
      </w:r>
      <w:r w:rsidR="00707906" w:rsidRPr="00707906">
        <w:rPr>
          <w:rFonts w:ascii="Times New Roman" w:hAnsi="Times New Roman" w:cs="Times New Roman"/>
          <w:bCs/>
          <w:sz w:val="24"/>
          <w:szCs w:val="24"/>
        </w:rPr>
        <w:t xml:space="preserve"> He commended the ‘sweet lines’ of Aristophanes, ‘where he advises all men to beware how they enter into a league of Peace with men that are unpeaceable’.</w:t>
      </w:r>
      <w:r w:rsidR="00707906" w:rsidRPr="00707906">
        <w:rPr>
          <w:rFonts w:ascii="Times New Roman" w:hAnsi="Times New Roman" w:cs="Times New Roman"/>
          <w:bCs/>
          <w:sz w:val="24"/>
          <w:szCs w:val="24"/>
          <w:vertAlign w:val="superscript"/>
        </w:rPr>
        <w:footnoteReference w:id="80"/>
      </w:r>
      <w:r w:rsidR="00707906" w:rsidRPr="00707906">
        <w:rPr>
          <w:rFonts w:ascii="Times New Roman" w:hAnsi="Times New Roman" w:cs="Times New Roman"/>
          <w:bCs/>
          <w:sz w:val="24"/>
          <w:szCs w:val="24"/>
        </w:rPr>
        <w:t xml:space="preserve"> Catholics, agreed John Ley, ‘ply [the people] with </w:t>
      </w:r>
      <w:proofErr w:type="spellStart"/>
      <w:r w:rsidR="00707906" w:rsidRPr="00707906">
        <w:rPr>
          <w:rFonts w:ascii="Times New Roman" w:hAnsi="Times New Roman" w:cs="Times New Roman"/>
          <w:bCs/>
          <w:sz w:val="24"/>
          <w:szCs w:val="24"/>
        </w:rPr>
        <w:t>artificiall</w:t>
      </w:r>
      <w:proofErr w:type="spellEnd"/>
      <w:r w:rsidR="00707906" w:rsidRPr="00707906">
        <w:rPr>
          <w:rFonts w:ascii="Times New Roman" w:hAnsi="Times New Roman" w:cs="Times New Roman"/>
          <w:bCs/>
          <w:sz w:val="24"/>
          <w:szCs w:val="24"/>
        </w:rPr>
        <w:t xml:space="preserve"> fomentations of different fancies and opinions, to raise an hearty disaffection betwixt them’.</w:t>
      </w:r>
      <w:r w:rsidR="00707906" w:rsidRPr="00707906">
        <w:rPr>
          <w:rFonts w:ascii="Times New Roman" w:hAnsi="Times New Roman" w:cs="Times New Roman"/>
          <w:bCs/>
          <w:sz w:val="24"/>
          <w:szCs w:val="24"/>
          <w:vertAlign w:val="superscript"/>
        </w:rPr>
        <w:footnoteReference w:id="81"/>
      </w:r>
      <w:r w:rsidR="00707906" w:rsidRPr="00707906">
        <w:rPr>
          <w:rFonts w:ascii="Times New Roman" w:hAnsi="Times New Roman" w:cs="Times New Roman"/>
          <w:bCs/>
          <w:sz w:val="24"/>
          <w:szCs w:val="24"/>
        </w:rPr>
        <w:t xml:space="preserve"> Christopher Love conjured a still more striking image when, on the first day of the Uxbridge talks</w:t>
      </w:r>
      <w:r w:rsidR="00707906">
        <w:rPr>
          <w:rFonts w:ascii="Times New Roman" w:hAnsi="Times New Roman" w:cs="Times New Roman"/>
          <w:bCs/>
          <w:sz w:val="24"/>
          <w:szCs w:val="24"/>
        </w:rPr>
        <w:t xml:space="preserve"> in January 1645</w:t>
      </w:r>
      <w:r w:rsidR="00707906" w:rsidRPr="00707906">
        <w:rPr>
          <w:rFonts w:ascii="Times New Roman" w:hAnsi="Times New Roman" w:cs="Times New Roman"/>
          <w:bCs/>
          <w:sz w:val="24"/>
          <w:szCs w:val="24"/>
        </w:rPr>
        <w:t>, he compared a ‘Covenant’ with Catholics to ‘a loose collar around an Apes neck, which they can put on and off at pleasure’.</w:t>
      </w:r>
      <w:r w:rsidR="00707906" w:rsidRPr="00707906">
        <w:rPr>
          <w:rFonts w:ascii="Times New Roman" w:hAnsi="Times New Roman" w:cs="Times New Roman"/>
          <w:bCs/>
          <w:sz w:val="24"/>
          <w:szCs w:val="24"/>
          <w:vertAlign w:val="superscript"/>
        </w:rPr>
        <w:footnoteReference w:id="82"/>
      </w:r>
      <w:r w:rsidR="00707906" w:rsidRPr="00707906">
        <w:rPr>
          <w:rFonts w:ascii="Times New Roman" w:hAnsi="Times New Roman" w:cs="Times New Roman"/>
          <w:bCs/>
          <w:sz w:val="24"/>
          <w:szCs w:val="24"/>
        </w:rPr>
        <w:t xml:space="preserve"> It was the same conviction that lay behind the publication in 1644 of </w:t>
      </w:r>
      <w:r w:rsidR="00707906" w:rsidRPr="00707906">
        <w:rPr>
          <w:rFonts w:ascii="Times New Roman" w:hAnsi="Times New Roman" w:cs="Times New Roman"/>
          <w:bCs/>
          <w:i/>
          <w:iCs/>
          <w:sz w:val="24"/>
          <w:szCs w:val="24"/>
        </w:rPr>
        <w:t>A pattern of Popish peace</w:t>
      </w:r>
      <w:r w:rsidR="00707906" w:rsidRPr="00707906">
        <w:rPr>
          <w:rFonts w:ascii="Times New Roman" w:hAnsi="Times New Roman" w:cs="Times New Roman"/>
          <w:bCs/>
          <w:sz w:val="24"/>
          <w:szCs w:val="24"/>
        </w:rPr>
        <w:t xml:space="preserve">, an English translation of Francois </w:t>
      </w:r>
      <w:proofErr w:type="spellStart"/>
      <w:r w:rsidR="00707906" w:rsidRPr="00707906">
        <w:rPr>
          <w:rFonts w:ascii="Times New Roman" w:hAnsi="Times New Roman" w:cs="Times New Roman"/>
          <w:bCs/>
          <w:sz w:val="24"/>
          <w:szCs w:val="24"/>
        </w:rPr>
        <w:t>Hotman’s</w:t>
      </w:r>
      <w:proofErr w:type="spellEnd"/>
      <w:r w:rsidR="00707906" w:rsidRPr="00707906">
        <w:rPr>
          <w:rFonts w:ascii="Times New Roman" w:hAnsi="Times New Roman" w:cs="Times New Roman"/>
          <w:bCs/>
          <w:sz w:val="24"/>
          <w:szCs w:val="24"/>
        </w:rPr>
        <w:t xml:space="preserve"> historical account of the French Religious Wars. The example of France, a foreword explained, proved that Catholics would use ‘Treaties, Leagues, </w:t>
      </w:r>
      <w:proofErr w:type="spellStart"/>
      <w:r w:rsidR="00707906" w:rsidRPr="00707906">
        <w:rPr>
          <w:rFonts w:ascii="Times New Roman" w:hAnsi="Times New Roman" w:cs="Times New Roman"/>
          <w:bCs/>
          <w:sz w:val="24"/>
          <w:szCs w:val="24"/>
        </w:rPr>
        <w:t>Oathes</w:t>
      </w:r>
      <w:proofErr w:type="spellEnd"/>
      <w:r w:rsidR="00707906" w:rsidRPr="00707906">
        <w:rPr>
          <w:rFonts w:ascii="Times New Roman" w:hAnsi="Times New Roman" w:cs="Times New Roman"/>
          <w:bCs/>
          <w:sz w:val="24"/>
          <w:szCs w:val="24"/>
        </w:rPr>
        <w:t xml:space="preserve">, [and] Marriages’ as ‘nets and snares to deceive Trust’. ‘By what Security can any be assured of any Peace with Papists, when the very Security doth </w:t>
      </w:r>
      <w:proofErr w:type="spellStart"/>
      <w:r w:rsidR="00707906" w:rsidRPr="00707906">
        <w:rPr>
          <w:rFonts w:ascii="Times New Roman" w:hAnsi="Times New Roman" w:cs="Times New Roman"/>
          <w:bCs/>
          <w:sz w:val="24"/>
          <w:szCs w:val="24"/>
        </w:rPr>
        <w:t>Decei</w:t>
      </w:r>
      <w:proofErr w:type="spellEnd"/>
      <w:r w:rsidR="00707906" w:rsidRPr="00707906">
        <w:rPr>
          <w:rFonts w:ascii="Times New Roman" w:hAnsi="Times New Roman" w:cs="Times New Roman"/>
          <w:bCs/>
          <w:sz w:val="24"/>
          <w:szCs w:val="24"/>
        </w:rPr>
        <w:t>[</w:t>
      </w:r>
      <w:proofErr w:type="spellStart"/>
      <w:r w:rsidR="00707906" w:rsidRPr="00707906">
        <w:rPr>
          <w:rFonts w:ascii="Times New Roman" w:hAnsi="Times New Roman" w:cs="Times New Roman"/>
          <w:bCs/>
          <w:sz w:val="24"/>
          <w:szCs w:val="24"/>
        </w:rPr>
        <w:t>ve</w:t>
      </w:r>
      <w:proofErr w:type="spellEnd"/>
      <w:r w:rsidR="00707906" w:rsidRPr="00707906">
        <w:rPr>
          <w:rFonts w:ascii="Times New Roman" w:hAnsi="Times New Roman" w:cs="Times New Roman"/>
          <w:bCs/>
          <w:sz w:val="24"/>
          <w:szCs w:val="24"/>
        </w:rPr>
        <w:t>], and Destroy?’ The only secure peace that could be had with such innately duplicitous men was instead one enforced at the point of a sword: negotiated treaties were a non-starter because they depended on mutual trust.</w:t>
      </w:r>
      <w:r w:rsidR="00707906" w:rsidRPr="00707906">
        <w:rPr>
          <w:rFonts w:ascii="Times New Roman" w:hAnsi="Times New Roman" w:cs="Times New Roman"/>
          <w:bCs/>
          <w:sz w:val="24"/>
          <w:szCs w:val="24"/>
          <w:vertAlign w:val="superscript"/>
        </w:rPr>
        <w:footnoteReference w:id="83"/>
      </w:r>
      <w:r w:rsidR="00707906" w:rsidRPr="00707906">
        <w:rPr>
          <w:rFonts w:ascii="Times New Roman" w:hAnsi="Times New Roman" w:cs="Times New Roman"/>
          <w:bCs/>
          <w:sz w:val="24"/>
          <w:szCs w:val="24"/>
        </w:rPr>
        <w:t xml:space="preserve"> </w:t>
      </w:r>
    </w:p>
    <w:p w14:paraId="1133EF2E" w14:textId="18CB7F45" w:rsidR="00DE4225" w:rsidRPr="00DE4225" w:rsidRDefault="003D1525" w:rsidP="00E9533D">
      <w:pPr>
        <w:spacing w:line="360" w:lineRule="auto"/>
        <w:rPr>
          <w:rFonts w:ascii="Times New Roman" w:hAnsi="Times New Roman" w:cs="Times New Roman"/>
          <w:sz w:val="24"/>
          <w:szCs w:val="24"/>
        </w:rPr>
      </w:pPr>
      <w:r>
        <w:rPr>
          <w:rFonts w:ascii="Times New Roman" w:hAnsi="Times New Roman" w:cs="Times New Roman"/>
          <w:bCs/>
          <w:sz w:val="24"/>
          <w:szCs w:val="24"/>
        </w:rPr>
        <w:t xml:space="preserve">  </w:t>
      </w:r>
      <w:r w:rsidR="004E69C3" w:rsidRPr="004E69C3">
        <w:rPr>
          <w:rFonts w:ascii="Times New Roman" w:hAnsi="Times New Roman" w:cs="Times New Roman"/>
          <w:bCs/>
          <w:sz w:val="24"/>
          <w:szCs w:val="24"/>
        </w:rPr>
        <w:t>However, Saltmarsh was prepared to go one step further and attack not only the possibility of a treaty with the royalists</w:t>
      </w:r>
      <w:r w:rsidR="002648DD">
        <w:rPr>
          <w:rFonts w:ascii="Times New Roman" w:hAnsi="Times New Roman" w:cs="Times New Roman"/>
          <w:bCs/>
          <w:sz w:val="24"/>
          <w:szCs w:val="24"/>
        </w:rPr>
        <w:t xml:space="preserve"> specifically</w:t>
      </w:r>
      <w:r w:rsidR="004E69C3" w:rsidRPr="004E69C3">
        <w:rPr>
          <w:rFonts w:ascii="Times New Roman" w:hAnsi="Times New Roman" w:cs="Times New Roman"/>
          <w:bCs/>
          <w:sz w:val="24"/>
          <w:szCs w:val="24"/>
        </w:rPr>
        <w:t xml:space="preserve"> but the </w:t>
      </w:r>
      <w:r w:rsidR="005543A6">
        <w:rPr>
          <w:rFonts w:ascii="Times New Roman" w:hAnsi="Times New Roman" w:cs="Times New Roman"/>
          <w:bCs/>
          <w:sz w:val="24"/>
          <w:szCs w:val="24"/>
        </w:rPr>
        <w:t>very</w:t>
      </w:r>
      <w:r w:rsidR="004E69C3" w:rsidRPr="004E69C3">
        <w:rPr>
          <w:rFonts w:ascii="Times New Roman" w:hAnsi="Times New Roman" w:cs="Times New Roman"/>
          <w:bCs/>
          <w:sz w:val="24"/>
          <w:szCs w:val="24"/>
        </w:rPr>
        <w:t xml:space="preserve"> idea of peace achieved through negotiation</w:t>
      </w:r>
      <w:r w:rsidR="00F605B1">
        <w:rPr>
          <w:rFonts w:ascii="Times New Roman" w:hAnsi="Times New Roman" w:cs="Times New Roman"/>
          <w:bCs/>
          <w:sz w:val="24"/>
          <w:szCs w:val="24"/>
        </w:rPr>
        <w:t>.</w:t>
      </w:r>
      <w:r w:rsidR="004E69C3" w:rsidRPr="004E69C3">
        <w:rPr>
          <w:rFonts w:ascii="Times New Roman" w:hAnsi="Times New Roman" w:cs="Times New Roman"/>
          <w:sz w:val="24"/>
          <w:szCs w:val="24"/>
        </w:rPr>
        <w:t xml:space="preserve"> </w:t>
      </w:r>
      <w:r w:rsidR="00BD4A34">
        <w:rPr>
          <w:rFonts w:ascii="Times New Roman" w:hAnsi="Times New Roman" w:cs="Times New Roman"/>
          <w:sz w:val="24"/>
          <w:szCs w:val="24"/>
        </w:rPr>
        <w:t xml:space="preserve">In complete contrast to Thomas Povey, </w:t>
      </w:r>
      <w:r w:rsidR="00DE4225" w:rsidRPr="00DE4225">
        <w:rPr>
          <w:rFonts w:ascii="Times New Roman" w:hAnsi="Times New Roman" w:cs="Times New Roman"/>
          <w:sz w:val="24"/>
          <w:szCs w:val="24"/>
        </w:rPr>
        <w:t>Saltmarsh argued that a ‘pacification’ brokered through a series of mutual concessions and trade-offs would ultimately leave England in an unstable predicament</w:t>
      </w:r>
      <w:r w:rsidR="00F605B1">
        <w:rPr>
          <w:rFonts w:ascii="Times New Roman" w:hAnsi="Times New Roman" w:cs="Times New Roman"/>
          <w:sz w:val="24"/>
          <w:szCs w:val="24"/>
        </w:rPr>
        <w:t xml:space="preserve"> precisely </w:t>
      </w:r>
      <w:r w:rsidR="00F605B1" w:rsidRPr="00F15673">
        <w:rPr>
          <w:rFonts w:ascii="Times New Roman" w:hAnsi="Times New Roman" w:cs="Times New Roman"/>
          <w:i/>
          <w:iCs/>
          <w:sz w:val="24"/>
          <w:szCs w:val="24"/>
        </w:rPr>
        <w:t>because</w:t>
      </w:r>
      <w:r w:rsidR="00F605B1">
        <w:rPr>
          <w:rFonts w:ascii="Times New Roman" w:hAnsi="Times New Roman" w:cs="Times New Roman"/>
          <w:sz w:val="24"/>
          <w:szCs w:val="24"/>
        </w:rPr>
        <w:t xml:space="preserve"> it had involved compromise</w:t>
      </w:r>
      <w:r w:rsidR="00DE4225" w:rsidRPr="00DE4225">
        <w:rPr>
          <w:rFonts w:ascii="Times New Roman" w:hAnsi="Times New Roman" w:cs="Times New Roman"/>
          <w:sz w:val="24"/>
          <w:szCs w:val="24"/>
        </w:rPr>
        <w:t xml:space="preserve">: the ‘peace’ achieved would be </w:t>
      </w:r>
      <w:r w:rsidR="009C7FB7">
        <w:rPr>
          <w:rFonts w:ascii="Times New Roman" w:hAnsi="Times New Roman" w:cs="Times New Roman"/>
          <w:sz w:val="24"/>
          <w:szCs w:val="24"/>
        </w:rPr>
        <w:t xml:space="preserve">chimeric </w:t>
      </w:r>
      <w:r w:rsidR="00DE4225" w:rsidRPr="00DE4225">
        <w:rPr>
          <w:rFonts w:ascii="Times New Roman" w:hAnsi="Times New Roman" w:cs="Times New Roman"/>
          <w:sz w:val="24"/>
          <w:szCs w:val="24"/>
        </w:rPr>
        <w:t xml:space="preserve">and impermanent rather than robust and meaningful. It was far preferable that one side – and Saltmarsh obviously hoped this would be parliament – </w:t>
      </w:r>
      <w:r w:rsidR="00825626">
        <w:rPr>
          <w:rFonts w:ascii="Times New Roman" w:hAnsi="Times New Roman" w:cs="Times New Roman"/>
          <w:sz w:val="24"/>
          <w:szCs w:val="24"/>
        </w:rPr>
        <w:t>crush</w:t>
      </w:r>
      <w:r w:rsidR="00DE4225" w:rsidRPr="00DE4225">
        <w:rPr>
          <w:rFonts w:ascii="Times New Roman" w:hAnsi="Times New Roman" w:cs="Times New Roman"/>
          <w:sz w:val="24"/>
          <w:szCs w:val="24"/>
        </w:rPr>
        <w:t xml:space="preserve"> their opponent so completely that ‘all possibility of resistance is taken away’. The alternative involved permitting the co-existence within the nation of</w:t>
      </w:r>
      <w:r w:rsidR="00723F93">
        <w:rPr>
          <w:rFonts w:ascii="Times New Roman" w:hAnsi="Times New Roman" w:cs="Times New Roman"/>
          <w:sz w:val="24"/>
          <w:szCs w:val="24"/>
        </w:rPr>
        <w:t xml:space="preserve"> </w:t>
      </w:r>
      <w:r w:rsidR="00DE4225" w:rsidRPr="00DE4225">
        <w:rPr>
          <w:rFonts w:ascii="Times New Roman" w:hAnsi="Times New Roman" w:cs="Times New Roman"/>
          <w:sz w:val="24"/>
          <w:szCs w:val="24"/>
        </w:rPr>
        <w:t xml:space="preserve">‘two natures of </w:t>
      </w:r>
      <w:proofErr w:type="spellStart"/>
      <w:r w:rsidR="00DE4225" w:rsidRPr="00DE4225">
        <w:rPr>
          <w:rFonts w:ascii="Times New Roman" w:hAnsi="Times New Roman" w:cs="Times New Roman"/>
          <w:sz w:val="24"/>
          <w:szCs w:val="24"/>
        </w:rPr>
        <w:t>proportionall</w:t>
      </w:r>
      <w:proofErr w:type="spellEnd"/>
      <w:r w:rsidR="00DE4225" w:rsidRPr="00DE4225">
        <w:rPr>
          <w:rFonts w:ascii="Times New Roman" w:hAnsi="Times New Roman" w:cs="Times New Roman"/>
          <w:sz w:val="24"/>
          <w:szCs w:val="24"/>
        </w:rPr>
        <w:t xml:space="preserve"> abilities and passions, which would prove like the two men in the Fable, who being weary with beating one another, </w:t>
      </w:r>
      <w:proofErr w:type="spellStart"/>
      <w:r w:rsidR="00DE4225" w:rsidRPr="00DE4225">
        <w:rPr>
          <w:rFonts w:ascii="Times New Roman" w:hAnsi="Times New Roman" w:cs="Times New Roman"/>
          <w:sz w:val="24"/>
          <w:szCs w:val="24"/>
        </w:rPr>
        <w:t>tooke</w:t>
      </w:r>
      <w:proofErr w:type="spellEnd"/>
      <w:r w:rsidR="00DE4225" w:rsidRPr="00DE4225">
        <w:rPr>
          <w:rFonts w:ascii="Times New Roman" w:hAnsi="Times New Roman" w:cs="Times New Roman"/>
          <w:sz w:val="24"/>
          <w:szCs w:val="24"/>
        </w:rPr>
        <w:t xml:space="preserve"> truce for an </w:t>
      </w:r>
      <w:proofErr w:type="spellStart"/>
      <w:r w:rsidR="00DE4225" w:rsidRPr="00DE4225">
        <w:rPr>
          <w:rFonts w:ascii="Times New Roman" w:hAnsi="Times New Roman" w:cs="Times New Roman"/>
          <w:sz w:val="24"/>
          <w:szCs w:val="24"/>
        </w:rPr>
        <w:t>houres</w:t>
      </w:r>
      <w:proofErr w:type="spellEnd"/>
      <w:r w:rsidR="00DE4225" w:rsidRPr="00DE4225">
        <w:rPr>
          <w:rFonts w:ascii="Times New Roman" w:hAnsi="Times New Roman" w:cs="Times New Roman"/>
          <w:sz w:val="24"/>
          <w:szCs w:val="24"/>
        </w:rPr>
        <w:t xml:space="preserve"> refreshment, and fell fresh to their </w:t>
      </w:r>
      <w:proofErr w:type="spellStart"/>
      <w:r w:rsidR="00DE4225" w:rsidRPr="00DE4225">
        <w:rPr>
          <w:rFonts w:ascii="Times New Roman" w:hAnsi="Times New Roman" w:cs="Times New Roman"/>
          <w:sz w:val="24"/>
          <w:szCs w:val="24"/>
        </w:rPr>
        <w:t>blowes</w:t>
      </w:r>
      <w:proofErr w:type="spellEnd"/>
      <w:r w:rsidR="00DE4225" w:rsidRPr="00DE4225">
        <w:rPr>
          <w:rFonts w:ascii="Times New Roman" w:hAnsi="Times New Roman" w:cs="Times New Roman"/>
          <w:sz w:val="24"/>
          <w:szCs w:val="24"/>
        </w:rPr>
        <w:t xml:space="preserve"> </w:t>
      </w:r>
      <w:proofErr w:type="spellStart"/>
      <w:r w:rsidR="00DE4225" w:rsidRPr="00DE4225">
        <w:rPr>
          <w:rFonts w:ascii="Times New Roman" w:hAnsi="Times New Roman" w:cs="Times New Roman"/>
          <w:sz w:val="24"/>
          <w:szCs w:val="24"/>
        </w:rPr>
        <w:t>againe</w:t>
      </w:r>
      <w:proofErr w:type="spellEnd"/>
      <w:r w:rsidR="00DE4225" w:rsidRPr="00DE4225">
        <w:rPr>
          <w:rFonts w:ascii="Times New Roman" w:hAnsi="Times New Roman" w:cs="Times New Roman"/>
          <w:sz w:val="24"/>
          <w:szCs w:val="24"/>
        </w:rPr>
        <w:t>’.</w:t>
      </w:r>
      <w:r w:rsidR="00DE4225" w:rsidRPr="00DE4225">
        <w:rPr>
          <w:rFonts w:ascii="Times New Roman" w:hAnsi="Times New Roman" w:cs="Times New Roman"/>
          <w:sz w:val="24"/>
          <w:szCs w:val="24"/>
          <w:vertAlign w:val="superscript"/>
        </w:rPr>
        <w:footnoteReference w:id="84"/>
      </w:r>
      <w:r w:rsidR="00DE4225" w:rsidRPr="00DE4225">
        <w:rPr>
          <w:rFonts w:ascii="Times New Roman" w:hAnsi="Times New Roman" w:cs="Times New Roman"/>
          <w:sz w:val="24"/>
          <w:szCs w:val="24"/>
        </w:rPr>
        <w:t xml:space="preserve"> This</w:t>
      </w:r>
      <w:r w:rsidR="00D84327">
        <w:rPr>
          <w:rFonts w:ascii="Times New Roman" w:hAnsi="Times New Roman" w:cs="Times New Roman"/>
          <w:sz w:val="24"/>
          <w:szCs w:val="24"/>
        </w:rPr>
        <w:t xml:space="preserve">, for Saltmarsh, </w:t>
      </w:r>
      <w:r w:rsidR="00DE4225" w:rsidRPr="00DE4225">
        <w:rPr>
          <w:rFonts w:ascii="Times New Roman" w:hAnsi="Times New Roman" w:cs="Times New Roman"/>
          <w:sz w:val="24"/>
          <w:szCs w:val="24"/>
        </w:rPr>
        <w:t xml:space="preserve">was a function of how deeply people were </w:t>
      </w:r>
      <w:r w:rsidR="00300FD5">
        <w:rPr>
          <w:rFonts w:ascii="Times New Roman" w:hAnsi="Times New Roman" w:cs="Times New Roman"/>
          <w:sz w:val="24"/>
          <w:szCs w:val="24"/>
        </w:rPr>
        <w:t xml:space="preserve">by this point </w:t>
      </w:r>
      <w:r w:rsidR="00DE4225" w:rsidRPr="00DE4225">
        <w:rPr>
          <w:rFonts w:ascii="Times New Roman" w:hAnsi="Times New Roman" w:cs="Times New Roman"/>
          <w:sz w:val="24"/>
          <w:szCs w:val="24"/>
        </w:rPr>
        <w:t xml:space="preserve">attached to either cause: ‘both sides have been so Argumentatively and rationally informed, and have taken in their </w:t>
      </w:r>
      <w:proofErr w:type="spellStart"/>
      <w:r w:rsidR="00DE4225" w:rsidRPr="00DE4225">
        <w:rPr>
          <w:rFonts w:ascii="Times New Roman" w:hAnsi="Times New Roman" w:cs="Times New Roman"/>
          <w:sz w:val="24"/>
          <w:szCs w:val="24"/>
        </w:rPr>
        <w:t>owne</w:t>
      </w:r>
      <w:proofErr w:type="spellEnd"/>
      <w:r w:rsidR="00DE4225" w:rsidRPr="00DE4225">
        <w:rPr>
          <w:rFonts w:ascii="Times New Roman" w:hAnsi="Times New Roman" w:cs="Times New Roman"/>
          <w:sz w:val="24"/>
          <w:szCs w:val="24"/>
        </w:rPr>
        <w:t xml:space="preserve"> </w:t>
      </w:r>
      <w:proofErr w:type="spellStart"/>
      <w:r w:rsidR="00DE4225" w:rsidRPr="00DE4225">
        <w:rPr>
          <w:rFonts w:ascii="Times New Roman" w:hAnsi="Times New Roman" w:cs="Times New Roman"/>
          <w:sz w:val="24"/>
          <w:szCs w:val="24"/>
        </w:rPr>
        <w:t>fundamentalls</w:t>
      </w:r>
      <w:proofErr w:type="spellEnd"/>
      <w:r w:rsidR="00DE4225" w:rsidRPr="00DE4225">
        <w:rPr>
          <w:rFonts w:ascii="Times New Roman" w:hAnsi="Times New Roman" w:cs="Times New Roman"/>
          <w:sz w:val="24"/>
          <w:szCs w:val="24"/>
        </w:rPr>
        <w:t xml:space="preserve"> so deeply, </w:t>
      </w:r>
      <w:r w:rsidR="00880F44">
        <w:rPr>
          <w:rFonts w:ascii="Times New Roman" w:hAnsi="Times New Roman" w:cs="Times New Roman"/>
          <w:sz w:val="24"/>
          <w:szCs w:val="24"/>
        </w:rPr>
        <w:t>[that]</w:t>
      </w:r>
      <w:r w:rsidR="00DE4225" w:rsidRPr="00DE4225">
        <w:rPr>
          <w:rFonts w:ascii="Times New Roman" w:hAnsi="Times New Roman" w:cs="Times New Roman"/>
          <w:sz w:val="24"/>
          <w:szCs w:val="24"/>
        </w:rPr>
        <w:t xml:space="preserve"> it is not possible nor probable to mediate a reconciliation till you have loosened and unhinged the one’.</w:t>
      </w:r>
      <w:r w:rsidR="00DE4225" w:rsidRPr="00DE4225">
        <w:rPr>
          <w:rFonts w:ascii="Times New Roman" w:hAnsi="Times New Roman" w:cs="Times New Roman"/>
          <w:sz w:val="24"/>
          <w:szCs w:val="24"/>
          <w:vertAlign w:val="superscript"/>
        </w:rPr>
        <w:footnoteReference w:id="85"/>
      </w:r>
      <w:r w:rsidR="00DE4225" w:rsidRPr="00DE4225">
        <w:rPr>
          <w:rFonts w:ascii="Times New Roman" w:hAnsi="Times New Roman" w:cs="Times New Roman"/>
          <w:sz w:val="24"/>
          <w:szCs w:val="24"/>
        </w:rPr>
        <w:t xml:space="preserve"> ‘Our Peace’, Saltmarsh therefore concluded, ‘may be rather secured by a disability of contending’.</w:t>
      </w:r>
      <w:r w:rsidR="00DE4225" w:rsidRPr="00DE4225">
        <w:rPr>
          <w:rFonts w:ascii="Times New Roman" w:hAnsi="Times New Roman" w:cs="Times New Roman"/>
          <w:sz w:val="24"/>
          <w:szCs w:val="24"/>
          <w:vertAlign w:val="superscript"/>
        </w:rPr>
        <w:footnoteReference w:id="86"/>
      </w:r>
      <w:r w:rsidR="00DE4225" w:rsidRPr="00DE4225">
        <w:rPr>
          <w:rFonts w:ascii="Times New Roman" w:hAnsi="Times New Roman" w:cs="Times New Roman"/>
          <w:sz w:val="24"/>
          <w:szCs w:val="24"/>
        </w:rPr>
        <w:t xml:space="preserve"> </w:t>
      </w:r>
    </w:p>
    <w:p w14:paraId="3D5E4588" w14:textId="37E2B34E" w:rsidR="00300FD5" w:rsidRDefault="009C7FB7"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E4225" w:rsidRPr="00DE4225">
        <w:rPr>
          <w:rFonts w:ascii="Times New Roman" w:hAnsi="Times New Roman" w:cs="Times New Roman"/>
          <w:sz w:val="24"/>
          <w:szCs w:val="24"/>
        </w:rPr>
        <w:t xml:space="preserve">Saltmarsh’s was one of the most articulate arguments for peace through total military victory advanced by a parliamentarian activist, </w:t>
      </w:r>
      <w:r w:rsidR="00F6752E">
        <w:rPr>
          <w:rFonts w:ascii="Times New Roman" w:hAnsi="Times New Roman" w:cs="Times New Roman"/>
          <w:sz w:val="24"/>
          <w:szCs w:val="24"/>
        </w:rPr>
        <w:t>undermining</w:t>
      </w:r>
      <w:r w:rsidR="00DE4225" w:rsidRPr="00DE4225">
        <w:rPr>
          <w:rFonts w:ascii="Times New Roman" w:hAnsi="Times New Roman" w:cs="Times New Roman"/>
          <w:sz w:val="24"/>
          <w:szCs w:val="24"/>
        </w:rPr>
        <w:t xml:space="preserve"> as it did the whole </w:t>
      </w:r>
      <w:r w:rsidR="000610EC">
        <w:rPr>
          <w:rFonts w:ascii="Times New Roman" w:hAnsi="Times New Roman" w:cs="Times New Roman"/>
          <w:sz w:val="24"/>
          <w:szCs w:val="24"/>
        </w:rPr>
        <w:t>notion</w:t>
      </w:r>
      <w:r w:rsidR="00DE4225" w:rsidRPr="00DE4225">
        <w:rPr>
          <w:rFonts w:ascii="Times New Roman" w:hAnsi="Times New Roman" w:cs="Times New Roman"/>
          <w:sz w:val="24"/>
          <w:szCs w:val="24"/>
        </w:rPr>
        <w:t xml:space="preserve"> of a </w:t>
      </w:r>
      <w:r w:rsidR="00785500">
        <w:rPr>
          <w:rFonts w:ascii="Times New Roman" w:hAnsi="Times New Roman" w:cs="Times New Roman"/>
          <w:sz w:val="24"/>
          <w:szCs w:val="24"/>
        </w:rPr>
        <w:t xml:space="preserve">resolution </w:t>
      </w:r>
      <w:r w:rsidR="00DE4225" w:rsidRPr="00DE4225">
        <w:rPr>
          <w:rFonts w:ascii="Times New Roman" w:hAnsi="Times New Roman" w:cs="Times New Roman"/>
          <w:sz w:val="24"/>
          <w:szCs w:val="24"/>
        </w:rPr>
        <w:t xml:space="preserve">reached through compromise </w:t>
      </w:r>
      <w:r w:rsidR="00E05099">
        <w:rPr>
          <w:rFonts w:ascii="Times New Roman" w:hAnsi="Times New Roman" w:cs="Times New Roman"/>
          <w:sz w:val="24"/>
          <w:szCs w:val="24"/>
        </w:rPr>
        <w:t xml:space="preserve">and </w:t>
      </w:r>
      <w:r w:rsidR="00DE4225" w:rsidRPr="00DE4225">
        <w:rPr>
          <w:rFonts w:ascii="Times New Roman" w:hAnsi="Times New Roman" w:cs="Times New Roman"/>
          <w:sz w:val="24"/>
          <w:szCs w:val="24"/>
        </w:rPr>
        <w:t>negotiation. For their part, however, Charles I’s supporters could make the case just as forcefully that the way to</w:t>
      </w:r>
      <w:r w:rsidR="00E05099">
        <w:rPr>
          <w:rFonts w:ascii="Times New Roman" w:hAnsi="Times New Roman" w:cs="Times New Roman"/>
          <w:sz w:val="24"/>
          <w:szCs w:val="24"/>
        </w:rPr>
        <w:t xml:space="preserve"> long-term stability</w:t>
      </w:r>
      <w:r w:rsidR="00DE4225" w:rsidRPr="00DE4225">
        <w:rPr>
          <w:rFonts w:ascii="Times New Roman" w:hAnsi="Times New Roman" w:cs="Times New Roman"/>
          <w:sz w:val="24"/>
          <w:szCs w:val="24"/>
        </w:rPr>
        <w:t xml:space="preserve"> was through the military triumph of </w:t>
      </w:r>
      <w:r w:rsidR="00DE4225" w:rsidRPr="00C85AA8">
        <w:rPr>
          <w:rFonts w:ascii="Times New Roman" w:hAnsi="Times New Roman" w:cs="Times New Roman"/>
          <w:sz w:val="24"/>
          <w:szCs w:val="24"/>
        </w:rPr>
        <w:t>their</w:t>
      </w:r>
      <w:r w:rsidR="00DE4225" w:rsidRPr="00DE4225">
        <w:rPr>
          <w:rFonts w:ascii="Times New Roman" w:hAnsi="Times New Roman" w:cs="Times New Roman"/>
          <w:sz w:val="24"/>
          <w:szCs w:val="24"/>
        </w:rPr>
        <w:t xml:space="preserve"> cause. A pamphlet published at Oxford in 1645, the year of the Uxbridge negotiations, encapsulated this argument in its title: </w:t>
      </w:r>
      <w:r w:rsidR="00DE4225" w:rsidRPr="00DE4225">
        <w:rPr>
          <w:rFonts w:ascii="Times New Roman" w:hAnsi="Times New Roman" w:cs="Times New Roman"/>
          <w:i/>
          <w:iCs/>
          <w:sz w:val="24"/>
          <w:szCs w:val="24"/>
        </w:rPr>
        <w:t>No peace till the king prosper</w:t>
      </w:r>
      <w:r w:rsidR="00DE4225" w:rsidRPr="00DE4225">
        <w:rPr>
          <w:rFonts w:ascii="Times New Roman" w:hAnsi="Times New Roman" w:cs="Times New Roman"/>
          <w:sz w:val="24"/>
          <w:szCs w:val="24"/>
        </w:rPr>
        <w:t xml:space="preserve">. The author – possibly the royalist divine John </w:t>
      </w:r>
      <w:proofErr w:type="spellStart"/>
      <w:r w:rsidR="00DE4225" w:rsidRPr="00DE4225">
        <w:rPr>
          <w:rFonts w:ascii="Times New Roman" w:hAnsi="Times New Roman" w:cs="Times New Roman"/>
          <w:sz w:val="24"/>
          <w:szCs w:val="24"/>
        </w:rPr>
        <w:t>Arnway</w:t>
      </w:r>
      <w:proofErr w:type="spellEnd"/>
      <w:r w:rsidR="00DE4225" w:rsidRPr="00DE4225">
        <w:rPr>
          <w:rFonts w:ascii="Times New Roman" w:hAnsi="Times New Roman" w:cs="Times New Roman"/>
          <w:sz w:val="24"/>
          <w:szCs w:val="24"/>
        </w:rPr>
        <w:t xml:space="preserve"> – began by declaring that ‘he is a block, a stone, not a Man, a Christian, that is not weary of Warre and greedy of Peace’. However, if parliament were to prevail against the king, it would mean the subversion of all known laws of the land and </w:t>
      </w:r>
      <w:r w:rsidR="003331E0">
        <w:rPr>
          <w:rFonts w:ascii="Times New Roman" w:hAnsi="Times New Roman" w:cs="Times New Roman"/>
          <w:sz w:val="24"/>
          <w:szCs w:val="24"/>
        </w:rPr>
        <w:t>the imposition of military rule</w:t>
      </w:r>
      <w:r w:rsidR="00DE4225" w:rsidRPr="00DE4225">
        <w:rPr>
          <w:rFonts w:ascii="Times New Roman" w:hAnsi="Times New Roman" w:cs="Times New Roman"/>
          <w:sz w:val="24"/>
          <w:szCs w:val="24"/>
        </w:rPr>
        <w:t>. Without the king,</w:t>
      </w:r>
      <w:r w:rsidR="00321C6A">
        <w:rPr>
          <w:rFonts w:ascii="Times New Roman" w:hAnsi="Times New Roman" w:cs="Times New Roman"/>
          <w:sz w:val="24"/>
          <w:szCs w:val="24"/>
        </w:rPr>
        <w:t xml:space="preserve"> </w:t>
      </w:r>
      <w:r w:rsidR="00DE4225" w:rsidRPr="00DE4225">
        <w:rPr>
          <w:rFonts w:ascii="Times New Roman" w:hAnsi="Times New Roman" w:cs="Times New Roman"/>
          <w:sz w:val="24"/>
          <w:szCs w:val="24"/>
        </w:rPr>
        <w:t xml:space="preserve">‘the want of the </w:t>
      </w:r>
      <w:proofErr w:type="spellStart"/>
      <w:r w:rsidR="00DE4225" w:rsidRPr="00DE4225">
        <w:rPr>
          <w:rFonts w:ascii="Times New Roman" w:hAnsi="Times New Roman" w:cs="Times New Roman"/>
          <w:sz w:val="24"/>
          <w:szCs w:val="24"/>
        </w:rPr>
        <w:t>Scepter</w:t>
      </w:r>
      <w:proofErr w:type="spellEnd"/>
      <w:r w:rsidR="00DE4225" w:rsidRPr="00DE4225">
        <w:rPr>
          <w:rFonts w:ascii="Times New Roman" w:hAnsi="Times New Roman" w:cs="Times New Roman"/>
          <w:sz w:val="24"/>
          <w:szCs w:val="24"/>
        </w:rPr>
        <w:t xml:space="preserve"> must be supplied by the Sword, and that which was the Mother of so great a change and Innovation of Church and State, must of necessity be the Nurse to violence and Warre</w:t>
      </w:r>
      <w:r w:rsidR="00475C09">
        <w:rPr>
          <w:rFonts w:ascii="Times New Roman" w:hAnsi="Times New Roman" w:cs="Times New Roman"/>
          <w:sz w:val="24"/>
          <w:szCs w:val="24"/>
        </w:rPr>
        <w:t>’</w:t>
      </w:r>
      <w:r w:rsidR="00DE4225" w:rsidRPr="00DE4225">
        <w:rPr>
          <w:rFonts w:ascii="Times New Roman" w:hAnsi="Times New Roman" w:cs="Times New Roman"/>
          <w:sz w:val="24"/>
          <w:szCs w:val="24"/>
        </w:rPr>
        <w:t>.</w:t>
      </w:r>
      <w:r w:rsidR="00DE4225" w:rsidRPr="00DE4225">
        <w:rPr>
          <w:rFonts w:ascii="Times New Roman" w:hAnsi="Times New Roman" w:cs="Times New Roman"/>
          <w:sz w:val="24"/>
          <w:szCs w:val="24"/>
          <w:vertAlign w:val="superscript"/>
        </w:rPr>
        <w:footnoteReference w:id="87"/>
      </w:r>
      <w:r w:rsidR="00DE4225" w:rsidRPr="00DE4225">
        <w:rPr>
          <w:rFonts w:ascii="Times New Roman" w:hAnsi="Times New Roman" w:cs="Times New Roman"/>
          <w:sz w:val="24"/>
          <w:szCs w:val="24"/>
        </w:rPr>
        <w:t xml:space="preserve"> </w:t>
      </w:r>
      <w:r w:rsidR="00EC3878">
        <w:rPr>
          <w:rFonts w:ascii="Times New Roman" w:hAnsi="Times New Roman" w:cs="Times New Roman"/>
          <w:bCs/>
          <w:sz w:val="24"/>
          <w:szCs w:val="24"/>
        </w:rPr>
        <w:t>Furthermore, according</w:t>
      </w:r>
      <w:r w:rsidR="00EC3878" w:rsidRPr="00EC3878">
        <w:rPr>
          <w:rFonts w:ascii="Times New Roman" w:hAnsi="Times New Roman" w:cs="Times New Roman"/>
          <w:bCs/>
          <w:sz w:val="24"/>
          <w:szCs w:val="24"/>
        </w:rPr>
        <w:t xml:space="preserve"> to </w:t>
      </w:r>
      <w:proofErr w:type="spellStart"/>
      <w:r w:rsidR="00EC3878" w:rsidRPr="00EC3878">
        <w:rPr>
          <w:rFonts w:ascii="Times New Roman" w:hAnsi="Times New Roman" w:cs="Times New Roman"/>
          <w:bCs/>
          <w:sz w:val="24"/>
          <w:szCs w:val="24"/>
        </w:rPr>
        <w:t>Arnway</w:t>
      </w:r>
      <w:proofErr w:type="spellEnd"/>
      <w:r w:rsidR="00EC3878" w:rsidRPr="00EC3878">
        <w:rPr>
          <w:rFonts w:ascii="Times New Roman" w:hAnsi="Times New Roman" w:cs="Times New Roman"/>
          <w:bCs/>
          <w:sz w:val="24"/>
          <w:szCs w:val="24"/>
        </w:rPr>
        <w:t xml:space="preserve">, the parliamentarian leadership – the ‘Authors and Actors in these </w:t>
      </w:r>
      <w:proofErr w:type="spellStart"/>
      <w:r w:rsidR="00EC3878" w:rsidRPr="00EC3878">
        <w:rPr>
          <w:rFonts w:ascii="Times New Roman" w:hAnsi="Times New Roman" w:cs="Times New Roman"/>
          <w:bCs/>
          <w:sz w:val="24"/>
          <w:szCs w:val="24"/>
        </w:rPr>
        <w:t>Warres</w:t>
      </w:r>
      <w:proofErr w:type="spellEnd"/>
      <w:r w:rsidR="00EC3878" w:rsidRPr="00EC3878">
        <w:rPr>
          <w:rFonts w:ascii="Times New Roman" w:hAnsi="Times New Roman" w:cs="Times New Roman"/>
          <w:bCs/>
          <w:sz w:val="24"/>
          <w:szCs w:val="24"/>
        </w:rPr>
        <w:t xml:space="preserve">’ – would not ‘ever allow of Peace; but </w:t>
      </w:r>
      <w:proofErr w:type="spellStart"/>
      <w:r w:rsidR="00EC3878" w:rsidRPr="00EC3878">
        <w:rPr>
          <w:rFonts w:ascii="Times New Roman" w:hAnsi="Times New Roman" w:cs="Times New Roman"/>
          <w:bCs/>
          <w:sz w:val="24"/>
          <w:szCs w:val="24"/>
        </w:rPr>
        <w:t>whilest</w:t>
      </w:r>
      <w:proofErr w:type="spellEnd"/>
      <w:r w:rsidR="00EC3878" w:rsidRPr="00EC3878">
        <w:rPr>
          <w:rFonts w:ascii="Times New Roman" w:hAnsi="Times New Roman" w:cs="Times New Roman"/>
          <w:bCs/>
          <w:sz w:val="24"/>
          <w:szCs w:val="24"/>
        </w:rPr>
        <w:t xml:space="preserve"> the power is in their hands, for ever abet and </w:t>
      </w:r>
      <w:proofErr w:type="spellStart"/>
      <w:r w:rsidR="00EC3878" w:rsidRPr="00EC3878">
        <w:rPr>
          <w:rFonts w:ascii="Times New Roman" w:hAnsi="Times New Roman" w:cs="Times New Roman"/>
          <w:bCs/>
          <w:sz w:val="24"/>
          <w:szCs w:val="24"/>
        </w:rPr>
        <w:t>maintaine</w:t>
      </w:r>
      <w:proofErr w:type="spellEnd"/>
      <w:r w:rsidR="00EC3878" w:rsidRPr="00EC3878">
        <w:rPr>
          <w:rFonts w:ascii="Times New Roman" w:hAnsi="Times New Roman" w:cs="Times New Roman"/>
          <w:bCs/>
          <w:sz w:val="24"/>
          <w:szCs w:val="24"/>
        </w:rPr>
        <w:t xml:space="preserve"> the Warre’. This was because, if a treaty was agreed, they would constantly live in fear of future punishment for their war-time actions. ‘They may think’, </w:t>
      </w:r>
      <w:proofErr w:type="spellStart"/>
      <w:r w:rsidR="00EC3878" w:rsidRPr="00EC3878">
        <w:rPr>
          <w:rFonts w:ascii="Times New Roman" w:hAnsi="Times New Roman" w:cs="Times New Roman"/>
          <w:bCs/>
          <w:sz w:val="24"/>
          <w:szCs w:val="24"/>
        </w:rPr>
        <w:t>Arnway</w:t>
      </w:r>
      <w:proofErr w:type="spellEnd"/>
      <w:r w:rsidR="00EC3878" w:rsidRPr="00EC3878">
        <w:rPr>
          <w:rFonts w:ascii="Times New Roman" w:hAnsi="Times New Roman" w:cs="Times New Roman"/>
          <w:bCs/>
          <w:sz w:val="24"/>
          <w:szCs w:val="24"/>
        </w:rPr>
        <w:t xml:space="preserve"> observed, ‘that no Security can warrant their indemnity. If one Parliament, for the present necessity, should pardon all, another (more free) may revoke it’. Hence the rebel leaders kept insisting on peace terms to which Charles I could not </w:t>
      </w:r>
      <w:r w:rsidR="00CD61E1">
        <w:rPr>
          <w:rFonts w:ascii="Times New Roman" w:hAnsi="Times New Roman" w:cs="Times New Roman"/>
          <w:bCs/>
          <w:sz w:val="24"/>
          <w:szCs w:val="24"/>
        </w:rPr>
        <w:t xml:space="preserve">possibly </w:t>
      </w:r>
      <w:r w:rsidR="00EC3878" w:rsidRPr="00EC3878">
        <w:rPr>
          <w:rFonts w:ascii="Times New Roman" w:hAnsi="Times New Roman" w:cs="Times New Roman"/>
          <w:bCs/>
          <w:sz w:val="24"/>
          <w:szCs w:val="24"/>
        </w:rPr>
        <w:t>agree without violating ‘His Honour and Oath to Almighty God’.</w:t>
      </w:r>
      <w:r w:rsidR="00EC3878" w:rsidRPr="00EC3878">
        <w:rPr>
          <w:rFonts w:ascii="Times New Roman" w:hAnsi="Times New Roman" w:cs="Times New Roman"/>
          <w:bCs/>
          <w:sz w:val="24"/>
          <w:szCs w:val="24"/>
          <w:vertAlign w:val="superscript"/>
        </w:rPr>
        <w:footnoteReference w:id="88"/>
      </w:r>
      <w:r w:rsidR="00EC3878" w:rsidRPr="00EC3878">
        <w:rPr>
          <w:rFonts w:ascii="Times New Roman" w:hAnsi="Times New Roman" w:cs="Times New Roman"/>
          <w:bCs/>
          <w:sz w:val="24"/>
          <w:szCs w:val="24"/>
        </w:rPr>
        <w:t xml:space="preserve"> </w:t>
      </w:r>
      <w:r w:rsidR="00324B49" w:rsidRPr="00324B49">
        <w:rPr>
          <w:rFonts w:ascii="Times New Roman" w:hAnsi="Times New Roman" w:cs="Times New Roman"/>
          <w:bCs/>
          <w:sz w:val="24"/>
          <w:szCs w:val="24"/>
        </w:rPr>
        <w:t xml:space="preserve">Since negotiations were a sham and a treaty with such men impossible, </w:t>
      </w:r>
      <w:proofErr w:type="spellStart"/>
      <w:r w:rsidR="00324B49" w:rsidRPr="00324B49">
        <w:rPr>
          <w:rFonts w:ascii="Times New Roman" w:hAnsi="Times New Roman" w:cs="Times New Roman"/>
          <w:bCs/>
          <w:sz w:val="24"/>
          <w:szCs w:val="24"/>
        </w:rPr>
        <w:t>Arnway</w:t>
      </w:r>
      <w:proofErr w:type="spellEnd"/>
      <w:r w:rsidR="00324B49" w:rsidRPr="00324B49">
        <w:rPr>
          <w:rFonts w:ascii="Times New Roman" w:hAnsi="Times New Roman" w:cs="Times New Roman"/>
          <w:bCs/>
          <w:sz w:val="24"/>
          <w:szCs w:val="24"/>
        </w:rPr>
        <w:t xml:space="preserve"> argued, there remained ‘no way left to Peace, but to raise the King to prosperity; to assist Him with our Meanes and Lives, Valiantly and Vigorously to hasten it’.</w:t>
      </w:r>
      <w:r w:rsidR="00324B49" w:rsidRPr="00324B49">
        <w:rPr>
          <w:rFonts w:ascii="Times New Roman" w:hAnsi="Times New Roman" w:cs="Times New Roman"/>
          <w:bCs/>
          <w:sz w:val="24"/>
          <w:szCs w:val="24"/>
          <w:vertAlign w:val="superscript"/>
        </w:rPr>
        <w:footnoteReference w:id="89"/>
      </w:r>
    </w:p>
    <w:p w14:paraId="04C9B499" w14:textId="77777777" w:rsidR="00AA7B80" w:rsidRPr="00DE4225" w:rsidRDefault="00AA7B80" w:rsidP="00E9533D">
      <w:pPr>
        <w:spacing w:line="360" w:lineRule="auto"/>
        <w:rPr>
          <w:rFonts w:ascii="Times New Roman" w:hAnsi="Times New Roman" w:cs="Times New Roman"/>
          <w:sz w:val="24"/>
          <w:szCs w:val="24"/>
        </w:rPr>
      </w:pPr>
    </w:p>
    <w:p w14:paraId="5A6C7A42" w14:textId="60E5A4F7" w:rsidR="00D32BC1" w:rsidRDefault="0013391C" w:rsidP="00E9533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21C8FEDD" w14:textId="14DBDB0A" w:rsidR="005D1BC2" w:rsidRPr="00772661" w:rsidRDefault="00CA7D27" w:rsidP="00E9533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This </w:t>
      </w:r>
      <w:r w:rsidR="00CD51C4">
        <w:rPr>
          <w:rFonts w:ascii="Times New Roman" w:hAnsi="Times New Roman" w:cs="Times New Roman"/>
          <w:sz w:val="24"/>
          <w:szCs w:val="24"/>
        </w:rPr>
        <w:t>article</w:t>
      </w:r>
      <w:r>
        <w:rPr>
          <w:rFonts w:ascii="Times New Roman" w:hAnsi="Times New Roman" w:cs="Times New Roman"/>
          <w:sz w:val="24"/>
          <w:szCs w:val="24"/>
        </w:rPr>
        <w:t xml:space="preserve"> has</w:t>
      </w:r>
      <w:r w:rsidR="00A64C5A" w:rsidRPr="00A64C5A">
        <w:rPr>
          <w:rFonts w:ascii="Times New Roman" w:hAnsi="Times New Roman" w:cs="Times New Roman"/>
          <w:sz w:val="24"/>
          <w:szCs w:val="24"/>
        </w:rPr>
        <w:t xml:space="preserve"> argued that the seismic upheavals that shook the </w:t>
      </w:r>
      <w:r w:rsidR="00C378A3">
        <w:rPr>
          <w:rFonts w:ascii="Times New Roman" w:hAnsi="Times New Roman" w:cs="Times New Roman"/>
          <w:sz w:val="24"/>
          <w:szCs w:val="24"/>
        </w:rPr>
        <w:t xml:space="preserve">English </w:t>
      </w:r>
      <w:r w:rsidR="00A64C5A" w:rsidRPr="00A64C5A">
        <w:rPr>
          <w:rFonts w:ascii="Times New Roman" w:hAnsi="Times New Roman" w:cs="Times New Roman"/>
          <w:sz w:val="24"/>
          <w:szCs w:val="24"/>
        </w:rPr>
        <w:t>nation after 1642</w:t>
      </w:r>
      <w:r w:rsidR="00B00028">
        <w:rPr>
          <w:rFonts w:ascii="Times New Roman" w:hAnsi="Times New Roman" w:cs="Times New Roman"/>
          <w:sz w:val="24"/>
          <w:szCs w:val="24"/>
        </w:rPr>
        <w:t xml:space="preserve">, combined with </w:t>
      </w:r>
      <w:r w:rsidR="00A64C5A" w:rsidRPr="00A64C5A">
        <w:rPr>
          <w:rFonts w:ascii="Times New Roman" w:hAnsi="Times New Roman" w:cs="Times New Roman"/>
          <w:sz w:val="24"/>
          <w:szCs w:val="24"/>
        </w:rPr>
        <w:t>the persistent failure of king and parliament to reach a settlement</w:t>
      </w:r>
      <w:r w:rsidR="00B00028">
        <w:rPr>
          <w:rFonts w:ascii="Times New Roman" w:hAnsi="Times New Roman" w:cs="Times New Roman"/>
          <w:sz w:val="24"/>
          <w:szCs w:val="24"/>
        </w:rPr>
        <w:t>,</w:t>
      </w:r>
      <w:r w:rsidR="00A64C5A" w:rsidRPr="00A64C5A">
        <w:rPr>
          <w:rFonts w:ascii="Times New Roman" w:hAnsi="Times New Roman" w:cs="Times New Roman"/>
          <w:sz w:val="24"/>
          <w:szCs w:val="24"/>
        </w:rPr>
        <w:t xml:space="preserve"> generated intense popular interest in </w:t>
      </w:r>
      <w:r w:rsidR="00B04251">
        <w:rPr>
          <w:rFonts w:ascii="Times New Roman" w:hAnsi="Times New Roman" w:cs="Times New Roman"/>
          <w:sz w:val="24"/>
          <w:szCs w:val="24"/>
        </w:rPr>
        <w:t>the theory and practice</w:t>
      </w:r>
      <w:r w:rsidR="00A64C5A" w:rsidRPr="00A64C5A">
        <w:rPr>
          <w:rFonts w:ascii="Times New Roman" w:hAnsi="Times New Roman" w:cs="Times New Roman"/>
          <w:sz w:val="24"/>
          <w:szCs w:val="24"/>
        </w:rPr>
        <w:t xml:space="preserve"> of </w:t>
      </w:r>
      <w:proofErr w:type="spellStart"/>
      <w:r w:rsidR="00A64C5A" w:rsidRPr="00A64C5A">
        <w:rPr>
          <w:rFonts w:ascii="Times New Roman" w:hAnsi="Times New Roman" w:cs="Times New Roman"/>
          <w:sz w:val="24"/>
          <w:szCs w:val="24"/>
        </w:rPr>
        <w:t>peacemaking</w:t>
      </w:r>
      <w:proofErr w:type="spellEnd"/>
      <w:r w:rsidR="00A64C5A" w:rsidRPr="00A64C5A">
        <w:rPr>
          <w:rFonts w:ascii="Times New Roman" w:hAnsi="Times New Roman" w:cs="Times New Roman"/>
          <w:sz w:val="24"/>
          <w:szCs w:val="24"/>
        </w:rPr>
        <w:t xml:space="preserve">. In pamphlets, petitions, and private correspondence, </w:t>
      </w:r>
      <w:r w:rsidR="00AA13D7">
        <w:rPr>
          <w:rFonts w:ascii="Times New Roman" w:hAnsi="Times New Roman" w:cs="Times New Roman"/>
          <w:sz w:val="24"/>
          <w:szCs w:val="24"/>
        </w:rPr>
        <w:t xml:space="preserve">the </w:t>
      </w:r>
      <w:r w:rsidR="00A64C5A" w:rsidRPr="00A64C5A">
        <w:rPr>
          <w:rFonts w:ascii="Times New Roman" w:hAnsi="Times New Roman" w:cs="Times New Roman"/>
          <w:sz w:val="24"/>
          <w:szCs w:val="24"/>
        </w:rPr>
        <w:t>English</w:t>
      </w:r>
      <w:r w:rsidR="00AA13D7">
        <w:rPr>
          <w:rFonts w:ascii="Times New Roman" w:hAnsi="Times New Roman" w:cs="Times New Roman"/>
          <w:sz w:val="24"/>
          <w:szCs w:val="24"/>
        </w:rPr>
        <w:t xml:space="preserve"> people</w:t>
      </w:r>
      <w:r w:rsidR="00A64C5A" w:rsidRPr="00A64C5A">
        <w:rPr>
          <w:rFonts w:ascii="Times New Roman" w:hAnsi="Times New Roman" w:cs="Times New Roman"/>
          <w:sz w:val="24"/>
          <w:szCs w:val="24"/>
        </w:rPr>
        <w:t xml:space="preserve"> reflected on the </w:t>
      </w:r>
      <w:r w:rsidR="000A440A">
        <w:rPr>
          <w:rFonts w:ascii="Times New Roman" w:hAnsi="Times New Roman" w:cs="Times New Roman"/>
          <w:sz w:val="24"/>
          <w:szCs w:val="24"/>
        </w:rPr>
        <w:t>dilemmas associated with</w:t>
      </w:r>
      <w:r w:rsidR="00A64C5A" w:rsidRPr="00A64C5A">
        <w:rPr>
          <w:rFonts w:ascii="Times New Roman" w:hAnsi="Times New Roman" w:cs="Times New Roman"/>
          <w:sz w:val="24"/>
          <w:szCs w:val="24"/>
        </w:rPr>
        <w:t xml:space="preserve"> </w:t>
      </w:r>
      <w:r w:rsidR="00300FD5">
        <w:rPr>
          <w:rFonts w:ascii="Times New Roman" w:hAnsi="Times New Roman" w:cs="Times New Roman"/>
          <w:sz w:val="24"/>
          <w:szCs w:val="24"/>
        </w:rPr>
        <w:t>healing and settling</w:t>
      </w:r>
      <w:r w:rsidR="00A64C5A" w:rsidRPr="00A64C5A">
        <w:rPr>
          <w:rFonts w:ascii="Times New Roman" w:hAnsi="Times New Roman" w:cs="Times New Roman"/>
          <w:sz w:val="24"/>
          <w:szCs w:val="24"/>
        </w:rPr>
        <w:t xml:space="preserve"> and, with greater or lesser degrees of sophistication, devised their own </w:t>
      </w:r>
      <w:r w:rsidR="008D42E9">
        <w:rPr>
          <w:rFonts w:ascii="Times New Roman" w:hAnsi="Times New Roman" w:cs="Times New Roman"/>
          <w:sz w:val="24"/>
          <w:szCs w:val="24"/>
        </w:rPr>
        <w:t>strategies</w:t>
      </w:r>
      <w:r w:rsidR="00A64C5A" w:rsidRPr="00A64C5A">
        <w:rPr>
          <w:rFonts w:ascii="Times New Roman" w:hAnsi="Times New Roman" w:cs="Times New Roman"/>
          <w:sz w:val="24"/>
          <w:szCs w:val="24"/>
        </w:rPr>
        <w:t xml:space="preserve"> for resolving the conflict. </w:t>
      </w:r>
      <w:r w:rsidR="00AF0461" w:rsidRPr="00772661">
        <w:rPr>
          <w:rFonts w:ascii="Times New Roman" w:hAnsi="Times New Roman" w:cs="Times New Roman"/>
          <w:sz w:val="24"/>
          <w:szCs w:val="24"/>
        </w:rPr>
        <w:t xml:space="preserve">In another example of the </w:t>
      </w:r>
      <w:r w:rsidR="00772661" w:rsidRPr="00772661">
        <w:rPr>
          <w:rFonts w:ascii="Times New Roman" w:hAnsi="Times New Roman" w:cs="Times New Roman"/>
          <w:sz w:val="24"/>
          <w:szCs w:val="24"/>
        </w:rPr>
        <w:t xml:space="preserve">growing </w:t>
      </w:r>
      <w:r w:rsidR="00AF0461" w:rsidRPr="00772661">
        <w:rPr>
          <w:rFonts w:ascii="Times New Roman" w:hAnsi="Times New Roman" w:cs="Times New Roman"/>
          <w:sz w:val="24"/>
          <w:szCs w:val="24"/>
        </w:rPr>
        <w:t>public participation in politics</w:t>
      </w:r>
      <w:r w:rsidR="00F6459F" w:rsidRPr="00772661">
        <w:rPr>
          <w:rFonts w:ascii="Times New Roman" w:hAnsi="Times New Roman" w:cs="Times New Roman"/>
          <w:sz w:val="24"/>
          <w:szCs w:val="24"/>
        </w:rPr>
        <w:t xml:space="preserve"> that </w:t>
      </w:r>
      <w:r w:rsidR="00772661" w:rsidRPr="00772661">
        <w:rPr>
          <w:rFonts w:ascii="Times New Roman" w:hAnsi="Times New Roman" w:cs="Times New Roman"/>
          <w:sz w:val="24"/>
          <w:szCs w:val="24"/>
        </w:rPr>
        <w:t>characterised</w:t>
      </w:r>
      <w:r w:rsidR="00F6459F" w:rsidRPr="00772661">
        <w:rPr>
          <w:rFonts w:ascii="Times New Roman" w:hAnsi="Times New Roman" w:cs="Times New Roman"/>
          <w:sz w:val="24"/>
          <w:szCs w:val="24"/>
        </w:rPr>
        <w:t xml:space="preserve"> </w:t>
      </w:r>
      <w:r w:rsidR="00A95458" w:rsidRPr="00F506D2">
        <w:rPr>
          <w:rFonts w:ascii="Times New Roman" w:hAnsi="Times New Roman" w:cs="Times New Roman"/>
          <w:sz w:val="24"/>
          <w:szCs w:val="24"/>
        </w:rPr>
        <w:t>the</w:t>
      </w:r>
      <w:r w:rsidR="00F506D2" w:rsidRPr="00F506D2">
        <w:rPr>
          <w:rFonts w:ascii="Times New Roman" w:hAnsi="Times New Roman" w:cs="Times New Roman"/>
          <w:sz w:val="24"/>
          <w:szCs w:val="24"/>
        </w:rPr>
        <w:t>se</w:t>
      </w:r>
      <w:r w:rsidR="00A95458" w:rsidRPr="00F506D2">
        <w:rPr>
          <w:rFonts w:ascii="Times New Roman" w:hAnsi="Times New Roman" w:cs="Times New Roman"/>
          <w:sz w:val="24"/>
          <w:szCs w:val="24"/>
        </w:rPr>
        <w:t xml:space="preserve"> revolutionary decades</w:t>
      </w:r>
      <w:r w:rsidR="00772661" w:rsidRPr="00772661">
        <w:rPr>
          <w:rFonts w:ascii="Times New Roman" w:hAnsi="Times New Roman" w:cs="Times New Roman"/>
          <w:sz w:val="24"/>
          <w:szCs w:val="24"/>
        </w:rPr>
        <w:t xml:space="preserve"> </w:t>
      </w:r>
      <w:r w:rsidR="00F506D2">
        <w:rPr>
          <w:rFonts w:ascii="Times New Roman" w:hAnsi="Times New Roman" w:cs="Times New Roman"/>
          <w:sz w:val="24"/>
          <w:szCs w:val="24"/>
        </w:rPr>
        <w:t>more generally</w:t>
      </w:r>
      <w:r w:rsidR="00F6459F" w:rsidRPr="00772661">
        <w:rPr>
          <w:rFonts w:ascii="Times New Roman" w:hAnsi="Times New Roman" w:cs="Times New Roman"/>
          <w:sz w:val="24"/>
          <w:szCs w:val="24"/>
        </w:rPr>
        <w:t>, p</w:t>
      </w:r>
      <w:r w:rsidR="008D42E9" w:rsidRPr="00772661">
        <w:rPr>
          <w:rFonts w:ascii="Times New Roman" w:hAnsi="Times New Roman" w:cs="Times New Roman"/>
          <w:sz w:val="24"/>
          <w:szCs w:val="24"/>
        </w:rPr>
        <w:t>rivate</w:t>
      </w:r>
      <w:r w:rsidR="00300FD5" w:rsidRPr="00772661">
        <w:rPr>
          <w:rFonts w:ascii="Times New Roman" w:hAnsi="Times New Roman" w:cs="Times New Roman"/>
          <w:sz w:val="24"/>
          <w:szCs w:val="24"/>
        </w:rPr>
        <w:t xml:space="preserve"> individuals </w:t>
      </w:r>
      <w:r w:rsidR="002C0261" w:rsidRPr="00772661">
        <w:rPr>
          <w:rFonts w:ascii="Times New Roman" w:hAnsi="Times New Roman" w:cs="Times New Roman"/>
          <w:sz w:val="24"/>
          <w:szCs w:val="24"/>
        </w:rPr>
        <w:t>sought to interpose</w:t>
      </w:r>
      <w:r w:rsidR="00300FD5" w:rsidRPr="00772661">
        <w:rPr>
          <w:rFonts w:ascii="Times New Roman" w:hAnsi="Times New Roman" w:cs="Times New Roman"/>
          <w:sz w:val="24"/>
          <w:szCs w:val="24"/>
        </w:rPr>
        <w:t xml:space="preserve"> themselves as mediators and </w:t>
      </w:r>
      <w:r w:rsidR="002C0261" w:rsidRPr="00772661">
        <w:rPr>
          <w:rFonts w:ascii="Times New Roman" w:hAnsi="Times New Roman" w:cs="Times New Roman"/>
          <w:sz w:val="24"/>
          <w:szCs w:val="24"/>
        </w:rPr>
        <w:t>to publicise</w:t>
      </w:r>
      <w:r w:rsidR="00300FD5" w:rsidRPr="00772661">
        <w:rPr>
          <w:rFonts w:ascii="Times New Roman" w:hAnsi="Times New Roman" w:cs="Times New Roman"/>
          <w:sz w:val="24"/>
          <w:szCs w:val="24"/>
        </w:rPr>
        <w:t xml:space="preserve"> their </w:t>
      </w:r>
      <w:proofErr w:type="spellStart"/>
      <w:r w:rsidR="00300FD5" w:rsidRPr="00772661">
        <w:rPr>
          <w:rFonts w:ascii="Times New Roman" w:hAnsi="Times New Roman" w:cs="Times New Roman"/>
          <w:sz w:val="24"/>
          <w:szCs w:val="24"/>
        </w:rPr>
        <w:t>peacemaking</w:t>
      </w:r>
      <w:proofErr w:type="spellEnd"/>
      <w:r w:rsidR="00300FD5" w:rsidRPr="00772661">
        <w:rPr>
          <w:rFonts w:ascii="Times New Roman" w:hAnsi="Times New Roman" w:cs="Times New Roman"/>
          <w:sz w:val="24"/>
          <w:szCs w:val="24"/>
        </w:rPr>
        <w:t xml:space="preserve"> </w:t>
      </w:r>
      <w:r w:rsidR="00674244" w:rsidRPr="00772661">
        <w:rPr>
          <w:rFonts w:ascii="Times New Roman" w:hAnsi="Times New Roman" w:cs="Times New Roman"/>
          <w:sz w:val="24"/>
          <w:szCs w:val="24"/>
        </w:rPr>
        <w:t>schemes</w:t>
      </w:r>
      <w:r w:rsidR="00B553BD" w:rsidRPr="00772661">
        <w:rPr>
          <w:rFonts w:ascii="Times New Roman" w:hAnsi="Times New Roman" w:cs="Times New Roman"/>
          <w:sz w:val="24"/>
          <w:szCs w:val="24"/>
        </w:rPr>
        <w:t xml:space="preserve"> through print</w:t>
      </w:r>
      <w:r w:rsidR="00AF0461" w:rsidRPr="00772661">
        <w:rPr>
          <w:rFonts w:ascii="Times New Roman" w:hAnsi="Times New Roman" w:cs="Times New Roman"/>
          <w:sz w:val="24"/>
          <w:szCs w:val="24"/>
        </w:rPr>
        <w:t>.</w:t>
      </w:r>
      <w:r w:rsidR="00772661">
        <w:rPr>
          <w:rFonts w:ascii="Times New Roman" w:hAnsi="Times New Roman" w:cs="Times New Roman"/>
          <w:b/>
          <w:bCs/>
          <w:sz w:val="24"/>
          <w:szCs w:val="24"/>
        </w:rPr>
        <w:t xml:space="preserve"> </w:t>
      </w:r>
      <w:r w:rsidR="009908AE">
        <w:rPr>
          <w:rFonts w:ascii="Times New Roman" w:hAnsi="Times New Roman" w:cs="Times New Roman"/>
          <w:sz w:val="24"/>
          <w:szCs w:val="24"/>
        </w:rPr>
        <w:t>However,</w:t>
      </w:r>
      <w:r w:rsidR="007A2ED8" w:rsidRPr="00CF59B1">
        <w:rPr>
          <w:rFonts w:ascii="Times New Roman" w:hAnsi="Times New Roman" w:cs="Times New Roman"/>
          <w:sz w:val="24"/>
          <w:szCs w:val="24"/>
        </w:rPr>
        <w:t xml:space="preserve"> </w:t>
      </w:r>
      <w:r w:rsidR="008E6E99" w:rsidRPr="00CF59B1">
        <w:rPr>
          <w:rFonts w:ascii="Times New Roman" w:hAnsi="Times New Roman" w:cs="Times New Roman"/>
          <w:sz w:val="24"/>
          <w:szCs w:val="24"/>
        </w:rPr>
        <w:t>it</w:t>
      </w:r>
      <w:r w:rsidR="00F4482A">
        <w:rPr>
          <w:rFonts w:ascii="Times New Roman" w:hAnsi="Times New Roman" w:cs="Times New Roman"/>
          <w:sz w:val="24"/>
          <w:szCs w:val="24"/>
        </w:rPr>
        <w:t xml:space="preserve"> is</w:t>
      </w:r>
      <w:r w:rsidR="008E6E99" w:rsidRPr="00CF59B1">
        <w:rPr>
          <w:rFonts w:ascii="Times New Roman" w:hAnsi="Times New Roman" w:cs="Times New Roman"/>
          <w:sz w:val="24"/>
          <w:szCs w:val="24"/>
        </w:rPr>
        <w:t xml:space="preserve"> also worth noting</w:t>
      </w:r>
      <w:r w:rsidR="00220BAA" w:rsidRPr="00CF59B1">
        <w:rPr>
          <w:rFonts w:ascii="Times New Roman" w:hAnsi="Times New Roman" w:cs="Times New Roman"/>
          <w:sz w:val="24"/>
          <w:szCs w:val="24"/>
        </w:rPr>
        <w:t xml:space="preserve"> </w:t>
      </w:r>
      <w:r w:rsidR="008E6E99" w:rsidRPr="00CF59B1">
        <w:rPr>
          <w:rFonts w:ascii="Times New Roman" w:hAnsi="Times New Roman" w:cs="Times New Roman"/>
          <w:sz w:val="24"/>
          <w:szCs w:val="24"/>
        </w:rPr>
        <w:t>how often these</w:t>
      </w:r>
      <w:r w:rsidR="00E45275">
        <w:rPr>
          <w:rFonts w:ascii="Times New Roman" w:hAnsi="Times New Roman" w:cs="Times New Roman"/>
          <w:sz w:val="24"/>
          <w:szCs w:val="24"/>
        </w:rPr>
        <w:t xml:space="preserve"> different</w:t>
      </w:r>
      <w:r w:rsidR="008E6E99" w:rsidRPr="00CF59B1">
        <w:rPr>
          <w:rFonts w:ascii="Times New Roman" w:hAnsi="Times New Roman" w:cs="Times New Roman"/>
          <w:sz w:val="24"/>
          <w:szCs w:val="24"/>
        </w:rPr>
        <w:t xml:space="preserve"> schemes put</w:t>
      </w:r>
      <w:r w:rsidR="00300FD5" w:rsidRPr="00CF59B1">
        <w:rPr>
          <w:rFonts w:ascii="Times New Roman" w:hAnsi="Times New Roman" w:cs="Times New Roman"/>
          <w:sz w:val="24"/>
          <w:szCs w:val="24"/>
        </w:rPr>
        <w:t xml:space="preserve"> the responsibility for peace on each individual member of the Commonwealth</w:t>
      </w:r>
      <w:r w:rsidR="00220BAA" w:rsidRPr="00CF59B1">
        <w:rPr>
          <w:rFonts w:ascii="Times New Roman" w:hAnsi="Times New Roman" w:cs="Times New Roman"/>
          <w:sz w:val="24"/>
          <w:szCs w:val="24"/>
        </w:rPr>
        <w:t xml:space="preserve">, </w:t>
      </w:r>
      <w:r w:rsidR="00EA33CE" w:rsidRPr="00CF59B1">
        <w:rPr>
          <w:rFonts w:ascii="Times New Roman" w:hAnsi="Times New Roman" w:cs="Times New Roman"/>
          <w:sz w:val="24"/>
          <w:szCs w:val="24"/>
        </w:rPr>
        <w:t xml:space="preserve">however humble, </w:t>
      </w:r>
      <w:r w:rsidR="00220BAA" w:rsidRPr="00CF59B1">
        <w:rPr>
          <w:rFonts w:ascii="Times New Roman" w:hAnsi="Times New Roman" w:cs="Times New Roman"/>
          <w:sz w:val="24"/>
          <w:szCs w:val="24"/>
        </w:rPr>
        <w:t xml:space="preserve">and not just </w:t>
      </w:r>
      <w:r w:rsidR="000555FA" w:rsidRPr="00CF59B1">
        <w:rPr>
          <w:rFonts w:ascii="Times New Roman" w:hAnsi="Times New Roman" w:cs="Times New Roman"/>
          <w:sz w:val="24"/>
          <w:szCs w:val="24"/>
        </w:rPr>
        <w:t>its rulers</w:t>
      </w:r>
      <w:r w:rsidR="00300FD5" w:rsidRPr="00CF59B1">
        <w:rPr>
          <w:rFonts w:ascii="Times New Roman" w:hAnsi="Times New Roman" w:cs="Times New Roman"/>
          <w:sz w:val="24"/>
          <w:szCs w:val="24"/>
        </w:rPr>
        <w:t xml:space="preserve">: it was up to </w:t>
      </w:r>
      <w:r w:rsidR="006D5C68" w:rsidRPr="00CF59B1">
        <w:rPr>
          <w:rFonts w:ascii="Times New Roman" w:hAnsi="Times New Roman" w:cs="Times New Roman"/>
          <w:sz w:val="24"/>
          <w:szCs w:val="24"/>
        </w:rPr>
        <w:t>ordinary</w:t>
      </w:r>
      <w:r w:rsidR="00300FD5" w:rsidRPr="00CF59B1">
        <w:rPr>
          <w:rFonts w:ascii="Times New Roman" w:hAnsi="Times New Roman" w:cs="Times New Roman"/>
          <w:sz w:val="24"/>
          <w:szCs w:val="24"/>
        </w:rPr>
        <w:t xml:space="preserve"> </w:t>
      </w:r>
      <w:r w:rsidR="006D5C68" w:rsidRPr="00CF59B1">
        <w:rPr>
          <w:rFonts w:ascii="Times New Roman" w:hAnsi="Times New Roman" w:cs="Times New Roman"/>
          <w:sz w:val="24"/>
          <w:szCs w:val="24"/>
        </w:rPr>
        <w:t>men and women</w:t>
      </w:r>
      <w:r w:rsidR="00220BAA" w:rsidRPr="00CF59B1">
        <w:rPr>
          <w:rFonts w:ascii="Times New Roman" w:hAnsi="Times New Roman" w:cs="Times New Roman"/>
          <w:sz w:val="24"/>
          <w:szCs w:val="24"/>
        </w:rPr>
        <w:t xml:space="preserve"> </w:t>
      </w:r>
      <w:r w:rsidR="00300FD5" w:rsidRPr="00CF59B1">
        <w:rPr>
          <w:rFonts w:ascii="Times New Roman" w:hAnsi="Times New Roman" w:cs="Times New Roman"/>
          <w:sz w:val="24"/>
          <w:szCs w:val="24"/>
        </w:rPr>
        <w:t xml:space="preserve">to turn from their sinful ways; to </w:t>
      </w:r>
      <w:r w:rsidR="002C5F1A">
        <w:rPr>
          <w:rFonts w:ascii="Times New Roman" w:hAnsi="Times New Roman" w:cs="Times New Roman"/>
          <w:sz w:val="24"/>
          <w:szCs w:val="24"/>
        </w:rPr>
        <w:t>restrain</w:t>
      </w:r>
      <w:r w:rsidR="00220BAA" w:rsidRPr="00CF59B1">
        <w:rPr>
          <w:rFonts w:ascii="Times New Roman" w:hAnsi="Times New Roman" w:cs="Times New Roman"/>
          <w:sz w:val="24"/>
          <w:szCs w:val="24"/>
        </w:rPr>
        <w:t xml:space="preserve"> their passions and self-interested impulses</w:t>
      </w:r>
      <w:r w:rsidR="00300FD5" w:rsidRPr="00CF59B1">
        <w:rPr>
          <w:rFonts w:ascii="Times New Roman" w:hAnsi="Times New Roman" w:cs="Times New Roman"/>
          <w:sz w:val="24"/>
          <w:szCs w:val="24"/>
        </w:rPr>
        <w:t xml:space="preserve">; </w:t>
      </w:r>
      <w:r w:rsidR="008E6E99" w:rsidRPr="00CF59B1">
        <w:rPr>
          <w:rFonts w:ascii="Times New Roman" w:hAnsi="Times New Roman" w:cs="Times New Roman"/>
          <w:sz w:val="24"/>
          <w:szCs w:val="24"/>
        </w:rPr>
        <w:t xml:space="preserve">or </w:t>
      </w:r>
      <w:r w:rsidR="00300FD5" w:rsidRPr="00CF59B1">
        <w:rPr>
          <w:rFonts w:ascii="Times New Roman" w:hAnsi="Times New Roman" w:cs="Times New Roman"/>
          <w:sz w:val="24"/>
          <w:szCs w:val="24"/>
        </w:rPr>
        <w:t xml:space="preserve">to </w:t>
      </w:r>
      <w:r w:rsidR="00220BAA" w:rsidRPr="00CF59B1">
        <w:rPr>
          <w:rFonts w:ascii="Times New Roman" w:hAnsi="Times New Roman" w:cs="Times New Roman"/>
          <w:sz w:val="24"/>
          <w:szCs w:val="24"/>
        </w:rPr>
        <w:t xml:space="preserve">refrain from divisive language and </w:t>
      </w:r>
      <w:r w:rsidR="00E45275">
        <w:rPr>
          <w:rFonts w:ascii="Times New Roman" w:hAnsi="Times New Roman" w:cs="Times New Roman"/>
          <w:sz w:val="24"/>
          <w:szCs w:val="24"/>
        </w:rPr>
        <w:t xml:space="preserve">acting on perceived slights to </w:t>
      </w:r>
      <w:r w:rsidR="006A4B50">
        <w:rPr>
          <w:rFonts w:ascii="Times New Roman" w:hAnsi="Times New Roman" w:cs="Times New Roman"/>
          <w:sz w:val="24"/>
          <w:szCs w:val="24"/>
        </w:rPr>
        <w:t>personal</w:t>
      </w:r>
      <w:r w:rsidR="00E45275">
        <w:rPr>
          <w:rFonts w:ascii="Times New Roman" w:hAnsi="Times New Roman" w:cs="Times New Roman"/>
          <w:sz w:val="24"/>
          <w:szCs w:val="24"/>
        </w:rPr>
        <w:t xml:space="preserve"> honour. </w:t>
      </w:r>
      <w:r w:rsidR="00220BAA" w:rsidRPr="00220BAA">
        <w:rPr>
          <w:rFonts w:ascii="Times New Roman" w:hAnsi="Times New Roman" w:cs="Times New Roman"/>
          <w:sz w:val="24"/>
          <w:szCs w:val="24"/>
        </w:rPr>
        <w:t>Thus</w:t>
      </w:r>
      <w:r w:rsidR="00DB2A9D">
        <w:rPr>
          <w:rFonts w:ascii="Times New Roman" w:hAnsi="Times New Roman" w:cs="Times New Roman"/>
          <w:sz w:val="24"/>
          <w:szCs w:val="24"/>
        </w:rPr>
        <w:t>,</w:t>
      </w:r>
      <w:r w:rsidR="00220BAA" w:rsidRPr="00220BAA">
        <w:rPr>
          <w:rFonts w:ascii="Times New Roman" w:hAnsi="Times New Roman" w:cs="Times New Roman"/>
          <w:sz w:val="24"/>
          <w:szCs w:val="24"/>
        </w:rPr>
        <w:t xml:space="preserve"> while Carl von </w:t>
      </w:r>
      <w:proofErr w:type="spellStart"/>
      <w:r w:rsidR="00220BAA" w:rsidRPr="00220BAA">
        <w:rPr>
          <w:rFonts w:ascii="Times New Roman" w:hAnsi="Times New Roman" w:cs="Times New Roman"/>
          <w:sz w:val="24"/>
          <w:szCs w:val="24"/>
        </w:rPr>
        <w:t>Clauswitz</w:t>
      </w:r>
      <w:proofErr w:type="spellEnd"/>
      <w:r w:rsidR="00220BAA" w:rsidRPr="00220BAA">
        <w:rPr>
          <w:rFonts w:ascii="Times New Roman" w:hAnsi="Times New Roman" w:cs="Times New Roman"/>
          <w:sz w:val="24"/>
          <w:szCs w:val="24"/>
        </w:rPr>
        <w:t xml:space="preserve"> famously claimed that, in the wake of the French Revolution, ‘war again became the business of the people’, this </w:t>
      </w:r>
      <w:r w:rsidR="007259EF">
        <w:rPr>
          <w:rFonts w:ascii="Times New Roman" w:hAnsi="Times New Roman" w:cs="Times New Roman"/>
          <w:sz w:val="24"/>
          <w:szCs w:val="24"/>
        </w:rPr>
        <w:t>article</w:t>
      </w:r>
      <w:r w:rsidR="00220BAA" w:rsidRPr="00220BAA">
        <w:rPr>
          <w:rFonts w:ascii="Times New Roman" w:hAnsi="Times New Roman" w:cs="Times New Roman"/>
          <w:sz w:val="24"/>
          <w:szCs w:val="24"/>
        </w:rPr>
        <w:t xml:space="preserve"> has tried to suggest that, during the </w:t>
      </w:r>
      <w:r w:rsidR="00220BAA" w:rsidRPr="007E1710">
        <w:rPr>
          <w:rFonts w:ascii="Times New Roman" w:hAnsi="Times New Roman" w:cs="Times New Roman"/>
          <w:sz w:val="24"/>
          <w:szCs w:val="24"/>
        </w:rPr>
        <w:t>English</w:t>
      </w:r>
      <w:r w:rsidR="00220BAA" w:rsidRPr="00220BAA">
        <w:rPr>
          <w:rFonts w:ascii="Times New Roman" w:hAnsi="Times New Roman" w:cs="Times New Roman"/>
          <w:i/>
          <w:iCs/>
          <w:sz w:val="24"/>
          <w:szCs w:val="24"/>
        </w:rPr>
        <w:t xml:space="preserve"> </w:t>
      </w:r>
      <w:r w:rsidR="00220BAA" w:rsidRPr="00220BAA">
        <w:rPr>
          <w:rFonts w:ascii="Times New Roman" w:hAnsi="Times New Roman" w:cs="Times New Roman"/>
          <w:sz w:val="24"/>
          <w:szCs w:val="24"/>
        </w:rPr>
        <w:t>Revolution, the same might be said of peace.</w:t>
      </w:r>
    </w:p>
    <w:p w14:paraId="105BD5FA" w14:textId="11BFAC00" w:rsidR="00A64C5A" w:rsidRDefault="007E1710"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64C5A" w:rsidRPr="00A64C5A">
        <w:rPr>
          <w:rFonts w:ascii="Times New Roman" w:hAnsi="Times New Roman" w:cs="Times New Roman"/>
          <w:sz w:val="24"/>
          <w:szCs w:val="24"/>
        </w:rPr>
        <w:t xml:space="preserve">It has also attempted to give a sense of how, exactly, different commentators – whether neutralists or partisans – differed in their ideas about peace and how it could be restored to the kingdom(s). In particular, </w:t>
      </w:r>
      <w:r w:rsidR="00B625F8">
        <w:rPr>
          <w:rFonts w:ascii="Times New Roman" w:hAnsi="Times New Roman" w:cs="Times New Roman"/>
          <w:sz w:val="24"/>
          <w:szCs w:val="24"/>
        </w:rPr>
        <w:t>we have</w:t>
      </w:r>
      <w:r w:rsidR="00A64C5A" w:rsidRPr="00A64C5A">
        <w:rPr>
          <w:rFonts w:ascii="Times New Roman" w:hAnsi="Times New Roman" w:cs="Times New Roman"/>
          <w:sz w:val="24"/>
          <w:szCs w:val="24"/>
        </w:rPr>
        <w:t xml:space="preserve"> seen contrasting </w:t>
      </w:r>
      <w:r w:rsidR="000555FA">
        <w:rPr>
          <w:rFonts w:ascii="Times New Roman" w:hAnsi="Times New Roman" w:cs="Times New Roman"/>
          <w:sz w:val="24"/>
          <w:szCs w:val="24"/>
        </w:rPr>
        <w:t>positions</w:t>
      </w:r>
      <w:r w:rsidR="00A64C5A" w:rsidRPr="00A64C5A">
        <w:rPr>
          <w:rFonts w:ascii="Times New Roman" w:hAnsi="Times New Roman" w:cs="Times New Roman"/>
          <w:sz w:val="24"/>
          <w:szCs w:val="24"/>
        </w:rPr>
        <w:t xml:space="preserve"> </w:t>
      </w:r>
      <w:r w:rsidR="00B625F8">
        <w:rPr>
          <w:rFonts w:ascii="Times New Roman" w:hAnsi="Times New Roman" w:cs="Times New Roman"/>
          <w:sz w:val="24"/>
          <w:szCs w:val="24"/>
        </w:rPr>
        <w:t xml:space="preserve">adopted </w:t>
      </w:r>
      <w:r w:rsidR="00A64C5A" w:rsidRPr="00A64C5A">
        <w:rPr>
          <w:rFonts w:ascii="Times New Roman" w:hAnsi="Times New Roman" w:cs="Times New Roman"/>
          <w:sz w:val="24"/>
          <w:szCs w:val="24"/>
        </w:rPr>
        <w:t xml:space="preserve">on the very wisdom of pursuing a peace through negotiation: would a </w:t>
      </w:r>
      <w:r w:rsidR="00A64C5A" w:rsidRPr="000A7495">
        <w:rPr>
          <w:rFonts w:ascii="Times New Roman" w:hAnsi="Times New Roman" w:cs="Times New Roman"/>
          <w:sz w:val="24"/>
          <w:szCs w:val="24"/>
        </w:rPr>
        <w:t xml:space="preserve">compromise treaty avoid the imposition of a radical religious and political settlement on </w:t>
      </w:r>
      <w:r w:rsidR="000A7495" w:rsidRPr="000A7495">
        <w:rPr>
          <w:rFonts w:ascii="Times New Roman" w:hAnsi="Times New Roman" w:cs="Times New Roman"/>
          <w:sz w:val="24"/>
          <w:szCs w:val="24"/>
        </w:rPr>
        <w:t>an unwilling populace</w:t>
      </w:r>
      <w:r w:rsidR="00A64C5A" w:rsidRPr="000A7495">
        <w:rPr>
          <w:rFonts w:ascii="Times New Roman" w:hAnsi="Times New Roman" w:cs="Times New Roman"/>
          <w:sz w:val="24"/>
          <w:szCs w:val="24"/>
        </w:rPr>
        <w:t xml:space="preserve"> by extremists, or</w:t>
      </w:r>
      <w:r w:rsidR="00A64C5A" w:rsidRPr="00A64C5A">
        <w:rPr>
          <w:rFonts w:ascii="Times New Roman" w:hAnsi="Times New Roman" w:cs="Times New Roman"/>
          <w:sz w:val="24"/>
          <w:szCs w:val="24"/>
        </w:rPr>
        <w:t xml:space="preserve"> would it </w:t>
      </w:r>
      <w:r w:rsidR="00BC0DCA">
        <w:rPr>
          <w:rFonts w:ascii="Times New Roman" w:hAnsi="Times New Roman" w:cs="Times New Roman"/>
          <w:sz w:val="24"/>
          <w:szCs w:val="24"/>
        </w:rPr>
        <w:t xml:space="preserve">merely </w:t>
      </w:r>
      <w:r w:rsidR="00A64C5A" w:rsidRPr="00A64C5A">
        <w:rPr>
          <w:rFonts w:ascii="Times New Roman" w:hAnsi="Times New Roman" w:cs="Times New Roman"/>
          <w:sz w:val="24"/>
          <w:szCs w:val="24"/>
        </w:rPr>
        <w:t xml:space="preserve">produce a </w:t>
      </w:r>
      <w:r w:rsidR="00BC0DCA">
        <w:rPr>
          <w:rFonts w:ascii="Times New Roman" w:hAnsi="Times New Roman" w:cs="Times New Roman"/>
          <w:sz w:val="24"/>
          <w:szCs w:val="24"/>
        </w:rPr>
        <w:t xml:space="preserve">temporary </w:t>
      </w:r>
      <w:r w:rsidR="00A64C5A" w:rsidRPr="00A64C5A">
        <w:rPr>
          <w:rFonts w:ascii="Times New Roman" w:hAnsi="Times New Roman" w:cs="Times New Roman"/>
          <w:sz w:val="24"/>
          <w:szCs w:val="24"/>
        </w:rPr>
        <w:t xml:space="preserve">truce, unsatisfactory to both sides and therefore unstable? Would outright military victory for either party breed feelings of humiliation and resentment that would inevitably </w:t>
      </w:r>
      <w:r w:rsidR="00576646">
        <w:rPr>
          <w:rFonts w:ascii="Times New Roman" w:hAnsi="Times New Roman" w:cs="Times New Roman"/>
          <w:sz w:val="24"/>
          <w:szCs w:val="24"/>
        </w:rPr>
        <w:t xml:space="preserve">lead to </w:t>
      </w:r>
      <w:r w:rsidR="00A64C5A" w:rsidRPr="00A64C5A">
        <w:rPr>
          <w:rFonts w:ascii="Times New Roman" w:hAnsi="Times New Roman" w:cs="Times New Roman"/>
          <w:sz w:val="24"/>
          <w:szCs w:val="24"/>
        </w:rPr>
        <w:t xml:space="preserve">future </w:t>
      </w:r>
      <w:r w:rsidR="00E45CA6">
        <w:rPr>
          <w:rFonts w:ascii="Times New Roman" w:hAnsi="Times New Roman" w:cs="Times New Roman"/>
          <w:sz w:val="24"/>
          <w:szCs w:val="24"/>
        </w:rPr>
        <w:t>convulsions</w:t>
      </w:r>
      <w:r w:rsidR="00A64C5A" w:rsidRPr="00A64C5A">
        <w:rPr>
          <w:rFonts w:ascii="Times New Roman" w:hAnsi="Times New Roman" w:cs="Times New Roman"/>
          <w:sz w:val="24"/>
          <w:szCs w:val="24"/>
        </w:rPr>
        <w:t xml:space="preserve">? Or would it in fact ensure that authority and obedience </w:t>
      </w:r>
      <w:r w:rsidR="004F0D3B">
        <w:rPr>
          <w:rFonts w:ascii="Times New Roman" w:hAnsi="Times New Roman" w:cs="Times New Roman"/>
          <w:sz w:val="24"/>
          <w:szCs w:val="24"/>
        </w:rPr>
        <w:t>could be</w:t>
      </w:r>
      <w:r w:rsidR="00A64C5A" w:rsidRPr="00A64C5A">
        <w:rPr>
          <w:rFonts w:ascii="Times New Roman" w:hAnsi="Times New Roman" w:cs="Times New Roman"/>
          <w:sz w:val="24"/>
          <w:szCs w:val="24"/>
        </w:rPr>
        <w:t xml:space="preserve"> effectively maintained at the point of a sword? Thinking on these questions in the mid-seventeenth century was shaped by the writings of </w:t>
      </w:r>
      <w:r w:rsidR="007935CE">
        <w:rPr>
          <w:rFonts w:ascii="Times New Roman" w:hAnsi="Times New Roman" w:cs="Times New Roman"/>
          <w:sz w:val="24"/>
          <w:szCs w:val="24"/>
        </w:rPr>
        <w:t>the classical world</w:t>
      </w:r>
      <w:r w:rsidR="00A64C5A" w:rsidRPr="00A64C5A">
        <w:rPr>
          <w:rFonts w:ascii="Times New Roman" w:hAnsi="Times New Roman" w:cs="Times New Roman"/>
          <w:sz w:val="24"/>
          <w:szCs w:val="24"/>
        </w:rPr>
        <w:t xml:space="preserve">, but modern theorists of conflict resolution continue to wrestle with </w:t>
      </w:r>
      <w:r w:rsidR="00BC0DCA">
        <w:rPr>
          <w:rFonts w:ascii="Times New Roman" w:hAnsi="Times New Roman" w:cs="Times New Roman"/>
          <w:sz w:val="24"/>
          <w:szCs w:val="24"/>
        </w:rPr>
        <w:t>the same</w:t>
      </w:r>
      <w:r w:rsidR="00A64C5A" w:rsidRPr="00A64C5A">
        <w:rPr>
          <w:rFonts w:ascii="Times New Roman" w:hAnsi="Times New Roman" w:cs="Times New Roman"/>
          <w:sz w:val="24"/>
          <w:szCs w:val="24"/>
        </w:rPr>
        <w:t xml:space="preserve"> issues</w:t>
      </w:r>
      <w:r w:rsidR="00BC0DCA">
        <w:rPr>
          <w:rFonts w:ascii="Times New Roman" w:hAnsi="Times New Roman" w:cs="Times New Roman"/>
          <w:sz w:val="24"/>
          <w:szCs w:val="24"/>
        </w:rPr>
        <w:t>.</w:t>
      </w:r>
      <w:r w:rsidR="00A64C5A" w:rsidRPr="00A64C5A">
        <w:rPr>
          <w:rFonts w:ascii="Times New Roman" w:hAnsi="Times New Roman" w:cs="Times New Roman"/>
          <w:sz w:val="24"/>
          <w:szCs w:val="24"/>
        </w:rPr>
        <w:t xml:space="preserve"> </w:t>
      </w:r>
      <w:r w:rsidR="00BC0DCA">
        <w:rPr>
          <w:rFonts w:ascii="Times New Roman" w:hAnsi="Times New Roman" w:cs="Times New Roman"/>
          <w:sz w:val="24"/>
          <w:szCs w:val="24"/>
        </w:rPr>
        <w:t>I</w:t>
      </w:r>
      <w:r w:rsidR="00A64C5A" w:rsidRPr="00A64C5A">
        <w:rPr>
          <w:rFonts w:ascii="Times New Roman" w:hAnsi="Times New Roman" w:cs="Times New Roman"/>
          <w:sz w:val="24"/>
          <w:szCs w:val="24"/>
        </w:rPr>
        <w:t>n her study of intrastate conflicts since the Second World War, for example, Monica Duffy Toft argues that negotiated settlements have too often failed to produce a ‘quality peace’, and therefore the prudent strategy for the international community to adopt is to let belligerents keep fighting until one side achieves victory.</w:t>
      </w:r>
      <w:r w:rsidR="00750ADA">
        <w:rPr>
          <w:rStyle w:val="FootnoteReference"/>
          <w:rFonts w:ascii="Times New Roman" w:hAnsi="Times New Roman" w:cs="Times New Roman"/>
          <w:sz w:val="24"/>
          <w:szCs w:val="24"/>
        </w:rPr>
        <w:footnoteReference w:id="90"/>
      </w:r>
      <w:r w:rsidR="00A64C5A" w:rsidRPr="00A64C5A">
        <w:rPr>
          <w:rFonts w:ascii="Times New Roman" w:hAnsi="Times New Roman" w:cs="Times New Roman"/>
          <w:sz w:val="24"/>
          <w:szCs w:val="24"/>
        </w:rPr>
        <w:t xml:space="preserve"> </w:t>
      </w:r>
    </w:p>
    <w:p w14:paraId="2E2C8CA5" w14:textId="59222B3E" w:rsidR="00A64C5A" w:rsidRPr="00A64C5A" w:rsidRDefault="009604F2"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7721A">
        <w:rPr>
          <w:rFonts w:ascii="Times New Roman" w:hAnsi="Times New Roman" w:cs="Times New Roman"/>
          <w:sz w:val="24"/>
          <w:szCs w:val="24"/>
        </w:rPr>
        <w:t>It</w:t>
      </w:r>
      <w:r w:rsidR="00F4482A">
        <w:rPr>
          <w:rFonts w:ascii="Times New Roman" w:hAnsi="Times New Roman" w:cs="Times New Roman"/>
          <w:sz w:val="24"/>
          <w:szCs w:val="24"/>
        </w:rPr>
        <w:t xml:space="preserve"> is</w:t>
      </w:r>
      <w:r w:rsidR="005F7B29">
        <w:rPr>
          <w:rFonts w:ascii="Times New Roman" w:hAnsi="Times New Roman" w:cs="Times New Roman"/>
          <w:sz w:val="24"/>
          <w:szCs w:val="24"/>
        </w:rPr>
        <w:t xml:space="preserve"> possible that</w:t>
      </w:r>
      <w:r w:rsidR="00A64C5A" w:rsidRPr="00A64C5A">
        <w:rPr>
          <w:rFonts w:ascii="Times New Roman" w:hAnsi="Times New Roman" w:cs="Times New Roman"/>
          <w:sz w:val="24"/>
          <w:szCs w:val="24"/>
        </w:rPr>
        <w:t xml:space="preserve"> further research will suggest that the </w:t>
      </w:r>
      <w:r w:rsidR="00220BAA">
        <w:rPr>
          <w:rFonts w:ascii="Times New Roman" w:hAnsi="Times New Roman" w:cs="Times New Roman"/>
          <w:sz w:val="24"/>
          <w:szCs w:val="24"/>
        </w:rPr>
        <w:t xml:space="preserve">very </w:t>
      </w:r>
      <w:r w:rsidR="005E3F87">
        <w:rPr>
          <w:rFonts w:ascii="Times New Roman" w:hAnsi="Times New Roman" w:cs="Times New Roman"/>
          <w:sz w:val="24"/>
          <w:szCs w:val="24"/>
        </w:rPr>
        <w:t xml:space="preserve">ambiguity and </w:t>
      </w:r>
      <w:r w:rsidR="00A64C5A" w:rsidRPr="00A64C5A">
        <w:rPr>
          <w:rFonts w:ascii="Times New Roman" w:hAnsi="Times New Roman" w:cs="Times New Roman"/>
          <w:sz w:val="24"/>
          <w:szCs w:val="24"/>
        </w:rPr>
        <w:t>malleability of peace rhetoric can help us to understand the elusiveness of settlement in the 1640s.</w:t>
      </w:r>
      <w:r w:rsidR="004D6ACB">
        <w:rPr>
          <w:rStyle w:val="FootnoteReference"/>
          <w:rFonts w:ascii="Times New Roman" w:hAnsi="Times New Roman" w:cs="Times New Roman"/>
          <w:sz w:val="24"/>
          <w:szCs w:val="24"/>
        </w:rPr>
        <w:footnoteReference w:id="91"/>
      </w:r>
      <w:r w:rsidR="00A64C5A" w:rsidRPr="00A64C5A">
        <w:rPr>
          <w:rFonts w:ascii="Times New Roman" w:hAnsi="Times New Roman" w:cs="Times New Roman"/>
          <w:sz w:val="24"/>
          <w:szCs w:val="24"/>
        </w:rPr>
        <w:t xml:space="preserve"> Even the most </w:t>
      </w:r>
      <w:r w:rsidR="007A33F6">
        <w:rPr>
          <w:rFonts w:ascii="Times New Roman" w:hAnsi="Times New Roman" w:cs="Times New Roman"/>
          <w:sz w:val="24"/>
          <w:szCs w:val="24"/>
        </w:rPr>
        <w:t>militant</w:t>
      </w:r>
      <w:r w:rsidR="00A64C5A" w:rsidRPr="00A64C5A">
        <w:rPr>
          <w:rFonts w:ascii="Times New Roman" w:hAnsi="Times New Roman" w:cs="Times New Roman"/>
          <w:sz w:val="24"/>
          <w:szCs w:val="24"/>
        </w:rPr>
        <w:t xml:space="preserve"> activists could lay claim to the mantle of peace and reassure themselves, or others, that they were acting to bring it about. A corollary of this is perhaps that the traditional ‘war’ and ‘peace’ party labels are problematic not just for their failure to capture the fluidity of Westminster politics</w:t>
      </w:r>
      <w:r w:rsidR="007219F5">
        <w:rPr>
          <w:rFonts w:ascii="Times New Roman" w:hAnsi="Times New Roman" w:cs="Times New Roman"/>
          <w:sz w:val="24"/>
          <w:szCs w:val="24"/>
        </w:rPr>
        <w:t xml:space="preserve"> after 1642</w:t>
      </w:r>
      <w:r w:rsidR="00A64C5A" w:rsidRPr="00A64C5A">
        <w:rPr>
          <w:rFonts w:ascii="Times New Roman" w:hAnsi="Times New Roman" w:cs="Times New Roman"/>
          <w:sz w:val="24"/>
          <w:szCs w:val="24"/>
        </w:rPr>
        <w:t xml:space="preserve">. For someone like John Saltmarsh, a fiery parliamentarian, to oppose ‘war’ and ‘peace’ in this way </w:t>
      </w:r>
      <w:r w:rsidR="00220BAA">
        <w:rPr>
          <w:rFonts w:ascii="Times New Roman" w:hAnsi="Times New Roman" w:cs="Times New Roman"/>
          <w:sz w:val="24"/>
          <w:szCs w:val="24"/>
        </w:rPr>
        <w:t>was</w:t>
      </w:r>
      <w:r w:rsidR="00A64C5A" w:rsidRPr="00A64C5A">
        <w:rPr>
          <w:rFonts w:ascii="Times New Roman" w:hAnsi="Times New Roman" w:cs="Times New Roman"/>
          <w:sz w:val="24"/>
          <w:szCs w:val="24"/>
        </w:rPr>
        <w:t xml:space="preserve"> to construct a false dichotomy. The latter could only be meaningfully achieved through the former. </w:t>
      </w:r>
    </w:p>
    <w:p w14:paraId="6FA45A72" w14:textId="654F62B2" w:rsidR="00EA5108" w:rsidRDefault="000A7B43" w:rsidP="00E9533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64C5A" w:rsidRPr="00A64C5A">
        <w:rPr>
          <w:rFonts w:ascii="Times New Roman" w:hAnsi="Times New Roman" w:cs="Times New Roman"/>
          <w:sz w:val="24"/>
          <w:szCs w:val="24"/>
        </w:rPr>
        <w:t xml:space="preserve">But I hope too that the findings of this paper might help </w:t>
      </w:r>
      <w:r w:rsidR="00B03833">
        <w:rPr>
          <w:rFonts w:ascii="Times New Roman" w:hAnsi="Times New Roman" w:cs="Times New Roman"/>
          <w:sz w:val="24"/>
          <w:szCs w:val="24"/>
        </w:rPr>
        <w:t xml:space="preserve">to </w:t>
      </w:r>
      <w:r w:rsidR="00B03833" w:rsidRPr="00724B40">
        <w:rPr>
          <w:rFonts w:ascii="Times New Roman" w:hAnsi="Times New Roman" w:cs="Times New Roman"/>
          <w:sz w:val="24"/>
          <w:szCs w:val="24"/>
        </w:rPr>
        <w:t>develop our understanding of</w:t>
      </w:r>
      <w:r w:rsidR="00A64C5A" w:rsidRPr="00A64C5A">
        <w:rPr>
          <w:rFonts w:ascii="Times New Roman" w:hAnsi="Times New Roman" w:cs="Times New Roman"/>
          <w:sz w:val="24"/>
          <w:szCs w:val="24"/>
        </w:rPr>
        <w:t xml:space="preserve"> neutralists and neutralism during the 1640s. With the abundance of excellent recent literature on processes of mobilisatio</w:t>
      </w:r>
      <w:r w:rsidR="00D41143">
        <w:rPr>
          <w:rFonts w:ascii="Times New Roman" w:hAnsi="Times New Roman" w:cs="Times New Roman"/>
          <w:sz w:val="24"/>
          <w:szCs w:val="24"/>
        </w:rPr>
        <w:t xml:space="preserve">n </w:t>
      </w:r>
      <w:r w:rsidR="00A64C5A" w:rsidRPr="00A64C5A">
        <w:rPr>
          <w:rFonts w:ascii="Times New Roman" w:hAnsi="Times New Roman" w:cs="Times New Roman"/>
          <w:sz w:val="24"/>
          <w:szCs w:val="24"/>
        </w:rPr>
        <w:t xml:space="preserve">in these years, it is easy to lose sight of those who tried to mediate and accommodate disagreement, to </w:t>
      </w:r>
      <w:r w:rsidR="0086444C">
        <w:rPr>
          <w:rFonts w:ascii="Times New Roman" w:hAnsi="Times New Roman" w:cs="Times New Roman"/>
          <w:sz w:val="24"/>
          <w:szCs w:val="24"/>
        </w:rPr>
        <w:t xml:space="preserve">smother the flames of </w:t>
      </w:r>
      <w:r w:rsidR="00220BAA">
        <w:rPr>
          <w:rFonts w:ascii="Times New Roman" w:hAnsi="Times New Roman" w:cs="Times New Roman"/>
          <w:sz w:val="24"/>
          <w:szCs w:val="24"/>
        </w:rPr>
        <w:t>discord before they became a conflagration</w:t>
      </w:r>
      <w:r w:rsidR="00A64C5A" w:rsidRPr="00A64C5A">
        <w:rPr>
          <w:rFonts w:ascii="Times New Roman" w:hAnsi="Times New Roman" w:cs="Times New Roman"/>
          <w:sz w:val="24"/>
          <w:szCs w:val="24"/>
        </w:rPr>
        <w:t xml:space="preserve">. Indeed, those who opted for neutrality are still occasionally caricatured as dis- or self-interested pragmatists, whose horizons extended only as far as the edge of their town or village. By contrast, men like Thomas Povey, Richard Farrar, and Sir Thomas Roe thought deeply not only about the complexities of the national political situation but about the processes through which </w:t>
      </w:r>
      <w:r w:rsidR="00767DF4">
        <w:rPr>
          <w:rFonts w:ascii="Times New Roman" w:hAnsi="Times New Roman" w:cs="Times New Roman"/>
          <w:sz w:val="24"/>
          <w:szCs w:val="24"/>
        </w:rPr>
        <w:t>an enduring</w:t>
      </w:r>
      <w:r w:rsidR="00A64C5A" w:rsidRPr="00A64C5A">
        <w:rPr>
          <w:rFonts w:ascii="Times New Roman" w:hAnsi="Times New Roman" w:cs="Times New Roman"/>
          <w:sz w:val="24"/>
          <w:szCs w:val="24"/>
        </w:rPr>
        <w:t xml:space="preserve"> </w:t>
      </w:r>
      <w:r w:rsidR="006A37B7">
        <w:rPr>
          <w:rFonts w:ascii="Times New Roman" w:hAnsi="Times New Roman" w:cs="Times New Roman"/>
          <w:sz w:val="24"/>
          <w:szCs w:val="24"/>
        </w:rPr>
        <w:t>reconciliation</w:t>
      </w:r>
      <w:r w:rsidR="00A64C5A" w:rsidRPr="00A64C5A">
        <w:rPr>
          <w:rFonts w:ascii="Times New Roman" w:hAnsi="Times New Roman" w:cs="Times New Roman"/>
          <w:sz w:val="24"/>
          <w:szCs w:val="24"/>
        </w:rPr>
        <w:t xml:space="preserve"> could be achieved. That </w:t>
      </w:r>
      <w:r w:rsidR="00B03833">
        <w:rPr>
          <w:rFonts w:ascii="Times New Roman" w:hAnsi="Times New Roman" w:cs="Times New Roman"/>
          <w:sz w:val="24"/>
          <w:szCs w:val="24"/>
        </w:rPr>
        <w:t>these would-be mediators</w:t>
      </w:r>
      <w:r w:rsidR="00A64C5A" w:rsidRPr="00A64C5A">
        <w:rPr>
          <w:rFonts w:ascii="Times New Roman" w:hAnsi="Times New Roman" w:cs="Times New Roman"/>
          <w:sz w:val="24"/>
          <w:szCs w:val="24"/>
        </w:rPr>
        <w:t xml:space="preserve"> </w:t>
      </w:r>
      <w:r w:rsidR="00B03833">
        <w:rPr>
          <w:rFonts w:ascii="Times New Roman" w:hAnsi="Times New Roman" w:cs="Times New Roman"/>
          <w:sz w:val="24"/>
          <w:szCs w:val="24"/>
        </w:rPr>
        <w:t xml:space="preserve">ultimately failed </w:t>
      </w:r>
      <w:r w:rsidR="007B0163">
        <w:rPr>
          <w:rFonts w:ascii="Times New Roman" w:hAnsi="Times New Roman" w:cs="Times New Roman"/>
          <w:sz w:val="24"/>
          <w:szCs w:val="24"/>
        </w:rPr>
        <w:t>to</w:t>
      </w:r>
      <w:r w:rsidR="003374DC">
        <w:rPr>
          <w:rFonts w:ascii="Times New Roman" w:hAnsi="Times New Roman" w:cs="Times New Roman"/>
          <w:sz w:val="24"/>
          <w:szCs w:val="24"/>
        </w:rPr>
        <w:t xml:space="preserve"> </w:t>
      </w:r>
      <w:r w:rsidR="00666140">
        <w:rPr>
          <w:rFonts w:ascii="Times New Roman" w:hAnsi="Times New Roman" w:cs="Times New Roman"/>
          <w:sz w:val="24"/>
          <w:szCs w:val="24"/>
        </w:rPr>
        <w:t>repair</w:t>
      </w:r>
      <w:r w:rsidR="003374DC">
        <w:rPr>
          <w:rFonts w:ascii="Times New Roman" w:hAnsi="Times New Roman" w:cs="Times New Roman"/>
          <w:sz w:val="24"/>
          <w:szCs w:val="24"/>
        </w:rPr>
        <w:t xml:space="preserve"> the breach between king and parliament should not</w:t>
      </w:r>
      <w:r w:rsidR="00A64C5A" w:rsidRPr="00A64C5A">
        <w:rPr>
          <w:rFonts w:ascii="Times New Roman" w:hAnsi="Times New Roman" w:cs="Times New Roman"/>
          <w:sz w:val="24"/>
          <w:szCs w:val="24"/>
        </w:rPr>
        <w:t xml:space="preserve">, I think, </w:t>
      </w:r>
      <w:r w:rsidR="007B0163">
        <w:rPr>
          <w:rFonts w:ascii="Times New Roman" w:hAnsi="Times New Roman" w:cs="Times New Roman"/>
          <w:sz w:val="24"/>
          <w:szCs w:val="24"/>
        </w:rPr>
        <w:t>preclude</w:t>
      </w:r>
      <w:r w:rsidR="00A64C5A" w:rsidRPr="00A64C5A">
        <w:rPr>
          <w:rFonts w:ascii="Times New Roman" w:hAnsi="Times New Roman" w:cs="Times New Roman"/>
          <w:sz w:val="24"/>
          <w:szCs w:val="24"/>
        </w:rPr>
        <w:t xml:space="preserve"> us </w:t>
      </w:r>
      <w:r w:rsidR="00841600">
        <w:rPr>
          <w:rFonts w:ascii="Times New Roman" w:hAnsi="Times New Roman" w:cs="Times New Roman"/>
          <w:sz w:val="24"/>
          <w:szCs w:val="24"/>
        </w:rPr>
        <w:t xml:space="preserve">from </w:t>
      </w:r>
      <w:r w:rsidR="00A64C5A" w:rsidRPr="00A64C5A">
        <w:rPr>
          <w:rFonts w:ascii="Times New Roman" w:hAnsi="Times New Roman" w:cs="Times New Roman"/>
          <w:sz w:val="24"/>
          <w:szCs w:val="24"/>
        </w:rPr>
        <w:t xml:space="preserve">taking seriously their </w:t>
      </w:r>
      <w:r w:rsidR="003374DC">
        <w:rPr>
          <w:rFonts w:ascii="Times New Roman" w:hAnsi="Times New Roman" w:cs="Times New Roman"/>
          <w:sz w:val="24"/>
          <w:szCs w:val="24"/>
        </w:rPr>
        <w:t xml:space="preserve">attempts. </w:t>
      </w:r>
      <w:r w:rsidR="0017721A">
        <w:rPr>
          <w:rFonts w:ascii="Times New Roman" w:hAnsi="Times New Roman" w:cs="Times New Roman"/>
          <w:sz w:val="24"/>
          <w:szCs w:val="24"/>
        </w:rPr>
        <w:t xml:space="preserve"> </w:t>
      </w:r>
    </w:p>
    <w:p w14:paraId="2B70E674" w14:textId="24ED413D" w:rsidR="00EA5108" w:rsidRDefault="00EA5108" w:rsidP="00E9533D">
      <w:pPr>
        <w:spacing w:line="360" w:lineRule="auto"/>
        <w:rPr>
          <w:rFonts w:ascii="Times New Roman" w:hAnsi="Times New Roman" w:cs="Times New Roman"/>
          <w:sz w:val="24"/>
          <w:szCs w:val="24"/>
        </w:rPr>
      </w:pPr>
      <w:r>
        <w:rPr>
          <w:rFonts w:ascii="Times New Roman" w:hAnsi="Times New Roman" w:cs="Times New Roman"/>
          <w:sz w:val="24"/>
          <w:szCs w:val="24"/>
        </w:rPr>
        <w:t>William White</w:t>
      </w:r>
    </w:p>
    <w:p w14:paraId="5B9BA554" w14:textId="5350A387" w:rsidR="00EA5108" w:rsidRPr="00EA5108" w:rsidRDefault="00EA5108" w:rsidP="00E9533D">
      <w:pPr>
        <w:spacing w:line="360" w:lineRule="auto"/>
        <w:rPr>
          <w:rFonts w:ascii="Times New Roman" w:hAnsi="Times New Roman" w:cs="Times New Roman"/>
          <w:b/>
          <w:bCs/>
          <w:i/>
          <w:iCs/>
          <w:sz w:val="24"/>
          <w:szCs w:val="24"/>
        </w:rPr>
      </w:pPr>
      <w:r>
        <w:rPr>
          <w:rFonts w:ascii="Times New Roman" w:hAnsi="Times New Roman" w:cs="Times New Roman"/>
          <w:i/>
          <w:iCs/>
          <w:sz w:val="24"/>
          <w:szCs w:val="24"/>
        </w:rPr>
        <w:t>University of York</w:t>
      </w:r>
    </w:p>
    <w:p w14:paraId="724F61D4" w14:textId="77777777" w:rsidR="00D32BC1" w:rsidRDefault="00D32BC1" w:rsidP="00E9533D">
      <w:pPr>
        <w:spacing w:line="360" w:lineRule="auto"/>
        <w:rPr>
          <w:rFonts w:ascii="Times New Roman" w:hAnsi="Times New Roman" w:cs="Times New Roman"/>
          <w:sz w:val="24"/>
          <w:szCs w:val="24"/>
        </w:rPr>
      </w:pPr>
    </w:p>
    <w:p w14:paraId="79F601EE" w14:textId="6DB50FD4" w:rsidR="00247C9D" w:rsidRDefault="00247C9D" w:rsidP="00E9533D">
      <w:pPr>
        <w:spacing w:line="360" w:lineRule="auto"/>
        <w:rPr>
          <w:rFonts w:ascii="Times New Roman" w:hAnsi="Times New Roman" w:cs="Times New Roman"/>
          <w:sz w:val="24"/>
          <w:szCs w:val="24"/>
        </w:rPr>
      </w:pPr>
    </w:p>
    <w:p w14:paraId="18883375" w14:textId="77777777" w:rsidR="003C584D" w:rsidRDefault="003C584D" w:rsidP="00E9533D">
      <w:pPr>
        <w:spacing w:line="360" w:lineRule="auto"/>
        <w:rPr>
          <w:rFonts w:ascii="Times New Roman" w:hAnsi="Times New Roman" w:cs="Times New Roman"/>
          <w:sz w:val="24"/>
          <w:szCs w:val="24"/>
        </w:rPr>
      </w:pPr>
    </w:p>
    <w:p w14:paraId="4EB7F22B" w14:textId="77777777" w:rsidR="003C584D" w:rsidRDefault="003C584D" w:rsidP="00E9533D">
      <w:pPr>
        <w:spacing w:line="360" w:lineRule="auto"/>
        <w:rPr>
          <w:rFonts w:ascii="Times New Roman" w:hAnsi="Times New Roman" w:cs="Times New Roman"/>
          <w:sz w:val="24"/>
          <w:szCs w:val="24"/>
        </w:rPr>
      </w:pPr>
    </w:p>
    <w:p w14:paraId="73CEE48C" w14:textId="77777777" w:rsidR="00C907DE" w:rsidRPr="00D2209E" w:rsidRDefault="00C907DE" w:rsidP="00E9533D">
      <w:pPr>
        <w:spacing w:line="360" w:lineRule="auto"/>
        <w:rPr>
          <w:rFonts w:ascii="Times New Roman" w:hAnsi="Times New Roman" w:cs="Times New Roman"/>
          <w:sz w:val="24"/>
          <w:szCs w:val="24"/>
        </w:rPr>
      </w:pPr>
    </w:p>
    <w:sectPr w:rsidR="00C907DE" w:rsidRPr="00D2209E" w:rsidSect="00F939F4">
      <w:footerReference w:type="default" r:id="rId8"/>
      <w:footerReference w:type="firs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E2BC" w14:textId="77777777" w:rsidR="00CF29F1" w:rsidRDefault="00CF29F1" w:rsidP="00F32FDF">
      <w:pPr>
        <w:spacing w:after="0" w:line="240" w:lineRule="auto"/>
      </w:pPr>
      <w:r>
        <w:separator/>
      </w:r>
    </w:p>
  </w:endnote>
  <w:endnote w:type="continuationSeparator" w:id="0">
    <w:p w14:paraId="5A65C1F9" w14:textId="77777777" w:rsidR="00CF29F1" w:rsidRDefault="00CF29F1" w:rsidP="00F3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7716986"/>
      <w:docPartObj>
        <w:docPartGallery w:val="Page Numbers (Bottom of Page)"/>
        <w:docPartUnique/>
      </w:docPartObj>
    </w:sdtPr>
    <w:sdtEndPr>
      <w:rPr>
        <w:rFonts w:ascii="Times New Roman" w:hAnsi="Times New Roman" w:cs="Times New Roman"/>
        <w:noProof/>
      </w:rPr>
    </w:sdtEndPr>
    <w:sdtContent>
      <w:p w14:paraId="4A2C3950" w14:textId="0D3FA929" w:rsidR="00107112" w:rsidRPr="00107112" w:rsidRDefault="00107112">
        <w:pPr>
          <w:pStyle w:val="Footer"/>
          <w:jc w:val="center"/>
          <w:rPr>
            <w:rFonts w:ascii="Times New Roman" w:hAnsi="Times New Roman" w:cs="Times New Roman"/>
          </w:rPr>
        </w:pPr>
        <w:r w:rsidRPr="00107112">
          <w:rPr>
            <w:rFonts w:ascii="Times New Roman" w:hAnsi="Times New Roman" w:cs="Times New Roman"/>
          </w:rPr>
          <w:fldChar w:fldCharType="begin"/>
        </w:r>
        <w:r w:rsidRPr="00107112">
          <w:rPr>
            <w:rFonts w:ascii="Times New Roman" w:hAnsi="Times New Roman" w:cs="Times New Roman"/>
          </w:rPr>
          <w:instrText xml:space="preserve"> PAGE   \* MERGEFORMAT </w:instrText>
        </w:r>
        <w:r w:rsidRPr="00107112">
          <w:rPr>
            <w:rFonts w:ascii="Times New Roman" w:hAnsi="Times New Roman" w:cs="Times New Roman"/>
          </w:rPr>
          <w:fldChar w:fldCharType="separate"/>
        </w:r>
        <w:r w:rsidRPr="00107112">
          <w:rPr>
            <w:rFonts w:ascii="Times New Roman" w:hAnsi="Times New Roman" w:cs="Times New Roman"/>
            <w:noProof/>
          </w:rPr>
          <w:t>2</w:t>
        </w:r>
        <w:r w:rsidRPr="00107112">
          <w:rPr>
            <w:rFonts w:ascii="Times New Roman" w:hAnsi="Times New Roman" w:cs="Times New Roman"/>
            <w:noProof/>
          </w:rPr>
          <w:fldChar w:fldCharType="end"/>
        </w:r>
      </w:p>
    </w:sdtContent>
  </w:sdt>
  <w:p w14:paraId="368957B1" w14:textId="77777777" w:rsidR="00107112" w:rsidRDefault="00107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23124318"/>
      <w:docPartObj>
        <w:docPartGallery w:val="Page Numbers (Bottom of Page)"/>
        <w:docPartUnique/>
      </w:docPartObj>
    </w:sdtPr>
    <w:sdtEndPr>
      <w:rPr>
        <w:noProof/>
      </w:rPr>
    </w:sdtEndPr>
    <w:sdtContent>
      <w:p w14:paraId="5D75273C" w14:textId="4109085A" w:rsidR="009457E2" w:rsidRPr="00F939F4" w:rsidRDefault="009457E2">
        <w:pPr>
          <w:pStyle w:val="Footer"/>
          <w:jc w:val="center"/>
          <w:rPr>
            <w:rFonts w:ascii="Times New Roman" w:hAnsi="Times New Roman" w:cs="Times New Roman"/>
          </w:rPr>
        </w:pPr>
        <w:r w:rsidRPr="00F939F4">
          <w:rPr>
            <w:rFonts w:ascii="Times New Roman" w:hAnsi="Times New Roman" w:cs="Times New Roman"/>
          </w:rPr>
          <w:fldChar w:fldCharType="begin"/>
        </w:r>
        <w:r w:rsidRPr="00F939F4">
          <w:rPr>
            <w:rFonts w:ascii="Times New Roman" w:hAnsi="Times New Roman" w:cs="Times New Roman"/>
          </w:rPr>
          <w:instrText xml:space="preserve"> PAGE   \* MERGEFORMAT </w:instrText>
        </w:r>
        <w:r w:rsidRPr="00F939F4">
          <w:rPr>
            <w:rFonts w:ascii="Times New Roman" w:hAnsi="Times New Roman" w:cs="Times New Roman"/>
          </w:rPr>
          <w:fldChar w:fldCharType="separate"/>
        </w:r>
        <w:r w:rsidRPr="00F939F4">
          <w:rPr>
            <w:rFonts w:ascii="Times New Roman" w:hAnsi="Times New Roman" w:cs="Times New Roman"/>
            <w:noProof/>
          </w:rPr>
          <w:t>2</w:t>
        </w:r>
        <w:r w:rsidRPr="00F939F4">
          <w:rPr>
            <w:rFonts w:ascii="Times New Roman" w:hAnsi="Times New Roman" w:cs="Times New Roman"/>
            <w:noProof/>
          </w:rPr>
          <w:fldChar w:fldCharType="end"/>
        </w:r>
      </w:p>
    </w:sdtContent>
  </w:sdt>
  <w:p w14:paraId="3D3A9558" w14:textId="77777777" w:rsidR="009457E2" w:rsidRDefault="00945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FFFE" w14:textId="77777777" w:rsidR="00CF29F1" w:rsidRDefault="00CF29F1" w:rsidP="00F32FDF">
      <w:pPr>
        <w:spacing w:after="0" w:line="240" w:lineRule="auto"/>
      </w:pPr>
      <w:r>
        <w:separator/>
      </w:r>
    </w:p>
  </w:footnote>
  <w:footnote w:type="continuationSeparator" w:id="0">
    <w:p w14:paraId="5D1AE4C2" w14:textId="77777777" w:rsidR="00CF29F1" w:rsidRDefault="00CF29F1" w:rsidP="00F32FDF">
      <w:pPr>
        <w:spacing w:after="0" w:line="240" w:lineRule="auto"/>
      </w:pPr>
      <w:r>
        <w:continuationSeparator/>
      </w:r>
    </w:p>
  </w:footnote>
  <w:footnote w:id="1">
    <w:p w14:paraId="7514C9C7" w14:textId="0FF0E3A1" w:rsidR="00A94943" w:rsidRPr="00457416" w:rsidRDefault="00A94943" w:rsidP="00A94943">
      <w:pPr>
        <w:pStyle w:val="FootnoteText"/>
        <w:rPr>
          <w:rFonts w:ascii="Times New Roman" w:hAnsi="Times New Roman" w:cs="Times New Roman"/>
          <w:sz w:val="22"/>
          <w:szCs w:val="22"/>
        </w:rPr>
      </w:pPr>
      <w:r w:rsidRPr="00457416">
        <w:rPr>
          <w:rFonts w:ascii="Times New Roman" w:hAnsi="Times New Roman" w:cs="Times New Roman"/>
          <w:sz w:val="22"/>
          <w:szCs w:val="22"/>
        </w:rPr>
        <w:t>*</w:t>
      </w:r>
      <w:r w:rsidR="007E219A" w:rsidRPr="00457416">
        <w:rPr>
          <w:rFonts w:ascii="Times New Roman" w:hAnsi="Times New Roman" w:cs="Times New Roman"/>
          <w:sz w:val="22"/>
          <w:szCs w:val="22"/>
        </w:rPr>
        <w:t xml:space="preserve">This </w:t>
      </w:r>
      <w:r w:rsidR="001054C8">
        <w:rPr>
          <w:rFonts w:ascii="Times New Roman" w:hAnsi="Times New Roman" w:cs="Times New Roman"/>
          <w:sz w:val="22"/>
          <w:szCs w:val="22"/>
        </w:rPr>
        <w:t>article</w:t>
      </w:r>
      <w:r w:rsidR="007E219A" w:rsidRPr="00457416">
        <w:rPr>
          <w:rFonts w:ascii="Times New Roman" w:hAnsi="Times New Roman" w:cs="Times New Roman"/>
          <w:sz w:val="22"/>
          <w:szCs w:val="22"/>
        </w:rPr>
        <w:t xml:space="preserve"> was initially delivered </w:t>
      </w:r>
      <w:r w:rsidR="001054C8">
        <w:rPr>
          <w:rFonts w:ascii="Times New Roman" w:hAnsi="Times New Roman" w:cs="Times New Roman"/>
          <w:sz w:val="22"/>
          <w:szCs w:val="22"/>
        </w:rPr>
        <w:t xml:space="preserve">as a paper </w:t>
      </w:r>
      <w:r w:rsidR="007E219A" w:rsidRPr="00457416">
        <w:rPr>
          <w:rFonts w:ascii="Times New Roman" w:hAnsi="Times New Roman" w:cs="Times New Roman"/>
          <w:sz w:val="22"/>
          <w:szCs w:val="22"/>
        </w:rPr>
        <w:t xml:space="preserve">to </w:t>
      </w:r>
      <w:r w:rsidR="00EE3ADC" w:rsidRPr="00457416">
        <w:rPr>
          <w:rFonts w:ascii="Times New Roman" w:hAnsi="Times New Roman" w:cs="Times New Roman"/>
          <w:sz w:val="22"/>
          <w:szCs w:val="22"/>
        </w:rPr>
        <w:t>the ‘British History in the 17</w:t>
      </w:r>
      <w:r w:rsidR="00EE3ADC" w:rsidRPr="00457416">
        <w:rPr>
          <w:rFonts w:ascii="Times New Roman" w:hAnsi="Times New Roman" w:cs="Times New Roman"/>
          <w:sz w:val="22"/>
          <w:szCs w:val="22"/>
          <w:vertAlign w:val="superscript"/>
        </w:rPr>
        <w:t>th</w:t>
      </w:r>
      <w:r w:rsidR="00EE3ADC" w:rsidRPr="00457416">
        <w:rPr>
          <w:rFonts w:ascii="Times New Roman" w:hAnsi="Times New Roman" w:cs="Times New Roman"/>
          <w:sz w:val="22"/>
          <w:szCs w:val="22"/>
        </w:rPr>
        <w:t xml:space="preserve"> Century</w:t>
      </w:r>
      <w:r w:rsidR="00B736E8">
        <w:rPr>
          <w:rFonts w:ascii="Times New Roman" w:hAnsi="Times New Roman" w:cs="Times New Roman"/>
          <w:sz w:val="22"/>
          <w:szCs w:val="22"/>
        </w:rPr>
        <w:t>’ s</w:t>
      </w:r>
      <w:r w:rsidR="00EE3ADC" w:rsidRPr="00457416">
        <w:rPr>
          <w:rFonts w:ascii="Times New Roman" w:hAnsi="Times New Roman" w:cs="Times New Roman"/>
          <w:sz w:val="22"/>
          <w:szCs w:val="22"/>
        </w:rPr>
        <w:t>eminar at the I</w:t>
      </w:r>
      <w:r w:rsidR="004026C9">
        <w:rPr>
          <w:rFonts w:ascii="Times New Roman" w:hAnsi="Times New Roman" w:cs="Times New Roman"/>
          <w:sz w:val="22"/>
          <w:szCs w:val="22"/>
        </w:rPr>
        <w:t xml:space="preserve">nstitute of </w:t>
      </w:r>
      <w:r w:rsidR="00EE3ADC" w:rsidRPr="00457416">
        <w:rPr>
          <w:rFonts w:ascii="Times New Roman" w:hAnsi="Times New Roman" w:cs="Times New Roman"/>
          <w:sz w:val="22"/>
          <w:szCs w:val="22"/>
        </w:rPr>
        <w:t>H</w:t>
      </w:r>
      <w:r w:rsidR="004026C9">
        <w:rPr>
          <w:rFonts w:ascii="Times New Roman" w:hAnsi="Times New Roman" w:cs="Times New Roman"/>
          <w:sz w:val="22"/>
          <w:szCs w:val="22"/>
        </w:rPr>
        <w:t xml:space="preserve">istorical </w:t>
      </w:r>
      <w:r w:rsidR="00EE3ADC" w:rsidRPr="00457416">
        <w:rPr>
          <w:rFonts w:ascii="Times New Roman" w:hAnsi="Times New Roman" w:cs="Times New Roman"/>
          <w:sz w:val="22"/>
          <w:szCs w:val="22"/>
        </w:rPr>
        <w:t>R</w:t>
      </w:r>
      <w:r w:rsidR="004026C9">
        <w:rPr>
          <w:rFonts w:ascii="Times New Roman" w:hAnsi="Times New Roman" w:cs="Times New Roman"/>
          <w:sz w:val="22"/>
          <w:szCs w:val="22"/>
        </w:rPr>
        <w:t>esearch</w:t>
      </w:r>
      <w:r w:rsidR="008E1BA4" w:rsidRPr="00457416">
        <w:rPr>
          <w:rFonts w:ascii="Times New Roman" w:hAnsi="Times New Roman" w:cs="Times New Roman"/>
          <w:sz w:val="22"/>
          <w:szCs w:val="22"/>
        </w:rPr>
        <w:t xml:space="preserve">, and I am </w:t>
      </w:r>
      <w:r w:rsidR="003867ED" w:rsidRPr="00457416">
        <w:rPr>
          <w:rFonts w:ascii="Times New Roman" w:hAnsi="Times New Roman" w:cs="Times New Roman"/>
          <w:sz w:val="22"/>
          <w:szCs w:val="22"/>
        </w:rPr>
        <w:t xml:space="preserve">very </w:t>
      </w:r>
      <w:r w:rsidR="008E1BA4" w:rsidRPr="00457416">
        <w:rPr>
          <w:rFonts w:ascii="Times New Roman" w:hAnsi="Times New Roman" w:cs="Times New Roman"/>
          <w:sz w:val="22"/>
          <w:szCs w:val="22"/>
        </w:rPr>
        <w:t xml:space="preserve">grateful to the participants for their </w:t>
      </w:r>
      <w:r w:rsidR="001054C8">
        <w:rPr>
          <w:rFonts w:ascii="Times New Roman" w:hAnsi="Times New Roman" w:cs="Times New Roman"/>
          <w:sz w:val="22"/>
          <w:szCs w:val="22"/>
        </w:rPr>
        <w:t xml:space="preserve">many </w:t>
      </w:r>
      <w:r w:rsidR="003867ED" w:rsidRPr="00457416">
        <w:rPr>
          <w:rFonts w:ascii="Times New Roman" w:hAnsi="Times New Roman" w:cs="Times New Roman"/>
          <w:sz w:val="22"/>
          <w:szCs w:val="22"/>
        </w:rPr>
        <w:t>help</w:t>
      </w:r>
      <w:r w:rsidR="001054C8">
        <w:rPr>
          <w:rFonts w:ascii="Times New Roman" w:hAnsi="Times New Roman" w:cs="Times New Roman"/>
          <w:sz w:val="22"/>
          <w:szCs w:val="22"/>
        </w:rPr>
        <w:t>ful</w:t>
      </w:r>
      <w:r w:rsidR="003867ED" w:rsidRPr="00457416">
        <w:rPr>
          <w:rFonts w:ascii="Times New Roman" w:hAnsi="Times New Roman" w:cs="Times New Roman"/>
          <w:sz w:val="22"/>
          <w:szCs w:val="22"/>
        </w:rPr>
        <w:t xml:space="preserve"> </w:t>
      </w:r>
      <w:r w:rsidR="008E1BA4" w:rsidRPr="00457416">
        <w:rPr>
          <w:rFonts w:ascii="Times New Roman" w:hAnsi="Times New Roman" w:cs="Times New Roman"/>
          <w:sz w:val="22"/>
          <w:szCs w:val="22"/>
        </w:rPr>
        <w:t xml:space="preserve">questions and comments. I would also like to thank Laura Stewart for insightful </w:t>
      </w:r>
      <w:r w:rsidR="00AA04C9">
        <w:rPr>
          <w:rFonts w:ascii="Times New Roman" w:hAnsi="Times New Roman" w:cs="Times New Roman"/>
          <w:sz w:val="22"/>
          <w:szCs w:val="22"/>
        </w:rPr>
        <w:t>feedback</w:t>
      </w:r>
      <w:r w:rsidR="008E1BA4" w:rsidRPr="00457416">
        <w:rPr>
          <w:rFonts w:ascii="Times New Roman" w:hAnsi="Times New Roman" w:cs="Times New Roman"/>
          <w:sz w:val="22"/>
          <w:szCs w:val="22"/>
        </w:rPr>
        <w:t xml:space="preserve"> on an earlier draft</w:t>
      </w:r>
      <w:r w:rsidR="003867ED" w:rsidRPr="00457416">
        <w:rPr>
          <w:rFonts w:ascii="Times New Roman" w:hAnsi="Times New Roman" w:cs="Times New Roman"/>
          <w:sz w:val="22"/>
          <w:szCs w:val="22"/>
        </w:rPr>
        <w:t xml:space="preserve">. </w:t>
      </w:r>
      <w:r w:rsidR="00457416">
        <w:rPr>
          <w:rFonts w:ascii="Times New Roman" w:hAnsi="Times New Roman" w:cs="Times New Roman"/>
          <w:sz w:val="22"/>
          <w:szCs w:val="22"/>
        </w:rPr>
        <w:t xml:space="preserve">The research for this article </w:t>
      </w:r>
      <w:r w:rsidR="001054C8">
        <w:rPr>
          <w:rFonts w:ascii="Times New Roman" w:hAnsi="Times New Roman" w:cs="Times New Roman"/>
          <w:sz w:val="22"/>
          <w:szCs w:val="22"/>
        </w:rPr>
        <w:t xml:space="preserve">was supported by the Leverhulme Trust. </w:t>
      </w:r>
    </w:p>
    <w:p w14:paraId="6E356A3F" w14:textId="77777777" w:rsidR="003867ED" w:rsidRDefault="003867ED" w:rsidP="00A94943">
      <w:pPr>
        <w:pStyle w:val="FootnoteText"/>
        <w:rPr>
          <w:rFonts w:ascii="Times New Roman" w:hAnsi="Times New Roman" w:cs="Times New Roman"/>
        </w:rPr>
      </w:pPr>
    </w:p>
    <w:p w14:paraId="21579FFD" w14:textId="6634079C" w:rsidR="000E1E5C" w:rsidRPr="00044697" w:rsidRDefault="000E1E5C" w:rsidP="000E1E5C">
      <w:pPr>
        <w:pStyle w:val="FootnoteText"/>
        <w:rPr>
          <w:rFonts w:ascii="Times New Roman" w:hAnsi="Times New Roman" w:cs="Times New Roman"/>
        </w:rPr>
      </w:pPr>
      <w:r w:rsidRPr="00BB4BE2">
        <w:rPr>
          <w:rStyle w:val="FootnoteReference"/>
          <w:rFonts w:ascii="Times New Roman" w:hAnsi="Times New Roman" w:cs="Times New Roman"/>
        </w:rPr>
        <w:footnoteRef/>
      </w:r>
      <w:r w:rsidRPr="00BB4BE2">
        <w:rPr>
          <w:rFonts w:ascii="Times New Roman" w:hAnsi="Times New Roman" w:cs="Times New Roman"/>
        </w:rPr>
        <w:t xml:space="preserve"> Richard Farrar, </w:t>
      </w:r>
      <w:r w:rsidRPr="00BB4BE2">
        <w:rPr>
          <w:rFonts w:ascii="Times New Roman" w:hAnsi="Times New Roman" w:cs="Times New Roman"/>
          <w:i/>
          <w:iCs/>
        </w:rPr>
        <w:t>Peace and safety for the whole kingdom</w:t>
      </w:r>
      <w:r w:rsidRPr="00BB4BE2">
        <w:rPr>
          <w:rFonts w:ascii="Times New Roman" w:hAnsi="Times New Roman" w:cs="Times New Roman"/>
        </w:rPr>
        <w:t xml:space="preserve"> (1648), p</w:t>
      </w:r>
      <w:r w:rsidR="00B46167">
        <w:rPr>
          <w:rFonts w:ascii="Times New Roman" w:hAnsi="Times New Roman" w:cs="Times New Roman"/>
        </w:rPr>
        <w:t>p</w:t>
      </w:r>
      <w:r w:rsidRPr="00BB4BE2">
        <w:rPr>
          <w:rFonts w:ascii="Times New Roman" w:hAnsi="Times New Roman" w:cs="Times New Roman"/>
        </w:rPr>
        <w:t xml:space="preserve">. </w:t>
      </w:r>
      <w:r w:rsidR="005423AF">
        <w:rPr>
          <w:rFonts w:ascii="Times New Roman" w:hAnsi="Times New Roman" w:cs="Times New Roman"/>
        </w:rPr>
        <w:t xml:space="preserve">3, </w:t>
      </w:r>
      <w:r w:rsidRPr="00BB4BE2">
        <w:rPr>
          <w:rFonts w:ascii="Times New Roman" w:hAnsi="Times New Roman" w:cs="Times New Roman"/>
        </w:rPr>
        <w:t>6</w:t>
      </w:r>
      <w:r w:rsidR="00B46167">
        <w:rPr>
          <w:rFonts w:ascii="Times New Roman" w:hAnsi="Times New Roman" w:cs="Times New Roman"/>
        </w:rPr>
        <w:t>–7</w:t>
      </w:r>
      <w:r w:rsidR="000F7AA6">
        <w:rPr>
          <w:rFonts w:ascii="Times New Roman" w:hAnsi="Times New Roman" w:cs="Times New Roman"/>
        </w:rPr>
        <w:t xml:space="preserve">; </w:t>
      </w:r>
      <w:r w:rsidR="00915735">
        <w:rPr>
          <w:rFonts w:ascii="Times New Roman" w:hAnsi="Times New Roman" w:cs="Times New Roman"/>
        </w:rPr>
        <w:t>Richard Farrar</w:t>
      </w:r>
      <w:r w:rsidR="000F7AA6">
        <w:rPr>
          <w:rFonts w:ascii="Times New Roman" w:hAnsi="Times New Roman" w:cs="Times New Roman"/>
        </w:rPr>
        <w:t xml:space="preserve">, </w:t>
      </w:r>
      <w:r w:rsidR="00044697">
        <w:rPr>
          <w:rFonts w:ascii="Times New Roman" w:hAnsi="Times New Roman" w:cs="Times New Roman"/>
          <w:i/>
          <w:iCs/>
        </w:rPr>
        <w:t>An expedient for the king</w:t>
      </w:r>
      <w:r w:rsidR="00044697">
        <w:rPr>
          <w:rFonts w:ascii="Times New Roman" w:hAnsi="Times New Roman" w:cs="Times New Roman"/>
        </w:rPr>
        <w:t xml:space="preserve"> (1648), p. </w:t>
      </w:r>
      <w:r w:rsidR="00EA3C0A">
        <w:rPr>
          <w:rFonts w:ascii="Times New Roman" w:hAnsi="Times New Roman" w:cs="Times New Roman"/>
        </w:rPr>
        <w:t>3.</w:t>
      </w:r>
    </w:p>
  </w:footnote>
  <w:footnote w:id="2">
    <w:p w14:paraId="39A16FAC" w14:textId="77777777" w:rsidR="000E1E5C" w:rsidRPr="005423AF" w:rsidRDefault="000E1E5C" w:rsidP="000E1E5C">
      <w:pPr>
        <w:pStyle w:val="FootnoteText"/>
        <w:rPr>
          <w:rFonts w:ascii="Times New Roman" w:hAnsi="Times New Roman" w:cs="Times New Roman"/>
        </w:rPr>
      </w:pPr>
      <w:r w:rsidRPr="005423AF">
        <w:rPr>
          <w:rStyle w:val="FootnoteReference"/>
          <w:rFonts w:ascii="Times New Roman" w:hAnsi="Times New Roman" w:cs="Times New Roman"/>
        </w:rPr>
        <w:footnoteRef/>
      </w:r>
      <w:r w:rsidRPr="005423AF">
        <w:rPr>
          <w:rFonts w:ascii="Times New Roman" w:hAnsi="Times New Roman" w:cs="Times New Roman"/>
        </w:rPr>
        <w:t xml:space="preserve"> </w:t>
      </w:r>
      <w:r w:rsidRPr="005423AF">
        <w:rPr>
          <w:rFonts w:ascii="Times New Roman" w:hAnsi="Times New Roman" w:cs="Times New Roman"/>
          <w:i/>
          <w:iCs/>
        </w:rPr>
        <w:t>LJ</w:t>
      </w:r>
      <w:r w:rsidRPr="005423AF">
        <w:rPr>
          <w:rFonts w:ascii="Times New Roman" w:hAnsi="Times New Roman" w:cs="Times New Roman"/>
        </w:rPr>
        <w:t xml:space="preserve">, X, 365. </w:t>
      </w:r>
    </w:p>
  </w:footnote>
  <w:footnote w:id="3">
    <w:p w14:paraId="1265ECB1" w14:textId="6503EB31" w:rsidR="00CC18AA" w:rsidRPr="00D14E38" w:rsidRDefault="00CC18AA" w:rsidP="00CC18AA">
      <w:pPr>
        <w:pStyle w:val="FootnoteText"/>
        <w:rPr>
          <w:rFonts w:ascii="Times New Roman" w:hAnsi="Times New Roman" w:cs="Times New Roman"/>
        </w:rPr>
      </w:pPr>
      <w:r w:rsidRPr="00D14E38">
        <w:rPr>
          <w:rStyle w:val="FootnoteReference"/>
          <w:rFonts w:ascii="Times New Roman" w:hAnsi="Times New Roman" w:cs="Times New Roman"/>
        </w:rPr>
        <w:footnoteRef/>
      </w:r>
      <w:r w:rsidRPr="00D14E38">
        <w:rPr>
          <w:rFonts w:ascii="Times New Roman" w:hAnsi="Times New Roman" w:cs="Times New Roman"/>
        </w:rPr>
        <w:t xml:space="preserve"> M</w:t>
      </w:r>
      <w:r w:rsidR="00EC60E5">
        <w:rPr>
          <w:rFonts w:ascii="Times New Roman" w:hAnsi="Times New Roman" w:cs="Times New Roman"/>
        </w:rPr>
        <w:t>.</w:t>
      </w:r>
      <w:r w:rsidRPr="00D14E38">
        <w:rPr>
          <w:rFonts w:ascii="Times New Roman" w:hAnsi="Times New Roman" w:cs="Times New Roman"/>
        </w:rPr>
        <w:t xml:space="preserve"> Greengrass, </w:t>
      </w:r>
      <w:r w:rsidRPr="00D14E38">
        <w:rPr>
          <w:rFonts w:ascii="Times New Roman" w:hAnsi="Times New Roman" w:cs="Times New Roman"/>
          <w:i/>
          <w:iCs/>
        </w:rPr>
        <w:t xml:space="preserve">Governing Passions: Peace and Reform in the French Kingdom, 1576–1585 </w:t>
      </w:r>
      <w:r w:rsidRPr="00D14E38">
        <w:rPr>
          <w:rFonts w:ascii="Times New Roman" w:hAnsi="Times New Roman" w:cs="Times New Roman"/>
        </w:rPr>
        <w:t>(Oxford, 2007); P</w:t>
      </w:r>
      <w:r w:rsidR="00EC60E5">
        <w:rPr>
          <w:rFonts w:ascii="Times New Roman" w:hAnsi="Times New Roman" w:cs="Times New Roman"/>
        </w:rPr>
        <w:t>.</w:t>
      </w:r>
      <w:r w:rsidRPr="00D14E38">
        <w:rPr>
          <w:rFonts w:ascii="Times New Roman" w:hAnsi="Times New Roman" w:cs="Times New Roman"/>
        </w:rPr>
        <w:t xml:space="preserve"> Roberts, ‘The </w:t>
      </w:r>
      <w:r w:rsidR="000B1990">
        <w:rPr>
          <w:rFonts w:ascii="Times New Roman" w:hAnsi="Times New Roman" w:cs="Times New Roman"/>
        </w:rPr>
        <w:t>l</w:t>
      </w:r>
      <w:r w:rsidRPr="00D14E38">
        <w:rPr>
          <w:rFonts w:ascii="Times New Roman" w:hAnsi="Times New Roman" w:cs="Times New Roman"/>
        </w:rPr>
        <w:t xml:space="preserve">anguage of </w:t>
      </w:r>
      <w:r w:rsidR="000B1990">
        <w:rPr>
          <w:rFonts w:ascii="Times New Roman" w:hAnsi="Times New Roman" w:cs="Times New Roman"/>
        </w:rPr>
        <w:t>p</w:t>
      </w:r>
      <w:r w:rsidRPr="00D14E38">
        <w:rPr>
          <w:rFonts w:ascii="Times New Roman" w:hAnsi="Times New Roman" w:cs="Times New Roman"/>
        </w:rPr>
        <w:t xml:space="preserve">eace during the French Religious Wars’, </w:t>
      </w:r>
      <w:r w:rsidRPr="00D14E38">
        <w:rPr>
          <w:rFonts w:ascii="Times New Roman" w:hAnsi="Times New Roman" w:cs="Times New Roman"/>
          <w:i/>
          <w:iCs/>
        </w:rPr>
        <w:t>Cultural and Social History</w:t>
      </w:r>
      <w:r w:rsidRPr="00D14E38">
        <w:rPr>
          <w:rFonts w:ascii="Times New Roman" w:hAnsi="Times New Roman" w:cs="Times New Roman"/>
        </w:rPr>
        <w:t xml:space="preserve">, </w:t>
      </w:r>
      <w:r w:rsidR="00767FB4">
        <w:rPr>
          <w:rFonts w:ascii="Times New Roman" w:hAnsi="Times New Roman" w:cs="Times New Roman"/>
        </w:rPr>
        <w:t>iv</w:t>
      </w:r>
      <w:r w:rsidRPr="00D14E38">
        <w:rPr>
          <w:rFonts w:ascii="Times New Roman" w:hAnsi="Times New Roman" w:cs="Times New Roman"/>
        </w:rPr>
        <w:t xml:space="preserve"> (2007), 297–315; </w:t>
      </w:r>
      <w:r w:rsidR="0078468C">
        <w:rPr>
          <w:rFonts w:ascii="Times New Roman" w:hAnsi="Times New Roman" w:cs="Times New Roman"/>
        </w:rPr>
        <w:t>P. Roberts,</w:t>
      </w:r>
      <w:r w:rsidR="00DE7AF0">
        <w:rPr>
          <w:rFonts w:ascii="Times New Roman" w:hAnsi="Times New Roman" w:cs="Times New Roman"/>
          <w:i/>
          <w:iCs/>
        </w:rPr>
        <w:t xml:space="preserve"> Peace and Authority during the Fr</w:t>
      </w:r>
      <w:r w:rsidR="008B31B0">
        <w:rPr>
          <w:rFonts w:ascii="Times New Roman" w:hAnsi="Times New Roman" w:cs="Times New Roman"/>
          <w:i/>
          <w:iCs/>
        </w:rPr>
        <w:t>e</w:t>
      </w:r>
      <w:r w:rsidR="00DE7AF0">
        <w:rPr>
          <w:rFonts w:ascii="Times New Roman" w:hAnsi="Times New Roman" w:cs="Times New Roman"/>
          <w:i/>
          <w:iCs/>
        </w:rPr>
        <w:t xml:space="preserve">nch Religious Wars, c.1560–1600 </w:t>
      </w:r>
      <w:r w:rsidR="00DE7AF0">
        <w:rPr>
          <w:rFonts w:ascii="Times New Roman" w:hAnsi="Times New Roman" w:cs="Times New Roman"/>
        </w:rPr>
        <w:t>(Basingstoke, 2013);</w:t>
      </w:r>
      <w:r w:rsidR="00DE7AF0">
        <w:rPr>
          <w:rFonts w:ascii="Times New Roman" w:hAnsi="Times New Roman" w:cs="Times New Roman"/>
          <w:i/>
          <w:iCs/>
        </w:rPr>
        <w:t xml:space="preserve"> </w:t>
      </w:r>
      <w:r w:rsidRPr="00D14E38">
        <w:rPr>
          <w:rFonts w:ascii="Times New Roman" w:hAnsi="Times New Roman" w:cs="Times New Roman"/>
          <w:i/>
          <w:iCs/>
        </w:rPr>
        <w:t>Cultures of Conflict Resolution in Early Modern Europe</w:t>
      </w:r>
      <w:r w:rsidR="00711339">
        <w:rPr>
          <w:rFonts w:ascii="Times New Roman" w:hAnsi="Times New Roman" w:cs="Times New Roman"/>
          <w:i/>
          <w:iCs/>
        </w:rPr>
        <w:t xml:space="preserve"> </w:t>
      </w:r>
      <w:r w:rsidR="00711339">
        <w:rPr>
          <w:rFonts w:ascii="Times New Roman" w:hAnsi="Times New Roman" w:cs="Times New Roman"/>
        </w:rPr>
        <w:t>(Farnham, 2016)</w:t>
      </w:r>
      <w:r w:rsidR="003434DC">
        <w:rPr>
          <w:rFonts w:ascii="Times New Roman" w:hAnsi="Times New Roman" w:cs="Times New Roman"/>
        </w:rPr>
        <w:t xml:space="preserve">, ed. </w:t>
      </w:r>
      <w:r w:rsidR="003434DC" w:rsidRPr="003434DC">
        <w:rPr>
          <w:rFonts w:ascii="Times New Roman" w:hAnsi="Times New Roman" w:cs="Times New Roman"/>
        </w:rPr>
        <w:t>S</w:t>
      </w:r>
      <w:r w:rsidR="003434DC">
        <w:rPr>
          <w:rFonts w:ascii="Times New Roman" w:hAnsi="Times New Roman" w:cs="Times New Roman"/>
        </w:rPr>
        <w:t xml:space="preserve">. </w:t>
      </w:r>
      <w:r w:rsidR="003434DC" w:rsidRPr="003434DC">
        <w:rPr>
          <w:rFonts w:ascii="Times New Roman" w:hAnsi="Times New Roman" w:cs="Times New Roman"/>
        </w:rPr>
        <w:t>Cummins and L</w:t>
      </w:r>
      <w:r w:rsidR="003434DC">
        <w:rPr>
          <w:rFonts w:ascii="Times New Roman" w:hAnsi="Times New Roman" w:cs="Times New Roman"/>
        </w:rPr>
        <w:t xml:space="preserve">. </w:t>
      </w:r>
      <w:proofErr w:type="spellStart"/>
      <w:r w:rsidR="003434DC" w:rsidRPr="003434DC">
        <w:rPr>
          <w:rFonts w:ascii="Times New Roman" w:hAnsi="Times New Roman" w:cs="Times New Roman"/>
        </w:rPr>
        <w:t>Kounine</w:t>
      </w:r>
      <w:proofErr w:type="spellEnd"/>
      <w:r w:rsidRPr="00D14E38">
        <w:rPr>
          <w:rFonts w:ascii="Times New Roman" w:hAnsi="Times New Roman" w:cs="Times New Roman"/>
        </w:rPr>
        <w:t>; S</w:t>
      </w:r>
      <w:r w:rsidR="003434DC">
        <w:rPr>
          <w:rFonts w:ascii="Times New Roman" w:hAnsi="Times New Roman" w:cs="Times New Roman"/>
        </w:rPr>
        <w:t>.</w:t>
      </w:r>
      <w:r w:rsidRPr="00D14E38">
        <w:rPr>
          <w:rFonts w:ascii="Times New Roman" w:hAnsi="Times New Roman" w:cs="Times New Roman"/>
        </w:rPr>
        <w:t xml:space="preserve"> Carroll, ‘Revenge and </w:t>
      </w:r>
      <w:r w:rsidR="008B31B0">
        <w:rPr>
          <w:rFonts w:ascii="Times New Roman" w:hAnsi="Times New Roman" w:cs="Times New Roman"/>
        </w:rPr>
        <w:t>re</w:t>
      </w:r>
      <w:r w:rsidRPr="00D14E38">
        <w:rPr>
          <w:rFonts w:ascii="Times New Roman" w:hAnsi="Times New Roman" w:cs="Times New Roman"/>
        </w:rPr>
        <w:t xml:space="preserve">conciliation in </w:t>
      </w:r>
      <w:r w:rsidR="008B31B0">
        <w:rPr>
          <w:rFonts w:ascii="Times New Roman" w:hAnsi="Times New Roman" w:cs="Times New Roman"/>
        </w:rPr>
        <w:t>e</w:t>
      </w:r>
      <w:r w:rsidRPr="00D14E38">
        <w:rPr>
          <w:rFonts w:ascii="Times New Roman" w:hAnsi="Times New Roman" w:cs="Times New Roman"/>
        </w:rPr>
        <w:t xml:space="preserve">arly </w:t>
      </w:r>
      <w:r w:rsidR="008B31B0">
        <w:rPr>
          <w:rFonts w:ascii="Times New Roman" w:hAnsi="Times New Roman" w:cs="Times New Roman"/>
        </w:rPr>
        <w:t>mo</w:t>
      </w:r>
      <w:r w:rsidRPr="00D14E38">
        <w:rPr>
          <w:rFonts w:ascii="Times New Roman" w:hAnsi="Times New Roman" w:cs="Times New Roman"/>
        </w:rPr>
        <w:t xml:space="preserve">dern Europe’, </w:t>
      </w:r>
      <w:r w:rsidRPr="00D14E38">
        <w:rPr>
          <w:rFonts w:ascii="Times New Roman" w:hAnsi="Times New Roman" w:cs="Times New Roman"/>
          <w:i/>
          <w:iCs/>
        </w:rPr>
        <w:t>Past &amp; Present</w:t>
      </w:r>
      <w:r w:rsidRPr="00D14E38">
        <w:rPr>
          <w:rFonts w:ascii="Times New Roman" w:hAnsi="Times New Roman" w:cs="Times New Roman"/>
        </w:rPr>
        <w:t xml:space="preserve">, </w:t>
      </w:r>
      <w:r w:rsidR="009246A6">
        <w:rPr>
          <w:rFonts w:ascii="Times New Roman" w:hAnsi="Times New Roman" w:cs="Times New Roman"/>
        </w:rPr>
        <w:t>ccxxxiii</w:t>
      </w:r>
      <w:r w:rsidRPr="00D14E38">
        <w:rPr>
          <w:rFonts w:ascii="Times New Roman" w:hAnsi="Times New Roman" w:cs="Times New Roman"/>
        </w:rPr>
        <w:t xml:space="preserve"> (2016), 101–42.  </w:t>
      </w:r>
    </w:p>
  </w:footnote>
  <w:footnote w:id="4">
    <w:p w14:paraId="46C52183" w14:textId="5E0DC442" w:rsidR="00C40B74" w:rsidRPr="00295E99" w:rsidRDefault="00C40B74">
      <w:pPr>
        <w:pStyle w:val="FootnoteText"/>
        <w:rPr>
          <w:rFonts w:ascii="Times New Roman" w:hAnsi="Times New Roman" w:cs="Times New Roman"/>
        </w:rPr>
      </w:pPr>
      <w:r w:rsidRPr="00295E99">
        <w:rPr>
          <w:rStyle w:val="FootnoteReference"/>
          <w:rFonts w:ascii="Times New Roman" w:hAnsi="Times New Roman" w:cs="Times New Roman"/>
        </w:rPr>
        <w:footnoteRef/>
      </w:r>
      <w:r w:rsidRPr="00295E99">
        <w:rPr>
          <w:rFonts w:ascii="Times New Roman" w:hAnsi="Times New Roman" w:cs="Times New Roman"/>
        </w:rPr>
        <w:t xml:space="preserve"> </w:t>
      </w:r>
      <w:r w:rsidR="00586A8F" w:rsidRPr="00295E99">
        <w:rPr>
          <w:rFonts w:ascii="Times New Roman" w:hAnsi="Times New Roman" w:cs="Times New Roman"/>
        </w:rPr>
        <w:t xml:space="preserve">Two </w:t>
      </w:r>
      <w:r w:rsidR="006364B1">
        <w:rPr>
          <w:rFonts w:ascii="Times New Roman" w:hAnsi="Times New Roman" w:cs="Times New Roman"/>
        </w:rPr>
        <w:t xml:space="preserve">important </w:t>
      </w:r>
      <w:r w:rsidR="00A347CE" w:rsidRPr="00295E99">
        <w:rPr>
          <w:rFonts w:ascii="Times New Roman" w:hAnsi="Times New Roman" w:cs="Times New Roman"/>
        </w:rPr>
        <w:t>exceptions</w:t>
      </w:r>
      <w:r w:rsidR="00586A8F" w:rsidRPr="00295E99">
        <w:rPr>
          <w:rFonts w:ascii="Times New Roman" w:hAnsi="Times New Roman" w:cs="Times New Roman"/>
        </w:rPr>
        <w:t xml:space="preserve"> are:</w:t>
      </w:r>
      <w:r w:rsidR="00C95940" w:rsidRPr="00295E99">
        <w:rPr>
          <w:rFonts w:ascii="Times New Roman" w:hAnsi="Times New Roman" w:cs="Times New Roman"/>
        </w:rPr>
        <w:t xml:space="preserve"> </w:t>
      </w:r>
      <w:r w:rsidRPr="00295E99">
        <w:rPr>
          <w:rFonts w:ascii="Times New Roman" w:hAnsi="Times New Roman" w:cs="Times New Roman"/>
        </w:rPr>
        <w:t xml:space="preserve"> P. </w:t>
      </w:r>
      <w:r w:rsidR="00C95940" w:rsidRPr="00295E99">
        <w:rPr>
          <w:rFonts w:ascii="Times New Roman" w:hAnsi="Times New Roman" w:cs="Times New Roman"/>
        </w:rPr>
        <w:t>Withington, ‘</w:t>
      </w:r>
      <w:r w:rsidR="00586A8F" w:rsidRPr="00295E99">
        <w:rPr>
          <w:rFonts w:ascii="Times New Roman" w:hAnsi="Times New Roman" w:cs="Times New Roman"/>
        </w:rPr>
        <w:t xml:space="preserve">The semantics of peace in early modern England’, </w:t>
      </w:r>
      <w:r w:rsidR="00F96846" w:rsidRPr="00295E99">
        <w:rPr>
          <w:rFonts w:ascii="Times New Roman" w:hAnsi="Times New Roman" w:cs="Times New Roman"/>
          <w:i/>
          <w:iCs/>
        </w:rPr>
        <w:t>Transactions of the Royal Historical Society</w:t>
      </w:r>
      <w:r w:rsidR="00F96846" w:rsidRPr="00295E99">
        <w:rPr>
          <w:rFonts w:ascii="Times New Roman" w:hAnsi="Times New Roman" w:cs="Times New Roman"/>
        </w:rPr>
        <w:t xml:space="preserve">, </w:t>
      </w:r>
      <w:r w:rsidR="00FA6E5D" w:rsidRPr="00295E99">
        <w:rPr>
          <w:rFonts w:ascii="Times New Roman" w:hAnsi="Times New Roman" w:cs="Times New Roman"/>
        </w:rPr>
        <w:t xml:space="preserve">sixth series, xxiii (2013), </w:t>
      </w:r>
      <w:r w:rsidR="00C42E75" w:rsidRPr="00295E99">
        <w:rPr>
          <w:rFonts w:ascii="Times New Roman" w:hAnsi="Times New Roman" w:cs="Times New Roman"/>
        </w:rPr>
        <w:t>127–53, and G. Rivett ‘</w:t>
      </w:r>
      <w:proofErr w:type="spellStart"/>
      <w:r w:rsidR="00C42E75" w:rsidRPr="00295E99">
        <w:rPr>
          <w:rFonts w:ascii="Times New Roman" w:hAnsi="Times New Roman" w:cs="Times New Roman"/>
        </w:rPr>
        <w:t>Peacemaking</w:t>
      </w:r>
      <w:proofErr w:type="spellEnd"/>
      <w:r w:rsidR="00C42E75" w:rsidRPr="00295E99">
        <w:rPr>
          <w:rFonts w:ascii="Times New Roman" w:hAnsi="Times New Roman" w:cs="Times New Roman"/>
        </w:rPr>
        <w:t xml:space="preserve">, parliament, and the politics of the recent past in the English Civil Wars’, </w:t>
      </w:r>
      <w:r w:rsidR="00527ECE" w:rsidRPr="00295E99">
        <w:rPr>
          <w:rFonts w:ascii="Times New Roman" w:hAnsi="Times New Roman" w:cs="Times New Roman"/>
          <w:i/>
          <w:iCs/>
        </w:rPr>
        <w:t>Huntington Library Quarterly</w:t>
      </w:r>
      <w:r w:rsidR="00527ECE" w:rsidRPr="00295E99">
        <w:rPr>
          <w:rFonts w:ascii="Times New Roman" w:hAnsi="Times New Roman" w:cs="Times New Roman"/>
        </w:rPr>
        <w:t>,</w:t>
      </w:r>
      <w:r w:rsidR="00527ECE" w:rsidRPr="00295E99">
        <w:rPr>
          <w:rFonts w:ascii="Times New Roman" w:hAnsi="Times New Roman" w:cs="Times New Roman"/>
          <w:i/>
          <w:iCs/>
        </w:rPr>
        <w:t xml:space="preserve"> </w:t>
      </w:r>
      <w:r w:rsidR="00527ECE" w:rsidRPr="00295E99">
        <w:rPr>
          <w:rFonts w:ascii="Times New Roman" w:hAnsi="Times New Roman" w:cs="Times New Roman"/>
        </w:rPr>
        <w:t>lxxvi</w:t>
      </w:r>
      <w:r w:rsidR="00295E99" w:rsidRPr="00295E99">
        <w:rPr>
          <w:rFonts w:ascii="Times New Roman" w:hAnsi="Times New Roman" w:cs="Times New Roman"/>
        </w:rPr>
        <w:t xml:space="preserve"> (2013), 589–615.</w:t>
      </w:r>
    </w:p>
  </w:footnote>
  <w:footnote w:id="5">
    <w:p w14:paraId="189E56DD" w14:textId="4EC2402D" w:rsidR="003E6E9E" w:rsidRPr="00654CAA" w:rsidRDefault="003E6E9E" w:rsidP="003E6E9E">
      <w:pPr>
        <w:pStyle w:val="FootnoteText"/>
        <w:rPr>
          <w:rFonts w:ascii="Times New Roman" w:hAnsi="Times New Roman" w:cs="Times New Roman"/>
        </w:rPr>
      </w:pPr>
      <w:r w:rsidRPr="007349E3">
        <w:rPr>
          <w:rStyle w:val="FootnoteReference"/>
          <w:rFonts w:ascii="Times New Roman" w:hAnsi="Times New Roman" w:cs="Times New Roman"/>
        </w:rPr>
        <w:footnoteRef/>
      </w:r>
      <w:r w:rsidRPr="007349E3">
        <w:rPr>
          <w:rFonts w:ascii="Times New Roman" w:hAnsi="Times New Roman" w:cs="Times New Roman"/>
        </w:rPr>
        <w:t xml:space="preserve"> </w:t>
      </w:r>
      <w:r w:rsidR="00342287">
        <w:rPr>
          <w:rFonts w:ascii="Times New Roman" w:hAnsi="Times New Roman" w:cs="Times New Roman"/>
        </w:rPr>
        <w:t>See, for example,</w:t>
      </w:r>
      <w:r w:rsidR="00F40D41" w:rsidRPr="007349E3">
        <w:rPr>
          <w:rFonts w:ascii="Times New Roman" w:hAnsi="Times New Roman" w:cs="Times New Roman"/>
        </w:rPr>
        <w:t xml:space="preserve"> L</w:t>
      </w:r>
      <w:r w:rsidR="008E177C">
        <w:rPr>
          <w:rFonts w:ascii="Times New Roman" w:hAnsi="Times New Roman" w:cs="Times New Roman"/>
        </w:rPr>
        <w:t>.</w:t>
      </w:r>
      <w:r w:rsidR="00F40D41" w:rsidRPr="007349E3">
        <w:rPr>
          <w:rFonts w:ascii="Times New Roman" w:hAnsi="Times New Roman" w:cs="Times New Roman"/>
        </w:rPr>
        <w:t xml:space="preserve"> Mulligan, </w:t>
      </w:r>
      <w:r w:rsidR="00E12B39" w:rsidRPr="007349E3">
        <w:rPr>
          <w:rFonts w:ascii="Times New Roman" w:hAnsi="Times New Roman" w:cs="Times New Roman"/>
        </w:rPr>
        <w:t xml:space="preserve">‘Peace </w:t>
      </w:r>
      <w:r w:rsidR="008B31B0">
        <w:rPr>
          <w:rFonts w:ascii="Times New Roman" w:hAnsi="Times New Roman" w:cs="Times New Roman"/>
        </w:rPr>
        <w:t>n</w:t>
      </w:r>
      <w:r w:rsidR="00E12B39" w:rsidRPr="007349E3">
        <w:rPr>
          <w:rFonts w:ascii="Times New Roman" w:hAnsi="Times New Roman" w:cs="Times New Roman"/>
        </w:rPr>
        <w:t xml:space="preserve">egotiations, </w:t>
      </w:r>
      <w:r w:rsidR="008B31B0">
        <w:rPr>
          <w:rFonts w:ascii="Times New Roman" w:hAnsi="Times New Roman" w:cs="Times New Roman"/>
        </w:rPr>
        <w:t>p</w:t>
      </w:r>
      <w:r w:rsidR="0050305D" w:rsidRPr="007349E3">
        <w:rPr>
          <w:rFonts w:ascii="Times New Roman" w:hAnsi="Times New Roman" w:cs="Times New Roman"/>
        </w:rPr>
        <w:t xml:space="preserve">olitics and the </w:t>
      </w:r>
      <w:r w:rsidR="008B31B0">
        <w:rPr>
          <w:rFonts w:ascii="Times New Roman" w:hAnsi="Times New Roman" w:cs="Times New Roman"/>
        </w:rPr>
        <w:t>C</w:t>
      </w:r>
      <w:r w:rsidR="0050305D" w:rsidRPr="007349E3">
        <w:rPr>
          <w:rFonts w:ascii="Times New Roman" w:hAnsi="Times New Roman" w:cs="Times New Roman"/>
        </w:rPr>
        <w:t xml:space="preserve">ommittee of Both Kingdoms, 1644–6’, </w:t>
      </w:r>
      <w:r w:rsidR="0050305D" w:rsidRPr="007349E3">
        <w:rPr>
          <w:rFonts w:ascii="Times New Roman" w:hAnsi="Times New Roman" w:cs="Times New Roman"/>
          <w:i/>
          <w:iCs/>
        </w:rPr>
        <w:t>Historical Journal</w:t>
      </w:r>
      <w:r w:rsidR="008E177C">
        <w:rPr>
          <w:rFonts w:ascii="Times New Roman" w:hAnsi="Times New Roman" w:cs="Times New Roman"/>
        </w:rPr>
        <w:t>,</w:t>
      </w:r>
      <w:r w:rsidR="0050305D" w:rsidRPr="007349E3">
        <w:rPr>
          <w:rFonts w:ascii="Times New Roman" w:hAnsi="Times New Roman" w:cs="Times New Roman"/>
        </w:rPr>
        <w:t xml:space="preserve"> </w:t>
      </w:r>
      <w:r w:rsidR="008E177C">
        <w:rPr>
          <w:rFonts w:ascii="Times New Roman" w:hAnsi="Times New Roman" w:cs="Times New Roman"/>
        </w:rPr>
        <w:t>xii</w:t>
      </w:r>
      <w:r w:rsidR="00276ED0" w:rsidRPr="007349E3">
        <w:rPr>
          <w:rFonts w:ascii="Times New Roman" w:hAnsi="Times New Roman" w:cs="Times New Roman"/>
        </w:rPr>
        <w:t xml:space="preserve"> (1969), </w:t>
      </w:r>
      <w:r w:rsidR="007349E3" w:rsidRPr="007349E3">
        <w:rPr>
          <w:rFonts w:ascii="Times New Roman" w:hAnsi="Times New Roman" w:cs="Times New Roman"/>
        </w:rPr>
        <w:t>3–22</w:t>
      </w:r>
      <w:r w:rsidR="00342287">
        <w:rPr>
          <w:rFonts w:ascii="Times New Roman" w:hAnsi="Times New Roman" w:cs="Times New Roman"/>
        </w:rPr>
        <w:t xml:space="preserve">; </w:t>
      </w:r>
      <w:r w:rsidR="002933DE">
        <w:rPr>
          <w:rFonts w:ascii="Times New Roman" w:hAnsi="Times New Roman" w:cs="Times New Roman"/>
        </w:rPr>
        <w:t>D</w:t>
      </w:r>
      <w:r w:rsidR="008E177C">
        <w:rPr>
          <w:rFonts w:ascii="Times New Roman" w:hAnsi="Times New Roman" w:cs="Times New Roman"/>
        </w:rPr>
        <w:t xml:space="preserve">. </w:t>
      </w:r>
      <w:proofErr w:type="spellStart"/>
      <w:r w:rsidR="008E177C">
        <w:rPr>
          <w:rFonts w:ascii="Times New Roman" w:hAnsi="Times New Roman" w:cs="Times New Roman"/>
        </w:rPr>
        <w:t>Underdown</w:t>
      </w:r>
      <w:proofErr w:type="spellEnd"/>
      <w:r w:rsidR="002933DE">
        <w:rPr>
          <w:rFonts w:ascii="Times New Roman" w:hAnsi="Times New Roman" w:cs="Times New Roman"/>
        </w:rPr>
        <w:t xml:space="preserve">, </w:t>
      </w:r>
      <w:r w:rsidR="002933DE">
        <w:rPr>
          <w:rFonts w:ascii="Times New Roman" w:hAnsi="Times New Roman" w:cs="Times New Roman"/>
          <w:i/>
          <w:iCs/>
        </w:rPr>
        <w:t xml:space="preserve">Pride’s Purge: Politics in the Puritan Revolution </w:t>
      </w:r>
      <w:r w:rsidR="002933DE">
        <w:rPr>
          <w:rFonts w:ascii="Times New Roman" w:hAnsi="Times New Roman" w:cs="Times New Roman"/>
        </w:rPr>
        <w:t xml:space="preserve">(Oxford, 1971); </w:t>
      </w:r>
      <w:r w:rsidR="00363FD5">
        <w:rPr>
          <w:rFonts w:ascii="Times New Roman" w:hAnsi="Times New Roman" w:cs="Times New Roman"/>
        </w:rPr>
        <w:t>D</w:t>
      </w:r>
      <w:r w:rsidR="00F312BB">
        <w:rPr>
          <w:rFonts w:ascii="Times New Roman" w:hAnsi="Times New Roman" w:cs="Times New Roman"/>
        </w:rPr>
        <w:t>.</w:t>
      </w:r>
      <w:r w:rsidR="00363FD5">
        <w:rPr>
          <w:rFonts w:ascii="Times New Roman" w:hAnsi="Times New Roman" w:cs="Times New Roman"/>
        </w:rPr>
        <w:t xml:space="preserve"> L. Smith, </w:t>
      </w:r>
      <w:r w:rsidR="00363FD5">
        <w:rPr>
          <w:rFonts w:ascii="Times New Roman" w:hAnsi="Times New Roman" w:cs="Times New Roman"/>
          <w:i/>
          <w:iCs/>
        </w:rPr>
        <w:t xml:space="preserve">Constitutional Royalism and the Search for Settlement, </w:t>
      </w:r>
      <w:r w:rsidR="00654CAA">
        <w:rPr>
          <w:rFonts w:ascii="Times New Roman" w:hAnsi="Times New Roman" w:cs="Times New Roman"/>
          <w:i/>
          <w:iCs/>
        </w:rPr>
        <w:t xml:space="preserve">c.1640–1649 </w:t>
      </w:r>
      <w:r w:rsidR="00654CAA">
        <w:rPr>
          <w:rFonts w:ascii="Times New Roman" w:hAnsi="Times New Roman" w:cs="Times New Roman"/>
        </w:rPr>
        <w:t xml:space="preserve">(Cambridge, 1994). </w:t>
      </w:r>
    </w:p>
  </w:footnote>
  <w:footnote w:id="6">
    <w:p w14:paraId="55D2FDCC" w14:textId="7934F0BF" w:rsidR="00F32FDF" w:rsidRPr="0051157E" w:rsidRDefault="00F32FDF">
      <w:pPr>
        <w:pStyle w:val="FootnoteText"/>
        <w:rPr>
          <w:rFonts w:ascii="Times New Roman" w:hAnsi="Times New Roman" w:cs="Times New Roman"/>
        </w:rPr>
      </w:pPr>
      <w:r w:rsidRPr="0051157E">
        <w:rPr>
          <w:rStyle w:val="FootnoteReference"/>
          <w:rFonts w:ascii="Times New Roman" w:hAnsi="Times New Roman" w:cs="Times New Roman"/>
        </w:rPr>
        <w:footnoteRef/>
      </w:r>
      <w:r w:rsidRPr="0051157E">
        <w:rPr>
          <w:rFonts w:ascii="Times New Roman" w:hAnsi="Times New Roman" w:cs="Times New Roman"/>
        </w:rPr>
        <w:t xml:space="preserve"> </w:t>
      </w:r>
      <w:r w:rsidR="00F312BB">
        <w:rPr>
          <w:rFonts w:ascii="Times New Roman" w:hAnsi="Times New Roman" w:cs="Times New Roman"/>
        </w:rPr>
        <w:t>I.</w:t>
      </w:r>
      <w:r w:rsidRPr="0051157E">
        <w:rPr>
          <w:rFonts w:ascii="Times New Roman" w:hAnsi="Times New Roman" w:cs="Times New Roman"/>
        </w:rPr>
        <w:t xml:space="preserve"> Gentles, </w:t>
      </w:r>
      <w:r w:rsidR="00090929" w:rsidRPr="0051157E">
        <w:rPr>
          <w:rFonts w:ascii="Times New Roman" w:hAnsi="Times New Roman" w:cs="Times New Roman"/>
        </w:rPr>
        <w:t xml:space="preserve">‘Parliamentary </w:t>
      </w:r>
      <w:r w:rsidR="008B31B0">
        <w:rPr>
          <w:rFonts w:ascii="Times New Roman" w:hAnsi="Times New Roman" w:cs="Times New Roman"/>
        </w:rPr>
        <w:t>p</w:t>
      </w:r>
      <w:r w:rsidR="00090929" w:rsidRPr="0051157E">
        <w:rPr>
          <w:rFonts w:ascii="Times New Roman" w:hAnsi="Times New Roman" w:cs="Times New Roman"/>
        </w:rPr>
        <w:t xml:space="preserve">olitics and the </w:t>
      </w:r>
      <w:r w:rsidR="008B31B0">
        <w:rPr>
          <w:rFonts w:ascii="Times New Roman" w:hAnsi="Times New Roman" w:cs="Times New Roman"/>
        </w:rPr>
        <w:t>p</w:t>
      </w:r>
      <w:r w:rsidR="00090929" w:rsidRPr="0051157E">
        <w:rPr>
          <w:rFonts w:ascii="Times New Roman" w:hAnsi="Times New Roman" w:cs="Times New Roman"/>
        </w:rPr>
        <w:t xml:space="preserve">olitics of the </w:t>
      </w:r>
      <w:r w:rsidR="008B31B0">
        <w:rPr>
          <w:rFonts w:ascii="Times New Roman" w:hAnsi="Times New Roman" w:cs="Times New Roman"/>
        </w:rPr>
        <w:t>s</w:t>
      </w:r>
      <w:r w:rsidR="00090929" w:rsidRPr="0051157E">
        <w:rPr>
          <w:rFonts w:ascii="Times New Roman" w:hAnsi="Times New Roman" w:cs="Times New Roman"/>
        </w:rPr>
        <w:t xml:space="preserve">treet: The London </w:t>
      </w:r>
      <w:r w:rsidR="008B31B0">
        <w:rPr>
          <w:rFonts w:ascii="Times New Roman" w:hAnsi="Times New Roman" w:cs="Times New Roman"/>
        </w:rPr>
        <w:t>p</w:t>
      </w:r>
      <w:r w:rsidR="00090929" w:rsidRPr="0051157E">
        <w:rPr>
          <w:rFonts w:ascii="Times New Roman" w:hAnsi="Times New Roman" w:cs="Times New Roman"/>
        </w:rPr>
        <w:t xml:space="preserve">eace </w:t>
      </w:r>
      <w:r w:rsidR="008B31B0">
        <w:rPr>
          <w:rFonts w:ascii="Times New Roman" w:hAnsi="Times New Roman" w:cs="Times New Roman"/>
        </w:rPr>
        <w:t>c</w:t>
      </w:r>
      <w:r w:rsidR="00090929" w:rsidRPr="0051157E">
        <w:rPr>
          <w:rFonts w:ascii="Times New Roman" w:hAnsi="Times New Roman" w:cs="Times New Roman"/>
        </w:rPr>
        <w:t xml:space="preserve">ampaigns of 1642–3’, </w:t>
      </w:r>
      <w:r w:rsidR="00090929" w:rsidRPr="0051157E">
        <w:rPr>
          <w:rFonts w:ascii="Times New Roman" w:hAnsi="Times New Roman" w:cs="Times New Roman"/>
          <w:i/>
          <w:iCs/>
        </w:rPr>
        <w:t>Parliamentary History</w:t>
      </w:r>
      <w:r w:rsidR="00090929" w:rsidRPr="0051157E">
        <w:rPr>
          <w:rFonts w:ascii="Times New Roman" w:hAnsi="Times New Roman" w:cs="Times New Roman"/>
        </w:rPr>
        <w:t xml:space="preserve">, </w:t>
      </w:r>
      <w:r w:rsidR="00F312BB">
        <w:rPr>
          <w:rFonts w:ascii="Times New Roman" w:hAnsi="Times New Roman" w:cs="Times New Roman"/>
        </w:rPr>
        <w:t>xxvi</w:t>
      </w:r>
      <w:r w:rsidR="00547704" w:rsidRPr="0051157E">
        <w:rPr>
          <w:rFonts w:ascii="Times New Roman" w:hAnsi="Times New Roman" w:cs="Times New Roman"/>
        </w:rPr>
        <w:t xml:space="preserve"> (2007), 139–59</w:t>
      </w:r>
      <w:r w:rsidR="00C64FCD" w:rsidRPr="0051157E">
        <w:rPr>
          <w:rFonts w:ascii="Times New Roman" w:hAnsi="Times New Roman" w:cs="Times New Roman"/>
        </w:rPr>
        <w:t xml:space="preserve">; </w:t>
      </w:r>
      <w:r w:rsidR="000857B8">
        <w:rPr>
          <w:rFonts w:ascii="Times New Roman" w:hAnsi="Times New Roman" w:cs="Times New Roman"/>
        </w:rPr>
        <w:t xml:space="preserve">J. S. Downs, </w:t>
      </w:r>
      <w:r w:rsidR="000857B8">
        <w:rPr>
          <w:rFonts w:ascii="Times New Roman" w:hAnsi="Times New Roman" w:cs="Times New Roman"/>
          <w:i/>
          <w:iCs/>
        </w:rPr>
        <w:t xml:space="preserve">Civil War London: </w:t>
      </w:r>
      <w:r w:rsidR="00F939D4">
        <w:rPr>
          <w:rFonts w:ascii="Times New Roman" w:hAnsi="Times New Roman" w:cs="Times New Roman"/>
          <w:i/>
          <w:iCs/>
        </w:rPr>
        <w:t xml:space="preserve">Mobilizing for Parliament, 1641–5 </w:t>
      </w:r>
      <w:r w:rsidR="00F939D4">
        <w:rPr>
          <w:rFonts w:ascii="Times New Roman" w:hAnsi="Times New Roman" w:cs="Times New Roman"/>
        </w:rPr>
        <w:t>(Manchester, 2021)</w:t>
      </w:r>
      <w:r w:rsidR="00366479">
        <w:rPr>
          <w:rFonts w:ascii="Times New Roman" w:hAnsi="Times New Roman" w:cs="Times New Roman"/>
        </w:rPr>
        <w:t xml:space="preserve">, pp. 104–8; </w:t>
      </w:r>
      <w:r w:rsidR="0045724C" w:rsidRPr="0051157E">
        <w:rPr>
          <w:rFonts w:ascii="Times New Roman" w:hAnsi="Times New Roman" w:cs="Times New Roman"/>
        </w:rPr>
        <w:t>D</w:t>
      </w:r>
      <w:r w:rsidR="00F312BB">
        <w:rPr>
          <w:rFonts w:ascii="Times New Roman" w:hAnsi="Times New Roman" w:cs="Times New Roman"/>
        </w:rPr>
        <w:t>.</w:t>
      </w:r>
      <w:r w:rsidR="0045724C" w:rsidRPr="0051157E">
        <w:rPr>
          <w:rFonts w:ascii="Times New Roman" w:hAnsi="Times New Roman" w:cs="Times New Roman"/>
        </w:rPr>
        <w:t xml:space="preserve"> </w:t>
      </w:r>
      <w:r w:rsidR="00C64FCD" w:rsidRPr="0051157E">
        <w:rPr>
          <w:rFonts w:ascii="Times New Roman" w:hAnsi="Times New Roman" w:cs="Times New Roman"/>
        </w:rPr>
        <w:t>Como,</w:t>
      </w:r>
      <w:r w:rsidR="0045724C" w:rsidRPr="0051157E">
        <w:rPr>
          <w:rFonts w:ascii="Times New Roman" w:hAnsi="Times New Roman" w:cs="Times New Roman"/>
        </w:rPr>
        <w:t xml:space="preserve"> </w:t>
      </w:r>
      <w:r w:rsidR="0045724C" w:rsidRPr="0051157E">
        <w:rPr>
          <w:rFonts w:ascii="Times New Roman" w:hAnsi="Times New Roman" w:cs="Times New Roman"/>
          <w:i/>
          <w:iCs/>
        </w:rPr>
        <w:t>Radical Parliamentarians and the English Civil War</w:t>
      </w:r>
      <w:r w:rsidR="005B7AB9" w:rsidRPr="0051157E">
        <w:rPr>
          <w:rFonts w:ascii="Times New Roman" w:hAnsi="Times New Roman" w:cs="Times New Roman"/>
          <w:i/>
          <w:iCs/>
        </w:rPr>
        <w:t xml:space="preserve"> </w:t>
      </w:r>
      <w:r w:rsidR="005B7AB9" w:rsidRPr="0051157E">
        <w:rPr>
          <w:rFonts w:ascii="Times New Roman" w:hAnsi="Times New Roman" w:cs="Times New Roman"/>
        </w:rPr>
        <w:t>(Oxford, 2018), p.</w:t>
      </w:r>
      <w:r w:rsidR="00C64FCD" w:rsidRPr="0051157E">
        <w:rPr>
          <w:rFonts w:ascii="Times New Roman" w:hAnsi="Times New Roman" w:cs="Times New Roman"/>
        </w:rPr>
        <w:t xml:space="preserve"> 148</w:t>
      </w:r>
      <w:r w:rsidR="005B7AB9" w:rsidRPr="0051157E">
        <w:rPr>
          <w:rFonts w:ascii="Times New Roman" w:hAnsi="Times New Roman" w:cs="Times New Roman"/>
        </w:rPr>
        <w:t>.</w:t>
      </w:r>
    </w:p>
  </w:footnote>
  <w:footnote w:id="7">
    <w:p w14:paraId="0A3D9670" w14:textId="230C5F3B" w:rsidR="00342287" w:rsidRPr="000A631A" w:rsidRDefault="00342287">
      <w:pPr>
        <w:pStyle w:val="FootnoteText"/>
        <w:rPr>
          <w:rFonts w:ascii="Times New Roman" w:hAnsi="Times New Roman" w:cs="Times New Roman"/>
        </w:rPr>
      </w:pPr>
      <w:r w:rsidRPr="000A631A">
        <w:rPr>
          <w:rStyle w:val="FootnoteReference"/>
          <w:rFonts w:ascii="Times New Roman" w:hAnsi="Times New Roman" w:cs="Times New Roman"/>
        </w:rPr>
        <w:footnoteRef/>
      </w:r>
      <w:r w:rsidRPr="000A631A">
        <w:rPr>
          <w:rFonts w:ascii="Times New Roman" w:hAnsi="Times New Roman" w:cs="Times New Roman"/>
        </w:rPr>
        <w:t xml:space="preserve"> </w:t>
      </w:r>
      <w:r w:rsidR="00654CAA" w:rsidRPr="000A631A">
        <w:rPr>
          <w:rFonts w:ascii="Times New Roman" w:hAnsi="Times New Roman" w:cs="Times New Roman"/>
        </w:rPr>
        <w:t xml:space="preserve">Smith, </w:t>
      </w:r>
      <w:r w:rsidR="00654CAA" w:rsidRPr="000A631A">
        <w:rPr>
          <w:rFonts w:ascii="Times New Roman" w:hAnsi="Times New Roman" w:cs="Times New Roman"/>
          <w:i/>
          <w:iCs/>
        </w:rPr>
        <w:t>Constitutional Royalism</w:t>
      </w:r>
      <w:r w:rsidR="00654CAA" w:rsidRPr="000A631A">
        <w:rPr>
          <w:rFonts w:ascii="Times New Roman" w:hAnsi="Times New Roman" w:cs="Times New Roman"/>
        </w:rPr>
        <w:t xml:space="preserve">, </w:t>
      </w:r>
      <w:r w:rsidR="00135925" w:rsidRPr="000A631A">
        <w:rPr>
          <w:rFonts w:ascii="Times New Roman" w:hAnsi="Times New Roman" w:cs="Times New Roman"/>
        </w:rPr>
        <w:t>p</w:t>
      </w:r>
      <w:r w:rsidR="002D5C48" w:rsidRPr="000A631A">
        <w:rPr>
          <w:rFonts w:ascii="Times New Roman" w:hAnsi="Times New Roman" w:cs="Times New Roman"/>
        </w:rPr>
        <w:t>p. 112–14.</w:t>
      </w:r>
    </w:p>
  </w:footnote>
  <w:footnote w:id="8">
    <w:p w14:paraId="0524B931" w14:textId="0EBD647E" w:rsidR="00882DB3" w:rsidRPr="009C30DF" w:rsidRDefault="00882DB3">
      <w:pPr>
        <w:pStyle w:val="FootnoteText"/>
        <w:rPr>
          <w:rFonts w:ascii="Times New Roman" w:hAnsi="Times New Roman" w:cs="Times New Roman"/>
        </w:rPr>
      </w:pPr>
      <w:r w:rsidRPr="009C30DF">
        <w:rPr>
          <w:rStyle w:val="FootnoteReference"/>
          <w:rFonts w:ascii="Times New Roman" w:hAnsi="Times New Roman" w:cs="Times New Roman"/>
        </w:rPr>
        <w:footnoteRef/>
      </w:r>
      <w:r w:rsidRPr="009C30DF">
        <w:rPr>
          <w:rFonts w:ascii="Times New Roman" w:hAnsi="Times New Roman" w:cs="Times New Roman"/>
        </w:rPr>
        <w:t xml:space="preserve"> For th</w:t>
      </w:r>
      <w:r w:rsidR="004518D8" w:rsidRPr="009C30DF">
        <w:rPr>
          <w:rFonts w:ascii="Times New Roman" w:hAnsi="Times New Roman" w:cs="Times New Roman"/>
        </w:rPr>
        <w:t xml:space="preserve">e fullest account of this </w:t>
      </w:r>
      <w:r w:rsidRPr="009C30DF">
        <w:rPr>
          <w:rFonts w:ascii="Times New Roman" w:hAnsi="Times New Roman" w:cs="Times New Roman"/>
        </w:rPr>
        <w:t xml:space="preserve">process, see J. Peacey, </w:t>
      </w:r>
      <w:r w:rsidR="004518D8" w:rsidRPr="009C30DF">
        <w:rPr>
          <w:rFonts w:ascii="Times New Roman" w:hAnsi="Times New Roman" w:cs="Times New Roman"/>
          <w:i/>
          <w:iCs/>
        </w:rPr>
        <w:t xml:space="preserve">Print and Public Politics during the English Revolution </w:t>
      </w:r>
      <w:r w:rsidR="009C30DF" w:rsidRPr="009C30DF">
        <w:rPr>
          <w:rFonts w:ascii="Times New Roman" w:hAnsi="Times New Roman" w:cs="Times New Roman"/>
        </w:rPr>
        <w:t xml:space="preserve">(Cambridge, 2013). </w:t>
      </w:r>
    </w:p>
  </w:footnote>
  <w:footnote w:id="9">
    <w:p w14:paraId="4813A1D9" w14:textId="0FD6FA91" w:rsidR="00134980" w:rsidRPr="000A631A" w:rsidRDefault="00134980">
      <w:pPr>
        <w:pStyle w:val="FootnoteText"/>
        <w:rPr>
          <w:rFonts w:ascii="Times New Roman" w:hAnsi="Times New Roman" w:cs="Times New Roman"/>
        </w:rPr>
      </w:pPr>
      <w:r w:rsidRPr="000A631A">
        <w:rPr>
          <w:rStyle w:val="FootnoteReference"/>
          <w:rFonts w:ascii="Times New Roman" w:hAnsi="Times New Roman" w:cs="Times New Roman"/>
        </w:rPr>
        <w:footnoteRef/>
      </w:r>
      <w:r w:rsidRPr="000A631A">
        <w:rPr>
          <w:rFonts w:ascii="Times New Roman" w:hAnsi="Times New Roman" w:cs="Times New Roman"/>
        </w:rPr>
        <w:t xml:space="preserve"> </w:t>
      </w:r>
      <w:r w:rsidR="00F06D55" w:rsidRPr="000A631A">
        <w:rPr>
          <w:rFonts w:ascii="Times New Roman" w:hAnsi="Times New Roman" w:cs="Times New Roman"/>
        </w:rPr>
        <w:t>D</w:t>
      </w:r>
      <w:r w:rsidR="00FD219A">
        <w:rPr>
          <w:rFonts w:ascii="Times New Roman" w:hAnsi="Times New Roman" w:cs="Times New Roman"/>
        </w:rPr>
        <w:t>.</w:t>
      </w:r>
      <w:r w:rsidR="00F06D55" w:rsidRPr="000A631A">
        <w:rPr>
          <w:rFonts w:ascii="Times New Roman" w:hAnsi="Times New Roman" w:cs="Times New Roman"/>
        </w:rPr>
        <w:t xml:space="preserve"> </w:t>
      </w:r>
      <w:r w:rsidRPr="000A631A">
        <w:rPr>
          <w:rFonts w:ascii="Times New Roman" w:hAnsi="Times New Roman" w:cs="Times New Roman"/>
        </w:rPr>
        <w:t>Wotton</w:t>
      </w:r>
      <w:r w:rsidR="00F06D55" w:rsidRPr="000A631A">
        <w:rPr>
          <w:rFonts w:ascii="Times New Roman" w:hAnsi="Times New Roman" w:cs="Times New Roman"/>
        </w:rPr>
        <w:t xml:space="preserve">, ‘From </w:t>
      </w:r>
      <w:r w:rsidR="001A1A92">
        <w:rPr>
          <w:rFonts w:ascii="Times New Roman" w:hAnsi="Times New Roman" w:cs="Times New Roman"/>
        </w:rPr>
        <w:t>r</w:t>
      </w:r>
      <w:r w:rsidR="00F06D55" w:rsidRPr="000A631A">
        <w:rPr>
          <w:rFonts w:ascii="Times New Roman" w:hAnsi="Times New Roman" w:cs="Times New Roman"/>
        </w:rPr>
        <w:t xml:space="preserve">ebellion to </w:t>
      </w:r>
      <w:r w:rsidR="001A1A92">
        <w:rPr>
          <w:rFonts w:ascii="Times New Roman" w:hAnsi="Times New Roman" w:cs="Times New Roman"/>
        </w:rPr>
        <w:t>r</w:t>
      </w:r>
      <w:r w:rsidR="00F06D55" w:rsidRPr="000A631A">
        <w:rPr>
          <w:rFonts w:ascii="Times New Roman" w:hAnsi="Times New Roman" w:cs="Times New Roman"/>
        </w:rPr>
        <w:t xml:space="preserve">evolution: </w:t>
      </w:r>
      <w:r w:rsidR="00111335" w:rsidRPr="000A631A">
        <w:rPr>
          <w:rFonts w:ascii="Times New Roman" w:hAnsi="Times New Roman" w:cs="Times New Roman"/>
        </w:rPr>
        <w:t xml:space="preserve">The </w:t>
      </w:r>
      <w:r w:rsidR="001A1A92">
        <w:rPr>
          <w:rFonts w:ascii="Times New Roman" w:hAnsi="Times New Roman" w:cs="Times New Roman"/>
        </w:rPr>
        <w:t>c</w:t>
      </w:r>
      <w:r w:rsidR="00111335" w:rsidRPr="000A631A">
        <w:rPr>
          <w:rFonts w:ascii="Times New Roman" w:hAnsi="Times New Roman" w:cs="Times New Roman"/>
        </w:rPr>
        <w:t xml:space="preserve">risis of the </w:t>
      </w:r>
      <w:r w:rsidR="001A1A92">
        <w:rPr>
          <w:rFonts w:ascii="Times New Roman" w:hAnsi="Times New Roman" w:cs="Times New Roman"/>
        </w:rPr>
        <w:t>w</w:t>
      </w:r>
      <w:r w:rsidR="00111335" w:rsidRPr="000A631A">
        <w:rPr>
          <w:rFonts w:ascii="Times New Roman" w:hAnsi="Times New Roman" w:cs="Times New Roman"/>
        </w:rPr>
        <w:t xml:space="preserve">inter of 1642–3 and the </w:t>
      </w:r>
      <w:r w:rsidR="001A1A92">
        <w:rPr>
          <w:rFonts w:ascii="Times New Roman" w:hAnsi="Times New Roman" w:cs="Times New Roman"/>
        </w:rPr>
        <w:t>o</w:t>
      </w:r>
      <w:r w:rsidR="00111335" w:rsidRPr="000A631A">
        <w:rPr>
          <w:rFonts w:ascii="Times New Roman" w:hAnsi="Times New Roman" w:cs="Times New Roman"/>
        </w:rPr>
        <w:t xml:space="preserve">rigins of </w:t>
      </w:r>
      <w:r w:rsidR="001A1A92">
        <w:rPr>
          <w:rFonts w:ascii="Times New Roman" w:hAnsi="Times New Roman" w:cs="Times New Roman"/>
        </w:rPr>
        <w:t>c</w:t>
      </w:r>
      <w:r w:rsidR="00111335" w:rsidRPr="000A631A">
        <w:rPr>
          <w:rFonts w:ascii="Times New Roman" w:hAnsi="Times New Roman" w:cs="Times New Roman"/>
        </w:rPr>
        <w:t xml:space="preserve">ivil </w:t>
      </w:r>
      <w:r w:rsidR="001A1A92">
        <w:rPr>
          <w:rFonts w:ascii="Times New Roman" w:hAnsi="Times New Roman" w:cs="Times New Roman"/>
        </w:rPr>
        <w:t>w</w:t>
      </w:r>
      <w:r w:rsidR="00111335" w:rsidRPr="000A631A">
        <w:rPr>
          <w:rFonts w:ascii="Times New Roman" w:hAnsi="Times New Roman" w:cs="Times New Roman"/>
        </w:rPr>
        <w:t xml:space="preserve">ar </w:t>
      </w:r>
      <w:r w:rsidR="001A1A92">
        <w:rPr>
          <w:rFonts w:ascii="Times New Roman" w:hAnsi="Times New Roman" w:cs="Times New Roman"/>
        </w:rPr>
        <w:t>r</w:t>
      </w:r>
      <w:r w:rsidR="00111335" w:rsidRPr="000A631A">
        <w:rPr>
          <w:rFonts w:ascii="Times New Roman" w:hAnsi="Times New Roman" w:cs="Times New Roman"/>
        </w:rPr>
        <w:t xml:space="preserve">adicalism’, </w:t>
      </w:r>
      <w:r w:rsidR="00111335" w:rsidRPr="000A631A">
        <w:rPr>
          <w:rFonts w:ascii="Times New Roman" w:hAnsi="Times New Roman" w:cs="Times New Roman"/>
          <w:i/>
          <w:iCs/>
        </w:rPr>
        <w:t>English Historical Review</w:t>
      </w:r>
      <w:r w:rsidR="00111335" w:rsidRPr="000A631A">
        <w:rPr>
          <w:rFonts w:ascii="Times New Roman" w:hAnsi="Times New Roman" w:cs="Times New Roman"/>
        </w:rPr>
        <w:t xml:space="preserve">, </w:t>
      </w:r>
      <w:r w:rsidR="00D70A6A">
        <w:rPr>
          <w:rFonts w:ascii="Times New Roman" w:hAnsi="Times New Roman" w:cs="Times New Roman"/>
        </w:rPr>
        <w:t xml:space="preserve">cv </w:t>
      </w:r>
      <w:r w:rsidR="00BF0F0F" w:rsidRPr="000A631A">
        <w:rPr>
          <w:rFonts w:ascii="Times New Roman" w:hAnsi="Times New Roman" w:cs="Times New Roman"/>
        </w:rPr>
        <w:t xml:space="preserve">(1990), </w:t>
      </w:r>
      <w:r w:rsidR="00ED55BF" w:rsidRPr="000A631A">
        <w:rPr>
          <w:rFonts w:ascii="Times New Roman" w:hAnsi="Times New Roman" w:cs="Times New Roman"/>
        </w:rPr>
        <w:t>654–69</w:t>
      </w:r>
      <w:r w:rsidRPr="000A631A">
        <w:rPr>
          <w:rFonts w:ascii="Times New Roman" w:hAnsi="Times New Roman" w:cs="Times New Roman"/>
        </w:rPr>
        <w:t>; Como</w:t>
      </w:r>
      <w:r w:rsidR="00ED55BF" w:rsidRPr="000A631A">
        <w:rPr>
          <w:rFonts w:ascii="Times New Roman" w:hAnsi="Times New Roman" w:cs="Times New Roman"/>
        </w:rPr>
        <w:t xml:space="preserve">, </w:t>
      </w:r>
      <w:r w:rsidR="00ED55BF" w:rsidRPr="000A631A">
        <w:rPr>
          <w:rFonts w:ascii="Times New Roman" w:hAnsi="Times New Roman" w:cs="Times New Roman"/>
          <w:i/>
          <w:iCs/>
        </w:rPr>
        <w:t>Radical Parliamentarians</w:t>
      </w:r>
      <w:r w:rsidR="00ED55BF" w:rsidRPr="000A631A">
        <w:rPr>
          <w:rFonts w:ascii="Times New Roman" w:hAnsi="Times New Roman" w:cs="Times New Roman"/>
        </w:rPr>
        <w:t>,</w:t>
      </w:r>
      <w:r w:rsidR="00DE28A4" w:rsidRPr="000A631A">
        <w:rPr>
          <w:rFonts w:ascii="Times New Roman" w:hAnsi="Times New Roman" w:cs="Times New Roman"/>
        </w:rPr>
        <w:t xml:space="preserve"> chapters 5–7</w:t>
      </w:r>
      <w:r w:rsidRPr="000A631A">
        <w:rPr>
          <w:rFonts w:ascii="Times New Roman" w:hAnsi="Times New Roman" w:cs="Times New Roman"/>
        </w:rPr>
        <w:t xml:space="preserve">; </w:t>
      </w:r>
      <w:r w:rsidR="00DE28A4" w:rsidRPr="000A631A">
        <w:rPr>
          <w:rFonts w:ascii="Times New Roman" w:hAnsi="Times New Roman" w:cs="Times New Roman"/>
        </w:rPr>
        <w:t>W</w:t>
      </w:r>
      <w:r w:rsidR="00D70A6A">
        <w:rPr>
          <w:rFonts w:ascii="Times New Roman" w:hAnsi="Times New Roman" w:cs="Times New Roman"/>
        </w:rPr>
        <w:t>.</w:t>
      </w:r>
      <w:r w:rsidR="00DE28A4" w:rsidRPr="000A631A">
        <w:rPr>
          <w:rFonts w:ascii="Times New Roman" w:hAnsi="Times New Roman" w:cs="Times New Roman"/>
        </w:rPr>
        <w:t xml:space="preserve"> </w:t>
      </w:r>
      <w:r w:rsidRPr="000A631A">
        <w:rPr>
          <w:rFonts w:ascii="Times New Roman" w:hAnsi="Times New Roman" w:cs="Times New Roman"/>
        </w:rPr>
        <w:t>White</w:t>
      </w:r>
      <w:r w:rsidR="00DE28A4" w:rsidRPr="000A631A">
        <w:rPr>
          <w:rFonts w:ascii="Times New Roman" w:hAnsi="Times New Roman" w:cs="Times New Roman"/>
        </w:rPr>
        <w:t xml:space="preserve">, </w:t>
      </w:r>
      <w:r w:rsidR="001D7A61" w:rsidRPr="000A631A">
        <w:rPr>
          <w:rFonts w:ascii="Times New Roman" w:hAnsi="Times New Roman" w:cs="Times New Roman"/>
        </w:rPr>
        <w:t xml:space="preserve">‘Parliament, </w:t>
      </w:r>
      <w:r w:rsidR="000705DF">
        <w:rPr>
          <w:rFonts w:ascii="Times New Roman" w:hAnsi="Times New Roman" w:cs="Times New Roman"/>
        </w:rPr>
        <w:t>p</w:t>
      </w:r>
      <w:r w:rsidR="001D7A61" w:rsidRPr="000A631A">
        <w:rPr>
          <w:rFonts w:ascii="Times New Roman" w:hAnsi="Times New Roman" w:cs="Times New Roman"/>
        </w:rPr>
        <w:t xml:space="preserve">rint and the </w:t>
      </w:r>
      <w:r w:rsidR="000705DF">
        <w:rPr>
          <w:rFonts w:ascii="Times New Roman" w:hAnsi="Times New Roman" w:cs="Times New Roman"/>
        </w:rPr>
        <w:t>p</w:t>
      </w:r>
      <w:r w:rsidR="001D7A61" w:rsidRPr="000A631A">
        <w:rPr>
          <w:rFonts w:ascii="Times New Roman" w:hAnsi="Times New Roman" w:cs="Times New Roman"/>
        </w:rPr>
        <w:t xml:space="preserve">olitics of </w:t>
      </w:r>
      <w:r w:rsidR="000705DF">
        <w:rPr>
          <w:rFonts w:ascii="Times New Roman" w:hAnsi="Times New Roman" w:cs="Times New Roman"/>
        </w:rPr>
        <w:t>d</w:t>
      </w:r>
      <w:r w:rsidR="001D7A61" w:rsidRPr="000A631A">
        <w:rPr>
          <w:rFonts w:ascii="Times New Roman" w:hAnsi="Times New Roman" w:cs="Times New Roman"/>
        </w:rPr>
        <w:t xml:space="preserve">isinformation, 1642–3’, </w:t>
      </w:r>
      <w:r w:rsidR="001D7A61" w:rsidRPr="000A631A">
        <w:rPr>
          <w:rFonts w:ascii="Times New Roman" w:hAnsi="Times New Roman" w:cs="Times New Roman"/>
          <w:i/>
          <w:iCs/>
        </w:rPr>
        <w:t>Historical Research</w:t>
      </w:r>
      <w:r w:rsidR="001D7A61" w:rsidRPr="000A631A">
        <w:rPr>
          <w:rFonts w:ascii="Times New Roman" w:hAnsi="Times New Roman" w:cs="Times New Roman"/>
        </w:rPr>
        <w:t xml:space="preserve">, </w:t>
      </w:r>
      <w:r w:rsidR="00AC5533">
        <w:rPr>
          <w:rFonts w:ascii="Times New Roman" w:hAnsi="Times New Roman" w:cs="Times New Roman"/>
        </w:rPr>
        <w:t>xcii</w:t>
      </w:r>
      <w:r w:rsidR="000F0215" w:rsidRPr="000A631A">
        <w:rPr>
          <w:rFonts w:ascii="Times New Roman" w:hAnsi="Times New Roman" w:cs="Times New Roman"/>
        </w:rPr>
        <w:t xml:space="preserve"> (2019), 720–36.</w:t>
      </w:r>
    </w:p>
  </w:footnote>
  <w:footnote w:id="10">
    <w:p w14:paraId="0F72F294" w14:textId="0342087C" w:rsidR="00D733A7" w:rsidRPr="000A631A" w:rsidRDefault="00D733A7" w:rsidP="00D733A7">
      <w:pPr>
        <w:pStyle w:val="FootnoteText"/>
        <w:rPr>
          <w:rFonts w:ascii="Times New Roman" w:hAnsi="Times New Roman" w:cs="Times New Roman"/>
        </w:rPr>
      </w:pPr>
      <w:r w:rsidRPr="000A631A">
        <w:rPr>
          <w:rStyle w:val="FootnoteReference"/>
          <w:rFonts w:ascii="Times New Roman" w:hAnsi="Times New Roman" w:cs="Times New Roman"/>
        </w:rPr>
        <w:footnoteRef/>
      </w:r>
      <w:r w:rsidRPr="000A631A">
        <w:rPr>
          <w:rFonts w:ascii="Times New Roman" w:hAnsi="Times New Roman" w:cs="Times New Roman"/>
        </w:rPr>
        <w:t xml:space="preserve"> </w:t>
      </w:r>
      <w:r w:rsidRPr="000A631A">
        <w:rPr>
          <w:rFonts w:ascii="Times New Roman" w:hAnsi="Times New Roman" w:cs="Times New Roman"/>
          <w:i/>
          <w:iCs/>
        </w:rPr>
        <w:t>A high way to peace</w:t>
      </w:r>
      <w:r w:rsidR="00034A97" w:rsidRPr="000A631A">
        <w:rPr>
          <w:rFonts w:ascii="Times New Roman" w:hAnsi="Times New Roman" w:cs="Times New Roman"/>
          <w:i/>
          <w:iCs/>
        </w:rPr>
        <w:t xml:space="preserve"> </w:t>
      </w:r>
      <w:r w:rsidR="00034A97" w:rsidRPr="000A631A">
        <w:rPr>
          <w:rFonts w:ascii="Times New Roman" w:hAnsi="Times New Roman" w:cs="Times New Roman"/>
        </w:rPr>
        <w:t>(1643)</w:t>
      </w:r>
      <w:r w:rsidRPr="000A631A">
        <w:rPr>
          <w:rFonts w:ascii="Times New Roman" w:hAnsi="Times New Roman" w:cs="Times New Roman"/>
        </w:rPr>
        <w:t xml:space="preserve">, sig. Ar. </w:t>
      </w:r>
    </w:p>
  </w:footnote>
  <w:footnote w:id="11">
    <w:p w14:paraId="5AD14E4D" w14:textId="61727A06" w:rsidR="00D733A7" w:rsidRPr="000A631A" w:rsidRDefault="00D733A7" w:rsidP="00D733A7">
      <w:pPr>
        <w:pStyle w:val="FootnoteText"/>
        <w:rPr>
          <w:rFonts w:ascii="Times New Roman" w:hAnsi="Times New Roman" w:cs="Times New Roman"/>
        </w:rPr>
      </w:pPr>
      <w:r w:rsidRPr="000A631A">
        <w:rPr>
          <w:rStyle w:val="FootnoteReference"/>
          <w:rFonts w:ascii="Times New Roman" w:hAnsi="Times New Roman" w:cs="Times New Roman"/>
        </w:rPr>
        <w:footnoteRef/>
      </w:r>
      <w:r w:rsidRPr="000A631A">
        <w:rPr>
          <w:rFonts w:ascii="Times New Roman" w:hAnsi="Times New Roman" w:cs="Times New Roman"/>
        </w:rPr>
        <w:t xml:space="preserve"> </w:t>
      </w:r>
      <w:r w:rsidR="00780949" w:rsidRPr="000A631A">
        <w:rPr>
          <w:rFonts w:ascii="Times New Roman" w:hAnsi="Times New Roman" w:cs="Times New Roman"/>
        </w:rPr>
        <w:t xml:space="preserve">A </w:t>
      </w:r>
      <w:proofErr w:type="spellStart"/>
      <w:r w:rsidR="00780949" w:rsidRPr="000A631A">
        <w:rPr>
          <w:rFonts w:ascii="Times New Roman" w:hAnsi="Times New Roman" w:cs="Times New Roman"/>
          <w:i/>
          <w:iCs/>
        </w:rPr>
        <w:t>suddaine</w:t>
      </w:r>
      <w:proofErr w:type="spellEnd"/>
      <w:r w:rsidR="00780949" w:rsidRPr="000A631A">
        <w:rPr>
          <w:rFonts w:ascii="Times New Roman" w:hAnsi="Times New Roman" w:cs="Times New Roman"/>
          <w:i/>
          <w:iCs/>
        </w:rPr>
        <w:t xml:space="preserve"> </w:t>
      </w:r>
      <w:proofErr w:type="spellStart"/>
      <w:r w:rsidR="00780949" w:rsidRPr="000A631A">
        <w:rPr>
          <w:rFonts w:ascii="Times New Roman" w:hAnsi="Times New Roman" w:cs="Times New Roman"/>
          <w:i/>
          <w:iCs/>
        </w:rPr>
        <w:t>ansvver</w:t>
      </w:r>
      <w:proofErr w:type="spellEnd"/>
      <w:r w:rsidR="00780949" w:rsidRPr="000A631A">
        <w:rPr>
          <w:rFonts w:ascii="Times New Roman" w:hAnsi="Times New Roman" w:cs="Times New Roman"/>
          <w:i/>
          <w:iCs/>
        </w:rPr>
        <w:t xml:space="preserve"> to a </w:t>
      </w:r>
      <w:proofErr w:type="spellStart"/>
      <w:r w:rsidR="00780949" w:rsidRPr="000A631A">
        <w:rPr>
          <w:rFonts w:ascii="Times New Roman" w:hAnsi="Times New Roman" w:cs="Times New Roman"/>
          <w:i/>
          <w:iCs/>
        </w:rPr>
        <w:t>suddaine</w:t>
      </w:r>
      <w:proofErr w:type="spellEnd"/>
      <w:r w:rsidR="00780949" w:rsidRPr="000A631A">
        <w:rPr>
          <w:rFonts w:ascii="Times New Roman" w:hAnsi="Times New Roman" w:cs="Times New Roman"/>
          <w:i/>
          <w:iCs/>
        </w:rPr>
        <w:t xml:space="preserve"> moderator</w:t>
      </w:r>
      <w:r w:rsidR="00780949" w:rsidRPr="000A631A">
        <w:rPr>
          <w:rFonts w:ascii="Times New Roman" w:hAnsi="Times New Roman" w:cs="Times New Roman"/>
        </w:rPr>
        <w:t xml:space="preserve"> (1643)</w:t>
      </w:r>
      <w:r w:rsidRPr="000A631A">
        <w:rPr>
          <w:rFonts w:ascii="Times New Roman" w:hAnsi="Times New Roman" w:cs="Times New Roman"/>
        </w:rPr>
        <w:t xml:space="preserve">, p. 9; </w:t>
      </w:r>
      <w:r w:rsidRPr="000A631A">
        <w:rPr>
          <w:rFonts w:ascii="Times New Roman" w:hAnsi="Times New Roman" w:cs="Times New Roman"/>
          <w:i/>
          <w:iCs/>
        </w:rPr>
        <w:t>No peace till the king prospers</w:t>
      </w:r>
      <w:r w:rsidRPr="000A631A">
        <w:rPr>
          <w:rFonts w:ascii="Times New Roman" w:hAnsi="Times New Roman" w:cs="Times New Roman"/>
        </w:rPr>
        <w:t xml:space="preserve"> (1645), p. 1. </w:t>
      </w:r>
    </w:p>
  </w:footnote>
  <w:footnote w:id="12">
    <w:p w14:paraId="0E1EB7D8" w14:textId="20C6D268" w:rsidR="003C5DFF" w:rsidRPr="000A631A" w:rsidRDefault="003C5DFF" w:rsidP="003C5DFF">
      <w:pPr>
        <w:pStyle w:val="FootnoteText"/>
        <w:rPr>
          <w:rFonts w:ascii="Times New Roman" w:hAnsi="Times New Roman" w:cs="Times New Roman"/>
        </w:rPr>
      </w:pPr>
      <w:r w:rsidRPr="000A631A">
        <w:rPr>
          <w:rStyle w:val="FootnoteReference"/>
          <w:rFonts w:ascii="Times New Roman" w:hAnsi="Times New Roman" w:cs="Times New Roman"/>
        </w:rPr>
        <w:footnoteRef/>
      </w:r>
      <w:r w:rsidRPr="000A631A">
        <w:rPr>
          <w:rFonts w:ascii="Times New Roman" w:hAnsi="Times New Roman" w:cs="Times New Roman"/>
        </w:rPr>
        <w:t xml:space="preserve"> </w:t>
      </w:r>
      <w:r w:rsidR="001B28C7" w:rsidRPr="000A631A">
        <w:rPr>
          <w:rFonts w:ascii="Times New Roman" w:hAnsi="Times New Roman" w:cs="Times New Roman"/>
        </w:rPr>
        <w:t xml:space="preserve">Richard Baxter, </w:t>
      </w:r>
      <w:proofErr w:type="spellStart"/>
      <w:r w:rsidR="00201BEA" w:rsidRPr="000A631A">
        <w:rPr>
          <w:rFonts w:ascii="Times New Roman" w:hAnsi="Times New Roman" w:cs="Times New Roman"/>
          <w:i/>
          <w:iCs/>
        </w:rPr>
        <w:t>Gildas</w:t>
      </w:r>
      <w:proofErr w:type="spellEnd"/>
      <w:r w:rsidR="00201BEA" w:rsidRPr="000A631A">
        <w:rPr>
          <w:rFonts w:ascii="Times New Roman" w:hAnsi="Times New Roman" w:cs="Times New Roman"/>
          <w:i/>
          <w:iCs/>
        </w:rPr>
        <w:t xml:space="preserve"> </w:t>
      </w:r>
      <w:proofErr w:type="spellStart"/>
      <w:r w:rsidR="00201BEA" w:rsidRPr="000A631A">
        <w:rPr>
          <w:rFonts w:ascii="Times New Roman" w:hAnsi="Times New Roman" w:cs="Times New Roman"/>
          <w:i/>
          <w:iCs/>
        </w:rPr>
        <w:t>Salvianus</w:t>
      </w:r>
      <w:proofErr w:type="spellEnd"/>
      <w:r w:rsidR="00201BEA" w:rsidRPr="000A631A">
        <w:rPr>
          <w:rFonts w:ascii="Times New Roman" w:hAnsi="Times New Roman" w:cs="Times New Roman"/>
          <w:i/>
          <w:iCs/>
        </w:rPr>
        <w:t>, T</w:t>
      </w:r>
      <w:r w:rsidR="001B28C7" w:rsidRPr="000A631A">
        <w:rPr>
          <w:rFonts w:ascii="Times New Roman" w:hAnsi="Times New Roman" w:cs="Times New Roman"/>
          <w:i/>
          <w:iCs/>
        </w:rPr>
        <w:t>he reformed pastor</w:t>
      </w:r>
      <w:r w:rsidRPr="000A631A">
        <w:rPr>
          <w:rFonts w:ascii="Times New Roman" w:hAnsi="Times New Roman" w:cs="Times New Roman"/>
        </w:rPr>
        <w:t xml:space="preserve"> </w:t>
      </w:r>
      <w:r w:rsidR="00201BEA" w:rsidRPr="000A631A">
        <w:rPr>
          <w:rFonts w:ascii="Times New Roman" w:hAnsi="Times New Roman" w:cs="Times New Roman"/>
        </w:rPr>
        <w:t>(1657), p.</w:t>
      </w:r>
      <w:r w:rsidR="008019E1" w:rsidRPr="000A631A">
        <w:rPr>
          <w:rFonts w:ascii="Times New Roman" w:hAnsi="Times New Roman" w:cs="Times New Roman"/>
        </w:rPr>
        <w:t xml:space="preserve"> 183. </w:t>
      </w:r>
    </w:p>
  </w:footnote>
  <w:footnote w:id="13">
    <w:p w14:paraId="09CB0186" w14:textId="66AB09B7" w:rsidR="00DF4F87" w:rsidRPr="000A631A" w:rsidRDefault="00DF4F87" w:rsidP="00DF4F87">
      <w:pPr>
        <w:pStyle w:val="FootnoteText"/>
        <w:rPr>
          <w:rFonts w:ascii="Times New Roman" w:hAnsi="Times New Roman" w:cs="Times New Roman"/>
        </w:rPr>
      </w:pPr>
      <w:r w:rsidRPr="000A631A">
        <w:rPr>
          <w:rStyle w:val="FootnoteReference"/>
          <w:rFonts w:ascii="Times New Roman" w:hAnsi="Times New Roman" w:cs="Times New Roman"/>
        </w:rPr>
        <w:footnoteRef/>
      </w:r>
      <w:r w:rsidRPr="000A631A">
        <w:rPr>
          <w:rFonts w:ascii="Times New Roman" w:hAnsi="Times New Roman" w:cs="Times New Roman"/>
        </w:rPr>
        <w:t xml:space="preserve"> </w:t>
      </w:r>
      <w:r w:rsidRPr="004E45B2">
        <w:rPr>
          <w:rFonts w:ascii="Times New Roman" w:hAnsi="Times New Roman" w:cs="Times New Roman"/>
          <w:i/>
          <w:iCs/>
        </w:rPr>
        <w:t xml:space="preserve">Study to be quiet: Or, a short </w:t>
      </w:r>
      <w:r w:rsidR="00A750F4">
        <w:rPr>
          <w:rFonts w:ascii="Times New Roman" w:hAnsi="Times New Roman" w:cs="Times New Roman"/>
          <w:i/>
          <w:iCs/>
        </w:rPr>
        <w:t>v</w:t>
      </w:r>
      <w:r w:rsidRPr="004E45B2">
        <w:rPr>
          <w:rFonts w:ascii="Times New Roman" w:hAnsi="Times New Roman" w:cs="Times New Roman"/>
          <w:i/>
          <w:iCs/>
        </w:rPr>
        <w:t xml:space="preserve">iew of the </w:t>
      </w:r>
      <w:r w:rsidR="00A750F4">
        <w:rPr>
          <w:rFonts w:ascii="Times New Roman" w:hAnsi="Times New Roman" w:cs="Times New Roman"/>
          <w:i/>
          <w:iCs/>
        </w:rPr>
        <w:t>m</w:t>
      </w:r>
      <w:r w:rsidRPr="004E45B2">
        <w:rPr>
          <w:rFonts w:ascii="Times New Roman" w:hAnsi="Times New Roman" w:cs="Times New Roman"/>
          <w:i/>
          <w:iCs/>
        </w:rPr>
        <w:t xml:space="preserve">iseries of </w:t>
      </w:r>
      <w:proofErr w:type="spellStart"/>
      <w:r w:rsidR="00A750F4">
        <w:rPr>
          <w:rFonts w:ascii="Times New Roman" w:hAnsi="Times New Roman" w:cs="Times New Roman"/>
          <w:i/>
          <w:iCs/>
        </w:rPr>
        <w:t>w</w:t>
      </w:r>
      <w:r w:rsidRPr="004E45B2">
        <w:rPr>
          <w:rFonts w:ascii="Times New Roman" w:hAnsi="Times New Roman" w:cs="Times New Roman"/>
          <w:i/>
          <w:iCs/>
        </w:rPr>
        <w:t>arre</w:t>
      </w:r>
      <w:proofErr w:type="spellEnd"/>
      <w:r w:rsidRPr="000A631A">
        <w:rPr>
          <w:rFonts w:ascii="Times New Roman" w:hAnsi="Times New Roman" w:cs="Times New Roman"/>
        </w:rPr>
        <w:t xml:space="preserve"> (1647), </w:t>
      </w:r>
      <w:r w:rsidR="008019E1" w:rsidRPr="000A631A">
        <w:rPr>
          <w:rFonts w:ascii="Times New Roman" w:hAnsi="Times New Roman" w:cs="Times New Roman"/>
        </w:rPr>
        <w:t xml:space="preserve">sig. </w:t>
      </w:r>
      <w:r w:rsidRPr="000A631A">
        <w:rPr>
          <w:rFonts w:ascii="Times New Roman" w:hAnsi="Times New Roman" w:cs="Times New Roman"/>
        </w:rPr>
        <w:t xml:space="preserve">A2v. </w:t>
      </w:r>
    </w:p>
  </w:footnote>
  <w:footnote w:id="14">
    <w:p w14:paraId="773232E0" w14:textId="23E7F8D0" w:rsidR="003C5DFF" w:rsidRDefault="003C5DFF" w:rsidP="003C5DFF">
      <w:pPr>
        <w:pStyle w:val="FootnoteText"/>
      </w:pPr>
      <w:r w:rsidRPr="000A631A">
        <w:rPr>
          <w:rStyle w:val="FootnoteReference"/>
          <w:rFonts w:ascii="Times New Roman" w:hAnsi="Times New Roman" w:cs="Times New Roman"/>
        </w:rPr>
        <w:footnoteRef/>
      </w:r>
      <w:r w:rsidRPr="000A631A">
        <w:rPr>
          <w:rFonts w:ascii="Times New Roman" w:hAnsi="Times New Roman" w:cs="Times New Roman"/>
        </w:rPr>
        <w:t xml:space="preserve"> </w:t>
      </w:r>
      <w:r w:rsidR="00701A6F" w:rsidRPr="00701A6F">
        <w:rPr>
          <w:rFonts w:ascii="Times New Roman" w:hAnsi="Times New Roman" w:cs="Times New Roman"/>
        </w:rPr>
        <w:t xml:space="preserve">G. Tapsell ‘“Parliament”, “liberty”, “taxation”, “property”: the civil war of words in the 1640s’, in </w:t>
      </w:r>
      <w:r w:rsidR="00701A6F" w:rsidRPr="004518D8">
        <w:rPr>
          <w:rFonts w:ascii="Times New Roman" w:hAnsi="Times New Roman" w:cs="Times New Roman"/>
          <w:i/>
          <w:iCs/>
        </w:rPr>
        <w:t>Revolutionary England, c.1630–c.1660: Essays for Clive Holmes</w:t>
      </w:r>
      <w:r w:rsidR="00701A6F" w:rsidRPr="00701A6F">
        <w:rPr>
          <w:rFonts w:ascii="Times New Roman" w:hAnsi="Times New Roman" w:cs="Times New Roman"/>
        </w:rPr>
        <w:t xml:space="preserve"> (2017), ed. G. Tapsell and G. </w:t>
      </w:r>
      <w:proofErr w:type="spellStart"/>
      <w:r w:rsidR="00701A6F" w:rsidRPr="00701A6F">
        <w:rPr>
          <w:rFonts w:ascii="Times New Roman" w:hAnsi="Times New Roman" w:cs="Times New Roman"/>
        </w:rPr>
        <w:t>Southcombe</w:t>
      </w:r>
      <w:proofErr w:type="spellEnd"/>
      <w:r w:rsidR="00701A6F" w:rsidRPr="00701A6F">
        <w:rPr>
          <w:rFonts w:ascii="Times New Roman" w:hAnsi="Times New Roman" w:cs="Times New Roman"/>
        </w:rPr>
        <w:t>, pp. 73–91</w:t>
      </w:r>
      <w:r w:rsidR="00701A6F">
        <w:rPr>
          <w:rFonts w:ascii="Times New Roman" w:hAnsi="Times New Roman" w:cs="Times New Roman"/>
        </w:rPr>
        <w:t>.</w:t>
      </w:r>
    </w:p>
  </w:footnote>
  <w:footnote w:id="15">
    <w:p w14:paraId="14A2A8EE" w14:textId="6235D45D" w:rsidR="002B4EEB" w:rsidRPr="00083773" w:rsidRDefault="002B4EEB" w:rsidP="002B4EEB">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18655F" w:rsidRPr="00083773">
        <w:rPr>
          <w:rFonts w:ascii="Times New Roman" w:hAnsi="Times New Roman" w:cs="Times New Roman"/>
        </w:rPr>
        <w:t xml:space="preserve">Richard </w:t>
      </w:r>
      <w:r w:rsidRPr="00083773">
        <w:rPr>
          <w:rFonts w:ascii="Times New Roman" w:hAnsi="Times New Roman" w:cs="Times New Roman"/>
        </w:rPr>
        <w:t xml:space="preserve">Norwood, </w:t>
      </w:r>
      <w:r w:rsidRPr="00083773">
        <w:rPr>
          <w:rFonts w:ascii="Times New Roman" w:hAnsi="Times New Roman" w:cs="Times New Roman"/>
          <w:i/>
          <w:iCs/>
        </w:rPr>
        <w:t>Considerations</w:t>
      </w:r>
      <w:r w:rsidR="00342FBB" w:rsidRPr="00083773">
        <w:rPr>
          <w:rFonts w:ascii="Times New Roman" w:hAnsi="Times New Roman" w:cs="Times New Roman"/>
          <w:i/>
          <w:iCs/>
        </w:rPr>
        <w:t xml:space="preserve"> tending to remove the present differences </w:t>
      </w:r>
      <w:r w:rsidR="00342FBB" w:rsidRPr="00083773">
        <w:rPr>
          <w:rFonts w:ascii="Times New Roman" w:hAnsi="Times New Roman" w:cs="Times New Roman"/>
        </w:rPr>
        <w:t>(1646)</w:t>
      </w:r>
      <w:r w:rsidRPr="00083773">
        <w:rPr>
          <w:rFonts w:ascii="Times New Roman" w:hAnsi="Times New Roman" w:cs="Times New Roman"/>
        </w:rPr>
        <w:t xml:space="preserve">, p. 3. </w:t>
      </w:r>
    </w:p>
  </w:footnote>
  <w:footnote w:id="16">
    <w:p w14:paraId="3F376184" w14:textId="7E43D5CC" w:rsidR="002B4EEB" w:rsidRPr="00083773" w:rsidRDefault="002B4EEB" w:rsidP="002B4EEB">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0D4726" w:rsidRPr="00083773">
        <w:rPr>
          <w:rFonts w:ascii="Times New Roman" w:hAnsi="Times New Roman" w:cs="Times New Roman"/>
          <w:i/>
          <w:iCs/>
        </w:rPr>
        <w:t xml:space="preserve">A high way to peace </w:t>
      </w:r>
      <w:r w:rsidR="000D4726" w:rsidRPr="00083773">
        <w:rPr>
          <w:rFonts w:ascii="Times New Roman" w:hAnsi="Times New Roman" w:cs="Times New Roman"/>
        </w:rPr>
        <w:t>(1643)</w:t>
      </w:r>
      <w:r w:rsidRPr="00083773">
        <w:rPr>
          <w:rFonts w:ascii="Times New Roman" w:hAnsi="Times New Roman" w:cs="Times New Roman"/>
        </w:rPr>
        <w:t xml:space="preserve">, sig. Ar. </w:t>
      </w:r>
    </w:p>
  </w:footnote>
  <w:footnote w:id="17">
    <w:p w14:paraId="248A81DE" w14:textId="57DE38A7" w:rsidR="00902D2E" w:rsidRPr="00DB12F3" w:rsidRDefault="00902D2E">
      <w:pPr>
        <w:pStyle w:val="FootnoteText"/>
        <w:rPr>
          <w:rFonts w:ascii="Times New Roman" w:hAnsi="Times New Roman" w:cs="Times New Roman"/>
        </w:rPr>
      </w:pPr>
      <w:r w:rsidRPr="005D2FCE">
        <w:rPr>
          <w:rStyle w:val="FootnoteReference"/>
          <w:rFonts w:ascii="Times New Roman" w:hAnsi="Times New Roman" w:cs="Times New Roman"/>
        </w:rPr>
        <w:footnoteRef/>
      </w:r>
      <w:r w:rsidRPr="005D2FCE">
        <w:rPr>
          <w:rFonts w:ascii="Times New Roman" w:hAnsi="Times New Roman" w:cs="Times New Roman"/>
        </w:rPr>
        <w:t xml:space="preserve"> Farrar, </w:t>
      </w:r>
      <w:r w:rsidR="005D2FCE" w:rsidRPr="005D2FCE">
        <w:rPr>
          <w:rFonts w:ascii="Times New Roman" w:hAnsi="Times New Roman" w:cs="Times New Roman"/>
          <w:i/>
          <w:iCs/>
        </w:rPr>
        <w:t>Peace and safety</w:t>
      </w:r>
      <w:r w:rsidR="005D2FCE" w:rsidRPr="005D2FCE">
        <w:rPr>
          <w:rFonts w:ascii="Times New Roman" w:hAnsi="Times New Roman" w:cs="Times New Roman"/>
        </w:rPr>
        <w:t>, p. 5.</w:t>
      </w:r>
      <w:r w:rsidR="00B61889">
        <w:rPr>
          <w:rFonts w:ascii="Times New Roman" w:hAnsi="Times New Roman" w:cs="Times New Roman"/>
        </w:rPr>
        <w:t xml:space="preserve"> </w:t>
      </w:r>
    </w:p>
  </w:footnote>
  <w:footnote w:id="18">
    <w:p w14:paraId="05EF1E86" w14:textId="77777777" w:rsidR="00137791" w:rsidRDefault="00137791" w:rsidP="00137791">
      <w:pPr>
        <w:pStyle w:val="FootnoteText"/>
      </w:pPr>
      <w:r w:rsidRPr="00100955">
        <w:rPr>
          <w:rStyle w:val="FootnoteReference"/>
          <w:rFonts w:ascii="Times New Roman" w:hAnsi="Times New Roman" w:cs="Times New Roman"/>
        </w:rPr>
        <w:footnoteRef/>
      </w:r>
      <w:r w:rsidRPr="00100955">
        <w:rPr>
          <w:rFonts w:ascii="Times New Roman" w:hAnsi="Times New Roman" w:cs="Times New Roman"/>
        </w:rPr>
        <w:t xml:space="preserve"> Thomas </w:t>
      </w:r>
      <w:proofErr w:type="spellStart"/>
      <w:r w:rsidRPr="00100955">
        <w:rPr>
          <w:rFonts w:ascii="Times New Roman" w:hAnsi="Times New Roman" w:cs="Times New Roman"/>
        </w:rPr>
        <w:t>Warmestry</w:t>
      </w:r>
      <w:proofErr w:type="spellEnd"/>
      <w:r w:rsidRPr="00100955">
        <w:rPr>
          <w:rFonts w:ascii="Times New Roman" w:hAnsi="Times New Roman" w:cs="Times New Roman"/>
        </w:rPr>
        <w:t xml:space="preserve">, </w:t>
      </w:r>
      <w:r w:rsidRPr="00100955">
        <w:rPr>
          <w:rFonts w:ascii="Times New Roman" w:hAnsi="Times New Roman" w:cs="Times New Roman"/>
          <w:i/>
          <w:iCs/>
        </w:rPr>
        <w:t xml:space="preserve">Ramus </w:t>
      </w:r>
      <w:proofErr w:type="spellStart"/>
      <w:r w:rsidRPr="00100955">
        <w:rPr>
          <w:rFonts w:ascii="Times New Roman" w:hAnsi="Times New Roman" w:cs="Times New Roman"/>
          <w:i/>
          <w:iCs/>
        </w:rPr>
        <w:t>Olivae</w:t>
      </w:r>
      <w:proofErr w:type="spellEnd"/>
      <w:r w:rsidRPr="00100955">
        <w:rPr>
          <w:rFonts w:ascii="Times New Roman" w:hAnsi="Times New Roman" w:cs="Times New Roman"/>
        </w:rPr>
        <w:t xml:space="preserve"> (Oxford, 1644), p. 48.</w:t>
      </w:r>
      <w:r>
        <w:t xml:space="preserve"> </w:t>
      </w:r>
    </w:p>
  </w:footnote>
  <w:footnote w:id="19">
    <w:p w14:paraId="676FF824" w14:textId="77777777" w:rsidR="008C7C5A" w:rsidRPr="00100955" w:rsidRDefault="008C7C5A" w:rsidP="008C7C5A">
      <w:pPr>
        <w:pStyle w:val="FootnoteText"/>
        <w:rPr>
          <w:rFonts w:ascii="Times New Roman" w:hAnsi="Times New Roman" w:cs="Times New Roman"/>
        </w:rPr>
      </w:pPr>
      <w:r w:rsidRPr="00100955">
        <w:rPr>
          <w:rStyle w:val="FootnoteReference"/>
          <w:rFonts w:ascii="Times New Roman" w:hAnsi="Times New Roman" w:cs="Times New Roman"/>
        </w:rPr>
        <w:footnoteRef/>
      </w:r>
      <w:r w:rsidRPr="00100955">
        <w:rPr>
          <w:rFonts w:ascii="Times New Roman" w:hAnsi="Times New Roman" w:cs="Times New Roman"/>
        </w:rPr>
        <w:t xml:space="preserve"> </w:t>
      </w:r>
      <w:r w:rsidRPr="00100955">
        <w:rPr>
          <w:rFonts w:ascii="Times New Roman" w:hAnsi="Times New Roman" w:cs="Times New Roman"/>
          <w:i/>
          <w:iCs/>
        </w:rPr>
        <w:t xml:space="preserve">The peace-maker: or Christian reconciler </w:t>
      </w:r>
      <w:r w:rsidRPr="00100955">
        <w:rPr>
          <w:rFonts w:ascii="Times New Roman" w:hAnsi="Times New Roman" w:cs="Times New Roman"/>
        </w:rPr>
        <w:t xml:space="preserve">(1659), p. 2, title page. </w:t>
      </w:r>
    </w:p>
  </w:footnote>
  <w:footnote w:id="20">
    <w:p w14:paraId="6D59F409" w14:textId="2B490A38" w:rsidR="00E96667" w:rsidRPr="00144662" w:rsidRDefault="00E96667" w:rsidP="00E96667">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Saltmarsh, </w:t>
      </w:r>
      <w:r w:rsidR="0097049F" w:rsidRPr="00083773">
        <w:rPr>
          <w:rFonts w:ascii="Times New Roman" w:hAnsi="Times New Roman" w:cs="Times New Roman"/>
          <w:i/>
          <w:iCs/>
        </w:rPr>
        <w:t xml:space="preserve">A peace but no pacification </w:t>
      </w:r>
      <w:r w:rsidR="0097049F" w:rsidRPr="00083773">
        <w:rPr>
          <w:rFonts w:ascii="Times New Roman" w:hAnsi="Times New Roman" w:cs="Times New Roman"/>
        </w:rPr>
        <w:t xml:space="preserve">(London), sig. </w:t>
      </w:r>
      <w:r w:rsidRPr="00083773">
        <w:rPr>
          <w:rFonts w:ascii="Times New Roman" w:hAnsi="Times New Roman" w:cs="Times New Roman"/>
        </w:rPr>
        <w:t xml:space="preserve">A3r, </w:t>
      </w:r>
      <w:proofErr w:type="spellStart"/>
      <w:r w:rsidRPr="00083773">
        <w:rPr>
          <w:rFonts w:ascii="Times New Roman" w:hAnsi="Times New Roman" w:cs="Times New Roman"/>
        </w:rPr>
        <w:t>unpag</w:t>
      </w:r>
      <w:proofErr w:type="spellEnd"/>
      <w:r w:rsidRPr="00083773">
        <w:rPr>
          <w:rFonts w:ascii="Times New Roman" w:hAnsi="Times New Roman" w:cs="Times New Roman"/>
        </w:rPr>
        <w:t xml:space="preserve">. </w:t>
      </w:r>
      <w:r w:rsidR="00ED7CD0">
        <w:rPr>
          <w:rFonts w:ascii="Times New Roman" w:hAnsi="Times New Roman" w:cs="Times New Roman"/>
        </w:rPr>
        <w:t xml:space="preserve">For </w:t>
      </w:r>
      <w:r w:rsidR="001366A5">
        <w:rPr>
          <w:rFonts w:ascii="Times New Roman" w:hAnsi="Times New Roman" w:cs="Times New Roman"/>
        </w:rPr>
        <w:t xml:space="preserve">contemporary discussions of projecting, and its pejorative connotations, see </w:t>
      </w:r>
      <w:r w:rsidR="00326B80">
        <w:rPr>
          <w:rFonts w:ascii="Times New Roman" w:hAnsi="Times New Roman" w:cs="Times New Roman"/>
        </w:rPr>
        <w:t>M</w:t>
      </w:r>
      <w:r w:rsidR="00753385">
        <w:rPr>
          <w:rFonts w:ascii="Times New Roman" w:hAnsi="Times New Roman" w:cs="Times New Roman"/>
        </w:rPr>
        <w:t>.</w:t>
      </w:r>
      <w:r w:rsidR="00326B80">
        <w:rPr>
          <w:rFonts w:ascii="Times New Roman" w:hAnsi="Times New Roman" w:cs="Times New Roman"/>
        </w:rPr>
        <w:t xml:space="preserve"> Feingold, ‘Projectors and Learned Projects in Early Modern England’, </w:t>
      </w:r>
      <w:r w:rsidR="00144662">
        <w:rPr>
          <w:rFonts w:ascii="Times New Roman" w:hAnsi="Times New Roman" w:cs="Times New Roman"/>
          <w:i/>
          <w:iCs/>
        </w:rPr>
        <w:t>Seventeenth Century</w:t>
      </w:r>
      <w:r w:rsidR="00144662">
        <w:rPr>
          <w:rFonts w:ascii="Times New Roman" w:hAnsi="Times New Roman" w:cs="Times New Roman"/>
        </w:rPr>
        <w:t xml:space="preserve">, </w:t>
      </w:r>
      <w:r w:rsidR="00753385">
        <w:rPr>
          <w:rFonts w:ascii="Times New Roman" w:hAnsi="Times New Roman" w:cs="Times New Roman"/>
        </w:rPr>
        <w:t>xxxii</w:t>
      </w:r>
      <w:r w:rsidR="00144662">
        <w:rPr>
          <w:rFonts w:ascii="Times New Roman" w:hAnsi="Times New Roman" w:cs="Times New Roman"/>
        </w:rPr>
        <w:t xml:space="preserve"> (2017), 63–79.</w:t>
      </w:r>
    </w:p>
  </w:footnote>
  <w:footnote w:id="21">
    <w:p w14:paraId="2EF3E80B" w14:textId="1B9F33FE" w:rsidR="00E96667" w:rsidRPr="00083773" w:rsidRDefault="00E96667" w:rsidP="00E96667">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144662">
        <w:rPr>
          <w:rFonts w:ascii="Times New Roman" w:hAnsi="Times New Roman" w:cs="Times New Roman"/>
        </w:rPr>
        <w:t xml:space="preserve">Saltmarsh, </w:t>
      </w:r>
      <w:r w:rsidR="00144662">
        <w:rPr>
          <w:rFonts w:ascii="Times New Roman" w:hAnsi="Times New Roman" w:cs="Times New Roman"/>
          <w:i/>
          <w:iCs/>
        </w:rPr>
        <w:t>A peace</w:t>
      </w:r>
      <w:r w:rsidR="00144662">
        <w:rPr>
          <w:rFonts w:ascii="Times New Roman" w:hAnsi="Times New Roman" w:cs="Times New Roman"/>
        </w:rPr>
        <w:t>,</w:t>
      </w:r>
      <w:r w:rsidR="00C91968" w:rsidRPr="00083773">
        <w:rPr>
          <w:rFonts w:ascii="Times New Roman" w:hAnsi="Times New Roman" w:cs="Times New Roman"/>
        </w:rPr>
        <w:t xml:space="preserve"> sigs. </w:t>
      </w:r>
      <w:r w:rsidRPr="00083773">
        <w:rPr>
          <w:rFonts w:ascii="Times New Roman" w:hAnsi="Times New Roman" w:cs="Times New Roman"/>
        </w:rPr>
        <w:t>A3r</w:t>
      </w:r>
      <w:r w:rsidR="00C91968" w:rsidRPr="00083773">
        <w:rPr>
          <w:rFonts w:ascii="Times New Roman" w:hAnsi="Times New Roman" w:cs="Times New Roman"/>
        </w:rPr>
        <w:t>–</w:t>
      </w:r>
      <w:r w:rsidRPr="00083773">
        <w:rPr>
          <w:rFonts w:ascii="Times New Roman" w:hAnsi="Times New Roman" w:cs="Times New Roman"/>
        </w:rPr>
        <w:t>v.</w:t>
      </w:r>
    </w:p>
  </w:footnote>
  <w:footnote w:id="22">
    <w:p w14:paraId="5E19C1B1" w14:textId="5ECDB469" w:rsidR="00E96667" w:rsidRPr="00083773" w:rsidRDefault="00E96667" w:rsidP="00E96667">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050A23">
        <w:rPr>
          <w:rFonts w:ascii="Times New Roman" w:hAnsi="Times New Roman" w:cs="Times New Roman"/>
        </w:rPr>
        <w:t>Saltmarsh</w:t>
      </w:r>
      <w:r w:rsidR="00C91968" w:rsidRPr="00083773">
        <w:rPr>
          <w:rFonts w:ascii="Times New Roman" w:hAnsi="Times New Roman" w:cs="Times New Roman"/>
        </w:rPr>
        <w:t>,</w:t>
      </w:r>
      <w:r w:rsidR="00050A23">
        <w:rPr>
          <w:rFonts w:ascii="Times New Roman" w:hAnsi="Times New Roman" w:cs="Times New Roman"/>
        </w:rPr>
        <w:t xml:space="preserve"> </w:t>
      </w:r>
      <w:r w:rsidR="00050A23">
        <w:rPr>
          <w:rFonts w:ascii="Times New Roman" w:hAnsi="Times New Roman" w:cs="Times New Roman"/>
          <w:i/>
          <w:iCs/>
        </w:rPr>
        <w:t>A peace</w:t>
      </w:r>
      <w:r w:rsidR="00050A23">
        <w:rPr>
          <w:rFonts w:ascii="Times New Roman" w:hAnsi="Times New Roman" w:cs="Times New Roman"/>
        </w:rPr>
        <w:t>,</w:t>
      </w:r>
      <w:r w:rsidR="00C91968" w:rsidRPr="00083773">
        <w:rPr>
          <w:rFonts w:ascii="Times New Roman" w:hAnsi="Times New Roman" w:cs="Times New Roman"/>
        </w:rPr>
        <w:t xml:space="preserve"> sig. </w:t>
      </w:r>
      <w:r w:rsidRPr="00083773">
        <w:rPr>
          <w:rFonts w:ascii="Times New Roman" w:hAnsi="Times New Roman" w:cs="Times New Roman"/>
        </w:rPr>
        <w:t xml:space="preserve">A3v. </w:t>
      </w:r>
    </w:p>
  </w:footnote>
  <w:footnote w:id="23">
    <w:p w14:paraId="47FD86A0" w14:textId="259D165C" w:rsidR="00611BC0" w:rsidRDefault="00611BC0">
      <w:pPr>
        <w:pStyle w:val="FootnoteText"/>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Pr="00083773">
        <w:rPr>
          <w:rFonts w:ascii="Times New Roman" w:hAnsi="Times New Roman" w:cs="Times New Roman"/>
          <w:i/>
          <w:iCs/>
        </w:rPr>
        <w:t>Mercurius</w:t>
      </w:r>
      <w:r w:rsidR="00C91968" w:rsidRPr="00083773">
        <w:rPr>
          <w:rFonts w:ascii="Times New Roman" w:hAnsi="Times New Roman" w:cs="Times New Roman"/>
          <w:i/>
          <w:iCs/>
        </w:rPr>
        <w:t xml:space="preserve"> </w:t>
      </w:r>
      <w:proofErr w:type="spellStart"/>
      <w:r w:rsidR="00C91968" w:rsidRPr="00083773">
        <w:rPr>
          <w:rFonts w:ascii="Times New Roman" w:hAnsi="Times New Roman" w:cs="Times New Roman"/>
          <w:i/>
          <w:iCs/>
        </w:rPr>
        <w:t>p</w:t>
      </w:r>
      <w:r w:rsidRPr="00083773">
        <w:rPr>
          <w:rFonts w:ascii="Times New Roman" w:hAnsi="Times New Roman" w:cs="Times New Roman"/>
          <w:i/>
          <w:iCs/>
        </w:rPr>
        <w:t>acificus</w:t>
      </w:r>
      <w:proofErr w:type="spellEnd"/>
      <w:r w:rsidRPr="00083773">
        <w:rPr>
          <w:rFonts w:ascii="Times New Roman" w:hAnsi="Times New Roman" w:cs="Times New Roman"/>
        </w:rPr>
        <w:t xml:space="preserve"> (1644), </w:t>
      </w:r>
      <w:r w:rsidR="00CC7608" w:rsidRPr="00083773">
        <w:rPr>
          <w:rFonts w:ascii="Times New Roman" w:hAnsi="Times New Roman" w:cs="Times New Roman"/>
        </w:rPr>
        <w:t>p. 12.</w:t>
      </w:r>
      <w:r w:rsidR="00CC7608">
        <w:t xml:space="preserve"> </w:t>
      </w:r>
    </w:p>
  </w:footnote>
  <w:footnote w:id="24">
    <w:p w14:paraId="013D838C" w14:textId="6CEA1253" w:rsidR="00DF0E5F" w:rsidRPr="00653DC3" w:rsidRDefault="00DF0E5F">
      <w:pPr>
        <w:pStyle w:val="FootnoteText"/>
      </w:pPr>
      <w:r>
        <w:rPr>
          <w:rStyle w:val="FootnoteReference"/>
        </w:rPr>
        <w:footnoteRef/>
      </w:r>
      <w:r>
        <w:t xml:space="preserve"> </w:t>
      </w:r>
      <w:r w:rsidR="00653DC3">
        <w:t xml:space="preserve">See A. Walsham, </w:t>
      </w:r>
      <w:r w:rsidR="00653DC3">
        <w:rPr>
          <w:i/>
          <w:iCs/>
        </w:rPr>
        <w:t>Providence in Early Modern England</w:t>
      </w:r>
      <w:r w:rsidR="00645BFF">
        <w:t xml:space="preserve"> (Oxford, 1999), </w:t>
      </w:r>
      <w:r w:rsidR="005818CE">
        <w:t>pp. 281–325.</w:t>
      </w:r>
    </w:p>
  </w:footnote>
  <w:footnote w:id="25">
    <w:p w14:paraId="213CFA56" w14:textId="2594A16F" w:rsidR="00A56580" w:rsidRPr="00083773" w:rsidRDefault="00A56580" w:rsidP="00A56580">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050A23">
        <w:rPr>
          <w:rFonts w:ascii="Times New Roman" w:hAnsi="Times New Roman" w:cs="Times New Roman"/>
        </w:rPr>
        <w:t>R.</w:t>
      </w:r>
      <w:r w:rsidR="00457744" w:rsidRPr="00083773">
        <w:rPr>
          <w:rFonts w:ascii="Times New Roman" w:hAnsi="Times New Roman" w:cs="Times New Roman"/>
        </w:rPr>
        <w:t xml:space="preserve"> </w:t>
      </w:r>
      <w:proofErr w:type="spellStart"/>
      <w:r w:rsidR="00B56AD9" w:rsidRPr="00083773">
        <w:rPr>
          <w:rFonts w:ascii="Times New Roman" w:hAnsi="Times New Roman" w:cs="Times New Roman"/>
        </w:rPr>
        <w:t>MacGi</w:t>
      </w:r>
      <w:r w:rsidR="00CD2AA6" w:rsidRPr="00083773">
        <w:rPr>
          <w:rFonts w:ascii="Times New Roman" w:hAnsi="Times New Roman" w:cs="Times New Roman"/>
        </w:rPr>
        <w:t>livra</w:t>
      </w:r>
      <w:r w:rsidR="00050A23">
        <w:rPr>
          <w:rFonts w:ascii="Times New Roman" w:hAnsi="Times New Roman" w:cs="Times New Roman"/>
        </w:rPr>
        <w:t>y</w:t>
      </w:r>
      <w:proofErr w:type="spellEnd"/>
      <w:r w:rsidRPr="00083773">
        <w:rPr>
          <w:rFonts w:ascii="Times New Roman" w:hAnsi="Times New Roman" w:cs="Times New Roman"/>
        </w:rPr>
        <w:t>,</w:t>
      </w:r>
      <w:r w:rsidR="00CD2AA6" w:rsidRPr="00083773">
        <w:rPr>
          <w:rFonts w:ascii="Times New Roman" w:hAnsi="Times New Roman" w:cs="Times New Roman"/>
        </w:rPr>
        <w:t xml:space="preserve"> </w:t>
      </w:r>
      <w:r w:rsidR="00CD2AA6" w:rsidRPr="00083773">
        <w:rPr>
          <w:rFonts w:ascii="Times New Roman" w:hAnsi="Times New Roman" w:cs="Times New Roman"/>
          <w:i/>
          <w:iCs/>
        </w:rPr>
        <w:t xml:space="preserve">Restoration Historians and the English Civil War </w:t>
      </w:r>
      <w:r w:rsidR="006929E1" w:rsidRPr="00083773">
        <w:rPr>
          <w:rFonts w:ascii="Times New Roman" w:hAnsi="Times New Roman" w:cs="Times New Roman"/>
        </w:rPr>
        <w:t>(Dordrecht, 1975), pp.</w:t>
      </w:r>
      <w:r w:rsidR="00096EEA" w:rsidRPr="00083773">
        <w:rPr>
          <w:rFonts w:ascii="Times New Roman" w:hAnsi="Times New Roman" w:cs="Times New Roman"/>
        </w:rPr>
        <w:t xml:space="preserve"> 239–42;</w:t>
      </w:r>
      <w:r w:rsidRPr="00083773">
        <w:rPr>
          <w:rFonts w:ascii="Times New Roman" w:hAnsi="Times New Roman" w:cs="Times New Roman"/>
        </w:rPr>
        <w:t xml:space="preserve"> </w:t>
      </w:r>
      <w:r w:rsidR="000C4EAA" w:rsidRPr="00083773">
        <w:rPr>
          <w:rFonts w:ascii="Times New Roman" w:hAnsi="Times New Roman" w:cs="Times New Roman"/>
        </w:rPr>
        <w:t>R</w:t>
      </w:r>
      <w:r w:rsidR="00050A23">
        <w:rPr>
          <w:rFonts w:ascii="Times New Roman" w:hAnsi="Times New Roman" w:cs="Times New Roman"/>
        </w:rPr>
        <w:t>.</w:t>
      </w:r>
      <w:r w:rsidR="000C4EAA" w:rsidRPr="00083773">
        <w:rPr>
          <w:rFonts w:ascii="Times New Roman" w:hAnsi="Times New Roman" w:cs="Times New Roman"/>
        </w:rPr>
        <w:t xml:space="preserve"> </w:t>
      </w:r>
      <w:proofErr w:type="spellStart"/>
      <w:r w:rsidRPr="00083773">
        <w:rPr>
          <w:rFonts w:ascii="Times New Roman" w:hAnsi="Times New Roman" w:cs="Times New Roman"/>
        </w:rPr>
        <w:t>Anselment</w:t>
      </w:r>
      <w:proofErr w:type="spellEnd"/>
      <w:r w:rsidR="000C4EAA" w:rsidRPr="00083773">
        <w:rPr>
          <w:rFonts w:ascii="Times New Roman" w:hAnsi="Times New Roman" w:cs="Times New Roman"/>
        </w:rPr>
        <w:t xml:space="preserve">, ‘Clarendon and the Caroline </w:t>
      </w:r>
      <w:r w:rsidR="00F45CAD">
        <w:rPr>
          <w:rFonts w:ascii="Times New Roman" w:hAnsi="Times New Roman" w:cs="Times New Roman"/>
        </w:rPr>
        <w:t>m</w:t>
      </w:r>
      <w:r w:rsidR="000C4EAA" w:rsidRPr="00083773">
        <w:rPr>
          <w:rFonts w:ascii="Times New Roman" w:hAnsi="Times New Roman" w:cs="Times New Roman"/>
        </w:rPr>
        <w:t xml:space="preserve">yth of </w:t>
      </w:r>
      <w:r w:rsidR="00F45CAD">
        <w:rPr>
          <w:rFonts w:ascii="Times New Roman" w:hAnsi="Times New Roman" w:cs="Times New Roman"/>
        </w:rPr>
        <w:t>p</w:t>
      </w:r>
      <w:r w:rsidR="000C4EAA" w:rsidRPr="00083773">
        <w:rPr>
          <w:rFonts w:ascii="Times New Roman" w:hAnsi="Times New Roman" w:cs="Times New Roman"/>
        </w:rPr>
        <w:t xml:space="preserve">eace’, </w:t>
      </w:r>
      <w:r w:rsidR="000C4EAA" w:rsidRPr="00083773">
        <w:rPr>
          <w:rFonts w:ascii="Times New Roman" w:hAnsi="Times New Roman" w:cs="Times New Roman"/>
          <w:i/>
          <w:iCs/>
        </w:rPr>
        <w:t>Journal of British Studies</w:t>
      </w:r>
      <w:r w:rsidR="000C4EAA" w:rsidRPr="00083773">
        <w:rPr>
          <w:rFonts w:ascii="Times New Roman" w:hAnsi="Times New Roman" w:cs="Times New Roman"/>
        </w:rPr>
        <w:t xml:space="preserve">, </w:t>
      </w:r>
      <w:r w:rsidR="00F45CAD">
        <w:rPr>
          <w:rFonts w:ascii="Times New Roman" w:hAnsi="Times New Roman" w:cs="Times New Roman"/>
        </w:rPr>
        <w:t>xxiii</w:t>
      </w:r>
      <w:r w:rsidR="00530705" w:rsidRPr="00083773">
        <w:rPr>
          <w:rFonts w:ascii="Times New Roman" w:hAnsi="Times New Roman" w:cs="Times New Roman"/>
        </w:rPr>
        <w:t xml:space="preserve"> (1984), 37–54.</w:t>
      </w:r>
    </w:p>
  </w:footnote>
  <w:footnote w:id="26">
    <w:p w14:paraId="3B5C7D79" w14:textId="4CE611A1" w:rsidR="00A56580" w:rsidRPr="00083773" w:rsidRDefault="00A56580" w:rsidP="00A56580">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proofErr w:type="spellStart"/>
      <w:r w:rsidRPr="00083773">
        <w:rPr>
          <w:rFonts w:ascii="Times New Roman" w:hAnsi="Times New Roman" w:cs="Times New Roman"/>
          <w:i/>
          <w:iCs/>
        </w:rPr>
        <w:t>Englands</w:t>
      </w:r>
      <w:proofErr w:type="spellEnd"/>
      <w:r w:rsidRPr="00083773">
        <w:rPr>
          <w:rFonts w:ascii="Times New Roman" w:hAnsi="Times New Roman" w:cs="Times New Roman"/>
          <w:i/>
          <w:iCs/>
        </w:rPr>
        <w:t xml:space="preserve"> division</w:t>
      </w:r>
      <w:r w:rsidR="000C6E83" w:rsidRPr="00083773">
        <w:rPr>
          <w:rFonts w:ascii="Times New Roman" w:hAnsi="Times New Roman" w:cs="Times New Roman"/>
          <w:i/>
          <w:iCs/>
        </w:rPr>
        <w:t xml:space="preserve">, </w:t>
      </w:r>
      <w:r w:rsidRPr="00083773">
        <w:rPr>
          <w:rFonts w:ascii="Times New Roman" w:hAnsi="Times New Roman" w:cs="Times New Roman"/>
          <w:i/>
          <w:iCs/>
        </w:rPr>
        <w:t>and Irelands distraction</w:t>
      </w:r>
      <w:r w:rsidR="000C6E83" w:rsidRPr="00083773">
        <w:rPr>
          <w:rFonts w:ascii="Times New Roman" w:hAnsi="Times New Roman" w:cs="Times New Roman"/>
        </w:rPr>
        <w:t xml:space="preserve"> (</w:t>
      </w:r>
      <w:r w:rsidR="00061CB0" w:rsidRPr="00083773">
        <w:rPr>
          <w:rFonts w:ascii="Times New Roman" w:hAnsi="Times New Roman" w:cs="Times New Roman"/>
        </w:rPr>
        <w:t>1642)</w:t>
      </w:r>
      <w:r w:rsidRPr="00083773">
        <w:rPr>
          <w:rFonts w:ascii="Times New Roman" w:hAnsi="Times New Roman" w:cs="Times New Roman"/>
        </w:rPr>
        <w:t xml:space="preserve">, p. 7. </w:t>
      </w:r>
    </w:p>
  </w:footnote>
  <w:footnote w:id="27">
    <w:p w14:paraId="664668B1" w14:textId="6186ACD9" w:rsidR="00A56580" w:rsidRPr="00083773" w:rsidRDefault="00A56580" w:rsidP="00A56580">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5443D2" w:rsidRPr="00083773">
        <w:rPr>
          <w:rFonts w:ascii="Times New Roman" w:hAnsi="Times New Roman" w:cs="Times New Roman"/>
          <w:i/>
          <w:iCs/>
        </w:rPr>
        <w:t xml:space="preserve">The </w:t>
      </w:r>
      <w:proofErr w:type="spellStart"/>
      <w:r w:rsidR="005443D2" w:rsidRPr="00083773">
        <w:rPr>
          <w:rFonts w:ascii="Times New Roman" w:hAnsi="Times New Roman" w:cs="Times New Roman"/>
          <w:i/>
          <w:iCs/>
        </w:rPr>
        <w:t>plaine</w:t>
      </w:r>
      <w:proofErr w:type="spellEnd"/>
      <w:r w:rsidR="005443D2" w:rsidRPr="00083773">
        <w:rPr>
          <w:rFonts w:ascii="Times New Roman" w:hAnsi="Times New Roman" w:cs="Times New Roman"/>
          <w:i/>
          <w:iCs/>
        </w:rPr>
        <w:t xml:space="preserve"> English-man </w:t>
      </w:r>
      <w:r w:rsidR="005443D2" w:rsidRPr="00083773">
        <w:rPr>
          <w:rFonts w:ascii="Times New Roman" w:hAnsi="Times New Roman" w:cs="Times New Roman"/>
        </w:rPr>
        <w:t>(1647)</w:t>
      </w:r>
      <w:r w:rsidRPr="00083773">
        <w:rPr>
          <w:rFonts w:ascii="Times New Roman" w:hAnsi="Times New Roman" w:cs="Times New Roman"/>
        </w:rPr>
        <w:t xml:space="preserve">, p. 10. </w:t>
      </w:r>
    </w:p>
  </w:footnote>
  <w:footnote w:id="28">
    <w:p w14:paraId="362B310F" w14:textId="2AC6C7CD" w:rsidR="00A56580" w:rsidRPr="00083773" w:rsidRDefault="00A56580" w:rsidP="00A56580">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2B38D6" w:rsidRPr="00083773">
        <w:rPr>
          <w:rFonts w:ascii="Times New Roman" w:hAnsi="Times New Roman" w:cs="Times New Roman"/>
        </w:rPr>
        <w:t xml:space="preserve">Thomas </w:t>
      </w:r>
      <w:r w:rsidRPr="00083773">
        <w:rPr>
          <w:rFonts w:ascii="Times New Roman" w:hAnsi="Times New Roman" w:cs="Times New Roman"/>
        </w:rPr>
        <w:t xml:space="preserve">Fuller, </w:t>
      </w:r>
      <w:r w:rsidR="00A50983" w:rsidRPr="00083773">
        <w:rPr>
          <w:rFonts w:ascii="Times New Roman" w:hAnsi="Times New Roman" w:cs="Times New Roman"/>
          <w:i/>
          <w:iCs/>
        </w:rPr>
        <w:t>A sermon preached on St Innocents day</w:t>
      </w:r>
      <w:r w:rsidR="00A02A15" w:rsidRPr="00083773">
        <w:rPr>
          <w:rFonts w:ascii="Times New Roman" w:hAnsi="Times New Roman" w:cs="Times New Roman"/>
          <w:i/>
          <w:iCs/>
        </w:rPr>
        <w:t xml:space="preserve"> </w:t>
      </w:r>
      <w:r w:rsidR="00A02A15" w:rsidRPr="00083773">
        <w:rPr>
          <w:rFonts w:ascii="Times New Roman" w:hAnsi="Times New Roman" w:cs="Times New Roman"/>
        </w:rPr>
        <w:t>(1642)</w:t>
      </w:r>
      <w:r w:rsidRPr="00083773">
        <w:rPr>
          <w:rFonts w:ascii="Times New Roman" w:hAnsi="Times New Roman" w:cs="Times New Roman"/>
        </w:rPr>
        <w:t xml:space="preserve">, p. 10. </w:t>
      </w:r>
    </w:p>
  </w:footnote>
  <w:footnote w:id="29">
    <w:p w14:paraId="23269D3D" w14:textId="78045FF3" w:rsidR="000E5C20" w:rsidRPr="00083773" w:rsidRDefault="000E5C20" w:rsidP="000E5C20">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Thomas Jordan, </w:t>
      </w:r>
      <w:r w:rsidRPr="00083773">
        <w:rPr>
          <w:rFonts w:ascii="Times New Roman" w:hAnsi="Times New Roman" w:cs="Times New Roman"/>
          <w:i/>
          <w:iCs/>
        </w:rPr>
        <w:t>A speech to the people</w:t>
      </w:r>
      <w:r w:rsidR="00395B69" w:rsidRPr="00083773">
        <w:rPr>
          <w:rFonts w:ascii="Times New Roman" w:hAnsi="Times New Roman" w:cs="Times New Roman"/>
        </w:rPr>
        <w:t xml:space="preserve"> </w:t>
      </w:r>
      <w:r w:rsidR="00A6090C" w:rsidRPr="00083773">
        <w:rPr>
          <w:rFonts w:ascii="Times New Roman" w:hAnsi="Times New Roman" w:cs="Times New Roman"/>
        </w:rPr>
        <w:t>(1642)</w:t>
      </w:r>
      <w:r w:rsidRPr="00083773">
        <w:rPr>
          <w:rFonts w:ascii="Times New Roman" w:hAnsi="Times New Roman" w:cs="Times New Roman"/>
        </w:rPr>
        <w:t>, p. 3.</w:t>
      </w:r>
    </w:p>
  </w:footnote>
  <w:footnote w:id="30">
    <w:p w14:paraId="1B6AE4AF" w14:textId="563893BD" w:rsidR="000E5C20" w:rsidRPr="00083773" w:rsidRDefault="000E5C20" w:rsidP="000E5C20">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5152F4" w:rsidRPr="00083773">
        <w:rPr>
          <w:rFonts w:ascii="Times New Roman" w:hAnsi="Times New Roman" w:cs="Times New Roman"/>
          <w:i/>
          <w:iCs/>
        </w:rPr>
        <w:t>Study to be quiet</w:t>
      </w:r>
      <w:r w:rsidRPr="00083773">
        <w:rPr>
          <w:rFonts w:ascii="Times New Roman" w:hAnsi="Times New Roman" w:cs="Times New Roman"/>
        </w:rPr>
        <w:t xml:space="preserve">, sig. A2r; Richard Love, </w:t>
      </w:r>
      <w:r w:rsidR="00201CD9" w:rsidRPr="00083773">
        <w:rPr>
          <w:rFonts w:ascii="Times New Roman" w:hAnsi="Times New Roman" w:cs="Times New Roman"/>
          <w:i/>
          <w:iCs/>
        </w:rPr>
        <w:t xml:space="preserve">The </w:t>
      </w:r>
      <w:proofErr w:type="spellStart"/>
      <w:r w:rsidR="008D7DC1" w:rsidRPr="00083773">
        <w:rPr>
          <w:rFonts w:ascii="Times New Roman" w:hAnsi="Times New Roman" w:cs="Times New Roman"/>
          <w:i/>
          <w:iCs/>
        </w:rPr>
        <w:t>watchmans</w:t>
      </w:r>
      <w:proofErr w:type="spellEnd"/>
      <w:r w:rsidR="008D7DC1" w:rsidRPr="00083773">
        <w:rPr>
          <w:rFonts w:ascii="Times New Roman" w:hAnsi="Times New Roman" w:cs="Times New Roman"/>
          <w:i/>
          <w:iCs/>
        </w:rPr>
        <w:t xml:space="preserve"> watchword </w:t>
      </w:r>
      <w:r w:rsidR="008D7DC1" w:rsidRPr="00083773">
        <w:rPr>
          <w:rFonts w:ascii="Times New Roman" w:hAnsi="Times New Roman" w:cs="Times New Roman"/>
        </w:rPr>
        <w:t>(Cambridge, 1642)</w:t>
      </w:r>
      <w:r w:rsidRPr="00083773">
        <w:rPr>
          <w:rFonts w:ascii="Times New Roman" w:hAnsi="Times New Roman" w:cs="Times New Roman"/>
        </w:rPr>
        <w:t xml:space="preserve">, p. 5. </w:t>
      </w:r>
    </w:p>
  </w:footnote>
  <w:footnote w:id="31">
    <w:p w14:paraId="0067F801" w14:textId="65DE2282" w:rsidR="0086102F" w:rsidRDefault="0086102F">
      <w:pPr>
        <w:pStyle w:val="FootnoteText"/>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441C9" w:rsidRPr="00083773">
        <w:rPr>
          <w:rFonts w:ascii="Times New Roman" w:hAnsi="Times New Roman" w:cs="Times New Roman"/>
        </w:rPr>
        <w:t>B</w:t>
      </w:r>
      <w:r w:rsidR="00E815D4">
        <w:rPr>
          <w:rFonts w:ascii="Times New Roman" w:hAnsi="Times New Roman" w:cs="Times New Roman"/>
        </w:rPr>
        <w:t>.</w:t>
      </w:r>
      <w:r w:rsidR="00E441C9" w:rsidRPr="00083773">
        <w:rPr>
          <w:rFonts w:ascii="Times New Roman" w:hAnsi="Times New Roman" w:cs="Times New Roman"/>
        </w:rPr>
        <w:t xml:space="preserve"> C. </w:t>
      </w:r>
      <w:proofErr w:type="spellStart"/>
      <w:r w:rsidR="00E441C9" w:rsidRPr="00083773">
        <w:rPr>
          <w:rFonts w:ascii="Times New Roman" w:hAnsi="Times New Roman" w:cs="Times New Roman"/>
        </w:rPr>
        <w:t>Murison</w:t>
      </w:r>
      <w:proofErr w:type="spellEnd"/>
      <w:r w:rsidR="00E441C9" w:rsidRPr="00083773">
        <w:rPr>
          <w:rFonts w:ascii="Times New Roman" w:hAnsi="Times New Roman" w:cs="Times New Roman"/>
        </w:rPr>
        <w:t xml:space="preserve">, ‘Povey, Thomas’, </w:t>
      </w:r>
      <w:r w:rsidR="00E441C9" w:rsidRPr="00083773">
        <w:rPr>
          <w:rFonts w:ascii="Times New Roman" w:hAnsi="Times New Roman" w:cs="Times New Roman"/>
          <w:i/>
          <w:iCs/>
        </w:rPr>
        <w:t>ODNB</w:t>
      </w:r>
      <w:r w:rsidR="004736F9" w:rsidRPr="00083773">
        <w:rPr>
          <w:rFonts w:ascii="Times New Roman" w:hAnsi="Times New Roman" w:cs="Times New Roman"/>
        </w:rPr>
        <w:t>;</w:t>
      </w:r>
      <w:r w:rsidRPr="00083773">
        <w:rPr>
          <w:rFonts w:ascii="Times New Roman" w:hAnsi="Times New Roman" w:cs="Times New Roman"/>
        </w:rPr>
        <w:t xml:space="preserve"> </w:t>
      </w:r>
      <w:r w:rsidR="00F819B4" w:rsidRPr="00083773">
        <w:rPr>
          <w:rFonts w:ascii="Times New Roman" w:hAnsi="Times New Roman" w:cs="Times New Roman"/>
        </w:rPr>
        <w:t>R</w:t>
      </w:r>
      <w:r w:rsidR="00E815D4">
        <w:rPr>
          <w:rFonts w:ascii="Times New Roman" w:hAnsi="Times New Roman" w:cs="Times New Roman"/>
        </w:rPr>
        <w:t>.</w:t>
      </w:r>
      <w:r w:rsidR="00F819B4" w:rsidRPr="00083773">
        <w:rPr>
          <w:rFonts w:ascii="Times New Roman" w:hAnsi="Times New Roman" w:cs="Times New Roman"/>
        </w:rPr>
        <w:t xml:space="preserve"> </w:t>
      </w:r>
      <w:r w:rsidRPr="00083773">
        <w:rPr>
          <w:rFonts w:ascii="Times New Roman" w:hAnsi="Times New Roman" w:cs="Times New Roman"/>
        </w:rPr>
        <w:t>Bliss,</w:t>
      </w:r>
      <w:r w:rsidR="00F819B4" w:rsidRPr="00083773">
        <w:rPr>
          <w:rFonts w:ascii="Times New Roman" w:hAnsi="Times New Roman" w:cs="Times New Roman"/>
        </w:rPr>
        <w:t xml:space="preserve"> </w:t>
      </w:r>
      <w:r w:rsidR="00F819B4" w:rsidRPr="00083773">
        <w:rPr>
          <w:rFonts w:ascii="Times New Roman" w:hAnsi="Times New Roman" w:cs="Times New Roman"/>
          <w:i/>
          <w:iCs/>
        </w:rPr>
        <w:t>Revolution and Empire:</w:t>
      </w:r>
      <w:r w:rsidR="00B74B69" w:rsidRPr="00083773">
        <w:rPr>
          <w:rFonts w:ascii="Times New Roman" w:hAnsi="Times New Roman" w:cs="Times New Roman"/>
          <w:i/>
          <w:iCs/>
        </w:rPr>
        <w:t xml:space="preserve"> English Politics and American Colonies in the Seventeenth Century </w:t>
      </w:r>
      <w:r w:rsidR="00B74B69" w:rsidRPr="00083773">
        <w:rPr>
          <w:rFonts w:ascii="Times New Roman" w:hAnsi="Times New Roman" w:cs="Times New Roman"/>
        </w:rPr>
        <w:t>(Manchester,</w:t>
      </w:r>
      <w:r w:rsidR="00D10CBF" w:rsidRPr="00083773">
        <w:rPr>
          <w:rFonts w:ascii="Times New Roman" w:hAnsi="Times New Roman" w:cs="Times New Roman"/>
        </w:rPr>
        <w:t xml:space="preserve"> </w:t>
      </w:r>
      <w:r w:rsidR="00E239EB">
        <w:rPr>
          <w:rFonts w:ascii="Times New Roman" w:hAnsi="Times New Roman" w:cs="Times New Roman"/>
        </w:rPr>
        <w:t>1980</w:t>
      </w:r>
      <w:r w:rsidR="00D10CBF" w:rsidRPr="00083773">
        <w:rPr>
          <w:rFonts w:ascii="Times New Roman" w:hAnsi="Times New Roman" w:cs="Times New Roman"/>
        </w:rPr>
        <w:t>),</w:t>
      </w:r>
      <w:r w:rsidRPr="00083773">
        <w:rPr>
          <w:rFonts w:ascii="Times New Roman" w:hAnsi="Times New Roman" w:cs="Times New Roman"/>
        </w:rPr>
        <w:t xml:space="preserve"> </w:t>
      </w:r>
      <w:r w:rsidR="004D5291" w:rsidRPr="00083773">
        <w:rPr>
          <w:rFonts w:ascii="Times New Roman" w:hAnsi="Times New Roman" w:cs="Times New Roman"/>
        </w:rPr>
        <w:t>pp. 67</w:t>
      </w:r>
      <w:r w:rsidR="00D10CBF" w:rsidRPr="00083773">
        <w:rPr>
          <w:rFonts w:ascii="Times New Roman" w:hAnsi="Times New Roman" w:cs="Times New Roman"/>
        </w:rPr>
        <w:t>–</w:t>
      </w:r>
      <w:r w:rsidR="004D5291" w:rsidRPr="00083773">
        <w:rPr>
          <w:rFonts w:ascii="Times New Roman" w:hAnsi="Times New Roman" w:cs="Times New Roman"/>
        </w:rPr>
        <w:t>8.</w:t>
      </w:r>
      <w:r w:rsidR="004D5291">
        <w:t xml:space="preserve"> </w:t>
      </w:r>
    </w:p>
  </w:footnote>
  <w:footnote w:id="32">
    <w:p w14:paraId="1F7E6EE7" w14:textId="6DD21BFC" w:rsidR="00524B7C" w:rsidRPr="00D95B7F" w:rsidRDefault="00524B7C">
      <w:pPr>
        <w:pStyle w:val="FootnoteText"/>
        <w:rPr>
          <w:rFonts w:ascii="Times New Roman" w:hAnsi="Times New Roman" w:cs="Times New Roman"/>
        </w:rPr>
      </w:pPr>
      <w:r w:rsidRPr="00D95B7F">
        <w:rPr>
          <w:rStyle w:val="FootnoteReference"/>
          <w:rFonts w:ascii="Times New Roman" w:hAnsi="Times New Roman" w:cs="Times New Roman"/>
        </w:rPr>
        <w:footnoteRef/>
      </w:r>
      <w:r w:rsidRPr="00D95B7F">
        <w:rPr>
          <w:rFonts w:ascii="Times New Roman" w:hAnsi="Times New Roman" w:cs="Times New Roman"/>
        </w:rPr>
        <w:t xml:space="preserve"> British Library, </w:t>
      </w:r>
      <w:r w:rsidR="00D95B7F" w:rsidRPr="00D95B7F">
        <w:rPr>
          <w:rFonts w:ascii="Times New Roman" w:hAnsi="Times New Roman" w:cs="Times New Roman"/>
        </w:rPr>
        <w:t>Add MS. 11411.</w:t>
      </w:r>
    </w:p>
  </w:footnote>
  <w:footnote w:id="33">
    <w:p w14:paraId="0BE474FB" w14:textId="68496B6D" w:rsidR="00696876" w:rsidRPr="00083773" w:rsidRDefault="00696876">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0369D1" w:rsidRPr="00083773">
        <w:rPr>
          <w:rFonts w:ascii="Times New Roman" w:hAnsi="Times New Roman" w:cs="Times New Roman"/>
        </w:rPr>
        <w:t xml:space="preserve">Thomas Povey, </w:t>
      </w:r>
      <w:r w:rsidR="000369D1" w:rsidRPr="00083773">
        <w:rPr>
          <w:rFonts w:ascii="Times New Roman" w:hAnsi="Times New Roman" w:cs="Times New Roman"/>
          <w:i/>
          <w:iCs/>
        </w:rPr>
        <w:t xml:space="preserve">The moderator expecting sudden peace, or, certain </w:t>
      </w:r>
      <w:proofErr w:type="spellStart"/>
      <w:r w:rsidR="000369D1" w:rsidRPr="00083773">
        <w:rPr>
          <w:rFonts w:ascii="Times New Roman" w:hAnsi="Times New Roman" w:cs="Times New Roman"/>
          <w:i/>
          <w:iCs/>
        </w:rPr>
        <w:t>ruine</w:t>
      </w:r>
      <w:proofErr w:type="spellEnd"/>
      <w:r w:rsidR="000369D1" w:rsidRPr="00083773">
        <w:rPr>
          <w:rFonts w:ascii="Times New Roman" w:hAnsi="Times New Roman" w:cs="Times New Roman"/>
          <w:i/>
          <w:iCs/>
        </w:rPr>
        <w:t xml:space="preserve"> </w:t>
      </w:r>
      <w:r w:rsidR="00E557A3" w:rsidRPr="00083773">
        <w:rPr>
          <w:rFonts w:ascii="Times New Roman" w:hAnsi="Times New Roman" w:cs="Times New Roman"/>
        </w:rPr>
        <w:t xml:space="preserve">(1643), p. </w:t>
      </w:r>
      <w:r w:rsidRPr="00083773">
        <w:rPr>
          <w:rFonts w:ascii="Times New Roman" w:hAnsi="Times New Roman" w:cs="Times New Roman"/>
        </w:rPr>
        <w:t>2</w:t>
      </w:r>
      <w:r w:rsidR="00E557A3" w:rsidRPr="00083773">
        <w:rPr>
          <w:rFonts w:ascii="Times New Roman" w:hAnsi="Times New Roman" w:cs="Times New Roman"/>
        </w:rPr>
        <w:t>.</w:t>
      </w:r>
    </w:p>
  </w:footnote>
  <w:footnote w:id="34">
    <w:p w14:paraId="7ACB3F6C" w14:textId="30945439" w:rsidR="002812AF" w:rsidRPr="00083773" w:rsidRDefault="002812AF">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815D4">
        <w:rPr>
          <w:rFonts w:ascii="Times New Roman" w:hAnsi="Times New Roman" w:cs="Times New Roman"/>
        </w:rPr>
        <w:t>Povey</w:t>
      </w:r>
      <w:r w:rsidR="00E557A3" w:rsidRPr="00083773">
        <w:rPr>
          <w:rFonts w:ascii="Times New Roman" w:hAnsi="Times New Roman" w:cs="Times New Roman"/>
        </w:rPr>
        <w:t>,</w:t>
      </w:r>
      <w:r w:rsidR="00E815D4">
        <w:rPr>
          <w:rFonts w:ascii="Times New Roman" w:hAnsi="Times New Roman" w:cs="Times New Roman"/>
        </w:rPr>
        <w:t xml:space="preserve"> </w:t>
      </w:r>
      <w:r w:rsidR="00E815D4">
        <w:rPr>
          <w:rFonts w:ascii="Times New Roman" w:hAnsi="Times New Roman" w:cs="Times New Roman"/>
          <w:i/>
          <w:iCs/>
        </w:rPr>
        <w:t>The moderator</w:t>
      </w:r>
      <w:r w:rsidR="00E815D4">
        <w:rPr>
          <w:rFonts w:ascii="Times New Roman" w:hAnsi="Times New Roman" w:cs="Times New Roman"/>
        </w:rPr>
        <w:t>,</w:t>
      </w:r>
      <w:r w:rsidR="00E557A3" w:rsidRPr="00083773">
        <w:rPr>
          <w:rFonts w:ascii="Times New Roman" w:hAnsi="Times New Roman" w:cs="Times New Roman"/>
        </w:rPr>
        <w:t xml:space="preserve"> pp. </w:t>
      </w:r>
      <w:r w:rsidR="000007FC" w:rsidRPr="00083773">
        <w:rPr>
          <w:rFonts w:ascii="Times New Roman" w:hAnsi="Times New Roman" w:cs="Times New Roman"/>
        </w:rPr>
        <w:t xml:space="preserve">3, 6. </w:t>
      </w:r>
    </w:p>
  </w:footnote>
  <w:footnote w:id="35">
    <w:p w14:paraId="7733FB9F" w14:textId="5F8F7E0E" w:rsidR="00D27AE0" w:rsidRPr="00083773" w:rsidRDefault="00D27AE0">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815D4">
        <w:rPr>
          <w:rFonts w:ascii="Times New Roman" w:hAnsi="Times New Roman" w:cs="Times New Roman"/>
        </w:rPr>
        <w:t xml:space="preserve">Povey, </w:t>
      </w:r>
      <w:r w:rsidR="00E815D4">
        <w:rPr>
          <w:rFonts w:ascii="Times New Roman" w:hAnsi="Times New Roman" w:cs="Times New Roman"/>
          <w:i/>
          <w:iCs/>
        </w:rPr>
        <w:t>The moderator</w:t>
      </w:r>
      <w:r w:rsidR="00E557A3" w:rsidRPr="00083773">
        <w:rPr>
          <w:rFonts w:ascii="Times New Roman" w:hAnsi="Times New Roman" w:cs="Times New Roman"/>
        </w:rPr>
        <w:t xml:space="preserve">, p. </w:t>
      </w:r>
      <w:r w:rsidR="00073B02" w:rsidRPr="00083773">
        <w:rPr>
          <w:rFonts w:ascii="Times New Roman" w:hAnsi="Times New Roman" w:cs="Times New Roman"/>
        </w:rPr>
        <w:t>27</w:t>
      </w:r>
      <w:r w:rsidR="00E557A3" w:rsidRPr="00083773">
        <w:rPr>
          <w:rFonts w:ascii="Times New Roman" w:hAnsi="Times New Roman" w:cs="Times New Roman"/>
        </w:rPr>
        <w:t>.</w:t>
      </w:r>
    </w:p>
  </w:footnote>
  <w:footnote w:id="36">
    <w:p w14:paraId="2B801F87" w14:textId="5920CC64" w:rsidR="00D41D9F" w:rsidRPr="00083773" w:rsidRDefault="00D41D9F">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815D4">
        <w:rPr>
          <w:rFonts w:ascii="Times New Roman" w:hAnsi="Times New Roman" w:cs="Times New Roman"/>
        </w:rPr>
        <w:t>Povey</w:t>
      </w:r>
      <w:r w:rsidR="002061C3" w:rsidRPr="00083773">
        <w:rPr>
          <w:rFonts w:ascii="Times New Roman" w:hAnsi="Times New Roman" w:cs="Times New Roman"/>
        </w:rPr>
        <w:t>,</w:t>
      </w:r>
      <w:r w:rsidR="00E815D4">
        <w:rPr>
          <w:rFonts w:ascii="Times New Roman" w:hAnsi="Times New Roman" w:cs="Times New Roman"/>
        </w:rPr>
        <w:t xml:space="preserve"> </w:t>
      </w:r>
      <w:r w:rsidR="00E815D4">
        <w:rPr>
          <w:rFonts w:ascii="Times New Roman" w:hAnsi="Times New Roman" w:cs="Times New Roman"/>
          <w:i/>
          <w:iCs/>
        </w:rPr>
        <w:t>The moderator</w:t>
      </w:r>
      <w:r w:rsidR="00E815D4">
        <w:rPr>
          <w:rFonts w:ascii="Times New Roman" w:hAnsi="Times New Roman" w:cs="Times New Roman"/>
        </w:rPr>
        <w:t>,</w:t>
      </w:r>
      <w:r w:rsidR="002061C3" w:rsidRPr="00083773">
        <w:rPr>
          <w:rFonts w:ascii="Times New Roman" w:hAnsi="Times New Roman" w:cs="Times New Roman"/>
        </w:rPr>
        <w:t xml:space="preserve"> p. </w:t>
      </w:r>
      <w:r w:rsidRPr="00083773">
        <w:rPr>
          <w:rFonts w:ascii="Times New Roman" w:hAnsi="Times New Roman" w:cs="Times New Roman"/>
        </w:rPr>
        <w:t>25</w:t>
      </w:r>
      <w:r w:rsidR="002061C3" w:rsidRPr="00083773">
        <w:rPr>
          <w:rFonts w:ascii="Times New Roman" w:hAnsi="Times New Roman" w:cs="Times New Roman"/>
        </w:rPr>
        <w:t>.</w:t>
      </w:r>
    </w:p>
  </w:footnote>
  <w:footnote w:id="37">
    <w:p w14:paraId="47E61137" w14:textId="0D6012DB" w:rsidR="00CF70DD" w:rsidRPr="00083773" w:rsidRDefault="00CF70DD">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815D4">
        <w:rPr>
          <w:rFonts w:ascii="Times New Roman" w:hAnsi="Times New Roman" w:cs="Times New Roman"/>
        </w:rPr>
        <w:t>Povey</w:t>
      </w:r>
      <w:r w:rsidR="002061C3" w:rsidRPr="00083773">
        <w:rPr>
          <w:rFonts w:ascii="Times New Roman" w:hAnsi="Times New Roman" w:cs="Times New Roman"/>
        </w:rPr>
        <w:t>,</w:t>
      </w:r>
      <w:r w:rsidR="00E815D4">
        <w:rPr>
          <w:rFonts w:ascii="Times New Roman" w:hAnsi="Times New Roman" w:cs="Times New Roman"/>
        </w:rPr>
        <w:t xml:space="preserve"> </w:t>
      </w:r>
      <w:r w:rsidR="00E815D4">
        <w:rPr>
          <w:rFonts w:ascii="Times New Roman" w:hAnsi="Times New Roman" w:cs="Times New Roman"/>
          <w:i/>
          <w:iCs/>
        </w:rPr>
        <w:t>The moderator</w:t>
      </w:r>
      <w:r w:rsidR="00E815D4">
        <w:rPr>
          <w:rFonts w:ascii="Times New Roman" w:hAnsi="Times New Roman" w:cs="Times New Roman"/>
        </w:rPr>
        <w:t>,</w:t>
      </w:r>
      <w:r w:rsidR="002061C3" w:rsidRPr="00083773">
        <w:rPr>
          <w:rFonts w:ascii="Times New Roman" w:hAnsi="Times New Roman" w:cs="Times New Roman"/>
        </w:rPr>
        <w:t xml:space="preserve"> p. </w:t>
      </w:r>
      <w:r w:rsidRPr="00083773">
        <w:rPr>
          <w:rFonts w:ascii="Times New Roman" w:hAnsi="Times New Roman" w:cs="Times New Roman"/>
        </w:rPr>
        <w:t>9</w:t>
      </w:r>
      <w:r w:rsidR="002061C3" w:rsidRPr="00083773">
        <w:rPr>
          <w:rFonts w:ascii="Times New Roman" w:hAnsi="Times New Roman" w:cs="Times New Roman"/>
        </w:rPr>
        <w:t>.</w:t>
      </w:r>
    </w:p>
  </w:footnote>
  <w:footnote w:id="38">
    <w:p w14:paraId="23283A81" w14:textId="6F0A0BDA" w:rsidR="00CD60D6" w:rsidRPr="00083773" w:rsidRDefault="00CD60D6">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815D4">
        <w:rPr>
          <w:rFonts w:ascii="Times New Roman" w:hAnsi="Times New Roman" w:cs="Times New Roman"/>
        </w:rPr>
        <w:t>Povey</w:t>
      </w:r>
      <w:r w:rsidR="002061C3" w:rsidRPr="00083773">
        <w:rPr>
          <w:rFonts w:ascii="Times New Roman" w:hAnsi="Times New Roman" w:cs="Times New Roman"/>
        </w:rPr>
        <w:t>,</w:t>
      </w:r>
      <w:r w:rsidR="00E815D4">
        <w:rPr>
          <w:rFonts w:ascii="Times New Roman" w:hAnsi="Times New Roman" w:cs="Times New Roman"/>
        </w:rPr>
        <w:t xml:space="preserve"> </w:t>
      </w:r>
      <w:r w:rsidR="00E815D4">
        <w:rPr>
          <w:rFonts w:ascii="Times New Roman" w:hAnsi="Times New Roman" w:cs="Times New Roman"/>
          <w:i/>
          <w:iCs/>
        </w:rPr>
        <w:t>The moderator</w:t>
      </w:r>
      <w:r w:rsidR="00E815D4">
        <w:rPr>
          <w:rFonts w:ascii="Times New Roman" w:hAnsi="Times New Roman" w:cs="Times New Roman"/>
        </w:rPr>
        <w:t>,</w:t>
      </w:r>
      <w:r w:rsidR="002061C3" w:rsidRPr="00083773">
        <w:rPr>
          <w:rFonts w:ascii="Times New Roman" w:hAnsi="Times New Roman" w:cs="Times New Roman"/>
        </w:rPr>
        <w:t xml:space="preserve"> p. </w:t>
      </w:r>
      <w:r w:rsidRPr="00083773">
        <w:rPr>
          <w:rFonts w:ascii="Times New Roman" w:hAnsi="Times New Roman" w:cs="Times New Roman"/>
        </w:rPr>
        <w:t>26</w:t>
      </w:r>
      <w:r w:rsidR="002061C3" w:rsidRPr="00083773">
        <w:rPr>
          <w:rFonts w:ascii="Times New Roman" w:hAnsi="Times New Roman" w:cs="Times New Roman"/>
        </w:rPr>
        <w:t>.</w:t>
      </w:r>
    </w:p>
  </w:footnote>
  <w:footnote w:id="39">
    <w:p w14:paraId="0E002BC1" w14:textId="53BD64E0" w:rsidR="00A660A8" w:rsidRPr="00083773" w:rsidRDefault="00A660A8">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815D4">
        <w:rPr>
          <w:rFonts w:ascii="Times New Roman" w:hAnsi="Times New Roman" w:cs="Times New Roman"/>
        </w:rPr>
        <w:t>Povey</w:t>
      </w:r>
      <w:r w:rsidR="002061C3" w:rsidRPr="00083773">
        <w:rPr>
          <w:rFonts w:ascii="Times New Roman" w:hAnsi="Times New Roman" w:cs="Times New Roman"/>
        </w:rPr>
        <w:t>,</w:t>
      </w:r>
      <w:r w:rsidR="00E815D4">
        <w:rPr>
          <w:rFonts w:ascii="Times New Roman" w:hAnsi="Times New Roman" w:cs="Times New Roman"/>
        </w:rPr>
        <w:t xml:space="preserve"> </w:t>
      </w:r>
      <w:r w:rsidR="00E815D4">
        <w:rPr>
          <w:rFonts w:ascii="Times New Roman" w:hAnsi="Times New Roman" w:cs="Times New Roman"/>
          <w:i/>
          <w:iCs/>
        </w:rPr>
        <w:t>The moderator</w:t>
      </w:r>
      <w:r w:rsidR="00E815D4">
        <w:rPr>
          <w:rFonts w:ascii="Times New Roman" w:hAnsi="Times New Roman" w:cs="Times New Roman"/>
        </w:rPr>
        <w:t>,</w:t>
      </w:r>
      <w:r w:rsidR="002061C3" w:rsidRPr="00083773">
        <w:rPr>
          <w:rFonts w:ascii="Times New Roman" w:hAnsi="Times New Roman" w:cs="Times New Roman"/>
        </w:rPr>
        <w:t xml:space="preserve"> p. </w:t>
      </w:r>
      <w:r w:rsidR="00D41D9F" w:rsidRPr="00083773">
        <w:rPr>
          <w:rFonts w:ascii="Times New Roman" w:hAnsi="Times New Roman" w:cs="Times New Roman"/>
        </w:rPr>
        <w:t>23</w:t>
      </w:r>
      <w:r w:rsidR="002061C3" w:rsidRPr="00083773">
        <w:rPr>
          <w:rFonts w:ascii="Times New Roman" w:hAnsi="Times New Roman" w:cs="Times New Roman"/>
        </w:rPr>
        <w:t>.</w:t>
      </w:r>
    </w:p>
  </w:footnote>
  <w:footnote w:id="40">
    <w:p w14:paraId="47EE04C5" w14:textId="5B60A483" w:rsidR="00CE6382" w:rsidRPr="00083773" w:rsidRDefault="00CE6382">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E815D4">
        <w:rPr>
          <w:rFonts w:ascii="Times New Roman" w:hAnsi="Times New Roman" w:cs="Times New Roman"/>
        </w:rPr>
        <w:t>Povey</w:t>
      </w:r>
      <w:r w:rsidR="002061C3" w:rsidRPr="00083773">
        <w:rPr>
          <w:rFonts w:ascii="Times New Roman" w:hAnsi="Times New Roman" w:cs="Times New Roman"/>
        </w:rPr>
        <w:t>,</w:t>
      </w:r>
      <w:r w:rsidR="00E815D4">
        <w:rPr>
          <w:rFonts w:ascii="Times New Roman" w:hAnsi="Times New Roman" w:cs="Times New Roman"/>
        </w:rPr>
        <w:t xml:space="preserve"> </w:t>
      </w:r>
      <w:r w:rsidR="00E815D4">
        <w:rPr>
          <w:rFonts w:ascii="Times New Roman" w:hAnsi="Times New Roman" w:cs="Times New Roman"/>
          <w:i/>
          <w:iCs/>
        </w:rPr>
        <w:t>The moderator</w:t>
      </w:r>
      <w:r w:rsidR="00E815D4">
        <w:rPr>
          <w:rFonts w:ascii="Times New Roman" w:hAnsi="Times New Roman" w:cs="Times New Roman"/>
        </w:rPr>
        <w:t>,</w:t>
      </w:r>
      <w:r w:rsidR="002061C3" w:rsidRPr="00083773">
        <w:rPr>
          <w:rFonts w:ascii="Times New Roman" w:hAnsi="Times New Roman" w:cs="Times New Roman"/>
        </w:rPr>
        <w:t xml:space="preserve"> p. </w:t>
      </w:r>
      <w:r w:rsidRPr="00083773">
        <w:rPr>
          <w:rFonts w:ascii="Times New Roman" w:hAnsi="Times New Roman" w:cs="Times New Roman"/>
        </w:rPr>
        <w:t>12</w:t>
      </w:r>
    </w:p>
  </w:footnote>
  <w:footnote w:id="41">
    <w:p w14:paraId="30968EFF" w14:textId="3DEC3935" w:rsidR="00FD59CC" w:rsidRPr="00FD59CC" w:rsidRDefault="00FD59CC">
      <w:pPr>
        <w:pStyle w:val="FootnoteText"/>
        <w:rPr>
          <w:rFonts w:ascii="Times New Roman" w:hAnsi="Times New Roman" w:cs="Times New Roman"/>
        </w:rPr>
      </w:pPr>
      <w:r w:rsidRPr="00FD59CC">
        <w:rPr>
          <w:rStyle w:val="FootnoteReference"/>
          <w:rFonts w:ascii="Times New Roman" w:hAnsi="Times New Roman" w:cs="Times New Roman"/>
        </w:rPr>
        <w:footnoteRef/>
      </w:r>
      <w:r w:rsidRPr="00FD59CC">
        <w:rPr>
          <w:rFonts w:ascii="Times New Roman" w:hAnsi="Times New Roman" w:cs="Times New Roman"/>
        </w:rPr>
        <w:t xml:space="preserve"> Povey, </w:t>
      </w:r>
      <w:r w:rsidRPr="00FD59CC">
        <w:rPr>
          <w:rFonts w:ascii="Times New Roman" w:hAnsi="Times New Roman" w:cs="Times New Roman"/>
          <w:i/>
          <w:iCs/>
        </w:rPr>
        <w:t>The moderator</w:t>
      </w:r>
      <w:r w:rsidRPr="00FD59CC">
        <w:rPr>
          <w:rFonts w:ascii="Times New Roman" w:hAnsi="Times New Roman" w:cs="Times New Roman"/>
        </w:rPr>
        <w:t>, p. 13.</w:t>
      </w:r>
    </w:p>
  </w:footnote>
  <w:footnote w:id="42">
    <w:p w14:paraId="1567EDFD" w14:textId="12D67AF9" w:rsidR="005C23ED" w:rsidRPr="00654B2E" w:rsidRDefault="005C23ED">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F53CCA" w:rsidRPr="00083773">
        <w:rPr>
          <w:rFonts w:ascii="Times New Roman" w:hAnsi="Times New Roman" w:cs="Times New Roman"/>
          <w:i/>
          <w:iCs/>
        </w:rPr>
        <w:t>Suppositions</w:t>
      </w:r>
      <w:r w:rsidR="00E4207D" w:rsidRPr="00083773">
        <w:rPr>
          <w:rFonts w:ascii="Times New Roman" w:hAnsi="Times New Roman" w:cs="Times New Roman"/>
          <w:i/>
          <w:iCs/>
        </w:rPr>
        <w:t>, with this humble request</w:t>
      </w:r>
      <w:r w:rsidR="00083773" w:rsidRPr="00083773">
        <w:rPr>
          <w:rFonts w:ascii="Times New Roman" w:hAnsi="Times New Roman" w:cs="Times New Roman"/>
          <w:i/>
          <w:iCs/>
        </w:rPr>
        <w:t xml:space="preserve"> and advice of many thousands </w:t>
      </w:r>
      <w:r w:rsidR="00083773" w:rsidRPr="00083773">
        <w:rPr>
          <w:rFonts w:ascii="Times New Roman" w:hAnsi="Times New Roman" w:cs="Times New Roman"/>
        </w:rPr>
        <w:t>(1642)</w:t>
      </w:r>
      <w:r w:rsidR="00F53CCA" w:rsidRPr="00083773">
        <w:rPr>
          <w:rFonts w:ascii="Times New Roman" w:hAnsi="Times New Roman" w:cs="Times New Roman"/>
        </w:rPr>
        <w:t>, p. 3.</w:t>
      </w:r>
      <w:r w:rsidR="00E27058">
        <w:rPr>
          <w:rFonts w:ascii="Times New Roman" w:hAnsi="Times New Roman" w:cs="Times New Roman"/>
        </w:rPr>
        <w:t xml:space="preserve"> A point also made in </w:t>
      </w:r>
      <w:r w:rsidR="00E27058">
        <w:rPr>
          <w:rFonts w:ascii="Times New Roman" w:hAnsi="Times New Roman" w:cs="Times New Roman"/>
          <w:i/>
          <w:iCs/>
        </w:rPr>
        <w:t xml:space="preserve">A </w:t>
      </w:r>
      <w:proofErr w:type="spellStart"/>
      <w:r w:rsidR="00654B2E">
        <w:rPr>
          <w:rFonts w:ascii="Times New Roman" w:hAnsi="Times New Roman" w:cs="Times New Roman"/>
          <w:i/>
          <w:iCs/>
        </w:rPr>
        <w:t>paralell</w:t>
      </w:r>
      <w:proofErr w:type="spellEnd"/>
      <w:r w:rsidR="00654B2E">
        <w:rPr>
          <w:rFonts w:ascii="Times New Roman" w:hAnsi="Times New Roman" w:cs="Times New Roman"/>
          <w:i/>
          <w:iCs/>
        </w:rPr>
        <w:t xml:space="preserve"> of governments </w:t>
      </w:r>
      <w:r w:rsidR="00654B2E">
        <w:rPr>
          <w:rFonts w:ascii="Times New Roman" w:hAnsi="Times New Roman" w:cs="Times New Roman"/>
        </w:rPr>
        <w:t>(1647), p</w:t>
      </w:r>
      <w:r w:rsidR="00853915">
        <w:rPr>
          <w:rFonts w:ascii="Times New Roman" w:hAnsi="Times New Roman" w:cs="Times New Roman"/>
        </w:rPr>
        <w:t>p. 2, 20–1.</w:t>
      </w:r>
    </w:p>
  </w:footnote>
  <w:footnote w:id="43">
    <w:p w14:paraId="0E9D6895" w14:textId="626CC9BF" w:rsidR="00A35734" w:rsidRPr="00D64B46" w:rsidRDefault="00A35734">
      <w:pPr>
        <w:pStyle w:val="FootnoteText"/>
        <w:rPr>
          <w:rFonts w:ascii="Times New Roman" w:hAnsi="Times New Roman" w:cs="Times New Roman"/>
        </w:rPr>
      </w:pPr>
      <w:r w:rsidRPr="00D64B46">
        <w:rPr>
          <w:rStyle w:val="FootnoteReference"/>
          <w:rFonts w:ascii="Times New Roman" w:hAnsi="Times New Roman" w:cs="Times New Roman"/>
        </w:rPr>
        <w:footnoteRef/>
      </w:r>
      <w:r w:rsidRPr="00D64B46">
        <w:rPr>
          <w:rFonts w:ascii="Times New Roman" w:hAnsi="Times New Roman" w:cs="Times New Roman"/>
        </w:rPr>
        <w:t xml:space="preserve"> </w:t>
      </w:r>
      <w:r w:rsidR="004F17F9" w:rsidRPr="00D64B46">
        <w:rPr>
          <w:rFonts w:ascii="Times New Roman" w:hAnsi="Times New Roman" w:cs="Times New Roman"/>
        </w:rPr>
        <w:t>M</w:t>
      </w:r>
      <w:r w:rsidR="00D64B46">
        <w:rPr>
          <w:rFonts w:ascii="Times New Roman" w:hAnsi="Times New Roman" w:cs="Times New Roman"/>
        </w:rPr>
        <w:t xml:space="preserve">. </w:t>
      </w:r>
      <w:r w:rsidR="004F17F9" w:rsidRPr="00D64B46">
        <w:rPr>
          <w:rFonts w:ascii="Times New Roman" w:hAnsi="Times New Roman" w:cs="Times New Roman"/>
        </w:rPr>
        <w:t xml:space="preserve">Strachan, </w:t>
      </w:r>
      <w:r w:rsidR="003332C1" w:rsidRPr="00D64B46">
        <w:rPr>
          <w:rFonts w:ascii="Times New Roman" w:hAnsi="Times New Roman" w:cs="Times New Roman"/>
          <w:i/>
          <w:iCs/>
        </w:rPr>
        <w:t>Sir Thomas Roe</w:t>
      </w:r>
      <w:r w:rsidR="00BC1D74" w:rsidRPr="00D64B46">
        <w:rPr>
          <w:rFonts w:ascii="Times New Roman" w:hAnsi="Times New Roman" w:cs="Times New Roman"/>
          <w:i/>
          <w:iCs/>
        </w:rPr>
        <w:t>, 1581–1644: A Life</w:t>
      </w:r>
      <w:r w:rsidR="00A977CD">
        <w:rPr>
          <w:rFonts w:ascii="Times New Roman" w:hAnsi="Times New Roman" w:cs="Times New Roman"/>
        </w:rPr>
        <w:t xml:space="preserve"> </w:t>
      </w:r>
      <w:r w:rsidR="00BC1D74" w:rsidRPr="00D64B46">
        <w:rPr>
          <w:rFonts w:ascii="Times New Roman" w:hAnsi="Times New Roman" w:cs="Times New Roman"/>
        </w:rPr>
        <w:t>(Salisbury, 1989)</w:t>
      </w:r>
      <w:r w:rsidR="00AB0151">
        <w:rPr>
          <w:rFonts w:ascii="Times New Roman" w:hAnsi="Times New Roman" w:cs="Times New Roman"/>
        </w:rPr>
        <w:t>,</w:t>
      </w:r>
      <w:r w:rsidR="00AB0151" w:rsidRPr="00AB0151">
        <w:rPr>
          <w:rFonts w:ascii="Times New Roman" w:hAnsi="Times New Roman" w:cs="Times New Roman"/>
          <w:sz w:val="22"/>
          <w:szCs w:val="22"/>
        </w:rPr>
        <w:t xml:space="preserve"> </w:t>
      </w:r>
      <w:r w:rsidR="00AB0151" w:rsidRPr="00AB0151">
        <w:rPr>
          <w:rFonts w:ascii="Times New Roman" w:hAnsi="Times New Roman" w:cs="Times New Roman"/>
        </w:rPr>
        <w:t>pp. 265–83;</w:t>
      </w:r>
      <w:r w:rsidR="00AB0151" w:rsidRPr="00AB0151">
        <w:rPr>
          <w:rFonts w:ascii="Times New Roman" w:hAnsi="Times New Roman" w:cs="Times New Roman"/>
          <w:i/>
          <w:iCs/>
        </w:rPr>
        <w:t xml:space="preserve"> </w:t>
      </w:r>
      <w:r w:rsidR="0034085B" w:rsidRPr="00D64B46">
        <w:rPr>
          <w:rFonts w:ascii="Times New Roman" w:hAnsi="Times New Roman" w:cs="Times New Roman"/>
        </w:rPr>
        <w:t xml:space="preserve">J. Reeve, </w:t>
      </w:r>
      <w:r w:rsidR="00772843" w:rsidRPr="00D64B46">
        <w:rPr>
          <w:rFonts w:ascii="Times New Roman" w:hAnsi="Times New Roman" w:cs="Times New Roman"/>
        </w:rPr>
        <w:t>‘</w:t>
      </w:r>
      <w:r w:rsidR="00494FB4" w:rsidRPr="00D64B46">
        <w:rPr>
          <w:rFonts w:ascii="Times New Roman" w:hAnsi="Times New Roman" w:cs="Times New Roman"/>
        </w:rPr>
        <w:t xml:space="preserve">Sir Dudley Carleton and Sir Thomas Roe: English </w:t>
      </w:r>
      <w:r w:rsidR="00772843" w:rsidRPr="00D64B46">
        <w:rPr>
          <w:rFonts w:ascii="Times New Roman" w:hAnsi="Times New Roman" w:cs="Times New Roman"/>
        </w:rPr>
        <w:t>s</w:t>
      </w:r>
      <w:r w:rsidR="00494FB4" w:rsidRPr="00D64B46">
        <w:rPr>
          <w:rFonts w:ascii="Times New Roman" w:hAnsi="Times New Roman" w:cs="Times New Roman"/>
        </w:rPr>
        <w:t xml:space="preserve">ervants of the Queen of Bohemia and the Protestant </w:t>
      </w:r>
      <w:r w:rsidR="00772843" w:rsidRPr="00D64B46">
        <w:rPr>
          <w:rFonts w:ascii="Times New Roman" w:hAnsi="Times New Roman" w:cs="Times New Roman"/>
        </w:rPr>
        <w:t>i</w:t>
      </w:r>
      <w:r w:rsidR="00494FB4" w:rsidRPr="00D64B46">
        <w:rPr>
          <w:rFonts w:ascii="Times New Roman" w:hAnsi="Times New Roman" w:cs="Times New Roman"/>
        </w:rPr>
        <w:t>nternational during the Thirty Years War</w:t>
      </w:r>
      <w:r w:rsidR="00772843" w:rsidRPr="00D64B46">
        <w:rPr>
          <w:rFonts w:ascii="Times New Roman" w:hAnsi="Times New Roman" w:cs="Times New Roman"/>
        </w:rPr>
        <w:t xml:space="preserve">’, </w:t>
      </w:r>
      <w:r w:rsidR="00772843" w:rsidRPr="00D64B46">
        <w:rPr>
          <w:rFonts w:ascii="Times New Roman" w:hAnsi="Times New Roman" w:cs="Times New Roman"/>
          <w:i/>
          <w:iCs/>
        </w:rPr>
        <w:t>Parergon</w:t>
      </w:r>
      <w:r w:rsidR="00896497" w:rsidRPr="00D64B46">
        <w:rPr>
          <w:rFonts w:ascii="Times New Roman" w:hAnsi="Times New Roman" w:cs="Times New Roman"/>
        </w:rPr>
        <w:t xml:space="preserve">, xxxii (2015), </w:t>
      </w:r>
      <w:r w:rsidR="0034085B" w:rsidRPr="00D64B46">
        <w:rPr>
          <w:rFonts w:ascii="Times New Roman" w:hAnsi="Times New Roman" w:cs="Times New Roman"/>
        </w:rPr>
        <w:t>151–81.</w:t>
      </w:r>
    </w:p>
  </w:footnote>
  <w:footnote w:id="44">
    <w:p w14:paraId="305E0346" w14:textId="6EA36A65" w:rsidR="008156DF" w:rsidRPr="00083773" w:rsidRDefault="008156DF">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bookmarkStart w:id="0" w:name="_Hlk83385897"/>
      <w:r w:rsidR="00083773" w:rsidRPr="00083773">
        <w:rPr>
          <w:rFonts w:ascii="Times New Roman" w:hAnsi="Times New Roman" w:cs="Times New Roman"/>
        </w:rPr>
        <w:t xml:space="preserve">British Library, </w:t>
      </w:r>
      <w:r w:rsidRPr="00083773">
        <w:rPr>
          <w:rFonts w:ascii="Times New Roman" w:hAnsi="Times New Roman" w:cs="Times New Roman"/>
        </w:rPr>
        <w:t>Harley MS</w:t>
      </w:r>
      <w:r w:rsidR="009B1901">
        <w:rPr>
          <w:rFonts w:ascii="Times New Roman" w:hAnsi="Times New Roman" w:cs="Times New Roman"/>
        </w:rPr>
        <w:t>.</w:t>
      </w:r>
      <w:r w:rsidRPr="00083773">
        <w:rPr>
          <w:rFonts w:ascii="Times New Roman" w:hAnsi="Times New Roman" w:cs="Times New Roman"/>
        </w:rPr>
        <w:t xml:space="preserve"> 1901</w:t>
      </w:r>
      <w:bookmarkEnd w:id="0"/>
      <w:r w:rsidRPr="00083773">
        <w:rPr>
          <w:rFonts w:ascii="Times New Roman" w:hAnsi="Times New Roman" w:cs="Times New Roman"/>
        </w:rPr>
        <w:t xml:space="preserve">, </w:t>
      </w:r>
      <w:proofErr w:type="spellStart"/>
      <w:r w:rsidR="002230E0" w:rsidRPr="00083773">
        <w:rPr>
          <w:rFonts w:ascii="Times New Roman" w:hAnsi="Times New Roman" w:cs="Times New Roman"/>
        </w:rPr>
        <w:t>fo</w:t>
      </w:r>
      <w:proofErr w:type="spellEnd"/>
      <w:r w:rsidR="002230E0" w:rsidRPr="00083773">
        <w:rPr>
          <w:rFonts w:ascii="Times New Roman" w:hAnsi="Times New Roman" w:cs="Times New Roman"/>
        </w:rPr>
        <w:t xml:space="preserve">. 48v. </w:t>
      </w:r>
    </w:p>
  </w:footnote>
  <w:footnote w:id="45">
    <w:p w14:paraId="3C044F18" w14:textId="772EA7E6" w:rsidR="00510A5E" w:rsidRPr="00083773" w:rsidRDefault="00510A5E">
      <w:pPr>
        <w:pStyle w:val="FootnoteText"/>
        <w:rPr>
          <w:rFonts w:ascii="Times New Roman" w:hAnsi="Times New Roman" w:cs="Times New Roman"/>
        </w:rPr>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083773">
        <w:rPr>
          <w:rFonts w:ascii="Times New Roman" w:hAnsi="Times New Roman" w:cs="Times New Roman"/>
        </w:rPr>
        <w:t xml:space="preserve">, </w:t>
      </w:r>
      <w:proofErr w:type="spellStart"/>
      <w:r w:rsidR="00083773" w:rsidRPr="00083773">
        <w:rPr>
          <w:rFonts w:ascii="Times New Roman" w:hAnsi="Times New Roman" w:cs="Times New Roman"/>
        </w:rPr>
        <w:t>fo</w:t>
      </w:r>
      <w:proofErr w:type="spellEnd"/>
      <w:r w:rsidR="00083773" w:rsidRPr="00083773">
        <w:rPr>
          <w:rFonts w:ascii="Times New Roman" w:hAnsi="Times New Roman" w:cs="Times New Roman"/>
        </w:rPr>
        <w:t xml:space="preserve">. </w:t>
      </w:r>
      <w:r w:rsidR="00595A52" w:rsidRPr="00083773">
        <w:rPr>
          <w:rFonts w:ascii="Times New Roman" w:hAnsi="Times New Roman" w:cs="Times New Roman"/>
        </w:rPr>
        <w:t xml:space="preserve">74v. </w:t>
      </w:r>
    </w:p>
  </w:footnote>
  <w:footnote w:id="46">
    <w:p w14:paraId="5F3BEBA8" w14:textId="1138751E" w:rsidR="00AE28B2" w:rsidRDefault="00AE28B2">
      <w:pPr>
        <w:pStyle w:val="FootnoteText"/>
      </w:pPr>
      <w:r w:rsidRPr="00083773">
        <w:rPr>
          <w:rStyle w:val="FootnoteReference"/>
          <w:rFonts w:ascii="Times New Roman" w:hAnsi="Times New Roman" w:cs="Times New Roman"/>
        </w:rPr>
        <w:footnoteRef/>
      </w:r>
      <w:r w:rsidRPr="00083773">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083773">
        <w:rPr>
          <w:rFonts w:ascii="Times New Roman" w:hAnsi="Times New Roman" w:cs="Times New Roman"/>
        </w:rPr>
        <w:t xml:space="preserve">, </w:t>
      </w:r>
      <w:proofErr w:type="spellStart"/>
      <w:r w:rsidR="00083773" w:rsidRPr="00083773">
        <w:rPr>
          <w:rFonts w:ascii="Times New Roman" w:hAnsi="Times New Roman" w:cs="Times New Roman"/>
        </w:rPr>
        <w:t>fo</w:t>
      </w:r>
      <w:proofErr w:type="spellEnd"/>
      <w:r w:rsidR="00083773" w:rsidRPr="00083773">
        <w:rPr>
          <w:rFonts w:ascii="Times New Roman" w:hAnsi="Times New Roman" w:cs="Times New Roman"/>
        </w:rPr>
        <w:t xml:space="preserve">. </w:t>
      </w:r>
      <w:r w:rsidR="0092639D" w:rsidRPr="00083773">
        <w:rPr>
          <w:rFonts w:ascii="Times New Roman" w:hAnsi="Times New Roman" w:cs="Times New Roman"/>
        </w:rPr>
        <w:t>75r.</w:t>
      </w:r>
      <w:r w:rsidR="0092639D">
        <w:t xml:space="preserve"> </w:t>
      </w:r>
    </w:p>
  </w:footnote>
  <w:footnote w:id="47">
    <w:p w14:paraId="227A8AA6" w14:textId="3D734D5E" w:rsidR="00B2626E" w:rsidRPr="00714F08" w:rsidRDefault="00B2626E">
      <w:pPr>
        <w:pStyle w:val="FootnoteText"/>
        <w:rPr>
          <w:rFonts w:ascii="Times New Roman" w:hAnsi="Times New Roman" w:cs="Times New Roman"/>
        </w:rPr>
      </w:pPr>
      <w:r w:rsidRPr="00714F08">
        <w:rPr>
          <w:rStyle w:val="FootnoteReference"/>
          <w:rFonts w:ascii="Times New Roman" w:hAnsi="Times New Roman" w:cs="Times New Roman"/>
        </w:rPr>
        <w:footnoteRef/>
      </w:r>
      <w:r w:rsidRPr="00714F08">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714F08">
        <w:rPr>
          <w:rFonts w:ascii="Times New Roman" w:hAnsi="Times New Roman" w:cs="Times New Roman"/>
        </w:rPr>
        <w:t xml:space="preserve">, </w:t>
      </w:r>
      <w:proofErr w:type="spellStart"/>
      <w:r w:rsidR="00083773" w:rsidRPr="00714F08">
        <w:rPr>
          <w:rFonts w:ascii="Times New Roman" w:hAnsi="Times New Roman" w:cs="Times New Roman"/>
        </w:rPr>
        <w:t>fo</w:t>
      </w:r>
      <w:proofErr w:type="spellEnd"/>
      <w:r w:rsidR="00083773" w:rsidRPr="00714F08">
        <w:rPr>
          <w:rFonts w:ascii="Times New Roman" w:hAnsi="Times New Roman" w:cs="Times New Roman"/>
        </w:rPr>
        <w:t xml:space="preserve">. </w:t>
      </w:r>
      <w:r w:rsidRPr="00714F08">
        <w:rPr>
          <w:rFonts w:ascii="Times New Roman" w:hAnsi="Times New Roman" w:cs="Times New Roman"/>
        </w:rPr>
        <w:t>64r</w:t>
      </w:r>
      <w:r w:rsidR="00083773" w:rsidRPr="00714F08">
        <w:rPr>
          <w:rFonts w:ascii="Times New Roman" w:hAnsi="Times New Roman" w:cs="Times New Roman"/>
        </w:rPr>
        <w:t>.</w:t>
      </w:r>
    </w:p>
  </w:footnote>
  <w:footnote w:id="48">
    <w:p w14:paraId="7E06C039" w14:textId="440967F8" w:rsidR="00BC077A" w:rsidRPr="00714F08" w:rsidRDefault="00BC077A">
      <w:pPr>
        <w:pStyle w:val="FootnoteText"/>
        <w:rPr>
          <w:rFonts w:ascii="Times New Roman" w:hAnsi="Times New Roman" w:cs="Times New Roman"/>
        </w:rPr>
      </w:pPr>
      <w:r w:rsidRPr="00714F08">
        <w:rPr>
          <w:rStyle w:val="FootnoteReference"/>
          <w:rFonts w:ascii="Times New Roman" w:hAnsi="Times New Roman" w:cs="Times New Roman"/>
        </w:rPr>
        <w:footnoteRef/>
      </w:r>
      <w:r w:rsidRPr="00714F08">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714F08">
        <w:rPr>
          <w:rFonts w:ascii="Times New Roman" w:hAnsi="Times New Roman" w:cs="Times New Roman"/>
        </w:rPr>
        <w:t xml:space="preserve">, </w:t>
      </w:r>
      <w:proofErr w:type="spellStart"/>
      <w:r w:rsidR="00083773" w:rsidRPr="00714F08">
        <w:rPr>
          <w:rFonts w:ascii="Times New Roman" w:hAnsi="Times New Roman" w:cs="Times New Roman"/>
        </w:rPr>
        <w:t>fo</w:t>
      </w:r>
      <w:proofErr w:type="spellEnd"/>
      <w:r w:rsidR="00083773" w:rsidRPr="00714F08">
        <w:rPr>
          <w:rFonts w:ascii="Times New Roman" w:hAnsi="Times New Roman" w:cs="Times New Roman"/>
        </w:rPr>
        <w:t xml:space="preserve">. </w:t>
      </w:r>
      <w:r w:rsidR="000863F9" w:rsidRPr="00714F08">
        <w:rPr>
          <w:rFonts w:ascii="Times New Roman" w:hAnsi="Times New Roman" w:cs="Times New Roman"/>
        </w:rPr>
        <w:t>78v</w:t>
      </w:r>
      <w:r w:rsidR="00083773" w:rsidRPr="00714F08">
        <w:rPr>
          <w:rFonts w:ascii="Times New Roman" w:hAnsi="Times New Roman" w:cs="Times New Roman"/>
        </w:rPr>
        <w:t>.</w:t>
      </w:r>
    </w:p>
  </w:footnote>
  <w:footnote w:id="49">
    <w:p w14:paraId="643C0874" w14:textId="57DB6417" w:rsidR="00CE602B" w:rsidRPr="00714F08" w:rsidRDefault="00CE602B">
      <w:pPr>
        <w:pStyle w:val="FootnoteText"/>
        <w:rPr>
          <w:rFonts w:ascii="Times New Roman" w:hAnsi="Times New Roman" w:cs="Times New Roman"/>
        </w:rPr>
      </w:pPr>
      <w:r w:rsidRPr="00714F08">
        <w:rPr>
          <w:rStyle w:val="FootnoteReference"/>
          <w:rFonts w:ascii="Times New Roman" w:hAnsi="Times New Roman" w:cs="Times New Roman"/>
        </w:rPr>
        <w:footnoteRef/>
      </w:r>
      <w:r w:rsidR="009B1901">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714F08">
        <w:rPr>
          <w:rFonts w:ascii="Times New Roman" w:hAnsi="Times New Roman" w:cs="Times New Roman"/>
        </w:rPr>
        <w:t xml:space="preserve">, </w:t>
      </w:r>
      <w:proofErr w:type="spellStart"/>
      <w:r w:rsidR="00083773" w:rsidRPr="00714F08">
        <w:rPr>
          <w:rFonts w:ascii="Times New Roman" w:hAnsi="Times New Roman" w:cs="Times New Roman"/>
        </w:rPr>
        <w:t>fo</w:t>
      </w:r>
      <w:proofErr w:type="spellEnd"/>
      <w:r w:rsidR="00083773" w:rsidRPr="00714F08">
        <w:rPr>
          <w:rFonts w:ascii="Times New Roman" w:hAnsi="Times New Roman" w:cs="Times New Roman"/>
        </w:rPr>
        <w:t xml:space="preserve">. </w:t>
      </w:r>
      <w:r w:rsidR="00FB4BD0" w:rsidRPr="00714F08">
        <w:rPr>
          <w:rFonts w:ascii="Times New Roman" w:hAnsi="Times New Roman" w:cs="Times New Roman"/>
        </w:rPr>
        <w:t>48r</w:t>
      </w:r>
      <w:r w:rsidR="00CC753A">
        <w:rPr>
          <w:rFonts w:ascii="Times New Roman" w:hAnsi="Times New Roman" w:cs="Times New Roman"/>
        </w:rPr>
        <w:t>–</w:t>
      </w:r>
      <w:r w:rsidR="00FB4BD0" w:rsidRPr="00714F08">
        <w:rPr>
          <w:rFonts w:ascii="Times New Roman" w:hAnsi="Times New Roman" w:cs="Times New Roman"/>
        </w:rPr>
        <w:t>v</w:t>
      </w:r>
      <w:r w:rsidR="00083773" w:rsidRPr="00714F08">
        <w:rPr>
          <w:rFonts w:ascii="Times New Roman" w:hAnsi="Times New Roman" w:cs="Times New Roman"/>
        </w:rPr>
        <w:t>.</w:t>
      </w:r>
    </w:p>
  </w:footnote>
  <w:footnote w:id="50">
    <w:p w14:paraId="5B20529D" w14:textId="2F8FC070" w:rsidR="00A22C96" w:rsidRPr="00714F08" w:rsidRDefault="00A22C96" w:rsidP="00A22C96">
      <w:pPr>
        <w:pStyle w:val="FootnoteText"/>
        <w:rPr>
          <w:rFonts w:ascii="Times New Roman" w:hAnsi="Times New Roman" w:cs="Times New Roman"/>
        </w:rPr>
      </w:pPr>
      <w:r w:rsidRPr="00714F08">
        <w:rPr>
          <w:rStyle w:val="FootnoteReference"/>
          <w:rFonts w:ascii="Times New Roman" w:hAnsi="Times New Roman" w:cs="Times New Roman"/>
        </w:rPr>
        <w:footnoteRef/>
      </w:r>
      <w:r w:rsidRPr="00714F08">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714F08">
        <w:rPr>
          <w:rFonts w:ascii="Times New Roman" w:hAnsi="Times New Roman" w:cs="Times New Roman"/>
        </w:rPr>
        <w:t xml:space="preserve">, </w:t>
      </w:r>
      <w:proofErr w:type="spellStart"/>
      <w:r w:rsidR="00083773" w:rsidRPr="00714F08">
        <w:rPr>
          <w:rFonts w:ascii="Times New Roman" w:hAnsi="Times New Roman" w:cs="Times New Roman"/>
        </w:rPr>
        <w:t>fo</w:t>
      </w:r>
      <w:proofErr w:type="spellEnd"/>
      <w:r w:rsidR="00083773" w:rsidRPr="00714F08">
        <w:rPr>
          <w:rFonts w:ascii="Times New Roman" w:hAnsi="Times New Roman" w:cs="Times New Roman"/>
        </w:rPr>
        <w:t xml:space="preserve">. </w:t>
      </w:r>
      <w:r w:rsidRPr="00714F08">
        <w:rPr>
          <w:rFonts w:ascii="Times New Roman" w:hAnsi="Times New Roman" w:cs="Times New Roman"/>
        </w:rPr>
        <w:t xml:space="preserve">49v. </w:t>
      </w:r>
    </w:p>
  </w:footnote>
  <w:footnote w:id="51">
    <w:p w14:paraId="562508AA" w14:textId="0682E2DF" w:rsidR="00002801" w:rsidRPr="00714F08" w:rsidRDefault="00002801">
      <w:pPr>
        <w:pStyle w:val="FootnoteText"/>
        <w:rPr>
          <w:rFonts w:ascii="Times New Roman" w:hAnsi="Times New Roman" w:cs="Times New Roman"/>
        </w:rPr>
      </w:pPr>
      <w:r w:rsidRPr="00714F08">
        <w:rPr>
          <w:rStyle w:val="FootnoteReference"/>
          <w:rFonts w:ascii="Times New Roman" w:hAnsi="Times New Roman" w:cs="Times New Roman"/>
        </w:rPr>
        <w:footnoteRef/>
      </w:r>
      <w:r w:rsidRPr="00714F08">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714F08">
        <w:rPr>
          <w:rFonts w:ascii="Times New Roman" w:hAnsi="Times New Roman" w:cs="Times New Roman"/>
        </w:rPr>
        <w:t xml:space="preserve">, </w:t>
      </w:r>
      <w:proofErr w:type="spellStart"/>
      <w:r w:rsidR="00083773" w:rsidRPr="00714F08">
        <w:rPr>
          <w:rFonts w:ascii="Times New Roman" w:hAnsi="Times New Roman" w:cs="Times New Roman"/>
        </w:rPr>
        <w:t>fo</w:t>
      </w:r>
      <w:proofErr w:type="spellEnd"/>
      <w:r w:rsidR="00083773" w:rsidRPr="00714F08">
        <w:rPr>
          <w:rFonts w:ascii="Times New Roman" w:hAnsi="Times New Roman" w:cs="Times New Roman"/>
        </w:rPr>
        <w:t xml:space="preserve">. </w:t>
      </w:r>
      <w:r w:rsidRPr="00714F08">
        <w:rPr>
          <w:rFonts w:ascii="Times New Roman" w:hAnsi="Times New Roman" w:cs="Times New Roman"/>
        </w:rPr>
        <w:t>71v</w:t>
      </w:r>
      <w:r w:rsidR="00083773" w:rsidRPr="00714F08">
        <w:rPr>
          <w:rFonts w:ascii="Times New Roman" w:hAnsi="Times New Roman" w:cs="Times New Roman"/>
        </w:rPr>
        <w:t>.</w:t>
      </w:r>
    </w:p>
  </w:footnote>
  <w:footnote w:id="52">
    <w:p w14:paraId="77A43DEC" w14:textId="3A541EC0" w:rsidR="002E65C7" w:rsidRPr="00714F08" w:rsidRDefault="002E65C7">
      <w:pPr>
        <w:pStyle w:val="FootnoteText"/>
        <w:rPr>
          <w:rFonts w:ascii="Times New Roman" w:hAnsi="Times New Roman" w:cs="Times New Roman"/>
        </w:rPr>
      </w:pPr>
      <w:r w:rsidRPr="00714F08">
        <w:rPr>
          <w:rStyle w:val="FootnoteReference"/>
          <w:rFonts w:ascii="Times New Roman" w:hAnsi="Times New Roman" w:cs="Times New Roman"/>
        </w:rPr>
        <w:footnoteRef/>
      </w:r>
      <w:r w:rsidRPr="00714F08">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083773" w:rsidRPr="00714F08">
        <w:rPr>
          <w:rFonts w:ascii="Times New Roman" w:hAnsi="Times New Roman" w:cs="Times New Roman"/>
        </w:rPr>
        <w:t xml:space="preserve">, </w:t>
      </w:r>
      <w:r w:rsidR="009D1360" w:rsidRPr="00714F08">
        <w:rPr>
          <w:rFonts w:ascii="Times New Roman" w:hAnsi="Times New Roman" w:cs="Times New Roman"/>
        </w:rPr>
        <w:t xml:space="preserve">110v. </w:t>
      </w:r>
    </w:p>
  </w:footnote>
  <w:footnote w:id="53">
    <w:p w14:paraId="31D8C8E9" w14:textId="57E3D257" w:rsidR="003768BC" w:rsidRPr="009E1EFA" w:rsidRDefault="003768BC" w:rsidP="003768BC">
      <w:pPr>
        <w:pStyle w:val="FootnoteText"/>
        <w:rPr>
          <w:rFonts w:ascii="Times New Roman" w:hAnsi="Times New Roman" w:cs="Times New Roman"/>
        </w:rPr>
      </w:pPr>
      <w:r w:rsidRPr="00714F08">
        <w:rPr>
          <w:rStyle w:val="FootnoteReference"/>
          <w:rFonts w:ascii="Times New Roman" w:hAnsi="Times New Roman" w:cs="Times New Roman"/>
        </w:rPr>
        <w:footnoteRef/>
      </w:r>
      <w:r w:rsidRPr="00714F08">
        <w:rPr>
          <w:rFonts w:ascii="Times New Roman" w:hAnsi="Times New Roman" w:cs="Times New Roman"/>
        </w:rPr>
        <w:t xml:space="preserve"> Saltmarsh, </w:t>
      </w:r>
      <w:r w:rsidRPr="00714F08">
        <w:rPr>
          <w:rFonts w:ascii="Times New Roman" w:hAnsi="Times New Roman" w:cs="Times New Roman"/>
          <w:i/>
          <w:iCs/>
        </w:rPr>
        <w:t>A peace</w:t>
      </w:r>
      <w:r w:rsidRPr="00714F08">
        <w:rPr>
          <w:rFonts w:ascii="Times New Roman" w:hAnsi="Times New Roman" w:cs="Times New Roman"/>
        </w:rPr>
        <w:t xml:space="preserve">, </w:t>
      </w:r>
      <w:proofErr w:type="spellStart"/>
      <w:r w:rsidRPr="00714F08">
        <w:rPr>
          <w:rFonts w:ascii="Times New Roman" w:hAnsi="Times New Roman" w:cs="Times New Roman"/>
        </w:rPr>
        <w:t>unpag</w:t>
      </w:r>
      <w:proofErr w:type="spellEnd"/>
      <w:r w:rsidRPr="00714F08">
        <w:rPr>
          <w:rFonts w:ascii="Times New Roman" w:hAnsi="Times New Roman" w:cs="Times New Roman"/>
        </w:rPr>
        <w:t>.</w:t>
      </w:r>
      <w:r w:rsidR="009E1EFA">
        <w:rPr>
          <w:rFonts w:ascii="Times New Roman" w:hAnsi="Times New Roman" w:cs="Times New Roman"/>
        </w:rPr>
        <w:t xml:space="preserve"> See also, J</w:t>
      </w:r>
      <w:r w:rsidR="009B1901">
        <w:rPr>
          <w:rFonts w:ascii="Times New Roman" w:hAnsi="Times New Roman" w:cs="Times New Roman"/>
        </w:rPr>
        <w:t>.</w:t>
      </w:r>
      <w:r w:rsidR="009E1EFA">
        <w:rPr>
          <w:rFonts w:ascii="Times New Roman" w:hAnsi="Times New Roman" w:cs="Times New Roman"/>
        </w:rPr>
        <w:t xml:space="preserve"> Daly, ‘Could Charles I be </w:t>
      </w:r>
      <w:r w:rsidR="009B1901">
        <w:rPr>
          <w:rFonts w:ascii="Times New Roman" w:hAnsi="Times New Roman" w:cs="Times New Roman"/>
        </w:rPr>
        <w:t>t</w:t>
      </w:r>
      <w:r w:rsidR="009E1EFA">
        <w:rPr>
          <w:rFonts w:ascii="Times New Roman" w:hAnsi="Times New Roman" w:cs="Times New Roman"/>
        </w:rPr>
        <w:t xml:space="preserve">rusted? The </w:t>
      </w:r>
      <w:r w:rsidR="009B1901">
        <w:rPr>
          <w:rFonts w:ascii="Times New Roman" w:hAnsi="Times New Roman" w:cs="Times New Roman"/>
        </w:rPr>
        <w:t>r</w:t>
      </w:r>
      <w:r w:rsidR="009E1EFA">
        <w:rPr>
          <w:rFonts w:ascii="Times New Roman" w:hAnsi="Times New Roman" w:cs="Times New Roman"/>
        </w:rPr>
        <w:t xml:space="preserve">oyalist </w:t>
      </w:r>
      <w:r w:rsidR="009B1901">
        <w:rPr>
          <w:rFonts w:ascii="Times New Roman" w:hAnsi="Times New Roman" w:cs="Times New Roman"/>
        </w:rPr>
        <w:t>c</w:t>
      </w:r>
      <w:r w:rsidR="009E1EFA">
        <w:rPr>
          <w:rFonts w:ascii="Times New Roman" w:hAnsi="Times New Roman" w:cs="Times New Roman"/>
        </w:rPr>
        <w:t xml:space="preserve">ase, 1642–1646’, </w:t>
      </w:r>
      <w:r w:rsidR="009E1EFA">
        <w:rPr>
          <w:rFonts w:ascii="Times New Roman" w:hAnsi="Times New Roman" w:cs="Times New Roman"/>
          <w:i/>
          <w:iCs/>
        </w:rPr>
        <w:t>Journal of British Studies</w:t>
      </w:r>
      <w:r w:rsidR="009E1EFA">
        <w:rPr>
          <w:rFonts w:ascii="Times New Roman" w:hAnsi="Times New Roman" w:cs="Times New Roman"/>
        </w:rPr>
        <w:t>,</w:t>
      </w:r>
      <w:r w:rsidR="009B1901">
        <w:rPr>
          <w:rFonts w:ascii="Times New Roman" w:hAnsi="Times New Roman" w:cs="Times New Roman"/>
        </w:rPr>
        <w:t xml:space="preserve"> vi</w:t>
      </w:r>
      <w:r w:rsidR="00A25E72">
        <w:rPr>
          <w:rFonts w:ascii="Times New Roman" w:hAnsi="Times New Roman" w:cs="Times New Roman"/>
        </w:rPr>
        <w:t xml:space="preserve"> (1966), 23–44.</w:t>
      </w:r>
    </w:p>
  </w:footnote>
  <w:footnote w:id="54">
    <w:p w14:paraId="359F03EF" w14:textId="2C375BC0" w:rsidR="00A94659" w:rsidRDefault="00A94659">
      <w:pPr>
        <w:pStyle w:val="FootnoteText"/>
      </w:pPr>
      <w:r w:rsidRPr="00714F08">
        <w:rPr>
          <w:rStyle w:val="FootnoteReference"/>
          <w:rFonts w:ascii="Times New Roman" w:hAnsi="Times New Roman" w:cs="Times New Roman"/>
        </w:rPr>
        <w:footnoteRef/>
      </w:r>
      <w:r w:rsidRPr="00714F08">
        <w:rPr>
          <w:rFonts w:ascii="Times New Roman" w:hAnsi="Times New Roman" w:cs="Times New Roman"/>
        </w:rPr>
        <w:t xml:space="preserve"> </w:t>
      </w:r>
      <w:r w:rsidR="00083773" w:rsidRPr="00714F08">
        <w:rPr>
          <w:rFonts w:ascii="Times New Roman" w:hAnsi="Times New Roman" w:cs="Times New Roman"/>
        </w:rPr>
        <w:t xml:space="preserve">British Library, Harley MS 1901, </w:t>
      </w:r>
      <w:proofErr w:type="spellStart"/>
      <w:r w:rsidR="00083773" w:rsidRPr="00714F08">
        <w:rPr>
          <w:rFonts w:ascii="Times New Roman" w:hAnsi="Times New Roman" w:cs="Times New Roman"/>
        </w:rPr>
        <w:t>fo</w:t>
      </w:r>
      <w:proofErr w:type="spellEnd"/>
      <w:r w:rsidR="00083773" w:rsidRPr="00714F08">
        <w:rPr>
          <w:rFonts w:ascii="Times New Roman" w:hAnsi="Times New Roman" w:cs="Times New Roman"/>
        </w:rPr>
        <w:t xml:space="preserve">. </w:t>
      </w:r>
      <w:r w:rsidRPr="00714F08">
        <w:rPr>
          <w:rFonts w:ascii="Times New Roman" w:hAnsi="Times New Roman" w:cs="Times New Roman"/>
        </w:rPr>
        <w:t>121r</w:t>
      </w:r>
      <w:r w:rsidR="00714F08" w:rsidRPr="00714F08">
        <w:rPr>
          <w:rFonts w:ascii="Times New Roman" w:hAnsi="Times New Roman" w:cs="Times New Roman"/>
        </w:rPr>
        <w:t>.</w:t>
      </w:r>
    </w:p>
  </w:footnote>
  <w:footnote w:id="55">
    <w:p w14:paraId="03E7C01C" w14:textId="39EA39BB" w:rsidR="002C079E" w:rsidRPr="00F5061B" w:rsidRDefault="002C079E">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714F08" w:rsidRPr="00F5061B">
        <w:rPr>
          <w:rFonts w:ascii="Times New Roman" w:hAnsi="Times New Roman" w:cs="Times New Roman"/>
        </w:rPr>
        <w:t xml:space="preserve">, </w:t>
      </w:r>
      <w:proofErr w:type="spellStart"/>
      <w:r w:rsidR="00714F08" w:rsidRPr="00F5061B">
        <w:rPr>
          <w:rFonts w:ascii="Times New Roman" w:hAnsi="Times New Roman" w:cs="Times New Roman"/>
        </w:rPr>
        <w:t>fo</w:t>
      </w:r>
      <w:proofErr w:type="spellEnd"/>
      <w:r w:rsidR="00714F08" w:rsidRPr="00F5061B">
        <w:rPr>
          <w:rFonts w:ascii="Times New Roman" w:hAnsi="Times New Roman" w:cs="Times New Roman"/>
        </w:rPr>
        <w:t xml:space="preserve">. </w:t>
      </w:r>
      <w:r w:rsidR="003D7210" w:rsidRPr="00F5061B">
        <w:rPr>
          <w:rFonts w:ascii="Times New Roman" w:hAnsi="Times New Roman" w:cs="Times New Roman"/>
        </w:rPr>
        <w:t xml:space="preserve">71v. </w:t>
      </w:r>
    </w:p>
  </w:footnote>
  <w:footnote w:id="56">
    <w:p w14:paraId="20C790D5" w14:textId="58260215" w:rsidR="009A7FCF" w:rsidRPr="00F5061B" w:rsidRDefault="009A7FCF">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714F08" w:rsidRPr="00F5061B">
        <w:rPr>
          <w:rFonts w:ascii="Times New Roman" w:hAnsi="Times New Roman" w:cs="Times New Roman"/>
        </w:rPr>
        <w:t xml:space="preserve">, </w:t>
      </w:r>
      <w:proofErr w:type="spellStart"/>
      <w:r w:rsidR="00714F08" w:rsidRPr="00F5061B">
        <w:rPr>
          <w:rFonts w:ascii="Times New Roman" w:hAnsi="Times New Roman" w:cs="Times New Roman"/>
        </w:rPr>
        <w:t>fo</w:t>
      </w:r>
      <w:proofErr w:type="spellEnd"/>
      <w:r w:rsidR="00714F08" w:rsidRPr="00F5061B">
        <w:rPr>
          <w:rFonts w:ascii="Times New Roman" w:hAnsi="Times New Roman" w:cs="Times New Roman"/>
        </w:rPr>
        <w:t xml:space="preserve">. </w:t>
      </w:r>
      <w:r w:rsidR="009051E9" w:rsidRPr="00F5061B">
        <w:rPr>
          <w:rFonts w:ascii="Times New Roman" w:hAnsi="Times New Roman" w:cs="Times New Roman"/>
        </w:rPr>
        <w:t>74v</w:t>
      </w:r>
      <w:r w:rsidR="00714F08" w:rsidRPr="00F5061B">
        <w:rPr>
          <w:rFonts w:ascii="Times New Roman" w:hAnsi="Times New Roman" w:cs="Times New Roman"/>
        </w:rPr>
        <w:t>.</w:t>
      </w:r>
    </w:p>
  </w:footnote>
  <w:footnote w:id="57">
    <w:p w14:paraId="517042DF" w14:textId="4B9585BA" w:rsidR="00346016" w:rsidRPr="00F5061B" w:rsidRDefault="00346016">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9B1901" w:rsidRPr="00083773">
        <w:rPr>
          <w:rFonts w:ascii="Times New Roman" w:hAnsi="Times New Roman" w:cs="Times New Roman"/>
        </w:rPr>
        <w:t>British Library, Harley MS</w:t>
      </w:r>
      <w:r w:rsidR="009B1901">
        <w:rPr>
          <w:rFonts w:ascii="Times New Roman" w:hAnsi="Times New Roman" w:cs="Times New Roman"/>
        </w:rPr>
        <w:t>.</w:t>
      </w:r>
      <w:r w:rsidR="009B1901" w:rsidRPr="00083773">
        <w:rPr>
          <w:rFonts w:ascii="Times New Roman" w:hAnsi="Times New Roman" w:cs="Times New Roman"/>
        </w:rPr>
        <w:t xml:space="preserve"> 1901</w:t>
      </w:r>
      <w:r w:rsidR="00714F08" w:rsidRPr="00F5061B">
        <w:rPr>
          <w:rFonts w:ascii="Times New Roman" w:hAnsi="Times New Roman" w:cs="Times New Roman"/>
        </w:rPr>
        <w:t xml:space="preserve">, </w:t>
      </w:r>
      <w:proofErr w:type="spellStart"/>
      <w:r w:rsidR="00714F08" w:rsidRPr="00F5061B">
        <w:rPr>
          <w:rFonts w:ascii="Times New Roman" w:hAnsi="Times New Roman" w:cs="Times New Roman"/>
        </w:rPr>
        <w:t>fo</w:t>
      </w:r>
      <w:proofErr w:type="spellEnd"/>
      <w:r w:rsidR="00714F08" w:rsidRPr="00F5061B">
        <w:rPr>
          <w:rFonts w:ascii="Times New Roman" w:hAnsi="Times New Roman" w:cs="Times New Roman"/>
        </w:rPr>
        <w:t xml:space="preserve">. </w:t>
      </w:r>
      <w:r w:rsidRPr="00F5061B">
        <w:rPr>
          <w:rFonts w:ascii="Times New Roman" w:hAnsi="Times New Roman" w:cs="Times New Roman"/>
        </w:rPr>
        <w:t>74v</w:t>
      </w:r>
      <w:r w:rsidR="00714F08" w:rsidRPr="00F5061B">
        <w:rPr>
          <w:rFonts w:ascii="Times New Roman" w:hAnsi="Times New Roman" w:cs="Times New Roman"/>
        </w:rPr>
        <w:t>.</w:t>
      </w:r>
    </w:p>
  </w:footnote>
  <w:footnote w:id="58">
    <w:p w14:paraId="16A215E0" w14:textId="7059A6E0" w:rsidR="00F60229" w:rsidRPr="00F5061B" w:rsidRDefault="00F60229">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D229FD" w:rsidRPr="00F5061B">
        <w:rPr>
          <w:rFonts w:ascii="Times New Roman" w:hAnsi="Times New Roman" w:cs="Times New Roman"/>
          <w:i/>
          <w:iCs/>
        </w:rPr>
        <w:t xml:space="preserve">Sir Benjamin </w:t>
      </w:r>
      <w:proofErr w:type="spellStart"/>
      <w:r w:rsidR="00D229FD" w:rsidRPr="00F5061B">
        <w:rPr>
          <w:rFonts w:ascii="Times New Roman" w:hAnsi="Times New Roman" w:cs="Times New Roman"/>
          <w:i/>
          <w:iCs/>
        </w:rPr>
        <w:t>Rudyerd</w:t>
      </w:r>
      <w:proofErr w:type="spellEnd"/>
      <w:r w:rsidR="00D229FD" w:rsidRPr="00F5061B">
        <w:rPr>
          <w:rFonts w:ascii="Times New Roman" w:hAnsi="Times New Roman" w:cs="Times New Roman"/>
          <w:i/>
          <w:iCs/>
        </w:rPr>
        <w:t xml:space="preserve"> his speech in the High Court of Parliament the 17. of February, for a speedy treaty of peace with His </w:t>
      </w:r>
      <w:proofErr w:type="spellStart"/>
      <w:r w:rsidR="00D229FD" w:rsidRPr="00F5061B">
        <w:rPr>
          <w:rFonts w:ascii="Times New Roman" w:hAnsi="Times New Roman" w:cs="Times New Roman"/>
          <w:i/>
          <w:iCs/>
        </w:rPr>
        <w:t>Majestie</w:t>
      </w:r>
      <w:proofErr w:type="spellEnd"/>
      <w:r w:rsidR="00B301BA" w:rsidRPr="00F5061B">
        <w:rPr>
          <w:rFonts w:ascii="Times New Roman" w:hAnsi="Times New Roman" w:cs="Times New Roman"/>
        </w:rPr>
        <w:t xml:space="preserve"> (1643)</w:t>
      </w:r>
      <w:r w:rsidR="00D229FD" w:rsidRPr="00F5061B">
        <w:rPr>
          <w:rFonts w:ascii="Times New Roman" w:hAnsi="Times New Roman" w:cs="Times New Roman"/>
        </w:rPr>
        <w:t>, p. 2.</w:t>
      </w:r>
    </w:p>
  </w:footnote>
  <w:footnote w:id="59">
    <w:p w14:paraId="483B86C2" w14:textId="2677EBBB" w:rsidR="009B4F0A" w:rsidRPr="00F5061B" w:rsidRDefault="009B4F0A">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274CAB" w:rsidRPr="00F5061B">
        <w:rPr>
          <w:rFonts w:ascii="Times New Roman" w:hAnsi="Times New Roman" w:cs="Times New Roman"/>
          <w:i/>
          <w:iCs/>
        </w:rPr>
        <w:t>Two speeches delivered by the Earl of Holland, and Mr. Io: Pym, Esquire</w:t>
      </w:r>
      <w:r w:rsidR="009561EB" w:rsidRPr="00F5061B">
        <w:rPr>
          <w:rFonts w:ascii="Times New Roman" w:hAnsi="Times New Roman" w:cs="Times New Roman"/>
        </w:rPr>
        <w:t xml:space="preserve"> (1642)</w:t>
      </w:r>
      <w:r w:rsidR="00274CAB" w:rsidRPr="00F5061B">
        <w:rPr>
          <w:rFonts w:ascii="Times New Roman" w:hAnsi="Times New Roman" w:cs="Times New Roman"/>
        </w:rPr>
        <w:t>, p. 2.</w:t>
      </w:r>
    </w:p>
  </w:footnote>
  <w:footnote w:id="60">
    <w:p w14:paraId="7E75C73A" w14:textId="00DB26EA" w:rsidR="009253E9" w:rsidRPr="00F5061B" w:rsidRDefault="009253E9" w:rsidP="009253E9">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Peter </w:t>
      </w:r>
      <w:proofErr w:type="spellStart"/>
      <w:r w:rsidRPr="00F5061B">
        <w:rPr>
          <w:rFonts w:ascii="Times New Roman" w:hAnsi="Times New Roman" w:cs="Times New Roman"/>
        </w:rPr>
        <w:t>Heylyn</w:t>
      </w:r>
      <w:proofErr w:type="spellEnd"/>
      <w:r w:rsidRPr="00F5061B">
        <w:rPr>
          <w:rFonts w:ascii="Times New Roman" w:hAnsi="Times New Roman" w:cs="Times New Roman"/>
        </w:rPr>
        <w:t xml:space="preserve">, </w:t>
      </w:r>
      <w:r w:rsidRPr="00F5061B">
        <w:rPr>
          <w:rFonts w:ascii="Times New Roman" w:hAnsi="Times New Roman" w:cs="Times New Roman"/>
          <w:i/>
          <w:iCs/>
        </w:rPr>
        <w:t xml:space="preserve">A letter to a gentleman of Leicester-shire </w:t>
      </w:r>
      <w:r w:rsidRPr="00F5061B">
        <w:rPr>
          <w:rFonts w:ascii="Times New Roman" w:hAnsi="Times New Roman" w:cs="Times New Roman"/>
        </w:rPr>
        <w:t>(</w:t>
      </w:r>
      <w:r w:rsidR="0098605D" w:rsidRPr="00F5061B">
        <w:rPr>
          <w:rFonts w:ascii="Times New Roman" w:hAnsi="Times New Roman" w:cs="Times New Roman"/>
        </w:rPr>
        <w:t xml:space="preserve">Oxford, </w:t>
      </w:r>
      <w:r w:rsidRPr="00F5061B">
        <w:rPr>
          <w:rFonts w:ascii="Times New Roman" w:hAnsi="Times New Roman" w:cs="Times New Roman"/>
        </w:rPr>
        <w:t xml:space="preserve">1643), title-page. On the parliamentarian side, see </w:t>
      </w:r>
      <w:r w:rsidRPr="00F5061B">
        <w:rPr>
          <w:rFonts w:ascii="Times New Roman" w:hAnsi="Times New Roman" w:cs="Times New Roman"/>
          <w:i/>
          <w:iCs/>
        </w:rPr>
        <w:t>Accommodation cordially desired</w:t>
      </w:r>
      <w:r w:rsidR="0098605D" w:rsidRPr="00F5061B">
        <w:rPr>
          <w:rFonts w:ascii="Times New Roman" w:hAnsi="Times New Roman" w:cs="Times New Roman"/>
          <w:i/>
          <w:iCs/>
        </w:rPr>
        <w:t xml:space="preserve"> </w:t>
      </w:r>
      <w:r w:rsidR="0098605D" w:rsidRPr="00F5061B">
        <w:rPr>
          <w:rFonts w:ascii="Times New Roman" w:hAnsi="Times New Roman" w:cs="Times New Roman"/>
        </w:rPr>
        <w:t>(1643)</w:t>
      </w:r>
      <w:r w:rsidRPr="00F5061B">
        <w:rPr>
          <w:rFonts w:ascii="Times New Roman" w:hAnsi="Times New Roman" w:cs="Times New Roman"/>
        </w:rPr>
        <w:t xml:space="preserve">. </w:t>
      </w:r>
    </w:p>
  </w:footnote>
  <w:footnote w:id="61">
    <w:p w14:paraId="0768FEAD" w14:textId="77777777" w:rsidR="009253E9" w:rsidRPr="00F5061B" w:rsidRDefault="009253E9" w:rsidP="009253E9">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Pr="00F5061B">
        <w:rPr>
          <w:rFonts w:ascii="Times New Roman" w:hAnsi="Times New Roman" w:cs="Times New Roman"/>
          <w:i/>
          <w:iCs/>
        </w:rPr>
        <w:t>Accommodation cordially desired</w:t>
      </w:r>
      <w:r w:rsidRPr="00F5061B">
        <w:rPr>
          <w:rFonts w:ascii="Times New Roman" w:hAnsi="Times New Roman" w:cs="Times New Roman"/>
        </w:rPr>
        <w:t xml:space="preserve">, p. 3. </w:t>
      </w:r>
    </w:p>
  </w:footnote>
  <w:footnote w:id="62">
    <w:p w14:paraId="3E1A7DA2" w14:textId="51B9B1CE" w:rsidR="00E7088E" w:rsidRPr="002B5266" w:rsidRDefault="00E7088E" w:rsidP="00E7088E">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Pr="00F5061B">
        <w:rPr>
          <w:rFonts w:ascii="Times New Roman" w:hAnsi="Times New Roman" w:cs="Times New Roman"/>
          <w:i/>
          <w:iCs/>
        </w:rPr>
        <w:t>An humble declaration of the apprentices and other young men of the city of London</w:t>
      </w:r>
      <w:r w:rsidR="00E12D71" w:rsidRPr="00F5061B">
        <w:rPr>
          <w:rFonts w:ascii="Times New Roman" w:hAnsi="Times New Roman" w:cs="Times New Roman"/>
        </w:rPr>
        <w:t xml:space="preserve"> (1643),</w:t>
      </w:r>
      <w:r w:rsidR="008E0E5F" w:rsidRPr="00F5061B">
        <w:rPr>
          <w:rFonts w:ascii="Times New Roman" w:hAnsi="Times New Roman" w:cs="Times New Roman"/>
        </w:rPr>
        <w:t xml:space="preserve"> </w:t>
      </w:r>
      <w:r w:rsidRPr="00F5061B">
        <w:rPr>
          <w:rFonts w:ascii="Times New Roman" w:hAnsi="Times New Roman" w:cs="Times New Roman"/>
        </w:rPr>
        <w:t xml:space="preserve">p. 6. </w:t>
      </w:r>
      <w:r w:rsidR="00752FED">
        <w:rPr>
          <w:rFonts w:ascii="Times New Roman" w:hAnsi="Times New Roman" w:cs="Times New Roman"/>
        </w:rPr>
        <w:t>See also</w:t>
      </w:r>
      <w:r w:rsidR="002B5266">
        <w:rPr>
          <w:rFonts w:ascii="Times New Roman" w:hAnsi="Times New Roman" w:cs="Times New Roman"/>
        </w:rPr>
        <w:t xml:space="preserve"> John Norton, </w:t>
      </w:r>
      <w:r w:rsidR="002B5266">
        <w:rPr>
          <w:rFonts w:ascii="Times New Roman" w:hAnsi="Times New Roman" w:cs="Times New Roman"/>
          <w:i/>
          <w:iCs/>
        </w:rPr>
        <w:t xml:space="preserve">The miseries of war </w:t>
      </w:r>
      <w:r w:rsidR="002B5266">
        <w:rPr>
          <w:rFonts w:ascii="Times New Roman" w:hAnsi="Times New Roman" w:cs="Times New Roman"/>
        </w:rPr>
        <w:t xml:space="preserve">(1643), p. 5. </w:t>
      </w:r>
    </w:p>
  </w:footnote>
  <w:footnote w:id="63">
    <w:p w14:paraId="19527636" w14:textId="77777777" w:rsidR="00E7088E" w:rsidRPr="00F5061B" w:rsidRDefault="00E7088E" w:rsidP="00E7088E">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Pr="00F5061B">
        <w:rPr>
          <w:rFonts w:ascii="Times New Roman" w:hAnsi="Times New Roman" w:cs="Times New Roman"/>
          <w:i/>
          <w:iCs/>
        </w:rPr>
        <w:t>Accommodation cordially desired</w:t>
      </w:r>
      <w:r w:rsidRPr="00F5061B">
        <w:rPr>
          <w:rFonts w:ascii="Times New Roman" w:hAnsi="Times New Roman" w:cs="Times New Roman"/>
        </w:rPr>
        <w:t xml:space="preserve">, p. 31. </w:t>
      </w:r>
    </w:p>
  </w:footnote>
  <w:footnote w:id="64">
    <w:p w14:paraId="331D9061" w14:textId="17F63548" w:rsidR="00CA3FAC" w:rsidRPr="001801A6" w:rsidRDefault="00CA3FAC">
      <w:pPr>
        <w:pStyle w:val="FootnoteText"/>
        <w:rPr>
          <w:rFonts w:ascii="Times New Roman" w:hAnsi="Times New Roman" w:cs="Times New Roman"/>
        </w:rPr>
      </w:pPr>
      <w:r w:rsidRPr="001801A6">
        <w:rPr>
          <w:rStyle w:val="FootnoteReference"/>
          <w:rFonts w:ascii="Times New Roman" w:hAnsi="Times New Roman" w:cs="Times New Roman"/>
        </w:rPr>
        <w:footnoteRef/>
      </w:r>
      <w:r w:rsidRPr="001801A6">
        <w:rPr>
          <w:rFonts w:ascii="Times New Roman" w:hAnsi="Times New Roman" w:cs="Times New Roman"/>
        </w:rPr>
        <w:t xml:space="preserve"> </w:t>
      </w:r>
      <w:r w:rsidR="006363B3" w:rsidRPr="001801A6">
        <w:rPr>
          <w:rFonts w:ascii="Times New Roman" w:hAnsi="Times New Roman" w:cs="Times New Roman"/>
        </w:rPr>
        <w:t>See also S</w:t>
      </w:r>
      <w:r w:rsidR="00A744F0">
        <w:rPr>
          <w:rFonts w:ascii="Times New Roman" w:hAnsi="Times New Roman" w:cs="Times New Roman"/>
        </w:rPr>
        <w:t>.</w:t>
      </w:r>
      <w:r w:rsidR="006363B3" w:rsidRPr="001801A6">
        <w:rPr>
          <w:rFonts w:ascii="Times New Roman" w:hAnsi="Times New Roman" w:cs="Times New Roman"/>
        </w:rPr>
        <w:t xml:space="preserve"> Zeitlin, ‘Francis Bacon and the 1604 Treaty of London’, </w:t>
      </w:r>
      <w:r w:rsidR="006363B3" w:rsidRPr="001801A6">
        <w:rPr>
          <w:rFonts w:ascii="Times New Roman" w:hAnsi="Times New Roman" w:cs="Times New Roman"/>
          <w:i/>
          <w:iCs/>
        </w:rPr>
        <w:t>History of Political Thought</w:t>
      </w:r>
      <w:r w:rsidR="001801A6" w:rsidRPr="001801A6">
        <w:rPr>
          <w:rFonts w:ascii="Times New Roman" w:hAnsi="Times New Roman" w:cs="Times New Roman"/>
        </w:rPr>
        <w:t xml:space="preserve">, </w:t>
      </w:r>
      <w:r w:rsidR="00E869BC">
        <w:rPr>
          <w:rFonts w:ascii="Times New Roman" w:hAnsi="Times New Roman" w:cs="Times New Roman"/>
        </w:rPr>
        <w:t>xli</w:t>
      </w:r>
      <w:r w:rsidR="001801A6" w:rsidRPr="001801A6">
        <w:rPr>
          <w:rFonts w:ascii="Times New Roman" w:hAnsi="Times New Roman" w:cs="Times New Roman"/>
        </w:rPr>
        <w:t xml:space="preserve"> (2020), 487–504.</w:t>
      </w:r>
    </w:p>
  </w:footnote>
  <w:footnote w:id="65">
    <w:p w14:paraId="657349C7" w14:textId="56340132" w:rsidR="00C71FF6" w:rsidRPr="00F5061B" w:rsidRDefault="00C71FF6">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78067A" w:rsidRPr="00F5061B">
        <w:rPr>
          <w:rFonts w:ascii="Times New Roman" w:hAnsi="Times New Roman" w:cs="Times New Roman"/>
        </w:rPr>
        <w:t>R</w:t>
      </w:r>
      <w:r w:rsidR="00CC753A">
        <w:rPr>
          <w:rFonts w:ascii="Times New Roman" w:hAnsi="Times New Roman" w:cs="Times New Roman"/>
        </w:rPr>
        <w:t>.</w:t>
      </w:r>
      <w:r w:rsidR="0078067A" w:rsidRPr="00F5061B">
        <w:rPr>
          <w:rFonts w:ascii="Times New Roman" w:hAnsi="Times New Roman" w:cs="Times New Roman"/>
        </w:rPr>
        <w:t xml:space="preserve"> </w:t>
      </w:r>
      <w:r w:rsidRPr="00F5061B">
        <w:rPr>
          <w:rFonts w:ascii="Times New Roman" w:hAnsi="Times New Roman" w:cs="Times New Roman"/>
        </w:rPr>
        <w:t>Manning,</w:t>
      </w:r>
      <w:r w:rsidR="0078067A" w:rsidRPr="00F5061B">
        <w:rPr>
          <w:rFonts w:ascii="Times New Roman" w:hAnsi="Times New Roman" w:cs="Times New Roman"/>
        </w:rPr>
        <w:t xml:space="preserve"> </w:t>
      </w:r>
      <w:r w:rsidR="0078067A" w:rsidRPr="00F5061B">
        <w:rPr>
          <w:rFonts w:ascii="Times New Roman" w:hAnsi="Times New Roman" w:cs="Times New Roman"/>
          <w:i/>
          <w:iCs/>
        </w:rPr>
        <w:t>War and Peace in the Western Political Imagination</w:t>
      </w:r>
      <w:r w:rsidR="00E3574A" w:rsidRPr="00F5061B">
        <w:rPr>
          <w:rFonts w:ascii="Times New Roman" w:hAnsi="Times New Roman" w:cs="Times New Roman"/>
          <w:i/>
          <w:iCs/>
        </w:rPr>
        <w:t xml:space="preserve"> </w:t>
      </w:r>
      <w:r w:rsidR="00E3574A" w:rsidRPr="00F5061B">
        <w:rPr>
          <w:rFonts w:ascii="Times New Roman" w:hAnsi="Times New Roman" w:cs="Times New Roman"/>
        </w:rPr>
        <w:t>(2016),</w:t>
      </w:r>
      <w:r w:rsidRPr="00F5061B">
        <w:rPr>
          <w:rFonts w:ascii="Times New Roman" w:hAnsi="Times New Roman" w:cs="Times New Roman"/>
        </w:rPr>
        <w:t xml:space="preserve"> p. 37</w:t>
      </w:r>
    </w:p>
  </w:footnote>
  <w:footnote w:id="66">
    <w:p w14:paraId="42FA04BA" w14:textId="0E129A2C" w:rsidR="00066A6F" w:rsidRPr="00F5061B" w:rsidRDefault="00066A6F">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E75F15">
        <w:rPr>
          <w:rFonts w:ascii="Times New Roman" w:hAnsi="Times New Roman" w:cs="Times New Roman"/>
        </w:rPr>
        <w:t>J.</w:t>
      </w:r>
      <w:r w:rsidRPr="00F5061B">
        <w:rPr>
          <w:rFonts w:ascii="Times New Roman" w:hAnsi="Times New Roman" w:cs="Times New Roman"/>
        </w:rPr>
        <w:t xml:space="preserve"> Hutton, </w:t>
      </w:r>
      <w:r w:rsidRPr="00F5061B">
        <w:rPr>
          <w:rFonts w:ascii="Times New Roman" w:hAnsi="Times New Roman" w:cs="Times New Roman"/>
          <w:i/>
          <w:iCs/>
        </w:rPr>
        <w:t>Themes of Peace in Renaissance Poetry</w:t>
      </w:r>
      <w:r w:rsidR="000D13A0" w:rsidRPr="00F5061B">
        <w:rPr>
          <w:rFonts w:ascii="Times New Roman" w:hAnsi="Times New Roman" w:cs="Times New Roman"/>
        </w:rPr>
        <w:t xml:space="preserve"> (Ithaca, NY, 1984)</w:t>
      </w:r>
      <w:r w:rsidRPr="00F5061B">
        <w:rPr>
          <w:rFonts w:ascii="Times New Roman" w:hAnsi="Times New Roman" w:cs="Times New Roman"/>
        </w:rPr>
        <w:t xml:space="preserve">, p. 30. </w:t>
      </w:r>
    </w:p>
  </w:footnote>
  <w:footnote w:id="67">
    <w:p w14:paraId="46CE0267" w14:textId="74EB49FB" w:rsidR="00066A6F" w:rsidRPr="00F5061B" w:rsidRDefault="00066A6F">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E869BC">
        <w:rPr>
          <w:rFonts w:ascii="Times New Roman" w:hAnsi="Times New Roman" w:cs="Times New Roman"/>
        </w:rPr>
        <w:t>Hutton</w:t>
      </w:r>
      <w:r w:rsidR="004B2C81" w:rsidRPr="00F5061B">
        <w:rPr>
          <w:rFonts w:ascii="Times New Roman" w:hAnsi="Times New Roman" w:cs="Times New Roman"/>
        </w:rPr>
        <w:t>,</w:t>
      </w:r>
      <w:r w:rsidR="00E869BC">
        <w:rPr>
          <w:rFonts w:ascii="Times New Roman" w:hAnsi="Times New Roman" w:cs="Times New Roman"/>
        </w:rPr>
        <w:t xml:space="preserve"> </w:t>
      </w:r>
      <w:r w:rsidR="00E869BC">
        <w:rPr>
          <w:rFonts w:ascii="Times New Roman" w:hAnsi="Times New Roman" w:cs="Times New Roman"/>
          <w:i/>
          <w:iCs/>
        </w:rPr>
        <w:t>Themes of Peace</w:t>
      </w:r>
      <w:r w:rsidR="00E869BC">
        <w:rPr>
          <w:rFonts w:ascii="Times New Roman" w:hAnsi="Times New Roman" w:cs="Times New Roman"/>
        </w:rPr>
        <w:t>,</w:t>
      </w:r>
      <w:r w:rsidR="004B2C81" w:rsidRPr="00F5061B">
        <w:rPr>
          <w:rFonts w:ascii="Times New Roman" w:hAnsi="Times New Roman" w:cs="Times New Roman"/>
        </w:rPr>
        <w:t xml:space="preserve"> p. 32</w:t>
      </w:r>
    </w:p>
  </w:footnote>
  <w:footnote w:id="68">
    <w:p w14:paraId="74D68311" w14:textId="71713B53" w:rsidR="001B5970" w:rsidRPr="00F5061B" w:rsidRDefault="001B5970">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EC1C31" w:rsidRPr="00F5061B">
        <w:rPr>
          <w:rFonts w:ascii="Times New Roman" w:hAnsi="Times New Roman" w:cs="Times New Roman"/>
        </w:rPr>
        <w:t>Richard Ward,</w:t>
      </w:r>
      <w:r w:rsidR="00EC1C31" w:rsidRPr="00F5061B">
        <w:rPr>
          <w:rFonts w:ascii="Times New Roman" w:hAnsi="Times New Roman" w:cs="Times New Roman"/>
          <w:i/>
          <w:iCs/>
        </w:rPr>
        <w:t xml:space="preserve"> The anatomy of </w:t>
      </w:r>
      <w:proofErr w:type="spellStart"/>
      <w:r w:rsidR="00EC1C31" w:rsidRPr="00F5061B">
        <w:rPr>
          <w:rFonts w:ascii="Times New Roman" w:hAnsi="Times New Roman" w:cs="Times New Roman"/>
          <w:i/>
          <w:iCs/>
        </w:rPr>
        <w:t>warre</w:t>
      </w:r>
      <w:proofErr w:type="spellEnd"/>
      <w:r w:rsidR="00EC1C31" w:rsidRPr="00F5061B">
        <w:rPr>
          <w:rFonts w:ascii="Times New Roman" w:hAnsi="Times New Roman" w:cs="Times New Roman"/>
          <w:i/>
          <w:iCs/>
        </w:rPr>
        <w:t xml:space="preserve">, or, Warre with the </w:t>
      </w:r>
      <w:proofErr w:type="spellStart"/>
      <w:r w:rsidR="00EC1C31" w:rsidRPr="00F5061B">
        <w:rPr>
          <w:rFonts w:ascii="Times New Roman" w:hAnsi="Times New Roman" w:cs="Times New Roman"/>
          <w:i/>
          <w:iCs/>
        </w:rPr>
        <w:t>wofull</w:t>
      </w:r>
      <w:proofErr w:type="spellEnd"/>
      <w:r w:rsidR="00EC1C31" w:rsidRPr="00F5061B">
        <w:rPr>
          <w:rFonts w:ascii="Times New Roman" w:hAnsi="Times New Roman" w:cs="Times New Roman"/>
          <w:i/>
          <w:iCs/>
        </w:rPr>
        <w:t xml:space="preserve">, fruits, and effects thereof </w:t>
      </w:r>
      <w:r w:rsidR="00B747CC" w:rsidRPr="00F5061B">
        <w:rPr>
          <w:rFonts w:ascii="Times New Roman" w:hAnsi="Times New Roman" w:cs="Times New Roman"/>
        </w:rPr>
        <w:t>(1642)</w:t>
      </w:r>
      <w:r w:rsidR="00721CE9" w:rsidRPr="00F5061B">
        <w:rPr>
          <w:rFonts w:ascii="Times New Roman" w:hAnsi="Times New Roman" w:cs="Times New Roman"/>
        </w:rPr>
        <w:t>, p. 9; Manning,</w:t>
      </w:r>
      <w:r w:rsidR="00B747CC" w:rsidRPr="00F5061B">
        <w:rPr>
          <w:rFonts w:ascii="Times New Roman" w:hAnsi="Times New Roman" w:cs="Times New Roman"/>
        </w:rPr>
        <w:t xml:space="preserve"> </w:t>
      </w:r>
      <w:r w:rsidR="00B747CC" w:rsidRPr="00F5061B">
        <w:rPr>
          <w:rFonts w:ascii="Times New Roman" w:hAnsi="Times New Roman" w:cs="Times New Roman"/>
          <w:i/>
          <w:iCs/>
        </w:rPr>
        <w:t>War and Peace</w:t>
      </w:r>
      <w:r w:rsidR="00B747CC" w:rsidRPr="00F5061B">
        <w:rPr>
          <w:rFonts w:ascii="Times New Roman" w:hAnsi="Times New Roman" w:cs="Times New Roman"/>
        </w:rPr>
        <w:t>,</w:t>
      </w:r>
      <w:r w:rsidR="00721CE9" w:rsidRPr="00F5061B">
        <w:rPr>
          <w:rFonts w:ascii="Times New Roman" w:hAnsi="Times New Roman" w:cs="Times New Roman"/>
        </w:rPr>
        <w:t xml:space="preserve"> p. 37</w:t>
      </w:r>
    </w:p>
  </w:footnote>
  <w:footnote w:id="69">
    <w:p w14:paraId="25545056" w14:textId="53A401BB" w:rsidR="00027D5F" w:rsidRPr="00F5061B" w:rsidRDefault="00027D5F">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Pr="00F5061B">
        <w:rPr>
          <w:rFonts w:ascii="Times New Roman" w:hAnsi="Times New Roman" w:cs="Times New Roman"/>
          <w:i/>
          <w:iCs/>
        </w:rPr>
        <w:t xml:space="preserve">Sir Benjamin </w:t>
      </w:r>
      <w:proofErr w:type="spellStart"/>
      <w:r w:rsidRPr="00F5061B">
        <w:rPr>
          <w:rFonts w:ascii="Times New Roman" w:hAnsi="Times New Roman" w:cs="Times New Roman"/>
          <w:i/>
          <w:iCs/>
        </w:rPr>
        <w:t>Rudyerd</w:t>
      </w:r>
      <w:proofErr w:type="spellEnd"/>
      <w:r w:rsidRPr="00F5061B">
        <w:rPr>
          <w:rFonts w:ascii="Times New Roman" w:hAnsi="Times New Roman" w:cs="Times New Roman"/>
          <w:i/>
          <w:iCs/>
        </w:rPr>
        <w:t xml:space="preserve"> his speech for propositions of peace to be sent to His </w:t>
      </w:r>
      <w:proofErr w:type="spellStart"/>
      <w:r w:rsidRPr="00F5061B">
        <w:rPr>
          <w:rFonts w:ascii="Times New Roman" w:hAnsi="Times New Roman" w:cs="Times New Roman"/>
          <w:i/>
          <w:iCs/>
        </w:rPr>
        <w:t>Majestie</w:t>
      </w:r>
      <w:proofErr w:type="spellEnd"/>
      <w:r w:rsidRPr="00F5061B">
        <w:rPr>
          <w:rFonts w:ascii="Times New Roman" w:hAnsi="Times New Roman" w:cs="Times New Roman"/>
          <w:i/>
          <w:iCs/>
        </w:rPr>
        <w:t>: spoken in the high court of Parliament</w:t>
      </w:r>
      <w:r w:rsidR="00FB5CDD" w:rsidRPr="00F5061B">
        <w:rPr>
          <w:rFonts w:ascii="Times New Roman" w:hAnsi="Times New Roman" w:cs="Times New Roman"/>
          <w:i/>
          <w:iCs/>
        </w:rPr>
        <w:t xml:space="preserve"> </w:t>
      </w:r>
      <w:r w:rsidR="00FB5CDD" w:rsidRPr="00F5061B">
        <w:rPr>
          <w:rFonts w:ascii="Times New Roman" w:hAnsi="Times New Roman" w:cs="Times New Roman"/>
        </w:rPr>
        <w:t>(1642)</w:t>
      </w:r>
      <w:r w:rsidRPr="00F5061B">
        <w:rPr>
          <w:rFonts w:ascii="Times New Roman" w:hAnsi="Times New Roman" w:cs="Times New Roman"/>
        </w:rPr>
        <w:t xml:space="preserve">, p. 3. </w:t>
      </w:r>
    </w:p>
  </w:footnote>
  <w:footnote w:id="70">
    <w:p w14:paraId="7963E43A" w14:textId="2B5987D2" w:rsidR="00DE4225" w:rsidRPr="00F5061B" w:rsidRDefault="00DE4225" w:rsidP="00DE4225">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4A2EC6" w:rsidRPr="00F5061B">
        <w:rPr>
          <w:rFonts w:ascii="Times New Roman" w:hAnsi="Times New Roman" w:cs="Times New Roman"/>
        </w:rPr>
        <w:t xml:space="preserve">[Edward Bowles], </w:t>
      </w:r>
      <w:r w:rsidRPr="00F5061B">
        <w:rPr>
          <w:rFonts w:ascii="Times New Roman" w:hAnsi="Times New Roman" w:cs="Times New Roman"/>
          <w:i/>
          <w:iCs/>
        </w:rPr>
        <w:t>Plaine English</w:t>
      </w:r>
      <w:r w:rsidR="008D6DA5" w:rsidRPr="00F5061B">
        <w:rPr>
          <w:rFonts w:ascii="Times New Roman" w:hAnsi="Times New Roman" w:cs="Times New Roman"/>
        </w:rPr>
        <w:t xml:space="preserve"> (1643)</w:t>
      </w:r>
      <w:r w:rsidRPr="00F5061B">
        <w:rPr>
          <w:rFonts w:ascii="Times New Roman" w:hAnsi="Times New Roman" w:cs="Times New Roman"/>
        </w:rPr>
        <w:t xml:space="preserve">, pp. 2, 10. </w:t>
      </w:r>
    </w:p>
  </w:footnote>
  <w:footnote w:id="71">
    <w:p w14:paraId="08378547" w14:textId="4A6C5572" w:rsidR="00DE4225" w:rsidRPr="00F5061B" w:rsidRDefault="00DE4225" w:rsidP="00DE4225">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Pr="00F5061B">
        <w:rPr>
          <w:rFonts w:ascii="Times New Roman" w:hAnsi="Times New Roman" w:cs="Times New Roman"/>
          <w:i/>
          <w:iCs/>
        </w:rPr>
        <w:t xml:space="preserve">To the honourable, the knights, citizens, and burgesses of the House of Common by Gods </w:t>
      </w:r>
      <w:proofErr w:type="spellStart"/>
      <w:r w:rsidRPr="00F5061B">
        <w:rPr>
          <w:rFonts w:ascii="Times New Roman" w:hAnsi="Times New Roman" w:cs="Times New Roman"/>
          <w:i/>
          <w:iCs/>
        </w:rPr>
        <w:t>goodnesse</w:t>
      </w:r>
      <w:proofErr w:type="spellEnd"/>
      <w:r w:rsidRPr="00F5061B">
        <w:rPr>
          <w:rFonts w:ascii="Times New Roman" w:hAnsi="Times New Roman" w:cs="Times New Roman"/>
          <w:i/>
          <w:iCs/>
        </w:rPr>
        <w:t xml:space="preserve"> assembled, and by his </w:t>
      </w:r>
      <w:proofErr w:type="spellStart"/>
      <w:r w:rsidRPr="00F5061B">
        <w:rPr>
          <w:rFonts w:ascii="Times New Roman" w:hAnsi="Times New Roman" w:cs="Times New Roman"/>
          <w:i/>
          <w:iCs/>
        </w:rPr>
        <w:t>gratious</w:t>
      </w:r>
      <w:proofErr w:type="spellEnd"/>
      <w:r w:rsidRPr="00F5061B">
        <w:rPr>
          <w:rFonts w:ascii="Times New Roman" w:hAnsi="Times New Roman" w:cs="Times New Roman"/>
          <w:i/>
          <w:iCs/>
        </w:rPr>
        <w:t xml:space="preserve"> good providence hitherto preserved in Parliament the humble petition of divers </w:t>
      </w:r>
      <w:proofErr w:type="spellStart"/>
      <w:r w:rsidRPr="00F5061B">
        <w:rPr>
          <w:rFonts w:ascii="Times New Roman" w:hAnsi="Times New Roman" w:cs="Times New Roman"/>
          <w:i/>
          <w:iCs/>
        </w:rPr>
        <w:t>barronets</w:t>
      </w:r>
      <w:proofErr w:type="spellEnd"/>
      <w:r w:rsidRPr="00F5061B">
        <w:rPr>
          <w:rFonts w:ascii="Times New Roman" w:hAnsi="Times New Roman" w:cs="Times New Roman"/>
          <w:i/>
          <w:iCs/>
        </w:rPr>
        <w:t>, knights, esquires, gentlemen, ministers, freeholders, and others of the County of Darby, to the number of 7077</w:t>
      </w:r>
      <w:r w:rsidR="006930A1" w:rsidRPr="00F5061B">
        <w:rPr>
          <w:rFonts w:ascii="Times New Roman" w:hAnsi="Times New Roman" w:cs="Times New Roman"/>
        </w:rPr>
        <w:t>.</w:t>
      </w:r>
    </w:p>
  </w:footnote>
  <w:footnote w:id="72">
    <w:p w14:paraId="5500A02D" w14:textId="71752C33" w:rsidR="00DE4225" w:rsidRPr="00F5061B" w:rsidRDefault="00DE4225" w:rsidP="00DE4225">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7C2E4D" w:rsidRPr="00F5061B">
        <w:rPr>
          <w:rFonts w:ascii="Times New Roman" w:hAnsi="Times New Roman" w:cs="Times New Roman"/>
          <w:i/>
          <w:iCs/>
        </w:rPr>
        <w:t xml:space="preserve">A </w:t>
      </w:r>
      <w:proofErr w:type="spellStart"/>
      <w:r w:rsidR="007C2E4D" w:rsidRPr="00F5061B">
        <w:rPr>
          <w:rFonts w:ascii="Times New Roman" w:hAnsi="Times New Roman" w:cs="Times New Roman"/>
          <w:i/>
          <w:iCs/>
        </w:rPr>
        <w:t>suddaine</w:t>
      </w:r>
      <w:proofErr w:type="spellEnd"/>
      <w:r w:rsidR="007C2E4D" w:rsidRPr="00F5061B">
        <w:rPr>
          <w:rFonts w:ascii="Times New Roman" w:hAnsi="Times New Roman" w:cs="Times New Roman"/>
          <w:i/>
          <w:iCs/>
        </w:rPr>
        <w:t xml:space="preserve"> </w:t>
      </w:r>
      <w:proofErr w:type="spellStart"/>
      <w:r w:rsidR="007C2E4D" w:rsidRPr="00F5061B">
        <w:rPr>
          <w:rFonts w:ascii="Times New Roman" w:hAnsi="Times New Roman" w:cs="Times New Roman"/>
          <w:i/>
          <w:iCs/>
        </w:rPr>
        <w:t>ansvver</w:t>
      </w:r>
      <w:proofErr w:type="spellEnd"/>
      <w:r w:rsidR="007C2E4D" w:rsidRPr="00F5061B">
        <w:rPr>
          <w:rFonts w:ascii="Times New Roman" w:hAnsi="Times New Roman" w:cs="Times New Roman"/>
          <w:i/>
          <w:iCs/>
        </w:rPr>
        <w:t xml:space="preserve"> to a </w:t>
      </w:r>
      <w:proofErr w:type="spellStart"/>
      <w:r w:rsidR="007C2E4D" w:rsidRPr="00F5061B">
        <w:rPr>
          <w:rFonts w:ascii="Times New Roman" w:hAnsi="Times New Roman" w:cs="Times New Roman"/>
          <w:i/>
          <w:iCs/>
        </w:rPr>
        <w:t>suddaine</w:t>
      </w:r>
      <w:proofErr w:type="spellEnd"/>
      <w:r w:rsidR="007C2E4D" w:rsidRPr="00F5061B">
        <w:rPr>
          <w:rFonts w:ascii="Times New Roman" w:hAnsi="Times New Roman" w:cs="Times New Roman"/>
          <w:i/>
          <w:iCs/>
        </w:rPr>
        <w:t xml:space="preserve"> moderator</w:t>
      </w:r>
      <w:r w:rsidR="007C2E4D" w:rsidRPr="00F5061B">
        <w:rPr>
          <w:rFonts w:ascii="Times New Roman" w:hAnsi="Times New Roman" w:cs="Times New Roman"/>
        </w:rPr>
        <w:t xml:space="preserve"> (1643)</w:t>
      </w:r>
      <w:r w:rsidRPr="00F5061B">
        <w:rPr>
          <w:rFonts w:ascii="Times New Roman" w:hAnsi="Times New Roman" w:cs="Times New Roman"/>
        </w:rPr>
        <w:t xml:space="preserve">, p. 9. </w:t>
      </w:r>
    </w:p>
  </w:footnote>
  <w:footnote w:id="73">
    <w:p w14:paraId="397C318E" w14:textId="5245484C" w:rsidR="00D36F27" w:rsidRPr="00F5061B" w:rsidRDefault="00D36F27">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F5061B" w:rsidRPr="00F5061B">
        <w:rPr>
          <w:rFonts w:ascii="Times New Roman" w:hAnsi="Times New Roman" w:cs="Times New Roman"/>
          <w:i/>
          <w:iCs/>
        </w:rPr>
        <w:t xml:space="preserve">A Fuller </w:t>
      </w:r>
      <w:proofErr w:type="spellStart"/>
      <w:r w:rsidR="00F5061B" w:rsidRPr="00F5061B">
        <w:rPr>
          <w:rFonts w:ascii="Times New Roman" w:hAnsi="Times New Roman" w:cs="Times New Roman"/>
          <w:i/>
          <w:iCs/>
        </w:rPr>
        <w:t>ansvver</w:t>
      </w:r>
      <w:proofErr w:type="spellEnd"/>
      <w:r w:rsidR="00F5061B" w:rsidRPr="00F5061B">
        <w:rPr>
          <w:rFonts w:ascii="Times New Roman" w:hAnsi="Times New Roman" w:cs="Times New Roman"/>
          <w:i/>
          <w:iCs/>
        </w:rPr>
        <w:t xml:space="preserve"> to the moderator</w:t>
      </w:r>
      <w:r w:rsidR="00F5061B" w:rsidRPr="00F5061B">
        <w:rPr>
          <w:rFonts w:ascii="Times New Roman" w:hAnsi="Times New Roman" w:cs="Times New Roman"/>
        </w:rPr>
        <w:t xml:space="preserve"> (1643)</w:t>
      </w:r>
      <w:r w:rsidR="009D62F6" w:rsidRPr="00F5061B">
        <w:rPr>
          <w:rFonts w:ascii="Times New Roman" w:hAnsi="Times New Roman" w:cs="Times New Roman"/>
        </w:rPr>
        <w:t>, p. 18</w:t>
      </w:r>
      <w:r w:rsidR="002B7059">
        <w:rPr>
          <w:rFonts w:ascii="Times New Roman" w:hAnsi="Times New Roman" w:cs="Times New Roman"/>
        </w:rPr>
        <w:t xml:space="preserve">, my emphasis. </w:t>
      </w:r>
    </w:p>
  </w:footnote>
  <w:footnote w:id="74">
    <w:p w14:paraId="71CF8F29" w14:textId="1FD6C336" w:rsidR="005611B5" w:rsidRPr="002101C7" w:rsidRDefault="005611B5" w:rsidP="005611B5">
      <w:pPr>
        <w:pStyle w:val="FootnoteText"/>
        <w:rPr>
          <w:rFonts w:ascii="Times New Roman" w:hAnsi="Times New Roman" w:cs="Times New Roman"/>
        </w:rPr>
      </w:pPr>
      <w:r w:rsidRPr="002101C7">
        <w:rPr>
          <w:rStyle w:val="FootnoteReference"/>
          <w:rFonts w:ascii="Times New Roman" w:hAnsi="Times New Roman" w:cs="Times New Roman"/>
        </w:rPr>
        <w:footnoteRef/>
      </w:r>
      <w:r w:rsidRPr="002101C7">
        <w:rPr>
          <w:rFonts w:ascii="Times New Roman" w:hAnsi="Times New Roman" w:cs="Times New Roman"/>
        </w:rPr>
        <w:t xml:space="preserve"> S.C. Lomas (ed.), </w:t>
      </w:r>
      <w:r w:rsidRPr="002101C7">
        <w:rPr>
          <w:rFonts w:ascii="Times New Roman" w:hAnsi="Times New Roman" w:cs="Times New Roman"/>
          <w:i/>
          <w:iCs/>
        </w:rPr>
        <w:t>The Letters and Speeches of Oliver Cromwell</w:t>
      </w:r>
      <w:r w:rsidRPr="002101C7">
        <w:rPr>
          <w:rFonts w:ascii="Times New Roman" w:hAnsi="Times New Roman" w:cs="Times New Roman"/>
        </w:rPr>
        <w:t xml:space="preserve"> (3 vols</w:t>
      </w:r>
      <w:r w:rsidR="0079127C">
        <w:rPr>
          <w:rFonts w:ascii="Times New Roman" w:hAnsi="Times New Roman" w:cs="Times New Roman"/>
        </w:rPr>
        <w:t>.</w:t>
      </w:r>
      <w:r w:rsidRPr="002101C7">
        <w:rPr>
          <w:rFonts w:ascii="Times New Roman" w:hAnsi="Times New Roman" w:cs="Times New Roman"/>
        </w:rPr>
        <w:t xml:space="preserve">, 1904), </w:t>
      </w:r>
      <w:r w:rsidR="002101C7" w:rsidRPr="002101C7">
        <w:rPr>
          <w:rFonts w:ascii="Times New Roman" w:hAnsi="Times New Roman" w:cs="Times New Roman"/>
        </w:rPr>
        <w:t>III, 389–90.</w:t>
      </w:r>
    </w:p>
  </w:footnote>
  <w:footnote w:id="75">
    <w:p w14:paraId="0BE08A7F" w14:textId="160EF626" w:rsidR="00A45F06" w:rsidRPr="00F5061B" w:rsidRDefault="00A45F06">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Como, </w:t>
      </w:r>
      <w:r w:rsidR="00F5061B" w:rsidRPr="00F5061B">
        <w:rPr>
          <w:rFonts w:ascii="Times New Roman" w:hAnsi="Times New Roman" w:cs="Times New Roman"/>
          <w:i/>
          <w:iCs/>
        </w:rPr>
        <w:t>Radical Parliamentarians</w:t>
      </w:r>
      <w:r w:rsidR="00F5061B" w:rsidRPr="00F5061B">
        <w:rPr>
          <w:rFonts w:ascii="Times New Roman" w:hAnsi="Times New Roman" w:cs="Times New Roman"/>
        </w:rPr>
        <w:t>,</w:t>
      </w:r>
      <w:r w:rsidR="00F5061B" w:rsidRPr="00F5061B">
        <w:rPr>
          <w:rFonts w:ascii="Times New Roman" w:hAnsi="Times New Roman" w:cs="Times New Roman"/>
          <w:i/>
          <w:iCs/>
        </w:rPr>
        <w:t xml:space="preserve"> </w:t>
      </w:r>
      <w:r w:rsidR="00E76D5A" w:rsidRPr="00F5061B">
        <w:rPr>
          <w:rFonts w:ascii="Times New Roman" w:hAnsi="Times New Roman" w:cs="Times New Roman"/>
        </w:rPr>
        <w:t>pp. 176</w:t>
      </w:r>
      <w:r w:rsidR="00F5061B" w:rsidRPr="00F5061B">
        <w:rPr>
          <w:rFonts w:ascii="Times New Roman" w:hAnsi="Times New Roman" w:cs="Times New Roman"/>
        </w:rPr>
        <w:t>–</w:t>
      </w:r>
      <w:r w:rsidR="00E76D5A" w:rsidRPr="00F5061B">
        <w:rPr>
          <w:rFonts w:ascii="Times New Roman" w:hAnsi="Times New Roman" w:cs="Times New Roman"/>
        </w:rPr>
        <w:t xml:space="preserve">7. </w:t>
      </w:r>
    </w:p>
  </w:footnote>
  <w:footnote w:id="76">
    <w:p w14:paraId="2C722CEC" w14:textId="77777777" w:rsidR="00784F5C" w:rsidRPr="00492D36" w:rsidRDefault="00784F5C" w:rsidP="00784F5C">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Henry Parker, </w:t>
      </w:r>
      <w:r w:rsidRPr="00492D36">
        <w:rPr>
          <w:rFonts w:ascii="Times New Roman" w:hAnsi="Times New Roman" w:cs="Times New Roman"/>
          <w:i/>
          <w:iCs/>
        </w:rPr>
        <w:t xml:space="preserve">The oath of pacification </w:t>
      </w:r>
      <w:r w:rsidRPr="00492D36">
        <w:rPr>
          <w:rFonts w:ascii="Times New Roman" w:hAnsi="Times New Roman" w:cs="Times New Roman"/>
        </w:rPr>
        <w:t xml:space="preserve">(1643), p. 4. </w:t>
      </w:r>
    </w:p>
  </w:footnote>
  <w:footnote w:id="77">
    <w:p w14:paraId="123869B1" w14:textId="77777777" w:rsidR="000A4337" w:rsidRPr="00492D36" w:rsidRDefault="000A4337" w:rsidP="000A4337">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Saltmarsh, </w:t>
      </w:r>
      <w:r w:rsidRPr="00492D36">
        <w:rPr>
          <w:rFonts w:ascii="Times New Roman" w:hAnsi="Times New Roman" w:cs="Times New Roman"/>
          <w:i/>
          <w:iCs/>
        </w:rPr>
        <w:t>A peace</w:t>
      </w:r>
      <w:r w:rsidRPr="00492D36">
        <w:rPr>
          <w:rFonts w:ascii="Times New Roman" w:hAnsi="Times New Roman" w:cs="Times New Roman"/>
        </w:rPr>
        <w:t>,</w:t>
      </w:r>
      <w:r w:rsidRPr="00492D36">
        <w:rPr>
          <w:rFonts w:ascii="Times New Roman" w:hAnsi="Times New Roman" w:cs="Times New Roman"/>
          <w:i/>
          <w:iCs/>
        </w:rPr>
        <w:t xml:space="preserve"> </w:t>
      </w:r>
      <w:proofErr w:type="spellStart"/>
      <w:r w:rsidRPr="00492D36">
        <w:rPr>
          <w:rFonts w:ascii="Times New Roman" w:hAnsi="Times New Roman" w:cs="Times New Roman"/>
        </w:rPr>
        <w:t>unpag</w:t>
      </w:r>
      <w:proofErr w:type="spellEnd"/>
      <w:r w:rsidRPr="00492D36">
        <w:rPr>
          <w:rFonts w:ascii="Times New Roman" w:hAnsi="Times New Roman" w:cs="Times New Roman"/>
        </w:rPr>
        <w:t xml:space="preserve">. </w:t>
      </w:r>
    </w:p>
  </w:footnote>
  <w:footnote w:id="78">
    <w:p w14:paraId="5348CA53" w14:textId="3BAA1A2C" w:rsidR="00707906" w:rsidRPr="001F2BD9" w:rsidRDefault="00707906" w:rsidP="00707906">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P</w:t>
      </w:r>
      <w:r w:rsidR="00DE38AE">
        <w:rPr>
          <w:rFonts w:ascii="Times New Roman" w:hAnsi="Times New Roman" w:cs="Times New Roman"/>
        </w:rPr>
        <w:t>.</w:t>
      </w:r>
      <w:r w:rsidRPr="00492D36">
        <w:rPr>
          <w:rFonts w:ascii="Times New Roman" w:hAnsi="Times New Roman" w:cs="Times New Roman"/>
        </w:rPr>
        <w:t xml:space="preserve"> Lake, ‘The </w:t>
      </w:r>
      <w:r w:rsidR="009C0A9E">
        <w:rPr>
          <w:rFonts w:ascii="Times New Roman" w:hAnsi="Times New Roman" w:cs="Times New Roman"/>
        </w:rPr>
        <w:t>m</w:t>
      </w:r>
      <w:r w:rsidRPr="00492D36">
        <w:rPr>
          <w:rFonts w:ascii="Times New Roman" w:hAnsi="Times New Roman" w:cs="Times New Roman"/>
        </w:rPr>
        <w:t xml:space="preserve">oderate and </w:t>
      </w:r>
      <w:r w:rsidR="009C0A9E">
        <w:rPr>
          <w:rFonts w:ascii="Times New Roman" w:hAnsi="Times New Roman" w:cs="Times New Roman"/>
        </w:rPr>
        <w:t>i</w:t>
      </w:r>
      <w:r w:rsidRPr="00492D36">
        <w:rPr>
          <w:rFonts w:ascii="Times New Roman" w:hAnsi="Times New Roman" w:cs="Times New Roman"/>
        </w:rPr>
        <w:t xml:space="preserve">renic </w:t>
      </w:r>
      <w:r w:rsidR="009C0A9E">
        <w:rPr>
          <w:rFonts w:ascii="Times New Roman" w:hAnsi="Times New Roman" w:cs="Times New Roman"/>
        </w:rPr>
        <w:t>c</w:t>
      </w:r>
      <w:r w:rsidRPr="00492D36">
        <w:rPr>
          <w:rFonts w:ascii="Times New Roman" w:hAnsi="Times New Roman" w:cs="Times New Roman"/>
        </w:rPr>
        <w:t xml:space="preserve">ase for </w:t>
      </w:r>
      <w:r w:rsidR="009C0A9E">
        <w:rPr>
          <w:rFonts w:ascii="Times New Roman" w:hAnsi="Times New Roman" w:cs="Times New Roman"/>
        </w:rPr>
        <w:t>r</w:t>
      </w:r>
      <w:r w:rsidRPr="00492D36">
        <w:rPr>
          <w:rFonts w:ascii="Times New Roman" w:hAnsi="Times New Roman" w:cs="Times New Roman"/>
        </w:rPr>
        <w:t xml:space="preserve">eligious </w:t>
      </w:r>
      <w:r w:rsidR="009C0A9E">
        <w:rPr>
          <w:rFonts w:ascii="Times New Roman" w:hAnsi="Times New Roman" w:cs="Times New Roman"/>
        </w:rPr>
        <w:t>w</w:t>
      </w:r>
      <w:r w:rsidRPr="00492D36">
        <w:rPr>
          <w:rFonts w:ascii="Times New Roman" w:hAnsi="Times New Roman" w:cs="Times New Roman"/>
        </w:rPr>
        <w:t xml:space="preserve">ar: Joseph Hall’s </w:t>
      </w:r>
      <w:r w:rsidR="009C0A9E">
        <w:rPr>
          <w:rFonts w:ascii="Times New Roman" w:hAnsi="Times New Roman" w:cs="Times New Roman"/>
          <w:i/>
          <w:iCs/>
        </w:rPr>
        <w:t>v</w:t>
      </w:r>
      <w:r w:rsidRPr="00492D36">
        <w:rPr>
          <w:rFonts w:ascii="Times New Roman" w:hAnsi="Times New Roman" w:cs="Times New Roman"/>
          <w:i/>
          <w:iCs/>
        </w:rPr>
        <w:t xml:space="preserve">ia </w:t>
      </w:r>
      <w:r w:rsidR="009C0A9E">
        <w:rPr>
          <w:rFonts w:ascii="Times New Roman" w:hAnsi="Times New Roman" w:cs="Times New Roman"/>
          <w:i/>
          <w:iCs/>
        </w:rPr>
        <w:t>m</w:t>
      </w:r>
      <w:r w:rsidRPr="00492D36">
        <w:rPr>
          <w:rFonts w:ascii="Times New Roman" w:hAnsi="Times New Roman" w:cs="Times New Roman"/>
          <w:i/>
          <w:iCs/>
        </w:rPr>
        <w:t xml:space="preserve">edia </w:t>
      </w:r>
      <w:r w:rsidRPr="00492D36">
        <w:rPr>
          <w:rFonts w:ascii="Times New Roman" w:hAnsi="Times New Roman" w:cs="Times New Roman"/>
        </w:rPr>
        <w:t xml:space="preserve">in </w:t>
      </w:r>
      <w:r w:rsidR="009C0A9E">
        <w:rPr>
          <w:rFonts w:ascii="Times New Roman" w:hAnsi="Times New Roman" w:cs="Times New Roman"/>
        </w:rPr>
        <w:t>c</w:t>
      </w:r>
      <w:r w:rsidRPr="00492D36">
        <w:rPr>
          <w:rFonts w:ascii="Times New Roman" w:hAnsi="Times New Roman" w:cs="Times New Roman"/>
        </w:rPr>
        <w:t xml:space="preserve">ontext’, </w:t>
      </w:r>
      <w:r w:rsidR="006B11B1">
        <w:rPr>
          <w:rFonts w:ascii="Times New Roman" w:hAnsi="Times New Roman" w:cs="Times New Roman"/>
        </w:rPr>
        <w:t xml:space="preserve">in </w:t>
      </w:r>
      <w:r w:rsidR="006B11B1" w:rsidRPr="006B11B1">
        <w:rPr>
          <w:rFonts w:ascii="Times New Roman" w:hAnsi="Times New Roman" w:cs="Times New Roman"/>
          <w:i/>
          <w:iCs/>
        </w:rPr>
        <w:t xml:space="preserve">Political Culture and Cultural Politics in Early Modern England: Essays Presented to David </w:t>
      </w:r>
      <w:proofErr w:type="spellStart"/>
      <w:r w:rsidR="006B11B1" w:rsidRPr="006B11B1">
        <w:rPr>
          <w:rFonts w:ascii="Times New Roman" w:hAnsi="Times New Roman" w:cs="Times New Roman"/>
          <w:i/>
          <w:iCs/>
        </w:rPr>
        <w:t>Underdown</w:t>
      </w:r>
      <w:proofErr w:type="spellEnd"/>
      <w:r w:rsidR="006B11B1" w:rsidRPr="006B11B1">
        <w:rPr>
          <w:rFonts w:ascii="Times New Roman" w:hAnsi="Times New Roman" w:cs="Times New Roman"/>
          <w:i/>
          <w:iCs/>
        </w:rPr>
        <w:t xml:space="preserve"> </w:t>
      </w:r>
      <w:r w:rsidR="006B11B1" w:rsidRPr="006B11B1">
        <w:rPr>
          <w:rFonts w:ascii="Times New Roman" w:hAnsi="Times New Roman" w:cs="Times New Roman"/>
        </w:rPr>
        <w:t>(Manchester, 1995),</w:t>
      </w:r>
      <w:r w:rsidRPr="00492D36">
        <w:rPr>
          <w:rFonts w:ascii="Times New Roman" w:hAnsi="Times New Roman" w:cs="Times New Roman"/>
        </w:rPr>
        <w:t xml:space="preserve"> pp. 55–83</w:t>
      </w:r>
      <w:r>
        <w:rPr>
          <w:rFonts w:ascii="Times New Roman" w:hAnsi="Times New Roman" w:cs="Times New Roman"/>
        </w:rPr>
        <w:t>; A</w:t>
      </w:r>
      <w:r w:rsidR="009C0A9E">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Gajda</w:t>
      </w:r>
      <w:proofErr w:type="spellEnd"/>
      <w:r>
        <w:rPr>
          <w:rFonts w:ascii="Times New Roman" w:hAnsi="Times New Roman" w:cs="Times New Roman"/>
        </w:rPr>
        <w:t xml:space="preserve">, ‘Debating </w:t>
      </w:r>
      <w:r w:rsidR="009C0A9E">
        <w:rPr>
          <w:rFonts w:ascii="Times New Roman" w:hAnsi="Times New Roman" w:cs="Times New Roman"/>
        </w:rPr>
        <w:t>w</w:t>
      </w:r>
      <w:r>
        <w:rPr>
          <w:rFonts w:ascii="Times New Roman" w:hAnsi="Times New Roman" w:cs="Times New Roman"/>
        </w:rPr>
        <w:t xml:space="preserve">ar and </w:t>
      </w:r>
      <w:r w:rsidR="009C0A9E">
        <w:rPr>
          <w:rFonts w:ascii="Times New Roman" w:hAnsi="Times New Roman" w:cs="Times New Roman"/>
        </w:rPr>
        <w:t>p</w:t>
      </w:r>
      <w:r>
        <w:rPr>
          <w:rFonts w:ascii="Times New Roman" w:hAnsi="Times New Roman" w:cs="Times New Roman"/>
        </w:rPr>
        <w:t xml:space="preserve">eace in </w:t>
      </w:r>
      <w:r w:rsidR="009C0A9E">
        <w:rPr>
          <w:rFonts w:ascii="Times New Roman" w:hAnsi="Times New Roman" w:cs="Times New Roman"/>
        </w:rPr>
        <w:t>l</w:t>
      </w:r>
      <w:r>
        <w:rPr>
          <w:rFonts w:ascii="Times New Roman" w:hAnsi="Times New Roman" w:cs="Times New Roman"/>
        </w:rPr>
        <w:t xml:space="preserve">ate Elizabethan England’, </w:t>
      </w:r>
      <w:r>
        <w:rPr>
          <w:rFonts w:ascii="Times New Roman" w:hAnsi="Times New Roman" w:cs="Times New Roman"/>
          <w:i/>
          <w:iCs/>
        </w:rPr>
        <w:t>Historical Journal</w:t>
      </w:r>
      <w:r>
        <w:rPr>
          <w:rFonts w:ascii="Times New Roman" w:hAnsi="Times New Roman" w:cs="Times New Roman"/>
        </w:rPr>
        <w:t xml:space="preserve">, </w:t>
      </w:r>
      <w:r w:rsidR="00322EED">
        <w:rPr>
          <w:rFonts w:ascii="Times New Roman" w:hAnsi="Times New Roman" w:cs="Times New Roman"/>
        </w:rPr>
        <w:t xml:space="preserve">lii </w:t>
      </w:r>
      <w:r>
        <w:rPr>
          <w:rFonts w:ascii="Times New Roman" w:hAnsi="Times New Roman" w:cs="Times New Roman"/>
        </w:rPr>
        <w:t xml:space="preserve">(2009), 851–78, at </w:t>
      </w:r>
      <w:r w:rsidR="00A675EF">
        <w:rPr>
          <w:rFonts w:ascii="Times New Roman" w:hAnsi="Times New Roman" w:cs="Times New Roman"/>
        </w:rPr>
        <w:t xml:space="preserve">pp. </w:t>
      </w:r>
      <w:r>
        <w:rPr>
          <w:rFonts w:ascii="Times New Roman" w:hAnsi="Times New Roman" w:cs="Times New Roman"/>
        </w:rPr>
        <w:t xml:space="preserve">859–60 and </w:t>
      </w:r>
      <w:r w:rsidR="00A675EF">
        <w:rPr>
          <w:rFonts w:ascii="Times New Roman" w:hAnsi="Times New Roman" w:cs="Times New Roman"/>
        </w:rPr>
        <w:t xml:space="preserve">pp. </w:t>
      </w:r>
      <w:r>
        <w:rPr>
          <w:rFonts w:ascii="Times New Roman" w:hAnsi="Times New Roman" w:cs="Times New Roman"/>
        </w:rPr>
        <w:t>863–4.</w:t>
      </w:r>
    </w:p>
  </w:footnote>
  <w:footnote w:id="79">
    <w:p w14:paraId="2A86A819" w14:textId="66D9B603" w:rsidR="00707906" w:rsidRPr="00492D36" w:rsidRDefault="00707906" w:rsidP="00707906">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Francis </w:t>
      </w:r>
      <w:proofErr w:type="spellStart"/>
      <w:r w:rsidRPr="00492D36">
        <w:rPr>
          <w:rFonts w:ascii="Times New Roman" w:hAnsi="Times New Roman" w:cs="Times New Roman"/>
        </w:rPr>
        <w:t>Cheynell</w:t>
      </w:r>
      <w:proofErr w:type="spellEnd"/>
      <w:r w:rsidRPr="00492D36">
        <w:rPr>
          <w:rFonts w:ascii="Times New Roman" w:hAnsi="Times New Roman" w:cs="Times New Roman"/>
        </w:rPr>
        <w:t xml:space="preserve">, </w:t>
      </w:r>
      <w:r w:rsidRPr="00492D36">
        <w:rPr>
          <w:rFonts w:ascii="Times New Roman" w:hAnsi="Times New Roman" w:cs="Times New Roman"/>
          <w:i/>
          <w:iCs/>
        </w:rPr>
        <w:t xml:space="preserve">The rise, growth, and danger of </w:t>
      </w:r>
      <w:proofErr w:type="spellStart"/>
      <w:r w:rsidRPr="00492D36">
        <w:rPr>
          <w:rFonts w:ascii="Times New Roman" w:hAnsi="Times New Roman" w:cs="Times New Roman"/>
          <w:i/>
          <w:iCs/>
        </w:rPr>
        <w:t>Socinianisme</w:t>
      </w:r>
      <w:proofErr w:type="spellEnd"/>
      <w:r w:rsidR="00524613">
        <w:rPr>
          <w:rFonts w:ascii="Times New Roman" w:hAnsi="Times New Roman" w:cs="Times New Roman"/>
          <w:i/>
          <w:iCs/>
        </w:rPr>
        <w:t xml:space="preserve"> </w:t>
      </w:r>
      <w:r w:rsidR="00524613">
        <w:rPr>
          <w:rFonts w:ascii="Times New Roman" w:hAnsi="Times New Roman" w:cs="Times New Roman"/>
        </w:rPr>
        <w:t>(1643)</w:t>
      </w:r>
      <w:r w:rsidRPr="00492D36">
        <w:rPr>
          <w:rFonts w:ascii="Times New Roman" w:hAnsi="Times New Roman" w:cs="Times New Roman"/>
        </w:rPr>
        <w:t xml:space="preserve">, </w:t>
      </w:r>
      <w:proofErr w:type="spellStart"/>
      <w:r w:rsidRPr="00492D36">
        <w:rPr>
          <w:rFonts w:ascii="Times New Roman" w:hAnsi="Times New Roman" w:cs="Times New Roman"/>
        </w:rPr>
        <w:t>unpag</w:t>
      </w:r>
      <w:proofErr w:type="spellEnd"/>
      <w:r w:rsidRPr="00492D36">
        <w:rPr>
          <w:rFonts w:ascii="Times New Roman" w:hAnsi="Times New Roman" w:cs="Times New Roman"/>
        </w:rPr>
        <w:t xml:space="preserve">. </w:t>
      </w:r>
    </w:p>
  </w:footnote>
  <w:footnote w:id="80">
    <w:p w14:paraId="0AEB87AC" w14:textId="1F07A40E" w:rsidR="00707906" w:rsidRPr="00492D36" w:rsidRDefault="00707906" w:rsidP="00707906">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w:t>
      </w:r>
      <w:proofErr w:type="spellStart"/>
      <w:r w:rsidR="00A675EF" w:rsidRPr="00492D36">
        <w:rPr>
          <w:rFonts w:ascii="Times New Roman" w:hAnsi="Times New Roman" w:cs="Times New Roman"/>
        </w:rPr>
        <w:t>Cheynell</w:t>
      </w:r>
      <w:proofErr w:type="spellEnd"/>
      <w:r w:rsidR="00A675EF" w:rsidRPr="00492D36">
        <w:rPr>
          <w:rFonts w:ascii="Times New Roman" w:hAnsi="Times New Roman" w:cs="Times New Roman"/>
        </w:rPr>
        <w:t xml:space="preserve">, </w:t>
      </w:r>
      <w:r w:rsidR="00A675EF" w:rsidRPr="00492D36">
        <w:rPr>
          <w:rFonts w:ascii="Times New Roman" w:hAnsi="Times New Roman" w:cs="Times New Roman"/>
          <w:i/>
          <w:iCs/>
        </w:rPr>
        <w:t>The rise</w:t>
      </w:r>
      <w:r w:rsidR="00A675EF" w:rsidRPr="00492D36">
        <w:rPr>
          <w:rFonts w:ascii="Times New Roman" w:hAnsi="Times New Roman" w:cs="Times New Roman"/>
        </w:rPr>
        <w:t xml:space="preserve">, </w:t>
      </w:r>
      <w:proofErr w:type="spellStart"/>
      <w:r w:rsidR="00A675EF" w:rsidRPr="00492D36">
        <w:rPr>
          <w:rFonts w:ascii="Times New Roman" w:hAnsi="Times New Roman" w:cs="Times New Roman"/>
        </w:rPr>
        <w:t>unpag</w:t>
      </w:r>
      <w:proofErr w:type="spellEnd"/>
      <w:r w:rsidR="00A675EF" w:rsidRPr="00492D36">
        <w:rPr>
          <w:rFonts w:ascii="Times New Roman" w:hAnsi="Times New Roman" w:cs="Times New Roman"/>
        </w:rPr>
        <w:t xml:space="preserve">. </w:t>
      </w:r>
    </w:p>
  </w:footnote>
  <w:footnote w:id="81">
    <w:p w14:paraId="08C09AFE" w14:textId="32CC71A3" w:rsidR="00707906" w:rsidRPr="00492D36" w:rsidRDefault="00707906" w:rsidP="00707906">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John Ley, </w:t>
      </w:r>
      <w:r w:rsidRPr="00492D36">
        <w:rPr>
          <w:rFonts w:ascii="Times New Roman" w:hAnsi="Times New Roman" w:cs="Times New Roman"/>
          <w:i/>
          <w:iCs/>
        </w:rPr>
        <w:t xml:space="preserve">The a fury of </w:t>
      </w:r>
      <w:proofErr w:type="spellStart"/>
      <w:r w:rsidRPr="00492D36">
        <w:rPr>
          <w:rFonts w:ascii="Times New Roman" w:hAnsi="Times New Roman" w:cs="Times New Roman"/>
          <w:i/>
          <w:iCs/>
        </w:rPr>
        <w:t>warre</w:t>
      </w:r>
      <w:proofErr w:type="spellEnd"/>
      <w:r w:rsidRPr="00492D36">
        <w:rPr>
          <w:rFonts w:ascii="Times New Roman" w:hAnsi="Times New Roman" w:cs="Times New Roman"/>
          <w:i/>
          <w:iCs/>
        </w:rPr>
        <w:t xml:space="preserve">, and b folly of </w:t>
      </w:r>
      <w:proofErr w:type="spellStart"/>
      <w:r w:rsidRPr="00492D36">
        <w:rPr>
          <w:rFonts w:ascii="Times New Roman" w:hAnsi="Times New Roman" w:cs="Times New Roman"/>
          <w:i/>
          <w:iCs/>
        </w:rPr>
        <w:t>sinne</w:t>
      </w:r>
      <w:proofErr w:type="spellEnd"/>
      <w:r w:rsidRPr="00492D36">
        <w:rPr>
          <w:rFonts w:ascii="Times New Roman" w:hAnsi="Times New Roman" w:cs="Times New Roman"/>
        </w:rPr>
        <w:t xml:space="preserve"> (16</w:t>
      </w:r>
      <w:r w:rsidR="00503CB6">
        <w:rPr>
          <w:rFonts w:ascii="Times New Roman" w:hAnsi="Times New Roman" w:cs="Times New Roman"/>
        </w:rPr>
        <w:t>43</w:t>
      </w:r>
      <w:r w:rsidRPr="00492D36">
        <w:rPr>
          <w:rFonts w:ascii="Times New Roman" w:hAnsi="Times New Roman" w:cs="Times New Roman"/>
        </w:rPr>
        <w:t>), p. 19.</w:t>
      </w:r>
    </w:p>
  </w:footnote>
  <w:footnote w:id="82">
    <w:p w14:paraId="6006BD04" w14:textId="032D60E8" w:rsidR="00707906" w:rsidRPr="00492D36" w:rsidRDefault="00707906" w:rsidP="00707906">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w:t>
      </w:r>
      <w:r w:rsidR="00A675EF">
        <w:rPr>
          <w:rFonts w:ascii="Times New Roman" w:hAnsi="Times New Roman" w:cs="Times New Roman"/>
        </w:rPr>
        <w:t xml:space="preserve">Christopher </w:t>
      </w:r>
      <w:r w:rsidRPr="00492D36">
        <w:rPr>
          <w:rFonts w:ascii="Times New Roman" w:hAnsi="Times New Roman" w:cs="Times New Roman"/>
        </w:rPr>
        <w:t xml:space="preserve">Love, </w:t>
      </w:r>
      <w:proofErr w:type="spellStart"/>
      <w:r w:rsidRPr="00492D36">
        <w:rPr>
          <w:rFonts w:ascii="Times New Roman" w:hAnsi="Times New Roman" w:cs="Times New Roman"/>
          <w:i/>
          <w:iCs/>
        </w:rPr>
        <w:t>Englands</w:t>
      </w:r>
      <w:proofErr w:type="spellEnd"/>
      <w:r w:rsidRPr="00492D36">
        <w:rPr>
          <w:rFonts w:ascii="Times New Roman" w:hAnsi="Times New Roman" w:cs="Times New Roman"/>
          <w:i/>
          <w:iCs/>
        </w:rPr>
        <w:t xml:space="preserve"> distemper</w:t>
      </w:r>
      <w:r w:rsidR="005C1E15">
        <w:rPr>
          <w:rFonts w:ascii="Times New Roman" w:hAnsi="Times New Roman" w:cs="Times New Roman"/>
          <w:i/>
          <w:iCs/>
        </w:rPr>
        <w:t xml:space="preserve"> </w:t>
      </w:r>
      <w:r w:rsidR="005C1E15">
        <w:rPr>
          <w:rFonts w:ascii="Times New Roman" w:hAnsi="Times New Roman" w:cs="Times New Roman"/>
        </w:rPr>
        <w:t>(1645)</w:t>
      </w:r>
      <w:r w:rsidRPr="00492D36">
        <w:rPr>
          <w:rFonts w:ascii="Times New Roman" w:hAnsi="Times New Roman" w:cs="Times New Roman"/>
        </w:rPr>
        <w:t>, p.</w:t>
      </w:r>
      <w:r w:rsidRPr="00492D36">
        <w:rPr>
          <w:rFonts w:ascii="Times New Roman" w:hAnsi="Times New Roman" w:cs="Times New Roman"/>
          <w:i/>
          <w:iCs/>
        </w:rPr>
        <w:t xml:space="preserve"> </w:t>
      </w:r>
      <w:r w:rsidRPr="00492D36">
        <w:rPr>
          <w:rFonts w:ascii="Times New Roman" w:hAnsi="Times New Roman" w:cs="Times New Roman"/>
        </w:rPr>
        <w:t>37.</w:t>
      </w:r>
    </w:p>
  </w:footnote>
  <w:footnote w:id="83">
    <w:p w14:paraId="7D8E2BE0" w14:textId="42C57228" w:rsidR="00707906" w:rsidRPr="00492D36" w:rsidRDefault="00707906" w:rsidP="00707906">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w:t>
      </w:r>
      <w:r w:rsidRPr="00492D36">
        <w:rPr>
          <w:rFonts w:ascii="Times New Roman" w:hAnsi="Times New Roman" w:cs="Times New Roman"/>
          <w:i/>
          <w:iCs/>
        </w:rPr>
        <w:t xml:space="preserve">A </w:t>
      </w:r>
      <w:proofErr w:type="spellStart"/>
      <w:r w:rsidRPr="00492D36">
        <w:rPr>
          <w:rFonts w:ascii="Times New Roman" w:hAnsi="Times New Roman" w:cs="Times New Roman"/>
          <w:i/>
          <w:iCs/>
        </w:rPr>
        <w:t>patterne</w:t>
      </w:r>
      <w:proofErr w:type="spellEnd"/>
      <w:r w:rsidRPr="00492D36">
        <w:rPr>
          <w:rFonts w:ascii="Times New Roman" w:hAnsi="Times New Roman" w:cs="Times New Roman"/>
          <w:i/>
          <w:iCs/>
        </w:rPr>
        <w:t xml:space="preserve"> of Popish peace</w:t>
      </w:r>
      <w:r w:rsidR="00592BC9">
        <w:rPr>
          <w:rFonts w:ascii="Times New Roman" w:hAnsi="Times New Roman" w:cs="Times New Roman"/>
          <w:i/>
          <w:iCs/>
        </w:rPr>
        <w:t xml:space="preserve"> </w:t>
      </w:r>
      <w:r w:rsidR="00592BC9">
        <w:rPr>
          <w:rFonts w:ascii="Times New Roman" w:hAnsi="Times New Roman" w:cs="Times New Roman"/>
        </w:rPr>
        <w:t>(1644)</w:t>
      </w:r>
      <w:r w:rsidRPr="00492D36">
        <w:rPr>
          <w:rFonts w:ascii="Times New Roman" w:hAnsi="Times New Roman" w:cs="Times New Roman"/>
        </w:rPr>
        <w:t>, sigs.</w:t>
      </w:r>
      <w:r w:rsidRPr="00492D36">
        <w:rPr>
          <w:rFonts w:ascii="Times New Roman" w:hAnsi="Times New Roman" w:cs="Times New Roman"/>
          <w:i/>
          <w:iCs/>
        </w:rPr>
        <w:t xml:space="preserve"> </w:t>
      </w:r>
      <w:r w:rsidRPr="00492D36">
        <w:rPr>
          <w:rFonts w:ascii="Times New Roman" w:hAnsi="Times New Roman" w:cs="Times New Roman"/>
        </w:rPr>
        <w:t xml:space="preserve">A2r–A3v. </w:t>
      </w:r>
    </w:p>
  </w:footnote>
  <w:footnote w:id="84">
    <w:p w14:paraId="140DBEB5" w14:textId="2DF5AC4A" w:rsidR="00DE4225" w:rsidRPr="00F5061B" w:rsidRDefault="00DE4225" w:rsidP="00DE4225">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F5061B" w:rsidRPr="00F5061B">
        <w:rPr>
          <w:rFonts w:ascii="Times New Roman" w:hAnsi="Times New Roman" w:cs="Times New Roman"/>
        </w:rPr>
        <w:t xml:space="preserve">Saltmarsh, </w:t>
      </w:r>
      <w:r w:rsidR="00F5061B" w:rsidRPr="00F5061B">
        <w:rPr>
          <w:rFonts w:ascii="Times New Roman" w:hAnsi="Times New Roman" w:cs="Times New Roman"/>
          <w:i/>
          <w:iCs/>
        </w:rPr>
        <w:t>A peace</w:t>
      </w:r>
      <w:r w:rsidR="00F5061B" w:rsidRPr="00F5061B">
        <w:rPr>
          <w:rFonts w:ascii="Times New Roman" w:hAnsi="Times New Roman" w:cs="Times New Roman"/>
        </w:rPr>
        <w:t>, sig.</w:t>
      </w:r>
      <w:r w:rsidR="00F5061B" w:rsidRPr="00F5061B">
        <w:rPr>
          <w:rFonts w:ascii="Times New Roman" w:hAnsi="Times New Roman" w:cs="Times New Roman"/>
          <w:i/>
          <w:iCs/>
        </w:rPr>
        <w:t xml:space="preserve"> </w:t>
      </w:r>
      <w:r w:rsidRPr="00F5061B">
        <w:rPr>
          <w:rFonts w:ascii="Times New Roman" w:hAnsi="Times New Roman" w:cs="Times New Roman"/>
        </w:rPr>
        <w:t xml:space="preserve">B3v. </w:t>
      </w:r>
    </w:p>
  </w:footnote>
  <w:footnote w:id="85">
    <w:p w14:paraId="6E59EFDB" w14:textId="31D855E5" w:rsidR="00DE4225" w:rsidRPr="00F5061B" w:rsidRDefault="00DE4225" w:rsidP="00DE4225">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B47FAE">
        <w:rPr>
          <w:rFonts w:ascii="Times New Roman" w:hAnsi="Times New Roman" w:cs="Times New Roman"/>
        </w:rPr>
        <w:t>Saltmarsh</w:t>
      </w:r>
      <w:r w:rsidR="00F5061B" w:rsidRPr="00F5061B">
        <w:rPr>
          <w:rFonts w:ascii="Times New Roman" w:hAnsi="Times New Roman" w:cs="Times New Roman"/>
        </w:rPr>
        <w:t>,</w:t>
      </w:r>
      <w:r w:rsidR="00B47FAE">
        <w:rPr>
          <w:rFonts w:ascii="Times New Roman" w:hAnsi="Times New Roman" w:cs="Times New Roman"/>
        </w:rPr>
        <w:t xml:space="preserve"> </w:t>
      </w:r>
      <w:r w:rsidR="00B47FAE">
        <w:rPr>
          <w:rFonts w:ascii="Times New Roman" w:hAnsi="Times New Roman" w:cs="Times New Roman"/>
          <w:i/>
          <w:iCs/>
        </w:rPr>
        <w:t>A peace</w:t>
      </w:r>
      <w:r w:rsidR="00B47FAE">
        <w:rPr>
          <w:rFonts w:ascii="Times New Roman" w:hAnsi="Times New Roman" w:cs="Times New Roman"/>
        </w:rPr>
        <w:t>,</w:t>
      </w:r>
      <w:r w:rsidR="00F5061B" w:rsidRPr="00F5061B">
        <w:rPr>
          <w:rFonts w:ascii="Times New Roman" w:hAnsi="Times New Roman" w:cs="Times New Roman"/>
        </w:rPr>
        <w:t xml:space="preserve"> </w:t>
      </w:r>
      <w:proofErr w:type="spellStart"/>
      <w:r w:rsidR="00F5061B" w:rsidRPr="00F5061B">
        <w:rPr>
          <w:rFonts w:ascii="Times New Roman" w:hAnsi="Times New Roman" w:cs="Times New Roman"/>
        </w:rPr>
        <w:t>u</w:t>
      </w:r>
      <w:r w:rsidRPr="00F5061B">
        <w:rPr>
          <w:rFonts w:ascii="Times New Roman" w:hAnsi="Times New Roman" w:cs="Times New Roman"/>
        </w:rPr>
        <w:t>npag</w:t>
      </w:r>
      <w:proofErr w:type="spellEnd"/>
      <w:r w:rsidRPr="00F5061B">
        <w:rPr>
          <w:rFonts w:ascii="Times New Roman" w:hAnsi="Times New Roman" w:cs="Times New Roman"/>
        </w:rPr>
        <w:t xml:space="preserve">. </w:t>
      </w:r>
    </w:p>
  </w:footnote>
  <w:footnote w:id="86">
    <w:p w14:paraId="0B53970D" w14:textId="40204A8A" w:rsidR="00DE4225" w:rsidRPr="00F5061B" w:rsidRDefault="00DE4225" w:rsidP="00DE4225">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B47FAE">
        <w:rPr>
          <w:rFonts w:ascii="Times New Roman" w:hAnsi="Times New Roman" w:cs="Times New Roman"/>
        </w:rPr>
        <w:t>Saltmarsh</w:t>
      </w:r>
      <w:r w:rsidRPr="00F5061B">
        <w:rPr>
          <w:rFonts w:ascii="Times New Roman" w:hAnsi="Times New Roman" w:cs="Times New Roman"/>
        </w:rPr>
        <w:t>,</w:t>
      </w:r>
      <w:r w:rsidR="00B47FAE">
        <w:rPr>
          <w:rFonts w:ascii="Times New Roman" w:hAnsi="Times New Roman" w:cs="Times New Roman"/>
        </w:rPr>
        <w:t xml:space="preserve"> </w:t>
      </w:r>
      <w:r w:rsidR="00B47FAE">
        <w:rPr>
          <w:rFonts w:ascii="Times New Roman" w:hAnsi="Times New Roman" w:cs="Times New Roman"/>
          <w:i/>
          <w:iCs/>
        </w:rPr>
        <w:t>A peace</w:t>
      </w:r>
      <w:r w:rsidR="00B47FAE">
        <w:rPr>
          <w:rFonts w:ascii="Times New Roman" w:hAnsi="Times New Roman" w:cs="Times New Roman"/>
        </w:rPr>
        <w:t>,</w:t>
      </w:r>
      <w:r w:rsidRPr="00F5061B">
        <w:rPr>
          <w:rFonts w:ascii="Times New Roman" w:hAnsi="Times New Roman" w:cs="Times New Roman"/>
        </w:rPr>
        <w:t xml:space="preserve"> </w:t>
      </w:r>
      <w:proofErr w:type="spellStart"/>
      <w:r w:rsidRPr="00F5061B">
        <w:rPr>
          <w:rFonts w:ascii="Times New Roman" w:hAnsi="Times New Roman" w:cs="Times New Roman"/>
        </w:rPr>
        <w:t>unpag</w:t>
      </w:r>
      <w:proofErr w:type="spellEnd"/>
      <w:r w:rsidRPr="00F5061B">
        <w:rPr>
          <w:rFonts w:ascii="Times New Roman" w:hAnsi="Times New Roman" w:cs="Times New Roman"/>
        </w:rPr>
        <w:t xml:space="preserve">. </w:t>
      </w:r>
    </w:p>
  </w:footnote>
  <w:footnote w:id="87">
    <w:p w14:paraId="20D6962E" w14:textId="7FB075C2" w:rsidR="00DE4225" w:rsidRPr="00F5061B" w:rsidRDefault="00DE4225" w:rsidP="00DE4225">
      <w:pPr>
        <w:pStyle w:val="FootnoteText"/>
        <w:rPr>
          <w:rFonts w:ascii="Times New Roman" w:hAnsi="Times New Roman" w:cs="Times New Roman"/>
        </w:rPr>
      </w:pPr>
      <w:r w:rsidRPr="00F5061B">
        <w:rPr>
          <w:rStyle w:val="FootnoteReference"/>
          <w:rFonts w:ascii="Times New Roman" w:hAnsi="Times New Roman" w:cs="Times New Roman"/>
        </w:rPr>
        <w:footnoteRef/>
      </w:r>
      <w:r w:rsidRPr="00F5061B">
        <w:rPr>
          <w:rFonts w:ascii="Times New Roman" w:hAnsi="Times New Roman" w:cs="Times New Roman"/>
        </w:rPr>
        <w:t xml:space="preserve"> </w:t>
      </w:r>
      <w:r w:rsidR="00B47FAE">
        <w:rPr>
          <w:rFonts w:ascii="Times New Roman" w:hAnsi="Times New Roman" w:cs="Times New Roman"/>
        </w:rPr>
        <w:t>Saltmarsh</w:t>
      </w:r>
      <w:r w:rsidR="00F5061B" w:rsidRPr="00F5061B">
        <w:rPr>
          <w:rFonts w:ascii="Times New Roman" w:hAnsi="Times New Roman" w:cs="Times New Roman"/>
        </w:rPr>
        <w:t>,</w:t>
      </w:r>
      <w:r w:rsidR="00B47FAE">
        <w:rPr>
          <w:rFonts w:ascii="Times New Roman" w:hAnsi="Times New Roman" w:cs="Times New Roman"/>
        </w:rPr>
        <w:t xml:space="preserve"> </w:t>
      </w:r>
      <w:r w:rsidR="00B47FAE">
        <w:rPr>
          <w:rFonts w:ascii="Times New Roman" w:hAnsi="Times New Roman" w:cs="Times New Roman"/>
          <w:i/>
          <w:iCs/>
        </w:rPr>
        <w:t>A peace</w:t>
      </w:r>
      <w:r w:rsidR="00B47FAE">
        <w:rPr>
          <w:rFonts w:ascii="Times New Roman" w:hAnsi="Times New Roman" w:cs="Times New Roman"/>
        </w:rPr>
        <w:t>,</w:t>
      </w:r>
      <w:r w:rsidR="00F5061B" w:rsidRPr="00F5061B">
        <w:rPr>
          <w:rFonts w:ascii="Times New Roman" w:hAnsi="Times New Roman" w:cs="Times New Roman"/>
        </w:rPr>
        <w:t xml:space="preserve"> p. </w:t>
      </w:r>
      <w:r w:rsidRPr="00F5061B">
        <w:rPr>
          <w:rFonts w:ascii="Times New Roman" w:hAnsi="Times New Roman" w:cs="Times New Roman"/>
        </w:rPr>
        <w:t>2.</w:t>
      </w:r>
    </w:p>
  </w:footnote>
  <w:footnote w:id="88">
    <w:p w14:paraId="4035522B" w14:textId="77777777" w:rsidR="00EC3878" w:rsidRPr="00492D36" w:rsidRDefault="00EC3878" w:rsidP="00EC3878">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John </w:t>
      </w:r>
      <w:proofErr w:type="spellStart"/>
      <w:r w:rsidRPr="00492D36">
        <w:rPr>
          <w:rFonts w:ascii="Times New Roman" w:hAnsi="Times New Roman" w:cs="Times New Roman"/>
        </w:rPr>
        <w:t>Arnway</w:t>
      </w:r>
      <w:proofErr w:type="spellEnd"/>
      <w:r w:rsidRPr="00492D36">
        <w:rPr>
          <w:rFonts w:ascii="Times New Roman" w:hAnsi="Times New Roman" w:cs="Times New Roman"/>
        </w:rPr>
        <w:t xml:space="preserve">, </w:t>
      </w:r>
      <w:r w:rsidRPr="00492D36">
        <w:rPr>
          <w:rFonts w:ascii="Times New Roman" w:hAnsi="Times New Roman" w:cs="Times New Roman"/>
          <w:i/>
          <w:iCs/>
        </w:rPr>
        <w:t xml:space="preserve">No peace ‘till the King prosper </w:t>
      </w:r>
      <w:r w:rsidRPr="00492D36">
        <w:rPr>
          <w:rFonts w:ascii="Times New Roman" w:hAnsi="Times New Roman" w:cs="Times New Roman"/>
        </w:rPr>
        <w:t>(Oxford, 1645), p.</w:t>
      </w:r>
      <w:r w:rsidRPr="00492D36">
        <w:rPr>
          <w:rFonts w:ascii="Times New Roman" w:hAnsi="Times New Roman" w:cs="Times New Roman"/>
          <w:i/>
          <w:iCs/>
        </w:rPr>
        <w:t xml:space="preserve"> </w:t>
      </w:r>
      <w:r w:rsidRPr="00492D36">
        <w:rPr>
          <w:rFonts w:ascii="Times New Roman" w:hAnsi="Times New Roman" w:cs="Times New Roman"/>
        </w:rPr>
        <w:t>5</w:t>
      </w:r>
    </w:p>
  </w:footnote>
  <w:footnote w:id="89">
    <w:p w14:paraId="4363CE21" w14:textId="329E3CFE" w:rsidR="00324B49" w:rsidRPr="00492D36" w:rsidRDefault="00324B49" w:rsidP="00324B49">
      <w:pPr>
        <w:pStyle w:val="FootnoteText"/>
        <w:rPr>
          <w:rFonts w:ascii="Times New Roman" w:hAnsi="Times New Roman" w:cs="Times New Roman"/>
        </w:rPr>
      </w:pPr>
      <w:r w:rsidRPr="00492D36">
        <w:rPr>
          <w:rStyle w:val="FootnoteReference"/>
          <w:rFonts w:ascii="Times New Roman" w:hAnsi="Times New Roman" w:cs="Times New Roman"/>
        </w:rPr>
        <w:footnoteRef/>
      </w:r>
      <w:r w:rsidRPr="00492D36">
        <w:rPr>
          <w:rFonts w:ascii="Times New Roman" w:hAnsi="Times New Roman" w:cs="Times New Roman"/>
        </w:rPr>
        <w:t xml:space="preserve"> </w:t>
      </w:r>
      <w:proofErr w:type="spellStart"/>
      <w:r w:rsidR="00CD51C4">
        <w:rPr>
          <w:rFonts w:ascii="Times New Roman" w:hAnsi="Times New Roman" w:cs="Times New Roman"/>
        </w:rPr>
        <w:t>Arnway</w:t>
      </w:r>
      <w:proofErr w:type="spellEnd"/>
      <w:r w:rsidR="00CD51C4">
        <w:rPr>
          <w:rFonts w:ascii="Times New Roman" w:hAnsi="Times New Roman" w:cs="Times New Roman"/>
        </w:rPr>
        <w:t>,</w:t>
      </w:r>
      <w:r w:rsidRPr="00492D36">
        <w:rPr>
          <w:rFonts w:ascii="Times New Roman" w:hAnsi="Times New Roman" w:cs="Times New Roman"/>
        </w:rPr>
        <w:t xml:space="preserve"> </w:t>
      </w:r>
      <w:r w:rsidR="00CD51C4">
        <w:rPr>
          <w:rFonts w:ascii="Times New Roman" w:hAnsi="Times New Roman" w:cs="Times New Roman"/>
          <w:i/>
          <w:iCs/>
        </w:rPr>
        <w:t xml:space="preserve">No </w:t>
      </w:r>
      <w:r w:rsidRPr="00492D36">
        <w:rPr>
          <w:rFonts w:ascii="Times New Roman" w:hAnsi="Times New Roman" w:cs="Times New Roman"/>
          <w:i/>
          <w:iCs/>
        </w:rPr>
        <w:t>peace</w:t>
      </w:r>
      <w:r w:rsidRPr="00492D36">
        <w:rPr>
          <w:rFonts w:ascii="Times New Roman" w:hAnsi="Times New Roman" w:cs="Times New Roman"/>
        </w:rPr>
        <w:t>, pp. 3, 5.</w:t>
      </w:r>
    </w:p>
  </w:footnote>
  <w:footnote w:id="90">
    <w:p w14:paraId="15467F29" w14:textId="7BB0FAFB" w:rsidR="00750ADA" w:rsidRPr="00E91B73" w:rsidRDefault="00750ADA">
      <w:pPr>
        <w:pStyle w:val="FootnoteText"/>
        <w:rPr>
          <w:rFonts w:ascii="Times New Roman" w:hAnsi="Times New Roman" w:cs="Times New Roman"/>
        </w:rPr>
      </w:pPr>
      <w:r w:rsidRPr="00E91B73">
        <w:rPr>
          <w:rStyle w:val="FootnoteReference"/>
          <w:rFonts w:ascii="Times New Roman" w:hAnsi="Times New Roman" w:cs="Times New Roman"/>
        </w:rPr>
        <w:footnoteRef/>
      </w:r>
      <w:r w:rsidRPr="00E91B73">
        <w:rPr>
          <w:rFonts w:ascii="Times New Roman" w:hAnsi="Times New Roman" w:cs="Times New Roman"/>
        </w:rPr>
        <w:t xml:space="preserve"> </w:t>
      </w:r>
      <w:r w:rsidR="00797F88" w:rsidRPr="00E91B73">
        <w:rPr>
          <w:rFonts w:ascii="Times New Roman" w:hAnsi="Times New Roman" w:cs="Times New Roman"/>
        </w:rPr>
        <w:t>M</w:t>
      </w:r>
      <w:r w:rsidR="00B47FAE">
        <w:rPr>
          <w:rFonts w:ascii="Times New Roman" w:hAnsi="Times New Roman" w:cs="Times New Roman"/>
        </w:rPr>
        <w:t>.</w:t>
      </w:r>
      <w:r w:rsidR="00797F88" w:rsidRPr="00E91B73">
        <w:rPr>
          <w:rFonts w:ascii="Times New Roman" w:hAnsi="Times New Roman" w:cs="Times New Roman"/>
        </w:rPr>
        <w:t xml:space="preserve"> D</w:t>
      </w:r>
      <w:r w:rsidR="00B47FAE">
        <w:rPr>
          <w:rFonts w:ascii="Times New Roman" w:hAnsi="Times New Roman" w:cs="Times New Roman"/>
        </w:rPr>
        <w:t>.</w:t>
      </w:r>
      <w:r w:rsidR="00797F88" w:rsidRPr="00E91B73">
        <w:rPr>
          <w:rFonts w:ascii="Times New Roman" w:hAnsi="Times New Roman" w:cs="Times New Roman"/>
        </w:rPr>
        <w:t xml:space="preserve"> Toft, ‘</w:t>
      </w:r>
      <w:r w:rsidR="00981E5D" w:rsidRPr="00E91B73">
        <w:rPr>
          <w:rFonts w:ascii="Times New Roman" w:hAnsi="Times New Roman" w:cs="Times New Roman"/>
        </w:rPr>
        <w:t xml:space="preserve">Ending </w:t>
      </w:r>
      <w:r w:rsidR="00B47FAE">
        <w:rPr>
          <w:rFonts w:ascii="Times New Roman" w:hAnsi="Times New Roman" w:cs="Times New Roman"/>
        </w:rPr>
        <w:t>c</w:t>
      </w:r>
      <w:r w:rsidR="00981E5D" w:rsidRPr="00E91B73">
        <w:rPr>
          <w:rFonts w:ascii="Times New Roman" w:hAnsi="Times New Roman" w:cs="Times New Roman"/>
        </w:rPr>
        <w:t xml:space="preserve">ivil </w:t>
      </w:r>
      <w:r w:rsidR="00B47FAE">
        <w:rPr>
          <w:rFonts w:ascii="Times New Roman" w:hAnsi="Times New Roman" w:cs="Times New Roman"/>
        </w:rPr>
        <w:t>w</w:t>
      </w:r>
      <w:r w:rsidR="00981E5D" w:rsidRPr="00E91B73">
        <w:rPr>
          <w:rFonts w:ascii="Times New Roman" w:hAnsi="Times New Roman" w:cs="Times New Roman"/>
        </w:rPr>
        <w:t xml:space="preserve">ars? A </w:t>
      </w:r>
      <w:r w:rsidR="00B47FAE">
        <w:rPr>
          <w:rFonts w:ascii="Times New Roman" w:hAnsi="Times New Roman" w:cs="Times New Roman"/>
        </w:rPr>
        <w:t>c</w:t>
      </w:r>
      <w:r w:rsidR="00981E5D" w:rsidRPr="00E91B73">
        <w:rPr>
          <w:rFonts w:ascii="Times New Roman" w:hAnsi="Times New Roman" w:cs="Times New Roman"/>
        </w:rPr>
        <w:t xml:space="preserve">ase for </w:t>
      </w:r>
      <w:r w:rsidR="00B47FAE">
        <w:rPr>
          <w:rFonts w:ascii="Times New Roman" w:hAnsi="Times New Roman" w:cs="Times New Roman"/>
        </w:rPr>
        <w:t>r</w:t>
      </w:r>
      <w:r w:rsidR="00981E5D" w:rsidRPr="00E91B73">
        <w:rPr>
          <w:rFonts w:ascii="Times New Roman" w:hAnsi="Times New Roman" w:cs="Times New Roman"/>
        </w:rPr>
        <w:t xml:space="preserve">ebel </w:t>
      </w:r>
      <w:r w:rsidR="00B47FAE">
        <w:rPr>
          <w:rFonts w:ascii="Times New Roman" w:hAnsi="Times New Roman" w:cs="Times New Roman"/>
        </w:rPr>
        <w:t>v</w:t>
      </w:r>
      <w:r w:rsidR="00981E5D" w:rsidRPr="00E91B73">
        <w:rPr>
          <w:rFonts w:ascii="Times New Roman" w:hAnsi="Times New Roman" w:cs="Times New Roman"/>
        </w:rPr>
        <w:t>ictory’</w:t>
      </w:r>
      <w:r w:rsidR="003B19B5" w:rsidRPr="00E91B73">
        <w:rPr>
          <w:rFonts w:ascii="Times New Roman" w:hAnsi="Times New Roman" w:cs="Times New Roman"/>
        </w:rPr>
        <w:t xml:space="preserve">, </w:t>
      </w:r>
      <w:r w:rsidR="003B19B5" w:rsidRPr="00E91B73">
        <w:rPr>
          <w:rFonts w:ascii="Times New Roman" w:hAnsi="Times New Roman" w:cs="Times New Roman"/>
          <w:i/>
          <w:iCs/>
        </w:rPr>
        <w:t>International Security</w:t>
      </w:r>
      <w:r w:rsidR="003B19B5" w:rsidRPr="00E91B73">
        <w:rPr>
          <w:rFonts w:ascii="Times New Roman" w:hAnsi="Times New Roman" w:cs="Times New Roman"/>
        </w:rPr>
        <w:t xml:space="preserve">, </w:t>
      </w:r>
      <w:r w:rsidR="00F4482A">
        <w:rPr>
          <w:rFonts w:ascii="Times New Roman" w:hAnsi="Times New Roman" w:cs="Times New Roman"/>
        </w:rPr>
        <w:t>xxxiv</w:t>
      </w:r>
      <w:r w:rsidR="00256F5B" w:rsidRPr="00E91B73">
        <w:rPr>
          <w:rFonts w:ascii="Times New Roman" w:hAnsi="Times New Roman" w:cs="Times New Roman"/>
        </w:rPr>
        <w:t xml:space="preserve"> (2010)</w:t>
      </w:r>
      <w:r w:rsidR="00E91B73" w:rsidRPr="00E91B73">
        <w:rPr>
          <w:rFonts w:ascii="Times New Roman" w:hAnsi="Times New Roman" w:cs="Times New Roman"/>
        </w:rPr>
        <w:t>, 7–36.</w:t>
      </w:r>
    </w:p>
  </w:footnote>
  <w:footnote w:id="91">
    <w:p w14:paraId="0823BE7C" w14:textId="70974AF4" w:rsidR="004D6ACB" w:rsidRPr="00104459" w:rsidRDefault="004D6ACB">
      <w:pPr>
        <w:pStyle w:val="FootnoteText"/>
        <w:rPr>
          <w:rFonts w:ascii="Times New Roman" w:hAnsi="Times New Roman" w:cs="Times New Roman"/>
        </w:rPr>
      </w:pPr>
      <w:r w:rsidRPr="00104459">
        <w:rPr>
          <w:rStyle w:val="FootnoteReference"/>
          <w:rFonts w:ascii="Times New Roman" w:hAnsi="Times New Roman" w:cs="Times New Roman"/>
        </w:rPr>
        <w:footnoteRef/>
      </w:r>
      <w:r w:rsidRPr="00104459">
        <w:rPr>
          <w:rFonts w:ascii="Times New Roman" w:hAnsi="Times New Roman" w:cs="Times New Roman"/>
        </w:rPr>
        <w:t xml:space="preserve"> C.f. Roberts, ‘</w:t>
      </w:r>
      <w:r w:rsidR="00104459" w:rsidRPr="00104459">
        <w:rPr>
          <w:rFonts w:ascii="Times New Roman" w:hAnsi="Times New Roman" w:cs="Times New Roman"/>
        </w:rPr>
        <w:t xml:space="preserve">The </w:t>
      </w:r>
      <w:r w:rsidR="004C2493">
        <w:rPr>
          <w:rFonts w:ascii="Times New Roman" w:hAnsi="Times New Roman" w:cs="Times New Roman"/>
        </w:rPr>
        <w:t>l</w:t>
      </w:r>
      <w:r w:rsidR="00104459" w:rsidRPr="00104459">
        <w:rPr>
          <w:rFonts w:ascii="Times New Roman" w:hAnsi="Times New Roman" w:cs="Times New Roman"/>
        </w:rPr>
        <w:t xml:space="preserve">anguages of </w:t>
      </w:r>
      <w:r w:rsidR="004C2493">
        <w:rPr>
          <w:rFonts w:ascii="Times New Roman" w:hAnsi="Times New Roman" w:cs="Times New Roman"/>
        </w:rPr>
        <w:t>p</w:t>
      </w:r>
      <w:r w:rsidR="00104459" w:rsidRPr="00104459">
        <w:rPr>
          <w:rFonts w:ascii="Times New Roman" w:hAnsi="Times New Roman" w:cs="Times New Roman"/>
        </w:rPr>
        <w:t xml:space="preserve">eace’, p. 297.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214E"/>
    <w:multiLevelType w:val="hybridMultilevel"/>
    <w:tmpl w:val="6914C632"/>
    <w:lvl w:ilvl="0" w:tplc="22F690C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F4450"/>
    <w:multiLevelType w:val="hybridMultilevel"/>
    <w:tmpl w:val="FA3424D6"/>
    <w:lvl w:ilvl="0" w:tplc="07F6C4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307225"/>
    <w:multiLevelType w:val="hybridMultilevel"/>
    <w:tmpl w:val="40F8FAA6"/>
    <w:lvl w:ilvl="0" w:tplc="FEEAEED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5346B1"/>
    <w:multiLevelType w:val="hybridMultilevel"/>
    <w:tmpl w:val="5FFE1EB2"/>
    <w:lvl w:ilvl="0" w:tplc="D354D1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DD604E"/>
    <w:multiLevelType w:val="hybridMultilevel"/>
    <w:tmpl w:val="DDB89AEE"/>
    <w:lvl w:ilvl="0" w:tplc="2682B58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255401">
    <w:abstractNumId w:val="1"/>
  </w:num>
  <w:num w:numId="2" w16cid:durableId="37434236">
    <w:abstractNumId w:val="3"/>
  </w:num>
  <w:num w:numId="3" w16cid:durableId="847908770">
    <w:abstractNumId w:val="2"/>
  </w:num>
  <w:num w:numId="4" w16cid:durableId="1862014540">
    <w:abstractNumId w:val="4"/>
  </w:num>
  <w:num w:numId="5" w16cid:durableId="1026097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44"/>
    <w:rsid w:val="000007FC"/>
    <w:rsid w:val="00000B41"/>
    <w:rsid w:val="00001CEB"/>
    <w:rsid w:val="00002801"/>
    <w:rsid w:val="00005B92"/>
    <w:rsid w:val="0000686E"/>
    <w:rsid w:val="00011058"/>
    <w:rsid w:val="00011726"/>
    <w:rsid w:val="0001369A"/>
    <w:rsid w:val="000140D3"/>
    <w:rsid w:val="00015FC3"/>
    <w:rsid w:val="00017895"/>
    <w:rsid w:val="00017DCB"/>
    <w:rsid w:val="00017F3A"/>
    <w:rsid w:val="0002105E"/>
    <w:rsid w:val="000211BC"/>
    <w:rsid w:val="0002124A"/>
    <w:rsid w:val="000213A3"/>
    <w:rsid w:val="00021F15"/>
    <w:rsid w:val="00022622"/>
    <w:rsid w:val="00026B5A"/>
    <w:rsid w:val="00027262"/>
    <w:rsid w:val="00027D5F"/>
    <w:rsid w:val="0003052F"/>
    <w:rsid w:val="00030B0D"/>
    <w:rsid w:val="00031600"/>
    <w:rsid w:val="0003227C"/>
    <w:rsid w:val="00032998"/>
    <w:rsid w:val="000349F9"/>
    <w:rsid w:val="00034A97"/>
    <w:rsid w:val="00035BF0"/>
    <w:rsid w:val="000369D1"/>
    <w:rsid w:val="00040967"/>
    <w:rsid w:val="0004146F"/>
    <w:rsid w:val="000429FB"/>
    <w:rsid w:val="00042E7D"/>
    <w:rsid w:val="0004463C"/>
    <w:rsid w:val="00044697"/>
    <w:rsid w:val="00045505"/>
    <w:rsid w:val="00045954"/>
    <w:rsid w:val="00050A23"/>
    <w:rsid w:val="00051009"/>
    <w:rsid w:val="00054AB7"/>
    <w:rsid w:val="000555FA"/>
    <w:rsid w:val="0005560F"/>
    <w:rsid w:val="0005663E"/>
    <w:rsid w:val="00056DBA"/>
    <w:rsid w:val="000572EA"/>
    <w:rsid w:val="0005788C"/>
    <w:rsid w:val="000578FF"/>
    <w:rsid w:val="00060D1E"/>
    <w:rsid w:val="0006103D"/>
    <w:rsid w:val="000610EC"/>
    <w:rsid w:val="00061CB0"/>
    <w:rsid w:val="00061E63"/>
    <w:rsid w:val="0006235C"/>
    <w:rsid w:val="00063AA4"/>
    <w:rsid w:val="000640B2"/>
    <w:rsid w:val="000661A3"/>
    <w:rsid w:val="00066A6F"/>
    <w:rsid w:val="000705DF"/>
    <w:rsid w:val="00072D86"/>
    <w:rsid w:val="00073B02"/>
    <w:rsid w:val="00074931"/>
    <w:rsid w:val="00076095"/>
    <w:rsid w:val="00077D00"/>
    <w:rsid w:val="000809BD"/>
    <w:rsid w:val="00081209"/>
    <w:rsid w:val="00081D05"/>
    <w:rsid w:val="00083242"/>
    <w:rsid w:val="00083773"/>
    <w:rsid w:val="00083786"/>
    <w:rsid w:val="00085184"/>
    <w:rsid w:val="000852A1"/>
    <w:rsid w:val="000857B8"/>
    <w:rsid w:val="000863F9"/>
    <w:rsid w:val="00086C95"/>
    <w:rsid w:val="0008765A"/>
    <w:rsid w:val="00090929"/>
    <w:rsid w:val="000917F5"/>
    <w:rsid w:val="00091FFB"/>
    <w:rsid w:val="0009203D"/>
    <w:rsid w:val="00095939"/>
    <w:rsid w:val="00095F30"/>
    <w:rsid w:val="00096152"/>
    <w:rsid w:val="0009690B"/>
    <w:rsid w:val="00096EEA"/>
    <w:rsid w:val="000979C8"/>
    <w:rsid w:val="000A0F6B"/>
    <w:rsid w:val="000A1086"/>
    <w:rsid w:val="000A1DC5"/>
    <w:rsid w:val="000A4337"/>
    <w:rsid w:val="000A440A"/>
    <w:rsid w:val="000A631A"/>
    <w:rsid w:val="000A7495"/>
    <w:rsid w:val="000A7558"/>
    <w:rsid w:val="000A7B43"/>
    <w:rsid w:val="000B00CA"/>
    <w:rsid w:val="000B13F8"/>
    <w:rsid w:val="000B1990"/>
    <w:rsid w:val="000B1C44"/>
    <w:rsid w:val="000B216D"/>
    <w:rsid w:val="000B24F5"/>
    <w:rsid w:val="000B27A0"/>
    <w:rsid w:val="000B4FAE"/>
    <w:rsid w:val="000B63D0"/>
    <w:rsid w:val="000C057D"/>
    <w:rsid w:val="000C12FB"/>
    <w:rsid w:val="000C2158"/>
    <w:rsid w:val="000C2858"/>
    <w:rsid w:val="000C3F35"/>
    <w:rsid w:val="000C4440"/>
    <w:rsid w:val="000C4843"/>
    <w:rsid w:val="000C4869"/>
    <w:rsid w:val="000C491B"/>
    <w:rsid w:val="000C4EAA"/>
    <w:rsid w:val="000C6E83"/>
    <w:rsid w:val="000C7A28"/>
    <w:rsid w:val="000D0D88"/>
    <w:rsid w:val="000D13A0"/>
    <w:rsid w:val="000D4726"/>
    <w:rsid w:val="000D611E"/>
    <w:rsid w:val="000D6B65"/>
    <w:rsid w:val="000D76A3"/>
    <w:rsid w:val="000D78A2"/>
    <w:rsid w:val="000D7BDC"/>
    <w:rsid w:val="000D7DDB"/>
    <w:rsid w:val="000E02B1"/>
    <w:rsid w:val="000E1E5C"/>
    <w:rsid w:val="000E5C20"/>
    <w:rsid w:val="000E7E62"/>
    <w:rsid w:val="000F0215"/>
    <w:rsid w:val="000F3A4B"/>
    <w:rsid w:val="000F5226"/>
    <w:rsid w:val="000F6042"/>
    <w:rsid w:val="000F7255"/>
    <w:rsid w:val="000F7AA6"/>
    <w:rsid w:val="000F7C56"/>
    <w:rsid w:val="0010110F"/>
    <w:rsid w:val="00101C1E"/>
    <w:rsid w:val="001020D9"/>
    <w:rsid w:val="001036BB"/>
    <w:rsid w:val="00104459"/>
    <w:rsid w:val="00104538"/>
    <w:rsid w:val="001054C8"/>
    <w:rsid w:val="001063F8"/>
    <w:rsid w:val="0010687F"/>
    <w:rsid w:val="00107112"/>
    <w:rsid w:val="00107ADF"/>
    <w:rsid w:val="00110713"/>
    <w:rsid w:val="00111335"/>
    <w:rsid w:val="00111CEB"/>
    <w:rsid w:val="00112B47"/>
    <w:rsid w:val="00114E9C"/>
    <w:rsid w:val="001154CE"/>
    <w:rsid w:val="0011556D"/>
    <w:rsid w:val="00115956"/>
    <w:rsid w:val="00116459"/>
    <w:rsid w:val="00116D2F"/>
    <w:rsid w:val="001170C0"/>
    <w:rsid w:val="001210AD"/>
    <w:rsid w:val="00122621"/>
    <w:rsid w:val="0012352B"/>
    <w:rsid w:val="0012381F"/>
    <w:rsid w:val="00123E52"/>
    <w:rsid w:val="00127596"/>
    <w:rsid w:val="00130CF9"/>
    <w:rsid w:val="00132D64"/>
    <w:rsid w:val="0013391C"/>
    <w:rsid w:val="00134980"/>
    <w:rsid w:val="00135925"/>
    <w:rsid w:val="001366A5"/>
    <w:rsid w:val="00136FF5"/>
    <w:rsid w:val="00137791"/>
    <w:rsid w:val="00137FDA"/>
    <w:rsid w:val="001408C6"/>
    <w:rsid w:val="0014121C"/>
    <w:rsid w:val="0014154D"/>
    <w:rsid w:val="00141887"/>
    <w:rsid w:val="0014435F"/>
    <w:rsid w:val="00144662"/>
    <w:rsid w:val="00144F88"/>
    <w:rsid w:val="00145B78"/>
    <w:rsid w:val="00147F9A"/>
    <w:rsid w:val="00151DCD"/>
    <w:rsid w:val="00153C19"/>
    <w:rsid w:val="00156CF1"/>
    <w:rsid w:val="00160F86"/>
    <w:rsid w:val="0016113F"/>
    <w:rsid w:val="00162829"/>
    <w:rsid w:val="0016412C"/>
    <w:rsid w:val="001646AB"/>
    <w:rsid w:val="001673C5"/>
    <w:rsid w:val="00170094"/>
    <w:rsid w:val="001737B4"/>
    <w:rsid w:val="001762AE"/>
    <w:rsid w:val="0017721A"/>
    <w:rsid w:val="001801A6"/>
    <w:rsid w:val="00180A37"/>
    <w:rsid w:val="00180FD4"/>
    <w:rsid w:val="00181DBF"/>
    <w:rsid w:val="00183249"/>
    <w:rsid w:val="00183C32"/>
    <w:rsid w:val="001841CC"/>
    <w:rsid w:val="0018655F"/>
    <w:rsid w:val="0018728F"/>
    <w:rsid w:val="00190FA1"/>
    <w:rsid w:val="00191876"/>
    <w:rsid w:val="001A0548"/>
    <w:rsid w:val="001A1A92"/>
    <w:rsid w:val="001A4493"/>
    <w:rsid w:val="001A4E9A"/>
    <w:rsid w:val="001A5730"/>
    <w:rsid w:val="001B249D"/>
    <w:rsid w:val="001B28C7"/>
    <w:rsid w:val="001B30EC"/>
    <w:rsid w:val="001B4934"/>
    <w:rsid w:val="001B4D73"/>
    <w:rsid w:val="001B5970"/>
    <w:rsid w:val="001B633A"/>
    <w:rsid w:val="001B637C"/>
    <w:rsid w:val="001C0099"/>
    <w:rsid w:val="001C1E61"/>
    <w:rsid w:val="001C2A97"/>
    <w:rsid w:val="001C53DB"/>
    <w:rsid w:val="001C6F2C"/>
    <w:rsid w:val="001D0B85"/>
    <w:rsid w:val="001D18CD"/>
    <w:rsid w:val="001D1A8B"/>
    <w:rsid w:val="001D1B80"/>
    <w:rsid w:val="001D22AF"/>
    <w:rsid w:val="001D52E1"/>
    <w:rsid w:val="001D5351"/>
    <w:rsid w:val="001D6724"/>
    <w:rsid w:val="001D7A61"/>
    <w:rsid w:val="001E03F1"/>
    <w:rsid w:val="001E07F2"/>
    <w:rsid w:val="001E153E"/>
    <w:rsid w:val="001F2207"/>
    <w:rsid w:val="001F6B43"/>
    <w:rsid w:val="001F6BED"/>
    <w:rsid w:val="001F7037"/>
    <w:rsid w:val="0020026D"/>
    <w:rsid w:val="00201BEA"/>
    <w:rsid w:val="00201CD9"/>
    <w:rsid w:val="002030EE"/>
    <w:rsid w:val="00204A7A"/>
    <w:rsid w:val="00205985"/>
    <w:rsid w:val="002061C3"/>
    <w:rsid w:val="002079C9"/>
    <w:rsid w:val="00207F3A"/>
    <w:rsid w:val="002101C7"/>
    <w:rsid w:val="0021247C"/>
    <w:rsid w:val="002136A8"/>
    <w:rsid w:val="00213BF2"/>
    <w:rsid w:val="0021561A"/>
    <w:rsid w:val="0021610B"/>
    <w:rsid w:val="0021658A"/>
    <w:rsid w:val="002175B2"/>
    <w:rsid w:val="002178D6"/>
    <w:rsid w:val="00220BAA"/>
    <w:rsid w:val="002230E0"/>
    <w:rsid w:val="002235BC"/>
    <w:rsid w:val="00223867"/>
    <w:rsid w:val="00223CD7"/>
    <w:rsid w:val="0022464A"/>
    <w:rsid w:val="00224771"/>
    <w:rsid w:val="002262F1"/>
    <w:rsid w:val="002277B1"/>
    <w:rsid w:val="00227F7A"/>
    <w:rsid w:val="00230C04"/>
    <w:rsid w:val="002329A6"/>
    <w:rsid w:val="00235D39"/>
    <w:rsid w:val="00236697"/>
    <w:rsid w:val="0023728C"/>
    <w:rsid w:val="00242DF3"/>
    <w:rsid w:val="00243987"/>
    <w:rsid w:val="002457AF"/>
    <w:rsid w:val="00247C9D"/>
    <w:rsid w:val="00251266"/>
    <w:rsid w:val="00251BE0"/>
    <w:rsid w:val="0025460E"/>
    <w:rsid w:val="00256CBD"/>
    <w:rsid w:val="00256F5B"/>
    <w:rsid w:val="00257D59"/>
    <w:rsid w:val="0026002A"/>
    <w:rsid w:val="00260615"/>
    <w:rsid w:val="00261686"/>
    <w:rsid w:val="00261C3E"/>
    <w:rsid w:val="002648DD"/>
    <w:rsid w:val="00266F4C"/>
    <w:rsid w:val="002674AB"/>
    <w:rsid w:val="00270040"/>
    <w:rsid w:val="00270E6B"/>
    <w:rsid w:val="0027113D"/>
    <w:rsid w:val="00271E2A"/>
    <w:rsid w:val="00274CAB"/>
    <w:rsid w:val="00276469"/>
    <w:rsid w:val="00276584"/>
    <w:rsid w:val="00276ED0"/>
    <w:rsid w:val="0027755E"/>
    <w:rsid w:val="002812AF"/>
    <w:rsid w:val="002815E9"/>
    <w:rsid w:val="0028168C"/>
    <w:rsid w:val="002828C9"/>
    <w:rsid w:val="00283B0D"/>
    <w:rsid w:val="00284FBA"/>
    <w:rsid w:val="0028534F"/>
    <w:rsid w:val="0028728C"/>
    <w:rsid w:val="00291F16"/>
    <w:rsid w:val="002933DE"/>
    <w:rsid w:val="0029395B"/>
    <w:rsid w:val="00295224"/>
    <w:rsid w:val="00295E90"/>
    <w:rsid w:val="00295E99"/>
    <w:rsid w:val="0029646F"/>
    <w:rsid w:val="002A14D0"/>
    <w:rsid w:val="002A195F"/>
    <w:rsid w:val="002A3122"/>
    <w:rsid w:val="002A3F20"/>
    <w:rsid w:val="002A47F5"/>
    <w:rsid w:val="002A6C4A"/>
    <w:rsid w:val="002A7DB7"/>
    <w:rsid w:val="002B139D"/>
    <w:rsid w:val="002B2FC4"/>
    <w:rsid w:val="002B32D9"/>
    <w:rsid w:val="002B38D6"/>
    <w:rsid w:val="002B3F55"/>
    <w:rsid w:val="002B4EEB"/>
    <w:rsid w:val="002B5266"/>
    <w:rsid w:val="002B54BD"/>
    <w:rsid w:val="002B5685"/>
    <w:rsid w:val="002B636E"/>
    <w:rsid w:val="002B6B62"/>
    <w:rsid w:val="002B7059"/>
    <w:rsid w:val="002C0261"/>
    <w:rsid w:val="002C079E"/>
    <w:rsid w:val="002C35D1"/>
    <w:rsid w:val="002C5143"/>
    <w:rsid w:val="002C5454"/>
    <w:rsid w:val="002C5F1A"/>
    <w:rsid w:val="002C77F4"/>
    <w:rsid w:val="002D1F7C"/>
    <w:rsid w:val="002D3518"/>
    <w:rsid w:val="002D5C48"/>
    <w:rsid w:val="002D7524"/>
    <w:rsid w:val="002E1AC5"/>
    <w:rsid w:val="002E1EC7"/>
    <w:rsid w:val="002E208F"/>
    <w:rsid w:val="002E2C36"/>
    <w:rsid w:val="002E3C62"/>
    <w:rsid w:val="002E5ACE"/>
    <w:rsid w:val="002E65C7"/>
    <w:rsid w:val="002E6BEB"/>
    <w:rsid w:val="002F0CE3"/>
    <w:rsid w:val="002F3FE4"/>
    <w:rsid w:val="002F40F1"/>
    <w:rsid w:val="002F4AD5"/>
    <w:rsid w:val="002F6AB4"/>
    <w:rsid w:val="002F7539"/>
    <w:rsid w:val="00300D66"/>
    <w:rsid w:val="00300FD5"/>
    <w:rsid w:val="00302342"/>
    <w:rsid w:val="0030394D"/>
    <w:rsid w:val="00303B54"/>
    <w:rsid w:val="003045D2"/>
    <w:rsid w:val="00304883"/>
    <w:rsid w:val="003065A5"/>
    <w:rsid w:val="00310FB0"/>
    <w:rsid w:val="00311598"/>
    <w:rsid w:val="0031187D"/>
    <w:rsid w:val="0031331D"/>
    <w:rsid w:val="003163FB"/>
    <w:rsid w:val="003172D2"/>
    <w:rsid w:val="00317DD8"/>
    <w:rsid w:val="00321C6A"/>
    <w:rsid w:val="00322044"/>
    <w:rsid w:val="00322EED"/>
    <w:rsid w:val="00324B49"/>
    <w:rsid w:val="00324B5C"/>
    <w:rsid w:val="00326B80"/>
    <w:rsid w:val="00331297"/>
    <w:rsid w:val="003331E0"/>
    <w:rsid w:val="003332C1"/>
    <w:rsid w:val="003374DC"/>
    <w:rsid w:val="003377C7"/>
    <w:rsid w:val="00340088"/>
    <w:rsid w:val="0034085B"/>
    <w:rsid w:val="003417BF"/>
    <w:rsid w:val="00342287"/>
    <w:rsid w:val="00342FBB"/>
    <w:rsid w:val="0034339D"/>
    <w:rsid w:val="003434DC"/>
    <w:rsid w:val="003456DD"/>
    <w:rsid w:val="00346016"/>
    <w:rsid w:val="00347D2F"/>
    <w:rsid w:val="003502FE"/>
    <w:rsid w:val="00350380"/>
    <w:rsid w:val="00351E8F"/>
    <w:rsid w:val="00352D14"/>
    <w:rsid w:val="00352DD7"/>
    <w:rsid w:val="00354144"/>
    <w:rsid w:val="00355DA1"/>
    <w:rsid w:val="00357A6B"/>
    <w:rsid w:val="00361851"/>
    <w:rsid w:val="00362079"/>
    <w:rsid w:val="003623DE"/>
    <w:rsid w:val="00363A72"/>
    <w:rsid w:val="00363ACD"/>
    <w:rsid w:val="00363FD5"/>
    <w:rsid w:val="00364AEE"/>
    <w:rsid w:val="00366346"/>
    <w:rsid w:val="00366479"/>
    <w:rsid w:val="0036692E"/>
    <w:rsid w:val="00367774"/>
    <w:rsid w:val="00367E92"/>
    <w:rsid w:val="003717CC"/>
    <w:rsid w:val="003723FC"/>
    <w:rsid w:val="00372834"/>
    <w:rsid w:val="00375D73"/>
    <w:rsid w:val="00375D82"/>
    <w:rsid w:val="003768BC"/>
    <w:rsid w:val="0038215A"/>
    <w:rsid w:val="00383030"/>
    <w:rsid w:val="0038444F"/>
    <w:rsid w:val="003867ED"/>
    <w:rsid w:val="00387606"/>
    <w:rsid w:val="00390209"/>
    <w:rsid w:val="00390F35"/>
    <w:rsid w:val="00393EC3"/>
    <w:rsid w:val="003944E8"/>
    <w:rsid w:val="003956DF"/>
    <w:rsid w:val="00395B69"/>
    <w:rsid w:val="003A2D08"/>
    <w:rsid w:val="003A4098"/>
    <w:rsid w:val="003A4D1B"/>
    <w:rsid w:val="003A567E"/>
    <w:rsid w:val="003A67AF"/>
    <w:rsid w:val="003B19B5"/>
    <w:rsid w:val="003B46D9"/>
    <w:rsid w:val="003B5625"/>
    <w:rsid w:val="003C20E5"/>
    <w:rsid w:val="003C22E6"/>
    <w:rsid w:val="003C2AE6"/>
    <w:rsid w:val="003C393B"/>
    <w:rsid w:val="003C584D"/>
    <w:rsid w:val="003C5DFF"/>
    <w:rsid w:val="003C6CAB"/>
    <w:rsid w:val="003D0543"/>
    <w:rsid w:val="003D0FCD"/>
    <w:rsid w:val="003D1525"/>
    <w:rsid w:val="003D3B58"/>
    <w:rsid w:val="003D5EFA"/>
    <w:rsid w:val="003D6B7A"/>
    <w:rsid w:val="003D7210"/>
    <w:rsid w:val="003D7D43"/>
    <w:rsid w:val="003E092C"/>
    <w:rsid w:val="003E23AE"/>
    <w:rsid w:val="003E23F3"/>
    <w:rsid w:val="003E2D3A"/>
    <w:rsid w:val="003E49DF"/>
    <w:rsid w:val="003E52E0"/>
    <w:rsid w:val="003E59D4"/>
    <w:rsid w:val="003E6E9E"/>
    <w:rsid w:val="003F0291"/>
    <w:rsid w:val="003F13BA"/>
    <w:rsid w:val="003F14DA"/>
    <w:rsid w:val="003F2D9E"/>
    <w:rsid w:val="003F4895"/>
    <w:rsid w:val="003F6932"/>
    <w:rsid w:val="003F6E2A"/>
    <w:rsid w:val="00402211"/>
    <w:rsid w:val="004026C9"/>
    <w:rsid w:val="004055B9"/>
    <w:rsid w:val="00407BA3"/>
    <w:rsid w:val="004104DC"/>
    <w:rsid w:val="004108CE"/>
    <w:rsid w:val="00411E11"/>
    <w:rsid w:val="00413C1D"/>
    <w:rsid w:val="00421207"/>
    <w:rsid w:val="00423837"/>
    <w:rsid w:val="00427008"/>
    <w:rsid w:val="00431EB5"/>
    <w:rsid w:val="004335DF"/>
    <w:rsid w:val="00434AF2"/>
    <w:rsid w:val="004374A1"/>
    <w:rsid w:val="00437EF2"/>
    <w:rsid w:val="00437F06"/>
    <w:rsid w:val="004400AD"/>
    <w:rsid w:val="004407D9"/>
    <w:rsid w:val="004409F5"/>
    <w:rsid w:val="004412BB"/>
    <w:rsid w:val="0044177F"/>
    <w:rsid w:val="00443D4F"/>
    <w:rsid w:val="00446E21"/>
    <w:rsid w:val="004501E3"/>
    <w:rsid w:val="00450D28"/>
    <w:rsid w:val="00451598"/>
    <w:rsid w:val="004518D8"/>
    <w:rsid w:val="00452013"/>
    <w:rsid w:val="004523BC"/>
    <w:rsid w:val="00453760"/>
    <w:rsid w:val="004537F8"/>
    <w:rsid w:val="0045397B"/>
    <w:rsid w:val="00454C01"/>
    <w:rsid w:val="00455011"/>
    <w:rsid w:val="004557A1"/>
    <w:rsid w:val="004557BC"/>
    <w:rsid w:val="0045724C"/>
    <w:rsid w:val="00457416"/>
    <w:rsid w:val="00457744"/>
    <w:rsid w:val="00457E50"/>
    <w:rsid w:val="00463884"/>
    <w:rsid w:val="00465E87"/>
    <w:rsid w:val="00471202"/>
    <w:rsid w:val="00472C00"/>
    <w:rsid w:val="00473327"/>
    <w:rsid w:val="004736F9"/>
    <w:rsid w:val="00473FC6"/>
    <w:rsid w:val="004748C4"/>
    <w:rsid w:val="00475329"/>
    <w:rsid w:val="00475C09"/>
    <w:rsid w:val="00477D62"/>
    <w:rsid w:val="00483F30"/>
    <w:rsid w:val="00485A06"/>
    <w:rsid w:val="0048604B"/>
    <w:rsid w:val="00490101"/>
    <w:rsid w:val="00490C24"/>
    <w:rsid w:val="004912BD"/>
    <w:rsid w:val="00494B48"/>
    <w:rsid w:val="00494FB4"/>
    <w:rsid w:val="0049599C"/>
    <w:rsid w:val="004961DE"/>
    <w:rsid w:val="00497479"/>
    <w:rsid w:val="004978C0"/>
    <w:rsid w:val="00497BD8"/>
    <w:rsid w:val="004A2D4C"/>
    <w:rsid w:val="004A2EC6"/>
    <w:rsid w:val="004A3157"/>
    <w:rsid w:val="004A3C2F"/>
    <w:rsid w:val="004A45A2"/>
    <w:rsid w:val="004B2C81"/>
    <w:rsid w:val="004B2ED1"/>
    <w:rsid w:val="004B37F2"/>
    <w:rsid w:val="004B3CBF"/>
    <w:rsid w:val="004B418F"/>
    <w:rsid w:val="004B56D1"/>
    <w:rsid w:val="004B6E7B"/>
    <w:rsid w:val="004C1FB7"/>
    <w:rsid w:val="004C224F"/>
    <w:rsid w:val="004C2493"/>
    <w:rsid w:val="004C27D8"/>
    <w:rsid w:val="004C3C19"/>
    <w:rsid w:val="004C5497"/>
    <w:rsid w:val="004D1665"/>
    <w:rsid w:val="004D2087"/>
    <w:rsid w:val="004D5291"/>
    <w:rsid w:val="004D5B33"/>
    <w:rsid w:val="004D5C71"/>
    <w:rsid w:val="004D5E04"/>
    <w:rsid w:val="004D6ACB"/>
    <w:rsid w:val="004D72BF"/>
    <w:rsid w:val="004D7885"/>
    <w:rsid w:val="004E0FA7"/>
    <w:rsid w:val="004E338E"/>
    <w:rsid w:val="004E45B2"/>
    <w:rsid w:val="004E4888"/>
    <w:rsid w:val="004E48A2"/>
    <w:rsid w:val="004E4BF4"/>
    <w:rsid w:val="004E69C3"/>
    <w:rsid w:val="004E6E99"/>
    <w:rsid w:val="004F0D3B"/>
    <w:rsid w:val="004F1155"/>
    <w:rsid w:val="004F17F9"/>
    <w:rsid w:val="004F4936"/>
    <w:rsid w:val="004F6260"/>
    <w:rsid w:val="004F648E"/>
    <w:rsid w:val="00500CCF"/>
    <w:rsid w:val="00500D3F"/>
    <w:rsid w:val="005029F1"/>
    <w:rsid w:val="0050305D"/>
    <w:rsid w:val="00503424"/>
    <w:rsid w:val="00503594"/>
    <w:rsid w:val="00503CB6"/>
    <w:rsid w:val="00505019"/>
    <w:rsid w:val="00505D66"/>
    <w:rsid w:val="005063D5"/>
    <w:rsid w:val="005066A3"/>
    <w:rsid w:val="00506B89"/>
    <w:rsid w:val="00507A96"/>
    <w:rsid w:val="00510A5E"/>
    <w:rsid w:val="00510E6A"/>
    <w:rsid w:val="0051157E"/>
    <w:rsid w:val="00511F01"/>
    <w:rsid w:val="00512210"/>
    <w:rsid w:val="005125CD"/>
    <w:rsid w:val="005152F4"/>
    <w:rsid w:val="00515BF5"/>
    <w:rsid w:val="00516642"/>
    <w:rsid w:val="00523534"/>
    <w:rsid w:val="00524613"/>
    <w:rsid w:val="005246FD"/>
    <w:rsid w:val="00524B7C"/>
    <w:rsid w:val="00525D2F"/>
    <w:rsid w:val="0052601A"/>
    <w:rsid w:val="00527ECE"/>
    <w:rsid w:val="00530705"/>
    <w:rsid w:val="00534148"/>
    <w:rsid w:val="005350BA"/>
    <w:rsid w:val="00535CAE"/>
    <w:rsid w:val="005377E2"/>
    <w:rsid w:val="005410C7"/>
    <w:rsid w:val="005423AF"/>
    <w:rsid w:val="005443D2"/>
    <w:rsid w:val="0054480F"/>
    <w:rsid w:val="00544FE3"/>
    <w:rsid w:val="00545219"/>
    <w:rsid w:val="00547704"/>
    <w:rsid w:val="00547C1D"/>
    <w:rsid w:val="00547C6D"/>
    <w:rsid w:val="00547C86"/>
    <w:rsid w:val="00547E56"/>
    <w:rsid w:val="00550799"/>
    <w:rsid w:val="005543A6"/>
    <w:rsid w:val="0055494A"/>
    <w:rsid w:val="00554DC0"/>
    <w:rsid w:val="00554DD7"/>
    <w:rsid w:val="005560A2"/>
    <w:rsid w:val="00556974"/>
    <w:rsid w:val="00556A54"/>
    <w:rsid w:val="005575F0"/>
    <w:rsid w:val="0056050B"/>
    <w:rsid w:val="00561028"/>
    <w:rsid w:val="005611B5"/>
    <w:rsid w:val="005615F8"/>
    <w:rsid w:val="005616B5"/>
    <w:rsid w:val="005616C5"/>
    <w:rsid w:val="0056189B"/>
    <w:rsid w:val="005624CC"/>
    <w:rsid w:val="00563682"/>
    <w:rsid w:val="00563725"/>
    <w:rsid w:val="00566947"/>
    <w:rsid w:val="005678CF"/>
    <w:rsid w:val="00570635"/>
    <w:rsid w:val="00573C52"/>
    <w:rsid w:val="005741D1"/>
    <w:rsid w:val="00575AE3"/>
    <w:rsid w:val="00576646"/>
    <w:rsid w:val="0057760B"/>
    <w:rsid w:val="00577EAC"/>
    <w:rsid w:val="00577F73"/>
    <w:rsid w:val="00580E9B"/>
    <w:rsid w:val="005818CE"/>
    <w:rsid w:val="005824A4"/>
    <w:rsid w:val="00584B75"/>
    <w:rsid w:val="00586A8F"/>
    <w:rsid w:val="005874CE"/>
    <w:rsid w:val="00587FB0"/>
    <w:rsid w:val="00587FEA"/>
    <w:rsid w:val="00592BC9"/>
    <w:rsid w:val="00595A52"/>
    <w:rsid w:val="005A7B77"/>
    <w:rsid w:val="005B3924"/>
    <w:rsid w:val="005B5BD0"/>
    <w:rsid w:val="005B7AB9"/>
    <w:rsid w:val="005C0580"/>
    <w:rsid w:val="005C198B"/>
    <w:rsid w:val="005C1E15"/>
    <w:rsid w:val="005C23ED"/>
    <w:rsid w:val="005C539E"/>
    <w:rsid w:val="005C5653"/>
    <w:rsid w:val="005C577F"/>
    <w:rsid w:val="005C59CA"/>
    <w:rsid w:val="005C7960"/>
    <w:rsid w:val="005D1BC2"/>
    <w:rsid w:val="005D2FCE"/>
    <w:rsid w:val="005D4BA2"/>
    <w:rsid w:val="005D61CB"/>
    <w:rsid w:val="005E3F87"/>
    <w:rsid w:val="005E436D"/>
    <w:rsid w:val="005E6345"/>
    <w:rsid w:val="005E72AB"/>
    <w:rsid w:val="005E76BA"/>
    <w:rsid w:val="005F13DB"/>
    <w:rsid w:val="005F19C4"/>
    <w:rsid w:val="005F3D53"/>
    <w:rsid w:val="005F4CBF"/>
    <w:rsid w:val="005F5527"/>
    <w:rsid w:val="005F69A3"/>
    <w:rsid w:val="005F7906"/>
    <w:rsid w:val="005F7B29"/>
    <w:rsid w:val="006011A0"/>
    <w:rsid w:val="00601476"/>
    <w:rsid w:val="006018F8"/>
    <w:rsid w:val="00601C90"/>
    <w:rsid w:val="006024FB"/>
    <w:rsid w:val="0060276F"/>
    <w:rsid w:val="00602A0F"/>
    <w:rsid w:val="00603808"/>
    <w:rsid w:val="00603CC0"/>
    <w:rsid w:val="00604924"/>
    <w:rsid w:val="00607E5E"/>
    <w:rsid w:val="00611BC0"/>
    <w:rsid w:val="006138D0"/>
    <w:rsid w:val="00617D04"/>
    <w:rsid w:val="00617F39"/>
    <w:rsid w:val="00617FEE"/>
    <w:rsid w:val="006204D2"/>
    <w:rsid w:val="006208B6"/>
    <w:rsid w:val="00621519"/>
    <w:rsid w:val="00622B9A"/>
    <w:rsid w:val="00623B88"/>
    <w:rsid w:val="00624075"/>
    <w:rsid w:val="00625444"/>
    <w:rsid w:val="00625C34"/>
    <w:rsid w:val="00626843"/>
    <w:rsid w:val="00627167"/>
    <w:rsid w:val="00627787"/>
    <w:rsid w:val="0063135A"/>
    <w:rsid w:val="0063179D"/>
    <w:rsid w:val="006319F1"/>
    <w:rsid w:val="00632522"/>
    <w:rsid w:val="00633C0D"/>
    <w:rsid w:val="006363B3"/>
    <w:rsid w:val="006364B1"/>
    <w:rsid w:val="0063799F"/>
    <w:rsid w:val="006403EB"/>
    <w:rsid w:val="00643829"/>
    <w:rsid w:val="006445F8"/>
    <w:rsid w:val="0064496D"/>
    <w:rsid w:val="00645BFF"/>
    <w:rsid w:val="00650AF6"/>
    <w:rsid w:val="00650B1D"/>
    <w:rsid w:val="0065349B"/>
    <w:rsid w:val="00653DC3"/>
    <w:rsid w:val="0065479C"/>
    <w:rsid w:val="00654B2E"/>
    <w:rsid w:val="00654CAA"/>
    <w:rsid w:val="00655951"/>
    <w:rsid w:val="00661EAE"/>
    <w:rsid w:val="006636D9"/>
    <w:rsid w:val="00664031"/>
    <w:rsid w:val="00664CFD"/>
    <w:rsid w:val="00665872"/>
    <w:rsid w:val="00666140"/>
    <w:rsid w:val="0066678C"/>
    <w:rsid w:val="0067071E"/>
    <w:rsid w:val="00672DF3"/>
    <w:rsid w:val="00674244"/>
    <w:rsid w:val="00676B0E"/>
    <w:rsid w:val="006771FD"/>
    <w:rsid w:val="0068079C"/>
    <w:rsid w:val="006818D3"/>
    <w:rsid w:val="00681A62"/>
    <w:rsid w:val="00681E1F"/>
    <w:rsid w:val="006834EF"/>
    <w:rsid w:val="006839B9"/>
    <w:rsid w:val="00684A18"/>
    <w:rsid w:val="00685804"/>
    <w:rsid w:val="00686921"/>
    <w:rsid w:val="00687EBE"/>
    <w:rsid w:val="0069041F"/>
    <w:rsid w:val="0069049C"/>
    <w:rsid w:val="006929E1"/>
    <w:rsid w:val="006930A1"/>
    <w:rsid w:val="006936E5"/>
    <w:rsid w:val="00695098"/>
    <w:rsid w:val="00696876"/>
    <w:rsid w:val="006A249F"/>
    <w:rsid w:val="006A323D"/>
    <w:rsid w:val="006A3262"/>
    <w:rsid w:val="006A37B7"/>
    <w:rsid w:val="006A4B50"/>
    <w:rsid w:val="006A5190"/>
    <w:rsid w:val="006A684B"/>
    <w:rsid w:val="006A7A26"/>
    <w:rsid w:val="006B11B1"/>
    <w:rsid w:val="006B3000"/>
    <w:rsid w:val="006B3AF1"/>
    <w:rsid w:val="006B516F"/>
    <w:rsid w:val="006B525A"/>
    <w:rsid w:val="006B77C2"/>
    <w:rsid w:val="006B7F0A"/>
    <w:rsid w:val="006C2510"/>
    <w:rsid w:val="006C2862"/>
    <w:rsid w:val="006C686E"/>
    <w:rsid w:val="006C70E0"/>
    <w:rsid w:val="006C76C0"/>
    <w:rsid w:val="006C7C8D"/>
    <w:rsid w:val="006C7FB0"/>
    <w:rsid w:val="006D0FF9"/>
    <w:rsid w:val="006D2FC9"/>
    <w:rsid w:val="006D5C68"/>
    <w:rsid w:val="006D70E1"/>
    <w:rsid w:val="006D7CE8"/>
    <w:rsid w:val="006E0060"/>
    <w:rsid w:val="006E024C"/>
    <w:rsid w:val="006E0BA4"/>
    <w:rsid w:val="006E14C6"/>
    <w:rsid w:val="006E15A1"/>
    <w:rsid w:val="006E3EB3"/>
    <w:rsid w:val="006E40CB"/>
    <w:rsid w:val="006E647A"/>
    <w:rsid w:val="006F1B38"/>
    <w:rsid w:val="006F560F"/>
    <w:rsid w:val="006F632A"/>
    <w:rsid w:val="006F7700"/>
    <w:rsid w:val="00701A6F"/>
    <w:rsid w:val="0070293C"/>
    <w:rsid w:val="00702F79"/>
    <w:rsid w:val="00704148"/>
    <w:rsid w:val="00705ADE"/>
    <w:rsid w:val="00705EF6"/>
    <w:rsid w:val="00706C01"/>
    <w:rsid w:val="00707906"/>
    <w:rsid w:val="007104EE"/>
    <w:rsid w:val="00711339"/>
    <w:rsid w:val="007121B5"/>
    <w:rsid w:val="00713386"/>
    <w:rsid w:val="00714F08"/>
    <w:rsid w:val="00715D27"/>
    <w:rsid w:val="00716D4C"/>
    <w:rsid w:val="00717C1B"/>
    <w:rsid w:val="00720130"/>
    <w:rsid w:val="00720D04"/>
    <w:rsid w:val="00720D91"/>
    <w:rsid w:val="007219F5"/>
    <w:rsid w:val="00721CE9"/>
    <w:rsid w:val="00723B22"/>
    <w:rsid w:val="00723F93"/>
    <w:rsid w:val="007244CD"/>
    <w:rsid w:val="00724558"/>
    <w:rsid w:val="00724B40"/>
    <w:rsid w:val="0072512A"/>
    <w:rsid w:val="007259EF"/>
    <w:rsid w:val="00726D0D"/>
    <w:rsid w:val="00727108"/>
    <w:rsid w:val="007272AE"/>
    <w:rsid w:val="00727DA6"/>
    <w:rsid w:val="00731057"/>
    <w:rsid w:val="007310CB"/>
    <w:rsid w:val="00732B6C"/>
    <w:rsid w:val="007340D5"/>
    <w:rsid w:val="007349E3"/>
    <w:rsid w:val="00735A2C"/>
    <w:rsid w:val="00736101"/>
    <w:rsid w:val="007362A5"/>
    <w:rsid w:val="00740200"/>
    <w:rsid w:val="00740B13"/>
    <w:rsid w:val="0074347B"/>
    <w:rsid w:val="007441F7"/>
    <w:rsid w:val="00746597"/>
    <w:rsid w:val="00747950"/>
    <w:rsid w:val="00750A87"/>
    <w:rsid w:val="00750ADA"/>
    <w:rsid w:val="00752FED"/>
    <w:rsid w:val="00753385"/>
    <w:rsid w:val="0075513A"/>
    <w:rsid w:val="00756188"/>
    <w:rsid w:val="007600F4"/>
    <w:rsid w:val="007616A1"/>
    <w:rsid w:val="007617AA"/>
    <w:rsid w:val="0076244A"/>
    <w:rsid w:val="00762F6C"/>
    <w:rsid w:val="00765EC7"/>
    <w:rsid w:val="0076625A"/>
    <w:rsid w:val="007671DF"/>
    <w:rsid w:val="00767B67"/>
    <w:rsid w:val="00767DF4"/>
    <w:rsid w:val="00767FB4"/>
    <w:rsid w:val="00770BDB"/>
    <w:rsid w:val="0077173F"/>
    <w:rsid w:val="00772003"/>
    <w:rsid w:val="00772661"/>
    <w:rsid w:val="00772843"/>
    <w:rsid w:val="00772AEF"/>
    <w:rsid w:val="00773017"/>
    <w:rsid w:val="007737F8"/>
    <w:rsid w:val="00774157"/>
    <w:rsid w:val="0077476B"/>
    <w:rsid w:val="007764B9"/>
    <w:rsid w:val="00776667"/>
    <w:rsid w:val="00776A61"/>
    <w:rsid w:val="00776E81"/>
    <w:rsid w:val="0078067A"/>
    <w:rsid w:val="00780949"/>
    <w:rsid w:val="00781FD7"/>
    <w:rsid w:val="0078452D"/>
    <w:rsid w:val="0078468C"/>
    <w:rsid w:val="00784F5C"/>
    <w:rsid w:val="00785500"/>
    <w:rsid w:val="00786D1F"/>
    <w:rsid w:val="00786E0C"/>
    <w:rsid w:val="00787C43"/>
    <w:rsid w:val="0079127C"/>
    <w:rsid w:val="007935CE"/>
    <w:rsid w:val="007946A5"/>
    <w:rsid w:val="0079477B"/>
    <w:rsid w:val="00797F88"/>
    <w:rsid w:val="007A2ED8"/>
    <w:rsid w:val="007A2F70"/>
    <w:rsid w:val="007A30E2"/>
    <w:rsid w:val="007A33F6"/>
    <w:rsid w:val="007A462D"/>
    <w:rsid w:val="007A60BA"/>
    <w:rsid w:val="007B0163"/>
    <w:rsid w:val="007B0815"/>
    <w:rsid w:val="007B1FC8"/>
    <w:rsid w:val="007B21FB"/>
    <w:rsid w:val="007B3D19"/>
    <w:rsid w:val="007B6788"/>
    <w:rsid w:val="007B7B89"/>
    <w:rsid w:val="007C04D9"/>
    <w:rsid w:val="007C06E6"/>
    <w:rsid w:val="007C1C8A"/>
    <w:rsid w:val="007C2463"/>
    <w:rsid w:val="007C2E4D"/>
    <w:rsid w:val="007C4EE6"/>
    <w:rsid w:val="007C7BFB"/>
    <w:rsid w:val="007D0661"/>
    <w:rsid w:val="007D14DB"/>
    <w:rsid w:val="007D4FE1"/>
    <w:rsid w:val="007D5EFC"/>
    <w:rsid w:val="007D6150"/>
    <w:rsid w:val="007D6A14"/>
    <w:rsid w:val="007D706E"/>
    <w:rsid w:val="007D79B1"/>
    <w:rsid w:val="007E025D"/>
    <w:rsid w:val="007E0FC0"/>
    <w:rsid w:val="007E13C2"/>
    <w:rsid w:val="007E1710"/>
    <w:rsid w:val="007E1C20"/>
    <w:rsid w:val="007E219A"/>
    <w:rsid w:val="007E2212"/>
    <w:rsid w:val="007E2EDA"/>
    <w:rsid w:val="007E4E35"/>
    <w:rsid w:val="007E7853"/>
    <w:rsid w:val="007E7E79"/>
    <w:rsid w:val="007F0AEA"/>
    <w:rsid w:val="007F1332"/>
    <w:rsid w:val="007F2118"/>
    <w:rsid w:val="007F2C80"/>
    <w:rsid w:val="007F516C"/>
    <w:rsid w:val="007F6062"/>
    <w:rsid w:val="007F7042"/>
    <w:rsid w:val="00800AE0"/>
    <w:rsid w:val="00800B01"/>
    <w:rsid w:val="008019E1"/>
    <w:rsid w:val="00802B21"/>
    <w:rsid w:val="00803ECB"/>
    <w:rsid w:val="008052D6"/>
    <w:rsid w:val="00806DEF"/>
    <w:rsid w:val="008113D2"/>
    <w:rsid w:val="008118A6"/>
    <w:rsid w:val="00813678"/>
    <w:rsid w:val="00813E61"/>
    <w:rsid w:val="00814B09"/>
    <w:rsid w:val="008156DF"/>
    <w:rsid w:val="008168AD"/>
    <w:rsid w:val="00820D96"/>
    <w:rsid w:val="00822057"/>
    <w:rsid w:val="00823019"/>
    <w:rsid w:val="00823546"/>
    <w:rsid w:val="00824552"/>
    <w:rsid w:val="00825626"/>
    <w:rsid w:val="00825BDD"/>
    <w:rsid w:val="00826E74"/>
    <w:rsid w:val="008272C8"/>
    <w:rsid w:val="00831DD3"/>
    <w:rsid w:val="00832507"/>
    <w:rsid w:val="00841600"/>
    <w:rsid w:val="00842159"/>
    <w:rsid w:val="00842B36"/>
    <w:rsid w:val="00843025"/>
    <w:rsid w:val="00843C1A"/>
    <w:rsid w:val="008475C9"/>
    <w:rsid w:val="00851A23"/>
    <w:rsid w:val="00853915"/>
    <w:rsid w:val="0086102F"/>
    <w:rsid w:val="008643B2"/>
    <w:rsid w:val="0086444C"/>
    <w:rsid w:val="00864D0D"/>
    <w:rsid w:val="0086684B"/>
    <w:rsid w:val="00873825"/>
    <w:rsid w:val="0087406F"/>
    <w:rsid w:val="00874B1C"/>
    <w:rsid w:val="00876775"/>
    <w:rsid w:val="00880F44"/>
    <w:rsid w:val="008824FC"/>
    <w:rsid w:val="00882A1C"/>
    <w:rsid w:val="00882DB3"/>
    <w:rsid w:val="00884ACD"/>
    <w:rsid w:val="00884F7C"/>
    <w:rsid w:val="00885B2C"/>
    <w:rsid w:val="00896497"/>
    <w:rsid w:val="008A3C2D"/>
    <w:rsid w:val="008A6906"/>
    <w:rsid w:val="008A7E0F"/>
    <w:rsid w:val="008B21D2"/>
    <w:rsid w:val="008B31B0"/>
    <w:rsid w:val="008B4DA2"/>
    <w:rsid w:val="008B684A"/>
    <w:rsid w:val="008B7A24"/>
    <w:rsid w:val="008C0CA9"/>
    <w:rsid w:val="008C1B39"/>
    <w:rsid w:val="008C23D3"/>
    <w:rsid w:val="008C345D"/>
    <w:rsid w:val="008C3B2F"/>
    <w:rsid w:val="008C553E"/>
    <w:rsid w:val="008C5BB3"/>
    <w:rsid w:val="008C652E"/>
    <w:rsid w:val="008C7C5A"/>
    <w:rsid w:val="008D02F4"/>
    <w:rsid w:val="008D0D5E"/>
    <w:rsid w:val="008D1050"/>
    <w:rsid w:val="008D1560"/>
    <w:rsid w:val="008D16DE"/>
    <w:rsid w:val="008D1F87"/>
    <w:rsid w:val="008D2465"/>
    <w:rsid w:val="008D3429"/>
    <w:rsid w:val="008D42E9"/>
    <w:rsid w:val="008D6DA5"/>
    <w:rsid w:val="008D7DC1"/>
    <w:rsid w:val="008E0E5F"/>
    <w:rsid w:val="008E1224"/>
    <w:rsid w:val="008E177C"/>
    <w:rsid w:val="008E1BA4"/>
    <w:rsid w:val="008E3427"/>
    <w:rsid w:val="008E34BA"/>
    <w:rsid w:val="008E40C2"/>
    <w:rsid w:val="008E530B"/>
    <w:rsid w:val="008E5515"/>
    <w:rsid w:val="008E6E99"/>
    <w:rsid w:val="008F2650"/>
    <w:rsid w:val="008F49D1"/>
    <w:rsid w:val="008F4DC5"/>
    <w:rsid w:val="008F4F56"/>
    <w:rsid w:val="008F5627"/>
    <w:rsid w:val="008F6F32"/>
    <w:rsid w:val="00901C43"/>
    <w:rsid w:val="00902D2E"/>
    <w:rsid w:val="009051E9"/>
    <w:rsid w:val="00906E2B"/>
    <w:rsid w:val="009078E1"/>
    <w:rsid w:val="009079CB"/>
    <w:rsid w:val="00910691"/>
    <w:rsid w:val="009124FE"/>
    <w:rsid w:val="009127BE"/>
    <w:rsid w:val="009127F1"/>
    <w:rsid w:val="00915735"/>
    <w:rsid w:val="00920210"/>
    <w:rsid w:val="00921658"/>
    <w:rsid w:val="009246A6"/>
    <w:rsid w:val="009253E9"/>
    <w:rsid w:val="009256B7"/>
    <w:rsid w:val="009257F6"/>
    <w:rsid w:val="0092639D"/>
    <w:rsid w:val="00927E85"/>
    <w:rsid w:val="0093155E"/>
    <w:rsid w:val="00933996"/>
    <w:rsid w:val="009343F2"/>
    <w:rsid w:val="00934A1B"/>
    <w:rsid w:val="009364FE"/>
    <w:rsid w:val="00936625"/>
    <w:rsid w:val="0094063C"/>
    <w:rsid w:val="00941FAE"/>
    <w:rsid w:val="0094372C"/>
    <w:rsid w:val="009438C0"/>
    <w:rsid w:val="009457E2"/>
    <w:rsid w:val="009507E6"/>
    <w:rsid w:val="00951B4E"/>
    <w:rsid w:val="00954CF6"/>
    <w:rsid w:val="009555D3"/>
    <w:rsid w:val="009561EB"/>
    <w:rsid w:val="00956F69"/>
    <w:rsid w:val="00956FDF"/>
    <w:rsid w:val="009604F2"/>
    <w:rsid w:val="00963E66"/>
    <w:rsid w:val="00964F44"/>
    <w:rsid w:val="009657B3"/>
    <w:rsid w:val="009662F3"/>
    <w:rsid w:val="00966622"/>
    <w:rsid w:val="009673D3"/>
    <w:rsid w:val="00967CC4"/>
    <w:rsid w:val="0097049F"/>
    <w:rsid w:val="00970BFD"/>
    <w:rsid w:val="009720DA"/>
    <w:rsid w:val="009720FB"/>
    <w:rsid w:val="00972D93"/>
    <w:rsid w:val="00973145"/>
    <w:rsid w:val="00973478"/>
    <w:rsid w:val="00974B72"/>
    <w:rsid w:val="009751DF"/>
    <w:rsid w:val="009754B3"/>
    <w:rsid w:val="00975804"/>
    <w:rsid w:val="00975A26"/>
    <w:rsid w:val="00976029"/>
    <w:rsid w:val="0098135D"/>
    <w:rsid w:val="00981E5D"/>
    <w:rsid w:val="009822AD"/>
    <w:rsid w:val="009822EB"/>
    <w:rsid w:val="0098465D"/>
    <w:rsid w:val="0098605D"/>
    <w:rsid w:val="00986336"/>
    <w:rsid w:val="009908AE"/>
    <w:rsid w:val="00996648"/>
    <w:rsid w:val="009978BB"/>
    <w:rsid w:val="009A02D9"/>
    <w:rsid w:val="009A0727"/>
    <w:rsid w:val="009A1C70"/>
    <w:rsid w:val="009A20FE"/>
    <w:rsid w:val="009A2A4B"/>
    <w:rsid w:val="009A5130"/>
    <w:rsid w:val="009A7FCF"/>
    <w:rsid w:val="009B1901"/>
    <w:rsid w:val="009B3340"/>
    <w:rsid w:val="009B386A"/>
    <w:rsid w:val="009B3A52"/>
    <w:rsid w:val="009B4F0A"/>
    <w:rsid w:val="009B5D14"/>
    <w:rsid w:val="009B6EDA"/>
    <w:rsid w:val="009B7122"/>
    <w:rsid w:val="009C0A9E"/>
    <w:rsid w:val="009C1FE1"/>
    <w:rsid w:val="009C30DF"/>
    <w:rsid w:val="009C3A2C"/>
    <w:rsid w:val="009C5605"/>
    <w:rsid w:val="009C74D4"/>
    <w:rsid w:val="009C7FB7"/>
    <w:rsid w:val="009D080A"/>
    <w:rsid w:val="009D0DFC"/>
    <w:rsid w:val="009D1360"/>
    <w:rsid w:val="009D2CAA"/>
    <w:rsid w:val="009D62F6"/>
    <w:rsid w:val="009D658C"/>
    <w:rsid w:val="009D6889"/>
    <w:rsid w:val="009D776C"/>
    <w:rsid w:val="009E0DB8"/>
    <w:rsid w:val="009E1EFA"/>
    <w:rsid w:val="009E2C27"/>
    <w:rsid w:val="009E4C1A"/>
    <w:rsid w:val="009E6E87"/>
    <w:rsid w:val="009F00FE"/>
    <w:rsid w:val="009F1F28"/>
    <w:rsid w:val="00A0098E"/>
    <w:rsid w:val="00A01165"/>
    <w:rsid w:val="00A02A15"/>
    <w:rsid w:val="00A03382"/>
    <w:rsid w:val="00A0447A"/>
    <w:rsid w:val="00A0451C"/>
    <w:rsid w:val="00A05DC6"/>
    <w:rsid w:val="00A06756"/>
    <w:rsid w:val="00A07451"/>
    <w:rsid w:val="00A105F3"/>
    <w:rsid w:val="00A14D77"/>
    <w:rsid w:val="00A14D94"/>
    <w:rsid w:val="00A14EB4"/>
    <w:rsid w:val="00A17152"/>
    <w:rsid w:val="00A20171"/>
    <w:rsid w:val="00A20318"/>
    <w:rsid w:val="00A21DDB"/>
    <w:rsid w:val="00A22C96"/>
    <w:rsid w:val="00A24756"/>
    <w:rsid w:val="00A2505B"/>
    <w:rsid w:val="00A25E72"/>
    <w:rsid w:val="00A26582"/>
    <w:rsid w:val="00A26B07"/>
    <w:rsid w:val="00A319B5"/>
    <w:rsid w:val="00A31CFD"/>
    <w:rsid w:val="00A31F65"/>
    <w:rsid w:val="00A338FF"/>
    <w:rsid w:val="00A347CE"/>
    <w:rsid w:val="00A35734"/>
    <w:rsid w:val="00A37D64"/>
    <w:rsid w:val="00A42821"/>
    <w:rsid w:val="00A45F06"/>
    <w:rsid w:val="00A4742B"/>
    <w:rsid w:val="00A504D8"/>
    <w:rsid w:val="00A505D2"/>
    <w:rsid w:val="00A50983"/>
    <w:rsid w:val="00A55A39"/>
    <w:rsid w:val="00A56580"/>
    <w:rsid w:val="00A56A47"/>
    <w:rsid w:val="00A6090C"/>
    <w:rsid w:val="00A62494"/>
    <w:rsid w:val="00A628B4"/>
    <w:rsid w:val="00A6494A"/>
    <w:rsid w:val="00A64C5A"/>
    <w:rsid w:val="00A65434"/>
    <w:rsid w:val="00A657C7"/>
    <w:rsid w:val="00A660A8"/>
    <w:rsid w:val="00A6615C"/>
    <w:rsid w:val="00A667CC"/>
    <w:rsid w:val="00A669A3"/>
    <w:rsid w:val="00A67237"/>
    <w:rsid w:val="00A675EF"/>
    <w:rsid w:val="00A67DF1"/>
    <w:rsid w:val="00A70341"/>
    <w:rsid w:val="00A71838"/>
    <w:rsid w:val="00A71A4E"/>
    <w:rsid w:val="00A72A4D"/>
    <w:rsid w:val="00A73923"/>
    <w:rsid w:val="00A744F0"/>
    <w:rsid w:val="00A750F4"/>
    <w:rsid w:val="00A763FE"/>
    <w:rsid w:val="00A808BE"/>
    <w:rsid w:val="00A82A16"/>
    <w:rsid w:val="00A83779"/>
    <w:rsid w:val="00A85458"/>
    <w:rsid w:val="00A85B1C"/>
    <w:rsid w:val="00A86701"/>
    <w:rsid w:val="00A869B9"/>
    <w:rsid w:val="00A90217"/>
    <w:rsid w:val="00A92280"/>
    <w:rsid w:val="00A94314"/>
    <w:rsid w:val="00A94659"/>
    <w:rsid w:val="00A94943"/>
    <w:rsid w:val="00A9532F"/>
    <w:rsid w:val="00A95458"/>
    <w:rsid w:val="00A95771"/>
    <w:rsid w:val="00A95B8D"/>
    <w:rsid w:val="00A96736"/>
    <w:rsid w:val="00A977CD"/>
    <w:rsid w:val="00AA04C9"/>
    <w:rsid w:val="00AA13D7"/>
    <w:rsid w:val="00AA1827"/>
    <w:rsid w:val="00AA2568"/>
    <w:rsid w:val="00AA2B3A"/>
    <w:rsid w:val="00AA31F9"/>
    <w:rsid w:val="00AA44D5"/>
    <w:rsid w:val="00AA455A"/>
    <w:rsid w:val="00AA565A"/>
    <w:rsid w:val="00AA629E"/>
    <w:rsid w:val="00AA7B80"/>
    <w:rsid w:val="00AA7CFD"/>
    <w:rsid w:val="00AB0151"/>
    <w:rsid w:val="00AB3A5E"/>
    <w:rsid w:val="00AB707C"/>
    <w:rsid w:val="00AC00A1"/>
    <w:rsid w:val="00AC1374"/>
    <w:rsid w:val="00AC396F"/>
    <w:rsid w:val="00AC3A6B"/>
    <w:rsid w:val="00AC49BC"/>
    <w:rsid w:val="00AC5533"/>
    <w:rsid w:val="00AC63FF"/>
    <w:rsid w:val="00AC73B7"/>
    <w:rsid w:val="00AC783D"/>
    <w:rsid w:val="00AC7ED8"/>
    <w:rsid w:val="00AD1FFF"/>
    <w:rsid w:val="00AD220C"/>
    <w:rsid w:val="00AD2CA3"/>
    <w:rsid w:val="00AD3429"/>
    <w:rsid w:val="00AD3F82"/>
    <w:rsid w:val="00AD5531"/>
    <w:rsid w:val="00AD58BC"/>
    <w:rsid w:val="00AE140A"/>
    <w:rsid w:val="00AE1758"/>
    <w:rsid w:val="00AE22BB"/>
    <w:rsid w:val="00AE28B2"/>
    <w:rsid w:val="00AE4241"/>
    <w:rsid w:val="00AE4F2C"/>
    <w:rsid w:val="00AE55C8"/>
    <w:rsid w:val="00AE5870"/>
    <w:rsid w:val="00AF0461"/>
    <w:rsid w:val="00AF1BF4"/>
    <w:rsid w:val="00AF3618"/>
    <w:rsid w:val="00AF4B0D"/>
    <w:rsid w:val="00AF5E02"/>
    <w:rsid w:val="00B00028"/>
    <w:rsid w:val="00B00B92"/>
    <w:rsid w:val="00B01072"/>
    <w:rsid w:val="00B01DC8"/>
    <w:rsid w:val="00B02C1B"/>
    <w:rsid w:val="00B02F30"/>
    <w:rsid w:val="00B03833"/>
    <w:rsid w:val="00B0402F"/>
    <w:rsid w:val="00B04251"/>
    <w:rsid w:val="00B0475D"/>
    <w:rsid w:val="00B048CB"/>
    <w:rsid w:val="00B07BE1"/>
    <w:rsid w:val="00B105FF"/>
    <w:rsid w:val="00B114C8"/>
    <w:rsid w:val="00B11803"/>
    <w:rsid w:val="00B17334"/>
    <w:rsid w:val="00B17E32"/>
    <w:rsid w:val="00B2176A"/>
    <w:rsid w:val="00B243FC"/>
    <w:rsid w:val="00B244D4"/>
    <w:rsid w:val="00B248CD"/>
    <w:rsid w:val="00B2626E"/>
    <w:rsid w:val="00B301BA"/>
    <w:rsid w:val="00B3039B"/>
    <w:rsid w:val="00B328D5"/>
    <w:rsid w:val="00B33740"/>
    <w:rsid w:val="00B33EDA"/>
    <w:rsid w:val="00B34304"/>
    <w:rsid w:val="00B35189"/>
    <w:rsid w:val="00B3534D"/>
    <w:rsid w:val="00B3678D"/>
    <w:rsid w:val="00B37975"/>
    <w:rsid w:val="00B43C16"/>
    <w:rsid w:val="00B4552E"/>
    <w:rsid w:val="00B46167"/>
    <w:rsid w:val="00B46F2A"/>
    <w:rsid w:val="00B47FAE"/>
    <w:rsid w:val="00B527B6"/>
    <w:rsid w:val="00B52C5D"/>
    <w:rsid w:val="00B53154"/>
    <w:rsid w:val="00B543EC"/>
    <w:rsid w:val="00B553BD"/>
    <w:rsid w:val="00B5641F"/>
    <w:rsid w:val="00B569FB"/>
    <w:rsid w:val="00B56AD9"/>
    <w:rsid w:val="00B61889"/>
    <w:rsid w:val="00B625F8"/>
    <w:rsid w:val="00B65735"/>
    <w:rsid w:val="00B65BAD"/>
    <w:rsid w:val="00B66309"/>
    <w:rsid w:val="00B666CA"/>
    <w:rsid w:val="00B67FF9"/>
    <w:rsid w:val="00B70110"/>
    <w:rsid w:val="00B7307D"/>
    <w:rsid w:val="00B73110"/>
    <w:rsid w:val="00B734DD"/>
    <w:rsid w:val="00B736E8"/>
    <w:rsid w:val="00B747CC"/>
    <w:rsid w:val="00B7485A"/>
    <w:rsid w:val="00B74B69"/>
    <w:rsid w:val="00B7626E"/>
    <w:rsid w:val="00B76F3C"/>
    <w:rsid w:val="00B82806"/>
    <w:rsid w:val="00B85573"/>
    <w:rsid w:val="00B87B10"/>
    <w:rsid w:val="00B906FC"/>
    <w:rsid w:val="00B92A17"/>
    <w:rsid w:val="00B92E3B"/>
    <w:rsid w:val="00B93C3E"/>
    <w:rsid w:val="00B93EEE"/>
    <w:rsid w:val="00B94654"/>
    <w:rsid w:val="00B9528B"/>
    <w:rsid w:val="00B95341"/>
    <w:rsid w:val="00B95B10"/>
    <w:rsid w:val="00B96444"/>
    <w:rsid w:val="00B96BDD"/>
    <w:rsid w:val="00B96CDB"/>
    <w:rsid w:val="00BA3B41"/>
    <w:rsid w:val="00BA40AE"/>
    <w:rsid w:val="00BA4BEB"/>
    <w:rsid w:val="00BA52B4"/>
    <w:rsid w:val="00BA5B39"/>
    <w:rsid w:val="00BA77F1"/>
    <w:rsid w:val="00BA7D2E"/>
    <w:rsid w:val="00BB38C3"/>
    <w:rsid w:val="00BB4250"/>
    <w:rsid w:val="00BC0038"/>
    <w:rsid w:val="00BC077A"/>
    <w:rsid w:val="00BC0C9C"/>
    <w:rsid w:val="00BC0DCA"/>
    <w:rsid w:val="00BC1D74"/>
    <w:rsid w:val="00BC2D9E"/>
    <w:rsid w:val="00BC300B"/>
    <w:rsid w:val="00BC358F"/>
    <w:rsid w:val="00BC437E"/>
    <w:rsid w:val="00BC4C39"/>
    <w:rsid w:val="00BC5352"/>
    <w:rsid w:val="00BC67DA"/>
    <w:rsid w:val="00BD06BF"/>
    <w:rsid w:val="00BD4765"/>
    <w:rsid w:val="00BD4A34"/>
    <w:rsid w:val="00BD5E48"/>
    <w:rsid w:val="00BD6894"/>
    <w:rsid w:val="00BD77BB"/>
    <w:rsid w:val="00BD7F40"/>
    <w:rsid w:val="00BE017A"/>
    <w:rsid w:val="00BE10BD"/>
    <w:rsid w:val="00BE3BA4"/>
    <w:rsid w:val="00BE3FC6"/>
    <w:rsid w:val="00BE4175"/>
    <w:rsid w:val="00BE41C7"/>
    <w:rsid w:val="00BE546E"/>
    <w:rsid w:val="00BE7898"/>
    <w:rsid w:val="00BF094B"/>
    <w:rsid w:val="00BF0F0F"/>
    <w:rsid w:val="00BF180F"/>
    <w:rsid w:val="00BF2401"/>
    <w:rsid w:val="00BF7CE8"/>
    <w:rsid w:val="00C01230"/>
    <w:rsid w:val="00C0183F"/>
    <w:rsid w:val="00C02D6E"/>
    <w:rsid w:val="00C02D97"/>
    <w:rsid w:val="00C03BEE"/>
    <w:rsid w:val="00C1192C"/>
    <w:rsid w:val="00C122C7"/>
    <w:rsid w:val="00C13DDA"/>
    <w:rsid w:val="00C1576E"/>
    <w:rsid w:val="00C20F9B"/>
    <w:rsid w:val="00C2121D"/>
    <w:rsid w:val="00C23277"/>
    <w:rsid w:val="00C239BB"/>
    <w:rsid w:val="00C25494"/>
    <w:rsid w:val="00C30809"/>
    <w:rsid w:val="00C30C99"/>
    <w:rsid w:val="00C35345"/>
    <w:rsid w:val="00C35539"/>
    <w:rsid w:val="00C36D4D"/>
    <w:rsid w:val="00C378A3"/>
    <w:rsid w:val="00C40566"/>
    <w:rsid w:val="00C405F2"/>
    <w:rsid w:val="00C40B74"/>
    <w:rsid w:val="00C41FC2"/>
    <w:rsid w:val="00C42E75"/>
    <w:rsid w:val="00C45E97"/>
    <w:rsid w:val="00C4630A"/>
    <w:rsid w:val="00C50CF0"/>
    <w:rsid w:val="00C53E16"/>
    <w:rsid w:val="00C57A03"/>
    <w:rsid w:val="00C60A16"/>
    <w:rsid w:val="00C60A38"/>
    <w:rsid w:val="00C61235"/>
    <w:rsid w:val="00C62F02"/>
    <w:rsid w:val="00C64FCD"/>
    <w:rsid w:val="00C65DDD"/>
    <w:rsid w:val="00C66B21"/>
    <w:rsid w:val="00C701C9"/>
    <w:rsid w:val="00C71E5C"/>
    <w:rsid w:val="00C71FF6"/>
    <w:rsid w:val="00C7283F"/>
    <w:rsid w:val="00C73709"/>
    <w:rsid w:val="00C758AD"/>
    <w:rsid w:val="00C77CB2"/>
    <w:rsid w:val="00C77CF9"/>
    <w:rsid w:val="00C85AA8"/>
    <w:rsid w:val="00C907DE"/>
    <w:rsid w:val="00C91378"/>
    <w:rsid w:val="00C913E9"/>
    <w:rsid w:val="00C91968"/>
    <w:rsid w:val="00C92022"/>
    <w:rsid w:val="00C926EC"/>
    <w:rsid w:val="00C93FBD"/>
    <w:rsid w:val="00C9431D"/>
    <w:rsid w:val="00C9579B"/>
    <w:rsid w:val="00C95940"/>
    <w:rsid w:val="00C95B6F"/>
    <w:rsid w:val="00CA1F58"/>
    <w:rsid w:val="00CA2939"/>
    <w:rsid w:val="00CA3983"/>
    <w:rsid w:val="00CA3C98"/>
    <w:rsid w:val="00CA3FAC"/>
    <w:rsid w:val="00CA6481"/>
    <w:rsid w:val="00CA7305"/>
    <w:rsid w:val="00CA7636"/>
    <w:rsid w:val="00CA7D27"/>
    <w:rsid w:val="00CB1127"/>
    <w:rsid w:val="00CB1338"/>
    <w:rsid w:val="00CB2C97"/>
    <w:rsid w:val="00CB3964"/>
    <w:rsid w:val="00CB5A96"/>
    <w:rsid w:val="00CB775B"/>
    <w:rsid w:val="00CC14ED"/>
    <w:rsid w:val="00CC167A"/>
    <w:rsid w:val="00CC18AA"/>
    <w:rsid w:val="00CC3FA4"/>
    <w:rsid w:val="00CC5A7E"/>
    <w:rsid w:val="00CC753A"/>
    <w:rsid w:val="00CC7608"/>
    <w:rsid w:val="00CD2AA6"/>
    <w:rsid w:val="00CD51C4"/>
    <w:rsid w:val="00CD5568"/>
    <w:rsid w:val="00CD60D6"/>
    <w:rsid w:val="00CD61E1"/>
    <w:rsid w:val="00CD6B88"/>
    <w:rsid w:val="00CD775A"/>
    <w:rsid w:val="00CE04D0"/>
    <w:rsid w:val="00CE3B5F"/>
    <w:rsid w:val="00CE49DF"/>
    <w:rsid w:val="00CE5903"/>
    <w:rsid w:val="00CE602B"/>
    <w:rsid w:val="00CE6382"/>
    <w:rsid w:val="00CF0775"/>
    <w:rsid w:val="00CF1E29"/>
    <w:rsid w:val="00CF2869"/>
    <w:rsid w:val="00CF29F1"/>
    <w:rsid w:val="00CF59B1"/>
    <w:rsid w:val="00CF5E82"/>
    <w:rsid w:val="00CF62CB"/>
    <w:rsid w:val="00CF6FE8"/>
    <w:rsid w:val="00CF70DD"/>
    <w:rsid w:val="00D0092C"/>
    <w:rsid w:val="00D0311D"/>
    <w:rsid w:val="00D04B90"/>
    <w:rsid w:val="00D052FC"/>
    <w:rsid w:val="00D05556"/>
    <w:rsid w:val="00D06564"/>
    <w:rsid w:val="00D10937"/>
    <w:rsid w:val="00D10CBF"/>
    <w:rsid w:val="00D117E5"/>
    <w:rsid w:val="00D1407D"/>
    <w:rsid w:val="00D14516"/>
    <w:rsid w:val="00D1697D"/>
    <w:rsid w:val="00D17F5F"/>
    <w:rsid w:val="00D2209E"/>
    <w:rsid w:val="00D229FD"/>
    <w:rsid w:val="00D22ADF"/>
    <w:rsid w:val="00D26300"/>
    <w:rsid w:val="00D27913"/>
    <w:rsid w:val="00D27AE0"/>
    <w:rsid w:val="00D27AFE"/>
    <w:rsid w:val="00D32BC1"/>
    <w:rsid w:val="00D32DDD"/>
    <w:rsid w:val="00D36DE9"/>
    <w:rsid w:val="00D36F27"/>
    <w:rsid w:val="00D371C5"/>
    <w:rsid w:val="00D405E0"/>
    <w:rsid w:val="00D40AE8"/>
    <w:rsid w:val="00D40F88"/>
    <w:rsid w:val="00D41143"/>
    <w:rsid w:val="00D41D9F"/>
    <w:rsid w:val="00D41DCF"/>
    <w:rsid w:val="00D42D40"/>
    <w:rsid w:val="00D4567D"/>
    <w:rsid w:val="00D466A7"/>
    <w:rsid w:val="00D51BA1"/>
    <w:rsid w:val="00D51CD9"/>
    <w:rsid w:val="00D53CC9"/>
    <w:rsid w:val="00D54FB4"/>
    <w:rsid w:val="00D56B9F"/>
    <w:rsid w:val="00D5737F"/>
    <w:rsid w:val="00D60196"/>
    <w:rsid w:val="00D60274"/>
    <w:rsid w:val="00D64B46"/>
    <w:rsid w:val="00D668A5"/>
    <w:rsid w:val="00D66A20"/>
    <w:rsid w:val="00D704E0"/>
    <w:rsid w:val="00D708C0"/>
    <w:rsid w:val="00D70A6A"/>
    <w:rsid w:val="00D733A7"/>
    <w:rsid w:val="00D73578"/>
    <w:rsid w:val="00D75AEA"/>
    <w:rsid w:val="00D77D93"/>
    <w:rsid w:val="00D80511"/>
    <w:rsid w:val="00D81579"/>
    <w:rsid w:val="00D8178D"/>
    <w:rsid w:val="00D84327"/>
    <w:rsid w:val="00D84449"/>
    <w:rsid w:val="00D84851"/>
    <w:rsid w:val="00D852BB"/>
    <w:rsid w:val="00D85AF0"/>
    <w:rsid w:val="00D865A8"/>
    <w:rsid w:val="00D94241"/>
    <w:rsid w:val="00D95B7F"/>
    <w:rsid w:val="00DA53C9"/>
    <w:rsid w:val="00DA61B6"/>
    <w:rsid w:val="00DA6796"/>
    <w:rsid w:val="00DA713D"/>
    <w:rsid w:val="00DB0692"/>
    <w:rsid w:val="00DB0BFF"/>
    <w:rsid w:val="00DB12F3"/>
    <w:rsid w:val="00DB2A9D"/>
    <w:rsid w:val="00DB4F66"/>
    <w:rsid w:val="00DB6B41"/>
    <w:rsid w:val="00DC1951"/>
    <w:rsid w:val="00DC1D63"/>
    <w:rsid w:val="00DC1E9C"/>
    <w:rsid w:val="00DC395C"/>
    <w:rsid w:val="00DC581C"/>
    <w:rsid w:val="00DC607F"/>
    <w:rsid w:val="00DD09B9"/>
    <w:rsid w:val="00DD0B61"/>
    <w:rsid w:val="00DD1817"/>
    <w:rsid w:val="00DD207B"/>
    <w:rsid w:val="00DD2DD3"/>
    <w:rsid w:val="00DD4A77"/>
    <w:rsid w:val="00DD5798"/>
    <w:rsid w:val="00DE1035"/>
    <w:rsid w:val="00DE28A4"/>
    <w:rsid w:val="00DE2C08"/>
    <w:rsid w:val="00DE332E"/>
    <w:rsid w:val="00DE38AE"/>
    <w:rsid w:val="00DE4225"/>
    <w:rsid w:val="00DE5A63"/>
    <w:rsid w:val="00DE7AF0"/>
    <w:rsid w:val="00DF0275"/>
    <w:rsid w:val="00DF0E5F"/>
    <w:rsid w:val="00DF1CA4"/>
    <w:rsid w:val="00DF4939"/>
    <w:rsid w:val="00DF4F87"/>
    <w:rsid w:val="00DF5614"/>
    <w:rsid w:val="00DF767D"/>
    <w:rsid w:val="00DF7B59"/>
    <w:rsid w:val="00DF7BF2"/>
    <w:rsid w:val="00E010CE"/>
    <w:rsid w:val="00E02425"/>
    <w:rsid w:val="00E05099"/>
    <w:rsid w:val="00E05D90"/>
    <w:rsid w:val="00E06EDC"/>
    <w:rsid w:val="00E07BA7"/>
    <w:rsid w:val="00E10519"/>
    <w:rsid w:val="00E114D5"/>
    <w:rsid w:val="00E124BA"/>
    <w:rsid w:val="00E12B39"/>
    <w:rsid w:val="00E12D71"/>
    <w:rsid w:val="00E16F6C"/>
    <w:rsid w:val="00E205E0"/>
    <w:rsid w:val="00E21104"/>
    <w:rsid w:val="00E239EB"/>
    <w:rsid w:val="00E26DD3"/>
    <w:rsid w:val="00E27058"/>
    <w:rsid w:val="00E31CDB"/>
    <w:rsid w:val="00E331EE"/>
    <w:rsid w:val="00E3424E"/>
    <w:rsid w:val="00E35031"/>
    <w:rsid w:val="00E3574A"/>
    <w:rsid w:val="00E3580C"/>
    <w:rsid w:val="00E359F2"/>
    <w:rsid w:val="00E35B35"/>
    <w:rsid w:val="00E3616D"/>
    <w:rsid w:val="00E37ABA"/>
    <w:rsid w:val="00E417FA"/>
    <w:rsid w:val="00E41A4A"/>
    <w:rsid w:val="00E4207D"/>
    <w:rsid w:val="00E43161"/>
    <w:rsid w:val="00E43491"/>
    <w:rsid w:val="00E441C9"/>
    <w:rsid w:val="00E44EC7"/>
    <w:rsid w:val="00E451D2"/>
    <w:rsid w:val="00E45275"/>
    <w:rsid w:val="00E45CA6"/>
    <w:rsid w:val="00E46859"/>
    <w:rsid w:val="00E46A8B"/>
    <w:rsid w:val="00E51E6E"/>
    <w:rsid w:val="00E5249F"/>
    <w:rsid w:val="00E54A23"/>
    <w:rsid w:val="00E54D52"/>
    <w:rsid w:val="00E5527B"/>
    <w:rsid w:val="00E557A3"/>
    <w:rsid w:val="00E56C01"/>
    <w:rsid w:val="00E631D5"/>
    <w:rsid w:val="00E632D1"/>
    <w:rsid w:val="00E64756"/>
    <w:rsid w:val="00E65061"/>
    <w:rsid w:val="00E66DA5"/>
    <w:rsid w:val="00E66E0E"/>
    <w:rsid w:val="00E676FD"/>
    <w:rsid w:val="00E67BDB"/>
    <w:rsid w:val="00E67EEE"/>
    <w:rsid w:val="00E7088E"/>
    <w:rsid w:val="00E72F41"/>
    <w:rsid w:val="00E75052"/>
    <w:rsid w:val="00E75F15"/>
    <w:rsid w:val="00E760B6"/>
    <w:rsid w:val="00E76D5A"/>
    <w:rsid w:val="00E80432"/>
    <w:rsid w:val="00E80F92"/>
    <w:rsid w:val="00E812BD"/>
    <w:rsid w:val="00E815D4"/>
    <w:rsid w:val="00E82F79"/>
    <w:rsid w:val="00E869BC"/>
    <w:rsid w:val="00E86A61"/>
    <w:rsid w:val="00E872A0"/>
    <w:rsid w:val="00E91B73"/>
    <w:rsid w:val="00E9205C"/>
    <w:rsid w:val="00E92A18"/>
    <w:rsid w:val="00E932A7"/>
    <w:rsid w:val="00E94B15"/>
    <w:rsid w:val="00E94BE2"/>
    <w:rsid w:val="00E9533D"/>
    <w:rsid w:val="00E956A8"/>
    <w:rsid w:val="00E96667"/>
    <w:rsid w:val="00E9739D"/>
    <w:rsid w:val="00EA0B5A"/>
    <w:rsid w:val="00EA306B"/>
    <w:rsid w:val="00EA33CE"/>
    <w:rsid w:val="00EA3C0A"/>
    <w:rsid w:val="00EA40C9"/>
    <w:rsid w:val="00EA5108"/>
    <w:rsid w:val="00EA6286"/>
    <w:rsid w:val="00EA6AB8"/>
    <w:rsid w:val="00EB1CF3"/>
    <w:rsid w:val="00EB2348"/>
    <w:rsid w:val="00EB4E02"/>
    <w:rsid w:val="00EB67CF"/>
    <w:rsid w:val="00EC1C31"/>
    <w:rsid w:val="00EC3878"/>
    <w:rsid w:val="00EC540A"/>
    <w:rsid w:val="00EC60E5"/>
    <w:rsid w:val="00EC65AC"/>
    <w:rsid w:val="00EC7052"/>
    <w:rsid w:val="00ED0340"/>
    <w:rsid w:val="00ED0538"/>
    <w:rsid w:val="00ED1CC0"/>
    <w:rsid w:val="00ED1D86"/>
    <w:rsid w:val="00ED1FA9"/>
    <w:rsid w:val="00ED3C18"/>
    <w:rsid w:val="00ED526D"/>
    <w:rsid w:val="00ED55BF"/>
    <w:rsid w:val="00ED79E0"/>
    <w:rsid w:val="00ED7CD0"/>
    <w:rsid w:val="00EE063B"/>
    <w:rsid w:val="00EE0BB3"/>
    <w:rsid w:val="00EE11FE"/>
    <w:rsid w:val="00EE1D50"/>
    <w:rsid w:val="00EE1DF6"/>
    <w:rsid w:val="00EE2D57"/>
    <w:rsid w:val="00EE3ADC"/>
    <w:rsid w:val="00EE62FC"/>
    <w:rsid w:val="00EF03D0"/>
    <w:rsid w:val="00EF244C"/>
    <w:rsid w:val="00EF309E"/>
    <w:rsid w:val="00EF30AE"/>
    <w:rsid w:val="00EF33E9"/>
    <w:rsid w:val="00EF4C9C"/>
    <w:rsid w:val="00EF5701"/>
    <w:rsid w:val="00EF7883"/>
    <w:rsid w:val="00F00484"/>
    <w:rsid w:val="00F00A3D"/>
    <w:rsid w:val="00F020CC"/>
    <w:rsid w:val="00F03F8F"/>
    <w:rsid w:val="00F03FD7"/>
    <w:rsid w:val="00F047C4"/>
    <w:rsid w:val="00F05177"/>
    <w:rsid w:val="00F06D0E"/>
    <w:rsid w:val="00F06D55"/>
    <w:rsid w:val="00F108B1"/>
    <w:rsid w:val="00F11F08"/>
    <w:rsid w:val="00F13819"/>
    <w:rsid w:val="00F13F67"/>
    <w:rsid w:val="00F147AA"/>
    <w:rsid w:val="00F15673"/>
    <w:rsid w:val="00F15BB0"/>
    <w:rsid w:val="00F15E15"/>
    <w:rsid w:val="00F16F34"/>
    <w:rsid w:val="00F200DC"/>
    <w:rsid w:val="00F2046A"/>
    <w:rsid w:val="00F20483"/>
    <w:rsid w:val="00F20AA6"/>
    <w:rsid w:val="00F22D88"/>
    <w:rsid w:val="00F2330C"/>
    <w:rsid w:val="00F30E97"/>
    <w:rsid w:val="00F312BB"/>
    <w:rsid w:val="00F3169F"/>
    <w:rsid w:val="00F31FF2"/>
    <w:rsid w:val="00F32FDF"/>
    <w:rsid w:val="00F3458C"/>
    <w:rsid w:val="00F4019A"/>
    <w:rsid w:val="00F40D41"/>
    <w:rsid w:val="00F42572"/>
    <w:rsid w:val="00F437DE"/>
    <w:rsid w:val="00F4482A"/>
    <w:rsid w:val="00F44C6E"/>
    <w:rsid w:val="00F44F51"/>
    <w:rsid w:val="00F45CAD"/>
    <w:rsid w:val="00F46CA6"/>
    <w:rsid w:val="00F5035C"/>
    <w:rsid w:val="00F5061B"/>
    <w:rsid w:val="00F506D2"/>
    <w:rsid w:val="00F53035"/>
    <w:rsid w:val="00F53CCA"/>
    <w:rsid w:val="00F54A73"/>
    <w:rsid w:val="00F575DD"/>
    <w:rsid w:val="00F60229"/>
    <w:rsid w:val="00F605B1"/>
    <w:rsid w:val="00F6079A"/>
    <w:rsid w:val="00F60827"/>
    <w:rsid w:val="00F626CB"/>
    <w:rsid w:val="00F6459F"/>
    <w:rsid w:val="00F651A7"/>
    <w:rsid w:val="00F65976"/>
    <w:rsid w:val="00F6624A"/>
    <w:rsid w:val="00F66DD7"/>
    <w:rsid w:val="00F66F5D"/>
    <w:rsid w:val="00F672A9"/>
    <w:rsid w:val="00F6752E"/>
    <w:rsid w:val="00F736B6"/>
    <w:rsid w:val="00F73E30"/>
    <w:rsid w:val="00F73E91"/>
    <w:rsid w:val="00F74614"/>
    <w:rsid w:val="00F76B92"/>
    <w:rsid w:val="00F80082"/>
    <w:rsid w:val="00F80AB5"/>
    <w:rsid w:val="00F80E65"/>
    <w:rsid w:val="00F819B4"/>
    <w:rsid w:val="00F8495C"/>
    <w:rsid w:val="00F84C9B"/>
    <w:rsid w:val="00F85690"/>
    <w:rsid w:val="00F87460"/>
    <w:rsid w:val="00F91C84"/>
    <w:rsid w:val="00F92DF9"/>
    <w:rsid w:val="00F939D4"/>
    <w:rsid w:val="00F939F4"/>
    <w:rsid w:val="00F95212"/>
    <w:rsid w:val="00F95E8F"/>
    <w:rsid w:val="00F96846"/>
    <w:rsid w:val="00FA0AE8"/>
    <w:rsid w:val="00FA361F"/>
    <w:rsid w:val="00FA375A"/>
    <w:rsid w:val="00FA47BB"/>
    <w:rsid w:val="00FA4C91"/>
    <w:rsid w:val="00FA4C98"/>
    <w:rsid w:val="00FA515A"/>
    <w:rsid w:val="00FA6E5D"/>
    <w:rsid w:val="00FB0D1D"/>
    <w:rsid w:val="00FB1DEC"/>
    <w:rsid w:val="00FB2A41"/>
    <w:rsid w:val="00FB4BD0"/>
    <w:rsid w:val="00FB51C9"/>
    <w:rsid w:val="00FB5CDD"/>
    <w:rsid w:val="00FB6497"/>
    <w:rsid w:val="00FB7AFC"/>
    <w:rsid w:val="00FB7D36"/>
    <w:rsid w:val="00FC037E"/>
    <w:rsid w:val="00FC2614"/>
    <w:rsid w:val="00FC2F2B"/>
    <w:rsid w:val="00FC476C"/>
    <w:rsid w:val="00FC5DA2"/>
    <w:rsid w:val="00FD1FAE"/>
    <w:rsid w:val="00FD219A"/>
    <w:rsid w:val="00FD29FF"/>
    <w:rsid w:val="00FD4B88"/>
    <w:rsid w:val="00FD59CC"/>
    <w:rsid w:val="00FE17D9"/>
    <w:rsid w:val="00FE247D"/>
    <w:rsid w:val="00FE3AF8"/>
    <w:rsid w:val="00FE5539"/>
    <w:rsid w:val="00FF229D"/>
    <w:rsid w:val="00FF28BC"/>
    <w:rsid w:val="00FF4857"/>
    <w:rsid w:val="00FF6D73"/>
    <w:rsid w:val="00FF77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C97E5"/>
  <w15:chartTrackingRefBased/>
  <w15:docId w15:val="{586827FD-1A17-416A-A43F-F73E4477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2F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2FDF"/>
    <w:rPr>
      <w:sz w:val="20"/>
      <w:szCs w:val="20"/>
    </w:rPr>
  </w:style>
  <w:style w:type="character" w:styleId="FootnoteReference">
    <w:name w:val="footnote reference"/>
    <w:basedOn w:val="DefaultParagraphFont"/>
    <w:uiPriority w:val="99"/>
    <w:semiHidden/>
    <w:unhideWhenUsed/>
    <w:rsid w:val="00F32FDF"/>
    <w:rPr>
      <w:vertAlign w:val="superscript"/>
    </w:rPr>
  </w:style>
  <w:style w:type="paragraph" w:styleId="ListParagraph">
    <w:name w:val="List Paragraph"/>
    <w:basedOn w:val="Normal"/>
    <w:uiPriority w:val="34"/>
    <w:qFormat/>
    <w:rsid w:val="00A669A3"/>
    <w:pPr>
      <w:ind w:left="720"/>
      <w:contextualSpacing/>
    </w:pPr>
  </w:style>
  <w:style w:type="paragraph" w:styleId="Header">
    <w:name w:val="header"/>
    <w:basedOn w:val="Normal"/>
    <w:link w:val="HeaderChar"/>
    <w:uiPriority w:val="99"/>
    <w:unhideWhenUsed/>
    <w:rsid w:val="001071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112"/>
  </w:style>
  <w:style w:type="paragraph" w:styleId="Footer">
    <w:name w:val="footer"/>
    <w:basedOn w:val="Normal"/>
    <w:link w:val="FooterChar"/>
    <w:uiPriority w:val="99"/>
    <w:unhideWhenUsed/>
    <w:rsid w:val="001071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112"/>
  </w:style>
  <w:style w:type="character" w:styleId="Hyperlink">
    <w:name w:val="Hyperlink"/>
    <w:basedOn w:val="DefaultParagraphFont"/>
    <w:uiPriority w:val="99"/>
    <w:unhideWhenUsed/>
    <w:rsid w:val="00563725"/>
    <w:rPr>
      <w:color w:val="0563C1" w:themeColor="hyperlink"/>
      <w:u w:val="single"/>
    </w:rPr>
  </w:style>
  <w:style w:type="character" w:styleId="UnresolvedMention">
    <w:name w:val="Unresolved Mention"/>
    <w:basedOn w:val="DefaultParagraphFont"/>
    <w:uiPriority w:val="99"/>
    <w:semiHidden/>
    <w:unhideWhenUsed/>
    <w:rsid w:val="0056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A6C5-1B48-403B-BFE8-025D46B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7070</Words>
  <Characters>40303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White</dc:creator>
  <cp:keywords/>
  <dc:description/>
  <cp:lastModifiedBy>William White</cp:lastModifiedBy>
  <cp:revision>129</cp:revision>
  <dcterms:created xsi:type="dcterms:W3CDTF">2022-07-08T07:13:00Z</dcterms:created>
  <dcterms:modified xsi:type="dcterms:W3CDTF">2022-07-25T08:22:00Z</dcterms:modified>
</cp:coreProperties>
</file>