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C0483" w14:textId="53C6EB89" w:rsidR="00C36C40" w:rsidRDefault="00C36C40" w:rsidP="00C36C40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“No trouble at all” - m</w:t>
      </w:r>
      <w:r w:rsidRPr="00431794">
        <w:rPr>
          <w:rFonts w:asciiTheme="minorHAnsi" w:hAnsiTheme="minorHAnsi"/>
          <w:b/>
        </w:rPr>
        <w:t xml:space="preserve">edication </w:t>
      </w:r>
      <w:r w:rsidR="006041B6">
        <w:rPr>
          <w:rFonts w:asciiTheme="minorHAnsi" w:hAnsiTheme="minorHAnsi"/>
          <w:b/>
        </w:rPr>
        <w:t>work</w:t>
      </w:r>
      <w:r w:rsidRPr="00431794">
        <w:rPr>
          <w:rFonts w:asciiTheme="minorHAnsi" w:hAnsiTheme="minorHAnsi"/>
          <w:b/>
        </w:rPr>
        <w:t xml:space="preserve"> amongst nonagenarians: a qualitative study of the Newcastle 85+ cohort participants</w:t>
      </w:r>
      <w:r>
        <w:rPr>
          <w:rFonts w:asciiTheme="minorHAnsi" w:hAnsiTheme="minorHAnsi"/>
          <w:b/>
        </w:rPr>
        <w:t xml:space="preserve"> at 97</w:t>
      </w:r>
      <w:r w:rsidRPr="00431794">
        <w:rPr>
          <w:rFonts w:asciiTheme="minorHAnsi" w:hAnsiTheme="minorHAnsi"/>
          <w:b/>
        </w:rPr>
        <w:t>.</w:t>
      </w:r>
      <w:bookmarkStart w:id="0" w:name="_GoBack"/>
      <w:bookmarkEnd w:id="0"/>
    </w:p>
    <w:p w14:paraId="6FA6BF6A" w14:textId="7D202983" w:rsidR="006D4A7B" w:rsidRDefault="00300A2F"/>
    <w:p w14:paraId="55E58644" w14:textId="0804E326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Joy Adamson</w:t>
      </w:r>
      <w:r w:rsidR="00172591">
        <w:rPr>
          <w:rFonts w:asciiTheme="minorHAnsi" w:hAnsiTheme="minorHAnsi" w:cstheme="minorHAnsi"/>
          <w:vertAlign w:val="superscript"/>
        </w:rPr>
        <w:t>1</w:t>
      </w:r>
      <w:r w:rsidRPr="00172591">
        <w:rPr>
          <w:rFonts w:asciiTheme="minorHAnsi" w:hAnsiTheme="minorHAnsi" w:cstheme="minorHAnsi"/>
        </w:rPr>
        <w:t xml:space="preserve"> PhD</w:t>
      </w:r>
      <w:r w:rsidR="00172591">
        <w:rPr>
          <w:rFonts w:asciiTheme="minorHAnsi" w:hAnsiTheme="minorHAnsi" w:cstheme="minorHAnsi"/>
        </w:rPr>
        <w:t>.</w:t>
      </w:r>
      <w:r w:rsidRPr="00172591">
        <w:rPr>
          <w:rFonts w:asciiTheme="minorHAnsi" w:hAnsiTheme="minorHAnsi" w:cstheme="minorHAnsi"/>
        </w:rPr>
        <w:t xml:space="preserve"> Professor</w:t>
      </w:r>
      <w:r w:rsidR="00172591" w:rsidRPr="00172591">
        <w:rPr>
          <w:rFonts w:asciiTheme="minorHAnsi" w:hAnsiTheme="minorHAnsi" w:cstheme="minorHAnsi"/>
        </w:rPr>
        <w:t xml:space="preserve"> of Health Research</w:t>
      </w:r>
      <w:r w:rsidR="00940AE5" w:rsidRPr="00172591">
        <w:rPr>
          <w:rFonts w:asciiTheme="minorHAnsi" w:hAnsiTheme="minorHAnsi" w:cstheme="minorHAnsi"/>
        </w:rPr>
        <w:t>, University of York</w:t>
      </w:r>
    </w:p>
    <w:p w14:paraId="59A123E5" w14:textId="3E8AEC8A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Helen Hanson MA</w:t>
      </w:r>
      <w:r w:rsidR="00172591">
        <w:rPr>
          <w:rFonts w:asciiTheme="minorHAnsi" w:hAnsiTheme="minorHAnsi" w:cstheme="minorHAnsi"/>
        </w:rPr>
        <w:t>.</w:t>
      </w:r>
      <w:r w:rsidRPr="00172591">
        <w:rPr>
          <w:rFonts w:asciiTheme="minorHAnsi" w:hAnsiTheme="minorHAnsi" w:cstheme="minorHAnsi"/>
        </w:rPr>
        <w:t xml:space="preserve"> Senior Research Nurse, Newcastle upon Tyne Hospitals NHS Foundation Trust</w:t>
      </w:r>
    </w:p>
    <w:p w14:paraId="3469A6F1" w14:textId="79DA4E23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Adam Todd</w:t>
      </w:r>
      <w:r w:rsidR="00940AE5" w:rsidRPr="00172591">
        <w:rPr>
          <w:rFonts w:asciiTheme="minorHAnsi" w:hAnsiTheme="minorHAnsi" w:cstheme="minorHAnsi"/>
        </w:rPr>
        <w:t xml:space="preserve"> PhD</w:t>
      </w:r>
      <w:r w:rsidR="00172591">
        <w:rPr>
          <w:rFonts w:asciiTheme="minorHAnsi" w:hAnsiTheme="minorHAnsi" w:cstheme="minorHAnsi"/>
        </w:rPr>
        <w:t>.</w:t>
      </w:r>
      <w:r w:rsidR="00940AE5" w:rsidRPr="00172591">
        <w:rPr>
          <w:rFonts w:asciiTheme="minorHAnsi" w:hAnsiTheme="minorHAnsi" w:cstheme="minorHAnsi"/>
        </w:rPr>
        <w:t xml:space="preserve"> Reader in Pharmaceutical Public Health, Newcastle University</w:t>
      </w:r>
    </w:p>
    <w:p w14:paraId="4444531C" w14:textId="664ADBEF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Rachel Duncan</w:t>
      </w:r>
      <w:r w:rsidR="00940AE5" w:rsidRPr="00172591">
        <w:rPr>
          <w:rFonts w:asciiTheme="minorHAnsi" w:hAnsiTheme="minorHAnsi" w:cstheme="minorHAnsi"/>
        </w:rPr>
        <w:t xml:space="preserve"> </w:t>
      </w:r>
      <w:r w:rsidR="00CE3B48">
        <w:rPr>
          <w:rFonts w:asciiTheme="minorHAnsi" w:hAnsiTheme="minorHAnsi" w:cstheme="minorHAnsi"/>
        </w:rPr>
        <w:t>MD. Consultant</w:t>
      </w:r>
      <w:r w:rsidR="0074557D" w:rsidRPr="00172591">
        <w:rPr>
          <w:rFonts w:asciiTheme="minorHAnsi" w:hAnsiTheme="minorHAnsi" w:cstheme="minorHAnsi"/>
        </w:rPr>
        <w:t xml:space="preserve"> Rheumatology</w:t>
      </w:r>
      <w:r w:rsidR="00940AE5" w:rsidRPr="00172591">
        <w:rPr>
          <w:rFonts w:asciiTheme="minorHAnsi" w:hAnsiTheme="minorHAnsi" w:cstheme="minorHAnsi"/>
        </w:rPr>
        <w:t xml:space="preserve">, </w:t>
      </w:r>
      <w:r w:rsidR="0074557D" w:rsidRPr="00172591">
        <w:rPr>
          <w:rFonts w:asciiTheme="minorHAnsi" w:hAnsiTheme="minorHAnsi" w:cstheme="minorHAnsi"/>
        </w:rPr>
        <w:t>Freeman Hospital Newcastle</w:t>
      </w:r>
    </w:p>
    <w:p w14:paraId="6D75BEDE" w14:textId="5F78F647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Barbara Hanratty</w:t>
      </w:r>
      <w:r w:rsidR="0074557D" w:rsidRPr="00172591">
        <w:rPr>
          <w:rFonts w:asciiTheme="minorHAnsi" w:hAnsiTheme="minorHAnsi" w:cstheme="minorHAnsi"/>
        </w:rPr>
        <w:t xml:space="preserve"> MD MRCGP</w:t>
      </w:r>
      <w:r w:rsidR="00CE3B48">
        <w:rPr>
          <w:rFonts w:asciiTheme="minorHAnsi" w:hAnsiTheme="minorHAnsi" w:cstheme="minorHAnsi"/>
        </w:rPr>
        <w:t>.</w:t>
      </w:r>
      <w:r w:rsidR="0074557D" w:rsidRPr="00172591">
        <w:rPr>
          <w:rFonts w:asciiTheme="minorHAnsi" w:hAnsiTheme="minorHAnsi" w:cstheme="minorHAnsi"/>
        </w:rPr>
        <w:t xml:space="preserve"> Professor of Primary Care and Public Health, Newcastle University</w:t>
      </w:r>
    </w:p>
    <w:p w14:paraId="4CFCBC61" w14:textId="3E8CFB41" w:rsidR="00C03045" w:rsidRPr="00172591" w:rsidRDefault="00C03045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Louise Robinson</w:t>
      </w:r>
      <w:r w:rsidR="0074557D" w:rsidRPr="00172591">
        <w:rPr>
          <w:rFonts w:asciiTheme="minorHAnsi" w:hAnsiTheme="minorHAnsi" w:cstheme="minorHAnsi"/>
        </w:rPr>
        <w:t xml:space="preserve"> MD MRCGP</w:t>
      </w:r>
      <w:r w:rsidR="00CE3B48">
        <w:rPr>
          <w:rFonts w:asciiTheme="minorHAnsi" w:hAnsiTheme="minorHAnsi" w:cstheme="minorHAnsi"/>
        </w:rPr>
        <w:t>.</w:t>
      </w:r>
      <w:r w:rsidR="0074557D" w:rsidRPr="00172591">
        <w:rPr>
          <w:rFonts w:asciiTheme="minorHAnsi" w:hAnsiTheme="minorHAnsi" w:cstheme="minorHAnsi"/>
        </w:rPr>
        <w:t xml:space="preserve"> Professor of Primary Care and Ageing, Newcastle University</w:t>
      </w:r>
    </w:p>
    <w:p w14:paraId="36C1CEEA" w14:textId="239F6785" w:rsidR="00C03045" w:rsidRDefault="00C03045"/>
    <w:p w14:paraId="35530C1E" w14:textId="418FB0F3" w:rsidR="00172591" w:rsidRDefault="00172591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  <w:vertAlign w:val="superscript"/>
        </w:rPr>
        <w:t>1</w:t>
      </w:r>
      <w:r w:rsidRPr="00172591">
        <w:rPr>
          <w:rFonts w:asciiTheme="minorHAnsi" w:hAnsiTheme="minorHAnsi" w:cstheme="minorHAnsi"/>
        </w:rPr>
        <w:t>Corresponding author:</w:t>
      </w:r>
    </w:p>
    <w:p w14:paraId="408426EE" w14:textId="47431D3D" w:rsidR="00CE3B48" w:rsidRPr="00172591" w:rsidRDefault="00CE3B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 Joy Adamson</w:t>
      </w:r>
    </w:p>
    <w:p w14:paraId="403945FE" w14:textId="4DF62338" w:rsidR="00172591" w:rsidRPr="00172591" w:rsidRDefault="00172591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Department of Health Sciences</w:t>
      </w:r>
    </w:p>
    <w:p w14:paraId="76B2031E" w14:textId="67BBDD3B" w:rsidR="00172591" w:rsidRPr="00172591" w:rsidRDefault="00172591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University of York</w:t>
      </w:r>
    </w:p>
    <w:p w14:paraId="2D230211" w14:textId="666F98FC" w:rsidR="00172591" w:rsidRPr="00172591" w:rsidRDefault="00172591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Heslington</w:t>
      </w:r>
    </w:p>
    <w:p w14:paraId="624CDBAE" w14:textId="705407B5" w:rsidR="00172591" w:rsidRDefault="00172591">
      <w:pPr>
        <w:rPr>
          <w:rFonts w:asciiTheme="minorHAnsi" w:hAnsiTheme="minorHAnsi" w:cstheme="minorHAnsi"/>
        </w:rPr>
      </w:pPr>
      <w:r w:rsidRPr="00172591">
        <w:rPr>
          <w:rFonts w:asciiTheme="minorHAnsi" w:hAnsiTheme="minorHAnsi" w:cstheme="minorHAnsi"/>
        </w:rPr>
        <w:t>York YO10 5DD.</w:t>
      </w:r>
    </w:p>
    <w:p w14:paraId="62B89DEB" w14:textId="7444BB50" w:rsidR="00CE3B48" w:rsidRPr="00172591" w:rsidRDefault="00CE3B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Joy.adamson@york.ac.uk</w:t>
      </w:r>
    </w:p>
    <w:sectPr w:rsidR="00CE3B48" w:rsidRPr="00172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40"/>
    <w:rsid w:val="00172591"/>
    <w:rsid w:val="00300A2F"/>
    <w:rsid w:val="006041B6"/>
    <w:rsid w:val="00606B4A"/>
    <w:rsid w:val="0074557D"/>
    <w:rsid w:val="00940AE5"/>
    <w:rsid w:val="00C03045"/>
    <w:rsid w:val="00C36C40"/>
    <w:rsid w:val="00CE3B48"/>
    <w:rsid w:val="00F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6502"/>
  <w15:chartTrackingRefBased/>
  <w15:docId w15:val="{01FFC881-6DBE-4A71-8A75-DD330F6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40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Adamson</dc:creator>
  <cp:keywords/>
  <dc:description/>
  <cp:lastModifiedBy>Baker, S.</cp:lastModifiedBy>
  <cp:revision>2</cp:revision>
  <dcterms:created xsi:type="dcterms:W3CDTF">2022-11-16T09:49:00Z</dcterms:created>
  <dcterms:modified xsi:type="dcterms:W3CDTF">2022-11-16T09:49:00Z</dcterms:modified>
</cp:coreProperties>
</file>