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354D" w14:textId="7D6F59A4" w:rsidR="00012D1C" w:rsidRDefault="00012D1C" w:rsidP="00535818">
      <w:pPr>
        <w:spacing w:after="0" w:line="259" w:lineRule="auto"/>
        <w:jc w:val="left"/>
      </w:pPr>
    </w:p>
    <w:p w14:paraId="1F7BEB8C" w14:textId="77777777" w:rsidR="00012D1C" w:rsidRDefault="00000000">
      <w:pPr>
        <w:tabs>
          <w:tab w:val="right" w:pos="11426"/>
        </w:tabs>
        <w:spacing w:after="1180" w:line="259" w:lineRule="auto"/>
        <w:ind w:left="0" w:firstLine="0"/>
        <w:jc w:val="left"/>
      </w:pPr>
      <w:r>
        <w:rPr>
          <w:rFonts w:ascii="Arial" w:eastAsia="Arial" w:hAnsi="Arial" w:cs="Arial"/>
          <w:sz w:val="20"/>
        </w:rPr>
        <w:t>Manuscript File</w:t>
      </w:r>
      <w:r>
        <w:rPr>
          <w:rFonts w:ascii="Arial" w:eastAsia="Arial" w:hAnsi="Arial" w:cs="Arial"/>
          <w:sz w:val="20"/>
        </w:rPr>
        <w:tab/>
      </w:r>
      <w:hyperlink r:id="rId7">
        <w:r>
          <w:rPr>
            <w:rFonts w:ascii="Arial" w:eastAsia="Arial" w:hAnsi="Arial" w:cs="Arial"/>
            <w:color w:val="003399"/>
            <w:sz w:val="20"/>
          </w:rPr>
          <w:t>Click here to view linked References</w:t>
        </w:r>
      </w:hyperlink>
    </w:p>
    <w:p w14:paraId="70082C34" w14:textId="77777777" w:rsidR="00012D1C" w:rsidRDefault="00000000">
      <w:pPr>
        <w:numPr>
          <w:ilvl w:val="0"/>
          <w:numId w:val="3"/>
        </w:numPr>
        <w:spacing w:after="278"/>
        <w:ind w:right="51" w:hanging="473"/>
      </w:pPr>
      <w:r>
        <w:rPr>
          <w:b/>
        </w:rPr>
        <w:t>Title</w:t>
      </w:r>
      <w:r>
        <w:t xml:space="preserve">: Electrocoagulation of food waste digestate and the suitability of recovered solids for </w:t>
      </w:r>
    </w:p>
    <w:p w14:paraId="0494B8A3" w14:textId="77777777" w:rsidR="00012D1C" w:rsidRDefault="00000000">
      <w:pPr>
        <w:numPr>
          <w:ilvl w:val="0"/>
          <w:numId w:val="3"/>
        </w:numPr>
        <w:spacing w:after="385"/>
        <w:ind w:right="51" w:hanging="473"/>
      </w:pPr>
      <w:r>
        <w:t xml:space="preserve">application to agricultural land </w:t>
      </w:r>
    </w:p>
    <w:p w14:paraId="587BEE80" w14:textId="77777777" w:rsidR="00012D1C" w:rsidRDefault="00000000">
      <w:pPr>
        <w:spacing w:line="249" w:lineRule="auto"/>
        <w:ind w:left="862"/>
        <w:jc w:val="left"/>
      </w:pPr>
      <w:r>
        <w:rPr>
          <w:sz w:val="22"/>
        </w:rPr>
        <w:t xml:space="preserve">3 </w:t>
      </w:r>
    </w:p>
    <w:p w14:paraId="25798190" w14:textId="77777777" w:rsidR="00012D1C" w:rsidRDefault="00000000">
      <w:pPr>
        <w:spacing w:after="85"/>
        <w:ind w:right="51"/>
      </w:pPr>
      <w:r>
        <w:rPr>
          <w:b/>
        </w:rPr>
        <w:t xml:space="preserve">Authors: </w:t>
      </w:r>
      <w:r>
        <w:t>Matthew Reilly*</w:t>
      </w:r>
      <w:r>
        <w:rPr>
          <w:vertAlign w:val="superscript"/>
        </w:rPr>
        <w:t>,a, b,</w:t>
      </w:r>
      <w:r>
        <w:t xml:space="preserve">, </w:t>
      </w:r>
      <w:hyperlink r:id="rId8" w:anchor="!">
        <w:r>
          <w:t xml:space="preserve">Andrew P </w:t>
        </w:r>
        <w:proofErr w:type="spellStart"/>
        <w:r>
          <w:t>Cooley</w:t>
        </w:r>
      </w:hyperlink>
      <w:hyperlink r:id="rId9" w:anchor="!">
        <w:r>
          <w:rPr>
            <w:vertAlign w:val="superscript"/>
          </w:rPr>
          <w:t>c</w:t>
        </w:r>
        <w:proofErr w:type="spellEnd"/>
      </w:hyperlink>
      <w:hyperlink r:id="rId10" w:anchor="!">
        <w:r>
          <w:t>,</w:t>
        </w:r>
      </w:hyperlink>
      <w:r>
        <w:t xml:space="preserve"> Brittany </w:t>
      </w:r>
      <w:proofErr w:type="spellStart"/>
      <w:r>
        <w:t>Richardson</w:t>
      </w:r>
      <w:r>
        <w:rPr>
          <w:vertAlign w:val="superscript"/>
        </w:rPr>
        <w:t>a</w:t>
      </w:r>
      <w:proofErr w:type="spellEnd"/>
      <w:r>
        <w:t xml:space="preserve">, </w:t>
      </w:r>
      <w:hyperlink r:id="rId11" w:anchor="!">
        <w:r>
          <w:t xml:space="preserve">Duarte </w:t>
        </w:r>
        <w:proofErr w:type="spellStart"/>
        <w:r>
          <w:t>Tito</w:t>
        </w:r>
      </w:hyperlink>
      <w:hyperlink r:id="rId12" w:anchor="!">
        <w:r>
          <w:rPr>
            <w:vertAlign w:val="superscript"/>
          </w:rPr>
          <w:t>c</w:t>
        </w:r>
        <w:proofErr w:type="spellEnd"/>
      </w:hyperlink>
      <w:r>
        <w:t xml:space="preserve">, </w:t>
      </w:r>
      <w:hyperlink r:id="rId13" w:anchor="!">
        <w:r>
          <w:t xml:space="preserve">Michael </w:t>
        </w:r>
      </w:hyperlink>
    </w:p>
    <w:p w14:paraId="416C3BB7" w14:textId="77777777" w:rsidR="00012D1C" w:rsidRDefault="00000000">
      <w:pPr>
        <w:spacing w:line="249" w:lineRule="auto"/>
        <w:ind w:left="862"/>
        <w:jc w:val="left"/>
      </w:pPr>
      <w:r>
        <w:rPr>
          <w:sz w:val="22"/>
        </w:rPr>
        <w:t xml:space="preserve">4 </w:t>
      </w:r>
    </w:p>
    <w:p w14:paraId="703BC37A" w14:textId="77777777" w:rsidR="00012D1C" w:rsidRDefault="00000000">
      <w:pPr>
        <w:spacing w:after="98"/>
        <w:ind w:right="51"/>
      </w:pPr>
      <w:hyperlink r:id="rId14" w:anchor="!">
        <w:r>
          <w:t xml:space="preserve">K </w:t>
        </w:r>
        <w:proofErr w:type="spellStart"/>
        <w:r>
          <w:t>Theodorou</w:t>
        </w:r>
      </w:hyperlink>
      <w:hyperlink r:id="rId15" w:anchor="!">
        <w:r>
          <w:rPr>
            <w:vertAlign w:val="superscript"/>
          </w:rPr>
          <w:t>a</w:t>
        </w:r>
        <w:proofErr w:type="spellEnd"/>
      </w:hyperlink>
      <w:r>
        <w:rPr>
          <w:vertAlign w:val="superscript"/>
        </w:rPr>
        <w:t xml:space="preserve"> </w:t>
      </w:r>
    </w:p>
    <w:p w14:paraId="3FC72405" w14:textId="77777777" w:rsidR="00012D1C" w:rsidRDefault="00000000">
      <w:pPr>
        <w:spacing w:line="249" w:lineRule="auto"/>
        <w:ind w:left="862"/>
        <w:jc w:val="left"/>
      </w:pPr>
      <w:r>
        <w:rPr>
          <w:sz w:val="22"/>
        </w:rPr>
        <w:t xml:space="preserve">5 </w:t>
      </w:r>
    </w:p>
    <w:p w14:paraId="55BDA1AA" w14:textId="77777777" w:rsidR="00012D1C" w:rsidRDefault="00000000">
      <w:pPr>
        <w:spacing w:after="222" w:line="259" w:lineRule="auto"/>
        <w:ind w:left="1340" w:firstLine="0"/>
        <w:jc w:val="left"/>
      </w:pPr>
      <w:r>
        <w:rPr>
          <w:sz w:val="16"/>
        </w:rPr>
        <w:t xml:space="preserve"> </w:t>
      </w:r>
    </w:p>
    <w:p w14:paraId="66EFEC65" w14:textId="77777777" w:rsidR="00012D1C" w:rsidRDefault="00000000">
      <w:pPr>
        <w:spacing w:after="101"/>
        <w:ind w:left="1340" w:right="1062" w:hanging="473"/>
      </w:pPr>
      <w:r>
        <w:rPr>
          <w:sz w:val="22"/>
        </w:rPr>
        <w:t xml:space="preserve">6 </w:t>
      </w:r>
      <w:proofErr w:type="spellStart"/>
      <w:r>
        <w:rPr>
          <w:vertAlign w:val="superscript"/>
        </w:rPr>
        <w:t>a</w:t>
      </w:r>
      <w:r>
        <w:t>Agricultural</w:t>
      </w:r>
      <w:proofErr w:type="spellEnd"/>
      <w:r>
        <w:t xml:space="preserve"> Centre for Sustainable Energy Systems (ACSES), Animal Production, Welfare and </w:t>
      </w:r>
    </w:p>
    <w:p w14:paraId="1D4CBF47" w14:textId="77777777" w:rsidR="00012D1C" w:rsidRDefault="00000000">
      <w:pPr>
        <w:spacing w:line="249" w:lineRule="auto"/>
        <w:ind w:left="862"/>
        <w:jc w:val="left"/>
      </w:pPr>
      <w:r>
        <w:rPr>
          <w:sz w:val="22"/>
        </w:rPr>
        <w:t xml:space="preserve">7 </w:t>
      </w:r>
    </w:p>
    <w:p w14:paraId="2452BF71" w14:textId="77777777" w:rsidR="00012D1C" w:rsidRDefault="00000000">
      <w:pPr>
        <w:spacing w:after="54"/>
        <w:ind w:right="51"/>
      </w:pPr>
      <w:r>
        <w:t xml:space="preserve">Veterinary Sciences, Harper Adams University, Newport, Shropshire, TF10 8NB, United </w:t>
      </w:r>
    </w:p>
    <w:p w14:paraId="158711D1" w14:textId="77777777" w:rsidR="00012D1C" w:rsidRDefault="00000000">
      <w:pPr>
        <w:spacing w:line="249" w:lineRule="auto"/>
        <w:ind w:left="862"/>
        <w:jc w:val="left"/>
      </w:pPr>
      <w:r>
        <w:rPr>
          <w:sz w:val="22"/>
        </w:rPr>
        <w:t xml:space="preserve">8 </w:t>
      </w:r>
    </w:p>
    <w:p w14:paraId="79C34881" w14:textId="77777777" w:rsidR="00012D1C" w:rsidRDefault="00000000">
      <w:pPr>
        <w:spacing w:after="56"/>
        <w:ind w:right="51"/>
      </w:pPr>
      <w:r>
        <w:t xml:space="preserve">Kingdom (Corresponding authors* affiliation address) </w:t>
      </w:r>
    </w:p>
    <w:p w14:paraId="53C164F0" w14:textId="77777777" w:rsidR="00012D1C" w:rsidRDefault="00000000">
      <w:pPr>
        <w:spacing w:line="249" w:lineRule="auto"/>
        <w:ind w:left="862"/>
        <w:jc w:val="left"/>
      </w:pPr>
      <w:r>
        <w:rPr>
          <w:sz w:val="22"/>
        </w:rPr>
        <w:t xml:space="preserve">9 </w:t>
      </w:r>
    </w:p>
    <w:p w14:paraId="3D4A3091" w14:textId="77777777" w:rsidR="00012D1C" w:rsidRDefault="00000000">
      <w:pPr>
        <w:spacing w:after="44" w:line="259" w:lineRule="auto"/>
        <w:ind w:left="1340" w:firstLine="0"/>
        <w:jc w:val="left"/>
      </w:pPr>
      <w:r>
        <w:t xml:space="preserve"> </w:t>
      </w:r>
    </w:p>
    <w:p w14:paraId="6235FB4C" w14:textId="77777777" w:rsidR="00012D1C" w:rsidRDefault="00000000">
      <w:pPr>
        <w:spacing w:line="249" w:lineRule="auto"/>
        <w:ind w:left="764"/>
        <w:jc w:val="left"/>
      </w:pPr>
      <w:r>
        <w:rPr>
          <w:sz w:val="22"/>
        </w:rPr>
        <w:t xml:space="preserve">10 </w:t>
      </w:r>
    </w:p>
    <w:p w14:paraId="4BF67D88" w14:textId="77777777" w:rsidR="00012D1C" w:rsidRDefault="00000000">
      <w:pPr>
        <w:spacing w:after="69"/>
        <w:ind w:right="51"/>
      </w:pPr>
      <w:proofErr w:type="spellStart"/>
      <w:r>
        <w:rPr>
          <w:vertAlign w:val="superscript"/>
        </w:rPr>
        <w:t>b</w:t>
      </w:r>
      <w:r>
        <w:t>Department</w:t>
      </w:r>
      <w:proofErr w:type="spellEnd"/>
      <w:r>
        <w:t xml:space="preserve"> of Biology, University of York, Wentworth Way, York YO10 5DD, UK </w:t>
      </w:r>
    </w:p>
    <w:p w14:paraId="4A3AABF6" w14:textId="77777777" w:rsidR="00012D1C" w:rsidRDefault="00000000">
      <w:pPr>
        <w:spacing w:line="249" w:lineRule="auto"/>
        <w:ind w:left="764"/>
        <w:jc w:val="left"/>
      </w:pPr>
      <w:r>
        <w:rPr>
          <w:noProof/>
        </w:rPr>
        <w:drawing>
          <wp:anchor distT="0" distB="0" distL="114300" distR="114300" simplePos="0" relativeHeight="251658240" behindDoc="0" locked="0" layoutInCell="1" allowOverlap="0" wp14:anchorId="352A2E8F" wp14:editId="2E48F1F3">
            <wp:simplePos x="0" y="0"/>
            <wp:positionH relativeFrom="page">
              <wp:posOffset>7382764</wp:posOffset>
            </wp:positionH>
            <wp:positionV relativeFrom="page">
              <wp:posOffset>76200</wp:posOffset>
            </wp:positionV>
            <wp:extent cx="68580" cy="76200"/>
            <wp:effectExtent l="0" t="0" r="0" b="0"/>
            <wp:wrapSquare wrapText="bothSides"/>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16"/>
                    <a:stretch>
                      <a:fillRect/>
                    </a:stretch>
                  </pic:blipFill>
                  <pic:spPr>
                    <a:xfrm>
                      <a:off x="0" y="0"/>
                      <a:ext cx="68580" cy="76200"/>
                    </a:xfrm>
                    <a:prstGeom prst="rect">
                      <a:avLst/>
                    </a:prstGeom>
                  </pic:spPr>
                </pic:pic>
              </a:graphicData>
            </a:graphic>
          </wp:anchor>
        </w:drawing>
      </w:r>
      <w:r>
        <w:rPr>
          <w:sz w:val="22"/>
        </w:rPr>
        <w:t xml:space="preserve">11 </w:t>
      </w:r>
    </w:p>
    <w:p w14:paraId="47E3E93D" w14:textId="77777777" w:rsidR="00012D1C" w:rsidRDefault="00000000">
      <w:pPr>
        <w:spacing w:after="69"/>
        <w:ind w:right="51"/>
      </w:pPr>
      <w:r>
        <w:t>(Corresponding authors* present address)</w:t>
      </w:r>
      <w:r>
        <w:rPr>
          <w:vertAlign w:val="superscript"/>
        </w:rPr>
        <w:t xml:space="preserve"> </w:t>
      </w:r>
    </w:p>
    <w:p w14:paraId="0D77A015" w14:textId="77777777" w:rsidR="00012D1C" w:rsidRDefault="00000000">
      <w:pPr>
        <w:spacing w:line="249" w:lineRule="auto"/>
        <w:ind w:left="764"/>
        <w:jc w:val="left"/>
      </w:pPr>
      <w:r>
        <w:rPr>
          <w:sz w:val="22"/>
        </w:rPr>
        <w:t xml:space="preserve">12 </w:t>
      </w:r>
    </w:p>
    <w:p w14:paraId="4144EDB7" w14:textId="77777777" w:rsidR="00012D1C" w:rsidRDefault="00000000">
      <w:pPr>
        <w:spacing w:after="222" w:line="259" w:lineRule="auto"/>
        <w:ind w:left="1340" w:firstLine="0"/>
        <w:jc w:val="left"/>
      </w:pPr>
      <w:r>
        <w:rPr>
          <w:sz w:val="16"/>
        </w:rPr>
        <w:t xml:space="preserve"> </w:t>
      </w:r>
    </w:p>
    <w:p w14:paraId="0C606624" w14:textId="77777777" w:rsidR="00012D1C" w:rsidRDefault="00000000">
      <w:pPr>
        <w:spacing w:after="79"/>
        <w:ind w:left="1340" w:right="4113" w:hanging="586"/>
      </w:pPr>
      <w:r>
        <w:rPr>
          <w:sz w:val="22"/>
        </w:rPr>
        <w:t xml:space="preserve">13 </w:t>
      </w:r>
      <w:proofErr w:type="spellStart"/>
      <w:r>
        <w:rPr>
          <w:vertAlign w:val="superscript"/>
        </w:rPr>
        <w:t>c</w:t>
      </w:r>
      <w:r>
        <w:t>Elentec</w:t>
      </w:r>
      <w:proofErr w:type="spellEnd"/>
      <w:r>
        <w:t xml:space="preserve"> Ltd., 18 </w:t>
      </w:r>
      <w:proofErr w:type="gramStart"/>
      <w:r>
        <w:t>Castle street</w:t>
      </w:r>
      <w:proofErr w:type="gramEnd"/>
      <w:r>
        <w:t xml:space="preserve">, Beaumaris, LL58 8AP, Anglesey </w:t>
      </w:r>
    </w:p>
    <w:p w14:paraId="693B32B1" w14:textId="77777777" w:rsidR="00012D1C" w:rsidRDefault="00000000">
      <w:pPr>
        <w:spacing w:line="249" w:lineRule="auto"/>
        <w:ind w:left="764"/>
        <w:jc w:val="left"/>
      </w:pPr>
      <w:r>
        <w:rPr>
          <w:sz w:val="22"/>
        </w:rPr>
        <w:t xml:space="preserve">14 </w:t>
      </w:r>
    </w:p>
    <w:p w14:paraId="1F14924F" w14:textId="77777777" w:rsidR="00012D1C" w:rsidRDefault="00000000">
      <w:pPr>
        <w:spacing w:after="270" w:line="259" w:lineRule="auto"/>
        <w:ind w:left="1340" w:firstLine="0"/>
        <w:jc w:val="left"/>
      </w:pPr>
      <w:r>
        <w:t xml:space="preserve"> </w:t>
      </w:r>
    </w:p>
    <w:p w14:paraId="733DAAA7" w14:textId="77777777" w:rsidR="00012D1C" w:rsidRDefault="00000000">
      <w:pPr>
        <w:pStyle w:val="Heading1"/>
        <w:tabs>
          <w:tab w:val="center" w:pos="867"/>
          <w:tab w:val="center" w:pos="1761"/>
        </w:tabs>
        <w:ind w:left="0" w:firstLine="0"/>
        <w:jc w:val="left"/>
      </w:pPr>
      <w:r>
        <w:rPr>
          <w:b w:val="0"/>
          <w:sz w:val="22"/>
        </w:rPr>
        <w:tab/>
        <w:t xml:space="preserve">15 </w:t>
      </w:r>
      <w:r>
        <w:rPr>
          <w:b w:val="0"/>
          <w:sz w:val="22"/>
        </w:rPr>
        <w:tab/>
      </w:r>
      <w:r>
        <w:t xml:space="preserve">Abstract </w:t>
      </w:r>
    </w:p>
    <w:p w14:paraId="1FC8AD39" w14:textId="77777777" w:rsidR="00012D1C" w:rsidRDefault="00000000">
      <w:pPr>
        <w:numPr>
          <w:ilvl w:val="0"/>
          <w:numId w:val="4"/>
        </w:numPr>
        <w:spacing w:after="280"/>
        <w:ind w:right="51" w:hanging="586"/>
      </w:pPr>
      <w:r>
        <w:t xml:space="preserve">Digestates from anaerobic digestion (AD) of food waste contain fertiliser nutrients (such as </w:t>
      </w:r>
    </w:p>
    <w:p w14:paraId="70AA348D" w14:textId="77777777" w:rsidR="00012D1C" w:rsidRDefault="00000000">
      <w:pPr>
        <w:numPr>
          <w:ilvl w:val="0"/>
          <w:numId w:val="4"/>
        </w:numPr>
        <w:spacing w:after="282"/>
        <w:ind w:right="51" w:hanging="586"/>
      </w:pPr>
      <w:proofErr w:type="spellStart"/>
      <w:r>
        <w:rPr>
          <w:color w:val="FF0000"/>
        </w:rPr>
        <w:t>P</w:t>
      </w:r>
      <w:r>
        <w:rPr>
          <w:strike/>
          <w:color w:val="7030A0"/>
        </w:rPr>
        <w:t>phosphorous</w:t>
      </w:r>
      <w:proofErr w:type="spellEnd"/>
      <w:r>
        <w:t xml:space="preserve"> and </w:t>
      </w:r>
      <w:proofErr w:type="spellStart"/>
      <w:r>
        <w:rPr>
          <w:color w:val="FF0000"/>
        </w:rPr>
        <w:t>N</w:t>
      </w:r>
      <w:r>
        <w:rPr>
          <w:strike/>
          <w:color w:val="7030A0"/>
        </w:rPr>
        <w:t>nitrogen</w:t>
      </w:r>
      <w:proofErr w:type="spellEnd"/>
      <w:r>
        <w:t xml:space="preserve">) which are valuable for agricultural purposes and can be </w:t>
      </w:r>
    </w:p>
    <w:p w14:paraId="4CAF050D" w14:textId="77777777" w:rsidR="00012D1C" w:rsidRDefault="00000000">
      <w:pPr>
        <w:numPr>
          <w:ilvl w:val="0"/>
          <w:numId w:val="4"/>
        </w:numPr>
        <w:spacing w:after="280"/>
        <w:ind w:right="51" w:hanging="586"/>
      </w:pPr>
      <w:r>
        <w:t xml:space="preserve">environmentally hazardous if disposal is uncontrolled. Here, we applied electrocoagulation </w:t>
      </w:r>
    </w:p>
    <w:p w14:paraId="71619910" w14:textId="77777777" w:rsidR="00012D1C" w:rsidRDefault="00000000">
      <w:pPr>
        <w:numPr>
          <w:ilvl w:val="0"/>
          <w:numId w:val="4"/>
        </w:numPr>
        <w:spacing w:after="280"/>
        <w:ind w:right="51" w:hanging="586"/>
      </w:pPr>
      <w:r>
        <w:t xml:space="preserve">(EC) for treatment of digestates, to separate liquids and nutrient-rich solids. Coagulant-dosing </w:t>
      </w:r>
    </w:p>
    <w:p w14:paraId="4839F6BE" w14:textId="77777777" w:rsidR="00012D1C" w:rsidRDefault="00000000">
      <w:pPr>
        <w:numPr>
          <w:ilvl w:val="0"/>
          <w:numId w:val="4"/>
        </w:numPr>
        <w:spacing w:after="280"/>
        <w:ind w:right="51" w:hanging="586"/>
      </w:pPr>
      <w:r>
        <w:lastRenderedPageBreak/>
        <w:t xml:space="preserve">electrocoagulation (CDEC) was used to compare Al and steel anodes for treatment of </w:t>
      </w:r>
    </w:p>
    <w:p w14:paraId="72BBC1A5" w14:textId="77777777" w:rsidR="00012D1C" w:rsidRDefault="00000000">
      <w:pPr>
        <w:numPr>
          <w:ilvl w:val="0"/>
          <w:numId w:val="4"/>
        </w:numPr>
        <w:spacing w:after="280"/>
        <w:ind w:right="51" w:hanging="586"/>
      </w:pPr>
      <w:r>
        <w:t xml:space="preserve">digestate from AD fermenters fed a controlled diet representative of food waste. </w:t>
      </w:r>
      <w:r>
        <w:rPr>
          <w:color w:val="FF0000"/>
        </w:rPr>
        <w:t xml:space="preserve">When </w:t>
      </w:r>
    </w:p>
    <w:p w14:paraId="2800C2FD" w14:textId="77777777" w:rsidR="00012D1C" w:rsidRDefault="00000000">
      <w:pPr>
        <w:numPr>
          <w:ilvl w:val="0"/>
          <w:numId w:val="4"/>
        </w:numPr>
        <w:spacing w:after="270" w:line="259" w:lineRule="auto"/>
        <w:ind w:right="51" w:hanging="586"/>
      </w:pPr>
      <w:r>
        <w:rPr>
          <w:color w:val="FF0000"/>
        </w:rPr>
        <w:t xml:space="preserve">applying metal dosing concentrations of 0 - 4.66 </w:t>
      </w:r>
      <w:proofErr w:type="gramStart"/>
      <w:r>
        <w:rPr>
          <w:color w:val="FF0000"/>
        </w:rPr>
        <w:t>mM,</w:t>
      </w:r>
      <w:r>
        <w:t xml:space="preserve"> </w:t>
      </w:r>
      <w:r>
        <w:rPr>
          <w:i/>
        </w:rPr>
        <w:t xml:space="preserve"> </w:t>
      </w:r>
      <w:r>
        <w:t>Fe</w:t>
      </w:r>
      <w:proofErr w:type="gramEnd"/>
      <w:r>
        <w:t xml:space="preserve"> was found to be up to 29.8% superior </w:t>
      </w:r>
    </w:p>
    <w:p w14:paraId="40453B0D" w14:textId="77777777" w:rsidR="00012D1C" w:rsidRDefault="00000000">
      <w:pPr>
        <w:numPr>
          <w:ilvl w:val="0"/>
          <w:numId w:val="4"/>
        </w:numPr>
        <w:ind w:right="51" w:hanging="586"/>
      </w:pPr>
      <w:r>
        <w:t xml:space="preserve">to Al in terms of aiding removal of chemical oxygen demand (COD). To mitigate plate fouling, </w:t>
      </w:r>
    </w:p>
    <w:p w14:paraId="3AF74514" w14:textId="77777777" w:rsidR="00012D1C" w:rsidRDefault="00012D1C">
      <w:pPr>
        <w:sectPr w:rsidR="00012D1C">
          <w:footerReference w:type="even" r:id="rId17"/>
          <w:footerReference w:type="default" r:id="rId18"/>
          <w:footerReference w:type="first" r:id="rId19"/>
          <w:pgSz w:w="11906" w:h="16838"/>
          <w:pgMar w:top="1440" w:right="380" w:bottom="1440" w:left="100" w:header="720" w:footer="709" w:gutter="0"/>
          <w:pgNumType w:start="1"/>
          <w:cols w:space="720"/>
        </w:sectPr>
      </w:pPr>
    </w:p>
    <w:p w14:paraId="3B21E490" w14:textId="77777777" w:rsidR="00012D1C" w:rsidRDefault="00000000">
      <w:pPr>
        <w:spacing w:after="152" w:line="489" w:lineRule="auto"/>
        <w:ind w:left="-5" w:right="51"/>
      </w:pPr>
      <w:r>
        <w:lastRenderedPageBreak/>
        <w:t>the digestate was diluted to 0.25x and 0.1x concentrations to enable successful treatment by continuous-flow electrocoagulation (CFEC). The highest recovery of soluble P per Fe added by CFEC was 22.4 mg-P g-Fe</w:t>
      </w:r>
      <w:r>
        <w:rPr>
          <w:vertAlign w:val="superscript"/>
        </w:rPr>
        <w:t>-1</w:t>
      </w:r>
      <w:r>
        <w:t>. This</w:t>
      </w:r>
      <w:r>
        <w:rPr>
          <w:vertAlign w:val="superscript"/>
        </w:rPr>
        <w:t xml:space="preserve"> </w:t>
      </w:r>
      <w:r>
        <w:t xml:space="preserve">was achieved when using 2.33 mM Fe to treat a 0.25x dilution of digestate. </w:t>
      </w:r>
      <w:r>
        <w:rPr>
          <w:color w:val="FF0000"/>
        </w:rPr>
        <w:t>In comparison to a control, these optimal conditions</w:t>
      </w:r>
      <w:r>
        <w:t xml:space="preserve"> </w:t>
      </w:r>
      <w:r>
        <w:rPr>
          <w:strike/>
          <w:color w:val="7030A0"/>
        </w:rPr>
        <w:t>It corresponded to</w:t>
      </w:r>
      <w:r>
        <w:rPr>
          <w:color w:val="7030A0"/>
        </w:rPr>
        <w:t xml:space="preserve"> </w:t>
      </w:r>
      <w:r>
        <w:rPr>
          <w:color w:val="FF0000"/>
        </w:rPr>
        <w:t xml:space="preserve">also </w:t>
      </w:r>
      <w:r>
        <w:t xml:space="preserve">caused a reduction of </w:t>
      </w:r>
      <w:r>
        <w:rPr>
          <w:color w:val="FF0000"/>
        </w:rPr>
        <w:t>4.5 mg L</w:t>
      </w:r>
      <w:r>
        <w:rPr>
          <w:color w:val="FF0000"/>
          <w:vertAlign w:val="superscript"/>
        </w:rPr>
        <w:t xml:space="preserve">-1 </w:t>
      </w:r>
      <w:r>
        <w:rPr>
          <w:color w:val="FF0000"/>
        </w:rPr>
        <w:t xml:space="preserve">(or 87.7%) </w:t>
      </w:r>
      <w:r>
        <w:t xml:space="preserve">of soluble P </w:t>
      </w:r>
      <w:r>
        <w:rPr>
          <w:strike/>
          <w:color w:val="7030A0"/>
        </w:rPr>
        <w:t>in the filtrate</w:t>
      </w:r>
      <w:r>
        <w:rPr>
          <w:color w:val="7030A0"/>
        </w:rPr>
        <w:t xml:space="preserve"> </w:t>
      </w:r>
      <w:r>
        <w:rPr>
          <w:strike/>
          <w:color w:val="7030A0"/>
        </w:rPr>
        <w:t>compared to the control</w:t>
      </w:r>
      <w:r>
        <w:rPr>
          <w:color w:val="7030A0"/>
        </w:rPr>
        <w:t xml:space="preserve"> </w:t>
      </w:r>
      <w:r>
        <w:rPr>
          <w:color w:val="FF0000"/>
        </w:rPr>
        <w:t>and the removal of 254 mg L</w:t>
      </w:r>
      <w:r>
        <w:rPr>
          <w:color w:val="FF0000"/>
          <w:vertAlign w:val="superscript"/>
        </w:rPr>
        <w:t>-1</w:t>
      </w:r>
      <w:r>
        <w:rPr>
          <w:color w:val="FF0000"/>
        </w:rPr>
        <w:t xml:space="preserve"> (33.2%) </w:t>
      </w:r>
      <w:r>
        <w:t xml:space="preserve">of COD </w:t>
      </w:r>
      <w:r>
        <w:rPr>
          <w:color w:val="FF0000"/>
        </w:rPr>
        <w:t xml:space="preserve">in the filtrate </w:t>
      </w:r>
      <w:r>
        <w:rPr>
          <w:strike/>
          <w:color w:val="7030A0"/>
        </w:rPr>
        <w:t>was removed simultaneously</w:t>
      </w:r>
      <w:r>
        <w:t>. The NH</w:t>
      </w:r>
      <w:r>
        <w:rPr>
          <w:vertAlign w:val="subscript"/>
        </w:rPr>
        <w:t>4</w:t>
      </w:r>
      <w:r>
        <w:rPr>
          <w:vertAlign w:val="superscript"/>
        </w:rPr>
        <w:t xml:space="preserve">+ </w:t>
      </w:r>
      <w:r>
        <w:t xml:space="preserve">concentration in filtrate was not influenced by EC treatment. Analyses of a range of known toxic elements </w:t>
      </w:r>
      <w:r>
        <w:rPr>
          <w:color w:val="FF0000"/>
        </w:rPr>
        <w:t xml:space="preserve">(Cu, Ni, Zn, As, Cd, Cr, Mo and Pb) </w:t>
      </w:r>
      <w:r>
        <w:t xml:space="preserve">indicates that the solids recovered by CFEC could be suitable for application to land. </w:t>
      </w:r>
    </w:p>
    <w:p w14:paraId="1E4A290E" w14:textId="77777777" w:rsidR="00012D1C" w:rsidRDefault="00000000">
      <w:pPr>
        <w:spacing w:after="163" w:line="478" w:lineRule="auto"/>
        <w:ind w:left="-5" w:right="51"/>
      </w:pPr>
      <w:r>
        <w:rPr>
          <w:b/>
        </w:rPr>
        <w:t>Keywords</w:t>
      </w:r>
      <w:r>
        <w:t xml:space="preserve">: Anaerobic digestion, Electrocoagulation, Nutrient recovery, Phosphorous, Nitrogen. </w:t>
      </w:r>
    </w:p>
    <w:p w14:paraId="1E15AF2B" w14:textId="77777777" w:rsidR="00012D1C" w:rsidRDefault="00000000">
      <w:pPr>
        <w:pStyle w:val="Heading1"/>
        <w:ind w:left="-5" w:right="42"/>
      </w:pPr>
      <w:r>
        <w:t xml:space="preserve">1. Introduction </w:t>
      </w:r>
    </w:p>
    <w:p w14:paraId="40EDB71F" w14:textId="77777777" w:rsidR="00012D1C" w:rsidRDefault="00000000">
      <w:pPr>
        <w:spacing w:after="163" w:line="480" w:lineRule="auto"/>
        <w:ind w:left="-5" w:right="51"/>
      </w:pPr>
      <w:r>
        <w:t xml:space="preserve">The use of food waste as feedstock </w:t>
      </w:r>
      <w:proofErr w:type="gramStart"/>
      <w:r>
        <w:t>for the production of</w:t>
      </w:r>
      <w:proofErr w:type="gramEnd"/>
      <w:r>
        <w:t xml:space="preserve"> biomethane by industrial anaerobic digestion (AD) has grown significantly over the last decade (Moult et al., 2018). In addition to gaseous fuel production, a further product of AD are slurries (or digestates) which contain residual bio-solid material. Digestates derived from the AD of food waste often contain nutrients such as nitrogen (N) and phosphorous (P) which are conventionally sourced from energy intensive fertiliser production methods for their use in agriculture (</w:t>
      </w:r>
      <w:proofErr w:type="spellStart"/>
      <w:r>
        <w:t>Tampio</w:t>
      </w:r>
      <w:proofErr w:type="spellEnd"/>
      <w:r>
        <w:t xml:space="preserve"> et al., 2016). Therefore, the recovery of energy and nutrients from food waste was recently described as economically important and essential for the sustainable development of human society (Xu et al., 2018).  </w:t>
      </w:r>
    </w:p>
    <w:p w14:paraId="7A970A6F" w14:textId="77777777" w:rsidR="00012D1C" w:rsidRDefault="00000000">
      <w:pPr>
        <w:spacing w:after="163" w:line="480" w:lineRule="auto"/>
        <w:ind w:left="-5" w:right="51"/>
      </w:pPr>
      <w:r>
        <w:lastRenderedPageBreak/>
        <w:t>Although food waste digestate is rich in valuable fertiliser nutrients, its application in agriculture remains challenging. The nutrients in raw digestates are contained in large amounts of water. The overall volume of water not only has negative implications for the costs associated with digestate transportation but also increases the possibility of environmental damage via eutrophication or contamination of natural water systems (</w:t>
      </w:r>
      <w:proofErr w:type="spellStart"/>
      <w:r>
        <w:t>Tampio</w:t>
      </w:r>
      <w:proofErr w:type="spellEnd"/>
      <w:r>
        <w:t xml:space="preserve"> et al., 2016). To enable targeted fertiliser application and limit the environmental risk, suitable digestate treatment methods are necessary to extract fertiliser nutrients (such as N, P and K) out of solution. Typically, solid and liquid separation methodologies initially use a </w:t>
      </w:r>
      <w:proofErr w:type="gramStart"/>
      <w:r>
        <w:t>solids</w:t>
      </w:r>
      <w:proofErr w:type="gramEnd"/>
      <w:r>
        <w:t xml:space="preserve"> thickening technology (which often consists of settling, filtration or centrifugation) and incorporates the use of a polyelectrolyte or metal chloride coagulants (e.g. ferric chloride) (</w:t>
      </w:r>
      <w:proofErr w:type="spellStart"/>
      <w:r>
        <w:t>Monfet</w:t>
      </w:r>
      <w:proofErr w:type="spellEnd"/>
      <w:r>
        <w:t xml:space="preserve"> et al., 2018). The thickening of solids in digestate is usually followed by a dewatering step, which is commonly carried out by using either a filter press or centrifugation (</w:t>
      </w:r>
      <w:proofErr w:type="spellStart"/>
      <w:r>
        <w:t>Knocke</w:t>
      </w:r>
      <w:proofErr w:type="spellEnd"/>
      <w:r>
        <w:t xml:space="preserve"> et al., 1993; </w:t>
      </w:r>
      <w:proofErr w:type="spellStart"/>
      <w:r>
        <w:t>Wakeman</w:t>
      </w:r>
      <w:proofErr w:type="spellEnd"/>
      <w:r>
        <w:t xml:space="preserve">, 2007).  </w:t>
      </w:r>
    </w:p>
    <w:p w14:paraId="0F782CED" w14:textId="77777777" w:rsidR="00012D1C" w:rsidRDefault="00000000">
      <w:pPr>
        <w:spacing w:after="160" w:line="482" w:lineRule="auto"/>
        <w:ind w:left="-5" w:right="51"/>
      </w:pPr>
      <w:r>
        <w:t>Addition of coagulant during separation of solids and liquids is beneficial because solids can be bound together (or coagulated) to increase floc size (</w:t>
      </w:r>
      <w:proofErr w:type="spellStart"/>
      <w:r>
        <w:t>Knocke</w:t>
      </w:r>
      <w:proofErr w:type="spellEnd"/>
      <w:r>
        <w:t xml:space="preserve"> et al., 1993). This increase in floc size facilitates the use of lower-cost dewatering technology by enabling the use of larger porosity filters and reduced filtration pressures (</w:t>
      </w:r>
      <w:proofErr w:type="spellStart"/>
      <w:r>
        <w:t>Wakeman</w:t>
      </w:r>
      <w:proofErr w:type="spellEnd"/>
      <w:r>
        <w:t>, 2007). An analogous alternative to the use of polyelectrolyte or metal chloride coagulants for digestate treatment is the application of electrocoagulation (EC) (Al-</w:t>
      </w:r>
      <w:proofErr w:type="spellStart"/>
      <w:r>
        <w:t>Qodah</w:t>
      </w:r>
      <w:proofErr w:type="spellEnd"/>
      <w:r>
        <w:t xml:space="preserve"> et al., 2019). During EC, </w:t>
      </w:r>
      <w:r>
        <w:rPr>
          <w:sz w:val="22"/>
        </w:rPr>
        <w:t xml:space="preserve">the dissolution of a sacrificial metal anode is driven electrochemically (corrosion) causing the release of metal ions </w:t>
      </w:r>
      <w:r>
        <w:t xml:space="preserve">into the digestate according to the following equations: </w:t>
      </w:r>
    </w:p>
    <w:p w14:paraId="10604975" w14:textId="77777777" w:rsidR="00012D1C" w:rsidRDefault="00000000">
      <w:pPr>
        <w:spacing w:after="306"/>
        <w:ind w:left="248" w:right="51"/>
      </w:pPr>
      <w:r>
        <w:t xml:space="preserve">At the cathode: </w:t>
      </w:r>
    </w:p>
    <w:p w14:paraId="58EEBA4F" w14:textId="77777777" w:rsidR="00012D1C" w:rsidRDefault="00000000">
      <w:pPr>
        <w:spacing w:after="280"/>
        <w:ind w:left="-5" w:right="51"/>
      </w:pPr>
      <w:r>
        <w:t>2H</w:t>
      </w:r>
      <w:r>
        <w:rPr>
          <w:vertAlign w:val="subscript"/>
        </w:rPr>
        <w:t>2</w:t>
      </w:r>
      <w:r>
        <w:t>O</w:t>
      </w:r>
      <w:r>
        <w:rPr>
          <w:vertAlign w:val="subscript"/>
        </w:rPr>
        <w:t>(l)</w:t>
      </w:r>
      <w:r>
        <w:t xml:space="preserve"> + 2e</w:t>
      </w:r>
      <w:r>
        <w:rPr>
          <w:vertAlign w:val="superscript"/>
        </w:rPr>
        <w:t>-</w:t>
      </w:r>
      <w:r>
        <w:t xml:space="preserve"> → H</w:t>
      </w:r>
      <w:r>
        <w:rPr>
          <w:vertAlign w:val="subscript"/>
        </w:rPr>
        <w:t xml:space="preserve">2(g) </w:t>
      </w:r>
      <w:r>
        <w:t>+ 2OH</w:t>
      </w:r>
      <w:r>
        <w:rPr>
          <w:vertAlign w:val="superscript"/>
        </w:rPr>
        <w:t>-</w:t>
      </w:r>
      <w:r>
        <w:rPr>
          <w:vertAlign w:val="subscript"/>
        </w:rPr>
        <w:t>(</w:t>
      </w:r>
      <w:proofErr w:type="spellStart"/>
      <w:proofErr w:type="gramStart"/>
      <w:r>
        <w:rPr>
          <w:vertAlign w:val="subscript"/>
        </w:rPr>
        <w:t>aq</w:t>
      </w:r>
      <w:proofErr w:type="spellEnd"/>
      <w:r>
        <w:rPr>
          <w:vertAlign w:val="subscript"/>
        </w:rPr>
        <w:t>)</w:t>
      </w:r>
      <w:r>
        <w:t xml:space="preserve">   </w:t>
      </w:r>
      <w:proofErr w:type="gramEnd"/>
      <w:r>
        <w:t xml:space="preserve">                                                                                                             (1) </w:t>
      </w:r>
    </w:p>
    <w:p w14:paraId="596E5A5D" w14:textId="77777777" w:rsidR="00012D1C" w:rsidRDefault="00000000">
      <w:pPr>
        <w:spacing w:after="293"/>
        <w:ind w:left="248" w:right="51"/>
      </w:pPr>
      <w:r>
        <w:lastRenderedPageBreak/>
        <w:t xml:space="preserve">At the anode:  </w:t>
      </w:r>
    </w:p>
    <w:p w14:paraId="798D90AD" w14:textId="77777777" w:rsidR="00012D1C" w:rsidRDefault="00000000">
      <w:pPr>
        <w:spacing w:after="451"/>
        <w:ind w:left="-5" w:right="51"/>
      </w:pPr>
      <w:r>
        <w:t>Al</w:t>
      </w:r>
      <w:r>
        <w:rPr>
          <w:vertAlign w:val="subscript"/>
        </w:rPr>
        <w:t>(s)</w:t>
      </w:r>
      <w:r>
        <w:t xml:space="preserve"> → Al</w:t>
      </w:r>
      <w:r>
        <w:rPr>
          <w:vertAlign w:val="superscript"/>
        </w:rPr>
        <w:t>3+</w:t>
      </w:r>
      <w:r>
        <w:rPr>
          <w:vertAlign w:val="subscript"/>
        </w:rPr>
        <w:t>(</w:t>
      </w:r>
      <w:proofErr w:type="spellStart"/>
      <w:r>
        <w:rPr>
          <w:vertAlign w:val="subscript"/>
        </w:rPr>
        <w:t>aq</w:t>
      </w:r>
      <w:proofErr w:type="spellEnd"/>
      <w:r>
        <w:rPr>
          <w:vertAlign w:val="subscript"/>
        </w:rPr>
        <w:t>)</w:t>
      </w:r>
      <w:r>
        <w:t xml:space="preserve"> +3e</w:t>
      </w:r>
      <w:r>
        <w:rPr>
          <w:vertAlign w:val="superscript"/>
        </w:rPr>
        <w:t xml:space="preserve">- </w:t>
      </w:r>
      <w:r>
        <w:t xml:space="preserve">                                                                                                                                </w:t>
      </w:r>
      <w:proofErr w:type="gramStart"/>
      <w:r>
        <w:t xml:space="preserve">   (</w:t>
      </w:r>
      <w:proofErr w:type="gramEnd"/>
      <w:r>
        <w:t>2) Fe</w:t>
      </w:r>
      <w:r>
        <w:rPr>
          <w:vertAlign w:val="subscript"/>
        </w:rPr>
        <w:t>(s)</w:t>
      </w:r>
      <w:r>
        <w:t xml:space="preserve"> → Fe</w:t>
      </w:r>
      <w:r>
        <w:rPr>
          <w:vertAlign w:val="superscript"/>
        </w:rPr>
        <w:t>2+</w:t>
      </w:r>
      <w:r>
        <w:rPr>
          <w:vertAlign w:val="subscript"/>
        </w:rPr>
        <w:t>(</w:t>
      </w:r>
      <w:proofErr w:type="spellStart"/>
      <w:r>
        <w:rPr>
          <w:vertAlign w:val="subscript"/>
        </w:rPr>
        <w:t>aq</w:t>
      </w:r>
      <w:proofErr w:type="spellEnd"/>
      <w:r>
        <w:rPr>
          <w:vertAlign w:val="subscript"/>
        </w:rPr>
        <w:t>)</w:t>
      </w:r>
      <w:r>
        <w:t xml:space="preserve"> + 2e</w:t>
      </w:r>
      <w:r>
        <w:rPr>
          <w:vertAlign w:val="superscript"/>
        </w:rPr>
        <w:t xml:space="preserve">- </w:t>
      </w:r>
      <w:r>
        <w:t xml:space="preserve">                                                                                                                               (3) </w:t>
      </w:r>
    </w:p>
    <w:p w14:paraId="46F43675" w14:textId="77777777" w:rsidR="00012D1C" w:rsidRDefault="00000000">
      <w:pPr>
        <w:spacing w:line="480" w:lineRule="auto"/>
        <w:ind w:left="-5" w:right="51"/>
      </w:pPr>
      <w:r>
        <w:t>The amount of metal ions released from the anode (</w:t>
      </w:r>
      <w:r>
        <w:rPr>
          <w:i/>
        </w:rPr>
        <w:t>w</w:t>
      </w:r>
      <w:r>
        <w:t xml:space="preserve">) into the waste stream can be derived by using Faraday’s law: </w:t>
      </w:r>
    </w:p>
    <w:p w14:paraId="21D9F8DA" w14:textId="77777777" w:rsidR="00012D1C" w:rsidRDefault="00000000">
      <w:pPr>
        <w:spacing w:after="432" w:line="259" w:lineRule="auto"/>
        <w:ind w:left="0" w:firstLine="0"/>
        <w:jc w:val="left"/>
      </w:pPr>
      <w:r>
        <w:rPr>
          <w:i/>
        </w:rPr>
        <w:t>w = (I t M)</w:t>
      </w:r>
      <w:proofErr w:type="gramStart"/>
      <w:r>
        <w:rPr>
          <w:i/>
        </w:rPr>
        <w:t>/(</w:t>
      </w:r>
      <w:proofErr w:type="gramEnd"/>
      <w:r>
        <w:rPr>
          <w:i/>
        </w:rPr>
        <w:t xml:space="preserve">z F) </w:t>
      </w:r>
      <w:r>
        <w:t xml:space="preserve">                                                                                                                                     (4)</w:t>
      </w:r>
      <w:r>
        <w:rPr>
          <w:i/>
        </w:rPr>
        <w:t xml:space="preserve"> </w:t>
      </w:r>
    </w:p>
    <w:p w14:paraId="422C8E93" w14:textId="77777777" w:rsidR="00012D1C" w:rsidRDefault="00000000">
      <w:pPr>
        <w:spacing w:after="184" w:line="480" w:lineRule="auto"/>
        <w:ind w:left="-5" w:right="51"/>
      </w:pPr>
      <w:r>
        <w:t xml:space="preserve">Where </w:t>
      </w:r>
      <w:r>
        <w:rPr>
          <w:i/>
        </w:rPr>
        <w:t>I</w:t>
      </w:r>
      <w:r>
        <w:t xml:space="preserve"> </w:t>
      </w:r>
      <w:proofErr w:type="gramStart"/>
      <w:r>
        <w:t>is</w:t>
      </w:r>
      <w:proofErr w:type="gramEnd"/>
      <w:r>
        <w:t xml:space="preserve"> the current (A), </w:t>
      </w:r>
      <w:r>
        <w:rPr>
          <w:i/>
        </w:rPr>
        <w:t>t</w:t>
      </w:r>
      <w:r>
        <w:t xml:space="preserve"> is the process time (s), </w:t>
      </w:r>
      <w:r>
        <w:rPr>
          <w:i/>
        </w:rPr>
        <w:t>M</w:t>
      </w:r>
      <w:r>
        <w:t xml:space="preserve"> is the molar mass of the electrode metal (g mol</w:t>
      </w:r>
      <w:r>
        <w:rPr>
          <w:vertAlign w:val="superscript"/>
        </w:rPr>
        <w:t>-1</w:t>
      </w:r>
      <w:r>
        <w:t xml:space="preserve">), </w:t>
      </w:r>
      <w:r>
        <w:rPr>
          <w:i/>
        </w:rPr>
        <w:t>z</w:t>
      </w:r>
      <w:r>
        <w:t xml:space="preserve"> is the valence of the anode metal and </w:t>
      </w:r>
      <w:r>
        <w:rPr>
          <w:i/>
        </w:rPr>
        <w:t>F</w:t>
      </w:r>
      <w:r>
        <w:t xml:space="preserve"> is Faraday’s constant (96,485 C mol</w:t>
      </w:r>
      <w:r>
        <w:rPr>
          <w:vertAlign w:val="superscript"/>
        </w:rPr>
        <w:t>-1</w:t>
      </w:r>
      <w:r>
        <w:t xml:space="preserve">). </w:t>
      </w:r>
    </w:p>
    <w:p w14:paraId="42666CE7" w14:textId="77777777" w:rsidR="00012D1C" w:rsidRDefault="00000000">
      <w:pPr>
        <w:spacing w:after="157" w:line="484" w:lineRule="auto"/>
        <w:ind w:left="-5" w:right="51"/>
      </w:pPr>
      <w:r>
        <w:t>Once in the digestate, the metal ions react with OH</w:t>
      </w:r>
      <w:r>
        <w:rPr>
          <w:vertAlign w:val="superscript"/>
        </w:rPr>
        <w:t>-</w:t>
      </w:r>
      <w:r>
        <w:t xml:space="preserve"> groups to form hydroxides which can coagulate solids by complexation or electrostatic attraction (</w:t>
      </w:r>
      <w:proofErr w:type="spellStart"/>
      <w:r>
        <w:t>Hakizimana</w:t>
      </w:r>
      <w:proofErr w:type="spellEnd"/>
      <w:r>
        <w:t xml:space="preserve"> et al., 2017). Electrodes are most often constructed out of Fe and Al because these metals have high valence, are cost effective and widely available (</w:t>
      </w:r>
      <w:proofErr w:type="spellStart"/>
      <w:r>
        <w:t>Hakizimana</w:t>
      </w:r>
      <w:proofErr w:type="spellEnd"/>
      <w:r>
        <w:t xml:space="preserve"> et al., 2017; Tirado et al., 2018). Furthermore, the respective hydroxides (e.g. </w:t>
      </w:r>
      <w:proofErr w:type="gramStart"/>
      <w:r>
        <w:t>Al(</w:t>
      </w:r>
      <w:proofErr w:type="gramEnd"/>
      <w:r>
        <w:t>OH)</w:t>
      </w:r>
      <w:r>
        <w:rPr>
          <w:vertAlign w:val="subscript"/>
        </w:rPr>
        <w:t>3</w:t>
      </w:r>
      <w:r>
        <w:t xml:space="preserve"> and Fe(OH)</w:t>
      </w:r>
      <w:r>
        <w:rPr>
          <w:vertAlign w:val="subscript"/>
        </w:rPr>
        <w:t>2</w:t>
      </w:r>
      <w:r>
        <w:t xml:space="preserve"> are highly insoluble (</w:t>
      </w:r>
      <w:proofErr w:type="spellStart"/>
      <w:r>
        <w:t>Ksp</w:t>
      </w:r>
      <w:proofErr w:type="spellEnd"/>
      <w:r>
        <w:t xml:space="preserve"> 3x10</w:t>
      </w:r>
      <w:r>
        <w:rPr>
          <w:vertAlign w:val="superscript"/>
        </w:rPr>
        <w:t>-34</w:t>
      </w:r>
      <w:r>
        <w:t xml:space="preserve"> and 8x10</w:t>
      </w:r>
      <w:r>
        <w:rPr>
          <w:vertAlign w:val="superscript"/>
        </w:rPr>
        <w:t>-16</w:t>
      </w:r>
      <w:r>
        <w:t>, respectively). Multiple factors influence the cost and performance of EC treatment such as the metal ion concentration (</w:t>
      </w:r>
      <w:proofErr w:type="spellStart"/>
      <w:r>
        <w:t>Mameri</w:t>
      </w:r>
      <w:proofErr w:type="spellEnd"/>
      <w:r>
        <w:t xml:space="preserve"> et al., 1998), initial pH </w:t>
      </w:r>
      <w:r>
        <w:rPr>
          <w:color w:val="FF0000"/>
        </w:rPr>
        <w:t>(</w:t>
      </w:r>
      <w:proofErr w:type="spellStart"/>
      <w:r>
        <w:rPr>
          <w:color w:val="FF0000"/>
        </w:rPr>
        <w:t>Tezcan</w:t>
      </w:r>
      <w:proofErr w:type="spellEnd"/>
      <w:r>
        <w:rPr>
          <w:color w:val="FF0000"/>
        </w:rPr>
        <w:t xml:space="preserve"> Un et al., 2018)</w:t>
      </w:r>
      <w:r>
        <w:t>, retention time (</w:t>
      </w:r>
      <w:proofErr w:type="spellStart"/>
      <w:r>
        <w:t>Tezcan</w:t>
      </w:r>
      <w:proofErr w:type="spellEnd"/>
      <w:r>
        <w:t xml:space="preserve"> Un et al., 2018), electrode material (Devlin et al., 2019), EC chamber design (</w:t>
      </w:r>
      <w:proofErr w:type="spellStart"/>
      <w:r>
        <w:t>Kabdaşlı</w:t>
      </w:r>
      <w:proofErr w:type="spellEnd"/>
      <w:r>
        <w:t xml:space="preserve"> et al., 2012) and salt concentration (</w:t>
      </w:r>
      <w:proofErr w:type="spellStart"/>
      <w:r>
        <w:t>Yıldız</w:t>
      </w:r>
      <w:proofErr w:type="spellEnd"/>
      <w:r>
        <w:t xml:space="preserve"> et al., 2008).  </w:t>
      </w:r>
    </w:p>
    <w:p w14:paraId="6E6CA90A" w14:textId="77777777" w:rsidR="00012D1C" w:rsidRDefault="00000000">
      <w:pPr>
        <w:spacing w:after="161" w:line="480" w:lineRule="auto"/>
        <w:ind w:left="-5" w:right="51"/>
      </w:pPr>
      <w:r>
        <w:t xml:space="preserve">EC technology can be operated in various treatment configurations which include ‘coagulant dosing’ (where the electrodes are used to generate a concentrated solution of coagulant which is then introduced into the effluent stream), ‘batch’ (where the electrodes are corroded directly into the effluent but treatment is carried out by processing discrete volumes of effluent at a time) </w:t>
      </w:r>
      <w:r>
        <w:rPr>
          <w:color w:val="FF0000"/>
        </w:rPr>
        <w:t>(</w:t>
      </w:r>
      <w:proofErr w:type="spellStart"/>
      <w:r>
        <w:rPr>
          <w:color w:val="FF0000"/>
        </w:rPr>
        <w:t>Tezcan</w:t>
      </w:r>
      <w:proofErr w:type="spellEnd"/>
      <w:r>
        <w:rPr>
          <w:color w:val="FF0000"/>
        </w:rPr>
        <w:t xml:space="preserve"> </w:t>
      </w:r>
      <w:proofErr w:type="spellStart"/>
      <w:r>
        <w:rPr>
          <w:color w:val="FF0000"/>
        </w:rPr>
        <w:t>Ün</w:t>
      </w:r>
      <w:proofErr w:type="spellEnd"/>
      <w:r>
        <w:rPr>
          <w:color w:val="FF0000"/>
        </w:rPr>
        <w:t xml:space="preserve"> et al., 2006; </w:t>
      </w:r>
      <w:proofErr w:type="spellStart"/>
      <w:r>
        <w:rPr>
          <w:color w:val="FF0000"/>
        </w:rPr>
        <w:t>Yıldız</w:t>
      </w:r>
      <w:proofErr w:type="spellEnd"/>
      <w:r>
        <w:rPr>
          <w:color w:val="FF0000"/>
        </w:rPr>
        <w:t xml:space="preserve"> et al., 2008</w:t>
      </w:r>
      <w:r>
        <w:t xml:space="preserve">) and ‘continuous flow’ (where electrodes are operating continuously and in direct contact with the effluent as it flows </w:t>
      </w:r>
      <w:r>
        <w:lastRenderedPageBreak/>
        <w:t xml:space="preserve">through the reactor/cell) </w:t>
      </w:r>
      <w:r>
        <w:rPr>
          <w:color w:val="FF0000"/>
        </w:rPr>
        <w:t>(</w:t>
      </w:r>
      <w:proofErr w:type="spellStart"/>
      <w:r>
        <w:rPr>
          <w:color w:val="FF0000"/>
        </w:rPr>
        <w:t>Benazzi</w:t>
      </w:r>
      <w:proofErr w:type="spellEnd"/>
      <w:r>
        <w:rPr>
          <w:color w:val="FF0000"/>
        </w:rPr>
        <w:t xml:space="preserve"> et al., 2015; Makwana and </w:t>
      </w:r>
      <w:proofErr w:type="spellStart"/>
      <w:r>
        <w:rPr>
          <w:color w:val="FF0000"/>
        </w:rPr>
        <w:t>Ahammed</w:t>
      </w:r>
      <w:proofErr w:type="spellEnd"/>
      <w:r>
        <w:rPr>
          <w:color w:val="FF0000"/>
        </w:rPr>
        <w:t>, 2016)</w:t>
      </w:r>
      <w:r>
        <w:t>. Each configuration has specific advantages. Coagulant dosing limits direct contact of digestate with plates and mitigates electrode fouling. Batch treatment is carried out by submersing the anode and cathode into the digestate and requires minimal equipment. Continuous flow EC enables uninterrupted processing of large treatment loads (</w:t>
      </w:r>
      <w:proofErr w:type="spellStart"/>
      <w:r>
        <w:t>Benazzi</w:t>
      </w:r>
      <w:proofErr w:type="spellEnd"/>
      <w:r>
        <w:t xml:space="preserve"> et al., 2015). Previously, EC has been successfully applied to treat a </w:t>
      </w:r>
      <w:proofErr w:type="gramStart"/>
      <w:r>
        <w:t>range effluent streams</w:t>
      </w:r>
      <w:proofErr w:type="gramEnd"/>
      <w:r>
        <w:t xml:space="preserve"> including those from dairies and slaughterhouses (Reilly et al., 2019), the textile industry (</w:t>
      </w:r>
      <w:proofErr w:type="spellStart"/>
      <w:r>
        <w:t>Alinsafi</w:t>
      </w:r>
      <w:proofErr w:type="spellEnd"/>
      <w:r>
        <w:t xml:space="preserve"> et al., 2005), landfill leachates (Li et al., 2011) and wastewater (</w:t>
      </w:r>
      <w:proofErr w:type="spellStart"/>
      <w:r>
        <w:t>Kuokkanen</w:t>
      </w:r>
      <w:proofErr w:type="spellEnd"/>
      <w:r>
        <w:t xml:space="preserve"> et al., 2013). EC is potentially advantageous over conventional coagulation methods for digestate treatment as it excludes the addition of synthetic polymers to digestate, which minimises the potential for contamination of land during spreading of the recovered solids onto agricultural soils (Lapointe and Barbeau, 2019). Furthermore, metal electrodes occupy less space than their corresponding metal chloride coagulants. The reduced footprint is beneficial for both transportation and storage requirements. Additionally, storage of electrodes is significantly safer than that of large volumes of metal chloride solutions. </w:t>
      </w:r>
    </w:p>
    <w:p w14:paraId="599DDDA4" w14:textId="77777777" w:rsidR="00012D1C" w:rsidRDefault="00000000">
      <w:pPr>
        <w:spacing w:after="186" w:line="482" w:lineRule="auto"/>
        <w:ind w:left="-5" w:right="51"/>
      </w:pPr>
      <w:r>
        <w:t xml:space="preserve">A limited number of studies have successfully investigated the use of EC to treat digestates from AD. To date, these studies have mainly focused on effluents from AD plants processing sewage and municipal solid waste (MSW) (Fernandes et al., 2017; Huang et al., 2017; Makwana and </w:t>
      </w:r>
      <w:proofErr w:type="spellStart"/>
      <w:r>
        <w:t>Ahammed</w:t>
      </w:r>
      <w:proofErr w:type="spellEnd"/>
      <w:r>
        <w:t>, 2016; Olvera-Vargas et al., 2019). For example Huang et al. (2017) demonstrated that the use of Fe</w:t>
      </w:r>
      <w:r>
        <w:rPr>
          <w:vertAlign w:val="superscript"/>
        </w:rPr>
        <w:t>2+</w:t>
      </w:r>
      <w:r>
        <w:t xml:space="preserve"> EC to recover phosphate from anaerobic sludge worked optimally between pH 6-8 and concluded that the recovery of phosphate by EC using electrodes made of Fe was more efficient than using those made of Al. Makwana and </w:t>
      </w:r>
      <w:proofErr w:type="spellStart"/>
      <w:r>
        <w:t>Ahammed</w:t>
      </w:r>
      <w:proofErr w:type="spellEnd"/>
      <w:r>
        <w:t xml:space="preserve"> (2017) and Fernandes et al., (2017) reported that chemical oxygen demand (COD) </w:t>
      </w:r>
      <w:r>
        <w:lastRenderedPageBreak/>
        <w:t xml:space="preserve">removal of 71% and 80% could be achieved from digestates derived from urban wastewater and MSW, respectively. Makwana and </w:t>
      </w:r>
      <w:proofErr w:type="spellStart"/>
      <w:r>
        <w:t>Ahammed</w:t>
      </w:r>
      <w:proofErr w:type="spellEnd"/>
      <w:r>
        <w:t xml:space="preserve"> (2016) described a continuous process which they applied to effluent from an </w:t>
      </w:r>
      <w:proofErr w:type="spellStart"/>
      <w:r>
        <w:t>upflow</w:t>
      </w:r>
      <w:proofErr w:type="spellEnd"/>
      <w:r>
        <w:t xml:space="preserve"> anaerobic sludge blanket (UASB) reactor treating municipal wastewater. When using a current density of 20 mA cm</w:t>
      </w:r>
      <w:r>
        <w:rPr>
          <w:vertAlign w:val="superscript"/>
        </w:rPr>
        <w:t xml:space="preserve">-2 </w:t>
      </w:r>
      <w:r>
        <w:t>the process removed 67.2% COD and reduced initial phosphate concentrations (ranging between 4.5-6.4 mg L</w:t>
      </w:r>
      <w:r>
        <w:rPr>
          <w:vertAlign w:val="superscript"/>
        </w:rPr>
        <w:t>-1</w:t>
      </w:r>
      <w:r>
        <w:t>) down to 0.57 mg L</w:t>
      </w:r>
      <w:r>
        <w:rPr>
          <w:vertAlign w:val="superscript"/>
        </w:rPr>
        <w:t>-1</w:t>
      </w:r>
      <w:r>
        <w:t xml:space="preserve">.  </w:t>
      </w:r>
    </w:p>
    <w:p w14:paraId="184CC3E8" w14:textId="77777777" w:rsidR="00012D1C" w:rsidRDefault="00000000">
      <w:pPr>
        <w:spacing w:after="161" w:line="480" w:lineRule="auto"/>
        <w:ind w:left="-5" w:right="51"/>
      </w:pPr>
      <w:r>
        <w:t xml:space="preserve">However, there is little information in current literature regarding the application of EC to process digestate from anaerobic digesters fed food waste. Furthermore, </w:t>
      </w:r>
      <w:proofErr w:type="gramStart"/>
      <w:r>
        <w:t>the majority of</w:t>
      </w:r>
      <w:proofErr w:type="gramEnd"/>
      <w:r>
        <w:t xml:space="preserve"> EC studies have demonstrated batch operation. Liu et al. (2015) successfully performed EC on the effluent from co-digestion of dairy manure and food waste, although that </w:t>
      </w:r>
      <w:proofErr w:type="gramStart"/>
      <w:r>
        <w:t>particular study</w:t>
      </w:r>
      <w:proofErr w:type="gramEnd"/>
      <w:r>
        <w:t xml:space="preserve"> did not include solids dewatering and the analysis focused on the recovered liquids. Hence, the objective of this study was to use continuous EC to coagulate digestate from food waste AD. This study included a comparison between using Fe and Al as electrodes, with solid and liquid fractions being chemically analysed following a post-EC dewatering stage. Here, we also report the concentrations of a range of potentially toxic elements (PTE) in the EC-treated digestate and for the first time, consider their implications on the suitability of the recovered solids for use as a fertiliser on agricultural soils. </w:t>
      </w:r>
    </w:p>
    <w:p w14:paraId="54046143" w14:textId="77777777" w:rsidR="00012D1C" w:rsidRDefault="00000000">
      <w:pPr>
        <w:pStyle w:val="Heading1"/>
        <w:ind w:left="-5" w:right="42"/>
      </w:pPr>
      <w:r>
        <w:t xml:space="preserve">2. Materials &amp; Methods </w:t>
      </w:r>
    </w:p>
    <w:p w14:paraId="47143A34" w14:textId="77777777" w:rsidR="00012D1C" w:rsidRDefault="00000000">
      <w:pPr>
        <w:pStyle w:val="Heading2"/>
        <w:ind w:left="-5" w:right="42"/>
      </w:pPr>
      <w:r>
        <w:t xml:space="preserve">2.1 Digestate preparation and characteristics </w:t>
      </w:r>
    </w:p>
    <w:p w14:paraId="6E09C82F" w14:textId="77777777" w:rsidR="00012D1C" w:rsidRDefault="00000000">
      <w:pPr>
        <w:spacing w:after="165" w:line="478" w:lineRule="auto"/>
        <w:ind w:left="-5" w:right="51"/>
      </w:pPr>
      <w:r>
        <w:t xml:space="preserve">The digestate used in this study was sourced from laboratory-scale anaerobic digesters, which were operated in duplicate. The anaerobic digesters were inoculated with sludge digestate sourced from a mesophilic digester operating at 35°C on </w:t>
      </w:r>
      <w:proofErr w:type="spellStart"/>
      <w:r>
        <w:t>Monkmoor</w:t>
      </w:r>
      <w:proofErr w:type="spellEnd"/>
      <w:r>
        <w:t xml:space="preserve"> sewage treatment works </w:t>
      </w:r>
      <w:r>
        <w:lastRenderedPageBreak/>
        <w:t>(Shrewsbury, UK). Each laboratory-scale digester was fed a synthetic recipe representing food waste as per Jobling-Purser (2015). Feedstock was prepared weekly and stored at 5°C. Each laboratory anaerobic digester was 26L and had a working volume of 23L. The digesters were fed daily at a rate of 2.5 Kg-VS m</w:t>
      </w:r>
      <w:r>
        <w:rPr>
          <w:vertAlign w:val="superscript"/>
        </w:rPr>
        <w:t xml:space="preserve">-3 </w:t>
      </w:r>
      <w:r>
        <w:t>d</w:t>
      </w:r>
      <w:r>
        <w:rPr>
          <w:vertAlign w:val="superscript"/>
        </w:rPr>
        <w:t xml:space="preserve"> -1</w:t>
      </w:r>
      <w:r>
        <w:t xml:space="preserve"> of synthetic food waste and using a hydraulic retention time (HRT) of 20 days. The digesters were mesophilic (35°C) and stirred at 100 rpm; they were operated for 3 HRT to ensure steady-state operation before digestate was used in EC trials. </w:t>
      </w:r>
    </w:p>
    <w:p w14:paraId="0851B77A" w14:textId="77777777" w:rsidR="00012D1C" w:rsidRDefault="00000000">
      <w:pPr>
        <w:spacing w:after="154"/>
        <w:ind w:left="-5" w:right="51"/>
      </w:pPr>
      <w:r>
        <w:t xml:space="preserve">Digestate was collected each day, </w:t>
      </w:r>
      <w:proofErr w:type="gramStart"/>
      <w:r>
        <w:t>pooled</w:t>
      </w:r>
      <w:proofErr w:type="gramEnd"/>
      <w:r>
        <w:t xml:space="preserve"> and refrigerated (at 5°C) for no more than 7 days prior before being passed through a 500 </w:t>
      </w:r>
      <w:proofErr w:type="spellStart"/>
      <w:r>
        <w:t>μm</w:t>
      </w:r>
      <w:proofErr w:type="spellEnd"/>
      <w:r>
        <w:t xml:space="preserve"> sieve and used in EC trials. The characteristics of the digestate prior to EC are shown in Table 1. </w:t>
      </w:r>
    </w:p>
    <w:tbl>
      <w:tblPr>
        <w:tblStyle w:val="TableGrid"/>
        <w:tblW w:w="7996" w:type="dxa"/>
        <w:tblInd w:w="-14" w:type="dxa"/>
        <w:tblCellMar>
          <w:top w:w="24" w:type="dxa"/>
          <w:left w:w="0" w:type="dxa"/>
          <w:bottom w:w="0" w:type="dxa"/>
          <w:right w:w="115" w:type="dxa"/>
        </w:tblCellMar>
        <w:tblLook w:val="04A0" w:firstRow="1" w:lastRow="0" w:firstColumn="1" w:lastColumn="0" w:noHBand="0" w:noVBand="1"/>
      </w:tblPr>
      <w:tblGrid>
        <w:gridCol w:w="3159"/>
        <w:gridCol w:w="1495"/>
        <w:gridCol w:w="1419"/>
        <w:gridCol w:w="425"/>
        <w:gridCol w:w="1498"/>
      </w:tblGrid>
      <w:tr w:rsidR="00012D1C" w14:paraId="1252293C" w14:textId="77777777">
        <w:trPr>
          <w:trHeight w:val="590"/>
        </w:trPr>
        <w:tc>
          <w:tcPr>
            <w:tcW w:w="4654" w:type="dxa"/>
            <w:gridSpan w:val="2"/>
            <w:tcBorders>
              <w:top w:val="single" w:sz="4" w:space="0" w:color="000000"/>
              <w:left w:val="nil"/>
              <w:bottom w:val="single" w:sz="4" w:space="0" w:color="000000"/>
              <w:right w:val="nil"/>
            </w:tcBorders>
          </w:tcPr>
          <w:p w14:paraId="41F8754C" w14:textId="77777777" w:rsidR="00012D1C" w:rsidRDefault="00000000">
            <w:pPr>
              <w:spacing w:after="0" w:line="259" w:lineRule="auto"/>
              <w:ind w:left="122" w:firstLine="0"/>
              <w:jc w:val="left"/>
            </w:pPr>
            <w:r>
              <w:rPr>
                <w:b/>
              </w:rPr>
              <w:t xml:space="preserve">Table 1. Characteristics of sieved digestate  </w:t>
            </w:r>
          </w:p>
        </w:tc>
        <w:tc>
          <w:tcPr>
            <w:tcW w:w="3342" w:type="dxa"/>
            <w:gridSpan w:val="3"/>
            <w:tcBorders>
              <w:top w:val="single" w:sz="4" w:space="0" w:color="000000"/>
              <w:left w:val="nil"/>
              <w:bottom w:val="single" w:sz="4" w:space="0" w:color="000000"/>
              <w:right w:val="nil"/>
            </w:tcBorders>
          </w:tcPr>
          <w:p w14:paraId="73B8C45D" w14:textId="77777777" w:rsidR="00012D1C" w:rsidRDefault="00012D1C">
            <w:pPr>
              <w:spacing w:after="160" w:line="259" w:lineRule="auto"/>
              <w:ind w:left="0" w:firstLine="0"/>
              <w:jc w:val="left"/>
            </w:pPr>
          </w:p>
        </w:tc>
      </w:tr>
      <w:tr w:rsidR="00012D1C" w14:paraId="2B45AF48" w14:textId="77777777">
        <w:trPr>
          <w:trHeight w:val="591"/>
        </w:trPr>
        <w:tc>
          <w:tcPr>
            <w:tcW w:w="3159" w:type="dxa"/>
            <w:tcBorders>
              <w:top w:val="single" w:sz="4" w:space="0" w:color="000000"/>
              <w:left w:val="nil"/>
              <w:bottom w:val="single" w:sz="4" w:space="0" w:color="000000"/>
              <w:right w:val="nil"/>
            </w:tcBorders>
          </w:tcPr>
          <w:p w14:paraId="7504A99A" w14:textId="77777777" w:rsidR="00012D1C" w:rsidRDefault="00000000">
            <w:pPr>
              <w:spacing w:after="0" w:line="259" w:lineRule="auto"/>
              <w:ind w:left="122" w:firstLine="0"/>
              <w:jc w:val="left"/>
            </w:pPr>
            <w:r>
              <w:t xml:space="preserve">Component </w:t>
            </w:r>
          </w:p>
        </w:tc>
        <w:tc>
          <w:tcPr>
            <w:tcW w:w="1495" w:type="dxa"/>
            <w:tcBorders>
              <w:top w:val="single" w:sz="4" w:space="0" w:color="000000"/>
              <w:left w:val="nil"/>
              <w:bottom w:val="single" w:sz="4" w:space="0" w:color="000000"/>
              <w:right w:val="nil"/>
            </w:tcBorders>
          </w:tcPr>
          <w:p w14:paraId="4EEB6BBC" w14:textId="77777777" w:rsidR="00012D1C" w:rsidRDefault="00000000">
            <w:pPr>
              <w:spacing w:after="0" w:line="259" w:lineRule="auto"/>
              <w:ind w:left="0" w:firstLine="0"/>
              <w:jc w:val="left"/>
            </w:pPr>
            <w:r>
              <w:t xml:space="preserve">Unit </w:t>
            </w:r>
          </w:p>
        </w:tc>
        <w:tc>
          <w:tcPr>
            <w:tcW w:w="3342" w:type="dxa"/>
            <w:gridSpan w:val="3"/>
            <w:tcBorders>
              <w:top w:val="single" w:sz="4" w:space="0" w:color="000000"/>
              <w:left w:val="nil"/>
              <w:bottom w:val="single" w:sz="4" w:space="0" w:color="000000"/>
              <w:right w:val="nil"/>
            </w:tcBorders>
          </w:tcPr>
          <w:p w14:paraId="3890EFA0" w14:textId="77777777" w:rsidR="00012D1C" w:rsidRDefault="00000000">
            <w:pPr>
              <w:spacing w:after="0" w:line="259" w:lineRule="auto"/>
              <w:ind w:left="0" w:firstLine="0"/>
              <w:jc w:val="left"/>
            </w:pPr>
            <w:r>
              <w:t xml:space="preserve">Mean ± standard deviation </w:t>
            </w:r>
          </w:p>
        </w:tc>
      </w:tr>
      <w:tr w:rsidR="00012D1C" w14:paraId="5BE1C167" w14:textId="77777777">
        <w:trPr>
          <w:trHeight w:val="321"/>
        </w:trPr>
        <w:tc>
          <w:tcPr>
            <w:tcW w:w="3159" w:type="dxa"/>
            <w:tcBorders>
              <w:top w:val="single" w:sz="4" w:space="0" w:color="000000"/>
              <w:left w:val="nil"/>
              <w:bottom w:val="nil"/>
              <w:right w:val="nil"/>
            </w:tcBorders>
          </w:tcPr>
          <w:p w14:paraId="2B62350C" w14:textId="77777777" w:rsidR="00012D1C" w:rsidRDefault="00000000">
            <w:pPr>
              <w:spacing w:after="0" w:line="259" w:lineRule="auto"/>
              <w:ind w:left="122" w:firstLine="0"/>
              <w:jc w:val="left"/>
            </w:pPr>
            <w:r>
              <w:t xml:space="preserve">Total Solids (TS) </w:t>
            </w:r>
          </w:p>
        </w:tc>
        <w:tc>
          <w:tcPr>
            <w:tcW w:w="1495" w:type="dxa"/>
            <w:tcBorders>
              <w:top w:val="single" w:sz="4" w:space="0" w:color="000000"/>
              <w:left w:val="nil"/>
              <w:bottom w:val="nil"/>
              <w:right w:val="nil"/>
            </w:tcBorders>
          </w:tcPr>
          <w:p w14:paraId="7199E9AB" w14:textId="77777777" w:rsidR="00012D1C" w:rsidRDefault="00000000">
            <w:pPr>
              <w:spacing w:after="0" w:line="259" w:lineRule="auto"/>
              <w:ind w:left="0" w:firstLine="0"/>
              <w:jc w:val="left"/>
            </w:pPr>
            <w:r>
              <w:t>% (</w:t>
            </w:r>
            <w:proofErr w:type="spellStart"/>
            <w:r>
              <w:t>w.w.</w:t>
            </w:r>
            <w:proofErr w:type="spellEnd"/>
            <w:r>
              <w:t xml:space="preserve">) </w:t>
            </w:r>
          </w:p>
        </w:tc>
        <w:tc>
          <w:tcPr>
            <w:tcW w:w="1419" w:type="dxa"/>
            <w:tcBorders>
              <w:top w:val="single" w:sz="4" w:space="0" w:color="000000"/>
              <w:left w:val="nil"/>
              <w:bottom w:val="nil"/>
              <w:right w:val="nil"/>
            </w:tcBorders>
          </w:tcPr>
          <w:p w14:paraId="38A63CEF" w14:textId="77777777" w:rsidR="00012D1C" w:rsidRDefault="00000000">
            <w:pPr>
              <w:spacing w:after="0" w:line="259" w:lineRule="auto"/>
              <w:ind w:left="0" w:firstLine="0"/>
              <w:jc w:val="left"/>
            </w:pPr>
            <w:r>
              <w:t xml:space="preserve">1.36  </w:t>
            </w:r>
          </w:p>
        </w:tc>
        <w:tc>
          <w:tcPr>
            <w:tcW w:w="425" w:type="dxa"/>
            <w:tcBorders>
              <w:top w:val="single" w:sz="4" w:space="0" w:color="000000"/>
              <w:left w:val="nil"/>
              <w:bottom w:val="nil"/>
              <w:right w:val="nil"/>
            </w:tcBorders>
          </w:tcPr>
          <w:p w14:paraId="5C7C6162" w14:textId="77777777" w:rsidR="00012D1C" w:rsidRDefault="00000000">
            <w:pPr>
              <w:spacing w:after="0" w:line="259" w:lineRule="auto"/>
              <w:ind w:left="0" w:firstLine="0"/>
              <w:jc w:val="left"/>
            </w:pPr>
            <w:r>
              <w:t xml:space="preserve">± </w:t>
            </w:r>
          </w:p>
        </w:tc>
        <w:tc>
          <w:tcPr>
            <w:tcW w:w="1498" w:type="dxa"/>
            <w:tcBorders>
              <w:top w:val="single" w:sz="4" w:space="0" w:color="000000"/>
              <w:left w:val="nil"/>
              <w:bottom w:val="nil"/>
              <w:right w:val="nil"/>
            </w:tcBorders>
          </w:tcPr>
          <w:p w14:paraId="2AB0CE29" w14:textId="77777777" w:rsidR="00012D1C" w:rsidRDefault="00000000">
            <w:pPr>
              <w:spacing w:after="0" w:line="259" w:lineRule="auto"/>
              <w:ind w:left="0" w:firstLine="0"/>
              <w:jc w:val="left"/>
            </w:pPr>
            <w:r>
              <w:t xml:space="preserve">0.01 </w:t>
            </w:r>
          </w:p>
        </w:tc>
      </w:tr>
      <w:tr w:rsidR="00012D1C" w14:paraId="5E0EA0D9" w14:textId="77777777">
        <w:trPr>
          <w:trHeight w:val="293"/>
        </w:trPr>
        <w:tc>
          <w:tcPr>
            <w:tcW w:w="3159" w:type="dxa"/>
            <w:tcBorders>
              <w:top w:val="nil"/>
              <w:left w:val="nil"/>
              <w:bottom w:val="nil"/>
              <w:right w:val="nil"/>
            </w:tcBorders>
          </w:tcPr>
          <w:p w14:paraId="7EC56355" w14:textId="77777777" w:rsidR="00012D1C" w:rsidRDefault="00000000">
            <w:pPr>
              <w:spacing w:after="0" w:line="259" w:lineRule="auto"/>
              <w:ind w:left="122" w:firstLine="0"/>
              <w:jc w:val="left"/>
            </w:pPr>
            <w:r>
              <w:t xml:space="preserve">Volatile Solids (VS) </w:t>
            </w:r>
          </w:p>
        </w:tc>
        <w:tc>
          <w:tcPr>
            <w:tcW w:w="1495" w:type="dxa"/>
            <w:tcBorders>
              <w:top w:val="nil"/>
              <w:left w:val="nil"/>
              <w:bottom w:val="nil"/>
              <w:right w:val="nil"/>
            </w:tcBorders>
          </w:tcPr>
          <w:p w14:paraId="7580A8B0"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63D46F08" w14:textId="77777777" w:rsidR="00012D1C" w:rsidRDefault="00000000">
            <w:pPr>
              <w:spacing w:after="0" w:line="259" w:lineRule="auto"/>
              <w:ind w:left="0" w:firstLine="0"/>
              <w:jc w:val="left"/>
            </w:pPr>
            <w:r>
              <w:t xml:space="preserve">79.30 </w:t>
            </w:r>
          </w:p>
        </w:tc>
        <w:tc>
          <w:tcPr>
            <w:tcW w:w="425" w:type="dxa"/>
            <w:tcBorders>
              <w:top w:val="nil"/>
              <w:left w:val="nil"/>
              <w:bottom w:val="nil"/>
              <w:right w:val="nil"/>
            </w:tcBorders>
          </w:tcPr>
          <w:p w14:paraId="67B472ED"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10A9D2F4" w14:textId="77777777" w:rsidR="00012D1C" w:rsidRDefault="00000000">
            <w:pPr>
              <w:spacing w:after="0" w:line="259" w:lineRule="auto"/>
              <w:ind w:left="0" w:firstLine="0"/>
              <w:jc w:val="left"/>
            </w:pPr>
            <w:r>
              <w:t xml:space="preserve">0.47 </w:t>
            </w:r>
          </w:p>
        </w:tc>
      </w:tr>
      <w:tr w:rsidR="00012D1C" w14:paraId="21DD3FFF" w14:textId="77777777">
        <w:trPr>
          <w:trHeight w:val="283"/>
        </w:trPr>
        <w:tc>
          <w:tcPr>
            <w:tcW w:w="3159" w:type="dxa"/>
            <w:tcBorders>
              <w:top w:val="nil"/>
              <w:left w:val="nil"/>
              <w:bottom w:val="nil"/>
              <w:right w:val="nil"/>
            </w:tcBorders>
          </w:tcPr>
          <w:p w14:paraId="723D863C" w14:textId="77777777" w:rsidR="00012D1C" w:rsidRDefault="00000000">
            <w:pPr>
              <w:spacing w:after="0" w:line="259" w:lineRule="auto"/>
              <w:ind w:left="122" w:firstLine="0"/>
              <w:jc w:val="left"/>
            </w:pPr>
            <w:r>
              <w:t xml:space="preserve">Ash Content  </w:t>
            </w:r>
          </w:p>
        </w:tc>
        <w:tc>
          <w:tcPr>
            <w:tcW w:w="1495" w:type="dxa"/>
            <w:tcBorders>
              <w:top w:val="nil"/>
              <w:left w:val="nil"/>
              <w:bottom w:val="nil"/>
              <w:right w:val="nil"/>
            </w:tcBorders>
          </w:tcPr>
          <w:p w14:paraId="3D53B118"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4EBDC4F4" w14:textId="77777777" w:rsidR="00012D1C" w:rsidRDefault="00000000">
            <w:pPr>
              <w:spacing w:after="0" w:line="259" w:lineRule="auto"/>
              <w:ind w:left="0" w:firstLine="0"/>
              <w:jc w:val="left"/>
            </w:pPr>
            <w:r>
              <w:t xml:space="preserve">20.70 </w:t>
            </w:r>
          </w:p>
        </w:tc>
        <w:tc>
          <w:tcPr>
            <w:tcW w:w="425" w:type="dxa"/>
            <w:tcBorders>
              <w:top w:val="nil"/>
              <w:left w:val="nil"/>
              <w:bottom w:val="nil"/>
              <w:right w:val="nil"/>
            </w:tcBorders>
          </w:tcPr>
          <w:p w14:paraId="6139994F"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79BB4F47" w14:textId="77777777" w:rsidR="00012D1C" w:rsidRDefault="00000000">
            <w:pPr>
              <w:spacing w:after="0" w:line="259" w:lineRule="auto"/>
              <w:ind w:left="0" w:firstLine="0"/>
              <w:jc w:val="left"/>
            </w:pPr>
            <w:r>
              <w:t xml:space="preserve">0.41 </w:t>
            </w:r>
          </w:p>
        </w:tc>
      </w:tr>
      <w:tr w:rsidR="00012D1C" w14:paraId="0BFEB1A0" w14:textId="77777777">
        <w:trPr>
          <w:trHeight w:val="293"/>
        </w:trPr>
        <w:tc>
          <w:tcPr>
            <w:tcW w:w="3159" w:type="dxa"/>
            <w:tcBorders>
              <w:top w:val="nil"/>
              <w:left w:val="nil"/>
              <w:bottom w:val="nil"/>
              <w:right w:val="nil"/>
            </w:tcBorders>
          </w:tcPr>
          <w:p w14:paraId="3FECCE03" w14:textId="77777777" w:rsidR="00012D1C" w:rsidRDefault="00000000">
            <w:pPr>
              <w:spacing w:after="0" w:line="259" w:lineRule="auto"/>
              <w:ind w:left="122" w:firstLine="0"/>
              <w:jc w:val="left"/>
            </w:pPr>
            <w:r>
              <w:t xml:space="preserve">Total Suspended Solids (TSS) </w:t>
            </w:r>
          </w:p>
        </w:tc>
        <w:tc>
          <w:tcPr>
            <w:tcW w:w="1495" w:type="dxa"/>
            <w:tcBorders>
              <w:top w:val="nil"/>
              <w:left w:val="nil"/>
              <w:bottom w:val="nil"/>
              <w:right w:val="nil"/>
            </w:tcBorders>
          </w:tcPr>
          <w:p w14:paraId="7AA821A7" w14:textId="77777777" w:rsidR="00012D1C" w:rsidRDefault="00000000">
            <w:pPr>
              <w:spacing w:after="0" w:line="259" w:lineRule="auto"/>
              <w:ind w:left="0" w:firstLine="0"/>
              <w:jc w:val="left"/>
            </w:pPr>
            <w:r>
              <w:t>g L</w:t>
            </w:r>
            <w:r>
              <w:rPr>
                <w:vertAlign w:val="superscript"/>
              </w:rPr>
              <w:t>-1</w:t>
            </w:r>
            <w:r>
              <w:t xml:space="preserve"> </w:t>
            </w:r>
          </w:p>
        </w:tc>
        <w:tc>
          <w:tcPr>
            <w:tcW w:w="1419" w:type="dxa"/>
            <w:tcBorders>
              <w:top w:val="nil"/>
              <w:left w:val="nil"/>
              <w:bottom w:val="nil"/>
              <w:right w:val="nil"/>
            </w:tcBorders>
          </w:tcPr>
          <w:p w14:paraId="1F1FF855" w14:textId="77777777" w:rsidR="00012D1C" w:rsidRDefault="00000000">
            <w:pPr>
              <w:spacing w:after="0" w:line="259" w:lineRule="auto"/>
              <w:ind w:left="0" w:firstLine="0"/>
              <w:jc w:val="left"/>
            </w:pPr>
            <w:r>
              <w:t xml:space="preserve">12.30 </w:t>
            </w:r>
          </w:p>
        </w:tc>
        <w:tc>
          <w:tcPr>
            <w:tcW w:w="425" w:type="dxa"/>
            <w:tcBorders>
              <w:top w:val="nil"/>
              <w:left w:val="nil"/>
              <w:bottom w:val="nil"/>
              <w:right w:val="nil"/>
            </w:tcBorders>
          </w:tcPr>
          <w:p w14:paraId="2886A7AD"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50DB66AC" w14:textId="77777777" w:rsidR="00012D1C" w:rsidRDefault="00000000">
            <w:pPr>
              <w:spacing w:after="0" w:line="259" w:lineRule="auto"/>
              <w:ind w:left="0" w:firstLine="0"/>
              <w:jc w:val="left"/>
            </w:pPr>
            <w:r>
              <w:t xml:space="preserve">0.64 </w:t>
            </w:r>
          </w:p>
        </w:tc>
      </w:tr>
      <w:tr w:rsidR="00012D1C" w14:paraId="22058526" w14:textId="77777777">
        <w:trPr>
          <w:trHeight w:val="303"/>
        </w:trPr>
        <w:tc>
          <w:tcPr>
            <w:tcW w:w="3159" w:type="dxa"/>
            <w:tcBorders>
              <w:top w:val="nil"/>
              <w:left w:val="nil"/>
              <w:bottom w:val="nil"/>
              <w:right w:val="nil"/>
            </w:tcBorders>
          </w:tcPr>
          <w:p w14:paraId="44F0F222" w14:textId="77777777" w:rsidR="00012D1C" w:rsidRDefault="00000000">
            <w:pPr>
              <w:spacing w:after="0" w:line="259" w:lineRule="auto"/>
              <w:ind w:left="122" w:firstLine="0"/>
              <w:jc w:val="left"/>
            </w:pPr>
            <w:r>
              <w:t xml:space="preserve">Conductivity </w:t>
            </w:r>
          </w:p>
        </w:tc>
        <w:tc>
          <w:tcPr>
            <w:tcW w:w="1495" w:type="dxa"/>
            <w:tcBorders>
              <w:top w:val="nil"/>
              <w:left w:val="nil"/>
              <w:bottom w:val="nil"/>
              <w:right w:val="nil"/>
            </w:tcBorders>
          </w:tcPr>
          <w:p w14:paraId="6A85E63B" w14:textId="77777777" w:rsidR="00012D1C" w:rsidRDefault="00000000">
            <w:pPr>
              <w:spacing w:after="0" w:line="259" w:lineRule="auto"/>
              <w:ind w:left="0" w:firstLine="0"/>
              <w:jc w:val="left"/>
            </w:pPr>
            <w:r>
              <w:t>mS cm</w:t>
            </w:r>
            <w:r>
              <w:rPr>
                <w:vertAlign w:val="superscript"/>
              </w:rPr>
              <w:t>-1</w:t>
            </w:r>
            <w:r>
              <w:t xml:space="preserve"> </w:t>
            </w:r>
          </w:p>
        </w:tc>
        <w:tc>
          <w:tcPr>
            <w:tcW w:w="1419" w:type="dxa"/>
            <w:tcBorders>
              <w:top w:val="nil"/>
              <w:left w:val="nil"/>
              <w:bottom w:val="nil"/>
              <w:right w:val="nil"/>
            </w:tcBorders>
          </w:tcPr>
          <w:p w14:paraId="2DDE4425" w14:textId="77777777" w:rsidR="00012D1C" w:rsidRDefault="00000000">
            <w:pPr>
              <w:spacing w:after="0" w:line="259" w:lineRule="auto"/>
              <w:ind w:left="0" w:firstLine="0"/>
              <w:jc w:val="left"/>
            </w:pPr>
            <w:r>
              <w:t xml:space="preserve">5.23 </w:t>
            </w:r>
          </w:p>
        </w:tc>
        <w:tc>
          <w:tcPr>
            <w:tcW w:w="425" w:type="dxa"/>
            <w:tcBorders>
              <w:top w:val="nil"/>
              <w:left w:val="nil"/>
              <w:bottom w:val="nil"/>
              <w:right w:val="nil"/>
            </w:tcBorders>
          </w:tcPr>
          <w:p w14:paraId="42E909B2"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0125CBBB" w14:textId="77777777" w:rsidR="00012D1C" w:rsidRDefault="00000000">
            <w:pPr>
              <w:spacing w:after="0" w:line="259" w:lineRule="auto"/>
              <w:ind w:left="0" w:firstLine="0"/>
              <w:jc w:val="left"/>
            </w:pPr>
            <w:r>
              <w:t xml:space="preserve">0.66 </w:t>
            </w:r>
          </w:p>
        </w:tc>
      </w:tr>
      <w:tr w:rsidR="00012D1C" w14:paraId="219D0000" w14:textId="77777777">
        <w:trPr>
          <w:trHeight w:val="293"/>
        </w:trPr>
        <w:tc>
          <w:tcPr>
            <w:tcW w:w="3159" w:type="dxa"/>
            <w:tcBorders>
              <w:top w:val="nil"/>
              <w:left w:val="nil"/>
              <w:bottom w:val="nil"/>
              <w:right w:val="nil"/>
            </w:tcBorders>
          </w:tcPr>
          <w:p w14:paraId="48D1CFD5" w14:textId="77777777" w:rsidR="00012D1C" w:rsidRDefault="00000000">
            <w:pPr>
              <w:spacing w:after="0" w:line="259" w:lineRule="auto"/>
              <w:ind w:left="122" w:firstLine="0"/>
              <w:jc w:val="left"/>
            </w:pPr>
            <w:r>
              <w:t xml:space="preserve">Turbidity </w:t>
            </w:r>
          </w:p>
        </w:tc>
        <w:tc>
          <w:tcPr>
            <w:tcW w:w="1495" w:type="dxa"/>
            <w:tcBorders>
              <w:top w:val="nil"/>
              <w:left w:val="nil"/>
              <w:bottom w:val="nil"/>
              <w:right w:val="nil"/>
            </w:tcBorders>
          </w:tcPr>
          <w:p w14:paraId="341EF93B" w14:textId="77777777" w:rsidR="00012D1C" w:rsidRDefault="00000000">
            <w:pPr>
              <w:spacing w:after="0" w:line="259" w:lineRule="auto"/>
              <w:ind w:left="0" w:firstLine="0"/>
              <w:jc w:val="left"/>
            </w:pPr>
            <w:r>
              <w:t xml:space="preserve">NTU </w:t>
            </w:r>
          </w:p>
        </w:tc>
        <w:tc>
          <w:tcPr>
            <w:tcW w:w="1419" w:type="dxa"/>
            <w:tcBorders>
              <w:top w:val="nil"/>
              <w:left w:val="nil"/>
              <w:bottom w:val="nil"/>
              <w:right w:val="nil"/>
            </w:tcBorders>
          </w:tcPr>
          <w:p w14:paraId="234C1C4F" w14:textId="77777777" w:rsidR="00012D1C" w:rsidRDefault="00000000">
            <w:pPr>
              <w:spacing w:after="0" w:line="259" w:lineRule="auto"/>
              <w:ind w:left="0" w:firstLine="0"/>
              <w:jc w:val="left"/>
            </w:pPr>
            <w:r>
              <w:t xml:space="preserve">7,545 </w:t>
            </w:r>
          </w:p>
        </w:tc>
        <w:tc>
          <w:tcPr>
            <w:tcW w:w="425" w:type="dxa"/>
            <w:tcBorders>
              <w:top w:val="nil"/>
              <w:left w:val="nil"/>
              <w:bottom w:val="nil"/>
              <w:right w:val="nil"/>
            </w:tcBorders>
          </w:tcPr>
          <w:p w14:paraId="39E6CE4D"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66854460" w14:textId="77777777" w:rsidR="00012D1C" w:rsidRDefault="00000000">
            <w:pPr>
              <w:spacing w:after="0" w:line="259" w:lineRule="auto"/>
              <w:ind w:left="0" w:firstLine="0"/>
              <w:jc w:val="left"/>
            </w:pPr>
            <w:r>
              <w:t xml:space="preserve">785 </w:t>
            </w:r>
          </w:p>
        </w:tc>
      </w:tr>
      <w:tr w:rsidR="00012D1C" w14:paraId="6F5759A0" w14:textId="77777777">
        <w:trPr>
          <w:trHeight w:val="293"/>
        </w:trPr>
        <w:tc>
          <w:tcPr>
            <w:tcW w:w="3159" w:type="dxa"/>
            <w:tcBorders>
              <w:top w:val="nil"/>
              <w:left w:val="nil"/>
              <w:bottom w:val="nil"/>
              <w:right w:val="nil"/>
            </w:tcBorders>
          </w:tcPr>
          <w:p w14:paraId="1F15D3C6" w14:textId="77777777" w:rsidR="00012D1C" w:rsidRDefault="00000000">
            <w:pPr>
              <w:spacing w:after="0" w:line="259" w:lineRule="auto"/>
              <w:ind w:left="122" w:firstLine="0"/>
              <w:jc w:val="left"/>
            </w:pPr>
            <w:r>
              <w:t xml:space="preserve">pH </w:t>
            </w:r>
          </w:p>
        </w:tc>
        <w:tc>
          <w:tcPr>
            <w:tcW w:w="1495" w:type="dxa"/>
            <w:tcBorders>
              <w:top w:val="nil"/>
              <w:left w:val="nil"/>
              <w:bottom w:val="nil"/>
              <w:right w:val="nil"/>
            </w:tcBorders>
          </w:tcPr>
          <w:p w14:paraId="236A0941" w14:textId="77777777" w:rsidR="00012D1C" w:rsidRDefault="00000000">
            <w:pPr>
              <w:spacing w:after="0" w:line="259" w:lineRule="auto"/>
              <w:ind w:left="0" w:firstLine="0"/>
              <w:jc w:val="left"/>
            </w:pPr>
            <w:r>
              <w:t xml:space="preserve"> </w:t>
            </w:r>
          </w:p>
        </w:tc>
        <w:tc>
          <w:tcPr>
            <w:tcW w:w="1419" w:type="dxa"/>
            <w:tcBorders>
              <w:top w:val="nil"/>
              <w:left w:val="nil"/>
              <w:bottom w:val="nil"/>
              <w:right w:val="nil"/>
            </w:tcBorders>
          </w:tcPr>
          <w:p w14:paraId="35F1D08A" w14:textId="77777777" w:rsidR="00012D1C" w:rsidRDefault="00000000">
            <w:pPr>
              <w:spacing w:after="0" w:line="259" w:lineRule="auto"/>
              <w:ind w:left="0" w:firstLine="0"/>
              <w:jc w:val="left"/>
            </w:pPr>
            <w:r>
              <w:t xml:space="preserve">7.36 </w:t>
            </w:r>
          </w:p>
        </w:tc>
        <w:tc>
          <w:tcPr>
            <w:tcW w:w="425" w:type="dxa"/>
            <w:tcBorders>
              <w:top w:val="nil"/>
              <w:left w:val="nil"/>
              <w:bottom w:val="nil"/>
              <w:right w:val="nil"/>
            </w:tcBorders>
          </w:tcPr>
          <w:p w14:paraId="18DA1461"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014C8357" w14:textId="77777777" w:rsidR="00012D1C" w:rsidRDefault="00000000">
            <w:pPr>
              <w:spacing w:after="0" w:line="259" w:lineRule="auto"/>
              <w:ind w:left="0" w:firstLine="0"/>
              <w:jc w:val="left"/>
            </w:pPr>
            <w:r>
              <w:t xml:space="preserve">0.12 </w:t>
            </w:r>
          </w:p>
        </w:tc>
      </w:tr>
      <w:tr w:rsidR="00012D1C" w14:paraId="7B58487E" w14:textId="77777777">
        <w:trPr>
          <w:trHeight w:val="321"/>
        </w:trPr>
        <w:tc>
          <w:tcPr>
            <w:tcW w:w="3159" w:type="dxa"/>
            <w:tcBorders>
              <w:top w:val="nil"/>
              <w:left w:val="nil"/>
              <w:bottom w:val="nil"/>
              <w:right w:val="nil"/>
            </w:tcBorders>
          </w:tcPr>
          <w:p w14:paraId="051631BC" w14:textId="77777777" w:rsidR="00012D1C" w:rsidRDefault="00000000">
            <w:pPr>
              <w:spacing w:after="0" w:line="259" w:lineRule="auto"/>
              <w:ind w:left="122" w:firstLine="0"/>
              <w:jc w:val="left"/>
            </w:pPr>
            <w:r>
              <w:t xml:space="preserve">Total Alkalinity </w:t>
            </w:r>
          </w:p>
        </w:tc>
        <w:tc>
          <w:tcPr>
            <w:tcW w:w="1495" w:type="dxa"/>
            <w:tcBorders>
              <w:top w:val="nil"/>
              <w:left w:val="nil"/>
              <w:bottom w:val="nil"/>
              <w:right w:val="nil"/>
            </w:tcBorders>
          </w:tcPr>
          <w:p w14:paraId="3F7EB9CF" w14:textId="77777777" w:rsidR="00012D1C" w:rsidRDefault="00000000">
            <w:pPr>
              <w:spacing w:after="0" w:line="259" w:lineRule="auto"/>
              <w:ind w:left="0" w:firstLine="0"/>
              <w:jc w:val="left"/>
            </w:pPr>
            <w:r>
              <w:t>mg-CaCO</w:t>
            </w:r>
            <w:r>
              <w:rPr>
                <w:vertAlign w:val="subscript"/>
              </w:rPr>
              <w:t>3</w:t>
            </w:r>
            <w:r>
              <w:t xml:space="preserve"> L</w:t>
            </w:r>
            <w:r>
              <w:rPr>
                <w:vertAlign w:val="superscript"/>
              </w:rPr>
              <w:t>-1</w:t>
            </w:r>
            <w:r>
              <w:t xml:space="preserve"> </w:t>
            </w:r>
          </w:p>
        </w:tc>
        <w:tc>
          <w:tcPr>
            <w:tcW w:w="1419" w:type="dxa"/>
            <w:tcBorders>
              <w:top w:val="nil"/>
              <w:left w:val="nil"/>
              <w:bottom w:val="nil"/>
              <w:right w:val="nil"/>
            </w:tcBorders>
          </w:tcPr>
          <w:p w14:paraId="7BAB2318" w14:textId="77777777" w:rsidR="00012D1C" w:rsidRDefault="00000000">
            <w:pPr>
              <w:spacing w:after="0" w:line="259" w:lineRule="auto"/>
              <w:ind w:left="0" w:firstLine="0"/>
              <w:jc w:val="left"/>
            </w:pPr>
            <w:r>
              <w:t xml:space="preserve">650 </w:t>
            </w:r>
          </w:p>
        </w:tc>
        <w:tc>
          <w:tcPr>
            <w:tcW w:w="425" w:type="dxa"/>
            <w:tcBorders>
              <w:top w:val="nil"/>
              <w:left w:val="nil"/>
              <w:bottom w:val="nil"/>
              <w:right w:val="nil"/>
            </w:tcBorders>
          </w:tcPr>
          <w:p w14:paraId="6F6E5B4F"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77B1CED2" w14:textId="77777777" w:rsidR="00012D1C" w:rsidRDefault="00000000">
            <w:pPr>
              <w:spacing w:after="0" w:line="259" w:lineRule="auto"/>
              <w:ind w:left="0" w:firstLine="0"/>
              <w:jc w:val="left"/>
            </w:pPr>
            <w:r>
              <w:t xml:space="preserve">105 </w:t>
            </w:r>
          </w:p>
        </w:tc>
      </w:tr>
      <w:tr w:rsidR="00012D1C" w14:paraId="5BC6F440" w14:textId="77777777">
        <w:trPr>
          <w:trHeight w:val="303"/>
        </w:trPr>
        <w:tc>
          <w:tcPr>
            <w:tcW w:w="3159" w:type="dxa"/>
            <w:tcBorders>
              <w:top w:val="nil"/>
              <w:left w:val="nil"/>
              <w:bottom w:val="nil"/>
              <w:right w:val="nil"/>
            </w:tcBorders>
          </w:tcPr>
          <w:p w14:paraId="04E213DF" w14:textId="77777777" w:rsidR="00012D1C" w:rsidRDefault="00000000">
            <w:pPr>
              <w:spacing w:after="0" w:line="259" w:lineRule="auto"/>
              <w:ind w:left="122" w:firstLine="0"/>
              <w:jc w:val="left"/>
            </w:pPr>
            <w:r>
              <w:t xml:space="preserve">COD </w:t>
            </w:r>
          </w:p>
        </w:tc>
        <w:tc>
          <w:tcPr>
            <w:tcW w:w="1495" w:type="dxa"/>
            <w:tcBorders>
              <w:top w:val="nil"/>
              <w:left w:val="nil"/>
              <w:bottom w:val="nil"/>
              <w:right w:val="nil"/>
            </w:tcBorders>
          </w:tcPr>
          <w:p w14:paraId="7020FC7E" w14:textId="77777777" w:rsidR="00012D1C" w:rsidRDefault="00000000">
            <w:pPr>
              <w:spacing w:after="0" w:line="259" w:lineRule="auto"/>
              <w:ind w:left="0" w:firstLine="0"/>
              <w:jc w:val="left"/>
            </w:pPr>
            <w:r>
              <w:t>mg L</w:t>
            </w:r>
            <w:r>
              <w:rPr>
                <w:vertAlign w:val="superscript"/>
              </w:rPr>
              <w:t>-1</w:t>
            </w:r>
            <w:r>
              <w:t xml:space="preserve"> </w:t>
            </w:r>
          </w:p>
        </w:tc>
        <w:tc>
          <w:tcPr>
            <w:tcW w:w="1419" w:type="dxa"/>
            <w:tcBorders>
              <w:top w:val="nil"/>
              <w:left w:val="nil"/>
              <w:bottom w:val="nil"/>
              <w:right w:val="nil"/>
            </w:tcBorders>
          </w:tcPr>
          <w:p w14:paraId="3C836D9A" w14:textId="77777777" w:rsidR="00012D1C" w:rsidRDefault="00000000">
            <w:pPr>
              <w:spacing w:after="0" w:line="259" w:lineRule="auto"/>
              <w:ind w:left="0" w:firstLine="0"/>
              <w:jc w:val="left"/>
            </w:pPr>
            <w:r>
              <w:t xml:space="preserve">12,250 </w:t>
            </w:r>
          </w:p>
        </w:tc>
        <w:tc>
          <w:tcPr>
            <w:tcW w:w="425" w:type="dxa"/>
            <w:tcBorders>
              <w:top w:val="nil"/>
              <w:left w:val="nil"/>
              <w:bottom w:val="nil"/>
              <w:right w:val="nil"/>
            </w:tcBorders>
          </w:tcPr>
          <w:p w14:paraId="1910824B"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29632674" w14:textId="77777777" w:rsidR="00012D1C" w:rsidRDefault="00000000">
            <w:pPr>
              <w:spacing w:after="0" w:line="259" w:lineRule="auto"/>
              <w:ind w:left="0" w:firstLine="0"/>
              <w:jc w:val="left"/>
            </w:pPr>
            <w:r>
              <w:t xml:space="preserve">433 </w:t>
            </w:r>
          </w:p>
        </w:tc>
      </w:tr>
      <w:tr w:rsidR="00012D1C" w14:paraId="2390952B" w14:textId="77777777">
        <w:trPr>
          <w:trHeight w:val="293"/>
        </w:trPr>
        <w:tc>
          <w:tcPr>
            <w:tcW w:w="3159" w:type="dxa"/>
            <w:tcBorders>
              <w:top w:val="nil"/>
              <w:left w:val="nil"/>
              <w:bottom w:val="nil"/>
              <w:right w:val="nil"/>
            </w:tcBorders>
          </w:tcPr>
          <w:p w14:paraId="7A95195B" w14:textId="77777777" w:rsidR="00012D1C" w:rsidRDefault="00000000">
            <w:pPr>
              <w:spacing w:after="0" w:line="259" w:lineRule="auto"/>
              <w:ind w:left="122" w:firstLine="0"/>
              <w:jc w:val="left"/>
            </w:pPr>
            <w:r>
              <w:t xml:space="preserve">C (Total) </w:t>
            </w:r>
          </w:p>
        </w:tc>
        <w:tc>
          <w:tcPr>
            <w:tcW w:w="1495" w:type="dxa"/>
            <w:tcBorders>
              <w:top w:val="nil"/>
              <w:left w:val="nil"/>
              <w:bottom w:val="nil"/>
              <w:right w:val="nil"/>
            </w:tcBorders>
          </w:tcPr>
          <w:p w14:paraId="44FABDA8"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624AAAC6" w14:textId="77777777" w:rsidR="00012D1C" w:rsidRDefault="00000000">
            <w:pPr>
              <w:spacing w:after="0" w:line="259" w:lineRule="auto"/>
              <w:ind w:left="0" w:firstLine="0"/>
              <w:jc w:val="left"/>
            </w:pPr>
            <w:r>
              <w:t xml:space="preserve">46.4 </w:t>
            </w:r>
          </w:p>
        </w:tc>
        <w:tc>
          <w:tcPr>
            <w:tcW w:w="425" w:type="dxa"/>
            <w:tcBorders>
              <w:top w:val="nil"/>
              <w:left w:val="nil"/>
              <w:bottom w:val="nil"/>
              <w:right w:val="nil"/>
            </w:tcBorders>
          </w:tcPr>
          <w:p w14:paraId="6586587A"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6DFD2565" w14:textId="77777777" w:rsidR="00012D1C" w:rsidRDefault="00000000">
            <w:pPr>
              <w:spacing w:after="0" w:line="259" w:lineRule="auto"/>
              <w:ind w:left="0" w:firstLine="0"/>
              <w:jc w:val="left"/>
            </w:pPr>
            <w:r>
              <w:t xml:space="preserve">0.5 </w:t>
            </w:r>
          </w:p>
        </w:tc>
      </w:tr>
      <w:tr w:rsidR="00012D1C" w14:paraId="220DECA4" w14:textId="77777777">
        <w:trPr>
          <w:trHeight w:val="293"/>
        </w:trPr>
        <w:tc>
          <w:tcPr>
            <w:tcW w:w="3159" w:type="dxa"/>
            <w:tcBorders>
              <w:top w:val="nil"/>
              <w:left w:val="nil"/>
              <w:bottom w:val="nil"/>
              <w:right w:val="nil"/>
            </w:tcBorders>
          </w:tcPr>
          <w:p w14:paraId="7CB767A9" w14:textId="77777777" w:rsidR="00012D1C" w:rsidRDefault="00000000">
            <w:pPr>
              <w:spacing w:after="0" w:line="259" w:lineRule="auto"/>
              <w:ind w:left="122" w:firstLine="0"/>
              <w:jc w:val="left"/>
            </w:pPr>
            <w:r>
              <w:t xml:space="preserve">N (Total) </w:t>
            </w:r>
          </w:p>
        </w:tc>
        <w:tc>
          <w:tcPr>
            <w:tcW w:w="1495" w:type="dxa"/>
            <w:tcBorders>
              <w:top w:val="nil"/>
              <w:left w:val="nil"/>
              <w:bottom w:val="nil"/>
              <w:right w:val="nil"/>
            </w:tcBorders>
          </w:tcPr>
          <w:p w14:paraId="2310C4D1"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555B5AAB" w14:textId="77777777" w:rsidR="00012D1C" w:rsidRDefault="00000000">
            <w:pPr>
              <w:spacing w:after="0" w:line="259" w:lineRule="auto"/>
              <w:ind w:left="0" w:firstLine="0"/>
              <w:jc w:val="left"/>
            </w:pPr>
            <w:r>
              <w:t xml:space="preserve">8.94 </w:t>
            </w:r>
          </w:p>
        </w:tc>
        <w:tc>
          <w:tcPr>
            <w:tcW w:w="425" w:type="dxa"/>
            <w:tcBorders>
              <w:top w:val="nil"/>
              <w:left w:val="nil"/>
              <w:bottom w:val="nil"/>
              <w:right w:val="nil"/>
            </w:tcBorders>
          </w:tcPr>
          <w:p w14:paraId="2CB23CAC"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4CCE5133" w14:textId="77777777" w:rsidR="00012D1C" w:rsidRDefault="00000000">
            <w:pPr>
              <w:spacing w:after="0" w:line="259" w:lineRule="auto"/>
              <w:ind w:left="0" w:firstLine="0"/>
              <w:jc w:val="left"/>
            </w:pPr>
            <w:r>
              <w:t xml:space="preserve">0.03 </w:t>
            </w:r>
          </w:p>
        </w:tc>
      </w:tr>
      <w:tr w:rsidR="00012D1C" w14:paraId="2AA2270D" w14:textId="77777777">
        <w:trPr>
          <w:trHeight w:val="283"/>
        </w:trPr>
        <w:tc>
          <w:tcPr>
            <w:tcW w:w="3159" w:type="dxa"/>
            <w:tcBorders>
              <w:top w:val="nil"/>
              <w:left w:val="nil"/>
              <w:bottom w:val="nil"/>
              <w:right w:val="nil"/>
            </w:tcBorders>
          </w:tcPr>
          <w:p w14:paraId="0B3C24A0" w14:textId="77777777" w:rsidR="00012D1C" w:rsidRDefault="00000000">
            <w:pPr>
              <w:spacing w:after="0" w:line="259" w:lineRule="auto"/>
              <w:ind w:left="122" w:firstLine="0"/>
              <w:jc w:val="left"/>
            </w:pPr>
            <w:r>
              <w:t xml:space="preserve">P (Filter Solids) </w:t>
            </w:r>
          </w:p>
        </w:tc>
        <w:tc>
          <w:tcPr>
            <w:tcW w:w="1495" w:type="dxa"/>
            <w:tcBorders>
              <w:top w:val="nil"/>
              <w:left w:val="nil"/>
              <w:bottom w:val="nil"/>
              <w:right w:val="nil"/>
            </w:tcBorders>
          </w:tcPr>
          <w:p w14:paraId="1D55C7D2"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7EDF97E1" w14:textId="77777777" w:rsidR="00012D1C" w:rsidRDefault="00000000">
            <w:pPr>
              <w:spacing w:after="0" w:line="259" w:lineRule="auto"/>
              <w:ind w:left="0" w:firstLine="0"/>
              <w:jc w:val="left"/>
            </w:pPr>
            <w:r>
              <w:t xml:space="preserve">0.735 </w:t>
            </w:r>
          </w:p>
        </w:tc>
        <w:tc>
          <w:tcPr>
            <w:tcW w:w="425" w:type="dxa"/>
            <w:tcBorders>
              <w:top w:val="nil"/>
              <w:left w:val="nil"/>
              <w:bottom w:val="nil"/>
              <w:right w:val="nil"/>
            </w:tcBorders>
          </w:tcPr>
          <w:p w14:paraId="62D295B6"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43C65470" w14:textId="77777777" w:rsidR="00012D1C" w:rsidRDefault="00000000">
            <w:pPr>
              <w:spacing w:after="0" w:line="259" w:lineRule="auto"/>
              <w:ind w:left="0" w:firstLine="0"/>
              <w:jc w:val="left"/>
            </w:pPr>
            <w:r>
              <w:t xml:space="preserve">0.111 </w:t>
            </w:r>
          </w:p>
        </w:tc>
      </w:tr>
      <w:tr w:rsidR="00012D1C" w14:paraId="78F12666" w14:textId="77777777">
        <w:trPr>
          <w:trHeight w:val="303"/>
        </w:trPr>
        <w:tc>
          <w:tcPr>
            <w:tcW w:w="3159" w:type="dxa"/>
            <w:tcBorders>
              <w:top w:val="nil"/>
              <w:left w:val="nil"/>
              <w:bottom w:val="nil"/>
              <w:right w:val="nil"/>
            </w:tcBorders>
          </w:tcPr>
          <w:p w14:paraId="29C0F9D0" w14:textId="77777777" w:rsidR="00012D1C" w:rsidRDefault="00000000">
            <w:pPr>
              <w:spacing w:after="0" w:line="259" w:lineRule="auto"/>
              <w:ind w:left="122" w:firstLine="0"/>
              <w:jc w:val="left"/>
            </w:pPr>
            <w:r>
              <w:t xml:space="preserve">P (Soluble) </w:t>
            </w:r>
          </w:p>
        </w:tc>
        <w:tc>
          <w:tcPr>
            <w:tcW w:w="1495" w:type="dxa"/>
            <w:tcBorders>
              <w:top w:val="nil"/>
              <w:left w:val="nil"/>
              <w:bottom w:val="nil"/>
              <w:right w:val="nil"/>
            </w:tcBorders>
          </w:tcPr>
          <w:p w14:paraId="6B3C5D1A" w14:textId="77777777" w:rsidR="00012D1C" w:rsidRDefault="00000000">
            <w:pPr>
              <w:spacing w:after="0" w:line="259" w:lineRule="auto"/>
              <w:ind w:left="0" w:firstLine="0"/>
              <w:jc w:val="left"/>
            </w:pPr>
            <w:r>
              <w:t>mg L</w:t>
            </w:r>
            <w:r>
              <w:rPr>
                <w:vertAlign w:val="superscript"/>
              </w:rPr>
              <w:t>-1</w:t>
            </w:r>
            <w:r>
              <w:t xml:space="preserve"> </w:t>
            </w:r>
          </w:p>
        </w:tc>
        <w:tc>
          <w:tcPr>
            <w:tcW w:w="1419" w:type="dxa"/>
            <w:tcBorders>
              <w:top w:val="nil"/>
              <w:left w:val="nil"/>
              <w:bottom w:val="nil"/>
              <w:right w:val="nil"/>
            </w:tcBorders>
          </w:tcPr>
          <w:p w14:paraId="05CCA5A9" w14:textId="77777777" w:rsidR="00012D1C" w:rsidRDefault="00000000">
            <w:pPr>
              <w:spacing w:after="0" w:line="259" w:lineRule="auto"/>
              <w:ind w:left="0" w:firstLine="0"/>
              <w:jc w:val="left"/>
            </w:pPr>
            <w:r>
              <w:t xml:space="preserve">21.8 </w:t>
            </w:r>
          </w:p>
        </w:tc>
        <w:tc>
          <w:tcPr>
            <w:tcW w:w="425" w:type="dxa"/>
            <w:tcBorders>
              <w:top w:val="nil"/>
              <w:left w:val="nil"/>
              <w:bottom w:val="nil"/>
              <w:right w:val="nil"/>
            </w:tcBorders>
          </w:tcPr>
          <w:p w14:paraId="16FBF793"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5B557833" w14:textId="77777777" w:rsidR="00012D1C" w:rsidRDefault="00000000">
            <w:pPr>
              <w:spacing w:after="0" w:line="259" w:lineRule="auto"/>
              <w:ind w:left="0" w:firstLine="0"/>
              <w:jc w:val="left"/>
            </w:pPr>
            <w:r>
              <w:t xml:space="preserve">1.1 </w:t>
            </w:r>
          </w:p>
        </w:tc>
      </w:tr>
      <w:tr w:rsidR="00012D1C" w14:paraId="24460C43" w14:textId="77777777">
        <w:trPr>
          <w:trHeight w:val="293"/>
        </w:trPr>
        <w:tc>
          <w:tcPr>
            <w:tcW w:w="3159" w:type="dxa"/>
            <w:tcBorders>
              <w:top w:val="nil"/>
              <w:left w:val="nil"/>
              <w:bottom w:val="nil"/>
              <w:right w:val="nil"/>
            </w:tcBorders>
          </w:tcPr>
          <w:p w14:paraId="565B0A25" w14:textId="77777777" w:rsidR="00012D1C" w:rsidRDefault="00000000">
            <w:pPr>
              <w:spacing w:after="0" w:line="259" w:lineRule="auto"/>
              <w:ind w:left="122" w:firstLine="0"/>
              <w:jc w:val="left"/>
            </w:pPr>
            <w:r>
              <w:t xml:space="preserve">S (Total) </w:t>
            </w:r>
          </w:p>
        </w:tc>
        <w:tc>
          <w:tcPr>
            <w:tcW w:w="1495" w:type="dxa"/>
            <w:tcBorders>
              <w:top w:val="nil"/>
              <w:left w:val="nil"/>
              <w:bottom w:val="nil"/>
              <w:right w:val="nil"/>
            </w:tcBorders>
          </w:tcPr>
          <w:p w14:paraId="7DA10747" w14:textId="77777777" w:rsidR="00012D1C" w:rsidRDefault="00000000">
            <w:pPr>
              <w:spacing w:after="0" w:line="259" w:lineRule="auto"/>
              <w:ind w:left="0" w:firstLine="0"/>
              <w:jc w:val="left"/>
            </w:pPr>
            <w:r>
              <w:t>% (</w:t>
            </w:r>
            <w:proofErr w:type="spellStart"/>
            <w:r>
              <w:t>d.w</w:t>
            </w:r>
            <w:proofErr w:type="spellEnd"/>
            <w:r>
              <w:t xml:space="preserve">.) </w:t>
            </w:r>
          </w:p>
        </w:tc>
        <w:tc>
          <w:tcPr>
            <w:tcW w:w="1419" w:type="dxa"/>
            <w:tcBorders>
              <w:top w:val="nil"/>
              <w:left w:val="nil"/>
              <w:bottom w:val="nil"/>
              <w:right w:val="nil"/>
            </w:tcBorders>
          </w:tcPr>
          <w:p w14:paraId="25A126D4" w14:textId="77777777" w:rsidR="00012D1C" w:rsidRDefault="00000000">
            <w:pPr>
              <w:spacing w:after="0" w:line="259" w:lineRule="auto"/>
              <w:ind w:left="0" w:firstLine="0"/>
              <w:jc w:val="left"/>
            </w:pPr>
            <w:r>
              <w:t xml:space="preserve">0.513 </w:t>
            </w:r>
          </w:p>
        </w:tc>
        <w:tc>
          <w:tcPr>
            <w:tcW w:w="425" w:type="dxa"/>
            <w:tcBorders>
              <w:top w:val="nil"/>
              <w:left w:val="nil"/>
              <w:bottom w:val="nil"/>
              <w:right w:val="nil"/>
            </w:tcBorders>
          </w:tcPr>
          <w:p w14:paraId="325B6C8E"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78605FBF" w14:textId="77777777" w:rsidR="00012D1C" w:rsidRDefault="00000000">
            <w:pPr>
              <w:spacing w:after="0" w:line="259" w:lineRule="auto"/>
              <w:ind w:left="0" w:firstLine="0"/>
              <w:jc w:val="left"/>
            </w:pPr>
            <w:r>
              <w:t xml:space="preserve">0.066 </w:t>
            </w:r>
          </w:p>
        </w:tc>
      </w:tr>
      <w:tr w:rsidR="00012D1C" w14:paraId="6FBF17C2" w14:textId="77777777">
        <w:trPr>
          <w:trHeight w:val="331"/>
        </w:trPr>
        <w:tc>
          <w:tcPr>
            <w:tcW w:w="3159" w:type="dxa"/>
            <w:tcBorders>
              <w:top w:val="nil"/>
              <w:left w:val="nil"/>
              <w:bottom w:val="nil"/>
              <w:right w:val="nil"/>
            </w:tcBorders>
          </w:tcPr>
          <w:p w14:paraId="2E513325" w14:textId="77777777" w:rsidR="00012D1C" w:rsidRDefault="00000000">
            <w:pPr>
              <w:spacing w:after="0" w:line="259" w:lineRule="auto"/>
              <w:ind w:left="122" w:firstLine="0"/>
              <w:jc w:val="left"/>
            </w:pPr>
            <w:r>
              <w:t>NH</w:t>
            </w:r>
            <w:r>
              <w:rPr>
                <w:vertAlign w:val="subscript"/>
              </w:rPr>
              <w:t>4</w:t>
            </w:r>
            <w:r>
              <w:t xml:space="preserve">-N (soluble) </w:t>
            </w:r>
          </w:p>
        </w:tc>
        <w:tc>
          <w:tcPr>
            <w:tcW w:w="1495" w:type="dxa"/>
            <w:tcBorders>
              <w:top w:val="nil"/>
              <w:left w:val="nil"/>
              <w:bottom w:val="nil"/>
              <w:right w:val="nil"/>
            </w:tcBorders>
          </w:tcPr>
          <w:p w14:paraId="7C23CCE2" w14:textId="77777777" w:rsidR="00012D1C" w:rsidRDefault="00000000">
            <w:pPr>
              <w:spacing w:after="0" w:line="259" w:lineRule="auto"/>
              <w:ind w:left="0" w:firstLine="0"/>
              <w:jc w:val="left"/>
            </w:pPr>
            <w:r>
              <w:t>mg L</w:t>
            </w:r>
            <w:r>
              <w:rPr>
                <w:vertAlign w:val="superscript"/>
              </w:rPr>
              <w:t>-1</w:t>
            </w:r>
            <w:r>
              <w:t xml:space="preserve"> </w:t>
            </w:r>
          </w:p>
        </w:tc>
        <w:tc>
          <w:tcPr>
            <w:tcW w:w="1419" w:type="dxa"/>
            <w:tcBorders>
              <w:top w:val="nil"/>
              <w:left w:val="nil"/>
              <w:bottom w:val="nil"/>
              <w:right w:val="nil"/>
            </w:tcBorders>
          </w:tcPr>
          <w:p w14:paraId="0477EE05" w14:textId="77777777" w:rsidR="00012D1C" w:rsidRDefault="00000000">
            <w:pPr>
              <w:spacing w:after="0" w:line="259" w:lineRule="auto"/>
              <w:ind w:left="0" w:firstLine="0"/>
              <w:jc w:val="left"/>
            </w:pPr>
            <w:r>
              <w:t xml:space="preserve">383 </w:t>
            </w:r>
          </w:p>
        </w:tc>
        <w:tc>
          <w:tcPr>
            <w:tcW w:w="425" w:type="dxa"/>
            <w:tcBorders>
              <w:top w:val="nil"/>
              <w:left w:val="nil"/>
              <w:bottom w:val="nil"/>
              <w:right w:val="nil"/>
            </w:tcBorders>
          </w:tcPr>
          <w:p w14:paraId="07F2E94C" w14:textId="77777777" w:rsidR="00012D1C" w:rsidRDefault="00000000">
            <w:pPr>
              <w:spacing w:after="0" w:line="259" w:lineRule="auto"/>
              <w:ind w:left="0" w:firstLine="0"/>
              <w:jc w:val="left"/>
            </w:pPr>
            <w:r>
              <w:t xml:space="preserve">± </w:t>
            </w:r>
          </w:p>
        </w:tc>
        <w:tc>
          <w:tcPr>
            <w:tcW w:w="1498" w:type="dxa"/>
            <w:tcBorders>
              <w:top w:val="nil"/>
              <w:left w:val="nil"/>
              <w:bottom w:val="nil"/>
              <w:right w:val="nil"/>
            </w:tcBorders>
          </w:tcPr>
          <w:p w14:paraId="0CECB3EC" w14:textId="77777777" w:rsidR="00012D1C" w:rsidRDefault="00000000">
            <w:pPr>
              <w:spacing w:after="0" w:line="259" w:lineRule="auto"/>
              <w:ind w:left="0" w:firstLine="0"/>
              <w:jc w:val="left"/>
            </w:pPr>
            <w:r>
              <w:t xml:space="preserve">4 </w:t>
            </w:r>
          </w:p>
        </w:tc>
      </w:tr>
      <w:tr w:rsidR="00012D1C" w14:paraId="12B9C498" w14:textId="77777777">
        <w:trPr>
          <w:trHeight w:val="310"/>
        </w:trPr>
        <w:tc>
          <w:tcPr>
            <w:tcW w:w="3159" w:type="dxa"/>
            <w:tcBorders>
              <w:top w:val="nil"/>
              <w:left w:val="nil"/>
              <w:bottom w:val="single" w:sz="4" w:space="0" w:color="000000"/>
              <w:right w:val="nil"/>
            </w:tcBorders>
          </w:tcPr>
          <w:p w14:paraId="10FF6211" w14:textId="77777777" w:rsidR="00012D1C" w:rsidRDefault="00000000">
            <w:pPr>
              <w:spacing w:after="0" w:line="259" w:lineRule="auto"/>
              <w:ind w:left="122" w:firstLine="0"/>
              <w:jc w:val="left"/>
            </w:pPr>
            <w:r>
              <w:t>NO</w:t>
            </w:r>
            <w:r>
              <w:rPr>
                <w:vertAlign w:val="subscript"/>
              </w:rPr>
              <w:t>3</w:t>
            </w:r>
            <w:r>
              <w:t xml:space="preserve">-N (soluble) </w:t>
            </w:r>
          </w:p>
        </w:tc>
        <w:tc>
          <w:tcPr>
            <w:tcW w:w="1495" w:type="dxa"/>
            <w:tcBorders>
              <w:top w:val="nil"/>
              <w:left w:val="nil"/>
              <w:bottom w:val="single" w:sz="4" w:space="0" w:color="000000"/>
              <w:right w:val="nil"/>
            </w:tcBorders>
          </w:tcPr>
          <w:p w14:paraId="3061F1EE" w14:textId="77777777" w:rsidR="00012D1C" w:rsidRDefault="00000000">
            <w:pPr>
              <w:spacing w:after="0" w:line="259" w:lineRule="auto"/>
              <w:ind w:left="0" w:firstLine="0"/>
              <w:jc w:val="left"/>
            </w:pPr>
            <w:r>
              <w:t>mg L</w:t>
            </w:r>
            <w:r>
              <w:rPr>
                <w:vertAlign w:val="superscript"/>
              </w:rPr>
              <w:t>-1</w:t>
            </w:r>
            <w:r>
              <w:t xml:space="preserve"> </w:t>
            </w:r>
          </w:p>
        </w:tc>
        <w:tc>
          <w:tcPr>
            <w:tcW w:w="1419" w:type="dxa"/>
            <w:tcBorders>
              <w:top w:val="nil"/>
              <w:left w:val="nil"/>
              <w:bottom w:val="single" w:sz="4" w:space="0" w:color="000000"/>
              <w:right w:val="nil"/>
            </w:tcBorders>
          </w:tcPr>
          <w:p w14:paraId="388B0370" w14:textId="77777777" w:rsidR="00012D1C" w:rsidRDefault="00000000">
            <w:pPr>
              <w:spacing w:after="0" w:line="259" w:lineRule="auto"/>
              <w:ind w:left="0" w:firstLine="0"/>
              <w:jc w:val="left"/>
            </w:pPr>
            <w:r>
              <w:t xml:space="preserve">20.6 </w:t>
            </w:r>
          </w:p>
        </w:tc>
        <w:tc>
          <w:tcPr>
            <w:tcW w:w="425" w:type="dxa"/>
            <w:tcBorders>
              <w:top w:val="nil"/>
              <w:left w:val="nil"/>
              <w:bottom w:val="single" w:sz="4" w:space="0" w:color="000000"/>
              <w:right w:val="nil"/>
            </w:tcBorders>
          </w:tcPr>
          <w:p w14:paraId="480FC092" w14:textId="77777777" w:rsidR="00012D1C" w:rsidRDefault="00000000">
            <w:pPr>
              <w:spacing w:after="0" w:line="259" w:lineRule="auto"/>
              <w:ind w:left="0" w:firstLine="0"/>
              <w:jc w:val="left"/>
            </w:pPr>
            <w:r>
              <w:t xml:space="preserve">± </w:t>
            </w:r>
          </w:p>
        </w:tc>
        <w:tc>
          <w:tcPr>
            <w:tcW w:w="1498" w:type="dxa"/>
            <w:tcBorders>
              <w:top w:val="nil"/>
              <w:left w:val="nil"/>
              <w:bottom w:val="single" w:sz="4" w:space="0" w:color="000000"/>
              <w:right w:val="nil"/>
            </w:tcBorders>
          </w:tcPr>
          <w:p w14:paraId="1F5B758F" w14:textId="77777777" w:rsidR="00012D1C" w:rsidRDefault="00000000">
            <w:pPr>
              <w:spacing w:after="0" w:line="259" w:lineRule="auto"/>
              <w:ind w:left="0" w:firstLine="0"/>
              <w:jc w:val="left"/>
            </w:pPr>
            <w:r>
              <w:t xml:space="preserve">3.1 </w:t>
            </w:r>
          </w:p>
        </w:tc>
      </w:tr>
    </w:tbl>
    <w:p w14:paraId="7BB7C64B" w14:textId="77777777" w:rsidR="00012D1C" w:rsidRDefault="00000000">
      <w:pPr>
        <w:spacing w:after="161" w:line="259" w:lineRule="auto"/>
        <w:ind w:left="0" w:firstLine="0"/>
        <w:jc w:val="left"/>
      </w:pPr>
      <w:r>
        <w:t xml:space="preserve"> </w:t>
      </w:r>
    </w:p>
    <w:p w14:paraId="543F2B99" w14:textId="77777777" w:rsidR="00012D1C" w:rsidRDefault="00000000">
      <w:pPr>
        <w:pStyle w:val="Heading2"/>
        <w:ind w:left="-5" w:right="42"/>
      </w:pPr>
      <w:r>
        <w:lastRenderedPageBreak/>
        <w:t xml:space="preserve">2.2 Electrocoagulation processing </w:t>
      </w:r>
    </w:p>
    <w:p w14:paraId="16786C45" w14:textId="77777777" w:rsidR="00012D1C" w:rsidRDefault="00000000">
      <w:pPr>
        <w:pStyle w:val="Heading3"/>
        <w:ind w:left="-5" w:right="42"/>
      </w:pPr>
      <w:r>
        <w:t xml:space="preserve">2.2.1 Electrocoagulation equipment </w:t>
      </w:r>
    </w:p>
    <w:p w14:paraId="24DE44D2" w14:textId="77777777" w:rsidR="00012D1C" w:rsidRDefault="00000000">
      <w:pPr>
        <w:spacing w:line="481" w:lineRule="auto"/>
        <w:ind w:left="-5" w:right="51"/>
      </w:pPr>
      <w:r>
        <w:t>Electrochemical experiments were performed using a benchtop EC system (</w:t>
      </w:r>
      <w:proofErr w:type="spellStart"/>
      <w:r>
        <w:t>Elentec</w:t>
      </w:r>
      <w:proofErr w:type="spellEnd"/>
      <w:r>
        <w:t xml:space="preserve"> Ltd., UK). The system included a circulation pump (Model 630S, Watson Marlow Ltd., UK) and power supply (EA </w:t>
      </w:r>
      <w:proofErr w:type="spellStart"/>
      <w:r>
        <w:t>Elektro-Automatik</w:t>
      </w:r>
      <w:proofErr w:type="spellEnd"/>
      <w:r>
        <w:t xml:space="preserve"> EA-PS 2042-10B, RS Components Ltd., UK). A simplified flow diagram is presented in Figure 1. The EC cell consisted of a tubular cathode in stainless steel </w:t>
      </w:r>
    </w:p>
    <w:p w14:paraId="7E02F724" w14:textId="77777777" w:rsidR="00012D1C" w:rsidRDefault="00000000">
      <w:pPr>
        <w:spacing w:after="176" w:line="481" w:lineRule="auto"/>
        <w:ind w:left="-5" w:right="51"/>
      </w:pPr>
      <w:r>
        <w:t>(SS 304, ID 19 mm, length 25.8 cm) fitted with ½” BSP fittings which located the anode along the middle axis of the cell. Anodic material was either mild steel (12mm diam., RS Components Ltd., UK) or aluminium (6082-T6, 12mm diam., RS components). The active surface area of the anode was 97.3 cm</w:t>
      </w:r>
      <w:r>
        <w:rPr>
          <w:vertAlign w:val="superscript"/>
        </w:rPr>
        <w:t>2</w:t>
      </w:r>
      <w:r>
        <w:t xml:space="preserve">. </w:t>
      </w:r>
    </w:p>
    <w:p w14:paraId="52D00B86" w14:textId="77777777" w:rsidR="00012D1C" w:rsidRDefault="00000000">
      <w:pPr>
        <w:spacing w:after="105" w:line="485" w:lineRule="auto"/>
        <w:ind w:left="-5" w:right="51"/>
      </w:pPr>
      <w:r>
        <w:t xml:space="preserve">The EC equipment was operated </w:t>
      </w:r>
      <w:r>
        <w:rPr>
          <w:color w:val="FF0000"/>
        </w:rPr>
        <w:t>aerobically</w:t>
      </w:r>
      <w:r>
        <w:t xml:space="preserve"> in two electrocoagulation modes: </w:t>
      </w:r>
      <w:proofErr w:type="spellStart"/>
      <w:r>
        <w:t>coagulantdosing</w:t>
      </w:r>
      <w:proofErr w:type="spellEnd"/>
      <w:r>
        <w:t xml:space="preserve"> (CDEC) and </w:t>
      </w:r>
      <w:proofErr w:type="gramStart"/>
      <w:r>
        <w:t>continuous-flow</w:t>
      </w:r>
      <w:proofErr w:type="gramEnd"/>
      <w:r>
        <w:t xml:space="preserve"> (CFEC). Both CDEC and CFEC were operated using a pumping flow rate of 20L hr</w:t>
      </w:r>
      <w:r>
        <w:rPr>
          <w:vertAlign w:val="superscript"/>
        </w:rPr>
        <w:t>-1</w:t>
      </w:r>
      <w:r>
        <w:t xml:space="preserve"> (through the EC cell). </w:t>
      </w:r>
      <w:r>
        <w:rPr>
          <w:color w:val="FF0000"/>
        </w:rPr>
        <w:t xml:space="preserve">A new anode was used for each experiment.  </w:t>
      </w:r>
    </w:p>
    <w:p w14:paraId="1256FFCE" w14:textId="77777777" w:rsidR="00012D1C" w:rsidRDefault="00000000">
      <w:pPr>
        <w:spacing w:after="99" w:line="259" w:lineRule="auto"/>
        <w:ind w:left="1569" w:firstLine="0"/>
        <w:jc w:val="left"/>
      </w:pPr>
      <w:r>
        <w:rPr>
          <w:noProof/>
        </w:rPr>
        <w:drawing>
          <wp:inline distT="0" distB="0" distL="0" distR="0" wp14:anchorId="3F76D47D" wp14:editId="4CC297C0">
            <wp:extent cx="3736848" cy="2883408"/>
            <wp:effectExtent l="0" t="0" r="0" b="0"/>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20"/>
                    <a:stretch>
                      <a:fillRect/>
                    </a:stretch>
                  </pic:blipFill>
                  <pic:spPr>
                    <a:xfrm>
                      <a:off x="0" y="0"/>
                      <a:ext cx="3736848" cy="2883408"/>
                    </a:xfrm>
                    <a:prstGeom prst="rect">
                      <a:avLst/>
                    </a:prstGeom>
                  </pic:spPr>
                </pic:pic>
              </a:graphicData>
            </a:graphic>
          </wp:inline>
        </w:drawing>
      </w:r>
      <w:r>
        <w:t xml:space="preserve"> </w:t>
      </w:r>
    </w:p>
    <w:p w14:paraId="2EA0396F" w14:textId="77777777" w:rsidR="00012D1C" w:rsidRDefault="00000000">
      <w:pPr>
        <w:spacing w:after="0" w:line="265" w:lineRule="auto"/>
        <w:ind w:left="-5" w:right="42"/>
      </w:pPr>
      <w:r>
        <w:rPr>
          <w:b/>
        </w:rPr>
        <w:lastRenderedPageBreak/>
        <w:t xml:space="preserve">Figure 1. A schematic diagram of electrocoagulation equipment (not to scale). 1 = Sample storage tank; 2 = Circulation pump; 3 = EC cell; 4 = Sampling valve; 5 = Collection beaker; 6 = Magnetic stirrer; 7 = Power supply. </w:t>
      </w:r>
    </w:p>
    <w:p w14:paraId="53C8289F" w14:textId="77777777" w:rsidR="00012D1C" w:rsidRDefault="00000000">
      <w:pPr>
        <w:spacing w:after="0" w:line="259" w:lineRule="auto"/>
        <w:ind w:left="0" w:firstLine="0"/>
        <w:jc w:val="left"/>
      </w:pPr>
      <w:r>
        <w:t xml:space="preserve"> </w:t>
      </w:r>
    </w:p>
    <w:p w14:paraId="40CB38AC" w14:textId="77777777" w:rsidR="00012D1C" w:rsidRDefault="00000000">
      <w:pPr>
        <w:pStyle w:val="Heading3"/>
        <w:ind w:left="-5" w:right="42"/>
      </w:pPr>
      <w:r>
        <w:t xml:space="preserve">2.2.2 Screening experiment: Coagulant-dosing electrocoagulation (CDEC)  </w:t>
      </w:r>
    </w:p>
    <w:p w14:paraId="4F4A0150" w14:textId="77777777" w:rsidR="00012D1C" w:rsidRDefault="00000000">
      <w:pPr>
        <w:spacing w:line="482" w:lineRule="auto"/>
        <w:ind w:left="-5" w:right="51"/>
      </w:pPr>
      <w:r>
        <w:t xml:space="preserve">Screening experiments were completed to examine the feasibility of EC for the treatment of food waste digestate and to select suitable parameters for subsequent dewatering experiments. CDEC was used to create a coagulant solution by releasing Fe and Al ions from the anode into solution, which was then added to digestate. This coagulant was produced as follows; 17.1 mM NaCl (with a conductivity of 2 mS </w:t>
      </w:r>
      <w:proofErr w:type="gramStart"/>
      <w:r>
        <w:t>cm</w:t>
      </w:r>
      <w:r>
        <w:rPr>
          <w:vertAlign w:val="superscript"/>
        </w:rPr>
        <w:t>-1</w:t>
      </w:r>
      <w:proofErr w:type="gramEnd"/>
      <w:r>
        <w:t xml:space="preserve">) was pumped through the EC cell. At constant flow rate, the current input was varied according to Faraday’s equation (equation 4) to generate concentrations of Fe or Al coagulant solutions. Either 100 ml or 250 ml of digestate were made up to 1L through addition of generated electrolyte solution, resulting in a 0.1 and 0.25 dilution of digestate, respectively. The final coagulant-dosing concentration of Fe and Al in the diluted samples were 0.933, 1.87, 2.80, 3.73, 4.66 </w:t>
      </w:r>
      <w:proofErr w:type="spellStart"/>
      <w:r>
        <w:t>mM.</w:t>
      </w:r>
      <w:proofErr w:type="spellEnd"/>
      <w:r>
        <w:t xml:space="preserve"> Control samples were prepared which contained the volumes of digestate described above but with 17.1 mM NaCl </w:t>
      </w:r>
    </w:p>
    <w:p w14:paraId="65214A4E" w14:textId="77777777" w:rsidR="00012D1C" w:rsidRDefault="00000000">
      <w:pPr>
        <w:spacing w:after="165" w:line="478" w:lineRule="auto"/>
        <w:ind w:left="-5" w:right="51"/>
      </w:pPr>
      <w:r>
        <w:t>(</w:t>
      </w:r>
      <w:proofErr w:type="gramStart"/>
      <w:r>
        <w:t>instead</w:t>
      </w:r>
      <w:proofErr w:type="gramEnd"/>
      <w:r>
        <w:t xml:space="preserve"> of coagulant solution). Each CDEC condition was repeated in triplicate. Therefore, CDEC experimentation included a total sample size of 72 </w:t>
      </w:r>
      <w:r>
        <w:rPr>
          <w:color w:val="FF0000"/>
        </w:rPr>
        <w:t>(Supplementary Table A)</w:t>
      </w:r>
      <w:r>
        <w:t xml:space="preserve">.  </w:t>
      </w:r>
    </w:p>
    <w:p w14:paraId="492C6FEC" w14:textId="77777777" w:rsidR="00012D1C" w:rsidRDefault="00000000">
      <w:pPr>
        <w:spacing w:after="161" w:line="479" w:lineRule="auto"/>
        <w:ind w:left="-5" w:right="51"/>
      </w:pPr>
      <w:r>
        <w:t>After the contents of a CDEC beaker had been made up to 1 L (as described above), it was magnetically stirred for 1 minute at 2000 rpm, prior to undergoing 30 min of paddle-mixing at 40 rpm with a Stuart SW6 Flocculator (Cole-</w:t>
      </w:r>
      <w:proofErr w:type="spellStart"/>
      <w:r>
        <w:t>Parmer</w:t>
      </w:r>
      <w:proofErr w:type="spellEnd"/>
      <w:r>
        <w:t xml:space="preserve"> Ltd., UK). Following flocculation, the samples received an undisturbed period of 15 hours at room temperature. Samples were agitated at 30 rpm and 8 ml of subsample was passed through </w:t>
      </w:r>
      <w:proofErr w:type="spellStart"/>
      <w:r>
        <w:t>Aeropress</w:t>
      </w:r>
      <w:proofErr w:type="spellEnd"/>
      <w:r>
        <w:t xml:space="preserve">® filter paper using a handheld </w:t>
      </w:r>
      <w:proofErr w:type="spellStart"/>
      <w:r>
        <w:t>Aerobie</w:t>
      </w:r>
      <w:proofErr w:type="spellEnd"/>
      <w:r>
        <w:t xml:space="preserve"> press (</w:t>
      </w:r>
      <w:proofErr w:type="spellStart"/>
      <w:r>
        <w:t>Aeropress</w:t>
      </w:r>
      <w:proofErr w:type="spellEnd"/>
      <w:r>
        <w:t xml:space="preserve"> Inc., USA). The filtrate was used for analysis. </w:t>
      </w:r>
    </w:p>
    <w:p w14:paraId="48CE858E" w14:textId="77777777" w:rsidR="00012D1C" w:rsidRDefault="00000000">
      <w:pPr>
        <w:pStyle w:val="Heading3"/>
        <w:ind w:left="-5" w:right="42"/>
      </w:pPr>
      <w:r>
        <w:lastRenderedPageBreak/>
        <w:t xml:space="preserve">2.2.3 Continuous-flow electrocoagulation (CFEC) </w:t>
      </w:r>
    </w:p>
    <w:p w14:paraId="35E663BD" w14:textId="77777777" w:rsidR="00012D1C" w:rsidRDefault="00000000">
      <w:pPr>
        <w:spacing w:after="163" w:line="482" w:lineRule="auto"/>
        <w:ind w:left="-5" w:right="51"/>
      </w:pPr>
      <w:r>
        <w:t>Digestate was mixed with DiH</w:t>
      </w:r>
      <w:r>
        <w:rPr>
          <w:vertAlign w:val="subscript"/>
        </w:rPr>
        <w:t>2</w:t>
      </w:r>
      <w:r>
        <w:t>O to achieve dilution concentrations of 0.25 or 0.1 (</w:t>
      </w:r>
      <w:proofErr w:type="gramStart"/>
      <w:r>
        <w:t>digestate:DiH</w:t>
      </w:r>
      <w:proofErr w:type="gramEnd"/>
      <w:r>
        <w:rPr>
          <w:vertAlign w:val="subscript"/>
        </w:rPr>
        <w:t>2</w:t>
      </w:r>
      <w:r>
        <w:t xml:space="preserve">O). The conductivity of digestate dilutions were adjusted with NaCl such that all samples had a conductivity or 2 mS </w:t>
      </w:r>
      <w:proofErr w:type="gramStart"/>
      <w:r>
        <w:t>cm</w:t>
      </w:r>
      <w:r>
        <w:rPr>
          <w:vertAlign w:val="superscript"/>
        </w:rPr>
        <w:t>-1</w:t>
      </w:r>
      <w:proofErr w:type="gramEnd"/>
      <w:r>
        <w:t>. The diluted digestate was pumped at 20 L hr</w:t>
      </w:r>
      <w:r>
        <w:rPr>
          <w:vertAlign w:val="superscript"/>
        </w:rPr>
        <w:t>-1</w:t>
      </w:r>
      <w:r>
        <w:t xml:space="preserve"> through the EC </w:t>
      </w:r>
      <w:proofErr w:type="gramStart"/>
      <w:r>
        <w:t>cell</w:t>
      </w:r>
      <w:proofErr w:type="gramEnd"/>
      <w:r>
        <w:t xml:space="preserve"> which was powered with 0, 2.5 and 5 amps to achieve concentrations of 0, 2.33, and 4.66 mM Fe from the steel anode. CFEC control (0 mM Fe) tests were carried out by pumping the diluted digestate through the EC cell without an electrical current. For each sample, 1L of effluent was collected in a glass beaker, which were prepared in triplicates, resulting in an overall sample size of 18 for CFEC tests </w:t>
      </w:r>
      <w:r>
        <w:rPr>
          <w:color w:val="FF0000"/>
        </w:rPr>
        <w:t>(Supplementary Table B)</w:t>
      </w:r>
      <w:r>
        <w:t xml:space="preserve">. Stirring, paddle-mixing and settlement of each beaker was completed as previously described (for CDEC) prior to dewatering.  </w:t>
      </w:r>
    </w:p>
    <w:p w14:paraId="628D2A9E" w14:textId="77777777" w:rsidR="00012D1C" w:rsidRDefault="00000000">
      <w:pPr>
        <w:pStyle w:val="Heading2"/>
        <w:ind w:left="-5" w:right="42"/>
      </w:pPr>
      <w:r>
        <w:t xml:space="preserve">2.3 Dewatering of CFEC samples </w:t>
      </w:r>
    </w:p>
    <w:p w14:paraId="5CA8CAE2" w14:textId="77777777" w:rsidR="00012D1C" w:rsidRDefault="00000000">
      <w:pPr>
        <w:spacing w:after="161" w:line="480" w:lineRule="auto"/>
        <w:ind w:left="-5" w:right="51"/>
      </w:pPr>
      <w:r>
        <w:t xml:space="preserve">A bespoke </w:t>
      </w:r>
      <w:proofErr w:type="gramStart"/>
      <w:r>
        <w:t>stainless steel</w:t>
      </w:r>
      <w:proofErr w:type="gramEnd"/>
      <w:r>
        <w:t xml:space="preserve"> filter-press system was manufactured for dewatering of CFEC samples </w:t>
      </w:r>
      <w:r>
        <w:rPr>
          <w:color w:val="FF0000"/>
        </w:rPr>
        <w:t>(Supplementary Figure S1)</w:t>
      </w:r>
      <w:r>
        <w:t xml:space="preserve">. The filter-press consisted of a piston (with a holder for multiple weighted plates and a lifting handle) and a cylindrical upright pipe (with an I.D. of 140 mm) for suspending the CFEC sample between filter papers. Samples were loaded into the filter-press using a volume of 125mL or 250mL for digestate samples which had been diluted </w:t>
      </w:r>
      <w:r>
        <w:rPr>
          <w:color w:val="FF0000"/>
        </w:rPr>
        <w:t>with H</w:t>
      </w:r>
      <w:r>
        <w:rPr>
          <w:color w:val="FF0000"/>
          <w:vertAlign w:val="subscript"/>
        </w:rPr>
        <w:t>2</w:t>
      </w:r>
      <w:r>
        <w:rPr>
          <w:color w:val="FF0000"/>
        </w:rPr>
        <w:t xml:space="preserve">O </w:t>
      </w:r>
      <w:r>
        <w:t xml:space="preserve">to </w:t>
      </w:r>
      <w:r>
        <w:rPr>
          <w:color w:val="FF0000"/>
        </w:rPr>
        <w:t xml:space="preserve">concentrations of </w:t>
      </w:r>
      <w:r>
        <w:t xml:space="preserve">0.25 or 0.1 prior to CFEC treatment, respectively. The filter-press was used to apply a pressure of 48.2 kPa for 30 minutes to dewater the sample and create a cake between 2x Fisher Brand QT280 (12-15um) filter papers. Filtrate and pressed cake solids were collected for analysis. </w:t>
      </w:r>
    </w:p>
    <w:p w14:paraId="527C37FC" w14:textId="77777777" w:rsidR="00012D1C" w:rsidRDefault="00000000">
      <w:pPr>
        <w:pStyle w:val="Heading2"/>
        <w:ind w:left="-5" w:right="42"/>
      </w:pPr>
      <w:r>
        <w:lastRenderedPageBreak/>
        <w:t xml:space="preserve">2.4 Analytical Methods </w:t>
      </w:r>
    </w:p>
    <w:p w14:paraId="027CB05E" w14:textId="77777777" w:rsidR="00012D1C" w:rsidRDefault="00000000">
      <w:pPr>
        <w:spacing w:line="480" w:lineRule="auto"/>
        <w:ind w:left="-5" w:right="51"/>
      </w:pPr>
      <w:r>
        <w:t xml:space="preserve">Total solids (TS) and volatile solids (VS) were measured gravimetrically according to the standard method (APHA, 1989). Total suspended solids in samples were quantified according to EPA Method 160.2 using 0.7μm Merck™ AP4004705 filters (Fisher Scientific, UK) (EPA, 1971). Conductivity was measured by using a Hanna HI 86304 conductivity meter equipped with a HI-7632D/1 probe. A </w:t>
      </w:r>
      <w:proofErr w:type="spellStart"/>
      <w:r>
        <w:t>Jenway</w:t>
      </w:r>
      <w:proofErr w:type="spellEnd"/>
      <w:r>
        <w:t xml:space="preserve"> 3510 pH meter was used for pH measurements (</w:t>
      </w:r>
      <w:proofErr w:type="spellStart"/>
      <w:r>
        <w:t>Jenway</w:t>
      </w:r>
      <w:proofErr w:type="spellEnd"/>
      <w:r>
        <w:t xml:space="preserve">, </w:t>
      </w:r>
    </w:p>
    <w:p w14:paraId="0486B642" w14:textId="77777777" w:rsidR="00012D1C" w:rsidRDefault="00000000">
      <w:pPr>
        <w:spacing w:line="481" w:lineRule="auto"/>
        <w:ind w:left="-5" w:right="51"/>
      </w:pPr>
      <w:r>
        <w:t>UK). Alkalinity was quantified by using a KEM AT-710 auto-titrator (Kyoto Electronics Manufacturing Co. Ltd., Japan) and the titration method of Jenkins et al. (1983)</w:t>
      </w:r>
      <w:r>
        <w:rPr>
          <w:sz w:val="16"/>
        </w:rPr>
        <w:t>.</w:t>
      </w:r>
      <w:r>
        <w:t xml:space="preserve"> Turbidity was analysed by use of a </w:t>
      </w:r>
      <w:proofErr w:type="spellStart"/>
      <w:r>
        <w:t>ThermoScientific</w:t>
      </w:r>
      <w:proofErr w:type="spellEnd"/>
      <w:r>
        <w:t xml:space="preserve"> </w:t>
      </w:r>
      <w:proofErr w:type="spellStart"/>
      <w:r>
        <w:t>Eutech</w:t>
      </w:r>
      <w:proofErr w:type="spellEnd"/>
      <w:r>
        <w:t xml:space="preserve"> TN-100 meter (Fisher Scientific, UK). COD was determined using a potassium dichromate method Hach Lange LCI 400 assay kit (Hach Lange, </w:t>
      </w:r>
    </w:p>
    <w:p w14:paraId="3F0AA69F" w14:textId="77777777" w:rsidR="00012D1C" w:rsidRDefault="00000000">
      <w:pPr>
        <w:spacing w:after="161" w:line="480" w:lineRule="auto"/>
        <w:ind w:left="-5" w:right="51"/>
      </w:pPr>
      <w:r>
        <w:t xml:space="preserve">UK) and a Hach Lange DR 1900 spectrophotometer (Hach Lange, UK). Total carbon and sulphur of dried samples were quantified using a </w:t>
      </w:r>
      <w:proofErr w:type="spellStart"/>
      <w:r>
        <w:t>Leco</w:t>
      </w:r>
      <w:proofErr w:type="spellEnd"/>
      <w:r>
        <w:t xml:space="preserve"> SC-144 BR </w:t>
      </w:r>
      <w:proofErr w:type="spellStart"/>
      <w:r>
        <w:t>Sulfur</w:t>
      </w:r>
      <w:proofErr w:type="spellEnd"/>
      <w:r>
        <w:t xml:space="preserve">/Carbon Analyser (LECO, USA) (Kirby et al., 2018). Total nitrogen of dried samples was determined as per AOAC method 1990 968.06 by using a </w:t>
      </w:r>
      <w:proofErr w:type="spellStart"/>
      <w:r>
        <w:t>Leco</w:t>
      </w:r>
      <w:proofErr w:type="spellEnd"/>
      <w:r>
        <w:t xml:space="preserve"> FP528 Nitrogen/Protein Determinator (LECO, USA) (</w:t>
      </w:r>
      <w:proofErr w:type="spellStart"/>
      <w:r>
        <w:t>Helrich</w:t>
      </w:r>
      <w:proofErr w:type="spellEnd"/>
      <w:r>
        <w:t xml:space="preserve">, 1990). Ammonium in filtrate was measured according to AOAC method 1990 920.03 using a Foss </w:t>
      </w:r>
      <w:proofErr w:type="spellStart"/>
      <w:r>
        <w:t>Kjeltec</w:t>
      </w:r>
      <w:proofErr w:type="spellEnd"/>
      <w:r>
        <w:t xml:space="preserve"> 8400 </w:t>
      </w:r>
      <w:proofErr w:type="spellStart"/>
      <w:r>
        <w:t>Kjeldahl</w:t>
      </w:r>
      <w:proofErr w:type="spellEnd"/>
      <w:r>
        <w:t xml:space="preserve"> Analyser (Foss, Denmark) (</w:t>
      </w:r>
      <w:proofErr w:type="spellStart"/>
      <w:r>
        <w:t>Helrich</w:t>
      </w:r>
      <w:proofErr w:type="spellEnd"/>
      <w:r>
        <w:t xml:space="preserve">, 1990). Nitrate was measured using Merck Millipore </w:t>
      </w:r>
      <w:proofErr w:type="spellStart"/>
      <w:r>
        <w:t>MColortest</w:t>
      </w:r>
      <w:proofErr w:type="spellEnd"/>
      <w:r>
        <w:t xml:space="preserve"> nitrate test kit and a Hach Lange DR 1900 spectrophotometer (Hach Lange Ltd., UK) at 520 nm. All other elements were quantified using ICP-MS (Perkin Elmer </w:t>
      </w:r>
      <w:proofErr w:type="spellStart"/>
      <w:r>
        <w:t>NexION</w:t>
      </w:r>
      <w:proofErr w:type="spellEnd"/>
      <w:r>
        <w:t xml:space="preserve"> 2000, Perkin Elmer, USA) according to EPA Method 6020B - 2 (EPA, 2014). </w:t>
      </w:r>
    </w:p>
    <w:p w14:paraId="16A6E56A" w14:textId="77777777" w:rsidR="00012D1C" w:rsidRDefault="00000000">
      <w:pPr>
        <w:pStyle w:val="Heading1"/>
        <w:ind w:left="-5" w:right="42"/>
      </w:pPr>
      <w:r>
        <w:lastRenderedPageBreak/>
        <w:t xml:space="preserve">3. Results and discussion </w:t>
      </w:r>
    </w:p>
    <w:p w14:paraId="1BBBDEE3" w14:textId="77777777" w:rsidR="00012D1C" w:rsidRDefault="00000000">
      <w:pPr>
        <w:pStyle w:val="Heading2"/>
        <w:ind w:left="-5" w:right="42"/>
      </w:pPr>
      <w:r>
        <w:t xml:space="preserve">3.1 Screening tests: Comparisons between Al and Fe electrodes </w:t>
      </w:r>
    </w:p>
    <w:p w14:paraId="116279F8" w14:textId="77777777" w:rsidR="00012D1C" w:rsidRDefault="00000000">
      <w:pPr>
        <w:spacing w:line="480" w:lineRule="auto"/>
        <w:ind w:left="-5" w:right="51"/>
      </w:pPr>
      <w:r>
        <w:t xml:space="preserve">The overall efficiency of using EC to process wastewaters is highly influenced by the materials used for the construction of the sacrificial anode. In the initial part of this study, we screened the suitability of Fe and Al anodes for EC of food waste digestate due to the relatively </w:t>
      </w:r>
      <w:proofErr w:type="spellStart"/>
      <w:r>
        <w:t>lowcost</w:t>
      </w:r>
      <w:proofErr w:type="spellEnd"/>
      <w:r>
        <w:t xml:space="preserve"> and wide availability of these metals (</w:t>
      </w:r>
      <w:proofErr w:type="spellStart"/>
      <w:r>
        <w:rPr>
          <w:color w:val="FF0000"/>
        </w:rPr>
        <w:t>Gönder</w:t>
      </w:r>
      <w:proofErr w:type="spellEnd"/>
      <w:r>
        <w:rPr>
          <w:color w:val="FF0000"/>
        </w:rPr>
        <w:t xml:space="preserve"> et al., 2017</w:t>
      </w:r>
      <w:r>
        <w:t xml:space="preserve">; </w:t>
      </w:r>
      <w:proofErr w:type="spellStart"/>
      <w:r>
        <w:t>Hakizimana</w:t>
      </w:r>
      <w:proofErr w:type="spellEnd"/>
      <w:r>
        <w:t xml:space="preserve"> et al., 2017). During this screening we applied the use of a handheld </w:t>
      </w:r>
      <w:proofErr w:type="spellStart"/>
      <w:r>
        <w:t>Aerobie</w:t>
      </w:r>
      <w:proofErr w:type="spellEnd"/>
      <w:r>
        <w:t xml:space="preserve"> filter press as an inexpensive solution for dewatering small volumes of CDEC treated samples. Figure 3 depicts the influence of CDEC on the reduction of turbidity and COD in the filtrate from the handheld filter press. CDEC was able to remove turbidity for all combinations of digestate dilutions and anode materials tested. The nephelometric turbidity units (NTU) in the recovered filtrate was reduced by up to 49.8% and 50.0% after treating the 0.25 and 0.1 digestate dilutions with 4.66 mM Al, respectively. A CDEC Fe coagulant concentration of 4.66 mM reduced the NTU measured in in 0.25 and 0.1 digestate dilutions by up to 41.9% and 91.3%, respectively. The highest % reductions of NTU are </w:t>
      </w:r>
      <w:proofErr w:type="gramStart"/>
      <w:r>
        <w:t>similar to</w:t>
      </w:r>
      <w:proofErr w:type="gramEnd"/>
      <w:r>
        <w:t xml:space="preserve"> those observed in a previous study by Mores et al., (2016) in which Fe anodes were used to remove 91% of turbidity from swine manure digestate from a UASB. During treatment of the 0.25 diluted samples, NTU did not always decrease after higher concentrations of metal ions were added by CDEC (Figure 3a). When adding between 0 and </w:t>
      </w:r>
    </w:p>
    <w:p w14:paraId="09EDC7DC" w14:textId="77777777" w:rsidR="00012D1C" w:rsidRDefault="00000000">
      <w:pPr>
        <w:spacing w:after="164" w:line="479" w:lineRule="auto"/>
        <w:ind w:left="-5" w:right="51"/>
      </w:pPr>
      <w:r>
        <w:t xml:space="preserve">1.86 mM Fe to the 0.25 diluted samples there was no substantial decrease in the mean NTU (Figure 3a). Furthermore, the mean NTU in the filtrate increased from 226 to 258 between 1.86 mM and 2.80 mM dosages of Al. One explanation for these non-linear relationships between CDEC metal ion concentration and NTU removal is a shift between two zones in the </w:t>
      </w:r>
      <w:r>
        <w:lastRenderedPageBreak/>
        <w:t xml:space="preserve">sequence of increasing coagulant concentration outlined by (Bukhari, 2008) as (1) insufficient dosing, (2) destabilisation, (3) re-stabilisation and (4) sweep-floc coagulation. </w:t>
      </w:r>
    </w:p>
    <w:p w14:paraId="0218EF35" w14:textId="77777777" w:rsidR="00012D1C" w:rsidRDefault="00000000">
      <w:pPr>
        <w:spacing w:after="279"/>
        <w:ind w:left="-5" w:right="51"/>
      </w:pPr>
      <w:r>
        <w:t xml:space="preserve">The concentration of COD in filtrate was reduced by Fe and Al during CDEC experiments </w:t>
      </w:r>
    </w:p>
    <w:p w14:paraId="119D8525" w14:textId="77777777" w:rsidR="00012D1C" w:rsidRDefault="00000000">
      <w:pPr>
        <w:spacing w:line="487" w:lineRule="auto"/>
        <w:ind w:left="-5" w:right="51"/>
      </w:pPr>
      <w:r>
        <w:t>(Figure 3b). After applying the higher doses of metal cations, Fe outperformed Al in terms of COD removal. The addition of 4.66 mM of Al by CDEC reduced the concentration of COD in the filtrate by 693 mg L</w:t>
      </w:r>
      <w:r>
        <w:rPr>
          <w:vertAlign w:val="superscript"/>
        </w:rPr>
        <w:t>-1</w:t>
      </w:r>
      <w:r>
        <w:t xml:space="preserve"> and 348 mg L</w:t>
      </w:r>
      <w:r>
        <w:rPr>
          <w:vertAlign w:val="superscript"/>
        </w:rPr>
        <w:t>-1</w:t>
      </w:r>
      <w:r>
        <w:t xml:space="preserve"> in 0.25 and 0.1 diluted digestate, respectively. In comparison, the equivalent concentrations of Fe from CDEC reduced the concentration of </w:t>
      </w:r>
    </w:p>
    <w:p w14:paraId="63099B75" w14:textId="77777777" w:rsidR="00012D1C" w:rsidRDefault="00000000">
      <w:pPr>
        <w:ind w:left="-5" w:right="51"/>
      </w:pPr>
      <w:r>
        <w:t>COD by 1134 mg L</w:t>
      </w:r>
      <w:r>
        <w:rPr>
          <w:vertAlign w:val="superscript"/>
        </w:rPr>
        <w:t>-1</w:t>
      </w:r>
      <w:r>
        <w:t xml:space="preserve"> and 506 mg L</w:t>
      </w:r>
      <w:r>
        <w:rPr>
          <w:vertAlign w:val="superscript"/>
        </w:rPr>
        <w:t>-1</w:t>
      </w:r>
      <w:r>
        <w:t xml:space="preserve">, respectively. </w:t>
      </w:r>
    </w:p>
    <w:p w14:paraId="029DBF22" w14:textId="77777777" w:rsidR="00012D1C" w:rsidRDefault="00000000">
      <w:pPr>
        <w:spacing w:after="289" w:line="259" w:lineRule="auto"/>
        <w:ind w:left="228" w:firstLine="0"/>
        <w:jc w:val="left"/>
      </w:pPr>
      <w:r>
        <w:rPr>
          <w:noProof/>
        </w:rPr>
        <w:lastRenderedPageBreak/>
        <w:drawing>
          <wp:inline distT="0" distB="0" distL="0" distR="0" wp14:anchorId="60448082" wp14:editId="3F02DA50">
            <wp:extent cx="5071872" cy="6102096"/>
            <wp:effectExtent l="0" t="0" r="0" b="0"/>
            <wp:docPr id="63927" name="Picture 63927"/>
            <wp:cNvGraphicFramePr/>
            <a:graphic xmlns:a="http://schemas.openxmlformats.org/drawingml/2006/main">
              <a:graphicData uri="http://schemas.openxmlformats.org/drawingml/2006/picture">
                <pic:pic xmlns:pic="http://schemas.openxmlformats.org/drawingml/2006/picture">
                  <pic:nvPicPr>
                    <pic:cNvPr id="63927" name="Picture 63927"/>
                    <pic:cNvPicPr/>
                  </pic:nvPicPr>
                  <pic:blipFill>
                    <a:blip r:embed="rId21"/>
                    <a:stretch>
                      <a:fillRect/>
                    </a:stretch>
                  </pic:blipFill>
                  <pic:spPr>
                    <a:xfrm>
                      <a:off x="0" y="0"/>
                      <a:ext cx="5071872" cy="6102096"/>
                    </a:xfrm>
                    <a:prstGeom prst="rect">
                      <a:avLst/>
                    </a:prstGeom>
                  </pic:spPr>
                </pic:pic>
              </a:graphicData>
            </a:graphic>
          </wp:inline>
        </w:drawing>
      </w:r>
    </w:p>
    <w:p w14:paraId="78BA36D7" w14:textId="77777777" w:rsidR="00012D1C" w:rsidRDefault="00000000">
      <w:pPr>
        <w:spacing w:after="153" w:line="259" w:lineRule="auto"/>
        <w:ind w:left="0" w:right="5" w:firstLine="0"/>
        <w:jc w:val="center"/>
      </w:pPr>
      <w:r>
        <w:rPr>
          <w:color w:val="595959"/>
          <w:sz w:val="20"/>
        </w:rPr>
        <w:t>Concentration of metal ions added (mM)</w:t>
      </w:r>
    </w:p>
    <w:p w14:paraId="1AD6DEDB" w14:textId="77777777" w:rsidR="00012D1C" w:rsidRDefault="00000000">
      <w:pPr>
        <w:spacing w:after="96" w:line="259" w:lineRule="auto"/>
        <w:ind w:left="0" w:right="626" w:firstLine="0"/>
        <w:jc w:val="right"/>
      </w:pPr>
      <w:r>
        <w:t xml:space="preserve"> </w:t>
      </w:r>
    </w:p>
    <w:p w14:paraId="40302EA2" w14:textId="77777777" w:rsidR="00012D1C" w:rsidRDefault="00000000">
      <w:pPr>
        <w:spacing w:after="0" w:line="265" w:lineRule="auto"/>
        <w:ind w:left="-5" w:right="42"/>
      </w:pPr>
      <w:r>
        <w:rPr>
          <w:b/>
        </w:rPr>
        <w:t xml:space="preserve">Figure 3. Total nephelometric turbidity units (NTU) (A) and chemical oxygen demand (COD) (B) in filtrate from 0.25 and 0.1 dilutions of digestate after treatment with Al and Fe coagulant-dosing electrocoagulation (CDEC). Data points represent means of triplicate independent repeats ± standard deviation (error bars). Where error bars are not seen, they were smaller than the symbols used to represent the mean values.  </w:t>
      </w:r>
    </w:p>
    <w:p w14:paraId="1379C3BD" w14:textId="77777777" w:rsidR="00012D1C" w:rsidRDefault="00000000">
      <w:pPr>
        <w:spacing w:after="0" w:line="259" w:lineRule="auto"/>
        <w:ind w:left="0" w:firstLine="0"/>
        <w:jc w:val="left"/>
      </w:pPr>
      <w:r>
        <w:rPr>
          <w:b/>
        </w:rPr>
        <w:t xml:space="preserve"> </w:t>
      </w:r>
    </w:p>
    <w:p w14:paraId="4156D6B1" w14:textId="77777777" w:rsidR="00012D1C" w:rsidRDefault="00000000">
      <w:pPr>
        <w:spacing w:after="0" w:line="259" w:lineRule="auto"/>
        <w:ind w:left="0" w:firstLine="0"/>
        <w:jc w:val="left"/>
      </w:pPr>
      <w:r>
        <w:rPr>
          <w:b/>
        </w:rPr>
        <w:t xml:space="preserve"> </w:t>
      </w:r>
    </w:p>
    <w:p w14:paraId="3B772482" w14:textId="77777777" w:rsidR="00012D1C" w:rsidRDefault="00000000">
      <w:pPr>
        <w:spacing w:after="0" w:line="259" w:lineRule="auto"/>
        <w:ind w:left="0" w:firstLine="0"/>
        <w:jc w:val="left"/>
      </w:pPr>
      <w:r>
        <w:rPr>
          <w:b/>
        </w:rPr>
        <w:t xml:space="preserve"> </w:t>
      </w:r>
    </w:p>
    <w:p w14:paraId="64C071C1" w14:textId="77777777" w:rsidR="00012D1C" w:rsidRDefault="00000000">
      <w:pPr>
        <w:spacing w:after="0" w:line="259" w:lineRule="auto"/>
        <w:ind w:left="0" w:firstLine="0"/>
        <w:jc w:val="left"/>
      </w:pPr>
      <w:r>
        <w:t xml:space="preserve"> </w:t>
      </w:r>
    </w:p>
    <w:p w14:paraId="45D8F3D9" w14:textId="77777777" w:rsidR="00012D1C" w:rsidRDefault="00000000">
      <w:pPr>
        <w:spacing w:after="0" w:line="259" w:lineRule="auto"/>
        <w:ind w:left="0" w:firstLine="0"/>
        <w:jc w:val="left"/>
      </w:pPr>
      <w:r>
        <w:rPr>
          <w:b/>
        </w:rPr>
        <w:lastRenderedPageBreak/>
        <w:t xml:space="preserve"> </w:t>
      </w:r>
      <w:r>
        <w:rPr>
          <w:b/>
        </w:rPr>
        <w:tab/>
        <w:t xml:space="preserve"> </w:t>
      </w:r>
    </w:p>
    <w:p w14:paraId="2F0F938A" w14:textId="77777777" w:rsidR="00012D1C" w:rsidRDefault="00000000">
      <w:pPr>
        <w:pStyle w:val="Heading2"/>
        <w:ind w:left="-5" w:right="42"/>
      </w:pPr>
      <w:r>
        <w:t xml:space="preserve">3.2 Continuous-flow electrocoagulation and filter-press dewatering </w:t>
      </w:r>
    </w:p>
    <w:p w14:paraId="039BE875" w14:textId="77777777" w:rsidR="00012D1C" w:rsidRDefault="00000000">
      <w:pPr>
        <w:spacing w:after="164" w:line="479" w:lineRule="auto"/>
        <w:ind w:left="-5" w:right="51"/>
      </w:pPr>
      <w:r>
        <w:t xml:space="preserve">Preliminary experimental trials to treat undiluted digestate by using CFEC were ineffective and inoperable at bench-scale due to the rapid fouling of Al and Fe anodes. This fouling caused physical blockages to the throughput of digestate in the EC chamber. Therefore, CFEC was operated using digestate diluted to concentrations of 0.1 and 0.25 as per previous CDEC experiments. </w:t>
      </w:r>
    </w:p>
    <w:p w14:paraId="0F318362" w14:textId="77777777" w:rsidR="00012D1C" w:rsidRDefault="00000000">
      <w:pPr>
        <w:spacing w:after="162" w:line="479" w:lineRule="auto"/>
        <w:ind w:left="-5" w:right="51"/>
      </w:pPr>
      <w:r>
        <w:t>During CDEC experiments it was determined that Fe anodes were more efficient than Al at removing COD from the digestate. Furthermore, Fe is less expensive than Al and therefore Fe was selected for the CFEC trials (</w:t>
      </w:r>
      <w:proofErr w:type="spellStart"/>
      <w:r>
        <w:t>Gatsios</w:t>
      </w:r>
      <w:proofErr w:type="spellEnd"/>
      <w:r>
        <w:t xml:space="preserve"> et al., 2015). </w:t>
      </w:r>
    </w:p>
    <w:p w14:paraId="798A06E3" w14:textId="77777777" w:rsidR="00012D1C" w:rsidRDefault="00000000">
      <w:pPr>
        <w:pStyle w:val="Heading3"/>
        <w:ind w:left="-5" w:right="42"/>
      </w:pPr>
      <w:r>
        <w:t xml:space="preserve">3.2.1 Soluble COD and turbidity of filtrate  </w:t>
      </w:r>
    </w:p>
    <w:p w14:paraId="3F372CD3" w14:textId="77777777" w:rsidR="00012D1C" w:rsidRDefault="00000000">
      <w:pPr>
        <w:spacing w:after="165" w:line="489" w:lineRule="auto"/>
        <w:ind w:left="-5" w:right="51"/>
      </w:pPr>
      <w:r>
        <w:t>When processing digestate with CFEC, increasing the concentration of Fe addition decreased the concentration of COD in the effluent collected from the filter press (Figure 4a). After dewatering, the filtrate from the 0.25 and 0.1 digestate control samples contained 762 mg L</w:t>
      </w:r>
      <w:r>
        <w:rPr>
          <w:vertAlign w:val="superscript"/>
        </w:rPr>
        <w:t>1</w:t>
      </w:r>
      <w:r>
        <w:t xml:space="preserve"> and 430 mg L</w:t>
      </w:r>
      <w:r>
        <w:rPr>
          <w:vertAlign w:val="superscript"/>
        </w:rPr>
        <w:t>-1</w:t>
      </w:r>
      <w:r>
        <w:t xml:space="preserve"> of COD, respectively. The filtrate from the dewatered 2.33 mM Fe CFEC treated 0.25 or 0.1 dilutions contained 508 mg L</w:t>
      </w:r>
      <w:r>
        <w:rPr>
          <w:vertAlign w:val="superscript"/>
        </w:rPr>
        <w:t>-1</w:t>
      </w:r>
      <w:r>
        <w:t xml:space="preserve"> and 115 mg L</w:t>
      </w:r>
      <w:r>
        <w:rPr>
          <w:vertAlign w:val="superscript"/>
        </w:rPr>
        <w:t>-1</w:t>
      </w:r>
      <w:r>
        <w:t xml:space="preserve"> of COD, respectively. Furthermore, the application of 4.66 mM Fe reduced the concentration to 106 mg L</w:t>
      </w:r>
      <w:r>
        <w:rPr>
          <w:vertAlign w:val="superscript"/>
        </w:rPr>
        <w:t>-1</w:t>
      </w:r>
      <w:r>
        <w:t xml:space="preserve"> of COD in the 0.1 diluted digestate and 268 mg L</w:t>
      </w:r>
      <w:r>
        <w:rPr>
          <w:vertAlign w:val="superscript"/>
        </w:rPr>
        <w:t>-1</w:t>
      </w:r>
      <w:r>
        <w:t xml:space="preserve"> of COD in the 0.25 diluted digestate samples. Therefore, the highest removal of COD per mM of Fe added was 135 mg L</w:t>
      </w:r>
      <w:r>
        <w:rPr>
          <w:vertAlign w:val="superscript"/>
        </w:rPr>
        <w:t>-1</w:t>
      </w:r>
      <w:r>
        <w:t xml:space="preserve"> and this was achieved when treating the 0.1 dilution with 2.33 mM of Fe. The highest absolute COD removal was 64.8% which occurred after applying 4.66 mM Fe to treat the 0.25 diluted digestate. The % of COD removal observed in this study is comparable to other investigation in which EC has been used to treat effluents from olive mills (</w:t>
      </w:r>
      <w:proofErr w:type="spellStart"/>
      <w:r>
        <w:t>Tezcan</w:t>
      </w:r>
      <w:proofErr w:type="spellEnd"/>
      <w:r>
        <w:t xml:space="preserve"> </w:t>
      </w:r>
      <w:proofErr w:type="spellStart"/>
      <w:r>
        <w:t>Ün</w:t>
      </w:r>
      <w:proofErr w:type="spellEnd"/>
      <w:r>
        <w:t xml:space="preserve"> et al., 2006), pistachio processing plants (</w:t>
      </w:r>
      <w:proofErr w:type="spellStart"/>
      <w:r>
        <w:t>Ozay</w:t>
      </w:r>
      <w:proofErr w:type="spellEnd"/>
      <w:r>
        <w:t xml:space="preserve"> </w:t>
      </w:r>
      <w:r>
        <w:lastRenderedPageBreak/>
        <w:t>et al., 2018), landfill sites (</w:t>
      </w:r>
      <w:proofErr w:type="spellStart"/>
      <w:r>
        <w:t>Tezcan</w:t>
      </w:r>
      <w:proofErr w:type="spellEnd"/>
      <w:r>
        <w:t xml:space="preserve"> Un et al., 2018), municipal wastewater plants (Devlin et al., 2019) and potato chip manufacturing waste (</w:t>
      </w:r>
      <w:proofErr w:type="spellStart"/>
      <w:r>
        <w:t>Kobya</w:t>
      </w:r>
      <w:proofErr w:type="spellEnd"/>
      <w:r>
        <w:t xml:space="preserve"> et al., 2006). </w:t>
      </w:r>
    </w:p>
    <w:p w14:paraId="42BF65F5" w14:textId="77777777" w:rsidR="00012D1C" w:rsidRDefault="00000000">
      <w:pPr>
        <w:spacing w:after="163" w:line="480" w:lineRule="auto"/>
        <w:ind w:left="-5" w:right="51"/>
      </w:pPr>
      <w:r>
        <w:t xml:space="preserve">Above 2.33 mM Fe treatment, there was no substantial decrease in the concentration of COD in the 0.1 diluted digestate. These findings suggest that 2.33 mM Fe was sufficient to coagulate the concentration of COD-containing compounds in the 0.1 dilution that </w:t>
      </w:r>
      <w:proofErr w:type="gramStart"/>
      <w:r>
        <w:t>are able to</w:t>
      </w:r>
      <w:proofErr w:type="gramEnd"/>
      <w:r>
        <w:t xml:space="preserve"> bind with Fe. Therefore, the results from treatment of the 0.1 dilution of digestate lead us to hypothesise that, beyond the technological hurdle of plate fouling at bench-scale, 1.3 g of Fe would be sufficient to remove all soluble Fe-reactive COD-containing compounds found in 1 L of undiluted digestate. Residual COD found in the 2.33 mM and 4.66 mM Fe CFEC treated 0.1 diluted samples can be attributed to organic compounds (</w:t>
      </w:r>
      <w:proofErr w:type="gramStart"/>
      <w:r>
        <w:t>e.g.</w:t>
      </w:r>
      <w:proofErr w:type="gramEnd"/>
      <w:r>
        <w:t xml:space="preserve"> glucose, lactose, sucrose) which are known to occur in digestate but do not react or have limited reactivity with Fe (II) or Fe (III) (Moreno-Casillas et al., 2007).  </w:t>
      </w:r>
    </w:p>
    <w:p w14:paraId="43B73089" w14:textId="77777777" w:rsidR="00012D1C" w:rsidRDefault="00000000">
      <w:pPr>
        <w:spacing w:after="161" w:line="480" w:lineRule="auto"/>
        <w:ind w:left="-5" w:right="51"/>
      </w:pPr>
      <w:r>
        <w:t xml:space="preserve">A similar trend to COD removal was also observed for the removal of turbidity by Fe CFEC (Figure 3b). NTU in the filtrate effluent from dewatering was reduced by as much as 63.9% and 75.3% in comparison to the 0.25 and 0.1 digestate controls, respectively. The inverse trend between Fe addition and COD concentration in the filtrate is consistent with observations made during the CDEC screening tests. The differences in absolute concentrations of COD between 4.66 mM Fe CDEC and CFEC tests can be attributed to the change in the filter paper type from </w:t>
      </w:r>
      <w:proofErr w:type="spellStart"/>
      <w:r>
        <w:t>Aeropress</w:t>
      </w:r>
      <w:proofErr w:type="spellEnd"/>
      <w:r>
        <w:rPr>
          <w:b/>
        </w:rPr>
        <w:t>®</w:t>
      </w:r>
      <w:r>
        <w:t xml:space="preserve"> to Fisher Brand QT280 which had the necessary diameter for use in the dewatering filter-press (Figure 2).  </w:t>
      </w:r>
    </w:p>
    <w:p w14:paraId="65CDCB03" w14:textId="77777777" w:rsidR="00012D1C" w:rsidRDefault="00000000">
      <w:pPr>
        <w:spacing w:after="0" w:line="259" w:lineRule="auto"/>
        <w:ind w:left="0" w:firstLine="0"/>
        <w:jc w:val="left"/>
      </w:pPr>
      <w:r>
        <w:t xml:space="preserve"> </w:t>
      </w:r>
    </w:p>
    <w:p w14:paraId="22F22ABA" w14:textId="77777777" w:rsidR="00012D1C" w:rsidRDefault="00000000">
      <w:pPr>
        <w:spacing w:after="0" w:line="259" w:lineRule="auto"/>
        <w:ind w:left="213" w:firstLine="0"/>
        <w:jc w:val="left"/>
      </w:pPr>
      <w:r>
        <w:rPr>
          <w:noProof/>
          <w:sz w:val="22"/>
        </w:rPr>
        <w:lastRenderedPageBreak/>
        <mc:AlternateContent>
          <mc:Choice Requires="wpg">
            <w:drawing>
              <wp:inline distT="0" distB="0" distL="0" distR="0" wp14:anchorId="6B7DF5CB" wp14:editId="5A4B5891">
                <wp:extent cx="4451884" cy="5913054"/>
                <wp:effectExtent l="0" t="0" r="0" b="0"/>
                <wp:docPr id="58633" name="Group 58633"/>
                <wp:cNvGraphicFramePr/>
                <a:graphic xmlns:a="http://schemas.openxmlformats.org/drawingml/2006/main">
                  <a:graphicData uri="http://schemas.microsoft.com/office/word/2010/wordprocessingGroup">
                    <wpg:wgp>
                      <wpg:cNvGrpSpPr/>
                      <wpg:grpSpPr>
                        <a:xfrm>
                          <a:off x="0" y="0"/>
                          <a:ext cx="4451884" cy="5913054"/>
                          <a:chOff x="0" y="0"/>
                          <a:chExt cx="4451884" cy="5913054"/>
                        </a:xfrm>
                      </wpg:grpSpPr>
                      <wps:wsp>
                        <wps:cNvPr id="5226" name="Rectangle 5226"/>
                        <wps:cNvSpPr/>
                        <wps:spPr>
                          <a:xfrm>
                            <a:off x="4417441" y="2669540"/>
                            <a:ext cx="45808" cy="206453"/>
                          </a:xfrm>
                          <a:prstGeom prst="rect">
                            <a:avLst/>
                          </a:prstGeom>
                          <a:ln>
                            <a:noFill/>
                          </a:ln>
                        </wps:spPr>
                        <wps:txbx>
                          <w:txbxContent>
                            <w:p w14:paraId="6AD63640" w14:textId="77777777" w:rsidR="00012D1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317" name="Shape 5317"/>
                        <wps:cNvSpPr/>
                        <wps:spPr>
                          <a:xfrm>
                            <a:off x="454152" y="53721"/>
                            <a:ext cx="3863340" cy="2548128"/>
                          </a:xfrm>
                          <a:custGeom>
                            <a:avLst/>
                            <a:gdLst/>
                            <a:ahLst/>
                            <a:cxnLst/>
                            <a:rect l="0" t="0" r="0" b="0"/>
                            <a:pathLst>
                              <a:path w="3863340" h="2548128">
                                <a:moveTo>
                                  <a:pt x="0" y="2548128"/>
                                </a:moveTo>
                                <a:lnTo>
                                  <a:pt x="3863340" y="2548128"/>
                                </a:lnTo>
                                <a:lnTo>
                                  <a:pt x="3863340" y="0"/>
                                </a:lnTo>
                                <a:lnTo>
                                  <a:pt x="0" y="0"/>
                                </a:lnTo>
                                <a:close/>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18" name="Shape 5318"/>
                        <wps:cNvSpPr/>
                        <wps:spPr>
                          <a:xfrm>
                            <a:off x="454152" y="53721"/>
                            <a:ext cx="0" cy="2548128"/>
                          </a:xfrm>
                          <a:custGeom>
                            <a:avLst/>
                            <a:gdLst/>
                            <a:ahLst/>
                            <a:cxnLst/>
                            <a:rect l="0" t="0" r="0" b="0"/>
                            <a:pathLst>
                              <a:path h="2548128">
                                <a:moveTo>
                                  <a:pt x="0" y="2548128"/>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19" name="Shape 5319"/>
                        <wps:cNvSpPr/>
                        <wps:spPr>
                          <a:xfrm>
                            <a:off x="454152" y="2601849"/>
                            <a:ext cx="3863340" cy="0"/>
                          </a:xfrm>
                          <a:custGeom>
                            <a:avLst/>
                            <a:gdLst/>
                            <a:ahLst/>
                            <a:cxnLst/>
                            <a:rect l="0" t="0" r="0" b="0"/>
                            <a:pathLst>
                              <a:path w="3863340">
                                <a:moveTo>
                                  <a:pt x="0" y="0"/>
                                </a:moveTo>
                                <a:lnTo>
                                  <a:pt x="386334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0" name="Shape 5320"/>
                        <wps:cNvSpPr/>
                        <wps:spPr>
                          <a:xfrm>
                            <a:off x="454152"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1" name="Shape 5321"/>
                        <wps:cNvSpPr/>
                        <wps:spPr>
                          <a:xfrm>
                            <a:off x="841248"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2" name="Shape 5322"/>
                        <wps:cNvSpPr/>
                        <wps:spPr>
                          <a:xfrm>
                            <a:off x="1226820"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3" name="Shape 5323"/>
                        <wps:cNvSpPr/>
                        <wps:spPr>
                          <a:xfrm>
                            <a:off x="1613916"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4" name="Shape 5324"/>
                        <wps:cNvSpPr/>
                        <wps:spPr>
                          <a:xfrm>
                            <a:off x="1999488"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5" name="Shape 5325"/>
                        <wps:cNvSpPr/>
                        <wps:spPr>
                          <a:xfrm>
                            <a:off x="2385060"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6" name="Shape 5326"/>
                        <wps:cNvSpPr/>
                        <wps:spPr>
                          <a:xfrm>
                            <a:off x="2772156"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7" name="Shape 5327"/>
                        <wps:cNvSpPr/>
                        <wps:spPr>
                          <a:xfrm>
                            <a:off x="3157728"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8" name="Shape 5328"/>
                        <wps:cNvSpPr/>
                        <wps:spPr>
                          <a:xfrm>
                            <a:off x="3544824"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29" name="Shape 5329"/>
                        <wps:cNvSpPr/>
                        <wps:spPr>
                          <a:xfrm>
                            <a:off x="3930396"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30" name="Shape 5330"/>
                        <wps:cNvSpPr/>
                        <wps:spPr>
                          <a:xfrm>
                            <a:off x="4317493" y="2601849"/>
                            <a:ext cx="0" cy="35052"/>
                          </a:xfrm>
                          <a:custGeom>
                            <a:avLst/>
                            <a:gdLst/>
                            <a:ahLst/>
                            <a:cxnLst/>
                            <a:rect l="0" t="0" r="0" b="0"/>
                            <a:pathLst>
                              <a:path h="35052">
                                <a:moveTo>
                                  <a:pt x="0" y="0"/>
                                </a:moveTo>
                                <a:lnTo>
                                  <a:pt x="0" y="35052"/>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31" name="Shape 5331"/>
                        <wps:cNvSpPr/>
                        <wps:spPr>
                          <a:xfrm>
                            <a:off x="454152" y="518541"/>
                            <a:ext cx="28956" cy="0"/>
                          </a:xfrm>
                          <a:custGeom>
                            <a:avLst/>
                            <a:gdLst/>
                            <a:ahLst/>
                            <a:cxnLst/>
                            <a:rect l="0" t="0" r="0" b="0"/>
                            <a:pathLst>
                              <a:path w="28956">
                                <a:moveTo>
                                  <a:pt x="28956" y="0"/>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2" name="Shape 5332"/>
                        <wps:cNvSpPr/>
                        <wps:spPr>
                          <a:xfrm>
                            <a:off x="454089" y="370713"/>
                            <a:ext cx="29019" cy="147828"/>
                          </a:xfrm>
                          <a:custGeom>
                            <a:avLst/>
                            <a:gdLst/>
                            <a:ahLst/>
                            <a:cxnLst/>
                            <a:rect l="0" t="0" r="0" b="0"/>
                            <a:pathLst>
                              <a:path w="29019" h="147828">
                                <a:moveTo>
                                  <a:pt x="29019" y="0"/>
                                </a:moveTo>
                                <a:lnTo>
                                  <a:pt x="63" y="0"/>
                                </a:lnTo>
                                <a:lnTo>
                                  <a:pt x="63" y="73152"/>
                                </a:lnTo>
                                <a:lnTo>
                                  <a:pt x="63" y="147828"/>
                                </a:lnTo>
                                <a:lnTo>
                                  <a:pt x="0" y="147828"/>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3" name="Shape 5333"/>
                        <wps:cNvSpPr/>
                        <wps:spPr>
                          <a:xfrm>
                            <a:off x="454089" y="370713"/>
                            <a:ext cx="63" cy="0"/>
                          </a:xfrm>
                          <a:custGeom>
                            <a:avLst/>
                            <a:gdLst/>
                            <a:ahLst/>
                            <a:cxnLst/>
                            <a:rect l="0" t="0" r="0" b="0"/>
                            <a:pathLst>
                              <a:path w="63">
                                <a:moveTo>
                                  <a:pt x="63" y="0"/>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4" name="Shape 5334"/>
                        <wps:cNvSpPr/>
                        <wps:spPr>
                          <a:xfrm>
                            <a:off x="2253996" y="1161669"/>
                            <a:ext cx="0" cy="9144"/>
                          </a:xfrm>
                          <a:custGeom>
                            <a:avLst/>
                            <a:gdLst/>
                            <a:ahLst/>
                            <a:cxnLst/>
                            <a:rect l="0" t="0" r="0" b="0"/>
                            <a:pathLst>
                              <a:path h="9144">
                                <a:moveTo>
                                  <a:pt x="0" y="0"/>
                                </a:moveTo>
                                <a:lnTo>
                                  <a:pt x="0" y="9144"/>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5" name="Shape 5335"/>
                        <wps:cNvSpPr/>
                        <wps:spPr>
                          <a:xfrm>
                            <a:off x="2253996" y="1154049"/>
                            <a:ext cx="0" cy="7620"/>
                          </a:xfrm>
                          <a:custGeom>
                            <a:avLst/>
                            <a:gdLst/>
                            <a:ahLst/>
                            <a:cxnLst/>
                            <a:rect l="0" t="0" r="0" b="0"/>
                            <a:pathLst>
                              <a:path h="7620">
                                <a:moveTo>
                                  <a:pt x="0" y="7620"/>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6" name="Shape 5336"/>
                        <wps:cNvSpPr/>
                        <wps:spPr>
                          <a:xfrm>
                            <a:off x="2226564" y="1170813"/>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7" name="Shape 5337"/>
                        <wps:cNvSpPr/>
                        <wps:spPr>
                          <a:xfrm>
                            <a:off x="2226564" y="1154049"/>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8" name="Shape 5338"/>
                        <wps:cNvSpPr/>
                        <wps:spPr>
                          <a:xfrm>
                            <a:off x="4053840" y="1839849"/>
                            <a:ext cx="0" cy="42672"/>
                          </a:xfrm>
                          <a:custGeom>
                            <a:avLst/>
                            <a:gdLst/>
                            <a:ahLst/>
                            <a:cxnLst/>
                            <a:rect l="0" t="0" r="0" b="0"/>
                            <a:pathLst>
                              <a:path h="42672">
                                <a:moveTo>
                                  <a:pt x="0" y="0"/>
                                </a:moveTo>
                                <a:lnTo>
                                  <a:pt x="0" y="42672"/>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39" name="Shape 5339"/>
                        <wps:cNvSpPr/>
                        <wps:spPr>
                          <a:xfrm>
                            <a:off x="4053840" y="1798701"/>
                            <a:ext cx="0" cy="41148"/>
                          </a:xfrm>
                          <a:custGeom>
                            <a:avLst/>
                            <a:gdLst/>
                            <a:ahLst/>
                            <a:cxnLst/>
                            <a:rect l="0" t="0" r="0" b="0"/>
                            <a:pathLst>
                              <a:path h="41148">
                                <a:moveTo>
                                  <a:pt x="0" y="41148"/>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0" name="Shape 5340"/>
                        <wps:cNvSpPr/>
                        <wps:spPr>
                          <a:xfrm>
                            <a:off x="4026408" y="1882521"/>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1" name="Shape 5341"/>
                        <wps:cNvSpPr/>
                        <wps:spPr>
                          <a:xfrm>
                            <a:off x="4026408" y="1798701"/>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2" name="Shape 5342"/>
                        <wps:cNvSpPr/>
                        <wps:spPr>
                          <a:xfrm>
                            <a:off x="454152" y="1562481"/>
                            <a:ext cx="28956" cy="0"/>
                          </a:xfrm>
                          <a:custGeom>
                            <a:avLst/>
                            <a:gdLst/>
                            <a:ahLst/>
                            <a:cxnLst/>
                            <a:rect l="0" t="0" r="0" b="0"/>
                            <a:pathLst>
                              <a:path w="28956">
                                <a:moveTo>
                                  <a:pt x="28956" y="0"/>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3" name="Shape 5343"/>
                        <wps:cNvSpPr/>
                        <wps:spPr>
                          <a:xfrm>
                            <a:off x="454089" y="1201293"/>
                            <a:ext cx="29019" cy="361188"/>
                          </a:xfrm>
                          <a:custGeom>
                            <a:avLst/>
                            <a:gdLst/>
                            <a:ahLst/>
                            <a:cxnLst/>
                            <a:rect l="0" t="0" r="0" b="0"/>
                            <a:pathLst>
                              <a:path w="29019" h="361188">
                                <a:moveTo>
                                  <a:pt x="29019" y="0"/>
                                </a:moveTo>
                                <a:lnTo>
                                  <a:pt x="63" y="0"/>
                                </a:lnTo>
                                <a:lnTo>
                                  <a:pt x="63" y="181356"/>
                                </a:lnTo>
                                <a:lnTo>
                                  <a:pt x="63" y="361188"/>
                                </a:lnTo>
                                <a:lnTo>
                                  <a:pt x="0" y="361188"/>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4" name="Shape 5344"/>
                        <wps:cNvSpPr/>
                        <wps:spPr>
                          <a:xfrm>
                            <a:off x="454089" y="1201293"/>
                            <a:ext cx="63" cy="0"/>
                          </a:xfrm>
                          <a:custGeom>
                            <a:avLst/>
                            <a:gdLst/>
                            <a:ahLst/>
                            <a:cxnLst/>
                            <a:rect l="0" t="0" r="0" b="0"/>
                            <a:pathLst>
                              <a:path w="63">
                                <a:moveTo>
                                  <a:pt x="63" y="0"/>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5" name="Shape 5345"/>
                        <wps:cNvSpPr/>
                        <wps:spPr>
                          <a:xfrm>
                            <a:off x="2253996" y="2275713"/>
                            <a:ext cx="0" cy="33528"/>
                          </a:xfrm>
                          <a:custGeom>
                            <a:avLst/>
                            <a:gdLst/>
                            <a:ahLst/>
                            <a:cxnLst/>
                            <a:rect l="0" t="0" r="0" b="0"/>
                            <a:pathLst>
                              <a:path h="33528">
                                <a:moveTo>
                                  <a:pt x="0" y="0"/>
                                </a:moveTo>
                                <a:lnTo>
                                  <a:pt x="0" y="33528"/>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6" name="Shape 5346"/>
                        <wps:cNvSpPr/>
                        <wps:spPr>
                          <a:xfrm>
                            <a:off x="2253996" y="2240661"/>
                            <a:ext cx="0" cy="35052"/>
                          </a:xfrm>
                          <a:custGeom>
                            <a:avLst/>
                            <a:gdLst/>
                            <a:ahLst/>
                            <a:cxnLst/>
                            <a:rect l="0" t="0" r="0" b="0"/>
                            <a:pathLst>
                              <a:path h="35052">
                                <a:moveTo>
                                  <a:pt x="0" y="35052"/>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7" name="Shape 5347"/>
                        <wps:cNvSpPr/>
                        <wps:spPr>
                          <a:xfrm>
                            <a:off x="2226564" y="2309241"/>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8" name="Shape 5348"/>
                        <wps:cNvSpPr/>
                        <wps:spPr>
                          <a:xfrm>
                            <a:off x="2226564" y="2240661"/>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49" name="Shape 5349"/>
                        <wps:cNvSpPr/>
                        <wps:spPr>
                          <a:xfrm>
                            <a:off x="4053840" y="2300097"/>
                            <a:ext cx="0" cy="50292"/>
                          </a:xfrm>
                          <a:custGeom>
                            <a:avLst/>
                            <a:gdLst/>
                            <a:ahLst/>
                            <a:cxnLst/>
                            <a:rect l="0" t="0" r="0" b="0"/>
                            <a:pathLst>
                              <a:path h="50292">
                                <a:moveTo>
                                  <a:pt x="0" y="0"/>
                                </a:moveTo>
                                <a:lnTo>
                                  <a:pt x="0" y="50292"/>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50" name="Shape 5350"/>
                        <wps:cNvSpPr/>
                        <wps:spPr>
                          <a:xfrm>
                            <a:off x="4053840" y="2248281"/>
                            <a:ext cx="0" cy="51815"/>
                          </a:xfrm>
                          <a:custGeom>
                            <a:avLst/>
                            <a:gdLst/>
                            <a:ahLst/>
                            <a:cxnLst/>
                            <a:rect l="0" t="0" r="0" b="0"/>
                            <a:pathLst>
                              <a:path h="51815">
                                <a:moveTo>
                                  <a:pt x="0" y="51815"/>
                                </a:moveTo>
                                <a:lnTo>
                                  <a:pt x="0"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51" name="Shape 5351"/>
                        <wps:cNvSpPr/>
                        <wps:spPr>
                          <a:xfrm>
                            <a:off x="4026408" y="2350389"/>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52" name="Shape 5352"/>
                        <wps:cNvSpPr/>
                        <wps:spPr>
                          <a:xfrm>
                            <a:off x="4026408" y="2248281"/>
                            <a:ext cx="56388" cy="0"/>
                          </a:xfrm>
                          <a:custGeom>
                            <a:avLst/>
                            <a:gdLst/>
                            <a:ahLst/>
                            <a:cxnLst/>
                            <a:rect l="0" t="0" r="0" b="0"/>
                            <a:pathLst>
                              <a:path w="56388">
                                <a:moveTo>
                                  <a:pt x="0" y="0"/>
                                </a:moveTo>
                                <a:lnTo>
                                  <a:pt x="56388" y="0"/>
                                </a:lnTo>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53" name="Shape 5353"/>
                        <wps:cNvSpPr/>
                        <wps:spPr>
                          <a:xfrm>
                            <a:off x="454914" y="444627"/>
                            <a:ext cx="3599688" cy="1395984"/>
                          </a:xfrm>
                          <a:custGeom>
                            <a:avLst/>
                            <a:gdLst/>
                            <a:ahLst/>
                            <a:cxnLst/>
                            <a:rect l="0" t="0" r="0" b="0"/>
                            <a:pathLst>
                              <a:path w="3599688" h="1395984">
                                <a:moveTo>
                                  <a:pt x="0" y="0"/>
                                </a:moveTo>
                                <a:lnTo>
                                  <a:pt x="1799844" y="717804"/>
                                </a:lnTo>
                                <a:lnTo>
                                  <a:pt x="3599688" y="1395984"/>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354" name="Shape 5354"/>
                        <wps:cNvSpPr/>
                        <wps:spPr>
                          <a:xfrm>
                            <a:off x="422910" y="412623"/>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55" name="Shape 5355"/>
                        <wps:cNvSpPr/>
                        <wps:spPr>
                          <a:xfrm>
                            <a:off x="422910" y="412623"/>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356" name="Shape 5356"/>
                        <wps:cNvSpPr/>
                        <wps:spPr>
                          <a:xfrm>
                            <a:off x="2222754" y="1130427"/>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57" name="Shape 5357"/>
                        <wps:cNvSpPr/>
                        <wps:spPr>
                          <a:xfrm>
                            <a:off x="2222754" y="1130427"/>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358" name="Shape 5358"/>
                        <wps:cNvSpPr/>
                        <wps:spPr>
                          <a:xfrm>
                            <a:off x="4022598" y="1808607"/>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59" name="Shape 5359"/>
                        <wps:cNvSpPr/>
                        <wps:spPr>
                          <a:xfrm>
                            <a:off x="4022598" y="1808607"/>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360" name="Shape 5360"/>
                        <wps:cNvSpPr/>
                        <wps:spPr>
                          <a:xfrm>
                            <a:off x="454914" y="1381887"/>
                            <a:ext cx="3599688" cy="917448"/>
                          </a:xfrm>
                          <a:custGeom>
                            <a:avLst/>
                            <a:gdLst/>
                            <a:ahLst/>
                            <a:cxnLst/>
                            <a:rect l="0" t="0" r="0" b="0"/>
                            <a:pathLst>
                              <a:path w="3599688" h="917448">
                                <a:moveTo>
                                  <a:pt x="0" y="0"/>
                                </a:moveTo>
                                <a:lnTo>
                                  <a:pt x="1799844" y="893064"/>
                                </a:lnTo>
                                <a:lnTo>
                                  <a:pt x="3599688" y="917448"/>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361" name="Shape 5361"/>
                        <wps:cNvSpPr/>
                        <wps:spPr>
                          <a:xfrm>
                            <a:off x="422148" y="1350646"/>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62" name="Shape 5362"/>
                        <wps:cNvSpPr/>
                        <wps:spPr>
                          <a:xfrm>
                            <a:off x="422148" y="1350646"/>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63" name="Shape 5363"/>
                        <wps:cNvSpPr/>
                        <wps:spPr>
                          <a:xfrm>
                            <a:off x="2221992" y="2243709"/>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64" name="Shape 5364"/>
                        <wps:cNvSpPr/>
                        <wps:spPr>
                          <a:xfrm>
                            <a:off x="2221992" y="2243709"/>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65" name="Shape 5365"/>
                        <wps:cNvSpPr/>
                        <wps:spPr>
                          <a:xfrm>
                            <a:off x="4021836" y="2268093"/>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66" name="Shape 5366"/>
                        <wps:cNvSpPr/>
                        <wps:spPr>
                          <a:xfrm>
                            <a:off x="4021836" y="2268093"/>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67" name="Rectangle 5367"/>
                        <wps:cNvSpPr/>
                        <wps:spPr>
                          <a:xfrm>
                            <a:off x="290830" y="2548128"/>
                            <a:ext cx="77074" cy="154840"/>
                          </a:xfrm>
                          <a:prstGeom prst="rect">
                            <a:avLst/>
                          </a:prstGeom>
                          <a:ln>
                            <a:noFill/>
                          </a:ln>
                        </wps:spPr>
                        <wps:txbx>
                          <w:txbxContent>
                            <w:p w14:paraId="1F191179" w14:textId="77777777" w:rsidR="00012D1C" w:rsidRDefault="00000000">
                              <w:pPr>
                                <w:spacing w:after="160" w:line="259" w:lineRule="auto"/>
                                <w:ind w:left="0" w:firstLine="0"/>
                                <w:jc w:val="left"/>
                              </w:pPr>
                              <w:r>
                                <w:rPr>
                                  <w:color w:val="595959"/>
                                  <w:sz w:val="18"/>
                                </w:rPr>
                                <w:t>0</w:t>
                              </w:r>
                            </w:p>
                          </w:txbxContent>
                        </wps:txbx>
                        <wps:bodyPr horzOverflow="overflow" vert="horz" lIns="0" tIns="0" rIns="0" bIns="0" rtlCol="0">
                          <a:noAutofit/>
                        </wps:bodyPr>
                      </wps:wsp>
                      <wps:wsp>
                        <wps:cNvPr id="5368" name="Rectangle 5368"/>
                        <wps:cNvSpPr/>
                        <wps:spPr>
                          <a:xfrm>
                            <a:off x="174955" y="2264918"/>
                            <a:ext cx="231120" cy="154840"/>
                          </a:xfrm>
                          <a:prstGeom prst="rect">
                            <a:avLst/>
                          </a:prstGeom>
                          <a:ln>
                            <a:noFill/>
                          </a:ln>
                        </wps:spPr>
                        <wps:txbx>
                          <w:txbxContent>
                            <w:p w14:paraId="26C23020" w14:textId="77777777" w:rsidR="00012D1C" w:rsidRDefault="00000000">
                              <w:pPr>
                                <w:spacing w:after="160" w:line="259" w:lineRule="auto"/>
                                <w:ind w:left="0" w:firstLine="0"/>
                                <w:jc w:val="left"/>
                              </w:pPr>
                              <w:r>
                                <w:rPr>
                                  <w:color w:val="595959"/>
                                  <w:sz w:val="18"/>
                                </w:rPr>
                                <w:t>100</w:t>
                              </w:r>
                            </w:p>
                          </w:txbxContent>
                        </wps:txbx>
                        <wps:bodyPr horzOverflow="overflow" vert="horz" lIns="0" tIns="0" rIns="0" bIns="0" rtlCol="0">
                          <a:noAutofit/>
                        </wps:bodyPr>
                      </wps:wsp>
                      <wps:wsp>
                        <wps:cNvPr id="5369" name="Rectangle 5369"/>
                        <wps:cNvSpPr/>
                        <wps:spPr>
                          <a:xfrm>
                            <a:off x="174955" y="1981835"/>
                            <a:ext cx="231120" cy="154840"/>
                          </a:xfrm>
                          <a:prstGeom prst="rect">
                            <a:avLst/>
                          </a:prstGeom>
                          <a:ln>
                            <a:noFill/>
                          </a:ln>
                        </wps:spPr>
                        <wps:txbx>
                          <w:txbxContent>
                            <w:p w14:paraId="262D5E9C" w14:textId="77777777" w:rsidR="00012D1C" w:rsidRDefault="00000000">
                              <w:pPr>
                                <w:spacing w:after="160" w:line="259" w:lineRule="auto"/>
                                <w:ind w:left="0" w:firstLine="0"/>
                                <w:jc w:val="left"/>
                              </w:pPr>
                              <w:r>
                                <w:rPr>
                                  <w:color w:val="595959"/>
                                  <w:sz w:val="18"/>
                                </w:rPr>
                                <w:t>200</w:t>
                              </w:r>
                            </w:p>
                          </w:txbxContent>
                        </wps:txbx>
                        <wps:bodyPr horzOverflow="overflow" vert="horz" lIns="0" tIns="0" rIns="0" bIns="0" rtlCol="0">
                          <a:noAutofit/>
                        </wps:bodyPr>
                      </wps:wsp>
                      <wps:wsp>
                        <wps:cNvPr id="5370" name="Rectangle 5370"/>
                        <wps:cNvSpPr/>
                        <wps:spPr>
                          <a:xfrm>
                            <a:off x="174955" y="1698625"/>
                            <a:ext cx="231120" cy="154840"/>
                          </a:xfrm>
                          <a:prstGeom prst="rect">
                            <a:avLst/>
                          </a:prstGeom>
                          <a:ln>
                            <a:noFill/>
                          </a:ln>
                        </wps:spPr>
                        <wps:txbx>
                          <w:txbxContent>
                            <w:p w14:paraId="6EA03028" w14:textId="77777777" w:rsidR="00012D1C" w:rsidRDefault="00000000">
                              <w:pPr>
                                <w:spacing w:after="160" w:line="259" w:lineRule="auto"/>
                                <w:ind w:left="0" w:firstLine="0"/>
                                <w:jc w:val="left"/>
                              </w:pPr>
                              <w:r>
                                <w:rPr>
                                  <w:color w:val="595959"/>
                                  <w:sz w:val="18"/>
                                </w:rPr>
                                <w:t>300</w:t>
                              </w:r>
                            </w:p>
                          </w:txbxContent>
                        </wps:txbx>
                        <wps:bodyPr horzOverflow="overflow" vert="horz" lIns="0" tIns="0" rIns="0" bIns="0" rtlCol="0">
                          <a:noAutofit/>
                        </wps:bodyPr>
                      </wps:wsp>
                      <wps:wsp>
                        <wps:cNvPr id="5371" name="Rectangle 5371"/>
                        <wps:cNvSpPr/>
                        <wps:spPr>
                          <a:xfrm>
                            <a:off x="174955" y="1415796"/>
                            <a:ext cx="231120" cy="154840"/>
                          </a:xfrm>
                          <a:prstGeom prst="rect">
                            <a:avLst/>
                          </a:prstGeom>
                          <a:ln>
                            <a:noFill/>
                          </a:ln>
                        </wps:spPr>
                        <wps:txbx>
                          <w:txbxContent>
                            <w:p w14:paraId="2D86A742" w14:textId="77777777" w:rsidR="00012D1C" w:rsidRDefault="00000000">
                              <w:pPr>
                                <w:spacing w:after="160" w:line="259" w:lineRule="auto"/>
                                <w:ind w:left="0" w:firstLine="0"/>
                                <w:jc w:val="left"/>
                              </w:pPr>
                              <w:r>
                                <w:rPr>
                                  <w:color w:val="595959"/>
                                  <w:sz w:val="18"/>
                                </w:rPr>
                                <w:t>400</w:t>
                              </w:r>
                            </w:p>
                          </w:txbxContent>
                        </wps:txbx>
                        <wps:bodyPr horzOverflow="overflow" vert="horz" lIns="0" tIns="0" rIns="0" bIns="0" rtlCol="0">
                          <a:noAutofit/>
                        </wps:bodyPr>
                      </wps:wsp>
                      <wps:wsp>
                        <wps:cNvPr id="5372" name="Rectangle 5372"/>
                        <wps:cNvSpPr/>
                        <wps:spPr>
                          <a:xfrm>
                            <a:off x="174955" y="1132586"/>
                            <a:ext cx="231120" cy="154840"/>
                          </a:xfrm>
                          <a:prstGeom prst="rect">
                            <a:avLst/>
                          </a:prstGeom>
                          <a:ln>
                            <a:noFill/>
                          </a:ln>
                        </wps:spPr>
                        <wps:txbx>
                          <w:txbxContent>
                            <w:p w14:paraId="11D49EDF" w14:textId="77777777" w:rsidR="00012D1C" w:rsidRDefault="00000000">
                              <w:pPr>
                                <w:spacing w:after="160" w:line="259" w:lineRule="auto"/>
                                <w:ind w:left="0" w:firstLine="0"/>
                                <w:jc w:val="left"/>
                              </w:pPr>
                              <w:r>
                                <w:rPr>
                                  <w:color w:val="595959"/>
                                  <w:sz w:val="18"/>
                                </w:rPr>
                                <w:t>500</w:t>
                              </w:r>
                            </w:p>
                          </w:txbxContent>
                        </wps:txbx>
                        <wps:bodyPr horzOverflow="overflow" vert="horz" lIns="0" tIns="0" rIns="0" bIns="0" rtlCol="0">
                          <a:noAutofit/>
                        </wps:bodyPr>
                      </wps:wsp>
                      <wps:wsp>
                        <wps:cNvPr id="5373" name="Rectangle 5373"/>
                        <wps:cNvSpPr/>
                        <wps:spPr>
                          <a:xfrm>
                            <a:off x="174955" y="849503"/>
                            <a:ext cx="231120" cy="154840"/>
                          </a:xfrm>
                          <a:prstGeom prst="rect">
                            <a:avLst/>
                          </a:prstGeom>
                          <a:ln>
                            <a:noFill/>
                          </a:ln>
                        </wps:spPr>
                        <wps:txbx>
                          <w:txbxContent>
                            <w:p w14:paraId="2DE1E179" w14:textId="77777777" w:rsidR="00012D1C" w:rsidRDefault="00000000">
                              <w:pPr>
                                <w:spacing w:after="160" w:line="259" w:lineRule="auto"/>
                                <w:ind w:left="0" w:firstLine="0"/>
                                <w:jc w:val="left"/>
                              </w:pPr>
                              <w:r>
                                <w:rPr>
                                  <w:color w:val="595959"/>
                                  <w:sz w:val="18"/>
                                </w:rPr>
                                <w:t>600</w:t>
                              </w:r>
                            </w:p>
                          </w:txbxContent>
                        </wps:txbx>
                        <wps:bodyPr horzOverflow="overflow" vert="horz" lIns="0" tIns="0" rIns="0" bIns="0" rtlCol="0">
                          <a:noAutofit/>
                        </wps:bodyPr>
                      </wps:wsp>
                      <wps:wsp>
                        <wps:cNvPr id="5374" name="Rectangle 5374"/>
                        <wps:cNvSpPr/>
                        <wps:spPr>
                          <a:xfrm>
                            <a:off x="174955" y="566293"/>
                            <a:ext cx="231120" cy="154840"/>
                          </a:xfrm>
                          <a:prstGeom prst="rect">
                            <a:avLst/>
                          </a:prstGeom>
                          <a:ln>
                            <a:noFill/>
                          </a:ln>
                        </wps:spPr>
                        <wps:txbx>
                          <w:txbxContent>
                            <w:p w14:paraId="332E896F" w14:textId="77777777" w:rsidR="00012D1C" w:rsidRDefault="00000000">
                              <w:pPr>
                                <w:spacing w:after="160" w:line="259" w:lineRule="auto"/>
                                <w:ind w:left="0" w:firstLine="0"/>
                                <w:jc w:val="left"/>
                              </w:pPr>
                              <w:r>
                                <w:rPr>
                                  <w:color w:val="595959"/>
                                  <w:sz w:val="18"/>
                                </w:rPr>
                                <w:t>700</w:t>
                              </w:r>
                            </w:p>
                          </w:txbxContent>
                        </wps:txbx>
                        <wps:bodyPr horzOverflow="overflow" vert="horz" lIns="0" tIns="0" rIns="0" bIns="0" rtlCol="0">
                          <a:noAutofit/>
                        </wps:bodyPr>
                      </wps:wsp>
                      <wps:wsp>
                        <wps:cNvPr id="5375" name="Rectangle 5375"/>
                        <wps:cNvSpPr/>
                        <wps:spPr>
                          <a:xfrm>
                            <a:off x="174955" y="283210"/>
                            <a:ext cx="231120" cy="154840"/>
                          </a:xfrm>
                          <a:prstGeom prst="rect">
                            <a:avLst/>
                          </a:prstGeom>
                          <a:ln>
                            <a:noFill/>
                          </a:ln>
                        </wps:spPr>
                        <wps:txbx>
                          <w:txbxContent>
                            <w:p w14:paraId="1658A003" w14:textId="77777777" w:rsidR="00012D1C" w:rsidRDefault="00000000">
                              <w:pPr>
                                <w:spacing w:after="160" w:line="259" w:lineRule="auto"/>
                                <w:ind w:left="0" w:firstLine="0"/>
                                <w:jc w:val="left"/>
                              </w:pPr>
                              <w:r>
                                <w:rPr>
                                  <w:color w:val="595959"/>
                                  <w:sz w:val="18"/>
                                </w:rPr>
                                <w:t>800</w:t>
                              </w:r>
                            </w:p>
                          </w:txbxContent>
                        </wps:txbx>
                        <wps:bodyPr horzOverflow="overflow" vert="horz" lIns="0" tIns="0" rIns="0" bIns="0" rtlCol="0">
                          <a:noAutofit/>
                        </wps:bodyPr>
                      </wps:wsp>
                      <wps:wsp>
                        <wps:cNvPr id="5376" name="Rectangle 5376"/>
                        <wps:cNvSpPr/>
                        <wps:spPr>
                          <a:xfrm>
                            <a:off x="174955" y="0"/>
                            <a:ext cx="231120" cy="154840"/>
                          </a:xfrm>
                          <a:prstGeom prst="rect">
                            <a:avLst/>
                          </a:prstGeom>
                          <a:ln>
                            <a:noFill/>
                          </a:ln>
                        </wps:spPr>
                        <wps:txbx>
                          <w:txbxContent>
                            <w:p w14:paraId="3C7997E4" w14:textId="77777777" w:rsidR="00012D1C" w:rsidRDefault="00000000">
                              <w:pPr>
                                <w:spacing w:after="160" w:line="259" w:lineRule="auto"/>
                                <w:ind w:left="0" w:firstLine="0"/>
                                <w:jc w:val="left"/>
                              </w:pPr>
                              <w:r>
                                <w:rPr>
                                  <w:color w:val="595959"/>
                                  <w:sz w:val="18"/>
                                </w:rPr>
                                <w:t>900</w:t>
                              </w:r>
                            </w:p>
                          </w:txbxContent>
                        </wps:txbx>
                        <wps:bodyPr horzOverflow="overflow" vert="horz" lIns="0" tIns="0" rIns="0" bIns="0" rtlCol="0">
                          <a:noAutofit/>
                        </wps:bodyPr>
                      </wps:wsp>
                      <wps:wsp>
                        <wps:cNvPr id="5377" name="Rectangle 5377"/>
                        <wps:cNvSpPr/>
                        <wps:spPr>
                          <a:xfrm rot="-5399999">
                            <a:off x="-266515" y="1207033"/>
                            <a:ext cx="718865" cy="171356"/>
                          </a:xfrm>
                          <a:prstGeom prst="rect">
                            <a:avLst/>
                          </a:prstGeom>
                          <a:ln>
                            <a:noFill/>
                          </a:ln>
                        </wps:spPr>
                        <wps:txbx>
                          <w:txbxContent>
                            <w:p w14:paraId="5E77D848" w14:textId="77777777" w:rsidR="00012D1C" w:rsidRDefault="00000000">
                              <w:pPr>
                                <w:spacing w:after="160" w:line="259" w:lineRule="auto"/>
                                <w:ind w:left="0" w:firstLine="0"/>
                                <w:jc w:val="left"/>
                              </w:pPr>
                              <w:r>
                                <w:rPr>
                                  <w:color w:val="595959"/>
                                  <w:sz w:val="20"/>
                                </w:rPr>
                                <w:t>COD (mg L</w:t>
                              </w:r>
                            </w:p>
                          </w:txbxContent>
                        </wps:txbx>
                        <wps:bodyPr horzOverflow="overflow" vert="horz" lIns="0" tIns="0" rIns="0" bIns="0" rtlCol="0">
                          <a:noAutofit/>
                        </wps:bodyPr>
                      </wps:wsp>
                      <wps:wsp>
                        <wps:cNvPr id="5378" name="Rectangle 5378"/>
                        <wps:cNvSpPr/>
                        <wps:spPr>
                          <a:xfrm rot="-5399999">
                            <a:off x="40440" y="1035949"/>
                            <a:ext cx="34734" cy="115614"/>
                          </a:xfrm>
                          <a:prstGeom prst="rect">
                            <a:avLst/>
                          </a:prstGeom>
                          <a:ln>
                            <a:noFill/>
                          </a:ln>
                        </wps:spPr>
                        <wps:txbx>
                          <w:txbxContent>
                            <w:p w14:paraId="48A7BC77" w14:textId="77777777" w:rsidR="00012D1C" w:rsidRDefault="00000000">
                              <w:pPr>
                                <w:spacing w:after="160" w:line="259" w:lineRule="auto"/>
                                <w:ind w:left="0" w:firstLine="0"/>
                                <w:jc w:val="left"/>
                              </w:pPr>
                              <w:r>
                                <w:rPr>
                                  <w:color w:val="595959"/>
                                  <w:sz w:val="13"/>
                                </w:rPr>
                                <w:t>-</w:t>
                              </w:r>
                            </w:p>
                          </w:txbxContent>
                        </wps:txbx>
                        <wps:bodyPr horzOverflow="overflow" vert="horz" lIns="0" tIns="0" rIns="0" bIns="0" rtlCol="0">
                          <a:noAutofit/>
                        </wps:bodyPr>
                      </wps:wsp>
                      <wps:wsp>
                        <wps:cNvPr id="5379" name="Rectangle 5379"/>
                        <wps:cNvSpPr/>
                        <wps:spPr>
                          <a:xfrm rot="-5399999">
                            <a:off x="29033" y="998634"/>
                            <a:ext cx="57548" cy="115614"/>
                          </a:xfrm>
                          <a:prstGeom prst="rect">
                            <a:avLst/>
                          </a:prstGeom>
                          <a:ln>
                            <a:noFill/>
                          </a:ln>
                        </wps:spPr>
                        <wps:txbx>
                          <w:txbxContent>
                            <w:p w14:paraId="29518BD7" w14:textId="77777777" w:rsidR="00012D1C" w:rsidRDefault="00000000">
                              <w:pPr>
                                <w:spacing w:after="160" w:line="259" w:lineRule="auto"/>
                                <w:ind w:left="0" w:firstLine="0"/>
                                <w:jc w:val="left"/>
                              </w:pPr>
                              <w:r>
                                <w:rPr>
                                  <w:color w:val="595959"/>
                                  <w:sz w:val="13"/>
                                </w:rPr>
                                <w:t>1</w:t>
                              </w:r>
                            </w:p>
                          </w:txbxContent>
                        </wps:txbx>
                        <wps:bodyPr horzOverflow="overflow" vert="horz" lIns="0" tIns="0" rIns="0" bIns="0" rtlCol="0">
                          <a:noAutofit/>
                        </wps:bodyPr>
                      </wps:wsp>
                      <wps:wsp>
                        <wps:cNvPr id="5380" name="Rectangle 5380"/>
                        <wps:cNvSpPr/>
                        <wps:spPr>
                          <a:xfrm rot="-5399999">
                            <a:off x="67429" y="931378"/>
                            <a:ext cx="50975" cy="171356"/>
                          </a:xfrm>
                          <a:prstGeom prst="rect">
                            <a:avLst/>
                          </a:prstGeom>
                          <a:ln>
                            <a:noFill/>
                          </a:ln>
                        </wps:spPr>
                        <wps:txbx>
                          <w:txbxContent>
                            <w:p w14:paraId="03F50E83" w14:textId="77777777" w:rsidR="00012D1C" w:rsidRDefault="00000000">
                              <w:pPr>
                                <w:spacing w:after="160" w:line="259" w:lineRule="auto"/>
                                <w:ind w:left="0" w:firstLine="0"/>
                                <w:jc w:val="left"/>
                              </w:pPr>
                              <w:r>
                                <w:rPr>
                                  <w:color w:val="595959"/>
                                  <w:sz w:val="20"/>
                                </w:rPr>
                                <w:t>)</w:t>
                              </w:r>
                            </w:p>
                          </w:txbxContent>
                        </wps:txbx>
                        <wps:bodyPr horzOverflow="overflow" vert="horz" lIns="0" tIns="0" rIns="0" bIns="0" rtlCol="0">
                          <a:noAutofit/>
                        </wps:bodyPr>
                      </wps:wsp>
                      <wps:wsp>
                        <wps:cNvPr id="5381" name="Rectangle 5381"/>
                        <wps:cNvSpPr/>
                        <wps:spPr>
                          <a:xfrm>
                            <a:off x="583692" y="127508"/>
                            <a:ext cx="137310" cy="241550"/>
                          </a:xfrm>
                          <a:prstGeom prst="rect">
                            <a:avLst/>
                          </a:prstGeom>
                          <a:ln>
                            <a:noFill/>
                          </a:ln>
                        </wps:spPr>
                        <wps:txbx>
                          <w:txbxContent>
                            <w:p w14:paraId="3D778256" w14:textId="77777777" w:rsidR="00012D1C" w:rsidRDefault="00000000">
                              <w:pPr>
                                <w:spacing w:after="160" w:line="259" w:lineRule="auto"/>
                                <w:ind w:left="0" w:firstLine="0"/>
                                <w:jc w:val="left"/>
                              </w:pPr>
                              <w:r>
                                <w:rPr>
                                  <w:color w:val="595959"/>
                                  <w:sz w:val="28"/>
                                </w:rPr>
                                <w:t>A</w:t>
                              </w:r>
                            </w:p>
                          </w:txbxContent>
                        </wps:txbx>
                        <wps:bodyPr horzOverflow="overflow" vert="horz" lIns="0" tIns="0" rIns="0" bIns="0" rtlCol="0">
                          <a:noAutofit/>
                        </wps:bodyPr>
                      </wps:wsp>
                      <wps:wsp>
                        <wps:cNvPr id="5382" name="Shape 5382"/>
                        <wps:cNvSpPr/>
                        <wps:spPr>
                          <a:xfrm>
                            <a:off x="3524250" y="223647"/>
                            <a:ext cx="320040" cy="0"/>
                          </a:xfrm>
                          <a:custGeom>
                            <a:avLst/>
                            <a:gdLst/>
                            <a:ahLst/>
                            <a:cxnLst/>
                            <a:rect l="0" t="0" r="0" b="0"/>
                            <a:pathLst>
                              <a:path w="320040">
                                <a:moveTo>
                                  <a:pt x="0" y="0"/>
                                </a:moveTo>
                                <a:lnTo>
                                  <a:pt x="320040" y="0"/>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383" name="Shape 5383"/>
                        <wps:cNvSpPr/>
                        <wps:spPr>
                          <a:xfrm>
                            <a:off x="3652266" y="191643"/>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84" name="Shape 5384"/>
                        <wps:cNvSpPr/>
                        <wps:spPr>
                          <a:xfrm>
                            <a:off x="3652266" y="191643"/>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385" name="Rectangle 5385"/>
                        <wps:cNvSpPr/>
                        <wps:spPr>
                          <a:xfrm>
                            <a:off x="3880993" y="170053"/>
                            <a:ext cx="449672" cy="154840"/>
                          </a:xfrm>
                          <a:prstGeom prst="rect">
                            <a:avLst/>
                          </a:prstGeom>
                          <a:ln>
                            <a:noFill/>
                          </a:ln>
                        </wps:spPr>
                        <wps:txbx>
                          <w:txbxContent>
                            <w:p w14:paraId="4118B45F" w14:textId="77777777" w:rsidR="00012D1C" w:rsidRDefault="00000000">
                              <w:pPr>
                                <w:spacing w:after="160" w:line="259" w:lineRule="auto"/>
                                <w:ind w:left="0" w:firstLine="0"/>
                                <w:jc w:val="left"/>
                              </w:pPr>
                              <w:r>
                                <w:rPr>
                                  <w:color w:val="595959"/>
                                  <w:sz w:val="18"/>
                                </w:rPr>
                                <w:t>Fe 0.25</w:t>
                              </w:r>
                            </w:p>
                          </w:txbxContent>
                        </wps:txbx>
                        <wps:bodyPr horzOverflow="overflow" vert="horz" lIns="0" tIns="0" rIns="0" bIns="0" rtlCol="0">
                          <a:noAutofit/>
                        </wps:bodyPr>
                      </wps:wsp>
                      <wps:wsp>
                        <wps:cNvPr id="5386" name="Shape 5386"/>
                        <wps:cNvSpPr/>
                        <wps:spPr>
                          <a:xfrm>
                            <a:off x="3524250" y="417195"/>
                            <a:ext cx="320040" cy="0"/>
                          </a:xfrm>
                          <a:custGeom>
                            <a:avLst/>
                            <a:gdLst/>
                            <a:ahLst/>
                            <a:cxnLst/>
                            <a:rect l="0" t="0" r="0" b="0"/>
                            <a:pathLst>
                              <a:path w="320040">
                                <a:moveTo>
                                  <a:pt x="0" y="0"/>
                                </a:moveTo>
                                <a:lnTo>
                                  <a:pt x="320040" y="0"/>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387" name="Shape 5387"/>
                        <wps:cNvSpPr/>
                        <wps:spPr>
                          <a:xfrm>
                            <a:off x="3651504" y="384429"/>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388" name="Shape 5388"/>
                        <wps:cNvSpPr/>
                        <wps:spPr>
                          <a:xfrm>
                            <a:off x="3651504" y="384429"/>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389" name="Rectangle 5389"/>
                        <wps:cNvSpPr/>
                        <wps:spPr>
                          <a:xfrm>
                            <a:off x="3880993" y="363982"/>
                            <a:ext cx="372598" cy="154840"/>
                          </a:xfrm>
                          <a:prstGeom prst="rect">
                            <a:avLst/>
                          </a:prstGeom>
                          <a:ln>
                            <a:noFill/>
                          </a:ln>
                        </wps:spPr>
                        <wps:txbx>
                          <w:txbxContent>
                            <w:p w14:paraId="1CCF73C5" w14:textId="77777777" w:rsidR="00012D1C" w:rsidRDefault="00000000">
                              <w:pPr>
                                <w:spacing w:after="160" w:line="259" w:lineRule="auto"/>
                                <w:ind w:left="0" w:firstLine="0"/>
                                <w:jc w:val="left"/>
                              </w:pPr>
                              <w:r>
                                <w:rPr>
                                  <w:color w:val="595959"/>
                                  <w:sz w:val="18"/>
                                </w:rPr>
                                <w:t>Fe 0.1</w:t>
                              </w:r>
                            </w:p>
                          </w:txbxContent>
                        </wps:txbx>
                        <wps:bodyPr horzOverflow="overflow" vert="horz" lIns="0" tIns="0" rIns="0" bIns="0" rtlCol="0">
                          <a:noAutofit/>
                        </wps:bodyPr>
                      </wps:wsp>
                      <wps:wsp>
                        <wps:cNvPr id="5391" name="Shape 5391"/>
                        <wps:cNvSpPr/>
                        <wps:spPr>
                          <a:xfrm>
                            <a:off x="498348" y="2988945"/>
                            <a:ext cx="3835909" cy="2516124"/>
                          </a:xfrm>
                          <a:custGeom>
                            <a:avLst/>
                            <a:gdLst/>
                            <a:ahLst/>
                            <a:cxnLst/>
                            <a:rect l="0" t="0" r="0" b="0"/>
                            <a:pathLst>
                              <a:path w="3835909" h="2516124">
                                <a:moveTo>
                                  <a:pt x="0" y="2516124"/>
                                </a:moveTo>
                                <a:lnTo>
                                  <a:pt x="3835909" y="2516124"/>
                                </a:lnTo>
                                <a:lnTo>
                                  <a:pt x="3835909" y="0"/>
                                </a:lnTo>
                                <a:lnTo>
                                  <a:pt x="0" y="0"/>
                                </a:lnTo>
                                <a:close/>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2" name="Shape 5392"/>
                        <wps:cNvSpPr/>
                        <wps:spPr>
                          <a:xfrm>
                            <a:off x="498348" y="2988946"/>
                            <a:ext cx="0" cy="2516124"/>
                          </a:xfrm>
                          <a:custGeom>
                            <a:avLst/>
                            <a:gdLst/>
                            <a:ahLst/>
                            <a:cxnLst/>
                            <a:rect l="0" t="0" r="0" b="0"/>
                            <a:pathLst>
                              <a:path h="2516124">
                                <a:moveTo>
                                  <a:pt x="0" y="2516124"/>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3" name="Shape 5393"/>
                        <wps:cNvSpPr/>
                        <wps:spPr>
                          <a:xfrm>
                            <a:off x="498348" y="5505069"/>
                            <a:ext cx="3835908" cy="0"/>
                          </a:xfrm>
                          <a:custGeom>
                            <a:avLst/>
                            <a:gdLst/>
                            <a:ahLst/>
                            <a:cxnLst/>
                            <a:rect l="0" t="0" r="0" b="0"/>
                            <a:pathLst>
                              <a:path w="3835908">
                                <a:moveTo>
                                  <a:pt x="0" y="0"/>
                                </a:moveTo>
                                <a:lnTo>
                                  <a:pt x="3835908"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4" name="Shape 5394"/>
                        <wps:cNvSpPr/>
                        <wps:spPr>
                          <a:xfrm>
                            <a:off x="498348"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5" name="Shape 5395"/>
                        <wps:cNvSpPr/>
                        <wps:spPr>
                          <a:xfrm>
                            <a:off x="880872"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6" name="Shape 5396"/>
                        <wps:cNvSpPr/>
                        <wps:spPr>
                          <a:xfrm>
                            <a:off x="1264920"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7" name="Shape 5397"/>
                        <wps:cNvSpPr/>
                        <wps:spPr>
                          <a:xfrm>
                            <a:off x="1648968"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8" name="Shape 5398"/>
                        <wps:cNvSpPr/>
                        <wps:spPr>
                          <a:xfrm>
                            <a:off x="2033016"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399" name="Shape 5399"/>
                        <wps:cNvSpPr/>
                        <wps:spPr>
                          <a:xfrm>
                            <a:off x="2415540"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0" name="Shape 5400"/>
                        <wps:cNvSpPr/>
                        <wps:spPr>
                          <a:xfrm>
                            <a:off x="2799588"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1" name="Shape 5401"/>
                        <wps:cNvSpPr/>
                        <wps:spPr>
                          <a:xfrm>
                            <a:off x="3183636"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2" name="Shape 5402"/>
                        <wps:cNvSpPr/>
                        <wps:spPr>
                          <a:xfrm>
                            <a:off x="3567684"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3" name="Shape 5403"/>
                        <wps:cNvSpPr/>
                        <wps:spPr>
                          <a:xfrm>
                            <a:off x="3951732"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4" name="Shape 5404"/>
                        <wps:cNvSpPr/>
                        <wps:spPr>
                          <a:xfrm>
                            <a:off x="4334256" y="5505069"/>
                            <a:ext cx="0" cy="36576"/>
                          </a:xfrm>
                          <a:custGeom>
                            <a:avLst/>
                            <a:gdLst/>
                            <a:ahLst/>
                            <a:cxnLst/>
                            <a:rect l="0" t="0" r="0" b="0"/>
                            <a:pathLst>
                              <a:path h="36576">
                                <a:moveTo>
                                  <a:pt x="0" y="0"/>
                                </a:moveTo>
                                <a:lnTo>
                                  <a:pt x="0" y="36576"/>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405" name="Shape 5405"/>
                        <wps:cNvSpPr/>
                        <wps:spPr>
                          <a:xfrm>
                            <a:off x="497586" y="3478911"/>
                            <a:ext cx="3576828" cy="1283208"/>
                          </a:xfrm>
                          <a:custGeom>
                            <a:avLst/>
                            <a:gdLst/>
                            <a:ahLst/>
                            <a:cxnLst/>
                            <a:rect l="0" t="0" r="0" b="0"/>
                            <a:pathLst>
                              <a:path w="3576828" h="1283208">
                                <a:moveTo>
                                  <a:pt x="0" y="0"/>
                                </a:moveTo>
                                <a:lnTo>
                                  <a:pt x="1787652" y="358140"/>
                                </a:lnTo>
                                <a:lnTo>
                                  <a:pt x="3576828" y="1283208"/>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406" name="Shape 5406"/>
                        <wps:cNvSpPr/>
                        <wps:spPr>
                          <a:xfrm>
                            <a:off x="465582" y="3446780"/>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07" name="Shape 5407"/>
                        <wps:cNvSpPr/>
                        <wps:spPr>
                          <a:xfrm>
                            <a:off x="465582" y="3446780"/>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408" name="Shape 5408"/>
                        <wps:cNvSpPr/>
                        <wps:spPr>
                          <a:xfrm>
                            <a:off x="2253234" y="3804920"/>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09" name="Shape 5409"/>
                        <wps:cNvSpPr/>
                        <wps:spPr>
                          <a:xfrm>
                            <a:off x="2253234" y="3804920"/>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410" name="Shape 5410"/>
                        <wps:cNvSpPr/>
                        <wps:spPr>
                          <a:xfrm>
                            <a:off x="4042410" y="4729988"/>
                            <a:ext cx="64008" cy="64008"/>
                          </a:xfrm>
                          <a:custGeom>
                            <a:avLst/>
                            <a:gdLst/>
                            <a:ahLst/>
                            <a:cxnLst/>
                            <a:rect l="0" t="0" r="0" b="0"/>
                            <a:pathLst>
                              <a:path w="64008" h="64008">
                                <a:moveTo>
                                  <a:pt x="32004" y="0"/>
                                </a:moveTo>
                                <a:lnTo>
                                  <a:pt x="64008" y="64008"/>
                                </a:lnTo>
                                <a:lnTo>
                                  <a:pt x="0" y="64008"/>
                                </a:lnTo>
                                <a:lnTo>
                                  <a:pt x="32004" y="0"/>
                                </a:ln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11" name="Shape 5411"/>
                        <wps:cNvSpPr/>
                        <wps:spPr>
                          <a:xfrm>
                            <a:off x="4042410" y="4729988"/>
                            <a:ext cx="64008" cy="64008"/>
                          </a:xfrm>
                          <a:custGeom>
                            <a:avLst/>
                            <a:gdLst/>
                            <a:ahLst/>
                            <a:cxnLst/>
                            <a:rect l="0" t="0" r="0" b="0"/>
                            <a:pathLst>
                              <a:path w="64008" h="64008">
                                <a:moveTo>
                                  <a:pt x="32004" y="0"/>
                                </a:moveTo>
                                <a:lnTo>
                                  <a:pt x="64008" y="64008"/>
                                </a:lnTo>
                                <a:lnTo>
                                  <a:pt x="0" y="64008"/>
                                </a:lnTo>
                                <a:close/>
                              </a:path>
                            </a:pathLst>
                          </a:custGeom>
                          <a:ln w="22860" cap="flat">
                            <a:round/>
                          </a:ln>
                        </wps:spPr>
                        <wps:style>
                          <a:lnRef idx="1">
                            <a:srgbClr val="595959"/>
                          </a:lnRef>
                          <a:fillRef idx="0">
                            <a:srgbClr val="000000">
                              <a:alpha val="0"/>
                            </a:srgbClr>
                          </a:fillRef>
                          <a:effectRef idx="0">
                            <a:scrgbClr r="0" g="0" b="0"/>
                          </a:effectRef>
                          <a:fontRef idx="none"/>
                        </wps:style>
                        <wps:bodyPr/>
                      </wps:wsp>
                      <wps:wsp>
                        <wps:cNvPr id="5412" name="Shape 5412"/>
                        <wps:cNvSpPr/>
                        <wps:spPr>
                          <a:xfrm>
                            <a:off x="497586" y="4696587"/>
                            <a:ext cx="3576828" cy="716280"/>
                          </a:xfrm>
                          <a:custGeom>
                            <a:avLst/>
                            <a:gdLst/>
                            <a:ahLst/>
                            <a:cxnLst/>
                            <a:rect l="0" t="0" r="0" b="0"/>
                            <a:pathLst>
                              <a:path w="3576828" h="716280">
                                <a:moveTo>
                                  <a:pt x="0" y="0"/>
                                </a:moveTo>
                                <a:lnTo>
                                  <a:pt x="1787652" y="650748"/>
                                </a:lnTo>
                                <a:lnTo>
                                  <a:pt x="3576828" y="716280"/>
                                </a:lnTo>
                              </a:path>
                            </a:pathLst>
                          </a:custGeom>
                          <a:ln w="19812" cap="rnd">
                            <a:custDash>
                              <a:ds d="468000" sp="624000"/>
                            </a:custDash>
                            <a:round/>
                          </a:ln>
                        </wps:spPr>
                        <wps:style>
                          <a:lnRef idx="1">
                            <a:srgbClr val="595959"/>
                          </a:lnRef>
                          <a:fillRef idx="0">
                            <a:srgbClr val="000000">
                              <a:alpha val="0"/>
                            </a:srgbClr>
                          </a:fillRef>
                          <a:effectRef idx="0">
                            <a:scrgbClr r="0" g="0" b="0"/>
                          </a:effectRef>
                          <a:fontRef idx="none"/>
                        </wps:style>
                        <wps:bodyPr/>
                      </wps:wsp>
                      <wps:wsp>
                        <wps:cNvPr id="5413" name="Shape 5413"/>
                        <wps:cNvSpPr/>
                        <wps:spPr>
                          <a:xfrm>
                            <a:off x="466344" y="466369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14" name="Shape 5414"/>
                        <wps:cNvSpPr/>
                        <wps:spPr>
                          <a:xfrm>
                            <a:off x="466344" y="466369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415" name="Shape 5415"/>
                        <wps:cNvSpPr/>
                        <wps:spPr>
                          <a:xfrm>
                            <a:off x="2253996" y="5314443"/>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16" name="Shape 5416"/>
                        <wps:cNvSpPr/>
                        <wps:spPr>
                          <a:xfrm>
                            <a:off x="2253996" y="5314443"/>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417" name="Shape 5417"/>
                        <wps:cNvSpPr/>
                        <wps:spPr>
                          <a:xfrm>
                            <a:off x="4041648" y="537997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95959"/>
                          </a:fillRef>
                          <a:effectRef idx="0">
                            <a:scrgbClr r="0" g="0" b="0"/>
                          </a:effectRef>
                          <a:fontRef idx="none"/>
                        </wps:style>
                        <wps:bodyPr/>
                      </wps:wsp>
                      <wps:wsp>
                        <wps:cNvPr id="5418" name="Shape 5418"/>
                        <wps:cNvSpPr/>
                        <wps:spPr>
                          <a:xfrm>
                            <a:off x="4041648" y="537997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95959"/>
                          </a:lnRef>
                          <a:fillRef idx="0">
                            <a:srgbClr val="000000">
                              <a:alpha val="0"/>
                            </a:srgbClr>
                          </a:fillRef>
                          <a:effectRef idx="0">
                            <a:scrgbClr r="0" g="0" b="0"/>
                          </a:effectRef>
                          <a:fontRef idx="none"/>
                        </wps:style>
                        <wps:bodyPr/>
                      </wps:wsp>
                      <wps:wsp>
                        <wps:cNvPr id="5419" name="Rectangle 5419"/>
                        <wps:cNvSpPr/>
                        <wps:spPr>
                          <a:xfrm>
                            <a:off x="334010" y="5451983"/>
                            <a:ext cx="77074" cy="154840"/>
                          </a:xfrm>
                          <a:prstGeom prst="rect">
                            <a:avLst/>
                          </a:prstGeom>
                          <a:ln>
                            <a:noFill/>
                          </a:ln>
                        </wps:spPr>
                        <wps:txbx>
                          <w:txbxContent>
                            <w:p w14:paraId="5238F0F1" w14:textId="77777777" w:rsidR="00012D1C" w:rsidRDefault="00000000">
                              <w:pPr>
                                <w:spacing w:after="160" w:line="259" w:lineRule="auto"/>
                                <w:ind w:left="0" w:firstLine="0"/>
                                <w:jc w:val="left"/>
                              </w:pPr>
                              <w:r>
                                <w:rPr>
                                  <w:color w:val="595959"/>
                                  <w:sz w:val="18"/>
                                </w:rPr>
                                <w:t>0</w:t>
                              </w:r>
                            </w:p>
                          </w:txbxContent>
                        </wps:txbx>
                        <wps:bodyPr horzOverflow="overflow" vert="horz" lIns="0" tIns="0" rIns="0" bIns="0" rtlCol="0">
                          <a:noAutofit/>
                        </wps:bodyPr>
                      </wps:wsp>
                      <wps:wsp>
                        <wps:cNvPr id="5420" name="Rectangle 5420"/>
                        <wps:cNvSpPr/>
                        <wps:spPr>
                          <a:xfrm>
                            <a:off x="276098" y="4948682"/>
                            <a:ext cx="154097" cy="154840"/>
                          </a:xfrm>
                          <a:prstGeom prst="rect">
                            <a:avLst/>
                          </a:prstGeom>
                          <a:ln>
                            <a:noFill/>
                          </a:ln>
                        </wps:spPr>
                        <wps:txbx>
                          <w:txbxContent>
                            <w:p w14:paraId="6AC41E5B" w14:textId="77777777" w:rsidR="00012D1C" w:rsidRDefault="00000000">
                              <w:pPr>
                                <w:spacing w:after="160" w:line="259" w:lineRule="auto"/>
                                <w:ind w:left="0" w:firstLine="0"/>
                                <w:jc w:val="left"/>
                              </w:pPr>
                              <w:r>
                                <w:rPr>
                                  <w:color w:val="595959"/>
                                  <w:sz w:val="18"/>
                                </w:rPr>
                                <w:t>50</w:t>
                              </w:r>
                            </w:p>
                          </w:txbxContent>
                        </wps:txbx>
                        <wps:bodyPr horzOverflow="overflow" vert="horz" lIns="0" tIns="0" rIns="0" bIns="0" rtlCol="0">
                          <a:noAutofit/>
                        </wps:bodyPr>
                      </wps:wsp>
                      <wps:wsp>
                        <wps:cNvPr id="5421" name="Rectangle 5421"/>
                        <wps:cNvSpPr/>
                        <wps:spPr>
                          <a:xfrm>
                            <a:off x="218237" y="4445508"/>
                            <a:ext cx="231120" cy="154840"/>
                          </a:xfrm>
                          <a:prstGeom prst="rect">
                            <a:avLst/>
                          </a:prstGeom>
                          <a:ln>
                            <a:noFill/>
                          </a:ln>
                        </wps:spPr>
                        <wps:txbx>
                          <w:txbxContent>
                            <w:p w14:paraId="6748AA65" w14:textId="77777777" w:rsidR="00012D1C" w:rsidRDefault="00000000">
                              <w:pPr>
                                <w:spacing w:after="160" w:line="259" w:lineRule="auto"/>
                                <w:ind w:left="0" w:firstLine="0"/>
                                <w:jc w:val="left"/>
                              </w:pPr>
                              <w:r>
                                <w:rPr>
                                  <w:color w:val="595959"/>
                                  <w:sz w:val="18"/>
                                </w:rPr>
                                <w:t>100</w:t>
                              </w:r>
                            </w:p>
                          </w:txbxContent>
                        </wps:txbx>
                        <wps:bodyPr horzOverflow="overflow" vert="horz" lIns="0" tIns="0" rIns="0" bIns="0" rtlCol="0">
                          <a:noAutofit/>
                        </wps:bodyPr>
                      </wps:wsp>
                      <wps:wsp>
                        <wps:cNvPr id="5422" name="Rectangle 5422"/>
                        <wps:cNvSpPr/>
                        <wps:spPr>
                          <a:xfrm>
                            <a:off x="218237" y="3942588"/>
                            <a:ext cx="231120" cy="154840"/>
                          </a:xfrm>
                          <a:prstGeom prst="rect">
                            <a:avLst/>
                          </a:prstGeom>
                          <a:ln>
                            <a:noFill/>
                          </a:ln>
                        </wps:spPr>
                        <wps:txbx>
                          <w:txbxContent>
                            <w:p w14:paraId="347628AA" w14:textId="77777777" w:rsidR="00012D1C" w:rsidRDefault="00000000">
                              <w:pPr>
                                <w:spacing w:after="160" w:line="259" w:lineRule="auto"/>
                                <w:ind w:left="0" w:firstLine="0"/>
                                <w:jc w:val="left"/>
                              </w:pPr>
                              <w:r>
                                <w:rPr>
                                  <w:color w:val="595959"/>
                                  <w:sz w:val="18"/>
                                </w:rPr>
                                <w:t>150</w:t>
                              </w:r>
                            </w:p>
                          </w:txbxContent>
                        </wps:txbx>
                        <wps:bodyPr horzOverflow="overflow" vert="horz" lIns="0" tIns="0" rIns="0" bIns="0" rtlCol="0">
                          <a:noAutofit/>
                        </wps:bodyPr>
                      </wps:wsp>
                      <wps:wsp>
                        <wps:cNvPr id="5423" name="Rectangle 5423"/>
                        <wps:cNvSpPr/>
                        <wps:spPr>
                          <a:xfrm>
                            <a:off x="218237" y="3439414"/>
                            <a:ext cx="231120" cy="154840"/>
                          </a:xfrm>
                          <a:prstGeom prst="rect">
                            <a:avLst/>
                          </a:prstGeom>
                          <a:ln>
                            <a:noFill/>
                          </a:ln>
                        </wps:spPr>
                        <wps:txbx>
                          <w:txbxContent>
                            <w:p w14:paraId="6CEE8B68" w14:textId="77777777" w:rsidR="00012D1C" w:rsidRDefault="00000000">
                              <w:pPr>
                                <w:spacing w:after="160" w:line="259" w:lineRule="auto"/>
                                <w:ind w:left="0" w:firstLine="0"/>
                                <w:jc w:val="left"/>
                              </w:pPr>
                              <w:r>
                                <w:rPr>
                                  <w:color w:val="595959"/>
                                  <w:sz w:val="18"/>
                                </w:rPr>
                                <w:t>200</w:t>
                              </w:r>
                            </w:p>
                          </w:txbxContent>
                        </wps:txbx>
                        <wps:bodyPr horzOverflow="overflow" vert="horz" lIns="0" tIns="0" rIns="0" bIns="0" rtlCol="0">
                          <a:noAutofit/>
                        </wps:bodyPr>
                      </wps:wsp>
                      <wps:wsp>
                        <wps:cNvPr id="5424" name="Rectangle 5424"/>
                        <wps:cNvSpPr/>
                        <wps:spPr>
                          <a:xfrm>
                            <a:off x="218237" y="2936113"/>
                            <a:ext cx="231120" cy="154840"/>
                          </a:xfrm>
                          <a:prstGeom prst="rect">
                            <a:avLst/>
                          </a:prstGeom>
                          <a:ln>
                            <a:noFill/>
                          </a:ln>
                        </wps:spPr>
                        <wps:txbx>
                          <w:txbxContent>
                            <w:p w14:paraId="0974F221" w14:textId="77777777" w:rsidR="00012D1C" w:rsidRDefault="00000000">
                              <w:pPr>
                                <w:spacing w:after="160" w:line="259" w:lineRule="auto"/>
                                <w:ind w:left="0" w:firstLine="0"/>
                                <w:jc w:val="left"/>
                              </w:pPr>
                              <w:r>
                                <w:rPr>
                                  <w:color w:val="595959"/>
                                  <w:sz w:val="18"/>
                                </w:rPr>
                                <w:t>250</w:t>
                              </w:r>
                            </w:p>
                          </w:txbxContent>
                        </wps:txbx>
                        <wps:bodyPr horzOverflow="overflow" vert="horz" lIns="0" tIns="0" rIns="0" bIns="0" rtlCol="0">
                          <a:noAutofit/>
                        </wps:bodyPr>
                      </wps:wsp>
                      <wps:wsp>
                        <wps:cNvPr id="5425" name="Rectangle 5425"/>
                        <wps:cNvSpPr/>
                        <wps:spPr>
                          <a:xfrm>
                            <a:off x="469138" y="5600700"/>
                            <a:ext cx="77074" cy="154840"/>
                          </a:xfrm>
                          <a:prstGeom prst="rect">
                            <a:avLst/>
                          </a:prstGeom>
                          <a:ln>
                            <a:noFill/>
                          </a:ln>
                        </wps:spPr>
                        <wps:txbx>
                          <w:txbxContent>
                            <w:p w14:paraId="5F53C77B" w14:textId="77777777" w:rsidR="00012D1C" w:rsidRDefault="00000000">
                              <w:pPr>
                                <w:spacing w:after="160" w:line="259" w:lineRule="auto"/>
                                <w:ind w:left="0" w:firstLine="0"/>
                                <w:jc w:val="left"/>
                              </w:pPr>
                              <w:r>
                                <w:rPr>
                                  <w:color w:val="595959"/>
                                  <w:sz w:val="18"/>
                                </w:rPr>
                                <w:t>0</w:t>
                              </w:r>
                            </w:p>
                          </w:txbxContent>
                        </wps:txbx>
                        <wps:bodyPr horzOverflow="overflow" vert="horz" lIns="0" tIns="0" rIns="0" bIns="0" rtlCol="0">
                          <a:noAutofit/>
                        </wps:bodyPr>
                      </wps:wsp>
                      <wps:wsp>
                        <wps:cNvPr id="5426" name="Rectangle 5426"/>
                        <wps:cNvSpPr/>
                        <wps:spPr>
                          <a:xfrm>
                            <a:off x="809498" y="5600700"/>
                            <a:ext cx="192456" cy="154840"/>
                          </a:xfrm>
                          <a:prstGeom prst="rect">
                            <a:avLst/>
                          </a:prstGeom>
                          <a:ln>
                            <a:noFill/>
                          </a:ln>
                        </wps:spPr>
                        <wps:txbx>
                          <w:txbxContent>
                            <w:p w14:paraId="476A1BA2" w14:textId="77777777" w:rsidR="00012D1C" w:rsidRDefault="00000000">
                              <w:pPr>
                                <w:spacing w:after="160" w:line="259" w:lineRule="auto"/>
                                <w:ind w:left="0" w:firstLine="0"/>
                                <w:jc w:val="left"/>
                              </w:pPr>
                              <w:r>
                                <w:rPr>
                                  <w:color w:val="595959"/>
                                  <w:sz w:val="18"/>
                                </w:rPr>
                                <w:t>0.5</w:t>
                              </w:r>
                            </w:p>
                          </w:txbxContent>
                        </wps:txbx>
                        <wps:bodyPr horzOverflow="overflow" vert="horz" lIns="0" tIns="0" rIns="0" bIns="0" rtlCol="0">
                          <a:noAutofit/>
                        </wps:bodyPr>
                      </wps:wsp>
                      <wps:wsp>
                        <wps:cNvPr id="5427" name="Rectangle 5427"/>
                        <wps:cNvSpPr/>
                        <wps:spPr>
                          <a:xfrm>
                            <a:off x="1236599" y="5600700"/>
                            <a:ext cx="77074" cy="154840"/>
                          </a:xfrm>
                          <a:prstGeom prst="rect">
                            <a:avLst/>
                          </a:prstGeom>
                          <a:ln>
                            <a:noFill/>
                          </a:ln>
                        </wps:spPr>
                        <wps:txbx>
                          <w:txbxContent>
                            <w:p w14:paraId="0931B900" w14:textId="77777777" w:rsidR="00012D1C" w:rsidRDefault="00000000">
                              <w:pPr>
                                <w:spacing w:after="160" w:line="259" w:lineRule="auto"/>
                                <w:ind w:left="0" w:firstLine="0"/>
                                <w:jc w:val="left"/>
                              </w:pPr>
                              <w:r>
                                <w:rPr>
                                  <w:color w:val="595959"/>
                                  <w:sz w:val="18"/>
                                </w:rPr>
                                <w:t>1</w:t>
                              </w:r>
                            </w:p>
                          </w:txbxContent>
                        </wps:txbx>
                        <wps:bodyPr horzOverflow="overflow" vert="horz" lIns="0" tIns="0" rIns="0" bIns="0" rtlCol="0">
                          <a:noAutofit/>
                        </wps:bodyPr>
                      </wps:wsp>
                      <wps:wsp>
                        <wps:cNvPr id="5428" name="Rectangle 5428"/>
                        <wps:cNvSpPr/>
                        <wps:spPr>
                          <a:xfrm>
                            <a:off x="1577086" y="5600700"/>
                            <a:ext cx="192456" cy="154840"/>
                          </a:xfrm>
                          <a:prstGeom prst="rect">
                            <a:avLst/>
                          </a:prstGeom>
                          <a:ln>
                            <a:noFill/>
                          </a:ln>
                        </wps:spPr>
                        <wps:txbx>
                          <w:txbxContent>
                            <w:p w14:paraId="4640BE3E" w14:textId="77777777" w:rsidR="00012D1C" w:rsidRDefault="00000000">
                              <w:pPr>
                                <w:spacing w:after="160" w:line="259" w:lineRule="auto"/>
                                <w:ind w:left="0" w:firstLine="0"/>
                                <w:jc w:val="left"/>
                              </w:pPr>
                              <w:r>
                                <w:rPr>
                                  <w:color w:val="595959"/>
                                  <w:sz w:val="18"/>
                                </w:rPr>
                                <w:t>1.5</w:t>
                              </w:r>
                            </w:p>
                          </w:txbxContent>
                        </wps:txbx>
                        <wps:bodyPr horzOverflow="overflow" vert="horz" lIns="0" tIns="0" rIns="0" bIns="0" rtlCol="0">
                          <a:noAutofit/>
                        </wps:bodyPr>
                      </wps:wsp>
                      <wps:wsp>
                        <wps:cNvPr id="5429" name="Rectangle 5429"/>
                        <wps:cNvSpPr/>
                        <wps:spPr>
                          <a:xfrm>
                            <a:off x="2004060" y="5600700"/>
                            <a:ext cx="77074" cy="154840"/>
                          </a:xfrm>
                          <a:prstGeom prst="rect">
                            <a:avLst/>
                          </a:prstGeom>
                          <a:ln>
                            <a:noFill/>
                          </a:ln>
                        </wps:spPr>
                        <wps:txbx>
                          <w:txbxContent>
                            <w:p w14:paraId="71DE2BDC" w14:textId="77777777" w:rsidR="00012D1C" w:rsidRDefault="00000000">
                              <w:pPr>
                                <w:spacing w:after="160" w:line="259" w:lineRule="auto"/>
                                <w:ind w:left="0" w:firstLine="0"/>
                                <w:jc w:val="left"/>
                              </w:pPr>
                              <w:r>
                                <w:rPr>
                                  <w:color w:val="595959"/>
                                  <w:sz w:val="18"/>
                                </w:rPr>
                                <w:t>2</w:t>
                              </w:r>
                            </w:p>
                          </w:txbxContent>
                        </wps:txbx>
                        <wps:bodyPr horzOverflow="overflow" vert="horz" lIns="0" tIns="0" rIns="0" bIns="0" rtlCol="0">
                          <a:noAutofit/>
                        </wps:bodyPr>
                      </wps:wsp>
                      <wps:wsp>
                        <wps:cNvPr id="5430" name="Rectangle 5430"/>
                        <wps:cNvSpPr/>
                        <wps:spPr>
                          <a:xfrm>
                            <a:off x="2344547" y="5600700"/>
                            <a:ext cx="192456" cy="154840"/>
                          </a:xfrm>
                          <a:prstGeom prst="rect">
                            <a:avLst/>
                          </a:prstGeom>
                          <a:ln>
                            <a:noFill/>
                          </a:ln>
                        </wps:spPr>
                        <wps:txbx>
                          <w:txbxContent>
                            <w:p w14:paraId="4F985A3C" w14:textId="77777777" w:rsidR="00012D1C" w:rsidRDefault="00000000">
                              <w:pPr>
                                <w:spacing w:after="160" w:line="259" w:lineRule="auto"/>
                                <w:ind w:left="0" w:firstLine="0"/>
                                <w:jc w:val="left"/>
                              </w:pPr>
                              <w:r>
                                <w:rPr>
                                  <w:color w:val="595959"/>
                                  <w:sz w:val="18"/>
                                </w:rPr>
                                <w:t>2.5</w:t>
                              </w:r>
                            </w:p>
                          </w:txbxContent>
                        </wps:txbx>
                        <wps:bodyPr horzOverflow="overflow" vert="horz" lIns="0" tIns="0" rIns="0" bIns="0" rtlCol="0">
                          <a:noAutofit/>
                        </wps:bodyPr>
                      </wps:wsp>
                      <wps:wsp>
                        <wps:cNvPr id="5431" name="Rectangle 5431"/>
                        <wps:cNvSpPr/>
                        <wps:spPr>
                          <a:xfrm>
                            <a:off x="2771902" y="5600700"/>
                            <a:ext cx="77073" cy="154840"/>
                          </a:xfrm>
                          <a:prstGeom prst="rect">
                            <a:avLst/>
                          </a:prstGeom>
                          <a:ln>
                            <a:noFill/>
                          </a:ln>
                        </wps:spPr>
                        <wps:txbx>
                          <w:txbxContent>
                            <w:p w14:paraId="52845C0E" w14:textId="77777777" w:rsidR="00012D1C" w:rsidRDefault="00000000">
                              <w:pPr>
                                <w:spacing w:after="160" w:line="259" w:lineRule="auto"/>
                                <w:ind w:left="0" w:firstLine="0"/>
                                <w:jc w:val="left"/>
                              </w:pPr>
                              <w:r>
                                <w:rPr>
                                  <w:color w:val="595959"/>
                                  <w:sz w:val="18"/>
                                </w:rPr>
                                <w:t>3</w:t>
                              </w:r>
                            </w:p>
                          </w:txbxContent>
                        </wps:txbx>
                        <wps:bodyPr horzOverflow="overflow" vert="horz" lIns="0" tIns="0" rIns="0" bIns="0" rtlCol="0">
                          <a:noAutofit/>
                        </wps:bodyPr>
                      </wps:wsp>
                      <wps:wsp>
                        <wps:cNvPr id="5432" name="Rectangle 5432"/>
                        <wps:cNvSpPr/>
                        <wps:spPr>
                          <a:xfrm>
                            <a:off x="3112008" y="5600700"/>
                            <a:ext cx="192456" cy="154840"/>
                          </a:xfrm>
                          <a:prstGeom prst="rect">
                            <a:avLst/>
                          </a:prstGeom>
                          <a:ln>
                            <a:noFill/>
                          </a:ln>
                        </wps:spPr>
                        <wps:txbx>
                          <w:txbxContent>
                            <w:p w14:paraId="4CD2C23C" w14:textId="77777777" w:rsidR="00012D1C" w:rsidRDefault="00000000">
                              <w:pPr>
                                <w:spacing w:after="160" w:line="259" w:lineRule="auto"/>
                                <w:ind w:left="0" w:firstLine="0"/>
                                <w:jc w:val="left"/>
                              </w:pPr>
                              <w:r>
                                <w:rPr>
                                  <w:color w:val="595959"/>
                                  <w:sz w:val="18"/>
                                </w:rPr>
                                <w:t>3.5</w:t>
                              </w:r>
                            </w:p>
                          </w:txbxContent>
                        </wps:txbx>
                        <wps:bodyPr horzOverflow="overflow" vert="horz" lIns="0" tIns="0" rIns="0" bIns="0" rtlCol="0">
                          <a:noAutofit/>
                        </wps:bodyPr>
                      </wps:wsp>
                      <wps:wsp>
                        <wps:cNvPr id="5433" name="Rectangle 5433"/>
                        <wps:cNvSpPr/>
                        <wps:spPr>
                          <a:xfrm>
                            <a:off x="3539363" y="5600700"/>
                            <a:ext cx="77073" cy="154840"/>
                          </a:xfrm>
                          <a:prstGeom prst="rect">
                            <a:avLst/>
                          </a:prstGeom>
                          <a:ln>
                            <a:noFill/>
                          </a:ln>
                        </wps:spPr>
                        <wps:txbx>
                          <w:txbxContent>
                            <w:p w14:paraId="5AC39417" w14:textId="77777777" w:rsidR="00012D1C" w:rsidRDefault="00000000">
                              <w:pPr>
                                <w:spacing w:after="160" w:line="259" w:lineRule="auto"/>
                                <w:ind w:left="0" w:firstLine="0"/>
                                <w:jc w:val="left"/>
                              </w:pPr>
                              <w:r>
                                <w:rPr>
                                  <w:color w:val="595959"/>
                                  <w:sz w:val="18"/>
                                </w:rPr>
                                <w:t>4</w:t>
                              </w:r>
                            </w:p>
                          </w:txbxContent>
                        </wps:txbx>
                        <wps:bodyPr horzOverflow="overflow" vert="horz" lIns="0" tIns="0" rIns="0" bIns="0" rtlCol="0">
                          <a:noAutofit/>
                        </wps:bodyPr>
                      </wps:wsp>
                      <wps:wsp>
                        <wps:cNvPr id="5434" name="Rectangle 5434"/>
                        <wps:cNvSpPr/>
                        <wps:spPr>
                          <a:xfrm>
                            <a:off x="3879469" y="5600700"/>
                            <a:ext cx="192456" cy="154840"/>
                          </a:xfrm>
                          <a:prstGeom prst="rect">
                            <a:avLst/>
                          </a:prstGeom>
                          <a:ln>
                            <a:noFill/>
                          </a:ln>
                        </wps:spPr>
                        <wps:txbx>
                          <w:txbxContent>
                            <w:p w14:paraId="7062D117" w14:textId="77777777" w:rsidR="00012D1C" w:rsidRDefault="00000000">
                              <w:pPr>
                                <w:spacing w:after="160" w:line="259" w:lineRule="auto"/>
                                <w:ind w:left="0" w:firstLine="0"/>
                                <w:jc w:val="left"/>
                              </w:pPr>
                              <w:r>
                                <w:rPr>
                                  <w:color w:val="595959"/>
                                  <w:sz w:val="18"/>
                                </w:rPr>
                                <w:t>4.5</w:t>
                              </w:r>
                            </w:p>
                          </w:txbxContent>
                        </wps:txbx>
                        <wps:bodyPr horzOverflow="overflow" vert="horz" lIns="0" tIns="0" rIns="0" bIns="0" rtlCol="0">
                          <a:noAutofit/>
                        </wps:bodyPr>
                      </wps:wsp>
                      <wps:wsp>
                        <wps:cNvPr id="5435" name="Rectangle 5435"/>
                        <wps:cNvSpPr/>
                        <wps:spPr>
                          <a:xfrm>
                            <a:off x="4306824" y="5600700"/>
                            <a:ext cx="77073" cy="154840"/>
                          </a:xfrm>
                          <a:prstGeom prst="rect">
                            <a:avLst/>
                          </a:prstGeom>
                          <a:ln>
                            <a:noFill/>
                          </a:ln>
                        </wps:spPr>
                        <wps:txbx>
                          <w:txbxContent>
                            <w:p w14:paraId="006F53C5" w14:textId="77777777" w:rsidR="00012D1C" w:rsidRDefault="00000000">
                              <w:pPr>
                                <w:spacing w:after="160" w:line="259" w:lineRule="auto"/>
                                <w:ind w:left="0" w:firstLine="0"/>
                                <w:jc w:val="left"/>
                              </w:pPr>
                              <w:r>
                                <w:rPr>
                                  <w:color w:val="595959"/>
                                  <w:sz w:val="18"/>
                                </w:rPr>
                                <w:t>5</w:t>
                              </w:r>
                            </w:p>
                          </w:txbxContent>
                        </wps:txbx>
                        <wps:bodyPr horzOverflow="overflow" vert="horz" lIns="0" tIns="0" rIns="0" bIns="0" rtlCol="0">
                          <a:noAutofit/>
                        </wps:bodyPr>
                      </wps:wsp>
                      <wps:wsp>
                        <wps:cNvPr id="5436" name="Rectangle 5436"/>
                        <wps:cNvSpPr/>
                        <wps:spPr>
                          <a:xfrm rot="-5399999">
                            <a:off x="-13024" y="4125389"/>
                            <a:ext cx="298448" cy="171356"/>
                          </a:xfrm>
                          <a:prstGeom prst="rect">
                            <a:avLst/>
                          </a:prstGeom>
                          <a:ln>
                            <a:noFill/>
                          </a:ln>
                        </wps:spPr>
                        <wps:txbx>
                          <w:txbxContent>
                            <w:p w14:paraId="348CE085" w14:textId="77777777" w:rsidR="00012D1C" w:rsidRDefault="00000000">
                              <w:pPr>
                                <w:spacing w:after="160" w:line="259" w:lineRule="auto"/>
                                <w:ind w:left="0" w:firstLine="0"/>
                                <w:jc w:val="left"/>
                              </w:pPr>
                              <w:r>
                                <w:rPr>
                                  <w:color w:val="595959"/>
                                  <w:sz w:val="20"/>
                                </w:rPr>
                                <w:t>NTU</w:t>
                              </w:r>
                            </w:p>
                          </w:txbxContent>
                        </wps:txbx>
                        <wps:bodyPr horzOverflow="overflow" vert="horz" lIns="0" tIns="0" rIns="0" bIns="0" rtlCol="0">
                          <a:noAutofit/>
                        </wps:bodyPr>
                      </wps:wsp>
                      <wps:wsp>
                        <wps:cNvPr id="5437" name="Rectangle 5437"/>
                        <wps:cNvSpPr/>
                        <wps:spPr>
                          <a:xfrm>
                            <a:off x="1289939" y="5784215"/>
                            <a:ext cx="2799589" cy="171355"/>
                          </a:xfrm>
                          <a:prstGeom prst="rect">
                            <a:avLst/>
                          </a:prstGeom>
                          <a:ln>
                            <a:noFill/>
                          </a:ln>
                        </wps:spPr>
                        <wps:txbx>
                          <w:txbxContent>
                            <w:p w14:paraId="37FD9453" w14:textId="77777777" w:rsidR="00012D1C" w:rsidRDefault="00000000">
                              <w:pPr>
                                <w:spacing w:after="160" w:line="259" w:lineRule="auto"/>
                                <w:ind w:left="0" w:firstLine="0"/>
                                <w:jc w:val="left"/>
                              </w:pPr>
                              <w:r>
                                <w:rPr>
                                  <w:color w:val="595959"/>
                                  <w:sz w:val="20"/>
                                </w:rPr>
                                <w:t>Concentration of metal ions added (mM)</w:t>
                              </w:r>
                            </w:p>
                          </w:txbxContent>
                        </wps:txbx>
                        <wps:bodyPr horzOverflow="overflow" vert="horz" lIns="0" tIns="0" rIns="0" bIns="0" rtlCol="0">
                          <a:noAutofit/>
                        </wps:bodyPr>
                      </wps:wsp>
                      <wps:wsp>
                        <wps:cNvPr id="5438" name="Rectangle 5438"/>
                        <wps:cNvSpPr/>
                        <wps:spPr>
                          <a:xfrm>
                            <a:off x="642874" y="3082544"/>
                            <a:ext cx="129009" cy="241550"/>
                          </a:xfrm>
                          <a:prstGeom prst="rect">
                            <a:avLst/>
                          </a:prstGeom>
                          <a:ln>
                            <a:noFill/>
                          </a:ln>
                        </wps:spPr>
                        <wps:txbx>
                          <w:txbxContent>
                            <w:p w14:paraId="4B3CAA77" w14:textId="77777777" w:rsidR="00012D1C" w:rsidRDefault="00000000">
                              <w:pPr>
                                <w:spacing w:after="160" w:line="259" w:lineRule="auto"/>
                                <w:ind w:left="0" w:firstLine="0"/>
                                <w:jc w:val="left"/>
                              </w:pPr>
                              <w:r>
                                <w:rPr>
                                  <w:color w:val="595959"/>
                                  <w:sz w:val="28"/>
                                </w:rPr>
                                <w:t>B</w:t>
                              </w:r>
                            </w:p>
                          </w:txbxContent>
                        </wps:txbx>
                        <wps:bodyPr horzOverflow="overflow" vert="horz" lIns="0" tIns="0" rIns="0" bIns="0" rtlCol="0">
                          <a:noAutofit/>
                        </wps:bodyPr>
                      </wps:wsp>
                    </wpg:wgp>
                  </a:graphicData>
                </a:graphic>
              </wp:inline>
            </w:drawing>
          </mc:Choice>
          <mc:Fallback>
            <w:pict>
              <v:group w14:anchorId="6B7DF5CB" id="Group 58633" o:spid="_x0000_s1026" style="width:350.55pt;height:465.6pt;mso-position-horizontal-relative:char;mso-position-vertical-relative:line" coordsize="44518,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">
                <v:rect id="Rectangle 5226" o:spid="_x0000_s1027" style="position:absolute;left:44174;top:266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ltxwAAAN0AAAAPAAAAZHJzL2Rvd25yZXYueG1sRI9Ba8JA&#10;FITvgv9heUJvujFQ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Mwa2W3HAAAA3QAA&#10;AA8AAAAAAAAAAAAAAAAABwIAAGRycy9kb3ducmV2LnhtbFBLBQYAAAAAAwADALcAAAD7AgAAAAA=&#10;" filled="f" stroked="f">
                  <v:textbox inset="0,0,0,0">
                    <w:txbxContent>
                      <w:p w14:paraId="6AD63640" w14:textId="77777777" w:rsidR="00012D1C" w:rsidRDefault="00000000">
                        <w:pPr>
                          <w:spacing w:after="160" w:line="259" w:lineRule="auto"/>
                          <w:ind w:left="0" w:firstLine="0"/>
                          <w:jc w:val="left"/>
                        </w:pPr>
                        <w:r>
                          <w:t xml:space="preserve"> </w:t>
                        </w:r>
                      </w:p>
                    </w:txbxContent>
                  </v:textbox>
                </v:rect>
                <v:shape id="Shape 5317" o:spid="_x0000_s1028" style="position:absolute;left:4541;top:537;width:38633;height:25481;visibility:visible;mso-wrap-style:square;v-text-anchor:top" coordsize="3863340,25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" path="m,2548128r3863340,l3863340,,,,,2548128xe" filled="f" strokecolor="#bfbfbf" strokeweight=".72pt">
                  <v:path arrowok="t" textboxrect="0,0,3863340,2548128"/>
                </v:shape>
                <v:shape id="Shape 5318" o:spid="_x0000_s1029" style="position:absolute;left:4541;top:537;width:0;height:25481;visibility:visible;mso-wrap-style:square;v-text-anchor:top" coordsize="0,25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" path="m,2548128l,e" filled="f" strokecolor="#bfbfbf" strokeweight=".72pt">
                  <v:path arrowok="t" textboxrect="0,0,0,2548128"/>
                </v:shape>
                <v:shape id="Shape 5319" o:spid="_x0000_s1030" style="position:absolute;left:4541;top:26018;width:38633;height:0;visibility:visible;mso-wrap-style:square;v-text-anchor:top" coordsize="386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" path="m,l3863340,e" filled="f" strokecolor="#bfbfbf" strokeweight=".72pt">
                  <v:path arrowok="t" textboxrect="0,0,3863340,0"/>
                </v:shape>
                <v:shape id="Shape 5320" o:spid="_x0000_s1031" style="position:absolute;left:4541;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" path="m,l,35052e" filled="f" strokecolor="#bfbfbf" strokeweight=".72pt">
                  <v:path arrowok="t" textboxrect="0,0,0,35052"/>
                </v:shape>
                <v:shape id="Shape 5321" o:spid="_x0000_s1032" style="position:absolute;left:8412;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" path="m,l,35052e" filled="f" strokecolor="#bfbfbf" strokeweight=".72pt">
                  <v:path arrowok="t" textboxrect="0,0,0,35052"/>
                </v:shape>
                <v:shape id="Shape 5322" o:spid="_x0000_s1033" style="position:absolute;left:12268;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" path="m,l,35052e" filled="f" strokecolor="#bfbfbf" strokeweight=".72pt">
                  <v:path arrowok="t" textboxrect="0,0,0,35052"/>
                </v:shape>
                <v:shape id="Shape 5323" o:spid="_x0000_s1034" style="position:absolute;left:16139;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" path="m,l,35052e" filled="f" strokecolor="#bfbfbf" strokeweight=".72pt">
                  <v:path arrowok="t" textboxrect="0,0,0,35052"/>
                </v:shape>
                <v:shape id="Shape 5324" o:spid="_x0000_s1035" style="position:absolute;left:19994;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" path="m,l,35052e" filled="f" strokecolor="#bfbfbf" strokeweight=".72pt">
                  <v:path arrowok="t" textboxrect="0,0,0,35052"/>
                </v:shape>
                <v:shape id="Shape 5325" o:spid="_x0000_s1036" style="position:absolute;left:23850;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" path="m,l,35052e" filled="f" strokecolor="#bfbfbf" strokeweight=".72pt">
                  <v:path arrowok="t" textboxrect="0,0,0,35052"/>
                </v:shape>
                <v:shape id="Shape 5326" o:spid="_x0000_s1037" style="position:absolute;left:27721;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" path="m,l,35052e" filled="f" strokecolor="#bfbfbf" strokeweight=".72pt">
                  <v:path arrowok="t" textboxrect="0,0,0,35052"/>
                </v:shape>
                <v:shape id="Shape 5327" o:spid="_x0000_s1038" style="position:absolute;left:31577;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" path="m,l,35052e" filled="f" strokecolor="#bfbfbf" strokeweight=".72pt">
                  <v:path arrowok="t" textboxrect="0,0,0,35052"/>
                </v:shape>
                <v:shape id="Shape 5328" o:spid="_x0000_s1039" style="position:absolute;left:35448;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" path="m,l,35052e" filled="f" strokecolor="#bfbfbf" strokeweight=".72pt">
                  <v:path arrowok="t" textboxrect="0,0,0,35052"/>
                </v:shape>
                <v:shape id="Shape 5329" o:spid="_x0000_s1040" style="position:absolute;left:39303;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" path="m,l,35052e" filled="f" strokecolor="#bfbfbf" strokeweight=".72pt">
                  <v:path arrowok="t" textboxrect="0,0,0,35052"/>
                </v:shape>
                <v:shape id="Shape 5330" o:spid="_x0000_s1041" style="position:absolute;left:43174;top:26018;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" path="m,l,35052e" filled="f" strokecolor="#bfbfbf" strokeweight=".72pt">
                  <v:path arrowok="t" textboxrect="0,0,0,35052"/>
                </v:shape>
                <v:shape id="Shape 5331" o:spid="_x0000_s1042" style="position:absolute;left:4541;top:5185;width:290;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" path="m28956,l,e" filled="f" strokecolor="#595959" strokeweight=".72pt">
                  <v:path arrowok="t" textboxrect="0,0,28956,0"/>
                </v:shape>
                <v:shape id="Shape 5332" o:spid="_x0000_s1043" style="position:absolute;left:4540;top:3707;width:291;height:1478;visibility:visible;mso-wrap-style:square;v-text-anchor:top" coordsize="29019,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" path="m29019,l63,r,73152l63,147828r-63,e" filled="f" strokecolor="#595959" strokeweight=".72pt">
                  <v:path arrowok="t" textboxrect="0,0,29019,147828"/>
                </v:shape>
                <v:shape id="Shape 5333" o:spid="_x0000_s1044" style="position:absolute;left:4540;top:3707;width:1;height:0;visibility:visible;mso-wrap-style:square;v-text-anchor:top" coordsize="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" path="m63,l,e" filled="f" strokecolor="#595959" strokeweight=".72pt">
                  <v:path arrowok="t" textboxrect="0,0,63,0"/>
                </v:shape>
                <v:shape id="Shape 5334" o:spid="_x0000_s1045" style="position:absolute;left:22539;top:11616;width:0;height:92;visibility:visible;mso-wrap-style:square;v-text-anchor:top" coordsize="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" path="m,l,9144e" filled="f" strokecolor="#595959" strokeweight=".72pt">
                  <v:path arrowok="t" textboxrect="0,0,0,9144"/>
                </v:shape>
                <v:shape id="Shape 5335" o:spid="_x0000_s1046" style="position:absolute;left:22539;top:11540;width:0;height:76;visibility:visible;mso-wrap-style:square;v-text-anchor:top" coordsize="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" path="m,7620l,e" filled="f" strokecolor="#595959" strokeweight=".72pt">
                  <v:path arrowok="t" textboxrect="0,0,0,7620"/>
                </v:shape>
                <v:shape id="Shape 5336" o:spid="_x0000_s1047" style="position:absolute;left:22265;top:11708;width:564;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" path="m,l56388,e" filled="f" strokecolor="#595959" strokeweight=".72pt">
                  <v:path arrowok="t" textboxrect="0,0,56388,0"/>
                </v:shape>
                <v:shape id="Shape 5337" o:spid="_x0000_s1048" style="position:absolute;left:22265;top:11540;width:564;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" path="m,l56388,e" filled="f" strokecolor="#595959" strokeweight=".72pt">
                  <v:path arrowok="t" textboxrect="0,0,56388,0"/>
                </v:shape>
                <v:shape id="Shape 5338" o:spid="_x0000_s1049" style="position:absolute;left:40538;top:18398;width:0;height:427;visibility:visible;mso-wrap-style:square;v-text-anchor:top" coordsize="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" path="m,l,42672e" filled="f" strokecolor="#595959" strokeweight=".72pt">
                  <v:path arrowok="t" textboxrect="0,0,0,42672"/>
                </v:shape>
                <v:shape id="Shape 5339" o:spid="_x0000_s1050" style="position:absolute;left:40538;top:1798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" path="m,41148l,e" filled="f" strokecolor="#595959" strokeweight=".72pt">
                  <v:path arrowok="t" textboxrect="0,0,0,41148"/>
                </v:shape>
                <v:shape id="Shape 5340" o:spid="_x0000_s1051" style="position:absolute;left:40264;top:18825;width:563;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" path="m,l56388,e" filled="f" strokecolor="#595959" strokeweight=".72pt">
                  <v:path arrowok="t" textboxrect="0,0,56388,0"/>
                </v:shape>
                <v:shape id="Shape 5341" o:spid="_x0000_s1052" style="position:absolute;left:40264;top:17987;width:563;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" path="m,l56388,e" filled="f" strokecolor="#595959" strokeweight=".72pt">
                  <v:path arrowok="t" textboxrect="0,0,56388,0"/>
                </v:shape>
                <v:shape id="Shape 5342" o:spid="_x0000_s1053" style="position:absolute;left:4541;top:15624;width:290;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" path="m28956,l,e" filled="f" strokecolor="#595959" strokeweight=".72pt">
                  <v:path arrowok="t" textboxrect="0,0,28956,0"/>
                </v:shape>
                <v:shape id="Shape 5343" o:spid="_x0000_s1054" style="position:absolute;left:4540;top:12012;width:291;height:3612;visibility:visible;mso-wrap-style:square;v-text-anchor:top" coordsize="2901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" path="m29019,l63,r,181356l63,361188r-63,e" filled="f" strokecolor="#595959" strokeweight=".72pt">
                  <v:path arrowok="t" textboxrect="0,0,29019,361188"/>
                </v:shape>
                <v:shape id="Shape 5344" o:spid="_x0000_s1055" style="position:absolute;left:4540;top:12012;width:1;height:0;visibility:visible;mso-wrap-style:square;v-text-anchor:top" coordsize="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" path="m63,l,e" filled="f" strokecolor="#595959" strokeweight=".72pt">
                  <v:path arrowok="t" textboxrect="0,0,63,0"/>
                </v:shape>
                <v:shape id="Shape 5345" o:spid="_x0000_s1056" style="position:absolute;left:22539;top:22757;width:0;height:335;visibility:visible;mso-wrap-style:square;v-text-anchor:top" coordsize="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" path="m,l,33528e" filled="f" strokecolor="#595959" strokeweight=".72pt">
                  <v:path arrowok="t" textboxrect="0,0,0,33528"/>
                </v:shape>
                <v:shape id="Shape 5346" o:spid="_x0000_s1057" style="position:absolute;left:22539;top:22406;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" path="m,35052l,e" filled="f" strokecolor="#595959" strokeweight=".72pt">
                  <v:path arrowok="t" textboxrect="0,0,0,35052"/>
                </v:shape>
                <v:shape id="Shape 5347" o:spid="_x0000_s1058" style="position:absolute;left:22265;top:23092;width:564;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" path="m,l56388,e" filled="f" strokecolor="#595959" strokeweight=".72pt">
                  <v:path arrowok="t" textboxrect="0,0,56388,0"/>
                </v:shape>
                <v:shape id="Shape 5348" o:spid="_x0000_s1059" style="position:absolute;left:22265;top:22406;width:564;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" path="m,l56388,e" filled="f" strokecolor="#595959" strokeweight=".72pt">
                  <v:path arrowok="t" textboxrect="0,0,56388,0"/>
                </v:shape>
                <v:shape id="Shape 5349" o:spid="_x0000_s1060" style="position:absolute;left:40538;top:23000;width:0;height:503;visibility:visible;mso-wrap-style:square;v-text-anchor:top" coordsize="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" path="m,l,50292e" filled="f" strokecolor="#595959" strokeweight=".72pt">
                  <v:path arrowok="t" textboxrect="0,0,0,50292"/>
                </v:shape>
                <v:shape id="Shape 5350" o:spid="_x0000_s1061" style="position:absolute;left:40538;top:22482;width:0;height:518;visibility:visible;mso-wrap-style:square;v-text-anchor:top" coordsize="0,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" path="m,51815l,e" filled="f" strokecolor="#595959" strokeweight=".72pt">
                  <v:path arrowok="t" textboxrect="0,0,0,51815"/>
                </v:shape>
                <v:shape id="Shape 5351" o:spid="_x0000_s1062" style="position:absolute;left:40264;top:23503;width:563;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" path="m,l56388,e" filled="f" strokecolor="#595959" strokeweight=".72pt">
                  <v:path arrowok="t" textboxrect="0,0,56388,0"/>
                </v:shape>
                <v:shape id="Shape 5352" o:spid="_x0000_s1063" style="position:absolute;left:40264;top:22482;width:563;height:0;visibility:visible;mso-wrap-style:square;v-text-anchor:top"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" path="m,l56388,e" filled="f" strokecolor="#595959" strokeweight=".72pt">
                  <v:path arrowok="t" textboxrect="0,0,56388,0"/>
                </v:shape>
                <v:shape id="Shape 5353" o:spid="_x0000_s1064" style="position:absolute;left:4549;top:4446;width:35997;height:13960;visibility:visible;mso-wrap-style:square;v-text-anchor:top" coordsize="3599688,139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" path="m,l1799844,717804r1799844,678180e" filled="f" strokecolor="#595959" strokeweight="1.56pt">
                  <v:stroke endcap="round"/>
                  <v:path arrowok="t" textboxrect="0,0,3599688,1395984"/>
                </v:shape>
                <v:shape id="Shape 5354" o:spid="_x0000_s1065" style="position:absolute;left:4229;top:4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" path="m32004,l64008,64008,,64008,32004,xe" fillcolor="#595959" stroked="f" strokeweight="0">
                  <v:path arrowok="t" textboxrect="0,0,64008,64008"/>
                </v:shape>
                <v:shape id="Shape 5355" o:spid="_x0000_s1066" style="position:absolute;left:4229;top:4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" path="m32004,l64008,64008,,64008,32004,xe" filled="f" strokecolor="#595959" strokeweight="1.8pt">
                  <v:path arrowok="t" textboxrect="0,0,64008,64008"/>
                </v:shape>
                <v:shape id="Shape 5356" o:spid="_x0000_s1067" style="position:absolute;left:22227;top:1130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" path="m32004,l64008,64008,,64008,32004,xe" fillcolor="#595959" stroked="f" strokeweight="0">
                  <v:path arrowok="t" textboxrect="0,0,64008,64008"/>
                </v:shape>
                <v:shape id="Shape 5357" o:spid="_x0000_s1068" style="position:absolute;left:22227;top:1130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" path="m32004,l64008,64008,,64008,32004,xe" filled="f" strokecolor="#595959" strokeweight="1.8pt">
                  <v:path arrowok="t" textboxrect="0,0,64008,64008"/>
                </v:shape>
                <v:shape id="Shape 5358" o:spid="_x0000_s1069" style="position:absolute;left:40225;top:18086;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" path="m32004,l64008,64008,,64008,32004,xe" fillcolor="#595959" stroked="f" strokeweight="0">
                  <v:path arrowok="t" textboxrect="0,0,64008,64008"/>
                </v:shape>
                <v:shape id="Shape 5359" o:spid="_x0000_s1070" style="position:absolute;left:40225;top:18086;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" path="m32004,l64008,64008,,64008,32004,xe" filled="f" strokecolor="#595959" strokeweight="1.8pt">
                  <v:path arrowok="t" textboxrect="0,0,64008,64008"/>
                </v:shape>
                <v:shape id="Shape 5360" o:spid="_x0000_s1071" style="position:absolute;left:4549;top:13818;width:35997;height:9175;visibility:visible;mso-wrap-style:square;v-text-anchor:top" coordsize="3599688,91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" path="m,l1799844,893064r1799844,24384e" filled="f" strokecolor="#595959" strokeweight="1.56pt">
                  <v:stroke endcap="round"/>
                  <v:path arrowok="t" textboxrect="0,0,3599688,917448"/>
                </v:shape>
                <v:shape id="Shape 5361" o:spid="_x0000_s1072" style="position:absolute;left:4221;top:1350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" path="m32004,c49657,,64008,14350,64008,32003v,17654,-14351,32005,-32004,32005c14351,64008,,49657,,32003,,14350,14351,,32004,xe" fillcolor="#595959" stroked="f" strokeweight="0">
                  <v:path arrowok="t" textboxrect="0,0,64008,64008"/>
                </v:shape>
                <v:shape id="Shape 5362" o:spid="_x0000_s1073" style="position:absolute;left:4221;top:1350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" path="m64008,32003v,17654,-14351,32005,-32004,32005c14351,64008,,49657,,32003,,14350,14351,,32004,,49657,,64008,14350,64008,32003xe" filled="f" strokecolor="#595959" strokeweight=".72pt">
                  <v:path arrowok="t" textboxrect="0,0,64008,64008"/>
                </v:shape>
                <v:shape id="Shape 5363" o:spid="_x0000_s1074" style="position:absolute;left:22219;top:22437;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" path="m32004,c49657,,64008,14351,64008,32004v,17653,-14351,32004,-32004,32004c14351,64008,,49657,,32004,,14351,14351,,32004,xe" fillcolor="#595959" stroked="f" strokeweight="0">
                  <v:path arrowok="t" textboxrect="0,0,64008,64008"/>
                </v:shape>
                <v:shape id="Shape 5364" o:spid="_x0000_s1075" style="position:absolute;left:22219;top:22437;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" path="m64008,32004v,17653,-14351,32004,-32004,32004c14351,64008,,49657,,32004,,14351,14351,,32004,,49657,,64008,14351,64008,32004xe" filled="f" strokecolor="#595959" strokeweight=".72pt">
                  <v:path arrowok="t" textboxrect="0,0,64008,64008"/>
                </v:shape>
                <v:shape id="Shape 5365" o:spid="_x0000_s1076" style="position:absolute;left:40218;top:22680;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" path="m32004,c49657,,64008,14351,64008,32003v,17654,-14351,32005,-32004,32005c14351,64008,,49657,,32003,,14351,14351,,32004,xe" fillcolor="#595959" stroked="f" strokeweight="0">
                  <v:path arrowok="t" textboxrect="0,0,64008,64008"/>
                </v:shape>
                <v:shape id="Shape 5366" o:spid="_x0000_s1077" style="position:absolute;left:40218;top:22680;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" path="m64008,32003v,17654,-14351,32005,-32004,32005c14351,64008,,49657,,32003,,14351,14351,,32004,,49657,,64008,14351,64008,32003xe" filled="f" strokecolor="#595959" strokeweight=".72pt">
                  <v:path arrowok="t" textboxrect="0,0,64008,64008"/>
                </v:shape>
                <v:rect id="Rectangle 5367" o:spid="_x0000_s1078" style="position:absolute;left:2908;top:2548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inset="0,0,0,0">
                    <w:txbxContent>
                      <w:p w14:paraId="1F191179" w14:textId="77777777" w:rsidR="00012D1C" w:rsidRDefault="00000000">
                        <w:pPr>
                          <w:spacing w:after="160" w:line="259" w:lineRule="auto"/>
                          <w:ind w:left="0" w:firstLine="0"/>
                          <w:jc w:val="left"/>
                        </w:pPr>
                        <w:r>
                          <w:rPr>
                            <w:color w:val="595959"/>
                            <w:sz w:val="18"/>
                          </w:rPr>
                          <w:t>0</w:t>
                        </w:r>
                      </w:p>
                    </w:txbxContent>
                  </v:textbox>
                </v:rect>
                <v:rect id="Rectangle 5368" o:spid="_x0000_s1079" style="position:absolute;left:1749;top:22649;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ZwwAAAN0AAAAPAAAAZHJzL2Rvd25yZXYueG1sRE9Ni8Iw&#10;EL0L/ocwgjdNXVG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MkJe2cMAAADdAAAADwAA&#10;AAAAAAAAAAAAAAAHAgAAZHJzL2Rvd25yZXYueG1sUEsFBgAAAAADAAMAtwAAAPcCAAAAAA==&#10;" filled="f" stroked="f">
                  <v:textbox inset="0,0,0,0">
                    <w:txbxContent>
                      <w:p w14:paraId="26C23020" w14:textId="77777777" w:rsidR="00012D1C" w:rsidRDefault="00000000">
                        <w:pPr>
                          <w:spacing w:after="160" w:line="259" w:lineRule="auto"/>
                          <w:ind w:left="0" w:firstLine="0"/>
                          <w:jc w:val="left"/>
                        </w:pPr>
                        <w:r>
                          <w:rPr>
                            <w:color w:val="595959"/>
                            <w:sz w:val="18"/>
                          </w:rPr>
                          <w:t>100</w:t>
                        </w:r>
                      </w:p>
                    </w:txbxContent>
                  </v:textbox>
                </v:rect>
                <v:rect id="Rectangle 5369" o:spid="_x0000_s1080" style="position:absolute;left:1749;top:19818;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tCxgAAAN0AAAAPAAAAZHJzL2Rvd25yZXYueG1sRI9Ba8JA&#10;FITvhf6H5Qne6kZL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XQ77QsYAAADdAAAA&#10;DwAAAAAAAAAAAAAAAAAHAgAAZHJzL2Rvd25yZXYueG1sUEsFBgAAAAADAAMAtwAAAPoCAAAAAA==&#10;" filled="f" stroked="f">
                  <v:textbox inset="0,0,0,0">
                    <w:txbxContent>
                      <w:p w14:paraId="262D5E9C" w14:textId="77777777" w:rsidR="00012D1C" w:rsidRDefault="00000000">
                        <w:pPr>
                          <w:spacing w:after="160" w:line="259" w:lineRule="auto"/>
                          <w:ind w:left="0" w:firstLine="0"/>
                          <w:jc w:val="left"/>
                        </w:pPr>
                        <w:r>
                          <w:rPr>
                            <w:color w:val="595959"/>
                            <w:sz w:val="18"/>
                          </w:rPr>
                          <w:t>200</w:t>
                        </w:r>
                      </w:p>
                    </w:txbxContent>
                  </v:textbox>
                </v:rect>
                <v:rect id="Rectangle 5370" o:spid="_x0000_s1081" style="position:absolute;left:1749;top:1698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QCxQAAAN0AAAAPAAAAZHJzL2Rvd25yZXYueG1sRE/LasJA&#10;FN0L/sNwC+500pb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BJ7cQCxQAAAN0AAAAP&#10;AAAAAAAAAAAAAAAAAAcCAABkcnMvZG93bnJldi54bWxQSwUGAAAAAAMAAwC3AAAA+QIAAAAA&#10;" filled="f" stroked="f">
                  <v:textbox inset="0,0,0,0">
                    <w:txbxContent>
                      <w:p w14:paraId="6EA03028" w14:textId="77777777" w:rsidR="00012D1C" w:rsidRDefault="00000000">
                        <w:pPr>
                          <w:spacing w:after="160" w:line="259" w:lineRule="auto"/>
                          <w:ind w:left="0" w:firstLine="0"/>
                          <w:jc w:val="left"/>
                        </w:pPr>
                        <w:r>
                          <w:rPr>
                            <w:color w:val="595959"/>
                            <w:sz w:val="18"/>
                          </w:rPr>
                          <w:t>300</w:t>
                        </w:r>
                      </w:p>
                    </w:txbxContent>
                  </v:textbox>
                </v:rect>
                <v:rect id="Rectangle 5371" o:spid="_x0000_s1082" style="position:absolute;left:1749;top:14157;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GZxgAAAN0AAAAPAAAAZHJzL2Rvd25yZXYueG1sRI9Ba8JA&#10;FITvgv9heYI33Vip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JqFhmcYAAADdAAAA&#10;DwAAAAAAAAAAAAAAAAAHAgAAZHJzL2Rvd25yZXYueG1sUEsFBgAAAAADAAMAtwAAAPoCAAAAAA==&#10;" filled="f" stroked="f">
                  <v:textbox inset="0,0,0,0">
                    <w:txbxContent>
                      <w:p w14:paraId="2D86A742" w14:textId="77777777" w:rsidR="00012D1C" w:rsidRDefault="00000000">
                        <w:pPr>
                          <w:spacing w:after="160" w:line="259" w:lineRule="auto"/>
                          <w:ind w:left="0" w:firstLine="0"/>
                          <w:jc w:val="left"/>
                        </w:pPr>
                        <w:r>
                          <w:rPr>
                            <w:color w:val="595959"/>
                            <w:sz w:val="18"/>
                          </w:rPr>
                          <w:t>400</w:t>
                        </w:r>
                      </w:p>
                    </w:txbxContent>
                  </v:textbox>
                </v:rect>
                <v:rect id="Rectangle 5372" o:spid="_x0000_s1083" style="position:absolute;left:1749;top:11325;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xwAAAN0AAAAPAAAAZHJzL2Rvd25yZXYueG1sRI9Ba8JA&#10;FITvhf6H5RV6q5tatJ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NZz/+7HAAAA3QAA&#10;AA8AAAAAAAAAAAAAAAAABwIAAGRycy9kb3ducmV2LnhtbFBLBQYAAAAAAwADALcAAAD7AgAAAAA=&#10;" filled="f" stroked="f">
                  <v:textbox inset="0,0,0,0">
                    <w:txbxContent>
                      <w:p w14:paraId="11D49EDF" w14:textId="77777777" w:rsidR="00012D1C" w:rsidRDefault="00000000">
                        <w:pPr>
                          <w:spacing w:after="160" w:line="259" w:lineRule="auto"/>
                          <w:ind w:left="0" w:firstLine="0"/>
                          <w:jc w:val="left"/>
                        </w:pPr>
                        <w:r>
                          <w:rPr>
                            <w:color w:val="595959"/>
                            <w:sz w:val="18"/>
                          </w:rPr>
                          <w:t>500</w:t>
                        </w:r>
                      </w:p>
                    </w:txbxContent>
                  </v:textbox>
                </v:rect>
                <v:rect id="Rectangle 5373" o:spid="_x0000_s1084" style="position:absolute;left:1749;top:8495;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1p1xwAAAN0AAAAPAAAAZHJzL2Rvd25yZXYueG1sRI9Pa8JA&#10;FMTvgt9heYI33Vhp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Lk/WnXHAAAA3QAA&#10;AA8AAAAAAAAAAAAAAAAABwIAAGRycy9kb3ducmV2LnhtbFBLBQYAAAAAAwADALcAAAD7AgAAAAA=&#10;" filled="f" stroked="f">
                  <v:textbox inset="0,0,0,0">
                    <w:txbxContent>
                      <w:p w14:paraId="2DE1E179" w14:textId="77777777" w:rsidR="00012D1C" w:rsidRDefault="00000000">
                        <w:pPr>
                          <w:spacing w:after="160" w:line="259" w:lineRule="auto"/>
                          <w:ind w:left="0" w:firstLine="0"/>
                          <w:jc w:val="left"/>
                        </w:pPr>
                        <w:r>
                          <w:rPr>
                            <w:color w:val="595959"/>
                            <w:sz w:val="18"/>
                          </w:rPr>
                          <w:t>600</w:t>
                        </w:r>
                      </w:p>
                    </w:txbxContent>
                  </v:textbox>
                </v:rect>
                <v:rect id="Rectangle 5374" o:spid="_x0000_s1085" style="position:absolute;left:1749;top:5662;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" filled="f" stroked="f">
                  <v:textbox inset="0,0,0,0">
                    <w:txbxContent>
                      <w:p w14:paraId="332E896F" w14:textId="77777777" w:rsidR="00012D1C" w:rsidRDefault="00000000">
                        <w:pPr>
                          <w:spacing w:after="160" w:line="259" w:lineRule="auto"/>
                          <w:ind w:left="0" w:firstLine="0"/>
                          <w:jc w:val="left"/>
                        </w:pPr>
                        <w:r>
                          <w:rPr>
                            <w:color w:val="595959"/>
                            <w:sz w:val="18"/>
                          </w:rPr>
                          <w:t>700</w:t>
                        </w:r>
                      </w:p>
                    </w:txbxContent>
                  </v:textbox>
                </v:rect>
                <v:rect id="Rectangle 5375" o:spid="_x0000_s1086" style="position:absolute;left:1749;top:2832;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a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WZpnmsYAAADdAAAA&#10;DwAAAAAAAAAAAAAAAAAHAgAAZHJzL2Rvd25yZXYueG1sUEsFBgAAAAADAAMAtwAAAPoCAAAAAA==&#10;" filled="f" stroked="f">
                  <v:textbox inset="0,0,0,0">
                    <w:txbxContent>
                      <w:p w14:paraId="1658A003" w14:textId="77777777" w:rsidR="00012D1C" w:rsidRDefault="00000000">
                        <w:pPr>
                          <w:spacing w:after="160" w:line="259" w:lineRule="auto"/>
                          <w:ind w:left="0" w:firstLine="0"/>
                          <w:jc w:val="left"/>
                        </w:pPr>
                        <w:r>
                          <w:rPr>
                            <w:color w:val="595959"/>
                            <w:sz w:val="18"/>
                          </w:rPr>
                          <w:t>800</w:t>
                        </w:r>
                      </w:p>
                    </w:txbxContent>
                  </v:textbox>
                </v:rect>
                <v:rect id="Rectangle 5376" o:spid="_x0000_s1087" style="position:absolute;left:1749;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ntxwAAAN0AAAAPAAAAZHJzL2Rvd25yZXYueG1sRI9Pa8JA&#10;FMTvBb/D8oTemo2V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KlI+e3HAAAA3QAA&#10;AA8AAAAAAAAAAAAAAAAABwIAAGRycy9kb3ducmV2LnhtbFBLBQYAAAAAAwADALcAAAD7AgAAAAA=&#10;" filled="f" stroked="f">
                  <v:textbox inset="0,0,0,0">
                    <w:txbxContent>
                      <w:p w14:paraId="3C7997E4" w14:textId="77777777" w:rsidR="00012D1C" w:rsidRDefault="00000000">
                        <w:pPr>
                          <w:spacing w:after="160" w:line="259" w:lineRule="auto"/>
                          <w:ind w:left="0" w:firstLine="0"/>
                          <w:jc w:val="left"/>
                        </w:pPr>
                        <w:r>
                          <w:rPr>
                            <w:color w:val="595959"/>
                            <w:sz w:val="18"/>
                          </w:rPr>
                          <w:t>900</w:t>
                        </w:r>
                      </w:p>
                    </w:txbxContent>
                  </v:textbox>
                </v:rect>
                <v:rect id="Rectangle 5377" o:spid="_x0000_s1088" style="position:absolute;left:-2666;top:12070;width:718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" filled="f" stroked="f">
                  <v:textbox inset="0,0,0,0">
                    <w:txbxContent>
                      <w:p w14:paraId="5E77D848" w14:textId="77777777" w:rsidR="00012D1C" w:rsidRDefault="00000000">
                        <w:pPr>
                          <w:spacing w:after="160" w:line="259" w:lineRule="auto"/>
                          <w:ind w:left="0" w:firstLine="0"/>
                          <w:jc w:val="left"/>
                        </w:pPr>
                        <w:r>
                          <w:rPr>
                            <w:color w:val="595959"/>
                            <w:sz w:val="20"/>
                          </w:rPr>
                          <w:t>COD (mg L</w:t>
                        </w:r>
                      </w:p>
                    </w:txbxContent>
                  </v:textbox>
                </v:rect>
                <v:rect id="Rectangle 5378" o:spid="_x0000_s1089" style="position:absolute;left:404;top:10359;width:348;height:1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" filled="f" stroked="f">
                  <v:textbox inset="0,0,0,0">
                    <w:txbxContent>
                      <w:p w14:paraId="48A7BC77" w14:textId="77777777" w:rsidR="00012D1C" w:rsidRDefault="00000000">
                        <w:pPr>
                          <w:spacing w:after="160" w:line="259" w:lineRule="auto"/>
                          <w:ind w:left="0" w:firstLine="0"/>
                          <w:jc w:val="left"/>
                        </w:pPr>
                        <w:r>
                          <w:rPr>
                            <w:color w:val="595959"/>
                            <w:sz w:val="13"/>
                          </w:rPr>
                          <w:t>-</w:t>
                        </w:r>
                      </w:p>
                    </w:txbxContent>
                  </v:textbox>
                </v:rect>
                <v:rect id="Rectangle 5379" o:spid="_x0000_s1090" style="position:absolute;left:290;top:9986;width:576;height:1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8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LZJH6G25vwBOTyCgAA//8DAFBLAQItABQABgAIAAAAIQDb4fbL7gAAAIUBAAATAAAAAAAA&#10;AAAAAAAAAAAAAABbQ29udGVudF9UeXBlc10ueG1sUEsBAi0AFAAGAAgAAAAhAFr0LFu/AAAAFQEA&#10;AAsAAAAAAAAAAAAAAAAAHwEAAF9yZWxzLy5yZWxzUEsBAi0AFAAGAAgAAAAhAOb5KLzHAAAA3QAA&#10;AA8AAAAAAAAAAAAAAAAABwIAAGRycy9kb3ducmV2LnhtbFBLBQYAAAAAAwADALcAAAD7AgAAAAA=&#10;" filled="f" stroked="f">
                  <v:textbox inset="0,0,0,0">
                    <w:txbxContent>
                      <w:p w14:paraId="29518BD7" w14:textId="77777777" w:rsidR="00012D1C" w:rsidRDefault="00000000">
                        <w:pPr>
                          <w:spacing w:after="160" w:line="259" w:lineRule="auto"/>
                          <w:ind w:left="0" w:firstLine="0"/>
                          <w:jc w:val="left"/>
                        </w:pPr>
                        <w:r>
                          <w:rPr>
                            <w:color w:val="595959"/>
                            <w:sz w:val="13"/>
                          </w:rPr>
                          <w:t>1</w:t>
                        </w:r>
                      </w:p>
                    </w:txbxContent>
                  </v:textbox>
                </v:rect>
                <v:rect id="Rectangle 5380" o:spid="_x0000_s1091" style="position:absolute;left:674;top:9313;width:51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" filled="f" stroked="f">
                  <v:textbox inset="0,0,0,0">
                    <w:txbxContent>
                      <w:p w14:paraId="03F50E83" w14:textId="77777777" w:rsidR="00012D1C" w:rsidRDefault="00000000">
                        <w:pPr>
                          <w:spacing w:after="160" w:line="259" w:lineRule="auto"/>
                          <w:ind w:left="0" w:firstLine="0"/>
                          <w:jc w:val="left"/>
                        </w:pPr>
                        <w:r>
                          <w:rPr>
                            <w:color w:val="595959"/>
                            <w:sz w:val="20"/>
                          </w:rPr>
                          <w:t>)</w:t>
                        </w:r>
                      </w:p>
                    </w:txbxContent>
                  </v:textbox>
                </v:rect>
                <v:rect id="Rectangle 5381" o:spid="_x0000_s1092" style="position:absolute;left:5836;top:1275;width:137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G+xgAAAN0AAAAPAAAAZHJzL2Rvd25yZXYueG1sRI9Pa8JA&#10;FMTvQr/D8gredGOl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E3QRvsYAAADdAAAA&#10;DwAAAAAAAAAAAAAAAAAHAgAAZHJzL2Rvd25yZXYueG1sUEsFBgAAAAADAAMAtwAAAPoCAAAAAA==&#10;" filled="f" stroked="f">
                  <v:textbox inset="0,0,0,0">
                    <w:txbxContent>
                      <w:p w14:paraId="3D778256" w14:textId="77777777" w:rsidR="00012D1C" w:rsidRDefault="00000000">
                        <w:pPr>
                          <w:spacing w:after="160" w:line="259" w:lineRule="auto"/>
                          <w:ind w:left="0" w:firstLine="0"/>
                          <w:jc w:val="left"/>
                        </w:pPr>
                        <w:r>
                          <w:rPr>
                            <w:color w:val="595959"/>
                            <w:sz w:val="28"/>
                          </w:rPr>
                          <w:t>A</w:t>
                        </w:r>
                      </w:p>
                    </w:txbxContent>
                  </v:textbox>
                </v:rect>
                <v:shape id="Shape 5382" o:spid="_x0000_s1093" style="position:absolute;left:35242;top:2236;width:3200;height:0;visibility:visible;mso-wrap-style:square;v-text-anchor:top" coordsize="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" path="m,l320040,e" filled="f" strokecolor="#595959" strokeweight="1.56pt">
                  <v:stroke endcap="round"/>
                  <v:path arrowok="t" textboxrect="0,0,320040,0"/>
                </v:shape>
                <v:shape id="Shape 5383" o:spid="_x0000_s1094" style="position:absolute;left:36522;top:191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" path="m32004,l64008,64008,,64008,32004,xe" fillcolor="#595959" stroked="f" strokeweight="0">
                  <v:path arrowok="t" textboxrect="0,0,64008,64008"/>
                </v:shape>
                <v:shape id="Shape 5384" o:spid="_x0000_s1095" style="position:absolute;left:36522;top:191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" path="m32004,l64008,64008,,64008,32004,xe" filled="f" strokecolor="#595959" strokeweight="1.8pt">
                  <v:path arrowok="t" textboxrect="0,0,64008,64008"/>
                </v:shape>
                <v:rect id="Rectangle 5385" o:spid="_x0000_s1096" style="position:absolute;left:38809;top:1700;width:44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e9xwAAAN0AAAAPAAAAZHJzL2Rvd25yZXYueG1sRI9Ba8JA&#10;FITvhf6H5RW8NZtaLD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GxPF73HAAAA3QAA&#10;AA8AAAAAAAAAAAAAAAAABwIAAGRycy9kb3ducmV2LnhtbFBLBQYAAAAAAwADALcAAAD7AgAAAAA=&#10;" filled="f" stroked="f">
                  <v:textbox inset="0,0,0,0">
                    <w:txbxContent>
                      <w:p w14:paraId="4118B45F" w14:textId="77777777" w:rsidR="00012D1C" w:rsidRDefault="00000000">
                        <w:pPr>
                          <w:spacing w:after="160" w:line="259" w:lineRule="auto"/>
                          <w:ind w:left="0" w:firstLine="0"/>
                          <w:jc w:val="left"/>
                        </w:pPr>
                        <w:r>
                          <w:rPr>
                            <w:color w:val="595959"/>
                            <w:sz w:val="18"/>
                          </w:rPr>
                          <w:t>Fe 0.25</w:t>
                        </w:r>
                      </w:p>
                    </w:txbxContent>
                  </v:textbox>
                </v:rect>
                <v:shape id="Shape 5386" o:spid="_x0000_s1097" style="position:absolute;left:35242;top:4171;width:3200;height:0;visibility:visible;mso-wrap-style:square;v-text-anchor:top" coordsize="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" path="m,l320040,e" filled="f" strokecolor="#595959" strokeweight="1.56pt">
                  <v:stroke endcap="round"/>
                  <v:path arrowok="t" textboxrect="0,0,320040,0"/>
                </v:shape>
                <v:shape id="Shape 5387" o:spid="_x0000_s1098" style="position:absolute;left:36515;top:384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" path="m32004,c49657,,64008,14351,64008,32004v,17653,-14351,32004,-32004,32004c14351,64008,,49657,,32004,,14351,14351,,32004,xe" fillcolor="#595959" stroked="f" strokeweight="0">
                  <v:path arrowok="t" textboxrect="0,0,64008,64008"/>
                </v:shape>
                <v:shape id="Shape 5388" o:spid="_x0000_s1099" style="position:absolute;left:36515;top:384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" path="m64008,32004v,17653,-14351,32004,-32004,32004c14351,64008,,49657,,32004,,14351,14351,,32004,,49657,,64008,14351,64008,32004xe" filled="f" strokecolor="#595959" strokeweight=".72pt">
                  <v:path arrowok="t" textboxrect="0,0,64008,64008"/>
                </v:shape>
                <v:rect id="Rectangle 5389" o:spid="_x0000_s1100" style="position:absolute;left:38809;top:3639;width:37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24xgAAAN0AAAAPAAAAZHJzL2Rvd25yZXYueG1sRI9Pa8JA&#10;FMTvQr/D8gredNOK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7QIduMYAAADdAAAA&#10;DwAAAAAAAAAAAAAAAAAHAgAAZHJzL2Rvd25yZXYueG1sUEsFBgAAAAADAAMAtwAAAPoCAAAAAA==&#10;" filled="f" stroked="f">
                  <v:textbox inset="0,0,0,0">
                    <w:txbxContent>
                      <w:p w14:paraId="1CCF73C5" w14:textId="77777777" w:rsidR="00012D1C" w:rsidRDefault="00000000">
                        <w:pPr>
                          <w:spacing w:after="160" w:line="259" w:lineRule="auto"/>
                          <w:ind w:left="0" w:firstLine="0"/>
                          <w:jc w:val="left"/>
                        </w:pPr>
                        <w:r>
                          <w:rPr>
                            <w:color w:val="595959"/>
                            <w:sz w:val="18"/>
                          </w:rPr>
                          <w:t>Fe 0.1</w:t>
                        </w:r>
                      </w:p>
                    </w:txbxContent>
                  </v:textbox>
                </v:rect>
                <v:shape id="Shape 5391" o:spid="_x0000_s1101" style="position:absolute;left:4983;top:29889;width:38359;height:25161;visibility:visible;mso-wrap-style:square;v-text-anchor:top" coordsize="3835909,251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" path="m,2516124r3835909,l3835909,,,,,2516124xe" filled="f" strokecolor="#bfbfbf" strokeweight=".72pt">
                  <v:path arrowok="t" textboxrect="0,0,3835909,2516124"/>
                </v:shape>
                <v:shape id="Shape 5392" o:spid="_x0000_s1102" style="position:absolute;left:4983;top:29889;width:0;height:25161;visibility:visible;mso-wrap-style:square;v-text-anchor:top" coordsize="0,251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" path="m,2516124l,e" filled="f" strokecolor="#bfbfbf" strokeweight=".72pt">
                  <v:path arrowok="t" textboxrect="0,0,0,2516124"/>
                </v:shape>
                <v:shape id="Shape 5393" o:spid="_x0000_s1103" style="position:absolute;left:4983;top:55050;width:38359;height:0;visibility:visible;mso-wrap-style:square;v-text-anchor:top" coordsize="383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" path="m,l3835908,e" filled="f" strokecolor="#bfbfbf" strokeweight=".72pt">
                  <v:path arrowok="t" textboxrect="0,0,3835908,0"/>
                </v:shape>
                <v:shape id="Shape 5394" o:spid="_x0000_s1104" style="position:absolute;left:4983;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" path="m,l,36576e" filled="f" strokecolor="#bfbfbf" strokeweight=".72pt">
                  <v:path arrowok="t" textboxrect="0,0,0,36576"/>
                </v:shape>
                <v:shape id="Shape 5395" o:spid="_x0000_s1105" style="position:absolute;left:8808;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" path="m,l,36576e" filled="f" strokecolor="#bfbfbf" strokeweight=".72pt">
                  <v:path arrowok="t" textboxrect="0,0,0,36576"/>
                </v:shape>
                <v:shape id="Shape 5396" o:spid="_x0000_s1106" style="position:absolute;left:12649;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" path="m,l,36576e" filled="f" strokecolor="#bfbfbf" strokeweight=".72pt">
                  <v:path arrowok="t" textboxrect="0,0,0,36576"/>
                </v:shape>
                <v:shape id="Shape 5397" o:spid="_x0000_s1107" style="position:absolute;left:16489;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" path="m,l,36576e" filled="f" strokecolor="#bfbfbf" strokeweight=".72pt">
                  <v:path arrowok="t" textboxrect="0,0,0,36576"/>
                </v:shape>
                <v:shape id="Shape 5398" o:spid="_x0000_s1108" style="position:absolute;left:20330;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" path="m,l,36576e" filled="f" strokecolor="#bfbfbf" strokeweight=".72pt">
                  <v:path arrowok="t" textboxrect="0,0,0,36576"/>
                </v:shape>
                <v:shape id="Shape 5399" o:spid="_x0000_s1109" style="position:absolute;left:24155;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" path="m,l,36576e" filled="f" strokecolor="#bfbfbf" strokeweight=".72pt">
                  <v:path arrowok="t" textboxrect="0,0,0,36576"/>
                </v:shape>
                <v:shape id="Shape 5400" o:spid="_x0000_s1110" style="position:absolute;left:27995;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" path="m,l,36576e" filled="f" strokecolor="#bfbfbf" strokeweight=".72pt">
                  <v:path arrowok="t" textboxrect="0,0,0,36576"/>
                </v:shape>
                <v:shape id="Shape 5401" o:spid="_x0000_s1111" style="position:absolute;left:31836;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" path="m,l,36576e" filled="f" strokecolor="#bfbfbf" strokeweight=".72pt">
                  <v:path arrowok="t" textboxrect="0,0,0,36576"/>
                </v:shape>
                <v:shape id="Shape 5402" o:spid="_x0000_s1112" style="position:absolute;left:35676;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" path="m,l,36576e" filled="f" strokecolor="#bfbfbf" strokeweight=".72pt">
                  <v:path arrowok="t" textboxrect="0,0,0,36576"/>
                </v:shape>
                <v:shape id="Shape 5403" o:spid="_x0000_s1113" style="position:absolute;left:39517;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" path="m,l,36576e" filled="f" strokecolor="#bfbfbf" strokeweight=".72pt">
                  <v:path arrowok="t" textboxrect="0,0,0,36576"/>
                </v:shape>
                <v:shape id="Shape 5404" o:spid="_x0000_s1114" style="position:absolute;left:43342;top:55050;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" path="m,l,36576e" filled="f" strokecolor="#bfbfbf" strokeweight=".72pt">
                  <v:path arrowok="t" textboxrect="0,0,0,36576"/>
                </v:shape>
                <v:shape id="Shape 5405" o:spid="_x0000_s1115" style="position:absolute;left:4975;top:34789;width:35769;height:12832;visibility:visible;mso-wrap-style:square;v-text-anchor:top" coordsize="3576828,128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" path="m,l1787652,358140r1789176,925068e" filled="f" strokecolor="#595959" strokeweight="1.56pt">
                  <v:stroke endcap="round"/>
                  <v:path arrowok="t" textboxrect="0,0,3576828,1283208"/>
                </v:shape>
                <v:shape id="Shape 5406" o:spid="_x0000_s1116" style="position:absolute;left:4655;top:3446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" path="m32004,l64008,64008,,64008,32004,xe" fillcolor="#595959" stroked="f" strokeweight="0">
                  <v:path arrowok="t" textboxrect="0,0,64008,64008"/>
                </v:shape>
                <v:shape id="Shape 5407" o:spid="_x0000_s1117" style="position:absolute;left:4655;top:3446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" path="m32004,l64008,64008,,64008,32004,xe" filled="f" strokecolor="#595959" strokeweight="1.8pt">
                  <v:path arrowok="t" textboxrect="0,0,64008,64008"/>
                </v:shape>
                <v:shape id="Shape 5408" o:spid="_x0000_s1118" style="position:absolute;left:22532;top:3804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" path="m32004,l64008,64008,,64008,32004,xe" fillcolor="#595959" stroked="f" strokeweight="0">
                  <v:path arrowok="t" textboxrect="0,0,64008,64008"/>
                </v:shape>
                <v:shape id="Shape 5409" o:spid="_x0000_s1119" style="position:absolute;left:22532;top:3804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" path="m32004,l64008,64008,,64008,32004,xe" filled="f" strokecolor="#595959" strokeweight="1.8pt">
                  <v:path arrowok="t" textboxrect="0,0,64008,64008"/>
                </v:shape>
                <v:shape id="Shape 5410" o:spid="_x0000_s1120" style="position:absolute;left:40424;top:4729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" path="m32004,l64008,64008,,64008,32004,xe" fillcolor="#595959" stroked="f" strokeweight="0">
                  <v:path arrowok="t" textboxrect="0,0,64008,64008"/>
                </v:shape>
                <v:shape id="Shape 5411" o:spid="_x0000_s1121" style="position:absolute;left:40424;top:4729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" path="m32004,l64008,64008,,64008,32004,xe" filled="f" strokecolor="#595959" strokeweight="1.8pt">
                  <v:path arrowok="t" textboxrect="0,0,64008,64008"/>
                </v:shape>
                <v:shape id="Shape 5412" o:spid="_x0000_s1122" style="position:absolute;left:4975;top:46965;width:35769;height:7163;visibility:visible;mso-wrap-style:square;v-text-anchor:top" coordsize="3576828,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" path="m,l1787652,650748r1789176,65532e" filled="f" strokecolor="#595959" strokeweight="1.56pt">
                  <v:stroke endcap="round"/>
                  <v:path arrowok="t" textboxrect="0,0,3576828,716280"/>
                </v:shape>
                <v:shape id="Shape 5413" o:spid="_x0000_s1123" style="position:absolute;left:4663;top:46636;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" path="m32004,c49657,,64008,14351,64008,32004v,17653,-14351,32004,-32004,32004c14351,64008,,49657,,32004,,14351,14351,,32004,xe" fillcolor="#595959" stroked="f" strokeweight="0">
                  <v:path arrowok="t" textboxrect="0,0,64008,64008"/>
                </v:shape>
                <v:shape id="Shape 5414" o:spid="_x0000_s1124" style="position:absolute;left:4663;top:46636;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" path="m64008,32004v,17653,-14351,32004,-32004,32004c14351,64008,,49657,,32004,,14351,14351,,32004,,49657,,64008,14351,64008,32004xe" filled="f" strokecolor="#595959" strokeweight=".72pt">
                  <v:path arrowok="t" textboxrect="0,0,64008,64008"/>
                </v:shape>
                <v:shape id="Shape 5415" o:spid="_x0000_s1125" style="position:absolute;left:22539;top:53144;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" path="m32004,c49657,,64008,14351,64008,32004v,17653,-14351,32004,-32004,32004c14351,64008,,49657,,32004,,14351,14351,,32004,xe" fillcolor="#595959" stroked="f" strokeweight="0">
                  <v:path arrowok="t" textboxrect="0,0,64008,64008"/>
                </v:shape>
                <v:shape id="Shape 5416" o:spid="_x0000_s1126" style="position:absolute;left:22539;top:53144;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" path="m64008,32004v,17653,-14351,32004,-32004,32004c14351,64008,,49657,,32004,,14351,14351,,32004,,49657,,64008,14351,64008,32004xe" filled="f" strokecolor="#595959" strokeweight=".72pt">
                  <v:path arrowok="t" textboxrect="0,0,64008,64008"/>
                </v:shape>
                <v:shape id="Shape 5417" o:spid="_x0000_s1127" style="position:absolute;left:40416;top:5379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" path="m32004,c49657,,64008,14351,64008,32004v,17653,-14351,32004,-32004,32004c14351,64008,,49657,,32004,,14351,14351,,32004,xe" fillcolor="#595959" stroked="f" strokeweight="0">
                  <v:path arrowok="t" textboxrect="0,0,64008,64008"/>
                </v:shape>
                <v:shape id="Shape 5418" o:spid="_x0000_s1128" style="position:absolute;left:40416;top:5379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" path="m64008,32004v,17653,-14351,32004,-32004,32004c14351,64008,,49657,,32004,,14351,14351,,32004,,49657,,64008,14351,64008,32004xe" filled="f" strokecolor="#595959" strokeweight=".72pt">
                  <v:path arrowok="t" textboxrect="0,0,64008,64008"/>
                </v:shape>
                <v:rect id="Rectangle 5419" o:spid="_x0000_s1129" style="position:absolute;left:3340;top:54519;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VaxwAAAN0AAAAPAAAAZHJzL2Rvd25yZXYueG1sRI9Pa8JA&#10;FMTvgt9heYI33Vis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MWiRVrHAAAA3QAA&#10;AA8AAAAAAAAAAAAAAAAABwIAAGRycy9kb3ducmV2LnhtbFBLBQYAAAAAAwADALcAAAD7AgAAAAA=&#10;" filled="f" stroked="f">
                  <v:textbox inset="0,0,0,0">
                    <w:txbxContent>
                      <w:p w14:paraId="5238F0F1" w14:textId="77777777" w:rsidR="00012D1C" w:rsidRDefault="00000000">
                        <w:pPr>
                          <w:spacing w:after="160" w:line="259" w:lineRule="auto"/>
                          <w:ind w:left="0" w:firstLine="0"/>
                          <w:jc w:val="left"/>
                        </w:pPr>
                        <w:r>
                          <w:rPr>
                            <w:color w:val="595959"/>
                            <w:sz w:val="18"/>
                          </w:rPr>
                          <w:t>0</w:t>
                        </w:r>
                      </w:p>
                    </w:txbxContent>
                  </v:textbox>
                </v:rect>
                <v:rect id="Rectangle 5420" o:spid="_x0000_s1130" style="position:absolute;left:2760;top:4948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CZ6wwAAAN0AAAAPAAAAZHJzL2Rvd25yZXYueG1sRE9Ni8Iw&#10;EL0L+x/CLHjTdGUV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mvQmesMAAADdAAAADwAA&#10;AAAAAAAAAAAAAAAHAgAAZHJzL2Rvd25yZXYueG1sUEsFBgAAAAADAAMAtwAAAPcCAAAAAA==&#10;" filled="f" stroked="f">
                  <v:textbox inset="0,0,0,0">
                    <w:txbxContent>
                      <w:p w14:paraId="6AC41E5B" w14:textId="77777777" w:rsidR="00012D1C" w:rsidRDefault="00000000">
                        <w:pPr>
                          <w:spacing w:after="160" w:line="259" w:lineRule="auto"/>
                          <w:ind w:left="0" w:firstLine="0"/>
                          <w:jc w:val="left"/>
                        </w:pPr>
                        <w:r>
                          <w:rPr>
                            <w:color w:val="595959"/>
                            <w:sz w:val="18"/>
                          </w:rPr>
                          <w:t>50</w:t>
                        </w:r>
                      </w:p>
                    </w:txbxContent>
                  </v:textbox>
                </v:rect>
                <v:rect id="Rectangle 5421" o:spid="_x0000_s1131" style="position:absolute;left:2182;top:44455;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" filled="f" stroked="f">
                  <v:textbox inset="0,0,0,0">
                    <w:txbxContent>
                      <w:p w14:paraId="6748AA65" w14:textId="77777777" w:rsidR="00012D1C" w:rsidRDefault="00000000">
                        <w:pPr>
                          <w:spacing w:after="160" w:line="259" w:lineRule="auto"/>
                          <w:ind w:left="0" w:firstLine="0"/>
                          <w:jc w:val="left"/>
                        </w:pPr>
                        <w:r>
                          <w:rPr>
                            <w:color w:val="595959"/>
                            <w:sz w:val="18"/>
                          </w:rPr>
                          <w:t>100</w:t>
                        </w:r>
                      </w:p>
                    </w:txbxContent>
                  </v:textbox>
                </v:rect>
                <v:rect id="Rectangle 5422" o:spid="_x0000_s1132" style="position:absolute;left:2182;top:39425;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2WxwAAAN0AAAAPAAAAZHJzL2Rvd25yZXYueG1sRI9Ba8JA&#10;FITvhf6H5RV6azYNV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AVqHZbHAAAA3QAA&#10;AA8AAAAAAAAAAAAAAAAABwIAAGRycy9kb3ducmV2LnhtbFBLBQYAAAAAAwADALcAAAD7AgAAAAA=&#10;" filled="f" stroked="f">
                  <v:textbox inset="0,0,0,0">
                    <w:txbxContent>
                      <w:p w14:paraId="347628AA" w14:textId="77777777" w:rsidR="00012D1C" w:rsidRDefault="00000000">
                        <w:pPr>
                          <w:spacing w:after="160" w:line="259" w:lineRule="auto"/>
                          <w:ind w:left="0" w:firstLine="0"/>
                          <w:jc w:val="left"/>
                        </w:pPr>
                        <w:r>
                          <w:rPr>
                            <w:color w:val="595959"/>
                            <w:sz w:val="18"/>
                          </w:rPr>
                          <w:t>150</w:t>
                        </w:r>
                      </w:p>
                    </w:txbxContent>
                  </v:textbox>
                </v:rect>
                <v:rect id="Rectangle 5423" o:spid="_x0000_s1133" style="position:absolute;left:2182;top:34394;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" filled="f" stroked="f">
                  <v:textbox inset="0,0,0,0">
                    <w:txbxContent>
                      <w:p w14:paraId="6CEE8B68" w14:textId="77777777" w:rsidR="00012D1C" w:rsidRDefault="00000000">
                        <w:pPr>
                          <w:spacing w:after="160" w:line="259" w:lineRule="auto"/>
                          <w:ind w:left="0" w:firstLine="0"/>
                          <w:jc w:val="left"/>
                        </w:pPr>
                        <w:r>
                          <w:rPr>
                            <w:color w:val="595959"/>
                            <w:sz w:val="18"/>
                          </w:rPr>
                          <w:t>200</w:t>
                        </w:r>
                      </w:p>
                    </w:txbxContent>
                  </v:textbox>
                </v:rect>
                <v:rect id="Rectangle 5424" o:spid="_x0000_s1134" style="position:absolute;left:2182;top:2936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B5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f9AbzfhCcgZy8AAAD//wMAUEsBAi0AFAAGAAgAAAAhANvh9svuAAAAhQEAABMAAAAAAAAA&#10;AAAAAAAAAAAAAFtDb250ZW50X1R5cGVzXS54bWxQSwECLQAUAAYACAAAACEAWvQsW78AAAAVAQAA&#10;CwAAAAAAAAAAAAAAAAAfAQAAX3JlbHMvLnJlbHNQSwECLQAUAAYACAAAACEA5c8gecYAAADdAAAA&#10;DwAAAAAAAAAAAAAAAAAHAgAAZHJzL2Rvd25yZXYueG1sUEsFBgAAAAADAAMAtwAAAPoCAAAAAA==&#10;" filled="f" stroked="f">
                  <v:textbox inset="0,0,0,0">
                    <w:txbxContent>
                      <w:p w14:paraId="0974F221" w14:textId="77777777" w:rsidR="00012D1C" w:rsidRDefault="00000000">
                        <w:pPr>
                          <w:spacing w:after="160" w:line="259" w:lineRule="auto"/>
                          <w:ind w:left="0" w:firstLine="0"/>
                          <w:jc w:val="left"/>
                        </w:pPr>
                        <w:r>
                          <w:rPr>
                            <w:color w:val="595959"/>
                            <w:sz w:val="18"/>
                          </w:rPr>
                          <w:t>250</w:t>
                        </w:r>
                      </w:p>
                    </w:txbxContent>
                  </v:textbox>
                </v:rect>
                <v:rect id="Rectangle 5425" o:spid="_x0000_s1135" style="position:absolute;left:4691;top:56007;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XixgAAAN0AAAAPAAAAZHJzL2Rvd25yZXYueG1sRI9Pi8Iw&#10;FMTvgt8hPMGbpiur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ioOF4sYAAADdAAAA&#10;DwAAAAAAAAAAAAAAAAAHAgAAZHJzL2Rvd25yZXYueG1sUEsFBgAAAAADAAMAtwAAAPoCAAAAAA==&#10;" filled="f" stroked="f">
                  <v:textbox inset="0,0,0,0">
                    <w:txbxContent>
                      <w:p w14:paraId="5F53C77B" w14:textId="77777777" w:rsidR="00012D1C" w:rsidRDefault="00000000">
                        <w:pPr>
                          <w:spacing w:after="160" w:line="259" w:lineRule="auto"/>
                          <w:ind w:left="0" w:firstLine="0"/>
                          <w:jc w:val="left"/>
                        </w:pPr>
                        <w:r>
                          <w:rPr>
                            <w:color w:val="595959"/>
                            <w:sz w:val="18"/>
                          </w:rPr>
                          <w:t>0</w:t>
                        </w:r>
                      </w:p>
                    </w:txbxContent>
                  </v:textbox>
                </v:rect>
                <v:rect id="Rectangle 5426" o:spid="_x0000_s1136" style="position:absolute;left:8094;top:56007;width:19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uV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HpRG5XHAAAA3QAA&#10;AA8AAAAAAAAAAAAAAAAABwIAAGRycy9kb3ducmV2LnhtbFBLBQYAAAAAAwADALcAAAD7AgAAAAA=&#10;" filled="f" stroked="f">
                  <v:textbox inset="0,0,0,0">
                    <w:txbxContent>
                      <w:p w14:paraId="476A1BA2" w14:textId="77777777" w:rsidR="00012D1C" w:rsidRDefault="00000000">
                        <w:pPr>
                          <w:spacing w:after="160" w:line="259" w:lineRule="auto"/>
                          <w:ind w:left="0" w:firstLine="0"/>
                          <w:jc w:val="left"/>
                        </w:pPr>
                        <w:r>
                          <w:rPr>
                            <w:color w:val="595959"/>
                            <w:sz w:val="18"/>
                          </w:rPr>
                          <w:t>0.5</w:t>
                        </w:r>
                      </w:p>
                    </w:txbxContent>
                  </v:textbox>
                </v:rect>
                <v:rect id="Rectangle 5427" o:spid="_x0000_s1137" style="position:absolute;left:12365;top:56007;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4OxwAAAN0AAAAPAAAAZHJzL2Rvd25yZXYueG1sRI9Ba8JA&#10;FITvhf6H5RV6q5tKt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BUdvg7HAAAA3QAA&#10;AA8AAAAAAAAAAAAAAAAABwIAAGRycy9kb3ducmV2LnhtbFBLBQYAAAAAAwADALcAAAD7AgAAAAA=&#10;" filled="f" stroked="f">
                  <v:textbox inset="0,0,0,0">
                    <w:txbxContent>
                      <w:p w14:paraId="0931B900" w14:textId="77777777" w:rsidR="00012D1C" w:rsidRDefault="00000000">
                        <w:pPr>
                          <w:spacing w:after="160" w:line="259" w:lineRule="auto"/>
                          <w:ind w:left="0" w:firstLine="0"/>
                          <w:jc w:val="left"/>
                        </w:pPr>
                        <w:r>
                          <w:rPr>
                            <w:color w:val="595959"/>
                            <w:sz w:val="18"/>
                          </w:rPr>
                          <w:t>1</w:t>
                        </w:r>
                      </w:p>
                    </w:txbxContent>
                  </v:textbox>
                </v:rect>
                <v:rect id="Rectangle 5428" o:spid="_x0000_s1138" style="position:absolute;left:15770;top:56007;width:19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p8wwAAAN0AAAAPAAAAZHJzL2Rvd25yZXYueG1sRE9Ni8Iw&#10;EL0L+x/CLHjTdGUV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ZIIqfMMAAADdAAAADwAA&#10;AAAAAAAAAAAAAAAHAgAAZHJzL2Rvd25yZXYueG1sUEsFBgAAAAADAAMAtwAAAPcCAAAAAA==&#10;" filled="f" stroked="f">
                  <v:textbox inset="0,0,0,0">
                    <w:txbxContent>
                      <w:p w14:paraId="4640BE3E" w14:textId="77777777" w:rsidR="00012D1C" w:rsidRDefault="00000000">
                        <w:pPr>
                          <w:spacing w:after="160" w:line="259" w:lineRule="auto"/>
                          <w:ind w:left="0" w:firstLine="0"/>
                          <w:jc w:val="left"/>
                        </w:pPr>
                        <w:r>
                          <w:rPr>
                            <w:color w:val="595959"/>
                            <w:sz w:val="18"/>
                          </w:rPr>
                          <w:t>1.5</w:t>
                        </w:r>
                      </w:p>
                    </w:txbxContent>
                  </v:textbox>
                </v:rect>
                <v:rect id="Rectangle 5429" o:spid="_x0000_s1139" style="position:absolute;left:20040;top:56007;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nxgAAAN0AAAAPAAAAZHJzL2Rvd25yZXYueG1sRI9Ba8JA&#10;FITvgv9heQVvuqlY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C86P58YAAADdAAAA&#10;DwAAAAAAAAAAAAAAAAAHAgAAZHJzL2Rvd25yZXYueG1sUEsFBgAAAAADAAMAtwAAAPoCAAAAAA==&#10;" filled="f" stroked="f">
                  <v:textbox inset="0,0,0,0">
                    <w:txbxContent>
                      <w:p w14:paraId="71DE2BDC" w14:textId="77777777" w:rsidR="00012D1C" w:rsidRDefault="00000000">
                        <w:pPr>
                          <w:spacing w:after="160" w:line="259" w:lineRule="auto"/>
                          <w:ind w:left="0" w:firstLine="0"/>
                          <w:jc w:val="left"/>
                        </w:pPr>
                        <w:r>
                          <w:rPr>
                            <w:color w:val="595959"/>
                            <w:sz w:val="18"/>
                          </w:rPr>
                          <w:t>2</w:t>
                        </w:r>
                      </w:p>
                    </w:txbxContent>
                  </v:textbox>
                </v:rect>
                <v:rect id="Rectangle 5430" o:spid="_x0000_s1140" style="position:absolute;left:23445;top:56007;width:19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" filled="f" stroked="f">
                  <v:textbox inset="0,0,0,0">
                    <w:txbxContent>
                      <w:p w14:paraId="4F985A3C" w14:textId="77777777" w:rsidR="00012D1C" w:rsidRDefault="00000000">
                        <w:pPr>
                          <w:spacing w:after="160" w:line="259" w:lineRule="auto"/>
                          <w:ind w:left="0" w:firstLine="0"/>
                          <w:jc w:val="left"/>
                        </w:pPr>
                        <w:r>
                          <w:rPr>
                            <w:color w:val="595959"/>
                            <w:sz w:val="18"/>
                          </w:rPr>
                          <w:t>2.5</w:t>
                        </w:r>
                      </w:p>
                    </w:txbxContent>
                  </v:textbox>
                </v:rect>
                <v:rect id="Rectangle 5431" o:spid="_x0000_s1141" style="position:absolute;left:27719;top:56007;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" filled="f" stroked="f">
                  <v:textbox inset="0,0,0,0">
                    <w:txbxContent>
                      <w:p w14:paraId="52845C0E" w14:textId="77777777" w:rsidR="00012D1C" w:rsidRDefault="00000000">
                        <w:pPr>
                          <w:spacing w:after="160" w:line="259" w:lineRule="auto"/>
                          <w:ind w:left="0" w:firstLine="0"/>
                          <w:jc w:val="left"/>
                        </w:pPr>
                        <w:r>
                          <w:rPr>
                            <w:color w:val="595959"/>
                            <w:sz w:val="18"/>
                          </w:rPr>
                          <w:t>3</w:t>
                        </w:r>
                      </w:p>
                    </w:txbxContent>
                  </v:textbox>
                </v:rect>
                <v:rect id="Rectangle 5432" o:spid="_x0000_s1142" style="position:absolute;left:31120;top:56007;width:192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" filled="f" stroked="f">
                  <v:textbox inset="0,0,0,0">
                    <w:txbxContent>
                      <w:p w14:paraId="4CD2C23C" w14:textId="77777777" w:rsidR="00012D1C" w:rsidRDefault="00000000">
                        <w:pPr>
                          <w:spacing w:after="160" w:line="259" w:lineRule="auto"/>
                          <w:ind w:left="0" w:firstLine="0"/>
                          <w:jc w:val="left"/>
                        </w:pPr>
                        <w:r>
                          <w:rPr>
                            <w:color w:val="595959"/>
                            <w:sz w:val="18"/>
                          </w:rPr>
                          <w:t>3.5</w:t>
                        </w:r>
                      </w:p>
                    </w:txbxContent>
                  </v:textbox>
                </v:rect>
                <v:rect id="Rectangle 5433" o:spid="_x0000_s1143" style="position:absolute;left:35393;top:56007;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" filled="f" stroked="f">
                  <v:textbox inset="0,0,0,0">
                    <w:txbxContent>
                      <w:p w14:paraId="5AC39417" w14:textId="77777777" w:rsidR="00012D1C" w:rsidRDefault="00000000">
                        <w:pPr>
                          <w:spacing w:after="160" w:line="259" w:lineRule="auto"/>
                          <w:ind w:left="0" w:firstLine="0"/>
                          <w:jc w:val="left"/>
                        </w:pPr>
                        <w:r>
                          <w:rPr>
                            <w:color w:val="595959"/>
                            <w:sz w:val="18"/>
                          </w:rPr>
                          <w:t>4</w:t>
                        </w:r>
                      </w:p>
                    </w:txbxContent>
                  </v:textbox>
                </v:rect>
                <v:rect id="Rectangle 5434" o:spid="_x0000_s1144" style="position:absolute;left:38794;top:56007;width:19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ak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2MJ/D3JjwBufwFAAD//wMAUEsBAi0AFAAGAAgAAAAhANvh9svuAAAAhQEAABMAAAAAAAAA&#10;AAAAAAAAAAAAAFtDb250ZW50X1R5cGVzXS54bWxQSwECLQAUAAYACAAAACEAWvQsW78AAAAVAQAA&#10;CwAAAAAAAAAAAAAAAAAfAQAAX3JlbHMvLnJlbHNQSwECLQAUAAYACAAAACEAYBa2pMYAAADdAAAA&#10;DwAAAAAAAAAAAAAAAAAHAgAAZHJzL2Rvd25yZXYueG1sUEsFBgAAAAADAAMAtwAAAPoCAAAAAA==&#10;" filled="f" stroked="f">
                  <v:textbox inset="0,0,0,0">
                    <w:txbxContent>
                      <w:p w14:paraId="7062D117" w14:textId="77777777" w:rsidR="00012D1C" w:rsidRDefault="00000000">
                        <w:pPr>
                          <w:spacing w:after="160" w:line="259" w:lineRule="auto"/>
                          <w:ind w:left="0" w:firstLine="0"/>
                          <w:jc w:val="left"/>
                        </w:pPr>
                        <w:r>
                          <w:rPr>
                            <w:color w:val="595959"/>
                            <w:sz w:val="18"/>
                          </w:rPr>
                          <w:t>4.5</w:t>
                        </w:r>
                      </w:p>
                    </w:txbxContent>
                  </v:textbox>
                </v:rect>
                <v:rect id="Rectangle 5435" o:spid="_x0000_s1145" style="position:absolute;left:43068;top:56007;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M/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Gybw/yY8ATm9AQAA//8DAFBLAQItABQABgAIAAAAIQDb4fbL7gAAAIUBAAATAAAAAAAA&#10;AAAAAAAAAAAAAABbQ29udGVudF9UeXBlc10ueG1sUEsBAi0AFAAGAAgAAAAhAFr0LFu/AAAAFQEA&#10;AAsAAAAAAAAAAAAAAAAAHwEAAF9yZWxzLy5yZWxzUEsBAi0AFAAGAAgAAAAhAA9aEz/HAAAA3QAA&#10;AA8AAAAAAAAAAAAAAAAABwIAAGRycy9kb3ducmV2LnhtbFBLBQYAAAAAAwADALcAAAD7AgAAAAA=&#10;" filled="f" stroked="f">
                  <v:textbox inset="0,0,0,0">
                    <w:txbxContent>
                      <w:p w14:paraId="006F53C5" w14:textId="77777777" w:rsidR="00012D1C" w:rsidRDefault="00000000">
                        <w:pPr>
                          <w:spacing w:after="160" w:line="259" w:lineRule="auto"/>
                          <w:ind w:left="0" w:firstLine="0"/>
                          <w:jc w:val="left"/>
                        </w:pPr>
                        <w:r>
                          <w:rPr>
                            <w:color w:val="595959"/>
                            <w:sz w:val="18"/>
                          </w:rPr>
                          <w:t>5</w:t>
                        </w:r>
                      </w:p>
                    </w:txbxContent>
                  </v:textbox>
                </v:rect>
                <v:rect id="Rectangle 5436" o:spid="_x0000_s1146" style="position:absolute;left:-130;top:41253;width:298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hr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ynsL9TXgCcvkPAAD//wMAUEsBAi0AFAAGAAgAAAAhANvh9svuAAAAhQEAABMAAAAAAAAA&#10;AAAAAAAAAAAAAFtDb250ZW50X1R5cGVzXS54bWxQSwECLQAUAAYACAAAACEAWvQsW78AAAAVAQAA&#10;CwAAAAAAAAAAAAAAAAAfAQAAX3JlbHMvLnJlbHNQSwECLQAUAAYACAAAACEAwabIa8YAAADdAAAA&#10;DwAAAAAAAAAAAAAAAAAHAgAAZHJzL2Rvd25yZXYueG1sUEsFBgAAAAADAAMAtwAAAPoCAAAAAA==&#10;" filled="f" stroked="f">
                  <v:textbox inset="0,0,0,0">
                    <w:txbxContent>
                      <w:p w14:paraId="348CE085" w14:textId="77777777" w:rsidR="00012D1C" w:rsidRDefault="00000000">
                        <w:pPr>
                          <w:spacing w:after="160" w:line="259" w:lineRule="auto"/>
                          <w:ind w:left="0" w:firstLine="0"/>
                          <w:jc w:val="left"/>
                        </w:pPr>
                        <w:r>
                          <w:rPr>
                            <w:color w:val="595959"/>
                            <w:sz w:val="20"/>
                          </w:rPr>
                          <w:t>NTU</w:t>
                        </w:r>
                      </w:p>
                    </w:txbxContent>
                  </v:textbox>
                </v:rect>
                <v:rect id="Rectangle 5437" o:spid="_x0000_s1147" style="position:absolute;left:12899;top:57842;width:2799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jT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gP4a/N+EJyPkDAAD//wMAUEsBAi0AFAAGAAgAAAAhANvh9svuAAAAhQEAABMAAAAAAAAA&#10;AAAAAAAAAAAAAFtDb250ZW50X1R5cGVzXS54bWxQSwECLQAUAAYACAAAACEAWvQsW78AAAAVAQAA&#10;CwAAAAAAAAAAAAAAAAAfAQAAX3JlbHMvLnJlbHNQSwECLQAUAAYACAAAACEAkMQo08YAAADdAAAA&#10;DwAAAAAAAAAAAAAAAAAHAgAAZHJzL2Rvd25yZXYueG1sUEsFBgAAAAADAAMAtwAAAPoCAAAAAA==&#10;" filled="f" stroked="f">
                  <v:textbox inset="0,0,0,0">
                    <w:txbxContent>
                      <w:p w14:paraId="37FD9453" w14:textId="77777777" w:rsidR="00012D1C" w:rsidRDefault="00000000">
                        <w:pPr>
                          <w:spacing w:after="160" w:line="259" w:lineRule="auto"/>
                          <w:ind w:left="0" w:firstLine="0"/>
                          <w:jc w:val="left"/>
                        </w:pPr>
                        <w:r>
                          <w:rPr>
                            <w:color w:val="595959"/>
                            <w:sz w:val="20"/>
                          </w:rPr>
                          <w:t>Concentration of metal ions added (mM)</w:t>
                        </w:r>
                      </w:p>
                    </w:txbxContent>
                  </v:textbox>
                </v:rect>
                <v:rect id="Rectangle 5438" o:spid="_x0000_s1148" style="position:absolute;left:6428;top:30825;width:129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" filled="f" stroked="f">
                  <v:textbox inset="0,0,0,0">
                    <w:txbxContent>
                      <w:p w14:paraId="4B3CAA77" w14:textId="77777777" w:rsidR="00012D1C" w:rsidRDefault="00000000">
                        <w:pPr>
                          <w:spacing w:after="160" w:line="259" w:lineRule="auto"/>
                          <w:ind w:left="0" w:firstLine="0"/>
                          <w:jc w:val="left"/>
                        </w:pPr>
                        <w:r>
                          <w:rPr>
                            <w:color w:val="595959"/>
                            <w:sz w:val="28"/>
                          </w:rPr>
                          <w:t>B</w:t>
                        </w:r>
                      </w:p>
                    </w:txbxContent>
                  </v:textbox>
                </v:rect>
                <w10:anchorlock/>
              </v:group>
            </w:pict>
          </mc:Fallback>
        </mc:AlternateContent>
      </w:r>
    </w:p>
    <w:p w14:paraId="3F5DE5FB" w14:textId="77777777" w:rsidR="00012D1C" w:rsidRDefault="00000000">
      <w:pPr>
        <w:spacing w:after="96" w:line="259" w:lineRule="auto"/>
        <w:ind w:left="213" w:firstLine="0"/>
        <w:jc w:val="left"/>
      </w:pPr>
      <w:r>
        <w:t xml:space="preserve"> </w:t>
      </w:r>
    </w:p>
    <w:p w14:paraId="104CA1CF" w14:textId="77777777" w:rsidR="00012D1C" w:rsidRDefault="00000000">
      <w:pPr>
        <w:spacing w:after="0" w:line="265" w:lineRule="auto"/>
        <w:ind w:left="-5" w:right="42"/>
      </w:pPr>
      <w:r>
        <w:rPr>
          <w:b/>
        </w:rPr>
        <w:t xml:space="preserve">Figure 4. Total chemical oxygen demand (COD) (A) and nephelometric turbidity units (NTU) (B) in filtrate from 0.25 and 0.1 dilutions of digestate after treatment with Fe </w:t>
      </w:r>
      <w:proofErr w:type="spellStart"/>
      <w:r>
        <w:rPr>
          <w:b/>
        </w:rPr>
        <w:t>continuousflow</w:t>
      </w:r>
      <w:proofErr w:type="spellEnd"/>
      <w:r>
        <w:rPr>
          <w:b/>
        </w:rPr>
        <w:t xml:space="preserve"> electrocoagulation (CFEC). Data points represent means of triplicate independent repeats ± standard deviation (error bars). Where error bars are not seen, they are smaller than the symbols used to represent the mean values.  </w:t>
      </w:r>
    </w:p>
    <w:p w14:paraId="66E82A95" w14:textId="77777777" w:rsidR="00012D1C" w:rsidRDefault="00000000">
      <w:pPr>
        <w:spacing w:after="0" w:line="259" w:lineRule="auto"/>
        <w:ind w:left="0" w:firstLine="0"/>
        <w:jc w:val="left"/>
      </w:pPr>
      <w:r>
        <w:t xml:space="preserve"> </w:t>
      </w:r>
    </w:p>
    <w:p w14:paraId="73B692A8" w14:textId="77777777" w:rsidR="00012D1C" w:rsidRDefault="00000000">
      <w:pPr>
        <w:pStyle w:val="Heading3"/>
        <w:ind w:left="-5" w:right="42"/>
      </w:pPr>
      <w:r>
        <w:t xml:space="preserve">3.2.3 Quantification of solids and filtrate recovery  </w:t>
      </w:r>
    </w:p>
    <w:p w14:paraId="3E2532E3" w14:textId="77777777" w:rsidR="00012D1C" w:rsidRDefault="00000000">
      <w:pPr>
        <w:spacing w:after="163" w:line="481" w:lineRule="auto"/>
        <w:ind w:left="-5" w:right="51"/>
      </w:pPr>
      <w:r>
        <w:t xml:space="preserve">The application of CFEC reduced the concentrations of TSS and TS in the filtrate recovered from both 0.25 and 0.1 dilutions of digestate. CFEC using 4.66 mM of Fe reduced the TS in the </w:t>
      </w:r>
      <w:r>
        <w:lastRenderedPageBreak/>
        <w:t xml:space="preserve">filtrate by up to 33.3% and 19.5% in the 0.25 and 0.1 dilutions of digestate, respectively. This reduction of TS in the filtrate was associated with a rise in the mean average TS recovered in the pressed cake mass. The TS recovered in the filter pressed cake increased stepwise with the concentration of Fe applied during CFEC (Tables 2 and 3). The relationship between Fe addition and TSS recovery from the liquid fraction during filtration can be explained by the growth of particles caused by enhanced coagulation of solids when higher concentrations of Fe cations were added.  </w:t>
      </w:r>
    </w:p>
    <w:p w14:paraId="341E120C" w14:textId="77777777" w:rsidR="00012D1C" w:rsidRDefault="00000000">
      <w:pPr>
        <w:spacing w:line="480" w:lineRule="auto"/>
        <w:ind w:left="-5" w:right="51"/>
      </w:pPr>
      <w:proofErr w:type="gramStart"/>
      <w:r>
        <w:t>The majority of</w:t>
      </w:r>
      <w:proofErr w:type="gramEnd"/>
      <w:r>
        <w:t xml:space="preserve"> previously reported EC studies have applied batch operation to wastewaters. Here we applied CFEC. However, fouling of anodes over time (caused by the binding of solids from wastewater to the metal plates) is known to restrict electrode dissolution during CFEC treatment of high-strength effluents (Schulz et al., 2009). To alleviate the bench-scale challenges of EC associated with plate-fouling the digestate was diluted prior to CFEC treatment. Even though the dilution of the digestate requires an initial addition of water into the process, the amount of total filtrate recovered from the solids dewatering filter-press exceeded the volume of water used for dilution (Tables 2 and 3). Although it was beyond the scope of this </w:t>
      </w:r>
      <w:proofErr w:type="gramStart"/>
      <w:r>
        <w:t>proof of concept</w:t>
      </w:r>
      <w:proofErr w:type="gramEnd"/>
      <w:r>
        <w:t xml:space="preserve"> study, further investigation is now required to test and optimise the potential for recirculation of the filtrate within the treatment process for dilution of incoming digestate.  </w:t>
      </w:r>
    </w:p>
    <w:p w14:paraId="00A71933" w14:textId="77777777" w:rsidR="00012D1C" w:rsidRDefault="00000000">
      <w:pPr>
        <w:spacing w:after="48" w:line="259" w:lineRule="auto"/>
        <w:ind w:left="0" w:firstLine="0"/>
        <w:jc w:val="left"/>
      </w:pPr>
      <w:r>
        <w:rPr>
          <w:noProof/>
          <w:sz w:val="22"/>
        </w:rPr>
        <mc:AlternateContent>
          <mc:Choice Requires="wpg">
            <w:drawing>
              <wp:inline distT="0" distB="0" distL="0" distR="0" wp14:anchorId="17919B34" wp14:editId="47FBDC47">
                <wp:extent cx="5726558" cy="6097"/>
                <wp:effectExtent l="0" t="0" r="0" b="0"/>
                <wp:docPr id="61748" name="Group 61748"/>
                <wp:cNvGraphicFramePr/>
                <a:graphic xmlns:a="http://schemas.openxmlformats.org/drawingml/2006/main">
                  <a:graphicData uri="http://schemas.microsoft.com/office/word/2010/wordprocessingGroup">
                    <wpg:wgp>
                      <wpg:cNvGrpSpPr/>
                      <wpg:grpSpPr>
                        <a:xfrm>
                          <a:off x="0" y="0"/>
                          <a:ext cx="5726558" cy="6097"/>
                          <a:chOff x="0" y="0"/>
                          <a:chExt cx="5726558" cy="6097"/>
                        </a:xfrm>
                      </wpg:grpSpPr>
                      <wps:wsp>
                        <wps:cNvPr id="65001" name="Shape 65001"/>
                        <wps:cNvSpPr/>
                        <wps:spPr>
                          <a:xfrm>
                            <a:off x="0" y="0"/>
                            <a:ext cx="5726558" cy="9144"/>
                          </a:xfrm>
                          <a:custGeom>
                            <a:avLst/>
                            <a:gdLst/>
                            <a:ahLst/>
                            <a:cxnLst/>
                            <a:rect l="0" t="0" r="0" b="0"/>
                            <a:pathLst>
                              <a:path w="5726558" h="9144">
                                <a:moveTo>
                                  <a:pt x="0" y="0"/>
                                </a:moveTo>
                                <a:lnTo>
                                  <a:pt x="5726558" y="0"/>
                                </a:lnTo>
                                <a:lnTo>
                                  <a:pt x="5726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48" style="width:450.91pt;height:0.480042pt;mso-position-horizontal-relative:char;mso-position-vertical-relative:line" coordsize="57265,60">
                <v:shape id="Shape 65002" style="position:absolute;width:57265;height:91;left:0;top:0;" coordsize="5726558,9144" path="m0,0l5726558,0l5726558,9144l0,9144l0,0">
                  <v:stroke weight="0pt" endcap="flat" joinstyle="miter" miterlimit="10" on="false" color="#000000" opacity="0"/>
                  <v:fill on="true" color="#000000"/>
                </v:shape>
              </v:group>
            </w:pict>
          </mc:Fallback>
        </mc:AlternateContent>
      </w:r>
    </w:p>
    <w:p w14:paraId="257E6DE7" w14:textId="77777777" w:rsidR="00012D1C" w:rsidRDefault="00000000">
      <w:pPr>
        <w:spacing w:after="0" w:line="265" w:lineRule="auto"/>
        <w:ind w:left="118" w:right="174"/>
      </w:pPr>
      <w:r>
        <w:rPr>
          <w:b/>
        </w:rPr>
        <w:t xml:space="preserve">Table 2. Solids and liquids recovery following continuous flow electrocoagulation and dewatering of 0.25 diluted digestate. Individual values represent means of triplicate independent repeats ± standard deviation.  </w:t>
      </w:r>
    </w:p>
    <w:tbl>
      <w:tblPr>
        <w:tblStyle w:val="TableGrid"/>
        <w:tblW w:w="9033" w:type="dxa"/>
        <w:tblInd w:w="-14" w:type="dxa"/>
        <w:tblCellMar>
          <w:top w:w="24" w:type="dxa"/>
          <w:left w:w="0" w:type="dxa"/>
          <w:bottom w:w="0" w:type="dxa"/>
          <w:right w:w="133" w:type="dxa"/>
        </w:tblCellMar>
        <w:tblLook w:val="04A0" w:firstRow="1" w:lastRow="0" w:firstColumn="1" w:lastColumn="0" w:noHBand="0" w:noVBand="1"/>
      </w:tblPr>
      <w:tblGrid>
        <w:gridCol w:w="1626"/>
        <w:gridCol w:w="1503"/>
        <w:gridCol w:w="1502"/>
        <w:gridCol w:w="1503"/>
        <w:gridCol w:w="1502"/>
        <w:gridCol w:w="1397"/>
      </w:tblGrid>
      <w:tr w:rsidR="00012D1C" w14:paraId="51E01BBD" w14:textId="77777777">
        <w:trPr>
          <w:trHeight w:val="1769"/>
        </w:trPr>
        <w:tc>
          <w:tcPr>
            <w:tcW w:w="1625" w:type="dxa"/>
            <w:tcBorders>
              <w:top w:val="single" w:sz="4" w:space="0" w:color="000000"/>
              <w:left w:val="nil"/>
              <w:bottom w:val="single" w:sz="4" w:space="0" w:color="000000"/>
              <w:right w:val="nil"/>
            </w:tcBorders>
          </w:tcPr>
          <w:p w14:paraId="7E4B0F7B" w14:textId="77777777" w:rsidR="00012D1C" w:rsidRDefault="00000000">
            <w:pPr>
              <w:spacing w:after="0" w:line="259" w:lineRule="auto"/>
              <w:ind w:left="122" w:firstLine="0"/>
              <w:jc w:val="left"/>
            </w:pPr>
            <w:r>
              <w:t xml:space="preserve">Fe treatment [mM] </w:t>
            </w:r>
          </w:p>
        </w:tc>
        <w:tc>
          <w:tcPr>
            <w:tcW w:w="1503" w:type="dxa"/>
            <w:tcBorders>
              <w:top w:val="single" w:sz="4" w:space="0" w:color="000000"/>
              <w:left w:val="nil"/>
              <w:bottom w:val="single" w:sz="4" w:space="0" w:color="000000"/>
              <w:right w:val="nil"/>
            </w:tcBorders>
          </w:tcPr>
          <w:p w14:paraId="209DE1DA" w14:textId="77777777" w:rsidR="00012D1C" w:rsidRDefault="00000000">
            <w:pPr>
              <w:spacing w:after="0" w:line="240" w:lineRule="auto"/>
              <w:ind w:left="0" w:right="20" w:firstLine="0"/>
            </w:pPr>
            <w:r>
              <w:t xml:space="preserve">Total Solids in filtrate </w:t>
            </w:r>
          </w:p>
          <w:p w14:paraId="63EE2350" w14:textId="77777777" w:rsidR="00012D1C" w:rsidRDefault="00000000">
            <w:pPr>
              <w:spacing w:after="0" w:line="259" w:lineRule="auto"/>
              <w:ind w:left="0" w:firstLine="0"/>
              <w:jc w:val="left"/>
            </w:pPr>
            <w:r>
              <w:t>(g L</w:t>
            </w:r>
            <w:r>
              <w:rPr>
                <w:vertAlign w:val="superscript"/>
              </w:rPr>
              <w:t>-1</w:t>
            </w:r>
            <w:r>
              <w:t xml:space="preserve">) </w:t>
            </w:r>
          </w:p>
        </w:tc>
        <w:tc>
          <w:tcPr>
            <w:tcW w:w="1502" w:type="dxa"/>
            <w:tcBorders>
              <w:top w:val="single" w:sz="4" w:space="0" w:color="000000"/>
              <w:left w:val="nil"/>
              <w:bottom w:val="single" w:sz="4" w:space="0" w:color="000000"/>
              <w:right w:val="nil"/>
            </w:tcBorders>
          </w:tcPr>
          <w:p w14:paraId="41CD99F7" w14:textId="77777777" w:rsidR="00012D1C" w:rsidRDefault="00000000">
            <w:pPr>
              <w:spacing w:after="0" w:line="259" w:lineRule="auto"/>
              <w:ind w:left="0" w:firstLine="0"/>
              <w:jc w:val="left"/>
            </w:pPr>
            <w:r>
              <w:t xml:space="preserve">Total </w:t>
            </w:r>
          </w:p>
          <w:p w14:paraId="079873C6" w14:textId="77777777" w:rsidR="00012D1C" w:rsidRDefault="00000000">
            <w:pPr>
              <w:spacing w:after="0" w:line="259" w:lineRule="auto"/>
              <w:ind w:left="0" w:right="4" w:firstLine="0"/>
              <w:jc w:val="left"/>
            </w:pPr>
            <w:r>
              <w:t>Volatile Solids in filtrate (g L</w:t>
            </w:r>
            <w:r>
              <w:rPr>
                <w:vertAlign w:val="superscript"/>
              </w:rPr>
              <w:t>-1</w:t>
            </w:r>
            <w:r>
              <w:t xml:space="preserve">) </w:t>
            </w:r>
          </w:p>
        </w:tc>
        <w:tc>
          <w:tcPr>
            <w:tcW w:w="1503" w:type="dxa"/>
            <w:tcBorders>
              <w:top w:val="single" w:sz="4" w:space="0" w:color="000000"/>
              <w:left w:val="nil"/>
              <w:bottom w:val="single" w:sz="4" w:space="0" w:color="000000"/>
              <w:right w:val="nil"/>
            </w:tcBorders>
          </w:tcPr>
          <w:p w14:paraId="7E9E1AA3" w14:textId="77777777" w:rsidR="00012D1C" w:rsidRDefault="00000000">
            <w:pPr>
              <w:spacing w:after="0" w:line="259" w:lineRule="auto"/>
              <w:ind w:left="0" w:firstLine="0"/>
              <w:jc w:val="left"/>
            </w:pPr>
            <w:r>
              <w:t xml:space="preserve">Total </w:t>
            </w:r>
          </w:p>
          <w:p w14:paraId="1270E9C3" w14:textId="77777777" w:rsidR="00012D1C" w:rsidRDefault="00000000">
            <w:pPr>
              <w:spacing w:after="0" w:line="259" w:lineRule="auto"/>
              <w:ind w:left="0" w:firstLine="0"/>
              <w:jc w:val="left"/>
            </w:pPr>
            <w:r>
              <w:t xml:space="preserve">Suspended </w:t>
            </w:r>
          </w:p>
          <w:p w14:paraId="10C48BC6" w14:textId="77777777" w:rsidR="00012D1C" w:rsidRDefault="00000000">
            <w:pPr>
              <w:spacing w:after="0" w:line="259" w:lineRule="auto"/>
              <w:ind w:left="0" w:firstLine="0"/>
              <w:jc w:val="left"/>
            </w:pPr>
            <w:r>
              <w:t>Solids in filtrate (g L</w:t>
            </w:r>
            <w:r>
              <w:rPr>
                <w:vertAlign w:val="superscript"/>
              </w:rPr>
              <w:t>-1</w:t>
            </w:r>
            <w:r>
              <w:t xml:space="preserve">) </w:t>
            </w:r>
          </w:p>
        </w:tc>
        <w:tc>
          <w:tcPr>
            <w:tcW w:w="1502" w:type="dxa"/>
            <w:tcBorders>
              <w:top w:val="single" w:sz="4" w:space="0" w:color="000000"/>
              <w:left w:val="nil"/>
              <w:bottom w:val="single" w:sz="4" w:space="0" w:color="000000"/>
              <w:right w:val="nil"/>
            </w:tcBorders>
          </w:tcPr>
          <w:p w14:paraId="5F32EBAB" w14:textId="77777777" w:rsidR="00012D1C" w:rsidRDefault="00000000">
            <w:pPr>
              <w:spacing w:after="1" w:line="240" w:lineRule="auto"/>
              <w:ind w:left="0" w:right="19" w:firstLine="0"/>
            </w:pPr>
            <w:r>
              <w:t xml:space="preserve">Total Solids in filter </w:t>
            </w:r>
          </w:p>
          <w:p w14:paraId="3F87D690" w14:textId="77777777" w:rsidR="00012D1C" w:rsidRDefault="00000000">
            <w:pPr>
              <w:spacing w:after="0" w:line="259" w:lineRule="auto"/>
              <w:ind w:left="0" w:firstLine="0"/>
              <w:jc w:val="left"/>
            </w:pPr>
            <w:r>
              <w:t xml:space="preserve">pressed cake </w:t>
            </w:r>
          </w:p>
          <w:p w14:paraId="593F2B2D" w14:textId="77777777" w:rsidR="00012D1C" w:rsidRDefault="00000000">
            <w:pPr>
              <w:spacing w:after="0" w:line="259" w:lineRule="auto"/>
              <w:ind w:left="0" w:firstLine="0"/>
              <w:jc w:val="left"/>
            </w:pPr>
            <w:r>
              <w:lastRenderedPageBreak/>
              <w:t>(g L</w:t>
            </w:r>
            <w:r>
              <w:rPr>
                <w:vertAlign w:val="superscript"/>
              </w:rPr>
              <w:t>-1</w:t>
            </w:r>
            <w:r>
              <w:t xml:space="preserve"> of digestate treated) </w:t>
            </w:r>
          </w:p>
        </w:tc>
        <w:tc>
          <w:tcPr>
            <w:tcW w:w="1397" w:type="dxa"/>
            <w:tcBorders>
              <w:top w:val="single" w:sz="4" w:space="0" w:color="000000"/>
              <w:left w:val="nil"/>
              <w:bottom w:val="single" w:sz="4" w:space="0" w:color="000000"/>
              <w:right w:val="nil"/>
            </w:tcBorders>
          </w:tcPr>
          <w:p w14:paraId="67684785" w14:textId="77777777" w:rsidR="00012D1C" w:rsidRDefault="00000000">
            <w:pPr>
              <w:spacing w:after="0" w:line="259" w:lineRule="auto"/>
              <w:ind w:left="0" w:firstLine="0"/>
              <w:jc w:val="left"/>
            </w:pPr>
            <w:r>
              <w:lastRenderedPageBreak/>
              <w:t xml:space="preserve">Total filtrate </w:t>
            </w:r>
          </w:p>
          <w:p w14:paraId="268CA1EB" w14:textId="77777777" w:rsidR="00012D1C" w:rsidRDefault="00000000">
            <w:pPr>
              <w:spacing w:after="0" w:line="259" w:lineRule="auto"/>
              <w:ind w:left="0" w:firstLine="0"/>
              <w:jc w:val="left"/>
            </w:pPr>
            <w:r>
              <w:t xml:space="preserve">Recovery  </w:t>
            </w:r>
          </w:p>
          <w:p w14:paraId="7C2C7DB9" w14:textId="77777777" w:rsidR="00012D1C" w:rsidRDefault="00000000">
            <w:pPr>
              <w:spacing w:after="0" w:line="259" w:lineRule="auto"/>
              <w:ind w:left="0" w:firstLine="0"/>
              <w:jc w:val="left"/>
            </w:pPr>
            <w:r>
              <w:t>(</w:t>
            </w:r>
            <w:proofErr w:type="gramStart"/>
            <w:r>
              <w:t>ml</w:t>
            </w:r>
            <w:proofErr w:type="gramEnd"/>
            <w:r>
              <w:t xml:space="preserve"> L</w:t>
            </w:r>
            <w:r>
              <w:rPr>
                <w:vertAlign w:val="superscript"/>
              </w:rPr>
              <w:t>-1</w:t>
            </w:r>
            <w:r>
              <w:t xml:space="preserve"> of digestate treated) </w:t>
            </w:r>
          </w:p>
        </w:tc>
      </w:tr>
      <w:tr w:rsidR="00012D1C" w14:paraId="22741960" w14:textId="77777777">
        <w:trPr>
          <w:trHeight w:val="321"/>
        </w:trPr>
        <w:tc>
          <w:tcPr>
            <w:tcW w:w="1625" w:type="dxa"/>
            <w:tcBorders>
              <w:top w:val="single" w:sz="4" w:space="0" w:color="000000"/>
              <w:left w:val="nil"/>
              <w:bottom w:val="nil"/>
              <w:right w:val="nil"/>
            </w:tcBorders>
          </w:tcPr>
          <w:p w14:paraId="1D95137B" w14:textId="77777777" w:rsidR="00012D1C" w:rsidRDefault="00000000">
            <w:pPr>
              <w:spacing w:after="0" w:line="259" w:lineRule="auto"/>
              <w:ind w:left="122" w:firstLine="0"/>
              <w:jc w:val="left"/>
            </w:pPr>
            <w:r>
              <w:t xml:space="preserve">(0) Control </w:t>
            </w:r>
          </w:p>
        </w:tc>
        <w:tc>
          <w:tcPr>
            <w:tcW w:w="1503" w:type="dxa"/>
            <w:tcBorders>
              <w:top w:val="single" w:sz="4" w:space="0" w:color="000000"/>
              <w:left w:val="nil"/>
              <w:bottom w:val="nil"/>
              <w:right w:val="nil"/>
            </w:tcBorders>
          </w:tcPr>
          <w:p w14:paraId="7B1905C9" w14:textId="77777777" w:rsidR="00012D1C" w:rsidRDefault="00000000">
            <w:pPr>
              <w:spacing w:after="0" w:line="259" w:lineRule="auto"/>
              <w:ind w:left="0" w:firstLine="0"/>
              <w:jc w:val="left"/>
            </w:pPr>
            <w:r>
              <w:t xml:space="preserve">1.80 ± 0.26 </w:t>
            </w:r>
          </w:p>
        </w:tc>
        <w:tc>
          <w:tcPr>
            <w:tcW w:w="1502" w:type="dxa"/>
            <w:tcBorders>
              <w:top w:val="single" w:sz="4" w:space="0" w:color="000000"/>
              <w:left w:val="nil"/>
              <w:bottom w:val="nil"/>
              <w:right w:val="nil"/>
            </w:tcBorders>
          </w:tcPr>
          <w:p w14:paraId="09FFE164" w14:textId="77777777" w:rsidR="00012D1C" w:rsidRDefault="00000000">
            <w:pPr>
              <w:spacing w:after="0" w:line="259" w:lineRule="auto"/>
              <w:ind w:left="0" w:firstLine="0"/>
              <w:jc w:val="left"/>
            </w:pPr>
            <w:r>
              <w:t xml:space="preserve">1.27 ± 0.10 </w:t>
            </w:r>
          </w:p>
        </w:tc>
        <w:tc>
          <w:tcPr>
            <w:tcW w:w="1503" w:type="dxa"/>
            <w:tcBorders>
              <w:top w:val="single" w:sz="4" w:space="0" w:color="000000"/>
              <w:left w:val="nil"/>
              <w:bottom w:val="nil"/>
              <w:right w:val="nil"/>
            </w:tcBorders>
          </w:tcPr>
          <w:p w14:paraId="38766610" w14:textId="77777777" w:rsidR="00012D1C" w:rsidRDefault="00000000">
            <w:pPr>
              <w:spacing w:after="0" w:line="259" w:lineRule="auto"/>
              <w:ind w:left="0" w:firstLine="0"/>
              <w:jc w:val="left"/>
            </w:pPr>
            <w:r>
              <w:t xml:space="preserve">0.165 ± 0.01 </w:t>
            </w:r>
          </w:p>
        </w:tc>
        <w:tc>
          <w:tcPr>
            <w:tcW w:w="1502" w:type="dxa"/>
            <w:tcBorders>
              <w:top w:val="single" w:sz="4" w:space="0" w:color="000000"/>
              <w:left w:val="nil"/>
              <w:bottom w:val="nil"/>
              <w:right w:val="nil"/>
            </w:tcBorders>
          </w:tcPr>
          <w:p w14:paraId="31363826" w14:textId="77777777" w:rsidR="00012D1C" w:rsidRDefault="00000000">
            <w:pPr>
              <w:spacing w:after="0" w:line="259" w:lineRule="auto"/>
              <w:ind w:left="0" w:firstLine="0"/>
              <w:jc w:val="left"/>
            </w:pPr>
            <w:r>
              <w:t xml:space="preserve">2.8 ± 0.1 </w:t>
            </w:r>
          </w:p>
        </w:tc>
        <w:tc>
          <w:tcPr>
            <w:tcW w:w="1397" w:type="dxa"/>
            <w:tcBorders>
              <w:top w:val="single" w:sz="4" w:space="0" w:color="000000"/>
              <w:left w:val="nil"/>
              <w:bottom w:val="nil"/>
              <w:right w:val="nil"/>
            </w:tcBorders>
          </w:tcPr>
          <w:p w14:paraId="0814D676" w14:textId="77777777" w:rsidR="00012D1C" w:rsidRDefault="00000000">
            <w:pPr>
              <w:spacing w:after="0" w:line="259" w:lineRule="auto"/>
              <w:ind w:left="0" w:firstLine="0"/>
              <w:jc w:val="left"/>
            </w:pPr>
            <w:r>
              <w:t xml:space="preserve">923 ± 8 </w:t>
            </w:r>
          </w:p>
        </w:tc>
      </w:tr>
      <w:tr w:rsidR="00012D1C" w14:paraId="02C02AC8" w14:textId="77777777">
        <w:trPr>
          <w:trHeight w:val="293"/>
        </w:trPr>
        <w:tc>
          <w:tcPr>
            <w:tcW w:w="1625" w:type="dxa"/>
            <w:tcBorders>
              <w:top w:val="nil"/>
              <w:left w:val="nil"/>
              <w:bottom w:val="nil"/>
              <w:right w:val="nil"/>
            </w:tcBorders>
          </w:tcPr>
          <w:p w14:paraId="5AFE4DAB" w14:textId="77777777" w:rsidR="00012D1C" w:rsidRDefault="00000000">
            <w:pPr>
              <w:spacing w:after="0" w:line="259" w:lineRule="auto"/>
              <w:ind w:left="122" w:firstLine="0"/>
              <w:jc w:val="left"/>
            </w:pPr>
            <w:r>
              <w:t xml:space="preserve">2.33 </w:t>
            </w:r>
          </w:p>
        </w:tc>
        <w:tc>
          <w:tcPr>
            <w:tcW w:w="1503" w:type="dxa"/>
            <w:tcBorders>
              <w:top w:val="nil"/>
              <w:left w:val="nil"/>
              <w:bottom w:val="nil"/>
              <w:right w:val="nil"/>
            </w:tcBorders>
          </w:tcPr>
          <w:p w14:paraId="68F67222" w14:textId="77777777" w:rsidR="00012D1C" w:rsidRDefault="00000000">
            <w:pPr>
              <w:spacing w:after="0" w:line="259" w:lineRule="auto"/>
              <w:ind w:left="0" w:firstLine="0"/>
              <w:jc w:val="left"/>
            </w:pPr>
            <w:r>
              <w:t xml:space="preserve">1.43 ± 0.09 </w:t>
            </w:r>
          </w:p>
        </w:tc>
        <w:tc>
          <w:tcPr>
            <w:tcW w:w="1502" w:type="dxa"/>
            <w:tcBorders>
              <w:top w:val="nil"/>
              <w:left w:val="nil"/>
              <w:bottom w:val="nil"/>
              <w:right w:val="nil"/>
            </w:tcBorders>
          </w:tcPr>
          <w:p w14:paraId="51857A76" w14:textId="77777777" w:rsidR="00012D1C" w:rsidRDefault="00000000">
            <w:pPr>
              <w:spacing w:after="0" w:line="259" w:lineRule="auto"/>
              <w:ind w:left="0" w:firstLine="0"/>
              <w:jc w:val="left"/>
            </w:pPr>
            <w:r>
              <w:t xml:space="preserve">0.90 ± 0.13 </w:t>
            </w:r>
          </w:p>
        </w:tc>
        <w:tc>
          <w:tcPr>
            <w:tcW w:w="1503" w:type="dxa"/>
            <w:tcBorders>
              <w:top w:val="nil"/>
              <w:left w:val="nil"/>
              <w:bottom w:val="nil"/>
              <w:right w:val="nil"/>
            </w:tcBorders>
          </w:tcPr>
          <w:p w14:paraId="08B7E13B" w14:textId="77777777" w:rsidR="00012D1C" w:rsidRDefault="00000000">
            <w:pPr>
              <w:spacing w:after="0" w:line="259" w:lineRule="auto"/>
              <w:ind w:left="0" w:firstLine="0"/>
              <w:jc w:val="left"/>
            </w:pPr>
            <w:r>
              <w:t xml:space="preserve">0.104 ± 0.01 </w:t>
            </w:r>
          </w:p>
        </w:tc>
        <w:tc>
          <w:tcPr>
            <w:tcW w:w="1502" w:type="dxa"/>
            <w:tcBorders>
              <w:top w:val="nil"/>
              <w:left w:val="nil"/>
              <w:bottom w:val="nil"/>
              <w:right w:val="nil"/>
            </w:tcBorders>
          </w:tcPr>
          <w:p w14:paraId="1148382D" w14:textId="77777777" w:rsidR="00012D1C" w:rsidRDefault="00000000">
            <w:pPr>
              <w:spacing w:after="0" w:line="259" w:lineRule="auto"/>
              <w:ind w:left="0" w:firstLine="0"/>
              <w:jc w:val="left"/>
            </w:pPr>
            <w:r>
              <w:t xml:space="preserve">2.9 ± 0.1 </w:t>
            </w:r>
          </w:p>
        </w:tc>
        <w:tc>
          <w:tcPr>
            <w:tcW w:w="1397" w:type="dxa"/>
            <w:tcBorders>
              <w:top w:val="nil"/>
              <w:left w:val="nil"/>
              <w:bottom w:val="nil"/>
              <w:right w:val="nil"/>
            </w:tcBorders>
          </w:tcPr>
          <w:p w14:paraId="1A9FE27A" w14:textId="77777777" w:rsidR="00012D1C" w:rsidRDefault="00000000">
            <w:pPr>
              <w:spacing w:after="0" w:line="259" w:lineRule="auto"/>
              <w:ind w:left="0" w:firstLine="0"/>
              <w:jc w:val="left"/>
            </w:pPr>
            <w:r>
              <w:t xml:space="preserve">963 ± 29 </w:t>
            </w:r>
          </w:p>
        </w:tc>
      </w:tr>
      <w:tr w:rsidR="00012D1C" w14:paraId="787353E3" w14:textId="77777777">
        <w:trPr>
          <w:trHeight w:val="274"/>
        </w:trPr>
        <w:tc>
          <w:tcPr>
            <w:tcW w:w="1625" w:type="dxa"/>
            <w:tcBorders>
              <w:top w:val="nil"/>
              <w:left w:val="nil"/>
              <w:bottom w:val="single" w:sz="4" w:space="0" w:color="000000"/>
              <w:right w:val="nil"/>
            </w:tcBorders>
          </w:tcPr>
          <w:p w14:paraId="2135E092" w14:textId="77777777" w:rsidR="00012D1C" w:rsidRDefault="00000000">
            <w:pPr>
              <w:spacing w:after="0" w:line="259" w:lineRule="auto"/>
              <w:ind w:left="122" w:firstLine="0"/>
              <w:jc w:val="left"/>
            </w:pPr>
            <w:r>
              <w:t xml:space="preserve">4.66 </w:t>
            </w:r>
          </w:p>
        </w:tc>
        <w:tc>
          <w:tcPr>
            <w:tcW w:w="1503" w:type="dxa"/>
            <w:tcBorders>
              <w:top w:val="nil"/>
              <w:left w:val="nil"/>
              <w:bottom w:val="single" w:sz="4" w:space="0" w:color="000000"/>
              <w:right w:val="nil"/>
            </w:tcBorders>
          </w:tcPr>
          <w:p w14:paraId="2AF5176F" w14:textId="77777777" w:rsidR="00012D1C" w:rsidRDefault="00000000">
            <w:pPr>
              <w:spacing w:after="0" w:line="259" w:lineRule="auto"/>
              <w:ind w:left="0" w:firstLine="0"/>
              <w:jc w:val="left"/>
            </w:pPr>
            <w:r>
              <w:t xml:space="preserve">1.21 ± 0.07 </w:t>
            </w:r>
          </w:p>
        </w:tc>
        <w:tc>
          <w:tcPr>
            <w:tcW w:w="1502" w:type="dxa"/>
            <w:tcBorders>
              <w:top w:val="nil"/>
              <w:left w:val="nil"/>
              <w:bottom w:val="single" w:sz="4" w:space="0" w:color="000000"/>
              <w:right w:val="nil"/>
            </w:tcBorders>
          </w:tcPr>
          <w:p w14:paraId="1790D85D" w14:textId="77777777" w:rsidR="00012D1C" w:rsidRDefault="00000000">
            <w:pPr>
              <w:spacing w:after="0" w:line="259" w:lineRule="auto"/>
              <w:ind w:left="0" w:firstLine="0"/>
              <w:jc w:val="left"/>
            </w:pPr>
            <w:r>
              <w:t xml:space="preserve">0.68 ± 0.08 </w:t>
            </w:r>
          </w:p>
        </w:tc>
        <w:tc>
          <w:tcPr>
            <w:tcW w:w="1503" w:type="dxa"/>
            <w:tcBorders>
              <w:top w:val="nil"/>
              <w:left w:val="nil"/>
              <w:bottom w:val="single" w:sz="4" w:space="0" w:color="000000"/>
              <w:right w:val="nil"/>
            </w:tcBorders>
          </w:tcPr>
          <w:p w14:paraId="2AC935DD" w14:textId="77777777" w:rsidR="00012D1C" w:rsidRDefault="00000000">
            <w:pPr>
              <w:spacing w:after="0" w:line="259" w:lineRule="auto"/>
              <w:ind w:left="0" w:firstLine="0"/>
              <w:jc w:val="left"/>
            </w:pPr>
            <w:r>
              <w:t xml:space="preserve">0.077 ± 0.01 </w:t>
            </w:r>
          </w:p>
        </w:tc>
        <w:tc>
          <w:tcPr>
            <w:tcW w:w="1502" w:type="dxa"/>
            <w:tcBorders>
              <w:top w:val="nil"/>
              <w:left w:val="nil"/>
              <w:bottom w:val="single" w:sz="4" w:space="0" w:color="000000"/>
              <w:right w:val="nil"/>
            </w:tcBorders>
          </w:tcPr>
          <w:p w14:paraId="04241D1B" w14:textId="77777777" w:rsidR="00012D1C" w:rsidRDefault="00000000">
            <w:pPr>
              <w:spacing w:after="0" w:line="259" w:lineRule="auto"/>
              <w:ind w:left="0" w:firstLine="0"/>
              <w:jc w:val="left"/>
            </w:pPr>
            <w:r>
              <w:t xml:space="preserve">3.2 ± 0.2 </w:t>
            </w:r>
          </w:p>
        </w:tc>
        <w:tc>
          <w:tcPr>
            <w:tcW w:w="1397" w:type="dxa"/>
            <w:tcBorders>
              <w:top w:val="nil"/>
              <w:left w:val="nil"/>
              <w:bottom w:val="single" w:sz="4" w:space="0" w:color="000000"/>
              <w:right w:val="nil"/>
            </w:tcBorders>
          </w:tcPr>
          <w:p w14:paraId="787D42A9" w14:textId="77777777" w:rsidR="00012D1C" w:rsidRDefault="00000000">
            <w:pPr>
              <w:spacing w:after="0" w:line="259" w:lineRule="auto"/>
              <w:ind w:left="0" w:firstLine="0"/>
              <w:jc w:val="left"/>
            </w:pPr>
            <w:r>
              <w:t xml:space="preserve">936 ± 24 </w:t>
            </w:r>
          </w:p>
        </w:tc>
      </w:tr>
    </w:tbl>
    <w:p w14:paraId="7B662D76" w14:textId="77777777" w:rsidR="00012D1C" w:rsidRDefault="00000000">
      <w:pPr>
        <w:spacing w:after="0" w:line="265" w:lineRule="auto"/>
        <w:ind w:left="118" w:right="175"/>
      </w:pPr>
      <w:r>
        <w:rPr>
          <w:b/>
        </w:rPr>
        <w:t xml:space="preserve">Table 3. Solids and liquids recovery following continuous flow electrocoagulation and dewatering of 0.1 diluted digestate. Individual values represent means of triplicate independent repeats ± standard deviation.   </w:t>
      </w:r>
    </w:p>
    <w:tbl>
      <w:tblPr>
        <w:tblStyle w:val="TableGrid"/>
        <w:tblW w:w="9033" w:type="dxa"/>
        <w:tblInd w:w="-14" w:type="dxa"/>
        <w:tblCellMar>
          <w:top w:w="24" w:type="dxa"/>
          <w:left w:w="0" w:type="dxa"/>
          <w:bottom w:w="0" w:type="dxa"/>
          <w:right w:w="70" w:type="dxa"/>
        </w:tblCellMar>
        <w:tblLook w:val="04A0" w:firstRow="1" w:lastRow="0" w:firstColumn="1" w:lastColumn="0" w:noHBand="0" w:noVBand="1"/>
      </w:tblPr>
      <w:tblGrid>
        <w:gridCol w:w="1626"/>
        <w:gridCol w:w="1503"/>
        <w:gridCol w:w="1502"/>
        <w:gridCol w:w="1503"/>
        <w:gridCol w:w="1502"/>
        <w:gridCol w:w="1397"/>
      </w:tblGrid>
      <w:tr w:rsidR="00012D1C" w14:paraId="724C1DFA" w14:textId="77777777">
        <w:trPr>
          <w:trHeight w:val="1769"/>
        </w:trPr>
        <w:tc>
          <w:tcPr>
            <w:tcW w:w="1625" w:type="dxa"/>
            <w:tcBorders>
              <w:top w:val="single" w:sz="4" w:space="0" w:color="000000"/>
              <w:left w:val="nil"/>
              <w:bottom w:val="single" w:sz="4" w:space="0" w:color="000000"/>
              <w:right w:val="nil"/>
            </w:tcBorders>
          </w:tcPr>
          <w:p w14:paraId="19EB0DC4" w14:textId="77777777" w:rsidR="00012D1C" w:rsidRDefault="00000000">
            <w:pPr>
              <w:spacing w:after="0" w:line="259" w:lineRule="auto"/>
              <w:ind w:left="122" w:firstLine="0"/>
              <w:jc w:val="left"/>
            </w:pPr>
            <w:r>
              <w:t xml:space="preserve">Fe treatment [mM] </w:t>
            </w:r>
          </w:p>
        </w:tc>
        <w:tc>
          <w:tcPr>
            <w:tcW w:w="1503" w:type="dxa"/>
            <w:tcBorders>
              <w:top w:val="single" w:sz="4" w:space="0" w:color="000000"/>
              <w:left w:val="nil"/>
              <w:bottom w:val="single" w:sz="4" w:space="0" w:color="000000"/>
              <w:right w:val="nil"/>
            </w:tcBorders>
          </w:tcPr>
          <w:p w14:paraId="697BE274" w14:textId="77777777" w:rsidR="00012D1C" w:rsidRDefault="00000000">
            <w:pPr>
              <w:spacing w:after="0" w:line="240" w:lineRule="auto"/>
              <w:ind w:left="0" w:right="82" w:firstLine="0"/>
            </w:pPr>
            <w:r>
              <w:t xml:space="preserve">Total Solids in filtrate  </w:t>
            </w:r>
          </w:p>
          <w:p w14:paraId="50AB7C91" w14:textId="77777777" w:rsidR="00012D1C" w:rsidRDefault="00000000">
            <w:pPr>
              <w:spacing w:after="0" w:line="259" w:lineRule="auto"/>
              <w:ind w:left="0" w:firstLine="0"/>
              <w:jc w:val="left"/>
            </w:pPr>
            <w:r>
              <w:t>(g L</w:t>
            </w:r>
            <w:r>
              <w:rPr>
                <w:vertAlign w:val="superscript"/>
              </w:rPr>
              <w:t>-1</w:t>
            </w:r>
            <w:r>
              <w:t xml:space="preserve">) </w:t>
            </w:r>
          </w:p>
        </w:tc>
        <w:tc>
          <w:tcPr>
            <w:tcW w:w="1502" w:type="dxa"/>
            <w:tcBorders>
              <w:top w:val="single" w:sz="4" w:space="0" w:color="000000"/>
              <w:left w:val="nil"/>
              <w:bottom w:val="single" w:sz="4" w:space="0" w:color="000000"/>
              <w:right w:val="nil"/>
            </w:tcBorders>
          </w:tcPr>
          <w:p w14:paraId="5DD6AD40" w14:textId="77777777" w:rsidR="00012D1C" w:rsidRDefault="00000000">
            <w:pPr>
              <w:spacing w:after="0" w:line="259" w:lineRule="auto"/>
              <w:ind w:left="0" w:firstLine="0"/>
              <w:jc w:val="left"/>
            </w:pPr>
            <w:r>
              <w:t xml:space="preserve">Total </w:t>
            </w:r>
          </w:p>
          <w:p w14:paraId="0FC163A5" w14:textId="77777777" w:rsidR="00012D1C" w:rsidRDefault="00000000">
            <w:pPr>
              <w:spacing w:after="0" w:line="259" w:lineRule="auto"/>
              <w:ind w:left="0" w:right="66" w:firstLine="0"/>
              <w:jc w:val="left"/>
            </w:pPr>
            <w:r>
              <w:t>Volatile Solids in filtrate (g L</w:t>
            </w:r>
            <w:r>
              <w:rPr>
                <w:vertAlign w:val="superscript"/>
              </w:rPr>
              <w:t>-1</w:t>
            </w:r>
            <w:r>
              <w:t xml:space="preserve">) </w:t>
            </w:r>
          </w:p>
        </w:tc>
        <w:tc>
          <w:tcPr>
            <w:tcW w:w="1503" w:type="dxa"/>
            <w:tcBorders>
              <w:top w:val="single" w:sz="4" w:space="0" w:color="000000"/>
              <w:left w:val="nil"/>
              <w:bottom w:val="single" w:sz="4" w:space="0" w:color="000000"/>
              <w:right w:val="nil"/>
            </w:tcBorders>
          </w:tcPr>
          <w:p w14:paraId="091859EE" w14:textId="77777777" w:rsidR="00012D1C" w:rsidRDefault="00000000">
            <w:pPr>
              <w:spacing w:after="0" w:line="259" w:lineRule="auto"/>
              <w:ind w:left="0" w:firstLine="0"/>
              <w:jc w:val="left"/>
            </w:pPr>
            <w:r>
              <w:t xml:space="preserve">Total </w:t>
            </w:r>
          </w:p>
          <w:p w14:paraId="063EC0A7" w14:textId="77777777" w:rsidR="00012D1C" w:rsidRDefault="00000000">
            <w:pPr>
              <w:spacing w:after="0" w:line="259" w:lineRule="auto"/>
              <w:ind w:left="0" w:firstLine="0"/>
              <w:jc w:val="left"/>
            </w:pPr>
            <w:r>
              <w:t xml:space="preserve">Suspended </w:t>
            </w:r>
          </w:p>
          <w:p w14:paraId="30717B32" w14:textId="77777777" w:rsidR="00012D1C" w:rsidRDefault="00000000">
            <w:pPr>
              <w:spacing w:after="0" w:line="259" w:lineRule="auto"/>
              <w:ind w:left="0" w:right="475" w:firstLine="0"/>
              <w:jc w:val="left"/>
            </w:pPr>
            <w:r>
              <w:t xml:space="preserve">Solids in </w:t>
            </w:r>
            <w:proofErr w:type="gramStart"/>
            <w:r>
              <w:t>filtrate  (</w:t>
            </w:r>
            <w:proofErr w:type="gramEnd"/>
            <w:r>
              <w:t>g L</w:t>
            </w:r>
            <w:r>
              <w:rPr>
                <w:vertAlign w:val="superscript"/>
              </w:rPr>
              <w:t>-1</w:t>
            </w:r>
            <w:r>
              <w:t xml:space="preserve">) </w:t>
            </w:r>
          </w:p>
        </w:tc>
        <w:tc>
          <w:tcPr>
            <w:tcW w:w="1502" w:type="dxa"/>
            <w:tcBorders>
              <w:top w:val="single" w:sz="4" w:space="0" w:color="000000"/>
              <w:left w:val="nil"/>
              <w:bottom w:val="single" w:sz="4" w:space="0" w:color="000000"/>
              <w:right w:val="nil"/>
            </w:tcBorders>
          </w:tcPr>
          <w:p w14:paraId="0C8FED4E" w14:textId="77777777" w:rsidR="00012D1C" w:rsidRDefault="00000000">
            <w:pPr>
              <w:spacing w:after="0" w:line="240" w:lineRule="auto"/>
              <w:ind w:left="0" w:right="82" w:firstLine="0"/>
            </w:pPr>
            <w:r>
              <w:t xml:space="preserve">Total Solids in filter </w:t>
            </w:r>
          </w:p>
          <w:p w14:paraId="088F8F66" w14:textId="77777777" w:rsidR="00012D1C" w:rsidRDefault="00000000">
            <w:pPr>
              <w:spacing w:after="0" w:line="259" w:lineRule="auto"/>
              <w:ind w:left="0" w:firstLine="0"/>
              <w:jc w:val="left"/>
            </w:pPr>
            <w:r>
              <w:t xml:space="preserve">pressed cake </w:t>
            </w:r>
          </w:p>
          <w:p w14:paraId="067CE92A" w14:textId="77777777" w:rsidR="00012D1C" w:rsidRDefault="00000000">
            <w:pPr>
              <w:spacing w:after="0" w:line="259" w:lineRule="auto"/>
              <w:ind w:left="0" w:firstLine="0"/>
              <w:jc w:val="left"/>
            </w:pPr>
            <w:r>
              <w:t>(g L</w:t>
            </w:r>
            <w:r>
              <w:rPr>
                <w:vertAlign w:val="superscript"/>
              </w:rPr>
              <w:t>-1</w:t>
            </w:r>
            <w:r>
              <w:t xml:space="preserve"> of digestate treated) </w:t>
            </w:r>
          </w:p>
        </w:tc>
        <w:tc>
          <w:tcPr>
            <w:tcW w:w="1397" w:type="dxa"/>
            <w:tcBorders>
              <w:top w:val="single" w:sz="4" w:space="0" w:color="000000"/>
              <w:left w:val="nil"/>
              <w:bottom w:val="single" w:sz="4" w:space="0" w:color="000000"/>
              <w:right w:val="nil"/>
            </w:tcBorders>
          </w:tcPr>
          <w:p w14:paraId="0109B113" w14:textId="77777777" w:rsidR="00012D1C" w:rsidRDefault="00000000">
            <w:pPr>
              <w:spacing w:after="0" w:line="259" w:lineRule="auto"/>
              <w:ind w:left="0" w:firstLine="0"/>
              <w:jc w:val="left"/>
            </w:pPr>
            <w:r>
              <w:t xml:space="preserve">Total filtrate </w:t>
            </w:r>
          </w:p>
          <w:p w14:paraId="6BDADDF2" w14:textId="77777777" w:rsidR="00012D1C" w:rsidRDefault="00000000">
            <w:pPr>
              <w:spacing w:after="0" w:line="259" w:lineRule="auto"/>
              <w:ind w:left="0" w:firstLine="0"/>
            </w:pPr>
            <w:r>
              <w:t xml:space="preserve">Recovery (ml </w:t>
            </w:r>
          </w:p>
          <w:p w14:paraId="46818806" w14:textId="77777777" w:rsidR="00012D1C" w:rsidRDefault="00000000">
            <w:pPr>
              <w:spacing w:after="0" w:line="259" w:lineRule="auto"/>
              <w:ind w:left="0" w:firstLine="0"/>
              <w:jc w:val="left"/>
            </w:pPr>
            <w:r>
              <w:t>L</w:t>
            </w:r>
            <w:r>
              <w:rPr>
                <w:vertAlign w:val="superscript"/>
              </w:rPr>
              <w:t>-1</w:t>
            </w:r>
            <w:r>
              <w:t xml:space="preserve"> of digestate treated) </w:t>
            </w:r>
          </w:p>
        </w:tc>
      </w:tr>
      <w:tr w:rsidR="00012D1C" w14:paraId="4675547D" w14:textId="77777777">
        <w:trPr>
          <w:trHeight w:val="321"/>
        </w:trPr>
        <w:tc>
          <w:tcPr>
            <w:tcW w:w="1625" w:type="dxa"/>
            <w:tcBorders>
              <w:top w:val="single" w:sz="4" w:space="0" w:color="000000"/>
              <w:left w:val="nil"/>
              <w:bottom w:val="nil"/>
              <w:right w:val="nil"/>
            </w:tcBorders>
          </w:tcPr>
          <w:p w14:paraId="6D26EAD1" w14:textId="77777777" w:rsidR="00012D1C" w:rsidRDefault="00000000">
            <w:pPr>
              <w:spacing w:after="0" w:line="259" w:lineRule="auto"/>
              <w:ind w:left="122" w:firstLine="0"/>
              <w:jc w:val="left"/>
            </w:pPr>
            <w:r>
              <w:t xml:space="preserve">0 (Control) </w:t>
            </w:r>
          </w:p>
        </w:tc>
        <w:tc>
          <w:tcPr>
            <w:tcW w:w="1503" w:type="dxa"/>
            <w:tcBorders>
              <w:top w:val="single" w:sz="4" w:space="0" w:color="000000"/>
              <w:left w:val="nil"/>
              <w:bottom w:val="nil"/>
              <w:right w:val="nil"/>
            </w:tcBorders>
          </w:tcPr>
          <w:p w14:paraId="090B3C74" w14:textId="77777777" w:rsidR="00012D1C" w:rsidRDefault="00000000">
            <w:pPr>
              <w:spacing w:after="0" w:line="259" w:lineRule="auto"/>
              <w:ind w:left="0" w:firstLine="0"/>
              <w:jc w:val="left"/>
            </w:pPr>
            <w:r>
              <w:t xml:space="preserve">1.28 ± 0.02 </w:t>
            </w:r>
          </w:p>
        </w:tc>
        <w:tc>
          <w:tcPr>
            <w:tcW w:w="1502" w:type="dxa"/>
            <w:tcBorders>
              <w:top w:val="single" w:sz="4" w:space="0" w:color="000000"/>
              <w:left w:val="nil"/>
              <w:bottom w:val="nil"/>
              <w:right w:val="nil"/>
            </w:tcBorders>
          </w:tcPr>
          <w:p w14:paraId="0F1AF09B" w14:textId="77777777" w:rsidR="00012D1C" w:rsidRDefault="00000000">
            <w:pPr>
              <w:spacing w:after="0" w:line="259" w:lineRule="auto"/>
              <w:ind w:left="0" w:firstLine="0"/>
              <w:jc w:val="left"/>
            </w:pPr>
            <w:r>
              <w:t xml:space="preserve">0.77 ± 0.03 </w:t>
            </w:r>
          </w:p>
        </w:tc>
        <w:tc>
          <w:tcPr>
            <w:tcW w:w="1503" w:type="dxa"/>
            <w:tcBorders>
              <w:top w:val="single" w:sz="4" w:space="0" w:color="000000"/>
              <w:left w:val="nil"/>
              <w:bottom w:val="nil"/>
              <w:right w:val="nil"/>
            </w:tcBorders>
          </w:tcPr>
          <w:p w14:paraId="178D2235" w14:textId="77777777" w:rsidR="00012D1C" w:rsidRDefault="00000000">
            <w:pPr>
              <w:spacing w:after="0" w:line="259" w:lineRule="auto"/>
              <w:ind w:left="0" w:firstLine="0"/>
              <w:jc w:val="left"/>
            </w:pPr>
            <w:r>
              <w:t xml:space="preserve">0.181 ± 0.00 </w:t>
            </w:r>
          </w:p>
        </w:tc>
        <w:tc>
          <w:tcPr>
            <w:tcW w:w="1502" w:type="dxa"/>
            <w:tcBorders>
              <w:top w:val="single" w:sz="4" w:space="0" w:color="000000"/>
              <w:left w:val="nil"/>
              <w:bottom w:val="nil"/>
              <w:right w:val="nil"/>
            </w:tcBorders>
          </w:tcPr>
          <w:p w14:paraId="1C661210" w14:textId="77777777" w:rsidR="00012D1C" w:rsidRDefault="00000000">
            <w:pPr>
              <w:spacing w:after="0" w:line="259" w:lineRule="auto"/>
              <w:ind w:left="0" w:firstLine="0"/>
              <w:jc w:val="left"/>
            </w:pPr>
            <w:r>
              <w:t xml:space="preserve">1.0 ± 0.1 </w:t>
            </w:r>
          </w:p>
        </w:tc>
        <w:tc>
          <w:tcPr>
            <w:tcW w:w="1397" w:type="dxa"/>
            <w:tcBorders>
              <w:top w:val="single" w:sz="4" w:space="0" w:color="000000"/>
              <w:left w:val="nil"/>
              <w:bottom w:val="nil"/>
              <w:right w:val="nil"/>
            </w:tcBorders>
          </w:tcPr>
          <w:p w14:paraId="12CFBC3E" w14:textId="77777777" w:rsidR="00012D1C" w:rsidRDefault="00000000">
            <w:pPr>
              <w:spacing w:after="0" w:line="259" w:lineRule="auto"/>
              <w:ind w:left="0" w:firstLine="0"/>
              <w:jc w:val="left"/>
            </w:pPr>
            <w:r>
              <w:t xml:space="preserve">953 ± 41 </w:t>
            </w:r>
          </w:p>
        </w:tc>
      </w:tr>
      <w:tr w:rsidR="00012D1C" w14:paraId="5FF7D0A4" w14:textId="77777777">
        <w:trPr>
          <w:trHeight w:val="293"/>
        </w:trPr>
        <w:tc>
          <w:tcPr>
            <w:tcW w:w="1625" w:type="dxa"/>
            <w:tcBorders>
              <w:top w:val="nil"/>
              <w:left w:val="nil"/>
              <w:bottom w:val="nil"/>
              <w:right w:val="nil"/>
            </w:tcBorders>
          </w:tcPr>
          <w:p w14:paraId="1E372192" w14:textId="77777777" w:rsidR="00012D1C" w:rsidRDefault="00000000">
            <w:pPr>
              <w:spacing w:after="0" w:line="259" w:lineRule="auto"/>
              <w:ind w:left="122" w:firstLine="0"/>
              <w:jc w:val="left"/>
            </w:pPr>
            <w:r>
              <w:t xml:space="preserve">2.33 </w:t>
            </w:r>
          </w:p>
        </w:tc>
        <w:tc>
          <w:tcPr>
            <w:tcW w:w="1503" w:type="dxa"/>
            <w:tcBorders>
              <w:top w:val="nil"/>
              <w:left w:val="nil"/>
              <w:bottom w:val="nil"/>
              <w:right w:val="nil"/>
            </w:tcBorders>
          </w:tcPr>
          <w:p w14:paraId="440F8F91" w14:textId="77777777" w:rsidR="00012D1C" w:rsidRDefault="00000000">
            <w:pPr>
              <w:spacing w:after="0" w:line="259" w:lineRule="auto"/>
              <w:ind w:left="0" w:firstLine="0"/>
              <w:jc w:val="left"/>
            </w:pPr>
            <w:r>
              <w:t xml:space="preserve">1.06 ± 0.04 </w:t>
            </w:r>
          </w:p>
        </w:tc>
        <w:tc>
          <w:tcPr>
            <w:tcW w:w="1502" w:type="dxa"/>
            <w:tcBorders>
              <w:top w:val="nil"/>
              <w:left w:val="nil"/>
              <w:bottom w:val="nil"/>
              <w:right w:val="nil"/>
            </w:tcBorders>
          </w:tcPr>
          <w:p w14:paraId="240389FD" w14:textId="77777777" w:rsidR="00012D1C" w:rsidRDefault="00000000">
            <w:pPr>
              <w:spacing w:after="0" w:line="259" w:lineRule="auto"/>
              <w:ind w:left="0" w:firstLine="0"/>
              <w:jc w:val="left"/>
            </w:pPr>
            <w:r>
              <w:t xml:space="preserve">0.52 ± 0.03 </w:t>
            </w:r>
          </w:p>
        </w:tc>
        <w:tc>
          <w:tcPr>
            <w:tcW w:w="1503" w:type="dxa"/>
            <w:tcBorders>
              <w:top w:val="nil"/>
              <w:left w:val="nil"/>
              <w:bottom w:val="nil"/>
              <w:right w:val="nil"/>
            </w:tcBorders>
          </w:tcPr>
          <w:p w14:paraId="36D1805C" w14:textId="77777777" w:rsidR="00012D1C" w:rsidRDefault="00000000">
            <w:pPr>
              <w:spacing w:after="0" w:line="259" w:lineRule="auto"/>
              <w:ind w:left="0" w:firstLine="0"/>
              <w:jc w:val="left"/>
            </w:pPr>
            <w:r>
              <w:t xml:space="preserve">0.108 ± 0.01 </w:t>
            </w:r>
          </w:p>
        </w:tc>
        <w:tc>
          <w:tcPr>
            <w:tcW w:w="1502" w:type="dxa"/>
            <w:tcBorders>
              <w:top w:val="nil"/>
              <w:left w:val="nil"/>
              <w:bottom w:val="nil"/>
              <w:right w:val="nil"/>
            </w:tcBorders>
          </w:tcPr>
          <w:p w14:paraId="1E360DE9" w14:textId="77777777" w:rsidR="00012D1C" w:rsidRDefault="00000000">
            <w:pPr>
              <w:spacing w:after="0" w:line="259" w:lineRule="auto"/>
              <w:ind w:left="0" w:firstLine="0"/>
              <w:jc w:val="left"/>
            </w:pPr>
            <w:r>
              <w:t xml:space="preserve">1.1 ± 0.2 </w:t>
            </w:r>
          </w:p>
        </w:tc>
        <w:tc>
          <w:tcPr>
            <w:tcW w:w="1397" w:type="dxa"/>
            <w:tcBorders>
              <w:top w:val="nil"/>
              <w:left w:val="nil"/>
              <w:bottom w:val="nil"/>
              <w:right w:val="nil"/>
            </w:tcBorders>
          </w:tcPr>
          <w:p w14:paraId="1AC057DF" w14:textId="77777777" w:rsidR="00012D1C" w:rsidRDefault="00000000">
            <w:pPr>
              <w:spacing w:after="0" w:line="259" w:lineRule="auto"/>
              <w:ind w:left="0" w:firstLine="0"/>
              <w:jc w:val="left"/>
            </w:pPr>
            <w:r>
              <w:t xml:space="preserve">986 ± 11 </w:t>
            </w:r>
          </w:p>
        </w:tc>
      </w:tr>
      <w:tr w:rsidR="00012D1C" w14:paraId="08EBB0E7" w14:textId="77777777">
        <w:trPr>
          <w:trHeight w:val="276"/>
        </w:trPr>
        <w:tc>
          <w:tcPr>
            <w:tcW w:w="1625" w:type="dxa"/>
            <w:tcBorders>
              <w:top w:val="nil"/>
              <w:left w:val="nil"/>
              <w:bottom w:val="single" w:sz="4" w:space="0" w:color="000000"/>
              <w:right w:val="nil"/>
            </w:tcBorders>
          </w:tcPr>
          <w:p w14:paraId="410BFA1F" w14:textId="77777777" w:rsidR="00012D1C" w:rsidRDefault="00000000">
            <w:pPr>
              <w:spacing w:after="0" w:line="259" w:lineRule="auto"/>
              <w:ind w:left="122" w:firstLine="0"/>
              <w:jc w:val="left"/>
            </w:pPr>
            <w:r>
              <w:t xml:space="preserve">4.66 </w:t>
            </w:r>
          </w:p>
        </w:tc>
        <w:tc>
          <w:tcPr>
            <w:tcW w:w="1503" w:type="dxa"/>
            <w:tcBorders>
              <w:top w:val="nil"/>
              <w:left w:val="nil"/>
              <w:bottom w:val="single" w:sz="4" w:space="0" w:color="000000"/>
              <w:right w:val="nil"/>
            </w:tcBorders>
          </w:tcPr>
          <w:p w14:paraId="0387493D" w14:textId="77777777" w:rsidR="00012D1C" w:rsidRDefault="00000000">
            <w:pPr>
              <w:spacing w:after="0" w:line="259" w:lineRule="auto"/>
              <w:ind w:left="0" w:firstLine="0"/>
              <w:jc w:val="left"/>
            </w:pPr>
            <w:r>
              <w:t xml:space="preserve">1.03 ± 0.06 </w:t>
            </w:r>
          </w:p>
        </w:tc>
        <w:tc>
          <w:tcPr>
            <w:tcW w:w="1502" w:type="dxa"/>
            <w:tcBorders>
              <w:top w:val="nil"/>
              <w:left w:val="nil"/>
              <w:bottom w:val="single" w:sz="4" w:space="0" w:color="000000"/>
              <w:right w:val="nil"/>
            </w:tcBorders>
          </w:tcPr>
          <w:p w14:paraId="781151B1" w14:textId="77777777" w:rsidR="00012D1C" w:rsidRDefault="00000000">
            <w:pPr>
              <w:spacing w:after="0" w:line="259" w:lineRule="auto"/>
              <w:ind w:left="0" w:firstLine="0"/>
              <w:jc w:val="left"/>
            </w:pPr>
            <w:r>
              <w:t xml:space="preserve">0.58 ± 0.08 </w:t>
            </w:r>
          </w:p>
        </w:tc>
        <w:tc>
          <w:tcPr>
            <w:tcW w:w="1503" w:type="dxa"/>
            <w:tcBorders>
              <w:top w:val="nil"/>
              <w:left w:val="nil"/>
              <w:bottom w:val="single" w:sz="4" w:space="0" w:color="000000"/>
              <w:right w:val="nil"/>
            </w:tcBorders>
          </w:tcPr>
          <w:p w14:paraId="4B77FDC5" w14:textId="77777777" w:rsidR="00012D1C" w:rsidRDefault="00000000">
            <w:pPr>
              <w:spacing w:after="0" w:line="259" w:lineRule="auto"/>
              <w:ind w:left="0" w:firstLine="0"/>
              <w:jc w:val="left"/>
            </w:pPr>
            <w:r>
              <w:t xml:space="preserve">0.068 ± 0.00 </w:t>
            </w:r>
          </w:p>
        </w:tc>
        <w:tc>
          <w:tcPr>
            <w:tcW w:w="1502" w:type="dxa"/>
            <w:tcBorders>
              <w:top w:val="nil"/>
              <w:left w:val="nil"/>
              <w:bottom w:val="single" w:sz="4" w:space="0" w:color="000000"/>
              <w:right w:val="nil"/>
            </w:tcBorders>
          </w:tcPr>
          <w:p w14:paraId="554F3BD1" w14:textId="77777777" w:rsidR="00012D1C" w:rsidRDefault="00000000">
            <w:pPr>
              <w:spacing w:after="0" w:line="259" w:lineRule="auto"/>
              <w:ind w:left="0" w:firstLine="0"/>
              <w:jc w:val="left"/>
            </w:pPr>
            <w:r>
              <w:t xml:space="preserve">1.4 ± 0.1 </w:t>
            </w:r>
          </w:p>
        </w:tc>
        <w:tc>
          <w:tcPr>
            <w:tcW w:w="1397" w:type="dxa"/>
            <w:tcBorders>
              <w:top w:val="nil"/>
              <w:left w:val="nil"/>
              <w:bottom w:val="single" w:sz="4" w:space="0" w:color="000000"/>
              <w:right w:val="nil"/>
            </w:tcBorders>
          </w:tcPr>
          <w:p w14:paraId="5BB6A52E" w14:textId="77777777" w:rsidR="00012D1C" w:rsidRDefault="00000000">
            <w:pPr>
              <w:spacing w:after="0" w:line="259" w:lineRule="auto"/>
              <w:ind w:left="0" w:firstLine="0"/>
              <w:jc w:val="left"/>
            </w:pPr>
            <w:r>
              <w:t xml:space="preserve">962 ± 3 </w:t>
            </w:r>
          </w:p>
        </w:tc>
      </w:tr>
    </w:tbl>
    <w:p w14:paraId="54EE4391" w14:textId="77777777" w:rsidR="00012D1C" w:rsidRDefault="00000000">
      <w:pPr>
        <w:spacing w:after="159" w:line="259" w:lineRule="auto"/>
        <w:ind w:left="0" w:firstLine="0"/>
        <w:jc w:val="left"/>
      </w:pPr>
      <w:r>
        <w:t xml:space="preserve"> </w:t>
      </w:r>
    </w:p>
    <w:p w14:paraId="53A2ED9D" w14:textId="77777777" w:rsidR="00012D1C" w:rsidRDefault="00000000">
      <w:pPr>
        <w:pStyle w:val="Heading3"/>
        <w:ind w:left="-5" w:right="42"/>
      </w:pPr>
      <w:r>
        <w:t xml:space="preserve">3.2.4 Composition of cake and filtrate </w:t>
      </w:r>
    </w:p>
    <w:p w14:paraId="2C827501" w14:textId="77777777" w:rsidR="00012D1C" w:rsidRDefault="00000000">
      <w:pPr>
        <w:pStyle w:val="Heading4"/>
        <w:ind w:left="-5" w:right="42"/>
      </w:pPr>
      <w:r>
        <w:t xml:space="preserve">3.2.4.1 Recovery of phosphorous and nitrogen </w:t>
      </w:r>
    </w:p>
    <w:p w14:paraId="23CF8074" w14:textId="77777777" w:rsidR="00012D1C" w:rsidRDefault="00000000">
      <w:pPr>
        <w:spacing w:after="157" w:line="485" w:lineRule="auto"/>
        <w:ind w:left="-5" w:right="51"/>
      </w:pPr>
      <w:r>
        <w:rPr>
          <w:noProof/>
          <w:sz w:val="22"/>
        </w:rPr>
        <mc:AlternateContent>
          <mc:Choice Requires="wpg">
            <w:drawing>
              <wp:anchor distT="0" distB="0" distL="114300" distR="114300" simplePos="0" relativeHeight="251659264" behindDoc="0" locked="0" layoutInCell="1" allowOverlap="1" wp14:anchorId="243E6716" wp14:editId="090581ED">
                <wp:simplePos x="0" y="0"/>
                <wp:positionH relativeFrom="page">
                  <wp:posOffset>914705</wp:posOffset>
                </wp:positionH>
                <wp:positionV relativeFrom="page">
                  <wp:posOffset>914400</wp:posOffset>
                </wp:positionV>
                <wp:extent cx="5726558" cy="6096"/>
                <wp:effectExtent l="0" t="0" r="0" b="0"/>
                <wp:wrapTopAndBottom/>
                <wp:docPr id="63093" name="Group 63093"/>
                <wp:cNvGraphicFramePr/>
                <a:graphic xmlns:a="http://schemas.openxmlformats.org/drawingml/2006/main">
                  <a:graphicData uri="http://schemas.microsoft.com/office/word/2010/wordprocessingGroup">
                    <wpg:wgp>
                      <wpg:cNvGrpSpPr/>
                      <wpg:grpSpPr>
                        <a:xfrm>
                          <a:off x="0" y="0"/>
                          <a:ext cx="5726558" cy="6096"/>
                          <a:chOff x="0" y="0"/>
                          <a:chExt cx="5726558" cy="6096"/>
                        </a:xfrm>
                      </wpg:grpSpPr>
                      <wps:wsp>
                        <wps:cNvPr id="65003" name="Shape 65003"/>
                        <wps:cNvSpPr/>
                        <wps:spPr>
                          <a:xfrm>
                            <a:off x="0" y="0"/>
                            <a:ext cx="5726558" cy="9144"/>
                          </a:xfrm>
                          <a:custGeom>
                            <a:avLst/>
                            <a:gdLst/>
                            <a:ahLst/>
                            <a:cxnLst/>
                            <a:rect l="0" t="0" r="0" b="0"/>
                            <a:pathLst>
                              <a:path w="5726558" h="9144">
                                <a:moveTo>
                                  <a:pt x="0" y="0"/>
                                </a:moveTo>
                                <a:lnTo>
                                  <a:pt x="5726558" y="0"/>
                                </a:lnTo>
                                <a:lnTo>
                                  <a:pt x="5726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093" style="width:450.91pt;height:0.47998pt;position:absolute;mso-position-horizontal-relative:page;mso-position-horizontal:absolute;margin-left:72.024pt;mso-position-vertical-relative:page;margin-top:72pt;" coordsize="57265,60">
                <v:shape id="Shape 65004" style="position:absolute;width:57265;height:91;left:0;top:0;" coordsize="5726558,9144" path="m0,0l5726558,0l5726558,9144l0,9144l0,0">
                  <v:stroke weight="0pt" endcap="flat" joinstyle="miter" miterlimit="10" on="false" color="#000000" opacity="0"/>
                  <v:fill on="true" color="#000000"/>
                </v:shape>
                <w10:wrap type="topAndBottom"/>
              </v:group>
            </w:pict>
          </mc:Fallback>
        </mc:AlternateContent>
      </w:r>
      <w:r>
        <w:t xml:space="preserve">CFEC successfully increased both the total yield and fraction of P recovered in filter-pressed cake. The average increase in the total yield of P recovered in cake solids, collected per litre of digestate treated, was 1.65 and </w:t>
      </w:r>
      <w:proofErr w:type="gramStart"/>
      <w:r>
        <w:t>1.52 fold</w:t>
      </w:r>
      <w:proofErr w:type="gramEnd"/>
      <w:r>
        <w:t xml:space="preserve"> compared to the controls for the 0.1 and 0.25 dilutions, respectively (Figure 5). Furthermore, the application of 4.66 mM Fe by CFEC increased the proportion of total P in the recovered solids from 6.8 ± 0.0 mg kg-TS</w:t>
      </w:r>
      <w:r>
        <w:rPr>
          <w:vertAlign w:val="superscript"/>
        </w:rPr>
        <w:t>-1</w:t>
      </w:r>
      <w:r>
        <w:t xml:space="preserve"> in the controls to 8.0 ± 0.1 mg kg-TS</w:t>
      </w:r>
      <w:r>
        <w:rPr>
          <w:vertAlign w:val="superscript"/>
        </w:rPr>
        <w:t>-1</w:t>
      </w:r>
      <w:r>
        <w:t xml:space="preserve"> and 9.0 ± 0.2 mg kg-TS</w:t>
      </w:r>
      <w:r>
        <w:rPr>
          <w:vertAlign w:val="superscript"/>
        </w:rPr>
        <w:t>-1</w:t>
      </w:r>
      <w:r>
        <w:t xml:space="preserve"> when treating the 0.1 and 0.25 dilutions of digestate, respectively. Soluble P in the filtrate decreased by up to 92% and 90% for the 0.25 and 0.1 dilutions, respectively. A decrease of total P in the corresponding filtrates confirmed that CFEC caused the precipitation of soluble P-containing compounds and enabled </w:t>
      </w:r>
      <w:r>
        <w:lastRenderedPageBreak/>
        <w:t>their recovery by filtration (Figure 5). The most efficient recovery of P per Fe added was 26.42 g Fe g-P</w:t>
      </w:r>
      <w:r>
        <w:rPr>
          <w:vertAlign w:val="superscript"/>
        </w:rPr>
        <w:t>-1</w:t>
      </w:r>
      <w:r>
        <w:t xml:space="preserve"> recovered and this was achieved when 2.33 mM Fe was applied to the 0.25 dilution of digestate.  </w:t>
      </w:r>
    </w:p>
    <w:p w14:paraId="6A7FBADA" w14:textId="77777777" w:rsidR="00012D1C" w:rsidRDefault="00000000">
      <w:pPr>
        <w:spacing w:after="279"/>
        <w:ind w:left="-5" w:right="51"/>
      </w:pPr>
      <w:r>
        <w:t xml:space="preserve">In all CFEC treatments and controls the pH of the filtrate effluent remained between 7.19 and </w:t>
      </w:r>
    </w:p>
    <w:p w14:paraId="41303FCC" w14:textId="77777777" w:rsidR="00012D1C" w:rsidRDefault="00000000">
      <w:pPr>
        <w:spacing w:line="483" w:lineRule="auto"/>
        <w:ind w:left="-5" w:right="51"/>
      </w:pPr>
      <w:r>
        <w:t>7.73. These pH values are firmly within the optimum operational pH ranges of 5-9 for Fe EC (Huang et al., 2017; Moussa et al., 2017). Due to the pH of the samples being above neutral throughout CFEC treatment and settlement, precipitation of phosphate by Fe</w:t>
      </w:r>
      <w:r>
        <w:rPr>
          <w:vertAlign w:val="superscript"/>
        </w:rPr>
        <w:t xml:space="preserve">2+ </w:t>
      </w:r>
      <w:r>
        <w:t>to produce Fe</w:t>
      </w:r>
      <w:r>
        <w:rPr>
          <w:vertAlign w:val="subscript"/>
        </w:rPr>
        <w:t>3</w:t>
      </w:r>
      <w:r>
        <w:t>(PO</w:t>
      </w:r>
      <w:r>
        <w:rPr>
          <w:vertAlign w:val="subscript"/>
        </w:rPr>
        <w:t>4</w:t>
      </w:r>
      <w:r>
        <w:t>)</w:t>
      </w:r>
      <w:r>
        <w:rPr>
          <w:vertAlign w:val="subscript"/>
        </w:rPr>
        <w:t xml:space="preserve">2 </w:t>
      </w:r>
      <w:r>
        <w:t>was likely the primary mechanism of P removal from the soluble phase (</w:t>
      </w:r>
      <w:proofErr w:type="spellStart"/>
      <w:r>
        <w:t>Omwene</w:t>
      </w:r>
      <w:proofErr w:type="spellEnd"/>
      <w:r>
        <w:t xml:space="preserve"> et al., 2018). Soluble P removal of c.90% from food waste digestate (in the current study) is comparable to previous EC studies on laundry wastewater (</w:t>
      </w:r>
      <w:proofErr w:type="spellStart"/>
      <w:r>
        <w:t>Janpoor</w:t>
      </w:r>
      <w:proofErr w:type="spellEnd"/>
      <w:r>
        <w:t xml:space="preserve"> et al., 2011), dairy wastewater (</w:t>
      </w:r>
      <w:proofErr w:type="spellStart"/>
      <w:r>
        <w:t>Kuokkanen</w:t>
      </w:r>
      <w:proofErr w:type="spellEnd"/>
      <w:r>
        <w:t xml:space="preserve"> et al., 2015) and dairy manure (Zhang et al., 2016) in which removal of P from the soluble phase ranged between 90.9-96.7%.  </w:t>
      </w:r>
    </w:p>
    <w:p w14:paraId="730C3F96" w14:textId="77777777" w:rsidR="00012D1C" w:rsidRDefault="00000000">
      <w:pPr>
        <w:spacing w:after="209" w:line="259" w:lineRule="auto"/>
        <w:ind w:left="227" w:firstLine="0"/>
        <w:jc w:val="left"/>
      </w:pPr>
      <w:r>
        <w:rPr>
          <w:noProof/>
        </w:rPr>
        <w:drawing>
          <wp:inline distT="0" distB="0" distL="0" distR="0" wp14:anchorId="335606CA" wp14:editId="064F34E0">
            <wp:extent cx="5553457" cy="3904488"/>
            <wp:effectExtent l="0" t="0" r="0" b="0"/>
            <wp:docPr id="63929" name="Picture 63929"/>
            <wp:cNvGraphicFramePr/>
            <a:graphic xmlns:a="http://schemas.openxmlformats.org/drawingml/2006/main">
              <a:graphicData uri="http://schemas.openxmlformats.org/drawingml/2006/picture">
                <pic:pic xmlns:pic="http://schemas.openxmlformats.org/drawingml/2006/picture">
                  <pic:nvPicPr>
                    <pic:cNvPr id="63929" name="Picture 63929"/>
                    <pic:cNvPicPr/>
                  </pic:nvPicPr>
                  <pic:blipFill>
                    <a:blip r:embed="rId22"/>
                    <a:stretch>
                      <a:fillRect/>
                    </a:stretch>
                  </pic:blipFill>
                  <pic:spPr>
                    <a:xfrm>
                      <a:off x="0" y="0"/>
                      <a:ext cx="5553457" cy="3904488"/>
                    </a:xfrm>
                    <a:prstGeom prst="rect">
                      <a:avLst/>
                    </a:prstGeom>
                  </pic:spPr>
                </pic:pic>
              </a:graphicData>
            </a:graphic>
          </wp:inline>
        </w:drawing>
      </w:r>
    </w:p>
    <w:p w14:paraId="37F04C76" w14:textId="77777777" w:rsidR="00012D1C" w:rsidRDefault="00000000">
      <w:pPr>
        <w:spacing w:after="96" w:line="259" w:lineRule="auto"/>
        <w:ind w:left="0" w:firstLine="0"/>
        <w:jc w:val="right"/>
      </w:pPr>
      <w:r>
        <w:lastRenderedPageBreak/>
        <w:t xml:space="preserve"> </w:t>
      </w:r>
    </w:p>
    <w:p w14:paraId="18B22529" w14:textId="77777777" w:rsidR="00012D1C" w:rsidRDefault="00000000">
      <w:pPr>
        <w:spacing w:after="0" w:line="265" w:lineRule="auto"/>
        <w:ind w:left="-5" w:right="42"/>
      </w:pPr>
      <w:r>
        <w:rPr>
          <w:b/>
        </w:rPr>
        <w:t xml:space="preserve">Figure 5. Total P in filtrate and cake solids recovered from 0.1 and 0.25 dilutions of digestate after treatment with Fe continuous-flow electrocoagulation (CFEC). Data points represent means of triplicate independent repeats ± standard deviation (error bars). Where error bars are not seen, they are smaller than the symbols used to represent the mean values. </w:t>
      </w:r>
    </w:p>
    <w:p w14:paraId="054844A7" w14:textId="77777777" w:rsidR="00012D1C" w:rsidRDefault="00000000">
      <w:pPr>
        <w:spacing w:after="0" w:line="259" w:lineRule="auto"/>
        <w:ind w:left="0" w:firstLine="0"/>
        <w:jc w:val="left"/>
      </w:pPr>
      <w:r>
        <w:t xml:space="preserve"> </w:t>
      </w:r>
    </w:p>
    <w:p w14:paraId="407E7B55" w14:textId="77777777" w:rsidR="00012D1C" w:rsidRDefault="00000000">
      <w:pPr>
        <w:spacing w:after="0" w:line="259" w:lineRule="auto"/>
        <w:ind w:left="0" w:firstLine="0"/>
        <w:jc w:val="left"/>
      </w:pPr>
      <w:r>
        <w:t xml:space="preserve"> </w:t>
      </w:r>
      <w:r>
        <w:tab/>
        <w:t xml:space="preserve"> </w:t>
      </w:r>
    </w:p>
    <w:p w14:paraId="4F4E3C5A" w14:textId="77777777" w:rsidR="00012D1C" w:rsidRDefault="00000000">
      <w:pPr>
        <w:spacing w:after="279"/>
        <w:ind w:left="-5" w:right="51"/>
      </w:pPr>
      <w:r>
        <w:t xml:space="preserve">The proportion of total N in the recovered pressed cake solids ranged between 7.34% and </w:t>
      </w:r>
    </w:p>
    <w:p w14:paraId="076E25AF" w14:textId="77777777" w:rsidR="00012D1C" w:rsidRDefault="00000000">
      <w:pPr>
        <w:spacing w:line="493" w:lineRule="auto"/>
        <w:ind w:left="-5" w:right="51"/>
      </w:pPr>
      <w:r>
        <w:t>8.94% (</w:t>
      </w:r>
      <w:proofErr w:type="spellStart"/>
      <w:r>
        <w:t>d.w</w:t>
      </w:r>
      <w:proofErr w:type="spellEnd"/>
      <w:r>
        <w:t>) for all samples and therefore was similar between CFEC treatments and controls. Furthermore, NH</w:t>
      </w:r>
      <w:r>
        <w:rPr>
          <w:vertAlign w:val="subscript"/>
        </w:rPr>
        <w:t>4</w:t>
      </w:r>
      <w:r>
        <w:rPr>
          <w:vertAlign w:val="superscript"/>
        </w:rPr>
        <w:t>+</w:t>
      </w:r>
      <w:r>
        <w:t xml:space="preserve"> concentration in the digestate filtrate was unaffected by EC treatment. </w:t>
      </w:r>
    </w:p>
    <w:p w14:paraId="27A86E03" w14:textId="77777777" w:rsidR="00012D1C" w:rsidRDefault="00000000">
      <w:pPr>
        <w:spacing w:after="167" w:line="488" w:lineRule="auto"/>
        <w:ind w:left="-5" w:right="51"/>
      </w:pPr>
      <w:r>
        <w:t>Previously reported electrochemical treatment has been shown to convert NH</w:t>
      </w:r>
      <w:r>
        <w:rPr>
          <w:vertAlign w:val="subscript"/>
        </w:rPr>
        <w:t>4</w:t>
      </w:r>
      <w:r>
        <w:rPr>
          <w:vertAlign w:val="superscript"/>
        </w:rPr>
        <w:t>+</w:t>
      </w:r>
      <w:r>
        <w:t xml:space="preserve"> to NO</w:t>
      </w:r>
      <w:r>
        <w:rPr>
          <w:vertAlign w:val="subscript"/>
        </w:rPr>
        <w:t>3</w:t>
      </w:r>
      <w:r>
        <w:rPr>
          <w:vertAlign w:val="superscript"/>
        </w:rPr>
        <w:t>-</w:t>
      </w:r>
      <w:r>
        <w:t xml:space="preserve"> and N</w:t>
      </w:r>
      <w:r>
        <w:rPr>
          <w:vertAlign w:val="subscript"/>
        </w:rPr>
        <w:t>2</w:t>
      </w:r>
      <w:r>
        <w:t xml:space="preserve"> gas via oxidation (Ghimire et al., 2019; Li and Liu, 2009). However, in a previous investigation by Liu and Liu (2016) NH</w:t>
      </w:r>
      <w:r>
        <w:rPr>
          <w:vertAlign w:val="subscript"/>
        </w:rPr>
        <w:t>4</w:t>
      </w:r>
      <w:r>
        <w:rPr>
          <w:vertAlign w:val="superscript"/>
        </w:rPr>
        <w:t>+</w:t>
      </w:r>
      <w:r>
        <w:t xml:space="preserve"> removal also remained low while using EC to treat anaerobic digestate. Here, EC was not expected to convert NH</w:t>
      </w:r>
      <w:r>
        <w:rPr>
          <w:vertAlign w:val="subscript"/>
        </w:rPr>
        <w:t>4</w:t>
      </w:r>
      <w:r>
        <w:rPr>
          <w:vertAlign w:val="superscript"/>
        </w:rPr>
        <w:t>+</w:t>
      </w:r>
      <w:r>
        <w:t xml:space="preserve"> to nitrogen gas, as parameters were not optimised to generate the hypochlorite required to drive the reaction </w:t>
      </w:r>
      <w:r>
        <w:rPr>
          <w:color w:val="FF0000"/>
        </w:rPr>
        <w:t>(Ding et al., 2021)</w:t>
      </w:r>
      <w:r>
        <w:t xml:space="preserve">. </w:t>
      </w:r>
    </w:p>
    <w:p w14:paraId="03912EDA" w14:textId="77777777" w:rsidR="00012D1C" w:rsidRDefault="00000000">
      <w:pPr>
        <w:spacing w:after="160" w:line="481" w:lineRule="auto"/>
        <w:ind w:left="-5" w:right="51"/>
      </w:pPr>
      <w:r>
        <w:t>This NH</w:t>
      </w:r>
      <w:r>
        <w:rPr>
          <w:vertAlign w:val="subscript"/>
        </w:rPr>
        <w:t>4</w:t>
      </w:r>
      <w:r>
        <w:rPr>
          <w:vertAlign w:val="superscript"/>
        </w:rPr>
        <w:t>+</w:t>
      </w:r>
      <w:r>
        <w:t xml:space="preserve">-containing filtrate has had the majority of soluble P removed which opens the possibility of differentiation between the two nutrients for agricultural purposes. Furthermore, the N could be removed from the filtrate in an additional processing stage using conventional N-removal techniques, such as physicochemical, biological, or electrochemical treatments (Mook et al., 2012). </w:t>
      </w:r>
      <w:r>
        <w:rPr>
          <w:b/>
        </w:rPr>
        <w:t xml:space="preserve"> </w:t>
      </w:r>
    </w:p>
    <w:p w14:paraId="73BF18CA" w14:textId="77777777" w:rsidR="00012D1C" w:rsidRDefault="00000000">
      <w:pPr>
        <w:pStyle w:val="Heading4"/>
        <w:ind w:left="-5" w:right="42"/>
      </w:pPr>
      <w:r>
        <w:t xml:space="preserve">3.2.4.2 Recovery of metals </w:t>
      </w:r>
    </w:p>
    <w:p w14:paraId="0526F50C" w14:textId="77777777" w:rsidR="00012D1C" w:rsidRDefault="00000000">
      <w:pPr>
        <w:spacing w:after="149" w:line="483" w:lineRule="auto"/>
        <w:ind w:left="-5" w:right="51"/>
      </w:pPr>
      <w:r>
        <w:t>Digestate can contain potentially toxic elements (PTE) (</w:t>
      </w:r>
      <w:proofErr w:type="gramStart"/>
      <w:r>
        <w:t>e.g.</w:t>
      </w:r>
      <w:proofErr w:type="gramEnd"/>
      <w:r>
        <w:t xml:space="preserve"> Cr, Mo, Pb) which if in high concentrations could be hazardous to animals and plants (DEFRA, 2018). Hence, the amount of digestate which is applied to soils must be controlled to ensure that spreading of PTE isn’t environmentally hazardous. Therefore, as part of this study, we used ICP-MS to measure the </w:t>
      </w:r>
      <w:r>
        <w:lastRenderedPageBreak/>
        <w:t xml:space="preserve">concentrations of a range of metals in the cake and soluble phases, following EC treatment. Fe CFEC was found to cause negligible increases to the concentrations of PTE Cr and </w:t>
      </w:r>
      <w:proofErr w:type="gramStart"/>
      <w:r>
        <w:t>As</w:t>
      </w:r>
      <w:proofErr w:type="gramEnd"/>
      <w:r>
        <w:t xml:space="preserve"> in pressed cake solids of up to 71.1 ± 9.1 mg kg</w:t>
      </w:r>
      <w:r>
        <w:rPr>
          <w:vertAlign w:val="superscript"/>
        </w:rPr>
        <w:t>-1</w:t>
      </w:r>
      <w:r>
        <w:t xml:space="preserve"> and 0.6 ± 0.3 mg kg</w:t>
      </w:r>
      <w:r>
        <w:rPr>
          <w:vertAlign w:val="superscript"/>
        </w:rPr>
        <w:t>-1</w:t>
      </w:r>
      <w:r>
        <w:t>, respectively. The mean average concentrations of Cu, Ni and Zn were marginally increased after Fe CFEC by up to 4.1 ± 12.0 mg kg</w:t>
      </w:r>
      <w:r>
        <w:rPr>
          <w:vertAlign w:val="superscript"/>
        </w:rPr>
        <w:t>-1</w:t>
      </w:r>
      <w:r>
        <w:t>, 26.3 ± 2.8 mg kg</w:t>
      </w:r>
      <w:r>
        <w:rPr>
          <w:vertAlign w:val="superscript"/>
        </w:rPr>
        <w:t>-1</w:t>
      </w:r>
      <w:r>
        <w:t xml:space="preserve"> and 10.8 ± 20.5 mg kg</w:t>
      </w:r>
      <w:r>
        <w:rPr>
          <w:vertAlign w:val="superscript"/>
        </w:rPr>
        <w:t>-1</w:t>
      </w:r>
      <w:r>
        <w:t xml:space="preserve">, respectively. Following Fe CFEC treatment, no increases in the concentrations of PTE Cd, Mo or Pb in cake were detected.  </w:t>
      </w:r>
    </w:p>
    <w:p w14:paraId="429383FB" w14:textId="77777777" w:rsidR="00012D1C" w:rsidRDefault="00000000">
      <w:pPr>
        <w:spacing w:line="480" w:lineRule="auto"/>
        <w:ind w:left="-5" w:right="51"/>
      </w:pPr>
      <w:r>
        <w:t xml:space="preserve">N application in UK agriculture is limited to a maximum of 250 kg N per hectare per year and therefore this value was used to calculate the maximum amounts of each digestate cake solids (prepared by CFEC and dewatering) that could be applied to UK farming land (DEFRA, 2015). </w:t>
      </w:r>
    </w:p>
    <w:p w14:paraId="303B1DFC" w14:textId="77777777" w:rsidR="00012D1C" w:rsidRDefault="00000000">
      <w:pPr>
        <w:spacing w:after="164" w:line="480" w:lineRule="auto"/>
        <w:ind w:left="-5" w:right="42"/>
      </w:pPr>
      <w:r>
        <w:t xml:space="preserve">When using any sets of EC treatments tested in this study, PTE Cu, Ni, Zn, As, Cd, Cr, Mo and Pb would all remain below permitted application limits in a scenario in which recovered pressed cake digestate is applied at </w:t>
      </w:r>
      <w:r>
        <w:rPr>
          <w:color w:val="FF0000"/>
        </w:rPr>
        <w:t>the maximum allowed</w:t>
      </w:r>
      <w:r>
        <w:t xml:space="preserve"> rate of 250 kg N per hectare per year.  </w:t>
      </w:r>
      <w:r>
        <w:rPr>
          <w:color w:val="FF0000"/>
        </w:rPr>
        <w:t xml:space="preserve">While the annual returns of heavy metals to land are clearly within legislative limits, it must be acknowledged that eventually, year-on-year accumulation could pose a problem.  However, this is an issue with many circular agriculture opportunities and appropriate strategies, including strategic application rosters and soil nutrient monitoring, will need to be developed alongside fertiliser nutrient circularity </w:t>
      </w:r>
      <w:proofErr w:type="gramStart"/>
      <w:r>
        <w:rPr>
          <w:color w:val="FF0000"/>
        </w:rPr>
        <w:t>in order to</w:t>
      </w:r>
      <w:proofErr w:type="gramEnd"/>
      <w:r>
        <w:rPr>
          <w:color w:val="FF0000"/>
        </w:rPr>
        <w:t xml:space="preserve"> mitigate the problem.  </w:t>
      </w:r>
    </w:p>
    <w:p w14:paraId="66FA124E" w14:textId="77777777" w:rsidR="00012D1C" w:rsidRDefault="00000000">
      <w:pPr>
        <w:spacing w:line="480" w:lineRule="auto"/>
        <w:ind w:left="-5" w:right="51"/>
      </w:pPr>
      <w:r>
        <w:t xml:space="preserve">Although Fe is not listed by the UK government as a PTE, it is notable that all the CFEC treatments caused a substantial increase of Fe in pressed cake solids, compared to the control which contained 0.08 ± 0.00%. The pressed cake solids collected from the 0.1 diluted digestate samples contained 10.57 ± 0.22% and 17.95 ± 0.44% Fe after applying 2.33 mM and </w:t>
      </w:r>
    </w:p>
    <w:p w14:paraId="229D184C" w14:textId="77777777" w:rsidR="00012D1C" w:rsidRDefault="00000000">
      <w:pPr>
        <w:spacing w:line="480" w:lineRule="auto"/>
        <w:ind w:left="-5" w:right="51"/>
      </w:pPr>
      <w:r>
        <w:t xml:space="preserve">4.66 mM Fe CFEC treatment, respectively. A similar trend was observed for the fractions of Fe in the pressed cake solids derived from the 0.25 diluted samples which contained 3.7 ± </w:t>
      </w:r>
    </w:p>
    <w:p w14:paraId="7FB9ECE7" w14:textId="77777777" w:rsidR="00012D1C" w:rsidRDefault="00000000">
      <w:pPr>
        <w:spacing w:after="172" w:line="480" w:lineRule="auto"/>
        <w:ind w:left="-5" w:right="51"/>
      </w:pPr>
      <w:r>
        <w:lastRenderedPageBreak/>
        <w:t>0.32% and 8.12 ± 0.40% following 2.33 mM and 4.66 mM Fe CFEC treatment, respectively. These increases in Fe within the filter pressed cake solids can be attributed to the use of steel anodes during CFEC. However, although CFEC increased the Fe concentration in the filter pressed cake solids it should be noted that Fe is highly abundant in soils globally (</w:t>
      </w:r>
      <w:proofErr w:type="spellStart"/>
      <w:r>
        <w:t>Towett</w:t>
      </w:r>
      <w:proofErr w:type="spellEnd"/>
      <w:r>
        <w:t xml:space="preserve"> et al., 2015). Therefore, in many locations, the relatively small addition of Fe into pressed cake solids (caused by CFEC) is unlikely to have negative implications when using the cake as an agricultural fertiliser. Furthermore, the application of Fe to land has been reported to be advantageous for agricultural purposes (Brown et al., 2012). In all CFEC treatments the residual concentration of Fe in the recovered filtrate remained below the typical median Fe concentration of 0.7 mg L</w:t>
      </w:r>
      <w:r>
        <w:rPr>
          <w:vertAlign w:val="superscript"/>
        </w:rPr>
        <w:t>-1</w:t>
      </w:r>
      <w:r>
        <w:t xml:space="preserve"> found in river water (WHO, 1996).  </w:t>
      </w:r>
    </w:p>
    <w:p w14:paraId="1AC25D32" w14:textId="77777777" w:rsidR="00012D1C" w:rsidRDefault="00000000">
      <w:pPr>
        <w:pStyle w:val="Heading1"/>
        <w:ind w:left="-5" w:right="42"/>
      </w:pPr>
      <w:r>
        <w:t xml:space="preserve">4. Estimation of </w:t>
      </w:r>
      <w:r>
        <w:rPr>
          <w:color w:val="FF0000"/>
        </w:rPr>
        <w:t xml:space="preserve">Fe addition </w:t>
      </w:r>
      <w:r>
        <w:t xml:space="preserve">costs </w:t>
      </w:r>
    </w:p>
    <w:p w14:paraId="2D7E03A2" w14:textId="77777777" w:rsidR="00012D1C" w:rsidRDefault="00000000">
      <w:pPr>
        <w:spacing w:after="151" w:line="488" w:lineRule="auto"/>
        <w:ind w:left="-5" w:right="51"/>
      </w:pPr>
      <w:r>
        <w:t>The operational cost of CFEC is associated with electrical power consumption and anode materials. Although EC technology continues to evolve and become more efficient, at the time of writing, the cost for the Fe dosing concentrations used in this study are estimated to be $8.6x10</w:t>
      </w:r>
      <w:r>
        <w:rPr>
          <w:vertAlign w:val="superscript"/>
        </w:rPr>
        <w:t>-4</w:t>
      </w:r>
      <w:r>
        <w:t xml:space="preserve"> US g-Fe</w:t>
      </w:r>
      <w:r>
        <w:rPr>
          <w:vertAlign w:val="superscript"/>
        </w:rPr>
        <w:t xml:space="preserve">-1 </w:t>
      </w:r>
      <w:r>
        <w:t>and $1.2x10</w:t>
      </w:r>
      <w:r>
        <w:rPr>
          <w:vertAlign w:val="superscript"/>
        </w:rPr>
        <w:t>-3</w:t>
      </w:r>
      <w:r>
        <w:t xml:space="preserve"> US g-Fe</w:t>
      </w:r>
      <w:r>
        <w:rPr>
          <w:vertAlign w:val="superscript"/>
        </w:rPr>
        <w:t>-1</w:t>
      </w:r>
      <w:r>
        <w:t xml:space="preserve"> for 2.33 mM and 4.66 mM, respectively. Therefore, it is estimated that treating 10 m</w:t>
      </w:r>
      <w:r>
        <w:rPr>
          <w:vertAlign w:val="superscript"/>
        </w:rPr>
        <w:t>3</w:t>
      </w:r>
      <w:r>
        <w:t xml:space="preserve"> of 0.1 or 0.25 diluted digestate with 2.33 mM or 4.66mM of Fe would cost $1.13 US and $3.17 US, respectively. These estimations are based on an average cost of $0.19 US kWh</w:t>
      </w:r>
      <w:r>
        <w:rPr>
          <w:vertAlign w:val="superscript"/>
        </w:rPr>
        <w:t>-1</w:t>
      </w:r>
      <w:r>
        <w:t xml:space="preserve"> and values have been provided based on a pilot-scale </w:t>
      </w:r>
      <w:proofErr w:type="spellStart"/>
      <w:r>
        <w:t>Elentec</w:t>
      </w:r>
      <w:proofErr w:type="spellEnd"/>
      <w:r>
        <w:t xml:space="preserve"> Ltd. system in operation at the time of writing.  </w:t>
      </w:r>
    </w:p>
    <w:p w14:paraId="565E27BB" w14:textId="77777777" w:rsidR="00012D1C" w:rsidRDefault="00000000">
      <w:pPr>
        <w:pStyle w:val="Heading1"/>
        <w:ind w:left="-5" w:right="42"/>
      </w:pPr>
      <w:r>
        <w:t xml:space="preserve">5. Conclusions </w:t>
      </w:r>
    </w:p>
    <w:p w14:paraId="75270E84" w14:textId="77777777" w:rsidR="00012D1C" w:rsidRDefault="00000000">
      <w:pPr>
        <w:spacing w:after="161" w:line="482" w:lineRule="auto"/>
        <w:ind w:left="-5" w:right="51"/>
      </w:pPr>
      <w:r>
        <w:t xml:space="preserve">In this study we demonstrated the potential of EC for the recovery of nutrients and other solids from food waste digestate. Fe was found to outperform Al in terms of COD removal </w:t>
      </w:r>
      <w:r>
        <w:lastRenderedPageBreak/>
        <w:t xml:space="preserve">from the soluble phase of food waste digestate. </w:t>
      </w:r>
      <w:r>
        <w:rPr>
          <w:strike/>
          <w:color w:val="7030A0"/>
        </w:rPr>
        <w:t>Furthermore, Fe EC was successfully applied</w:t>
      </w:r>
      <w:r>
        <w:rPr>
          <w:color w:val="7030A0"/>
        </w:rPr>
        <w:t xml:space="preserve"> </w:t>
      </w:r>
      <w:r>
        <w:rPr>
          <w:strike/>
          <w:color w:val="7030A0"/>
        </w:rPr>
        <w:t>to enhance P in pressed cake solids from food waste digestate.</w:t>
      </w:r>
      <w:r>
        <w:rPr>
          <w:color w:val="7030A0"/>
        </w:rPr>
        <w:t xml:space="preserve"> </w:t>
      </w:r>
      <w:r>
        <w:rPr>
          <w:color w:val="FF0000"/>
        </w:rPr>
        <w:t>CFEC using 2.33 mM Fe and a 0.25 dilution of digestate was the optimal treatment tested.  This treatment achieved t</w:t>
      </w:r>
      <w:r>
        <w:t xml:space="preserve">he highest P recovery from the soluble phase of 22.4 mg-P per g-Fe added, </w:t>
      </w:r>
      <w:r>
        <w:rPr>
          <w:color w:val="FF0000"/>
        </w:rPr>
        <w:t>the greatest reduction of solids in the filtrate (2.84 g per g-Fe added), substantial COD removal (of 254 mg L</w:t>
      </w:r>
      <w:r>
        <w:rPr>
          <w:color w:val="FF0000"/>
          <w:vertAlign w:val="superscript"/>
        </w:rPr>
        <w:t>-1</w:t>
      </w:r>
      <w:r>
        <w:rPr>
          <w:color w:val="FF0000"/>
        </w:rPr>
        <w:t xml:space="preserve">) and was estimated to be the least expensive ratio of Fe addition to digestate. </w:t>
      </w:r>
      <w:r>
        <w:rPr>
          <w:strike/>
          <w:color w:val="7030A0"/>
        </w:rPr>
        <w:t xml:space="preserve">and was </w:t>
      </w:r>
      <w:proofErr w:type="gramStart"/>
      <w:r>
        <w:rPr>
          <w:strike/>
          <w:color w:val="7030A0"/>
        </w:rPr>
        <w:t>the  this</w:t>
      </w:r>
      <w:proofErr w:type="gramEnd"/>
      <w:r>
        <w:rPr>
          <w:color w:val="7030A0"/>
        </w:rPr>
        <w:t xml:space="preserve"> </w:t>
      </w:r>
      <w:r>
        <w:rPr>
          <w:strike/>
          <w:color w:val="7030A0"/>
        </w:rPr>
        <w:t>was achieved when CFEC used to apply 2.33 mM Fe to 0.25 dilution treatment was applied. It</w:t>
      </w:r>
      <w:r>
        <w:rPr>
          <w:color w:val="7030A0"/>
        </w:rPr>
        <w:t xml:space="preserve"> </w:t>
      </w:r>
      <w:r>
        <w:rPr>
          <w:strike/>
          <w:color w:val="7030A0"/>
        </w:rPr>
        <w:t>is worth noting that digestate is a complex matrix of components/contaminants and the</w:t>
      </w:r>
      <w:r>
        <w:rPr>
          <w:color w:val="7030A0"/>
        </w:rPr>
        <w:t xml:space="preserve"> </w:t>
      </w:r>
      <w:r>
        <w:rPr>
          <w:strike/>
          <w:color w:val="7030A0"/>
        </w:rPr>
        <w:t>amount of Fe dosed into the effluent is not exclusively removing P but rather a multitude of</w:t>
      </w:r>
      <w:r>
        <w:rPr>
          <w:color w:val="7030A0"/>
        </w:rPr>
        <w:t xml:space="preserve"> </w:t>
      </w:r>
      <w:r>
        <w:rPr>
          <w:strike/>
          <w:color w:val="7030A0"/>
        </w:rPr>
        <w:t>contaminants (</w:t>
      </w:r>
      <w:proofErr w:type="gramStart"/>
      <w:r>
        <w:rPr>
          <w:strike/>
          <w:color w:val="7030A0"/>
        </w:rPr>
        <w:t>e.g.</w:t>
      </w:r>
      <w:proofErr w:type="gramEnd"/>
      <w:r>
        <w:rPr>
          <w:strike/>
          <w:color w:val="7030A0"/>
        </w:rPr>
        <w:t xml:space="preserve"> metals, solids, COD). </w:t>
      </w:r>
      <w:r>
        <w:t xml:space="preserve">Our results indicate that, in a scenario whereby recovered cake from EC-treated food waste digestate is applied to soil at a rate of 250 kg N per hectare per year, Cu, Ni, Zn, As, Cd, Cr, Mo and Pb would remain below their permitted application limits in the UK. Plant-growth trials are now required in further work to examine the quality of the nutrient-enhanced pressed cake solids from food waste digestion as a soil fertiliser for agricultural purposes. </w:t>
      </w:r>
    </w:p>
    <w:p w14:paraId="7664D922" w14:textId="77777777" w:rsidR="00012D1C" w:rsidRDefault="00000000">
      <w:pPr>
        <w:pStyle w:val="Heading1"/>
        <w:ind w:left="-5" w:right="42"/>
      </w:pPr>
      <w:r>
        <w:t xml:space="preserve">Acknowledgments </w:t>
      </w:r>
    </w:p>
    <w:p w14:paraId="15EADEDF" w14:textId="77777777" w:rsidR="00012D1C" w:rsidRDefault="00000000">
      <w:pPr>
        <w:spacing w:line="480" w:lineRule="auto"/>
        <w:ind w:left="-5" w:right="51"/>
      </w:pPr>
      <w:r>
        <w:t xml:space="preserve">The authors would like to acknowledge research grant funding provided by the EPSRC for the </w:t>
      </w:r>
      <w:r>
        <w:rPr>
          <w:i/>
        </w:rPr>
        <w:t xml:space="preserve">Redivivus </w:t>
      </w:r>
      <w:r>
        <w:t xml:space="preserve">project (grant code: EP/M007359/1). We would also like to thank </w:t>
      </w:r>
      <w:proofErr w:type="spellStart"/>
      <w:r>
        <w:t>Elentec</w:t>
      </w:r>
      <w:proofErr w:type="spellEnd"/>
      <w:r>
        <w:t xml:space="preserve"> Ltd. for contributing staff and equipment, and Michael A Cooper for his assistance. </w:t>
      </w:r>
    </w:p>
    <w:p w14:paraId="6E74CBAE" w14:textId="77777777" w:rsidR="00012D1C" w:rsidRDefault="00000000">
      <w:pPr>
        <w:spacing w:after="0" w:line="259" w:lineRule="auto"/>
        <w:ind w:left="0" w:firstLine="0"/>
        <w:jc w:val="left"/>
      </w:pPr>
      <w:r>
        <w:t xml:space="preserve"> </w:t>
      </w:r>
    </w:p>
    <w:p w14:paraId="11B6B4AB" w14:textId="77777777" w:rsidR="00012D1C" w:rsidRDefault="00000000">
      <w:pPr>
        <w:pStyle w:val="Heading1"/>
        <w:spacing w:after="0"/>
        <w:ind w:left="-5" w:right="42"/>
      </w:pPr>
      <w:r>
        <w:t xml:space="preserve">References  </w:t>
      </w:r>
    </w:p>
    <w:p w14:paraId="293DD1AC" w14:textId="77777777" w:rsidR="00012D1C" w:rsidRDefault="00000000">
      <w:pPr>
        <w:spacing w:after="0" w:line="259" w:lineRule="auto"/>
        <w:ind w:left="0" w:firstLine="0"/>
        <w:jc w:val="left"/>
      </w:pPr>
      <w:r>
        <w:t xml:space="preserve"> </w:t>
      </w:r>
    </w:p>
    <w:p w14:paraId="43A18D40" w14:textId="77777777" w:rsidR="00012D1C" w:rsidRDefault="00000000">
      <w:pPr>
        <w:spacing w:after="3" w:line="243" w:lineRule="auto"/>
        <w:ind w:left="475" w:right="59" w:hanging="490"/>
        <w:jc w:val="left"/>
      </w:pPr>
      <w:r>
        <w:t>Al-</w:t>
      </w:r>
      <w:proofErr w:type="spellStart"/>
      <w:r>
        <w:t>Qodah</w:t>
      </w:r>
      <w:proofErr w:type="spellEnd"/>
      <w:r>
        <w:t>, Z., Al-</w:t>
      </w:r>
      <w:proofErr w:type="spellStart"/>
      <w:r>
        <w:t>Qudah</w:t>
      </w:r>
      <w:proofErr w:type="spellEnd"/>
      <w:r>
        <w:t xml:space="preserve">, Y., </w:t>
      </w:r>
      <w:proofErr w:type="spellStart"/>
      <w:r>
        <w:t>Assirey</w:t>
      </w:r>
      <w:proofErr w:type="spellEnd"/>
      <w:r>
        <w:t xml:space="preserve">, E., 2019. Combined biological wastewater treatment with electrocoagulation as a post-polishing process: A review. Sep. Sci. Technol. 1–19. https://doi.org/10.1080/01496395.2019.1626891 </w:t>
      </w:r>
    </w:p>
    <w:p w14:paraId="27B49AF5" w14:textId="77777777" w:rsidR="00012D1C" w:rsidRDefault="00000000">
      <w:pPr>
        <w:spacing w:after="0" w:line="240" w:lineRule="auto"/>
        <w:ind w:left="0" w:firstLine="0"/>
        <w:jc w:val="center"/>
      </w:pPr>
      <w:proofErr w:type="spellStart"/>
      <w:r>
        <w:lastRenderedPageBreak/>
        <w:t>Alinsafi</w:t>
      </w:r>
      <w:proofErr w:type="spellEnd"/>
      <w:r>
        <w:t xml:space="preserve">, A., </w:t>
      </w:r>
      <w:proofErr w:type="spellStart"/>
      <w:r>
        <w:t>Khemis</w:t>
      </w:r>
      <w:proofErr w:type="spellEnd"/>
      <w:r>
        <w:t xml:space="preserve">, M., Pons, M.N., Leclerc, J.P., </w:t>
      </w:r>
      <w:proofErr w:type="spellStart"/>
      <w:r>
        <w:t>Yaacoubi</w:t>
      </w:r>
      <w:proofErr w:type="spellEnd"/>
      <w:r>
        <w:t xml:space="preserve">, A., </w:t>
      </w:r>
      <w:proofErr w:type="spellStart"/>
      <w:r>
        <w:t>Benhammou</w:t>
      </w:r>
      <w:proofErr w:type="spellEnd"/>
      <w:r>
        <w:t xml:space="preserve">, A., </w:t>
      </w:r>
      <w:proofErr w:type="spellStart"/>
      <w:r>
        <w:t>Nejmeddine</w:t>
      </w:r>
      <w:proofErr w:type="spellEnd"/>
      <w:r>
        <w:t xml:space="preserve">, A., 2005. Electro-coagulation of reactive textile dyes and textile wastewater. Chem. </w:t>
      </w:r>
    </w:p>
    <w:p w14:paraId="56A96026" w14:textId="77777777" w:rsidR="00012D1C" w:rsidRDefault="00000000">
      <w:pPr>
        <w:ind w:left="490" w:right="51"/>
      </w:pPr>
      <w:r>
        <w:t xml:space="preserve">Eng. Process. Process </w:t>
      </w:r>
      <w:proofErr w:type="spellStart"/>
      <w:r>
        <w:t>Intensif</w:t>
      </w:r>
      <w:proofErr w:type="spellEnd"/>
      <w:r>
        <w:t xml:space="preserve">. 44, 461–470. https://doi.org/https://doi.org/10.1016/j.cep.2004.06.010 </w:t>
      </w:r>
    </w:p>
    <w:p w14:paraId="3ADA8605" w14:textId="77777777" w:rsidR="00012D1C" w:rsidRDefault="00000000">
      <w:pPr>
        <w:spacing w:after="3" w:line="243" w:lineRule="auto"/>
        <w:ind w:left="475" w:right="59" w:hanging="490"/>
        <w:jc w:val="left"/>
      </w:pPr>
      <w:proofErr w:type="spellStart"/>
      <w:r>
        <w:t>Benazzi</w:t>
      </w:r>
      <w:proofErr w:type="spellEnd"/>
      <w:r>
        <w:t xml:space="preserve">, T.L., Di </w:t>
      </w:r>
      <w:proofErr w:type="spellStart"/>
      <w:r>
        <w:t>Luccio</w:t>
      </w:r>
      <w:proofErr w:type="spellEnd"/>
      <w:r>
        <w:t xml:space="preserve">, M., </w:t>
      </w:r>
      <w:proofErr w:type="spellStart"/>
      <w:r>
        <w:t>Dallago</w:t>
      </w:r>
      <w:proofErr w:type="spellEnd"/>
      <w:r>
        <w:t xml:space="preserve">, R.M., Steffens, J., Mores, R., Do Nascimento, M.S., Krebs, J., </w:t>
      </w:r>
      <w:proofErr w:type="spellStart"/>
      <w:r>
        <w:t>Ceni</w:t>
      </w:r>
      <w:proofErr w:type="spellEnd"/>
      <w:r>
        <w:t xml:space="preserve">, G., 2015. Continuous flow electrocoagulation in the treatment of wastewater from dairy industries. Water Sci. Technol. 73, 1418–1425. https://doi.org/10.2166/wst.2015.620 </w:t>
      </w:r>
    </w:p>
    <w:p w14:paraId="6C543D17" w14:textId="77777777" w:rsidR="00012D1C" w:rsidRDefault="00000000">
      <w:pPr>
        <w:spacing w:after="3" w:line="243" w:lineRule="auto"/>
        <w:ind w:left="475" w:right="59" w:hanging="490"/>
        <w:jc w:val="left"/>
      </w:pPr>
      <w:r>
        <w:t xml:space="preserve">Brown, S.L., Clausen, I., Chappell, M.A., Scheckel, K.G., Newville, M., Hettiarachchi, G.M., 2012. High-Iron Biosolids Compost–Induced Changes in Lead and Arsenic Speciation and </w:t>
      </w:r>
      <w:proofErr w:type="spellStart"/>
      <w:r>
        <w:t>Bioaccessibility</w:t>
      </w:r>
      <w:proofErr w:type="spellEnd"/>
      <w:r>
        <w:t xml:space="preserve"> in Co-contaminated Soils. J. Environ. Qual. 41, 1612–1622. https://doi.org/10.2134/jeq2011.0297 </w:t>
      </w:r>
    </w:p>
    <w:p w14:paraId="76B87BEF" w14:textId="77777777" w:rsidR="00012D1C" w:rsidRDefault="00000000">
      <w:pPr>
        <w:spacing w:after="3" w:line="243" w:lineRule="auto"/>
        <w:ind w:left="475" w:right="59" w:hanging="490"/>
        <w:jc w:val="left"/>
      </w:pPr>
      <w:r>
        <w:t xml:space="preserve">Bukhari, A.A., 2008. Investigation of the electro-coagulation treatment process for the removal of total suspended solids and turbidity from municipal wastewater. </w:t>
      </w:r>
      <w:proofErr w:type="spellStart"/>
      <w:r>
        <w:t>Bioresour</w:t>
      </w:r>
      <w:proofErr w:type="spellEnd"/>
      <w:r>
        <w:t xml:space="preserve">. Technol. 99, 914–921. https://doi.org/https://doi.org/10.1016/j.biortech.2007.03.015 </w:t>
      </w:r>
    </w:p>
    <w:p w14:paraId="1E778546" w14:textId="77777777" w:rsidR="00012D1C" w:rsidRDefault="00000000">
      <w:pPr>
        <w:ind w:left="465" w:right="51" w:hanging="480"/>
      </w:pPr>
      <w:r>
        <w:t xml:space="preserve">DEFRA, 2018. Sewage sludge in agriculture: code of practice for England, </w:t>
      </w:r>
      <w:proofErr w:type="gramStart"/>
      <w:r>
        <w:t>Wales</w:t>
      </w:r>
      <w:proofErr w:type="gramEnd"/>
      <w:r>
        <w:t xml:space="preserve"> and Northern Ireland. </w:t>
      </w:r>
    </w:p>
    <w:p w14:paraId="6A40953C" w14:textId="77777777" w:rsidR="00012D1C" w:rsidRDefault="00000000">
      <w:pPr>
        <w:ind w:left="-5" w:right="51"/>
      </w:pPr>
      <w:r>
        <w:t xml:space="preserve">DEFRA, 2015. Using nitrogen fertilisers in nitrate vulnerable zones. </w:t>
      </w:r>
    </w:p>
    <w:p w14:paraId="4AAA1196" w14:textId="77777777" w:rsidR="00012D1C" w:rsidRDefault="00000000">
      <w:pPr>
        <w:ind w:left="-5" w:right="51"/>
      </w:pPr>
      <w:r>
        <w:t xml:space="preserve">Devlin, T.R., Kowalski, M.S., </w:t>
      </w:r>
      <w:proofErr w:type="spellStart"/>
      <w:r>
        <w:t>Pagaduan</w:t>
      </w:r>
      <w:proofErr w:type="spellEnd"/>
      <w:r>
        <w:t xml:space="preserve">, E., Zhang, X., Wei, V., </w:t>
      </w:r>
      <w:proofErr w:type="spellStart"/>
      <w:r>
        <w:t>Oleszkiewicz</w:t>
      </w:r>
      <w:proofErr w:type="spellEnd"/>
      <w:r>
        <w:t xml:space="preserve">, J.A., 2019. </w:t>
      </w:r>
    </w:p>
    <w:p w14:paraId="79718BD1" w14:textId="77777777" w:rsidR="00012D1C" w:rsidRDefault="00000000">
      <w:pPr>
        <w:ind w:left="490" w:right="51"/>
      </w:pPr>
      <w:r>
        <w:t xml:space="preserve">Electrocoagulation of wastewater using </w:t>
      </w:r>
      <w:proofErr w:type="spellStart"/>
      <w:r>
        <w:t>aluminum</w:t>
      </w:r>
      <w:proofErr w:type="spellEnd"/>
      <w:r>
        <w:t xml:space="preserve">, iron, and magnesium electrodes. J. </w:t>
      </w:r>
    </w:p>
    <w:p w14:paraId="140DD973" w14:textId="77777777" w:rsidR="00012D1C" w:rsidRDefault="00000000">
      <w:pPr>
        <w:ind w:left="490" w:right="51"/>
      </w:pPr>
      <w:r>
        <w:t xml:space="preserve">Hazard. Mater. 368, 862–868. https://doi.org/https://doi.org/10.1016/j.jhazmat.2018.10.017 </w:t>
      </w:r>
    </w:p>
    <w:p w14:paraId="725BC274" w14:textId="77777777" w:rsidR="00012D1C" w:rsidRDefault="00000000">
      <w:pPr>
        <w:spacing w:after="3" w:line="243" w:lineRule="auto"/>
        <w:ind w:left="475" w:right="59" w:hanging="490"/>
        <w:jc w:val="left"/>
      </w:pPr>
      <w:r>
        <w:t xml:space="preserve">Ding, J., Jiang, M., Zhao, G., Wei, L., Wang, S., Zhao, Q., 2021. Treatment of leachate concentrate by electrocoagulation coupled with electro-Fenton-like process: Efficacy and mechanism. Sep. </w:t>
      </w:r>
      <w:proofErr w:type="spellStart"/>
      <w:r>
        <w:t>Purif</w:t>
      </w:r>
      <w:proofErr w:type="spellEnd"/>
      <w:r>
        <w:t xml:space="preserve">. Technol. 255, 117668. https://doi.org/https://doi.org/10.1016/j.seppur.2020.117668 </w:t>
      </w:r>
    </w:p>
    <w:p w14:paraId="453FC664" w14:textId="77777777" w:rsidR="00012D1C" w:rsidRDefault="00000000">
      <w:pPr>
        <w:ind w:left="465" w:right="51" w:hanging="480"/>
      </w:pPr>
      <w:r>
        <w:t xml:space="preserve">EPA, 2014. Method 6020B: Inductively Coupled-Mass Spectrometry, Revision 2. US </w:t>
      </w:r>
      <w:proofErr w:type="spellStart"/>
      <w:r>
        <w:t>Environemental</w:t>
      </w:r>
      <w:proofErr w:type="spellEnd"/>
      <w:r>
        <w:t xml:space="preserve"> Prot. Agency. </w:t>
      </w:r>
    </w:p>
    <w:p w14:paraId="3AAAB3AF" w14:textId="77777777" w:rsidR="00012D1C" w:rsidRDefault="00000000">
      <w:pPr>
        <w:ind w:left="465" w:right="51" w:hanging="480"/>
      </w:pPr>
      <w:r>
        <w:t xml:space="preserve">EPA, 1971. Method 160.2: Residue, Non-Filterable (Gravimetric, Dried at. 103-105°C). US Environ. Prot. Agency. </w:t>
      </w:r>
    </w:p>
    <w:p w14:paraId="41BC13BF" w14:textId="77777777" w:rsidR="00012D1C" w:rsidRDefault="00000000">
      <w:pPr>
        <w:ind w:left="465" w:right="51" w:hanging="480"/>
      </w:pPr>
      <w:r>
        <w:t xml:space="preserve">Fernandes, A., Jesus, T., Silva, R., Pacheco, M.J., </w:t>
      </w:r>
      <w:proofErr w:type="spellStart"/>
      <w:r>
        <w:t>Ciríaco</w:t>
      </w:r>
      <w:proofErr w:type="spellEnd"/>
      <w:r>
        <w:t xml:space="preserve">, L., Lopes, A., 2017. Effluents from Anaerobic Digestion of Organic Wastes: Treatment by Chemical and Electrochemical </w:t>
      </w:r>
    </w:p>
    <w:p w14:paraId="674E51B0" w14:textId="77777777" w:rsidR="00012D1C" w:rsidRDefault="00000000">
      <w:pPr>
        <w:ind w:left="490" w:right="51"/>
      </w:pPr>
      <w:r>
        <w:t xml:space="preserve">Processes. Water, Air, Soil </w:t>
      </w:r>
      <w:proofErr w:type="spellStart"/>
      <w:r>
        <w:t>Pollut</w:t>
      </w:r>
      <w:proofErr w:type="spellEnd"/>
      <w:r>
        <w:t xml:space="preserve">. 228, 441. https://doi.org/10.1007/s11270-017-36201 </w:t>
      </w:r>
    </w:p>
    <w:p w14:paraId="42A0BBD5" w14:textId="77777777" w:rsidR="00012D1C" w:rsidRDefault="00000000">
      <w:pPr>
        <w:ind w:left="465" w:right="51" w:hanging="480"/>
      </w:pPr>
      <w:proofErr w:type="spellStart"/>
      <w:r>
        <w:t>Gatsios</w:t>
      </w:r>
      <w:proofErr w:type="spellEnd"/>
      <w:r>
        <w:t xml:space="preserve">, E., </w:t>
      </w:r>
      <w:proofErr w:type="spellStart"/>
      <w:r>
        <w:t>Hahladakis</w:t>
      </w:r>
      <w:proofErr w:type="spellEnd"/>
      <w:r>
        <w:t xml:space="preserve">, J.N., </w:t>
      </w:r>
      <w:proofErr w:type="spellStart"/>
      <w:r>
        <w:t>Gidarakos</w:t>
      </w:r>
      <w:proofErr w:type="spellEnd"/>
      <w:r>
        <w:t xml:space="preserve">, E., 2015. Optimization of electrocoagulation (EC) process for the purification of a real industrial wastewater from toxic metals. J. Environ. </w:t>
      </w:r>
    </w:p>
    <w:p w14:paraId="2B52ADA0" w14:textId="77777777" w:rsidR="00012D1C" w:rsidRDefault="00000000">
      <w:pPr>
        <w:ind w:left="490" w:right="51"/>
      </w:pPr>
      <w:r>
        <w:t xml:space="preserve">Manage. 154, 117–127. https://doi.org/https://doi.org/10.1016/j.jenvman.2015.02.018 </w:t>
      </w:r>
    </w:p>
    <w:p w14:paraId="1DDBA566" w14:textId="77777777" w:rsidR="00012D1C" w:rsidRDefault="00000000">
      <w:pPr>
        <w:spacing w:after="3" w:line="243" w:lineRule="auto"/>
        <w:ind w:left="475" w:right="59" w:hanging="490"/>
        <w:jc w:val="left"/>
      </w:pPr>
      <w:r>
        <w:t xml:space="preserve">Ghimire, U., Jang, M., Jung, S.P., Park, D., Park, S.J., Yu, H., Oh, S.-E., 2019. Electrochemical Removal of Ammonium Nitrogen and COD of Domestic Wastewater using Platinum Coated Titanium as an Anode Electrode. Energies 12. https://doi.org/10.3390/en12050883 </w:t>
      </w:r>
    </w:p>
    <w:p w14:paraId="0E64FE78" w14:textId="77777777" w:rsidR="00012D1C" w:rsidRDefault="00000000">
      <w:pPr>
        <w:spacing w:after="3" w:line="243" w:lineRule="auto"/>
        <w:ind w:left="475" w:right="59" w:hanging="490"/>
        <w:jc w:val="left"/>
      </w:pPr>
      <w:proofErr w:type="spellStart"/>
      <w:r>
        <w:t>Gönder</w:t>
      </w:r>
      <w:proofErr w:type="spellEnd"/>
      <w:r>
        <w:t xml:space="preserve">, Z.B., </w:t>
      </w:r>
      <w:proofErr w:type="spellStart"/>
      <w:r>
        <w:t>Balcıoğlu</w:t>
      </w:r>
      <w:proofErr w:type="spellEnd"/>
      <w:r>
        <w:t xml:space="preserve">, G., </w:t>
      </w:r>
      <w:proofErr w:type="spellStart"/>
      <w:r>
        <w:t>Vergili</w:t>
      </w:r>
      <w:proofErr w:type="spellEnd"/>
      <w:r>
        <w:t xml:space="preserve">, I., Kaya, Y., 2017. Electrochemical treatment of carwash wastewater using Fe and Al electrode: Techno-economic analysis and sludge characterization. J. Environ. Manage. 200, 380–390. https://doi.org/https://doi.org/10.1016/j.jenvman.2017.06.005 </w:t>
      </w:r>
    </w:p>
    <w:p w14:paraId="5382EED9" w14:textId="77777777" w:rsidR="00012D1C" w:rsidRDefault="00000000">
      <w:pPr>
        <w:spacing w:after="3" w:line="243" w:lineRule="auto"/>
        <w:ind w:left="475" w:right="59" w:hanging="490"/>
        <w:jc w:val="left"/>
      </w:pPr>
      <w:proofErr w:type="spellStart"/>
      <w:r>
        <w:lastRenderedPageBreak/>
        <w:t>Hakizimana</w:t>
      </w:r>
      <w:proofErr w:type="spellEnd"/>
      <w:r>
        <w:t xml:space="preserve">, J.N., </w:t>
      </w:r>
      <w:proofErr w:type="spellStart"/>
      <w:r>
        <w:t>Gourich</w:t>
      </w:r>
      <w:proofErr w:type="spellEnd"/>
      <w:r>
        <w:t xml:space="preserve">, B., </w:t>
      </w:r>
      <w:proofErr w:type="spellStart"/>
      <w:r>
        <w:t>Chafi</w:t>
      </w:r>
      <w:proofErr w:type="spellEnd"/>
      <w:r>
        <w:t xml:space="preserve">, M., </w:t>
      </w:r>
      <w:proofErr w:type="spellStart"/>
      <w:r>
        <w:t>Stiriba</w:t>
      </w:r>
      <w:proofErr w:type="spellEnd"/>
      <w:r>
        <w:t xml:space="preserve">, Y., Vial, C., </w:t>
      </w:r>
      <w:proofErr w:type="spellStart"/>
      <w:r>
        <w:t>Drogui</w:t>
      </w:r>
      <w:proofErr w:type="spellEnd"/>
      <w:r>
        <w:t xml:space="preserve">, P., </w:t>
      </w:r>
      <w:proofErr w:type="spellStart"/>
      <w:r>
        <w:t>Naja</w:t>
      </w:r>
      <w:proofErr w:type="spellEnd"/>
      <w:r>
        <w:t xml:space="preserve">, J., 2017. Electrocoagulation process in water treatment: A review of electrocoagulation </w:t>
      </w:r>
      <w:proofErr w:type="spellStart"/>
      <w:r>
        <w:t>modeling</w:t>
      </w:r>
      <w:proofErr w:type="spellEnd"/>
      <w:r>
        <w:t xml:space="preserve"> approaches. Desalination 404, 1–21. https://doi.org/https://doi.org/10.1016/j.desal.2016.10.011 </w:t>
      </w:r>
    </w:p>
    <w:p w14:paraId="6111EFF1" w14:textId="77777777" w:rsidR="00012D1C" w:rsidRDefault="00000000">
      <w:pPr>
        <w:spacing w:after="3" w:line="243" w:lineRule="auto"/>
        <w:ind w:left="475" w:right="59" w:hanging="490"/>
        <w:jc w:val="left"/>
      </w:pPr>
      <w:proofErr w:type="spellStart"/>
      <w:r>
        <w:t>Helrich</w:t>
      </w:r>
      <w:proofErr w:type="spellEnd"/>
      <w:r>
        <w:t xml:space="preserve">, K., 1990. Official Methods of Analysis of the Association of Official Analytical Chemists (AOAC), 15th ed. Washington, DC, USA: Association of Official Analytical Chemists. </w:t>
      </w:r>
    </w:p>
    <w:p w14:paraId="082EED16" w14:textId="77777777" w:rsidR="00012D1C" w:rsidRDefault="00000000">
      <w:pPr>
        <w:spacing w:after="3" w:line="243" w:lineRule="auto"/>
        <w:ind w:left="475" w:right="59" w:hanging="490"/>
        <w:jc w:val="left"/>
      </w:pPr>
      <w:r>
        <w:t xml:space="preserve">Huang, H., Zhang, D., Zhao, Z., Zhang, P., Gao, F., 2017. Comparison investigation on phosphate recovery from sludge anaerobic supernatant using the electrocoagulation process and chemical precipitation. J. Clean. Prod. 141, 429–438. </w:t>
      </w:r>
    </w:p>
    <w:p w14:paraId="0B4A1420" w14:textId="77777777" w:rsidR="00012D1C" w:rsidRDefault="00000000">
      <w:pPr>
        <w:ind w:left="490" w:right="51"/>
      </w:pPr>
      <w:r>
        <w:t xml:space="preserve">https://doi.org/https://doi.org/10.1016/j.jclepro.2016.09.127 </w:t>
      </w:r>
    </w:p>
    <w:p w14:paraId="33F2CCC4" w14:textId="77777777" w:rsidR="00012D1C" w:rsidRDefault="00000000">
      <w:pPr>
        <w:spacing w:after="3" w:line="243" w:lineRule="auto"/>
        <w:ind w:left="475" w:right="59" w:hanging="490"/>
        <w:jc w:val="left"/>
      </w:pPr>
      <w:proofErr w:type="spellStart"/>
      <w:r>
        <w:t>Janpoor</w:t>
      </w:r>
      <w:proofErr w:type="spellEnd"/>
      <w:r>
        <w:t xml:space="preserve">, F., </w:t>
      </w:r>
      <w:proofErr w:type="spellStart"/>
      <w:r>
        <w:t>Torabian</w:t>
      </w:r>
      <w:proofErr w:type="spellEnd"/>
      <w:r>
        <w:t xml:space="preserve">, A., </w:t>
      </w:r>
      <w:proofErr w:type="spellStart"/>
      <w:r>
        <w:t>Khatibikamal</w:t>
      </w:r>
      <w:proofErr w:type="spellEnd"/>
      <w:r>
        <w:t xml:space="preserve">, V., 2011. Treatment of laundry </w:t>
      </w:r>
      <w:proofErr w:type="gramStart"/>
      <w:r>
        <w:t>waste-water</w:t>
      </w:r>
      <w:proofErr w:type="gramEnd"/>
      <w:r>
        <w:t xml:space="preserve"> by electrocoagulation. J. Chem. Technol. </w:t>
      </w:r>
      <w:proofErr w:type="spellStart"/>
      <w:r>
        <w:t>Biotechnol</w:t>
      </w:r>
      <w:proofErr w:type="spellEnd"/>
      <w:r>
        <w:t xml:space="preserve">. 86, 1113–1120. https://doi.org/10.1002/jctb.2625 </w:t>
      </w:r>
    </w:p>
    <w:p w14:paraId="04A65D70" w14:textId="77777777" w:rsidR="00012D1C" w:rsidRDefault="00000000">
      <w:pPr>
        <w:ind w:left="465" w:right="51" w:hanging="480"/>
      </w:pPr>
      <w:r>
        <w:t xml:space="preserve">Jenkins, S.R., Morgan, J.M., Sawyer, C.L., 1983. Measuring Anaerobic Sludge Digestion and Growth by a Simple Alkalimetric Titration. J. (Water </w:t>
      </w:r>
      <w:proofErr w:type="spellStart"/>
      <w:r>
        <w:t>Pollut</w:t>
      </w:r>
      <w:proofErr w:type="spellEnd"/>
      <w:r>
        <w:t xml:space="preserve">. Control Fed. 55, 448–453. </w:t>
      </w:r>
    </w:p>
    <w:p w14:paraId="7D5B4A2E" w14:textId="77777777" w:rsidR="00012D1C" w:rsidRDefault="00000000">
      <w:pPr>
        <w:ind w:left="465" w:right="51" w:hanging="480"/>
      </w:pPr>
      <w:r>
        <w:t xml:space="preserve">Jobling-Purser, B., 2015. Improving volatile fatty acid, </w:t>
      </w:r>
      <w:proofErr w:type="gramStart"/>
      <w:r>
        <w:t>hydrogen</w:t>
      </w:r>
      <w:proofErr w:type="gramEnd"/>
      <w:r>
        <w:t xml:space="preserve"> and methane production from food waste substrates for optimised resource recovery. </w:t>
      </w:r>
    </w:p>
    <w:p w14:paraId="3239C544" w14:textId="77777777" w:rsidR="00012D1C" w:rsidRDefault="00000000">
      <w:pPr>
        <w:spacing w:after="3" w:line="243" w:lineRule="auto"/>
        <w:ind w:left="475" w:right="59" w:hanging="490"/>
        <w:jc w:val="left"/>
      </w:pPr>
      <w:proofErr w:type="spellStart"/>
      <w:r>
        <w:t>Kabdaşlı</w:t>
      </w:r>
      <w:proofErr w:type="spellEnd"/>
      <w:r>
        <w:t>, I., Arslan-</w:t>
      </w:r>
      <w:proofErr w:type="spellStart"/>
      <w:r>
        <w:t>Alaton</w:t>
      </w:r>
      <w:proofErr w:type="spellEnd"/>
      <w:r>
        <w:t xml:space="preserve">, I., </w:t>
      </w:r>
      <w:proofErr w:type="spellStart"/>
      <w:r>
        <w:t>Ölmez-Hancı</w:t>
      </w:r>
      <w:proofErr w:type="spellEnd"/>
      <w:r>
        <w:t xml:space="preserve">, T., </w:t>
      </w:r>
      <w:proofErr w:type="spellStart"/>
      <w:r>
        <w:t>Tünay</w:t>
      </w:r>
      <w:proofErr w:type="spellEnd"/>
      <w:r>
        <w:t xml:space="preserve">, O., 2012. Electrocoagulation applications for industrial wastewaters: a critical review. Environ. Technol. Rev. 1, 2–45. https://doi.org/10.1080/21622515.2012.715390 </w:t>
      </w:r>
    </w:p>
    <w:p w14:paraId="6D519399" w14:textId="77777777" w:rsidR="00012D1C" w:rsidRDefault="00000000">
      <w:pPr>
        <w:spacing w:after="3" w:line="243" w:lineRule="auto"/>
        <w:ind w:left="475" w:right="59" w:hanging="490"/>
        <w:jc w:val="left"/>
      </w:pPr>
      <w:r>
        <w:t xml:space="preserve">Kirby, M.E., </w:t>
      </w:r>
      <w:proofErr w:type="spellStart"/>
      <w:r>
        <w:t>Theodorou</w:t>
      </w:r>
      <w:proofErr w:type="spellEnd"/>
      <w:r>
        <w:t xml:space="preserve">, M.K., </w:t>
      </w:r>
      <w:proofErr w:type="spellStart"/>
      <w:r>
        <w:t>Brizuela</w:t>
      </w:r>
      <w:proofErr w:type="spellEnd"/>
      <w:r>
        <w:t xml:space="preserve">, C.M., Huntington, J.A., Powles, J., Wilkinson, R.G., 2018. The anaerobic digestion of pig carcase with or without sugar beet pulp, as a novel on-farm disposal method. Waste </w:t>
      </w:r>
      <w:proofErr w:type="spellStart"/>
      <w:r>
        <w:t>Manag</w:t>
      </w:r>
      <w:proofErr w:type="spellEnd"/>
      <w:r>
        <w:t xml:space="preserve">. 75, 251–260. </w:t>
      </w:r>
    </w:p>
    <w:p w14:paraId="6D9842E0" w14:textId="77777777" w:rsidR="00012D1C" w:rsidRDefault="00000000">
      <w:pPr>
        <w:ind w:left="490" w:right="51"/>
      </w:pPr>
      <w:r>
        <w:t xml:space="preserve">https://doi.org/https://doi.org/10.1016/j.wasman.2018.02.022 </w:t>
      </w:r>
    </w:p>
    <w:p w14:paraId="054A739B" w14:textId="77777777" w:rsidR="00012D1C" w:rsidRDefault="00000000">
      <w:pPr>
        <w:ind w:left="465" w:right="316" w:hanging="480"/>
      </w:pPr>
      <w:proofErr w:type="spellStart"/>
      <w:r>
        <w:t>Knocke</w:t>
      </w:r>
      <w:proofErr w:type="spellEnd"/>
      <w:r>
        <w:t xml:space="preserve">, W.R., Dishman, C.M., Miller, G.F., 1993. Measurement of Chemical Sludge Floc Density and Implications Related to Sludge Dewatering. Water Environ. Res. 65, 735– 743. </w:t>
      </w:r>
    </w:p>
    <w:p w14:paraId="1441A7E6" w14:textId="77777777" w:rsidR="00012D1C" w:rsidRDefault="00000000">
      <w:pPr>
        <w:ind w:left="465" w:right="51" w:hanging="480"/>
      </w:pPr>
      <w:proofErr w:type="spellStart"/>
      <w:r>
        <w:t>Kobya</w:t>
      </w:r>
      <w:proofErr w:type="spellEnd"/>
      <w:r>
        <w:t xml:space="preserve">, M., </w:t>
      </w:r>
      <w:proofErr w:type="spellStart"/>
      <w:r>
        <w:t>Hiz</w:t>
      </w:r>
      <w:proofErr w:type="spellEnd"/>
      <w:r>
        <w:t xml:space="preserve">, H., </w:t>
      </w:r>
      <w:proofErr w:type="spellStart"/>
      <w:r>
        <w:t>Senturk</w:t>
      </w:r>
      <w:proofErr w:type="spellEnd"/>
      <w:r>
        <w:t xml:space="preserve">, E., </w:t>
      </w:r>
      <w:proofErr w:type="spellStart"/>
      <w:r>
        <w:t>Aydiner</w:t>
      </w:r>
      <w:proofErr w:type="spellEnd"/>
      <w:r>
        <w:t xml:space="preserve">, C., </w:t>
      </w:r>
      <w:proofErr w:type="spellStart"/>
      <w:r>
        <w:t>Demirbas</w:t>
      </w:r>
      <w:proofErr w:type="spellEnd"/>
      <w:r>
        <w:t xml:space="preserve">, E., 2006. Treatment of potato chips manufacturing wastewater by electrocoagulation. Desalination 190, 201–211. </w:t>
      </w:r>
    </w:p>
    <w:p w14:paraId="35D2EAF0" w14:textId="77777777" w:rsidR="00012D1C" w:rsidRDefault="00000000">
      <w:pPr>
        <w:ind w:left="490" w:right="51"/>
      </w:pPr>
      <w:r>
        <w:t xml:space="preserve">https://doi.org/https://doi.org/10.1016/j.desal.2005.10.006 </w:t>
      </w:r>
    </w:p>
    <w:p w14:paraId="778BBE7E" w14:textId="77777777" w:rsidR="00012D1C" w:rsidRDefault="00000000">
      <w:pPr>
        <w:spacing w:after="3" w:line="243" w:lineRule="auto"/>
        <w:ind w:left="475" w:right="59" w:hanging="490"/>
        <w:jc w:val="left"/>
      </w:pPr>
      <w:proofErr w:type="spellStart"/>
      <w:r>
        <w:t>Kuokkanen</w:t>
      </w:r>
      <w:proofErr w:type="spellEnd"/>
      <w:r>
        <w:t xml:space="preserve">, V., </w:t>
      </w:r>
      <w:proofErr w:type="spellStart"/>
      <w:r>
        <w:t>Kuokkanen</w:t>
      </w:r>
      <w:proofErr w:type="spellEnd"/>
      <w:r>
        <w:t xml:space="preserve">, T., </w:t>
      </w:r>
      <w:proofErr w:type="spellStart"/>
      <w:r>
        <w:t>Rämö</w:t>
      </w:r>
      <w:proofErr w:type="spellEnd"/>
      <w:r>
        <w:t>, J., Lassi, U., 2013. Recent applications of electrocoagulation in treatment of water and wastewater</w:t>
      </w:r>
      <w:r>
        <w:rPr>
          <w:rFonts w:ascii="Tahoma" w:eastAsia="Tahoma" w:hAnsi="Tahoma" w:cs="Tahoma"/>
        </w:rPr>
        <w:t xml:space="preserve">: </w:t>
      </w:r>
      <w:r>
        <w:t xml:space="preserve">a review. Green Sustain. Chem. 3, 89. </w:t>
      </w:r>
    </w:p>
    <w:p w14:paraId="4717E8A6" w14:textId="77777777" w:rsidR="00012D1C" w:rsidRDefault="00000000">
      <w:pPr>
        <w:spacing w:after="3" w:line="243" w:lineRule="auto"/>
        <w:ind w:left="475" w:right="59" w:hanging="490"/>
        <w:jc w:val="left"/>
      </w:pPr>
      <w:proofErr w:type="spellStart"/>
      <w:r>
        <w:t>Kuokkanen</w:t>
      </w:r>
      <w:proofErr w:type="spellEnd"/>
      <w:r>
        <w:t xml:space="preserve">, V., </w:t>
      </w:r>
      <w:proofErr w:type="spellStart"/>
      <w:r>
        <w:t>Kuokkanen</w:t>
      </w:r>
      <w:proofErr w:type="spellEnd"/>
      <w:r>
        <w:t xml:space="preserve">, T., </w:t>
      </w:r>
      <w:proofErr w:type="spellStart"/>
      <w:r>
        <w:t>Rämö</w:t>
      </w:r>
      <w:proofErr w:type="spellEnd"/>
      <w:r>
        <w:t xml:space="preserve">, J., Lassi, U., </w:t>
      </w:r>
      <w:proofErr w:type="spellStart"/>
      <w:r>
        <w:t>Roininen</w:t>
      </w:r>
      <w:proofErr w:type="spellEnd"/>
      <w:r>
        <w:t xml:space="preserve">, J., 2015. Removal of phosphate from wastewaters for further utilization using electrocoagulation with hybrid electrodes – Techno-economic studies. J. Water Process Eng. 8, e50–e57. https://doi.org/10.1016/j.jwpe.2014.11.008 </w:t>
      </w:r>
    </w:p>
    <w:p w14:paraId="7B451253" w14:textId="77777777" w:rsidR="00012D1C" w:rsidRDefault="00000000">
      <w:pPr>
        <w:spacing w:after="3" w:line="243" w:lineRule="auto"/>
        <w:ind w:left="475" w:right="59" w:hanging="490"/>
        <w:jc w:val="left"/>
      </w:pPr>
      <w:r>
        <w:t xml:space="preserve">Lapointe, M., Barbeau, B., 2019. Substituting polyacrylamide with an activated starch polymer during ballasted flocculation. J. Water Process Eng. 28, 129–134. https://doi.org/https://doi.org/10.1016/j.jwpe.2019.01.011 </w:t>
      </w:r>
    </w:p>
    <w:p w14:paraId="23DCFB2E" w14:textId="77777777" w:rsidR="00012D1C" w:rsidRDefault="00000000">
      <w:pPr>
        <w:ind w:left="465" w:right="51" w:hanging="480"/>
      </w:pPr>
      <w:r>
        <w:t xml:space="preserve">Li, L., Liu, Y., 2009. Ammonia removal in electrochemical oxidation: mechanism and </w:t>
      </w:r>
      <w:proofErr w:type="spellStart"/>
      <w:r>
        <w:t>pseudokinetics</w:t>
      </w:r>
      <w:proofErr w:type="spellEnd"/>
      <w:r>
        <w:t xml:space="preserve">. J. Hazard. Mater. 161, 1010—1016. </w:t>
      </w:r>
    </w:p>
    <w:p w14:paraId="6F9CE575" w14:textId="77777777" w:rsidR="00012D1C" w:rsidRDefault="00000000">
      <w:pPr>
        <w:ind w:left="490" w:right="51"/>
      </w:pPr>
      <w:r>
        <w:t xml:space="preserve">https://doi.org/10.1016/j.jhazmat.2008.04.047 </w:t>
      </w:r>
    </w:p>
    <w:p w14:paraId="711B99DC" w14:textId="77777777" w:rsidR="00012D1C" w:rsidRDefault="00000000">
      <w:pPr>
        <w:ind w:left="465" w:right="51" w:hanging="480"/>
      </w:pPr>
      <w:r>
        <w:lastRenderedPageBreak/>
        <w:t xml:space="preserve">Li, X., Song, J., Guo, J., Wang, Z., Feng, Q., 2011. Landfill leachate treatment using electrocoagulation. Procedia Environ. Sci. 10, 1159–1164. </w:t>
      </w:r>
    </w:p>
    <w:p w14:paraId="4AEA7D8A" w14:textId="77777777" w:rsidR="00012D1C" w:rsidRDefault="00000000">
      <w:pPr>
        <w:ind w:left="490" w:right="51"/>
      </w:pPr>
      <w:r>
        <w:t xml:space="preserve">https://doi.org/https://doi.org/10.1016/j.proenv.2011.09.185 </w:t>
      </w:r>
    </w:p>
    <w:p w14:paraId="20DEF146" w14:textId="77777777" w:rsidR="00012D1C" w:rsidRDefault="00000000">
      <w:pPr>
        <w:spacing w:after="3" w:line="243" w:lineRule="auto"/>
        <w:ind w:left="475" w:right="59" w:hanging="490"/>
        <w:jc w:val="left"/>
      </w:pPr>
      <w:r>
        <w:t xml:space="preserve">Liu, Z., Liu, Y., 2016. Synergistic integration of electrocoagulation and algal cultivation to treat liquid anaerobic digestion effluent and accumulate algal biomass. Process </w:t>
      </w:r>
      <w:proofErr w:type="spellStart"/>
      <w:r>
        <w:t>Biochem</w:t>
      </w:r>
      <w:proofErr w:type="spellEnd"/>
      <w:r>
        <w:t xml:space="preserve">. 51, 89–94. https://doi.org/https://doi.org/10.1016/j.procbio.2015.11.003 </w:t>
      </w:r>
    </w:p>
    <w:p w14:paraId="23DAD19D" w14:textId="77777777" w:rsidR="00012D1C" w:rsidRDefault="00000000">
      <w:pPr>
        <w:spacing w:after="3" w:line="243" w:lineRule="auto"/>
        <w:ind w:left="475" w:right="59" w:hanging="490"/>
        <w:jc w:val="left"/>
      </w:pPr>
      <w:r>
        <w:t xml:space="preserve">Liu, Z., Stromberg, D., Liu, X., Liao, W., Liu, Y., 2015. A new multiple-stage electrocoagulation process on anaerobic digestion effluent to simultaneously reclaim water and clean up biogas. J. Hazard. Mater. 285, 483–490. https://doi.org/https://doi.org/10.1016/j.jhazmat.2014.10.009 </w:t>
      </w:r>
    </w:p>
    <w:p w14:paraId="1CA83CF1" w14:textId="77777777" w:rsidR="00012D1C" w:rsidRDefault="00000000">
      <w:pPr>
        <w:spacing w:after="3" w:line="243" w:lineRule="auto"/>
        <w:ind w:left="475" w:right="59" w:hanging="490"/>
        <w:jc w:val="left"/>
      </w:pPr>
      <w:r>
        <w:t xml:space="preserve">Makwana, A.R., </w:t>
      </w:r>
      <w:proofErr w:type="spellStart"/>
      <w:r>
        <w:t>Ahammed</w:t>
      </w:r>
      <w:proofErr w:type="spellEnd"/>
      <w:r>
        <w:t xml:space="preserve">, M.M., 2017. Electrocoagulation process for the post-treatment of anaerobically treated urban wastewater. Sep. Sci. Technol. 52, 1412–1422. https://doi.org/10.1080/01496395.2017.1288139 </w:t>
      </w:r>
    </w:p>
    <w:p w14:paraId="7D36B945" w14:textId="77777777" w:rsidR="00012D1C" w:rsidRDefault="00000000">
      <w:pPr>
        <w:spacing w:after="3" w:line="243" w:lineRule="auto"/>
        <w:ind w:left="475" w:right="59" w:hanging="490"/>
        <w:jc w:val="left"/>
      </w:pPr>
      <w:r>
        <w:t xml:space="preserve">Makwana, A.R., </w:t>
      </w:r>
      <w:proofErr w:type="spellStart"/>
      <w:r>
        <w:t>Ahammed</w:t>
      </w:r>
      <w:proofErr w:type="spellEnd"/>
      <w:r>
        <w:t xml:space="preserve">, M.M., 2016. Continuous electrocoagulation process for the posttreatment of anaerobically treated municipal wastewater. Process </w:t>
      </w:r>
      <w:proofErr w:type="spellStart"/>
      <w:r>
        <w:t>Saf</w:t>
      </w:r>
      <w:proofErr w:type="spellEnd"/>
      <w:r>
        <w:t xml:space="preserve">. Environ. Prot. 102, 724–733. https://doi.org/https://doi.org/10.1016/j.psep.2016.06.005 </w:t>
      </w:r>
    </w:p>
    <w:p w14:paraId="376E9676" w14:textId="77777777" w:rsidR="00012D1C" w:rsidRDefault="00000000">
      <w:pPr>
        <w:spacing w:after="3" w:line="243" w:lineRule="auto"/>
        <w:ind w:left="475" w:right="59" w:hanging="490"/>
        <w:jc w:val="left"/>
      </w:pPr>
      <w:proofErr w:type="spellStart"/>
      <w:r>
        <w:t>Mameri</w:t>
      </w:r>
      <w:proofErr w:type="spellEnd"/>
      <w:r>
        <w:t xml:space="preserve">, N., </w:t>
      </w:r>
      <w:proofErr w:type="spellStart"/>
      <w:r>
        <w:t>Yeddou</w:t>
      </w:r>
      <w:proofErr w:type="spellEnd"/>
      <w:r>
        <w:t xml:space="preserve">, A.R., </w:t>
      </w:r>
      <w:proofErr w:type="spellStart"/>
      <w:r>
        <w:t>Lounici</w:t>
      </w:r>
      <w:proofErr w:type="spellEnd"/>
      <w:r>
        <w:t xml:space="preserve">, H., </w:t>
      </w:r>
      <w:proofErr w:type="spellStart"/>
      <w:r>
        <w:t>Belhocine</w:t>
      </w:r>
      <w:proofErr w:type="spellEnd"/>
      <w:r>
        <w:t xml:space="preserve">, D., </w:t>
      </w:r>
      <w:proofErr w:type="spellStart"/>
      <w:r>
        <w:t>Grib</w:t>
      </w:r>
      <w:proofErr w:type="spellEnd"/>
      <w:r>
        <w:t xml:space="preserve">, H., </w:t>
      </w:r>
      <w:proofErr w:type="spellStart"/>
      <w:r>
        <w:t>Bariou</w:t>
      </w:r>
      <w:proofErr w:type="spellEnd"/>
      <w:r>
        <w:t xml:space="preserve">, B., 1998. </w:t>
      </w:r>
      <w:proofErr w:type="spellStart"/>
      <w:r>
        <w:t>Defluoridation</w:t>
      </w:r>
      <w:proofErr w:type="spellEnd"/>
      <w:r>
        <w:t xml:space="preserve"> of septentrional Sahara water of north Africa by electrocoagulation process using bipolar aluminium electrodes. Water Res. 32, 1604–1612. </w:t>
      </w:r>
    </w:p>
    <w:p w14:paraId="288EF33A" w14:textId="77777777" w:rsidR="00012D1C" w:rsidRDefault="00000000">
      <w:pPr>
        <w:ind w:left="490" w:right="51"/>
      </w:pPr>
      <w:r>
        <w:t xml:space="preserve">https://doi.org/https://doi.org/10.1016/S0043-1354(97)00357-6 </w:t>
      </w:r>
    </w:p>
    <w:p w14:paraId="0F15C10E" w14:textId="77777777" w:rsidR="00012D1C" w:rsidRDefault="00000000">
      <w:pPr>
        <w:ind w:left="465" w:right="51" w:hanging="480"/>
      </w:pPr>
      <w:proofErr w:type="spellStart"/>
      <w:r>
        <w:t>Monfet</w:t>
      </w:r>
      <w:proofErr w:type="spellEnd"/>
      <w:r>
        <w:t xml:space="preserve">, E., </w:t>
      </w:r>
      <w:proofErr w:type="spellStart"/>
      <w:r>
        <w:t>Aubry</w:t>
      </w:r>
      <w:proofErr w:type="spellEnd"/>
      <w:r>
        <w:t xml:space="preserve">, G., Ramirez, A.A., 2018. Nutrient removal and recovery from digestate: a review of the technology. Biofuels 9, 247–262. </w:t>
      </w:r>
    </w:p>
    <w:p w14:paraId="509BE66A" w14:textId="77777777" w:rsidR="00012D1C" w:rsidRDefault="00000000">
      <w:pPr>
        <w:ind w:left="490" w:right="51"/>
      </w:pPr>
      <w:r>
        <w:t xml:space="preserve">https://doi.org/10.1080/17597269.2017.1336348 </w:t>
      </w:r>
    </w:p>
    <w:p w14:paraId="07E3506B" w14:textId="77777777" w:rsidR="00012D1C" w:rsidRDefault="00000000">
      <w:pPr>
        <w:spacing w:after="3" w:line="243" w:lineRule="auto"/>
        <w:ind w:left="475" w:right="59" w:hanging="490"/>
        <w:jc w:val="left"/>
      </w:pPr>
      <w:r>
        <w:t xml:space="preserve">Mook, W.T., Chakrabarti, M.H., </w:t>
      </w:r>
      <w:proofErr w:type="spellStart"/>
      <w:r>
        <w:t>Aroua</w:t>
      </w:r>
      <w:proofErr w:type="spellEnd"/>
      <w:r>
        <w:t xml:space="preserve">, M.K., Khan, G.M.A., Ali, B.S., Islam, M.S., Abu Hassan, M.A., 2012. Removal of total ammonia nitrogen (TAN), nitrate and total organic carbon (TOC) from aquaculture wastewater using electrochemical technology: A review. </w:t>
      </w:r>
    </w:p>
    <w:p w14:paraId="3690DF88" w14:textId="77777777" w:rsidR="00012D1C" w:rsidRDefault="00000000">
      <w:pPr>
        <w:ind w:left="490" w:right="51"/>
      </w:pPr>
      <w:r>
        <w:t xml:space="preserve">Desalination 285, 1–13. https://doi.org/https://doi.org/10.1016/j.desal.2011.09.029 </w:t>
      </w:r>
    </w:p>
    <w:p w14:paraId="6EDC22E5" w14:textId="77777777" w:rsidR="00012D1C" w:rsidRDefault="00000000">
      <w:pPr>
        <w:ind w:left="-5" w:right="51"/>
      </w:pPr>
      <w:r>
        <w:t xml:space="preserve">Moreno-Casillas, H.A., </w:t>
      </w:r>
      <w:proofErr w:type="spellStart"/>
      <w:r>
        <w:t>Cocke</w:t>
      </w:r>
      <w:proofErr w:type="spellEnd"/>
      <w:r>
        <w:t xml:space="preserve">, D.L., Gomes, J.A.G., </w:t>
      </w:r>
      <w:proofErr w:type="spellStart"/>
      <w:r>
        <w:t>Morkovsky</w:t>
      </w:r>
      <w:proofErr w:type="spellEnd"/>
      <w:r>
        <w:t xml:space="preserve">, P., Parga, J.R., Peterson, E., </w:t>
      </w:r>
    </w:p>
    <w:p w14:paraId="0E3397C4" w14:textId="77777777" w:rsidR="00012D1C" w:rsidRDefault="00000000">
      <w:pPr>
        <w:ind w:left="490" w:right="51"/>
      </w:pPr>
      <w:r>
        <w:t xml:space="preserve">2007. Electrocoagulation mechanism for COD removal. Sep. </w:t>
      </w:r>
      <w:proofErr w:type="spellStart"/>
      <w:r>
        <w:t>Purif</w:t>
      </w:r>
      <w:proofErr w:type="spellEnd"/>
      <w:r>
        <w:t>. Technol. 56, 204–</w:t>
      </w:r>
    </w:p>
    <w:p w14:paraId="6C51F552" w14:textId="77777777" w:rsidR="00012D1C" w:rsidRDefault="00000000">
      <w:pPr>
        <w:ind w:left="490" w:right="51"/>
      </w:pPr>
      <w:r>
        <w:t xml:space="preserve">211. https://doi.org/https://doi.org/10.1016/j.seppur.2007.01.031 </w:t>
      </w:r>
    </w:p>
    <w:p w14:paraId="1F3D30B2" w14:textId="77777777" w:rsidR="00012D1C" w:rsidRDefault="00000000">
      <w:pPr>
        <w:spacing w:after="3" w:line="243" w:lineRule="auto"/>
        <w:ind w:left="475" w:right="59" w:hanging="490"/>
        <w:jc w:val="left"/>
      </w:pPr>
      <w:r>
        <w:t xml:space="preserve">Mores, R., </w:t>
      </w:r>
      <w:proofErr w:type="spellStart"/>
      <w:r>
        <w:t>Treichel</w:t>
      </w:r>
      <w:proofErr w:type="spellEnd"/>
      <w:r>
        <w:t xml:space="preserve">, H., </w:t>
      </w:r>
      <w:proofErr w:type="spellStart"/>
      <w:r>
        <w:t>Zakrzevski</w:t>
      </w:r>
      <w:proofErr w:type="spellEnd"/>
      <w:r>
        <w:t xml:space="preserve">, C.A., Kunz, A., Steffens, J., </w:t>
      </w:r>
      <w:proofErr w:type="spellStart"/>
      <w:r>
        <w:t>Dallago</w:t>
      </w:r>
      <w:proofErr w:type="spellEnd"/>
      <w:r>
        <w:t xml:space="preserve">, R.M., 2016. Remove of phosphorous and turbidity of swine wastewater using electrocoagulation under continuous flow. Sep. </w:t>
      </w:r>
      <w:proofErr w:type="spellStart"/>
      <w:r>
        <w:t>Purif</w:t>
      </w:r>
      <w:proofErr w:type="spellEnd"/>
      <w:r>
        <w:t xml:space="preserve">. Technol. 171, 112–117. </w:t>
      </w:r>
    </w:p>
    <w:p w14:paraId="0981D158" w14:textId="77777777" w:rsidR="00012D1C" w:rsidRDefault="00000000">
      <w:pPr>
        <w:ind w:left="490" w:right="51"/>
      </w:pPr>
      <w:r>
        <w:t xml:space="preserve">https://doi.org/https://doi.org/10.1016/j.seppur.2016.07.016 </w:t>
      </w:r>
    </w:p>
    <w:p w14:paraId="5448C4AE" w14:textId="77777777" w:rsidR="00012D1C" w:rsidRDefault="00000000">
      <w:pPr>
        <w:ind w:left="465" w:right="51" w:hanging="480"/>
      </w:pPr>
      <w:r>
        <w:t xml:space="preserve">Moult, J.A., Allan, S.R., Hewitt, C.N., Berners-Lee, M., 2018. Greenhouse gas emissions of food waste disposal options for UK retailers. Food Policy 77, 50–58. </w:t>
      </w:r>
    </w:p>
    <w:p w14:paraId="06AE2B65" w14:textId="77777777" w:rsidR="00012D1C" w:rsidRDefault="00000000">
      <w:pPr>
        <w:ind w:left="490" w:right="51"/>
      </w:pPr>
      <w:r>
        <w:t xml:space="preserve">https://doi.org/https://doi.org/10.1016/j.foodpol.2018.04.003 </w:t>
      </w:r>
    </w:p>
    <w:p w14:paraId="62C36F8C" w14:textId="77777777" w:rsidR="00012D1C" w:rsidRDefault="00000000">
      <w:pPr>
        <w:ind w:left="465" w:right="51" w:hanging="480"/>
      </w:pPr>
      <w:r>
        <w:t xml:space="preserve">Moussa, D.T., El-Naas, M.H., Nasser, M., Al-Marri, M.J., 2017. A comprehensive review of electrocoagulation for water treatment: Potentials and challenges. J. Environ. Manage. </w:t>
      </w:r>
    </w:p>
    <w:p w14:paraId="7E9B2DFD" w14:textId="77777777" w:rsidR="00012D1C" w:rsidRDefault="00000000">
      <w:pPr>
        <w:ind w:left="490" w:right="51"/>
      </w:pPr>
      <w:r>
        <w:t xml:space="preserve">186, 24–41. https://doi.org/https://doi.org/10.1016/j.jenvman.2016.10.032 </w:t>
      </w:r>
    </w:p>
    <w:p w14:paraId="224044D7" w14:textId="77777777" w:rsidR="00012D1C" w:rsidRDefault="00000000">
      <w:pPr>
        <w:spacing w:after="3" w:line="243" w:lineRule="auto"/>
        <w:ind w:left="475" w:right="59" w:hanging="490"/>
        <w:jc w:val="left"/>
      </w:pPr>
      <w:r>
        <w:t xml:space="preserve">Olvera-Vargas, H., Zheng, X., Garcia-Rodriguez, O., Lefebvre, O., 2019. Sequential “electrochemical peroxidation – Electro-Fenton” process for anaerobic sludge treatment. Water Res. 154, 277–286. https://doi.org/https://doi.org/10.1016/j.watres.2019.01.063 </w:t>
      </w:r>
    </w:p>
    <w:p w14:paraId="169D9E63" w14:textId="77777777" w:rsidR="00012D1C" w:rsidRDefault="00000000">
      <w:pPr>
        <w:ind w:left="465" w:right="51" w:hanging="480"/>
      </w:pPr>
      <w:proofErr w:type="spellStart"/>
      <w:r>
        <w:lastRenderedPageBreak/>
        <w:t>Omwene</w:t>
      </w:r>
      <w:proofErr w:type="spellEnd"/>
      <w:r>
        <w:t xml:space="preserve">, P.I., </w:t>
      </w:r>
      <w:proofErr w:type="spellStart"/>
      <w:r>
        <w:t>Kobya</w:t>
      </w:r>
      <w:proofErr w:type="spellEnd"/>
      <w:r>
        <w:t xml:space="preserve">, M., Can, O.T., 2018. Phosphorus removal from domestic wastewater in electrocoagulation reactor using aluminium and iron plate hybrid anodes. Ecol. Eng. </w:t>
      </w:r>
    </w:p>
    <w:p w14:paraId="37D1EADF" w14:textId="77777777" w:rsidR="00012D1C" w:rsidRDefault="00000000">
      <w:pPr>
        <w:ind w:left="490" w:right="51"/>
      </w:pPr>
      <w:r>
        <w:t xml:space="preserve">123, 65–73. https://doi.org/https://doi.org/10.1016/j.ecoleng.2018.08.025 </w:t>
      </w:r>
    </w:p>
    <w:p w14:paraId="0B2C3B9D" w14:textId="77777777" w:rsidR="00012D1C" w:rsidRDefault="00000000">
      <w:pPr>
        <w:spacing w:after="3" w:line="243" w:lineRule="auto"/>
        <w:ind w:left="475" w:right="59" w:hanging="490"/>
        <w:jc w:val="left"/>
      </w:pPr>
      <w:proofErr w:type="spellStart"/>
      <w:r>
        <w:t>Ozay</w:t>
      </w:r>
      <w:proofErr w:type="spellEnd"/>
      <w:r>
        <w:t xml:space="preserve">, Y., </w:t>
      </w:r>
      <w:proofErr w:type="spellStart"/>
      <w:r>
        <w:t>Ünşar</w:t>
      </w:r>
      <w:proofErr w:type="spellEnd"/>
      <w:r>
        <w:t xml:space="preserve">, E.K., </w:t>
      </w:r>
      <w:proofErr w:type="spellStart"/>
      <w:r>
        <w:t>Işık</w:t>
      </w:r>
      <w:proofErr w:type="spellEnd"/>
      <w:r>
        <w:t xml:space="preserve">, Z., </w:t>
      </w:r>
      <w:proofErr w:type="spellStart"/>
      <w:r>
        <w:t>Yılmaz</w:t>
      </w:r>
      <w:proofErr w:type="spellEnd"/>
      <w:r>
        <w:t xml:space="preserve">, F., </w:t>
      </w:r>
      <w:proofErr w:type="spellStart"/>
      <w:r>
        <w:t>Dizge</w:t>
      </w:r>
      <w:proofErr w:type="spellEnd"/>
      <w:r>
        <w:t xml:space="preserve">, N., </w:t>
      </w:r>
      <w:proofErr w:type="spellStart"/>
      <w:r>
        <w:t>Perendeci</w:t>
      </w:r>
      <w:proofErr w:type="spellEnd"/>
      <w:r>
        <w:t xml:space="preserve">, N.A., </w:t>
      </w:r>
      <w:proofErr w:type="spellStart"/>
      <w:r>
        <w:t>Mazmanci</w:t>
      </w:r>
      <w:proofErr w:type="spellEnd"/>
      <w:r>
        <w:t xml:space="preserve">, M.A., </w:t>
      </w:r>
      <w:proofErr w:type="spellStart"/>
      <w:r>
        <w:t>Yalvac</w:t>
      </w:r>
      <w:proofErr w:type="spellEnd"/>
      <w:r>
        <w:t>, M., 2018. Optimization of electrocoagulation process and combination of anaerobic digestion for the treatment of pistachio processing wastewater. J. Clean. Prod. 196, 42–</w:t>
      </w:r>
    </w:p>
    <w:p w14:paraId="3AF7BE44" w14:textId="77777777" w:rsidR="00012D1C" w:rsidRDefault="00000000">
      <w:pPr>
        <w:ind w:left="490" w:right="51"/>
      </w:pPr>
      <w:r>
        <w:t xml:space="preserve">50. https://doi.org/https://doi.org/10.1016/j.jclepro.2018.05.242 </w:t>
      </w:r>
    </w:p>
    <w:p w14:paraId="4D4B1470" w14:textId="77777777" w:rsidR="00012D1C" w:rsidRDefault="00000000">
      <w:pPr>
        <w:ind w:left="465" w:right="51" w:hanging="480"/>
      </w:pPr>
      <w:r>
        <w:t xml:space="preserve">Reilly, M., Cooley, A.P., Tito, D., </w:t>
      </w:r>
      <w:proofErr w:type="spellStart"/>
      <w:r>
        <w:t>Tassou</w:t>
      </w:r>
      <w:proofErr w:type="spellEnd"/>
      <w:r>
        <w:t xml:space="preserve">, S.A., </w:t>
      </w:r>
      <w:proofErr w:type="spellStart"/>
      <w:r>
        <w:t>Theodorou</w:t>
      </w:r>
      <w:proofErr w:type="spellEnd"/>
      <w:r>
        <w:t xml:space="preserve">, M.K., 2019. Electrocoagulation treatment of dairy processing and slaughterhouse wastewaters. Energy Procedia 161, </w:t>
      </w:r>
    </w:p>
    <w:p w14:paraId="545BEF71" w14:textId="77777777" w:rsidR="00012D1C" w:rsidRDefault="00000000">
      <w:pPr>
        <w:ind w:left="490" w:right="51"/>
      </w:pPr>
      <w:r>
        <w:t xml:space="preserve">343–351. https://doi.org/https://doi.org/10.1016/j.egypro.2019.02.106 </w:t>
      </w:r>
    </w:p>
    <w:p w14:paraId="65FDAB53" w14:textId="77777777" w:rsidR="00012D1C" w:rsidRDefault="00000000">
      <w:pPr>
        <w:ind w:left="465" w:right="51" w:hanging="480"/>
      </w:pPr>
      <w:r>
        <w:t xml:space="preserve">Schulz, M.C., </w:t>
      </w:r>
      <w:proofErr w:type="spellStart"/>
      <w:r>
        <w:t>Baygents</w:t>
      </w:r>
      <w:proofErr w:type="spellEnd"/>
      <w:r>
        <w:t xml:space="preserve">, J.C., Farrell, J., 2009. Laboratory and pilot testing of electrocoagulation for removing scale-forming species from industrial process waters. </w:t>
      </w:r>
    </w:p>
    <w:p w14:paraId="4FA270DC" w14:textId="77777777" w:rsidR="00012D1C" w:rsidRDefault="00000000">
      <w:pPr>
        <w:ind w:left="490" w:right="51"/>
      </w:pPr>
      <w:r>
        <w:t xml:space="preserve">Int. J. Environ. Sci. Technol. 6, 521–526. https://doi.org/10.1007/BF03326091 </w:t>
      </w:r>
    </w:p>
    <w:p w14:paraId="25D07C5E" w14:textId="77777777" w:rsidR="00012D1C" w:rsidRDefault="00000000">
      <w:pPr>
        <w:spacing w:after="3" w:line="243" w:lineRule="auto"/>
        <w:ind w:left="475" w:right="59" w:hanging="490"/>
        <w:jc w:val="left"/>
      </w:pPr>
      <w:proofErr w:type="spellStart"/>
      <w:r>
        <w:t>Tampio</w:t>
      </w:r>
      <w:proofErr w:type="spellEnd"/>
      <w:r>
        <w:t xml:space="preserve">, E., </w:t>
      </w:r>
      <w:proofErr w:type="spellStart"/>
      <w:r>
        <w:t>Marttinen</w:t>
      </w:r>
      <w:proofErr w:type="spellEnd"/>
      <w:r>
        <w:t xml:space="preserve">, S., </w:t>
      </w:r>
      <w:proofErr w:type="spellStart"/>
      <w:r>
        <w:t>Rintala</w:t>
      </w:r>
      <w:proofErr w:type="spellEnd"/>
      <w:r>
        <w:t xml:space="preserve">, J., 2016. Liquid fertilizer products from anaerobic digestion of food waste: mass, </w:t>
      </w:r>
      <w:proofErr w:type="gramStart"/>
      <w:r>
        <w:t>nutrient</w:t>
      </w:r>
      <w:proofErr w:type="gramEnd"/>
      <w:r>
        <w:t xml:space="preserve"> and energy balance of four digestate liquid treatment systems. J. Clean. Prod. 125, 22–32. https://doi.org/https://doi.org/10.1016/j.jclepro.2016.03.127 </w:t>
      </w:r>
    </w:p>
    <w:p w14:paraId="4A3FF0D3" w14:textId="77777777" w:rsidR="00012D1C" w:rsidRDefault="00000000">
      <w:pPr>
        <w:spacing w:after="3" w:line="243" w:lineRule="auto"/>
        <w:ind w:left="475" w:right="59" w:hanging="490"/>
        <w:jc w:val="left"/>
      </w:pPr>
      <w:proofErr w:type="spellStart"/>
      <w:r>
        <w:t>Tezcan</w:t>
      </w:r>
      <w:proofErr w:type="spellEnd"/>
      <w:r>
        <w:t xml:space="preserve"> Un, U., </w:t>
      </w:r>
      <w:proofErr w:type="spellStart"/>
      <w:r>
        <w:t>Filik</w:t>
      </w:r>
      <w:proofErr w:type="spellEnd"/>
      <w:r>
        <w:t xml:space="preserve"> </w:t>
      </w:r>
      <w:proofErr w:type="spellStart"/>
      <w:r>
        <w:t>Iscen</w:t>
      </w:r>
      <w:proofErr w:type="spellEnd"/>
      <w:r>
        <w:t xml:space="preserve">, C., </w:t>
      </w:r>
      <w:proofErr w:type="spellStart"/>
      <w:r>
        <w:t>Oduncu</w:t>
      </w:r>
      <w:proofErr w:type="spellEnd"/>
      <w:r>
        <w:t xml:space="preserve">, E., </w:t>
      </w:r>
      <w:proofErr w:type="spellStart"/>
      <w:r>
        <w:t>Akcal</w:t>
      </w:r>
      <w:proofErr w:type="spellEnd"/>
      <w:r>
        <w:t xml:space="preserve"> </w:t>
      </w:r>
      <w:proofErr w:type="spellStart"/>
      <w:r>
        <w:t>Comoglu</w:t>
      </w:r>
      <w:proofErr w:type="spellEnd"/>
      <w:r>
        <w:t xml:space="preserve">, B., Ilhan, S., 2018. Treatment of landfill leachate using integrated continuous electrocoagulation and the anaerobic treatment technique. Environ. Prog. Sustain. Energy 37, 1668–1676. https://doi.org/10.1002/ep.12850 </w:t>
      </w:r>
    </w:p>
    <w:p w14:paraId="12069DDB" w14:textId="77777777" w:rsidR="00012D1C" w:rsidRDefault="00000000">
      <w:pPr>
        <w:spacing w:after="3" w:line="243" w:lineRule="auto"/>
        <w:ind w:left="475" w:right="59" w:hanging="490"/>
        <w:jc w:val="left"/>
      </w:pPr>
      <w:proofErr w:type="spellStart"/>
      <w:r>
        <w:t>Tezcan</w:t>
      </w:r>
      <w:proofErr w:type="spellEnd"/>
      <w:r>
        <w:t xml:space="preserve"> </w:t>
      </w:r>
      <w:proofErr w:type="spellStart"/>
      <w:r>
        <w:t>Ün</w:t>
      </w:r>
      <w:proofErr w:type="spellEnd"/>
      <w:r>
        <w:t xml:space="preserve">, Ü., </w:t>
      </w:r>
      <w:proofErr w:type="spellStart"/>
      <w:r>
        <w:t>Uğur</w:t>
      </w:r>
      <w:proofErr w:type="spellEnd"/>
      <w:r>
        <w:t xml:space="preserve">, S., </w:t>
      </w:r>
      <w:proofErr w:type="spellStart"/>
      <w:r>
        <w:t>Koparal</w:t>
      </w:r>
      <w:proofErr w:type="spellEnd"/>
      <w:r>
        <w:t xml:space="preserve">, A.S., </w:t>
      </w:r>
      <w:proofErr w:type="spellStart"/>
      <w:r>
        <w:t>Bakır</w:t>
      </w:r>
      <w:proofErr w:type="spellEnd"/>
      <w:r>
        <w:t xml:space="preserve"> </w:t>
      </w:r>
      <w:proofErr w:type="spellStart"/>
      <w:r>
        <w:t>Öğütveren</w:t>
      </w:r>
      <w:proofErr w:type="spellEnd"/>
      <w:r>
        <w:t xml:space="preserve">, Ü., 2006. Electrocoagulation of olive mill wastewaters. Sep. </w:t>
      </w:r>
      <w:proofErr w:type="spellStart"/>
      <w:r>
        <w:t>Purif</w:t>
      </w:r>
      <w:proofErr w:type="spellEnd"/>
      <w:r>
        <w:t xml:space="preserve">. Technol. 52, 136–141. https://doi.org/https://doi.org/10.1016/j.seppur.2006.03.029 </w:t>
      </w:r>
    </w:p>
    <w:p w14:paraId="22E28DD0" w14:textId="77777777" w:rsidR="00012D1C" w:rsidRDefault="00000000">
      <w:pPr>
        <w:spacing w:after="3" w:line="243" w:lineRule="auto"/>
        <w:ind w:left="475" w:right="59" w:hanging="490"/>
        <w:jc w:val="left"/>
      </w:pPr>
      <w:r>
        <w:t xml:space="preserve">Tirado, L., </w:t>
      </w:r>
      <w:proofErr w:type="spellStart"/>
      <w:r>
        <w:t>Gökkuş</w:t>
      </w:r>
      <w:proofErr w:type="spellEnd"/>
      <w:r>
        <w:t xml:space="preserve">, Ö., </w:t>
      </w:r>
      <w:proofErr w:type="spellStart"/>
      <w:r>
        <w:t>Brillas</w:t>
      </w:r>
      <w:proofErr w:type="spellEnd"/>
      <w:r>
        <w:t xml:space="preserve">, E., </w:t>
      </w:r>
      <w:proofErr w:type="spellStart"/>
      <w:r>
        <w:t>Sirés</w:t>
      </w:r>
      <w:proofErr w:type="spellEnd"/>
      <w:r>
        <w:t xml:space="preserve">, I., 2018. Treatment of cheese whey wastewater by combined electrochemical processes. J. Appl. </w:t>
      </w:r>
      <w:proofErr w:type="spellStart"/>
      <w:r>
        <w:t>Electrochem</w:t>
      </w:r>
      <w:proofErr w:type="spellEnd"/>
      <w:r>
        <w:t xml:space="preserve">. https://doi.org/10.1007/s10800-018-1218-y </w:t>
      </w:r>
    </w:p>
    <w:p w14:paraId="68672154" w14:textId="77777777" w:rsidR="00012D1C" w:rsidRDefault="00000000">
      <w:pPr>
        <w:spacing w:after="3" w:line="243" w:lineRule="auto"/>
        <w:ind w:left="475" w:right="59" w:hanging="490"/>
        <w:jc w:val="left"/>
      </w:pPr>
      <w:proofErr w:type="spellStart"/>
      <w:r>
        <w:t>Towett</w:t>
      </w:r>
      <w:proofErr w:type="spellEnd"/>
      <w:r>
        <w:t xml:space="preserve">, E.K., Shepherd, K.D., </w:t>
      </w:r>
      <w:proofErr w:type="spellStart"/>
      <w:r>
        <w:t>Tondoh</w:t>
      </w:r>
      <w:proofErr w:type="spellEnd"/>
      <w:r>
        <w:t xml:space="preserve">, J.E., </w:t>
      </w:r>
      <w:proofErr w:type="spellStart"/>
      <w:r>
        <w:t>Winowiecki</w:t>
      </w:r>
      <w:proofErr w:type="spellEnd"/>
      <w:r>
        <w:t xml:space="preserve">, L.A., </w:t>
      </w:r>
      <w:proofErr w:type="spellStart"/>
      <w:r>
        <w:t>Lulseged</w:t>
      </w:r>
      <w:proofErr w:type="spellEnd"/>
      <w:r>
        <w:t xml:space="preserve">, T., Nyambura, M., </w:t>
      </w:r>
      <w:proofErr w:type="spellStart"/>
      <w:r>
        <w:t>Sila</w:t>
      </w:r>
      <w:proofErr w:type="spellEnd"/>
      <w:r>
        <w:t xml:space="preserve">, A., </w:t>
      </w:r>
      <w:proofErr w:type="spellStart"/>
      <w:r>
        <w:t>Vågen</w:t>
      </w:r>
      <w:proofErr w:type="spellEnd"/>
      <w:r>
        <w:t xml:space="preserve">, T.-G., </w:t>
      </w:r>
      <w:proofErr w:type="spellStart"/>
      <w:r>
        <w:t>Cadisch</w:t>
      </w:r>
      <w:proofErr w:type="spellEnd"/>
      <w:r>
        <w:t xml:space="preserve">, G., 2015. Total elemental composition of soils in </w:t>
      </w:r>
      <w:proofErr w:type="spellStart"/>
      <w:r>
        <w:t>SubSaharan</w:t>
      </w:r>
      <w:proofErr w:type="spellEnd"/>
      <w:r>
        <w:t xml:space="preserve"> Africa and relationship with soil forming factors. </w:t>
      </w:r>
      <w:proofErr w:type="spellStart"/>
      <w:r>
        <w:t>Geoderma</w:t>
      </w:r>
      <w:proofErr w:type="spellEnd"/>
      <w:r>
        <w:t xml:space="preserve"> Reg. 5, 157–168. https://doi.org/https://doi.org/10.1016/j.geodrs.2015.06.002 </w:t>
      </w:r>
    </w:p>
    <w:p w14:paraId="57767944" w14:textId="77777777" w:rsidR="00012D1C" w:rsidRDefault="00000000">
      <w:pPr>
        <w:ind w:left="465" w:right="51" w:hanging="480"/>
      </w:pPr>
      <w:proofErr w:type="spellStart"/>
      <w:r>
        <w:t>Wakeman</w:t>
      </w:r>
      <w:proofErr w:type="spellEnd"/>
      <w:r>
        <w:t xml:space="preserve">, R.J., 2007. Separation technologies for sludge dewatering. J. Hazard. Mater. 144, 614–619. https://doi.org/https://doi.org/10.1016/j.jhazmat.2007.01.084 </w:t>
      </w:r>
    </w:p>
    <w:p w14:paraId="7717192A" w14:textId="77777777" w:rsidR="00012D1C" w:rsidRDefault="00000000">
      <w:pPr>
        <w:ind w:left="465" w:right="51" w:hanging="480"/>
      </w:pPr>
      <w:r>
        <w:t xml:space="preserve">WHO, </w:t>
      </w:r>
      <w:proofErr w:type="gramStart"/>
      <w:r>
        <w:t>1996.</w:t>
      </w:r>
      <w:proofErr w:type="gramEnd"/>
      <w:r>
        <w:t xml:space="preserve"> Iron in Drinking-water, in: Guidelines for Drinking-Water Quality. World Health Organization, Geneva. </w:t>
      </w:r>
    </w:p>
    <w:p w14:paraId="4C2D5CF0" w14:textId="77777777" w:rsidR="00012D1C" w:rsidRDefault="00000000">
      <w:pPr>
        <w:spacing w:after="3" w:line="243" w:lineRule="auto"/>
        <w:ind w:left="475" w:right="59" w:hanging="490"/>
        <w:jc w:val="left"/>
      </w:pPr>
      <w:r>
        <w:t xml:space="preserve">Xu, F., Li, Y., Ge, X., Yang, L., Li, Y., 2018. Anaerobic digestion of food waste – Challenges and opportunities. </w:t>
      </w:r>
      <w:proofErr w:type="spellStart"/>
      <w:r>
        <w:t>Bioresour</w:t>
      </w:r>
      <w:proofErr w:type="spellEnd"/>
      <w:r>
        <w:t xml:space="preserve">. Technol. 247, 1047–1058. https://doi.org/https://doi.org/10.1016/j.biortech.2017.09.020 </w:t>
      </w:r>
    </w:p>
    <w:p w14:paraId="0353469F" w14:textId="77777777" w:rsidR="00012D1C" w:rsidRDefault="00000000">
      <w:pPr>
        <w:spacing w:after="3" w:line="243" w:lineRule="auto"/>
        <w:ind w:left="475" w:right="59" w:hanging="490"/>
        <w:jc w:val="left"/>
      </w:pPr>
      <w:proofErr w:type="spellStart"/>
      <w:r>
        <w:t>Yıldız</w:t>
      </w:r>
      <w:proofErr w:type="spellEnd"/>
      <w:r>
        <w:t xml:space="preserve">, Y.Ş., </w:t>
      </w:r>
      <w:proofErr w:type="spellStart"/>
      <w:r>
        <w:t>Koparal</w:t>
      </w:r>
      <w:proofErr w:type="spellEnd"/>
      <w:r>
        <w:t xml:space="preserve">, A.S., </w:t>
      </w:r>
      <w:proofErr w:type="spellStart"/>
      <w:r>
        <w:t>Keskinler</w:t>
      </w:r>
      <w:proofErr w:type="spellEnd"/>
      <w:r>
        <w:t xml:space="preserve">, B., 2008. Effect of initial pH and supporting electrolyte on the treatment of water containing high concentration of </w:t>
      </w:r>
      <w:proofErr w:type="spellStart"/>
      <w:r>
        <w:t>humic</w:t>
      </w:r>
      <w:proofErr w:type="spellEnd"/>
      <w:r>
        <w:t xml:space="preserve"> substances by electrocoagulation. Chem. Eng. J. 138, 63–72. https://doi.org/https://doi.org/10.1016/j.cej.2007.05.029 </w:t>
      </w:r>
    </w:p>
    <w:p w14:paraId="2CC8F6AA" w14:textId="77777777" w:rsidR="00012D1C" w:rsidRDefault="00000000">
      <w:pPr>
        <w:ind w:left="465" w:right="51" w:hanging="480"/>
      </w:pPr>
      <w:r>
        <w:t xml:space="preserve">Zhang, X., Lin, H., Hu, B., 2016. Phosphorus removal and recovery from dairy manure by electrocoagulation. RSC Adv. 6, 57960–57968. https://doi.org/10.1039/C6RA06568F </w:t>
      </w:r>
    </w:p>
    <w:p w14:paraId="34AB9461" w14:textId="77777777" w:rsidR="00012D1C" w:rsidRDefault="00000000">
      <w:pPr>
        <w:spacing w:after="0" w:line="259" w:lineRule="auto"/>
        <w:ind w:left="0" w:firstLine="0"/>
        <w:jc w:val="left"/>
      </w:pPr>
      <w:r>
        <w:t xml:space="preserve"> </w:t>
      </w:r>
    </w:p>
    <w:p w14:paraId="356815B2" w14:textId="77777777" w:rsidR="00012D1C" w:rsidRDefault="00012D1C">
      <w:pPr>
        <w:sectPr w:rsidR="00012D1C">
          <w:footerReference w:type="even" r:id="rId23"/>
          <w:footerReference w:type="default" r:id="rId24"/>
          <w:footerReference w:type="first" r:id="rId25"/>
          <w:pgSz w:w="11906" w:h="16838"/>
          <w:pgMar w:top="1468" w:right="1381" w:bottom="1467" w:left="1440" w:header="720" w:footer="709" w:gutter="0"/>
          <w:lnNumType w:countBy="1" w:start="22" w:restart="continuous"/>
          <w:cols w:space="720"/>
        </w:sectPr>
      </w:pPr>
    </w:p>
    <w:p w14:paraId="751519F0" w14:textId="77777777" w:rsidR="00012D1C" w:rsidRDefault="00000000">
      <w:pPr>
        <w:spacing w:after="1158" w:line="259" w:lineRule="auto"/>
        <w:ind w:left="0" w:firstLine="0"/>
        <w:jc w:val="left"/>
      </w:pPr>
      <w:r>
        <w:rPr>
          <w:rFonts w:ascii="Arial" w:eastAsia="Arial" w:hAnsi="Arial" w:cs="Arial"/>
          <w:sz w:val="20"/>
        </w:rPr>
        <w:lastRenderedPageBreak/>
        <w:t>Conflict of Interest</w:t>
      </w:r>
    </w:p>
    <w:p w14:paraId="459108F1" w14:textId="77777777" w:rsidR="00012D1C" w:rsidRDefault="00000000">
      <w:pPr>
        <w:pStyle w:val="Heading2"/>
        <w:spacing w:after="0" w:line="259" w:lineRule="auto"/>
        <w:ind w:left="1340" w:firstLine="0"/>
        <w:jc w:val="left"/>
      </w:pPr>
      <w:r>
        <w:rPr>
          <w:sz w:val="22"/>
        </w:rPr>
        <w:t xml:space="preserve">Declaration of interests </w:t>
      </w:r>
    </w:p>
    <w:p w14:paraId="6810F006" w14:textId="77777777" w:rsidR="00012D1C" w:rsidRDefault="00000000">
      <w:pPr>
        <w:spacing w:after="37" w:line="259" w:lineRule="auto"/>
        <w:ind w:left="1340" w:firstLine="0"/>
        <w:jc w:val="left"/>
      </w:pPr>
      <w:r>
        <w:rPr>
          <w:sz w:val="22"/>
        </w:rPr>
        <w:t xml:space="preserve"> </w:t>
      </w:r>
    </w:p>
    <w:p w14:paraId="6CD4F44A" w14:textId="77777777" w:rsidR="00012D1C" w:rsidRDefault="00000000">
      <w:pPr>
        <w:spacing w:line="249" w:lineRule="auto"/>
        <w:jc w:val="left"/>
      </w:pPr>
      <w:r>
        <w:rPr>
          <w:rFonts w:ascii="MS Gothic" w:eastAsia="MS Gothic" w:hAnsi="MS Gothic" w:cs="MS Gothic"/>
          <w:sz w:val="22"/>
        </w:rPr>
        <w:t>☐</w:t>
      </w:r>
      <w:r>
        <w:rPr>
          <w:rFonts w:ascii="Times New Roman" w:eastAsia="Times New Roman" w:hAnsi="Times New Roman" w:cs="Times New Roman"/>
        </w:rPr>
        <w:t xml:space="preserve"> </w:t>
      </w:r>
      <w:r>
        <w:rPr>
          <w:sz w:val="22"/>
        </w:rPr>
        <w:t xml:space="preserve">The authors declare that they have no known competing financial interests or personal relationships that could have appeared to influence the work reported in this paper. </w:t>
      </w:r>
    </w:p>
    <w:p w14:paraId="40AC9A1E" w14:textId="77777777" w:rsidR="00012D1C" w:rsidRDefault="00000000">
      <w:pPr>
        <w:spacing w:after="11" w:line="259" w:lineRule="auto"/>
        <w:ind w:left="1340" w:firstLine="0"/>
        <w:jc w:val="left"/>
      </w:pPr>
      <w:r>
        <w:rPr>
          <w:sz w:val="22"/>
        </w:rPr>
        <w:t xml:space="preserve"> </w:t>
      </w:r>
    </w:p>
    <w:p w14:paraId="38A145A5" w14:textId="77777777" w:rsidR="00012D1C" w:rsidRDefault="00000000">
      <w:pPr>
        <w:spacing w:line="249" w:lineRule="auto"/>
        <w:jc w:val="left"/>
      </w:pPr>
      <w:r>
        <w:rPr>
          <w:rFonts w:ascii="MS Gothic" w:eastAsia="MS Gothic" w:hAnsi="MS Gothic" w:cs="MS Gothic"/>
          <w:sz w:val="22"/>
        </w:rPr>
        <w:t>☒</w:t>
      </w:r>
      <w:r>
        <w:rPr>
          <w:sz w:val="22"/>
        </w:rPr>
        <w:t xml:space="preserve">The authors declare the following </w:t>
      </w:r>
      <w:r>
        <w:rPr>
          <w:color w:val="2B3244"/>
          <w:sz w:val="22"/>
        </w:rPr>
        <w:t xml:space="preserve">financial interests/personal relationships </w:t>
      </w:r>
      <w:r>
        <w:rPr>
          <w:sz w:val="22"/>
        </w:rPr>
        <w:t xml:space="preserve">which may be considered as potential competing interests:  </w:t>
      </w:r>
    </w:p>
    <w:p w14:paraId="1DF98F21" w14:textId="77777777" w:rsidR="00012D1C" w:rsidRDefault="00000000">
      <w:pPr>
        <w:spacing w:after="299" w:line="259" w:lineRule="auto"/>
        <w:ind w:left="1340" w:firstLine="0"/>
        <w:jc w:val="left"/>
      </w:pPr>
      <w:r>
        <w:rPr>
          <w:sz w:val="22"/>
        </w:rPr>
        <w:t xml:space="preserve"> </w:t>
      </w:r>
    </w:p>
    <w:p w14:paraId="09F4A3B5" w14:textId="77777777" w:rsidR="00012D1C" w:rsidRDefault="00000000">
      <w:pPr>
        <w:spacing w:after="1422" w:line="234" w:lineRule="auto"/>
        <w:ind w:left="1576" w:firstLine="0"/>
        <w:jc w:val="left"/>
      </w:pPr>
      <w:r>
        <w:rPr>
          <w:noProof/>
          <w:sz w:val="22"/>
        </w:rPr>
        <mc:AlternateContent>
          <mc:Choice Requires="wpg">
            <w:drawing>
              <wp:anchor distT="0" distB="0" distL="114300" distR="114300" simplePos="0" relativeHeight="251660288" behindDoc="1" locked="0" layoutInCell="1" allowOverlap="1" wp14:anchorId="27AC1F69" wp14:editId="113DD52A">
                <wp:simplePos x="0" y="0"/>
                <wp:positionH relativeFrom="column">
                  <wp:posOffset>904240</wp:posOffset>
                </wp:positionH>
                <wp:positionV relativeFrom="paragraph">
                  <wp:posOffset>-53197</wp:posOffset>
                </wp:positionV>
                <wp:extent cx="6248400" cy="1371600"/>
                <wp:effectExtent l="0" t="0" r="0" b="0"/>
                <wp:wrapNone/>
                <wp:docPr id="63642" name="Group 63642"/>
                <wp:cNvGraphicFramePr/>
                <a:graphic xmlns:a="http://schemas.openxmlformats.org/drawingml/2006/main">
                  <a:graphicData uri="http://schemas.microsoft.com/office/word/2010/wordprocessingGroup">
                    <wpg:wgp>
                      <wpg:cNvGrpSpPr/>
                      <wpg:grpSpPr>
                        <a:xfrm>
                          <a:off x="0" y="0"/>
                          <a:ext cx="6248400" cy="1371600"/>
                          <a:chOff x="0" y="0"/>
                          <a:chExt cx="6248400" cy="1371600"/>
                        </a:xfrm>
                      </wpg:grpSpPr>
                      <wps:wsp>
                        <wps:cNvPr id="8600" name="Shape 8600"/>
                        <wps:cNvSpPr/>
                        <wps:spPr>
                          <a:xfrm>
                            <a:off x="0" y="0"/>
                            <a:ext cx="6248400" cy="1371600"/>
                          </a:xfrm>
                          <a:custGeom>
                            <a:avLst/>
                            <a:gdLst/>
                            <a:ahLst/>
                            <a:cxnLst/>
                            <a:rect l="0" t="0" r="0" b="0"/>
                            <a:pathLst>
                              <a:path w="6248400" h="1371600">
                                <a:moveTo>
                                  <a:pt x="0" y="1371600"/>
                                </a:moveTo>
                                <a:lnTo>
                                  <a:pt x="6248400" y="1371600"/>
                                </a:lnTo>
                                <a:lnTo>
                                  <a:pt x="62484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5005" name="Shape 65005"/>
                        <wps:cNvSpPr/>
                        <wps:spPr>
                          <a:xfrm>
                            <a:off x="96317" y="50547"/>
                            <a:ext cx="5654929" cy="160020"/>
                          </a:xfrm>
                          <a:custGeom>
                            <a:avLst/>
                            <a:gdLst/>
                            <a:ahLst/>
                            <a:cxnLst/>
                            <a:rect l="0" t="0" r="0" b="0"/>
                            <a:pathLst>
                              <a:path w="5654929" h="160020">
                                <a:moveTo>
                                  <a:pt x="0" y="0"/>
                                </a:moveTo>
                                <a:lnTo>
                                  <a:pt x="5654929" y="0"/>
                                </a:lnTo>
                                <a:lnTo>
                                  <a:pt x="5654929"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06" name="Shape 65006"/>
                        <wps:cNvSpPr/>
                        <wps:spPr>
                          <a:xfrm>
                            <a:off x="96317" y="210566"/>
                            <a:ext cx="5593970" cy="161544"/>
                          </a:xfrm>
                          <a:custGeom>
                            <a:avLst/>
                            <a:gdLst/>
                            <a:ahLst/>
                            <a:cxnLst/>
                            <a:rect l="0" t="0" r="0" b="0"/>
                            <a:pathLst>
                              <a:path w="5593970" h="161544">
                                <a:moveTo>
                                  <a:pt x="0" y="0"/>
                                </a:moveTo>
                                <a:lnTo>
                                  <a:pt x="5593970" y="0"/>
                                </a:lnTo>
                                <a:lnTo>
                                  <a:pt x="559397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07" name="Shape 65007"/>
                        <wps:cNvSpPr/>
                        <wps:spPr>
                          <a:xfrm>
                            <a:off x="96317" y="372111"/>
                            <a:ext cx="5072761" cy="161544"/>
                          </a:xfrm>
                          <a:custGeom>
                            <a:avLst/>
                            <a:gdLst/>
                            <a:ahLst/>
                            <a:cxnLst/>
                            <a:rect l="0" t="0" r="0" b="0"/>
                            <a:pathLst>
                              <a:path w="5072761" h="161544">
                                <a:moveTo>
                                  <a:pt x="0" y="0"/>
                                </a:moveTo>
                                <a:lnTo>
                                  <a:pt x="5072761" y="0"/>
                                </a:lnTo>
                                <a:lnTo>
                                  <a:pt x="5072761"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3642" style="width:492pt;height:108pt;position:absolute;z-index:-2147483604;mso-position-horizontal-relative:text;mso-position-horizontal:absolute;margin-left:71.2pt;mso-position-vertical-relative:text;margin-top:-4.18878pt;" coordsize="62484,13716">
                <v:shape id="Shape 8600" style="position:absolute;width:62484;height:13716;left:0;top:0;" coordsize="6248400,1371600" path="m0,1371600l6248400,1371600l6248400,0l0,0x">
                  <v:stroke weight="0.72pt" endcap="flat" joinstyle="miter" miterlimit="10" on="true" color="#000000"/>
                  <v:fill on="false" color="#000000" opacity="0"/>
                </v:shape>
                <v:shape id="Shape 65008" style="position:absolute;width:56549;height:1600;left:963;top:505;" coordsize="5654929,160020" path="m0,0l5654929,0l5654929,160020l0,160020l0,0">
                  <v:stroke weight="0pt" endcap="flat" joinstyle="miter" miterlimit="10" on="false" color="#000000" opacity="0"/>
                  <v:fill on="true" color="#ffffff"/>
                </v:shape>
                <v:shape id="Shape 65009" style="position:absolute;width:55939;height:1615;left:963;top:2105;" coordsize="5593970,161544" path="m0,0l5593970,0l5593970,161544l0,161544l0,0">
                  <v:stroke weight="0pt" endcap="flat" joinstyle="miter" miterlimit="10" on="false" color="#000000" opacity="0"/>
                  <v:fill on="true" color="#ffffff"/>
                </v:shape>
                <v:shape id="Shape 65010" style="position:absolute;width:50727;height:1615;left:963;top:3721;" coordsize="5072761,161544" path="m0,0l5072761,0l5072761,161544l0,161544l0,0">
                  <v:stroke weight="0pt" endcap="flat" joinstyle="miter" miterlimit="10" on="false" color="#000000" opacity="0"/>
                  <v:fill on="true" color="#ffffff"/>
                </v:shape>
              </v:group>
            </w:pict>
          </mc:Fallback>
        </mc:AlternateContent>
      </w:r>
      <w:r>
        <w:rPr>
          <w:rFonts w:ascii="Arial" w:eastAsia="Arial" w:hAnsi="Arial" w:cs="Arial"/>
          <w:sz w:val="22"/>
        </w:rPr>
        <w:t xml:space="preserve">Dr Duarte Tito is the Technical Director of </w:t>
      </w:r>
      <w:proofErr w:type="spellStart"/>
      <w:r>
        <w:rPr>
          <w:rFonts w:ascii="Arial" w:eastAsia="Arial" w:hAnsi="Arial" w:cs="Arial"/>
          <w:sz w:val="22"/>
        </w:rPr>
        <w:t>Elentec</w:t>
      </w:r>
      <w:proofErr w:type="spellEnd"/>
      <w:r>
        <w:rPr>
          <w:rFonts w:ascii="Arial" w:eastAsia="Arial" w:hAnsi="Arial" w:cs="Arial"/>
          <w:sz w:val="22"/>
        </w:rPr>
        <w:t xml:space="preserve"> Limited.  His company provided technical knowhow and bespoke electro-coagulation equipment to enable conduct of some research presented in the publication. Andrew P. Cooley is an employee at </w:t>
      </w:r>
      <w:proofErr w:type="spellStart"/>
      <w:r>
        <w:rPr>
          <w:rFonts w:ascii="Arial" w:eastAsia="Arial" w:hAnsi="Arial" w:cs="Arial"/>
          <w:sz w:val="22"/>
        </w:rPr>
        <w:t>Elentec</w:t>
      </w:r>
      <w:proofErr w:type="spellEnd"/>
      <w:r>
        <w:rPr>
          <w:rFonts w:ascii="Arial" w:eastAsia="Arial" w:hAnsi="Arial" w:cs="Arial"/>
          <w:sz w:val="22"/>
        </w:rPr>
        <w:t xml:space="preserve"> Limited. </w:t>
      </w:r>
      <w:r>
        <w:rPr>
          <w:sz w:val="22"/>
        </w:rPr>
        <w:t xml:space="preserve"> </w:t>
      </w:r>
    </w:p>
    <w:p w14:paraId="09390B82" w14:textId="77777777" w:rsidR="00012D1C" w:rsidRDefault="00000000">
      <w:pPr>
        <w:spacing w:after="0" w:line="259" w:lineRule="auto"/>
        <w:ind w:left="1340" w:firstLine="0"/>
        <w:jc w:val="left"/>
      </w:pPr>
      <w:r>
        <w:rPr>
          <w:rFonts w:ascii="Times New Roman" w:eastAsia="Times New Roman" w:hAnsi="Times New Roman" w:cs="Times New Roman"/>
          <w:sz w:val="22"/>
        </w:rPr>
        <w:t xml:space="preserve"> </w:t>
      </w:r>
    </w:p>
    <w:p w14:paraId="6C7B28E8" w14:textId="77777777" w:rsidR="00012D1C" w:rsidRDefault="00000000">
      <w:pPr>
        <w:spacing w:after="0" w:line="259" w:lineRule="auto"/>
        <w:ind w:left="1340" w:firstLine="0"/>
        <w:jc w:val="left"/>
      </w:pPr>
      <w:r>
        <w:rPr>
          <w:rFonts w:ascii="Times New Roman" w:eastAsia="Times New Roman" w:hAnsi="Times New Roman" w:cs="Times New Roman"/>
          <w:sz w:val="22"/>
        </w:rPr>
        <w:t xml:space="preserve"> </w:t>
      </w:r>
    </w:p>
    <w:p w14:paraId="4BDD2C57" w14:textId="77777777" w:rsidR="00012D1C" w:rsidRDefault="00000000">
      <w:pPr>
        <w:spacing w:after="0" w:line="259" w:lineRule="auto"/>
        <w:ind w:left="1340" w:firstLine="0"/>
        <w:jc w:val="left"/>
      </w:pPr>
      <w:r>
        <w:rPr>
          <w:sz w:val="22"/>
        </w:rPr>
        <w:t xml:space="preserve"> </w:t>
      </w:r>
    </w:p>
    <w:p w14:paraId="7EFADA59" w14:textId="77777777" w:rsidR="00012D1C" w:rsidRDefault="00000000">
      <w:pPr>
        <w:spacing w:after="0" w:line="259" w:lineRule="auto"/>
        <w:ind w:left="1340" w:firstLine="0"/>
        <w:jc w:val="left"/>
      </w:pPr>
      <w:r>
        <w:rPr>
          <w:sz w:val="22"/>
        </w:rPr>
        <w:t xml:space="preserve"> </w:t>
      </w:r>
      <w:r>
        <w:br w:type="page"/>
      </w:r>
    </w:p>
    <w:p w14:paraId="789772E0" w14:textId="77777777" w:rsidR="00012D1C" w:rsidRDefault="00000000">
      <w:pPr>
        <w:spacing w:after="1132" w:line="259" w:lineRule="auto"/>
        <w:ind w:left="0" w:firstLine="0"/>
        <w:jc w:val="left"/>
      </w:pPr>
      <w:r>
        <w:rPr>
          <w:rFonts w:ascii="Arial" w:eastAsia="Arial" w:hAnsi="Arial" w:cs="Arial"/>
          <w:sz w:val="20"/>
        </w:rPr>
        <w:lastRenderedPageBreak/>
        <w:t>Supporting Information</w:t>
      </w:r>
    </w:p>
    <w:p w14:paraId="651F06F7" w14:textId="77777777" w:rsidR="00012D1C" w:rsidRDefault="00000000">
      <w:pPr>
        <w:spacing w:after="5701" w:line="259" w:lineRule="auto"/>
        <w:ind w:left="1400" w:firstLine="0"/>
        <w:jc w:val="left"/>
      </w:pPr>
      <w:r>
        <w:rPr>
          <w:rFonts w:ascii="Courier New" w:eastAsia="Courier New" w:hAnsi="Courier New" w:cs="Courier New"/>
          <w:sz w:val="21"/>
        </w:rPr>
        <w:t xml:space="preserve">  </w:t>
      </w:r>
    </w:p>
    <w:p w14:paraId="725B1ADA" w14:textId="77777777" w:rsidR="00012D1C" w:rsidRDefault="00000000">
      <w:pPr>
        <w:spacing w:after="52" w:line="259" w:lineRule="auto"/>
        <w:ind w:left="4130" w:firstLine="0"/>
        <w:jc w:val="left"/>
      </w:pPr>
      <w:hyperlink r:id="rId26">
        <w:r>
          <w:rPr>
            <w:rFonts w:ascii="Arial" w:eastAsia="Arial" w:hAnsi="Arial" w:cs="Arial"/>
            <w:color w:val="003399"/>
            <w:sz w:val="28"/>
          </w:rPr>
          <w:t>Click here to access/download</w:t>
        </w:r>
      </w:hyperlink>
    </w:p>
    <w:p w14:paraId="2C221754" w14:textId="77777777" w:rsidR="00012D1C" w:rsidRDefault="00000000">
      <w:pPr>
        <w:spacing w:after="0" w:line="259" w:lineRule="auto"/>
        <w:ind w:left="4200" w:firstLine="0"/>
        <w:jc w:val="left"/>
      </w:pPr>
      <w:r>
        <w:rPr>
          <w:noProof/>
        </w:rPr>
        <w:drawing>
          <wp:anchor distT="0" distB="0" distL="114300" distR="114300" simplePos="0" relativeHeight="251661312" behindDoc="1" locked="0" layoutInCell="1" allowOverlap="0" wp14:anchorId="0C2773D1" wp14:editId="6092DE4F">
            <wp:simplePos x="0" y="0"/>
            <wp:positionH relativeFrom="column">
              <wp:posOffset>2825750</wp:posOffset>
            </wp:positionH>
            <wp:positionV relativeFrom="paragraph">
              <wp:posOffset>-936760</wp:posOffset>
            </wp:positionV>
            <wp:extent cx="1993900" cy="2286000"/>
            <wp:effectExtent l="0" t="0" r="0" b="0"/>
            <wp:wrapNone/>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27"/>
                    <a:stretch>
                      <a:fillRect/>
                    </a:stretch>
                  </pic:blipFill>
                  <pic:spPr>
                    <a:xfrm>
                      <a:off x="0" y="0"/>
                      <a:ext cx="1993900" cy="2286000"/>
                    </a:xfrm>
                    <a:prstGeom prst="rect">
                      <a:avLst/>
                    </a:prstGeom>
                  </pic:spPr>
                </pic:pic>
              </a:graphicData>
            </a:graphic>
          </wp:anchor>
        </w:drawing>
      </w:r>
      <w:hyperlink r:id="rId28">
        <w:r>
          <w:rPr>
            <w:rFonts w:ascii="Arial" w:eastAsia="Arial" w:hAnsi="Arial" w:cs="Arial"/>
            <w:color w:val="003399"/>
            <w:sz w:val="36"/>
          </w:rPr>
          <w:t>Supporting Information</w:t>
        </w:r>
      </w:hyperlink>
    </w:p>
    <w:p w14:paraId="32E5CE5A" w14:textId="77777777" w:rsidR="00012D1C" w:rsidRDefault="00000000">
      <w:pPr>
        <w:spacing w:after="0" w:line="259" w:lineRule="auto"/>
        <w:ind w:left="0" w:right="1051" w:firstLine="0"/>
        <w:jc w:val="right"/>
      </w:pPr>
      <w:hyperlink r:id="rId29">
        <w:r>
          <w:rPr>
            <w:rFonts w:ascii="Arial" w:eastAsia="Arial" w:hAnsi="Arial" w:cs="Arial"/>
            <w:color w:val="003399"/>
            <w:sz w:val="36"/>
          </w:rPr>
          <w:t>Reilly Revised Supplementary Material.docx</w:t>
        </w:r>
      </w:hyperlink>
    </w:p>
    <w:sectPr w:rsidR="00012D1C">
      <w:footerReference w:type="even" r:id="rId30"/>
      <w:footerReference w:type="default" r:id="rId31"/>
      <w:footerReference w:type="first" r:id="rId32"/>
      <w:pgSz w:w="12240" w:h="15840"/>
      <w:pgMar w:top="26" w:right="1549" w:bottom="7362"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CAA8" w14:textId="77777777" w:rsidR="00882CE9" w:rsidRDefault="00882CE9">
      <w:pPr>
        <w:spacing w:after="0" w:line="240" w:lineRule="auto"/>
      </w:pPr>
      <w:r>
        <w:separator/>
      </w:r>
    </w:p>
  </w:endnote>
  <w:endnote w:type="continuationSeparator" w:id="0">
    <w:p w14:paraId="669E09E9" w14:textId="77777777" w:rsidR="00882CE9" w:rsidRDefault="0088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B5EB" w14:textId="77777777" w:rsidR="00012D1C" w:rsidRDefault="00000000">
    <w:pPr>
      <w:spacing w:after="0" w:line="259" w:lineRule="auto"/>
      <w:ind w:left="0" w:right="1117" w:firstLine="0"/>
      <w:jc w:val="right"/>
    </w:pPr>
    <w:r>
      <w:rPr>
        <w:noProof/>
        <w:sz w:val="22"/>
      </w:rPr>
      <mc:AlternateContent>
        <mc:Choice Requires="wpg">
          <w:drawing>
            <wp:anchor distT="0" distB="0" distL="114300" distR="114300" simplePos="0" relativeHeight="251658240" behindDoc="0" locked="0" layoutInCell="1" allowOverlap="1" wp14:anchorId="18F67373" wp14:editId="41B7B188">
              <wp:simplePos x="0" y="0"/>
              <wp:positionH relativeFrom="page">
                <wp:posOffset>896417</wp:posOffset>
              </wp:positionH>
              <wp:positionV relativeFrom="page">
                <wp:posOffset>9884359</wp:posOffset>
              </wp:positionV>
              <wp:extent cx="5769229" cy="6096"/>
              <wp:effectExtent l="0" t="0" r="0" b="0"/>
              <wp:wrapSquare wrapText="bothSides"/>
              <wp:docPr id="63980" name="Group 6398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15" name="Shape 6501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3980" style="width:454.27pt;height:0.47998pt;position:absolute;mso-position-horizontal-relative:page;mso-position-horizontal:absolute;margin-left:70.584pt;mso-position-vertical-relative:page;margin-top:778.296pt;" coordsize="57692,60">
              <v:shape id="Shape 65016"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6D2BD8A7" w14:textId="77777777" w:rsidR="00012D1C" w:rsidRDefault="00000000">
    <w:pPr>
      <w:spacing w:after="0" w:line="259" w:lineRule="auto"/>
      <w:ind w:left="134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E9D0" w14:textId="77777777" w:rsidR="00012D1C" w:rsidRDefault="00000000">
    <w:pPr>
      <w:spacing w:after="0" w:line="259" w:lineRule="auto"/>
      <w:ind w:left="0" w:right="1117" w:firstLine="0"/>
      <w:jc w:val="right"/>
    </w:pPr>
    <w:r>
      <w:rPr>
        <w:noProof/>
        <w:sz w:val="22"/>
      </w:rPr>
      <mc:AlternateContent>
        <mc:Choice Requires="wpg">
          <w:drawing>
            <wp:anchor distT="0" distB="0" distL="114300" distR="114300" simplePos="0" relativeHeight="251659264" behindDoc="0" locked="0" layoutInCell="1" allowOverlap="1" wp14:anchorId="3F22956F" wp14:editId="2CCB93CC">
              <wp:simplePos x="0" y="0"/>
              <wp:positionH relativeFrom="page">
                <wp:posOffset>896417</wp:posOffset>
              </wp:positionH>
              <wp:positionV relativeFrom="page">
                <wp:posOffset>9884359</wp:posOffset>
              </wp:positionV>
              <wp:extent cx="5769229" cy="6096"/>
              <wp:effectExtent l="0" t="0" r="0" b="0"/>
              <wp:wrapSquare wrapText="bothSides"/>
              <wp:docPr id="63965" name="Group 6396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13" name="Shape 6501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3965" style="width:454.27pt;height:0.47998pt;position:absolute;mso-position-horizontal-relative:page;mso-position-horizontal:absolute;margin-left:70.584pt;mso-position-vertical-relative:page;margin-top:778.296pt;" coordsize="57692,60">
              <v:shape id="Shape 6501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08B0C1DC" w14:textId="77777777" w:rsidR="00012D1C" w:rsidRDefault="00000000">
    <w:pPr>
      <w:spacing w:after="0" w:line="259" w:lineRule="auto"/>
      <w:ind w:left="134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DA87" w14:textId="77777777" w:rsidR="00012D1C" w:rsidRDefault="00000000">
    <w:pPr>
      <w:spacing w:after="0" w:line="259" w:lineRule="auto"/>
      <w:ind w:left="0" w:right="1117" w:firstLine="0"/>
      <w:jc w:val="right"/>
    </w:pPr>
    <w:r>
      <w:rPr>
        <w:noProof/>
        <w:sz w:val="22"/>
      </w:rPr>
      <mc:AlternateContent>
        <mc:Choice Requires="wpg">
          <w:drawing>
            <wp:anchor distT="0" distB="0" distL="114300" distR="114300" simplePos="0" relativeHeight="251660288" behindDoc="0" locked="0" layoutInCell="1" allowOverlap="1" wp14:anchorId="18F1D619" wp14:editId="10AF4085">
              <wp:simplePos x="0" y="0"/>
              <wp:positionH relativeFrom="page">
                <wp:posOffset>896417</wp:posOffset>
              </wp:positionH>
              <wp:positionV relativeFrom="page">
                <wp:posOffset>9884359</wp:posOffset>
              </wp:positionV>
              <wp:extent cx="5769229" cy="6096"/>
              <wp:effectExtent l="0" t="0" r="0" b="0"/>
              <wp:wrapSquare wrapText="bothSides"/>
              <wp:docPr id="63950" name="Group 6395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11" name="Shape 6501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3950" style="width:454.27pt;height:0.47998pt;position:absolute;mso-position-horizontal-relative:page;mso-position-horizontal:absolute;margin-left:70.584pt;mso-position-vertical-relative:page;margin-top:778.296pt;" coordsize="57692,60">
              <v:shape id="Shape 6501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55F41714" w14:textId="77777777" w:rsidR="00012D1C" w:rsidRDefault="00000000">
    <w:pPr>
      <w:spacing w:after="0" w:line="259" w:lineRule="auto"/>
      <w:ind w:left="134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087D" w14:textId="77777777" w:rsidR="00012D1C" w:rsidRDefault="00000000">
    <w:pPr>
      <w:spacing w:after="0" w:line="259" w:lineRule="auto"/>
      <w:ind w:left="0" w:right="115" w:firstLine="0"/>
      <w:jc w:val="right"/>
    </w:pPr>
    <w:r>
      <w:rPr>
        <w:noProof/>
        <w:sz w:val="22"/>
      </w:rPr>
      <mc:AlternateContent>
        <mc:Choice Requires="wpg">
          <w:drawing>
            <wp:anchor distT="0" distB="0" distL="114300" distR="114300" simplePos="0" relativeHeight="251661312" behindDoc="0" locked="0" layoutInCell="1" allowOverlap="1" wp14:anchorId="2E4AF413" wp14:editId="0C825ADE">
              <wp:simplePos x="0" y="0"/>
              <wp:positionH relativeFrom="page">
                <wp:posOffset>896417</wp:posOffset>
              </wp:positionH>
              <wp:positionV relativeFrom="page">
                <wp:posOffset>9884359</wp:posOffset>
              </wp:positionV>
              <wp:extent cx="5769229" cy="6096"/>
              <wp:effectExtent l="0" t="0" r="0" b="0"/>
              <wp:wrapSquare wrapText="bothSides"/>
              <wp:docPr id="64026" name="Group 6402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21" name="Shape 6502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4026" style="width:454.27pt;height:0.47998pt;position:absolute;mso-position-horizontal-relative:page;mso-position-horizontal:absolute;margin-left:70.584pt;mso-position-vertical-relative:page;margin-top:778.296pt;" coordsize="57692,60">
              <v:shape id="Shape 6502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29097742" w14:textId="77777777" w:rsidR="00012D1C" w:rsidRDefault="00000000">
    <w:pPr>
      <w:spacing w:after="0" w:line="259" w:lineRule="auto"/>
      <w:ind w:left="0"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0CDF" w14:textId="77777777" w:rsidR="00012D1C" w:rsidRDefault="00000000">
    <w:pPr>
      <w:spacing w:after="0" w:line="259" w:lineRule="auto"/>
      <w:ind w:left="0" w:right="115" w:firstLine="0"/>
      <w:jc w:val="right"/>
    </w:pPr>
    <w:r>
      <w:rPr>
        <w:noProof/>
        <w:sz w:val="22"/>
      </w:rPr>
      <mc:AlternateContent>
        <mc:Choice Requires="wpg">
          <w:drawing>
            <wp:anchor distT="0" distB="0" distL="114300" distR="114300" simplePos="0" relativeHeight="251662336" behindDoc="0" locked="0" layoutInCell="1" allowOverlap="1" wp14:anchorId="7FE4A194" wp14:editId="0117AE0B">
              <wp:simplePos x="0" y="0"/>
              <wp:positionH relativeFrom="page">
                <wp:posOffset>896417</wp:posOffset>
              </wp:positionH>
              <wp:positionV relativeFrom="page">
                <wp:posOffset>9884359</wp:posOffset>
              </wp:positionV>
              <wp:extent cx="5769229" cy="6096"/>
              <wp:effectExtent l="0" t="0" r="0" b="0"/>
              <wp:wrapSquare wrapText="bothSides"/>
              <wp:docPr id="64011" name="Group 6401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19" name="Shape 6501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4011" style="width:454.27pt;height:0.47998pt;position:absolute;mso-position-horizontal-relative:page;mso-position-horizontal:absolute;margin-left:70.584pt;mso-position-vertical-relative:page;margin-top:778.296pt;" coordsize="57692,60">
              <v:shape id="Shape 6502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411D9DB4" w14:textId="77777777" w:rsidR="00012D1C" w:rsidRDefault="00000000">
    <w:pPr>
      <w:spacing w:after="0" w:line="259" w:lineRule="auto"/>
      <w:ind w:left="0"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6AA2" w14:textId="77777777" w:rsidR="00012D1C" w:rsidRDefault="00000000">
    <w:pPr>
      <w:spacing w:after="0" w:line="259" w:lineRule="auto"/>
      <w:ind w:left="0" w:right="115" w:firstLine="0"/>
      <w:jc w:val="right"/>
    </w:pPr>
    <w:r>
      <w:rPr>
        <w:noProof/>
        <w:sz w:val="22"/>
      </w:rPr>
      <mc:AlternateContent>
        <mc:Choice Requires="wpg">
          <w:drawing>
            <wp:anchor distT="0" distB="0" distL="114300" distR="114300" simplePos="0" relativeHeight="251663360" behindDoc="0" locked="0" layoutInCell="1" allowOverlap="1" wp14:anchorId="047C9878" wp14:editId="3AF1D71D">
              <wp:simplePos x="0" y="0"/>
              <wp:positionH relativeFrom="page">
                <wp:posOffset>896417</wp:posOffset>
              </wp:positionH>
              <wp:positionV relativeFrom="page">
                <wp:posOffset>9884359</wp:posOffset>
              </wp:positionV>
              <wp:extent cx="5769229" cy="6096"/>
              <wp:effectExtent l="0" t="0" r="0" b="0"/>
              <wp:wrapSquare wrapText="bothSides"/>
              <wp:docPr id="63996" name="Group 6399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5017" name="Shape 6501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3996" style="width:454.27pt;height:0.47998pt;position:absolute;mso-position-horizontal-relative:page;mso-position-horizontal:absolute;margin-left:70.584pt;mso-position-vertical-relative:page;margin-top:778.296pt;" coordsize="57692,60">
              <v:shape id="Shape 6501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02948759" w14:textId="77777777" w:rsidR="00012D1C" w:rsidRDefault="00000000">
    <w:pPr>
      <w:spacing w:after="0" w:line="259" w:lineRule="auto"/>
      <w:ind w:left="0" w:firstLine="0"/>
      <w:jc w:val="left"/>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3C1" w14:textId="77777777" w:rsidR="00012D1C" w:rsidRDefault="00012D1C">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0A4F" w14:textId="77777777" w:rsidR="00012D1C" w:rsidRDefault="00012D1C">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2684" w14:textId="77777777" w:rsidR="00012D1C" w:rsidRDefault="00012D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874A" w14:textId="77777777" w:rsidR="00882CE9" w:rsidRDefault="00882CE9">
      <w:pPr>
        <w:spacing w:after="0" w:line="240" w:lineRule="auto"/>
      </w:pPr>
      <w:r>
        <w:separator/>
      </w:r>
    </w:p>
  </w:footnote>
  <w:footnote w:type="continuationSeparator" w:id="0">
    <w:p w14:paraId="7FC7BADA" w14:textId="77777777" w:rsidR="00882CE9" w:rsidRDefault="0088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659C"/>
    <w:multiLevelType w:val="hybridMultilevel"/>
    <w:tmpl w:val="BDD076AC"/>
    <w:lvl w:ilvl="0" w:tplc="3FF2AF48">
      <w:start w:val="1"/>
      <w:numFmt w:val="decimal"/>
      <w:lvlText w:val="%1"/>
      <w:lvlJc w:val="left"/>
      <w:pPr>
        <w:ind w:left="1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6A0CA8">
      <w:start w:val="1"/>
      <w:numFmt w:val="lowerLetter"/>
      <w:lvlText w:val="%2"/>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637D2">
      <w:start w:val="1"/>
      <w:numFmt w:val="lowerRoman"/>
      <w:lvlText w:val="%3"/>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6E9E80">
      <w:start w:val="1"/>
      <w:numFmt w:val="decimal"/>
      <w:lvlText w:val="%4"/>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3EB5BE">
      <w:start w:val="1"/>
      <w:numFmt w:val="lowerLetter"/>
      <w:lvlText w:val="%5"/>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7592">
      <w:start w:val="1"/>
      <w:numFmt w:val="lowerRoman"/>
      <w:lvlText w:val="%6"/>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4A8048">
      <w:start w:val="1"/>
      <w:numFmt w:val="decimal"/>
      <w:lvlText w:val="%7"/>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06F38E">
      <w:start w:val="1"/>
      <w:numFmt w:val="lowerLetter"/>
      <w:lvlText w:val="%8"/>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425C4">
      <w:start w:val="1"/>
      <w:numFmt w:val="lowerRoman"/>
      <w:lvlText w:val="%9"/>
      <w:lvlJc w:val="left"/>
      <w:pPr>
        <w:ind w:left="6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EA1287"/>
    <w:multiLevelType w:val="hybridMultilevel"/>
    <w:tmpl w:val="08F618BC"/>
    <w:lvl w:ilvl="0" w:tplc="4ECE8634">
      <w:start w:val="1"/>
      <w:numFmt w:val="bullet"/>
      <w:lvlText w:val="•"/>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EE650">
      <w:start w:val="1"/>
      <w:numFmt w:val="bullet"/>
      <w:lvlText w:val="o"/>
      <w:lvlJc w:val="left"/>
      <w:pPr>
        <w:ind w:left="2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EFD8C">
      <w:start w:val="1"/>
      <w:numFmt w:val="bullet"/>
      <w:lvlText w:val="▪"/>
      <w:lvlJc w:val="left"/>
      <w:pPr>
        <w:ind w:left="3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2635BA">
      <w:start w:val="1"/>
      <w:numFmt w:val="bullet"/>
      <w:lvlText w:val="•"/>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EA66B8">
      <w:start w:val="1"/>
      <w:numFmt w:val="bullet"/>
      <w:lvlText w:val="o"/>
      <w:lvlJc w:val="left"/>
      <w:pPr>
        <w:ind w:left="4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8E0E12">
      <w:start w:val="1"/>
      <w:numFmt w:val="bullet"/>
      <w:lvlText w:val="▪"/>
      <w:lvlJc w:val="left"/>
      <w:pPr>
        <w:ind w:left="5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CBE2E">
      <w:start w:val="1"/>
      <w:numFmt w:val="bullet"/>
      <w:lvlText w:val="•"/>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662DE">
      <w:start w:val="1"/>
      <w:numFmt w:val="bullet"/>
      <w:lvlText w:val="o"/>
      <w:lvlJc w:val="left"/>
      <w:pPr>
        <w:ind w:left="7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45F36">
      <w:start w:val="1"/>
      <w:numFmt w:val="bullet"/>
      <w:lvlText w:val="▪"/>
      <w:lvlJc w:val="left"/>
      <w:pPr>
        <w:ind w:left="7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D05EFA"/>
    <w:multiLevelType w:val="hybridMultilevel"/>
    <w:tmpl w:val="F4028F6C"/>
    <w:lvl w:ilvl="0" w:tplc="947E4618">
      <w:start w:val="16"/>
      <w:numFmt w:val="decimal"/>
      <w:lvlText w:val="%1"/>
      <w:lvlJc w:val="left"/>
      <w:pPr>
        <w:ind w:left="1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8E6712">
      <w:start w:val="1"/>
      <w:numFmt w:val="lowerLetter"/>
      <w:lvlText w:val="%2"/>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D21C28">
      <w:start w:val="1"/>
      <w:numFmt w:val="lowerRoman"/>
      <w:lvlText w:val="%3"/>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67372">
      <w:start w:val="1"/>
      <w:numFmt w:val="decimal"/>
      <w:lvlText w:val="%4"/>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E463E">
      <w:start w:val="1"/>
      <w:numFmt w:val="lowerLetter"/>
      <w:lvlText w:val="%5"/>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694E4">
      <w:start w:val="1"/>
      <w:numFmt w:val="lowerRoman"/>
      <w:lvlText w:val="%6"/>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C0422">
      <w:start w:val="1"/>
      <w:numFmt w:val="decimal"/>
      <w:lvlText w:val="%7"/>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C8C762">
      <w:start w:val="1"/>
      <w:numFmt w:val="lowerLetter"/>
      <w:lvlText w:val="%8"/>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2040A">
      <w:start w:val="1"/>
      <w:numFmt w:val="lowerRoman"/>
      <w:lvlText w:val="%9"/>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AC5857"/>
    <w:multiLevelType w:val="hybridMultilevel"/>
    <w:tmpl w:val="915A9B60"/>
    <w:lvl w:ilvl="0" w:tplc="371817E6">
      <w:start w:val="1"/>
      <w:numFmt w:val="bullet"/>
      <w:lvlText w:val="-"/>
      <w:lvlJc w:val="left"/>
      <w:pPr>
        <w:ind w:left="1462"/>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2B524DC0">
      <w:start w:val="1"/>
      <w:numFmt w:val="bullet"/>
      <w:lvlText w:val="o"/>
      <w:lvlJc w:val="left"/>
      <w:pPr>
        <w:ind w:left="10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33908F56">
      <w:start w:val="1"/>
      <w:numFmt w:val="bullet"/>
      <w:lvlText w:val="▪"/>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51CEB696">
      <w:start w:val="1"/>
      <w:numFmt w:val="bullet"/>
      <w:lvlText w:val="•"/>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49A6E722">
      <w:start w:val="1"/>
      <w:numFmt w:val="bullet"/>
      <w:lvlText w:val="o"/>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AD10D9C0">
      <w:start w:val="1"/>
      <w:numFmt w:val="bullet"/>
      <w:lvlText w:val="▪"/>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48FE93DC">
      <w:start w:val="1"/>
      <w:numFmt w:val="bullet"/>
      <w:lvlText w:val="•"/>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E4BECF60">
      <w:start w:val="1"/>
      <w:numFmt w:val="bullet"/>
      <w:lvlText w:val="o"/>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161C8B30">
      <w:start w:val="1"/>
      <w:numFmt w:val="bullet"/>
      <w:lvlText w:val="▪"/>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num w:numId="1" w16cid:durableId="1960213869">
    <w:abstractNumId w:val="1"/>
  </w:num>
  <w:num w:numId="2" w16cid:durableId="1139960989">
    <w:abstractNumId w:val="3"/>
  </w:num>
  <w:num w:numId="3" w16cid:durableId="2103988997">
    <w:abstractNumId w:val="0"/>
  </w:num>
  <w:num w:numId="4" w16cid:durableId="1073234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wMDcxsDS2MDIxMbFU0lEKTi0uzszPAykwrAUAb/W7rCwAAAA="/>
    <w:docVar w:name="paperpile-doc-id" w:val="C862Q822M312J923"/>
    <w:docVar w:name="paperpile-doc-name" w:val="MREIlLY 2021 electrocoagulation paper.pdf"/>
  </w:docVars>
  <w:rsids>
    <w:rsidRoot w:val="00012D1C"/>
    <w:rsid w:val="00012D1C"/>
    <w:rsid w:val="00535818"/>
    <w:rsid w:val="00882CE9"/>
    <w:rsid w:val="00AC5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1461"/>
  <w15:docId w15:val="{47AE41F7-2975-42CD-8D95-45973E5D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35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27" w:line="265" w:lineRule="auto"/>
      <w:ind w:left="764" w:hanging="10"/>
      <w:jc w:val="both"/>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427" w:line="265" w:lineRule="auto"/>
      <w:ind w:left="764" w:hanging="10"/>
      <w:jc w:val="both"/>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427" w:line="265" w:lineRule="auto"/>
      <w:ind w:left="764" w:hanging="10"/>
      <w:jc w:val="both"/>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427" w:line="265" w:lineRule="auto"/>
      <w:ind w:left="764" w:hanging="10"/>
      <w:jc w:val="both"/>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character" w:styleId="LineNumber">
    <w:name w:val="line number"/>
    <w:hidden/>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6610219311889" TargetMode="External"/><Relationship Id="rId18" Type="http://schemas.openxmlformats.org/officeDocument/2006/relationships/footer" Target="footer2.xml"/><Relationship Id="rId26" Type="http://schemas.openxmlformats.org/officeDocument/2006/relationships/hyperlink" Target="https://www.editorialmanager.com/jwpe/download.aspx?id=120281&amp;guid=ec973a9f-ec12-45fa-a9b7-48afca04ba0b&amp;scheme=1"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hyperlink" Target="https://www.editorialmanager.com/jwpe/viewRCResults.aspx?pdf=1&amp;docID=8592&amp;rev=1&amp;fileID=120285&amp;msid=dad6dc60-38cd-491e-a121-a9ae229be5e9" TargetMode="External"/><Relationship Id="rId12" Type="http://schemas.openxmlformats.org/officeDocument/2006/relationships/hyperlink" Target="https://www.sciencedirect.com/science/article/pii/S1876610219311889"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jpg"/><Relationship Id="rId29" Type="http://schemas.openxmlformats.org/officeDocument/2006/relationships/hyperlink" Target="https://www.editorialmanager.com/jwpe/download.aspx?id=120281&amp;guid=ec973a9f-ec12-45fa-a9b7-48afca04ba0b&amp;schem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876610219311889"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www.sciencedirect.com/science/article/pii/S1876610219311889" TargetMode="External"/><Relationship Id="rId23" Type="http://schemas.openxmlformats.org/officeDocument/2006/relationships/footer" Target="footer4.xml"/><Relationship Id="rId28" Type="http://schemas.openxmlformats.org/officeDocument/2006/relationships/hyperlink" Target="https://www.editorialmanager.com/jwpe/download.aspx?id=120281&amp;guid=ec973a9f-ec12-45fa-a9b7-48afca04ba0b&amp;scheme=1" TargetMode="External"/><Relationship Id="rId10" Type="http://schemas.openxmlformats.org/officeDocument/2006/relationships/hyperlink" Target="https://www.sciencedirect.com/science/article/pii/S1876610219311889"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sciencedirect.com/science/article/pii/S1876610219311889" TargetMode="External"/><Relationship Id="rId14" Type="http://schemas.openxmlformats.org/officeDocument/2006/relationships/hyperlink" Target="https://www.sciencedirect.com/science/article/pii/S1876610219311889" TargetMode="Externa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footer" Target="footer7.xml"/><Relationship Id="rId8" Type="http://schemas.openxmlformats.org/officeDocument/2006/relationships/hyperlink" Target="https://www.sciencedirect.com/science/article/pii/S1876610219311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8002</Words>
  <Characters>45616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dc:creator>
  <cp:keywords/>
  <cp:lastModifiedBy>Julia Davison</cp:lastModifiedBy>
  <cp:revision>2</cp:revision>
  <dcterms:created xsi:type="dcterms:W3CDTF">2022-07-21T14:47:00Z</dcterms:created>
  <dcterms:modified xsi:type="dcterms:W3CDTF">2022-07-21T14:47:00Z</dcterms:modified>
</cp:coreProperties>
</file>