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3617" w14:textId="51E7A601" w:rsidR="00061F16" w:rsidRPr="00E553FE" w:rsidRDefault="00061F16" w:rsidP="00271801">
      <w:pPr>
        <w:spacing w:line="480" w:lineRule="auto"/>
        <w:jc w:val="center"/>
        <w:rPr>
          <w:rFonts w:ascii="Arial" w:hAnsi="Arial" w:cs="Arial"/>
          <w:b/>
        </w:rPr>
      </w:pPr>
      <w:r w:rsidRPr="00E553FE">
        <w:rPr>
          <w:rFonts w:ascii="Arial" w:hAnsi="Arial" w:cs="Arial"/>
          <w:b/>
        </w:rPr>
        <w:t xml:space="preserve">Context Free and Context-Dependent Conceptual Representation in the </w:t>
      </w:r>
      <w:r w:rsidR="00BB010B" w:rsidRPr="00E553FE">
        <w:rPr>
          <w:rFonts w:ascii="Arial" w:hAnsi="Arial" w:cs="Arial"/>
          <w:b/>
        </w:rPr>
        <w:t>Brain</w:t>
      </w:r>
    </w:p>
    <w:p w14:paraId="036FEDB8" w14:textId="77777777" w:rsidR="00061F16" w:rsidRPr="00E553FE" w:rsidRDefault="00061F16" w:rsidP="00061F16">
      <w:pPr>
        <w:spacing w:line="480" w:lineRule="auto"/>
        <w:rPr>
          <w:rFonts w:ascii="Arial" w:eastAsia="Calibri" w:hAnsi="Arial" w:cs="Arial"/>
          <w:bCs/>
        </w:rPr>
      </w:pPr>
      <w:r w:rsidRPr="00E553FE">
        <w:rPr>
          <w:rFonts w:ascii="Arial" w:eastAsia="Calibri" w:hAnsi="Arial" w:cs="Arial"/>
          <w:bCs/>
        </w:rPr>
        <w:t>Zhiyao Gao</w:t>
      </w:r>
      <w:r w:rsidRPr="00E553FE">
        <w:rPr>
          <w:rFonts w:ascii="Arial" w:eastAsia="Calibri" w:hAnsi="Arial" w:cs="Arial"/>
          <w:bCs/>
          <w:vertAlign w:val="superscript"/>
        </w:rPr>
        <w:t>1</w:t>
      </w:r>
      <w:r w:rsidRPr="00E553FE">
        <w:rPr>
          <w:rFonts w:ascii="Arial" w:eastAsia="Calibri" w:hAnsi="Arial" w:cs="Arial"/>
          <w:bCs/>
        </w:rPr>
        <w:t>, Li Zheng</w:t>
      </w:r>
      <w:r w:rsidRPr="00E553FE">
        <w:rPr>
          <w:rFonts w:ascii="Arial" w:eastAsia="Calibri" w:hAnsi="Arial" w:cs="Arial"/>
          <w:bCs/>
          <w:vertAlign w:val="superscript"/>
        </w:rPr>
        <w:t>2</w:t>
      </w:r>
      <w:r w:rsidRPr="00E553FE">
        <w:rPr>
          <w:rFonts w:ascii="Arial" w:eastAsia="Calibri" w:hAnsi="Arial" w:cs="Arial"/>
          <w:bCs/>
        </w:rPr>
        <w:t>,</w:t>
      </w:r>
      <w:r w:rsidRPr="00E553FE">
        <w:rPr>
          <w:rFonts w:ascii="Arial" w:hAnsi="Arial" w:cs="Arial"/>
        </w:rPr>
        <w:t xml:space="preserve"> </w:t>
      </w:r>
      <w:r w:rsidRPr="00E553FE">
        <w:rPr>
          <w:rFonts w:ascii="Arial" w:eastAsia="Calibri" w:hAnsi="Arial" w:cs="Arial"/>
          <w:bCs/>
        </w:rPr>
        <w:t>André Gouws</w:t>
      </w:r>
      <w:r w:rsidRPr="00E553FE">
        <w:rPr>
          <w:rFonts w:ascii="Arial" w:eastAsia="Calibri" w:hAnsi="Arial" w:cs="Arial"/>
          <w:bCs/>
          <w:vertAlign w:val="superscript"/>
        </w:rPr>
        <w:t>1</w:t>
      </w:r>
      <w:r w:rsidRPr="00E553FE">
        <w:rPr>
          <w:rFonts w:ascii="Arial" w:eastAsia="Calibri" w:hAnsi="Arial" w:cs="Arial"/>
          <w:bCs/>
        </w:rPr>
        <w:t>, Katya Krieger-Redwood</w:t>
      </w:r>
      <w:r w:rsidRPr="00E553FE">
        <w:rPr>
          <w:rFonts w:ascii="Arial" w:eastAsia="Calibri" w:hAnsi="Arial" w:cs="Arial"/>
          <w:bCs/>
          <w:vertAlign w:val="superscript"/>
        </w:rPr>
        <w:t>1</w:t>
      </w:r>
      <w:r w:rsidRPr="00E553FE">
        <w:rPr>
          <w:rFonts w:ascii="Arial" w:eastAsia="Calibri" w:hAnsi="Arial" w:cs="Arial"/>
          <w:bCs/>
        </w:rPr>
        <w:t>, Xiuyi Wang</w:t>
      </w:r>
      <w:r w:rsidRPr="00E553FE">
        <w:rPr>
          <w:rFonts w:ascii="Arial" w:eastAsia="Calibri" w:hAnsi="Arial" w:cs="Arial"/>
          <w:bCs/>
          <w:vertAlign w:val="superscript"/>
        </w:rPr>
        <w:t>1</w:t>
      </w:r>
      <w:r w:rsidRPr="00E553FE">
        <w:rPr>
          <w:rFonts w:ascii="Arial" w:eastAsia="Calibri" w:hAnsi="Arial" w:cs="Arial"/>
          <w:bCs/>
        </w:rPr>
        <w:t>, Dominika Varga</w:t>
      </w:r>
      <w:r w:rsidRPr="00E553FE">
        <w:rPr>
          <w:rFonts w:ascii="Arial" w:eastAsia="Calibri" w:hAnsi="Arial" w:cs="Arial"/>
          <w:bCs/>
          <w:vertAlign w:val="superscript"/>
        </w:rPr>
        <w:t>3</w:t>
      </w:r>
      <w:r w:rsidRPr="00E553FE">
        <w:rPr>
          <w:rFonts w:ascii="Arial" w:eastAsia="Calibri" w:hAnsi="Arial" w:cs="Arial"/>
          <w:bCs/>
        </w:rPr>
        <w:t>, Jonathan Smallwood</w:t>
      </w:r>
      <w:r w:rsidRPr="00E553FE">
        <w:rPr>
          <w:rFonts w:ascii="Arial" w:eastAsia="Calibri" w:hAnsi="Arial" w:cs="Arial"/>
          <w:bCs/>
          <w:vertAlign w:val="superscript"/>
        </w:rPr>
        <w:t>4</w:t>
      </w:r>
      <w:r w:rsidRPr="00E553FE">
        <w:rPr>
          <w:rFonts w:ascii="Arial" w:eastAsia="Calibri" w:hAnsi="Arial" w:cs="Arial"/>
          <w:bCs/>
        </w:rPr>
        <w:t>, Elizabeth Jefferies</w:t>
      </w:r>
      <w:r w:rsidRPr="00E553FE">
        <w:rPr>
          <w:rFonts w:ascii="Arial" w:eastAsia="Calibri" w:hAnsi="Arial" w:cs="Arial"/>
          <w:bCs/>
          <w:vertAlign w:val="superscript"/>
        </w:rPr>
        <w:t>1</w:t>
      </w:r>
    </w:p>
    <w:p w14:paraId="77FF6BC1" w14:textId="77777777" w:rsidR="00061F16" w:rsidRPr="00E553FE" w:rsidRDefault="00061F16" w:rsidP="00061F16">
      <w:pPr>
        <w:spacing w:before="120" w:after="240" w:line="480" w:lineRule="auto"/>
        <w:jc w:val="both"/>
        <w:rPr>
          <w:rFonts w:ascii="Arial" w:hAnsi="Arial" w:cs="Arial"/>
        </w:rPr>
      </w:pPr>
      <w:r w:rsidRPr="00E553FE">
        <w:rPr>
          <w:rFonts w:ascii="Arial" w:eastAsia="Calibri" w:hAnsi="Arial" w:cs="Arial"/>
          <w:bCs/>
          <w:vertAlign w:val="superscript"/>
        </w:rPr>
        <w:t>1</w:t>
      </w:r>
      <w:r w:rsidRPr="00E553FE">
        <w:rPr>
          <w:rFonts w:ascii="Arial" w:hAnsi="Arial" w:cs="Arial"/>
          <w:color w:val="000000"/>
        </w:rPr>
        <w:t xml:space="preserve"> </w:t>
      </w:r>
      <w:r w:rsidRPr="00E553FE">
        <w:rPr>
          <w:rFonts w:ascii="Arial" w:eastAsia="Calibri" w:hAnsi="Arial" w:cs="Arial"/>
          <w:bCs/>
        </w:rPr>
        <w:t>Department of Psychology, University of York, Heslington, York YO10 5DD, United Kingdom;</w:t>
      </w:r>
    </w:p>
    <w:p w14:paraId="1CD5C8FF" w14:textId="77777777" w:rsidR="00061F16" w:rsidRPr="00E553FE" w:rsidRDefault="00061F16" w:rsidP="00061F16">
      <w:pPr>
        <w:spacing w:before="120" w:after="240" w:line="480" w:lineRule="auto"/>
        <w:jc w:val="both"/>
        <w:rPr>
          <w:rFonts w:ascii="Arial" w:eastAsia="Calibri" w:hAnsi="Arial" w:cs="Arial"/>
          <w:bCs/>
        </w:rPr>
      </w:pPr>
      <w:r w:rsidRPr="00E553FE">
        <w:rPr>
          <w:rFonts w:ascii="Arial" w:eastAsia="Calibri" w:hAnsi="Arial" w:cs="Arial"/>
          <w:bCs/>
          <w:vertAlign w:val="superscript"/>
        </w:rPr>
        <w:t xml:space="preserve">2 </w:t>
      </w:r>
      <w:r w:rsidRPr="00E553FE">
        <w:rPr>
          <w:rFonts w:ascii="Arial" w:eastAsia="Calibri" w:hAnsi="Arial" w:cs="Arial"/>
          <w:bCs/>
        </w:rPr>
        <w:t>Department of Psychology, University of Arizona,</w:t>
      </w:r>
      <w:r w:rsidRPr="00E553FE">
        <w:rPr>
          <w:rFonts w:ascii="Arial" w:hAnsi="Arial" w:cs="Arial"/>
        </w:rPr>
        <w:t xml:space="preserve"> </w:t>
      </w:r>
      <w:r w:rsidRPr="00E553FE">
        <w:rPr>
          <w:rFonts w:ascii="Arial" w:eastAsia="Calibri" w:hAnsi="Arial" w:cs="Arial"/>
          <w:bCs/>
        </w:rPr>
        <w:t xml:space="preserve">Tucson, AZ 85719, USA </w:t>
      </w:r>
    </w:p>
    <w:p w14:paraId="508C981B" w14:textId="77777777" w:rsidR="00061F16" w:rsidRPr="00E553FE" w:rsidRDefault="00061F16" w:rsidP="00061F16">
      <w:pPr>
        <w:spacing w:before="120" w:after="240" w:line="480" w:lineRule="auto"/>
        <w:jc w:val="both"/>
        <w:rPr>
          <w:rFonts w:ascii="Arial" w:eastAsia="Calibri" w:hAnsi="Arial" w:cs="Arial"/>
          <w:bCs/>
        </w:rPr>
      </w:pPr>
      <w:r w:rsidRPr="00E553FE">
        <w:rPr>
          <w:rFonts w:ascii="Arial" w:eastAsia="Calibri" w:hAnsi="Arial" w:cs="Arial"/>
          <w:bCs/>
          <w:vertAlign w:val="superscript"/>
        </w:rPr>
        <w:t xml:space="preserve">3 </w:t>
      </w:r>
      <w:r w:rsidRPr="00E553FE">
        <w:rPr>
          <w:rFonts w:ascii="Arial" w:eastAsia="Calibri" w:hAnsi="Arial" w:cs="Arial"/>
          <w:bCs/>
        </w:rPr>
        <w:t>School of Psychology, University of Sussex, Brighton, BN1 9RH, United Kingdom</w:t>
      </w:r>
    </w:p>
    <w:p w14:paraId="3CB429DD" w14:textId="77777777" w:rsidR="00061F16" w:rsidRPr="00E553FE" w:rsidRDefault="00061F16" w:rsidP="00061F16">
      <w:pPr>
        <w:spacing w:before="120" w:after="240" w:line="480" w:lineRule="auto"/>
        <w:jc w:val="both"/>
        <w:rPr>
          <w:rFonts w:ascii="Arial" w:eastAsia="Calibri" w:hAnsi="Arial" w:cs="Arial"/>
          <w:bCs/>
        </w:rPr>
      </w:pPr>
      <w:r w:rsidRPr="00E553FE">
        <w:rPr>
          <w:rFonts w:ascii="Arial" w:eastAsia="Calibri" w:hAnsi="Arial" w:cs="Arial"/>
          <w:bCs/>
          <w:vertAlign w:val="superscript"/>
        </w:rPr>
        <w:t xml:space="preserve">4 </w:t>
      </w:r>
      <w:r w:rsidRPr="00E553FE">
        <w:rPr>
          <w:rFonts w:ascii="Arial" w:eastAsia="Calibri" w:hAnsi="Arial" w:cs="Arial"/>
          <w:bCs/>
        </w:rPr>
        <w:t>Department of Psychology, Queen's University, Kingston, ON K7L 3N6, Canada</w:t>
      </w:r>
    </w:p>
    <w:p w14:paraId="66B6C5E5" w14:textId="77777777" w:rsidR="00061F16" w:rsidRPr="00E553FE" w:rsidRDefault="00061F16" w:rsidP="00061F16">
      <w:pPr>
        <w:spacing w:before="120" w:after="240" w:line="480" w:lineRule="auto"/>
        <w:jc w:val="both"/>
        <w:rPr>
          <w:rFonts w:ascii="Arial" w:eastAsia="Calibri" w:hAnsi="Arial" w:cs="Arial"/>
          <w:bCs/>
        </w:rPr>
      </w:pPr>
    </w:p>
    <w:p w14:paraId="0CD2CE64" w14:textId="77777777" w:rsidR="00061F16" w:rsidRPr="00E553FE" w:rsidRDefault="00061F16" w:rsidP="00061F16">
      <w:pPr>
        <w:pStyle w:val="NormalWeb"/>
        <w:spacing w:beforeAutospacing="0" w:after="0" w:afterAutospacing="0" w:line="480" w:lineRule="auto"/>
        <w:rPr>
          <w:rFonts w:ascii="Arial" w:eastAsia="Calibri" w:hAnsi="Arial" w:cs="Arial"/>
          <w:b/>
          <w:sz w:val="22"/>
          <w:szCs w:val="22"/>
        </w:rPr>
      </w:pPr>
      <w:r w:rsidRPr="00E553FE">
        <w:rPr>
          <w:rFonts w:ascii="Arial" w:eastAsia="Calibri" w:hAnsi="Arial" w:cs="Arial"/>
          <w:b/>
          <w:sz w:val="22"/>
          <w:szCs w:val="22"/>
        </w:rPr>
        <w:t xml:space="preserve">Abbreviated title: </w:t>
      </w:r>
    </w:p>
    <w:p w14:paraId="0E4490E6" w14:textId="77777777" w:rsidR="00061F16" w:rsidRPr="00E553FE" w:rsidRDefault="00061F16" w:rsidP="00061F16">
      <w:pPr>
        <w:pStyle w:val="NormalWeb"/>
        <w:spacing w:beforeAutospacing="0" w:after="0" w:afterAutospacing="0" w:line="480" w:lineRule="auto"/>
        <w:rPr>
          <w:rFonts w:ascii="Arial" w:eastAsia="Calibri" w:hAnsi="Arial" w:cs="Arial"/>
          <w:bCs/>
          <w:sz w:val="22"/>
          <w:szCs w:val="22"/>
          <w:lang w:val="en-US"/>
        </w:rPr>
      </w:pPr>
      <w:r w:rsidRPr="00E553FE">
        <w:rPr>
          <w:rFonts w:ascii="Arial" w:eastAsia="Calibri" w:hAnsi="Arial" w:cs="Arial"/>
          <w:bCs/>
          <w:sz w:val="22"/>
          <w:szCs w:val="22"/>
          <w:lang w:val="en-US"/>
        </w:rPr>
        <w:t>Context Free and Dependent Conceptual Representation</w:t>
      </w:r>
    </w:p>
    <w:p w14:paraId="77776E5D" w14:textId="77777777" w:rsidR="00061F16" w:rsidRPr="00E553FE" w:rsidRDefault="00061F16" w:rsidP="00061F16">
      <w:pPr>
        <w:pStyle w:val="NormalWeb"/>
        <w:spacing w:beforeAutospacing="0" w:after="0" w:afterAutospacing="0" w:line="480" w:lineRule="auto"/>
        <w:rPr>
          <w:rFonts w:ascii="Arial" w:eastAsia="Calibri" w:hAnsi="Arial" w:cs="Arial"/>
          <w:b/>
          <w:sz w:val="22"/>
          <w:szCs w:val="22"/>
        </w:rPr>
      </w:pPr>
      <w:r w:rsidRPr="00E553FE">
        <w:rPr>
          <w:rFonts w:ascii="Arial" w:eastAsia="Calibri" w:hAnsi="Arial" w:cs="Arial"/>
          <w:b/>
          <w:sz w:val="22"/>
          <w:szCs w:val="22"/>
        </w:rPr>
        <w:t>Acknowledgements</w:t>
      </w:r>
    </w:p>
    <w:p w14:paraId="3BD1E96F" w14:textId="77777777" w:rsidR="00061F16" w:rsidRPr="00E553FE" w:rsidRDefault="00061F16" w:rsidP="00061F16">
      <w:pPr>
        <w:pStyle w:val="NormalWeb"/>
        <w:spacing w:beforeAutospacing="0" w:after="0" w:afterAutospacing="0" w:line="480" w:lineRule="auto"/>
        <w:rPr>
          <w:rFonts w:ascii="Arial" w:eastAsia="Calibri" w:hAnsi="Arial" w:cs="Arial"/>
          <w:bCs/>
          <w:sz w:val="22"/>
          <w:szCs w:val="22"/>
        </w:rPr>
      </w:pPr>
      <w:r w:rsidRPr="00E553FE">
        <w:rPr>
          <w:rFonts w:ascii="Arial" w:eastAsia="Calibri" w:hAnsi="Arial" w:cs="Arial"/>
          <w:bCs/>
          <w:sz w:val="22"/>
          <w:szCs w:val="22"/>
        </w:rPr>
        <w:t xml:space="preserve">This work was sponsored by the European Research Council (Project ID: 771863 - FLEXSEM Project). </w:t>
      </w:r>
    </w:p>
    <w:p w14:paraId="7EF526B4" w14:textId="77777777" w:rsidR="00061F16" w:rsidRPr="00E553FE" w:rsidRDefault="00061F16" w:rsidP="00061F16">
      <w:pPr>
        <w:pStyle w:val="NormalWeb"/>
        <w:spacing w:beforeAutospacing="0" w:after="0" w:afterAutospacing="0" w:line="480" w:lineRule="auto"/>
        <w:rPr>
          <w:rFonts w:ascii="Arial" w:eastAsia="Calibri" w:hAnsi="Arial" w:cs="Arial"/>
          <w:b/>
        </w:rPr>
      </w:pPr>
    </w:p>
    <w:p w14:paraId="1DDAD05D" w14:textId="77777777" w:rsidR="00061F16" w:rsidRPr="00E553FE" w:rsidRDefault="00061F16" w:rsidP="00061F16">
      <w:pPr>
        <w:pStyle w:val="NormalWeb"/>
        <w:spacing w:beforeAutospacing="0" w:after="0" w:afterAutospacing="0" w:line="480" w:lineRule="auto"/>
        <w:rPr>
          <w:rFonts w:ascii="Arial" w:eastAsia="Calibri" w:hAnsi="Arial" w:cs="Arial"/>
          <w:b/>
          <w:sz w:val="22"/>
          <w:szCs w:val="22"/>
        </w:rPr>
      </w:pPr>
      <w:r w:rsidRPr="00E553FE">
        <w:rPr>
          <w:rFonts w:ascii="Arial" w:eastAsia="Calibri" w:hAnsi="Arial" w:cs="Arial"/>
          <w:b/>
          <w:sz w:val="22"/>
          <w:szCs w:val="22"/>
        </w:rPr>
        <w:t>Author contributions</w:t>
      </w:r>
    </w:p>
    <w:p w14:paraId="6E7834C2" w14:textId="77777777" w:rsidR="00061F16" w:rsidRPr="00E553FE" w:rsidRDefault="00061F16" w:rsidP="00061F16">
      <w:pPr>
        <w:pStyle w:val="NormalWeb"/>
        <w:spacing w:beforeAutospacing="0" w:after="0" w:afterAutospacing="0" w:line="480" w:lineRule="auto"/>
        <w:rPr>
          <w:rFonts w:ascii="Arial" w:eastAsia="Calibri" w:hAnsi="Arial" w:cs="Arial"/>
          <w:bCs/>
          <w:sz w:val="22"/>
          <w:szCs w:val="22"/>
        </w:rPr>
      </w:pPr>
      <w:r w:rsidRPr="00E553FE">
        <w:rPr>
          <w:rFonts w:ascii="Arial" w:eastAsia="Calibri" w:hAnsi="Arial" w:cs="Arial"/>
          <w:bCs/>
          <w:sz w:val="22"/>
          <w:szCs w:val="22"/>
        </w:rPr>
        <w:t>Z.G. and E.J. designed the experiment. K.K.R and X.W. contributed materials. Z.G., A.G., D.V. and X.W. performed the study. L.Z. provided the analysis code. Z.G. analysed the data. Z.G. and E.J. wrote the original manuscript. All authors edited the manuscript.</w:t>
      </w:r>
    </w:p>
    <w:p w14:paraId="148CE06E" w14:textId="77777777" w:rsidR="00061F16" w:rsidRPr="00E553FE" w:rsidRDefault="00061F16" w:rsidP="00061F16">
      <w:pPr>
        <w:pStyle w:val="NormalWeb"/>
        <w:spacing w:beforeAutospacing="0" w:after="0" w:afterAutospacing="0" w:line="480" w:lineRule="auto"/>
        <w:rPr>
          <w:rFonts w:ascii="Arial" w:eastAsia="Calibri" w:hAnsi="Arial" w:cs="Arial"/>
          <w:bCs/>
          <w:sz w:val="22"/>
          <w:szCs w:val="22"/>
        </w:rPr>
      </w:pPr>
    </w:p>
    <w:p w14:paraId="7B8A8970" w14:textId="77777777" w:rsidR="00061F16" w:rsidRPr="00E553FE" w:rsidRDefault="00061F16" w:rsidP="00061F16">
      <w:pPr>
        <w:pStyle w:val="NormalWeb"/>
        <w:spacing w:beforeAutospacing="0" w:after="0" w:afterAutospacing="0" w:line="480" w:lineRule="auto"/>
        <w:rPr>
          <w:rFonts w:ascii="Arial" w:eastAsia="Calibri" w:hAnsi="Arial" w:cs="Arial"/>
          <w:b/>
          <w:sz w:val="22"/>
          <w:szCs w:val="22"/>
        </w:rPr>
      </w:pPr>
      <w:r w:rsidRPr="00E553FE">
        <w:rPr>
          <w:rFonts w:ascii="Arial" w:eastAsia="Calibri" w:hAnsi="Arial" w:cs="Arial"/>
          <w:b/>
          <w:sz w:val="22"/>
          <w:szCs w:val="22"/>
        </w:rPr>
        <w:t>Competing financial interests</w:t>
      </w:r>
    </w:p>
    <w:p w14:paraId="0CC797B5" w14:textId="77777777" w:rsidR="00061F16" w:rsidRPr="00E553FE" w:rsidRDefault="00061F16" w:rsidP="00061F16">
      <w:pPr>
        <w:pStyle w:val="NormalWeb"/>
        <w:spacing w:beforeAutospacing="0" w:after="0" w:afterAutospacing="0" w:line="480" w:lineRule="auto"/>
        <w:rPr>
          <w:rFonts w:ascii="Arial" w:eastAsia="Calibri" w:hAnsi="Arial" w:cs="Arial"/>
          <w:bCs/>
          <w:sz w:val="22"/>
          <w:szCs w:val="22"/>
        </w:rPr>
      </w:pPr>
      <w:r w:rsidRPr="00E553FE">
        <w:rPr>
          <w:rFonts w:ascii="Arial" w:eastAsia="Calibri" w:hAnsi="Arial" w:cs="Arial"/>
          <w:bCs/>
          <w:sz w:val="22"/>
          <w:szCs w:val="22"/>
        </w:rPr>
        <w:t>The authors declare no competing financial interests.</w:t>
      </w:r>
    </w:p>
    <w:p w14:paraId="2CDE8C70" w14:textId="77777777" w:rsidR="00061F16" w:rsidRPr="00E553FE" w:rsidRDefault="00061F16" w:rsidP="00061F16">
      <w:pPr>
        <w:spacing w:line="480" w:lineRule="auto"/>
        <w:rPr>
          <w:rFonts w:ascii="Arial" w:hAnsi="Arial" w:cs="Arial"/>
          <w:b/>
        </w:rPr>
      </w:pPr>
    </w:p>
    <w:p w14:paraId="70BE6772" w14:textId="77777777" w:rsidR="00061F16" w:rsidRPr="00E553FE" w:rsidRDefault="00061F16" w:rsidP="00061F16">
      <w:pPr>
        <w:spacing w:line="480" w:lineRule="auto"/>
        <w:jc w:val="center"/>
        <w:rPr>
          <w:rFonts w:ascii="Arial" w:hAnsi="Arial" w:cs="Arial"/>
        </w:rPr>
      </w:pPr>
      <w:r w:rsidRPr="00E553FE">
        <w:rPr>
          <w:rFonts w:ascii="Arial" w:hAnsi="Arial" w:cs="Arial"/>
          <w:b/>
        </w:rPr>
        <w:lastRenderedPageBreak/>
        <w:t>Abstract</w:t>
      </w:r>
    </w:p>
    <w:p w14:paraId="53937A8C" w14:textId="7D747831" w:rsidR="00061F16" w:rsidRPr="00E553FE" w:rsidRDefault="00061F16" w:rsidP="00061F16">
      <w:pPr>
        <w:spacing w:line="480" w:lineRule="auto"/>
        <w:rPr>
          <w:rFonts w:ascii="Arial" w:hAnsi="Arial" w:cs="Arial"/>
          <w:b/>
        </w:rPr>
      </w:pPr>
      <w:r w:rsidRPr="00E553FE">
        <w:rPr>
          <w:rFonts w:ascii="Arial" w:hAnsi="Arial" w:cs="Arial"/>
        </w:rPr>
        <w:t xml:space="preserve">How concepts are coded in the brain is a core issue in cognitive neuroscience. Studies have </w:t>
      </w:r>
      <w:r w:rsidR="0002364D" w:rsidRPr="00E553FE">
        <w:rPr>
          <w:rFonts w:ascii="Arial" w:hAnsi="Arial" w:cs="Arial"/>
        </w:rPr>
        <w:t xml:space="preserve">focused on </w:t>
      </w:r>
      <w:r w:rsidRPr="00E553FE">
        <w:rPr>
          <w:rFonts w:ascii="Arial" w:hAnsi="Arial" w:cs="Arial"/>
        </w:rPr>
        <w:t xml:space="preserve">how individual concepts are processed, but </w:t>
      </w:r>
      <w:r w:rsidR="00B6133F" w:rsidRPr="00E553FE">
        <w:rPr>
          <w:rFonts w:ascii="Arial" w:hAnsi="Arial" w:cs="Arial"/>
        </w:rPr>
        <w:t>the way in which</w:t>
      </w:r>
      <w:r w:rsidRPr="00E553FE">
        <w:rPr>
          <w:rFonts w:ascii="Arial" w:hAnsi="Arial" w:cs="Arial"/>
        </w:rPr>
        <w:t xml:space="preserve"> conceptual representation changes to suit the context</w:t>
      </w:r>
      <w:r w:rsidR="00A801F7" w:rsidRPr="00E553FE">
        <w:rPr>
          <w:rFonts w:ascii="Arial" w:hAnsi="Arial" w:cs="Arial"/>
        </w:rPr>
        <w:t xml:space="preserve"> is unclear</w:t>
      </w:r>
      <w:r w:rsidRPr="00E553FE">
        <w:rPr>
          <w:rFonts w:ascii="Arial" w:hAnsi="Arial" w:cs="Arial"/>
        </w:rPr>
        <w:t xml:space="preserve">. We </w:t>
      </w:r>
      <w:r w:rsidR="00503760" w:rsidRPr="00E553FE">
        <w:rPr>
          <w:rFonts w:ascii="Arial" w:hAnsi="Arial" w:cs="Arial"/>
        </w:rPr>
        <w:t>parametrically manipulated</w:t>
      </w:r>
      <w:r w:rsidRPr="00E553FE">
        <w:rPr>
          <w:rFonts w:ascii="Arial" w:hAnsi="Arial" w:cs="Arial"/>
        </w:rPr>
        <w:t xml:space="preserve"> the </w:t>
      </w:r>
      <w:r w:rsidR="000A1114" w:rsidRPr="00E553FE">
        <w:rPr>
          <w:rFonts w:ascii="Arial" w:hAnsi="Arial" w:cs="Arial"/>
        </w:rPr>
        <w:t xml:space="preserve">association </w:t>
      </w:r>
      <w:r w:rsidRPr="00E553FE">
        <w:rPr>
          <w:rFonts w:ascii="Arial" w:hAnsi="Arial" w:cs="Arial"/>
        </w:rPr>
        <w:t>strength between words, presented in pairs one word at a time using a slow</w:t>
      </w:r>
      <w:r w:rsidR="00E35ECF" w:rsidRPr="00E553FE">
        <w:rPr>
          <w:rFonts w:ascii="Arial" w:hAnsi="Arial" w:cs="Arial"/>
        </w:rPr>
        <w:t xml:space="preserve"> </w:t>
      </w:r>
      <w:r w:rsidRPr="00E553FE">
        <w:rPr>
          <w:rFonts w:ascii="Arial" w:hAnsi="Arial" w:cs="Arial"/>
        </w:rPr>
        <w:t>event</w:t>
      </w:r>
      <w:r w:rsidR="00E35ECF" w:rsidRPr="00E553FE">
        <w:rPr>
          <w:rFonts w:ascii="Arial" w:hAnsi="Arial" w:cs="Arial"/>
        </w:rPr>
        <w:t>-</w:t>
      </w:r>
      <w:r w:rsidRPr="00E553FE">
        <w:rPr>
          <w:rFonts w:ascii="Arial" w:hAnsi="Arial" w:cs="Arial"/>
        </w:rPr>
        <w:t xml:space="preserve">related fMRI design. We combined representational similarity analysis and computational linguistics to probe the neurocomputational content of these trials. </w:t>
      </w:r>
      <w:bookmarkStart w:id="0" w:name="_Hlk85638573"/>
      <w:r w:rsidR="00655C1A" w:rsidRPr="00E553FE">
        <w:rPr>
          <w:rFonts w:ascii="Arial" w:hAnsi="Arial" w:cs="Arial"/>
        </w:rPr>
        <w:t>Individual word meaning was maintained i</w:t>
      </w:r>
      <w:r w:rsidRPr="00E553FE">
        <w:rPr>
          <w:rFonts w:ascii="Arial" w:hAnsi="Arial" w:cs="Arial"/>
        </w:rPr>
        <w:t xml:space="preserve">n </w:t>
      </w:r>
      <w:r w:rsidR="005445FA" w:rsidRPr="00E553FE">
        <w:rPr>
          <w:rFonts w:ascii="Arial" w:hAnsi="Arial" w:cs="Arial"/>
        </w:rPr>
        <w:t>supramarginal gyrus</w:t>
      </w:r>
      <w:r w:rsidR="00B6133F" w:rsidRPr="00E553FE">
        <w:rPr>
          <w:rFonts w:ascii="Arial" w:hAnsi="Arial" w:cs="Arial"/>
        </w:rPr>
        <w:t xml:space="preserve"> </w:t>
      </w:r>
      <w:r w:rsidR="00E83073" w:rsidRPr="00E553FE">
        <w:rPr>
          <w:rFonts w:ascii="Arial" w:hAnsi="Arial" w:cs="Arial"/>
        </w:rPr>
        <w:t>(</w:t>
      </w:r>
      <w:r w:rsidR="00B6133F" w:rsidRPr="00E553FE">
        <w:rPr>
          <w:rFonts w:ascii="Arial" w:hAnsi="Arial" w:cs="Arial"/>
        </w:rPr>
        <w:t>associated with verbal short-term memory</w:t>
      </w:r>
      <w:r w:rsidR="00E83073" w:rsidRPr="00E553FE">
        <w:rPr>
          <w:rFonts w:ascii="Arial" w:hAnsi="Arial" w:cs="Arial"/>
        </w:rPr>
        <w:t>)</w:t>
      </w:r>
      <w:r w:rsidR="005445FA" w:rsidRPr="00E553FE">
        <w:rPr>
          <w:rFonts w:ascii="Arial" w:hAnsi="Arial" w:cs="Arial"/>
        </w:rPr>
        <w:t xml:space="preserve"> </w:t>
      </w:r>
      <w:r w:rsidRPr="00E553FE">
        <w:rPr>
          <w:rFonts w:ascii="Arial" w:hAnsi="Arial" w:cs="Arial"/>
        </w:rPr>
        <w:t xml:space="preserve">when items were judged to be unrelated, but not when a linking context was retrieved. Context-dependent meaning was </w:t>
      </w:r>
      <w:r w:rsidR="003B3086" w:rsidRPr="00E553FE">
        <w:rPr>
          <w:rFonts w:ascii="Arial" w:hAnsi="Arial" w:cs="Arial"/>
        </w:rPr>
        <w:t xml:space="preserve">instead </w:t>
      </w:r>
      <w:r w:rsidRPr="00E553FE">
        <w:rPr>
          <w:rFonts w:ascii="Arial" w:hAnsi="Arial" w:cs="Arial"/>
        </w:rPr>
        <w:t xml:space="preserve">represented in left lateral prefrontal </w:t>
      </w:r>
      <w:r w:rsidR="00B6133F" w:rsidRPr="00E553FE">
        <w:rPr>
          <w:rFonts w:ascii="Arial" w:hAnsi="Arial" w:cs="Arial"/>
        </w:rPr>
        <w:t>gyrus</w:t>
      </w:r>
      <w:r w:rsidR="00E83073" w:rsidRPr="00E553FE">
        <w:rPr>
          <w:rFonts w:ascii="Arial" w:hAnsi="Arial" w:cs="Arial"/>
        </w:rPr>
        <w:t xml:space="preserve"> (</w:t>
      </w:r>
      <w:r w:rsidR="00B6133F" w:rsidRPr="00E553FE">
        <w:rPr>
          <w:rFonts w:ascii="Arial" w:hAnsi="Arial" w:cs="Arial"/>
        </w:rPr>
        <w:t>associated with controlled retrieval</w:t>
      </w:r>
      <w:r w:rsidR="00E83073" w:rsidRPr="00E553FE">
        <w:rPr>
          <w:rFonts w:ascii="Arial" w:hAnsi="Arial" w:cs="Arial"/>
        </w:rPr>
        <w:t>)</w:t>
      </w:r>
      <w:r w:rsidR="0060092F" w:rsidRPr="00E553FE">
        <w:rPr>
          <w:rFonts w:ascii="Arial" w:hAnsi="Arial" w:cs="Arial"/>
        </w:rPr>
        <w:t>,</w:t>
      </w:r>
      <w:r w:rsidRPr="00E553FE">
        <w:rPr>
          <w:rFonts w:ascii="Arial" w:hAnsi="Arial" w:cs="Arial"/>
        </w:rPr>
        <w:t xml:space="preserve"> </w:t>
      </w:r>
      <w:r w:rsidR="005445FA" w:rsidRPr="00E553FE">
        <w:rPr>
          <w:rFonts w:ascii="Arial" w:hAnsi="Arial" w:cs="Arial"/>
        </w:rPr>
        <w:t>a</w:t>
      </w:r>
      <w:r w:rsidR="0045003B" w:rsidRPr="00E553FE">
        <w:rPr>
          <w:rFonts w:ascii="Arial" w:hAnsi="Arial" w:cs="Arial"/>
        </w:rPr>
        <w:t>n</w:t>
      </w:r>
      <w:r w:rsidR="005445FA" w:rsidRPr="00E553FE">
        <w:rPr>
          <w:rFonts w:ascii="Arial" w:hAnsi="Arial" w:cs="Arial"/>
        </w:rPr>
        <w:t xml:space="preserve">gular </w:t>
      </w:r>
      <w:r w:rsidR="00B6133F" w:rsidRPr="00E553FE">
        <w:rPr>
          <w:rFonts w:ascii="Arial" w:hAnsi="Arial" w:cs="Arial"/>
        </w:rPr>
        <w:t>gyrus</w:t>
      </w:r>
      <w:r w:rsidR="00E83073" w:rsidRPr="00E553FE">
        <w:rPr>
          <w:rFonts w:ascii="Arial" w:hAnsi="Arial" w:cs="Arial"/>
        </w:rPr>
        <w:t xml:space="preserve"> </w:t>
      </w:r>
      <w:r w:rsidR="0060092F" w:rsidRPr="00E553FE">
        <w:rPr>
          <w:rFonts w:ascii="Arial" w:hAnsi="Arial" w:cs="Arial"/>
        </w:rPr>
        <w:t xml:space="preserve">and ventral temporal lobe </w:t>
      </w:r>
      <w:r w:rsidR="00E83073" w:rsidRPr="00E553FE">
        <w:rPr>
          <w:rFonts w:ascii="Arial" w:hAnsi="Arial" w:cs="Arial"/>
        </w:rPr>
        <w:t>(</w:t>
      </w:r>
      <w:r w:rsidR="0060092F" w:rsidRPr="00E553FE">
        <w:rPr>
          <w:rFonts w:ascii="Arial" w:hAnsi="Arial" w:cs="Arial"/>
        </w:rPr>
        <w:t xml:space="preserve">regions </w:t>
      </w:r>
      <w:r w:rsidR="00B6133F" w:rsidRPr="00E553FE">
        <w:rPr>
          <w:rFonts w:ascii="Arial" w:hAnsi="Arial" w:cs="Arial"/>
        </w:rPr>
        <w:t>associated with integrative aspects of memory</w:t>
      </w:r>
      <w:r w:rsidR="00E83073" w:rsidRPr="00E553FE">
        <w:rPr>
          <w:rFonts w:ascii="Arial" w:hAnsi="Arial" w:cs="Arial"/>
        </w:rPr>
        <w:t>)</w:t>
      </w:r>
      <w:r w:rsidRPr="00E553FE">
        <w:rPr>
          <w:rFonts w:ascii="Arial" w:hAnsi="Arial" w:cs="Arial"/>
        </w:rPr>
        <w:t>.</w:t>
      </w:r>
      <w:r w:rsidR="001F5907" w:rsidRPr="00E553FE">
        <w:rPr>
          <w:rFonts w:ascii="Arial" w:hAnsi="Arial" w:cs="Arial"/>
        </w:rPr>
        <w:t xml:space="preserve"> </w:t>
      </w:r>
      <w:r w:rsidR="00526770" w:rsidRPr="00E553FE">
        <w:rPr>
          <w:rFonts w:ascii="Arial" w:hAnsi="Arial" w:cs="Arial"/>
        </w:rPr>
        <w:t>Analyses of</w:t>
      </w:r>
      <w:r w:rsidR="001F5907" w:rsidRPr="00E553FE">
        <w:rPr>
          <w:rFonts w:ascii="Arial" w:hAnsi="Arial" w:cs="Arial"/>
        </w:rPr>
        <w:t xml:space="preserve"> informational connectivity, </w:t>
      </w:r>
      <w:r w:rsidR="00526770" w:rsidRPr="00E553FE">
        <w:rPr>
          <w:rFonts w:ascii="Arial" w:hAnsi="Arial" w:cs="Arial"/>
        </w:rPr>
        <w:t>examining the similarity of activation patterns across trials</w:t>
      </w:r>
      <w:r w:rsidR="00E83073" w:rsidRPr="00E553FE">
        <w:rPr>
          <w:rFonts w:ascii="Arial" w:hAnsi="Arial" w:cs="Arial"/>
        </w:rPr>
        <w:t xml:space="preserve"> between sites</w:t>
      </w:r>
      <w:r w:rsidR="00526770" w:rsidRPr="00E553FE">
        <w:rPr>
          <w:rFonts w:ascii="Arial" w:hAnsi="Arial" w:cs="Arial"/>
        </w:rPr>
        <w:t xml:space="preserve">, showed that control network regions had more similar multivariate responses across trials when association strength was weak, reflecting a </w:t>
      </w:r>
      <w:r w:rsidR="00E83073" w:rsidRPr="00E553FE">
        <w:rPr>
          <w:rFonts w:ascii="Arial" w:hAnsi="Arial" w:cs="Arial"/>
        </w:rPr>
        <w:t xml:space="preserve">common </w:t>
      </w:r>
      <w:r w:rsidR="00526770" w:rsidRPr="00E553FE">
        <w:rPr>
          <w:rFonts w:ascii="Arial" w:hAnsi="Arial" w:cs="Arial"/>
        </w:rPr>
        <w:t xml:space="preserve">controlled retrieval state when the task required more unusual associations. </w:t>
      </w:r>
      <w:r w:rsidRPr="00E553FE">
        <w:rPr>
          <w:rFonts w:ascii="Arial" w:hAnsi="Arial" w:cs="Arial"/>
        </w:rPr>
        <w:t xml:space="preserve">These findings indicate that </w:t>
      </w:r>
      <w:r w:rsidR="007E0F31" w:rsidRPr="00E553FE">
        <w:rPr>
          <w:rFonts w:ascii="Arial" w:hAnsi="Arial" w:cs="Arial"/>
        </w:rPr>
        <w:t xml:space="preserve">semantic control and </w:t>
      </w:r>
      <w:r w:rsidR="0045003B" w:rsidRPr="00E553FE">
        <w:rPr>
          <w:rFonts w:ascii="Arial" w:hAnsi="Arial" w:cs="Arial"/>
        </w:rPr>
        <w:t xml:space="preserve">representational sites </w:t>
      </w:r>
      <w:r w:rsidR="003B3086" w:rsidRPr="00E553FE">
        <w:rPr>
          <w:rFonts w:ascii="Arial" w:hAnsi="Arial" w:cs="Arial"/>
        </w:rPr>
        <w:t>amplify</w:t>
      </w:r>
      <w:r w:rsidRPr="00E553FE">
        <w:rPr>
          <w:rFonts w:ascii="Arial" w:hAnsi="Arial" w:cs="Arial"/>
        </w:rPr>
        <w:t xml:space="preserve"> </w:t>
      </w:r>
      <w:r w:rsidR="00E83073" w:rsidRPr="00E553FE">
        <w:rPr>
          <w:rFonts w:ascii="Arial" w:hAnsi="Arial" w:cs="Arial"/>
        </w:rPr>
        <w:t>contextually</w:t>
      </w:r>
      <w:r w:rsidR="001C361C" w:rsidRPr="00E553FE">
        <w:rPr>
          <w:rFonts w:ascii="Arial" w:hAnsi="Arial" w:cs="Arial"/>
        </w:rPr>
        <w:t>-</w:t>
      </w:r>
      <w:r w:rsidR="00E83073" w:rsidRPr="00E553FE">
        <w:rPr>
          <w:rFonts w:ascii="Arial" w:hAnsi="Arial" w:cs="Arial"/>
        </w:rPr>
        <w:t>relevant meanings</w:t>
      </w:r>
      <w:r w:rsidRPr="00E553FE">
        <w:rPr>
          <w:rFonts w:ascii="Arial" w:hAnsi="Arial" w:cs="Arial"/>
        </w:rPr>
        <w:t xml:space="preserve"> </w:t>
      </w:r>
      <w:r w:rsidR="00E83073" w:rsidRPr="00E553FE">
        <w:rPr>
          <w:rFonts w:ascii="Arial" w:hAnsi="Arial" w:cs="Arial"/>
        </w:rPr>
        <w:t>in trials judged to be related</w:t>
      </w:r>
      <w:r w:rsidRPr="00E553FE">
        <w:rPr>
          <w:rFonts w:ascii="Arial" w:hAnsi="Arial" w:cs="Arial"/>
        </w:rPr>
        <w:t>.</w:t>
      </w:r>
    </w:p>
    <w:bookmarkEnd w:id="0"/>
    <w:p w14:paraId="5BD129B2" w14:textId="77777777" w:rsidR="00061F16" w:rsidRPr="00E553FE" w:rsidRDefault="00061F16" w:rsidP="00061F16">
      <w:pPr>
        <w:spacing w:line="480" w:lineRule="auto"/>
        <w:rPr>
          <w:rFonts w:ascii="Arial" w:hAnsi="Arial" w:cs="Arial"/>
          <w:b/>
        </w:rPr>
      </w:pPr>
    </w:p>
    <w:p w14:paraId="02396D88" w14:textId="77777777" w:rsidR="00061F16" w:rsidRPr="00E553FE" w:rsidRDefault="00061F16" w:rsidP="00061F16">
      <w:pPr>
        <w:spacing w:line="480" w:lineRule="auto"/>
        <w:ind w:left="720"/>
        <w:rPr>
          <w:rFonts w:ascii="Arial" w:hAnsi="Arial" w:cs="Arial"/>
          <w:b/>
        </w:rPr>
      </w:pPr>
    </w:p>
    <w:p w14:paraId="702BA20A" w14:textId="59301160" w:rsidR="00061F16" w:rsidRPr="00E553FE" w:rsidRDefault="00061F16" w:rsidP="00061F16">
      <w:pPr>
        <w:spacing w:line="480" w:lineRule="auto"/>
        <w:rPr>
          <w:rFonts w:ascii="Arial" w:hAnsi="Arial" w:cs="Arial"/>
          <w:b/>
        </w:rPr>
      </w:pPr>
    </w:p>
    <w:p w14:paraId="2417630C" w14:textId="11B30A70" w:rsidR="00061F16" w:rsidRPr="00E553FE" w:rsidRDefault="00061F16" w:rsidP="00061F16">
      <w:pPr>
        <w:spacing w:line="480" w:lineRule="auto"/>
        <w:rPr>
          <w:rFonts w:ascii="Arial" w:hAnsi="Arial" w:cs="Arial"/>
          <w:b/>
        </w:rPr>
      </w:pPr>
    </w:p>
    <w:p w14:paraId="1CA412A0" w14:textId="38C61D57" w:rsidR="00D15437" w:rsidRPr="00E553FE" w:rsidRDefault="00D15437" w:rsidP="00061F16">
      <w:pPr>
        <w:spacing w:line="480" w:lineRule="auto"/>
        <w:rPr>
          <w:rFonts w:ascii="Arial" w:hAnsi="Arial" w:cs="Arial"/>
          <w:b/>
        </w:rPr>
      </w:pPr>
    </w:p>
    <w:p w14:paraId="1C011EC9" w14:textId="77777777" w:rsidR="00133E2F" w:rsidRPr="00E553FE" w:rsidRDefault="00133E2F" w:rsidP="00061F16">
      <w:pPr>
        <w:spacing w:line="480" w:lineRule="auto"/>
        <w:rPr>
          <w:rFonts w:ascii="Arial" w:hAnsi="Arial" w:cs="Arial"/>
          <w:b/>
        </w:rPr>
      </w:pPr>
    </w:p>
    <w:p w14:paraId="23605F09" w14:textId="77777777" w:rsidR="009973B7" w:rsidRPr="00E553FE" w:rsidRDefault="009973B7" w:rsidP="00061F16">
      <w:pPr>
        <w:spacing w:line="480" w:lineRule="auto"/>
        <w:rPr>
          <w:rFonts w:ascii="Arial" w:hAnsi="Arial" w:cs="Arial"/>
          <w:b/>
        </w:rPr>
      </w:pPr>
    </w:p>
    <w:p w14:paraId="54F45D35" w14:textId="77777777" w:rsidR="00061F16" w:rsidRPr="00E553FE" w:rsidRDefault="00061F16" w:rsidP="00061F16">
      <w:pPr>
        <w:spacing w:line="480" w:lineRule="auto"/>
        <w:jc w:val="center"/>
        <w:rPr>
          <w:rFonts w:ascii="Arial" w:hAnsi="Arial" w:cs="Arial"/>
          <w:b/>
        </w:rPr>
      </w:pPr>
      <w:r w:rsidRPr="00E553FE">
        <w:rPr>
          <w:rFonts w:ascii="Arial" w:hAnsi="Arial" w:cs="Arial"/>
          <w:b/>
        </w:rPr>
        <w:t>Introduction</w:t>
      </w:r>
    </w:p>
    <w:p w14:paraId="3DA8A9AC" w14:textId="1D1474E4" w:rsidR="00061F16" w:rsidRPr="00E553FE" w:rsidRDefault="00061F16" w:rsidP="00061F16">
      <w:pPr>
        <w:spacing w:line="480" w:lineRule="auto"/>
        <w:ind w:firstLine="720"/>
      </w:pPr>
      <w:r w:rsidRPr="00E553FE">
        <w:rPr>
          <w:rFonts w:ascii="Arial" w:hAnsi="Arial" w:cs="Arial"/>
        </w:rPr>
        <w:t xml:space="preserve">The question of how concepts are coded in the brain is a core issue in cognitive neuroscience. </w:t>
      </w:r>
      <w:r w:rsidR="00D25B99" w:rsidRPr="00E553FE">
        <w:rPr>
          <w:rFonts w:ascii="Arial" w:hAnsi="Arial" w:cs="Arial"/>
        </w:rPr>
        <w:t>N</w:t>
      </w:r>
      <w:r w:rsidRPr="00E553FE">
        <w:rPr>
          <w:rFonts w:ascii="Arial" w:hAnsi="Arial" w:cs="Arial"/>
        </w:rPr>
        <w:t>europsychological, neuroimaging and neuromodulation studies ha</w:t>
      </w:r>
      <w:r w:rsidR="00D25B99" w:rsidRPr="00E553FE">
        <w:rPr>
          <w:rFonts w:ascii="Arial" w:hAnsi="Arial" w:cs="Arial"/>
        </w:rPr>
        <w:t>ve</w:t>
      </w:r>
      <w:r w:rsidRPr="00E553FE">
        <w:rPr>
          <w:rFonts w:ascii="Arial" w:hAnsi="Arial" w:cs="Arial"/>
        </w:rPr>
        <w:t xml:space="preserve"> provided information about how individual concepts are represented in the brain </w:t>
      </w:r>
      <w:r w:rsidRPr="00E553FE">
        <w:fldChar w:fldCharType="begin"/>
      </w:r>
      <w:r w:rsidRPr="00E553FE">
        <w:instrText>ADDIN EN.CITE</w:instrText>
      </w:r>
      <w:r w:rsidRPr="00E553FE">
        <w:fldChar w:fldCharType="end"/>
      </w:r>
      <w:bookmarkStart w:id="1" w:name="__Fieldmark__3263_1692696609"/>
      <w:r w:rsidRPr="00E553FE">
        <w:fldChar w:fldCharType="begin"/>
      </w:r>
      <w:r w:rsidRPr="00E553FE">
        <w:instrText>ADDIN EN.CITE.DATA</w:instrText>
      </w:r>
      <w:r w:rsidRPr="00E553FE">
        <w:fldChar w:fldCharType="separate"/>
      </w:r>
      <w:bookmarkStart w:id="2" w:name="__Fieldmark__3262_1692696609"/>
      <w:bookmarkEnd w:id="1"/>
      <w:r w:rsidRPr="00E553FE">
        <w:rPr>
          <w:rFonts w:ascii="Arial" w:hAnsi="Arial" w:cs="Arial"/>
        </w:rPr>
        <w:t>(Martin 2007; Patterson et al. 2007; Binder and Desai 2011; Pulvermüller 2013; Yee et al. 2014; Lambon Ralph et al. 2017; Jefferies et al. 2020)</w:t>
      </w:r>
      <w:r w:rsidRPr="00E553FE">
        <w:fldChar w:fldCharType="end"/>
      </w:r>
      <w:bookmarkEnd w:id="2"/>
      <w:r w:rsidR="00D25B99" w:rsidRPr="00E553FE">
        <w:t xml:space="preserve"> – </w:t>
      </w:r>
      <w:r w:rsidR="00D25B99" w:rsidRPr="00E553FE">
        <w:rPr>
          <w:rFonts w:ascii="Arial" w:hAnsi="Arial" w:cs="Arial"/>
        </w:rPr>
        <w:t>yet</w:t>
      </w:r>
      <w:r w:rsidRPr="00E553FE">
        <w:rPr>
          <w:rFonts w:ascii="Arial" w:hAnsi="Arial" w:cs="Arial"/>
        </w:rPr>
        <w:t xml:space="preserve"> the brain produces diverse patterns of semantic retrieval </w:t>
      </w:r>
      <w:r w:rsidR="000D4027" w:rsidRPr="00E553FE">
        <w:rPr>
          <w:rFonts w:ascii="Arial" w:hAnsi="Arial" w:cs="Arial"/>
        </w:rPr>
        <w:t>for the same inputs to suit</w:t>
      </w:r>
      <w:r w:rsidRPr="00E553FE">
        <w:rPr>
          <w:rFonts w:ascii="Arial" w:hAnsi="Arial" w:cs="Arial"/>
        </w:rPr>
        <w:t xml:space="preserve"> the context. For example, APPLE is associated with CAKE when it occurs together with KITCHEN, but also with LAPTOP when we encounter it with KEYBOARD. </w:t>
      </w:r>
      <w:r w:rsidR="00D25B99" w:rsidRPr="00E553FE">
        <w:rPr>
          <w:rFonts w:ascii="Arial" w:hAnsi="Arial" w:cs="Arial"/>
        </w:rPr>
        <w:t xml:space="preserve">Even though concepts are thought to be constructed in this dynamic fashion, empirical studies have, until recently, largely focused on invariant conceptual representation – i.e. the features of concepts that do not vary across contexts </w:t>
      </w:r>
      <w:r w:rsidR="00D25B99" w:rsidRPr="00E553FE">
        <w:fldChar w:fldCharType="begin"/>
      </w:r>
      <w:r w:rsidR="00D25B99" w:rsidRPr="00E553FE">
        <w:instrText>ADDIN EN.CITE &lt;EndNote&gt;&lt;Cite&gt;&lt;Author&gt;Yee&lt;/Author&gt;&lt;Year&gt;2016&lt;/Year&gt;&lt;RecNum&gt;312&lt;/RecNum&gt;&lt;DisplayText&gt;(Yee and Thompson-Schill 2016)&lt;/DisplayText&gt;&lt;record&gt;&lt;rec-number&gt;312&lt;/rec-number&gt;&lt;foreign-keys&gt;&lt;key app="EN" db-id="9aw90t022vt9rhepsva5fz5e2srd2v5sv9t9" timestamp="1602582531" guid="d86ea72b-0cca-467e-b787-c76cffd12692"&gt;312&lt;/key&gt;&lt;/foreign-keys&gt;&lt;ref-type name="Journal Article"&gt;17&lt;/ref-type&gt;&lt;contributors&gt;&lt;authors&gt;&lt;author&gt;Yee, Eiling&lt;/author&gt;&lt;author&gt;Thompson-Schill, Sharon L&lt;/author&gt;&lt;/authors&gt;&lt;/contributors&gt;&lt;titles&gt;&lt;title&gt;Putting concepts into context&lt;/title&gt;&lt;secondary-title&gt;Psychonomic bulletin &amp;amp; review&lt;/secondary-title&gt;&lt;/titles&gt;&lt;periodical&gt;&lt;full-title&gt;Psychonomic bulletin &amp;amp; review&lt;/full-title&gt;&lt;/periodical&gt;&lt;pages&gt;1015-1027&lt;/pages&gt;&lt;volume&gt;23&lt;/volume&gt;&lt;number&gt;4&lt;/number&gt;&lt;dates&gt;&lt;year&gt;2016&lt;/year&gt;&lt;/dates&gt;&lt;isbn&gt;1069-9384&lt;/isbn&gt;&lt;urls&gt;&lt;/urls&gt;&lt;/record&gt;&lt;/Cite&gt;&lt;/EndNote&gt;</w:instrText>
      </w:r>
      <w:r w:rsidR="00D25B99" w:rsidRPr="00E553FE">
        <w:fldChar w:fldCharType="separate"/>
      </w:r>
      <w:r w:rsidR="00D25B99" w:rsidRPr="00E553FE">
        <w:rPr>
          <w:rFonts w:ascii="Arial" w:hAnsi="Arial" w:cs="Arial"/>
        </w:rPr>
        <w:t>(Yee and Thompson-Schill 2016)</w:t>
      </w:r>
      <w:r w:rsidR="00D25B99" w:rsidRPr="00E553FE">
        <w:fldChar w:fldCharType="end"/>
      </w:r>
      <w:r w:rsidR="00D25B99" w:rsidRPr="00E553FE">
        <w:rPr>
          <w:rFonts w:ascii="Arial" w:hAnsi="Arial" w:cs="Arial"/>
        </w:rPr>
        <w:t xml:space="preserve">. </w:t>
      </w:r>
      <w:r w:rsidRPr="00E553FE">
        <w:rPr>
          <w:rFonts w:ascii="Arial" w:hAnsi="Arial" w:cs="Arial"/>
        </w:rPr>
        <w:t xml:space="preserve">We therefore </w:t>
      </w:r>
      <w:r w:rsidR="00D624F2" w:rsidRPr="00E553FE">
        <w:rPr>
          <w:rFonts w:ascii="Arial" w:hAnsi="Arial" w:cs="Arial"/>
        </w:rPr>
        <w:t>presented thematically related word-pairs</w:t>
      </w:r>
      <w:r w:rsidR="00E31AD7" w:rsidRPr="00E553FE">
        <w:rPr>
          <w:rFonts w:ascii="Arial" w:hAnsi="Arial" w:cs="Arial"/>
        </w:rPr>
        <w:t xml:space="preserve"> </w:t>
      </w:r>
      <w:r w:rsidR="00DD0E54" w:rsidRPr="00E553FE">
        <w:rPr>
          <w:rFonts w:ascii="Arial" w:hAnsi="Arial" w:cs="Arial"/>
        </w:rPr>
        <w:t xml:space="preserve">which </w:t>
      </w:r>
      <w:r w:rsidR="00E31AD7" w:rsidRPr="00E553FE">
        <w:rPr>
          <w:rFonts w:ascii="Arial" w:hAnsi="Arial" w:cs="Arial"/>
        </w:rPr>
        <w:t>var</w:t>
      </w:r>
      <w:r w:rsidR="00DD0E54" w:rsidRPr="00E553FE">
        <w:rPr>
          <w:rFonts w:ascii="Arial" w:hAnsi="Arial" w:cs="Arial"/>
        </w:rPr>
        <w:t>ied</w:t>
      </w:r>
      <w:r w:rsidR="00E31AD7" w:rsidRPr="00E553FE">
        <w:rPr>
          <w:rFonts w:ascii="Arial" w:hAnsi="Arial" w:cs="Arial"/>
        </w:rPr>
        <w:t xml:space="preserve"> from weak to strong associations </w:t>
      </w:r>
      <w:r w:rsidR="003B7A30" w:rsidRPr="00E553FE">
        <w:rPr>
          <w:rFonts w:ascii="Arial" w:hAnsi="Arial" w:cs="Arial"/>
        </w:rPr>
        <w:t xml:space="preserve">to instantiate </w:t>
      </w:r>
      <w:r w:rsidRPr="00E553FE">
        <w:rPr>
          <w:rFonts w:ascii="Arial" w:hAnsi="Arial" w:cs="Arial"/>
        </w:rPr>
        <w:t>context-dependent representations of concepts</w:t>
      </w:r>
      <w:r w:rsidR="00A82DBC" w:rsidRPr="00E553FE">
        <w:rPr>
          <w:rFonts w:ascii="Arial" w:hAnsi="Arial" w:cs="Arial"/>
        </w:rPr>
        <w:t>,</w:t>
      </w:r>
      <w:r w:rsidR="00153BF2" w:rsidRPr="00E553FE">
        <w:rPr>
          <w:rFonts w:ascii="Arial" w:hAnsi="Arial" w:cs="Arial"/>
        </w:rPr>
        <w:t xml:space="preserve"> </w:t>
      </w:r>
      <w:r w:rsidR="00E83073" w:rsidRPr="00E553FE">
        <w:rPr>
          <w:rFonts w:ascii="Arial" w:hAnsi="Arial" w:cs="Arial"/>
        </w:rPr>
        <w:t>to investigate the neural basis</w:t>
      </w:r>
      <w:r w:rsidR="00557669" w:rsidRPr="00E553FE">
        <w:rPr>
          <w:rFonts w:ascii="Arial" w:hAnsi="Arial" w:cs="Arial"/>
        </w:rPr>
        <w:t xml:space="preserve"> </w:t>
      </w:r>
      <w:r w:rsidR="00E31AD7" w:rsidRPr="00E553FE">
        <w:rPr>
          <w:rFonts w:ascii="Arial" w:hAnsi="Arial" w:cs="Arial"/>
        </w:rPr>
        <w:t xml:space="preserve">of </w:t>
      </w:r>
      <w:r w:rsidRPr="00E553FE">
        <w:rPr>
          <w:rFonts w:ascii="Arial" w:hAnsi="Arial" w:cs="Arial"/>
        </w:rPr>
        <w:t xml:space="preserve">flexible semantic cognition </w:t>
      </w:r>
      <w:r w:rsidRPr="00E553FE">
        <w:fldChar w:fldCharType="begin"/>
      </w:r>
      <w:r w:rsidRPr="00E553FE">
        <w:instrText>ADDIN EN.CITE &lt;EndNote&gt;&lt;Cite&gt;&lt;Author&gt;Yee&lt;/Author&gt;&lt;Year&gt;2016&lt;/Year&gt;&lt;RecNum&gt;312&lt;/RecNum&gt;&lt;DisplayText&gt;(Yee and Thompson-Schill 2016)&lt;/DisplayText&gt;&lt;record&gt;&lt;rec-number&gt;312&lt;/rec-number&gt;&lt;foreign-keys&gt;&lt;key app="EN" db-id="9aw90t022vt9rhepsva5fz5e2srd2v5sv9t9" timestamp="1602582531" guid="d86ea72b-0cca-467e-b787-c76cffd12692"&gt;312&lt;/key&gt;&lt;/foreign-keys&gt;&lt;ref-type name="Journal Article"&gt;17&lt;/ref-type&gt;&lt;contributors&gt;&lt;authors&gt;&lt;author&gt;Yee, Eiling&lt;/author&gt;&lt;author&gt;Thompson-Schill, Sharon L&lt;/author&gt;&lt;/authors&gt;&lt;/contributors&gt;&lt;titles&gt;&lt;title&gt;Putting concepts into context&lt;/title&gt;&lt;secondary-title&gt;Psychonomic bulletin &amp;amp; review&lt;/secondary-title&gt;&lt;/titles&gt;&lt;periodical&gt;&lt;full-title&gt;Psychonomic bulletin &amp;amp; review&lt;/full-title&gt;&lt;/periodical&gt;&lt;pages&gt;1015-1027&lt;/pages&gt;&lt;volume&gt;23&lt;/volume&gt;&lt;number&gt;4&lt;/number&gt;&lt;dates&gt;&lt;year&gt;2016&lt;/year&gt;&lt;/dates&gt;&lt;isbn&gt;1069-9384&lt;/isbn&gt;&lt;urls&gt;&lt;/urls&gt;&lt;/record&gt;&lt;/Cite&gt;&lt;/EndNote&gt;</w:instrText>
      </w:r>
      <w:r w:rsidRPr="00E553FE">
        <w:fldChar w:fldCharType="separate"/>
      </w:r>
      <w:bookmarkStart w:id="3" w:name="__Fieldmark__3290_1692696609"/>
      <w:r w:rsidRPr="00E553FE">
        <w:rPr>
          <w:rFonts w:ascii="Arial" w:hAnsi="Arial" w:cs="Arial"/>
        </w:rPr>
        <w:t>(Yee and Thompson-Schill 2016)</w:t>
      </w:r>
      <w:r w:rsidRPr="00E553FE">
        <w:fldChar w:fldCharType="end"/>
      </w:r>
      <w:bookmarkEnd w:id="3"/>
      <w:r w:rsidRPr="00E553FE">
        <w:rPr>
          <w:rFonts w:ascii="Arial" w:hAnsi="Arial" w:cs="Arial"/>
        </w:rPr>
        <w:t>.</w:t>
      </w:r>
    </w:p>
    <w:p w14:paraId="0A820926" w14:textId="7BD55203" w:rsidR="00061F16" w:rsidRPr="00E553FE" w:rsidRDefault="005E2B6F" w:rsidP="00061F16">
      <w:pPr>
        <w:spacing w:line="480" w:lineRule="auto"/>
        <w:ind w:firstLine="720"/>
      </w:pPr>
      <w:r w:rsidRPr="00E553FE">
        <w:rPr>
          <w:rFonts w:ascii="Arial" w:hAnsi="Arial" w:cs="Arial"/>
        </w:rPr>
        <w:t>The controlled semantic cognition (CSC) framework suggests that d</w:t>
      </w:r>
      <w:r w:rsidR="00061F16" w:rsidRPr="00E553FE">
        <w:rPr>
          <w:rFonts w:ascii="Arial" w:hAnsi="Arial" w:cs="Arial"/>
        </w:rPr>
        <w:t xml:space="preserve">istributed modality-specific features (e.g. visual, auditory, motor and valence features) in ‘spoke’ systems </w:t>
      </w:r>
      <w:r w:rsidR="00E83073" w:rsidRPr="00E553FE">
        <w:rPr>
          <w:rFonts w:ascii="Arial" w:hAnsi="Arial" w:cs="Arial"/>
        </w:rPr>
        <w:t>are</w:t>
      </w:r>
      <w:r w:rsidR="00061F16" w:rsidRPr="00E553FE">
        <w:rPr>
          <w:rFonts w:ascii="Arial" w:hAnsi="Arial" w:cs="Arial"/>
        </w:rPr>
        <w:t xml:space="preserve"> integrated within a semantic ‘hub’ or ‘convergence zone’ in the anterior temporal lobes (ATL), giving rise to heteromodal concepts </w:t>
      </w:r>
      <w:r w:rsidR="00061F16" w:rsidRPr="00E553FE">
        <w:rPr>
          <w:rFonts w:ascii="Arial" w:hAnsi="Arial" w:cs="Arial"/>
        </w:rPr>
        <w:fldChar w:fldCharType="begin"/>
      </w:r>
      <w:r w:rsidR="00061F16" w:rsidRPr="00E553FE">
        <w:rPr>
          <w:rFonts w:ascii="Arial" w:hAnsi="Arial" w:cs="Arial"/>
        </w:rPr>
        <w:instrText>ADDIN EN.CITE &lt;EndNote&gt;&lt;Cite&gt;&lt;Author&gt;Patterson&lt;/Author&gt;&lt;Year&gt;2007&lt;/Year&gt;&lt;RecNum&gt;328&lt;/RecNum&gt;&lt;DisplayText&gt;(Patterson et al. 2007; Lambon Ralph et al. 2017)&lt;/DisplayText&gt;&lt;record&gt;&lt;rec-number&gt;328&lt;/rec-number&gt;&lt;foreign-keys&gt;&lt;key app="EN" db-id="9aw90t022vt9rhepsva5fz5e2srd2v5sv9t9" timestamp="1603053099" guid="94c6a68e-8243-42df-a07d-20bfab553128"&gt;328&lt;/key&gt;&lt;/foreign-keys&gt;&lt;ref-type name="Journal Article"&gt;17&lt;/ref-type&gt;&lt;contributors&gt;&lt;authors&gt;&lt;author&gt;Patterson, Karalyn&lt;/author&gt;&lt;author&gt;Nestor, Peter J&lt;/author&gt;&lt;author&gt;Rogers, Timothy T&lt;/author&gt;&lt;/authors&gt;&lt;/contributors&gt;&lt;titles&gt;&lt;title&gt;Where do you know what you know? The representation of semantic knowledge in the human brain&lt;/title&gt;&lt;secondary-title&gt;Nature reviews neuroscience&lt;/secondary-title&gt;&lt;/titles&gt;&lt;periodical&gt;&lt;full-title&gt;Nature Reviews Neuroscience&lt;/full-title&gt;&lt;/periodical&gt;&lt;pages&gt;976-987&lt;/pages&gt;&lt;volume&gt;8&lt;/volume&gt;&lt;number&gt;12&lt;/number&gt;&lt;dates&gt;&lt;year&gt;2007&lt;/year&gt;&lt;/dates&gt;&lt;isbn&gt;1471-0048&lt;/isbn&gt;&lt;urls&gt;&lt;/urls&gt;&lt;/record&gt;&lt;/Cite&gt;&lt;Cite&gt;&lt;Author&gt;Lambon Ralph&lt;/Author&gt;&lt;Year&gt;2017&lt;/Year&gt;&lt;RecNum&gt;23&lt;/RecNum&gt;&lt;record&gt;&lt;rec-number&gt;23&lt;/rec-number&gt;&lt;foreign-keys&gt;&lt;key app="EN" db-id="9aw90t022vt9rhepsva5fz5e2srd2v5sv9t9" timestamp="1592090389" guid="37896cf2-b696-4265-be07-e46ed5a9e7e0"&gt;23&lt;/key&gt;&lt;/foreign-keys&gt;&lt;ref-type name="Journal Article"&gt;17&lt;/ref-type&gt;&lt;contributors&gt;&lt;authors&gt;&lt;author&gt;Lambon Ralph, Matthew A &lt;/author&gt;&lt;author&gt;Jefferies, Elizabeth&lt;/author&gt;&lt;author&gt;Patterson, Karalyn&lt;/author&gt;&lt;author&gt;Rogers, Timothy T&lt;/author&gt;&lt;/authors&gt;&lt;/contributors&gt;&lt;titles&gt;&lt;title&gt;The neural and computational bases of semantic cognition&lt;/title&gt;&lt;secondary-title&gt;Nature Reviews Neuroscience&lt;/secondary-title&gt;&lt;/titles&gt;&lt;periodical&gt;&lt;full-title&gt;Nature Reviews Neuroscience&lt;/full-title&gt;&lt;/periodical&gt;&lt;pages&gt;42&lt;/pages&gt;&lt;volume&gt;18&lt;/volume&gt;&lt;number&gt;1&lt;/number&gt;&lt;dates&gt;&lt;year&gt;2017&lt;/year&gt;&lt;/dates&gt;&lt;isbn&gt;1471-0048&lt;/isbn&gt;&lt;urls&gt;&lt;related-urls&gt;&lt;url&gt;https://www.nature.com/articles/nrn.2016.150.pdf&lt;/url&gt;&lt;/related-urls&gt;&lt;/urls&gt;&lt;/record&gt;&lt;/Cite&gt;&lt;/EndNote&gt;</w:instrText>
      </w:r>
      <w:r w:rsidR="00061F16" w:rsidRPr="00E553FE">
        <w:rPr>
          <w:rFonts w:ascii="Arial" w:hAnsi="Arial" w:cs="Arial"/>
        </w:rPr>
        <w:fldChar w:fldCharType="separate"/>
      </w:r>
      <w:bookmarkStart w:id="4" w:name="__Fieldmark__3336_1692696609"/>
      <w:r w:rsidR="00061F16" w:rsidRPr="00E553FE">
        <w:rPr>
          <w:rFonts w:ascii="Arial" w:hAnsi="Arial" w:cs="Arial"/>
        </w:rPr>
        <w:t>(Patterson et al. 2007; Lambon Ralph et al. 2017)</w:t>
      </w:r>
      <w:r w:rsidR="00061F16" w:rsidRPr="00E553FE">
        <w:rPr>
          <w:rFonts w:ascii="Arial" w:hAnsi="Arial" w:cs="Arial"/>
        </w:rPr>
        <w:fldChar w:fldCharType="end"/>
      </w:r>
      <w:bookmarkEnd w:id="4"/>
      <w:r w:rsidR="00E83073" w:rsidRPr="00E553FE">
        <w:rPr>
          <w:rFonts w:ascii="Arial" w:hAnsi="Arial" w:cs="Arial"/>
        </w:rPr>
        <w:t>. An</w:t>
      </w:r>
      <w:r w:rsidR="0000515B" w:rsidRPr="00E553FE">
        <w:rPr>
          <w:rFonts w:ascii="Arial" w:hAnsi="Arial" w:cs="Arial"/>
        </w:rPr>
        <w:t xml:space="preserve"> additional </w:t>
      </w:r>
      <w:r w:rsidR="00472C19" w:rsidRPr="00E553FE">
        <w:rPr>
          <w:rFonts w:ascii="Arial" w:hAnsi="Arial" w:cs="Arial"/>
        </w:rPr>
        <w:t xml:space="preserve">distributed </w:t>
      </w:r>
      <w:r w:rsidR="00E83073" w:rsidRPr="00E553FE">
        <w:rPr>
          <w:rFonts w:ascii="Arial" w:hAnsi="Arial" w:cs="Arial"/>
        </w:rPr>
        <w:t>semantic control</w:t>
      </w:r>
      <w:r w:rsidR="00472C19" w:rsidRPr="00E553FE">
        <w:rPr>
          <w:rFonts w:ascii="Arial" w:hAnsi="Arial" w:cs="Arial"/>
        </w:rPr>
        <w:t xml:space="preserve"> network </w:t>
      </w:r>
      <w:r w:rsidR="00A71742" w:rsidRPr="00E553FE">
        <w:rPr>
          <w:rFonts w:ascii="Arial" w:hAnsi="Arial" w:cs="Arial"/>
        </w:rPr>
        <w:t xml:space="preserve">manipulates activation </w:t>
      </w:r>
      <w:r w:rsidR="00E83073" w:rsidRPr="00E553FE">
        <w:rPr>
          <w:rFonts w:ascii="Arial" w:hAnsi="Arial" w:cs="Arial"/>
        </w:rPr>
        <w:t>with</w:t>
      </w:r>
      <w:r w:rsidR="00A71742" w:rsidRPr="00E553FE">
        <w:rPr>
          <w:rFonts w:ascii="Arial" w:hAnsi="Arial" w:cs="Arial"/>
        </w:rPr>
        <w:t xml:space="preserve">in </w:t>
      </w:r>
      <w:r w:rsidR="00E83073" w:rsidRPr="00E553FE">
        <w:rPr>
          <w:rFonts w:ascii="Arial" w:hAnsi="Arial" w:cs="Arial"/>
        </w:rPr>
        <w:t xml:space="preserve">this conceptual </w:t>
      </w:r>
      <w:r w:rsidR="00A71742" w:rsidRPr="00E553FE">
        <w:rPr>
          <w:rFonts w:ascii="Arial" w:hAnsi="Arial" w:cs="Arial"/>
        </w:rPr>
        <w:t>representation system</w:t>
      </w:r>
      <w:r w:rsidR="00B86FF3" w:rsidRPr="00E553FE">
        <w:rPr>
          <w:rFonts w:ascii="Arial" w:hAnsi="Arial" w:cs="Arial"/>
        </w:rPr>
        <w:t xml:space="preserve"> to generate appropriate</w:t>
      </w:r>
      <w:r w:rsidR="004D5C10" w:rsidRPr="00E553FE">
        <w:rPr>
          <w:rFonts w:ascii="Arial" w:hAnsi="Arial" w:cs="Arial"/>
        </w:rPr>
        <w:t xml:space="preserve"> patterns of</w:t>
      </w:r>
      <w:r w:rsidR="00B86FF3" w:rsidRPr="00E553FE">
        <w:rPr>
          <w:rFonts w:ascii="Arial" w:hAnsi="Arial" w:cs="Arial"/>
        </w:rPr>
        <w:t xml:space="preserve"> semantic </w:t>
      </w:r>
      <w:r w:rsidR="004D5C10" w:rsidRPr="00E553FE">
        <w:rPr>
          <w:rFonts w:ascii="Arial" w:hAnsi="Arial" w:cs="Arial"/>
        </w:rPr>
        <w:t xml:space="preserve">retrieval </w:t>
      </w:r>
      <w:r w:rsidR="00713FEF" w:rsidRPr="00E553FE">
        <w:rPr>
          <w:rFonts w:ascii="Arial" w:hAnsi="Arial" w:cs="Arial"/>
        </w:rPr>
        <w:t xml:space="preserve">that suit the </w:t>
      </w:r>
      <w:r w:rsidR="00D8247B" w:rsidRPr="00E553FE">
        <w:rPr>
          <w:rFonts w:ascii="Arial" w:hAnsi="Arial" w:cs="Arial"/>
        </w:rPr>
        <w:t>circumstances</w:t>
      </w:r>
      <w:r w:rsidR="00713FEF" w:rsidRPr="00E553FE">
        <w:rPr>
          <w:rFonts w:ascii="Arial" w:hAnsi="Arial" w:cs="Arial"/>
        </w:rPr>
        <w:t xml:space="preserve"> </w:t>
      </w:r>
      <w:r w:rsidR="00E83073" w:rsidRPr="00E553FE">
        <w:rPr>
          <w:rFonts w:ascii="Arial" w:hAnsi="Arial" w:cs="Arial"/>
        </w:rPr>
        <w:t xml:space="preserve">in which </w:t>
      </w:r>
      <w:r w:rsidR="00713FEF" w:rsidRPr="00E553FE">
        <w:rPr>
          <w:rFonts w:ascii="Arial" w:hAnsi="Arial" w:cs="Arial"/>
        </w:rPr>
        <w:t>they occur</w:t>
      </w:r>
      <w:r w:rsidR="00061F16" w:rsidRPr="00E553FE">
        <w:rPr>
          <w:rFonts w:ascii="Arial" w:hAnsi="Arial" w:cs="Arial"/>
        </w:rPr>
        <w:t xml:space="preserve">. </w:t>
      </w:r>
      <w:r w:rsidR="005971E2" w:rsidRPr="00E553FE">
        <w:rPr>
          <w:rFonts w:ascii="Arial" w:hAnsi="Arial" w:cs="Arial"/>
        </w:rPr>
        <w:t xml:space="preserve">In well-practiced contexts, </w:t>
      </w:r>
      <w:r w:rsidR="00061F16" w:rsidRPr="00E553FE">
        <w:rPr>
          <w:rFonts w:ascii="Arial" w:hAnsi="Arial" w:cs="Arial"/>
        </w:rPr>
        <w:t>left angular gyrus (AG)</w:t>
      </w:r>
      <w:r w:rsidR="00E05538" w:rsidRPr="00E553FE">
        <w:rPr>
          <w:rFonts w:ascii="Arial" w:hAnsi="Arial" w:cs="Arial"/>
        </w:rPr>
        <w:t xml:space="preserve"> and ATL</w:t>
      </w:r>
      <w:r w:rsidR="00061F16" w:rsidRPr="00E553FE">
        <w:rPr>
          <w:rFonts w:ascii="Arial" w:hAnsi="Arial" w:cs="Arial"/>
        </w:rPr>
        <w:t xml:space="preserve"> </w:t>
      </w:r>
      <w:r w:rsidR="00E05538" w:rsidRPr="00E553FE">
        <w:rPr>
          <w:rFonts w:ascii="Arial" w:hAnsi="Arial" w:cs="Arial"/>
        </w:rPr>
        <w:t>are</w:t>
      </w:r>
      <w:r w:rsidR="00061F16" w:rsidRPr="00E553FE">
        <w:rPr>
          <w:rFonts w:ascii="Arial" w:hAnsi="Arial" w:cs="Arial"/>
        </w:rPr>
        <w:t xml:space="preserve"> thought to support conceptual combination, with the strongest responses observed when conceptual retrieval is highly coherent and control demands are minimized </w:t>
      </w:r>
      <w:r w:rsidR="008474CB" w:rsidRPr="00E553FE">
        <w:rPr>
          <w:rFonts w:ascii="Arial" w:hAnsi="Arial" w:cs="Arial"/>
        </w:rPr>
        <w:fldChar w:fldCharType="begin">
          <w:fldData xml:space="preserve">PEVuZE5vdGU+PENpdGU+PEF1dGhvcj5CZW1pczwvQXV0aG9yPjxZZWFyPjIwMTM8L1llYXI+PFJl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</w:fldData>
        </w:fldChar>
      </w:r>
      <w:r w:rsidR="009354E4" w:rsidRPr="00E553FE">
        <w:rPr>
          <w:rFonts w:ascii="Arial" w:hAnsi="Arial" w:cs="Arial"/>
        </w:rPr>
        <w:instrText xml:space="preserve"> ADDIN EN.CITE </w:instrText>
      </w:r>
      <w:r w:rsidR="009354E4" w:rsidRPr="00E553FE">
        <w:rPr>
          <w:rFonts w:ascii="Arial" w:hAnsi="Arial" w:cs="Arial"/>
        </w:rPr>
        <w:fldChar w:fldCharType="begin">
          <w:fldData xml:space="preserve">PEVuZE5vdGU+PENpdGU+PEF1dGhvcj5CZW1pczwvQXV0aG9yPjxZZWFyPjIwMTM8L1llYXI+PFJl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</w:fldData>
        </w:fldChar>
      </w:r>
      <w:r w:rsidR="009354E4" w:rsidRPr="00E553FE">
        <w:rPr>
          <w:rFonts w:ascii="Arial" w:hAnsi="Arial" w:cs="Arial"/>
        </w:rPr>
        <w:instrText xml:space="preserve"> ADDIN EN.CITE.DATA </w:instrText>
      </w:r>
      <w:r w:rsidR="009354E4" w:rsidRPr="00E553FE">
        <w:rPr>
          <w:rFonts w:ascii="Arial" w:hAnsi="Arial" w:cs="Arial"/>
        </w:rPr>
      </w:r>
      <w:r w:rsidR="009354E4" w:rsidRPr="00E553FE">
        <w:rPr>
          <w:rFonts w:ascii="Arial" w:hAnsi="Arial" w:cs="Arial"/>
        </w:rPr>
        <w:fldChar w:fldCharType="end"/>
      </w:r>
      <w:r w:rsidR="008474CB" w:rsidRPr="00E553FE">
        <w:rPr>
          <w:rFonts w:ascii="Arial" w:hAnsi="Arial" w:cs="Arial"/>
        </w:rPr>
      </w:r>
      <w:r w:rsidR="008474CB" w:rsidRPr="00E553FE">
        <w:rPr>
          <w:rFonts w:ascii="Arial" w:hAnsi="Arial" w:cs="Arial"/>
        </w:rPr>
        <w:fldChar w:fldCharType="separate"/>
      </w:r>
      <w:r w:rsidR="00802152" w:rsidRPr="00E553FE">
        <w:rPr>
          <w:rFonts w:ascii="Arial" w:hAnsi="Arial" w:cs="Arial"/>
          <w:noProof/>
        </w:rPr>
        <w:t>(Bemis and Pylkkänen 2013; Davey et al. 2015; Teige et al. 2019; Lanzoni et al. 2020)</w:t>
      </w:r>
      <w:r w:rsidR="008474CB" w:rsidRPr="00E553FE">
        <w:rPr>
          <w:rFonts w:ascii="Arial" w:hAnsi="Arial" w:cs="Arial"/>
        </w:rPr>
        <w:fldChar w:fldCharType="end"/>
      </w:r>
      <w:r w:rsidR="00061F16" w:rsidRPr="00E553FE">
        <w:fldChar w:fldCharType="begin"/>
      </w:r>
      <w:r w:rsidR="00061F16" w:rsidRPr="00E553FE">
        <w:instrText>ADDIN EN.CITE</w:instrText>
      </w:r>
      <w:r w:rsidR="00061F16" w:rsidRPr="00E553FE">
        <w:fldChar w:fldCharType="end"/>
      </w:r>
      <w:r w:rsidR="00061F16" w:rsidRPr="00E553FE">
        <w:rPr>
          <w:rFonts w:ascii="Arial" w:hAnsi="Arial" w:cs="Arial"/>
        </w:rPr>
        <w:t xml:space="preserve">. In other </w:t>
      </w:r>
      <w:r w:rsidR="00D8247B" w:rsidRPr="00E553FE">
        <w:rPr>
          <w:rFonts w:ascii="Arial" w:hAnsi="Arial" w:cs="Arial"/>
        </w:rPr>
        <w:t>situations</w:t>
      </w:r>
      <w:r w:rsidR="00061F16" w:rsidRPr="00E553FE">
        <w:rPr>
          <w:rFonts w:ascii="Arial" w:hAnsi="Arial" w:cs="Arial"/>
        </w:rPr>
        <w:t xml:space="preserve">, </w:t>
      </w:r>
      <w:r w:rsidR="00061F16" w:rsidRPr="00E553FE">
        <w:rPr>
          <w:rFonts w:ascii="Arial" w:hAnsi="Arial" w:cs="Arial"/>
        </w:rPr>
        <w:lastRenderedPageBreak/>
        <w:t xml:space="preserve">when retrieval must be focused on non-dominant </w:t>
      </w:r>
      <w:r w:rsidR="00D8247B" w:rsidRPr="00E553FE">
        <w:rPr>
          <w:rFonts w:ascii="Arial" w:hAnsi="Arial" w:cs="Arial"/>
        </w:rPr>
        <w:t>features or</w:t>
      </w:r>
      <w:r w:rsidR="004D5C10" w:rsidRPr="00E553FE">
        <w:rPr>
          <w:rFonts w:ascii="Arial" w:hAnsi="Arial" w:cs="Arial"/>
        </w:rPr>
        <w:t xml:space="preserve"> </w:t>
      </w:r>
      <w:r w:rsidR="00061F16" w:rsidRPr="00E553FE">
        <w:rPr>
          <w:rFonts w:ascii="Arial" w:hAnsi="Arial" w:cs="Arial"/>
        </w:rPr>
        <w:t>unusual conceptual combinations, there is greater engagement of the ‘semantic control network’, which includes left inferior frontal gyrus (IFG)</w:t>
      </w:r>
      <w:r w:rsidR="00A468E0" w:rsidRPr="00E553FE">
        <w:rPr>
          <w:rFonts w:ascii="Arial" w:hAnsi="Arial" w:cs="Arial"/>
        </w:rPr>
        <w:t xml:space="preserve"> </w:t>
      </w:r>
      <w:r w:rsidR="00061F16" w:rsidRPr="00E553FE">
        <w:rPr>
          <w:rFonts w:ascii="Arial" w:hAnsi="Arial" w:cs="Arial"/>
        </w:rPr>
        <w:fldChar w:fldCharType="begin"/>
      </w:r>
      <w:r w:rsidR="00061F16" w:rsidRPr="00E553FE">
        <w:rPr>
          <w:rFonts w:ascii="Arial" w:hAnsi="Arial" w:cs="Arial"/>
        </w:rPr>
        <w:instrText>ADDIN EN.CITE</w:instrText>
      </w:r>
      <w:r w:rsidR="00061F16" w:rsidRPr="00E553FE">
        <w:rPr>
          <w:rFonts w:ascii="Arial" w:hAnsi="Arial" w:cs="Arial"/>
        </w:rPr>
        <w:fldChar w:fldCharType="end"/>
      </w:r>
      <w:r w:rsidR="005C1219" w:rsidRPr="00E553FE">
        <w:rPr>
          <w:rFonts w:ascii="Arial" w:hAnsi="Arial" w:cs="Arial"/>
        </w:rPr>
        <w:fldChar w:fldCharType="begin">
          <w:fldData xml:space="preserve">PEVuZE5vdGU+PENpdGU+PEF1dGhvcj5XYWduZXI8L0F1dGhvcj48WWVhcj4yMDAxPC9ZZWFyPjxS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</w:fldData>
        </w:fldChar>
      </w:r>
      <w:r w:rsidR="009354E4" w:rsidRPr="00E553FE">
        <w:rPr>
          <w:rFonts w:ascii="Arial" w:hAnsi="Arial" w:cs="Arial"/>
        </w:rPr>
        <w:instrText xml:space="preserve"> ADDIN EN.CITE </w:instrText>
      </w:r>
      <w:r w:rsidR="009354E4" w:rsidRPr="00E553FE">
        <w:rPr>
          <w:rFonts w:ascii="Arial" w:hAnsi="Arial" w:cs="Arial"/>
        </w:rPr>
        <w:fldChar w:fldCharType="begin">
          <w:fldData xml:space="preserve">PEVuZE5vdGU+PENpdGU+PEF1dGhvcj5XYWduZXI8L0F1dGhvcj48WWVhcj4yMDAxPC9ZZWFyPjxS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</w:fldData>
        </w:fldChar>
      </w:r>
      <w:r w:rsidR="009354E4" w:rsidRPr="00E553FE">
        <w:rPr>
          <w:rFonts w:ascii="Arial" w:hAnsi="Arial" w:cs="Arial"/>
        </w:rPr>
        <w:instrText xml:space="preserve"> ADDIN EN.CITE.DATA </w:instrText>
      </w:r>
      <w:r w:rsidR="009354E4" w:rsidRPr="00E553FE">
        <w:rPr>
          <w:rFonts w:ascii="Arial" w:hAnsi="Arial" w:cs="Arial"/>
        </w:rPr>
      </w:r>
      <w:r w:rsidR="009354E4" w:rsidRPr="00E553FE">
        <w:rPr>
          <w:rFonts w:ascii="Arial" w:hAnsi="Arial" w:cs="Arial"/>
        </w:rPr>
        <w:fldChar w:fldCharType="end"/>
      </w:r>
      <w:r w:rsidR="005C1219" w:rsidRPr="00E553FE">
        <w:rPr>
          <w:rFonts w:ascii="Arial" w:hAnsi="Arial" w:cs="Arial"/>
        </w:rPr>
      </w:r>
      <w:r w:rsidR="005C1219" w:rsidRPr="00E553FE">
        <w:rPr>
          <w:rFonts w:ascii="Arial" w:hAnsi="Arial" w:cs="Arial"/>
        </w:rPr>
        <w:fldChar w:fldCharType="separate"/>
      </w:r>
      <w:r w:rsidR="004927EA" w:rsidRPr="00E553FE">
        <w:rPr>
          <w:rFonts w:ascii="Arial" w:hAnsi="Arial" w:cs="Arial"/>
          <w:noProof/>
        </w:rPr>
        <w:t>(Thompson-Schill et al. 1997; Wagner et al. 2001; Whitney et al. 2011; Hallam et al. 2016; Hallam et al. 2018; Gonzalez Alam et al. 2019; Lanzoni et al. 2020; Jackson 2021)</w:t>
      </w:r>
      <w:r w:rsidR="005C1219" w:rsidRPr="00E553FE">
        <w:rPr>
          <w:rFonts w:ascii="Arial" w:hAnsi="Arial" w:cs="Arial"/>
        </w:rPr>
        <w:fldChar w:fldCharType="end"/>
      </w:r>
      <w:r w:rsidR="00061F16" w:rsidRPr="00E553FE">
        <w:rPr>
          <w:rFonts w:ascii="Arial" w:hAnsi="Arial" w:cs="Arial"/>
        </w:rPr>
        <w:t>. These semantic control processes</w:t>
      </w:r>
      <w:r w:rsidR="001A4277" w:rsidRPr="00E553FE">
        <w:rPr>
          <w:rFonts w:ascii="Arial" w:hAnsi="Arial" w:cs="Arial"/>
        </w:rPr>
        <w:t xml:space="preserve"> </w:t>
      </w:r>
      <w:r w:rsidR="00061F16" w:rsidRPr="00E553FE">
        <w:rPr>
          <w:rFonts w:ascii="Arial" w:hAnsi="Arial" w:cs="Arial"/>
        </w:rPr>
        <w:t xml:space="preserve">can shape the interaction between hub and spokes </w:t>
      </w:r>
      <w:r w:rsidR="007B4A33" w:rsidRPr="00E553FE">
        <w:rPr>
          <w:rFonts w:ascii="Arial" w:hAnsi="Arial" w:cs="Arial"/>
        </w:rPr>
        <w:t>to focus on the features required by a task</w:t>
      </w:r>
      <w:r w:rsidR="00061F16" w:rsidRPr="00E553FE">
        <w:rPr>
          <w:rFonts w:ascii="Arial" w:hAnsi="Arial" w:cs="Arial"/>
        </w:rPr>
        <w:t xml:space="preserve"> </w:t>
      </w:r>
      <w:r w:rsidR="00061F16" w:rsidRPr="00E553FE">
        <w:fldChar w:fldCharType="begin"/>
      </w:r>
      <w:r w:rsidR="00061F16" w:rsidRPr="00E553FE">
        <w:instrText>ADDIN EN.CITE</w:instrText>
      </w:r>
      <w:r w:rsidR="00061F16" w:rsidRPr="00E553FE">
        <w:fldChar w:fldCharType="end"/>
      </w:r>
      <w:bookmarkStart w:id="5" w:name="__Fieldmark__3378_1692696609"/>
      <w:r w:rsidR="00061F16" w:rsidRPr="00E553FE">
        <w:fldChar w:fldCharType="begin"/>
      </w:r>
      <w:r w:rsidR="00061F16" w:rsidRPr="00E553FE">
        <w:instrText>ADDIN EN.CITE.DATA</w:instrText>
      </w:r>
      <w:r w:rsidR="00061F16" w:rsidRPr="00E553FE">
        <w:fldChar w:fldCharType="separate"/>
      </w:r>
      <w:bookmarkStart w:id="6" w:name="__Fieldmark__3377_1692696609"/>
      <w:bookmarkEnd w:id="5"/>
      <w:r w:rsidR="00061F16" w:rsidRPr="00E553FE">
        <w:rPr>
          <w:rFonts w:ascii="Arial" w:hAnsi="Arial" w:cs="Arial"/>
        </w:rPr>
        <w:t>(Davey et al. 2016; Lambon Ralph et al. 2017; Chiou et al. 2018; Zhang et al. 2021)</w:t>
      </w:r>
      <w:r w:rsidR="00061F16" w:rsidRPr="00E553FE">
        <w:fldChar w:fldCharType="end"/>
      </w:r>
      <w:bookmarkEnd w:id="6"/>
      <w:r w:rsidR="00061F16" w:rsidRPr="00E553FE">
        <w:rPr>
          <w:rFonts w:ascii="Arial" w:hAnsi="Arial" w:cs="Arial"/>
        </w:rPr>
        <w:t>.</w:t>
      </w:r>
      <w:r w:rsidR="00025169" w:rsidRPr="00E553FE">
        <w:rPr>
          <w:rFonts w:ascii="Arial" w:hAnsi="Arial" w:cs="Arial"/>
        </w:rPr>
        <w:t xml:space="preserve"> </w:t>
      </w:r>
      <w:r w:rsidR="007B4A33" w:rsidRPr="00E553FE">
        <w:rPr>
          <w:rFonts w:ascii="Arial" w:hAnsi="Arial" w:cs="Arial"/>
        </w:rPr>
        <w:t xml:space="preserve">Stronger connectivity between </w:t>
      </w:r>
      <w:r w:rsidR="00D8247B" w:rsidRPr="00E553FE">
        <w:rPr>
          <w:rFonts w:ascii="Arial" w:hAnsi="Arial" w:cs="Arial"/>
        </w:rPr>
        <w:t xml:space="preserve">left IFG and </w:t>
      </w:r>
      <w:r w:rsidR="007B4A33" w:rsidRPr="00E553FE">
        <w:rPr>
          <w:rFonts w:ascii="Arial" w:hAnsi="Arial" w:cs="Arial"/>
        </w:rPr>
        <w:t>t</w:t>
      </w:r>
      <w:r w:rsidR="002865F7" w:rsidRPr="00E553FE">
        <w:rPr>
          <w:rFonts w:ascii="Arial" w:hAnsi="Arial" w:cs="Arial"/>
        </w:rPr>
        <w:t xml:space="preserve">he semantic ‘hub’ region in </w:t>
      </w:r>
      <w:r w:rsidR="00B722BF" w:rsidRPr="00E553FE">
        <w:rPr>
          <w:rFonts w:ascii="Arial" w:hAnsi="Arial" w:cs="Arial"/>
        </w:rPr>
        <w:t xml:space="preserve">left ventral ATL </w:t>
      </w:r>
      <w:r w:rsidR="007B4A33" w:rsidRPr="00E553FE">
        <w:rPr>
          <w:rFonts w:ascii="Arial" w:hAnsi="Arial" w:cs="Arial"/>
        </w:rPr>
        <w:t>i</w:t>
      </w:r>
      <w:r w:rsidR="00A82284" w:rsidRPr="00E553FE">
        <w:rPr>
          <w:rFonts w:ascii="Arial" w:hAnsi="Arial" w:cs="Arial"/>
        </w:rPr>
        <w:t xml:space="preserve">s associated </w:t>
      </w:r>
      <w:r w:rsidR="00D8247B" w:rsidRPr="00E553FE">
        <w:rPr>
          <w:rFonts w:ascii="Arial" w:hAnsi="Arial" w:cs="Arial"/>
        </w:rPr>
        <w:t xml:space="preserve">with </w:t>
      </w:r>
      <w:r w:rsidR="00281626" w:rsidRPr="00E553FE">
        <w:rPr>
          <w:rFonts w:ascii="Arial" w:hAnsi="Arial" w:cs="Arial"/>
        </w:rPr>
        <w:t xml:space="preserve">better semantic </w:t>
      </w:r>
      <w:r w:rsidR="00946362" w:rsidRPr="00E553FE">
        <w:rPr>
          <w:rFonts w:ascii="Arial" w:hAnsi="Arial" w:cs="Arial"/>
        </w:rPr>
        <w:t>controlled semantic cognition</w:t>
      </w:r>
      <w:r w:rsidR="00B71D11" w:rsidRPr="00E553FE">
        <w:rPr>
          <w:rFonts w:ascii="Arial" w:hAnsi="Arial" w:cs="Arial"/>
        </w:rPr>
        <w:t xml:space="preserve"> </w:t>
      </w:r>
      <w:r w:rsidR="00394373" w:rsidRPr="00E553FE">
        <w:rPr>
          <w:rFonts w:ascii="Arial" w:hAnsi="Arial" w:cs="Arial"/>
        </w:rPr>
        <w:fldChar w:fldCharType="begin">
          <w:fldData xml:space="preserve">PEVuZE5vdGU+PENpdGU+PEF1dGhvcj5DaGlvdTwvQXV0aG9yPjxZZWFyPjIwMTk8L1llYXI+PFJl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</w:fldData>
        </w:fldChar>
      </w:r>
      <w:r w:rsidR="009354E4" w:rsidRPr="00E553FE">
        <w:rPr>
          <w:rFonts w:ascii="Arial" w:hAnsi="Arial" w:cs="Arial"/>
        </w:rPr>
        <w:instrText xml:space="preserve"> ADDIN EN.CITE </w:instrText>
      </w:r>
      <w:r w:rsidR="009354E4" w:rsidRPr="00E553FE">
        <w:rPr>
          <w:rFonts w:ascii="Arial" w:hAnsi="Arial" w:cs="Arial"/>
        </w:rPr>
        <w:fldChar w:fldCharType="begin">
          <w:fldData xml:space="preserve">PEVuZE5vdGU+PENpdGU+PEF1dGhvcj5DaGlvdTwvQXV0aG9yPjxZZWFyPjIwMTk8L1llYXI+PFJl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</w:fldData>
        </w:fldChar>
      </w:r>
      <w:r w:rsidR="009354E4" w:rsidRPr="00E553FE">
        <w:rPr>
          <w:rFonts w:ascii="Arial" w:hAnsi="Arial" w:cs="Arial"/>
        </w:rPr>
        <w:instrText xml:space="preserve"> ADDIN EN.CITE.DATA </w:instrText>
      </w:r>
      <w:r w:rsidR="009354E4" w:rsidRPr="00E553FE">
        <w:rPr>
          <w:rFonts w:ascii="Arial" w:hAnsi="Arial" w:cs="Arial"/>
        </w:rPr>
      </w:r>
      <w:r w:rsidR="009354E4" w:rsidRPr="00E553FE">
        <w:rPr>
          <w:rFonts w:ascii="Arial" w:hAnsi="Arial" w:cs="Arial"/>
        </w:rPr>
        <w:fldChar w:fldCharType="end"/>
      </w:r>
      <w:r w:rsidR="00394373" w:rsidRPr="00E553FE">
        <w:rPr>
          <w:rFonts w:ascii="Arial" w:hAnsi="Arial" w:cs="Arial"/>
        </w:rPr>
      </w:r>
      <w:r w:rsidR="00394373" w:rsidRPr="00E553FE">
        <w:rPr>
          <w:rFonts w:ascii="Arial" w:hAnsi="Arial" w:cs="Arial"/>
        </w:rPr>
        <w:fldChar w:fldCharType="separate"/>
      </w:r>
      <w:r w:rsidR="00262279" w:rsidRPr="00E553FE">
        <w:rPr>
          <w:rFonts w:ascii="Arial" w:hAnsi="Arial" w:cs="Arial"/>
          <w:noProof/>
        </w:rPr>
        <w:t>(Chiou and Lambon Ralph 2019; Jung et al. 2021)</w:t>
      </w:r>
      <w:r w:rsidR="00394373" w:rsidRPr="00E553FE">
        <w:rPr>
          <w:rFonts w:ascii="Arial" w:hAnsi="Arial" w:cs="Arial"/>
        </w:rPr>
        <w:fldChar w:fldCharType="end"/>
      </w:r>
      <w:r w:rsidR="00281626" w:rsidRPr="00E553FE">
        <w:rPr>
          <w:rFonts w:ascii="Arial" w:hAnsi="Arial" w:cs="Arial"/>
        </w:rPr>
        <w:t xml:space="preserve">. </w:t>
      </w:r>
      <w:r w:rsidR="004F344C" w:rsidRPr="00E553FE">
        <w:rPr>
          <w:rFonts w:ascii="Arial" w:hAnsi="Arial" w:cs="Arial"/>
        </w:rPr>
        <w:t xml:space="preserve">Therefore, we reasoned that </w:t>
      </w:r>
      <w:r w:rsidR="00D8247B" w:rsidRPr="00E553FE">
        <w:rPr>
          <w:rFonts w:ascii="Arial" w:hAnsi="Arial" w:cs="Arial"/>
        </w:rPr>
        <w:t xml:space="preserve">the </w:t>
      </w:r>
      <w:r w:rsidR="004F344C" w:rsidRPr="00E553FE">
        <w:rPr>
          <w:rFonts w:ascii="Arial" w:hAnsi="Arial" w:cs="Arial"/>
        </w:rPr>
        <w:t>semantic control network</w:t>
      </w:r>
      <w:r w:rsidR="00D8247B" w:rsidRPr="00E553FE">
        <w:rPr>
          <w:rFonts w:ascii="Arial" w:hAnsi="Arial" w:cs="Arial"/>
        </w:rPr>
        <w:t xml:space="preserve"> is a</w:t>
      </w:r>
      <w:r w:rsidR="00DE0708" w:rsidRPr="00E553FE">
        <w:rPr>
          <w:rFonts w:ascii="Arial" w:hAnsi="Arial" w:cs="Arial"/>
        </w:rPr>
        <w:t xml:space="preserve"> neural candidate </w:t>
      </w:r>
      <w:r w:rsidR="00BF3A26" w:rsidRPr="00E553FE">
        <w:rPr>
          <w:rFonts w:ascii="Arial" w:hAnsi="Arial" w:cs="Arial"/>
        </w:rPr>
        <w:t>underlying context-dependent meaning</w:t>
      </w:r>
      <w:r w:rsidR="00E77421" w:rsidRPr="00E553FE">
        <w:rPr>
          <w:rFonts w:ascii="Arial" w:hAnsi="Arial" w:cs="Arial"/>
        </w:rPr>
        <w:t xml:space="preserve">. </w:t>
      </w:r>
    </w:p>
    <w:p w14:paraId="39A5AC3B" w14:textId="66B7D56F" w:rsidR="00061F16" w:rsidRPr="00E553FE" w:rsidRDefault="00D8247B" w:rsidP="00FC58AD">
      <w:pPr>
        <w:spacing w:line="480" w:lineRule="auto"/>
        <w:ind w:firstLine="720"/>
      </w:pPr>
      <w:r w:rsidRPr="00E553FE">
        <w:rPr>
          <w:rFonts w:ascii="Arial" w:hAnsi="Arial" w:cs="Arial"/>
        </w:rPr>
        <w:t xml:space="preserve">In some situations, there is an explicit goal for semantic retrieval specified by the task demands: for example, for the </w:t>
      </w:r>
      <w:r w:rsidR="003D2723" w:rsidRPr="00E553FE">
        <w:rPr>
          <w:rFonts w:ascii="Arial" w:hAnsi="Arial" w:cs="Arial"/>
        </w:rPr>
        <w:t xml:space="preserve">concept ‘PIANO’, </w:t>
      </w:r>
      <w:r w:rsidRPr="00E553FE">
        <w:rPr>
          <w:rFonts w:ascii="Arial" w:hAnsi="Arial" w:cs="Arial"/>
        </w:rPr>
        <w:t xml:space="preserve">if we want to play this instrument, our retrieval </w:t>
      </w:r>
      <w:r w:rsidR="00977488" w:rsidRPr="00E553FE">
        <w:rPr>
          <w:rFonts w:ascii="Arial" w:hAnsi="Arial" w:cs="Arial"/>
        </w:rPr>
        <w:t>is</w:t>
      </w:r>
      <w:r w:rsidRPr="00E553FE">
        <w:rPr>
          <w:rFonts w:ascii="Arial" w:hAnsi="Arial" w:cs="Arial"/>
        </w:rPr>
        <w:t xml:space="preserve"> </w:t>
      </w:r>
      <w:r w:rsidR="00B759DE" w:rsidRPr="00E553FE">
        <w:rPr>
          <w:rFonts w:ascii="Arial" w:hAnsi="Arial" w:cs="Arial"/>
        </w:rPr>
        <w:t>focused on</w:t>
      </w:r>
      <w:r w:rsidRPr="00E553FE">
        <w:rPr>
          <w:rFonts w:ascii="Arial" w:hAnsi="Arial" w:cs="Arial"/>
        </w:rPr>
        <w:t xml:space="preserve"> </w:t>
      </w:r>
      <w:r w:rsidR="00B759DE" w:rsidRPr="00E553FE">
        <w:rPr>
          <w:rFonts w:ascii="Arial" w:hAnsi="Arial" w:cs="Arial"/>
        </w:rPr>
        <w:t>the motor features that allow us to move our fingers in an appropriate way</w:t>
      </w:r>
      <w:r w:rsidRPr="00E553FE">
        <w:rPr>
          <w:rFonts w:ascii="Arial" w:hAnsi="Arial" w:cs="Arial"/>
        </w:rPr>
        <w:t xml:space="preserve">, while if we have the goal of </w:t>
      </w:r>
      <w:r w:rsidR="00B759DE" w:rsidRPr="00E553FE">
        <w:rPr>
          <w:rFonts w:ascii="Arial" w:hAnsi="Arial" w:cs="Arial"/>
        </w:rPr>
        <w:t>finding</w:t>
      </w:r>
      <w:r w:rsidRPr="00E553FE">
        <w:rPr>
          <w:rFonts w:ascii="Arial" w:hAnsi="Arial" w:cs="Arial"/>
        </w:rPr>
        <w:t xml:space="preserve"> this instrument</w:t>
      </w:r>
      <w:r w:rsidR="00B759DE" w:rsidRPr="00E553FE">
        <w:rPr>
          <w:rFonts w:ascii="Arial" w:hAnsi="Arial" w:cs="Arial"/>
        </w:rPr>
        <w:t xml:space="preserve"> in a warehouse</w:t>
      </w:r>
      <w:r w:rsidRPr="00E553FE">
        <w:rPr>
          <w:rFonts w:ascii="Arial" w:hAnsi="Arial" w:cs="Arial"/>
        </w:rPr>
        <w:t xml:space="preserve">, we will </w:t>
      </w:r>
      <w:r w:rsidR="00B759DE" w:rsidRPr="00E553FE">
        <w:rPr>
          <w:rFonts w:ascii="Arial" w:hAnsi="Arial" w:cs="Arial"/>
        </w:rPr>
        <w:t>retrieve visual</w:t>
      </w:r>
      <w:r w:rsidRPr="00E553FE">
        <w:rPr>
          <w:rFonts w:ascii="Arial" w:hAnsi="Arial" w:cs="Arial"/>
        </w:rPr>
        <w:t xml:space="preserve"> information about </w:t>
      </w:r>
      <w:r w:rsidR="00B759DE" w:rsidRPr="00E553FE">
        <w:rPr>
          <w:rFonts w:ascii="Arial" w:hAnsi="Arial" w:cs="Arial"/>
        </w:rPr>
        <w:t>its shape and size.</w:t>
      </w:r>
      <w:r w:rsidRPr="00E553FE">
        <w:rPr>
          <w:rFonts w:ascii="Arial" w:hAnsi="Arial" w:cs="Arial"/>
        </w:rPr>
        <w:t xml:space="preserve"> </w:t>
      </w:r>
      <w:r w:rsidR="0013310F" w:rsidRPr="00E553FE">
        <w:rPr>
          <w:rFonts w:ascii="Arial" w:hAnsi="Arial" w:cs="Arial"/>
        </w:rPr>
        <w:t xml:space="preserve">In these situations, semantic control processes might be able to bias the pattern of semantic retrieval in task-appropriate ways by facilitating or inhibiting connections between the heteromodal hub in ATL and task-relevant and task-irrelevant spokes. </w:t>
      </w:r>
      <w:r w:rsidR="00061F16" w:rsidRPr="00E553FE">
        <w:rPr>
          <w:rFonts w:ascii="Arial" w:hAnsi="Arial" w:cs="Arial"/>
        </w:rPr>
        <w:t>Multivoxel pattern analysis (MVPA) provides us with a powerful tool to probe how the representation of semantic information in the brain varies according to the context</w:t>
      </w:r>
      <w:r w:rsidR="00977488" w:rsidRPr="00E553FE">
        <w:rPr>
          <w:rFonts w:ascii="Arial" w:hAnsi="Arial" w:cs="Arial"/>
        </w:rPr>
        <w:t xml:space="preserve">; </w:t>
      </w:r>
      <w:r w:rsidR="00B759DE" w:rsidRPr="00E553FE">
        <w:rPr>
          <w:rFonts w:ascii="Arial" w:hAnsi="Arial" w:cs="Arial"/>
        </w:rPr>
        <w:t xml:space="preserve">these studies have </w:t>
      </w:r>
      <w:r w:rsidR="00061F16" w:rsidRPr="00E553FE">
        <w:rPr>
          <w:rFonts w:ascii="Arial" w:hAnsi="Arial" w:cs="Arial"/>
        </w:rPr>
        <w:t xml:space="preserve">started to explore how features </w:t>
      </w:r>
      <w:r w:rsidR="00B759DE" w:rsidRPr="00E553FE">
        <w:rPr>
          <w:rFonts w:ascii="Arial" w:hAnsi="Arial" w:cs="Arial"/>
        </w:rPr>
        <w:t>combine</w:t>
      </w:r>
      <w:r w:rsidR="00061F16" w:rsidRPr="00E553FE">
        <w:rPr>
          <w:rFonts w:ascii="Arial" w:hAnsi="Arial" w:cs="Arial"/>
        </w:rPr>
        <w:t xml:space="preserve"> to </w:t>
      </w:r>
      <w:r w:rsidR="00B759DE" w:rsidRPr="00E553FE">
        <w:rPr>
          <w:rFonts w:ascii="Arial" w:hAnsi="Arial" w:cs="Arial"/>
        </w:rPr>
        <w:t xml:space="preserve">construct </w:t>
      </w:r>
      <w:r w:rsidR="00061F16" w:rsidRPr="00E553FE">
        <w:rPr>
          <w:rFonts w:ascii="Arial" w:hAnsi="Arial" w:cs="Arial"/>
        </w:rPr>
        <w:t xml:space="preserve">concepts and how word meaning is modified syntactically </w:t>
      </w:r>
      <w:r w:rsidR="00061F16" w:rsidRPr="00E553FE">
        <w:fldChar w:fldCharType="begin"/>
      </w:r>
      <w:r w:rsidR="00061F16" w:rsidRPr="00E553FE">
        <w:instrText>ADDIN EN.CITE</w:instrText>
      </w:r>
      <w:r w:rsidR="00061F16" w:rsidRPr="00E553FE">
        <w:fldChar w:fldCharType="end"/>
      </w:r>
      <w:bookmarkStart w:id="7" w:name="__Fieldmark__3402_1692696609"/>
      <w:r w:rsidR="00061F16" w:rsidRPr="00E553FE">
        <w:fldChar w:fldCharType="begin"/>
      </w:r>
      <w:r w:rsidR="00061F16" w:rsidRPr="00E553FE">
        <w:instrText>ADDIN EN.CITE.DATA</w:instrText>
      </w:r>
      <w:r w:rsidR="00061F16" w:rsidRPr="00E553FE">
        <w:fldChar w:fldCharType="separate"/>
      </w:r>
      <w:bookmarkStart w:id="8" w:name="__Fieldmark__3401_1692696609"/>
      <w:bookmarkEnd w:id="7"/>
      <w:r w:rsidR="00061F16" w:rsidRPr="00E553FE">
        <w:rPr>
          <w:rFonts w:ascii="Arial" w:hAnsi="Arial" w:cs="Arial"/>
        </w:rPr>
        <w:t>(Allen et al. 2012; Coutanche and Thompson-Schill 2014; Boylan et al. 2015; Hoffman and Tamm 2020; Solomon and Thompson-Schill 2020)</w:t>
      </w:r>
      <w:r w:rsidR="00061F16" w:rsidRPr="00E553FE">
        <w:fldChar w:fldCharType="end"/>
      </w:r>
      <w:bookmarkEnd w:id="8"/>
      <w:r w:rsidR="00061F16" w:rsidRPr="00E553FE">
        <w:rPr>
          <w:rFonts w:ascii="Arial" w:hAnsi="Arial" w:cs="Arial"/>
        </w:rPr>
        <w:t xml:space="preserve">. </w:t>
      </w:r>
      <w:r w:rsidR="00E530C7" w:rsidRPr="00E553FE">
        <w:rPr>
          <w:rFonts w:ascii="Arial" w:hAnsi="Arial" w:cs="Arial"/>
        </w:rPr>
        <w:t>For example, a</w:t>
      </w:r>
      <w:r w:rsidR="00061F16" w:rsidRPr="00E553FE">
        <w:rPr>
          <w:rFonts w:ascii="Arial" w:hAnsi="Arial" w:cs="Arial"/>
        </w:rPr>
        <w:t xml:space="preserve"> recent magnetoencephalography study showed that neural representations of the </w:t>
      </w:r>
      <w:r w:rsidR="00F13ECE" w:rsidRPr="00E553FE">
        <w:rPr>
          <w:rFonts w:ascii="Arial" w:hAnsi="Arial" w:cs="Arial"/>
        </w:rPr>
        <w:t>noun</w:t>
      </w:r>
      <w:r w:rsidR="00061F16" w:rsidRPr="00E553FE">
        <w:rPr>
          <w:rFonts w:ascii="Arial" w:hAnsi="Arial" w:cs="Arial"/>
        </w:rPr>
        <w:t xml:space="preserve"> were modified across temporal, inferior frontal and inferior parietal regions according to the </w:t>
      </w:r>
      <w:r w:rsidR="004532CA" w:rsidRPr="00E553FE">
        <w:rPr>
          <w:rFonts w:ascii="Arial" w:hAnsi="Arial" w:cs="Arial"/>
        </w:rPr>
        <w:t>verb</w:t>
      </w:r>
      <w:r w:rsidR="00061F16" w:rsidRPr="00E553FE">
        <w:rPr>
          <w:rFonts w:ascii="Arial" w:hAnsi="Arial" w:cs="Arial"/>
        </w:rPr>
        <w:t xml:space="preserve"> it was combined with </w:t>
      </w:r>
      <w:r w:rsidR="00061F16" w:rsidRPr="00E553FE">
        <w:fldChar w:fldCharType="begin"/>
      </w:r>
      <w:r w:rsidR="00061F16" w:rsidRPr="00E553FE">
        <w:instrText>ADDIN EN.CITE &lt;EndNote&gt;&lt;Cite&gt;&lt;Author&gt;Lyu&lt;/Author&gt;&lt;Year&gt;2019&lt;/Year&gt;&lt;RecNum&gt;330&lt;/RecNum&gt;&lt;DisplayText&gt;(Lyu et al. 2019)&lt;/DisplayText&gt;&lt;record&gt;&lt;rec-number&gt;330&lt;/rec-number&gt;&lt;foreign-keys&gt;&lt;key app="EN" db-id="9aw90t022vt9rhepsva5fz5e2srd2v5sv9t9" timestamp="1603053760" guid="8c73e4d5-0060-41fe-9351-7b72f47f0803"&gt;330&lt;/key&gt;&lt;/foreign-keys&gt;&lt;ref-type name="Journal Article"&gt;17&lt;/ref-type&gt;&lt;contributors&gt;&lt;authors&gt;&lt;author&gt;Lyu, Bingjiang&lt;/author&gt;&lt;author&gt;Choi, Hun S&lt;/author&gt;&lt;author&gt;Marslen-Wilson, William D&lt;/author&gt;&lt;author&gt;Clarke, Alex&lt;/author&gt;&lt;author&gt;Randall, Billi&lt;/author&gt;&lt;author&gt;Tyler, Lorraine K&lt;/author&gt;&lt;/authors&gt;&lt;/contributors&gt;&lt;titles&gt;&lt;title&gt;Neural dynamics of semantic composition&lt;/title&gt;&lt;secondary-title&gt;Proceedings of the National Academy of Sciences&lt;/secondary-title&gt;&lt;/titles&gt;&lt;periodical&gt;&lt;full-title&gt;Proceedings of the National Academy of Sciences&lt;/full-title&gt;&lt;/periodical&gt;&lt;pages&gt;21318-21327&lt;/pages&gt;&lt;volume&gt;116&lt;/volume&gt;&lt;number&gt;42&lt;/number&gt;&lt;dates&gt;&lt;year&gt;2019&lt;/year&gt;&lt;/dates&gt;&lt;isbn&gt;0027-8424&lt;/isbn&gt;&lt;urls&gt;&lt;/urls&gt;&lt;/record&gt;&lt;/Cite&gt;&lt;/EndNote&gt;</w:instrText>
      </w:r>
      <w:r w:rsidR="00061F16" w:rsidRPr="00E553FE">
        <w:fldChar w:fldCharType="separate"/>
      </w:r>
      <w:bookmarkStart w:id="9" w:name="__Fieldmark__3419_1692696609"/>
      <w:r w:rsidR="00061F16" w:rsidRPr="00E553FE">
        <w:rPr>
          <w:rFonts w:ascii="Arial" w:hAnsi="Arial" w:cs="Arial"/>
        </w:rPr>
        <w:t>(Lyu et al. 2019)</w:t>
      </w:r>
      <w:r w:rsidR="00061F16" w:rsidRPr="00E553FE">
        <w:fldChar w:fldCharType="end"/>
      </w:r>
      <w:bookmarkEnd w:id="9"/>
      <w:r w:rsidR="00061F16" w:rsidRPr="00E553FE">
        <w:rPr>
          <w:rFonts w:ascii="Arial" w:hAnsi="Arial" w:cs="Arial"/>
        </w:rPr>
        <w:t xml:space="preserve">. Yet in many other situations requiring semantic control – for </w:t>
      </w:r>
      <w:r w:rsidR="00061F16" w:rsidRPr="00E553FE">
        <w:rPr>
          <w:rFonts w:ascii="Arial" w:hAnsi="Arial" w:cs="Arial"/>
        </w:rPr>
        <w:lastRenderedPageBreak/>
        <w:t xml:space="preserve">example, when weak as opposed to strong thematic associations must be identified – participants are not required to focus on specific types of features, but instead to identify a context in which concepts co-occur. </w:t>
      </w:r>
      <w:r w:rsidR="006245C1" w:rsidRPr="00E553FE">
        <w:rPr>
          <w:rFonts w:ascii="Arial" w:hAnsi="Arial" w:cs="Arial"/>
        </w:rPr>
        <w:t xml:space="preserve">Given that </w:t>
      </w:r>
      <w:r w:rsidR="00E30C9E" w:rsidRPr="00E553FE">
        <w:rPr>
          <w:rFonts w:ascii="Arial" w:hAnsi="Arial" w:cs="Arial"/>
        </w:rPr>
        <w:t>there is no explicit goal or instruction guiding</w:t>
      </w:r>
      <w:r w:rsidR="00763B55" w:rsidRPr="00E553FE">
        <w:rPr>
          <w:rFonts w:ascii="Arial" w:hAnsi="Arial" w:cs="Arial"/>
        </w:rPr>
        <w:t xml:space="preserve"> semantic </w:t>
      </w:r>
      <w:r w:rsidR="00513E39" w:rsidRPr="00E553FE">
        <w:rPr>
          <w:rFonts w:ascii="Arial" w:hAnsi="Arial" w:cs="Arial"/>
        </w:rPr>
        <w:t>retrieval</w:t>
      </w:r>
      <w:r w:rsidR="00E30C9E" w:rsidRPr="00E553FE">
        <w:rPr>
          <w:rFonts w:ascii="Arial" w:hAnsi="Arial" w:cs="Arial"/>
        </w:rPr>
        <w:t>,</w:t>
      </w:r>
      <w:r w:rsidR="00763B55" w:rsidRPr="00E553FE">
        <w:rPr>
          <w:rFonts w:ascii="Arial" w:hAnsi="Arial" w:cs="Arial"/>
        </w:rPr>
        <w:t xml:space="preserve"> </w:t>
      </w:r>
      <w:r w:rsidR="00FE173C" w:rsidRPr="00E553FE">
        <w:rPr>
          <w:rFonts w:ascii="Arial" w:hAnsi="Arial" w:cs="Arial"/>
        </w:rPr>
        <w:t>t</w:t>
      </w:r>
      <w:r w:rsidR="00061F16" w:rsidRPr="00E553FE">
        <w:rPr>
          <w:rFonts w:ascii="Arial" w:hAnsi="Arial" w:cs="Arial"/>
        </w:rPr>
        <w:t>his might require participants to create an event representation</w:t>
      </w:r>
      <w:r w:rsidR="00EC3AC2" w:rsidRPr="00E553FE">
        <w:rPr>
          <w:rFonts w:ascii="Arial" w:hAnsi="Arial" w:cs="Arial"/>
        </w:rPr>
        <w:t xml:space="preserve"> </w:t>
      </w:r>
      <w:r w:rsidR="00547749" w:rsidRPr="00E553FE">
        <w:rPr>
          <w:rFonts w:ascii="Arial" w:hAnsi="Arial" w:cs="Arial"/>
        </w:rPr>
        <w:t>to</w:t>
      </w:r>
      <w:r w:rsidR="00EC3AC2" w:rsidRPr="00E553FE">
        <w:rPr>
          <w:rFonts w:ascii="Arial" w:hAnsi="Arial" w:cs="Arial"/>
        </w:rPr>
        <w:t xml:space="preserve"> simulat</w:t>
      </w:r>
      <w:r w:rsidR="00547749" w:rsidRPr="00E553FE">
        <w:rPr>
          <w:rFonts w:ascii="Arial" w:hAnsi="Arial" w:cs="Arial"/>
        </w:rPr>
        <w:t>e</w:t>
      </w:r>
      <w:r w:rsidR="00EC3AC2" w:rsidRPr="00E553FE">
        <w:rPr>
          <w:rFonts w:ascii="Arial" w:hAnsi="Arial" w:cs="Arial"/>
        </w:rPr>
        <w:t xml:space="preserve"> or construct a scenario</w:t>
      </w:r>
      <w:r w:rsidR="00061F16" w:rsidRPr="00E553FE">
        <w:rPr>
          <w:rFonts w:ascii="Arial" w:hAnsi="Arial" w:cs="Arial"/>
        </w:rPr>
        <w:t xml:space="preserve">, which can then bias retrieval towards features of the concept that are consistent with this event, and away from other potentially dominant features which are inconsistent </w:t>
      </w:r>
      <w:r w:rsidR="00061F16" w:rsidRPr="00E553FE">
        <w:fldChar w:fldCharType="begin"/>
      </w:r>
      <w:r w:rsidR="00061F16" w:rsidRPr="00E553FE">
        <w:instrText>ADDIN EN.CITE &lt;EndNote&gt;&lt;Cite&gt;&lt;Author&gt;Mirman&lt;/Author&gt;&lt;Year&gt;2017&lt;/Year&gt;&lt;RecNum&gt;347&lt;/RecNum&gt;&lt;DisplayText&gt;(Mirman et al. 2017)&lt;/DisplayText&gt;&lt;record&gt;&lt;rec-number&gt;347&lt;/rec-number&gt;&lt;foreign-keys&gt;&lt;key app="EN" db-id="9aw90t022vt9rhepsva5fz5e2srd2v5sv9t9" timestamp="1603059850" guid="b5db691b-788b-4705-899a-bb565522c7c9"&gt;347&lt;/key&gt;&lt;/foreign-keys&gt;&lt;ref-type name="Journal Article"&gt;17&lt;/ref-type&gt;&lt;contributors&gt;&lt;authors&gt;&lt;author&gt;Mirman, Daniel&lt;/author&gt;&lt;author&gt;Landrigan, Jon-Frederick&lt;/author&gt;&lt;author&gt;Britt, Allison E&lt;/author&gt;&lt;/authors&gt;&lt;/contributors&gt;&lt;titles&gt;&lt;title&gt;Taxonomic and thematic semantic systems&lt;/title&gt;&lt;secondary-title&gt;Psychological bulletin&lt;/secondary-title&gt;&lt;/titles&gt;&lt;periodical&gt;&lt;full-title&gt;Psychological bulletin&lt;/full-title&gt;&lt;/periodical&gt;&lt;pages&gt;499&lt;/pages&gt;&lt;volume&gt;143&lt;/volume&gt;&lt;number&gt;5&lt;/number&gt;&lt;dates&gt;&lt;year&gt;2017&lt;/year&gt;&lt;/dates&gt;&lt;isbn&gt;1939-1455&lt;/isbn&gt;&lt;urls&gt;&lt;/urls&gt;&lt;/record&gt;&lt;/Cite&gt;&lt;/EndNote&gt;</w:instrText>
      </w:r>
      <w:r w:rsidR="00061F16" w:rsidRPr="00E553FE">
        <w:fldChar w:fldCharType="separate"/>
      </w:r>
      <w:bookmarkStart w:id="10" w:name="__Fieldmark__3433_1692696609"/>
      <w:r w:rsidR="00061F16" w:rsidRPr="00E553FE">
        <w:rPr>
          <w:rFonts w:ascii="Arial" w:hAnsi="Arial" w:cs="Arial"/>
        </w:rPr>
        <w:t>(Mirman et al. 2017)</w:t>
      </w:r>
      <w:r w:rsidR="00061F16" w:rsidRPr="00E553FE">
        <w:fldChar w:fldCharType="end"/>
      </w:r>
      <w:bookmarkEnd w:id="10"/>
      <w:r w:rsidR="00061F16" w:rsidRPr="00E553FE">
        <w:rPr>
          <w:rFonts w:ascii="Arial" w:hAnsi="Arial" w:cs="Arial"/>
        </w:rPr>
        <w:t>. An understanding of the neurobiological mechanisms that underpin this process remains elusive.</w:t>
      </w:r>
    </w:p>
    <w:p w14:paraId="23CD1A78" w14:textId="3F6E1277" w:rsidR="00061F16" w:rsidRPr="00E553FE" w:rsidRDefault="00061F16" w:rsidP="00061F16">
      <w:pPr>
        <w:spacing w:line="480" w:lineRule="auto"/>
        <w:ind w:firstLine="720"/>
      </w:pPr>
      <w:r w:rsidRPr="00E553FE">
        <w:rPr>
          <w:rFonts w:ascii="Arial" w:hAnsi="Arial" w:cs="Arial"/>
        </w:rPr>
        <w:t xml:space="preserve">In the current study, we used fMRI to identify where in the brain non-contextualized meanings of words are represented as well as to determine how words are integrated to form context-dependent conceptual representations. We varied the strength of thematic relationships between two words presented successively, from very strong (dog with leash), through intermediate trials (dog with beach) to very weak pairs (dog with keyboard). We leveraged word embeddings of natural language </w:t>
      </w:r>
      <w:r w:rsidR="007C0BE9" w:rsidRPr="00E553FE">
        <w:rPr>
          <w:rFonts w:ascii="Arial" w:hAnsi="Arial" w:cs="Arial"/>
        </w:rPr>
        <w:t>process</w:t>
      </w:r>
      <w:r w:rsidR="00D3591B" w:rsidRPr="00E553FE">
        <w:rPr>
          <w:rFonts w:ascii="Arial" w:hAnsi="Arial" w:cs="Arial"/>
        </w:rPr>
        <w:t>ing</w:t>
      </w:r>
      <w:r w:rsidRPr="00E553FE">
        <w:rPr>
          <w:rFonts w:ascii="Arial" w:hAnsi="Arial" w:cs="Arial"/>
        </w:rPr>
        <w:t xml:space="preserve"> </w:t>
      </w:r>
      <w:r w:rsidR="009D466E" w:rsidRPr="00E553FE">
        <w:rPr>
          <w:rFonts w:ascii="Arial" w:hAnsi="Arial" w:cs="Arial"/>
        </w:rPr>
        <w:t>(NLP</w:t>
      </w:r>
      <w:r w:rsidR="009D466E" w:rsidRPr="00E553FE">
        <w:rPr>
          <w:rFonts w:ascii="Arial" w:hAnsi="Arial" w:cs="Arial" w:hint="eastAsia"/>
        </w:rPr>
        <w:t>)</w:t>
      </w:r>
      <w:r w:rsidR="009D466E" w:rsidRPr="00E553FE">
        <w:rPr>
          <w:rFonts w:ascii="Arial" w:hAnsi="Arial" w:cs="Arial"/>
        </w:rPr>
        <w:t xml:space="preserve"> </w:t>
      </w:r>
      <w:r w:rsidRPr="00E553FE">
        <w:rPr>
          <w:rFonts w:ascii="Arial" w:hAnsi="Arial" w:cs="Arial"/>
        </w:rPr>
        <w:t>to establish vectors of similarity for our word stimuli which were either (</w:t>
      </w:r>
      <w:proofErr w:type="spellStart"/>
      <w:r w:rsidRPr="00E553FE">
        <w:rPr>
          <w:rFonts w:ascii="Arial" w:hAnsi="Arial" w:cs="Arial"/>
        </w:rPr>
        <w:t>i</w:t>
      </w:r>
      <w:proofErr w:type="spellEnd"/>
      <w:r w:rsidRPr="00E553FE">
        <w:rPr>
          <w:rFonts w:ascii="Arial" w:hAnsi="Arial" w:cs="Arial"/>
        </w:rPr>
        <w:t xml:space="preserve">) focused on context-invariant meaning using word2vec </w:t>
      </w:r>
      <w:r w:rsidRPr="00E553FE">
        <w:fldChar w:fldCharType="begin"/>
      </w:r>
      <w:r w:rsidRPr="00E553FE">
        <w:instrText>ADDIN EN.CITE &lt;EndNote&gt;&lt;Cite&gt;&lt;Author&gt;Mikolov&lt;/Author&gt;&lt;Year&gt;2013&lt;/Year&gt;&lt;RecNum&gt;343&lt;/RecNum&gt;&lt;DisplayText&gt;(Mikolov et al. 2013)&lt;/DisplayText&gt;&lt;record&gt;&lt;rec-number&gt;343&lt;/rec-number&gt;&lt;foreign-keys&gt;&lt;key app="EN" db-id="9aw90t022vt9rhepsva5fz5e2srd2v5sv9t9" timestamp="1603059461" guid="9a4671cb-f1c8-4548-9d19-fd9376afd0a9"&gt;343&lt;/key&gt;&lt;/foreign-keys&gt;&lt;ref-type name="Conference Proceedings"&gt;10&lt;/ref-type&gt;&lt;contributors&gt;&lt;authors&gt;&lt;author&gt;Mikolov, Tomas&lt;/author&gt;&lt;author&gt;Sutskever, Ilya&lt;/author&gt;&lt;author&gt;Chen, Kai&lt;/author&gt;&lt;author&gt;Corrado, Greg S&lt;/author&gt;&lt;author&gt;Dean, Jeff&lt;/author&gt;&lt;/authors&gt;&lt;/contributors&gt;&lt;titles&gt;&lt;title&gt;Distributed representations of words and phrases and their compositionality&lt;/title&gt;&lt;secondary-title&gt;Advances in neural information processing systems&lt;/secondary-title&gt;&lt;/titles&gt;&lt;pages&gt;3111-3119&lt;/pages&gt;&lt;dates&gt;&lt;year&gt;2013&lt;/year&gt;&lt;/dates&gt;&lt;urls&gt;&lt;/urls&gt;&lt;/record&gt;&lt;/Cite&gt;&lt;/EndNote&gt;</w:instrText>
      </w:r>
      <w:r w:rsidRPr="00E553FE">
        <w:fldChar w:fldCharType="separate"/>
      </w:r>
      <w:bookmarkStart w:id="11" w:name="__Fieldmark__3475_1692696609"/>
      <w:r w:rsidRPr="00E553FE">
        <w:rPr>
          <w:rFonts w:ascii="Arial" w:hAnsi="Arial" w:cs="Arial"/>
        </w:rPr>
        <w:t>(Mikolov et al. 2013)</w:t>
      </w:r>
      <w:r w:rsidRPr="00E553FE">
        <w:fldChar w:fldCharType="end"/>
      </w:r>
      <w:bookmarkEnd w:id="11"/>
      <w:r w:rsidRPr="00E553FE">
        <w:rPr>
          <w:rFonts w:ascii="Arial" w:hAnsi="Arial" w:cs="Arial"/>
        </w:rPr>
        <w:t xml:space="preserve"> or (ii) captured vectors of similarity for words based on the ongoing context (i.e. taking into account the preceding/following words) using </w:t>
      </w:r>
      <w:proofErr w:type="spellStart"/>
      <w:r w:rsidRPr="00E553FE">
        <w:rPr>
          <w:rFonts w:ascii="Arial" w:hAnsi="Arial" w:cs="Arial"/>
        </w:rPr>
        <w:t>ELMo</w:t>
      </w:r>
      <w:proofErr w:type="spellEnd"/>
      <w:r w:rsidRPr="00E553FE">
        <w:rPr>
          <w:rFonts w:ascii="Arial" w:hAnsi="Arial" w:cs="Arial"/>
        </w:rPr>
        <w:t xml:space="preserve"> </w:t>
      </w:r>
      <w:r w:rsidRPr="00E553FE">
        <w:fldChar w:fldCharType="begin"/>
      </w:r>
      <w:r w:rsidRPr="00E553FE">
        <w:instrText>ADDIN EN.CITE &lt;EndNote&gt;&lt;Cite&gt;&lt;Author&gt;Peters&lt;/Author&gt;&lt;Year&gt;2018&lt;/Year&gt;&lt;RecNum&gt;344&lt;/RecNum&gt;&lt;DisplayText&gt;(Peters et al. 2018)&lt;/DisplayText&gt;&lt;record&gt;&lt;rec-number&gt;344&lt;/rec-number&gt;&lt;foreign-keys&gt;&lt;key app="EN" db-id="9aw90t022vt9rhepsva5fz5e2srd2v5sv9t9" timestamp="1603059525" guid="e6c9952f-5a0d-4983-b871-c0f3bd71bffa"&gt;344&lt;/key&gt;&lt;/foreign-keys&gt;&lt;ref-type name="Journal Article"&gt;17&lt;/ref-type&gt;&lt;contributors&gt;&lt;authors&gt;&lt;author&gt;Peters, Matthew E&lt;/author&gt;&lt;author&gt;Neumann, Mark&lt;/author&gt;&lt;author&gt;Iyyer, Mohit&lt;/author&gt;&lt;author&gt;Gardner, Matt&lt;/author&gt;&lt;author&gt;Clark, Christopher&lt;/author&gt;&lt;author&gt;Lee, Kenton&lt;/author&gt;&lt;author&gt;Zettlemoyer, Luke&lt;/author&gt;&lt;/authors&gt;&lt;/contributors&gt;&lt;titles&gt;&lt;title&gt;Deep contextualized word representations&lt;/title&gt;&lt;secondary-title&gt;arXiv preprint arXiv:1802.05365&lt;/secondary-title&gt;&lt;/titles&gt;&lt;periodical&gt;&lt;full-title&gt;arXiv preprint arXiv:1802.05365&lt;/full-title&gt;&lt;/periodical&gt;&lt;dates&gt;&lt;year&gt;2018&lt;/year&gt;&lt;/dates&gt;&lt;urls&gt;&lt;/urls&gt;&lt;/record&gt;&lt;/Cite&gt;&lt;/EndNote&gt;</w:instrText>
      </w:r>
      <w:r w:rsidRPr="00E553FE">
        <w:fldChar w:fldCharType="separate"/>
      </w:r>
      <w:bookmarkStart w:id="12" w:name="__Fieldmark__3489_1692696609"/>
      <w:r w:rsidRPr="00E553FE">
        <w:rPr>
          <w:rFonts w:ascii="Arial" w:hAnsi="Arial" w:cs="Arial"/>
        </w:rPr>
        <w:t>(Peters et al. 2018)</w:t>
      </w:r>
      <w:r w:rsidRPr="00E553FE">
        <w:fldChar w:fldCharType="end"/>
      </w:r>
      <w:bookmarkEnd w:id="12"/>
      <w:r w:rsidRPr="00E553FE">
        <w:rPr>
          <w:rFonts w:ascii="Arial" w:hAnsi="Arial" w:cs="Arial"/>
        </w:rPr>
        <w:t xml:space="preserve">. We combined these computational linguistic approaches with a slow-event related fMRI design and representational similarity analysis (RSA) </w:t>
      </w:r>
      <w:r w:rsidRPr="00E553FE">
        <w:fldChar w:fldCharType="begin"/>
      </w:r>
      <w:r w:rsidRPr="00E553FE">
        <w:instrText>ADDIN EN.CITE &lt;EndNote&gt;&lt;Cite&gt;&lt;Author&gt;Kriegeskorte&lt;/Author&gt;&lt;Year&gt;2008&lt;/Year&gt;&lt;RecNum&gt;345&lt;/RecNum&gt;&lt;DisplayText&gt;(Kriegeskorte et al. 2006; Kriegeskorte et al. 2008)&lt;/DisplayText&gt;&lt;record&gt;&lt;rec-number&gt;345&lt;/rec-number&gt;&lt;foreign-keys&gt;&lt;key app="EN" db-id="9aw90t022vt9rhepsva5fz5e2srd2v5sv9t9" timestamp="1603059668" guid="5767353e-1934-4bf7-aa7e-7ab73ab9993d"&gt;345&lt;/key&gt;&lt;/foreign-keys&gt;&lt;ref-type name="Journal Article"&gt;17&lt;/ref-type&gt;&lt;contributors&gt;&lt;authors&gt;&lt;author&gt;Kriegeskorte, Nikolaus&lt;/author&gt;&lt;author&gt;Mur, Marieke&lt;/author&gt;&lt;author&gt;Bandettini, Peter A&lt;/author&gt;&lt;/authors&gt;&lt;/contributors&gt;&lt;titles&gt;&lt;title&gt;Representational similarity analysis-connecting the branches of systems neuroscience&lt;/title&gt;&lt;secondary-title&gt;Frontiers in systems neuroscience&lt;/secondary-title&gt;&lt;/titles&gt;&lt;periodical&gt;&lt;full-title&gt;Frontiers in systems neuroscience&lt;/full-title&gt;&lt;/periodical&gt;&lt;pages&gt;4&lt;/pages&gt;&lt;volume&gt;2&lt;/volume&gt;&lt;dates&gt;&lt;year&gt;2008&lt;/year&gt;&lt;/dates&gt;&lt;isbn&gt;1662-5137&lt;/isbn&gt;&lt;urls&gt;&lt;/urls&gt;&lt;/record&gt;&lt;/Cite&gt;&lt;Cite&gt;&lt;Author&gt;Kriegeskorte&lt;/Author&gt;&lt;Year&gt;2006&lt;/Year&gt;&lt;RecNum&gt;346&lt;/RecNum&gt;&lt;record&gt;&lt;rec-number&gt;346&lt;/rec-number&gt;&lt;foreign-keys&gt;&lt;key app="EN" db-id="9aw90t022vt9rhepsva5fz5e2srd2v5sv9t9" timestamp="1603059697" guid="36e79ead-4f7a-4936-97ea-282ee017c53b"&gt;346&lt;/key&gt;&lt;/foreign-keys&gt;&lt;ref-type name="Journal Article"&gt;17&lt;/ref-type&gt;&lt;contributors&gt;&lt;authors&gt;&lt;author&gt;Kriegeskorte, Nikolaus&lt;/author&gt;&lt;author&gt;Goebel, Rainer&lt;/author&gt;&lt;author&gt;Bandettini, Peter&lt;/author&gt;&lt;/authors&gt;&lt;/contributors&gt;&lt;titles&gt;&lt;title&gt;Information-based functional brain mapping&lt;/title&gt;&lt;secondary-title&gt;Proceedings of the National Academy of Sciences&lt;/secondary-title&gt;&lt;/titles&gt;&lt;periodical&gt;&lt;full-title&gt;Proceedings of the National Academy of Sciences&lt;/full-title&gt;&lt;/periodical&gt;&lt;pages&gt;3863-3868&lt;/pages&gt;&lt;volume&gt;103&lt;/volume&gt;&lt;number&gt;10&lt;/number&gt;&lt;dates&gt;&lt;year&gt;2006&lt;/year&gt;&lt;/dates&gt;&lt;isbn&gt;0027-8424&lt;/isbn&gt;&lt;urls&gt;&lt;/urls&gt;&lt;/record&gt;&lt;/Cite&gt;&lt;/EndNote&gt;</w:instrText>
      </w:r>
      <w:r w:rsidRPr="00E553FE">
        <w:fldChar w:fldCharType="separate"/>
      </w:r>
      <w:bookmarkStart w:id="13" w:name="__Fieldmark__3501_1692696609"/>
      <w:r w:rsidRPr="00E553FE">
        <w:rPr>
          <w:rFonts w:ascii="Arial" w:hAnsi="Arial" w:cs="Arial"/>
        </w:rPr>
        <w:t>(Kriegeskorte et al. 2006; Kriegeskorte et al. 2008)</w:t>
      </w:r>
      <w:r w:rsidRPr="00E553FE">
        <w:fldChar w:fldCharType="end"/>
      </w:r>
      <w:bookmarkEnd w:id="13"/>
      <w:r w:rsidRPr="00E553FE">
        <w:rPr>
          <w:rFonts w:ascii="Arial" w:hAnsi="Arial" w:cs="Arial"/>
        </w:rPr>
        <w:t>, implemented using a searchlight approach, to determine where in the brain similarity in multi-voxel activity patterns could be predicted by context-free and context-sensitive conceptual similarities.</w:t>
      </w:r>
      <w:r w:rsidR="00864FD1" w:rsidRPr="00E553FE">
        <w:rPr>
          <w:rFonts w:ascii="Arial" w:hAnsi="Arial" w:cs="Arial"/>
        </w:rPr>
        <w:t xml:space="preserve"> Specifically, we asked whether networks implicated in more automatic and controlled aspects of semantic cognition in previous studies</w:t>
      </w:r>
      <w:r w:rsidR="00B637D0" w:rsidRPr="00E553FE">
        <w:rPr>
          <w:rFonts w:ascii="Arial" w:hAnsi="Arial" w:cs="Arial"/>
        </w:rPr>
        <w:t xml:space="preserve"> </w:t>
      </w:r>
      <w:r w:rsidR="00B637D0" w:rsidRPr="00E553FE">
        <w:rPr>
          <w:rFonts w:ascii="Arial" w:hAnsi="Arial" w:cs="Arial"/>
        </w:rPr>
        <w:fldChar w:fldCharType="begin">
          <w:fldData xml:space="preserve">PEVuZE5vdGU+PENpdGU+PEF1dGhvcj5GZWRvcmVua288L0F1dGhvcj48WWVhcj4yMDEzPC9ZZWFy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</w:fldData>
        </w:fldChar>
      </w:r>
      <w:r w:rsidR="009354E4" w:rsidRPr="00E553FE">
        <w:rPr>
          <w:rFonts w:ascii="Arial" w:hAnsi="Arial" w:cs="Arial"/>
        </w:rPr>
        <w:instrText xml:space="preserve"> ADDIN EN.CITE </w:instrText>
      </w:r>
      <w:r w:rsidR="009354E4" w:rsidRPr="00E553FE">
        <w:rPr>
          <w:rFonts w:ascii="Arial" w:hAnsi="Arial" w:cs="Arial"/>
        </w:rPr>
        <w:fldChar w:fldCharType="begin">
          <w:fldData xml:space="preserve">PEVuZE5vdGU+PENpdGU+PEF1dGhvcj5GZWRvcmVua288L0F1dGhvcj48WWVhcj4yMDEzPC9ZZWFy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</w:fldData>
        </w:fldChar>
      </w:r>
      <w:r w:rsidR="009354E4" w:rsidRPr="00E553FE">
        <w:rPr>
          <w:rFonts w:ascii="Arial" w:hAnsi="Arial" w:cs="Arial"/>
        </w:rPr>
        <w:instrText xml:space="preserve"> ADDIN EN.CITE.DATA </w:instrText>
      </w:r>
      <w:r w:rsidR="009354E4" w:rsidRPr="00E553FE">
        <w:rPr>
          <w:rFonts w:ascii="Arial" w:hAnsi="Arial" w:cs="Arial"/>
        </w:rPr>
      </w:r>
      <w:r w:rsidR="009354E4" w:rsidRPr="00E553FE">
        <w:rPr>
          <w:rFonts w:ascii="Arial" w:hAnsi="Arial" w:cs="Arial"/>
        </w:rPr>
        <w:fldChar w:fldCharType="end"/>
      </w:r>
      <w:r w:rsidR="00B637D0" w:rsidRPr="00E553FE">
        <w:rPr>
          <w:rFonts w:ascii="Arial" w:hAnsi="Arial" w:cs="Arial"/>
        </w:rPr>
      </w:r>
      <w:r w:rsidR="00B637D0" w:rsidRPr="00E553FE">
        <w:rPr>
          <w:rFonts w:ascii="Arial" w:hAnsi="Arial" w:cs="Arial"/>
        </w:rPr>
        <w:fldChar w:fldCharType="separate"/>
      </w:r>
      <w:r w:rsidR="000E24AF" w:rsidRPr="00E553FE">
        <w:rPr>
          <w:rFonts w:ascii="Arial" w:hAnsi="Arial" w:cs="Arial"/>
          <w:noProof/>
        </w:rPr>
        <w:t>(Fedorenko et al. 2013; Humphreys and Lambon Ralph 2015; Davey et al. 2016; Wang et al. 2020; Gao et al. 2021; Jackson 2021)</w:t>
      </w:r>
      <w:r w:rsidR="00B637D0" w:rsidRPr="00E553FE">
        <w:rPr>
          <w:rFonts w:ascii="Arial" w:hAnsi="Arial" w:cs="Arial"/>
        </w:rPr>
        <w:fldChar w:fldCharType="end"/>
      </w:r>
      <w:r w:rsidR="00864FD1" w:rsidRPr="00E553FE">
        <w:rPr>
          <w:rFonts w:ascii="Arial" w:hAnsi="Arial" w:cs="Arial"/>
        </w:rPr>
        <w:t xml:space="preserve"> would show differential representation of context-independent and context-dependent meaning, </w:t>
      </w:r>
      <w:r w:rsidR="00864FD1" w:rsidRPr="00E553FE">
        <w:rPr>
          <w:rFonts w:ascii="Arial" w:hAnsi="Arial" w:cs="Arial"/>
        </w:rPr>
        <w:lastRenderedPageBreak/>
        <w:t xml:space="preserve">or alternatively whether semantic regions across these networks </w:t>
      </w:r>
      <w:r w:rsidR="00D90767" w:rsidRPr="00E553FE">
        <w:rPr>
          <w:rFonts w:ascii="Arial" w:hAnsi="Arial" w:cs="Arial"/>
        </w:rPr>
        <w:t xml:space="preserve">would commonly </w:t>
      </w:r>
      <w:r w:rsidR="00864FD1" w:rsidRPr="00E553FE">
        <w:rPr>
          <w:rFonts w:ascii="Arial" w:hAnsi="Arial" w:cs="Arial"/>
        </w:rPr>
        <w:t xml:space="preserve">support the construction of context-dependent meanings but in different ways (via more automatic vs. controlled </w:t>
      </w:r>
      <w:r w:rsidR="00D90767" w:rsidRPr="00E553FE">
        <w:rPr>
          <w:rFonts w:ascii="Arial" w:hAnsi="Arial" w:cs="Arial"/>
        </w:rPr>
        <w:t>integrative processes,</w:t>
      </w:r>
      <w:r w:rsidR="00864FD1" w:rsidRPr="00E553FE">
        <w:rPr>
          <w:rFonts w:ascii="Arial" w:hAnsi="Arial" w:cs="Arial"/>
        </w:rPr>
        <w:t xml:space="preserve"> </w:t>
      </w:r>
      <w:r w:rsidR="00D90767" w:rsidRPr="00E553FE">
        <w:rPr>
          <w:rFonts w:ascii="Arial" w:hAnsi="Arial" w:cs="Arial"/>
        </w:rPr>
        <w:t>giving rise to</w:t>
      </w:r>
      <w:r w:rsidR="00864FD1" w:rsidRPr="00E553FE">
        <w:rPr>
          <w:rFonts w:ascii="Arial" w:hAnsi="Arial" w:cs="Arial"/>
        </w:rPr>
        <w:t xml:space="preserve"> context-dependent meanings of strong and weak associations respectively). </w:t>
      </w:r>
    </w:p>
    <w:p w14:paraId="0E7D2891" w14:textId="77777777" w:rsidR="00061F16" w:rsidRPr="00E553FE" w:rsidRDefault="00061F16" w:rsidP="00061F16">
      <w:pPr>
        <w:spacing w:line="480" w:lineRule="auto"/>
        <w:rPr>
          <w:rFonts w:ascii="Arial" w:hAnsi="Arial" w:cs="Arial"/>
          <w:b/>
        </w:rPr>
      </w:pPr>
      <w:r w:rsidRPr="00E553FE">
        <w:br w:type="page"/>
      </w:r>
    </w:p>
    <w:p w14:paraId="7289F447" w14:textId="77777777" w:rsidR="00061F16" w:rsidRPr="00E553FE" w:rsidRDefault="00061F16" w:rsidP="00061F16">
      <w:pPr>
        <w:spacing w:line="480" w:lineRule="auto"/>
        <w:jc w:val="center"/>
        <w:rPr>
          <w:rFonts w:ascii="Arial" w:hAnsi="Arial" w:cs="Arial"/>
          <w:b/>
        </w:rPr>
      </w:pPr>
      <w:r w:rsidRPr="00E553FE">
        <w:rPr>
          <w:rFonts w:ascii="Arial" w:hAnsi="Arial" w:cs="Arial"/>
          <w:b/>
        </w:rPr>
        <w:lastRenderedPageBreak/>
        <w:t>Materials and Methods</w:t>
      </w:r>
    </w:p>
    <w:p w14:paraId="316D2B13" w14:textId="77777777" w:rsidR="00061F16" w:rsidRPr="00E553FE" w:rsidRDefault="00061F16" w:rsidP="00061F16">
      <w:pPr>
        <w:spacing w:line="480" w:lineRule="auto"/>
        <w:rPr>
          <w:rFonts w:ascii="Arial" w:hAnsi="Arial" w:cs="Arial"/>
          <w:b/>
        </w:rPr>
      </w:pPr>
      <w:r w:rsidRPr="00E553FE">
        <w:rPr>
          <w:rFonts w:ascii="Arial" w:hAnsi="Arial" w:cs="Arial"/>
          <w:b/>
        </w:rPr>
        <w:t>Participants</w:t>
      </w:r>
    </w:p>
    <w:p w14:paraId="2817C0FA" w14:textId="79AD0ADC" w:rsidR="009305E1" w:rsidRPr="00E553FE" w:rsidRDefault="00061F16" w:rsidP="000B50FD">
      <w:pPr>
        <w:spacing w:line="480" w:lineRule="auto"/>
        <w:ind w:firstLine="720"/>
        <w:rPr>
          <w:rFonts w:ascii="Arial" w:hAnsi="Arial" w:cs="Arial"/>
        </w:rPr>
      </w:pPr>
      <w:r w:rsidRPr="00E553FE">
        <w:rPr>
          <w:rFonts w:ascii="Arial" w:hAnsi="Arial" w:cs="Arial"/>
        </w:rPr>
        <w:t>A group of 32 healthy participants aged 19 to 35 years (mean age = 21.97 ± 3.47 years; 19 females) was recruited from the University of York. They were all right-handed, native English speakers, with normal or corrected-to-normal vision and no history of psychiatric or neurological illness. The study was approved by the Research Ethics Committee of the York Neuroimaging Centre</w:t>
      </w:r>
      <w:r w:rsidRPr="00E553FE">
        <w:rPr>
          <w:rFonts w:ascii="Arial" w:hAnsi="Arial" w:cs="Arial"/>
          <w:i/>
        </w:rPr>
        <w:t>.</w:t>
      </w:r>
      <w:r w:rsidRPr="00E553FE">
        <w:rPr>
          <w:rFonts w:ascii="Arial" w:hAnsi="Arial" w:cs="Arial"/>
        </w:rPr>
        <w:t xml:space="preserve"> All volunteers provided informed written consent and received monetary compensation or course credit for their participation. Data from four participants was excluded due to head motion</w:t>
      </w:r>
      <w:r w:rsidR="00964D61" w:rsidRPr="00E553FE">
        <w:rPr>
          <w:rFonts w:ascii="Arial" w:hAnsi="Arial" w:cs="Arial"/>
        </w:rPr>
        <w:t xml:space="preserve"> (translational displacement was greater than </w:t>
      </w:r>
      <w:r w:rsidR="00C34BE5" w:rsidRPr="00E553FE">
        <w:rPr>
          <w:rFonts w:ascii="Arial" w:hAnsi="Arial" w:cs="Arial"/>
        </w:rPr>
        <w:t>2</w:t>
      </w:r>
      <w:r w:rsidR="00964D61" w:rsidRPr="00E553FE">
        <w:rPr>
          <w:rFonts w:ascii="Arial" w:hAnsi="Arial" w:cs="Arial"/>
        </w:rPr>
        <w:t>mm)</w:t>
      </w:r>
      <w:r w:rsidRPr="00E553FE">
        <w:rPr>
          <w:rFonts w:ascii="Arial" w:hAnsi="Arial" w:cs="Arial"/>
        </w:rPr>
        <w:t>, resulting in a final sample of 28 participants for the semantic task. This study provides a novel analysis of a dataset first reported by</w:t>
      </w:r>
      <w:r w:rsidR="007E3E07" w:rsidRPr="00E553FE">
        <w:rPr>
          <w:rFonts w:ascii="Arial" w:hAnsi="Arial" w:cs="Arial"/>
        </w:rPr>
        <w:t xml:space="preserve"> </w:t>
      </w:r>
      <w:r w:rsidR="007E3E07" w:rsidRPr="00E553FE">
        <w:rPr>
          <w:rFonts w:ascii="Arial" w:hAnsi="Arial" w:cs="Arial"/>
        </w:rPr>
        <w:fldChar w:fldCharType="begin"/>
      </w:r>
      <w:r w:rsidR="009354E4" w:rsidRPr="00E553FE">
        <w:rPr>
          <w:rFonts w:ascii="Arial" w:hAnsi="Arial" w:cs="Arial"/>
        </w:rPr>
        <w:instrText xml:space="preserve"> ADDIN EN.CITE &lt;EndNote&gt;&lt;Cite&gt;&lt;Author&gt;Gao&lt;/Author&gt;&lt;Year&gt;2021&lt;/Year&gt;&lt;RecNum&gt;715&lt;/RecNum&gt;&lt;DisplayText&gt;(Gao et al. 2021)&lt;/DisplayText&gt;&lt;record&gt;&lt;rec-number&gt;715&lt;/rec-number&gt;&lt;foreign-keys&gt;&lt;key app="EN" db-id="9aw90t022vt9rhepsva5fz5e2srd2v5sv9t9" timestamp="1624897122"&gt;715&lt;/key&gt;&lt;/foreign-keys&gt;&lt;ref-type name="Journal Article"&gt;17&lt;/ref-type&gt;&lt;contributors&gt;&lt;authors&gt;&lt;author&gt;Gao, Zhiyao&lt;/author&gt;&lt;author&gt;Zheng, Li&lt;/author&gt;&lt;author&gt;Chiou, Rocco&lt;/author&gt;&lt;author&gt;Gouws, André&lt;/author&gt;&lt;author&gt;Krieger-Redwood, Katya&lt;/author&gt;&lt;author&gt;Wang, Xiuyi&lt;/author&gt;&lt;author&gt;Varga, Dominika&lt;/author&gt;&lt;author&gt;Ralph, Matthew A Lambon&lt;/author&gt;&lt;author&gt;Smallwood, Jonathan&lt;/author&gt;&lt;author&gt;Jefferies, Elizabeth&lt;/author&gt;&lt;/authors&gt;&lt;/contributors&gt;&lt;titles&gt;&lt;title&gt;Distinct and Common Neural Coding of Semantic and Non-semantic Control Demands&lt;/title&gt;&lt;secondary-title&gt;NeuroImage&lt;/secondary-title&gt;&lt;/titles&gt;&lt;periodical&gt;&lt;full-title&gt;Neuroimage&lt;/full-title&gt;&lt;/periodical&gt;&lt;pages&gt;118230&lt;/pages&gt;&lt;dates&gt;&lt;year&gt;2021&lt;/year&gt;&lt;/dates&gt;&lt;isbn&gt;1053-8119&lt;/isbn&gt;&lt;urls&gt;&lt;/urls&gt;&lt;/record&gt;&lt;/Cite&gt;&lt;/EndNote&gt;</w:instrText>
      </w:r>
      <w:r w:rsidR="007E3E07" w:rsidRPr="00E553FE">
        <w:rPr>
          <w:rFonts w:ascii="Arial" w:hAnsi="Arial" w:cs="Arial"/>
        </w:rPr>
        <w:fldChar w:fldCharType="separate"/>
      </w:r>
      <w:r w:rsidR="007E3E07" w:rsidRPr="00E553FE">
        <w:rPr>
          <w:rFonts w:ascii="Arial" w:hAnsi="Arial" w:cs="Arial"/>
          <w:noProof/>
        </w:rPr>
        <w:t>(Gao et al. 2021)</w:t>
      </w:r>
      <w:r w:rsidR="007E3E07" w:rsidRPr="00E553FE">
        <w:rPr>
          <w:rFonts w:ascii="Arial" w:hAnsi="Arial" w:cs="Arial"/>
        </w:rPr>
        <w:fldChar w:fldCharType="end"/>
      </w:r>
      <w:r w:rsidRPr="00E553FE">
        <w:rPr>
          <w:rFonts w:ascii="Arial" w:hAnsi="Arial" w:cs="Arial"/>
        </w:rPr>
        <w:t xml:space="preserve">. </w:t>
      </w:r>
    </w:p>
    <w:p w14:paraId="3EE18D2A" w14:textId="77777777" w:rsidR="00061F16" w:rsidRPr="00E553FE" w:rsidRDefault="00061F16" w:rsidP="00061F16">
      <w:pPr>
        <w:spacing w:line="480" w:lineRule="auto"/>
        <w:rPr>
          <w:rFonts w:ascii="Arial" w:hAnsi="Arial" w:cs="Arial"/>
          <w:b/>
        </w:rPr>
      </w:pPr>
      <w:r w:rsidRPr="00E553FE">
        <w:rPr>
          <w:rFonts w:ascii="Arial" w:hAnsi="Arial" w:cs="Arial"/>
          <w:b/>
        </w:rPr>
        <w:t xml:space="preserve">Semantic Task </w:t>
      </w:r>
    </w:p>
    <w:p w14:paraId="6DF15733" w14:textId="77777777" w:rsidR="00061F16" w:rsidRPr="00E553FE" w:rsidRDefault="00061F16" w:rsidP="00061F16">
      <w:pPr>
        <w:spacing w:line="480" w:lineRule="auto"/>
        <w:ind w:firstLine="720"/>
        <w:rPr>
          <w:rFonts w:ascii="Arial" w:hAnsi="Arial" w:cs="Arial"/>
        </w:rPr>
      </w:pPr>
      <w:r w:rsidRPr="00E553FE">
        <w:rPr>
          <w:rFonts w:ascii="Arial" w:hAnsi="Arial" w:cs="Arial"/>
        </w:rPr>
        <w:t>The experimental stimuli were 192 English concrete noun word pairs. We excluded any abstract nouns and pairs of items drawn from the same taxonomic category, so that only thematic links were evaluated. The strength of the thematic link between the items varied parametrically from trials with no clear link to highly related trials; in this way, participants were free to decide based on their own experience if the words had a discernible semantic link. There were no ‘correct’ and ‘incorrect’ responses: instead, we expected slower response times and less convergence across participants for items judged to be ‘related’ when the associative strength between the items was weak, and for items judged to be ‘unrelated’ when the associative strength between the items was strong. Overall, there were roughly equal numbers of ‘related’ and ‘unrelated’ responses across participants.</w:t>
      </w:r>
    </w:p>
    <w:p w14:paraId="5EAB42A6" w14:textId="77777777" w:rsidR="00061F16" w:rsidRPr="00E553FE" w:rsidRDefault="00061F16" w:rsidP="00061F16">
      <w:pPr>
        <w:spacing w:line="480" w:lineRule="auto"/>
        <w:ind w:firstLine="720"/>
        <w:rPr>
          <w:rFonts w:ascii="Arial" w:hAnsi="Arial" w:cs="Arial"/>
        </w:rPr>
      </w:pPr>
      <w:r w:rsidRPr="00E553FE">
        <w:rPr>
          <w:rFonts w:ascii="Arial" w:hAnsi="Arial" w:cs="Arial"/>
        </w:rPr>
        <w:t xml:space="preserve">Each trial began with a visually presented word (WORD-1) which lasted 1.5s, followed by a fixation cross presented at the </w:t>
      </w:r>
      <w:proofErr w:type="spellStart"/>
      <w:r w:rsidRPr="00E553FE">
        <w:rPr>
          <w:rFonts w:ascii="Arial" w:hAnsi="Arial" w:cs="Arial"/>
        </w:rPr>
        <w:t>centre</w:t>
      </w:r>
      <w:proofErr w:type="spellEnd"/>
      <w:r w:rsidRPr="00E553FE">
        <w:rPr>
          <w:rFonts w:ascii="Arial" w:hAnsi="Arial" w:cs="Arial"/>
        </w:rPr>
        <w:t xml:space="preserve"> of the screen for 1.5s. Then, the second word </w:t>
      </w:r>
      <w:r w:rsidRPr="00E553FE">
        <w:rPr>
          <w:rFonts w:ascii="Arial" w:hAnsi="Arial" w:cs="Arial"/>
        </w:rPr>
        <w:lastRenderedPageBreak/>
        <w:t xml:space="preserve">(WORD-2) was presented for 1.5s, followed by a blank screen for 1.5s. Participants had 3s from the onset of WORD-2 to judge whether this word pair was semantically associated or not by pressing one of two buttons with their right hand (using their index and middle fingers). During the inter-trial interval (3s), a red fixation cross was presented until the next trial began. Both response time (RT) and response choice were recorded. Participants finished 4 runs of the semantic task, each lasting 7.3 min. Before the scan, they completed a practice session to </w:t>
      </w:r>
      <w:proofErr w:type="spellStart"/>
      <w:r w:rsidRPr="00E553FE">
        <w:rPr>
          <w:rFonts w:ascii="Arial" w:hAnsi="Arial" w:cs="Arial"/>
        </w:rPr>
        <w:t>familiarise</w:t>
      </w:r>
      <w:proofErr w:type="spellEnd"/>
      <w:r w:rsidRPr="00E553FE">
        <w:rPr>
          <w:rFonts w:ascii="Arial" w:hAnsi="Arial" w:cs="Arial"/>
        </w:rPr>
        <w:t xml:space="preserve"> themselves with the task and key responses.</w:t>
      </w:r>
    </w:p>
    <w:p w14:paraId="6B28D5B6" w14:textId="77777777" w:rsidR="00061F16" w:rsidRPr="00E553FE" w:rsidRDefault="00061F16" w:rsidP="00061F16">
      <w:pPr>
        <w:spacing w:line="480" w:lineRule="auto"/>
        <w:rPr>
          <w:rFonts w:ascii="Arial" w:hAnsi="Arial" w:cs="Arial"/>
          <w:b/>
        </w:rPr>
      </w:pPr>
      <w:r w:rsidRPr="00E553FE">
        <w:rPr>
          <w:rFonts w:ascii="Arial" w:hAnsi="Arial" w:cs="Arial"/>
          <w:b/>
        </w:rPr>
        <w:t>Neuroimaging Data Acquisition</w:t>
      </w:r>
    </w:p>
    <w:p w14:paraId="189B872E" w14:textId="77777777" w:rsidR="00061F16" w:rsidRPr="00E553FE" w:rsidRDefault="00061F16" w:rsidP="00061F16">
      <w:pPr>
        <w:spacing w:line="480" w:lineRule="auto"/>
        <w:ind w:firstLine="720"/>
        <w:rPr>
          <w:rFonts w:ascii="Arial" w:hAnsi="Arial" w:cs="Arial"/>
        </w:rPr>
      </w:pPr>
      <w:r w:rsidRPr="00E553FE">
        <w:rPr>
          <w:rFonts w:ascii="Arial" w:hAnsi="Arial" w:cs="Arial"/>
        </w:rPr>
        <w:t xml:space="preserve">Imaging data were acquired on a 3.0 T GE </w:t>
      </w:r>
      <w:proofErr w:type="spellStart"/>
      <w:r w:rsidRPr="00E553FE">
        <w:rPr>
          <w:rFonts w:ascii="Arial" w:hAnsi="Arial" w:cs="Arial"/>
        </w:rPr>
        <w:t>HDx</w:t>
      </w:r>
      <w:proofErr w:type="spellEnd"/>
      <w:r w:rsidRPr="00E553FE">
        <w:rPr>
          <w:rFonts w:ascii="Arial" w:hAnsi="Arial" w:cs="Arial"/>
        </w:rPr>
        <w:t xml:space="preserve"> Excite Magnetic Resonance Imaging (MRI) scanner using an eight-channel phased array head coil at the York Neuroimaging Centre. A single-shot T2*-weighted gradient-echo, EPI sequence was used for functional imaging acquisition with the following parameters: TR/TE/θ = 1500 </w:t>
      </w:r>
      <w:proofErr w:type="spellStart"/>
      <w:r w:rsidRPr="00E553FE">
        <w:rPr>
          <w:rFonts w:ascii="Arial" w:hAnsi="Arial" w:cs="Arial"/>
        </w:rPr>
        <w:t>ms</w:t>
      </w:r>
      <w:proofErr w:type="spellEnd"/>
      <w:r w:rsidRPr="00E553FE">
        <w:rPr>
          <w:rFonts w:ascii="Arial" w:hAnsi="Arial" w:cs="Arial"/>
        </w:rPr>
        <w:t xml:space="preserve">/15 </w:t>
      </w:r>
      <w:proofErr w:type="spellStart"/>
      <w:r w:rsidRPr="00E553FE">
        <w:rPr>
          <w:rFonts w:ascii="Arial" w:hAnsi="Arial" w:cs="Arial"/>
        </w:rPr>
        <w:t>ms</w:t>
      </w:r>
      <w:proofErr w:type="spellEnd"/>
      <w:r w:rsidRPr="00E553FE">
        <w:rPr>
          <w:rFonts w:ascii="Arial" w:hAnsi="Arial" w:cs="Arial"/>
        </w:rPr>
        <w:t xml:space="preserve">/90°, FOV = 192 × 192 mm, matrix = 64 × 64, and slice thickness = 4 mm. Thirty-two contiguous axial slices, tilted upper to the eye, were obtained to decrease distortion in the anterior temporal lobe and prefrontal cortex. Anatomical MRI was acquired using a T1-weighted, 3D, gradient-echo pulse-sequence (MPRAGE). The parameters for this sequence were as follows: TR/TE/θ = 7.8s/2.3 </w:t>
      </w:r>
      <w:proofErr w:type="spellStart"/>
      <w:r w:rsidRPr="00E553FE">
        <w:rPr>
          <w:rFonts w:ascii="Arial" w:hAnsi="Arial" w:cs="Arial"/>
        </w:rPr>
        <w:t>ms</w:t>
      </w:r>
      <w:proofErr w:type="spellEnd"/>
      <w:r w:rsidRPr="00E553FE">
        <w:rPr>
          <w:rFonts w:ascii="Arial" w:hAnsi="Arial" w:cs="Arial"/>
        </w:rPr>
        <w:t>/20°, FOV = 256 × 256 mm, matrix = 256 × 256, and slice thickness = 1 mm. A total of 176 sagittal slices were acquired to provide high-resolution structural images of the whole brain.</w:t>
      </w:r>
    </w:p>
    <w:p w14:paraId="219D9E18" w14:textId="77777777" w:rsidR="00061F16" w:rsidRPr="00E553FE" w:rsidRDefault="00061F16" w:rsidP="00061F16">
      <w:pPr>
        <w:spacing w:line="480" w:lineRule="auto"/>
        <w:rPr>
          <w:rFonts w:ascii="Arial" w:hAnsi="Arial" w:cs="Arial"/>
          <w:b/>
        </w:rPr>
      </w:pPr>
      <w:r w:rsidRPr="00E553FE">
        <w:rPr>
          <w:rFonts w:ascii="Arial" w:hAnsi="Arial" w:cs="Arial"/>
          <w:b/>
        </w:rPr>
        <w:t>Semantic Similarity Matrices</w:t>
      </w:r>
    </w:p>
    <w:p w14:paraId="36C6C2E8" w14:textId="4318E38F" w:rsidR="00061F16" w:rsidRPr="00E553FE" w:rsidRDefault="00061F16" w:rsidP="00061F16">
      <w:pPr>
        <w:spacing w:line="480" w:lineRule="auto"/>
        <w:ind w:firstLine="720"/>
        <w:rPr>
          <w:rFonts w:ascii="Arial" w:hAnsi="Arial" w:cs="Arial"/>
        </w:rPr>
      </w:pPr>
      <w:r w:rsidRPr="00E553FE">
        <w:rPr>
          <w:rFonts w:ascii="Arial" w:hAnsi="Arial" w:cs="Arial"/>
        </w:rPr>
        <w:t>Using natural language processing tools, two semantic similarity matrices were constructed based on two types of word embedding to investigate different types of semantic information in neural activity patterns.</w:t>
      </w:r>
      <w:r w:rsidR="00E625BD" w:rsidRPr="00E553FE">
        <w:rPr>
          <w:rFonts w:ascii="Arial" w:hAnsi="Arial" w:cs="Arial"/>
        </w:rPr>
        <w:t xml:space="preserve"> Embedding vectors extracted from word2vec and </w:t>
      </w:r>
      <w:proofErr w:type="spellStart"/>
      <w:r w:rsidR="00E625BD" w:rsidRPr="00E553FE">
        <w:rPr>
          <w:rFonts w:ascii="Arial" w:hAnsi="Arial" w:cs="Arial"/>
        </w:rPr>
        <w:t>ELMo</w:t>
      </w:r>
      <w:proofErr w:type="spellEnd"/>
      <w:r w:rsidR="00E625BD" w:rsidRPr="00E553FE">
        <w:rPr>
          <w:rFonts w:ascii="Arial" w:hAnsi="Arial" w:cs="Arial"/>
        </w:rPr>
        <w:t xml:space="preserve"> for all word</w:t>
      </w:r>
      <w:r w:rsidR="003B17F8" w:rsidRPr="00E553FE">
        <w:rPr>
          <w:rFonts w:ascii="Arial" w:hAnsi="Arial" w:cs="Arial"/>
        </w:rPr>
        <w:t xml:space="preserve"> </w:t>
      </w:r>
      <w:r w:rsidR="00E625BD" w:rsidRPr="00E553FE">
        <w:rPr>
          <w:rFonts w:ascii="Arial" w:hAnsi="Arial" w:cs="Arial"/>
        </w:rPr>
        <w:t xml:space="preserve">pairs </w:t>
      </w:r>
      <w:r w:rsidR="003B17F8" w:rsidRPr="00E553FE">
        <w:rPr>
          <w:rFonts w:ascii="Arial" w:hAnsi="Arial" w:cs="Arial"/>
        </w:rPr>
        <w:t>are</w:t>
      </w:r>
      <w:r w:rsidR="00E625BD" w:rsidRPr="00E553FE">
        <w:rPr>
          <w:rFonts w:ascii="Arial" w:hAnsi="Arial" w:cs="Arial"/>
        </w:rPr>
        <w:t xml:space="preserve"> available online: https://osf.io/hwfdp/.</w:t>
      </w:r>
    </w:p>
    <w:p w14:paraId="022FFD00" w14:textId="63E4925C" w:rsidR="00061F16" w:rsidRPr="00E553FE" w:rsidRDefault="00061F16" w:rsidP="00061F16">
      <w:pPr>
        <w:spacing w:line="480" w:lineRule="auto"/>
        <w:ind w:firstLine="720"/>
        <w:rPr>
          <w:rFonts w:ascii="Arial" w:hAnsi="Arial" w:cs="Arial"/>
        </w:rPr>
      </w:pPr>
      <w:r w:rsidRPr="00E553FE">
        <w:rPr>
          <w:rFonts w:ascii="Arial" w:hAnsi="Arial" w:cs="Arial"/>
          <w:b/>
        </w:rPr>
        <w:lastRenderedPageBreak/>
        <w:t xml:space="preserve">word2vec: </w:t>
      </w:r>
      <w:r w:rsidRPr="00E553FE">
        <w:rPr>
          <w:rFonts w:ascii="Arial" w:hAnsi="Arial" w:cs="Arial"/>
        </w:rPr>
        <w:t>The word2vec model represents words as fixed high</w:t>
      </w:r>
      <w:r w:rsidRPr="00E553FE">
        <w:rPr>
          <w:rFonts w:ascii="Cambria Math" w:hAnsi="Cambria Math" w:cs="Cambria Math"/>
        </w:rPr>
        <w:t>‐</w:t>
      </w:r>
      <w:r w:rsidRPr="00E553FE">
        <w:rPr>
          <w:rFonts w:ascii="Arial" w:hAnsi="Arial" w:cs="Arial"/>
        </w:rPr>
        <w:t>dimensional vectors of embeddings. The vectors of word embeddings were generated by training the network on the 100</w:t>
      </w:r>
      <w:r w:rsidRPr="00E553FE">
        <w:rPr>
          <w:rFonts w:ascii="Cambria Math" w:hAnsi="Cambria Math" w:cs="Cambria Math"/>
        </w:rPr>
        <w:t>‐</w:t>
      </w:r>
      <w:r w:rsidRPr="00E553FE">
        <w:rPr>
          <w:rFonts w:ascii="Arial" w:hAnsi="Arial" w:cs="Arial"/>
        </w:rPr>
        <w:t>billion</w:t>
      </w:r>
      <w:r w:rsidRPr="00E553FE">
        <w:rPr>
          <w:rFonts w:ascii="Cambria Math" w:hAnsi="Cambria Math" w:cs="Cambria Math"/>
        </w:rPr>
        <w:t>‐</w:t>
      </w:r>
      <w:r w:rsidRPr="00E553FE">
        <w:rPr>
          <w:rFonts w:ascii="Arial" w:hAnsi="Arial" w:cs="Arial"/>
        </w:rPr>
        <w:t>word Google News corpus. Each time the network was presented with a word from the corpus, it was trained to predict the context in which it appeared, where context was defined as the two words preceding and following it in the corpus. The model learns to represent words used in similar contexts with similar patterns; each word’s vector had 300 dimensions, with similarity across two words’ vectors indicating that they appear in similar contexts, and thus have related meanings. Word2vec embeddings are fixed and unique for each word; for example, irrespective of whether ‘apple’ was followed by ‘bread’ or ‘keyboard’, its word embeddings were the same. Therefore, using word2vec, we constructed semantic similarity matrices</w:t>
      </w:r>
      <w:r w:rsidR="006C1F8B" w:rsidRPr="00E553FE">
        <w:rPr>
          <w:rFonts w:ascii="Arial" w:hAnsi="Arial" w:cs="Arial"/>
        </w:rPr>
        <w:t xml:space="preserve"> (</w:t>
      </w:r>
      <w:r w:rsidR="00130A28" w:rsidRPr="00E553FE">
        <w:rPr>
          <w:rFonts w:ascii="Arial" w:hAnsi="Arial" w:cs="Arial"/>
        </w:rPr>
        <w:t>word2vec</w:t>
      </w:r>
      <w:r w:rsidR="006560AC" w:rsidRPr="00E553FE">
        <w:rPr>
          <w:rFonts w:ascii="Arial" w:hAnsi="Arial" w:cs="Arial"/>
        </w:rPr>
        <w:t>-</w:t>
      </w:r>
      <w:r w:rsidR="00130A28" w:rsidRPr="00E553FE">
        <w:rPr>
          <w:rFonts w:ascii="Arial" w:hAnsi="Arial" w:cs="Arial"/>
        </w:rPr>
        <w:t>based RSM</w:t>
      </w:r>
      <w:r w:rsidR="006C1F8B" w:rsidRPr="00E553FE">
        <w:rPr>
          <w:rFonts w:ascii="Arial" w:hAnsi="Arial" w:cs="Arial"/>
        </w:rPr>
        <w:t>)</w:t>
      </w:r>
      <w:r w:rsidR="00977488" w:rsidRPr="00E553FE">
        <w:rPr>
          <w:rFonts w:ascii="Arial" w:hAnsi="Arial" w:cs="Arial"/>
        </w:rPr>
        <w:t>, separately</w:t>
      </w:r>
      <w:r w:rsidRPr="00E553FE">
        <w:rPr>
          <w:rFonts w:ascii="Arial" w:hAnsi="Arial" w:cs="Arial"/>
        </w:rPr>
        <w:t xml:space="preserve"> for WORD1 and WORD2</w:t>
      </w:r>
      <w:r w:rsidR="00977488" w:rsidRPr="00E553FE">
        <w:rPr>
          <w:rFonts w:ascii="Arial" w:hAnsi="Arial" w:cs="Arial"/>
        </w:rPr>
        <w:t>; these</w:t>
      </w:r>
      <w:r w:rsidRPr="00E553FE">
        <w:rPr>
          <w:rFonts w:ascii="Arial" w:hAnsi="Arial" w:cs="Arial"/>
        </w:rPr>
        <w:t xml:space="preserve"> reflected the meaning of single words, unmodified by the context in which these items appeared, by calculating cosine similarity between words drawn from different trials.  </w:t>
      </w:r>
    </w:p>
    <w:p w14:paraId="06099DC1" w14:textId="1673E3A6" w:rsidR="00061F16" w:rsidRPr="00E553FE" w:rsidRDefault="00061F16" w:rsidP="00061F16">
      <w:pPr>
        <w:spacing w:line="480" w:lineRule="auto"/>
        <w:ind w:firstLine="720"/>
        <w:rPr>
          <w:rFonts w:ascii="Arial" w:hAnsi="Arial" w:cs="Arial"/>
        </w:rPr>
      </w:pPr>
      <w:bookmarkStart w:id="14" w:name="_8nn42ydvlybg"/>
      <w:bookmarkEnd w:id="14"/>
      <w:proofErr w:type="spellStart"/>
      <w:r w:rsidRPr="00E553FE">
        <w:rPr>
          <w:rFonts w:ascii="Arial" w:hAnsi="Arial" w:cs="Arial"/>
          <w:b/>
        </w:rPr>
        <w:t>ELMo</w:t>
      </w:r>
      <w:proofErr w:type="spellEnd"/>
      <w:r w:rsidRPr="00E553FE">
        <w:rPr>
          <w:rFonts w:ascii="Arial" w:hAnsi="Arial" w:cs="Arial"/>
          <w:b/>
        </w:rPr>
        <w:t xml:space="preserve">: </w:t>
      </w:r>
      <w:bookmarkStart w:id="15" w:name="_obiyj6s4n8n4"/>
      <w:bookmarkEnd w:id="15"/>
      <w:r w:rsidRPr="00E553FE">
        <w:rPr>
          <w:rFonts w:ascii="Arial" w:hAnsi="Arial" w:cs="Arial"/>
        </w:rPr>
        <w:t xml:space="preserve">Given that context can change the meaning of individual words in sentences and phrases, Peters et al. (2018a) proposed a deep contextualized word embedding model called </w:t>
      </w:r>
      <w:proofErr w:type="spellStart"/>
      <w:r w:rsidRPr="00E553FE">
        <w:rPr>
          <w:rFonts w:ascii="Arial" w:hAnsi="Arial" w:cs="Arial"/>
        </w:rPr>
        <w:t>ELMo</w:t>
      </w:r>
      <w:proofErr w:type="spellEnd"/>
      <w:r w:rsidRPr="00E553FE">
        <w:rPr>
          <w:rFonts w:ascii="Arial" w:hAnsi="Arial" w:cs="Arial"/>
        </w:rPr>
        <w:t xml:space="preserve"> (Embeddings from Language Models) to capture the context-dependent semantic representation of words. Rather than providing a dictionary of words and their corresponding vectors, </w:t>
      </w:r>
      <w:proofErr w:type="spellStart"/>
      <w:r w:rsidRPr="00E553FE">
        <w:rPr>
          <w:rFonts w:ascii="Arial" w:hAnsi="Arial" w:cs="Arial"/>
        </w:rPr>
        <w:t>ELMo</w:t>
      </w:r>
      <w:proofErr w:type="spellEnd"/>
      <w:r w:rsidRPr="00E553FE">
        <w:rPr>
          <w:rFonts w:ascii="Arial" w:hAnsi="Arial" w:cs="Arial"/>
        </w:rPr>
        <w:t xml:space="preserve"> analyses words within their linguistic context, with each token assigned a representation that is a function of the entire input sentence. </w:t>
      </w:r>
      <w:proofErr w:type="spellStart"/>
      <w:r w:rsidRPr="00E553FE">
        <w:rPr>
          <w:rFonts w:ascii="Arial" w:hAnsi="Arial" w:cs="Arial"/>
        </w:rPr>
        <w:t>ELMo</w:t>
      </w:r>
      <w:proofErr w:type="spellEnd"/>
      <w:r w:rsidRPr="00E553FE">
        <w:rPr>
          <w:rFonts w:ascii="Arial" w:hAnsi="Arial" w:cs="Arial"/>
        </w:rPr>
        <w:t xml:space="preserve"> representations are deep in the sense that they are a function of </w:t>
      </w:r>
      <w:r w:rsidR="00782F90" w:rsidRPr="00E553FE">
        <w:rPr>
          <w:rFonts w:ascii="Arial" w:hAnsi="Arial" w:cs="Arial"/>
        </w:rPr>
        <w:t>all</w:t>
      </w:r>
      <w:r w:rsidRPr="00E553FE">
        <w:rPr>
          <w:rFonts w:ascii="Arial" w:hAnsi="Arial" w:cs="Arial"/>
        </w:rPr>
        <w:t xml:space="preserve"> the internal layers of a deep bidirectional language model: there is a context-independent fixed input vector for the word in the lowest layer, with two higher layers capturing backward and forward context-sensitive aspects of word meaning. </w:t>
      </w:r>
      <w:bookmarkStart w:id="16" w:name="_3gs7bel92ihu"/>
      <w:bookmarkEnd w:id="16"/>
      <w:r w:rsidRPr="00E553FE">
        <w:rPr>
          <w:rFonts w:ascii="Arial" w:hAnsi="Arial" w:cs="Arial"/>
        </w:rPr>
        <w:t xml:space="preserve">We used the pretrained model released by </w:t>
      </w:r>
      <w:proofErr w:type="spellStart"/>
      <w:r w:rsidRPr="00E553FE">
        <w:rPr>
          <w:rFonts w:ascii="Arial" w:hAnsi="Arial" w:cs="Arial"/>
        </w:rPr>
        <w:t>Allennlp</w:t>
      </w:r>
      <w:proofErr w:type="spellEnd"/>
      <w:r w:rsidRPr="00E553FE">
        <w:rPr>
          <w:rFonts w:ascii="Arial" w:hAnsi="Arial" w:cs="Arial"/>
        </w:rPr>
        <w:t xml:space="preserve"> </w:t>
      </w:r>
      <w:r w:rsidRPr="00E553FE">
        <w:fldChar w:fldCharType="begin"/>
      </w:r>
      <w:r w:rsidRPr="00E553FE">
        <w:instrText>ADDIN EN.CITE &lt;EndNote&gt;&lt;Cite&gt;&lt;Author&gt;Gardner&lt;/Author&gt;&lt;Year&gt;2018&lt;/Year&gt;&lt;RecNum&gt;423&lt;/RecNum&gt;&lt;DisplayText&gt;(Gardner et al. 2018)&lt;/DisplayText&gt;&lt;record&gt;&lt;rec-number&gt;423&lt;/rec-number&gt;&lt;foreign-keys&gt;&lt;key app="EN" db-id="9aw90t022vt9rhepsva5fz5e2srd2v5sv9t9" timestamp="1606775829" guid="98cee9e9-ad68-4514-956a-26c8b588e55e"&gt;423&lt;/key&gt;&lt;/foreign-keys&gt;&lt;ref-type name="Journal Article"&gt;17&lt;/ref-type&gt;&lt;contributors&gt;&lt;authors&gt;&lt;author&gt;Gardner, Matt&lt;/author&gt;&lt;author&gt;Grus, Joel&lt;/author&gt;&lt;author&gt;Neumann, Mark&lt;/author&gt;&lt;author&gt;Tafjord, Oyvind&lt;/author&gt;&lt;author&gt;Dasigi, Pradeep&lt;/author&gt;&lt;author&gt;Liu, Nelson&lt;/author&gt;&lt;author&gt;Peters, Matthew&lt;/author&gt;&lt;author&gt;Schmitz, Michael&lt;/author&gt;&lt;author&gt;Zettlemoyer, Luke&lt;/author&gt;&lt;/authors&gt;&lt;/contributors&gt;&lt;titles&gt;&lt;title&gt;Allennlp: A deep semantic natural language processing platform&lt;/title&gt;&lt;secondary-title&gt;arXiv preprint arXiv:1803.07640&lt;/secondary-title&gt;&lt;/titles&gt;&lt;periodical&gt;&lt;full-title&gt;arXiv preprint arXiv:1803.07640&lt;/full-title&gt;&lt;/periodical&gt;&lt;dates&gt;&lt;year&gt;2018&lt;/year&gt;&lt;/dates&gt;&lt;urls&gt;&lt;/urls&gt;&lt;/record&gt;&lt;/Cite&gt;&lt;/EndNote&gt;</w:instrText>
      </w:r>
      <w:r w:rsidRPr="00E553FE">
        <w:fldChar w:fldCharType="separate"/>
      </w:r>
      <w:bookmarkStart w:id="17" w:name="__Fieldmark__3723_1692696609"/>
      <w:r w:rsidRPr="00E553FE">
        <w:rPr>
          <w:rFonts w:ascii="Arial" w:hAnsi="Arial" w:cs="Arial"/>
        </w:rPr>
        <w:t>(Gardner et al. 2018)</w:t>
      </w:r>
      <w:r w:rsidRPr="00E553FE">
        <w:fldChar w:fldCharType="end"/>
      </w:r>
      <w:bookmarkEnd w:id="17"/>
      <w:r w:rsidRPr="00E553FE">
        <w:rPr>
          <w:rFonts w:ascii="Arial" w:hAnsi="Arial" w:cs="Arial"/>
        </w:rPr>
        <w:t xml:space="preserve">, which was trained on a large test corpus of 5.5B tokens from Wikipedia and the English news data from the workshop of machine translation (WMT) 2008-2012. We </w:t>
      </w:r>
      <w:r w:rsidR="00C34BE5" w:rsidRPr="00E553FE">
        <w:rPr>
          <w:rFonts w:ascii="Arial" w:hAnsi="Arial" w:cs="Arial"/>
        </w:rPr>
        <w:t xml:space="preserve">selected the top layer </w:t>
      </w:r>
      <w:r w:rsidRPr="00E553FE">
        <w:rPr>
          <w:rFonts w:ascii="Arial" w:hAnsi="Arial" w:cs="Arial"/>
        </w:rPr>
        <w:t xml:space="preserve">in </w:t>
      </w:r>
      <w:proofErr w:type="spellStart"/>
      <w:r w:rsidRPr="00E553FE">
        <w:rPr>
          <w:rFonts w:ascii="Arial" w:hAnsi="Arial" w:cs="Arial"/>
        </w:rPr>
        <w:t>ELMo</w:t>
      </w:r>
      <w:proofErr w:type="spellEnd"/>
      <w:r w:rsidRPr="00E553FE">
        <w:rPr>
          <w:rFonts w:ascii="Arial" w:hAnsi="Arial" w:cs="Arial"/>
        </w:rPr>
        <w:t xml:space="preserve"> to generate </w:t>
      </w:r>
      <w:r w:rsidRPr="00E553FE">
        <w:rPr>
          <w:rFonts w:ascii="Arial" w:hAnsi="Arial" w:cs="Arial"/>
        </w:rPr>
        <w:lastRenderedPageBreak/>
        <w:t xml:space="preserve">context-sensitive embeddings for WORD2. Each vector representing word meaning had 1024 dimensions. We calculated </w:t>
      </w:r>
      <w:r w:rsidR="00782F90" w:rsidRPr="00E553FE">
        <w:rPr>
          <w:rFonts w:ascii="Arial" w:hAnsi="Arial" w:cs="Arial"/>
        </w:rPr>
        <w:t>a</w:t>
      </w:r>
      <w:r w:rsidRPr="00E553FE">
        <w:rPr>
          <w:rFonts w:ascii="Arial" w:hAnsi="Arial" w:cs="Arial"/>
        </w:rPr>
        <w:t xml:space="preserve"> context-sensitive semantic similarity matrix </w:t>
      </w:r>
      <w:r w:rsidR="00717423" w:rsidRPr="00E553FE">
        <w:rPr>
          <w:rFonts w:ascii="Arial" w:hAnsi="Arial" w:cs="Arial"/>
        </w:rPr>
        <w:t>(</w:t>
      </w:r>
      <w:proofErr w:type="spellStart"/>
      <w:r w:rsidR="00717423" w:rsidRPr="00E553FE">
        <w:rPr>
          <w:rFonts w:ascii="Arial" w:hAnsi="Arial" w:cs="Arial"/>
        </w:rPr>
        <w:t>ELMo</w:t>
      </w:r>
      <w:proofErr w:type="spellEnd"/>
      <w:r w:rsidR="006560AC" w:rsidRPr="00E553FE">
        <w:rPr>
          <w:rFonts w:ascii="Arial" w:hAnsi="Arial" w:cs="Arial"/>
        </w:rPr>
        <w:t>-</w:t>
      </w:r>
      <w:r w:rsidR="00717423" w:rsidRPr="00E553FE">
        <w:rPr>
          <w:rFonts w:ascii="Arial" w:hAnsi="Arial" w:cs="Arial"/>
        </w:rPr>
        <w:t xml:space="preserve">based RSM) </w:t>
      </w:r>
      <w:r w:rsidRPr="00E553FE">
        <w:rPr>
          <w:rFonts w:ascii="Arial" w:hAnsi="Arial" w:cs="Arial"/>
        </w:rPr>
        <w:t>for</w:t>
      </w:r>
      <w:r w:rsidRPr="00E553FE">
        <w:rPr>
          <w:rFonts w:ascii="Arial" w:hAnsi="Arial" w:cs="Arial"/>
          <w:lang w:val="en-GB"/>
        </w:rPr>
        <w:t xml:space="preserve"> WORD-2</w:t>
      </w:r>
      <w:r w:rsidR="001F0B7E" w:rsidRPr="00E553FE">
        <w:rPr>
          <w:rFonts w:ascii="Arial" w:hAnsi="Arial" w:cs="Arial"/>
          <w:lang w:val="en-GB"/>
        </w:rPr>
        <w:t xml:space="preserve"> by correlating </w:t>
      </w:r>
      <w:r w:rsidR="00782F90" w:rsidRPr="00E553FE">
        <w:rPr>
          <w:rFonts w:ascii="Arial" w:hAnsi="Arial" w:cs="Arial"/>
          <w:lang w:val="en-GB"/>
        </w:rPr>
        <w:t>the</w:t>
      </w:r>
      <w:r w:rsidR="001F0B7E" w:rsidRPr="00E553FE">
        <w:rPr>
          <w:rFonts w:ascii="Arial" w:hAnsi="Arial" w:cs="Arial"/>
          <w:lang w:val="en-GB"/>
        </w:rPr>
        <w:t xml:space="preserve"> top embedding vectors</w:t>
      </w:r>
      <w:r w:rsidR="00782F90" w:rsidRPr="00E553FE">
        <w:rPr>
          <w:rFonts w:ascii="Arial" w:hAnsi="Arial" w:cs="Arial"/>
          <w:lang w:val="en-GB"/>
        </w:rPr>
        <w:t xml:space="preserve"> across words taken from different trials</w:t>
      </w:r>
      <w:r w:rsidR="00630A7D" w:rsidRPr="00E553FE">
        <w:rPr>
          <w:rFonts w:ascii="Arial" w:hAnsi="Arial" w:cs="Arial"/>
          <w:lang w:val="en-GB"/>
        </w:rPr>
        <w:t xml:space="preserve">, </w:t>
      </w:r>
      <w:r w:rsidR="001F0B7E" w:rsidRPr="00E553FE">
        <w:rPr>
          <w:rFonts w:ascii="Arial" w:hAnsi="Arial" w:cs="Arial"/>
          <w:lang w:val="en-GB"/>
        </w:rPr>
        <w:t>regressing out the lowest layer’s embedding vectors</w:t>
      </w:r>
      <w:r w:rsidR="00630A7D" w:rsidRPr="00E553FE">
        <w:rPr>
          <w:rFonts w:ascii="Arial" w:hAnsi="Arial" w:cs="Arial"/>
          <w:lang w:val="en-GB"/>
        </w:rPr>
        <w:t xml:space="preserve"> to control the contribution </w:t>
      </w:r>
      <w:r w:rsidR="00782F90" w:rsidRPr="00E553FE">
        <w:rPr>
          <w:rFonts w:ascii="Arial" w:hAnsi="Arial" w:cs="Arial"/>
          <w:lang w:val="en-GB"/>
        </w:rPr>
        <w:t xml:space="preserve">of more </w:t>
      </w:r>
      <w:r w:rsidR="00630A7D" w:rsidRPr="00E553FE">
        <w:rPr>
          <w:rFonts w:ascii="Arial" w:hAnsi="Arial" w:cs="Arial"/>
          <w:lang w:val="en-GB"/>
        </w:rPr>
        <w:t xml:space="preserve">context-independent </w:t>
      </w:r>
      <w:r w:rsidR="00782F90" w:rsidRPr="00E553FE">
        <w:rPr>
          <w:rFonts w:ascii="Arial" w:hAnsi="Arial" w:cs="Arial"/>
          <w:lang w:val="en-GB"/>
        </w:rPr>
        <w:t xml:space="preserve">patterns of </w:t>
      </w:r>
      <w:r w:rsidR="00630A7D" w:rsidRPr="00E553FE">
        <w:rPr>
          <w:rFonts w:ascii="Arial" w:hAnsi="Arial" w:cs="Arial"/>
          <w:lang w:val="en-GB"/>
        </w:rPr>
        <w:t>representation</w:t>
      </w:r>
      <w:r w:rsidR="001E175A" w:rsidRPr="00E553FE">
        <w:rPr>
          <w:rFonts w:ascii="Arial" w:hAnsi="Arial" w:cs="Arial"/>
          <w:lang w:val="en-GB"/>
        </w:rPr>
        <w:t xml:space="preserve"> (</w:t>
      </w:r>
      <w:r w:rsidR="005C5155" w:rsidRPr="00E553FE">
        <w:rPr>
          <w:rFonts w:ascii="Arial" w:hAnsi="Arial" w:cs="Arial"/>
          <w:lang w:val="en-GB"/>
        </w:rPr>
        <w:t>see</w:t>
      </w:r>
      <w:r w:rsidR="00DA252F" w:rsidRPr="00E553FE">
        <w:rPr>
          <w:rFonts w:ascii="Arial" w:hAnsi="Arial" w:cs="Arial"/>
          <w:lang w:val="en-GB"/>
        </w:rPr>
        <w:t xml:space="preserve"> </w:t>
      </w:r>
      <w:r w:rsidR="00397948" w:rsidRPr="00E553FE">
        <w:rPr>
          <w:rFonts w:ascii="Arial" w:hAnsi="Arial" w:cs="Arial"/>
          <w:lang w:val="en-GB"/>
        </w:rPr>
        <w:fldChar w:fldCharType="begin"/>
      </w:r>
      <w:r w:rsidR="009354E4" w:rsidRPr="00E553FE">
        <w:rPr>
          <w:rFonts w:ascii="Arial" w:hAnsi="Arial" w:cs="Arial"/>
          <w:lang w:val="en-GB"/>
        </w:rPr>
        <w:instrText xml:space="preserve"> ADDIN EN.CITE &lt;EndNote&gt;&lt;Cite AuthorYear="1"&gt;&lt;Author&gt;Xu&lt;/Author&gt;&lt;Year&gt;2018&lt;/Year&gt;&lt;RecNum&gt;395&lt;/RecNum&gt;&lt;DisplayText&gt;Xu et al. (2018)&lt;/DisplayText&gt;&lt;record&gt;&lt;rec-number&gt;395&lt;/rec-number&gt;&lt;foreign-keys&gt;&lt;key app="EN" db-id="9aw90t022vt9rhepsva5fz5e2srd2v5sv9t9" timestamp="1605834011"&gt;395&lt;/key&gt;&lt;/foreign-keys&gt;&lt;ref-type name="Journal Article"&gt;17&lt;/ref-type&gt;&lt;contributors&gt;&lt;authors&gt;&lt;author&gt;Xu, Yangwen&lt;/author&gt;&lt;author&gt;Wang, Xiaosha&lt;/author&gt;&lt;author&gt;Wang, Xiaoying&lt;/author&gt;&lt;author&gt;Men, Weiwei&lt;/author&gt;&lt;author&gt;Gao, Jia-Hong&lt;/author&gt;&lt;author&gt;Bi, Yanchao&lt;/author&gt;&lt;/authors&gt;&lt;/contributors&gt;&lt;titles&gt;&lt;title&gt;Doctor, Teacher, and Stethoscope: Neural Representation of Different Types of Semantic Relations&lt;/title&gt;&lt;secondary-title&gt;The Journal of Neuroscience&lt;/secondary-title&gt;&lt;/titles&gt;&lt;periodical&gt;&lt;full-title&gt;The Journal of Neuroscience&lt;/full-title&gt;&lt;/periodical&gt;&lt;pages&gt;3303-3317&lt;/pages&gt;&lt;volume&gt;38&lt;/volume&gt;&lt;number&gt;13&lt;/number&gt;&lt;dates&gt;&lt;year&gt;2018&lt;/year&gt;&lt;/dates&gt;&lt;urls&gt;&lt;related-urls&gt;&lt;url&gt;https://www.jneurosci.org/content/jneuro/38/13/3303.full.pdf&lt;/url&gt;&lt;/related-urls&gt;&lt;/urls&gt;&lt;electronic-resource-num&gt;10.1523/jneurosci.2562-17.2018&lt;/electronic-resource-num&gt;&lt;/record&gt;&lt;/Cite&gt;&lt;/EndNote&gt;</w:instrText>
      </w:r>
      <w:r w:rsidR="00397948" w:rsidRPr="00E553FE">
        <w:rPr>
          <w:rFonts w:ascii="Arial" w:hAnsi="Arial" w:cs="Arial"/>
          <w:lang w:val="en-GB"/>
        </w:rPr>
        <w:fldChar w:fldCharType="separate"/>
      </w:r>
      <w:r w:rsidR="00397948" w:rsidRPr="00E553FE">
        <w:rPr>
          <w:rFonts w:ascii="Arial" w:hAnsi="Arial" w:cs="Arial"/>
          <w:noProof/>
          <w:lang w:val="en-GB"/>
        </w:rPr>
        <w:t>Xu et al. (2018)</w:t>
      </w:r>
      <w:r w:rsidR="00397948" w:rsidRPr="00E553FE">
        <w:rPr>
          <w:rFonts w:ascii="Arial" w:hAnsi="Arial" w:cs="Arial"/>
          <w:lang w:val="en-GB"/>
        </w:rPr>
        <w:fldChar w:fldCharType="end"/>
      </w:r>
      <w:r w:rsidR="00397948" w:rsidRPr="00E553FE">
        <w:rPr>
          <w:rFonts w:ascii="Arial" w:hAnsi="Arial" w:cs="Arial"/>
          <w:lang w:val="en-GB"/>
        </w:rPr>
        <w:t xml:space="preserve"> for a similar approach</w:t>
      </w:r>
      <w:r w:rsidR="001E175A" w:rsidRPr="00E553FE">
        <w:rPr>
          <w:rFonts w:ascii="Arial" w:hAnsi="Arial" w:cs="Arial"/>
          <w:lang w:val="en-GB"/>
        </w:rPr>
        <w:t>)</w:t>
      </w:r>
      <w:r w:rsidR="00630A7D" w:rsidRPr="00E553FE">
        <w:rPr>
          <w:rFonts w:ascii="Arial" w:hAnsi="Arial" w:cs="Arial"/>
          <w:lang w:val="en-GB"/>
        </w:rPr>
        <w:t>,</w:t>
      </w:r>
      <w:r w:rsidR="001F0B7E" w:rsidRPr="00E553FE">
        <w:rPr>
          <w:rFonts w:ascii="Arial" w:hAnsi="Arial" w:cs="Arial"/>
        </w:rPr>
        <w:t xml:space="preserve"> </w:t>
      </w:r>
      <w:r w:rsidRPr="00E553FE">
        <w:rPr>
          <w:rFonts w:ascii="Arial" w:hAnsi="Arial" w:cs="Arial"/>
        </w:rPr>
        <w:t xml:space="preserve">to search for brain regions where the pattern of responses across voxels was associated with contextually-constrained semantic cognition. </w:t>
      </w:r>
    </w:p>
    <w:p w14:paraId="39F5A3CC" w14:textId="0B37F886" w:rsidR="00061F16" w:rsidRPr="00E553FE" w:rsidRDefault="00A35806" w:rsidP="00061F16">
      <w:pPr>
        <w:spacing w:line="480" w:lineRule="auto"/>
        <w:ind w:firstLine="720"/>
        <w:rPr>
          <w:rFonts w:ascii="Arial" w:hAnsi="Arial" w:cs="Arial"/>
          <w:lang w:val="en-GB"/>
        </w:rPr>
      </w:pPr>
      <w:r w:rsidRPr="00E553FE">
        <w:rPr>
          <w:rFonts w:ascii="Arial" w:hAnsi="Arial" w:cs="Arial"/>
        </w:rPr>
        <w:t>T</w:t>
      </w:r>
      <w:r w:rsidR="00611373" w:rsidRPr="00E553FE">
        <w:rPr>
          <w:rFonts w:ascii="Arial" w:hAnsi="Arial" w:cs="Arial"/>
        </w:rPr>
        <w:t>o further validate th</w:t>
      </w:r>
      <w:r w:rsidR="00782F90" w:rsidRPr="00E553FE">
        <w:rPr>
          <w:rFonts w:ascii="Arial" w:hAnsi="Arial" w:cs="Arial"/>
        </w:rPr>
        <w:t>is</w:t>
      </w:r>
      <w:r w:rsidR="00611373" w:rsidRPr="00E553FE">
        <w:rPr>
          <w:rFonts w:ascii="Arial" w:hAnsi="Arial" w:cs="Arial"/>
        </w:rPr>
        <w:t xml:space="preserve"> </w:t>
      </w:r>
      <w:r w:rsidR="00782F90" w:rsidRPr="00E553FE">
        <w:rPr>
          <w:rFonts w:ascii="Arial" w:hAnsi="Arial" w:cs="Arial"/>
        </w:rPr>
        <w:t>approach</w:t>
      </w:r>
      <w:r w:rsidR="00611373" w:rsidRPr="00E553FE">
        <w:rPr>
          <w:rFonts w:ascii="Arial" w:hAnsi="Arial" w:cs="Arial"/>
        </w:rPr>
        <w:t xml:space="preserve">, we searched </w:t>
      </w:r>
      <w:r w:rsidR="00A45D97" w:rsidRPr="00E553FE">
        <w:rPr>
          <w:rFonts w:ascii="Arial" w:hAnsi="Arial" w:cs="Arial"/>
        </w:rPr>
        <w:t xml:space="preserve">for </w:t>
      </w:r>
      <w:r w:rsidR="00611373" w:rsidRPr="00E553FE">
        <w:rPr>
          <w:rFonts w:ascii="Arial" w:hAnsi="Arial" w:cs="Arial"/>
        </w:rPr>
        <w:t>sentences</w:t>
      </w:r>
      <w:r w:rsidR="00682496" w:rsidRPr="00E553FE">
        <w:rPr>
          <w:rFonts w:ascii="Arial" w:hAnsi="Arial" w:cs="Arial"/>
        </w:rPr>
        <w:t xml:space="preserve"> </w:t>
      </w:r>
      <w:r w:rsidR="00A45D97" w:rsidRPr="00E553FE">
        <w:rPr>
          <w:rFonts w:ascii="Arial" w:hAnsi="Arial" w:cs="Arial"/>
        </w:rPr>
        <w:t xml:space="preserve">that included the </w:t>
      </w:r>
      <w:r w:rsidR="00682496" w:rsidRPr="00E553FE">
        <w:rPr>
          <w:rFonts w:ascii="Arial" w:hAnsi="Arial" w:cs="Arial"/>
        </w:rPr>
        <w:t>word</w:t>
      </w:r>
      <w:r w:rsidR="00A45D97" w:rsidRPr="00E553FE">
        <w:rPr>
          <w:rFonts w:ascii="Arial" w:hAnsi="Arial" w:cs="Arial"/>
        </w:rPr>
        <w:t xml:space="preserve"> </w:t>
      </w:r>
      <w:r w:rsidR="00682496" w:rsidRPr="00E553FE">
        <w:rPr>
          <w:rFonts w:ascii="Arial" w:hAnsi="Arial" w:cs="Arial"/>
        </w:rPr>
        <w:t xml:space="preserve">pairs used in the current study </w:t>
      </w:r>
      <w:r w:rsidR="00A45D97" w:rsidRPr="00E553FE">
        <w:rPr>
          <w:rFonts w:ascii="Arial" w:hAnsi="Arial" w:cs="Arial"/>
        </w:rPr>
        <w:t>(within</w:t>
      </w:r>
      <w:r w:rsidR="00611373" w:rsidRPr="00E553FE">
        <w:rPr>
          <w:rFonts w:ascii="Arial" w:hAnsi="Arial" w:cs="Arial"/>
        </w:rPr>
        <w:t xml:space="preserve"> widely used NLP datasets</w:t>
      </w:r>
      <w:r w:rsidR="00AA5DD4" w:rsidRPr="00E553FE">
        <w:rPr>
          <w:rFonts w:ascii="Arial" w:hAnsi="Arial" w:cs="Arial"/>
        </w:rPr>
        <w:t>, such as</w:t>
      </w:r>
      <w:r w:rsidR="00611373" w:rsidRPr="00E553FE">
        <w:rPr>
          <w:rFonts w:ascii="Arial" w:hAnsi="Arial" w:cs="Arial"/>
        </w:rPr>
        <w:t xml:space="preserve"> Google News</w:t>
      </w:r>
      <w:r w:rsidR="00A45D97" w:rsidRPr="00E553FE">
        <w:rPr>
          <w:rFonts w:ascii="Arial" w:hAnsi="Arial" w:cs="Arial"/>
        </w:rPr>
        <w:t>)</w:t>
      </w:r>
      <w:r w:rsidRPr="00E553FE">
        <w:rPr>
          <w:rFonts w:ascii="Arial" w:hAnsi="Arial" w:cs="Arial"/>
        </w:rPr>
        <w:t xml:space="preserve"> and estimate</w:t>
      </w:r>
      <w:r w:rsidR="00AA5DD4" w:rsidRPr="00E553FE">
        <w:rPr>
          <w:rFonts w:ascii="Arial" w:hAnsi="Arial" w:cs="Arial"/>
        </w:rPr>
        <w:t>d</w:t>
      </w:r>
      <w:r w:rsidRPr="00E553FE">
        <w:rPr>
          <w:rFonts w:ascii="Arial" w:hAnsi="Arial" w:cs="Arial"/>
        </w:rPr>
        <w:t xml:space="preserve"> the context-dependent meaning of WORD-2 </w:t>
      </w:r>
      <w:r w:rsidR="00A45D97" w:rsidRPr="00E553FE">
        <w:rPr>
          <w:rFonts w:ascii="Arial" w:hAnsi="Arial" w:cs="Arial"/>
        </w:rPr>
        <w:t>stimuli within these</w:t>
      </w:r>
      <w:r w:rsidRPr="00E553FE">
        <w:rPr>
          <w:rFonts w:ascii="Arial" w:hAnsi="Arial" w:cs="Arial"/>
        </w:rPr>
        <w:t xml:space="preserve"> sentence</w:t>
      </w:r>
      <w:r w:rsidR="00A45D97" w:rsidRPr="00E553FE">
        <w:rPr>
          <w:rFonts w:ascii="Arial" w:hAnsi="Arial" w:cs="Arial"/>
        </w:rPr>
        <w:t xml:space="preserve"> contexts (see</w:t>
      </w:r>
      <w:r w:rsidRPr="00E553FE">
        <w:rPr>
          <w:rFonts w:ascii="Arial" w:hAnsi="Arial" w:cs="Arial"/>
        </w:rPr>
        <w:t xml:space="preserve"> </w:t>
      </w:r>
      <w:r w:rsidR="00A45D97" w:rsidRPr="00E553FE">
        <w:rPr>
          <w:rFonts w:ascii="Arial" w:hAnsi="Arial" w:cs="Arial"/>
        </w:rPr>
        <w:t>S</w:t>
      </w:r>
      <w:r w:rsidRPr="00E553FE">
        <w:rPr>
          <w:rFonts w:ascii="Arial" w:hAnsi="Arial" w:cs="Arial"/>
        </w:rPr>
        <w:t xml:space="preserve">upplementary </w:t>
      </w:r>
      <w:r w:rsidR="00A45D97" w:rsidRPr="00E553FE">
        <w:rPr>
          <w:rFonts w:ascii="Arial" w:hAnsi="Arial" w:cs="Arial"/>
        </w:rPr>
        <w:t>M</w:t>
      </w:r>
      <w:r w:rsidRPr="00E553FE">
        <w:rPr>
          <w:rFonts w:ascii="Arial" w:hAnsi="Arial" w:cs="Arial"/>
        </w:rPr>
        <w:t>aterials</w:t>
      </w:r>
      <w:r w:rsidR="00A45D97" w:rsidRPr="00E553FE">
        <w:rPr>
          <w:rFonts w:ascii="Arial" w:hAnsi="Arial" w:cs="Arial"/>
        </w:rPr>
        <w:t>)</w:t>
      </w:r>
      <w:r w:rsidR="00611373" w:rsidRPr="00E553FE">
        <w:rPr>
          <w:rFonts w:ascii="Arial" w:hAnsi="Arial" w:cs="Arial"/>
        </w:rPr>
        <w:t>. Following the procedure describe</w:t>
      </w:r>
      <w:r w:rsidR="00A45D97" w:rsidRPr="00E553FE">
        <w:rPr>
          <w:rFonts w:ascii="Arial" w:hAnsi="Arial" w:cs="Arial"/>
        </w:rPr>
        <w:t>d</w:t>
      </w:r>
      <w:r w:rsidR="00611373" w:rsidRPr="00E553FE">
        <w:rPr>
          <w:rFonts w:ascii="Arial" w:hAnsi="Arial" w:cs="Arial"/>
        </w:rPr>
        <w:t xml:space="preserve"> above, we constructed </w:t>
      </w:r>
      <w:r w:rsidR="00DA23EE" w:rsidRPr="00E553FE">
        <w:rPr>
          <w:rFonts w:ascii="Arial" w:hAnsi="Arial" w:cs="Arial"/>
        </w:rPr>
        <w:t>a sentence-based context-dependent meaning similarity matrix</w:t>
      </w:r>
      <w:r w:rsidR="00611373" w:rsidRPr="00E553FE">
        <w:rPr>
          <w:rFonts w:ascii="Arial" w:hAnsi="Arial" w:cs="Arial"/>
        </w:rPr>
        <w:t xml:space="preserve">. </w:t>
      </w:r>
      <w:r w:rsidR="00061F16" w:rsidRPr="00E553FE">
        <w:rPr>
          <w:rFonts w:ascii="Arial" w:hAnsi="Arial" w:cs="Arial"/>
        </w:rPr>
        <w:t xml:space="preserve">The </w:t>
      </w:r>
      <w:r w:rsidR="00DA23EE" w:rsidRPr="00E553FE">
        <w:rPr>
          <w:rFonts w:ascii="Arial" w:hAnsi="Arial" w:cs="Arial"/>
        </w:rPr>
        <w:t xml:space="preserve">two similarity matrices for context-dependent meaning </w:t>
      </w:r>
      <w:r w:rsidR="00C366AD" w:rsidRPr="00E553FE">
        <w:rPr>
          <w:rFonts w:ascii="Arial" w:hAnsi="Arial" w:cs="Arial"/>
        </w:rPr>
        <w:t xml:space="preserve">were </w:t>
      </w:r>
      <w:r w:rsidR="00DA23EE" w:rsidRPr="00E553FE">
        <w:rPr>
          <w:rFonts w:ascii="Arial" w:hAnsi="Arial" w:cs="Arial"/>
        </w:rPr>
        <w:t>strongly correlated</w:t>
      </w:r>
      <w:r w:rsidR="00C366AD" w:rsidRPr="00E553FE">
        <w:rPr>
          <w:rFonts w:ascii="Arial" w:hAnsi="Arial" w:cs="Arial"/>
        </w:rPr>
        <w:t>;</w:t>
      </w:r>
      <w:r w:rsidR="00061F16" w:rsidRPr="00E553FE">
        <w:rPr>
          <w:rFonts w:ascii="Arial" w:hAnsi="Arial" w:cs="Arial"/>
        </w:rPr>
        <w:t xml:space="preserve"> r = 0.</w:t>
      </w:r>
      <w:r w:rsidR="00DA23EE" w:rsidRPr="00E553FE">
        <w:rPr>
          <w:rFonts w:ascii="Arial" w:hAnsi="Arial" w:cs="Arial"/>
        </w:rPr>
        <w:t>81</w:t>
      </w:r>
      <w:r w:rsidR="00061F16" w:rsidRPr="00E553FE">
        <w:rPr>
          <w:rFonts w:ascii="Arial" w:hAnsi="Arial" w:cs="Arial"/>
        </w:rPr>
        <w:t xml:space="preserve"> (p &lt; 0.001)</w:t>
      </w:r>
      <w:r w:rsidR="00DA23EE" w:rsidRPr="00E553FE">
        <w:rPr>
          <w:rFonts w:ascii="Arial" w:hAnsi="Arial" w:cs="Arial"/>
        </w:rPr>
        <w:t xml:space="preserve"> and </w:t>
      </w:r>
      <w:r w:rsidR="00C366AD" w:rsidRPr="00E553FE">
        <w:rPr>
          <w:rFonts w:ascii="Arial" w:hAnsi="Arial" w:cs="Arial"/>
        </w:rPr>
        <w:t xml:space="preserve">the </w:t>
      </w:r>
      <w:r w:rsidR="00DA23EE" w:rsidRPr="00E553FE">
        <w:rPr>
          <w:rFonts w:ascii="Arial" w:hAnsi="Arial" w:cs="Arial"/>
        </w:rPr>
        <w:t xml:space="preserve">neuroimaging results are also </w:t>
      </w:r>
      <w:r w:rsidR="00C366AD" w:rsidRPr="00E553FE">
        <w:rPr>
          <w:rFonts w:ascii="Arial" w:hAnsi="Arial" w:cs="Arial"/>
        </w:rPr>
        <w:t xml:space="preserve">highly </w:t>
      </w:r>
      <w:r w:rsidR="00DA23EE" w:rsidRPr="00E553FE">
        <w:rPr>
          <w:rFonts w:ascii="Arial" w:hAnsi="Arial" w:cs="Arial"/>
        </w:rPr>
        <w:t xml:space="preserve">consistent (see </w:t>
      </w:r>
      <w:r w:rsidR="00C366AD" w:rsidRPr="00E553FE">
        <w:rPr>
          <w:rFonts w:ascii="Arial" w:hAnsi="Arial" w:cs="Arial"/>
        </w:rPr>
        <w:t>S</w:t>
      </w:r>
      <w:r w:rsidR="00DA23EE" w:rsidRPr="00E553FE">
        <w:rPr>
          <w:rFonts w:ascii="Arial" w:hAnsi="Arial" w:cs="Arial"/>
        </w:rPr>
        <w:t xml:space="preserve">upplementary </w:t>
      </w:r>
      <w:r w:rsidR="00C366AD" w:rsidRPr="00E553FE">
        <w:rPr>
          <w:rFonts w:ascii="Arial" w:hAnsi="Arial" w:cs="Arial"/>
        </w:rPr>
        <w:t>M</w:t>
      </w:r>
      <w:r w:rsidR="00DA23EE" w:rsidRPr="00E553FE">
        <w:rPr>
          <w:rFonts w:ascii="Arial" w:hAnsi="Arial" w:cs="Arial"/>
        </w:rPr>
        <w:t xml:space="preserve">aterials). </w:t>
      </w:r>
    </w:p>
    <w:p w14:paraId="1F9999CD" w14:textId="77777777" w:rsidR="00061F16" w:rsidRPr="00E553FE" w:rsidRDefault="00061F16" w:rsidP="00061F16">
      <w:pPr>
        <w:keepNext/>
        <w:spacing w:line="480" w:lineRule="auto"/>
        <w:rPr>
          <w:rFonts w:ascii="Arial" w:hAnsi="Arial" w:cs="Arial"/>
          <w:b/>
        </w:rPr>
      </w:pPr>
      <w:r w:rsidRPr="00E553FE">
        <w:rPr>
          <w:rFonts w:ascii="Arial" w:hAnsi="Arial" w:cs="Arial"/>
          <w:b/>
        </w:rPr>
        <w:t>fMRI Data Preprocessing Analysis</w:t>
      </w:r>
    </w:p>
    <w:p w14:paraId="62AE09B7" w14:textId="08F003E7" w:rsidR="00061F16" w:rsidRPr="00E553FE" w:rsidRDefault="00061F16" w:rsidP="00061F16">
      <w:pPr>
        <w:spacing w:line="480" w:lineRule="auto"/>
        <w:ind w:firstLine="720"/>
        <w:rPr>
          <w:rFonts w:ascii="Arial" w:hAnsi="Arial" w:cs="Arial"/>
        </w:rPr>
      </w:pPr>
      <w:r w:rsidRPr="00E553FE">
        <w:rPr>
          <w:rFonts w:ascii="Arial" w:hAnsi="Arial" w:cs="Arial"/>
        </w:rPr>
        <w:t xml:space="preserve">Image preprocessing and statistical analysis were performed using FEAT (FMRI Expert Analysis Tool) version 6.00, part of FSL (FMRIB software library, version 5.0.9, www.fmrib.ox.ac.uk/fsl). The first 4 volumes before the task were discarded to allow for T1 equilibrium. The remaining images were then realigned to correct for head movement. Translational movement parameters never exceeded 1 voxel in any direction for any participant or session. No spatial smoothing was performed. The data were filtered in the temporal domain using a nonlinear high-pass filter with a 100s cutoff. </w:t>
      </w:r>
      <w:r w:rsidR="00A35806" w:rsidRPr="00E553FE">
        <w:rPr>
          <w:rFonts w:ascii="Arial" w:hAnsi="Arial" w:cs="Arial"/>
        </w:rPr>
        <w:t xml:space="preserve">Following </w:t>
      </w:r>
      <w:r w:rsidR="00FC3D95" w:rsidRPr="00E553FE">
        <w:rPr>
          <w:rFonts w:ascii="Arial" w:hAnsi="Arial" w:cs="Arial"/>
        </w:rPr>
        <w:fldChar w:fldCharType="begin">
          <w:fldData xml:space="preserve">PEVuZE5vdGU+PENpdGUgQXV0aG9yWWVhcj0iMSI+PEF1dGhvcj5CZWxsbXVuZDwvQXV0aG9yPjxZ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</w:fldData>
        </w:fldChar>
      </w:r>
      <w:r w:rsidR="009354E4" w:rsidRPr="00E553FE">
        <w:rPr>
          <w:rFonts w:ascii="Arial" w:hAnsi="Arial" w:cs="Arial"/>
        </w:rPr>
        <w:instrText xml:space="preserve"> ADDIN EN.CITE </w:instrText>
      </w:r>
      <w:r w:rsidR="009354E4" w:rsidRPr="00E553FE">
        <w:rPr>
          <w:rFonts w:ascii="Arial" w:hAnsi="Arial" w:cs="Arial"/>
        </w:rPr>
        <w:fldChar w:fldCharType="begin">
          <w:fldData xml:space="preserve">PEVuZE5vdGU+PENpdGUgQXV0aG9yWWVhcj0iMSI+PEF1dGhvcj5CZWxsbXVuZDwvQXV0aG9yPjxZ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</w:fldData>
        </w:fldChar>
      </w:r>
      <w:r w:rsidR="009354E4" w:rsidRPr="00E553FE">
        <w:rPr>
          <w:rFonts w:ascii="Arial" w:hAnsi="Arial" w:cs="Arial"/>
        </w:rPr>
        <w:instrText xml:space="preserve"> ADDIN EN.CITE.DATA </w:instrText>
      </w:r>
      <w:r w:rsidR="009354E4" w:rsidRPr="00E553FE">
        <w:rPr>
          <w:rFonts w:ascii="Arial" w:hAnsi="Arial" w:cs="Arial"/>
        </w:rPr>
      </w:r>
      <w:r w:rsidR="009354E4" w:rsidRPr="00E553FE">
        <w:rPr>
          <w:rFonts w:ascii="Arial" w:hAnsi="Arial" w:cs="Arial"/>
        </w:rPr>
        <w:fldChar w:fldCharType="end"/>
      </w:r>
      <w:r w:rsidR="00FC3D95" w:rsidRPr="00E553FE">
        <w:rPr>
          <w:rFonts w:ascii="Arial" w:hAnsi="Arial" w:cs="Arial"/>
        </w:rPr>
      </w:r>
      <w:r w:rsidR="00FC3D95" w:rsidRPr="00E553FE">
        <w:rPr>
          <w:rFonts w:ascii="Arial" w:hAnsi="Arial" w:cs="Arial"/>
        </w:rPr>
        <w:fldChar w:fldCharType="separate"/>
      </w:r>
      <w:r w:rsidR="00397948" w:rsidRPr="00E553FE">
        <w:rPr>
          <w:rFonts w:ascii="Arial" w:hAnsi="Arial" w:cs="Arial"/>
          <w:noProof/>
        </w:rPr>
        <w:t>Deuker et al. (2016); Bellmund et al. (2019)</w:t>
      </w:r>
      <w:r w:rsidR="00FC3D95" w:rsidRPr="00E553FE">
        <w:rPr>
          <w:rFonts w:ascii="Arial" w:hAnsi="Arial" w:cs="Arial"/>
        </w:rPr>
        <w:fldChar w:fldCharType="end"/>
      </w:r>
      <w:r w:rsidR="00A35806" w:rsidRPr="00E553FE">
        <w:rPr>
          <w:rFonts w:ascii="Arial" w:hAnsi="Arial" w:cs="Arial"/>
        </w:rPr>
        <w:t xml:space="preserve">, </w:t>
      </w:r>
      <w:r w:rsidR="006A32B0" w:rsidRPr="00E553FE">
        <w:rPr>
          <w:rFonts w:ascii="Arial" w:hAnsi="Arial" w:cs="Arial"/>
        </w:rPr>
        <w:t>six motion parameters were used as predictors</w:t>
      </w:r>
      <w:r w:rsidR="00C366AD" w:rsidRPr="00E553FE">
        <w:rPr>
          <w:rFonts w:ascii="Arial" w:hAnsi="Arial" w:cs="Arial"/>
        </w:rPr>
        <w:t xml:space="preserve"> in a GLM</w:t>
      </w:r>
      <w:r w:rsidR="006A32B0" w:rsidRPr="00E553FE">
        <w:rPr>
          <w:rFonts w:ascii="Arial" w:hAnsi="Arial" w:cs="Arial"/>
        </w:rPr>
        <w:t xml:space="preserve">. The residuals from this </w:t>
      </w:r>
      <w:r w:rsidR="00C366AD" w:rsidRPr="00E553FE">
        <w:rPr>
          <w:rFonts w:ascii="Arial" w:hAnsi="Arial" w:cs="Arial"/>
        </w:rPr>
        <w:t xml:space="preserve">model </w:t>
      </w:r>
      <w:r w:rsidR="006A32B0" w:rsidRPr="00E553FE">
        <w:rPr>
          <w:rFonts w:ascii="Arial" w:hAnsi="Arial" w:cs="Arial"/>
        </w:rPr>
        <w:t>(which could not be explained by motion) were then taken into the next analysis step.</w:t>
      </w:r>
      <w:r w:rsidR="00A35806" w:rsidRPr="00E553FE">
        <w:rPr>
          <w:rFonts w:ascii="Arial" w:hAnsi="Arial" w:cs="Arial"/>
        </w:rPr>
        <w:t xml:space="preserve"> </w:t>
      </w:r>
      <w:r w:rsidRPr="00E553FE">
        <w:rPr>
          <w:rFonts w:ascii="Arial" w:hAnsi="Arial" w:cs="Arial"/>
        </w:rPr>
        <w:t xml:space="preserve">A two-step registration procedure was used whereby EPI images were first registered to the </w:t>
      </w:r>
      <w:r w:rsidRPr="00E553FE">
        <w:rPr>
          <w:rFonts w:ascii="Arial" w:hAnsi="Arial" w:cs="Arial"/>
        </w:rPr>
        <w:lastRenderedPageBreak/>
        <w:t xml:space="preserve">MPRAGE structural image </w:t>
      </w:r>
      <w:r w:rsidRPr="00E553FE">
        <w:fldChar w:fldCharType="begin"/>
      </w:r>
      <w:r w:rsidRPr="00E553FE">
        <w:instrText>ADDIN EN.CITE</w:instrText>
      </w:r>
      <w:r w:rsidRPr="00E553FE">
        <w:fldChar w:fldCharType="end"/>
      </w:r>
      <w:bookmarkStart w:id="18" w:name="__Fieldmark__3773_1692696609"/>
      <w:r w:rsidRPr="00E553FE">
        <w:fldChar w:fldCharType="begin"/>
      </w:r>
      <w:r w:rsidRPr="00E553FE">
        <w:instrText>ADDIN EN.CITE.DATA</w:instrText>
      </w:r>
      <w:r w:rsidRPr="00E553FE">
        <w:fldChar w:fldCharType="separate"/>
      </w:r>
      <w:bookmarkStart w:id="19" w:name="__Fieldmark__3772_1692696609"/>
      <w:bookmarkEnd w:id="18"/>
      <w:r w:rsidRPr="00E553FE">
        <w:rPr>
          <w:rFonts w:ascii="Arial" w:hAnsi="Arial" w:cs="Arial"/>
        </w:rPr>
        <w:t>(Jenkinson and Smith 2001)</w:t>
      </w:r>
      <w:r w:rsidRPr="00E553FE">
        <w:fldChar w:fldCharType="end"/>
      </w:r>
      <w:bookmarkEnd w:id="19"/>
      <w:r w:rsidRPr="00E553FE">
        <w:rPr>
          <w:rFonts w:ascii="Arial" w:hAnsi="Arial" w:cs="Arial"/>
        </w:rPr>
        <w:t>. Registration from MPRAGE structural image to standard space was further refined using FNIRT nonlinear registration</w:t>
      </w:r>
      <w:r w:rsidR="000A1A00" w:rsidRPr="00E553FE">
        <w:rPr>
          <w:rFonts w:ascii="Arial" w:hAnsi="Arial" w:cs="Arial"/>
        </w:rPr>
        <w:t xml:space="preserve"> </w:t>
      </w:r>
      <w:r w:rsidR="00D81FFB" w:rsidRPr="00E553FE">
        <w:rPr>
          <w:rFonts w:ascii="Arial" w:hAnsi="Arial" w:cs="Arial"/>
        </w:rPr>
        <w:fldChar w:fldCharType="begin"/>
      </w:r>
      <w:r w:rsidR="009354E4" w:rsidRPr="00E553FE">
        <w:rPr>
          <w:rFonts w:ascii="Arial" w:hAnsi="Arial" w:cs="Arial"/>
        </w:rPr>
        <w:instrText xml:space="preserve"> ADDIN EN.CITE &lt;EndNote&gt;&lt;Cite&gt;&lt;Author&gt;Andersson&lt;/Author&gt;&lt;Year&gt;2007&lt;/Year&gt;&lt;RecNum&gt;5&lt;/RecNum&gt;&lt;DisplayText&gt;(Andersson et al. 2007, 2007)&lt;/DisplayText&gt;&lt;record&gt;&lt;rec-number&gt;5&lt;/rec-number&gt;&lt;foreign-keys&gt;&lt;key app="EN" db-id="9aw90t022vt9rhepsva5fz5e2srd2v5sv9t9" timestamp="1592085957"&gt;5&lt;/key&gt;&lt;/foreign-keys&gt;&lt;ref-type name="Journal Article"&gt;17&lt;/ref-type&gt;&lt;contributors&gt;&lt;authors&gt;&lt;author&gt;Andersson, Jesper LR&lt;/author&gt;&lt;author&gt;Jenkinson, Mark&lt;/author&gt;&lt;author&gt;Smith, Stephen&lt;/author&gt;&lt;/authors&gt;&lt;/contributors&gt;&lt;titles&gt;&lt;title&gt;Non-linear registration, aka spatial normalisation&lt;/title&gt;&lt;secondary-title&gt;FMRIB technial report TR07JA2&lt;/secondary-title&gt;&lt;/titles&gt;&lt;periodical&gt;&lt;full-title&gt;FMRIB technial report TR07JA2&lt;/full-title&gt;&lt;/periodical&gt;&lt;volume&gt;22&lt;/volume&gt;&lt;dates&gt;&lt;year&gt;2007&lt;/year&gt;&lt;/dates&gt;&lt;urls&gt;&lt;/urls&gt;&lt;/record&gt;&lt;/Cite&gt;&lt;Cite&gt;&lt;Author&gt;Andersson&lt;/Author&gt;&lt;Year&gt;2007&lt;/Year&gt;&lt;RecNum&gt;6&lt;/RecNum&gt;&lt;record&gt;&lt;rec-number&gt;6&lt;/rec-number&gt;&lt;foreign-keys&gt;&lt;key app="EN" db-id="9aw90t022vt9rhepsva5fz5e2srd2v5sv9t9" timestamp="1592086036"&gt;6&lt;/key&gt;&lt;/foreign-keys&gt;&lt;ref-type name="Journal Article"&gt;17&lt;/ref-type&gt;&lt;contributors&gt;&lt;authors&gt;&lt;author&gt;Andersson, Jesper LR&lt;/author&gt;&lt;author&gt;Jenkinson, Mark&lt;/author&gt;&lt;author&gt;Smith, Stephen&lt;/author&gt;&lt;/authors&gt;&lt;/contributors&gt;&lt;titles&gt;&lt;title&gt;Non-linear registration aka Spatial normalisation FMRIB Technial Report TR07JA2&lt;/title&gt;&lt;secondary-title&gt;FMRIB Analysis Group of the University of Oxford&lt;/secondary-title&gt;&lt;/titles&gt;&lt;periodical&gt;&lt;full-title&gt;FMRIB Analysis Group of the University of Oxford&lt;/full-title&gt;&lt;/periodical&gt;&lt;dates&gt;&lt;year&gt;2007&lt;/year&gt;&lt;/dates&gt;&lt;urls&gt;&lt;/urls&gt;&lt;/record&gt;&lt;/Cite&gt;&lt;/EndNote&gt;</w:instrText>
      </w:r>
      <w:r w:rsidR="00D81FFB" w:rsidRPr="00E553FE">
        <w:rPr>
          <w:rFonts w:ascii="Arial" w:hAnsi="Arial" w:cs="Arial"/>
        </w:rPr>
        <w:fldChar w:fldCharType="separate"/>
      </w:r>
      <w:r w:rsidR="00D81FFB" w:rsidRPr="00E553FE">
        <w:rPr>
          <w:rFonts w:ascii="Arial" w:hAnsi="Arial" w:cs="Arial"/>
          <w:noProof/>
        </w:rPr>
        <w:t>(Andersson et al. 2007, 2007)</w:t>
      </w:r>
      <w:r w:rsidR="00D81FFB" w:rsidRPr="00E553FE">
        <w:rPr>
          <w:rFonts w:ascii="Arial" w:hAnsi="Arial" w:cs="Arial"/>
        </w:rPr>
        <w:fldChar w:fldCharType="end"/>
      </w:r>
      <w:r w:rsidRPr="00E553FE">
        <w:rPr>
          <w:rFonts w:ascii="Arial" w:hAnsi="Arial" w:cs="Arial"/>
        </w:rPr>
        <w:t xml:space="preserve">. The denoised time series were transformed to standard space for the multivariate analyses. </w:t>
      </w:r>
    </w:p>
    <w:p w14:paraId="371B3691" w14:textId="4D7E41C2" w:rsidR="00DD28CF" w:rsidRPr="00E553FE" w:rsidRDefault="00DD28CF" w:rsidP="00DD28CF">
      <w:pPr>
        <w:spacing w:line="480" w:lineRule="auto"/>
        <w:rPr>
          <w:rFonts w:ascii="Arial" w:hAnsi="Arial" w:cs="Arial"/>
          <w:b/>
          <w:bCs/>
        </w:rPr>
      </w:pPr>
      <w:r w:rsidRPr="00E553FE">
        <w:rPr>
          <w:rFonts w:ascii="Arial" w:hAnsi="Arial" w:cs="Arial"/>
          <w:b/>
          <w:bCs/>
        </w:rPr>
        <w:t xml:space="preserve">Univariate </w:t>
      </w:r>
      <w:r w:rsidR="001B7C26" w:rsidRPr="00E553FE">
        <w:rPr>
          <w:rFonts w:ascii="Arial" w:hAnsi="Arial" w:cs="Arial"/>
          <w:b/>
          <w:bCs/>
        </w:rPr>
        <w:t xml:space="preserve">Parametric </w:t>
      </w:r>
      <w:r w:rsidRPr="00E553FE">
        <w:rPr>
          <w:rFonts w:ascii="Arial" w:hAnsi="Arial" w:cs="Arial"/>
          <w:b/>
          <w:bCs/>
        </w:rPr>
        <w:t>Analysis</w:t>
      </w:r>
    </w:p>
    <w:p w14:paraId="08F6B2CF" w14:textId="71BAB1C5" w:rsidR="008F029C" w:rsidRPr="00E553FE" w:rsidRDefault="00D037C5" w:rsidP="00901DBB">
      <w:pPr>
        <w:spacing w:line="480" w:lineRule="auto"/>
        <w:ind w:firstLine="720"/>
        <w:rPr>
          <w:rFonts w:ascii="Arial" w:hAnsi="Arial" w:cs="Arial"/>
          <w:b/>
          <w:bCs/>
          <w:shd w:val="pct15" w:color="auto" w:fill="FFFFFF"/>
        </w:rPr>
      </w:pPr>
      <w:r w:rsidRPr="00E553FE">
        <w:rPr>
          <w:rFonts w:ascii="Arial" w:hAnsi="Arial" w:cs="Arial"/>
        </w:rPr>
        <w:t>We</w:t>
      </w:r>
      <w:r w:rsidR="00CA7ADF" w:rsidRPr="00E553FE">
        <w:rPr>
          <w:rFonts w:ascii="Arial" w:hAnsi="Arial" w:cs="Arial"/>
        </w:rPr>
        <w:t xml:space="preserve"> examined</w:t>
      </w:r>
      <w:r w:rsidR="00CB4BD2" w:rsidRPr="00E553FE">
        <w:rPr>
          <w:rFonts w:ascii="Arial" w:hAnsi="Arial" w:cs="Arial"/>
        </w:rPr>
        <w:t xml:space="preserve"> the effects of semantic control demands via a parametric manipulation of strength of association</w:t>
      </w:r>
      <w:r w:rsidR="00C83D43" w:rsidRPr="00E553FE">
        <w:rPr>
          <w:rFonts w:ascii="Arial" w:hAnsi="Arial" w:cs="Arial"/>
        </w:rPr>
        <w:t xml:space="preserve"> at the network level</w:t>
      </w:r>
      <w:r w:rsidR="00E1525B" w:rsidRPr="00E553FE">
        <w:rPr>
          <w:rFonts w:ascii="Arial" w:hAnsi="Arial" w:cs="Arial"/>
        </w:rPr>
        <w:t xml:space="preserve">, </w:t>
      </w:r>
      <w:r w:rsidR="0098645A" w:rsidRPr="00E553FE">
        <w:rPr>
          <w:rFonts w:ascii="Arial" w:hAnsi="Arial" w:cs="Arial"/>
        </w:rPr>
        <w:t xml:space="preserve">following the approach reported by </w:t>
      </w:r>
      <w:r w:rsidR="00756BBA" w:rsidRPr="00E553FE">
        <w:rPr>
          <w:rFonts w:ascii="Arial" w:hAnsi="Arial" w:cs="Arial"/>
        </w:rPr>
        <w:fldChar w:fldCharType="begin"/>
      </w:r>
      <w:r w:rsidR="009354E4" w:rsidRPr="00E553FE">
        <w:rPr>
          <w:rFonts w:ascii="Arial" w:hAnsi="Arial" w:cs="Arial"/>
        </w:rPr>
        <w:instrText xml:space="preserve"> ADDIN EN.CITE &lt;EndNote&gt;&lt;Cite AuthorYear="1"&gt;&lt;Author&gt;Gao&lt;/Author&gt;&lt;Year&gt;2021&lt;/Year&gt;&lt;RecNum&gt;715&lt;/RecNum&gt;&lt;DisplayText&gt;Gao et al. (2021)&lt;/DisplayText&gt;&lt;record&gt;&lt;rec-number&gt;715&lt;/rec-number&gt;&lt;foreign-keys&gt;&lt;key app="EN" db-id="9aw90t022vt9rhepsva5fz5e2srd2v5sv9t9" timestamp="1624897122"&gt;715&lt;/key&gt;&lt;/foreign-keys&gt;&lt;ref-type name="Journal Article"&gt;17&lt;/ref-type&gt;&lt;contributors&gt;&lt;authors&gt;&lt;author&gt;Gao, Zhiyao&lt;/author&gt;&lt;author&gt;Zheng, Li&lt;/author&gt;&lt;author&gt;Chiou, Rocco&lt;/author&gt;&lt;author&gt;Gouws, André&lt;/author&gt;&lt;author&gt;Krieger-Redwood, Katya&lt;/author&gt;&lt;author&gt;Wang, Xiuyi&lt;/author&gt;&lt;author&gt;Varga, Dominika&lt;/author&gt;&lt;author&gt;Ralph, Matthew A Lambon&lt;/author&gt;&lt;author&gt;Smallwood, Jonathan&lt;/author&gt;&lt;author&gt;Jefferies, Elizabeth&lt;/author&gt;&lt;/authors&gt;&lt;/contributors&gt;&lt;titles&gt;&lt;title&gt;Distinct and Common Neural Coding of Semantic and Non-semantic Control Demands&lt;/title&gt;&lt;secondary-title&gt;NeuroImage&lt;/secondary-title&gt;&lt;/titles&gt;&lt;periodical&gt;&lt;full-title&gt;Neuroimage&lt;/full-title&gt;&lt;/periodical&gt;&lt;pages&gt;118230&lt;/pages&gt;&lt;dates&gt;&lt;year&gt;2021&lt;/year&gt;&lt;/dates&gt;&lt;isbn&gt;1053-8119&lt;/isbn&gt;&lt;urls&gt;&lt;/urls&gt;&lt;/record&gt;&lt;/Cite&gt;&lt;/EndNote&gt;</w:instrText>
      </w:r>
      <w:r w:rsidR="00756BBA" w:rsidRPr="00E553FE">
        <w:rPr>
          <w:rFonts w:ascii="Arial" w:hAnsi="Arial" w:cs="Arial"/>
        </w:rPr>
        <w:fldChar w:fldCharType="separate"/>
      </w:r>
      <w:r w:rsidR="00756BBA" w:rsidRPr="00E553FE">
        <w:rPr>
          <w:rFonts w:ascii="Arial" w:hAnsi="Arial" w:cs="Arial"/>
          <w:noProof/>
        </w:rPr>
        <w:t>Gao et al. (2021)</w:t>
      </w:r>
      <w:r w:rsidR="00756BBA" w:rsidRPr="00E553FE">
        <w:rPr>
          <w:rFonts w:ascii="Arial" w:hAnsi="Arial" w:cs="Arial"/>
        </w:rPr>
        <w:fldChar w:fldCharType="end"/>
      </w:r>
      <w:r w:rsidR="008354CE" w:rsidRPr="00E553FE">
        <w:rPr>
          <w:rFonts w:ascii="Arial" w:hAnsi="Arial" w:cs="Arial"/>
        </w:rPr>
        <w:t xml:space="preserve">. We predicted that it </w:t>
      </w:r>
      <w:r w:rsidR="00820E48" w:rsidRPr="00E553FE">
        <w:rPr>
          <w:rFonts w:ascii="Arial" w:hAnsi="Arial" w:cs="Arial"/>
        </w:rPr>
        <w:t>would be</w:t>
      </w:r>
      <w:r w:rsidR="008354CE" w:rsidRPr="00E553FE">
        <w:rPr>
          <w:rFonts w:ascii="Arial" w:hAnsi="Arial" w:cs="Arial"/>
        </w:rPr>
        <w:t xml:space="preserve"> harder</w:t>
      </w:r>
      <w:r w:rsidR="00820E48" w:rsidRPr="00E553FE">
        <w:rPr>
          <w:rFonts w:ascii="Arial" w:hAnsi="Arial" w:cs="Arial"/>
        </w:rPr>
        <w:t xml:space="preserve"> for participants</w:t>
      </w:r>
      <w:r w:rsidR="008354CE" w:rsidRPr="00E553FE">
        <w:rPr>
          <w:rFonts w:ascii="Arial" w:hAnsi="Arial" w:cs="Arial"/>
        </w:rPr>
        <w:t xml:space="preserve"> to </w:t>
      </w:r>
      <w:r w:rsidR="0039346B" w:rsidRPr="00E553FE">
        <w:rPr>
          <w:rFonts w:ascii="Arial" w:hAnsi="Arial" w:cs="Arial"/>
        </w:rPr>
        <w:t>decide that items were semantically related when they were weakly associated</w:t>
      </w:r>
      <w:r w:rsidR="00820E48" w:rsidRPr="00E553FE">
        <w:rPr>
          <w:rFonts w:ascii="Arial" w:hAnsi="Arial" w:cs="Arial"/>
        </w:rPr>
        <w:t xml:space="preserve"> (with lower word2vec values)</w:t>
      </w:r>
      <w:r w:rsidR="001F6D9B" w:rsidRPr="00E553FE">
        <w:rPr>
          <w:rFonts w:ascii="Arial" w:hAnsi="Arial" w:cs="Arial"/>
        </w:rPr>
        <w:t>,</w:t>
      </w:r>
      <w:r w:rsidR="0039346B" w:rsidRPr="00E553FE">
        <w:rPr>
          <w:rFonts w:ascii="Arial" w:hAnsi="Arial" w:cs="Arial"/>
        </w:rPr>
        <w:t xml:space="preserve"> and </w:t>
      </w:r>
      <w:r w:rsidR="00820E48" w:rsidRPr="00E553FE">
        <w:rPr>
          <w:rFonts w:ascii="Arial" w:hAnsi="Arial" w:cs="Arial"/>
        </w:rPr>
        <w:t xml:space="preserve">it would also be harder </w:t>
      </w:r>
      <w:r w:rsidR="007334FF" w:rsidRPr="00E553FE">
        <w:rPr>
          <w:rFonts w:ascii="Arial" w:hAnsi="Arial" w:cs="Arial"/>
        </w:rPr>
        <w:t xml:space="preserve">for them </w:t>
      </w:r>
      <w:r w:rsidR="0039346B" w:rsidRPr="00E553FE">
        <w:rPr>
          <w:rFonts w:ascii="Arial" w:hAnsi="Arial" w:cs="Arial"/>
        </w:rPr>
        <w:t xml:space="preserve">to decide that items were semantically unrelated when </w:t>
      </w:r>
      <w:r w:rsidR="007334FF" w:rsidRPr="00E553FE">
        <w:rPr>
          <w:rFonts w:ascii="Arial" w:hAnsi="Arial" w:cs="Arial"/>
        </w:rPr>
        <w:t xml:space="preserve">in trials with </w:t>
      </w:r>
      <w:r w:rsidR="00820E48" w:rsidRPr="00E553FE">
        <w:rPr>
          <w:rFonts w:ascii="Arial" w:hAnsi="Arial" w:cs="Arial"/>
        </w:rPr>
        <w:t>higher</w:t>
      </w:r>
      <w:r w:rsidR="0039346B" w:rsidRPr="00E553FE">
        <w:rPr>
          <w:rFonts w:ascii="Arial" w:hAnsi="Arial" w:cs="Arial"/>
        </w:rPr>
        <w:t xml:space="preserve"> word2vec values.</w:t>
      </w:r>
      <w:r w:rsidR="00785728" w:rsidRPr="00E553FE">
        <w:rPr>
          <w:rFonts w:ascii="Arial" w:hAnsi="Arial" w:cs="Arial"/>
        </w:rPr>
        <w:t xml:space="preserve"> </w:t>
      </w:r>
      <w:r w:rsidR="000122AE" w:rsidRPr="00E553FE">
        <w:rPr>
          <w:rFonts w:ascii="Arial" w:hAnsi="Arial" w:cs="Arial"/>
        </w:rPr>
        <w:t xml:space="preserve">Therefore, we extracted the parametric </w:t>
      </w:r>
      <w:r w:rsidR="00901DBB" w:rsidRPr="00E553FE">
        <w:rPr>
          <w:rFonts w:ascii="Arial" w:hAnsi="Arial" w:cs="Arial"/>
        </w:rPr>
        <w:t>effect of</w:t>
      </w:r>
      <w:r w:rsidR="00820E48" w:rsidRPr="00E553FE">
        <w:rPr>
          <w:rFonts w:ascii="Arial" w:hAnsi="Arial" w:cs="Arial"/>
        </w:rPr>
        <w:t xml:space="preserve"> word2vec </w:t>
      </w:r>
      <w:r w:rsidR="003D4778" w:rsidRPr="00E553FE">
        <w:rPr>
          <w:rFonts w:ascii="Arial" w:hAnsi="Arial" w:cs="Arial"/>
        </w:rPr>
        <w:t xml:space="preserve">on the BOLD response </w:t>
      </w:r>
      <w:r w:rsidR="00820E48" w:rsidRPr="00E553FE">
        <w:rPr>
          <w:rFonts w:ascii="Arial" w:hAnsi="Arial" w:cs="Arial"/>
        </w:rPr>
        <w:t xml:space="preserve">separately for trials judged to be related and unrelated. </w:t>
      </w:r>
      <w:r w:rsidR="005478F8" w:rsidRPr="00E553FE">
        <w:rPr>
          <w:rFonts w:ascii="Arial" w:hAnsi="Arial" w:cs="Arial"/>
        </w:rPr>
        <w:t xml:space="preserve">Since association strength was negatively correlated with control demands for trials judged to be related, we means-centered and reversed the sign of word2vec values for these trials in each run before the next analysis step. This allowed us to compare the effects of semantic control demands across related and unrelated trials. </w:t>
      </w:r>
      <w:r w:rsidR="00820E48" w:rsidRPr="00E553FE">
        <w:rPr>
          <w:rFonts w:ascii="Arial" w:hAnsi="Arial" w:cs="Arial"/>
        </w:rPr>
        <w:t xml:space="preserve">We </w:t>
      </w:r>
      <w:r w:rsidR="005478F8" w:rsidRPr="00E553FE">
        <w:rPr>
          <w:rFonts w:ascii="Arial" w:hAnsi="Arial" w:cs="Arial"/>
        </w:rPr>
        <w:t>performed this analysis</w:t>
      </w:r>
      <w:r w:rsidR="00820E48" w:rsidRPr="00E553FE">
        <w:rPr>
          <w:rFonts w:ascii="Arial" w:hAnsi="Arial" w:cs="Arial"/>
        </w:rPr>
        <w:t xml:space="preserve"> within </w:t>
      </w:r>
      <w:r w:rsidR="00901DBB" w:rsidRPr="00E553FE">
        <w:rPr>
          <w:rFonts w:ascii="Arial" w:hAnsi="Arial" w:cs="Arial"/>
        </w:rPr>
        <w:t>four</w:t>
      </w:r>
      <w:r w:rsidR="003D4778" w:rsidRPr="00E553FE">
        <w:rPr>
          <w:rFonts w:ascii="Arial" w:hAnsi="Arial" w:cs="Arial"/>
        </w:rPr>
        <w:t xml:space="preserve"> functional networks</w:t>
      </w:r>
      <w:r w:rsidR="00820E48" w:rsidRPr="00E553FE">
        <w:rPr>
          <w:rFonts w:ascii="Arial" w:hAnsi="Arial" w:cs="Arial"/>
        </w:rPr>
        <w:t xml:space="preserve"> involved in more automatic or more controlled aspects of semantic cognition </w:t>
      </w:r>
      <w:r w:rsidR="00901DBB" w:rsidRPr="00E553FE">
        <w:rPr>
          <w:rFonts w:ascii="Arial" w:hAnsi="Arial" w:cs="Arial"/>
        </w:rPr>
        <w:t>or</w:t>
      </w:r>
      <w:r w:rsidR="00820E48" w:rsidRPr="00E553FE">
        <w:rPr>
          <w:rFonts w:ascii="Arial" w:hAnsi="Arial" w:cs="Arial"/>
        </w:rPr>
        <w:t xml:space="preserve"> executive control.</w:t>
      </w:r>
      <w:r w:rsidR="00820E48" w:rsidRPr="00E553FE">
        <w:rPr>
          <w:rFonts w:ascii="Arial" w:hAnsi="Arial" w:cs="Arial"/>
          <w:shd w:val="pct15" w:color="auto" w:fill="FFFFFF"/>
        </w:rPr>
        <w:t xml:space="preserve"> </w:t>
      </w:r>
      <w:r w:rsidR="009140D3" w:rsidRPr="00E553FE">
        <w:rPr>
          <w:rFonts w:ascii="Arial" w:hAnsi="Arial" w:cs="Arial"/>
        </w:rPr>
        <w:t xml:space="preserve">The </w:t>
      </w:r>
      <w:r w:rsidR="007334FF" w:rsidRPr="00E553FE">
        <w:rPr>
          <w:rFonts w:ascii="Arial" w:hAnsi="Arial" w:cs="Arial"/>
        </w:rPr>
        <w:t>networks</w:t>
      </w:r>
      <w:r w:rsidR="009140D3" w:rsidRPr="00E553FE">
        <w:rPr>
          <w:rFonts w:ascii="Arial" w:hAnsi="Arial" w:cs="Arial"/>
        </w:rPr>
        <w:t xml:space="preserve"> </w:t>
      </w:r>
      <w:r w:rsidR="007334FF" w:rsidRPr="00E553FE">
        <w:rPr>
          <w:rFonts w:ascii="Arial" w:hAnsi="Arial" w:cs="Arial"/>
        </w:rPr>
        <w:t xml:space="preserve">were </w:t>
      </w:r>
      <w:r w:rsidR="00901DBB" w:rsidRPr="00E553FE">
        <w:rPr>
          <w:rFonts w:ascii="Arial" w:hAnsi="Arial" w:cs="Arial"/>
        </w:rPr>
        <w:t>taken from</w:t>
      </w:r>
      <w:r w:rsidR="007334FF" w:rsidRPr="00E553FE">
        <w:rPr>
          <w:rFonts w:ascii="Arial" w:hAnsi="Arial" w:cs="Arial"/>
        </w:rPr>
        <w:t xml:space="preserve"> previous meta-analytic studies of </w:t>
      </w:r>
      <w:r w:rsidR="00820E48" w:rsidRPr="00E553FE">
        <w:rPr>
          <w:rFonts w:ascii="Arial" w:hAnsi="Arial" w:cs="Arial"/>
        </w:rPr>
        <w:t xml:space="preserve">the semantic control network (SCN) and multiple-demand network (MDN) </w:t>
      </w:r>
      <w:r w:rsidR="00820E48" w:rsidRPr="00E553FE">
        <w:rPr>
          <w:rFonts w:ascii="Arial" w:hAnsi="Arial" w:cs="Arial"/>
        </w:rPr>
        <w:fldChar w:fldCharType="begin">
          <w:fldData xml:space="preserve">PEVuZE5vdGU+PENpdGU+PEF1dGhvcj5GZWRvcmVua288L0F1dGhvcj48WWVhcj4yMDEzPC9ZZWFy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</w:fldData>
        </w:fldChar>
      </w:r>
      <w:r w:rsidR="009354E4" w:rsidRPr="00E553FE">
        <w:rPr>
          <w:rFonts w:ascii="Arial" w:hAnsi="Arial" w:cs="Arial"/>
        </w:rPr>
        <w:instrText xml:space="preserve"> ADDIN EN.CITE </w:instrText>
      </w:r>
      <w:r w:rsidR="009354E4" w:rsidRPr="00E553FE">
        <w:rPr>
          <w:rFonts w:ascii="Arial" w:hAnsi="Arial" w:cs="Arial"/>
        </w:rPr>
        <w:fldChar w:fldCharType="begin">
          <w:fldData xml:space="preserve">PEVuZE5vdGU+PENpdGU+PEF1dGhvcj5GZWRvcmVua288L0F1dGhvcj48WWVhcj4yMDEzPC9ZZWFy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</w:fldData>
        </w:fldChar>
      </w:r>
      <w:r w:rsidR="009354E4" w:rsidRPr="00E553FE">
        <w:rPr>
          <w:rFonts w:ascii="Arial" w:hAnsi="Arial" w:cs="Arial"/>
        </w:rPr>
        <w:instrText xml:space="preserve"> ADDIN EN.CITE.DATA </w:instrText>
      </w:r>
      <w:r w:rsidR="009354E4" w:rsidRPr="00E553FE">
        <w:rPr>
          <w:rFonts w:ascii="Arial" w:hAnsi="Arial" w:cs="Arial"/>
        </w:rPr>
      </w:r>
      <w:r w:rsidR="009354E4" w:rsidRPr="00E553FE">
        <w:rPr>
          <w:rFonts w:ascii="Arial" w:hAnsi="Arial" w:cs="Arial"/>
        </w:rPr>
        <w:fldChar w:fldCharType="end"/>
      </w:r>
      <w:r w:rsidR="00820E48" w:rsidRPr="00E553FE">
        <w:rPr>
          <w:rFonts w:ascii="Arial" w:hAnsi="Arial" w:cs="Arial"/>
        </w:rPr>
      </w:r>
      <w:r w:rsidR="00820E48" w:rsidRPr="00E553FE">
        <w:rPr>
          <w:rFonts w:ascii="Arial" w:hAnsi="Arial" w:cs="Arial"/>
        </w:rPr>
        <w:fldChar w:fldCharType="separate"/>
      </w:r>
      <w:r w:rsidR="00820E48" w:rsidRPr="00E553FE">
        <w:rPr>
          <w:rFonts w:ascii="Arial" w:hAnsi="Arial" w:cs="Arial"/>
          <w:noProof/>
        </w:rPr>
        <w:t>(Fedorenko et al. 2013; Jackson 2021)</w:t>
      </w:r>
      <w:r w:rsidR="00820E48" w:rsidRPr="00E553FE">
        <w:rPr>
          <w:rFonts w:ascii="Arial" w:hAnsi="Arial" w:cs="Arial"/>
        </w:rPr>
        <w:fldChar w:fldCharType="end"/>
      </w:r>
      <w:r w:rsidR="00820E48" w:rsidRPr="00E553FE">
        <w:rPr>
          <w:rFonts w:ascii="Arial" w:hAnsi="Arial" w:cs="Arial"/>
        </w:rPr>
        <w:t>. W</w:t>
      </w:r>
      <w:r w:rsidR="00901DBB" w:rsidRPr="00E553FE">
        <w:rPr>
          <w:rFonts w:ascii="Arial" w:hAnsi="Arial" w:cs="Arial"/>
        </w:rPr>
        <w:t>ithin thes</w:t>
      </w:r>
      <w:r w:rsidR="00820E48" w:rsidRPr="00E553FE">
        <w:rPr>
          <w:rFonts w:ascii="Arial" w:hAnsi="Arial" w:cs="Arial"/>
        </w:rPr>
        <w:t>e</w:t>
      </w:r>
      <w:r w:rsidR="00901DBB" w:rsidRPr="00E553FE">
        <w:rPr>
          <w:rFonts w:ascii="Arial" w:hAnsi="Arial" w:cs="Arial"/>
        </w:rPr>
        <w:t xml:space="preserve"> networks, we</w:t>
      </w:r>
      <w:r w:rsidR="00820E48" w:rsidRPr="00E553FE">
        <w:rPr>
          <w:rFonts w:ascii="Arial" w:hAnsi="Arial" w:cs="Arial"/>
        </w:rPr>
        <w:t xml:space="preserve"> </w:t>
      </w:r>
      <w:r w:rsidR="007334FF" w:rsidRPr="00E553FE">
        <w:rPr>
          <w:rFonts w:ascii="Arial" w:hAnsi="Arial" w:cs="Arial"/>
        </w:rPr>
        <w:t>selected</w:t>
      </w:r>
      <w:r w:rsidR="00820E48" w:rsidRPr="00E553FE">
        <w:rPr>
          <w:rFonts w:ascii="Arial" w:hAnsi="Arial" w:cs="Arial"/>
        </w:rPr>
        <w:t xml:space="preserve"> 1) semantic control specific areas, which did not overlap with MDN; 2) multiple-demand specific regions, which did not overlap with SCN; 3) shared control regions</w:t>
      </w:r>
      <w:r w:rsidR="00901DBB" w:rsidRPr="00E553FE">
        <w:rPr>
          <w:rFonts w:ascii="Arial" w:hAnsi="Arial" w:cs="Arial"/>
        </w:rPr>
        <w:t>,</w:t>
      </w:r>
      <w:r w:rsidR="00820E48" w:rsidRPr="00E553FE">
        <w:rPr>
          <w:rFonts w:ascii="Arial" w:hAnsi="Arial" w:cs="Arial"/>
        </w:rPr>
        <w:t xml:space="preserve"> identified from the overlap between MDN and SCN; and 4) </w:t>
      </w:r>
      <w:r w:rsidR="007334FF" w:rsidRPr="00E553FE">
        <w:rPr>
          <w:rFonts w:ascii="Arial" w:hAnsi="Arial" w:cs="Arial"/>
        </w:rPr>
        <w:t xml:space="preserve">semantic </w:t>
      </w:r>
      <w:r w:rsidR="00820E48" w:rsidRPr="00E553FE">
        <w:rPr>
          <w:rFonts w:ascii="Arial" w:hAnsi="Arial" w:cs="Arial"/>
        </w:rPr>
        <w:t>regions not implicated in control</w:t>
      </w:r>
      <w:r w:rsidR="00901DBB" w:rsidRPr="00E553FE">
        <w:rPr>
          <w:rFonts w:ascii="Arial" w:hAnsi="Arial" w:cs="Arial"/>
        </w:rPr>
        <w:t xml:space="preserve">; these </w:t>
      </w:r>
      <w:r w:rsidR="007334FF" w:rsidRPr="00E553FE">
        <w:rPr>
          <w:rFonts w:ascii="Arial" w:hAnsi="Arial" w:cs="Arial"/>
        </w:rPr>
        <w:t>were identified using</w:t>
      </w:r>
      <w:r w:rsidR="00820E48" w:rsidRPr="00E553FE">
        <w:rPr>
          <w:rFonts w:ascii="Arial" w:hAnsi="Arial" w:cs="Arial"/>
        </w:rPr>
        <w:t xml:space="preserve"> Neurosynth (search term ‘semantic’; 1031 contributing studies; </w:t>
      </w:r>
      <w:hyperlink r:id="rId6" w:history="1">
        <w:r w:rsidR="00901DBB" w:rsidRPr="00E553FE">
          <w:rPr>
            <w:rStyle w:val="Hyperlink"/>
            <w:rFonts w:ascii="Arial" w:hAnsi="Arial" w:cs="Arial"/>
            <w:u w:val="none"/>
          </w:rPr>
          <w:t>http://www.neurosynth.org/analyses/terms/</w:t>
        </w:r>
      </w:hyperlink>
      <w:r w:rsidR="00820E48" w:rsidRPr="00E553FE">
        <w:rPr>
          <w:rFonts w:ascii="Arial" w:hAnsi="Arial" w:cs="Arial"/>
        </w:rPr>
        <w:t>)</w:t>
      </w:r>
      <w:r w:rsidR="00901DBB" w:rsidRPr="00E553FE">
        <w:rPr>
          <w:rFonts w:ascii="Arial" w:hAnsi="Arial" w:cs="Arial"/>
        </w:rPr>
        <w:t>, removing regions</w:t>
      </w:r>
      <w:r w:rsidR="00820E48" w:rsidRPr="00E553FE">
        <w:rPr>
          <w:rFonts w:ascii="Arial" w:hAnsi="Arial" w:cs="Arial"/>
        </w:rPr>
        <w:t xml:space="preserve"> that overlapped with the two control networks to identify regions associated with semantic representation or more </w:t>
      </w:r>
      <w:r w:rsidR="00820E48" w:rsidRPr="00E553FE">
        <w:rPr>
          <w:rFonts w:ascii="Arial" w:hAnsi="Arial" w:cs="Arial"/>
        </w:rPr>
        <w:lastRenderedPageBreak/>
        <w:t xml:space="preserve">automatic aspects of semantic retrieval, mostly within DMN (e.g. in lateral temporal cortex and angular gyrus). </w:t>
      </w:r>
      <w:r w:rsidR="00901DBB" w:rsidRPr="00E553FE">
        <w:rPr>
          <w:rFonts w:ascii="Arial" w:hAnsi="Arial" w:cs="Arial"/>
        </w:rPr>
        <w:t>This process defined</w:t>
      </w:r>
      <w:r w:rsidR="00820E48" w:rsidRPr="00E553FE">
        <w:rPr>
          <w:rFonts w:ascii="Arial" w:hAnsi="Arial" w:cs="Arial"/>
        </w:rPr>
        <w:t xml:space="preserve"> thirty ROIs; four in semantic non-control areas, three in SCN, six in the overlap of MDN and SCN, and seventeen in MDN specific areas. These thirty ROIs are available online: </w:t>
      </w:r>
      <w:hyperlink r:id="rId7" w:history="1">
        <w:r w:rsidR="00901DBB" w:rsidRPr="00E553FE">
          <w:rPr>
            <w:rStyle w:val="Hyperlink"/>
            <w:rFonts w:ascii="Arial" w:hAnsi="Arial" w:cs="Arial"/>
            <w:u w:val="none"/>
          </w:rPr>
          <w:t>https://osf.io/hwfdp/</w:t>
        </w:r>
      </w:hyperlink>
      <w:r w:rsidR="00901DBB" w:rsidRPr="00E553FE">
        <w:rPr>
          <w:rFonts w:ascii="Arial" w:hAnsi="Arial" w:cs="Arial"/>
        </w:rPr>
        <w:t xml:space="preserve"> and </w:t>
      </w:r>
      <w:r w:rsidR="00820E48" w:rsidRPr="00E553FE">
        <w:rPr>
          <w:rFonts w:ascii="Arial" w:hAnsi="Arial" w:cs="Arial"/>
        </w:rPr>
        <w:t xml:space="preserve">were previously used by </w:t>
      </w:r>
      <w:r w:rsidR="00820E48" w:rsidRPr="00E553FE">
        <w:rPr>
          <w:rFonts w:ascii="Arial" w:hAnsi="Arial" w:cs="Arial"/>
        </w:rPr>
        <w:fldChar w:fldCharType="begin"/>
      </w:r>
      <w:r w:rsidR="009354E4" w:rsidRPr="00E553FE">
        <w:rPr>
          <w:rFonts w:ascii="Arial" w:hAnsi="Arial" w:cs="Arial"/>
        </w:rPr>
        <w:instrText xml:space="preserve"> ADDIN EN.CITE &lt;EndNote&gt;&lt;Cite AuthorYear="1"&gt;&lt;Author&gt;Gao&lt;/Author&gt;&lt;Year&gt;2021&lt;/Year&gt;&lt;RecNum&gt;715&lt;/RecNum&gt;&lt;DisplayText&gt;Gao et al. (2021)&lt;/DisplayText&gt;&lt;record&gt;&lt;rec-number&gt;715&lt;/rec-number&gt;&lt;foreign-keys&gt;&lt;key app="EN" db-id="9aw90t022vt9rhepsva5fz5e2srd2v5sv9t9" timestamp="1624897122"&gt;715&lt;/key&gt;&lt;/foreign-keys&gt;&lt;ref-type name="Journal Article"&gt;17&lt;/ref-type&gt;&lt;contributors&gt;&lt;authors&gt;&lt;author&gt;Gao, Zhiyao&lt;/author&gt;&lt;author&gt;Zheng, Li&lt;/author&gt;&lt;author&gt;Chiou, Rocco&lt;/author&gt;&lt;author&gt;Gouws, André&lt;/author&gt;&lt;author&gt;Krieger-Redwood, Katya&lt;/author&gt;&lt;author&gt;Wang, Xiuyi&lt;/author&gt;&lt;author&gt;Varga, Dominika&lt;/author&gt;&lt;author&gt;Ralph, Matthew A Lambon&lt;/author&gt;&lt;author&gt;Smallwood, Jonathan&lt;/author&gt;&lt;author&gt;Jefferies, Elizabeth&lt;/author&gt;&lt;/authors&gt;&lt;/contributors&gt;&lt;titles&gt;&lt;title&gt;Distinct and Common Neural Coding of Semantic and Non-semantic Control Demands&lt;/title&gt;&lt;secondary-title&gt;NeuroImage&lt;/secondary-title&gt;&lt;/titles&gt;&lt;periodical&gt;&lt;full-title&gt;Neuroimage&lt;/full-title&gt;&lt;/periodical&gt;&lt;pages&gt;118230&lt;/pages&gt;&lt;dates&gt;&lt;year&gt;2021&lt;/year&gt;&lt;/dates&gt;&lt;isbn&gt;1053-8119&lt;/isbn&gt;&lt;urls&gt;&lt;/urls&gt;&lt;/record&gt;&lt;/Cite&gt;&lt;/EndNote&gt;</w:instrText>
      </w:r>
      <w:r w:rsidR="00820E48" w:rsidRPr="00E553FE">
        <w:rPr>
          <w:rFonts w:ascii="Arial" w:hAnsi="Arial" w:cs="Arial"/>
        </w:rPr>
        <w:fldChar w:fldCharType="separate"/>
      </w:r>
      <w:r w:rsidR="00820E48" w:rsidRPr="00E553FE">
        <w:rPr>
          <w:rFonts w:ascii="Arial" w:hAnsi="Arial" w:cs="Arial"/>
          <w:noProof/>
        </w:rPr>
        <w:t>Gao et al. (2021)</w:t>
      </w:r>
      <w:r w:rsidR="00820E48" w:rsidRPr="00E553FE">
        <w:rPr>
          <w:rFonts w:ascii="Arial" w:hAnsi="Arial" w:cs="Arial"/>
        </w:rPr>
        <w:fldChar w:fldCharType="end"/>
      </w:r>
      <w:r w:rsidR="00820E48" w:rsidRPr="00E553FE">
        <w:rPr>
          <w:rFonts w:ascii="Arial" w:hAnsi="Arial" w:cs="Arial"/>
        </w:rPr>
        <w:t xml:space="preserve">. The ROIs within each network were averaged across all relevant sites for </w:t>
      </w:r>
      <w:r w:rsidR="00901DBB" w:rsidRPr="00E553FE">
        <w:rPr>
          <w:rFonts w:ascii="Arial" w:hAnsi="Arial" w:cs="Arial"/>
        </w:rPr>
        <w:t xml:space="preserve">the </w:t>
      </w:r>
      <w:r w:rsidR="00820E48" w:rsidRPr="00E553FE">
        <w:rPr>
          <w:rFonts w:ascii="Arial" w:hAnsi="Arial" w:cs="Arial"/>
        </w:rPr>
        <w:t>network-based analyses</w:t>
      </w:r>
      <w:r w:rsidR="00901DBB" w:rsidRPr="00E553FE">
        <w:rPr>
          <w:rFonts w:ascii="Arial" w:hAnsi="Arial" w:cs="Arial"/>
        </w:rPr>
        <w:t xml:space="preserve"> presented below</w:t>
      </w:r>
      <w:r w:rsidR="00820E48" w:rsidRPr="00E553FE">
        <w:rPr>
          <w:rFonts w:ascii="Arial" w:hAnsi="Arial" w:cs="Arial"/>
        </w:rPr>
        <w:t>.</w:t>
      </w:r>
      <w:r w:rsidR="00901DBB" w:rsidRPr="00E553FE">
        <w:rPr>
          <w:rFonts w:ascii="Arial" w:hAnsi="Arial" w:cs="Arial"/>
        </w:rPr>
        <w:t xml:space="preserve"> </w:t>
      </w:r>
    </w:p>
    <w:p w14:paraId="49B78CD1" w14:textId="77777777" w:rsidR="00061F16" w:rsidRPr="00E553FE" w:rsidRDefault="00061F16" w:rsidP="00061F16">
      <w:pPr>
        <w:spacing w:line="480" w:lineRule="auto"/>
        <w:rPr>
          <w:rFonts w:ascii="Arial" w:hAnsi="Arial" w:cs="Arial"/>
          <w:b/>
        </w:rPr>
      </w:pPr>
      <w:r w:rsidRPr="00E553FE">
        <w:rPr>
          <w:rFonts w:ascii="Arial" w:hAnsi="Arial" w:cs="Arial"/>
          <w:b/>
        </w:rPr>
        <w:t xml:space="preserve">Pattern Similarity Analysis </w:t>
      </w:r>
    </w:p>
    <w:p w14:paraId="5B0C9874" w14:textId="09F40A03" w:rsidR="00390BA0" w:rsidRPr="00E553FE" w:rsidRDefault="00061F16" w:rsidP="00390BA0">
      <w:pPr>
        <w:spacing w:line="480" w:lineRule="auto"/>
        <w:ind w:firstLine="720"/>
        <w:rPr>
          <w:rFonts w:ascii="Arial" w:hAnsi="Arial" w:cs="Arial"/>
        </w:rPr>
      </w:pPr>
      <w:r w:rsidRPr="00E553FE">
        <w:rPr>
          <w:rFonts w:ascii="Arial" w:hAnsi="Arial" w:cs="Arial"/>
        </w:rPr>
        <w:t xml:space="preserve">In order to examine how the characteristics of semantic representation were influenced by the context, we focused on the decision phase of the task. This period corresponded to TR 6 </w:t>
      </w:r>
      <w:r w:rsidR="00C366AD" w:rsidRPr="00E553FE">
        <w:rPr>
          <w:rFonts w:ascii="Arial" w:hAnsi="Arial" w:cs="Arial"/>
        </w:rPr>
        <w:t>and</w:t>
      </w:r>
      <w:r w:rsidRPr="00E553FE">
        <w:rPr>
          <w:rFonts w:ascii="Arial" w:hAnsi="Arial" w:cs="Arial"/>
        </w:rPr>
        <w:t xml:space="preserve"> 7 after WORD-1 onset. Second-order representational similarity analysis (RSA) was performed using a searchlight approach; semantic RSMs (</w:t>
      </w:r>
      <w:r w:rsidR="002B6455" w:rsidRPr="00E553FE">
        <w:rPr>
          <w:rFonts w:ascii="Arial" w:hAnsi="Arial" w:cs="Arial"/>
        </w:rPr>
        <w:t>i.e.</w:t>
      </w:r>
      <w:r w:rsidR="0021217C" w:rsidRPr="00E553FE">
        <w:rPr>
          <w:rFonts w:ascii="Arial" w:hAnsi="Arial" w:cs="Arial"/>
        </w:rPr>
        <w:t>,</w:t>
      </w:r>
      <w:r w:rsidR="002B6455" w:rsidRPr="00E553FE">
        <w:rPr>
          <w:rFonts w:ascii="Arial" w:hAnsi="Arial" w:cs="Arial"/>
        </w:rPr>
        <w:t xml:space="preserve"> </w:t>
      </w:r>
      <w:r w:rsidR="0021217C" w:rsidRPr="00E553FE">
        <w:rPr>
          <w:rFonts w:ascii="Arial" w:hAnsi="Arial" w:cs="Arial"/>
        </w:rPr>
        <w:t xml:space="preserve">the </w:t>
      </w:r>
      <w:r w:rsidR="002B6455" w:rsidRPr="00E553FE">
        <w:rPr>
          <w:rFonts w:ascii="Arial" w:hAnsi="Arial" w:cs="Arial"/>
        </w:rPr>
        <w:t>word2vec</w:t>
      </w:r>
      <w:r w:rsidR="00012060" w:rsidRPr="00E553FE">
        <w:rPr>
          <w:rFonts w:ascii="Arial" w:hAnsi="Arial" w:cs="Arial"/>
        </w:rPr>
        <w:t>-</w:t>
      </w:r>
      <w:r w:rsidR="002B6455" w:rsidRPr="00E553FE">
        <w:rPr>
          <w:rFonts w:ascii="Arial" w:hAnsi="Arial" w:cs="Arial"/>
        </w:rPr>
        <w:t>based RSM</w:t>
      </w:r>
      <w:r w:rsidR="00035935" w:rsidRPr="00E553FE">
        <w:rPr>
          <w:rFonts w:ascii="Arial" w:hAnsi="Arial" w:cs="Arial"/>
        </w:rPr>
        <w:t xml:space="preserve"> and</w:t>
      </w:r>
      <w:r w:rsidR="002B6455" w:rsidRPr="00E553FE">
        <w:rPr>
          <w:rFonts w:ascii="Arial" w:hAnsi="Arial" w:cs="Arial"/>
        </w:rPr>
        <w:t xml:space="preserve"> </w:t>
      </w:r>
      <w:proofErr w:type="spellStart"/>
      <w:r w:rsidR="002B6455" w:rsidRPr="00E553FE">
        <w:rPr>
          <w:rFonts w:ascii="Arial" w:hAnsi="Arial" w:cs="Arial"/>
        </w:rPr>
        <w:t>ELMo</w:t>
      </w:r>
      <w:proofErr w:type="spellEnd"/>
      <w:r w:rsidR="00012060" w:rsidRPr="00E553FE">
        <w:rPr>
          <w:rFonts w:ascii="Arial" w:hAnsi="Arial" w:cs="Arial"/>
        </w:rPr>
        <w:t>-</w:t>
      </w:r>
      <w:r w:rsidR="002B6455" w:rsidRPr="00E553FE">
        <w:rPr>
          <w:rFonts w:ascii="Arial" w:hAnsi="Arial" w:cs="Arial"/>
        </w:rPr>
        <w:t>based RSM</w:t>
      </w:r>
      <w:r w:rsidRPr="00E553FE">
        <w:rPr>
          <w:rFonts w:ascii="Arial" w:hAnsi="Arial" w:cs="Arial"/>
        </w:rPr>
        <w:t xml:space="preserve">) were compared with </w:t>
      </w:r>
      <w:r w:rsidR="00114A7B" w:rsidRPr="00E553FE">
        <w:rPr>
          <w:rFonts w:ascii="Arial" w:hAnsi="Arial" w:cs="Arial"/>
        </w:rPr>
        <w:t xml:space="preserve">neural pattern similarity matrices </w:t>
      </w:r>
      <w:r w:rsidRPr="00E553FE">
        <w:rPr>
          <w:rFonts w:ascii="Arial" w:hAnsi="Arial" w:cs="Arial"/>
        </w:rPr>
        <w:t>(</w:t>
      </w:r>
      <w:r w:rsidR="00114A7B" w:rsidRPr="00E553FE">
        <w:rPr>
          <w:rFonts w:ascii="Arial" w:hAnsi="Arial" w:cs="Arial"/>
        </w:rPr>
        <w:t>brain</w:t>
      </w:r>
      <w:r w:rsidR="00012060" w:rsidRPr="00E553FE">
        <w:rPr>
          <w:rFonts w:ascii="Arial" w:hAnsi="Arial" w:cs="Arial"/>
        </w:rPr>
        <w:t>-</w:t>
      </w:r>
      <w:r w:rsidR="00114A7B" w:rsidRPr="00E553FE">
        <w:rPr>
          <w:rFonts w:ascii="Arial" w:hAnsi="Arial" w:cs="Arial"/>
        </w:rPr>
        <w:t>based RSM</w:t>
      </w:r>
      <w:r w:rsidRPr="00E553FE">
        <w:rPr>
          <w:rFonts w:ascii="Arial" w:hAnsi="Arial" w:cs="Arial"/>
        </w:rPr>
        <w:t xml:space="preserve">) to test what semantic information was represented in </w:t>
      </w:r>
      <w:r w:rsidR="0021217C" w:rsidRPr="00E553FE">
        <w:rPr>
          <w:rFonts w:ascii="Arial" w:hAnsi="Arial" w:cs="Arial"/>
        </w:rPr>
        <w:t xml:space="preserve">different </w:t>
      </w:r>
      <w:r w:rsidRPr="00E553FE">
        <w:rPr>
          <w:rFonts w:ascii="Arial" w:hAnsi="Arial" w:cs="Arial"/>
        </w:rPr>
        <w:t>brain</w:t>
      </w:r>
      <w:r w:rsidR="0021217C" w:rsidRPr="00E553FE">
        <w:rPr>
          <w:rFonts w:ascii="Arial" w:hAnsi="Arial" w:cs="Arial"/>
        </w:rPr>
        <w:t xml:space="preserve"> regions</w:t>
      </w:r>
      <w:r w:rsidRPr="00E553FE">
        <w:rPr>
          <w:rFonts w:ascii="Arial" w:hAnsi="Arial" w:cs="Arial"/>
        </w:rPr>
        <w:t>. Neural pattern similarity was estimated for cubic regions of interest (ROIs) containing 125 voxels surrounding a central voxel</w:t>
      </w:r>
      <w:r w:rsidR="004D33D4" w:rsidRPr="00E553FE">
        <w:rPr>
          <w:rFonts w:ascii="Arial" w:hAnsi="Arial" w:cs="Arial"/>
        </w:rPr>
        <w:t>, as many previous studies examining semantic representation used this approach successfully</w:t>
      </w:r>
      <w:r w:rsidR="00CC1DA0" w:rsidRPr="00E553FE">
        <w:rPr>
          <w:rFonts w:ascii="Arial" w:hAnsi="Arial" w:cs="Arial"/>
        </w:rPr>
        <w:t xml:space="preserve"> </w:t>
      </w:r>
      <w:r w:rsidR="003C1430" w:rsidRPr="00E553FE">
        <w:rPr>
          <w:rFonts w:ascii="Arial" w:hAnsi="Arial" w:cs="Arial"/>
        </w:rPr>
        <w:fldChar w:fldCharType="begin">
          <w:fldData xml:space="preserve">PEVuZE5vdGU+PENpdGU+PEF1dGhvcj5WaWdhbsOyPC9BdXRob3I+PFllYXI+MjAyMDwvWWVhcj48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</w:fldData>
        </w:fldChar>
      </w:r>
      <w:r w:rsidR="009354E4" w:rsidRPr="00E553FE">
        <w:rPr>
          <w:rFonts w:ascii="Arial" w:hAnsi="Arial" w:cs="Arial"/>
        </w:rPr>
        <w:instrText xml:space="preserve"> ADDIN EN.CITE </w:instrText>
      </w:r>
      <w:r w:rsidR="009354E4" w:rsidRPr="00E553FE">
        <w:rPr>
          <w:rFonts w:ascii="Arial" w:hAnsi="Arial" w:cs="Arial"/>
        </w:rPr>
        <w:fldChar w:fldCharType="begin">
          <w:fldData xml:space="preserve">PEVuZE5vdGU+PENpdGU+PEF1dGhvcj5WaWdhbsOyPC9BdXRob3I+PFllYXI+MjAyMDwvWWVhcj48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</w:fldData>
        </w:fldChar>
      </w:r>
      <w:r w:rsidR="009354E4" w:rsidRPr="00E553FE">
        <w:rPr>
          <w:rFonts w:ascii="Arial" w:hAnsi="Arial" w:cs="Arial"/>
        </w:rPr>
        <w:instrText xml:space="preserve"> ADDIN EN.CITE.DATA </w:instrText>
      </w:r>
      <w:r w:rsidR="009354E4" w:rsidRPr="00E553FE">
        <w:rPr>
          <w:rFonts w:ascii="Arial" w:hAnsi="Arial" w:cs="Arial"/>
        </w:rPr>
      </w:r>
      <w:r w:rsidR="009354E4" w:rsidRPr="00E553FE">
        <w:rPr>
          <w:rFonts w:ascii="Arial" w:hAnsi="Arial" w:cs="Arial"/>
        </w:rPr>
        <w:fldChar w:fldCharType="end"/>
      </w:r>
      <w:r w:rsidR="003C1430" w:rsidRPr="00E553FE">
        <w:rPr>
          <w:rFonts w:ascii="Arial" w:hAnsi="Arial" w:cs="Arial"/>
        </w:rPr>
      </w:r>
      <w:r w:rsidR="003C1430" w:rsidRPr="00E553FE">
        <w:rPr>
          <w:rFonts w:ascii="Arial" w:hAnsi="Arial" w:cs="Arial"/>
        </w:rPr>
        <w:fldChar w:fldCharType="separate"/>
      </w:r>
      <w:r w:rsidR="003C1430" w:rsidRPr="00E553FE">
        <w:rPr>
          <w:rFonts w:ascii="Arial" w:hAnsi="Arial" w:cs="Arial"/>
          <w:noProof/>
        </w:rPr>
        <w:t>(Fairhall and Caramazza 2013; Malone et al. 2016; Stolier and Freeman 2016; Leshinskaya et al. 2017; Wang et al. 2017; Viganò and Piazza 2020)</w:t>
      </w:r>
      <w:r w:rsidR="003C1430" w:rsidRPr="00E553FE">
        <w:rPr>
          <w:rFonts w:ascii="Arial" w:hAnsi="Arial" w:cs="Arial"/>
        </w:rPr>
        <w:fldChar w:fldCharType="end"/>
      </w:r>
      <w:r w:rsidR="004D33D4" w:rsidRPr="00E553FE">
        <w:rPr>
          <w:rFonts w:ascii="Arial" w:hAnsi="Arial" w:cs="Arial"/>
        </w:rPr>
        <w:t>.</w:t>
      </w:r>
      <w:r w:rsidR="006D4435" w:rsidRPr="00E553FE">
        <w:rPr>
          <w:rFonts w:ascii="Arial" w:hAnsi="Arial" w:cs="Arial"/>
        </w:rPr>
        <w:t xml:space="preserve"> In</w:t>
      </w:r>
      <w:r w:rsidR="004D33D4" w:rsidRPr="00E553FE">
        <w:rPr>
          <w:rFonts w:ascii="Arial" w:hAnsi="Arial" w:cs="Arial"/>
        </w:rPr>
        <w:t xml:space="preserve"> </w:t>
      </w:r>
      <w:r w:rsidRPr="00E553FE">
        <w:rPr>
          <w:rFonts w:ascii="Arial" w:hAnsi="Arial" w:cs="Arial"/>
        </w:rPr>
        <w:t>each of these ROIs, we compared patterns of brain activity to derive a neural RSM</w:t>
      </w:r>
      <w:r w:rsidR="0021217C" w:rsidRPr="00E553FE">
        <w:rPr>
          <w:rFonts w:ascii="Arial" w:hAnsi="Arial" w:cs="Arial"/>
        </w:rPr>
        <w:t xml:space="preserve"> </w:t>
      </w:r>
      <w:r w:rsidRPr="00E553FE">
        <w:rPr>
          <w:rFonts w:ascii="Arial" w:hAnsi="Arial" w:cs="Arial"/>
        </w:rPr>
        <w:t xml:space="preserve">from the pairwise Pearson correlations of each pair of trials. We excluded any pairs presented in the same run from the calculation of pattern similarity to avoid any auto-correlation issues. Spearman’s rank correlation was used to measure the alignment between semantic and brain-based models during the decision phase. </w:t>
      </w:r>
      <w:r w:rsidR="00F714D0" w:rsidRPr="00E553FE">
        <w:rPr>
          <w:rFonts w:ascii="Arial" w:hAnsi="Arial" w:cs="Arial"/>
        </w:rPr>
        <w:t xml:space="preserve">Of note, both semantic models </w:t>
      </w:r>
      <w:r w:rsidR="0021217C" w:rsidRPr="00E553FE">
        <w:rPr>
          <w:rFonts w:ascii="Arial" w:hAnsi="Arial" w:cs="Arial"/>
        </w:rPr>
        <w:t xml:space="preserve">(word2vec and </w:t>
      </w:r>
      <w:proofErr w:type="spellStart"/>
      <w:r w:rsidR="0021217C" w:rsidRPr="00E553FE">
        <w:rPr>
          <w:rFonts w:ascii="Arial" w:hAnsi="Arial" w:cs="Arial"/>
        </w:rPr>
        <w:t>ELMo</w:t>
      </w:r>
      <w:proofErr w:type="spellEnd"/>
      <w:r w:rsidR="0021217C" w:rsidRPr="00E553FE">
        <w:rPr>
          <w:rFonts w:ascii="Arial" w:hAnsi="Arial" w:cs="Arial"/>
        </w:rPr>
        <w:t xml:space="preserve">-based RSMs) </w:t>
      </w:r>
      <w:r w:rsidR="00F714D0" w:rsidRPr="00E553FE">
        <w:rPr>
          <w:rFonts w:ascii="Arial" w:hAnsi="Arial" w:cs="Arial"/>
        </w:rPr>
        <w:t xml:space="preserve">were correlated to the same </w:t>
      </w:r>
      <w:r w:rsidR="00BC7B91" w:rsidRPr="00E553FE">
        <w:rPr>
          <w:rFonts w:ascii="Arial" w:hAnsi="Arial" w:cs="Arial"/>
        </w:rPr>
        <w:t>neural similarity matri</w:t>
      </w:r>
      <w:r w:rsidR="00827E9B" w:rsidRPr="00E553FE">
        <w:rPr>
          <w:rFonts w:ascii="Arial" w:hAnsi="Arial" w:cs="Arial"/>
        </w:rPr>
        <w:t>ces</w:t>
      </w:r>
      <w:r w:rsidR="005B129B" w:rsidRPr="00E553FE">
        <w:rPr>
          <w:rFonts w:ascii="Arial" w:hAnsi="Arial" w:cs="Arial"/>
        </w:rPr>
        <w:t xml:space="preserve">, </w:t>
      </w:r>
      <w:r w:rsidR="00024F89" w:rsidRPr="00E553FE">
        <w:rPr>
          <w:rFonts w:ascii="Arial" w:hAnsi="Arial" w:cs="Arial"/>
        </w:rPr>
        <w:t xml:space="preserve">which allows </w:t>
      </w:r>
      <w:r w:rsidR="004168F8" w:rsidRPr="00E553FE">
        <w:rPr>
          <w:rFonts w:ascii="Arial" w:hAnsi="Arial" w:cs="Arial"/>
        </w:rPr>
        <w:t xml:space="preserve">us </w:t>
      </w:r>
      <w:r w:rsidR="00024F89" w:rsidRPr="00E553FE">
        <w:rPr>
          <w:rFonts w:ascii="Arial" w:hAnsi="Arial" w:cs="Arial"/>
        </w:rPr>
        <w:t>to examine</w:t>
      </w:r>
      <w:r w:rsidR="00827E9B" w:rsidRPr="00E553FE">
        <w:rPr>
          <w:rFonts w:ascii="Arial" w:hAnsi="Arial" w:cs="Arial"/>
        </w:rPr>
        <w:t xml:space="preserve"> whe</w:t>
      </w:r>
      <w:r w:rsidR="00E42142" w:rsidRPr="00E553FE">
        <w:rPr>
          <w:rFonts w:ascii="Arial" w:hAnsi="Arial" w:cs="Arial"/>
        </w:rPr>
        <w:t>re and how con</w:t>
      </w:r>
      <w:r w:rsidR="00EF235E" w:rsidRPr="00E553FE">
        <w:rPr>
          <w:rFonts w:ascii="Arial" w:hAnsi="Arial" w:cs="Arial"/>
        </w:rPr>
        <w:t>tex</w:t>
      </w:r>
      <w:r w:rsidR="00E42142" w:rsidRPr="00E553FE">
        <w:rPr>
          <w:rFonts w:ascii="Arial" w:hAnsi="Arial" w:cs="Arial"/>
        </w:rPr>
        <w:t>t-dependent and context-free meaning</w:t>
      </w:r>
      <w:r w:rsidR="0021217C" w:rsidRPr="00E553FE">
        <w:rPr>
          <w:rFonts w:ascii="Arial" w:hAnsi="Arial" w:cs="Arial"/>
        </w:rPr>
        <w:t>s</w:t>
      </w:r>
      <w:r w:rsidR="00E42142" w:rsidRPr="00E553FE">
        <w:rPr>
          <w:rFonts w:ascii="Arial" w:hAnsi="Arial" w:cs="Arial"/>
        </w:rPr>
        <w:t xml:space="preserve"> of </w:t>
      </w:r>
      <w:r w:rsidR="00EF6A50" w:rsidRPr="00E553FE">
        <w:rPr>
          <w:rFonts w:ascii="Arial" w:hAnsi="Arial" w:cs="Arial"/>
        </w:rPr>
        <w:t>concepts were represented</w:t>
      </w:r>
      <w:r w:rsidR="001E35C9" w:rsidRPr="00E553FE">
        <w:rPr>
          <w:rFonts w:ascii="Arial" w:hAnsi="Arial" w:cs="Arial"/>
        </w:rPr>
        <w:t xml:space="preserve"> </w:t>
      </w:r>
      <w:r w:rsidR="00B76237" w:rsidRPr="00E553FE">
        <w:rPr>
          <w:rFonts w:ascii="Arial" w:hAnsi="Arial" w:cs="Arial"/>
        </w:rPr>
        <w:t>in the brain</w:t>
      </w:r>
      <w:r w:rsidR="0021217C" w:rsidRPr="00E553FE">
        <w:rPr>
          <w:rFonts w:ascii="Arial" w:hAnsi="Arial" w:cs="Arial"/>
        </w:rPr>
        <w:t>,</w:t>
      </w:r>
      <w:r w:rsidR="00EF6A50" w:rsidRPr="00E553FE">
        <w:rPr>
          <w:rFonts w:ascii="Arial" w:hAnsi="Arial" w:cs="Arial"/>
        </w:rPr>
        <w:t xml:space="preserve"> </w:t>
      </w:r>
      <w:r w:rsidR="00B6332D" w:rsidRPr="00E553FE">
        <w:rPr>
          <w:rFonts w:ascii="Arial" w:hAnsi="Arial" w:cs="Arial"/>
        </w:rPr>
        <w:t xml:space="preserve">depending on the decision </w:t>
      </w:r>
      <w:r w:rsidR="00895571" w:rsidRPr="00E553FE">
        <w:rPr>
          <w:rFonts w:ascii="Arial" w:hAnsi="Arial" w:cs="Arial"/>
        </w:rPr>
        <w:t>participants reached</w:t>
      </w:r>
      <w:r w:rsidR="00AD03C2" w:rsidRPr="00E553FE">
        <w:rPr>
          <w:rFonts w:ascii="Arial" w:hAnsi="Arial" w:cs="Arial"/>
        </w:rPr>
        <w:t xml:space="preserve"> </w:t>
      </w:r>
      <w:r w:rsidR="0021217C" w:rsidRPr="00E553FE">
        <w:rPr>
          <w:rFonts w:ascii="Arial" w:hAnsi="Arial" w:cs="Arial"/>
        </w:rPr>
        <w:t xml:space="preserve">(i.e., related versus unrelated) </w:t>
      </w:r>
      <w:r w:rsidR="00AD03C2" w:rsidRPr="00E553FE">
        <w:rPr>
          <w:rFonts w:ascii="Arial" w:hAnsi="Arial" w:cs="Arial"/>
        </w:rPr>
        <w:t xml:space="preserve">during the </w:t>
      </w:r>
      <w:r w:rsidR="00AD03C2" w:rsidRPr="00E553FE">
        <w:rPr>
          <w:rFonts w:ascii="Arial" w:hAnsi="Arial" w:cs="Arial"/>
        </w:rPr>
        <w:lastRenderedPageBreak/>
        <w:t>decision phase</w:t>
      </w:r>
      <w:r w:rsidR="00895571" w:rsidRPr="00E553FE">
        <w:rPr>
          <w:rFonts w:ascii="Arial" w:hAnsi="Arial" w:cs="Arial"/>
        </w:rPr>
        <w:t>.</w:t>
      </w:r>
      <w:r w:rsidR="00024F89" w:rsidRPr="00E553FE">
        <w:rPr>
          <w:rFonts w:ascii="Arial" w:hAnsi="Arial" w:cs="Arial"/>
        </w:rPr>
        <w:t xml:space="preserve"> </w:t>
      </w:r>
      <w:r w:rsidRPr="00E553FE">
        <w:rPr>
          <w:rFonts w:ascii="Arial" w:hAnsi="Arial" w:cs="Arial"/>
        </w:rPr>
        <w:t>The resulting coefficients were Fisher’s z transformed and statistically inferred across participants. The searchlight analysis was conducted in standard space. A random-effects model was used for group analysis. Since no first-level variance was available, an ordinary least square (OLS) model was used.</w:t>
      </w:r>
      <w:r w:rsidR="00390BA0" w:rsidRPr="00E553FE">
        <w:rPr>
          <w:rFonts w:ascii="Arial" w:hAnsi="Arial" w:cs="Arial"/>
        </w:rPr>
        <w:t xml:space="preserve"> </w:t>
      </w:r>
    </w:p>
    <w:p w14:paraId="0E016446" w14:textId="3FA356E7" w:rsidR="00390BA0" w:rsidRPr="00E553FE" w:rsidRDefault="00390BA0" w:rsidP="005478F8">
      <w:pPr>
        <w:spacing w:line="480" w:lineRule="auto"/>
        <w:ind w:firstLine="720"/>
        <w:rPr>
          <w:rFonts w:ascii="Arial" w:hAnsi="Arial" w:cs="Arial"/>
        </w:rPr>
      </w:pPr>
      <w:r w:rsidRPr="00E553FE">
        <w:rPr>
          <w:rFonts w:ascii="Arial" w:hAnsi="Arial" w:cs="Arial"/>
        </w:rPr>
        <w:t xml:space="preserve">We also examined neural representations of context-free and context-dependent meaning </w:t>
      </w:r>
      <w:r w:rsidR="0021217C" w:rsidRPr="00E553FE">
        <w:rPr>
          <w:rFonts w:ascii="Arial" w:hAnsi="Arial" w:cs="Arial"/>
        </w:rPr>
        <w:t xml:space="preserve">within </w:t>
      </w:r>
      <w:r w:rsidRPr="00E553FE">
        <w:rPr>
          <w:rFonts w:ascii="Arial" w:hAnsi="Arial" w:cs="Arial"/>
        </w:rPr>
        <w:t>region</w:t>
      </w:r>
      <w:r w:rsidR="0021217C" w:rsidRPr="00E553FE">
        <w:rPr>
          <w:rFonts w:ascii="Arial" w:hAnsi="Arial" w:cs="Arial"/>
        </w:rPr>
        <w:t>s</w:t>
      </w:r>
      <w:r w:rsidRPr="00E553FE">
        <w:rPr>
          <w:rFonts w:ascii="Arial" w:hAnsi="Arial" w:cs="Arial"/>
        </w:rPr>
        <w:t xml:space="preserve"> of interest</w:t>
      </w:r>
      <w:r w:rsidR="0021217C" w:rsidRPr="00E553FE">
        <w:rPr>
          <w:rFonts w:ascii="Arial" w:hAnsi="Arial" w:cs="Arial"/>
        </w:rPr>
        <w:t xml:space="preserve"> (ROIs</w:t>
      </w:r>
      <w:r w:rsidRPr="00E553FE">
        <w:rPr>
          <w:rFonts w:ascii="Arial" w:hAnsi="Arial" w:cs="Arial"/>
        </w:rPr>
        <w:t xml:space="preserve">). </w:t>
      </w:r>
      <w:r w:rsidR="005478F8" w:rsidRPr="00E553FE">
        <w:rPr>
          <w:rFonts w:ascii="Arial" w:hAnsi="Arial" w:cs="Arial"/>
        </w:rPr>
        <w:t>As for the univariate analysis of parametric effects of word2vec, we focused on four sets of regions:</w:t>
      </w:r>
      <w:r w:rsidR="00297272" w:rsidRPr="00E553FE">
        <w:rPr>
          <w:rFonts w:ascii="Arial" w:hAnsi="Arial" w:cs="Arial"/>
        </w:rPr>
        <w:t xml:space="preserve"> </w:t>
      </w:r>
      <w:r w:rsidR="00B400AF" w:rsidRPr="00E553FE">
        <w:rPr>
          <w:rFonts w:ascii="Arial" w:hAnsi="Arial" w:cs="Arial"/>
        </w:rPr>
        <w:t xml:space="preserve">1) </w:t>
      </w:r>
      <w:r w:rsidR="00297272" w:rsidRPr="00E553FE">
        <w:rPr>
          <w:rFonts w:ascii="Arial" w:hAnsi="Arial" w:cs="Arial"/>
        </w:rPr>
        <w:t xml:space="preserve">semantic control specific (SCN specific) areas, which did not overlap with MDN; </w:t>
      </w:r>
      <w:r w:rsidR="00B400AF" w:rsidRPr="00E553FE">
        <w:rPr>
          <w:rFonts w:ascii="Arial" w:hAnsi="Arial" w:cs="Arial"/>
        </w:rPr>
        <w:t xml:space="preserve">2) </w:t>
      </w:r>
      <w:r w:rsidR="00297272" w:rsidRPr="00E553FE">
        <w:rPr>
          <w:rFonts w:ascii="Arial" w:hAnsi="Arial" w:cs="Arial"/>
        </w:rPr>
        <w:t xml:space="preserve">multiple-demand specific (MDN specific) regions, which did not overlap with SCN; </w:t>
      </w:r>
      <w:r w:rsidR="00B400AF" w:rsidRPr="00E553FE">
        <w:rPr>
          <w:rFonts w:ascii="Arial" w:hAnsi="Arial" w:cs="Arial"/>
        </w:rPr>
        <w:t xml:space="preserve">3) </w:t>
      </w:r>
      <w:r w:rsidR="00297272" w:rsidRPr="00E553FE">
        <w:rPr>
          <w:rFonts w:ascii="Arial" w:hAnsi="Arial" w:cs="Arial"/>
        </w:rPr>
        <w:t>shared control regions identified from the overlap between MDN and SCN</w:t>
      </w:r>
      <w:r w:rsidR="00E5460D" w:rsidRPr="00E553FE">
        <w:rPr>
          <w:rFonts w:ascii="Arial" w:hAnsi="Arial" w:cs="Arial"/>
        </w:rPr>
        <w:t>; and 4)</w:t>
      </w:r>
      <w:r w:rsidR="00297272" w:rsidRPr="00E553FE">
        <w:rPr>
          <w:rFonts w:ascii="Arial" w:hAnsi="Arial" w:cs="Arial"/>
        </w:rPr>
        <w:t xml:space="preserve"> </w:t>
      </w:r>
      <w:r w:rsidR="0021217C" w:rsidRPr="00E553FE">
        <w:rPr>
          <w:rFonts w:ascii="Arial" w:hAnsi="Arial" w:cs="Arial"/>
        </w:rPr>
        <w:t>regions within the semantic network not implicated in control</w:t>
      </w:r>
      <w:r w:rsidR="00DF6995" w:rsidRPr="00E553FE">
        <w:rPr>
          <w:rFonts w:ascii="Arial" w:hAnsi="Arial" w:cs="Arial"/>
        </w:rPr>
        <w:t xml:space="preserve">. </w:t>
      </w:r>
      <w:r w:rsidR="005478F8" w:rsidRPr="00E553FE">
        <w:rPr>
          <w:rFonts w:ascii="Arial" w:hAnsi="Arial" w:cs="Arial"/>
        </w:rPr>
        <w:t xml:space="preserve">The same thirty ROIs were used for both univariate and multivariate analyses, with individual </w:t>
      </w:r>
      <w:r w:rsidR="00DF6995" w:rsidRPr="00E553FE">
        <w:rPr>
          <w:rFonts w:ascii="Arial" w:hAnsi="Arial" w:cs="Arial"/>
        </w:rPr>
        <w:t xml:space="preserve">ROIs within each network averaged </w:t>
      </w:r>
      <w:r w:rsidR="00C738DB" w:rsidRPr="00E553FE">
        <w:rPr>
          <w:rFonts w:ascii="Arial" w:hAnsi="Arial" w:cs="Arial"/>
        </w:rPr>
        <w:t>for network-based analyses</w:t>
      </w:r>
      <w:r w:rsidR="00F771DE" w:rsidRPr="00E553FE">
        <w:rPr>
          <w:rFonts w:ascii="Arial" w:hAnsi="Arial" w:cs="Arial"/>
        </w:rPr>
        <w:t>.</w:t>
      </w:r>
    </w:p>
    <w:p w14:paraId="627AC011" w14:textId="795A8CE1" w:rsidR="00061F16" w:rsidRPr="00E553FE" w:rsidRDefault="00F771DE" w:rsidP="00061F16">
      <w:pPr>
        <w:spacing w:line="480" w:lineRule="auto"/>
        <w:rPr>
          <w:rFonts w:ascii="Arial" w:hAnsi="Arial" w:cs="Arial"/>
          <w:b/>
        </w:rPr>
      </w:pPr>
      <w:r w:rsidRPr="00E553FE">
        <w:rPr>
          <w:rFonts w:ascii="Arial" w:hAnsi="Arial" w:cs="Arial"/>
          <w:b/>
        </w:rPr>
        <w:t xml:space="preserve">Informational Connectivity between Networks </w:t>
      </w:r>
      <w:r w:rsidR="00061F16" w:rsidRPr="00E553FE">
        <w:rPr>
          <w:rFonts w:ascii="Arial" w:hAnsi="Arial" w:cs="Arial"/>
          <w:b/>
        </w:rPr>
        <w:t>as a Function of Association Strength</w:t>
      </w:r>
    </w:p>
    <w:p w14:paraId="1A274842" w14:textId="01EF8F49" w:rsidR="00061F16" w:rsidRPr="00E553FE" w:rsidRDefault="000360A9">
      <w:pPr>
        <w:spacing w:line="480" w:lineRule="auto"/>
        <w:ind w:firstLine="720"/>
        <w:rPr>
          <w:rFonts w:ascii="Arial" w:hAnsi="Arial" w:cs="Arial"/>
        </w:rPr>
      </w:pPr>
      <w:r w:rsidRPr="00E553FE">
        <w:rPr>
          <w:rFonts w:ascii="Arial" w:hAnsi="Arial" w:cs="Arial"/>
        </w:rPr>
        <w:t xml:space="preserve">Even when multiple networks show </w:t>
      </w:r>
      <w:r w:rsidR="00FC58AD" w:rsidRPr="00E553FE">
        <w:rPr>
          <w:rFonts w:ascii="Arial" w:hAnsi="Arial" w:cs="Arial"/>
        </w:rPr>
        <w:t xml:space="preserve">similar </w:t>
      </w:r>
      <w:r w:rsidRPr="00E553FE">
        <w:rPr>
          <w:rFonts w:ascii="Arial" w:hAnsi="Arial" w:cs="Arial"/>
        </w:rPr>
        <w:t>representation of context-dependent meanings</w:t>
      </w:r>
      <w:r w:rsidR="00FC58AD" w:rsidRPr="00E553FE">
        <w:rPr>
          <w:rFonts w:ascii="Arial" w:hAnsi="Arial" w:cs="Arial"/>
        </w:rPr>
        <w:t xml:space="preserve"> based on second-order RSA (</w:t>
      </w:r>
      <w:proofErr w:type="spellStart"/>
      <w:r w:rsidR="00FC58AD" w:rsidRPr="00E553FE">
        <w:rPr>
          <w:rFonts w:ascii="Arial" w:hAnsi="Arial" w:cs="Arial"/>
        </w:rPr>
        <w:t>ELMo</w:t>
      </w:r>
      <w:proofErr w:type="spellEnd"/>
      <w:r w:rsidR="00FC58AD" w:rsidRPr="00E553FE">
        <w:rPr>
          <w:rFonts w:ascii="Arial" w:hAnsi="Arial" w:cs="Arial"/>
        </w:rPr>
        <w:t xml:space="preserve"> to neural alignment)</w:t>
      </w:r>
      <w:r w:rsidRPr="00E553FE">
        <w:rPr>
          <w:rFonts w:ascii="Arial" w:hAnsi="Arial" w:cs="Arial"/>
        </w:rPr>
        <w:t xml:space="preserve">, </w:t>
      </w:r>
      <w:r w:rsidR="00E93133" w:rsidRPr="00E553FE">
        <w:rPr>
          <w:rFonts w:ascii="Arial" w:hAnsi="Arial" w:cs="Arial"/>
        </w:rPr>
        <w:t xml:space="preserve">this does not </w:t>
      </w:r>
      <w:r w:rsidRPr="00E553FE">
        <w:rPr>
          <w:rFonts w:ascii="Arial" w:hAnsi="Arial" w:cs="Arial"/>
        </w:rPr>
        <w:t>establish that they represent</w:t>
      </w:r>
      <w:r w:rsidR="00E93133" w:rsidRPr="00E553FE">
        <w:rPr>
          <w:rFonts w:ascii="Arial" w:hAnsi="Arial" w:cs="Arial"/>
        </w:rPr>
        <w:t xml:space="preserve"> similar information</w:t>
      </w:r>
      <w:r w:rsidRPr="00E553FE">
        <w:rPr>
          <w:rFonts w:ascii="Arial" w:hAnsi="Arial" w:cs="Arial"/>
        </w:rPr>
        <w:t xml:space="preserve"> across trials</w:t>
      </w:r>
      <w:r w:rsidR="00E93133" w:rsidRPr="00E553FE">
        <w:rPr>
          <w:rFonts w:ascii="Arial" w:hAnsi="Arial" w:cs="Arial"/>
        </w:rPr>
        <w:t xml:space="preserve">. </w:t>
      </w:r>
      <w:r w:rsidR="00776336" w:rsidRPr="00E553FE">
        <w:rPr>
          <w:rFonts w:ascii="Arial" w:hAnsi="Arial" w:cs="Arial"/>
        </w:rPr>
        <w:t>In order t</w:t>
      </w:r>
      <w:r w:rsidR="00E93133" w:rsidRPr="00E553FE">
        <w:rPr>
          <w:rFonts w:ascii="Arial" w:hAnsi="Arial" w:cs="Arial"/>
        </w:rPr>
        <w:t>o examine whether neural activity patterns between regions</w:t>
      </w:r>
      <w:r w:rsidRPr="00E553FE">
        <w:rPr>
          <w:rFonts w:ascii="Arial" w:hAnsi="Arial" w:cs="Arial"/>
        </w:rPr>
        <w:t xml:space="preserve"> belonging to specific functional </w:t>
      </w:r>
      <w:r w:rsidR="00E93133" w:rsidRPr="00E553FE">
        <w:rPr>
          <w:rFonts w:ascii="Arial" w:hAnsi="Arial" w:cs="Arial"/>
        </w:rPr>
        <w:t xml:space="preserve">networks </w:t>
      </w:r>
      <w:r w:rsidRPr="00E553FE">
        <w:rPr>
          <w:rFonts w:ascii="Arial" w:hAnsi="Arial" w:cs="Arial"/>
        </w:rPr>
        <w:t>capture</w:t>
      </w:r>
      <w:r w:rsidR="00E93133" w:rsidRPr="00E553FE">
        <w:rPr>
          <w:rFonts w:ascii="Arial" w:hAnsi="Arial" w:cs="Arial"/>
        </w:rPr>
        <w:t xml:space="preserve"> similar </w:t>
      </w:r>
      <w:r w:rsidR="00776336" w:rsidRPr="00E553FE">
        <w:rPr>
          <w:rFonts w:ascii="Arial" w:hAnsi="Arial" w:cs="Arial"/>
        </w:rPr>
        <w:t>semantic representations</w:t>
      </w:r>
      <w:r w:rsidR="00E93133" w:rsidRPr="00E553FE">
        <w:rPr>
          <w:rFonts w:ascii="Arial" w:hAnsi="Arial" w:cs="Arial"/>
        </w:rPr>
        <w:t xml:space="preserve">, </w:t>
      </w:r>
      <w:r w:rsidRPr="00E553FE">
        <w:rPr>
          <w:rFonts w:ascii="Arial" w:hAnsi="Arial" w:cs="Arial"/>
        </w:rPr>
        <w:t>and to investigate how this similarity in the multivariate response across trials might change</w:t>
      </w:r>
      <w:r w:rsidR="00E93133" w:rsidRPr="00E553FE">
        <w:rPr>
          <w:rFonts w:ascii="Arial" w:hAnsi="Arial" w:cs="Arial"/>
        </w:rPr>
        <w:t xml:space="preserve"> as a function of </w:t>
      </w:r>
      <w:r w:rsidRPr="00E553FE">
        <w:rPr>
          <w:rFonts w:ascii="Arial" w:hAnsi="Arial" w:cs="Arial"/>
        </w:rPr>
        <w:t xml:space="preserve">the strength of </w:t>
      </w:r>
      <w:r w:rsidR="00E93133" w:rsidRPr="00E553FE">
        <w:rPr>
          <w:rFonts w:ascii="Arial" w:hAnsi="Arial" w:cs="Arial"/>
        </w:rPr>
        <w:t>association</w:t>
      </w:r>
      <w:r w:rsidRPr="00E553FE">
        <w:rPr>
          <w:rFonts w:ascii="Arial" w:hAnsi="Arial" w:cs="Arial"/>
        </w:rPr>
        <w:t xml:space="preserve"> between the words being linked</w:t>
      </w:r>
      <w:r w:rsidR="00E93133" w:rsidRPr="00E553FE">
        <w:rPr>
          <w:rFonts w:ascii="Arial" w:hAnsi="Arial" w:cs="Arial"/>
        </w:rPr>
        <w:t xml:space="preserve">, </w:t>
      </w:r>
      <w:r w:rsidR="00061F16" w:rsidRPr="00E553FE">
        <w:rPr>
          <w:rFonts w:ascii="Arial" w:hAnsi="Arial" w:cs="Arial"/>
        </w:rPr>
        <w:t xml:space="preserve">we performed a novel </w:t>
      </w:r>
      <w:r w:rsidRPr="00E553FE">
        <w:rPr>
          <w:rFonts w:ascii="Arial" w:hAnsi="Arial" w:cs="Arial"/>
        </w:rPr>
        <w:t>informational connectivity analysis</w:t>
      </w:r>
      <w:r w:rsidR="00007E3E" w:rsidRPr="00E553FE">
        <w:rPr>
          <w:rFonts w:ascii="Arial" w:hAnsi="Arial" w:cs="Arial"/>
        </w:rPr>
        <w:t>. In contra</w:t>
      </w:r>
      <w:r w:rsidR="00DF6995" w:rsidRPr="00E553FE">
        <w:rPr>
          <w:rFonts w:ascii="Arial" w:hAnsi="Arial" w:cs="Arial"/>
        </w:rPr>
        <w:t>st</w:t>
      </w:r>
      <w:r w:rsidR="00007E3E" w:rsidRPr="00E553FE">
        <w:rPr>
          <w:rFonts w:ascii="Arial" w:hAnsi="Arial" w:cs="Arial"/>
        </w:rPr>
        <w:t xml:space="preserve"> to functional connectivity analysis using global BOLD signal</w:t>
      </w:r>
      <w:r w:rsidR="00DF6995" w:rsidRPr="00E553FE">
        <w:rPr>
          <w:rFonts w:ascii="Arial" w:hAnsi="Arial" w:cs="Arial"/>
        </w:rPr>
        <w:t>s</w:t>
      </w:r>
      <w:r w:rsidR="00007E3E" w:rsidRPr="00E553FE">
        <w:rPr>
          <w:rFonts w:ascii="Arial" w:hAnsi="Arial" w:cs="Arial"/>
        </w:rPr>
        <w:t xml:space="preserve"> averaged across voxels in each region, this analysis assessed the similarity of the multivariate patterns between pairs of brain regions across trials</w:t>
      </w:r>
      <w:r w:rsidR="000B15C4" w:rsidRPr="00E553FE">
        <w:rPr>
          <w:rFonts w:ascii="Arial" w:hAnsi="Arial" w:cs="Arial"/>
        </w:rPr>
        <w:t xml:space="preserve"> </w:t>
      </w:r>
      <w:r w:rsidR="004E49DF" w:rsidRPr="00E553FE">
        <w:rPr>
          <w:rFonts w:ascii="Arial" w:hAnsi="Arial" w:cs="Arial"/>
        </w:rPr>
        <w:fldChar w:fldCharType="begin">
          <w:fldData xml:space="preserve">PEVuZE5vdGU+PENpdGU+PEF1dGhvcj5BbHk8L0F1dGhvcj48WWVhcj4yMDE2PC9ZZWFyPjxSZWNO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</w:fldData>
        </w:fldChar>
      </w:r>
      <w:r w:rsidR="009354E4" w:rsidRPr="00E553FE">
        <w:rPr>
          <w:rFonts w:ascii="Arial" w:hAnsi="Arial" w:cs="Arial"/>
        </w:rPr>
        <w:instrText xml:space="preserve"> ADDIN EN.CITE </w:instrText>
      </w:r>
      <w:r w:rsidR="009354E4" w:rsidRPr="00E553FE">
        <w:rPr>
          <w:rFonts w:ascii="Arial" w:hAnsi="Arial" w:cs="Arial"/>
        </w:rPr>
        <w:fldChar w:fldCharType="begin">
          <w:fldData xml:space="preserve">PEVuZE5vdGU+PENpdGU+PEF1dGhvcj5BbHk8L0F1dGhvcj48WWVhcj4yMDE2PC9ZZWFyPjxSZWNO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</w:fldData>
        </w:fldChar>
      </w:r>
      <w:r w:rsidR="009354E4" w:rsidRPr="00E553FE">
        <w:rPr>
          <w:rFonts w:ascii="Arial" w:hAnsi="Arial" w:cs="Arial"/>
        </w:rPr>
        <w:instrText xml:space="preserve"> ADDIN EN.CITE.DATA </w:instrText>
      </w:r>
      <w:r w:rsidR="009354E4" w:rsidRPr="00E553FE">
        <w:rPr>
          <w:rFonts w:ascii="Arial" w:hAnsi="Arial" w:cs="Arial"/>
        </w:rPr>
      </w:r>
      <w:r w:rsidR="009354E4" w:rsidRPr="00E553FE">
        <w:rPr>
          <w:rFonts w:ascii="Arial" w:hAnsi="Arial" w:cs="Arial"/>
        </w:rPr>
        <w:fldChar w:fldCharType="end"/>
      </w:r>
      <w:r w:rsidR="004E49DF" w:rsidRPr="00E553FE">
        <w:rPr>
          <w:rFonts w:ascii="Arial" w:hAnsi="Arial" w:cs="Arial"/>
        </w:rPr>
      </w:r>
      <w:r w:rsidR="004E49DF" w:rsidRPr="00E553FE">
        <w:rPr>
          <w:rFonts w:ascii="Arial" w:hAnsi="Arial" w:cs="Arial"/>
        </w:rPr>
        <w:fldChar w:fldCharType="separate"/>
      </w:r>
      <w:r w:rsidR="004E49DF" w:rsidRPr="00E553FE">
        <w:rPr>
          <w:rFonts w:ascii="Arial" w:hAnsi="Arial" w:cs="Arial"/>
          <w:noProof/>
        </w:rPr>
        <w:t>(Aly and Turk-Browne 2016; Xiao et al. 2017; Anzellotti and Coutanche 2018)</w:t>
      </w:r>
      <w:r w:rsidR="004E49DF" w:rsidRPr="00E553FE">
        <w:rPr>
          <w:rFonts w:ascii="Arial" w:hAnsi="Arial" w:cs="Arial"/>
        </w:rPr>
        <w:fldChar w:fldCharType="end"/>
      </w:r>
      <w:r w:rsidR="00007E3E" w:rsidRPr="00E553FE">
        <w:rPr>
          <w:rFonts w:ascii="Arial" w:hAnsi="Arial" w:cs="Arial"/>
        </w:rPr>
        <w:t xml:space="preserve">, </w:t>
      </w:r>
      <w:r w:rsidRPr="00E553FE">
        <w:rPr>
          <w:rFonts w:ascii="Arial" w:hAnsi="Arial" w:cs="Arial"/>
        </w:rPr>
        <w:t xml:space="preserve">within </w:t>
      </w:r>
      <w:r w:rsidR="00061F16" w:rsidRPr="00E553FE">
        <w:rPr>
          <w:rFonts w:ascii="Arial" w:hAnsi="Arial" w:cs="Arial"/>
        </w:rPr>
        <w:t>sliding window</w:t>
      </w:r>
      <w:r w:rsidRPr="00E553FE">
        <w:rPr>
          <w:rFonts w:ascii="Arial" w:hAnsi="Arial" w:cs="Arial"/>
        </w:rPr>
        <w:t>s capturing trials of different associative strengths</w:t>
      </w:r>
      <w:r w:rsidR="00061F16" w:rsidRPr="00E553FE">
        <w:rPr>
          <w:rFonts w:ascii="Arial" w:hAnsi="Arial" w:cs="Arial"/>
        </w:rPr>
        <w:t xml:space="preserve">. </w:t>
      </w:r>
      <w:r w:rsidR="00FC58AD" w:rsidRPr="00E553FE">
        <w:rPr>
          <w:rFonts w:ascii="Arial" w:hAnsi="Arial" w:cs="Arial"/>
        </w:rPr>
        <w:t>First, w</w:t>
      </w:r>
      <w:r w:rsidR="00061F16" w:rsidRPr="00E553FE">
        <w:rPr>
          <w:rFonts w:ascii="Arial" w:hAnsi="Arial" w:cs="Arial"/>
        </w:rPr>
        <w:t xml:space="preserve">e sorted all the word-pairs from weakly to strongly associated according to their semantic association strength (word2vec </w:t>
      </w:r>
      <w:r w:rsidR="00061F16" w:rsidRPr="00E553FE">
        <w:rPr>
          <w:rFonts w:ascii="Arial" w:hAnsi="Arial" w:cs="Arial"/>
        </w:rPr>
        <w:lastRenderedPageBreak/>
        <w:t xml:space="preserve">value) for the related and unrelated conditions separately. Next, we grouped every 16 trials into one window; adjacent windows partially overlapped with each other by 4 trials. We then computed second-order RSAs </w:t>
      </w:r>
      <w:r w:rsidR="00E93133" w:rsidRPr="00E553FE">
        <w:rPr>
          <w:rFonts w:ascii="Arial" w:hAnsi="Arial" w:cs="Arial"/>
        </w:rPr>
        <w:t xml:space="preserve">by correlating </w:t>
      </w:r>
      <w:r w:rsidR="00776336" w:rsidRPr="00E553FE">
        <w:rPr>
          <w:rFonts w:ascii="Arial" w:hAnsi="Arial" w:cs="Arial"/>
        </w:rPr>
        <w:t xml:space="preserve">the </w:t>
      </w:r>
      <w:r w:rsidR="00E93133" w:rsidRPr="00E553FE">
        <w:rPr>
          <w:rFonts w:ascii="Arial" w:hAnsi="Arial" w:cs="Arial"/>
        </w:rPr>
        <w:t xml:space="preserve">neural similarity matrices between ROIs </w:t>
      </w:r>
      <w:r w:rsidR="00061F16" w:rsidRPr="00E553FE">
        <w:rPr>
          <w:rFonts w:ascii="Arial" w:hAnsi="Arial" w:cs="Arial"/>
        </w:rPr>
        <w:t xml:space="preserve">within each window. The next step of this analysis established how </w:t>
      </w:r>
      <w:r w:rsidR="00776336" w:rsidRPr="00E553FE">
        <w:rPr>
          <w:rFonts w:ascii="Arial" w:hAnsi="Arial" w:cs="Arial"/>
        </w:rPr>
        <w:t xml:space="preserve">this </w:t>
      </w:r>
      <w:r w:rsidR="00E93133" w:rsidRPr="00E553FE">
        <w:rPr>
          <w:rFonts w:ascii="Arial" w:hAnsi="Arial" w:cs="Arial"/>
        </w:rPr>
        <w:t>informational connectivity</w:t>
      </w:r>
      <w:r w:rsidR="00961842" w:rsidRPr="00E553FE">
        <w:rPr>
          <w:rFonts w:ascii="Arial" w:hAnsi="Arial" w:cs="Arial"/>
        </w:rPr>
        <w:t xml:space="preserve"> </w:t>
      </w:r>
      <w:r w:rsidR="00776336" w:rsidRPr="00E553FE">
        <w:rPr>
          <w:rFonts w:ascii="Arial" w:hAnsi="Arial" w:cs="Arial"/>
        </w:rPr>
        <w:t xml:space="preserve">metric </w:t>
      </w:r>
      <w:r w:rsidR="00961842" w:rsidRPr="00E553FE">
        <w:rPr>
          <w:rFonts w:ascii="Arial" w:hAnsi="Arial" w:cs="Arial"/>
        </w:rPr>
        <w:t>changed</w:t>
      </w:r>
      <w:r w:rsidR="00061F16" w:rsidRPr="00E553FE">
        <w:rPr>
          <w:rFonts w:ascii="Arial" w:hAnsi="Arial" w:cs="Arial"/>
        </w:rPr>
        <w:t xml:space="preserve"> as a function of the association strength</w:t>
      </w:r>
      <w:r w:rsidR="00776336" w:rsidRPr="00E553FE">
        <w:rPr>
          <w:rFonts w:ascii="Arial" w:hAnsi="Arial" w:cs="Arial"/>
        </w:rPr>
        <w:t xml:space="preserve"> of the words being linked,</w:t>
      </w:r>
      <w:r w:rsidR="00061F16" w:rsidRPr="00E553FE">
        <w:rPr>
          <w:rFonts w:ascii="Arial" w:hAnsi="Arial" w:cs="Arial"/>
        </w:rPr>
        <w:t xml:space="preserve"> using Spearman correlation. The resulting correlation coefficients were transformed into Fisher’s z-scores and then</w:t>
      </w:r>
      <w:r w:rsidR="006A32B0" w:rsidRPr="00E553FE">
        <w:rPr>
          <w:rFonts w:ascii="Arial" w:hAnsi="Arial" w:cs="Arial"/>
        </w:rPr>
        <w:t xml:space="preserve"> averaged across ROIs within each network</w:t>
      </w:r>
      <w:r w:rsidR="00061F16" w:rsidRPr="00E553FE">
        <w:rPr>
          <w:rFonts w:ascii="Arial" w:hAnsi="Arial" w:cs="Arial"/>
        </w:rPr>
        <w:t xml:space="preserve">. We performed several variants of this analysis, using </w:t>
      </w:r>
      <w:r w:rsidR="00531A02" w:rsidRPr="00E553FE">
        <w:rPr>
          <w:rFonts w:ascii="Arial" w:hAnsi="Arial" w:cs="Arial"/>
        </w:rPr>
        <w:t xml:space="preserve">window sizes and overlapping step sizes of 16,4; 12,4; 20,4, respectively, </w:t>
      </w:r>
      <w:r w:rsidR="006B363A" w:rsidRPr="00E553FE">
        <w:rPr>
          <w:rFonts w:ascii="Arial" w:hAnsi="Arial" w:cs="Arial"/>
        </w:rPr>
        <w:t>(</w:t>
      </w:r>
      <w:r w:rsidR="00061F16" w:rsidRPr="00E553FE">
        <w:rPr>
          <w:rFonts w:ascii="Arial" w:hAnsi="Arial" w:cs="Arial"/>
        </w:rPr>
        <w:t xml:space="preserve">window </w:t>
      </w:r>
      <w:r w:rsidR="00FC58AD" w:rsidRPr="00E553FE">
        <w:rPr>
          <w:rFonts w:ascii="Arial" w:hAnsi="Arial" w:cs="Arial"/>
        </w:rPr>
        <w:t>sizes</w:t>
      </w:r>
      <w:r w:rsidR="00FF18BF" w:rsidRPr="00E553FE">
        <w:rPr>
          <w:rFonts w:ascii="Arial" w:hAnsi="Arial" w:cs="Arial"/>
        </w:rPr>
        <w:t>,</w:t>
      </w:r>
      <w:r w:rsidR="00FC58AD" w:rsidRPr="00E553FE">
        <w:rPr>
          <w:rFonts w:ascii="Arial" w:hAnsi="Arial" w:cs="Arial"/>
        </w:rPr>
        <w:t xml:space="preserve"> i.e., the number of trials in each window</w:t>
      </w:r>
      <w:r w:rsidR="00776336" w:rsidRPr="00E553FE">
        <w:rPr>
          <w:rFonts w:ascii="Arial" w:hAnsi="Arial" w:cs="Arial"/>
        </w:rPr>
        <w:t xml:space="preserve"> varying in associative strength</w:t>
      </w:r>
      <w:r w:rsidR="006B363A" w:rsidRPr="00E553FE">
        <w:rPr>
          <w:rFonts w:ascii="Arial" w:hAnsi="Arial" w:cs="Arial"/>
        </w:rPr>
        <w:t xml:space="preserve">; </w:t>
      </w:r>
      <w:r w:rsidR="00061F16" w:rsidRPr="00E553FE">
        <w:rPr>
          <w:rFonts w:ascii="Arial" w:hAnsi="Arial" w:cs="Arial"/>
        </w:rPr>
        <w:t>step sizes</w:t>
      </w:r>
      <w:r w:rsidR="00FF18BF" w:rsidRPr="00E553FE">
        <w:rPr>
          <w:rFonts w:ascii="Arial" w:hAnsi="Arial" w:cs="Arial"/>
        </w:rPr>
        <w:t xml:space="preserve">, </w:t>
      </w:r>
      <w:r w:rsidR="00FC58AD" w:rsidRPr="00E553FE">
        <w:rPr>
          <w:rFonts w:ascii="Arial" w:hAnsi="Arial" w:cs="Arial"/>
        </w:rPr>
        <w:t>i.e., the number of overlapping trials</w:t>
      </w:r>
      <w:r w:rsidR="00776336" w:rsidRPr="00E553FE">
        <w:rPr>
          <w:rFonts w:ascii="Arial" w:hAnsi="Arial" w:cs="Arial"/>
        </w:rPr>
        <w:t xml:space="preserve"> across adjacent windows</w:t>
      </w:r>
      <w:r w:rsidR="00FC58AD" w:rsidRPr="00E553FE">
        <w:rPr>
          <w:rFonts w:ascii="Arial" w:hAnsi="Arial" w:cs="Arial"/>
        </w:rPr>
        <w:t>)</w:t>
      </w:r>
      <w:r w:rsidR="00531A02" w:rsidRPr="00E553FE">
        <w:rPr>
          <w:rFonts w:ascii="Arial" w:hAnsi="Arial" w:cs="Arial"/>
        </w:rPr>
        <w:t>,</w:t>
      </w:r>
      <w:r w:rsidR="003820FC" w:rsidRPr="00E553FE">
        <w:rPr>
          <w:rFonts w:ascii="Arial" w:hAnsi="Arial" w:cs="Arial"/>
        </w:rPr>
        <w:t xml:space="preserve"> </w:t>
      </w:r>
      <w:r w:rsidR="00061F16" w:rsidRPr="00E553FE">
        <w:rPr>
          <w:rFonts w:ascii="Arial" w:hAnsi="Arial" w:cs="Arial"/>
        </w:rPr>
        <w:t xml:space="preserve">to ensure the robustness of our conclusions. </w:t>
      </w:r>
    </w:p>
    <w:p w14:paraId="700BDE05" w14:textId="7D402F4C" w:rsidR="00061F16" w:rsidRPr="00E553FE" w:rsidRDefault="00061F16" w:rsidP="00061F16">
      <w:pPr>
        <w:keepNext/>
        <w:spacing w:line="480" w:lineRule="auto"/>
        <w:rPr>
          <w:rFonts w:ascii="Arial" w:hAnsi="Arial" w:cs="Arial"/>
          <w:b/>
        </w:rPr>
      </w:pPr>
      <w:r w:rsidRPr="00E553FE">
        <w:rPr>
          <w:rFonts w:ascii="Arial" w:hAnsi="Arial" w:cs="Arial"/>
          <w:b/>
        </w:rPr>
        <w:t>Mixed-Effects Modelling Analysis</w:t>
      </w:r>
      <w:r w:rsidR="00FE6977" w:rsidRPr="00E553FE">
        <w:rPr>
          <w:rFonts w:ascii="Arial" w:hAnsi="Arial" w:cs="Arial"/>
          <w:b/>
        </w:rPr>
        <w:t xml:space="preserve"> of Behavioural Performance</w:t>
      </w:r>
    </w:p>
    <w:p w14:paraId="572B467E" w14:textId="0E71C7C5" w:rsidR="00061F16" w:rsidRPr="00E553FE" w:rsidRDefault="00061F16" w:rsidP="00A35806">
      <w:pPr>
        <w:spacing w:line="480" w:lineRule="auto"/>
        <w:ind w:firstLine="720"/>
        <w:rPr>
          <w:rFonts w:ascii="Arial" w:hAnsi="Arial" w:cs="Arial"/>
        </w:rPr>
      </w:pPr>
      <w:r w:rsidRPr="00E553FE">
        <w:rPr>
          <w:rFonts w:ascii="Arial" w:hAnsi="Arial" w:cs="Arial"/>
        </w:rPr>
        <w:t>Since participants judged different numbers of items to be semantically related and unrelated, mixed-effects modelling was used for the analysis of the behavioural data. This approach is particularly suitable when the number of trials in each condition differs across participants</w:t>
      </w:r>
      <w:r w:rsidR="00864CF1" w:rsidRPr="00E553FE">
        <w:rPr>
          <w:rFonts w:ascii="Arial" w:hAnsi="Arial" w:cs="Arial"/>
        </w:rPr>
        <w:t xml:space="preserve"> </w:t>
      </w:r>
      <w:r w:rsidR="002046C7" w:rsidRPr="00E553FE">
        <w:rPr>
          <w:rFonts w:ascii="Arial" w:hAnsi="Arial" w:cs="Arial"/>
        </w:rPr>
        <w:fldChar w:fldCharType="begin"/>
      </w:r>
      <w:r w:rsidR="009354E4" w:rsidRPr="00E553FE">
        <w:rPr>
          <w:rFonts w:ascii="Arial" w:hAnsi="Arial" w:cs="Arial"/>
        </w:rPr>
        <w:instrText xml:space="preserve"> ADDIN EN.CITE &lt;EndNote&gt;&lt;Cite&gt;&lt;Author&gt;Mumford&lt;/Author&gt;&lt;Year&gt;2007&lt;/Year&gt;&lt;RecNum&gt;20&lt;/RecNum&gt;&lt;DisplayText&gt;(Mumford and Poldrack 2007; Ward et al. 2013)&lt;/DisplayText&gt;&lt;record&gt;&lt;rec-number&gt;20&lt;/rec-number&gt;&lt;foreign-keys&gt;&lt;key app="EN" db-id="9aw90t022vt9rhepsva5fz5e2srd2v5sv9t9" timestamp="1592088559"&gt;20&lt;/key&gt;&lt;/foreign-keys&gt;&lt;ref-type name="Journal Article"&gt;17&lt;/ref-type&gt;&lt;contributors&gt;&lt;authors&gt;&lt;author&gt;Mumford, Jeanette A&lt;/author&gt;&lt;author&gt;Poldrack, Russell A&lt;/author&gt;&lt;/authors&gt;&lt;/contributors&gt;&lt;titles&gt;&lt;title&gt;Modeling group fMRI data&lt;/title&gt;&lt;secondary-title&gt;Social cognitive and affective neuroscience&lt;/secondary-title&gt;&lt;/titles&gt;&lt;periodical&gt;&lt;full-title&gt;Social cognitive and affective neuroscience&lt;/full-title&gt;&lt;/periodical&gt;&lt;pages&gt;251-257&lt;/pages&gt;&lt;volume&gt;2&lt;/volume&gt;&lt;number&gt;3&lt;/number&gt;&lt;dates&gt;&lt;year&gt;2007&lt;/year&gt;&lt;/dates&gt;&lt;isbn&gt;1749-5024&lt;/isbn&gt;&lt;urls&gt;&lt;related-urls&gt;&lt;url&gt;https://www.ncbi.nlm.nih.gov/pmc/articles/PMC2569805/pdf/nsm019.pdf&lt;/url&gt;&lt;/related-urls&gt;&lt;/urls&gt;&lt;/record&gt;&lt;/Cite&gt;&lt;Cite&gt;&lt;Author&gt;Ward&lt;/Author&gt;&lt;Year&gt;2013&lt;/Year&gt;&lt;RecNum&gt;21&lt;/RecNum&gt;&lt;record&gt;&lt;rec-number&gt;21&lt;/rec-number&gt;&lt;foreign-keys&gt;&lt;key app="EN" db-id="9aw90t022vt9rhepsva5fz5e2srd2v5sv9t9" timestamp="1592088563"&gt;21&lt;/key&gt;&lt;/foreign-keys&gt;&lt;ref-type name="Journal Article"&gt;17&lt;/ref-type&gt;&lt;contributors&gt;&lt;authors&gt;&lt;author&gt;Ward, Emily J&lt;/author&gt;&lt;author&gt;Chun, Marvin M&lt;/author&gt;&lt;author&gt;Kuhl, Brice A&lt;/author&gt;&lt;/authors&gt;&lt;/contributors&gt;&lt;titles&gt;&lt;title&gt;Repetition suppression and multi-voxel pattern similarity differentially track implicit and explicit visual memory&lt;/title&gt;&lt;secondary-title&gt;Journal of Neuroscience&lt;/secondary-title&gt;&lt;/titles&gt;&lt;periodical&gt;&lt;full-title&gt;Journal of Neuroscience&lt;/full-title&gt;&lt;/periodical&gt;&lt;pages&gt;14749-14757&lt;/pages&gt;&lt;volume&gt;33&lt;/volume&gt;&lt;number&gt;37&lt;/number&gt;&lt;dates&gt;&lt;year&gt;2013&lt;/year&gt;&lt;/dates&gt;&lt;isbn&gt;0270-6474&lt;/isbn&gt;&lt;urls&gt;&lt;related-urls&gt;&lt;url&gt;https://www.ncbi.nlm.nih.gov/pmc/articles/PMC3771032/pdf/zns14749.pdf&lt;/url&gt;&lt;/related-urls&gt;&lt;/urls&gt;&lt;/record&gt;&lt;/Cite&gt;&lt;/EndNote&gt;</w:instrText>
      </w:r>
      <w:r w:rsidR="002046C7" w:rsidRPr="00E553FE">
        <w:rPr>
          <w:rFonts w:ascii="Arial" w:hAnsi="Arial" w:cs="Arial"/>
        </w:rPr>
        <w:fldChar w:fldCharType="separate"/>
      </w:r>
      <w:r w:rsidR="002046C7" w:rsidRPr="00E553FE">
        <w:rPr>
          <w:rFonts w:ascii="Arial" w:hAnsi="Arial" w:cs="Arial"/>
          <w:noProof/>
        </w:rPr>
        <w:t>(Mumford and Poldrack 2007; Ward et al. 2013)</w:t>
      </w:r>
      <w:r w:rsidR="002046C7" w:rsidRPr="00E553FE">
        <w:rPr>
          <w:rFonts w:ascii="Arial" w:hAnsi="Arial" w:cs="Arial"/>
        </w:rPr>
        <w:fldChar w:fldCharType="end"/>
      </w:r>
      <w:r w:rsidRPr="00E553FE">
        <w:rPr>
          <w:rFonts w:ascii="Arial" w:hAnsi="Arial" w:cs="Arial"/>
        </w:rPr>
        <w:t>. Mixed-effects modelling was implemented with lme4 in R</w:t>
      </w:r>
      <w:r w:rsidR="002046C7" w:rsidRPr="00E553FE">
        <w:rPr>
          <w:rFonts w:ascii="Arial" w:hAnsi="Arial" w:cs="Arial"/>
        </w:rPr>
        <w:t xml:space="preserve"> </w:t>
      </w:r>
      <w:r w:rsidR="00890980" w:rsidRPr="00E553FE">
        <w:rPr>
          <w:rFonts w:ascii="Arial" w:hAnsi="Arial" w:cs="Arial"/>
        </w:rPr>
        <w:fldChar w:fldCharType="begin"/>
      </w:r>
      <w:r w:rsidR="009354E4" w:rsidRPr="00E553FE">
        <w:rPr>
          <w:rFonts w:ascii="Arial" w:hAnsi="Arial" w:cs="Arial"/>
        </w:rPr>
        <w:instrText xml:space="preserve"> ADDIN EN.CITE &lt;EndNote&gt;&lt;Cite&gt;&lt;Author&gt;Bates&lt;/Author&gt;&lt;Year&gt;2014&lt;/Year&gt;&lt;RecNum&gt;22&lt;/RecNum&gt;&lt;DisplayText&gt;(Bates et al. 2014)&lt;/DisplayText&gt;&lt;record&gt;&lt;rec-number&gt;22&lt;/rec-number&gt;&lt;foreign-keys&gt;&lt;key app="EN" db-id="9aw90t022vt9rhepsva5fz5e2srd2v5sv9t9" timestamp="1592088825"&gt;22&lt;/key&gt;&lt;/foreign-keys&gt;&lt;ref-type name="Journal Article"&gt;17&lt;/ref-type&gt;&lt;contributors&gt;&lt;authors&gt;&lt;author&gt;Bates, Douglas&lt;/author&gt;&lt;author&gt;Mächler, Martin&lt;/author&gt;&lt;author&gt;Bolker, Ben&lt;/author&gt;&lt;author&gt;Walker, Steve&lt;/author&gt;&lt;/authors&gt;&lt;/contributors&gt;&lt;titles&gt;&lt;title&gt;Fitting linear mixed-effects models using lme4&lt;/title&gt;&lt;secondary-title&gt;arXiv preprint arXiv:1406.5823&lt;/secondary-title&gt;&lt;/titles&gt;&lt;periodical&gt;&lt;full-title&gt;arXiv preprint arXiv:1406.5823&lt;/full-title&gt;&lt;/periodical&gt;&lt;dates&gt;&lt;year&gt;2014&lt;/year&gt;&lt;/dates&gt;&lt;urls&gt;&lt;/urls&gt;&lt;/record&gt;&lt;/Cite&gt;&lt;/EndNote&gt;</w:instrText>
      </w:r>
      <w:r w:rsidR="00890980" w:rsidRPr="00E553FE">
        <w:rPr>
          <w:rFonts w:ascii="Arial" w:hAnsi="Arial" w:cs="Arial"/>
        </w:rPr>
        <w:fldChar w:fldCharType="separate"/>
      </w:r>
      <w:r w:rsidR="00890980" w:rsidRPr="00E553FE">
        <w:rPr>
          <w:rFonts w:ascii="Arial" w:hAnsi="Arial" w:cs="Arial"/>
          <w:noProof/>
        </w:rPr>
        <w:t>(Bates et al. 2014)</w:t>
      </w:r>
      <w:r w:rsidR="00890980" w:rsidRPr="00E553FE">
        <w:rPr>
          <w:rFonts w:ascii="Arial" w:hAnsi="Arial" w:cs="Arial"/>
        </w:rPr>
        <w:fldChar w:fldCharType="end"/>
      </w:r>
      <w:r w:rsidRPr="00E553FE">
        <w:rPr>
          <w:rFonts w:ascii="Arial" w:hAnsi="Arial" w:cs="Arial"/>
        </w:rPr>
        <w:t xml:space="preserve">. We used the likelihood ratio test (i.e., Chi-Square test) to compare models, in order to determine whether the inclusion of predictor variables significantly improved the model fit. </w:t>
      </w:r>
      <w:r w:rsidR="00FE6977" w:rsidRPr="00E553FE">
        <w:rPr>
          <w:rFonts w:ascii="Arial" w:hAnsi="Arial" w:cs="Arial"/>
        </w:rPr>
        <w:t>S</w:t>
      </w:r>
      <w:r w:rsidRPr="00E553FE">
        <w:rPr>
          <w:rFonts w:ascii="Arial" w:hAnsi="Arial" w:cs="Arial"/>
        </w:rPr>
        <w:t xml:space="preserve">emantic association strength was used as a predictor of the decision participants made (judgements </w:t>
      </w:r>
      <w:r w:rsidR="00776336" w:rsidRPr="00E553FE">
        <w:rPr>
          <w:rFonts w:ascii="Arial" w:hAnsi="Arial" w:cs="Arial"/>
        </w:rPr>
        <w:t xml:space="preserve">about </w:t>
      </w:r>
      <w:r w:rsidRPr="00E553FE">
        <w:rPr>
          <w:rFonts w:ascii="Arial" w:hAnsi="Arial" w:cs="Arial"/>
        </w:rPr>
        <w:t>whether the words were related or unrelated) and, in a separate model, the reaction time this decision took. Participant identity was included as a random effect. By comparing models with and without the association strength predictor, we were able to establish whether semantic association strength predicted semantic performance.</w:t>
      </w:r>
    </w:p>
    <w:p w14:paraId="0EF228D2" w14:textId="77777777" w:rsidR="00776336" w:rsidRPr="00E553FE" w:rsidRDefault="00776336" w:rsidP="00A35806">
      <w:pPr>
        <w:spacing w:line="480" w:lineRule="auto"/>
        <w:ind w:firstLine="720"/>
      </w:pPr>
    </w:p>
    <w:p w14:paraId="49575ABB" w14:textId="77777777" w:rsidR="00061F16" w:rsidRPr="00E553FE" w:rsidRDefault="00061F16" w:rsidP="00061F16">
      <w:pPr>
        <w:keepNext/>
        <w:spacing w:line="480" w:lineRule="auto"/>
        <w:jc w:val="center"/>
        <w:rPr>
          <w:rFonts w:ascii="Arial" w:hAnsi="Arial" w:cs="Arial"/>
          <w:b/>
        </w:rPr>
      </w:pPr>
      <w:r w:rsidRPr="00E553FE">
        <w:rPr>
          <w:rFonts w:ascii="Arial" w:hAnsi="Arial" w:cs="Arial"/>
          <w:b/>
        </w:rPr>
        <w:lastRenderedPageBreak/>
        <w:t>Results</w:t>
      </w:r>
    </w:p>
    <w:p w14:paraId="3740A5A1" w14:textId="77777777" w:rsidR="00061F16" w:rsidRPr="00E553FE" w:rsidRDefault="00061F16" w:rsidP="00061F16">
      <w:pPr>
        <w:keepNext/>
        <w:spacing w:line="480" w:lineRule="auto"/>
        <w:rPr>
          <w:rFonts w:ascii="Arial" w:hAnsi="Arial" w:cs="Arial"/>
          <w:b/>
        </w:rPr>
      </w:pPr>
      <w:r w:rsidRPr="00E553FE">
        <w:rPr>
          <w:rFonts w:ascii="Arial" w:hAnsi="Arial" w:cs="Arial"/>
          <w:b/>
        </w:rPr>
        <w:t xml:space="preserve">Behavioural Results </w:t>
      </w:r>
    </w:p>
    <w:p w14:paraId="28F17033" w14:textId="11E05297" w:rsidR="00D90767" w:rsidRPr="00E553FE" w:rsidRDefault="00061F16">
      <w:pPr>
        <w:spacing w:line="480" w:lineRule="auto"/>
        <w:ind w:firstLine="720"/>
        <w:rPr>
          <w:rFonts w:ascii="Arial" w:hAnsi="Arial" w:cs="Arial"/>
          <w:shd w:val="pct15" w:color="auto" w:fill="FFFFFF"/>
        </w:rPr>
      </w:pPr>
      <w:r w:rsidRPr="00E553FE">
        <w:t xml:space="preserve"> </w:t>
      </w:r>
      <w:r w:rsidR="0055126D" w:rsidRPr="00E553FE">
        <w:rPr>
          <w:rFonts w:ascii="Arial" w:hAnsi="Arial" w:cs="Arial"/>
        </w:rPr>
        <w:t xml:space="preserve">Since we used a continuous manipulation of associative strength, and there is no categorical boundary of word2vec values which can capture the trials reliably judged to be related and unrelated, traditional error scores were not calculated. </w:t>
      </w:r>
      <w:r w:rsidR="0055126D" w:rsidRPr="00E553FE">
        <w:t xml:space="preserve"> </w:t>
      </w:r>
      <w:r w:rsidR="007539C4" w:rsidRPr="00E553FE">
        <w:rPr>
          <w:rFonts w:ascii="Arial" w:hAnsi="Arial" w:cs="Arial"/>
        </w:rPr>
        <w:t>Chi-squ</w:t>
      </w:r>
      <w:r w:rsidR="00FE6977" w:rsidRPr="00E553FE">
        <w:rPr>
          <w:rFonts w:ascii="Arial" w:hAnsi="Arial" w:cs="Arial"/>
        </w:rPr>
        <w:t>a</w:t>
      </w:r>
      <w:r w:rsidR="007539C4" w:rsidRPr="00E553FE">
        <w:rPr>
          <w:rFonts w:ascii="Arial" w:hAnsi="Arial" w:cs="Arial"/>
        </w:rPr>
        <w:t xml:space="preserve">re was conducted to examine whether </w:t>
      </w:r>
      <w:r w:rsidR="0055126D" w:rsidRPr="00E553FE">
        <w:rPr>
          <w:rFonts w:ascii="Arial" w:hAnsi="Arial" w:cs="Arial"/>
        </w:rPr>
        <w:t xml:space="preserve">equal numbers of word pairs were judged to be related or unrelated by the participants (mean ratio for the related and unrelated trials: 0.491 vs. 0.495, χ2(1) = 0.00021, p &gt; 0.995). </w:t>
      </w:r>
      <w:r w:rsidR="00432809" w:rsidRPr="00E553FE">
        <w:rPr>
          <w:rFonts w:ascii="Arial" w:hAnsi="Arial" w:cs="Arial"/>
        </w:rPr>
        <w:t>Linear mixed</w:t>
      </w:r>
      <w:r w:rsidR="00572CE4" w:rsidRPr="00E553FE">
        <w:rPr>
          <w:rFonts w:ascii="Arial" w:hAnsi="Arial" w:cs="Arial"/>
        </w:rPr>
        <w:t>-effects</w:t>
      </w:r>
      <w:r w:rsidR="00432809" w:rsidRPr="00E553FE">
        <w:rPr>
          <w:rFonts w:ascii="Arial" w:hAnsi="Arial" w:cs="Arial"/>
        </w:rPr>
        <w:t xml:space="preserve"> model</w:t>
      </w:r>
      <w:r w:rsidR="00572CE4" w:rsidRPr="00E553FE">
        <w:rPr>
          <w:rFonts w:ascii="Arial" w:hAnsi="Arial" w:cs="Arial"/>
        </w:rPr>
        <w:t xml:space="preserve"> analysis revealed that t</w:t>
      </w:r>
      <w:r w:rsidR="0055126D" w:rsidRPr="00E553FE">
        <w:rPr>
          <w:rFonts w:ascii="Arial" w:hAnsi="Arial" w:cs="Arial"/>
        </w:rPr>
        <w:t xml:space="preserve">he strength of the semantic association (word2vec value for each pair) was positively associated with a higher probability that participants would identify a semantic relationship between the words (χ2(1) = 2505.4, p &lt; 0.001). </w:t>
      </w:r>
      <w:r w:rsidR="00444514" w:rsidRPr="00E553FE">
        <w:rPr>
          <w:rFonts w:ascii="Arial" w:hAnsi="Arial" w:cs="Arial"/>
        </w:rPr>
        <w:t>The percentage of trials judged to be related varied from 34.9</w:t>
      </w:r>
      <w:r w:rsidR="00902B93" w:rsidRPr="00E553FE">
        <w:rPr>
          <w:rFonts w:ascii="Arial" w:hAnsi="Arial" w:cs="Arial"/>
        </w:rPr>
        <w:t>%</w:t>
      </w:r>
      <w:r w:rsidR="00444514" w:rsidRPr="00E553FE">
        <w:rPr>
          <w:rFonts w:ascii="Arial" w:hAnsi="Arial" w:cs="Arial"/>
        </w:rPr>
        <w:t xml:space="preserve"> </w:t>
      </w:r>
      <w:r w:rsidR="00902B93" w:rsidRPr="00E553FE">
        <w:rPr>
          <w:rFonts w:ascii="Arial" w:hAnsi="Arial" w:cs="Arial"/>
        </w:rPr>
        <w:t>to</w:t>
      </w:r>
      <w:r w:rsidR="00444514" w:rsidRPr="00E553FE">
        <w:rPr>
          <w:rFonts w:ascii="Arial" w:hAnsi="Arial" w:cs="Arial"/>
        </w:rPr>
        <w:t xml:space="preserve"> 60.9% with a standard deviation </w:t>
      </w:r>
      <w:r w:rsidR="00902B93" w:rsidRPr="00E553FE">
        <w:rPr>
          <w:rFonts w:ascii="Arial" w:hAnsi="Arial" w:cs="Arial"/>
        </w:rPr>
        <w:t xml:space="preserve">of </w:t>
      </w:r>
      <w:r w:rsidR="00444514" w:rsidRPr="00E553FE">
        <w:rPr>
          <w:rFonts w:ascii="Arial" w:hAnsi="Arial" w:cs="Arial"/>
        </w:rPr>
        <w:t>6.16%, while the percentage of trials judged to unrelated ranged from 39.</w:t>
      </w:r>
      <w:r w:rsidR="00902B93" w:rsidRPr="00E553FE">
        <w:rPr>
          <w:rFonts w:ascii="Arial" w:hAnsi="Arial" w:cs="Arial"/>
        </w:rPr>
        <w:t>1</w:t>
      </w:r>
      <w:r w:rsidR="00444514" w:rsidRPr="00E553FE">
        <w:rPr>
          <w:rFonts w:ascii="Arial" w:hAnsi="Arial" w:cs="Arial"/>
        </w:rPr>
        <w:t xml:space="preserve"> </w:t>
      </w:r>
      <w:r w:rsidR="00902B93" w:rsidRPr="00E553FE">
        <w:rPr>
          <w:rFonts w:ascii="Arial" w:hAnsi="Arial" w:cs="Arial"/>
        </w:rPr>
        <w:t>to</w:t>
      </w:r>
      <w:r w:rsidR="00444514" w:rsidRPr="00E553FE">
        <w:rPr>
          <w:rFonts w:ascii="Arial" w:hAnsi="Arial" w:cs="Arial"/>
        </w:rPr>
        <w:t xml:space="preserve"> 63.5% with a standard deviation</w:t>
      </w:r>
      <w:r w:rsidR="00902B93" w:rsidRPr="00E553FE">
        <w:rPr>
          <w:rFonts w:ascii="Arial" w:hAnsi="Arial" w:cs="Arial"/>
        </w:rPr>
        <w:t xml:space="preserve"> of</w:t>
      </w:r>
      <w:r w:rsidR="00444514" w:rsidRPr="00E553FE">
        <w:rPr>
          <w:rFonts w:ascii="Arial" w:hAnsi="Arial" w:cs="Arial"/>
        </w:rPr>
        <w:t xml:space="preserve"> 6.16%. There were no outliers in these judgements of relatedness (no participants were more</w:t>
      </w:r>
      <w:r w:rsidR="0050236C" w:rsidRPr="00E553FE">
        <w:rPr>
          <w:rFonts w:ascii="Arial" w:hAnsi="Arial" w:cs="Arial"/>
        </w:rPr>
        <w:t xml:space="preserve"> </w:t>
      </w:r>
      <w:r w:rsidR="00444514" w:rsidRPr="00E553FE">
        <w:rPr>
          <w:rFonts w:ascii="Arial" w:hAnsi="Arial" w:cs="Arial"/>
        </w:rPr>
        <w:t xml:space="preserve">than </w:t>
      </w:r>
      <w:r w:rsidR="00630E3B" w:rsidRPr="00E553FE">
        <w:rPr>
          <w:rFonts w:ascii="Arial" w:hAnsi="Arial" w:cs="Arial"/>
        </w:rPr>
        <w:t>3</w:t>
      </w:r>
      <w:r w:rsidR="00444514" w:rsidRPr="00E553FE">
        <w:rPr>
          <w:rFonts w:ascii="Arial" w:hAnsi="Arial" w:cs="Arial"/>
        </w:rPr>
        <w:t xml:space="preserve"> standard deviations from the mean).</w:t>
      </w:r>
    </w:p>
    <w:p w14:paraId="0F799CEE" w14:textId="659E408A" w:rsidR="0055126D" w:rsidRPr="00E553FE" w:rsidRDefault="0055126D">
      <w:pPr>
        <w:spacing w:line="480" w:lineRule="auto"/>
        <w:ind w:firstLine="720"/>
        <w:rPr>
          <w:rFonts w:ascii="Arial" w:hAnsi="Arial" w:cs="Arial"/>
          <w:shd w:val="pct15" w:color="auto" w:fill="FFFFFF"/>
        </w:rPr>
      </w:pPr>
      <w:r w:rsidRPr="00E553FE">
        <w:rPr>
          <w:rFonts w:ascii="Arial" w:hAnsi="Arial" w:cs="Arial"/>
        </w:rPr>
        <w:t xml:space="preserve">Linear mixed-effects models </w:t>
      </w:r>
      <w:r w:rsidR="00D90767" w:rsidRPr="00E553FE">
        <w:rPr>
          <w:rFonts w:ascii="Arial" w:hAnsi="Arial" w:cs="Arial"/>
        </w:rPr>
        <w:t xml:space="preserve">also </w:t>
      </w:r>
      <w:r w:rsidRPr="00E553FE">
        <w:rPr>
          <w:rFonts w:ascii="Arial" w:hAnsi="Arial" w:cs="Arial"/>
        </w:rPr>
        <w:t xml:space="preserve">examined how association strength modulated reaction time (RT) for trials judged to be related and unrelated. There was a significant effect of strength of semantic association (word2vec) for both related and unrelated decisions: association strength was negatively associated with RT for related trials (χ2(1) = 156.55, p = 2.2e-16), and positively associated with </w:t>
      </w:r>
      <w:r w:rsidR="00FE6977" w:rsidRPr="00E553FE">
        <w:rPr>
          <w:rFonts w:ascii="Arial" w:hAnsi="Arial" w:cs="Arial"/>
        </w:rPr>
        <w:t>RT</w:t>
      </w:r>
      <w:r w:rsidRPr="00E553FE">
        <w:rPr>
          <w:rFonts w:ascii="Arial" w:hAnsi="Arial" w:cs="Arial"/>
        </w:rPr>
        <w:t xml:space="preserve"> for trials judged to be unrelated (χ2(1) = 52.415, p =4.5e-13); Figure 1B. It was more difficult for participants to retrieve a semantic connection between two words when the strength of association was lower; on the contrary, it was easier for them to decide there was no semantic connection between word pairs with when word2vec was low.</w:t>
      </w:r>
      <w:r w:rsidR="0050236C" w:rsidRPr="00E553FE">
        <w:rPr>
          <w:rFonts w:ascii="Arial" w:hAnsi="Arial" w:cs="Arial"/>
        </w:rPr>
        <w:t xml:space="preserve"> The average reaction time for trials judged to be related</w:t>
      </w:r>
      <w:r w:rsidR="00D33260" w:rsidRPr="00E553FE">
        <w:rPr>
          <w:rFonts w:ascii="Arial" w:hAnsi="Arial" w:cs="Arial"/>
        </w:rPr>
        <w:t xml:space="preserve"> wa</w:t>
      </w:r>
      <w:r w:rsidR="0050236C" w:rsidRPr="00E553FE">
        <w:rPr>
          <w:rFonts w:ascii="Arial" w:hAnsi="Arial" w:cs="Arial"/>
        </w:rPr>
        <w:t>s 1.12s</w:t>
      </w:r>
      <w:r w:rsidR="00D33260" w:rsidRPr="00E553FE">
        <w:rPr>
          <w:rFonts w:ascii="Arial" w:hAnsi="Arial" w:cs="Arial"/>
        </w:rPr>
        <w:t xml:space="preserve"> (standard deviation = 0.48s), while the average time for unrelated judgements was </w:t>
      </w:r>
      <w:r w:rsidR="0050236C" w:rsidRPr="00E553FE">
        <w:rPr>
          <w:rFonts w:ascii="Arial" w:hAnsi="Arial" w:cs="Arial"/>
        </w:rPr>
        <w:t>1.17s</w:t>
      </w:r>
      <w:r w:rsidR="00D33260" w:rsidRPr="00E553FE">
        <w:rPr>
          <w:rFonts w:ascii="Arial" w:hAnsi="Arial" w:cs="Arial"/>
        </w:rPr>
        <w:t xml:space="preserve"> (standard deviation = </w:t>
      </w:r>
      <w:r w:rsidR="0050236C" w:rsidRPr="00E553FE">
        <w:rPr>
          <w:rFonts w:ascii="Arial" w:hAnsi="Arial" w:cs="Arial"/>
        </w:rPr>
        <w:lastRenderedPageBreak/>
        <w:t>0.47s</w:t>
      </w:r>
      <w:r w:rsidR="00D33260" w:rsidRPr="00E553FE">
        <w:rPr>
          <w:rFonts w:ascii="Arial" w:hAnsi="Arial" w:cs="Arial"/>
        </w:rPr>
        <w:t xml:space="preserve">). </w:t>
      </w:r>
      <w:r w:rsidR="00902B93" w:rsidRPr="00E553FE">
        <w:rPr>
          <w:rFonts w:ascii="Arial" w:hAnsi="Arial" w:cs="Arial"/>
        </w:rPr>
        <w:t>0.9</w:t>
      </w:r>
      <w:r w:rsidR="0050236C" w:rsidRPr="00E553FE">
        <w:rPr>
          <w:rFonts w:ascii="Arial" w:hAnsi="Arial" w:cs="Arial"/>
        </w:rPr>
        <w:t>%</w:t>
      </w:r>
      <w:r w:rsidR="00D33260" w:rsidRPr="00E553FE">
        <w:rPr>
          <w:rFonts w:ascii="Arial" w:hAnsi="Arial" w:cs="Arial"/>
        </w:rPr>
        <w:t xml:space="preserve"> and </w:t>
      </w:r>
      <w:r w:rsidR="00902B93" w:rsidRPr="00E553FE">
        <w:rPr>
          <w:rFonts w:ascii="Arial" w:hAnsi="Arial" w:cs="Arial"/>
        </w:rPr>
        <w:t>0.7</w:t>
      </w:r>
      <w:r w:rsidR="0050236C" w:rsidRPr="00E553FE">
        <w:rPr>
          <w:rFonts w:ascii="Arial" w:hAnsi="Arial" w:cs="Arial"/>
        </w:rPr>
        <w:t>% of related</w:t>
      </w:r>
      <w:r w:rsidR="00D33260" w:rsidRPr="00E553FE">
        <w:rPr>
          <w:rFonts w:ascii="Arial" w:hAnsi="Arial" w:cs="Arial"/>
        </w:rPr>
        <w:t xml:space="preserve"> and </w:t>
      </w:r>
      <w:r w:rsidR="0050236C" w:rsidRPr="00E553FE">
        <w:rPr>
          <w:rFonts w:ascii="Arial" w:hAnsi="Arial" w:cs="Arial"/>
        </w:rPr>
        <w:t xml:space="preserve">unrelated </w:t>
      </w:r>
      <w:r w:rsidR="00D33260" w:rsidRPr="00E553FE">
        <w:rPr>
          <w:rFonts w:ascii="Arial" w:hAnsi="Arial" w:cs="Arial"/>
        </w:rPr>
        <w:t xml:space="preserve">decisions respectively were </w:t>
      </w:r>
      <w:r w:rsidR="0050236C" w:rsidRPr="00E553FE">
        <w:rPr>
          <w:rFonts w:ascii="Arial" w:hAnsi="Arial" w:cs="Arial"/>
        </w:rPr>
        <w:t>outliers (</w:t>
      </w:r>
      <w:r w:rsidR="000D4FB2" w:rsidRPr="00E553FE">
        <w:rPr>
          <w:rFonts w:ascii="Arial" w:hAnsi="Arial" w:cs="Arial"/>
        </w:rPr>
        <w:t xml:space="preserve">more than </w:t>
      </w:r>
      <w:r w:rsidR="00902B93" w:rsidRPr="00E553FE">
        <w:rPr>
          <w:rFonts w:ascii="Arial" w:hAnsi="Arial" w:cs="Arial"/>
        </w:rPr>
        <w:t>3</w:t>
      </w:r>
      <w:r w:rsidR="0050236C" w:rsidRPr="00E553FE">
        <w:rPr>
          <w:rFonts w:ascii="Arial" w:hAnsi="Arial" w:cs="Arial"/>
        </w:rPr>
        <w:t xml:space="preserve"> standard deviation</w:t>
      </w:r>
      <w:r w:rsidR="00902B93" w:rsidRPr="00E553FE">
        <w:rPr>
          <w:rFonts w:ascii="Arial" w:hAnsi="Arial" w:cs="Arial"/>
        </w:rPr>
        <w:t>s</w:t>
      </w:r>
      <w:r w:rsidR="0050236C" w:rsidRPr="00E553FE">
        <w:rPr>
          <w:rFonts w:ascii="Arial" w:hAnsi="Arial" w:cs="Arial"/>
        </w:rPr>
        <w:t xml:space="preserve"> from the mean).</w:t>
      </w:r>
    </w:p>
    <w:p w14:paraId="461EE855" w14:textId="60DFD66A" w:rsidR="00061F16" w:rsidRPr="00E553FE" w:rsidRDefault="00DA081D" w:rsidP="00061F16">
      <w:pPr>
        <w:spacing w:line="480" w:lineRule="auto"/>
        <w:ind w:firstLine="720"/>
        <w:rPr>
          <w:rFonts w:ascii="Arial" w:hAnsi="Arial" w:cs="Arial"/>
        </w:rPr>
      </w:pPr>
      <w:r w:rsidRPr="00E553FE">
        <w:rPr>
          <w:rFonts w:ascii="Arial" w:hAnsi="Arial" w:cs="Arial"/>
          <w:noProof/>
          <w:lang w:val="en-GB" w:eastAsia="en-GB"/>
        </w:rPr>
        <w:drawing>
          <wp:inline distT="0" distB="0" distL="0" distR="0" wp14:anchorId="5341D44E" wp14:editId="5C36319C">
            <wp:extent cx="5943600" cy="4899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899660"/>
                    </a:xfrm>
                    <a:prstGeom prst="rect">
                      <a:avLst/>
                    </a:prstGeom>
                    <a:noFill/>
                    <a:ln>
                      <a:noFill/>
                    </a:ln>
                  </pic:spPr>
                </pic:pic>
              </a:graphicData>
            </a:graphic>
          </wp:inline>
        </w:drawing>
      </w:r>
    </w:p>
    <w:p w14:paraId="3483CA34" w14:textId="5E99A3F6" w:rsidR="00061F16" w:rsidRPr="00E553FE" w:rsidRDefault="00061F16" w:rsidP="00061F16">
      <w:pPr>
        <w:spacing w:line="480" w:lineRule="auto"/>
        <w:rPr>
          <w:rFonts w:ascii="Arial" w:hAnsi="Arial" w:cs="Arial"/>
        </w:rPr>
      </w:pPr>
      <w:r w:rsidRPr="00E553FE">
        <w:rPr>
          <w:rFonts w:ascii="Arial" w:hAnsi="Arial" w:cs="Arial"/>
          <w:b/>
        </w:rPr>
        <w:t>Figure 1.</w:t>
      </w:r>
      <w:r w:rsidRPr="00E553FE">
        <w:rPr>
          <w:rFonts w:ascii="Arial" w:hAnsi="Arial" w:cs="Arial"/>
        </w:rPr>
        <w:t xml:space="preserve"> Experiment paradigm and behavioural results. A. Left-hand panel: Semantic association task; participants were asked to decide if word pairs were semantically related or not. Right-hand panel: Word pair examples for both related and unrelated decisions from one participant, with association strength increasing from weak to strong. Trials were assigned to related and unrelated sets on an individual basis for each participant, depending on their decisions. B. The semantic association strength (word2vec) was negatively associated with reaction time</w:t>
      </w:r>
      <w:r w:rsidR="0055126D" w:rsidRPr="00E553FE">
        <w:rPr>
          <w:rFonts w:ascii="Arial" w:hAnsi="Arial" w:cs="Arial"/>
        </w:rPr>
        <w:t>s</w:t>
      </w:r>
      <w:r w:rsidRPr="00E553FE">
        <w:rPr>
          <w:rFonts w:ascii="Arial" w:hAnsi="Arial" w:cs="Arial"/>
        </w:rPr>
        <w:t xml:space="preserve"> for related trials and positively associated with reaction time for trials judged to be </w:t>
      </w:r>
      <w:r w:rsidRPr="00E553FE">
        <w:rPr>
          <w:rFonts w:ascii="Arial" w:hAnsi="Arial" w:cs="Arial"/>
        </w:rPr>
        <w:lastRenderedPageBreak/>
        <w:t>unrelated. People were faster to discern a relationship between words when they had high semantic overlap, and slower to decide that the words were unrelated when they had high semantic overlap.</w:t>
      </w:r>
    </w:p>
    <w:p w14:paraId="72AAE21A" w14:textId="42A0F4AF" w:rsidR="0055126D" w:rsidRPr="00E553FE" w:rsidRDefault="0055126D" w:rsidP="00061F16">
      <w:pPr>
        <w:spacing w:line="480" w:lineRule="auto"/>
        <w:rPr>
          <w:rFonts w:ascii="Arial" w:hAnsi="Arial" w:cs="Arial"/>
        </w:rPr>
      </w:pPr>
    </w:p>
    <w:p w14:paraId="7802B3E4" w14:textId="77777777" w:rsidR="001A0D06" w:rsidRPr="00E553FE" w:rsidRDefault="001A0D06" w:rsidP="001A0D06">
      <w:pPr>
        <w:spacing w:line="480" w:lineRule="auto"/>
        <w:rPr>
          <w:rFonts w:ascii="Arial" w:hAnsi="Arial" w:cs="Arial"/>
        </w:rPr>
      </w:pPr>
      <w:r w:rsidRPr="00E553FE">
        <w:rPr>
          <w:rFonts w:ascii="Arial" w:hAnsi="Arial" w:cs="Arial"/>
          <w:b/>
        </w:rPr>
        <w:t>fMRI Results</w:t>
      </w:r>
    </w:p>
    <w:p w14:paraId="1ABC1808" w14:textId="261B1ECD" w:rsidR="001A0D06" w:rsidRPr="00E553FE" w:rsidRDefault="001A0D06" w:rsidP="001A0D06">
      <w:pPr>
        <w:spacing w:before="240" w:line="480" w:lineRule="auto"/>
        <w:rPr>
          <w:rFonts w:ascii="Arial" w:hAnsi="Arial" w:cs="Arial"/>
        </w:rPr>
      </w:pPr>
      <w:r w:rsidRPr="00E553FE">
        <w:rPr>
          <w:rFonts w:ascii="Arial" w:hAnsi="Arial" w:cs="Arial"/>
          <w:b/>
        </w:rPr>
        <w:t xml:space="preserve">Neural </w:t>
      </w:r>
      <w:r w:rsidR="00926C41" w:rsidRPr="00E553FE">
        <w:rPr>
          <w:rFonts w:ascii="Arial" w:hAnsi="Arial" w:cs="Arial"/>
          <w:b/>
        </w:rPr>
        <w:t>R</w:t>
      </w:r>
      <w:r w:rsidRPr="00E553FE">
        <w:rPr>
          <w:rFonts w:ascii="Arial" w:hAnsi="Arial" w:cs="Arial"/>
          <w:b/>
        </w:rPr>
        <w:t xml:space="preserve">epresentation of </w:t>
      </w:r>
      <w:r w:rsidR="00926C41" w:rsidRPr="00E553FE">
        <w:rPr>
          <w:rFonts w:ascii="Arial" w:hAnsi="Arial" w:cs="Arial"/>
          <w:b/>
        </w:rPr>
        <w:t>C</w:t>
      </w:r>
      <w:r w:rsidRPr="00E553FE">
        <w:rPr>
          <w:rFonts w:ascii="Arial" w:hAnsi="Arial" w:cs="Arial"/>
          <w:b/>
        </w:rPr>
        <w:t>ontext-</w:t>
      </w:r>
      <w:r w:rsidR="00926C41" w:rsidRPr="00E553FE">
        <w:rPr>
          <w:rFonts w:ascii="Arial" w:hAnsi="Arial" w:cs="Arial"/>
          <w:b/>
        </w:rPr>
        <w:t>F</w:t>
      </w:r>
      <w:r w:rsidRPr="00E553FE">
        <w:rPr>
          <w:rFonts w:ascii="Arial" w:hAnsi="Arial" w:cs="Arial"/>
          <w:b/>
        </w:rPr>
        <w:t xml:space="preserve">ree </w:t>
      </w:r>
      <w:r w:rsidR="00926C41" w:rsidRPr="00E553FE">
        <w:rPr>
          <w:rFonts w:ascii="Arial" w:hAnsi="Arial" w:cs="Arial"/>
          <w:b/>
        </w:rPr>
        <w:t>M</w:t>
      </w:r>
      <w:r w:rsidRPr="00E553FE">
        <w:rPr>
          <w:rFonts w:ascii="Arial" w:hAnsi="Arial" w:cs="Arial"/>
          <w:b/>
        </w:rPr>
        <w:t xml:space="preserve">eaning </w:t>
      </w:r>
    </w:p>
    <w:p w14:paraId="6F41B889" w14:textId="0E646929" w:rsidR="006100D5" w:rsidRPr="00E553FE" w:rsidRDefault="001A0D06" w:rsidP="001A0D06">
      <w:pPr>
        <w:spacing w:line="480" w:lineRule="auto"/>
        <w:ind w:firstLine="720"/>
        <w:rPr>
          <w:rFonts w:ascii="Arial" w:hAnsi="Arial" w:cs="Arial"/>
        </w:rPr>
      </w:pPr>
      <w:r w:rsidRPr="00E553FE">
        <w:rPr>
          <w:rFonts w:ascii="Arial" w:hAnsi="Arial" w:cs="Arial"/>
        </w:rPr>
        <w:t>Whole-brain analysis was performed using a searchlight approach. First, we examined context-free semantic representation of the original or unmodified meaning of individual words during the decision phase, using the word2vec model to assess semantic similarity across trials</w:t>
      </w:r>
      <w:r w:rsidR="006100D5" w:rsidRPr="00E553FE">
        <w:rPr>
          <w:rFonts w:ascii="Arial" w:hAnsi="Arial" w:cs="Arial"/>
        </w:rPr>
        <w:t xml:space="preserve"> – since w</w:t>
      </w:r>
      <w:r w:rsidRPr="00E553FE">
        <w:rPr>
          <w:rFonts w:ascii="Arial" w:hAnsi="Arial" w:cs="Arial"/>
        </w:rPr>
        <w:t xml:space="preserve">ord similarity in this model is fixed, and not dependent on the context in which words are presented. The strongest responses reflecting context-free meaning are expected for WORD-1, since retrieval of the meaning of this item commenced </w:t>
      </w:r>
      <w:r w:rsidR="00427E03" w:rsidRPr="00E553FE">
        <w:rPr>
          <w:rFonts w:ascii="Arial" w:hAnsi="Arial" w:cs="Arial"/>
        </w:rPr>
        <w:t>in the absence of</w:t>
      </w:r>
      <w:r w:rsidRPr="00E553FE">
        <w:rPr>
          <w:rFonts w:ascii="Arial" w:hAnsi="Arial" w:cs="Arial"/>
        </w:rPr>
        <w:t xml:space="preserve"> </w:t>
      </w:r>
      <w:r w:rsidR="00427E03" w:rsidRPr="00E553FE">
        <w:rPr>
          <w:rFonts w:ascii="Arial" w:hAnsi="Arial" w:cs="Arial"/>
        </w:rPr>
        <w:t>any</w:t>
      </w:r>
      <w:r w:rsidRPr="00E553FE">
        <w:rPr>
          <w:rFonts w:ascii="Arial" w:hAnsi="Arial" w:cs="Arial"/>
        </w:rPr>
        <w:t xml:space="preserve"> semantic context</w:t>
      </w:r>
      <w:r w:rsidR="00427E03" w:rsidRPr="00E553FE">
        <w:rPr>
          <w:rFonts w:ascii="Arial" w:hAnsi="Arial" w:cs="Arial"/>
        </w:rPr>
        <w:t xml:space="preserve"> (while for WORD-2, the context established by the first word in the pair </w:t>
      </w:r>
      <w:r w:rsidR="006100D5" w:rsidRPr="00E553FE">
        <w:rPr>
          <w:rFonts w:ascii="Arial" w:hAnsi="Arial" w:cs="Arial"/>
        </w:rPr>
        <w:t>is</w:t>
      </w:r>
      <w:r w:rsidR="00427E03" w:rsidRPr="00E553FE">
        <w:rPr>
          <w:rFonts w:ascii="Arial" w:hAnsi="Arial" w:cs="Arial"/>
        </w:rPr>
        <w:t xml:space="preserve"> </w:t>
      </w:r>
      <w:r w:rsidR="006100D5" w:rsidRPr="00E553FE">
        <w:rPr>
          <w:rFonts w:ascii="Arial" w:hAnsi="Arial" w:cs="Arial"/>
        </w:rPr>
        <w:t xml:space="preserve">likely to </w:t>
      </w:r>
      <w:r w:rsidR="00427E03" w:rsidRPr="00E553FE">
        <w:rPr>
          <w:rFonts w:ascii="Arial" w:hAnsi="Arial" w:cs="Arial"/>
        </w:rPr>
        <w:t>influence the pattern of retrieval)</w:t>
      </w:r>
      <w:r w:rsidRPr="00E553FE">
        <w:rPr>
          <w:rFonts w:ascii="Arial" w:hAnsi="Arial" w:cs="Arial"/>
        </w:rPr>
        <w:t xml:space="preserve">. </w:t>
      </w:r>
      <w:r w:rsidR="00427E03" w:rsidRPr="00E553FE">
        <w:rPr>
          <w:rFonts w:ascii="Arial" w:hAnsi="Arial" w:cs="Arial"/>
        </w:rPr>
        <w:t xml:space="preserve">We also expect context-free meaning to be </w:t>
      </w:r>
      <w:r w:rsidR="006100D5" w:rsidRPr="00E553FE">
        <w:rPr>
          <w:rFonts w:ascii="Arial" w:hAnsi="Arial" w:cs="Arial"/>
        </w:rPr>
        <w:t xml:space="preserve">most </w:t>
      </w:r>
      <w:r w:rsidR="00427E03" w:rsidRPr="00E553FE">
        <w:rPr>
          <w:rFonts w:ascii="Arial" w:hAnsi="Arial" w:cs="Arial"/>
        </w:rPr>
        <w:t>relevant during trials judged to be unrelated</w:t>
      </w:r>
      <w:r w:rsidR="006100D5" w:rsidRPr="00E553FE">
        <w:rPr>
          <w:rFonts w:ascii="Arial" w:hAnsi="Arial" w:cs="Arial"/>
        </w:rPr>
        <w:t>, since on these trials, participants did not identify a linking context.</w:t>
      </w:r>
      <w:r w:rsidR="00427E03" w:rsidRPr="00E553FE">
        <w:rPr>
          <w:rFonts w:ascii="Arial" w:hAnsi="Arial" w:cs="Arial"/>
        </w:rPr>
        <w:t xml:space="preserve"> </w:t>
      </w:r>
    </w:p>
    <w:p w14:paraId="7B4E3AEB" w14:textId="1EA60DA7" w:rsidR="007D4DD2" w:rsidRPr="00E553FE" w:rsidRDefault="001A0D06">
      <w:pPr>
        <w:spacing w:line="480" w:lineRule="auto"/>
        <w:ind w:firstLine="720"/>
        <w:rPr>
          <w:rFonts w:ascii="Arial" w:hAnsi="Arial" w:cs="Arial"/>
          <w:noProof/>
        </w:rPr>
      </w:pPr>
      <w:r w:rsidRPr="00E553FE">
        <w:rPr>
          <w:rFonts w:ascii="Arial" w:hAnsi="Arial" w:cs="Arial"/>
        </w:rPr>
        <w:t xml:space="preserve">For </w:t>
      </w:r>
      <w:r w:rsidR="00000B6F" w:rsidRPr="00E553FE">
        <w:rPr>
          <w:rFonts w:ascii="Arial" w:hAnsi="Arial" w:cs="Arial"/>
        </w:rPr>
        <w:t>WORD-1, on those trials</w:t>
      </w:r>
      <w:r w:rsidRPr="00E553FE">
        <w:rPr>
          <w:rFonts w:ascii="Arial" w:hAnsi="Arial" w:cs="Arial"/>
        </w:rPr>
        <w:t xml:space="preserve"> judged to be semantically unrelated</w:t>
      </w:r>
      <w:r w:rsidR="00000B6F" w:rsidRPr="00E553FE">
        <w:rPr>
          <w:rFonts w:ascii="Arial" w:hAnsi="Arial" w:cs="Arial"/>
        </w:rPr>
        <w:t xml:space="preserve"> (i.e., when no linking context was retrieved)</w:t>
      </w:r>
      <w:r w:rsidRPr="00E553FE">
        <w:rPr>
          <w:rFonts w:ascii="Arial" w:hAnsi="Arial" w:cs="Arial"/>
        </w:rPr>
        <w:t xml:space="preserve">, a significant positive association between neural pattern similarity and semantic similarity based on word2vec was seen in the left supramarginal gyrus; see Figure 3A (left-hand panel). </w:t>
      </w:r>
      <w:r w:rsidR="00000B6F" w:rsidRPr="00E553FE">
        <w:rPr>
          <w:rFonts w:ascii="Arial" w:hAnsi="Arial" w:cs="Arial"/>
        </w:rPr>
        <w:t xml:space="preserve">This site showed more similar neural patterns during semantic decision-making when the context-free meaning of WORD-1 was more similar. For word pairs that were judged to be semantically related, there was no relationship between neural pattern similarity and semantic similarity for WORD-1. </w:t>
      </w:r>
    </w:p>
    <w:p w14:paraId="61C790D8" w14:textId="200AC72A" w:rsidR="00B52057" w:rsidRPr="00E553FE" w:rsidRDefault="00C602B1" w:rsidP="00B54A01">
      <w:pPr>
        <w:spacing w:line="480" w:lineRule="auto"/>
        <w:ind w:firstLine="720"/>
        <w:rPr>
          <w:rFonts w:ascii="Arial" w:hAnsi="Arial" w:cs="Arial"/>
          <w:noProof/>
        </w:rPr>
      </w:pPr>
      <w:r w:rsidRPr="00E553FE">
        <w:rPr>
          <w:rFonts w:ascii="Arial" w:hAnsi="Arial" w:cs="Arial"/>
          <w:noProof/>
        </w:rPr>
        <w:lastRenderedPageBreak/>
        <w:drawing>
          <wp:inline distT="0" distB="0" distL="0" distR="0" wp14:anchorId="577529EC" wp14:editId="73857494">
            <wp:extent cx="5943600" cy="3053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53080"/>
                    </a:xfrm>
                    <a:prstGeom prst="rect">
                      <a:avLst/>
                    </a:prstGeom>
                    <a:noFill/>
                    <a:ln>
                      <a:noFill/>
                    </a:ln>
                  </pic:spPr>
                </pic:pic>
              </a:graphicData>
            </a:graphic>
          </wp:inline>
        </w:drawing>
      </w:r>
    </w:p>
    <w:p w14:paraId="1B723D46" w14:textId="63668F64" w:rsidR="00061F16" w:rsidRPr="00E553FE" w:rsidRDefault="00061F16" w:rsidP="00576B67">
      <w:pPr>
        <w:spacing w:line="480" w:lineRule="auto"/>
        <w:rPr>
          <w:rFonts w:ascii="Arial" w:hAnsi="Arial" w:cs="Arial"/>
        </w:rPr>
      </w:pPr>
      <w:r w:rsidRPr="00E553FE">
        <w:rPr>
          <w:rFonts w:ascii="Arial" w:hAnsi="Arial" w:cs="Arial"/>
          <w:b/>
        </w:rPr>
        <w:t>Figure 2.</w:t>
      </w:r>
      <w:r w:rsidRPr="00E553FE">
        <w:rPr>
          <w:rFonts w:ascii="Arial" w:hAnsi="Arial" w:cs="Arial"/>
        </w:rPr>
        <w:t xml:space="preserve"> </w:t>
      </w:r>
      <w:r w:rsidR="00167F99" w:rsidRPr="00E553FE">
        <w:rPr>
          <w:rFonts w:ascii="Arial" w:hAnsi="Arial" w:cs="Arial"/>
        </w:rPr>
        <w:t xml:space="preserve">A. Example association strength values produced by </w:t>
      </w:r>
      <w:proofErr w:type="spellStart"/>
      <w:r w:rsidR="00167F99" w:rsidRPr="00E553FE">
        <w:rPr>
          <w:rFonts w:ascii="Arial" w:hAnsi="Arial" w:cs="Arial"/>
        </w:rPr>
        <w:t>ELMo</w:t>
      </w:r>
      <w:proofErr w:type="spellEnd"/>
      <w:r w:rsidR="00167F99" w:rsidRPr="00E553FE">
        <w:rPr>
          <w:rFonts w:ascii="Arial" w:hAnsi="Arial" w:cs="Arial"/>
        </w:rPr>
        <w:t xml:space="preserve"> and word2vec. The word2vec value between word-pairs was fixed and not dependent on the context the words </w:t>
      </w:r>
      <w:r w:rsidR="00C120F0" w:rsidRPr="00E553FE">
        <w:rPr>
          <w:rFonts w:ascii="Arial" w:hAnsi="Arial" w:cs="Arial"/>
        </w:rPr>
        <w:t xml:space="preserve">were presented </w:t>
      </w:r>
      <w:r w:rsidR="00167F99" w:rsidRPr="00E553FE">
        <w:rPr>
          <w:rFonts w:ascii="Arial" w:hAnsi="Arial" w:cs="Arial"/>
        </w:rPr>
        <w:t xml:space="preserve">in, in contrast to </w:t>
      </w:r>
      <w:proofErr w:type="spellStart"/>
      <w:r w:rsidR="00167F99" w:rsidRPr="00E553FE">
        <w:rPr>
          <w:rFonts w:ascii="Arial" w:hAnsi="Arial" w:cs="Arial"/>
        </w:rPr>
        <w:t>ELMo</w:t>
      </w:r>
      <w:proofErr w:type="spellEnd"/>
      <w:r w:rsidR="00167F99" w:rsidRPr="00E553FE">
        <w:rPr>
          <w:rFonts w:ascii="Arial" w:hAnsi="Arial" w:cs="Arial"/>
        </w:rPr>
        <w:t>. B</w:t>
      </w:r>
      <w:r w:rsidRPr="00E553FE">
        <w:rPr>
          <w:rFonts w:ascii="Arial" w:hAnsi="Arial" w:cs="Arial"/>
        </w:rPr>
        <w:t xml:space="preserve">. Semantic-to-neural similarity computed via second-order RSAs: these analyses characterized the semantic similarity between words on different trials and examined the association with neural </w:t>
      </w:r>
      <w:r w:rsidR="001A0D06" w:rsidRPr="00E553FE">
        <w:rPr>
          <w:rFonts w:ascii="Arial" w:hAnsi="Arial" w:cs="Arial"/>
        </w:rPr>
        <w:t xml:space="preserve">pattern </w:t>
      </w:r>
      <w:r w:rsidRPr="00E553FE">
        <w:rPr>
          <w:rFonts w:ascii="Arial" w:hAnsi="Arial" w:cs="Arial"/>
        </w:rPr>
        <w:t xml:space="preserve">similarity across trials. Left-hand panel: word2vec-based RSM for unmodified word meanings across trials – this matrix captured the semantic similarity of individual words used across trials; right-hand panel: </w:t>
      </w:r>
      <w:proofErr w:type="spellStart"/>
      <w:r w:rsidRPr="00E553FE">
        <w:rPr>
          <w:rFonts w:ascii="Arial" w:hAnsi="Arial" w:cs="Arial"/>
        </w:rPr>
        <w:t>ELMo</w:t>
      </w:r>
      <w:proofErr w:type="spellEnd"/>
      <w:r w:rsidRPr="00E553FE">
        <w:rPr>
          <w:rFonts w:ascii="Arial" w:hAnsi="Arial" w:cs="Arial"/>
        </w:rPr>
        <w:t xml:space="preserve">-based RSM for context-dependent meaning – this matrix captured the semantic similarity of contextually-modified meanings across trials. </w:t>
      </w:r>
    </w:p>
    <w:p w14:paraId="08A56273" w14:textId="77777777" w:rsidR="00061F16" w:rsidRPr="00E553FE" w:rsidRDefault="00061F16" w:rsidP="00061F16">
      <w:pPr>
        <w:spacing w:line="480" w:lineRule="auto"/>
        <w:rPr>
          <w:rFonts w:ascii="Arial" w:hAnsi="Arial" w:cs="Arial"/>
        </w:rPr>
      </w:pPr>
    </w:p>
    <w:p w14:paraId="55904CA5" w14:textId="33C20264" w:rsidR="0071483E" w:rsidRPr="00E553FE" w:rsidRDefault="00061F16" w:rsidP="0071483E">
      <w:pPr>
        <w:spacing w:line="480" w:lineRule="auto"/>
        <w:ind w:firstLine="720"/>
        <w:rPr>
          <w:rFonts w:ascii="Arial" w:hAnsi="Arial" w:cs="Arial"/>
        </w:rPr>
      </w:pPr>
      <w:r w:rsidRPr="00E553FE">
        <w:rPr>
          <w:rFonts w:ascii="Arial" w:hAnsi="Arial" w:cs="Arial"/>
        </w:rPr>
        <w:t xml:space="preserve">Next, we </w:t>
      </w:r>
      <w:r w:rsidR="006100D5" w:rsidRPr="00E553FE">
        <w:rPr>
          <w:rFonts w:ascii="Arial" w:hAnsi="Arial" w:cs="Arial"/>
        </w:rPr>
        <w:t xml:space="preserve">examined </w:t>
      </w:r>
      <w:r w:rsidRPr="00E553FE">
        <w:rPr>
          <w:rFonts w:ascii="Arial" w:hAnsi="Arial" w:cs="Arial"/>
        </w:rPr>
        <w:t xml:space="preserve">the representation of original </w:t>
      </w:r>
      <w:r w:rsidR="006100D5" w:rsidRPr="00E553FE">
        <w:rPr>
          <w:rFonts w:ascii="Arial" w:hAnsi="Arial" w:cs="Arial"/>
        </w:rPr>
        <w:t xml:space="preserve">word </w:t>
      </w:r>
      <w:r w:rsidRPr="00E553FE">
        <w:rPr>
          <w:rFonts w:ascii="Arial" w:hAnsi="Arial" w:cs="Arial"/>
        </w:rPr>
        <w:t xml:space="preserve">meaning </w:t>
      </w:r>
      <w:r w:rsidR="006100D5" w:rsidRPr="00E553FE">
        <w:rPr>
          <w:rFonts w:ascii="Arial" w:hAnsi="Arial" w:cs="Arial"/>
        </w:rPr>
        <w:t xml:space="preserve">for </w:t>
      </w:r>
      <w:r w:rsidRPr="00E553FE">
        <w:rPr>
          <w:rFonts w:ascii="Arial" w:hAnsi="Arial" w:cs="Arial"/>
        </w:rPr>
        <w:t xml:space="preserve">WORD-2. </w:t>
      </w:r>
      <w:r w:rsidR="00D36595" w:rsidRPr="00E553FE">
        <w:rPr>
          <w:rFonts w:ascii="Arial" w:hAnsi="Arial" w:cs="Arial"/>
        </w:rPr>
        <w:t>The meaning of this item was retrieved in a semantic context established by the presentation of WORD-1</w:t>
      </w:r>
      <w:r w:rsidR="00E05B61" w:rsidRPr="00E553FE">
        <w:rPr>
          <w:rFonts w:ascii="Arial" w:hAnsi="Arial" w:cs="Arial"/>
        </w:rPr>
        <w:t>,</w:t>
      </w:r>
      <w:r w:rsidR="00D36595" w:rsidRPr="00E553FE">
        <w:rPr>
          <w:rFonts w:ascii="Arial" w:hAnsi="Arial" w:cs="Arial"/>
        </w:rPr>
        <w:t xml:space="preserve"> and consequently,</w:t>
      </w:r>
      <w:r w:rsidR="00E05B61" w:rsidRPr="00E553FE">
        <w:rPr>
          <w:rFonts w:ascii="Arial" w:hAnsi="Arial" w:cs="Arial"/>
        </w:rPr>
        <w:t xml:space="preserve"> </w:t>
      </w:r>
      <w:r w:rsidR="006B0FF0" w:rsidRPr="00E553FE">
        <w:rPr>
          <w:rFonts w:ascii="Arial" w:hAnsi="Arial" w:cs="Arial"/>
        </w:rPr>
        <w:t xml:space="preserve">we did not expect to see an association between neural pattern similarity and context-free meaning across trials. </w:t>
      </w:r>
      <w:r w:rsidR="00E05B61" w:rsidRPr="00E553FE">
        <w:rPr>
          <w:rFonts w:ascii="Arial" w:hAnsi="Arial" w:cs="Arial"/>
        </w:rPr>
        <w:t xml:space="preserve">In line with our expectations, </w:t>
      </w:r>
      <w:r w:rsidR="006B0FF0" w:rsidRPr="00E553FE">
        <w:rPr>
          <w:rFonts w:ascii="Arial" w:hAnsi="Arial" w:cs="Arial"/>
        </w:rPr>
        <w:t xml:space="preserve">there were no positive correlations between the word2vec and neural models for WORD-2; instead, there were </w:t>
      </w:r>
      <w:r w:rsidR="006B0FF0" w:rsidRPr="00E553FE">
        <w:rPr>
          <w:rFonts w:ascii="Arial" w:hAnsi="Arial" w:cs="Arial"/>
        </w:rPr>
        <w:lastRenderedPageBreak/>
        <w:t>negative correlations between these models</w:t>
      </w:r>
      <w:r w:rsidR="00E05B61" w:rsidRPr="00E553FE">
        <w:rPr>
          <w:rFonts w:ascii="Arial" w:hAnsi="Arial" w:cs="Arial"/>
        </w:rPr>
        <w:t xml:space="preserve"> in visual cortex</w:t>
      </w:r>
      <w:r w:rsidR="00C32139" w:rsidRPr="00E553FE">
        <w:rPr>
          <w:rFonts w:ascii="Arial" w:hAnsi="Arial" w:cs="Arial"/>
        </w:rPr>
        <w:t xml:space="preserve">; </w:t>
      </w:r>
      <w:r w:rsidRPr="00E553FE">
        <w:rPr>
          <w:rFonts w:ascii="Arial" w:hAnsi="Arial" w:cs="Arial"/>
        </w:rPr>
        <w:t xml:space="preserve">see Figure 3B. These negative </w:t>
      </w:r>
      <w:r w:rsidR="006B0FF0" w:rsidRPr="00E553FE">
        <w:rPr>
          <w:rFonts w:ascii="Arial" w:hAnsi="Arial" w:cs="Arial"/>
        </w:rPr>
        <w:t xml:space="preserve">associations </w:t>
      </w:r>
      <w:r w:rsidRPr="00E553FE">
        <w:rPr>
          <w:rFonts w:ascii="Arial" w:hAnsi="Arial" w:cs="Arial"/>
        </w:rPr>
        <w:t xml:space="preserve">suggest that the </w:t>
      </w:r>
      <w:r w:rsidR="00D40226" w:rsidRPr="00E553FE">
        <w:rPr>
          <w:rFonts w:ascii="Arial" w:hAnsi="Arial" w:cs="Arial"/>
        </w:rPr>
        <w:t>prior presentation of WORD-1 pushed the visual representations of semantically similar WORD-2 items further apart. Semantically similar items often have similar visual features – for example, animals typically have legs and eyes; vehicles often have wheels</w:t>
      </w:r>
      <w:r w:rsidR="006B0FF0" w:rsidRPr="00E553FE">
        <w:rPr>
          <w:rFonts w:ascii="Arial" w:hAnsi="Arial" w:cs="Arial"/>
        </w:rPr>
        <w:t>;</w:t>
      </w:r>
      <w:r w:rsidR="00D40226" w:rsidRPr="00E553FE">
        <w:rPr>
          <w:rFonts w:ascii="Arial" w:hAnsi="Arial" w:cs="Arial"/>
        </w:rPr>
        <w:t xml:space="preserve"> fruits are often brightly </w:t>
      </w:r>
      <w:proofErr w:type="spellStart"/>
      <w:r w:rsidR="00D40226" w:rsidRPr="00E553FE">
        <w:rPr>
          <w:rFonts w:ascii="Arial" w:hAnsi="Arial" w:cs="Arial"/>
        </w:rPr>
        <w:t>coloured</w:t>
      </w:r>
      <w:proofErr w:type="spellEnd"/>
      <w:r w:rsidR="00D40226" w:rsidRPr="00E553FE">
        <w:rPr>
          <w:rFonts w:ascii="Arial" w:hAnsi="Arial" w:cs="Arial"/>
        </w:rPr>
        <w:t xml:space="preserve">. </w:t>
      </w:r>
      <w:r w:rsidR="0071483E" w:rsidRPr="00E553FE">
        <w:rPr>
          <w:rFonts w:ascii="Arial" w:hAnsi="Arial" w:cs="Arial"/>
        </w:rPr>
        <w:t>Our results suggest that w</w:t>
      </w:r>
      <w:r w:rsidR="00C73034" w:rsidRPr="00E553FE">
        <w:rPr>
          <w:rFonts w:ascii="Arial" w:hAnsi="Arial" w:cs="Arial"/>
        </w:rPr>
        <w:t xml:space="preserve">hen participants </w:t>
      </w:r>
      <w:r w:rsidR="006B0FF0" w:rsidRPr="00E553FE">
        <w:rPr>
          <w:rFonts w:ascii="Arial" w:hAnsi="Arial" w:cs="Arial"/>
        </w:rPr>
        <w:t xml:space="preserve">retrieve word meaning in a context established by </w:t>
      </w:r>
      <w:r w:rsidR="00C73034" w:rsidRPr="00E553FE">
        <w:rPr>
          <w:rFonts w:ascii="Arial" w:hAnsi="Arial" w:cs="Arial"/>
        </w:rPr>
        <w:t xml:space="preserve">the presentation of a previous item, they </w:t>
      </w:r>
      <w:r w:rsidR="0071483E" w:rsidRPr="00E553FE">
        <w:rPr>
          <w:rFonts w:ascii="Arial" w:hAnsi="Arial" w:cs="Arial"/>
        </w:rPr>
        <w:t xml:space="preserve">focus less </w:t>
      </w:r>
      <w:r w:rsidR="00C73034" w:rsidRPr="00E553FE">
        <w:rPr>
          <w:rFonts w:ascii="Arial" w:hAnsi="Arial" w:cs="Arial"/>
        </w:rPr>
        <w:t>on these shared visual features</w:t>
      </w:r>
      <w:r w:rsidR="006B0FF0" w:rsidRPr="00E553FE">
        <w:rPr>
          <w:rFonts w:ascii="Arial" w:hAnsi="Arial" w:cs="Arial"/>
        </w:rPr>
        <w:t xml:space="preserve"> of semantically similar concepts</w:t>
      </w:r>
      <w:r w:rsidR="00C73034" w:rsidRPr="00E553FE">
        <w:rPr>
          <w:rFonts w:ascii="Arial" w:hAnsi="Arial" w:cs="Arial"/>
        </w:rPr>
        <w:t xml:space="preserve">. </w:t>
      </w:r>
    </w:p>
    <w:p w14:paraId="6969B634" w14:textId="3EB0ED66" w:rsidR="00943A2E" w:rsidRPr="00E553FE" w:rsidRDefault="0071483E" w:rsidP="00CB7154">
      <w:pPr>
        <w:spacing w:line="480" w:lineRule="auto"/>
        <w:ind w:firstLine="720"/>
        <w:rPr>
          <w:rFonts w:ascii="Arial" w:hAnsi="Arial" w:cs="Arial"/>
        </w:rPr>
      </w:pPr>
      <w:r w:rsidRPr="00E553FE">
        <w:rPr>
          <w:rFonts w:ascii="Arial" w:hAnsi="Arial" w:cs="Arial"/>
        </w:rPr>
        <w:t>In summary, evidence for the neural representation of context-free word meaning was only found for WORD-1 in unrelated trials. There was no evidence that participants represented context-free meanings either for WORD-2 (when participants were attempting to retrieve a semantic link with the previous word) or for trials in which the words were judged to be related in meaning, indicating that a linking context was retrieved</w:t>
      </w:r>
      <w:r w:rsidR="000E6651" w:rsidRPr="00E553FE">
        <w:rPr>
          <w:rFonts w:ascii="Arial" w:hAnsi="Arial" w:cs="Arial"/>
        </w:rPr>
        <w:t>.</w:t>
      </w:r>
    </w:p>
    <w:p w14:paraId="41CAE183" w14:textId="370B3689" w:rsidR="00061F16" w:rsidRPr="00E553FE" w:rsidRDefault="007203F6" w:rsidP="00B54A01">
      <w:pPr>
        <w:spacing w:line="480" w:lineRule="auto"/>
        <w:ind w:firstLine="720"/>
        <w:rPr>
          <w:rFonts w:ascii="Arial" w:hAnsi="Arial" w:cs="Arial"/>
        </w:rPr>
      </w:pPr>
      <w:r w:rsidRPr="00E553FE">
        <w:rPr>
          <w:rFonts w:ascii="Arial" w:hAnsi="Arial" w:cs="Arial"/>
          <w:noProof/>
        </w:rPr>
        <w:lastRenderedPageBreak/>
        <w:drawing>
          <wp:inline distT="0" distB="0" distL="0" distR="0" wp14:anchorId="68C5BD6D" wp14:editId="267A2E5C">
            <wp:extent cx="5936615" cy="581406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6615" cy="5814060"/>
                    </a:xfrm>
                    <a:prstGeom prst="rect">
                      <a:avLst/>
                    </a:prstGeom>
                    <a:noFill/>
                    <a:ln>
                      <a:noFill/>
                    </a:ln>
                  </pic:spPr>
                </pic:pic>
              </a:graphicData>
            </a:graphic>
          </wp:inline>
        </w:drawing>
      </w:r>
    </w:p>
    <w:p w14:paraId="14EA6449" w14:textId="699DF8A7" w:rsidR="00061F16" w:rsidRPr="00E553FE" w:rsidRDefault="00061F16" w:rsidP="00061F16">
      <w:pPr>
        <w:spacing w:line="480" w:lineRule="auto"/>
        <w:rPr>
          <w:rFonts w:ascii="Arial" w:hAnsi="Arial" w:cs="Arial"/>
        </w:rPr>
      </w:pPr>
      <w:r w:rsidRPr="00E553FE">
        <w:rPr>
          <w:rFonts w:ascii="Arial" w:hAnsi="Arial" w:cs="Arial"/>
          <w:b/>
        </w:rPr>
        <w:t>Figure 3.</w:t>
      </w:r>
      <w:r w:rsidRPr="00E553FE">
        <w:rPr>
          <w:rFonts w:ascii="Arial" w:hAnsi="Arial" w:cs="Arial"/>
        </w:rPr>
        <w:t xml:space="preserve"> </w:t>
      </w:r>
      <w:r w:rsidR="00DB1231" w:rsidRPr="00E553FE">
        <w:rPr>
          <w:rFonts w:ascii="Arial" w:hAnsi="Arial" w:cs="Arial"/>
        </w:rPr>
        <w:t xml:space="preserve">A. </w:t>
      </w:r>
      <w:r w:rsidR="00EE216D" w:rsidRPr="00E553FE">
        <w:rPr>
          <w:rFonts w:ascii="Arial" w:hAnsi="Arial" w:cs="Arial"/>
        </w:rPr>
        <w:t xml:space="preserve">Positive correlation was found for </w:t>
      </w:r>
      <w:r w:rsidR="00141983" w:rsidRPr="00E553FE">
        <w:rPr>
          <w:rFonts w:ascii="Arial" w:hAnsi="Arial" w:cs="Arial"/>
        </w:rPr>
        <w:t xml:space="preserve">the </w:t>
      </w:r>
      <w:r w:rsidR="00EE216D" w:rsidRPr="00E553FE">
        <w:rPr>
          <w:rFonts w:ascii="Arial" w:hAnsi="Arial" w:cs="Arial"/>
        </w:rPr>
        <w:t>neural representation of</w:t>
      </w:r>
      <w:r w:rsidRPr="00E553FE">
        <w:rPr>
          <w:rFonts w:ascii="Arial" w:hAnsi="Arial" w:cs="Arial"/>
        </w:rPr>
        <w:t xml:space="preserve"> original meaning of WORD-1 (before context is presented)</w:t>
      </w:r>
      <w:r w:rsidR="00902FF6" w:rsidRPr="00E553FE">
        <w:rPr>
          <w:rFonts w:ascii="Arial" w:hAnsi="Arial" w:cs="Arial"/>
        </w:rPr>
        <w:t xml:space="preserve"> on trials judged to be </w:t>
      </w:r>
      <w:r w:rsidR="00FE253D" w:rsidRPr="00E553FE">
        <w:rPr>
          <w:rFonts w:ascii="Arial" w:hAnsi="Arial" w:cs="Arial"/>
        </w:rPr>
        <w:t>un</w:t>
      </w:r>
      <w:r w:rsidR="00902FF6" w:rsidRPr="00E553FE">
        <w:rPr>
          <w:rFonts w:ascii="Arial" w:hAnsi="Arial" w:cs="Arial"/>
        </w:rPr>
        <w:t>related</w:t>
      </w:r>
      <w:r w:rsidR="007C6909" w:rsidRPr="00E553FE">
        <w:rPr>
          <w:rFonts w:ascii="Arial" w:hAnsi="Arial" w:cs="Arial"/>
        </w:rPr>
        <w:t xml:space="preserve"> (Z &gt; 2.6, corrected)</w:t>
      </w:r>
      <w:r w:rsidR="00902FF6" w:rsidRPr="00E553FE">
        <w:rPr>
          <w:rFonts w:ascii="Arial" w:hAnsi="Arial" w:cs="Arial"/>
        </w:rPr>
        <w:t>. B</w:t>
      </w:r>
      <w:r w:rsidR="00EE216D" w:rsidRPr="00E553FE">
        <w:rPr>
          <w:rFonts w:ascii="Arial" w:hAnsi="Arial" w:cs="Arial"/>
        </w:rPr>
        <w:t>.</w:t>
      </w:r>
      <w:r w:rsidR="00645CE8" w:rsidRPr="00E553FE">
        <w:t xml:space="preserve"> </w:t>
      </w:r>
      <w:r w:rsidR="00645CE8" w:rsidRPr="00E553FE">
        <w:rPr>
          <w:rFonts w:ascii="Arial" w:hAnsi="Arial" w:cs="Arial"/>
        </w:rPr>
        <w:t xml:space="preserve">Decoding of this </w:t>
      </w:r>
      <w:r w:rsidR="00141983" w:rsidRPr="00E553FE">
        <w:rPr>
          <w:rFonts w:ascii="Arial" w:hAnsi="Arial" w:cs="Arial"/>
        </w:rPr>
        <w:t xml:space="preserve">cluster-corrected </w:t>
      </w:r>
      <w:r w:rsidR="00645CE8" w:rsidRPr="00E553FE">
        <w:rPr>
          <w:rFonts w:ascii="Arial" w:hAnsi="Arial" w:cs="Arial"/>
        </w:rPr>
        <w:t>spatial map</w:t>
      </w:r>
      <w:r w:rsidR="00CD7FDE" w:rsidRPr="00E553FE">
        <w:rPr>
          <w:rFonts w:ascii="Arial" w:hAnsi="Arial" w:cs="Arial"/>
        </w:rPr>
        <w:t xml:space="preserve"> (A)</w:t>
      </w:r>
      <w:r w:rsidR="00645CE8" w:rsidRPr="00E553FE">
        <w:rPr>
          <w:rFonts w:ascii="Arial" w:hAnsi="Arial" w:cs="Arial"/>
        </w:rPr>
        <w:t xml:space="preserve"> using Neurosynth revealed terms linked to attention control and </w:t>
      </w:r>
      <w:r w:rsidR="00141983" w:rsidRPr="00E553FE">
        <w:rPr>
          <w:rFonts w:ascii="Arial" w:hAnsi="Arial" w:cs="Arial"/>
        </w:rPr>
        <w:t xml:space="preserve">task </w:t>
      </w:r>
      <w:r w:rsidR="00645CE8" w:rsidRPr="00E553FE">
        <w:rPr>
          <w:rFonts w:ascii="Arial" w:hAnsi="Arial" w:cs="Arial"/>
        </w:rPr>
        <w:t>demand</w:t>
      </w:r>
      <w:r w:rsidR="00141983" w:rsidRPr="00E553FE">
        <w:rPr>
          <w:rFonts w:ascii="Arial" w:hAnsi="Arial" w:cs="Arial"/>
        </w:rPr>
        <w:t>s</w:t>
      </w:r>
      <w:r w:rsidR="00645CE8" w:rsidRPr="00E553FE">
        <w:rPr>
          <w:rFonts w:ascii="Arial" w:hAnsi="Arial" w:cs="Arial"/>
        </w:rPr>
        <w:t>.</w:t>
      </w:r>
      <w:r w:rsidRPr="00E553FE">
        <w:rPr>
          <w:rFonts w:ascii="Arial" w:hAnsi="Arial" w:cs="Arial"/>
        </w:rPr>
        <w:t xml:space="preserve"> </w:t>
      </w:r>
      <w:r w:rsidR="00FE253D" w:rsidRPr="00E553FE">
        <w:rPr>
          <w:rFonts w:ascii="Arial" w:hAnsi="Arial" w:cs="Arial"/>
        </w:rPr>
        <w:t xml:space="preserve">C. Negative correlations were found for </w:t>
      </w:r>
      <w:r w:rsidR="00141983" w:rsidRPr="00E553FE">
        <w:rPr>
          <w:rFonts w:ascii="Arial" w:hAnsi="Arial" w:cs="Arial"/>
        </w:rPr>
        <w:t xml:space="preserve">the </w:t>
      </w:r>
      <w:r w:rsidR="00FE253D" w:rsidRPr="00E553FE">
        <w:rPr>
          <w:rFonts w:ascii="Arial" w:hAnsi="Arial" w:cs="Arial"/>
        </w:rPr>
        <w:t xml:space="preserve">neural representation of original meaning of WORD-1 (before context is presented) </w:t>
      </w:r>
      <w:r w:rsidRPr="00E553FE">
        <w:rPr>
          <w:rFonts w:ascii="Arial" w:hAnsi="Arial" w:cs="Arial"/>
        </w:rPr>
        <w:t>and WORD-2 (after context is presented) for items judged to be related</w:t>
      </w:r>
      <w:r w:rsidR="00112C16" w:rsidRPr="00E553FE">
        <w:rPr>
          <w:rFonts w:ascii="Arial" w:hAnsi="Arial" w:cs="Arial"/>
        </w:rPr>
        <w:t>.</w:t>
      </w:r>
      <w:r w:rsidR="00075168" w:rsidRPr="00E553FE">
        <w:rPr>
          <w:rFonts w:ascii="Arial" w:hAnsi="Arial" w:cs="Arial"/>
        </w:rPr>
        <w:t xml:space="preserve"> D.</w:t>
      </w:r>
      <w:r w:rsidRPr="00E553FE">
        <w:rPr>
          <w:rFonts w:ascii="Arial" w:hAnsi="Arial" w:cs="Arial"/>
        </w:rPr>
        <w:t xml:space="preserve"> Positive correlation w</w:t>
      </w:r>
      <w:r w:rsidR="00DC6276" w:rsidRPr="00E553FE">
        <w:rPr>
          <w:rFonts w:ascii="Arial" w:hAnsi="Arial" w:cs="Arial"/>
        </w:rPr>
        <w:t>as</w:t>
      </w:r>
      <w:r w:rsidRPr="00E553FE">
        <w:rPr>
          <w:rFonts w:ascii="Arial" w:hAnsi="Arial" w:cs="Arial"/>
        </w:rPr>
        <w:t xml:space="preserve"> found for </w:t>
      </w:r>
      <w:r w:rsidR="00141983" w:rsidRPr="00E553FE">
        <w:rPr>
          <w:rFonts w:ascii="Arial" w:hAnsi="Arial" w:cs="Arial"/>
        </w:rPr>
        <w:t xml:space="preserve">the </w:t>
      </w:r>
      <w:r w:rsidR="007C6909" w:rsidRPr="00E553FE">
        <w:rPr>
          <w:rFonts w:ascii="Arial" w:hAnsi="Arial" w:cs="Arial"/>
        </w:rPr>
        <w:t xml:space="preserve">neural representation of context-dependent meaning of </w:t>
      </w:r>
      <w:r w:rsidR="00421C80" w:rsidRPr="00E553FE">
        <w:rPr>
          <w:rFonts w:ascii="Arial" w:hAnsi="Arial" w:cs="Arial"/>
        </w:rPr>
        <w:t>WORD-</w:t>
      </w:r>
      <w:r w:rsidR="00075168" w:rsidRPr="00E553FE">
        <w:rPr>
          <w:rFonts w:ascii="Arial" w:hAnsi="Arial" w:cs="Arial"/>
        </w:rPr>
        <w:t>2</w:t>
      </w:r>
      <w:r w:rsidR="00421C80" w:rsidRPr="00E553FE">
        <w:rPr>
          <w:rFonts w:ascii="Arial" w:hAnsi="Arial" w:cs="Arial"/>
        </w:rPr>
        <w:t xml:space="preserve"> </w:t>
      </w:r>
      <w:r w:rsidR="007C6909" w:rsidRPr="00E553FE">
        <w:rPr>
          <w:rFonts w:ascii="Arial" w:hAnsi="Arial" w:cs="Arial"/>
        </w:rPr>
        <w:t>for</w:t>
      </w:r>
      <w:r w:rsidR="00421C80" w:rsidRPr="00E553FE">
        <w:rPr>
          <w:rFonts w:ascii="Arial" w:hAnsi="Arial" w:cs="Arial"/>
        </w:rPr>
        <w:t xml:space="preserve"> trials judged to be related</w:t>
      </w:r>
      <w:r w:rsidR="007C6909" w:rsidRPr="00E553FE">
        <w:rPr>
          <w:rFonts w:ascii="Arial" w:hAnsi="Arial" w:cs="Arial"/>
        </w:rPr>
        <w:t xml:space="preserve"> </w:t>
      </w:r>
      <w:r w:rsidR="007C6909" w:rsidRPr="00E553FE">
        <w:rPr>
          <w:rFonts w:ascii="Arial" w:hAnsi="Arial" w:cs="Arial"/>
        </w:rPr>
        <w:lastRenderedPageBreak/>
        <w:t xml:space="preserve">(Z &gt; </w:t>
      </w:r>
      <w:r w:rsidR="00DC6276" w:rsidRPr="00E553FE">
        <w:rPr>
          <w:rFonts w:ascii="Arial" w:hAnsi="Arial" w:cs="Arial"/>
        </w:rPr>
        <w:t>2</w:t>
      </w:r>
      <w:r w:rsidR="007C6909" w:rsidRPr="00E553FE">
        <w:rPr>
          <w:rFonts w:ascii="Arial" w:hAnsi="Arial" w:cs="Arial"/>
        </w:rPr>
        <w:t>.</w:t>
      </w:r>
      <w:r w:rsidR="00DC6276" w:rsidRPr="00E553FE">
        <w:rPr>
          <w:rFonts w:ascii="Arial" w:hAnsi="Arial" w:cs="Arial"/>
        </w:rPr>
        <w:t>6</w:t>
      </w:r>
      <w:r w:rsidR="007C6909" w:rsidRPr="00E553FE">
        <w:rPr>
          <w:rFonts w:ascii="Arial" w:hAnsi="Arial" w:cs="Arial"/>
        </w:rPr>
        <w:t>, corrected).</w:t>
      </w:r>
      <w:r w:rsidRPr="00E553FE">
        <w:rPr>
          <w:rFonts w:ascii="Arial" w:hAnsi="Arial" w:cs="Arial"/>
        </w:rPr>
        <w:t xml:space="preserve"> </w:t>
      </w:r>
      <w:r w:rsidR="007C6909" w:rsidRPr="00E553FE">
        <w:rPr>
          <w:rFonts w:ascii="Arial" w:hAnsi="Arial" w:cs="Arial"/>
        </w:rPr>
        <w:t xml:space="preserve">E. </w:t>
      </w:r>
      <w:r w:rsidR="00CD7FDE" w:rsidRPr="00E553FE">
        <w:rPr>
          <w:rFonts w:ascii="Arial" w:hAnsi="Arial" w:cs="Arial"/>
        </w:rPr>
        <w:t xml:space="preserve">Decoding of this </w:t>
      </w:r>
      <w:r w:rsidR="00141983" w:rsidRPr="00E553FE">
        <w:rPr>
          <w:rFonts w:ascii="Arial" w:hAnsi="Arial" w:cs="Arial"/>
        </w:rPr>
        <w:t xml:space="preserve">cluster-corrected </w:t>
      </w:r>
      <w:r w:rsidR="00CD7FDE" w:rsidRPr="00E553FE">
        <w:rPr>
          <w:rFonts w:ascii="Arial" w:hAnsi="Arial" w:cs="Arial"/>
        </w:rPr>
        <w:t>spatial map (D) using Neurosynth revealed terms linked to</w:t>
      </w:r>
      <w:r w:rsidR="002B390B" w:rsidRPr="00E553FE">
        <w:rPr>
          <w:rFonts w:ascii="Arial" w:hAnsi="Arial" w:cs="Arial"/>
        </w:rPr>
        <w:t xml:space="preserve"> semantic and language processing</w:t>
      </w:r>
      <w:r w:rsidR="00CD7FDE" w:rsidRPr="00E553FE">
        <w:rPr>
          <w:rFonts w:ascii="Arial" w:hAnsi="Arial" w:cs="Arial"/>
        </w:rPr>
        <w:t>.</w:t>
      </w:r>
      <w:r w:rsidR="002B390B" w:rsidRPr="00E553FE">
        <w:rPr>
          <w:rFonts w:ascii="Arial" w:hAnsi="Arial" w:cs="Arial"/>
        </w:rPr>
        <w:t xml:space="preserve"> F. </w:t>
      </w:r>
      <w:r w:rsidR="007203F6" w:rsidRPr="00E553FE">
        <w:rPr>
          <w:rFonts w:ascii="Arial" w:hAnsi="Arial" w:cs="Arial"/>
        </w:rPr>
        <w:t>Negative correlation was</w:t>
      </w:r>
      <w:r w:rsidR="00DC6276" w:rsidRPr="00E553FE">
        <w:rPr>
          <w:rFonts w:ascii="Arial" w:hAnsi="Arial" w:cs="Arial"/>
        </w:rPr>
        <w:t xml:space="preserve"> </w:t>
      </w:r>
      <w:r w:rsidR="00AE003E" w:rsidRPr="00E553FE">
        <w:rPr>
          <w:rFonts w:ascii="Arial" w:hAnsi="Arial" w:cs="Arial"/>
        </w:rPr>
        <w:t>found for</w:t>
      </w:r>
      <w:r w:rsidR="00E577BB" w:rsidRPr="00E553FE">
        <w:rPr>
          <w:rFonts w:ascii="Arial" w:hAnsi="Arial" w:cs="Arial"/>
        </w:rPr>
        <w:t xml:space="preserve"> the neural representation of context-dependent meaning of WORD-2 for the trials judged to be unrelated</w:t>
      </w:r>
      <w:r w:rsidR="00AE003E" w:rsidRPr="00E553FE">
        <w:rPr>
          <w:rFonts w:ascii="Arial" w:hAnsi="Arial" w:cs="Arial"/>
        </w:rPr>
        <w:t xml:space="preserve"> (Z &gt; 2.6, corrected)</w:t>
      </w:r>
      <w:r w:rsidR="00E577BB" w:rsidRPr="00E553FE">
        <w:rPr>
          <w:rFonts w:ascii="Arial" w:hAnsi="Arial" w:cs="Arial"/>
        </w:rPr>
        <w:t xml:space="preserve">. G. </w:t>
      </w:r>
      <w:r w:rsidR="00F83290" w:rsidRPr="00E553FE">
        <w:rPr>
          <w:rFonts w:ascii="Arial" w:hAnsi="Arial" w:cs="Arial"/>
        </w:rPr>
        <w:t xml:space="preserve">Region of interest analysis: </w:t>
      </w:r>
      <w:r w:rsidR="00141983" w:rsidRPr="00E553FE">
        <w:rPr>
          <w:rFonts w:ascii="Arial" w:hAnsi="Arial" w:cs="Arial"/>
        </w:rPr>
        <w:t xml:space="preserve">A </w:t>
      </w:r>
      <w:r w:rsidR="008229CB" w:rsidRPr="00E553FE">
        <w:rPr>
          <w:rFonts w:ascii="Arial" w:hAnsi="Arial" w:cs="Arial"/>
        </w:rPr>
        <w:t>spher</w:t>
      </w:r>
      <w:r w:rsidR="00141983" w:rsidRPr="00E553FE">
        <w:rPr>
          <w:rFonts w:ascii="Arial" w:hAnsi="Arial" w:cs="Arial"/>
        </w:rPr>
        <w:t>ical</w:t>
      </w:r>
      <w:r w:rsidR="008229CB" w:rsidRPr="00E553FE">
        <w:rPr>
          <w:rFonts w:ascii="Arial" w:hAnsi="Arial" w:cs="Arial"/>
        </w:rPr>
        <w:t xml:space="preserve"> ROI </w:t>
      </w:r>
      <w:r w:rsidR="00902C75" w:rsidRPr="00E553FE">
        <w:rPr>
          <w:rFonts w:ascii="Arial" w:hAnsi="Arial" w:cs="Arial"/>
        </w:rPr>
        <w:t>(117 voxels</w:t>
      </w:r>
      <w:r w:rsidR="00CC3843" w:rsidRPr="00E553FE">
        <w:rPr>
          <w:rFonts w:ascii="Arial" w:hAnsi="Arial" w:cs="Arial"/>
        </w:rPr>
        <w:t>, right top panel</w:t>
      </w:r>
      <w:r w:rsidR="00902C75" w:rsidRPr="00E553FE">
        <w:rPr>
          <w:rFonts w:ascii="Arial" w:hAnsi="Arial" w:cs="Arial"/>
        </w:rPr>
        <w:t xml:space="preserve">) </w:t>
      </w:r>
      <w:r w:rsidR="008229CB" w:rsidRPr="00E553FE">
        <w:rPr>
          <w:rFonts w:ascii="Arial" w:hAnsi="Arial" w:cs="Arial"/>
        </w:rPr>
        <w:t xml:space="preserve">was created for the </w:t>
      </w:r>
      <w:r w:rsidR="00F83290" w:rsidRPr="00E553FE">
        <w:rPr>
          <w:rFonts w:ascii="Arial" w:hAnsi="Arial" w:cs="Arial"/>
        </w:rPr>
        <w:t>left ventral anterior temporal lobe (</w:t>
      </w:r>
      <w:proofErr w:type="spellStart"/>
      <w:r w:rsidR="00F83290" w:rsidRPr="00E553FE">
        <w:rPr>
          <w:rFonts w:ascii="Arial" w:hAnsi="Arial" w:cs="Arial"/>
        </w:rPr>
        <w:t>lvATL</w:t>
      </w:r>
      <w:proofErr w:type="spellEnd"/>
      <w:r w:rsidR="00F83290" w:rsidRPr="00E553FE">
        <w:rPr>
          <w:rFonts w:ascii="Arial" w:hAnsi="Arial" w:cs="Arial"/>
        </w:rPr>
        <w:t>)</w:t>
      </w:r>
      <w:r w:rsidR="00C12FF2" w:rsidRPr="00E553FE">
        <w:rPr>
          <w:rFonts w:ascii="Arial" w:hAnsi="Arial" w:cs="Arial"/>
        </w:rPr>
        <w:t xml:space="preserve"> </w:t>
      </w:r>
      <w:r w:rsidR="00902C75" w:rsidRPr="00E553FE">
        <w:rPr>
          <w:rFonts w:ascii="Arial" w:hAnsi="Arial" w:cs="Arial"/>
        </w:rPr>
        <w:t>around the peak voxel at MNI</w:t>
      </w:r>
      <w:r w:rsidR="00726584" w:rsidRPr="00E553FE">
        <w:rPr>
          <w:rFonts w:ascii="Arial" w:hAnsi="Arial" w:cs="Arial"/>
        </w:rPr>
        <w:t xml:space="preserve"> </w:t>
      </w:r>
      <w:r w:rsidR="00902C75" w:rsidRPr="00E553FE">
        <w:rPr>
          <w:rFonts w:ascii="Arial" w:hAnsi="Arial" w:cs="Arial"/>
        </w:rPr>
        <w:t>coordinate (x = -36, y = -18, z = -30)</w:t>
      </w:r>
      <w:r w:rsidR="00D74BFA" w:rsidRPr="00E553FE">
        <w:rPr>
          <w:rFonts w:ascii="Arial" w:hAnsi="Arial" w:cs="Arial"/>
        </w:rPr>
        <w:t xml:space="preserve"> reported by </w:t>
      </w:r>
      <w:r w:rsidR="002D30B3" w:rsidRPr="00E553FE">
        <w:rPr>
          <w:rFonts w:ascii="Arial" w:hAnsi="Arial" w:cs="Arial"/>
        </w:rPr>
        <w:fldChar w:fldCharType="begin"/>
      </w:r>
      <w:r w:rsidR="009354E4" w:rsidRPr="00E553FE">
        <w:rPr>
          <w:rFonts w:ascii="Arial" w:hAnsi="Arial" w:cs="Arial"/>
        </w:rPr>
        <w:instrText xml:space="preserve"> ADDIN EN.CITE &lt;EndNote&gt;&lt;Cite AuthorYear="1"&gt;&lt;Author&gt;Binney&lt;/Author&gt;&lt;Year&gt;2016&lt;/Year&gt;&lt;RecNum&gt;784&lt;/RecNum&gt;&lt;DisplayText&gt;Binney et al. (2016)&lt;/DisplayText&gt;&lt;record&gt;&lt;rec-number&gt;784&lt;/rec-number&gt;&lt;foreign-keys&gt;&lt;key app="EN" db-id="9aw90t022vt9rhepsva5fz5e2srd2v5sv9t9" timestamp="1636155281"&gt;784&lt;/key&gt;&lt;/foreign-keys&gt;&lt;ref-type name="Journal Article"&gt;17&lt;/ref-type&gt;&lt;contributors&gt;&lt;authors&gt;&lt;author&gt;Binney, Richard J.&lt;/author&gt;&lt;author&gt;Hoffman, Paul&lt;/author&gt;&lt;author&gt;Lambon Ralph, Matthew A.&lt;/author&gt;&lt;/authors&gt;&lt;/contributors&gt;&lt;titles&gt;&lt;title&gt;Mapping the Multiple Graded Contributions of the Anterior Temporal Lobe Representational Hub to Abstract and Social Concepts: Evidence from Distortion-corrected fMRI&lt;/title&gt;&lt;secondary-title&gt;Cerebral Cortex&lt;/secondary-title&gt;&lt;/titles&gt;&lt;periodical&gt;&lt;full-title&gt;Cerebral Cortex&lt;/full-title&gt;&lt;/periodical&gt;&lt;pages&gt;4227-4241&lt;/pages&gt;&lt;volume&gt;26&lt;/volume&gt;&lt;number&gt;11&lt;/number&gt;&lt;dates&gt;&lt;year&gt;2016&lt;/year&gt;&lt;/dates&gt;&lt;isbn&gt;1047-3211&lt;/isbn&gt;&lt;urls&gt;&lt;related-urls&gt;&lt;url&gt;https://doi.org/10.1093/cercor/bhw260&lt;/url&gt;&lt;/related-urls&gt;&lt;/urls&gt;&lt;electronic-resource-num&gt;10.1093/cercor/bhw260&lt;/electronic-resource-num&gt;&lt;access-date&gt;11/5/2021&lt;/access-date&gt;&lt;/record&gt;&lt;/Cite&gt;&lt;/EndNote&gt;</w:instrText>
      </w:r>
      <w:r w:rsidR="002D30B3" w:rsidRPr="00E553FE">
        <w:rPr>
          <w:rFonts w:ascii="Arial" w:hAnsi="Arial" w:cs="Arial"/>
        </w:rPr>
        <w:fldChar w:fldCharType="separate"/>
      </w:r>
      <w:r w:rsidR="002D30B3" w:rsidRPr="00E553FE">
        <w:rPr>
          <w:rFonts w:ascii="Arial" w:hAnsi="Arial" w:cs="Arial"/>
          <w:noProof/>
        </w:rPr>
        <w:t>Binney et al. (2016)</w:t>
      </w:r>
      <w:r w:rsidR="002D30B3" w:rsidRPr="00E553FE">
        <w:rPr>
          <w:rFonts w:ascii="Arial" w:hAnsi="Arial" w:cs="Arial"/>
        </w:rPr>
        <w:fldChar w:fldCharType="end"/>
      </w:r>
      <w:r w:rsidR="00141983" w:rsidRPr="00E553FE">
        <w:rPr>
          <w:rFonts w:ascii="Arial" w:hAnsi="Arial" w:cs="Arial"/>
        </w:rPr>
        <w:t>. S</w:t>
      </w:r>
      <w:r w:rsidR="00084B7F" w:rsidRPr="00E553FE">
        <w:rPr>
          <w:rFonts w:ascii="Arial" w:hAnsi="Arial" w:cs="Arial"/>
        </w:rPr>
        <w:t>ignificant p</w:t>
      </w:r>
      <w:r w:rsidR="00726584" w:rsidRPr="00E553FE">
        <w:rPr>
          <w:rFonts w:ascii="Arial" w:hAnsi="Arial" w:cs="Arial"/>
        </w:rPr>
        <w:t>ositive correlation w</w:t>
      </w:r>
      <w:r w:rsidR="00084B7F" w:rsidRPr="00E553FE">
        <w:rPr>
          <w:rFonts w:ascii="Arial" w:hAnsi="Arial" w:cs="Arial"/>
        </w:rPr>
        <w:t xml:space="preserve">as </w:t>
      </w:r>
      <w:r w:rsidR="00726584" w:rsidRPr="00E553FE">
        <w:rPr>
          <w:rFonts w:ascii="Arial" w:hAnsi="Arial" w:cs="Arial"/>
        </w:rPr>
        <w:t>found for</w:t>
      </w:r>
      <w:r w:rsidR="00141983" w:rsidRPr="00E553FE">
        <w:rPr>
          <w:rFonts w:ascii="Arial" w:hAnsi="Arial" w:cs="Arial"/>
        </w:rPr>
        <w:t xml:space="preserve"> the</w:t>
      </w:r>
      <w:r w:rsidR="00726584" w:rsidRPr="00E553FE">
        <w:rPr>
          <w:rFonts w:ascii="Arial" w:hAnsi="Arial" w:cs="Arial"/>
        </w:rPr>
        <w:t xml:space="preserve"> neural representation of context-dependent meaning of WORD-2 </w:t>
      </w:r>
      <w:r w:rsidR="00141983" w:rsidRPr="00E553FE">
        <w:rPr>
          <w:rFonts w:ascii="Arial" w:hAnsi="Arial" w:cs="Arial"/>
        </w:rPr>
        <w:t>in</w:t>
      </w:r>
      <w:r w:rsidR="00726584" w:rsidRPr="00E553FE">
        <w:rPr>
          <w:rFonts w:ascii="Arial" w:hAnsi="Arial" w:cs="Arial"/>
        </w:rPr>
        <w:t xml:space="preserve"> trials judged to be related</w:t>
      </w:r>
      <w:r w:rsidR="00084B7F" w:rsidRPr="00E553FE">
        <w:rPr>
          <w:rFonts w:ascii="Arial" w:hAnsi="Arial" w:cs="Arial"/>
        </w:rPr>
        <w:t>.</w:t>
      </w:r>
      <w:r w:rsidR="00726584" w:rsidRPr="00E553FE">
        <w:rPr>
          <w:rFonts w:ascii="Arial" w:hAnsi="Arial" w:cs="Arial"/>
        </w:rPr>
        <w:t xml:space="preserve"> </w:t>
      </w:r>
      <w:r w:rsidR="00151B5F" w:rsidRPr="00E553FE">
        <w:rPr>
          <w:rFonts w:ascii="Arial" w:hAnsi="Arial" w:cs="Arial"/>
        </w:rPr>
        <w:t>* p &lt; 0.05.</w:t>
      </w:r>
    </w:p>
    <w:p w14:paraId="014F3FC9" w14:textId="77777777" w:rsidR="00D33260" w:rsidRPr="00E553FE" w:rsidRDefault="00D33260" w:rsidP="00061F16">
      <w:pPr>
        <w:spacing w:line="480" w:lineRule="auto"/>
        <w:rPr>
          <w:rFonts w:ascii="Arial" w:hAnsi="Arial" w:cs="Arial"/>
        </w:rPr>
      </w:pPr>
    </w:p>
    <w:p w14:paraId="7F160926" w14:textId="75AC4C6A" w:rsidR="00061F16" w:rsidRPr="00E553FE" w:rsidRDefault="00061F16" w:rsidP="00061F16">
      <w:pPr>
        <w:spacing w:line="480" w:lineRule="auto"/>
        <w:rPr>
          <w:rFonts w:ascii="Arial" w:hAnsi="Arial" w:cs="Arial"/>
        </w:rPr>
      </w:pPr>
      <w:r w:rsidRPr="00E553FE">
        <w:rPr>
          <w:rFonts w:ascii="Arial" w:hAnsi="Arial" w:cs="Arial"/>
          <w:b/>
        </w:rPr>
        <w:t>Neural Representation of Context-Dependent Meanin</w:t>
      </w:r>
      <w:r w:rsidR="00075168" w:rsidRPr="00E553FE">
        <w:rPr>
          <w:rFonts w:ascii="Arial" w:hAnsi="Arial" w:cs="Arial"/>
          <w:b/>
        </w:rPr>
        <w:t>g</w:t>
      </w:r>
    </w:p>
    <w:p w14:paraId="3D844F9F" w14:textId="047A17D5" w:rsidR="00171105" w:rsidRPr="00E553FE" w:rsidRDefault="00061F16" w:rsidP="00171105">
      <w:pPr>
        <w:spacing w:line="480" w:lineRule="auto"/>
        <w:ind w:firstLine="720"/>
        <w:rPr>
          <w:rFonts w:ascii="Arial" w:hAnsi="Arial" w:cs="Arial"/>
        </w:rPr>
      </w:pPr>
      <w:r w:rsidRPr="00E553FE">
        <w:rPr>
          <w:rFonts w:ascii="Arial" w:hAnsi="Arial" w:cs="Arial"/>
        </w:rPr>
        <w:t>The preceding results demonstrate</w:t>
      </w:r>
      <w:r w:rsidR="00CB7154" w:rsidRPr="00E553FE">
        <w:rPr>
          <w:rFonts w:ascii="Arial" w:hAnsi="Arial" w:cs="Arial"/>
        </w:rPr>
        <w:t>d</w:t>
      </w:r>
      <w:r w:rsidRPr="00E553FE">
        <w:rPr>
          <w:rFonts w:ascii="Arial" w:hAnsi="Arial" w:cs="Arial"/>
        </w:rPr>
        <w:t xml:space="preserve"> that activity patterns in the brain represented the original or unmodified meaning</w:t>
      </w:r>
      <w:r w:rsidR="00CB7154" w:rsidRPr="00E553FE">
        <w:rPr>
          <w:rFonts w:ascii="Arial" w:hAnsi="Arial" w:cs="Arial"/>
        </w:rPr>
        <w:t xml:space="preserve"> of words presented in the absence of a context</w:t>
      </w:r>
      <w:r w:rsidRPr="00E553FE">
        <w:rPr>
          <w:rFonts w:ascii="Arial" w:hAnsi="Arial" w:cs="Arial"/>
        </w:rPr>
        <w:t xml:space="preserve">, but not </w:t>
      </w:r>
      <w:r w:rsidR="00CB7154" w:rsidRPr="00E553FE">
        <w:rPr>
          <w:rFonts w:ascii="Arial" w:hAnsi="Arial" w:cs="Arial"/>
        </w:rPr>
        <w:t>when a linking context was retrieved</w:t>
      </w:r>
      <w:r w:rsidRPr="00E553FE">
        <w:rPr>
          <w:rFonts w:ascii="Arial" w:hAnsi="Arial" w:cs="Arial"/>
        </w:rPr>
        <w:t xml:space="preserve">. Motivated by the theory that a concept cannot be meaningfully separated from the context in which it occurs </w:t>
      </w:r>
      <w:r w:rsidRPr="00E553FE">
        <w:fldChar w:fldCharType="begin"/>
      </w:r>
      <w:r w:rsidRPr="00E553FE">
        <w:instrText>ADDIN EN.CITE &lt;EndNote&gt;&lt;Cite&gt;&lt;Author&gt;Yee&lt;/Author&gt;&lt;Year&gt;2016&lt;/Year&gt;&lt;RecNum&gt;437&lt;/RecNum&gt;&lt;DisplayText&gt;(Yee and Thompson-Schill 2016)&lt;/DisplayText&gt;&lt;record&gt;&lt;rec-number&gt;437&lt;/rec-number&gt;&lt;foreign-keys&gt;&lt;key app="EN" db-id="9aw90t022vt9rhepsva5fz5e2srd2v5sv9t9" timestamp="1609199970" guid="9e2f5d1c-421a-4903-b8bd-5a5534abec2d"&gt;437&lt;/key&gt;&lt;/foreign-keys&gt;&lt;ref-type name="Journal Article"&gt;17&lt;/ref-type&gt;&lt;contributors&gt;&lt;authors&gt;&lt;author&gt;Yee, Eiling&lt;/author&gt;&lt;author&gt;Thompson-Schill, Sharon L&lt;/author&gt;&lt;/authors&gt;&lt;/contributors&gt;&lt;titles&gt;&lt;title&gt;Putting concepts into context&lt;/title&gt;&lt;secondary-title&gt;Psychonomic bulletin &amp;amp; review&lt;/secondary-title&gt;&lt;/titles&gt;&lt;periodical&gt;&lt;full-title&gt;Psychonomic bulletin &amp;amp; review&lt;/full-title&gt;&lt;/periodical&gt;&lt;pages&gt;1015-1027&lt;/pages&gt;&lt;volume&gt;23&lt;/volume&gt;&lt;number&gt;4&lt;/number&gt;&lt;dates&gt;&lt;year&gt;2016&lt;/year&gt;&lt;/dates&gt;&lt;isbn&gt;1069-9384&lt;/isbn&gt;&lt;urls&gt;&lt;/urls&gt;&lt;/record&gt;&lt;/Cite&gt;&lt;/EndNote&gt;</w:instrText>
      </w:r>
      <w:r w:rsidRPr="00E553FE">
        <w:fldChar w:fldCharType="separate"/>
      </w:r>
      <w:bookmarkStart w:id="20" w:name="__Fieldmark__4333_1692696609"/>
      <w:r w:rsidRPr="00E553FE">
        <w:rPr>
          <w:rFonts w:ascii="Arial" w:hAnsi="Arial" w:cs="Arial"/>
        </w:rPr>
        <w:t>(Yee and Thompson-Schill 2016)</w:t>
      </w:r>
      <w:r w:rsidRPr="00E553FE">
        <w:fldChar w:fldCharType="end"/>
      </w:r>
      <w:bookmarkEnd w:id="20"/>
      <w:r w:rsidRPr="00E553FE">
        <w:rPr>
          <w:rFonts w:ascii="Arial" w:hAnsi="Arial" w:cs="Arial"/>
        </w:rPr>
        <w:t xml:space="preserve">, we next tested whether neural similarity across trials </w:t>
      </w:r>
      <w:r w:rsidR="00CB7154" w:rsidRPr="00E553FE">
        <w:rPr>
          <w:rFonts w:ascii="Arial" w:hAnsi="Arial" w:cs="Arial"/>
        </w:rPr>
        <w:t>was</w:t>
      </w:r>
      <w:r w:rsidRPr="00E553FE">
        <w:rPr>
          <w:rFonts w:ascii="Arial" w:hAnsi="Arial" w:cs="Arial"/>
        </w:rPr>
        <w:t xml:space="preserve"> related to contextually-derived word meaning, especially for word pairs judged to be related. We focused this analysis on WORD-2, since the meaning of this item was processed in the context of the preceding item (</w:t>
      </w:r>
      <w:r w:rsidR="00CB7154" w:rsidRPr="00E553FE">
        <w:rPr>
          <w:rFonts w:ascii="Arial" w:hAnsi="Arial" w:cs="Arial"/>
        </w:rPr>
        <w:t xml:space="preserve">in contrast, </w:t>
      </w:r>
      <w:r w:rsidRPr="00E553FE">
        <w:rPr>
          <w:rFonts w:ascii="Arial" w:hAnsi="Arial" w:cs="Arial"/>
        </w:rPr>
        <w:t xml:space="preserve">no semantic context was available when the meaning of WORD-1 was first retrieved). We used </w:t>
      </w:r>
      <w:proofErr w:type="spellStart"/>
      <w:r w:rsidRPr="00E553FE">
        <w:rPr>
          <w:rFonts w:ascii="Arial" w:hAnsi="Arial" w:cs="Arial"/>
        </w:rPr>
        <w:t>ELMo</w:t>
      </w:r>
      <w:proofErr w:type="spellEnd"/>
      <w:r w:rsidRPr="00E553FE">
        <w:rPr>
          <w:rFonts w:ascii="Arial" w:hAnsi="Arial" w:cs="Arial"/>
        </w:rPr>
        <w:t xml:space="preserve"> to estimate the context-dependent semantic similarity between the WORD-2 items across trials, separately for words </w:t>
      </w:r>
      <w:r w:rsidR="00CB7154" w:rsidRPr="00E553FE">
        <w:rPr>
          <w:rFonts w:ascii="Arial" w:hAnsi="Arial" w:cs="Arial"/>
        </w:rPr>
        <w:t xml:space="preserve">presented in </w:t>
      </w:r>
      <w:r w:rsidRPr="00E553FE">
        <w:rPr>
          <w:rFonts w:ascii="Arial" w:hAnsi="Arial" w:cs="Arial"/>
        </w:rPr>
        <w:t xml:space="preserve">trials judged to be related and unrelated. For trials judged to be semantically related, a positive correlation between neural similarity and </w:t>
      </w:r>
      <w:proofErr w:type="spellStart"/>
      <w:r w:rsidRPr="00E553FE">
        <w:rPr>
          <w:rFonts w:ascii="Arial" w:hAnsi="Arial" w:cs="Arial"/>
        </w:rPr>
        <w:t>ELMo</w:t>
      </w:r>
      <w:proofErr w:type="spellEnd"/>
      <w:r w:rsidRPr="00E553FE">
        <w:rPr>
          <w:rFonts w:ascii="Arial" w:hAnsi="Arial" w:cs="Arial"/>
        </w:rPr>
        <w:t>-based semantic similarity was found in left lateral frontal cortex</w:t>
      </w:r>
      <w:r w:rsidR="00C32139" w:rsidRPr="00E553FE">
        <w:rPr>
          <w:rFonts w:ascii="Arial" w:hAnsi="Arial" w:cs="Arial"/>
        </w:rPr>
        <w:t xml:space="preserve"> and angular </w:t>
      </w:r>
      <w:r w:rsidRPr="00E553FE">
        <w:rPr>
          <w:rFonts w:ascii="Arial" w:hAnsi="Arial" w:cs="Arial"/>
        </w:rPr>
        <w:t xml:space="preserve">gyrus; see Figure 4A (right-hand panel). </w:t>
      </w:r>
      <w:r w:rsidR="00CB7154" w:rsidRPr="00E553FE">
        <w:rPr>
          <w:rFonts w:ascii="Arial" w:hAnsi="Arial" w:cs="Arial"/>
        </w:rPr>
        <w:t>No</w:t>
      </w:r>
      <w:r w:rsidR="00C32139" w:rsidRPr="00E553FE">
        <w:rPr>
          <w:rFonts w:ascii="Arial" w:hAnsi="Arial" w:cs="Arial"/>
        </w:rPr>
        <w:t xml:space="preserve"> </w:t>
      </w:r>
      <w:r w:rsidRPr="00E553FE">
        <w:rPr>
          <w:rFonts w:ascii="Arial" w:hAnsi="Arial" w:cs="Arial"/>
        </w:rPr>
        <w:t>correlation</w:t>
      </w:r>
      <w:r w:rsidR="00CB7154" w:rsidRPr="00E553FE">
        <w:rPr>
          <w:rFonts w:ascii="Arial" w:hAnsi="Arial" w:cs="Arial"/>
        </w:rPr>
        <w:t>s</w:t>
      </w:r>
      <w:r w:rsidRPr="00E553FE">
        <w:rPr>
          <w:rFonts w:ascii="Arial" w:hAnsi="Arial" w:cs="Arial"/>
        </w:rPr>
        <w:t xml:space="preserve"> between context-dependent semantic similarity and neural similarity </w:t>
      </w:r>
      <w:r w:rsidR="00CB7154" w:rsidRPr="00E553FE">
        <w:rPr>
          <w:rFonts w:ascii="Arial" w:hAnsi="Arial" w:cs="Arial"/>
        </w:rPr>
        <w:t xml:space="preserve">were </w:t>
      </w:r>
      <w:r w:rsidRPr="00E553FE">
        <w:rPr>
          <w:rFonts w:ascii="Arial" w:hAnsi="Arial" w:cs="Arial"/>
        </w:rPr>
        <w:t>found for trials judged to be unrelated.</w:t>
      </w:r>
      <w:r w:rsidR="00171105" w:rsidRPr="00E553FE">
        <w:rPr>
          <w:rFonts w:ascii="Arial" w:hAnsi="Arial" w:cs="Arial"/>
        </w:rPr>
        <w:t xml:space="preserve"> </w:t>
      </w:r>
      <w:r w:rsidR="003663CE" w:rsidRPr="00E553FE">
        <w:rPr>
          <w:rFonts w:ascii="Arial" w:hAnsi="Arial" w:cs="Arial"/>
        </w:rPr>
        <w:t>Additional analyses were conducted using a sentences-based context-dependent meaning estimation</w:t>
      </w:r>
      <w:r w:rsidR="00D058C9" w:rsidRPr="00E553FE">
        <w:rPr>
          <w:rFonts w:ascii="Arial" w:hAnsi="Arial" w:cs="Arial"/>
        </w:rPr>
        <w:t xml:space="preserve">, which produced </w:t>
      </w:r>
      <w:r w:rsidR="00D058C9" w:rsidRPr="00E553FE">
        <w:rPr>
          <w:rFonts w:ascii="Arial" w:hAnsi="Arial" w:cs="Arial"/>
        </w:rPr>
        <w:lastRenderedPageBreak/>
        <w:t xml:space="preserve">highly similar results showing a positive correlation </w:t>
      </w:r>
      <w:r w:rsidR="00352D33" w:rsidRPr="00E553FE">
        <w:rPr>
          <w:rFonts w:ascii="Arial" w:hAnsi="Arial" w:cs="Arial"/>
        </w:rPr>
        <w:t xml:space="preserve">between neural similarity and </w:t>
      </w:r>
      <w:proofErr w:type="spellStart"/>
      <w:r w:rsidR="00352D33" w:rsidRPr="00E553FE">
        <w:rPr>
          <w:rFonts w:ascii="Arial" w:hAnsi="Arial" w:cs="Arial"/>
        </w:rPr>
        <w:t>ELMo</w:t>
      </w:r>
      <w:proofErr w:type="spellEnd"/>
      <w:r w:rsidR="00352D33" w:rsidRPr="00E553FE">
        <w:rPr>
          <w:rFonts w:ascii="Arial" w:hAnsi="Arial" w:cs="Arial"/>
        </w:rPr>
        <w:t>-based semantic similarity in left lat</w:t>
      </w:r>
      <w:r w:rsidR="003C785B" w:rsidRPr="00E553FE">
        <w:rPr>
          <w:rFonts w:ascii="Arial" w:hAnsi="Arial" w:cs="Arial"/>
        </w:rPr>
        <w:t xml:space="preserve">eral frontal cortex and angular gyrus, see Supplementary Materials Figure </w:t>
      </w:r>
      <w:r w:rsidR="008D3DFB" w:rsidRPr="00E553FE">
        <w:rPr>
          <w:rFonts w:ascii="Arial" w:hAnsi="Arial" w:cs="Arial"/>
        </w:rPr>
        <w:t>S1</w:t>
      </w:r>
      <w:r w:rsidR="0013526E" w:rsidRPr="00E553FE">
        <w:rPr>
          <w:rFonts w:ascii="Arial" w:hAnsi="Arial" w:cs="Arial"/>
        </w:rPr>
        <w:t>A</w:t>
      </w:r>
      <w:r w:rsidR="003C785B" w:rsidRPr="00E553FE">
        <w:rPr>
          <w:rFonts w:ascii="Arial" w:hAnsi="Arial" w:cs="Arial"/>
        </w:rPr>
        <w:t>.</w:t>
      </w:r>
    </w:p>
    <w:p w14:paraId="7836A6E2" w14:textId="694DB0BB" w:rsidR="000654DF" w:rsidRPr="00E553FE" w:rsidRDefault="00A6041A">
      <w:pPr>
        <w:spacing w:line="480" w:lineRule="auto"/>
        <w:ind w:firstLine="720"/>
        <w:rPr>
          <w:rFonts w:ascii="Arial" w:hAnsi="Arial" w:cs="Arial"/>
        </w:rPr>
      </w:pPr>
      <w:r w:rsidRPr="00E553FE">
        <w:rPr>
          <w:rFonts w:ascii="Arial" w:hAnsi="Arial" w:cs="Arial"/>
        </w:rPr>
        <w:t xml:space="preserve">Left </w:t>
      </w:r>
      <w:r w:rsidR="00146DE4" w:rsidRPr="00E553FE">
        <w:rPr>
          <w:rFonts w:ascii="Arial" w:hAnsi="Arial" w:cs="Arial"/>
        </w:rPr>
        <w:t xml:space="preserve">ventral </w:t>
      </w:r>
      <w:r w:rsidRPr="00E553FE">
        <w:rPr>
          <w:rFonts w:ascii="Arial" w:hAnsi="Arial" w:cs="Arial"/>
        </w:rPr>
        <w:t xml:space="preserve">anterior temporal </w:t>
      </w:r>
      <w:r w:rsidR="00146DE4" w:rsidRPr="00E553FE">
        <w:rPr>
          <w:rFonts w:ascii="Arial" w:hAnsi="Arial" w:cs="Arial"/>
        </w:rPr>
        <w:t>lobe</w:t>
      </w:r>
      <w:r w:rsidR="00F31C87" w:rsidRPr="00E553FE">
        <w:rPr>
          <w:rFonts w:ascii="Arial" w:hAnsi="Arial" w:cs="Arial"/>
        </w:rPr>
        <w:t xml:space="preserve"> (</w:t>
      </w:r>
      <w:proofErr w:type="spellStart"/>
      <w:r w:rsidR="00F31C87" w:rsidRPr="00E553FE">
        <w:rPr>
          <w:rFonts w:ascii="Arial" w:hAnsi="Arial" w:cs="Arial"/>
        </w:rPr>
        <w:t>lvATL</w:t>
      </w:r>
      <w:proofErr w:type="spellEnd"/>
      <w:r w:rsidR="00F31C87" w:rsidRPr="00E553FE">
        <w:rPr>
          <w:rFonts w:ascii="Arial" w:hAnsi="Arial" w:cs="Arial"/>
        </w:rPr>
        <w:t>)</w:t>
      </w:r>
      <w:r w:rsidR="00146DE4" w:rsidRPr="00E553FE">
        <w:rPr>
          <w:rFonts w:ascii="Arial" w:hAnsi="Arial" w:cs="Arial"/>
        </w:rPr>
        <w:t xml:space="preserve"> has been suggested to </w:t>
      </w:r>
      <w:r w:rsidR="00543D56" w:rsidRPr="00E553FE">
        <w:rPr>
          <w:rFonts w:ascii="Arial" w:hAnsi="Arial" w:cs="Arial"/>
        </w:rPr>
        <w:t xml:space="preserve">be </w:t>
      </w:r>
      <w:r w:rsidR="00E70307" w:rsidRPr="00E553FE">
        <w:rPr>
          <w:rFonts w:ascii="Arial" w:hAnsi="Arial" w:cs="Arial"/>
        </w:rPr>
        <w:t>a</w:t>
      </w:r>
      <w:r w:rsidR="00146DE4" w:rsidRPr="00E553FE">
        <w:rPr>
          <w:rFonts w:ascii="Arial" w:hAnsi="Arial" w:cs="Arial"/>
        </w:rPr>
        <w:t xml:space="preserve"> semantic ‘hub’</w:t>
      </w:r>
      <w:r w:rsidR="00882446" w:rsidRPr="00E553FE">
        <w:rPr>
          <w:rFonts w:ascii="Arial" w:hAnsi="Arial" w:cs="Arial"/>
        </w:rPr>
        <w:t xml:space="preserve"> </w:t>
      </w:r>
      <w:r w:rsidR="00882446" w:rsidRPr="00E553FE">
        <w:rPr>
          <w:rFonts w:ascii="Arial" w:hAnsi="Arial" w:cs="Arial"/>
        </w:rPr>
        <w:fldChar w:fldCharType="begin">
          <w:fldData xml:space="preserve">PEVuZE5vdGU+PENpdGU+PEF1dGhvcj5CaW5uZXk8L0F1dGhvcj48WWVhcj4yMDE2PC9ZZWFyPjxS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</w:fldData>
        </w:fldChar>
      </w:r>
      <w:r w:rsidR="009354E4" w:rsidRPr="00E553FE">
        <w:rPr>
          <w:rFonts w:ascii="Arial" w:hAnsi="Arial" w:cs="Arial"/>
        </w:rPr>
        <w:instrText xml:space="preserve"> ADDIN EN.CITE </w:instrText>
      </w:r>
      <w:r w:rsidR="009354E4" w:rsidRPr="00E553FE">
        <w:rPr>
          <w:rFonts w:ascii="Arial" w:hAnsi="Arial" w:cs="Arial"/>
        </w:rPr>
        <w:fldChar w:fldCharType="begin">
          <w:fldData xml:space="preserve">PEVuZE5vdGU+PENpdGU+PEF1dGhvcj5CaW5uZXk8L0F1dGhvcj48WWVhcj4yMDE2PC9ZZWFyPjxS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</w:fldData>
        </w:fldChar>
      </w:r>
      <w:r w:rsidR="009354E4" w:rsidRPr="00E553FE">
        <w:rPr>
          <w:rFonts w:ascii="Arial" w:hAnsi="Arial" w:cs="Arial"/>
        </w:rPr>
        <w:instrText xml:space="preserve"> ADDIN EN.CITE.DATA </w:instrText>
      </w:r>
      <w:r w:rsidR="009354E4" w:rsidRPr="00E553FE">
        <w:rPr>
          <w:rFonts w:ascii="Arial" w:hAnsi="Arial" w:cs="Arial"/>
        </w:rPr>
      </w:r>
      <w:r w:rsidR="009354E4" w:rsidRPr="00E553FE">
        <w:rPr>
          <w:rFonts w:ascii="Arial" w:hAnsi="Arial" w:cs="Arial"/>
        </w:rPr>
        <w:fldChar w:fldCharType="end"/>
      </w:r>
      <w:r w:rsidR="00882446" w:rsidRPr="00E553FE">
        <w:rPr>
          <w:rFonts w:ascii="Arial" w:hAnsi="Arial" w:cs="Arial"/>
        </w:rPr>
      </w:r>
      <w:r w:rsidR="00882446" w:rsidRPr="00E553FE">
        <w:rPr>
          <w:rFonts w:ascii="Arial" w:hAnsi="Arial" w:cs="Arial"/>
        </w:rPr>
        <w:fldChar w:fldCharType="separate"/>
      </w:r>
      <w:r w:rsidR="005649B9" w:rsidRPr="00E553FE">
        <w:rPr>
          <w:rFonts w:ascii="Arial" w:hAnsi="Arial" w:cs="Arial"/>
          <w:noProof/>
        </w:rPr>
        <w:t>(Binney et al. 2016; Lambon Ralph et al. 2017)</w:t>
      </w:r>
      <w:r w:rsidR="00882446" w:rsidRPr="00E553FE">
        <w:rPr>
          <w:rFonts w:ascii="Arial" w:hAnsi="Arial" w:cs="Arial"/>
        </w:rPr>
        <w:fldChar w:fldCharType="end"/>
      </w:r>
      <w:r w:rsidR="00543D56" w:rsidRPr="00E553FE">
        <w:rPr>
          <w:rFonts w:ascii="Arial" w:hAnsi="Arial" w:cs="Arial"/>
        </w:rPr>
        <w:t xml:space="preserve">, playing </w:t>
      </w:r>
      <w:r w:rsidR="00E70307" w:rsidRPr="00E553FE">
        <w:rPr>
          <w:rFonts w:ascii="Arial" w:hAnsi="Arial" w:cs="Arial"/>
        </w:rPr>
        <w:t xml:space="preserve">a </w:t>
      </w:r>
      <w:r w:rsidR="00543D56" w:rsidRPr="00E553FE">
        <w:rPr>
          <w:rFonts w:ascii="Arial" w:hAnsi="Arial" w:cs="Arial"/>
        </w:rPr>
        <w:t xml:space="preserve">crucial role in </w:t>
      </w:r>
      <w:r w:rsidR="00A63C55" w:rsidRPr="00E553FE">
        <w:rPr>
          <w:rFonts w:ascii="Arial" w:hAnsi="Arial" w:cs="Arial"/>
        </w:rPr>
        <w:t xml:space="preserve">representing </w:t>
      </w:r>
      <w:r w:rsidR="00E70307" w:rsidRPr="00E553FE">
        <w:rPr>
          <w:rFonts w:ascii="Arial" w:hAnsi="Arial" w:cs="Arial"/>
        </w:rPr>
        <w:t>strong associations</w:t>
      </w:r>
      <w:r w:rsidR="00DC7A5C" w:rsidRPr="00E553FE">
        <w:rPr>
          <w:rFonts w:ascii="Arial" w:hAnsi="Arial" w:cs="Arial"/>
        </w:rPr>
        <w:t xml:space="preserve"> and semantic combination</w:t>
      </w:r>
      <w:r w:rsidR="00E70307" w:rsidRPr="00E553FE">
        <w:rPr>
          <w:rFonts w:ascii="Arial" w:hAnsi="Arial" w:cs="Arial"/>
        </w:rPr>
        <w:t>s in long-term memory</w:t>
      </w:r>
      <w:r w:rsidR="005649B9" w:rsidRPr="00E553FE">
        <w:rPr>
          <w:rFonts w:ascii="Arial" w:hAnsi="Arial" w:cs="Arial"/>
        </w:rPr>
        <w:t xml:space="preserve"> </w:t>
      </w:r>
      <w:r w:rsidR="00ED1D48" w:rsidRPr="00E553FE">
        <w:rPr>
          <w:rFonts w:ascii="Arial" w:hAnsi="Arial" w:cs="Arial"/>
        </w:rPr>
        <w:fldChar w:fldCharType="begin">
          <w:fldData xml:space="preserve">PEVuZE5vdGU+PENpdGU+PEF1dGhvcj5CZW1pczwvQXV0aG9yPjxZZWFyPjIwMTM8L1llYXI+PFJl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</w:fldData>
        </w:fldChar>
      </w:r>
      <w:r w:rsidR="009354E4" w:rsidRPr="00E553FE">
        <w:rPr>
          <w:rFonts w:ascii="Arial" w:hAnsi="Arial" w:cs="Arial"/>
        </w:rPr>
        <w:instrText xml:space="preserve"> ADDIN EN.CITE </w:instrText>
      </w:r>
      <w:r w:rsidR="009354E4" w:rsidRPr="00E553FE">
        <w:rPr>
          <w:rFonts w:ascii="Arial" w:hAnsi="Arial" w:cs="Arial"/>
        </w:rPr>
        <w:fldChar w:fldCharType="begin">
          <w:fldData xml:space="preserve">PEVuZE5vdGU+PENpdGU+PEF1dGhvcj5CZW1pczwvQXV0aG9yPjxZZWFyPjIwMTM8L1llYXI+PFJl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</w:fldData>
        </w:fldChar>
      </w:r>
      <w:r w:rsidR="009354E4" w:rsidRPr="00E553FE">
        <w:rPr>
          <w:rFonts w:ascii="Arial" w:hAnsi="Arial" w:cs="Arial"/>
        </w:rPr>
        <w:instrText xml:space="preserve"> ADDIN EN.CITE.DATA </w:instrText>
      </w:r>
      <w:r w:rsidR="009354E4" w:rsidRPr="00E553FE">
        <w:rPr>
          <w:rFonts w:ascii="Arial" w:hAnsi="Arial" w:cs="Arial"/>
        </w:rPr>
      </w:r>
      <w:r w:rsidR="009354E4" w:rsidRPr="00E553FE">
        <w:rPr>
          <w:rFonts w:ascii="Arial" w:hAnsi="Arial" w:cs="Arial"/>
        </w:rPr>
        <w:fldChar w:fldCharType="end"/>
      </w:r>
      <w:r w:rsidR="00ED1D48" w:rsidRPr="00E553FE">
        <w:rPr>
          <w:rFonts w:ascii="Arial" w:hAnsi="Arial" w:cs="Arial"/>
        </w:rPr>
      </w:r>
      <w:r w:rsidR="00ED1D48" w:rsidRPr="00E553FE">
        <w:rPr>
          <w:rFonts w:ascii="Arial" w:hAnsi="Arial" w:cs="Arial"/>
        </w:rPr>
        <w:fldChar w:fldCharType="separate"/>
      </w:r>
      <w:r w:rsidR="00ED1D48" w:rsidRPr="00E553FE">
        <w:rPr>
          <w:rFonts w:ascii="Arial" w:hAnsi="Arial" w:cs="Arial"/>
          <w:noProof/>
        </w:rPr>
        <w:t>(Bemis and Pylkkänen 2013; Teige et al. 2019)</w:t>
      </w:r>
      <w:r w:rsidR="00ED1D48" w:rsidRPr="00E553FE">
        <w:rPr>
          <w:rFonts w:ascii="Arial" w:hAnsi="Arial" w:cs="Arial"/>
        </w:rPr>
        <w:fldChar w:fldCharType="end"/>
      </w:r>
      <w:r w:rsidR="00DC7A5C" w:rsidRPr="00E553FE">
        <w:rPr>
          <w:rFonts w:ascii="Arial" w:hAnsi="Arial" w:cs="Arial"/>
        </w:rPr>
        <w:t xml:space="preserve">. </w:t>
      </w:r>
      <w:r w:rsidR="00E70307" w:rsidRPr="00E553FE">
        <w:rPr>
          <w:rFonts w:ascii="Arial" w:hAnsi="Arial" w:cs="Arial"/>
        </w:rPr>
        <w:t>However,</w:t>
      </w:r>
      <w:r w:rsidR="00DC7A5C" w:rsidRPr="00E553FE">
        <w:rPr>
          <w:rFonts w:ascii="Arial" w:hAnsi="Arial" w:cs="Arial"/>
        </w:rPr>
        <w:t xml:space="preserve"> </w:t>
      </w:r>
      <w:r w:rsidR="00293231" w:rsidRPr="00E553FE">
        <w:rPr>
          <w:rFonts w:ascii="Arial" w:hAnsi="Arial" w:cs="Arial"/>
        </w:rPr>
        <w:t xml:space="preserve">distortion and signal loss </w:t>
      </w:r>
      <w:r w:rsidR="00474D19" w:rsidRPr="00E553FE">
        <w:rPr>
          <w:rFonts w:ascii="Arial" w:hAnsi="Arial" w:cs="Arial"/>
        </w:rPr>
        <w:t>occur</w:t>
      </w:r>
      <w:r w:rsidR="00E70307" w:rsidRPr="00E553FE">
        <w:rPr>
          <w:rFonts w:ascii="Arial" w:hAnsi="Arial" w:cs="Arial"/>
        </w:rPr>
        <w:t xml:space="preserve"> in</w:t>
      </w:r>
      <w:r w:rsidR="00474D19" w:rsidRPr="00E553FE">
        <w:rPr>
          <w:rFonts w:ascii="Arial" w:hAnsi="Arial" w:cs="Arial"/>
        </w:rPr>
        <w:t xml:space="preserve"> this area due to </w:t>
      </w:r>
      <w:r w:rsidR="00CC5871" w:rsidRPr="00E553FE">
        <w:rPr>
          <w:rFonts w:ascii="Arial" w:hAnsi="Arial" w:cs="Arial"/>
        </w:rPr>
        <w:t>magnetic inhomogeneities close</w:t>
      </w:r>
      <w:r w:rsidR="00E70307" w:rsidRPr="00E553FE">
        <w:rPr>
          <w:rFonts w:ascii="Arial" w:hAnsi="Arial" w:cs="Arial"/>
        </w:rPr>
        <w:t xml:space="preserve"> to</w:t>
      </w:r>
      <w:r w:rsidR="00FA54DA" w:rsidRPr="00E553FE">
        <w:rPr>
          <w:rFonts w:ascii="Arial" w:hAnsi="Arial" w:cs="Arial"/>
        </w:rPr>
        <w:t xml:space="preserve"> air-tissue boundaries</w:t>
      </w:r>
      <w:r w:rsidR="005B65B7" w:rsidRPr="00E553FE">
        <w:rPr>
          <w:rFonts w:ascii="Arial" w:hAnsi="Arial" w:cs="Arial"/>
        </w:rPr>
        <w:t>, causing</w:t>
      </w:r>
      <w:r w:rsidR="00756C5E" w:rsidRPr="00E553FE">
        <w:rPr>
          <w:rFonts w:ascii="Arial" w:hAnsi="Arial" w:cs="Arial"/>
        </w:rPr>
        <w:t xml:space="preserve"> </w:t>
      </w:r>
      <w:r w:rsidR="00E70307" w:rsidRPr="00E553FE">
        <w:rPr>
          <w:rFonts w:ascii="Arial" w:hAnsi="Arial" w:cs="Arial"/>
        </w:rPr>
        <w:t xml:space="preserve">a </w:t>
      </w:r>
      <w:r w:rsidR="00414B02" w:rsidRPr="00E553FE">
        <w:rPr>
          <w:rFonts w:ascii="Arial" w:hAnsi="Arial" w:cs="Arial"/>
        </w:rPr>
        <w:t>lower signal-to-noise ratio</w:t>
      </w:r>
      <w:r w:rsidR="00917AAD" w:rsidRPr="00E553FE">
        <w:rPr>
          <w:rFonts w:ascii="Arial" w:hAnsi="Arial" w:cs="Arial"/>
        </w:rPr>
        <w:t xml:space="preserve"> </w:t>
      </w:r>
      <w:r w:rsidR="003D67EC" w:rsidRPr="00E553FE">
        <w:rPr>
          <w:rFonts w:ascii="Arial" w:hAnsi="Arial" w:cs="Arial"/>
        </w:rPr>
        <w:t xml:space="preserve">and </w:t>
      </w:r>
      <w:r w:rsidR="00917AAD" w:rsidRPr="00E553FE">
        <w:rPr>
          <w:rFonts w:ascii="Arial" w:hAnsi="Arial" w:cs="Arial"/>
        </w:rPr>
        <w:t>weake</w:t>
      </w:r>
      <w:r w:rsidR="003D67EC" w:rsidRPr="00E553FE">
        <w:rPr>
          <w:rFonts w:ascii="Arial" w:hAnsi="Arial" w:cs="Arial"/>
        </w:rPr>
        <w:t>r</w:t>
      </w:r>
      <w:r w:rsidR="00917AAD" w:rsidRPr="00E553FE">
        <w:rPr>
          <w:rFonts w:ascii="Arial" w:hAnsi="Arial" w:cs="Arial"/>
        </w:rPr>
        <w:t xml:space="preserve"> effects of interest</w:t>
      </w:r>
      <w:r w:rsidR="008D346B" w:rsidRPr="00E553FE">
        <w:rPr>
          <w:rFonts w:ascii="Arial" w:hAnsi="Arial" w:cs="Arial"/>
        </w:rPr>
        <w:t xml:space="preserve"> </w:t>
      </w:r>
      <w:r w:rsidR="0002618D" w:rsidRPr="00E553FE">
        <w:rPr>
          <w:rFonts w:ascii="Arial" w:hAnsi="Arial" w:cs="Arial"/>
        </w:rPr>
        <w:fldChar w:fldCharType="begin">
          <w:fldData xml:space="preserve">PEVuZE5vdGU+PENpdGU+PEF1dGhvcj5CaW5uZXk8L0F1dGhvcj48WWVhcj4yMDEwPC9ZZWFyPjxS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</w:fldData>
        </w:fldChar>
      </w:r>
      <w:r w:rsidR="009354E4" w:rsidRPr="00E553FE">
        <w:rPr>
          <w:rFonts w:ascii="Arial" w:hAnsi="Arial" w:cs="Arial"/>
        </w:rPr>
        <w:instrText xml:space="preserve"> ADDIN EN.CITE </w:instrText>
      </w:r>
      <w:r w:rsidR="009354E4" w:rsidRPr="00E553FE">
        <w:rPr>
          <w:rFonts w:ascii="Arial" w:hAnsi="Arial" w:cs="Arial"/>
        </w:rPr>
        <w:fldChar w:fldCharType="begin">
          <w:fldData xml:space="preserve">PEVuZE5vdGU+PENpdGU+PEF1dGhvcj5CaW5uZXk8L0F1dGhvcj48WWVhcj4yMDEwPC9ZZWFyPjxS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</w:fldData>
        </w:fldChar>
      </w:r>
      <w:r w:rsidR="009354E4" w:rsidRPr="00E553FE">
        <w:rPr>
          <w:rFonts w:ascii="Arial" w:hAnsi="Arial" w:cs="Arial"/>
        </w:rPr>
        <w:instrText xml:space="preserve"> ADDIN EN.CITE.DATA </w:instrText>
      </w:r>
      <w:r w:rsidR="009354E4" w:rsidRPr="00E553FE">
        <w:rPr>
          <w:rFonts w:ascii="Arial" w:hAnsi="Arial" w:cs="Arial"/>
        </w:rPr>
      </w:r>
      <w:r w:rsidR="009354E4" w:rsidRPr="00E553FE">
        <w:rPr>
          <w:rFonts w:ascii="Arial" w:hAnsi="Arial" w:cs="Arial"/>
        </w:rPr>
        <w:fldChar w:fldCharType="end"/>
      </w:r>
      <w:r w:rsidR="0002618D" w:rsidRPr="00E553FE">
        <w:rPr>
          <w:rFonts w:ascii="Arial" w:hAnsi="Arial" w:cs="Arial"/>
        </w:rPr>
      </w:r>
      <w:r w:rsidR="0002618D" w:rsidRPr="00E553FE">
        <w:rPr>
          <w:rFonts w:ascii="Arial" w:hAnsi="Arial" w:cs="Arial"/>
        </w:rPr>
        <w:fldChar w:fldCharType="separate"/>
      </w:r>
      <w:r w:rsidR="000E57A1" w:rsidRPr="00E553FE">
        <w:rPr>
          <w:rFonts w:ascii="Arial" w:hAnsi="Arial" w:cs="Arial"/>
          <w:noProof/>
        </w:rPr>
        <w:t>(Weiskopf et al. 2006; Binney et al. 2010)</w:t>
      </w:r>
      <w:r w:rsidR="0002618D" w:rsidRPr="00E553FE">
        <w:rPr>
          <w:rFonts w:ascii="Arial" w:hAnsi="Arial" w:cs="Arial"/>
        </w:rPr>
        <w:fldChar w:fldCharType="end"/>
      </w:r>
      <w:r w:rsidR="000D4FB2" w:rsidRPr="00E553FE">
        <w:rPr>
          <w:rFonts w:ascii="Arial" w:hAnsi="Arial" w:cs="Arial"/>
        </w:rPr>
        <w:t>;</w:t>
      </w:r>
      <w:r w:rsidR="005B780D" w:rsidRPr="00E553FE">
        <w:rPr>
          <w:rFonts w:ascii="Arial" w:hAnsi="Arial" w:cs="Arial"/>
        </w:rPr>
        <w:t xml:space="preserve"> see Supplementary Materials Figure S4</w:t>
      </w:r>
      <w:r w:rsidR="00F93D28" w:rsidRPr="00E553FE">
        <w:rPr>
          <w:rFonts w:ascii="Arial" w:hAnsi="Arial" w:cs="Arial"/>
        </w:rPr>
        <w:t xml:space="preserve">. </w:t>
      </w:r>
      <w:r w:rsidR="00E70307" w:rsidRPr="00E553FE">
        <w:rPr>
          <w:rFonts w:ascii="Arial" w:hAnsi="Arial" w:cs="Arial"/>
        </w:rPr>
        <w:t xml:space="preserve">Given we did not observe effects in ventral ATL in whole-brain analyses, </w:t>
      </w:r>
      <w:r w:rsidR="00233DBC" w:rsidRPr="00E553FE">
        <w:rPr>
          <w:rFonts w:ascii="Arial" w:hAnsi="Arial" w:cs="Arial"/>
        </w:rPr>
        <w:t xml:space="preserve">the </w:t>
      </w:r>
      <w:r w:rsidR="0083085D" w:rsidRPr="00E553FE">
        <w:rPr>
          <w:rFonts w:ascii="Arial" w:hAnsi="Arial" w:cs="Arial"/>
        </w:rPr>
        <w:t xml:space="preserve">neural representation of </w:t>
      </w:r>
      <w:r w:rsidR="00171105" w:rsidRPr="00E553FE">
        <w:rPr>
          <w:rFonts w:ascii="Arial" w:hAnsi="Arial" w:cs="Arial"/>
        </w:rPr>
        <w:t xml:space="preserve">context-free and context-dependent meaning </w:t>
      </w:r>
      <w:r w:rsidR="00E70307" w:rsidRPr="00E553FE">
        <w:rPr>
          <w:rFonts w:ascii="Arial" w:hAnsi="Arial" w:cs="Arial"/>
        </w:rPr>
        <w:t>at this site was</w:t>
      </w:r>
      <w:r w:rsidR="0083085D" w:rsidRPr="00E553FE">
        <w:rPr>
          <w:rFonts w:ascii="Arial" w:hAnsi="Arial" w:cs="Arial"/>
        </w:rPr>
        <w:t xml:space="preserve"> assessed </w:t>
      </w:r>
      <w:r w:rsidR="00560CE1" w:rsidRPr="00E553FE">
        <w:rPr>
          <w:rFonts w:ascii="Arial" w:hAnsi="Arial" w:cs="Arial"/>
        </w:rPr>
        <w:t>using ROI-based analysis. We</w:t>
      </w:r>
      <w:r w:rsidR="00EB5DC2" w:rsidRPr="00E553FE">
        <w:rPr>
          <w:rFonts w:ascii="Arial" w:hAnsi="Arial" w:cs="Arial"/>
        </w:rPr>
        <w:t xml:space="preserve"> created </w:t>
      </w:r>
      <w:r w:rsidR="008A3828" w:rsidRPr="00E553FE">
        <w:rPr>
          <w:rFonts w:ascii="Arial" w:hAnsi="Arial" w:cs="Arial"/>
        </w:rPr>
        <w:t xml:space="preserve">a </w:t>
      </w:r>
      <w:r w:rsidR="00EB5DC2" w:rsidRPr="00E553FE">
        <w:rPr>
          <w:rFonts w:ascii="Arial" w:hAnsi="Arial" w:cs="Arial"/>
        </w:rPr>
        <w:t xml:space="preserve">sphere ROI </w:t>
      </w:r>
      <w:r w:rsidR="00FF73FD" w:rsidRPr="00E553FE">
        <w:rPr>
          <w:rFonts w:ascii="Arial" w:hAnsi="Arial" w:cs="Arial"/>
        </w:rPr>
        <w:t xml:space="preserve">(117 voxels) </w:t>
      </w:r>
      <w:r w:rsidR="008A3828" w:rsidRPr="00E553FE">
        <w:rPr>
          <w:rFonts w:ascii="Arial" w:hAnsi="Arial" w:cs="Arial"/>
        </w:rPr>
        <w:t xml:space="preserve">for </w:t>
      </w:r>
      <w:proofErr w:type="spellStart"/>
      <w:r w:rsidR="008A3828" w:rsidRPr="00E553FE">
        <w:rPr>
          <w:rFonts w:ascii="Arial" w:hAnsi="Arial" w:cs="Arial"/>
        </w:rPr>
        <w:t>lvATL</w:t>
      </w:r>
      <w:proofErr w:type="spellEnd"/>
      <w:r w:rsidR="001E7D66" w:rsidRPr="00E553FE">
        <w:rPr>
          <w:rFonts w:ascii="Arial" w:hAnsi="Arial" w:cs="Arial"/>
        </w:rPr>
        <w:t xml:space="preserve"> </w:t>
      </w:r>
      <w:r w:rsidR="00FF73FD" w:rsidRPr="00E553FE">
        <w:rPr>
          <w:rFonts w:ascii="Arial" w:hAnsi="Arial" w:cs="Arial"/>
        </w:rPr>
        <w:t>around the peak voxel</w:t>
      </w:r>
      <w:r w:rsidR="0067518E" w:rsidRPr="00E553FE">
        <w:rPr>
          <w:rFonts w:ascii="Arial" w:hAnsi="Arial" w:cs="Arial"/>
        </w:rPr>
        <w:t xml:space="preserve"> </w:t>
      </w:r>
      <w:r w:rsidR="00E70307" w:rsidRPr="00E553FE">
        <w:rPr>
          <w:rFonts w:ascii="Arial" w:hAnsi="Arial" w:cs="Arial"/>
        </w:rPr>
        <w:t xml:space="preserve">implicated in semantic cognition </w:t>
      </w:r>
      <w:r w:rsidR="0067518E" w:rsidRPr="00E553FE">
        <w:rPr>
          <w:rFonts w:ascii="Arial" w:hAnsi="Arial" w:cs="Arial"/>
        </w:rPr>
        <w:t>at</w:t>
      </w:r>
      <w:r w:rsidR="001E7D66" w:rsidRPr="00E553FE">
        <w:rPr>
          <w:rFonts w:ascii="Arial" w:hAnsi="Arial" w:cs="Arial"/>
        </w:rPr>
        <w:t xml:space="preserve"> MNI coordinate (</w:t>
      </w:r>
      <w:r w:rsidR="00C25AA9" w:rsidRPr="00E553FE">
        <w:rPr>
          <w:rFonts w:ascii="Arial" w:hAnsi="Arial" w:cs="Arial"/>
        </w:rPr>
        <w:t xml:space="preserve">x </w:t>
      </w:r>
      <w:r w:rsidR="004B785A" w:rsidRPr="00E553FE">
        <w:rPr>
          <w:rFonts w:ascii="Arial" w:hAnsi="Arial" w:cs="Arial"/>
        </w:rPr>
        <w:t>= -36, y = -18, z = -30</w:t>
      </w:r>
      <w:r w:rsidR="001E7D66" w:rsidRPr="00E553FE">
        <w:rPr>
          <w:rFonts w:ascii="Arial" w:hAnsi="Arial" w:cs="Arial"/>
        </w:rPr>
        <w:t>)</w:t>
      </w:r>
      <w:r w:rsidR="0067518E" w:rsidRPr="00E553FE">
        <w:rPr>
          <w:rFonts w:ascii="Arial" w:hAnsi="Arial" w:cs="Arial"/>
        </w:rPr>
        <w:t xml:space="preserve"> </w:t>
      </w:r>
      <w:r w:rsidR="0067518E" w:rsidRPr="00E553FE">
        <w:rPr>
          <w:rFonts w:ascii="Arial" w:hAnsi="Arial" w:cs="Arial"/>
        </w:rPr>
        <w:fldChar w:fldCharType="begin"/>
      </w:r>
      <w:r w:rsidR="009354E4" w:rsidRPr="00E553FE">
        <w:rPr>
          <w:rFonts w:ascii="Arial" w:hAnsi="Arial" w:cs="Arial"/>
        </w:rPr>
        <w:instrText xml:space="preserve"> ADDIN EN.CITE &lt;EndNote&gt;&lt;Cite&gt;&lt;Author&gt;Binney&lt;/Author&gt;&lt;Year&gt;2016&lt;/Year&gt;&lt;RecNum&gt;784&lt;/RecNum&gt;&lt;DisplayText&gt;(Binney et al. 2016)&lt;/DisplayText&gt;&lt;record&gt;&lt;rec-number&gt;784&lt;/rec-number&gt;&lt;foreign-keys&gt;&lt;key app="EN" db-id="9aw90t022vt9rhepsva5fz5e2srd2v5sv9t9" timestamp="1636155281"&gt;784&lt;/key&gt;&lt;/foreign-keys&gt;&lt;ref-type name="Journal Article"&gt;17&lt;/ref-type&gt;&lt;contributors&gt;&lt;authors&gt;&lt;author&gt;Binney, Richard J.&lt;/author&gt;&lt;author&gt;Hoffman, Paul&lt;/author&gt;&lt;author&gt;Lambon Ralph, Matthew A.&lt;/author&gt;&lt;/authors&gt;&lt;/contributors&gt;&lt;titles&gt;&lt;title&gt;Mapping the Multiple Graded Contributions of the Anterior Temporal Lobe Representational Hub to Abstract and Social Concepts: Evidence from Distortion-corrected fMRI&lt;/title&gt;&lt;secondary-title&gt;Cerebral Cortex&lt;/secondary-title&gt;&lt;/titles&gt;&lt;periodical&gt;&lt;full-title&gt;Cerebral Cortex&lt;/full-title&gt;&lt;/periodical&gt;&lt;pages&gt;4227-4241&lt;/pages&gt;&lt;volume&gt;26&lt;/volume&gt;&lt;number&gt;11&lt;/number&gt;&lt;dates&gt;&lt;year&gt;2016&lt;/year&gt;&lt;/dates&gt;&lt;isbn&gt;1047-3211&lt;/isbn&gt;&lt;urls&gt;&lt;related-urls&gt;&lt;url&gt;https://doi.org/10.1093/cercor/bhw260&lt;/url&gt;&lt;/related-urls&gt;&lt;/urls&gt;&lt;electronic-resource-num&gt;10.1093/cercor/bhw260&lt;/electronic-resource-num&gt;&lt;access-date&gt;11/5/2021&lt;/access-date&gt;&lt;/record&gt;&lt;/Cite&gt;&lt;/EndNote&gt;</w:instrText>
      </w:r>
      <w:r w:rsidR="0067518E" w:rsidRPr="00E553FE">
        <w:rPr>
          <w:rFonts w:ascii="Arial" w:hAnsi="Arial" w:cs="Arial"/>
        </w:rPr>
        <w:fldChar w:fldCharType="separate"/>
      </w:r>
      <w:r w:rsidR="0067518E" w:rsidRPr="00E553FE">
        <w:rPr>
          <w:rFonts w:ascii="Arial" w:hAnsi="Arial" w:cs="Arial"/>
          <w:noProof/>
        </w:rPr>
        <w:t>(Binney et al. 2016)</w:t>
      </w:r>
      <w:r w:rsidR="0067518E" w:rsidRPr="00E553FE">
        <w:rPr>
          <w:rFonts w:ascii="Arial" w:hAnsi="Arial" w:cs="Arial"/>
        </w:rPr>
        <w:fldChar w:fldCharType="end"/>
      </w:r>
      <w:r w:rsidR="009C14D3" w:rsidRPr="00E553FE">
        <w:rPr>
          <w:rFonts w:ascii="Arial" w:hAnsi="Arial" w:cs="Arial"/>
        </w:rPr>
        <w:t>.</w:t>
      </w:r>
      <w:r w:rsidR="00433F4E" w:rsidRPr="00E553FE">
        <w:rPr>
          <w:rFonts w:ascii="Arial" w:hAnsi="Arial" w:cs="Arial"/>
        </w:rPr>
        <w:t xml:space="preserve"> O</w:t>
      </w:r>
      <w:r w:rsidR="009F1B7D" w:rsidRPr="00E553FE">
        <w:rPr>
          <w:rFonts w:ascii="Arial" w:hAnsi="Arial" w:cs="Arial"/>
        </w:rPr>
        <w:t xml:space="preserve">nly neural representation of context-dependent meaning for related trials was found, see Figure 3F. </w:t>
      </w:r>
      <w:r w:rsidR="004678E7" w:rsidRPr="00E553FE">
        <w:rPr>
          <w:rFonts w:ascii="Arial" w:hAnsi="Arial" w:cs="Arial"/>
        </w:rPr>
        <w:t xml:space="preserve">To check the robustness of </w:t>
      </w:r>
      <w:r w:rsidR="00FA5754" w:rsidRPr="00E553FE">
        <w:rPr>
          <w:rFonts w:ascii="Arial" w:hAnsi="Arial" w:cs="Arial"/>
        </w:rPr>
        <w:t>our results</w:t>
      </w:r>
      <w:r w:rsidR="004678E7" w:rsidRPr="00E553FE">
        <w:rPr>
          <w:rFonts w:ascii="Arial" w:hAnsi="Arial" w:cs="Arial"/>
        </w:rPr>
        <w:t xml:space="preserve">, </w:t>
      </w:r>
      <w:r w:rsidR="00FA5754" w:rsidRPr="00E553FE">
        <w:rPr>
          <w:rFonts w:ascii="Arial" w:hAnsi="Arial" w:cs="Arial"/>
        </w:rPr>
        <w:t>additional analyses were conducted using both larger (</w:t>
      </w:r>
      <w:r w:rsidR="00726A64" w:rsidRPr="00E553FE">
        <w:rPr>
          <w:rFonts w:ascii="Arial" w:hAnsi="Arial" w:cs="Arial"/>
        </w:rPr>
        <w:t>179 voxels</w:t>
      </w:r>
      <w:r w:rsidR="00FA5754" w:rsidRPr="00E553FE">
        <w:rPr>
          <w:rFonts w:ascii="Arial" w:hAnsi="Arial" w:cs="Arial"/>
        </w:rPr>
        <w:t>) and smaller spher</w:t>
      </w:r>
      <w:r w:rsidR="00E70307" w:rsidRPr="00E553FE">
        <w:rPr>
          <w:rFonts w:ascii="Arial" w:hAnsi="Arial" w:cs="Arial"/>
        </w:rPr>
        <w:t>es</w:t>
      </w:r>
      <w:r w:rsidR="00FA5754" w:rsidRPr="00E553FE">
        <w:rPr>
          <w:rFonts w:ascii="Arial" w:hAnsi="Arial" w:cs="Arial"/>
        </w:rPr>
        <w:t xml:space="preserve"> (81 voxels)</w:t>
      </w:r>
      <w:r w:rsidR="00E70307" w:rsidRPr="00E553FE">
        <w:rPr>
          <w:rFonts w:ascii="Arial" w:hAnsi="Arial" w:cs="Arial"/>
        </w:rPr>
        <w:t xml:space="preserve"> centered on </w:t>
      </w:r>
      <w:proofErr w:type="spellStart"/>
      <w:r w:rsidR="00E70307" w:rsidRPr="00E553FE">
        <w:rPr>
          <w:rFonts w:ascii="Arial" w:hAnsi="Arial" w:cs="Arial"/>
        </w:rPr>
        <w:t>lvATL</w:t>
      </w:r>
      <w:proofErr w:type="spellEnd"/>
      <w:r w:rsidR="00E70307" w:rsidRPr="00E553FE">
        <w:rPr>
          <w:rFonts w:ascii="Arial" w:hAnsi="Arial" w:cs="Arial"/>
        </w:rPr>
        <w:t>;</w:t>
      </w:r>
      <w:r w:rsidR="00726A64" w:rsidRPr="00E553FE">
        <w:rPr>
          <w:rFonts w:ascii="Arial" w:hAnsi="Arial" w:cs="Arial"/>
        </w:rPr>
        <w:t xml:space="preserve"> highly similar results</w:t>
      </w:r>
      <w:r w:rsidR="008A67FB" w:rsidRPr="00E553FE">
        <w:rPr>
          <w:rFonts w:ascii="Arial" w:hAnsi="Arial" w:cs="Arial"/>
        </w:rPr>
        <w:t xml:space="preserve"> were found</w:t>
      </w:r>
      <w:r w:rsidR="00726A64" w:rsidRPr="00E553FE">
        <w:rPr>
          <w:rFonts w:ascii="Arial" w:hAnsi="Arial" w:cs="Arial"/>
        </w:rPr>
        <w:t xml:space="preserve">, see Supplementary Materials Figure </w:t>
      </w:r>
      <w:r w:rsidR="008D3DFB" w:rsidRPr="00E553FE">
        <w:rPr>
          <w:rFonts w:ascii="Arial" w:hAnsi="Arial" w:cs="Arial"/>
        </w:rPr>
        <w:t>S1</w:t>
      </w:r>
      <w:r w:rsidR="0013526E" w:rsidRPr="00E553FE">
        <w:rPr>
          <w:rFonts w:ascii="Arial" w:hAnsi="Arial" w:cs="Arial"/>
        </w:rPr>
        <w:t>B</w:t>
      </w:r>
      <w:r w:rsidR="00726A64" w:rsidRPr="00E553FE">
        <w:rPr>
          <w:rFonts w:ascii="Arial" w:hAnsi="Arial" w:cs="Arial"/>
        </w:rPr>
        <w:t>.</w:t>
      </w:r>
    </w:p>
    <w:p w14:paraId="029DA80F" w14:textId="3BA7B35F" w:rsidR="00773A04" w:rsidRPr="00E553FE" w:rsidRDefault="00773A04" w:rsidP="00773A04">
      <w:pPr>
        <w:pStyle w:val="CommentText"/>
        <w:rPr>
          <w:rFonts w:ascii="Arial" w:hAnsi="Arial" w:cs="Arial"/>
          <w:b/>
          <w:sz w:val="22"/>
          <w:szCs w:val="22"/>
        </w:rPr>
      </w:pPr>
      <w:r w:rsidRPr="00E553FE">
        <w:rPr>
          <w:rFonts w:ascii="Arial" w:hAnsi="Arial" w:cs="Arial"/>
          <w:b/>
          <w:sz w:val="22"/>
          <w:szCs w:val="22"/>
        </w:rPr>
        <w:t>What dominates the semantic response within functional networks?</w:t>
      </w:r>
    </w:p>
    <w:p w14:paraId="4913189C" w14:textId="0BC59E6B" w:rsidR="006B6B32" w:rsidRPr="00E553FE" w:rsidRDefault="00E0385F" w:rsidP="001D6714">
      <w:pPr>
        <w:spacing w:line="480" w:lineRule="auto"/>
        <w:ind w:firstLine="720"/>
        <w:rPr>
          <w:rFonts w:ascii="Arial" w:hAnsi="Arial" w:cs="Arial"/>
        </w:rPr>
      </w:pPr>
      <w:r w:rsidRPr="00E553FE">
        <w:rPr>
          <w:rFonts w:ascii="Arial" w:hAnsi="Arial" w:cs="Arial"/>
        </w:rPr>
        <w:t xml:space="preserve">To examine how context-free and context-dependent meaning </w:t>
      </w:r>
      <w:r w:rsidR="001A6641" w:rsidRPr="00E553FE">
        <w:rPr>
          <w:rFonts w:ascii="Arial" w:hAnsi="Arial" w:cs="Arial"/>
        </w:rPr>
        <w:t xml:space="preserve">is </w:t>
      </w:r>
      <w:r w:rsidRPr="00E553FE">
        <w:rPr>
          <w:rFonts w:ascii="Arial" w:hAnsi="Arial" w:cs="Arial"/>
        </w:rPr>
        <w:t xml:space="preserve">represented in </w:t>
      </w:r>
      <w:r w:rsidR="001A6641" w:rsidRPr="00E553FE">
        <w:rPr>
          <w:rFonts w:ascii="Arial" w:hAnsi="Arial" w:cs="Arial"/>
        </w:rPr>
        <w:t xml:space="preserve">functional networks relevant to </w:t>
      </w:r>
      <w:r w:rsidR="00AA5DD4" w:rsidRPr="00E553FE">
        <w:rPr>
          <w:rFonts w:ascii="Arial" w:hAnsi="Arial" w:cs="Arial"/>
        </w:rPr>
        <w:t xml:space="preserve">semantic </w:t>
      </w:r>
      <w:r w:rsidRPr="00E553FE">
        <w:rPr>
          <w:rFonts w:ascii="Arial" w:hAnsi="Arial" w:cs="Arial"/>
        </w:rPr>
        <w:t xml:space="preserve">representation and </w:t>
      </w:r>
      <w:r w:rsidR="001A6641" w:rsidRPr="00E553FE">
        <w:rPr>
          <w:rFonts w:ascii="Arial" w:hAnsi="Arial" w:cs="Arial"/>
        </w:rPr>
        <w:t>control</w:t>
      </w:r>
      <w:r w:rsidRPr="00E553FE">
        <w:rPr>
          <w:rFonts w:ascii="Arial" w:hAnsi="Arial" w:cs="Arial"/>
        </w:rPr>
        <w:t xml:space="preserve">, we </w:t>
      </w:r>
      <w:r w:rsidR="00900DFE" w:rsidRPr="00E553FE">
        <w:rPr>
          <w:rFonts w:ascii="Arial" w:hAnsi="Arial" w:cs="Arial"/>
        </w:rPr>
        <w:t>conduc</w:t>
      </w:r>
      <w:r w:rsidR="00E90294" w:rsidRPr="00E553FE">
        <w:rPr>
          <w:rFonts w:ascii="Arial" w:hAnsi="Arial" w:cs="Arial"/>
        </w:rPr>
        <w:t>ted second-order RSA</w:t>
      </w:r>
      <w:r w:rsidR="005230A1" w:rsidRPr="00E553FE">
        <w:rPr>
          <w:rFonts w:ascii="Arial" w:hAnsi="Arial" w:cs="Arial"/>
        </w:rPr>
        <w:t xml:space="preserve"> </w:t>
      </w:r>
      <w:r w:rsidR="001A6641" w:rsidRPr="00E553FE">
        <w:rPr>
          <w:rFonts w:ascii="Arial" w:hAnsi="Arial" w:cs="Arial"/>
        </w:rPr>
        <w:t xml:space="preserve">analyses </w:t>
      </w:r>
      <w:r w:rsidR="005230A1" w:rsidRPr="00E553FE">
        <w:rPr>
          <w:rFonts w:ascii="Arial" w:hAnsi="Arial" w:cs="Arial"/>
        </w:rPr>
        <w:t xml:space="preserve">for each ROI </w:t>
      </w:r>
      <w:r w:rsidR="001A6641" w:rsidRPr="00E553FE">
        <w:rPr>
          <w:rFonts w:ascii="Arial" w:hAnsi="Arial" w:cs="Arial"/>
        </w:rPr>
        <w:t>within four networks</w:t>
      </w:r>
      <w:r w:rsidR="00EE5E68" w:rsidRPr="00E553FE">
        <w:rPr>
          <w:rFonts w:ascii="Arial" w:hAnsi="Arial" w:cs="Arial"/>
        </w:rPr>
        <w:t xml:space="preserve">, </w:t>
      </w:r>
      <w:r w:rsidR="001A6641" w:rsidRPr="00E553FE">
        <w:rPr>
          <w:rFonts w:ascii="Arial" w:hAnsi="Arial" w:cs="Arial"/>
        </w:rPr>
        <w:t>report</w:t>
      </w:r>
      <w:r w:rsidR="00EE5E68" w:rsidRPr="00E553FE">
        <w:rPr>
          <w:rFonts w:ascii="Arial" w:hAnsi="Arial" w:cs="Arial"/>
        </w:rPr>
        <w:t>ing</w:t>
      </w:r>
      <w:r w:rsidR="001A6641" w:rsidRPr="00E553FE">
        <w:rPr>
          <w:rFonts w:ascii="Arial" w:hAnsi="Arial" w:cs="Arial"/>
        </w:rPr>
        <w:t xml:space="preserve"> </w:t>
      </w:r>
      <w:r w:rsidR="005230A1" w:rsidRPr="00E553FE">
        <w:rPr>
          <w:rFonts w:ascii="Arial" w:hAnsi="Arial" w:cs="Arial"/>
        </w:rPr>
        <w:t>average</w:t>
      </w:r>
      <w:r w:rsidR="001A6641" w:rsidRPr="00E553FE">
        <w:rPr>
          <w:rFonts w:ascii="Arial" w:hAnsi="Arial" w:cs="Arial"/>
        </w:rPr>
        <w:t>s</w:t>
      </w:r>
      <w:r w:rsidR="005230A1" w:rsidRPr="00E553FE">
        <w:rPr>
          <w:rFonts w:ascii="Arial" w:hAnsi="Arial" w:cs="Arial"/>
        </w:rPr>
        <w:t xml:space="preserve"> across</w:t>
      </w:r>
      <w:r w:rsidR="001A6641" w:rsidRPr="00E553FE">
        <w:rPr>
          <w:rFonts w:ascii="Arial" w:hAnsi="Arial" w:cs="Arial"/>
        </w:rPr>
        <w:t xml:space="preserve"> the</w:t>
      </w:r>
      <w:r w:rsidR="005230A1" w:rsidRPr="00E553FE">
        <w:rPr>
          <w:rFonts w:ascii="Arial" w:hAnsi="Arial" w:cs="Arial"/>
        </w:rPr>
        <w:t xml:space="preserve"> ROIs for each network. </w:t>
      </w:r>
      <w:r w:rsidR="00025063" w:rsidRPr="00E553FE">
        <w:rPr>
          <w:rFonts w:ascii="Arial" w:hAnsi="Arial" w:cs="Arial"/>
        </w:rPr>
        <w:t>These f</w:t>
      </w:r>
      <w:r w:rsidR="00467434" w:rsidRPr="00E553FE">
        <w:rPr>
          <w:rFonts w:ascii="Arial" w:hAnsi="Arial" w:cs="Arial"/>
        </w:rPr>
        <w:t>unctional networks include</w:t>
      </w:r>
      <w:r w:rsidR="00A8771C" w:rsidRPr="00E553FE">
        <w:rPr>
          <w:rFonts w:ascii="Arial" w:hAnsi="Arial" w:cs="Arial"/>
        </w:rPr>
        <w:t>d</w:t>
      </w:r>
      <w:r w:rsidR="00467434" w:rsidRPr="00E553FE">
        <w:rPr>
          <w:rFonts w:ascii="Arial" w:hAnsi="Arial" w:cs="Arial"/>
        </w:rPr>
        <w:t xml:space="preserve"> semantic not control</w:t>
      </w:r>
      <w:r w:rsidR="0032049E" w:rsidRPr="00E553FE">
        <w:rPr>
          <w:rFonts w:ascii="Arial" w:hAnsi="Arial" w:cs="Arial"/>
        </w:rPr>
        <w:t xml:space="preserve"> areas</w:t>
      </w:r>
      <w:r w:rsidR="00D65EC3" w:rsidRPr="00E553FE">
        <w:rPr>
          <w:rFonts w:ascii="Arial" w:hAnsi="Arial" w:cs="Arial"/>
        </w:rPr>
        <w:t xml:space="preserve"> </w:t>
      </w:r>
      <w:r w:rsidR="00A8771C" w:rsidRPr="00E553FE">
        <w:rPr>
          <w:rFonts w:ascii="Arial" w:hAnsi="Arial" w:cs="Arial"/>
        </w:rPr>
        <w:t>(</w:t>
      </w:r>
      <w:r w:rsidR="00D65EC3" w:rsidRPr="00E553FE">
        <w:rPr>
          <w:rFonts w:ascii="Arial" w:hAnsi="Arial" w:cs="Arial"/>
        </w:rPr>
        <w:t>which</w:t>
      </w:r>
      <w:r w:rsidR="00A8771C" w:rsidRPr="00E553FE">
        <w:rPr>
          <w:rFonts w:ascii="Arial" w:hAnsi="Arial" w:cs="Arial"/>
        </w:rPr>
        <w:t xml:space="preserve"> are</w:t>
      </w:r>
      <w:r w:rsidR="00D65EC3" w:rsidRPr="00E553FE">
        <w:rPr>
          <w:rFonts w:ascii="Arial" w:hAnsi="Arial" w:cs="Arial"/>
        </w:rPr>
        <w:t xml:space="preserve"> implicated in semantic processing but not </w:t>
      </w:r>
      <w:r w:rsidR="00025063" w:rsidRPr="00E553FE">
        <w:rPr>
          <w:rFonts w:ascii="Arial" w:hAnsi="Arial" w:cs="Arial"/>
        </w:rPr>
        <w:t xml:space="preserve">in </w:t>
      </w:r>
      <w:r w:rsidR="00B820E7" w:rsidRPr="00E553FE">
        <w:rPr>
          <w:rFonts w:ascii="Arial" w:hAnsi="Arial" w:cs="Arial"/>
        </w:rPr>
        <w:t>semantic or domain-general control</w:t>
      </w:r>
      <w:r w:rsidR="00A8771C" w:rsidRPr="00E553FE">
        <w:rPr>
          <w:rFonts w:ascii="Arial" w:hAnsi="Arial" w:cs="Arial"/>
        </w:rPr>
        <w:t>)</w:t>
      </w:r>
      <w:r w:rsidR="0032049E" w:rsidRPr="00E553FE">
        <w:rPr>
          <w:rFonts w:ascii="Arial" w:hAnsi="Arial" w:cs="Arial"/>
        </w:rPr>
        <w:t>, semantic control</w:t>
      </w:r>
      <w:r w:rsidR="005E4792" w:rsidRPr="00E553FE">
        <w:rPr>
          <w:rFonts w:ascii="Arial" w:hAnsi="Arial" w:cs="Arial"/>
        </w:rPr>
        <w:t xml:space="preserve"> areas</w:t>
      </w:r>
      <w:r w:rsidR="00C87C57" w:rsidRPr="00E553FE">
        <w:rPr>
          <w:rFonts w:ascii="Arial" w:hAnsi="Arial" w:cs="Arial"/>
        </w:rPr>
        <w:t xml:space="preserve"> </w:t>
      </w:r>
      <w:r w:rsidR="00B820E7" w:rsidRPr="00E553FE">
        <w:rPr>
          <w:rFonts w:ascii="Arial" w:hAnsi="Arial" w:cs="Arial"/>
        </w:rPr>
        <w:t xml:space="preserve">(i.e. cortical regions </w:t>
      </w:r>
      <w:r w:rsidR="0075280F" w:rsidRPr="00E553FE">
        <w:rPr>
          <w:rFonts w:ascii="Arial" w:hAnsi="Arial" w:cs="Arial"/>
        </w:rPr>
        <w:t>speci</w:t>
      </w:r>
      <w:r w:rsidR="00B820E7" w:rsidRPr="00E553FE">
        <w:rPr>
          <w:rFonts w:ascii="Arial" w:hAnsi="Arial" w:cs="Arial"/>
        </w:rPr>
        <w:t>fica</w:t>
      </w:r>
      <w:r w:rsidR="0075280F" w:rsidRPr="00E553FE">
        <w:rPr>
          <w:rFonts w:ascii="Arial" w:hAnsi="Arial" w:cs="Arial"/>
        </w:rPr>
        <w:t>lly implicated in semantic control</w:t>
      </w:r>
      <w:r w:rsidR="00B820E7" w:rsidRPr="00E553FE">
        <w:rPr>
          <w:rFonts w:ascii="Arial" w:hAnsi="Arial" w:cs="Arial"/>
        </w:rPr>
        <w:t xml:space="preserve"> and not domain-general control)</w:t>
      </w:r>
      <w:r w:rsidR="00841045" w:rsidRPr="00E553FE">
        <w:rPr>
          <w:rFonts w:ascii="Arial" w:hAnsi="Arial" w:cs="Arial"/>
        </w:rPr>
        <w:t xml:space="preserve"> and</w:t>
      </w:r>
      <w:r w:rsidR="005E4792" w:rsidRPr="00E553FE">
        <w:rPr>
          <w:rFonts w:ascii="Arial" w:hAnsi="Arial" w:cs="Arial"/>
        </w:rPr>
        <w:t xml:space="preserve"> areas shared by semantic control and multiple-demand </w:t>
      </w:r>
      <w:r w:rsidR="00B378E6" w:rsidRPr="00E553FE">
        <w:rPr>
          <w:rFonts w:ascii="Arial" w:hAnsi="Arial" w:cs="Arial"/>
        </w:rPr>
        <w:t xml:space="preserve">network (MDN) </w:t>
      </w:r>
      <w:r w:rsidR="005E4792" w:rsidRPr="00E553FE">
        <w:rPr>
          <w:rFonts w:ascii="Arial" w:hAnsi="Arial" w:cs="Arial"/>
        </w:rPr>
        <w:lastRenderedPageBreak/>
        <w:t>areas</w:t>
      </w:r>
      <w:r w:rsidR="00B378E6" w:rsidRPr="00E553FE">
        <w:rPr>
          <w:rFonts w:ascii="Arial" w:hAnsi="Arial" w:cs="Arial"/>
        </w:rPr>
        <w:t xml:space="preserve"> a</w:t>
      </w:r>
      <w:r w:rsidR="00841045" w:rsidRPr="00E553FE">
        <w:rPr>
          <w:rFonts w:ascii="Arial" w:hAnsi="Arial" w:cs="Arial"/>
        </w:rPr>
        <w:t>s well as</w:t>
      </w:r>
      <w:r w:rsidR="00B378E6" w:rsidRPr="00E553FE">
        <w:rPr>
          <w:rFonts w:ascii="Arial" w:hAnsi="Arial" w:cs="Arial"/>
        </w:rPr>
        <w:t xml:space="preserve"> areas specific to MDN</w:t>
      </w:r>
      <w:r w:rsidR="00025063" w:rsidRPr="00E553FE">
        <w:rPr>
          <w:rFonts w:ascii="Arial" w:hAnsi="Arial" w:cs="Arial"/>
        </w:rPr>
        <w:t xml:space="preserve"> that are not typically activated by semantic tasks</w:t>
      </w:r>
      <w:r w:rsidR="001F78B7" w:rsidRPr="00E553FE">
        <w:rPr>
          <w:rFonts w:ascii="Arial" w:hAnsi="Arial" w:cs="Arial"/>
        </w:rPr>
        <w:t xml:space="preserve"> (see more details in Methods)</w:t>
      </w:r>
      <w:r w:rsidR="00B378E6" w:rsidRPr="00E553FE">
        <w:rPr>
          <w:rFonts w:ascii="Arial" w:hAnsi="Arial" w:cs="Arial"/>
        </w:rPr>
        <w:t>.</w:t>
      </w:r>
      <w:r w:rsidR="00173187" w:rsidRPr="00E553FE">
        <w:rPr>
          <w:rFonts w:ascii="Arial" w:hAnsi="Arial" w:cs="Arial"/>
        </w:rPr>
        <w:t xml:space="preserve"> </w:t>
      </w:r>
      <w:r w:rsidR="005230A1" w:rsidRPr="00E553FE">
        <w:rPr>
          <w:rFonts w:ascii="Arial" w:hAnsi="Arial" w:cs="Arial"/>
        </w:rPr>
        <w:t xml:space="preserve">The results showed that there was no significant </w:t>
      </w:r>
      <w:r w:rsidR="006D54F5" w:rsidRPr="00E553FE">
        <w:rPr>
          <w:rFonts w:ascii="Arial" w:hAnsi="Arial" w:cs="Arial"/>
        </w:rPr>
        <w:t xml:space="preserve">neural representation of </w:t>
      </w:r>
      <w:r w:rsidR="005230A1" w:rsidRPr="00E553FE">
        <w:rPr>
          <w:rFonts w:ascii="Arial" w:hAnsi="Arial" w:cs="Arial"/>
        </w:rPr>
        <w:t xml:space="preserve">context-free </w:t>
      </w:r>
      <w:r w:rsidR="006D54F5" w:rsidRPr="00E553FE">
        <w:rPr>
          <w:rFonts w:ascii="Arial" w:hAnsi="Arial" w:cs="Arial"/>
        </w:rPr>
        <w:t xml:space="preserve">meaning in </w:t>
      </w:r>
      <w:r w:rsidR="00B820E7" w:rsidRPr="00E553FE">
        <w:rPr>
          <w:rFonts w:ascii="Arial" w:hAnsi="Arial" w:cs="Arial"/>
        </w:rPr>
        <w:t xml:space="preserve">any of these </w:t>
      </w:r>
      <w:r w:rsidR="006D54F5" w:rsidRPr="00E553FE">
        <w:rPr>
          <w:rFonts w:ascii="Arial" w:hAnsi="Arial" w:cs="Arial"/>
        </w:rPr>
        <w:t>network</w:t>
      </w:r>
      <w:r w:rsidR="00B820E7" w:rsidRPr="00E553FE">
        <w:rPr>
          <w:rFonts w:ascii="Arial" w:hAnsi="Arial" w:cs="Arial"/>
        </w:rPr>
        <w:t>s</w:t>
      </w:r>
      <w:r w:rsidR="006D54F5" w:rsidRPr="00E553FE">
        <w:rPr>
          <w:rFonts w:ascii="Arial" w:hAnsi="Arial" w:cs="Arial"/>
        </w:rPr>
        <w:t xml:space="preserve">, but there </w:t>
      </w:r>
      <w:r w:rsidR="00560371" w:rsidRPr="00E553FE">
        <w:rPr>
          <w:rFonts w:ascii="Arial" w:hAnsi="Arial" w:cs="Arial"/>
        </w:rPr>
        <w:t>was</w:t>
      </w:r>
      <w:r w:rsidR="006D54F5" w:rsidRPr="00E553FE">
        <w:rPr>
          <w:rFonts w:ascii="Arial" w:hAnsi="Arial" w:cs="Arial"/>
        </w:rPr>
        <w:t xml:space="preserve"> significant</w:t>
      </w:r>
      <w:r w:rsidR="00560371" w:rsidRPr="00E553FE">
        <w:rPr>
          <w:rFonts w:ascii="Arial" w:hAnsi="Arial" w:cs="Arial"/>
        </w:rPr>
        <w:t xml:space="preserve"> representation of</w:t>
      </w:r>
      <w:r w:rsidR="006D54F5" w:rsidRPr="00E553FE">
        <w:rPr>
          <w:rFonts w:ascii="Arial" w:hAnsi="Arial" w:cs="Arial"/>
        </w:rPr>
        <w:t xml:space="preserve"> context-dependent meaning </w:t>
      </w:r>
      <w:r w:rsidR="00FE6D01" w:rsidRPr="00E553FE">
        <w:rPr>
          <w:rFonts w:ascii="Arial" w:hAnsi="Arial" w:cs="Arial"/>
        </w:rPr>
        <w:t xml:space="preserve">for WORD-2 </w:t>
      </w:r>
      <w:r w:rsidR="00B820E7" w:rsidRPr="00E553FE">
        <w:rPr>
          <w:rFonts w:ascii="Arial" w:hAnsi="Arial" w:cs="Arial"/>
        </w:rPr>
        <w:t>for</w:t>
      </w:r>
      <w:r w:rsidR="00FE6D01" w:rsidRPr="00E553FE">
        <w:rPr>
          <w:rFonts w:ascii="Arial" w:hAnsi="Arial" w:cs="Arial"/>
        </w:rPr>
        <w:t xml:space="preserve"> those trials judged to be related </w:t>
      </w:r>
      <w:r w:rsidR="00560371" w:rsidRPr="00E553FE">
        <w:rPr>
          <w:rFonts w:ascii="Arial" w:hAnsi="Arial" w:cs="Arial"/>
        </w:rPr>
        <w:t xml:space="preserve">in all four networks. Moreover, there was no significant difference </w:t>
      </w:r>
      <w:r w:rsidR="009C03C8" w:rsidRPr="00E553FE">
        <w:rPr>
          <w:rFonts w:ascii="Arial" w:hAnsi="Arial" w:cs="Arial"/>
        </w:rPr>
        <w:t xml:space="preserve">between </w:t>
      </w:r>
      <w:r w:rsidR="00981AFA" w:rsidRPr="00E553FE">
        <w:rPr>
          <w:rFonts w:ascii="Arial" w:hAnsi="Arial" w:cs="Arial"/>
        </w:rPr>
        <w:t>networks in the representation of</w:t>
      </w:r>
      <w:r w:rsidR="009C03C8" w:rsidRPr="00E553FE">
        <w:rPr>
          <w:rFonts w:ascii="Arial" w:hAnsi="Arial" w:cs="Arial"/>
        </w:rPr>
        <w:t xml:space="preserve"> </w:t>
      </w:r>
      <w:r w:rsidR="0009105F" w:rsidRPr="00E553FE">
        <w:rPr>
          <w:rFonts w:ascii="Arial" w:hAnsi="Arial" w:cs="Arial"/>
        </w:rPr>
        <w:t xml:space="preserve">context-dependent meaning </w:t>
      </w:r>
      <w:r w:rsidR="00754D72" w:rsidRPr="00E553FE">
        <w:rPr>
          <w:rFonts w:ascii="Arial" w:hAnsi="Arial" w:cs="Arial"/>
        </w:rPr>
        <w:t xml:space="preserve">and context-free meaning </w:t>
      </w:r>
      <w:r w:rsidR="0009105F" w:rsidRPr="00E553FE">
        <w:rPr>
          <w:rFonts w:ascii="Arial" w:hAnsi="Arial" w:cs="Arial"/>
        </w:rPr>
        <w:t xml:space="preserve">for </w:t>
      </w:r>
      <w:r w:rsidR="00DA65C5" w:rsidRPr="00E553FE">
        <w:rPr>
          <w:rFonts w:ascii="Arial" w:hAnsi="Arial" w:cs="Arial"/>
        </w:rPr>
        <w:t xml:space="preserve">WORD-1 and WORD-2 </w:t>
      </w:r>
      <w:r w:rsidR="00B820E7" w:rsidRPr="00E553FE">
        <w:rPr>
          <w:rFonts w:ascii="Arial" w:hAnsi="Arial" w:cs="Arial"/>
        </w:rPr>
        <w:t>for</w:t>
      </w:r>
      <w:r w:rsidR="00DA65C5" w:rsidRPr="00E553FE">
        <w:rPr>
          <w:rFonts w:ascii="Arial" w:hAnsi="Arial" w:cs="Arial"/>
        </w:rPr>
        <w:t xml:space="preserve"> </w:t>
      </w:r>
      <w:r w:rsidR="0009105F" w:rsidRPr="00E553FE">
        <w:rPr>
          <w:rFonts w:ascii="Arial" w:hAnsi="Arial" w:cs="Arial"/>
        </w:rPr>
        <w:t>trials</w:t>
      </w:r>
      <w:r w:rsidR="00754D72" w:rsidRPr="00E553FE">
        <w:rPr>
          <w:rFonts w:ascii="Arial" w:hAnsi="Arial" w:cs="Arial"/>
        </w:rPr>
        <w:t xml:space="preserve"> either judged to be related or unrelated</w:t>
      </w:r>
      <w:r w:rsidR="0009105F" w:rsidRPr="00E553FE">
        <w:rPr>
          <w:rFonts w:ascii="Arial" w:hAnsi="Arial" w:cs="Arial"/>
        </w:rPr>
        <w:t xml:space="preserve"> (</w:t>
      </w:r>
      <w:r w:rsidR="003C7306" w:rsidRPr="00E553FE">
        <w:rPr>
          <w:rFonts w:ascii="Arial" w:hAnsi="Arial" w:cs="Arial"/>
        </w:rPr>
        <w:t xml:space="preserve">student’s T test between any two pairs, </w:t>
      </w:r>
      <w:r w:rsidR="005329E2" w:rsidRPr="00E553FE">
        <w:rPr>
          <w:rFonts w:ascii="Arial" w:hAnsi="Arial" w:cs="Arial"/>
        </w:rPr>
        <w:t>all Ps</w:t>
      </w:r>
      <w:r w:rsidR="003C7306" w:rsidRPr="00E553FE">
        <w:rPr>
          <w:rFonts w:ascii="Arial" w:hAnsi="Arial" w:cs="Arial"/>
        </w:rPr>
        <w:t xml:space="preserve"> &gt;</w:t>
      </w:r>
      <w:r w:rsidR="00045137" w:rsidRPr="00E553FE">
        <w:rPr>
          <w:rFonts w:ascii="Arial" w:hAnsi="Arial" w:cs="Arial"/>
        </w:rPr>
        <w:t xml:space="preserve"> 0.</w:t>
      </w:r>
      <w:r w:rsidR="000D44EB" w:rsidRPr="00E553FE">
        <w:rPr>
          <w:rFonts w:ascii="Arial" w:hAnsi="Arial" w:cs="Arial"/>
        </w:rPr>
        <w:t>45</w:t>
      </w:r>
      <w:r w:rsidR="002C0847" w:rsidRPr="00E553FE">
        <w:rPr>
          <w:rFonts w:ascii="Arial" w:hAnsi="Arial" w:cs="Arial"/>
        </w:rPr>
        <w:t xml:space="preserve">, after </w:t>
      </w:r>
      <w:r w:rsidR="00FF2832" w:rsidRPr="00E553FE">
        <w:rPr>
          <w:rFonts w:ascii="Arial" w:hAnsi="Arial" w:cs="Arial"/>
        </w:rPr>
        <w:t>Bonferroni</w:t>
      </w:r>
      <w:r w:rsidR="002C0847" w:rsidRPr="00E553FE">
        <w:rPr>
          <w:rFonts w:ascii="Arial" w:hAnsi="Arial" w:cs="Arial"/>
        </w:rPr>
        <w:t xml:space="preserve"> correction</w:t>
      </w:r>
      <w:r w:rsidR="0009105F" w:rsidRPr="00E553FE">
        <w:rPr>
          <w:rFonts w:ascii="Arial" w:hAnsi="Arial" w:cs="Arial"/>
        </w:rPr>
        <w:t>)</w:t>
      </w:r>
      <w:r w:rsidR="00391D41" w:rsidRPr="00E553FE">
        <w:rPr>
          <w:rFonts w:ascii="Arial" w:hAnsi="Arial" w:cs="Arial"/>
        </w:rPr>
        <w:t>, suggesting</w:t>
      </w:r>
      <w:r w:rsidR="00382CC4" w:rsidRPr="00E553FE">
        <w:rPr>
          <w:rFonts w:ascii="Arial" w:hAnsi="Arial" w:cs="Arial"/>
        </w:rPr>
        <w:t xml:space="preserve"> all four functional networks track the way that words are being used</w:t>
      </w:r>
      <w:r w:rsidR="00EE5E68" w:rsidRPr="00E553FE">
        <w:rPr>
          <w:rFonts w:ascii="Arial" w:hAnsi="Arial" w:cs="Arial"/>
        </w:rPr>
        <w:t>,</w:t>
      </w:r>
      <w:r w:rsidR="00100F1E" w:rsidRPr="00E553FE">
        <w:rPr>
          <w:rFonts w:ascii="Arial" w:hAnsi="Arial" w:cs="Arial"/>
        </w:rPr>
        <w:t xml:space="preserve"> instead of long-term invariant semantic knowledge. </w:t>
      </w:r>
    </w:p>
    <w:p w14:paraId="2C8F2A70" w14:textId="77777777" w:rsidR="00F55A25" w:rsidRPr="00E553FE" w:rsidRDefault="00F55A25" w:rsidP="00F55A25">
      <w:pPr>
        <w:spacing w:line="480" w:lineRule="auto"/>
        <w:ind w:firstLine="720"/>
        <w:rPr>
          <w:rFonts w:ascii="Arial" w:hAnsi="Arial" w:cs="Arial"/>
        </w:rPr>
      </w:pPr>
      <w:r w:rsidRPr="00E553FE">
        <w:rPr>
          <w:rFonts w:ascii="Arial" w:hAnsi="Arial" w:cs="Arial"/>
        </w:rPr>
        <w:t xml:space="preserve">We further examined whether the representation of context-dependent meaning was dependent on association strength across networks. We sorted trials by strength of association and grouped those trials judged to be related into small analysis ‘windows’ containing 16 trials (window length). Adjacent windows were overlapping by 4 trials (step size). We measured neural representations of context-dependent meaning in each window and correlated the neural representation with association strength using spearman correlation. The above procedure was conducted for each ROI and averaged across ROIs within each network. No significant linear relationship between association strength and the neural representation of context-dependent meaning was found in any of these functional networks (all Ps &gt; 0.85, after Bonferroni correction). </w:t>
      </w:r>
    </w:p>
    <w:p w14:paraId="517401B7" w14:textId="5F8A3174" w:rsidR="00F55A25" w:rsidRPr="00E553FE" w:rsidRDefault="00F55A25" w:rsidP="004C0F06">
      <w:pPr>
        <w:spacing w:line="480" w:lineRule="auto"/>
        <w:ind w:firstLine="720"/>
        <w:rPr>
          <w:rFonts w:ascii="Arial" w:hAnsi="Arial" w:cs="Arial"/>
          <w:shd w:val="pct15" w:color="auto" w:fill="FFFFFF"/>
        </w:rPr>
      </w:pPr>
      <w:r w:rsidRPr="00E553FE">
        <w:rPr>
          <w:rFonts w:ascii="Arial" w:hAnsi="Arial" w:cs="Arial"/>
        </w:rPr>
        <w:t xml:space="preserve">Even though context-dependent meaning was represented irrespective of associative strength across these </w:t>
      </w:r>
      <w:r w:rsidR="004C0F06" w:rsidRPr="00E553FE">
        <w:rPr>
          <w:rFonts w:ascii="Arial" w:hAnsi="Arial" w:cs="Arial"/>
        </w:rPr>
        <w:t xml:space="preserve">different </w:t>
      </w:r>
      <w:r w:rsidRPr="00E553FE">
        <w:rPr>
          <w:rFonts w:ascii="Arial" w:hAnsi="Arial" w:cs="Arial"/>
        </w:rPr>
        <w:t xml:space="preserve">networks, </w:t>
      </w:r>
      <w:r w:rsidR="00703E00" w:rsidRPr="00E553FE">
        <w:rPr>
          <w:rFonts w:ascii="Arial" w:hAnsi="Arial" w:cs="Arial"/>
        </w:rPr>
        <w:t xml:space="preserve">previous studies suggest that </w:t>
      </w:r>
      <w:r w:rsidRPr="00E553FE">
        <w:rPr>
          <w:rFonts w:ascii="Arial" w:hAnsi="Arial" w:cs="Arial"/>
        </w:rPr>
        <w:t>they</w:t>
      </w:r>
      <w:r w:rsidR="00EE5E68" w:rsidRPr="00E553FE">
        <w:rPr>
          <w:rFonts w:ascii="Arial" w:hAnsi="Arial" w:cs="Arial"/>
        </w:rPr>
        <w:t xml:space="preserve"> </w:t>
      </w:r>
      <w:r w:rsidR="00703E00" w:rsidRPr="00E553FE">
        <w:rPr>
          <w:rFonts w:ascii="Arial" w:hAnsi="Arial" w:cs="Arial"/>
        </w:rPr>
        <w:t>are differently sensitive to</w:t>
      </w:r>
      <w:r w:rsidR="00D33260" w:rsidRPr="00E553FE">
        <w:rPr>
          <w:rFonts w:ascii="Arial" w:hAnsi="Arial" w:cs="Arial"/>
        </w:rPr>
        <w:t xml:space="preserve"> semantic control demands</w:t>
      </w:r>
      <w:r w:rsidR="002E6FCF" w:rsidRPr="00E553FE">
        <w:rPr>
          <w:rFonts w:ascii="Arial" w:hAnsi="Arial" w:cs="Arial"/>
        </w:rPr>
        <w:t xml:space="preserve"> </w:t>
      </w:r>
      <w:r w:rsidR="001F14AE" w:rsidRPr="00E553FE">
        <w:rPr>
          <w:rFonts w:ascii="Arial" w:hAnsi="Arial" w:cs="Arial"/>
        </w:rPr>
        <w:fldChar w:fldCharType="begin">
          <w:fldData xml:space="preserve">PEVuZE5vdGU+PENpdGU+PEF1dGhvcj5EYXZleTwvQXV0aG9yPjxZZWFyPjIwMTY8L1llYXI+PFJl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</w:fldData>
        </w:fldChar>
      </w:r>
      <w:r w:rsidR="009354E4" w:rsidRPr="00E553FE">
        <w:rPr>
          <w:rFonts w:ascii="Arial" w:hAnsi="Arial" w:cs="Arial"/>
        </w:rPr>
        <w:instrText xml:space="preserve"> ADDIN EN.CITE </w:instrText>
      </w:r>
      <w:r w:rsidR="009354E4" w:rsidRPr="00E553FE">
        <w:rPr>
          <w:rFonts w:ascii="Arial" w:hAnsi="Arial" w:cs="Arial"/>
        </w:rPr>
        <w:fldChar w:fldCharType="begin">
          <w:fldData xml:space="preserve">PEVuZE5vdGU+PENpdGU+PEF1dGhvcj5EYXZleTwvQXV0aG9yPjxZZWFyPjIwMTY8L1llYXI+PFJl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</w:fldData>
        </w:fldChar>
      </w:r>
      <w:r w:rsidR="009354E4" w:rsidRPr="00E553FE">
        <w:rPr>
          <w:rFonts w:ascii="Arial" w:hAnsi="Arial" w:cs="Arial"/>
        </w:rPr>
        <w:instrText xml:space="preserve"> ADDIN EN.CITE.DATA </w:instrText>
      </w:r>
      <w:r w:rsidR="009354E4" w:rsidRPr="00E553FE">
        <w:rPr>
          <w:rFonts w:ascii="Arial" w:hAnsi="Arial" w:cs="Arial"/>
        </w:rPr>
      </w:r>
      <w:r w:rsidR="009354E4" w:rsidRPr="00E553FE">
        <w:rPr>
          <w:rFonts w:ascii="Arial" w:hAnsi="Arial" w:cs="Arial"/>
        </w:rPr>
        <w:fldChar w:fldCharType="end"/>
      </w:r>
      <w:r w:rsidR="001F14AE" w:rsidRPr="00E553FE">
        <w:rPr>
          <w:rFonts w:ascii="Arial" w:hAnsi="Arial" w:cs="Arial"/>
        </w:rPr>
      </w:r>
      <w:r w:rsidR="001F14AE" w:rsidRPr="00E553FE">
        <w:rPr>
          <w:rFonts w:ascii="Arial" w:hAnsi="Arial" w:cs="Arial"/>
        </w:rPr>
        <w:fldChar w:fldCharType="separate"/>
      </w:r>
      <w:r w:rsidR="001F14AE" w:rsidRPr="00E553FE">
        <w:rPr>
          <w:rFonts w:ascii="Arial" w:hAnsi="Arial" w:cs="Arial"/>
          <w:noProof/>
        </w:rPr>
        <w:t>(Fedorenko et al. 2013; Humphreys and Lambon Ralph 2015; Davey et al. 2016; Jackson 2021)</w:t>
      </w:r>
      <w:r w:rsidR="001F14AE" w:rsidRPr="00E553FE">
        <w:rPr>
          <w:rFonts w:ascii="Arial" w:hAnsi="Arial" w:cs="Arial"/>
        </w:rPr>
        <w:fldChar w:fldCharType="end"/>
      </w:r>
      <w:r w:rsidR="002E6FCF" w:rsidRPr="00E553FE">
        <w:rPr>
          <w:rFonts w:ascii="Arial" w:hAnsi="Arial" w:cs="Arial"/>
        </w:rPr>
        <w:t>.</w:t>
      </w:r>
      <w:r w:rsidRPr="00E553FE">
        <w:rPr>
          <w:rFonts w:ascii="Arial" w:hAnsi="Arial" w:cs="Arial"/>
        </w:rPr>
        <w:t xml:space="preserve"> </w:t>
      </w:r>
      <w:r w:rsidR="00D33260" w:rsidRPr="00E553FE">
        <w:rPr>
          <w:rFonts w:ascii="Arial" w:hAnsi="Arial" w:cs="Arial"/>
        </w:rPr>
        <w:t xml:space="preserve">To confirm this pattern in the current dataset, we </w:t>
      </w:r>
      <w:r w:rsidR="004C0F06" w:rsidRPr="00E553FE">
        <w:rPr>
          <w:rFonts w:ascii="Arial" w:hAnsi="Arial" w:cs="Arial"/>
        </w:rPr>
        <w:t xml:space="preserve">characterised the parametric effects of associative strength (inverted for related trials such that higher scores denote greater activation for more difficult decisions, for both related and </w:t>
      </w:r>
      <w:r w:rsidR="004C0F06" w:rsidRPr="00E553FE">
        <w:rPr>
          <w:rFonts w:ascii="Arial" w:hAnsi="Arial" w:cs="Arial"/>
        </w:rPr>
        <w:lastRenderedPageBreak/>
        <w:t>unrelated judgments). W</w:t>
      </w:r>
      <w:r w:rsidR="00F330B1" w:rsidRPr="00E553FE">
        <w:rPr>
          <w:rFonts w:ascii="Arial" w:hAnsi="Arial" w:cs="Arial"/>
        </w:rPr>
        <w:t xml:space="preserve">e </w:t>
      </w:r>
      <w:r w:rsidR="00111951" w:rsidRPr="00E553FE">
        <w:rPr>
          <w:rFonts w:ascii="Arial" w:hAnsi="Arial" w:cs="Arial"/>
        </w:rPr>
        <w:t>conducted a</w:t>
      </w:r>
      <w:r w:rsidR="002A352B" w:rsidRPr="00E553FE">
        <w:rPr>
          <w:rFonts w:ascii="Arial" w:hAnsi="Arial" w:cs="Arial"/>
        </w:rPr>
        <w:t xml:space="preserve"> two-way repeated</w:t>
      </w:r>
      <w:r w:rsidR="00111951" w:rsidRPr="00E553FE">
        <w:rPr>
          <w:rFonts w:ascii="Arial" w:hAnsi="Arial" w:cs="Arial"/>
        </w:rPr>
        <w:t xml:space="preserve"> ANOVA</w:t>
      </w:r>
      <w:r w:rsidR="0085518F" w:rsidRPr="00E553FE">
        <w:rPr>
          <w:rFonts w:ascii="Arial" w:hAnsi="Arial" w:cs="Arial"/>
        </w:rPr>
        <w:t>,</w:t>
      </w:r>
      <w:r w:rsidR="00111951" w:rsidRPr="00E553FE">
        <w:rPr>
          <w:rFonts w:ascii="Arial" w:hAnsi="Arial" w:cs="Arial"/>
        </w:rPr>
        <w:t xml:space="preserve"> with </w:t>
      </w:r>
      <w:r w:rsidR="0085518F" w:rsidRPr="00E553FE">
        <w:rPr>
          <w:rFonts w:ascii="Arial" w:hAnsi="Arial" w:cs="Arial"/>
        </w:rPr>
        <w:t xml:space="preserve">the factors of </w:t>
      </w:r>
      <w:r w:rsidR="00111951" w:rsidRPr="00E553FE">
        <w:rPr>
          <w:rFonts w:ascii="Arial" w:hAnsi="Arial" w:cs="Arial"/>
        </w:rPr>
        <w:t>network</w:t>
      </w:r>
      <w:r w:rsidR="004C0F06" w:rsidRPr="00E553FE">
        <w:rPr>
          <w:rFonts w:ascii="Arial" w:hAnsi="Arial" w:cs="Arial"/>
        </w:rPr>
        <w:t xml:space="preserve"> (4 level</w:t>
      </w:r>
      <w:r w:rsidR="00111951" w:rsidRPr="00E553FE">
        <w:rPr>
          <w:rFonts w:ascii="Arial" w:hAnsi="Arial" w:cs="Arial"/>
        </w:rPr>
        <w:t>s</w:t>
      </w:r>
      <w:r w:rsidR="004C0F06" w:rsidRPr="00E553FE">
        <w:rPr>
          <w:rFonts w:ascii="Arial" w:hAnsi="Arial" w:cs="Arial"/>
        </w:rPr>
        <w:t>)</w:t>
      </w:r>
      <w:r w:rsidR="0085518F" w:rsidRPr="00E553FE">
        <w:rPr>
          <w:rFonts w:ascii="Arial" w:hAnsi="Arial" w:cs="Arial"/>
        </w:rPr>
        <w:t xml:space="preserve"> and </w:t>
      </w:r>
      <w:r w:rsidR="004C0F06" w:rsidRPr="00E553FE">
        <w:rPr>
          <w:rFonts w:ascii="Arial" w:hAnsi="Arial" w:cs="Arial"/>
        </w:rPr>
        <w:t>trial type (related vs. unrelated)</w:t>
      </w:r>
      <w:r w:rsidR="00111951" w:rsidRPr="00E553FE">
        <w:rPr>
          <w:rFonts w:ascii="Arial" w:hAnsi="Arial" w:cs="Arial"/>
        </w:rPr>
        <w:t xml:space="preserve"> as with</w:t>
      </w:r>
      <w:r w:rsidR="004C0F06" w:rsidRPr="00E553FE">
        <w:rPr>
          <w:rFonts w:ascii="Arial" w:hAnsi="Arial" w:cs="Arial"/>
        </w:rPr>
        <w:t>in</w:t>
      </w:r>
      <w:r w:rsidR="00111951" w:rsidRPr="00E553FE">
        <w:rPr>
          <w:rFonts w:ascii="Arial" w:hAnsi="Arial" w:cs="Arial"/>
        </w:rPr>
        <w:t>-participant variables</w:t>
      </w:r>
      <w:r w:rsidR="0072643B" w:rsidRPr="00E553FE">
        <w:rPr>
          <w:rFonts w:ascii="Arial" w:hAnsi="Arial" w:cs="Arial"/>
        </w:rPr>
        <w:t xml:space="preserve">. </w:t>
      </w:r>
      <w:r w:rsidR="001735DA" w:rsidRPr="00E553FE">
        <w:rPr>
          <w:rFonts w:ascii="Arial" w:hAnsi="Arial" w:cs="Arial"/>
        </w:rPr>
        <w:t>We found a significant</w:t>
      </w:r>
      <w:r w:rsidR="00111951" w:rsidRPr="00E553FE">
        <w:rPr>
          <w:rFonts w:ascii="Arial" w:hAnsi="Arial" w:cs="Arial"/>
        </w:rPr>
        <w:t xml:space="preserve"> </w:t>
      </w:r>
      <w:r w:rsidR="00EE5E68" w:rsidRPr="00E553FE">
        <w:rPr>
          <w:rFonts w:ascii="Arial" w:hAnsi="Arial" w:cs="Arial"/>
        </w:rPr>
        <w:t xml:space="preserve">main effect of network </w:t>
      </w:r>
      <w:r w:rsidR="00D93731" w:rsidRPr="00E553FE">
        <w:rPr>
          <w:rFonts w:ascii="Arial" w:hAnsi="Arial" w:cs="Arial"/>
        </w:rPr>
        <w:t>(</w:t>
      </w:r>
      <w:r w:rsidR="00EE5E68" w:rsidRPr="00E553FE">
        <w:rPr>
          <w:rFonts w:ascii="Arial" w:hAnsi="Arial" w:cs="Arial"/>
        </w:rPr>
        <w:t>F(</w:t>
      </w:r>
      <w:r w:rsidR="009004C4" w:rsidRPr="00E553FE">
        <w:rPr>
          <w:rFonts w:ascii="Arial" w:hAnsi="Arial" w:cs="Arial"/>
        </w:rPr>
        <w:t>1.429</w:t>
      </w:r>
      <w:r w:rsidR="00EE5E68" w:rsidRPr="00E553FE">
        <w:rPr>
          <w:rFonts w:ascii="Arial" w:hAnsi="Arial" w:cs="Arial"/>
        </w:rPr>
        <w:t>,</w:t>
      </w:r>
      <w:r w:rsidR="00F0387D" w:rsidRPr="00E553FE">
        <w:rPr>
          <w:rFonts w:ascii="Arial" w:hAnsi="Arial" w:cs="Arial"/>
        </w:rPr>
        <w:t xml:space="preserve"> 38.591</w:t>
      </w:r>
      <w:r w:rsidR="00EE5E68" w:rsidRPr="00E553FE">
        <w:rPr>
          <w:rFonts w:ascii="Arial" w:hAnsi="Arial" w:cs="Arial"/>
        </w:rPr>
        <w:t>) = 3</w:t>
      </w:r>
      <w:r w:rsidR="00627D14" w:rsidRPr="00E553FE">
        <w:rPr>
          <w:rFonts w:ascii="Arial" w:hAnsi="Arial" w:cs="Arial"/>
        </w:rPr>
        <w:t>0</w:t>
      </w:r>
      <w:r w:rsidR="00EE5E68" w:rsidRPr="00E553FE">
        <w:rPr>
          <w:rFonts w:ascii="Arial" w:hAnsi="Arial" w:cs="Arial"/>
        </w:rPr>
        <w:t>.</w:t>
      </w:r>
      <w:r w:rsidR="00627D14" w:rsidRPr="00E553FE">
        <w:rPr>
          <w:rFonts w:ascii="Arial" w:hAnsi="Arial" w:cs="Arial"/>
        </w:rPr>
        <w:t>737</w:t>
      </w:r>
      <w:r w:rsidR="00EE5E68" w:rsidRPr="00E553FE">
        <w:rPr>
          <w:rFonts w:ascii="Arial" w:hAnsi="Arial" w:cs="Arial"/>
        </w:rPr>
        <w:t>, p &lt; 0.00</w:t>
      </w:r>
      <w:r w:rsidR="005F6303" w:rsidRPr="00E553FE">
        <w:rPr>
          <w:rFonts w:ascii="Arial" w:hAnsi="Arial" w:cs="Arial"/>
        </w:rPr>
        <w:t>1</w:t>
      </w:r>
      <w:r w:rsidR="00D93731" w:rsidRPr="00E553FE">
        <w:rPr>
          <w:rFonts w:ascii="Arial" w:hAnsi="Arial" w:cs="Arial"/>
        </w:rPr>
        <w:t>)</w:t>
      </w:r>
      <w:r w:rsidR="00664104" w:rsidRPr="00E553FE">
        <w:rPr>
          <w:rFonts w:ascii="Arial" w:hAnsi="Arial" w:cs="Arial"/>
        </w:rPr>
        <w:t xml:space="preserve"> </w:t>
      </w:r>
      <w:r w:rsidR="004C0F06" w:rsidRPr="00E553FE">
        <w:rPr>
          <w:rFonts w:ascii="Arial" w:hAnsi="Arial" w:cs="Arial"/>
        </w:rPr>
        <w:t xml:space="preserve">but no main effect of trial type (F(1, 27) = 0.477, p = 0.496) and no </w:t>
      </w:r>
      <w:r w:rsidR="00664104" w:rsidRPr="00E553FE">
        <w:rPr>
          <w:rFonts w:ascii="Arial" w:hAnsi="Arial" w:cs="Arial"/>
        </w:rPr>
        <w:t>interaction (</w:t>
      </w:r>
      <w:r w:rsidR="00B55556" w:rsidRPr="00E553FE">
        <w:rPr>
          <w:rFonts w:ascii="Arial" w:hAnsi="Arial" w:cs="Arial"/>
        </w:rPr>
        <w:t>F(1.</w:t>
      </w:r>
      <w:r w:rsidR="00CB2C4E" w:rsidRPr="00E553FE">
        <w:rPr>
          <w:rFonts w:ascii="Arial" w:hAnsi="Arial" w:cs="Arial"/>
        </w:rPr>
        <w:t>995, 53.861</w:t>
      </w:r>
      <w:r w:rsidR="00B55556" w:rsidRPr="00E553FE">
        <w:rPr>
          <w:rFonts w:ascii="Arial" w:hAnsi="Arial" w:cs="Arial"/>
        </w:rPr>
        <w:t>)</w:t>
      </w:r>
      <w:r w:rsidR="00CB2C4E" w:rsidRPr="00E553FE">
        <w:rPr>
          <w:rFonts w:ascii="Arial" w:hAnsi="Arial" w:cs="Arial"/>
        </w:rPr>
        <w:t xml:space="preserve"> = 0.877, p =</w:t>
      </w:r>
      <w:r w:rsidR="009D58EC" w:rsidRPr="00E553FE">
        <w:rPr>
          <w:rFonts w:ascii="Arial" w:hAnsi="Arial" w:cs="Arial"/>
        </w:rPr>
        <w:t xml:space="preserve"> 0.422</w:t>
      </w:r>
      <w:r w:rsidR="00664104" w:rsidRPr="00E553FE">
        <w:rPr>
          <w:rFonts w:ascii="Arial" w:hAnsi="Arial" w:cs="Arial"/>
        </w:rPr>
        <w:t>)</w:t>
      </w:r>
      <w:r w:rsidR="004C0F06" w:rsidRPr="00E553FE">
        <w:rPr>
          <w:rFonts w:ascii="Arial" w:hAnsi="Arial" w:cs="Arial"/>
        </w:rPr>
        <w:t xml:space="preserve">; </w:t>
      </w:r>
      <w:r w:rsidRPr="00E553FE">
        <w:rPr>
          <w:rFonts w:ascii="Arial" w:hAnsi="Arial" w:cs="Arial"/>
        </w:rPr>
        <w:t>see Figure 4C</w:t>
      </w:r>
      <w:r w:rsidR="00EE5E68" w:rsidRPr="00E553FE">
        <w:rPr>
          <w:rFonts w:ascii="Arial" w:hAnsi="Arial" w:cs="Arial"/>
        </w:rPr>
        <w:t xml:space="preserve">. </w:t>
      </w:r>
      <w:r w:rsidR="003C5FCA" w:rsidRPr="00E553FE">
        <w:rPr>
          <w:rFonts w:ascii="Arial" w:hAnsi="Arial" w:cs="Arial"/>
        </w:rPr>
        <w:t>Direct comparisons between networks using</w:t>
      </w:r>
      <w:r w:rsidR="0099680E" w:rsidRPr="00E553FE">
        <w:rPr>
          <w:rFonts w:ascii="Arial" w:hAnsi="Arial" w:cs="Arial"/>
        </w:rPr>
        <w:t xml:space="preserve"> t-test</w:t>
      </w:r>
      <w:r w:rsidR="004C0F06" w:rsidRPr="00E553FE">
        <w:rPr>
          <w:rFonts w:ascii="Arial" w:hAnsi="Arial" w:cs="Arial"/>
        </w:rPr>
        <w:t>s</w:t>
      </w:r>
      <w:r w:rsidR="0099680E" w:rsidRPr="00E553FE">
        <w:rPr>
          <w:rFonts w:ascii="Arial" w:hAnsi="Arial" w:cs="Arial"/>
        </w:rPr>
        <w:t xml:space="preserve"> revealed </w:t>
      </w:r>
      <w:r w:rsidR="009F2D82" w:rsidRPr="00E553FE">
        <w:rPr>
          <w:rFonts w:ascii="Arial" w:hAnsi="Arial" w:cs="Arial"/>
        </w:rPr>
        <w:t>significant</w:t>
      </w:r>
      <w:r w:rsidR="004C0F06" w:rsidRPr="00E553FE">
        <w:rPr>
          <w:rFonts w:ascii="Arial" w:hAnsi="Arial" w:cs="Arial"/>
        </w:rPr>
        <w:t>ly</w:t>
      </w:r>
      <w:r w:rsidR="009F2D82" w:rsidRPr="00E553FE">
        <w:rPr>
          <w:rFonts w:ascii="Arial" w:hAnsi="Arial" w:cs="Arial"/>
        </w:rPr>
        <w:t xml:space="preserve"> </w:t>
      </w:r>
      <w:r w:rsidR="004C0F06" w:rsidRPr="00E553FE">
        <w:rPr>
          <w:rFonts w:ascii="Arial" w:hAnsi="Arial" w:cs="Arial"/>
        </w:rPr>
        <w:t>stronger</w:t>
      </w:r>
      <w:r w:rsidR="009F2D82" w:rsidRPr="00E553FE">
        <w:rPr>
          <w:rFonts w:ascii="Arial" w:hAnsi="Arial" w:cs="Arial"/>
        </w:rPr>
        <w:t xml:space="preserve"> </w:t>
      </w:r>
      <w:r w:rsidR="004C0F06" w:rsidRPr="00E553FE">
        <w:rPr>
          <w:rFonts w:ascii="Arial" w:hAnsi="Arial" w:cs="Arial"/>
        </w:rPr>
        <w:t>responses to the semantic difficulty manipulation</w:t>
      </w:r>
      <w:r w:rsidR="006A440B" w:rsidRPr="00E553FE">
        <w:rPr>
          <w:rFonts w:ascii="Arial" w:hAnsi="Arial" w:cs="Arial"/>
        </w:rPr>
        <w:t xml:space="preserve"> in SCN than</w:t>
      </w:r>
      <w:r w:rsidR="004C0F06" w:rsidRPr="00E553FE">
        <w:rPr>
          <w:rFonts w:ascii="Arial" w:hAnsi="Arial" w:cs="Arial"/>
        </w:rPr>
        <w:t xml:space="preserve"> in both</w:t>
      </w:r>
      <w:r w:rsidR="006A440B" w:rsidRPr="00E553FE">
        <w:rPr>
          <w:rFonts w:ascii="Arial" w:hAnsi="Arial" w:cs="Arial"/>
        </w:rPr>
        <w:t xml:space="preserve"> </w:t>
      </w:r>
      <w:r w:rsidR="004C0F06" w:rsidRPr="00E553FE">
        <w:rPr>
          <w:rFonts w:ascii="Arial" w:hAnsi="Arial" w:cs="Arial"/>
        </w:rPr>
        <w:t>‘</w:t>
      </w:r>
      <w:r w:rsidR="006A440B" w:rsidRPr="00E553FE">
        <w:rPr>
          <w:rFonts w:ascii="Arial" w:hAnsi="Arial" w:cs="Arial"/>
        </w:rPr>
        <w:t>semantic not control</w:t>
      </w:r>
      <w:r w:rsidR="004C0F06" w:rsidRPr="00E553FE">
        <w:rPr>
          <w:rFonts w:ascii="Arial" w:hAnsi="Arial" w:cs="Arial"/>
        </w:rPr>
        <w:t>’</w:t>
      </w:r>
      <w:r w:rsidR="006A440B" w:rsidRPr="00E553FE">
        <w:rPr>
          <w:rFonts w:ascii="Arial" w:hAnsi="Arial" w:cs="Arial"/>
        </w:rPr>
        <w:t xml:space="preserve"> regions</w:t>
      </w:r>
      <w:r w:rsidR="0050162A" w:rsidRPr="00E553FE">
        <w:rPr>
          <w:rFonts w:ascii="Arial" w:hAnsi="Arial" w:cs="Arial"/>
        </w:rPr>
        <w:t xml:space="preserve"> (p &lt; 0.001) and MDN regions </w:t>
      </w:r>
      <w:r w:rsidR="004C0F06" w:rsidRPr="00E553FE">
        <w:rPr>
          <w:rFonts w:ascii="Arial" w:hAnsi="Arial" w:cs="Arial"/>
        </w:rPr>
        <w:t xml:space="preserve">that were outside those areas activated by semantic control manipulations </w:t>
      </w:r>
      <w:r w:rsidR="0050162A" w:rsidRPr="00E553FE">
        <w:rPr>
          <w:rFonts w:ascii="Arial" w:hAnsi="Arial" w:cs="Arial"/>
        </w:rPr>
        <w:t>(p &lt; 0.001)</w:t>
      </w:r>
      <w:r w:rsidR="004C0F06" w:rsidRPr="00E553FE">
        <w:rPr>
          <w:rFonts w:ascii="Arial" w:hAnsi="Arial" w:cs="Arial"/>
        </w:rPr>
        <w:t xml:space="preserve">. There was no </w:t>
      </w:r>
      <w:r w:rsidR="005E3B45" w:rsidRPr="00E553FE">
        <w:rPr>
          <w:rFonts w:ascii="Arial" w:hAnsi="Arial" w:cs="Arial"/>
        </w:rPr>
        <w:t xml:space="preserve">significant difference </w:t>
      </w:r>
      <w:r w:rsidR="004C0F06" w:rsidRPr="00E553FE">
        <w:rPr>
          <w:rFonts w:ascii="Arial" w:hAnsi="Arial" w:cs="Arial"/>
        </w:rPr>
        <w:t>between SCN and</w:t>
      </w:r>
      <w:r w:rsidR="005E3B45" w:rsidRPr="00E553FE">
        <w:rPr>
          <w:rFonts w:ascii="Arial" w:hAnsi="Arial" w:cs="Arial"/>
        </w:rPr>
        <w:t xml:space="preserve"> SCN+MDN </w:t>
      </w:r>
      <w:r w:rsidR="004C0F06" w:rsidRPr="00E553FE">
        <w:rPr>
          <w:rFonts w:ascii="Arial" w:hAnsi="Arial" w:cs="Arial"/>
        </w:rPr>
        <w:t xml:space="preserve">regions </w:t>
      </w:r>
      <w:r w:rsidR="005E3B45" w:rsidRPr="00E553FE">
        <w:rPr>
          <w:rFonts w:ascii="Arial" w:hAnsi="Arial" w:cs="Arial"/>
        </w:rPr>
        <w:t>(p = 0.</w:t>
      </w:r>
      <w:r w:rsidR="006D2A75" w:rsidRPr="00E553FE">
        <w:rPr>
          <w:rFonts w:ascii="Arial" w:hAnsi="Arial" w:cs="Arial"/>
        </w:rPr>
        <w:t>47</w:t>
      </w:r>
      <w:r w:rsidR="005E3B45" w:rsidRPr="00E553FE">
        <w:rPr>
          <w:rFonts w:ascii="Arial" w:hAnsi="Arial" w:cs="Arial"/>
        </w:rPr>
        <w:t>)</w:t>
      </w:r>
      <w:r w:rsidR="00CE1D14" w:rsidRPr="00E553FE">
        <w:rPr>
          <w:rFonts w:ascii="Arial" w:hAnsi="Arial" w:cs="Arial"/>
        </w:rPr>
        <w:t xml:space="preserve">; SCN+MDN </w:t>
      </w:r>
      <w:r w:rsidR="004C0F06" w:rsidRPr="00E553FE">
        <w:rPr>
          <w:rFonts w:ascii="Arial" w:hAnsi="Arial" w:cs="Arial"/>
        </w:rPr>
        <w:t xml:space="preserve">areas </w:t>
      </w:r>
      <w:r w:rsidR="00CE1D14" w:rsidRPr="00E553FE">
        <w:rPr>
          <w:rFonts w:ascii="Arial" w:hAnsi="Arial" w:cs="Arial"/>
        </w:rPr>
        <w:t>also showed significant</w:t>
      </w:r>
      <w:r w:rsidR="004C0F06" w:rsidRPr="00E553FE">
        <w:rPr>
          <w:rFonts w:ascii="Arial" w:hAnsi="Arial" w:cs="Arial"/>
        </w:rPr>
        <w:t>ly</w:t>
      </w:r>
      <w:r w:rsidR="00CE1D14" w:rsidRPr="00E553FE">
        <w:rPr>
          <w:rFonts w:ascii="Arial" w:hAnsi="Arial" w:cs="Arial"/>
        </w:rPr>
        <w:t xml:space="preserve"> </w:t>
      </w:r>
      <w:r w:rsidR="004C0F06" w:rsidRPr="00E553FE">
        <w:rPr>
          <w:rFonts w:ascii="Arial" w:hAnsi="Arial" w:cs="Arial"/>
        </w:rPr>
        <w:t>stronger responses to difficulty</w:t>
      </w:r>
      <w:r w:rsidR="00CE1D14" w:rsidRPr="00E553FE">
        <w:rPr>
          <w:rFonts w:ascii="Arial" w:hAnsi="Arial" w:cs="Arial"/>
        </w:rPr>
        <w:t xml:space="preserve"> than </w:t>
      </w:r>
      <w:r w:rsidR="004C0F06" w:rsidRPr="00E553FE">
        <w:rPr>
          <w:rFonts w:ascii="Arial" w:hAnsi="Arial" w:cs="Arial"/>
        </w:rPr>
        <w:t>‘</w:t>
      </w:r>
      <w:r w:rsidR="00910437" w:rsidRPr="00E553FE">
        <w:rPr>
          <w:rFonts w:ascii="Arial" w:hAnsi="Arial" w:cs="Arial"/>
        </w:rPr>
        <w:t>semantic not control</w:t>
      </w:r>
      <w:r w:rsidR="004C0F06" w:rsidRPr="00E553FE">
        <w:rPr>
          <w:rFonts w:ascii="Arial" w:hAnsi="Arial" w:cs="Arial"/>
        </w:rPr>
        <w:t>’</w:t>
      </w:r>
      <w:r w:rsidR="00910437" w:rsidRPr="00E553FE">
        <w:rPr>
          <w:rFonts w:ascii="Arial" w:hAnsi="Arial" w:cs="Arial"/>
        </w:rPr>
        <w:t xml:space="preserve"> regions (p &lt; 0.001) and MDN (p</w:t>
      </w:r>
      <w:r w:rsidR="001634C2" w:rsidRPr="00E553FE">
        <w:rPr>
          <w:rFonts w:ascii="Arial" w:hAnsi="Arial" w:cs="Arial"/>
        </w:rPr>
        <w:t xml:space="preserve"> &lt; 0.001</w:t>
      </w:r>
      <w:r w:rsidR="00910437" w:rsidRPr="00E553FE">
        <w:rPr>
          <w:rFonts w:ascii="Arial" w:hAnsi="Arial" w:cs="Arial"/>
        </w:rPr>
        <w:t>)</w:t>
      </w:r>
      <w:r w:rsidR="001634C2" w:rsidRPr="00E553FE">
        <w:rPr>
          <w:rFonts w:ascii="Arial" w:hAnsi="Arial" w:cs="Arial"/>
        </w:rPr>
        <w:t>.</w:t>
      </w:r>
      <w:r w:rsidR="001E11B3" w:rsidRPr="00E553FE">
        <w:rPr>
          <w:rFonts w:ascii="Arial" w:hAnsi="Arial" w:cs="Arial"/>
        </w:rPr>
        <w:t xml:space="preserve"> </w:t>
      </w:r>
      <w:r w:rsidR="006B2F0A" w:rsidRPr="00E553FE">
        <w:rPr>
          <w:rFonts w:ascii="Arial" w:hAnsi="Arial" w:cs="Arial"/>
        </w:rPr>
        <w:t>All p values w</w:t>
      </w:r>
      <w:r w:rsidR="0081479A" w:rsidRPr="00E553FE">
        <w:rPr>
          <w:rFonts w:ascii="Arial" w:hAnsi="Arial" w:cs="Arial"/>
        </w:rPr>
        <w:t>ere</w:t>
      </w:r>
      <w:r w:rsidR="006B2F0A" w:rsidRPr="00E553FE">
        <w:rPr>
          <w:rFonts w:ascii="Arial" w:hAnsi="Arial" w:cs="Arial"/>
        </w:rPr>
        <w:t xml:space="preserve"> </w:t>
      </w:r>
      <w:r w:rsidR="00056DA7" w:rsidRPr="00E553FE">
        <w:rPr>
          <w:rFonts w:ascii="Arial" w:hAnsi="Arial" w:cs="Arial"/>
        </w:rPr>
        <w:t>Bonferroni correct</w:t>
      </w:r>
      <w:r w:rsidR="0081479A" w:rsidRPr="00E553FE">
        <w:rPr>
          <w:rFonts w:ascii="Arial" w:hAnsi="Arial" w:cs="Arial"/>
        </w:rPr>
        <w:t>ed</w:t>
      </w:r>
      <w:r w:rsidR="006B2F0A" w:rsidRPr="00E553FE">
        <w:rPr>
          <w:rFonts w:ascii="Arial" w:hAnsi="Arial" w:cs="Arial"/>
        </w:rPr>
        <w:t>.</w:t>
      </w:r>
      <w:r w:rsidR="00593566" w:rsidRPr="00E553FE">
        <w:rPr>
          <w:rFonts w:ascii="Arial" w:hAnsi="Arial" w:cs="Arial"/>
        </w:rPr>
        <w:t xml:space="preserve"> </w:t>
      </w:r>
      <w:r w:rsidR="004C0F06" w:rsidRPr="00E553FE">
        <w:rPr>
          <w:rFonts w:ascii="Arial" w:hAnsi="Arial" w:cs="Arial"/>
        </w:rPr>
        <w:t>These</w:t>
      </w:r>
      <w:r w:rsidR="009E3DE3" w:rsidRPr="00E553FE">
        <w:rPr>
          <w:rFonts w:ascii="Arial" w:hAnsi="Arial" w:cs="Arial"/>
        </w:rPr>
        <w:t xml:space="preserve"> results</w:t>
      </w:r>
      <w:r w:rsidR="00D02941" w:rsidRPr="00E553FE">
        <w:rPr>
          <w:rFonts w:ascii="Arial" w:hAnsi="Arial" w:cs="Arial"/>
        </w:rPr>
        <w:t xml:space="preserve"> suggest </w:t>
      </w:r>
      <w:r w:rsidR="0008509B" w:rsidRPr="00E553FE">
        <w:rPr>
          <w:rFonts w:ascii="Arial" w:hAnsi="Arial" w:cs="Arial"/>
        </w:rPr>
        <w:t xml:space="preserve">that </w:t>
      </w:r>
      <w:r w:rsidR="00D02941" w:rsidRPr="00E553FE">
        <w:rPr>
          <w:rFonts w:ascii="Arial" w:hAnsi="Arial" w:cs="Arial"/>
        </w:rPr>
        <w:t xml:space="preserve">different brain networks play </w:t>
      </w:r>
      <w:r w:rsidR="0008509B" w:rsidRPr="00E553FE">
        <w:rPr>
          <w:rFonts w:ascii="Arial" w:hAnsi="Arial" w:cs="Arial"/>
        </w:rPr>
        <w:t>distinct</w:t>
      </w:r>
      <w:r w:rsidR="00D02941" w:rsidRPr="00E553FE">
        <w:rPr>
          <w:rFonts w:ascii="Arial" w:hAnsi="Arial" w:cs="Arial"/>
        </w:rPr>
        <w:t xml:space="preserve"> roles in se</w:t>
      </w:r>
      <w:r w:rsidR="0087211F" w:rsidRPr="00E553FE">
        <w:rPr>
          <w:rFonts w:ascii="Arial" w:hAnsi="Arial" w:cs="Arial"/>
        </w:rPr>
        <w:t>mantic retrieval.</w:t>
      </w:r>
      <w:r w:rsidRPr="00E553FE">
        <w:rPr>
          <w:rFonts w:ascii="Arial" w:hAnsi="Arial" w:cs="Arial"/>
          <w:shd w:val="pct15" w:color="auto" w:fill="FFFFFF"/>
        </w:rPr>
        <w:t xml:space="preserve"> </w:t>
      </w:r>
    </w:p>
    <w:p w14:paraId="7D69401F" w14:textId="69A98860" w:rsidR="00061F16" w:rsidRPr="00E553FE" w:rsidRDefault="00F60D15" w:rsidP="00B54A01">
      <w:pPr>
        <w:spacing w:line="480" w:lineRule="auto"/>
        <w:jc w:val="center"/>
        <w:rPr>
          <w:rFonts w:ascii="Arial" w:hAnsi="Arial" w:cs="Arial"/>
        </w:rPr>
      </w:pPr>
      <w:r w:rsidRPr="00E553FE">
        <w:rPr>
          <w:rFonts w:ascii="Arial" w:hAnsi="Arial" w:cs="Arial"/>
          <w:noProof/>
          <w:lang w:val="en-GB" w:eastAsia="en-GB"/>
        </w:rPr>
        <w:drawing>
          <wp:inline distT="0" distB="0" distL="0" distR="0" wp14:anchorId="3F09D542" wp14:editId="11D669E7">
            <wp:extent cx="5936615" cy="3500755"/>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3500755"/>
                    </a:xfrm>
                    <a:prstGeom prst="rect">
                      <a:avLst/>
                    </a:prstGeom>
                    <a:noFill/>
                    <a:ln>
                      <a:noFill/>
                    </a:ln>
                  </pic:spPr>
                </pic:pic>
              </a:graphicData>
            </a:graphic>
          </wp:inline>
        </w:drawing>
      </w:r>
    </w:p>
    <w:p w14:paraId="7B92706B" w14:textId="3CF36D13" w:rsidR="00061F16" w:rsidRPr="00E553FE" w:rsidRDefault="00061F16" w:rsidP="00061F16">
      <w:pPr>
        <w:spacing w:line="480" w:lineRule="auto"/>
        <w:rPr>
          <w:rFonts w:ascii="Arial" w:hAnsi="Arial" w:cs="Arial"/>
        </w:rPr>
      </w:pPr>
      <w:r w:rsidRPr="00E553FE">
        <w:rPr>
          <w:rFonts w:ascii="Arial" w:hAnsi="Arial" w:cs="Arial"/>
        </w:rPr>
        <w:t xml:space="preserve">Figure 4. A: </w:t>
      </w:r>
      <w:r w:rsidR="00821952" w:rsidRPr="00E553FE">
        <w:rPr>
          <w:rFonts w:ascii="Arial" w:hAnsi="Arial" w:cs="Arial"/>
        </w:rPr>
        <w:t>Functional networks: (</w:t>
      </w:r>
      <w:proofErr w:type="spellStart"/>
      <w:r w:rsidR="00821952" w:rsidRPr="00E553FE">
        <w:rPr>
          <w:rFonts w:ascii="Arial" w:hAnsi="Arial" w:cs="Arial"/>
        </w:rPr>
        <w:t>i</w:t>
      </w:r>
      <w:proofErr w:type="spellEnd"/>
      <w:r w:rsidR="00821952" w:rsidRPr="00E553FE">
        <w:rPr>
          <w:rFonts w:ascii="Arial" w:hAnsi="Arial" w:cs="Arial"/>
        </w:rPr>
        <w:t xml:space="preserve">) semantic not control, (ii) within the semantic control network (SCN) but outside multiple-demand cortex (DMN), (iii) within both SCN and MDN, and (iv) falling </w:t>
      </w:r>
      <w:r w:rsidR="00821952" w:rsidRPr="00E553FE">
        <w:rPr>
          <w:rFonts w:ascii="Arial" w:hAnsi="Arial" w:cs="Arial"/>
        </w:rPr>
        <w:lastRenderedPageBreak/>
        <w:t xml:space="preserve">in MDN regions not implicated in semantic cognition. B. </w:t>
      </w:r>
      <w:r w:rsidR="008A72E8" w:rsidRPr="00E553FE">
        <w:rPr>
          <w:rFonts w:ascii="Arial" w:hAnsi="Arial" w:cs="Arial"/>
        </w:rPr>
        <w:t>Neural representation of</w:t>
      </w:r>
      <w:r w:rsidRPr="00E553FE">
        <w:rPr>
          <w:rFonts w:ascii="Arial" w:hAnsi="Arial" w:cs="Arial"/>
        </w:rPr>
        <w:t xml:space="preserve"> </w:t>
      </w:r>
      <w:r w:rsidR="008A72E8" w:rsidRPr="00E553FE">
        <w:rPr>
          <w:rFonts w:ascii="Arial" w:hAnsi="Arial" w:cs="Arial"/>
        </w:rPr>
        <w:t xml:space="preserve">context-free and </w:t>
      </w:r>
      <w:r w:rsidRPr="00E553FE">
        <w:rPr>
          <w:rFonts w:ascii="Arial" w:hAnsi="Arial" w:cs="Arial"/>
        </w:rPr>
        <w:t xml:space="preserve">context-dependent meaning </w:t>
      </w:r>
      <w:r w:rsidR="008A72E8" w:rsidRPr="00E553FE">
        <w:rPr>
          <w:rFonts w:ascii="Arial" w:hAnsi="Arial" w:cs="Arial"/>
        </w:rPr>
        <w:t xml:space="preserve">in functional networks. </w:t>
      </w:r>
      <w:r w:rsidR="00433F87" w:rsidRPr="00E553FE">
        <w:rPr>
          <w:rFonts w:ascii="Arial" w:hAnsi="Arial" w:cs="Arial"/>
        </w:rPr>
        <w:t>P</w:t>
      </w:r>
      <w:r w:rsidR="00706A45" w:rsidRPr="00E553FE">
        <w:rPr>
          <w:rFonts w:ascii="Arial" w:hAnsi="Arial" w:cs="Arial"/>
        </w:rPr>
        <w:t>ositive correlation</w:t>
      </w:r>
      <w:r w:rsidR="009A37E6" w:rsidRPr="00E553FE">
        <w:rPr>
          <w:rFonts w:ascii="Arial" w:hAnsi="Arial" w:cs="Arial"/>
        </w:rPr>
        <w:t>s</w:t>
      </w:r>
      <w:r w:rsidR="00706A45" w:rsidRPr="00E553FE">
        <w:rPr>
          <w:rFonts w:ascii="Arial" w:hAnsi="Arial" w:cs="Arial"/>
        </w:rPr>
        <w:t xml:space="preserve"> </w:t>
      </w:r>
      <w:r w:rsidR="0041226C" w:rsidRPr="00E553FE">
        <w:rPr>
          <w:rFonts w:ascii="Arial" w:hAnsi="Arial" w:cs="Arial"/>
        </w:rPr>
        <w:t>were found for</w:t>
      </w:r>
      <w:r w:rsidRPr="00E553FE">
        <w:rPr>
          <w:rFonts w:ascii="Arial" w:hAnsi="Arial" w:cs="Arial"/>
        </w:rPr>
        <w:t xml:space="preserve"> </w:t>
      </w:r>
      <w:r w:rsidR="00706A45" w:rsidRPr="00E553FE">
        <w:rPr>
          <w:rFonts w:ascii="Arial" w:hAnsi="Arial" w:cs="Arial"/>
        </w:rPr>
        <w:t xml:space="preserve">context-dependent meaning of </w:t>
      </w:r>
      <w:r w:rsidRPr="00E553FE">
        <w:rPr>
          <w:rFonts w:ascii="Arial" w:hAnsi="Arial" w:cs="Arial"/>
        </w:rPr>
        <w:t xml:space="preserve">WORD-2 </w:t>
      </w:r>
      <w:r w:rsidR="00706A45" w:rsidRPr="00E553FE">
        <w:rPr>
          <w:rFonts w:ascii="Arial" w:hAnsi="Arial" w:cs="Arial"/>
        </w:rPr>
        <w:t>for trials judged to be related</w:t>
      </w:r>
      <w:r w:rsidR="009A37E6" w:rsidRPr="00E553FE">
        <w:rPr>
          <w:rFonts w:ascii="Arial" w:hAnsi="Arial" w:cs="Arial"/>
        </w:rPr>
        <w:t xml:space="preserve"> in </w:t>
      </w:r>
      <w:r w:rsidR="00A2010D" w:rsidRPr="00E553FE">
        <w:rPr>
          <w:rFonts w:ascii="Arial" w:hAnsi="Arial" w:cs="Arial"/>
        </w:rPr>
        <w:t>all four</w:t>
      </w:r>
      <w:r w:rsidR="009A37E6" w:rsidRPr="00E553FE">
        <w:rPr>
          <w:rFonts w:ascii="Arial" w:hAnsi="Arial" w:cs="Arial"/>
        </w:rPr>
        <w:t xml:space="preserve"> network</w:t>
      </w:r>
      <w:r w:rsidR="00A2010D" w:rsidRPr="00E553FE">
        <w:rPr>
          <w:rFonts w:ascii="Arial" w:hAnsi="Arial" w:cs="Arial"/>
        </w:rPr>
        <w:t>s</w:t>
      </w:r>
      <w:r w:rsidR="00FE4C41" w:rsidRPr="00E553FE">
        <w:rPr>
          <w:rFonts w:ascii="Arial" w:hAnsi="Arial" w:cs="Arial"/>
        </w:rPr>
        <w:t>.</w:t>
      </w:r>
      <w:r w:rsidR="00A2010D" w:rsidRPr="00E553FE">
        <w:rPr>
          <w:rFonts w:ascii="Arial" w:hAnsi="Arial" w:cs="Arial"/>
        </w:rPr>
        <w:t xml:space="preserve"> </w:t>
      </w:r>
      <w:r w:rsidR="00347618" w:rsidRPr="00E553FE">
        <w:rPr>
          <w:rFonts w:ascii="Arial" w:hAnsi="Arial" w:cs="Arial"/>
        </w:rPr>
        <w:t>C. Univariate parametric effect</w:t>
      </w:r>
      <w:r w:rsidR="00A92A88" w:rsidRPr="00E553FE">
        <w:rPr>
          <w:rFonts w:ascii="Arial" w:hAnsi="Arial" w:cs="Arial"/>
        </w:rPr>
        <w:t>s</w:t>
      </w:r>
      <w:r w:rsidR="00347618" w:rsidRPr="00E553FE">
        <w:rPr>
          <w:rFonts w:ascii="Arial" w:hAnsi="Arial" w:cs="Arial"/>
        </w:rPr>
        <w:t xml:space="preserve"> in four</w:t>
      </w:r>
      <w:r w:rsidR="00DB6485" w:rsidRPr="00E553FE">
        <w:rPr>
          <w:rFonts w:ascii="Arial" w:hAnsi="Arial" w:cs="Arial"/>
        </w:rPr>
        <w:t xml:space="preserve"> functional networks</w:t>
      </w:r>
      <w:r w:rsidR="008464E1" w:rsidRPr="00E553FE">
        <w:rPr>
          <w:rFonts w:ascii="Arial" w:hAnsi="Arial" w:cs="Arial"/>
        </w:rPr>
        <w:t xml:space="preserve"> showing modulation of the BOLD response according to </w:t>
      </w:r>
      <w:r w:rsidR="00F60D15" w:rsidRPr="00E553FE">
        <w:rPr>
          <w:rFonts w:ascii="Arial" w:hAnsi="Arial" w:cs="Arial"/>
        </w:rPr>
        <w:t>control demands</w:t>
      </w:r>
      <w:r w:rsidR="00390358" w:rsidRPr="00E553FE">
        <w:rPr>
          <w:rFonts w:ascii="Arial" w:hAnsi="Arial" w:cs="Arial"/>
        </w:rPr>
        <w:t>:</w:t>
      </w:r>
      <w:r w:rsidR="00F60D15" w:rsidRPr="00E553FE">
        <w:rPr>
          <w:rFonts w:ascii="Arial" w:hAnsi="Arial" w:cs="Arial"/>
        </w:rPr>
        <w:t xml:space="preserve"> </w:t>
      </w:r>
      <w:r w:rsidR="005E58CE" w:rsidRPr="00E553FE">
        <w:rPr>
          <w:rFonts w:ascii="Arial" w:hAnsi="Arial" w:cs="Arial"/>
        </w:rPr>
        <w:t xml:space="preserve">the weaker associative strength for trials judged to </w:t>
      </w:r>
      <w:r w:rsidR="001B7CDB" w:rsidRPr="00E553FE">
        <w:rPr>
          <w:rFonts w:ascii="Arial" w:hAnsi="Arial" w:cs="Arial"/>
        </w:rPr>
        <w:t>be related</w:t>
      </w:r>
      <w:r w:rsidR="00390358" w:rsidRPr="00E553FE">
        <w:rPr>
          <w:rFonts w:ascii="Arial" w:hAnsi="Arial" w:cs="Arial"/>
        </w:rPr>
        <w:t xml:space="preserve"> were associated with</w:t>
      </w:r>
      <w:r w:rsidR="005E58CE" w:rsidRPr="00E553FE">
        <w:rPr>
          <w:rFonts w:ascii="Arial" w:hAnsi="Arial" w:cs="Arial"/>
        </w:rPr>
        <w:t xml:space="preserve"> the higher activation; while the stronger associative </w:t>
      </w:r>
      <w:r w:rsidR="008464E1" w:rsidRPr="00E553FE">
        <w:rPr>
          <w:rFonts w:ascii="Arial" w:hAnsi="Arial" w:cs="Arial"/>
        </w:rPr>
        <w:t xml:space="preserve">strength </w:t>
      </w:r>
      <w:r w:rsidR="005E58CE" w:rsidRPr="00E553FE">
        <w:rPr>
          <w:rFonts w:ascii="Arial" w:hAnsi="Arial" w:cs="Arial"/>
        </w:rPr>
        <w:t>for trials judged to be unrelated</w:t>
      </w:r>
      <w:r w:rsidR="00390358" w:rsidRPr="00E553FE">
        <w:rPr>
          <w:rFonts w:ascii="Arial" w:hAnsi="Arial" w:cs="Arial"/>
        </w:rPr>
        <w:t xml:space="preserve"> were associated higher activation</w:t>
      </w:r>
      <w:r w:rsidR="008464E1" w:rsidRPr="00E553FE">
        <w:rPr>
          <w:rFonts w:ascii="Arial" w:hAnsi="Arial" w:cs="Arial"/>
        </w:rPr>
        <w:t xml:space="preserve">. </w:t>
      </w:r>
      <w:r w:rsidR="00DB6485" w:rsidRPr="00E553FE">
        <w:rPr>
          <w:rFonts w:ascii="Arial" w:hAnsi="Arial" w:cs="Arial"/>
        </w:rPr>
        <w:t xml:space="preserve">SCN and regions </w:t>
      </w:r>
      <w:r w:rsidR="008464E1" w:rsidRPr="00E553FE">
        <w:rPr>
          <w:rFonts w:ascii="Arial" w:hAnsi="Arial" w:cs="Arial"/>
        </w:rPr>
        <w:t>falling within both</w:t>
      </w:r>
      <w:r w:rsidR="00A92A88" w:rsidRPr="00E553FE">
        <w:rPr>
          <w:rFonts w:ascii="Arial" w:hAnsi="Arial" w:cs="Arial"/>
        </w:rPr>
        <w:t xml:space="preserve"> SCN and</w:t>
      </w:r>
      <w:r w:rsidR="00DB6485" w:rsidRPr="00E553FE">
        <w:rPr>
          <w:rFonts w:ascii="Arial" w:hAnsi="Arial" w:cs="Arial"/>
        </w:rPr>
        <w:t xml:space="preserve"> MDN showed significant</w:t>
      </w:r>
      <w:r w:rsidR="008464E1" w:rsidRPr="00E553FE">
        <w:rPr>
          <w:rFonts w:ascii="Arial" w:hAnsi="Arial" w:cs="Arial"/>
        </w:rPr>
        <w:t>ly</w:t>
      </w:r>
      <w:r w:rsidR="00DB6485" w:rsidRPr="00E553FE">
        <w:rPr>
          <w:rFonts w:ascii="Arial" w:hAnsi="Arial" w:cs="Arial"/>
        </w:rPr>
        <w:t xml:space="preserve"> higher activation for those trials </w:t>
      </w:r>
      <w:r w:rsidR="008464E1" w:rsidRPr="00E553FE">
        <w:rPr>
          <w:rFonts w:ascii="Arial" w:hAnsi="Arial" w:cs="Arial"/>
        </w:rPr>
        <w:t xml:space="preserve">with weaker associations and consequently </w:t>
      </w:r>
      <w:r w:rsidR="00DB6485" w:rsidRPr="00E553FE">
        <w:rPr>
          <w:rFonts w:ascii="Arial" w:hAnsi="Arial" w:cs="Arial"/>
        </w:rPr>
        <w:t>higher control</w:t>
      </w:r>
      <w:r w:rsidR="008464E1" w:rsidRPr="00E553FE">
        <w:rPr>
          <w:rFonts w:ascii="Arial" w:hAnsi="Arial" w:cs="Arial"/>
        </w:rPr>
        <w:t>led retrieval</w:t>
      </w:r>
      <w:r w:rsidR="00DB6485" w:rsidRPr="00E553FE">
        <w:rPr>
          <w:rFonts w:ascii="Arial" w:hAnsi="Arial" w:cs="Arial"/>
        </w:rPr>
        <w:t xml:space="preserve"> demands. </w:t>
      </w:r>
      <w:r w:rsidR="00A2010D" w:rsidRPr="00E553FE">
        <w:rPr>
          <w:rFonts w:ascii="Arial" w:hAnsi="Arial" w:cs="Arial"/>
        </w:rPr>
        <w:t>* p &lt; 0.05; ** p &lt; 0.01; *** p &lt; 0.001.</w:t>
      </w:r>
      <w:r w:rsidR="00FF2832" w:rsidRPr="00E553FE">
        <w:rPr>
          <w:rFonts w:ascii="Arial" w:hAnsi="Arial" w:cs="Arial"/>
        </w:rPr>
        <w:t xml:space="preserve"> Bonferroni</w:t>
      </w:r>
      <w:r w:rsidR="00512524" w:rsidRPr="00E553FE">
        <w:rPr>
          <w:rFonts w:ascii="Arial" w:hAnsi="Arial" w:cs="Arial"/>
        </w:rPr>
        <w:t xml:space="preserve"> correction was applied. </w:t>
      </w:r>
    </w:p>
    <w:p w14:paraId="1B57D842" w14:textId="77777777" w:rsidR="008464E1" w:rsidRPr="00E553FE" w:rsidRDefault="008464E1" w:rsidP="00061F16">
      <w:pPr>
        <w:spacing w:line="480" w:lineRule="auto"/>
        <w:rPr>
          <w:rFonts w:ascii="Arial" w:hAnsi="Arial" w:cs="Arial"/>
        </w:rPr>
      </w:pPr>
    </w:p>
    <w:p w14:paraId="3BEFB999" w14:textId="7DE3FF9D" w:rsidR="00061F16" w:rsidRPr="00E553FE" w:rsidRDefault="00296A83" w:rsidP="008464E1">
      <w:pPr>
        <w:keepNext/>
        <w:spacing w:line="480" w:lineRule="auto"/>
        <w:rPr>
          <w:rFonts w:ascii="Arial" w:hAnsi="Arial" w:cs="Arial"/>
          <w:b/>
        </w:rPr>
      </w:pPr>
      <w:r w:rsidRPr="00E553FE">
        <w:rPr>
          <w:rFonts w:ascii="Arial" w:hAnsi="Arial" w:cs="Arial"/>
          <w:b/>
        </w:rPr>
        <w:t>Neural representation</w:t>
      </w:r>
      <w:r w:rsidR="00183F3E" w:rsidRPr="00E553FE">
        <w:rPr>
          <w:rFonts w:ascii="Arial" w:hAnsi="Arial" w:cs="Arial"/>
          <w:b/>
        </w:rPr>
        <w:t xml:space="preserve"> between network</w:t>
      </w:r>
      <w:r w:rsidR="004D490A" w:rsidRPr="00E553FE">
        <w:rPr>
          <w:rFonts w:ascii="Arial" w:hAnsi="Arial" w:cs="Arial"/>
          <w:b/>
        </w:rPr>
        <w:t xml:space="preserve">s </w:t>
      </w:r>
      <w:r w:rsidR="001A6641" w:rsidRPr="00E553FE">
        <w:rPr>
          <w:rFonts w:ascii="Arial" w:hAnsi="Arial" w:cs="Arial"/>
          <w:b/>
        </w:rPr>
        <w:t xml:space="preserve">was more </w:t>
      </w:r>
      <w:r w:rsidR="004D490A" w:rsidRPr="00E553FE">
        <w:rPr>
          <w:rFonts w:ascii="Arial" w:hAnsi="Arial" w:cs="Arial"/>
          <w:b/>
        </w:rPr>
        <w:t>differenti</w:t>
      </w:r>
      <w:r w:rsidR="003A31CD" w:rsidRPr="00E553FE">
        <w:rPr>
          <w:rFonts w:ascii="Arial" w:hAnsi="Arial" w:cs="Arial"/>
          <w:b/>
        </w:rPr>
        <w:t>ated as a</w:t>
      </w:r>
      <w:r w:rsidR="00061F16" w:rsidRPr="00E553FE">
        <w:rPr>
          <w:rFonts w:ascii="Arial" w:hAnsi="Arial" w:cs="Arial"/>
          <w:b/>
        </w:rPr>
        <w:t xml:space="preserve">ssociation </w:t>
      </w:r>
      <w:r w:rsidR="003A31CD" w:rsidRPr="00E553FE">
        <w:rPr>
          <w:rFonts w:ascii="Arial" w:hAnsi="Arial" w:cs="Arial"/>
          <w:b/>
        </w:rPr>
        <w:t>s</w:t>
      </w:r>
      <w:r w:rsidR="00061F16" w:rsidRPr="00E553FE">
        <w:rPr>
          <w:rFonts w:ascii="Arial" w:hAnsi="Arial" w:cs="Arial"/>
          <w:b/>
        </w:rPr>
        <w:t>trength</w:t>
      </w:r>
      <w:r w:rsidR="003A31CD" w:rsidRPr="00E553FE">
        <w:rPr>
          <w:rFonts w:ascii="Arial" w:hAnsi="Arial" w:cs="Arial"/>
          <w:b/>
        </w:rPr>
        <w:t xml:space="preserve"> increas</w:t>
      </w:r>
      <w:r w:rsidR="001A6641" w:rsidRPr="00E553FE">
        <w:rPr>
          <w:rFonts w:ascii="Arial" w:hAnsi="Arial" w:cs="Arial"/>
          <w:b/>
        </w:rPr>
        <w:t>ed</w:t>
      </w:r>
      <w:r w:rsidR="00045F6C" w:rsidRPr="00E553FE">
        <w:rPr>
          <w:rFonts w:ascii="Arial" w:hAnsi="Arial" w:cs="Arial"/>
          <w:b/>
        </w:rPr>
        <w:t xml:space="preserve"> for</w:t>
      </w:r>
      <w:r w:rsidR="001A6641" w:rsidRPr="00E553FE">
        <w:rPr>
          <w:rFonts w:ascii="Arial" w:hAnsi="Arial" w:cs="Arial"/>
          <w:b/>
        </w:rPr>
        <w:t xml:space="preserve"> related</w:t>
      </w:r>
      <w:r w:rsidR="00045F6C" w:rsidRPr="00E553FE">
        <w:rPr>
          <w:rFonts w:ascii="Arial" w:hAnsi="Arial" w:cs="Arial"/>
          <w:b/>
        </w:rPr>
        <w:t xml:space="preserve"> trials</w:t>
      </w:r>
    </w:p>
    <w:p w14:paraId="706C0270" w14:textId="4C020611" w:rsidR="004D1D23" w:rsidRPr="00E553FE" w:rsidRDefault="00526770" w:rsidP="005B0B19">
      <w:pPr>
        <w:spacing w:line="480" w:lineRule="auto"/>
        <w:ind w:firstLine="720"/>
        <w:rPr>
          <w:rFonts w:ascii="Arial" w:hAnsi="Arial" w:cs="Arial"/>
        </w:rPr>
      </w:pPr>
      <w:r w:rsidRPr="00E553FE">
        <w:rPr>
          <w:rFonts w:ascii="Arial" w:hAnsi="Arial" w:cs="Arial"/>
        </w:rPr>
        <w:t>While</w:t>
      </w:r>
      <w:r w:rsidR="008A24E1" w:rsidRPr="00E553FE">
        <w:rPr>
          <w:rFonts w:ascii="Arial" w:hAnsi="Arial" w:cs="Arial"/>
        </w:rPr>
        <w:t xml:space="preserve"> </w:t>
      </w:r>
      <w:r w:rsidRPr="00E553FE">
        <w:rPr>
          <w:rFonts w:ascii="Arial" w:hAnsi="Arial" w:cs="Arial"/>
        </w:rPr>
        <w:t>there were</w:t>
      </w:r>
      <w:r w:rsidR="008A24E1" w:rsidRPr="00E553FE">
        <w:rPr>
          <w:rFonts w:ascii="Arial" w:hAnsi="Arial" w:cs="Arial"/>
        </w:rPr>
        <w:t xml:space="preserve"> no difference</w:t>
      </w:r>
      <w:r w:rsidR="001A6641" w:rsidRPr="00E553FE">
        <w:rPr>
          <w:rFonts w:ascii="Arial" w:hAnsi="Arial" w:cs="Arial"/>
        </w:rPr>
        <w:t>s between networks</w:t>
      </w:r>
      <w:r w:rsidR="008A24E1" w:rsidRPr="00E553FE">
        <w:rPr>
          <w:rFonts w:ascii="Arial" w:hAnsi="Arial" w:cs="Arial"/>
        </w:rPr>
        <w:t xml:space="preserve"> </w:t>
      </w:r>
      <w:r w:rsidR="001A6641" w:rsidRPr="00E553FE">
        <w:rPr>
          <w:rFonts w:ascii="Arial" w:hAnsi="Arial" w:cs="Arial"/>
        </w:rPr>
        <w:t xml:space="preserve">in the </w:t>
      </w:r>
      <w:r w:rsidR="008A24E1" w:rsidRPr="00E553FE">
        <w:rPr>
          <w:rFonts w:ascii="Arial" w:hAnsi="Arial" w:cs="Arial"/>
        </w:rPr>
        <w:t xml:space="preserve">neural representation of context-dependent </w:t>
      </w:r>
      <w:r w:rsidR="00791483" w:rsidRPr="00E553FE">
        <w:rPr>
          <w:rFonts w:ascii="Arial" w:hAnsi="Arial" w:cs="Arial"/>
        </w:rPr>
        <w:t>meaning and context-free meaning</w:t>
      </w:r>
      <w:r w:rsidRPr="00E553FE">
        <w:rPr>
          <w:rFonts w:ascii="Arial" w:hAnsi="Arial" w:cs="Arial"/>
        </w:rPr>
        <w:t xml:space="preserve"> in the analysis above</w:t>
      </w:r>
      <w:r w:rsidR="00786BFC" w:rsidRPr="00E553FE">
        <w:rPr>
          <w:rFonts w:ascii="Arial" w:hAnsi="Arial" w:cs="Arial"/>
        </w:rPr>
        <w:t xml:space="preserve">, this does not </w:t>
      </w:r>
      <w:r w:rsidR="00B026B8" w:rsidRPr="00E553FE">
        <w:rPr>
          <w:rFonts w:ascii="Arial" w:hAnsi="Arial" w:cs="Arial"/>
        </w:rPr>
        <w:t>demonstrate</w:t>
      </w:r>
      <w:r w:rsidR="00786BFC" w:rsidRPr="00E553FE">
        <w:rPr>
          <w:rFonts w:ascii="Arial" w:hAnsi="Arial" w:cs="Arial"/>
        </w:rPr>
        <w:t xml:space="preserve"> </w:t>
      </w:r>
      <w:r w:rsidR="001A6641" w:rsidRPr="00E553FE">
        <w:rPr>
          <w:rFonts w:ascii="Arial" w:hAnsi="Arial" w:cs="Arial"/>
        </w:rPr>
        <w:t xml:space="preserve">that these </w:t>
      </w:r>
      <w:r w:rsidR="00AB3EEC" w:rsidRPr="00E553FE">
        <w:rPr>
          <w:rFonts w:ascii="Arial" w:hAnsi="Arial" w:cs="Arial"/>
        </w:rPr>
        <w:t>networks represent conceptual information</w:t>
      </w:r>
      <w:r w:rsidRPr="00E553FE">
        <w:rPr>
          <w:rFonts w:ascii="Arial" w:hAnsi="Arial" w:cs="Arial"/>
        </w:rPr>
        <w:t xml:space="preserve"> in the same way</w:t>
      </w:r>
      <w:r w:rsidR="00F55A25" w:rsidRPr="00E553FE">
        <w:rPr>
          <w:rFonts w:ascii="Arial" w:hAnsi="Arial" w:cs="Arial"/>
        </w:rPr>
        <w:t>, especially given that our univariate analysis shows different response</w:t>
      </w:r>
      <w:r w:rsidR="0032034B" w:rsidRPr="00E553FE">
        <w:rPr>
          <w:rFonts w:ascii="Arial" w:hAnsi="Arial" w:cs="Arial"/>
        </w:rPr>
        <w:t>s</w:t>
      </w:r>
      <w:r w:rsidR="00F55A25" w:rsidRPr="00E553FE">
        <w:rPr>
          <w:rFonts w:ascii="Arial" w:hAnsi="Arial" w:cs="Arial"/>
        </w:rPr>
        <w:t xml:space="preserve"> </w:t>
      </w:r>
      <w:r w:rsidR="0008509B" w:rsidRPr="00E553FE">
        <w:rPr>
          <w:rFonts w:ascii="Arial" w:hAnsi="Arial" w:cs="Arial"/>
        </w:rPr>
        <w:t xml:space="preserve">across these networks </w:t>
      </w:r>
      <w:r w:rsidR="0032034B" w:rsidRPr="00E553FE">
        <w:rPr>
          <w:rFonts w:ascii="Arial" w:hAnsi="Arial" w:cs="Arial"/>
        </w:rPr>
        <w:t>to the parametric manipulation of association strength</w:t>
      </w:r>
      <w:r w:rsidR="00AB3EEC" w:rsidRPr="00E553FE">
        <w:rPr>
          <w:rFonts w:ascii="Arial" w:hAnsi="Arial" w:cs="Arial"/>
        </w:rPr>
        <w:t xml:space="preserve">. </w:t>
      </w:r>
      <w:r w:rsidR="00703486" w:rsidRPr="00E553FE">
        <w:rPr>
          <w:rFonts w:ascii="Arial" w:hAnsi="Arial" w:cs="Arial"/>
        </w:rPr>
        <w:t xml:space="preserve">In order to </w:t>
      </w:r>
      <w:r w:rsidR="00103659" w:rsidRPr="00E553FE">
        <w:rPr>
          <w:rFonts w:ascii="Arial" w:hAnsi="Arial" w:cs="Arial"/>
        </w:rPr>
        <w:t>assess</w:t>
      </w:r>
      <w:r w:rsidR="00703486" w:rsidRPr="00E553FE">
        <w:rPr>
          <w:rFonts w:ascii="Arial" w:hAnsi="Arial" w:cs="Arial"/>
        </w:rPr>
        <w:t xml:space="preserve"> </w:t>
      </w:r>
      <w:r w:rsidR="006D2341" w:rsidRPr="00E553FE">
        <w:rPr>
          <w:rFonts w:ascii="Arial" w:hAnsi="Arial" w:cs="Arial"/>
        </w:rPr>
        <w:t>the degree to which</w:t>
      </w:r>
      <w:r w:rsidR="00FE4C41" w:rsidRPr="00E553FE">
        <w:rPr>
          <w:rFonts w:ascii="Arial" w:hAnsi="Arial" w:cs="Arial"/>
        </w:rPr>
        <w:t xml:space="preserve"> </w:t>
      </w:r>
      <w:r w:rsidR="00703486" w:rsidRPr="00E553FE">
        <w:rPr>
          <w:rFonts w:ascii="Arial" w:hAnsi="Arial" w:cs="Arial"/>
        </w:rPr>
        <w:t xml:space="preserve">neural representation </w:t>
      </w:r>
      <w:r w:rsidR="001A6641" w:rsidRPr="00E553FE">
        <w:rPr>
          <w:rFonts w:ascii="Arial" w:hAnsi="Arial" w:cs="Arial"/>
        </w:rPr>
        <w:t xml:space="preserve">was </w:t>
      </w:r>
      <w:r w:rsidR="00703486" w:rsidRPr="00E553FE">
        <w:rPr>
          <w:rFonts w:ascii="Arial" w:hAnsi="Arial" w:cs="Arial"/>
        </w:rPr>
        <w:t xml:space="preserve">similar </w:t>
      </w:r>
      <w:r w:rsidR="001A6641" w:rsidRPr="00E553FE">
        <w:rPr>
          <w:rFonts w:ascii="Arial" w:hAnsi="Arial" w:cs="Arial"/>
        </w:rPr>
        <w:t>across networks</w:t>
      </w:r>
      <w:r w:rsidR="00103659" w:rsidRPr="00E553FE">
        <w:rPr>
          <w:rFonts w:ascii="Arial" w:hAnsi="Arial" w:cs="Arial"/>
        </w:rPr>
        <w:t xml:space="preserve">, </w:t>
      </w:r>
      <w:r w:rsidR="001A6641" w:rsidRPr="00E553FE">
        <w:rPr>
          <w:rFonts w:ascii="Arial" w:hAnsi="Arial" w:cs="Arial"/>
        </w:rPr>
        <w:t>and how this similarity in neural patterns</w:t>
      </w:r>
      <w:r w:rsidR="00703486" w:rsidRPr="00E553FE">
        <w:rPr>
          <w:rFonts w:ascii="Arial" w:hAnsi="Arial" w:cs="Arial"/>
        </w:rPr>
        <w:t xml:space="preserve"> </w:t>
      </w:r>
      <w:r w:rsidR="00C7630B" w:rsidRPr="00E553FE">
        <w:rPr>
          <w:rFonts w:ascii="Arial" w:hAnsi="Arial" w:cs="Arial"/>
        </w:rPr>
        <w:t xml:space="preserve">changed as a function of association strength, we conducted a novel </w:t>
      </w:r>
      <w:r w:rsidR="001A6641" w:rsidRPr="00E553FE">
        <w:rPr>
          <w:rFonts w:ascii="Arial" w:hAnsi="Arial" w:cs="Arial"/>
        </w:rPr>
        <w:t>‘</w:t>
      </w:r>
      <w:r w:rsidR="00C7630B" w:rsidRPr="00E553FE">
        <w:rPr>
          <w:rFonts w:ascii="Arial" w:hAnsi="Arial" w:cs="Arial"/>
        </w:rPr>
        <w:t>sliding window</w:t>
      </w:r>
      <w:r w:rsidR="001A6641" w:rsidRPr="00E553FE">
        <w:rPr>
          <w:rFonts w:ascii="Arial" w:hAnsi="Arial" w:cs="Arial"/>
        </w:rPr>
        <w:t>’</w:t>
      </w:r>
      <w:r w:rsidR="00C7630B" w:rsidRPr="00E553FE">
        <w:rPr>
          <w:rFonts w:ascii="Arial" w:hAnsi="Arial" w:cs="Arial"/>
        </w:rPr>
        <w:t xml:space="preserve"> </w:t>
      </w:r>
      <w:r w:rsidR="001A6641" w:rsidRPr="00E553FE">
        <w:rPr>
          <w:rFonts w:ascii="Arial" w:hAnsi="Arial" w:cs="Arial"/>
        </w:rPr>
        <w:t xml:space="preserve">analysis of </w:t>
      </w:r>
      <w:r w:rsidR="00C7630B" w:rsidRPr="00E553FE">
        <w:rPr>
          <w:rFonts w:ascii="Arial" w:hAnsi="Arial" w:cs="Arial"/>
        </w:rPr>
        <w:t xml:space="preserve">informational connectivity. </w:t>
      </w:r>
      <w:r w:rsidR="0027488E" w:rsidRPr="00E553FE">
        <w:rPr>
          <w:rFonts w:ascii="Arial" w:hAnsi="Arial" w:cs="Arial"/>
        </w:rPr>
        <w:t xml:space="preserve">We firstly measured the overall informational connectivity between networks when all trials were included for related and unrelated decisions separately. No significant differences were found overall for informational connectivity between related and unrelated trials (all Ps </w:t>
      </w:r>
      <w:r w:rsidR="0008509B" w:rsidRPr="00E553FE">
        <w:rPr>
          <w:rFonts w:ascii="Arial" w:hAnsi="Arial" w:cs="Arial"/>
        </w:rPr>
        <w:t>&gt; 0.5 after FDR correction;</w:t>
      </w:r>
      <w:r w:rsidR="005B0B19" w:rsidRPr="00E553FE">
        <w:rPr>
          <w:rFonts w:ascii="Arial" w:hAnsi="Arial" w:cs="Arial"/>
        </w:rPr>
        <w:t xml:space="preserve"> s</w:t>
      </w:r>
      <w:r w:rsidR="0027488E" w:rsidRPr="00E553FE">
        <w:rPr>
          <w:rFonts w:ascii="Arial" w:hAnsi="Arial" w:cs="Arial"/>
        </w:rPr>
        <w:t>ee Supplementary Materials Figure S2A</w:t>
      </w:r>
      <w:r w:rsidR="005B0B19" w:rsidRPr="00E553FE">
        <w:rPr>
          <w:rFonts w:ascii="Arial" w:hAnsi="Arial" w:cs="Arial"/>
        </w:rPr>
        <w:t>)</w:t>
      </w:r>
      <w:r w:rsidR="0027488E" w:rsidRPr="00E553FE">
        <w:rPr>
          <w:rFonts w:ascii="Arial" w:hAnsi="Arial" w:cs="Arial"/>
        </w:rPr>
        <w:t>.</w:t>
      </w:r>
      <w:r w:rsidR="0027488E" w:rsidRPr="00E553FE">
        <w:rPr>
          <w:rFonts w:ascii="Arial" w:hAnsi="Arial" w:cs="Arial"/>
          <w:shd w:val="pct15" w:color="auto" w:fill="FFFFFF"/>
        </w:rPr>
        <w:t xml:space="preserve"> </w:t>
      </w:r>
      <w:r w:rsidR="0027488E" w:rsidRPr="00E553FE">
        <w:rPr>
          <w:rFonts w:ascii="Arial" w:hAnsi="Arial" w:cs="Arial"/>
        </w:rPr>
        <w:t>Next, w</w:t>
      </w:r>
      <w:r w:rsidR="00061F16" w:rsidRPr="00E553FE">
        <w:rPr>
          <w:rFonts w:ascii="Arial" w:hAnsi="Arial" w:cs="Arial"/>
        </w:rPr>
        <w:t>e sorted trials</w:t>
      </w:r>
      <w:r w:rsidR="001A6641" w:rsidRPr="00E553FE">
        <w:rPr>
          <w:rFonts w:ascii="Arial" w:hAnsi="Arial" w:cs="Arial"/>
        </w:rPr>
        <w:t xml:space="preserve"> judged to be related</w:t>
      </w:r>
      <w:r w:rsidR="00061F16" w:rsidRPr="00E553FE">
        <w:rPr>
          <w:rFonts w:ascii="Arial" w:hAnsi="Arial" w:cs="Arial"/>
        </w:rPr>
        <w:t xml:space="preserve"> according to their associati</w:t>
      </w:r>
      <w:r w:rsidR="001A6641" w:rsidRPr="00E553FE">
        <w:rPr>
          <w:rFonts w:ascii="Arial" w:hAnsi="Arial" w:cs="Arial"/>
        </w:rPr>
        <w:t xml:space="preserve">ve </w:t>
      </w:r>
      <w:r w:rsidR="00061F16" w:rsidRPr="00E553FE">
        <w:rPr>
          <w:rFonts w:ascii="Arial" w:hAnsi="Arial" w:cs="Arial"/>
        </w:rPr>
        <w:t>strength</w:t>
      </w:r>
      <w:r w:rsidR="001A6641" w:rsidRPr="00E553FE">
        <w:rPr>
          <w:rFonts w:ascii="Arial" w:hAnsi="Arial" w:cs="Arial"/>
        </w:rPr>
        <w:t>,</w:t>
      </w:r>
      <w:r w:rsidR="00061F16" w:rsidRPr="00E553FE">
        <w:rPr>
          <w:rFonts w:ascii="Arial" w:hAnsi="Arial" w:cs="Arial"/>
        </w:rPr>
        <w:t xml:space="preserve"> </w:t>
      </w:r>
      <w:r w:rsidR="001A6641" w:rsidRPr="00E553FE">
        <w:rPr>
          <w:rFonts w:ascii="Arial" w:hAnsi="Arial" w:cs="Arial"/>
        </w:rPr>
        <w:t xml:space="preserve">from weak to </w:t>
      </w:r>
      <w:r w:rsidR="001A6641" w:rsidRPr="00E553FE">
        <w:rPr>
          <w:rFonts w:ascii="Arial" w:hAnsi="Arial" w:cs="Arial"/>
        </w:rPr>
        <w:lastRenderedPageBreak/>
        <w:t xml:space="preserve">strong </w:t>
      </w:r>
      <w:r w:rsidR="00061F16" w:rsidRPr="00E553FE">
        <w:rPr>
          <w:rFonts w:ascii="Arial" w:hAnsi="Arial" w:cs="Arial"/>
        </w:rPr>
        <w:t xml:space="preserve">(based on </w:t>
      </w:r>
      <w:r w:rsidR="001A6641" w:rsidRPr="00E553FE">
        <w:rPr>
          <w:rFonts w:ascii="Arial" w:hAnsi="Arial" w:cs="Arial"/>
        </w:rPr>
        <w:t>word2vec between the words in each pair</w:t>
      </w:r>
      <w:r w:rsidR="00061F16" w:rsidRPr="00E553FE">
        <w:rPr>
          <w:rFonts w:ascii="Arial" w:hAnsi="Arial" w:cs="Arial"/>
        </w:rPr>
        <w:t xml:space="preserve">) and grouped every 16 trials into one window; we then </w:t>
      </w:r>
      <w:r w:rsidR="00D92014" w:rsidRPr="00E553FE">
        <w:rPr>
          <w:rFonts w:ascii="Arial" w:hAnsi="Arial" w:cs="Arial"/>
        </w:rPr>
        <w:t xml:space="preserve">constructed neural similarity </w:t>
      </w:r>
      <w:r w:rsidR="001A6641" w:rsidRPr="00E553FE">
        <w:rPr>
          <w:rFonts w:ascii="Arial" w:hAnsi="Arial" w:cs="Arial"/>
        </w:rPr>
        <w:t xml:space="preserve">matrices </w:t>
      </w:r>
      <w:r w:rsidR="00EC535C" w:rsidRPr="00E553FE">
        <w:rPr>
          <w:rFonts w:ascii="Arial" w:hAnsi="Arial" w:cs="Arial"/>
        </w:rPr>
        <w:t>in</w:t>
      </w:r>
      <w:r w:rsidR="00D92014" w:rsidRPr="00E553FE">
        <w:rPr>
          <w:rFonts w:ascii="Arial" w:hAnsi="Arial" w:cs="Arial"/>
        </w:rPr>
        <w:t xml:space="preserve"> each window</w:t>
      </w:r>
      <w:r w:rsidR="00EC535C" w:rsidRPr="00E553FE">
        <w:rPr>
          <w:rFonts w:ascii="Arial" w:hAnsi="Arial" w:cs="Arial"/>
        </w:rPr>
        <w:t xml:space="preserve"> </w:t>
      </w:r>
      <w:r w:rsidR="003B2FF8" w:rsidRPr="00E553FE">
        <w:rPr>
          <w:rFonts w:ascii="Arial" w:hAnsi="Arial" w:cs="Arial"/>
        </w:rPr>
        <w:t>by</w:t>
      </w:r>
      <w:r w:rsidR="00C43045" w:rsidRPr="00E553FE">
        <w:rPr>
          <w:rFonts w:ascii="Arial" w:hAnsi="Arial" w:cs="Arial"/>
        </w:rPr>
        <w:t xml:space="preserve"> </w:t>
      </w:r>
      <w:r w:rsidR="00061F16" w:rsidRPr="00E553FE">
        <w:rPr>
          <w:rFonts w:ascii="Arial" w:hAnsi="Arial" w:cs="Arial"/>
        </w:rPr>
        <w:t>calculat</w:t>
      </w:r>
      <w:r w:rsidR="003B2FF8" w:rsidRPr="00E553FE">
        <w:rPr>
          <w:rFonts w:ascii="Arial" w:hAnsi="Arial" w:cs="Arial"/>
        </w:rPr>
        <w:t>ing</w:t>
      </w:r>
      <w:r w:rsidR="00061F16" w:rsidRPr="00E553FE">
        <w:rPr>
          <w:rFonts w:ascii="Arial" w:hAnsi="Arial" w:cs="Arial"/>
        </w:rPr>
        <w:t xml:space="preserve"> the Spearman’s correlation</w:t>
      </w:r>
      <w:r w:rsidR="00C43045" w:rsidRPr="00E553FE">
        <w:rPr>
          <w:rFonts w:ascii="Arial" w:hAnsi="Arial" w:cs="Arial"/>
        </w:rPr>
        <w:t xml:space="preserve"> of neural similarity matrices between </w:t>
      </w:r>
      <w:r w:rsidR="00EC535C" w:rsidRPr="00E553FE">
        <w:rPr>
          <w:rFonts w:ascii="Arial" w:hAnsi="Arial" w:cs="Arial"/>
        </w:rPr>
        <w:t xml:space="preserve">pairs of </w:t>
      </w:r>
      <w:r w:rsidR="00C43045" w:rsidRPr="00E553FE">
        <w:rPr>
          <w:rFonts w:ascii="Arial" w:hAnsi="Arial" w:cs="Arial"/>
        </w:rPr>
        <w:t>ROIs</w:t>
      </w:r>
      <w:r w:rsidR="001A6641" w:rsidRPr="00E553FE">
        <w:rPr>
          <w:rFonts w:ascii="Arial" w:hAnsi="Arial" w:cs="Arial"/>
        </w:rPr>
        <w:t>, taking an average</w:t>
      </w:r>
      <w:r w:rsidR="005E2527" w:rsidRPr="00E553FE">
        <w:rPr>
          <w:rFonts w:ascii="Arial" w:hAnsi="Arial" w:cs="Arial"/>
        </w:rPr>
        <w:t xml:space="preserve"> across ROIs </w:t>
      </w:r>
      <w:r w:rsidR="00EC535C" w:rsidRPr="00E553FE">
        <w:rPr>
          <w:rFonts w:ascii="Arial" w:hAnsi="Arial" w:cs="Arial"/>
        </w:rPr>
        <w:t>belonging to each network</w:t>
      </w:r>
      <w:r w:rsidR="005B0B19" w:rsidRPr="00E553FE">
        <w:rPr>
          <w:rFonts w:ascii="Arial" w:hAnsi="Arial" w:cs="Arial"/>
        </w:rPr>
        <w:t xml:space="preserve">. </w:t>
      </w:r>
      <w:r w:rsidR="00EC535C" w:rsidRPr="00E553FE">
        <w:rPr>
          <w:rFonts w:ascii="Arial" w:hAnsi="Arial" w:cs="Arial"/>
        </w:rPr>
        <w:t>This allowed us to</w:t>
      </w:r>
      <w:r w:rsidR="003B2FF8" w:rsidRPr="00E553FE">
        <w:rPr>
          <w:rFonts w:ascii="Arial" w:hAnsi="Arial" w:cs="Arial"/>
        </w:rPr>
        <w:t xml:space="preserve"> calculate Spearman correlation</w:t>
      </w:r>
      <w:r w:rsidR="00061F16" w:rsidRPr="00E553FE">
        <w:rPr>
          <w:rFonts w:ascii="Arial" w:hAnsi="Arial" w:cs="Arial"/>
        </w:rPr>
        <w:t xml:space="preserve"> between association strength and </w:t>
      </w:r>
      <w:r w:rsidR="00954439" w:rsidRPr="00E553FE">
        <w:rPr>
          <w:rFonts w:ascii="Arial" w:hAnsi="Arial" w:cs="Arial"/>
        </w:rPr>
        <w:t>informational</w:t>
      </w:r>
      <w:r w:rsidR="003B2FF8" w:rsidRPr="00E553FE">
        <w:rPr>
          <w:rFonts w:ascii="Arial" w:hAnsi="Arial" w:cs="Arial"/>
        </w:rPr>
        <w:t xml:space="preserve"> </w:t>
      </w:r>
      <w:r w:rsidR="00061BE5" w:rsidRPr="00E553FE">
        <w:rPr>
          <w:rFonts w:ascii="Arial" w:hAnsi="Arial" w:cs="Arial"/>
        </w:rPr>
        <w:t>connectivity</w:t>
      </w:r>
      <w:r w:rsidR="004C0D83" w:rsidRPr="00E553FE">
        <w:rPr>
          <w:rFonts w:ascii="Arial" w:hAnsi="Arial" w:cs="Arial"/>
        </w:rPr>
        <w:t xml:space="preserve"> at the network level</w:t>
      </w:r>
      <w:r w:rsidR="00954439" w:rsidRPr="00E553FE">
        <w:rPr>
          <w:rFonts w:ascii="Arial" w:hAnsi="Arial" w:cs="Arial"/>
        </w:rPr>
        <w:t>.</w:t>
      </w:r>
      <w:r w:rsidR="00061F16" w:rsidRPr="00E553FE">
        <w:rPr>
          <w:rFonts w:ascii="Arial" w:hAnsi="Arial" w:cs="Arial"/>
        </w:rPr>
        <w:t xml:space="preserve"> </w:t>
      </w:r>
      <w:r w:rsidR="00954439" w:rsidRPr="00E553FE">
        <w:rPr>
          <w:rFonts w:ascii="Arial" w:hAnsi="Arial" w:cs="Arial"/>
        </w:rPr>
        <w:t xml:space="preserve">All correlation values </w:t>
      </w:r>
      <w:r w:rsidR="001A6641" w:rsidRPr="00E553FE">
        <w:rPr>
          <w:rFonts w:ascii="Arial" w:hAnsi="Arial" w:cs="Arial"/>
        </w:rPr>
        <w:t>were</w:t>
      </w:r>
      <w:r w:rsidR="00954439" w:rsidRPr="00E553FE">
        <w:rPr>
          <w:rFonts w:ascii="Arial" w:hAnsi="Arial" w:cs="Arial"/>
        </w:rPr>
        <w:t xml:space="preserve"> Fisher</w:t>
      </w:r>
      <w:r w:rsidR="004C16BD" w:rsidRPr="00E553FE">
        <w:rPr>
          <w:rFonts w:ascii="Arial" w:hAnsi="Arial" w:cs="Arial"/>
        </w:rPr>
        <w:t xml:space="preserve">’s Z transformed. </w:t>
      </w:r>
      <w:r w:rsidR="00034E63" w:rsidRPr="00E553FE">
        <w:rPr>
          <w:rFonts w:ascii="Arial" w:hAnsi="Arial" w:cs="Arial"/>
        </w:rPr>
        <w:t>There was a significant effect of associative strength on informational connectivity between networks for related trials</w:t>
      </w:r>
      <w:r w:rsidR="00B026B8" w:rsidRPr="00E553FE">
        <w:rPr>
          <w:rFonts w:ascii="Arial" w:hAnsi="Arial" w:cs="Arial"/>
        </w:rPr>
        <w:t>;</w:t>
      </w:r>
      <w:r w:rsidR="00034E63" w:rsidRPr="00E553FE">
        <w:rPr>
          <w:rFonts w:ascii="Arial" w:hAnsi="Arial" w:cs="Arial"/>
        </w:rPr>
        <w:t xml:space="preserve"> the multivariate pattern similarity between related trials </w:t>
      </w:r>
      <w:r w:rsidR="00B026B8" w:rsidRPr="00E553FE">
        <w:rPr>
          <w:rFonts w:ascii="Arial" w:hAnsi="Arial" w:cs="Arial"/>
        </w:rPr>
        <w:t>wa</w:t>
      </w:r>
      <w:r w:rsidR="00034E63" w:rsidRPr="00E553FE">
        <w:rPr>
          <w:rFonts w:ascii="Arial" w:hAnsi="Arial" w:cs="Arial"/>
        </w:rPr>
        <w:t xml:space="preserve">s increased when strength of association </w:t>
      </w:r>
      <w:r w:rsidR="00B026B8" w:rsidRPr="00E553FE">
        <w:rPr>
          <w:rFonts w:ascii="Arial" w:hAnsi="Arial" w:cs="Arial"/>
        </w:rPr>
        <w:t>wa</w:t>
      </w:r>
      <w:r w:rsidR="00034E63" w:rsidRPr="00E553FE">
        <w:rPr>
          <w:rFonts w:ascii="Arial" w:hAnsi="Arial" w:cs="Arial"/>
        </w:rPr>
        <w:t>s low for the SCN+MDN regions</w:t>
      </w:r>
      <w:r w:rsidR="001A6641" w:rsidRPr="00E553FE">
        <w:rPr>
          <w:rFonts w:ascii="Arial" w:hAnsi="Arial" w:cs="Arial"/>
        </w:rPr>
        <w:t xml:space="preserve"> (</w:t>
      </w:r>
      <w:r w:rsidR="003B61CB" w:rsidRPr="00E553FE">
        <w:rPr>
          <w:rFonts w:ascii="Arial" w:hAnsi="Arial" w:cs="Arial"/>
        </w:rPr>
        <w:t>Figure 5B</w:t>
      </w:r>
      <w:r w:rsidR="00034E63" w:rsidRPr="00E553FE">
        <w:rPr>
          <w:rFonts w:ascii="Arial" w:hAnsi="Arial" w:cs="Arial"/>
        </w:rPr>
        <w:t>)</w:t>
      </w:r>
      <w:r w:rsidR="00B026B8" w:rsidRPr="00E553FE">
        <w:rPr>
          <w:rFonts w:ascii="Arial" w:hAnsi="Arial" w:cs="Arial"/>
        </w:rPr>
        <w:t>. This finding suggests</w:t>
      </w:r>
      <w:r w:rsidR="00E56C91" w:rsidRPr="00E553FE">
        <w:rPr>
          <w:rFonts w:ascii="Arial" w:hAnsi="Arial" w:cs="Arial"/>
        </w:rPr>
        <w:t xml:space="preserve"> </w:t>
      </w:r>
      <w:r w:rsidR="003B7F9A" w:rsidRPr="00E553FE">
        <w:rPr>
          <w:rFonts w:ascii="Arial" w:hAnsi="Arial" w:cs="Arial"/>
        </w:rPr>
        <w:t>that t</w:t>
      </w:r>
      <w:r w:rsidR="00E56C91" w:rsidRPr="00E553FE">
        <w:rPr>
          <w:rFonts w:ascii="Arial" w:hAnsi="Arial" w:cs="Arial"/>
        </w:rPr>
        <w:t xml:space="preserve">hese regions </w:t>
      </w:r>
      <w:r w:rsidR="00B026B8" w:rsidRPr="00E553FE">
        <w:rPr>
          <w:rFonts w:ascii="Arial" w:hAnsi="Arial" w:cs="Arial"/>
        </w:rPr>
        <w:t>take on</w:t>
      </w:r>
      <w:r w:rsidR="00E56C91" w:rsidRPr="00E553FE">
        <w:rPr>
          <w:rFonts w:ascii="Arial" w:hAnsi="Arial" w:cs="Arial"/>
        </w:rPr>
        <w:t xml:space="preserve"> a pattern of </w:t>
      </w:r>
      <w:r w:rsidR="00B026B8" w:rsidRPr="00E553FE">
        <w:rPr>
          <w:rFonts w:ascii="Arial" w:hAnsi="Arial" w:cs="Arial"/>
        </w:rPr>
        <w:t>connectivity</w:t>
      </w:r>
      <w:r w:rsidR="00E56C91" w:rsidRPr="00E553FE">
        <w:rPr>
          <w:rFonts w:ascii="Arial" w:hAnsi="Arial" w:cs="Arial"/>
        </w:rPr>
        <w:t xml:space="preserve"> that support</w:t>
      </w:r>
      <w:r w:rsidR="00B026B8" w:rsidRPr="00E553FE">
        <w:rPr>
          <w:rFonts w:ascii="Arial" w:hAnsi="Arial" w:cs="Arial"/>
        </w:rPr>
        <w:t>s</w:t>
      </w:r>
      <w:r w:rsidR="00E56C91" w:rsidRPr="00E553FE">
        <w:rPr>
          <w:rFonts w:ascii="Arial" w:hAnsi="Arial" w:cs="Arial"/>
        </w:rPr>
        <w:t xml:space="preserve"> controlled semantic retrieval</w:t>
      </w:r>
      <w:r w:rsidR="00B026B8" w:rsidRPr="00E553FE">
        <w:rPr>
          <w:rFonts w:ascii="Arial" w:hAnsi="Arial" w:cs="Arial"/>
        </w:rPr>
        <w:t>; these connections are</w:t>
      </w:r>
      <w:r w:rsidR="00E56C91" w:rsidRPr="00E553FE">
        <w:rPr>
          <w:rFonts w:ascii="Arial" w:hAnsi="Arial" w:cs="Arial"/>
        </w:rPr>
        <w:t xml:space="preserve"> more similar across trials that are weakly related</w:t>
      </w:r>
      <w:r w:rsidR="00DF020F" w:rsidRPr="00E553FE">
        <w:rPr>
          <w:rFonts w:ascii="Arial" w:hAnsi="Arial" w:cs="Arial"/>
        </w:rPr>
        <w:t xml:space="preserve">. No such effects were found for those trials judged to </w:t>
      </w:r>
      <w:r w:rsidR="001A6641" w:rsidRPr="00E553FE">
        <w:rPr>
          <w:rFonts w:ascii="Arial" w:hAnsi="Arial" w:cs="Arial"/>
        </w:rPr>
        <w:t xml:space="preserve">be </w:t>
      </w:r>
      <w:r w:rsidR="00DF020F" w:rsidRPr="00E553FE">
        <w:rPr>
          <w:rFonts w:ascii="Arial" w:hAnsi="Arial" w:cs="Arial"/>
        </w:rPr>
        <w:t>unrelated.</w:t>
      </w:r>
      <w:r w:rsidR="00512524" w:rsidRPr="00E553FE">
        <w:rPr>
          <w:rFonts w:ascii="Arial" w:hAnsi="Arial" w:cs="Arial"/>
        </w:rPr>
        <w:t xml:space="preserve"> </w:t>
      </w:r>
      <w:r w:rsidR="007E3EE8" w:rsidRPr="00E553FE">
        <w:rPr>
          <w:rFonts w:ascii="Arial" w:hAnsi="Arial" w:cs="Arial"/>
        </w:rPr>
        <w:t>Further d</w:t>
      </w:r>
      <w:r w:rsidR="00512524" w:rsidRPr="00E553FE">
        <w:rPr>
          <w:rFonts w:ascii="Arial" w:hAnsi="Arial" w:cs="Arial"/>
        </w:rPr>
        <w:t xml:space="preserve">irect comparisons of </w:t>
      </w:r>
      <w:r w:rsidR="00D82CFB" w:rsidRPr="00E553FE">
        <w:rPr>
          <w:rFonts w:ascii="Arial" w:hAnsi="Arial" w:cs="Arial"/>
        </w:rPr>
        <w:t xml:space="preserve">the influence of associative strength on </w:t>
      </w:r>
      <w:r w:rsidR="00512524" w:rsidRPr="00E553FE">
        <w:rPr>
          <w:rFonts w:ascii="Arial" w:hAnsi="Arial" w:cs="Arial"/>
        </w:rPr>
        <w:t>informational connectivity between related and unrelated trials</w:t>
      </w:r>
      <w:r w:rsidR="00B33FA4" w:rsidRPr="00E553FE">
        <w:rPr>
          <w:rFonts w:ascii="Arial" w:hAnsi="Arial" w:cs="Arial"/>
        </w:rPr>
        <w:t xml:space="preserve"> rev</w:t>
      </w:r>
      <w:r w:rsidR="008C5E26" w:rsidRPr="00E553FE">
        <w:rPr>
          <w:rFonts w:ascii="Arial" w:hAnsi="Arial" w:cs="Arial"/>
        </w:rPr>
        <w:t>ealed significant</w:t>
      </w:r>
      <w:r w:rsidR="00BF256E" w:rsidRPr="00E553FE">
        <w:rPr>
          <w:rFonts w:ascii="Arial" w:hAnsi="Arial" w:cs="Arial"/>
        </w:rPr>
        <w:t>ly</w:t>
      </w:r>
      <w:r w:rsidR="008C5E26" w:rsidRPr="00E553FE">
        <w:rPr>
          <w:rFonts w:ascii="Arial" w:hAnsi="Arial" w:cs="Arial"/>
        </w:rPr>
        <w:t xml:space="preserve"> </w:t>
      </w:r>
      <w:r w:rsidR="00641110" w:rsidRPr="00E553FE">
        <w:rPr>
          <w:rFonts w:ascii="Arial" w:hAnsi="Arial" w:cs="Arial"/>
        </w:rPr>
        <w:t>fast</w:t>
      </w:r>
      <w:r w:rsidR="00A73A88" w:rsidRPr="00E553FE">
        <w:rPr>
          <w:rFonts w:ascii="Arial" w:hAnsi="Arial" w:cs="Arial"/>
        </w:rPr>
        <w:t>er</w:t>
      </w:r>
      <w:r w:rsidR="00641110" w:rsidRPr="00E553FE">
        <w:rPr>
          <w:rFonts w:ascii="Arial" w:hAnsi="Arial" w:cs="Arial"/>
        </w:rPr>
        <w:t xml:space="preserve"> decrease</w:t>
      </w:r>
      <w:r w:rsidR="00BF256E" w:rsidRPr="00E553FE">
        <w:rPr>
          <w:rFonts w:ascii="Arial" w:hAnsi="Arial" w:cs="Arial"/>
        </w:rPr>
        <w:t>s</w:t>
      </w:r>
      <w:r w:rsidR="00A73A88" w:rsidRPr="00E553FE">
        <w:rPr>
          <w:rFonts w:ascii="Arial" w:hAnsi="Arial" w:cs="Arial"/>
        </w:rPr>
        <w:t xml:space="preserve"> </w:t>
      </w:r>
      <w:r w:rsidR="00BF256E" w:rsidRPr="00E553FE">
        <w:rPr>
          <w:rFonts w:ascii="Arial" w:hAnsi="Arial" w:cs="Arial"/>
        </w:rPr>
        <w:t>in</w:t>
      </w:r>
      <w:r w:rsidR="002060F2" w:rsidRPr="00E553FE">
        <w:rPr>
          <w:rFonts w:ascii="Arial" w:hAnsi="Arial" w:cs="Arial"/>
        </w:rPr>
        <w:t xml:space="preserve"> informational connectivity </w:t>
      </w:r>
      <w:r w:rsidR="000022D4" w:rsidRPr="00E553FE">
        <w:rPr>
          <w:rFonts w:ascii="Arial" w:hAnsi="Arial" w:cs="Arial"/>
        </w:rPr>
        <w:t xml:space="preserve">for related trials </w:t>
      </w:r>
      <w:r w:rsidR="00BF256E" w:rsidRPr="00E553FE">
        <w:rPr>
          <w:rFonts w:ascii="Arial" w:hAnsi="Arial" w:cs="Arial"/>
        </w:rPr>
        <w:t xml:space="preserve">as association strength increased: this pattern was observed when </w:t>
      </w:r>
      <w:r w:rsidR="00656CD0" w:rsidRPr="00E553FE">
        <w:rPr>
          <w:rFonts w:ascii="Arial" w:hAnsi="Arial" w:cs="Arial"/>
        </w:rPr>
        <w:t xml:space="preserve">SCN+MDN regions </w:t>
      </w:r>
      <w:r w:rsidR="00BF256E" w:rsidRPr="00E553FE">
        <w:rPr>
          <w:rFonts w:ascii="Arial" w:hAnsi="Arial" w:cs="Arial"/>
        </w:rPr>
        <w:t>were compared with</w:t>
      </w:r>
      <w:r w:rsidR="00656CD0" w:rsidRPr="00E553FE">
        <w:rPr>
          <w:rFonts w:ascii="Arial" w:hAnsi="Arial" w:cs="Arial"/>
        </w:rPr>
        <w:t xml:space="preserve"> SCN</w:t>
      </w:r>
      <w:r w:rsidR="00604E43" w:rsidRPr="00E553FE">
        <w:rPr>
          <w:rFonts w:ascii="Arial" w:hAnsi="Arial" w:cs="Arial"/>
        </w:rPr>
        <w:t xml:space="preserve"> (</w:t>
      </w:r>
      <w:r w:rsidR="003308E1" w:rsidRPr="00E553FE">
        <w:rPr>
          <w:rFonts w:ascii="Arial" w:hAnsi="Arial" w:cs="Arial"/>
        </w:rPr>
        <w:t>p = 0.004</w:t>
      </w:r>
      <w:r w:rsidR="00604E43" w:rsidRPr="00E553FE">
        <w:rPr>
          <w:rFonts w:ascii="Arial" w:hAnsi="Arial" w:cs="Arial"/>
        </w:rPr>
        <w:t>)</w:t>
      </w:r>
      <w:r w:rsidR="005B0B19" w:rsidRPr="00E553FE">
        <w:rPr>
          <w:rFonts w:ascii="Arial" w:hAnsi="Arial" w:cs="Arial"/>
        </w:rPr>
        <w:t>,</w:t>
      </w:r>
      <w:r w:rsidR="003308E1" w:rsidRPr="00E553FE">
        <w:rPr>
          <w:rFonts w:ascii="Arial" w:hAnsi="Arial" w:cs="Arial"/>
        </w:rPr>
        <w:t xml:space="preserve"> MDN (p = 0.00</w:t>
      </w:r>
      <w:r w:rsidR="00610C7E" w:rsidRPr="00E553FE">
        <w:rPr>
          <w:rFonts w:ascii="Arial" w:hAnsi="Arial" w:cs="Arial"/>
        </w:rPr>
        <w:t>8</w:t>
      </w:r>
      <w:r w:rsidR="003308E1" w:rsidRPr="00E553FE">
        <w:rPr>
          <w:rFonts w:ascii="Arial" w:hAnsi="Arial" w:cs="Arial"/>
        </w:rPr>
        <w:t>)</w:t>
      </w:r>
      <w:r w:rsidR="00610C7E" w:rsidRPr="00E553FE">
        <w:rPr>
          <w:rFonts w:ascii="Arial" w:hAnsi="Arial" w:cs="Arial"/>
        </w:rPr>
        <w:t xml:space="preserve">, </w:t>
      </w:r>
      <w:r w:rsidR="00BF256E" w:rsidRPr="00E553FE">
        <w:rPr>
          <w:rFonts w:ascii="Arial" w:hAnsi="Arial" w:cs="Arial"/>
        </w:rPr>
        <w:t>and other</w:t>
      </w:r>
      <w:r w:rsidR="00576DAA" w:rsidRPr="00E553FE">
        <w:rPr>
          <w:rFonts w:ascii="Arial" w:hAnsi="Arial" w:cs="Arial"/>
        </w:rPr>
        <w:t xml:space="preserve"> SCN+MDN </w:t>
      </w:r>
      <w:r w:rsidR="00BF256E" w:rsidRPr="00E553FE">
        <w:rPr>
          <w:rFonts w:ascii="Arial" w:hAnsi="Arial" w:cs="Arial"/>
        </w:rPr>
        <w:t>parcels</w:t>
      </w:r>
      <w:r w:rsidR="00576DAA" w:rsidRPr="00E553FE">
        <w:rPr>
          <w:rFonts w:ascii="Arial" w:hAnsi="Arial" w:cs="Arial"/>
        </w:rPr>
        <w:t xml:space="preserve"> (p = 0.005)</w:t>
      </w:r>
      <w:r w:rsidR="00EF7686" w:rsidRPr="00E553FE">
        <w:rPr>
          <w:rFonts w:ascii="Arial" w:hAnsi="Arial" w:cs="Arial"/>
        </w:rPr>
        <w:t xml:space="preserve">, </w:t>
      </w:r>
      <w:r w:rsidR="0099524A" w:rsidRPr="00E553FE">
        <w:rPr>
          <w:rFonts w:ascii="Arial" w:hAnsi="Arial" w:cs="Arial"/>
        </w:rPr>
        <w:t>this effect was not significant within or between any other networks</w:t>
      </w:r>
      <w:r w:rsidR="00576DAA" w:rsidRPr="00E553FE">
        <w:rPr>
          <w:rFonts w:ascii="Arial" w:hAnsi="Arial" w:cs="Arial"/>
        </w:rPr>
        <w:t>. All p values were Bonferroni corrected.</w:t>
      </w:r>
      <w:r w:rsidR="00656CD0" w:rsidRPr="00E553FE">
        <w:rPr>
          <w:rFonts w:ascii="Arial" w:hAnsi="Arial" w:cs="Arial"/>
        </w:rPr>
        <w:t xml:space="preserve"> </w:t>
      </w:r>
    </w:p>
    <w:p w14:paraId="703AA55D" w14:textId="6FC04200" w:rsidR="006D2341" w:rsidRPr="00E553FE" w:rsidRDefault="00061F16" w:rsidP="00B54A01">
      <w:pPr>
        <w:spacing w:line="480" w:lineRule="auto"/>
        <w:ind w:firstLine="720"/>
        <w:rPr>
          <w:rFonts w:ascii="Arial" w:hAnsi="Arial" w:cs="Arial"/>
        </w:rPr>
      </w:pPr>
      <w:r w:rsidRPr="00E553FE">
        <w:rPr>
          <w:rFonts w:ascii="Arial" w:hAnsi="Arial" w:cs="Arial"/>
        </w:rPr>
        <w:t>To check the robustness of these results, we generated different window sizes containing different numbers of trials along the continuous dimension of association strength, and changed the extent to which adjacent windows overlapped with each other (i.e. the overlap step size). We confirmed the results were robust across a range of window sizes and overlap step sizes (window sizes and overlapping step sizes of 16,4; 1</w:t>
      </w:r>
      <w:r w:rsidR="007A75FF" w:rsidRPr="00E553FE">
        <w:rPr>
          <w:rFonts w:ascii="Arial" w:hAnsi="Arial" w:cs="Arial"/>
        </w:rPr>
        <w:t>2</w:t>
      </w:r>
      <w:r w:rsidRPr="00E553FE">
        <w:rPr>
          <w:rFonts w:ascii="Arial" w:hAnsi="Arial" w:cs="Arial"/>
        </w:rPr>
        <w:t>,</w:t>
      </w:r>
      <w:r w:rsidR="007A75FF" w:rsidRPr="00E553FE">
        <w:rPr>
          <w:rFonts w:ascii="Arial" w:hAnsi="Arial" w:cs="Arial"/>
        </w:rPr>
        <w:t>4</w:t>
      </w:r>
      <w:r w:rsidRPr="00E553FE">
        <w:rPr>
          <w:rFonts w:ascii="Arial" w:hAnsi="Arial" w:cs="Arial"/>
        </w:rPr>
        <w:t xml:space="preserve">; 20,4, respectively). </w:t>
      </w:r>
      <w:r w:rsidR="001A6641" w:rsidRPr="00E553FE">
        <w:rPr>
          <w:rFonts w:ascii="Arial" w:hAnsi="Arial" w:cs="Arial"/>
        </w:rPr>
        <w:t xml:space="preserve">Informational connectivity between SCN+MDN regions and other networks was </w:t>
      </w:r>
      <w:r w:rsidR="00347326" w:rsidRPr="00E553FE">
        <w:rPr>
          <w:rFonts w:ascii="Arial" w:hAnsi="Arial" w:cs="Arial"/>
        </w:rPr>
        <w:t>negative</w:t>
      </w:r>
      <w:r w:rsidR="001A6641" w:rsidRPr="00E553FE">
        <w:rPr>
          <w:rFonts w:ascii="Arial" w:hAnsi="Arial" w:cs="Arial"/>
        </w:rPr>
        <w:t>ly</w:t>
      </w:r>
      <w:r w:rsidRPr="00E553FE">
        <w:rPr>
          <w:rFonts w:ascii="Arial" w:hAnsi="Arial" w:cs="Arial"/>
        </w:rPr>
        <w:t xml:space="preserve"> correlat</w:t>
      </w:r>
      <w:r w:rsidR="001A6641" w:rsidRPr="00E553FE">
        <w:rPr>
          <w:rFonts w:ascii="Arial" w:hAnsi="Arial" w:cs="Arial"/>
        </w:rPr>
        <w:t>ed</w:t>
      </w:r>
      <w:r w:rsidRPr="00E553FE">
        <w:rPr>
          <w:rFonts w:ascii="Arial" w:hAnsi="Arial" w:cs="Arial"/>
        </w:rPr>
        <w:t xml:space="preserve"> with association strength in related trials across these analyses</w:t>
      </w:r>
      <w:r w:rsidR="001A6641" w:rsidRPr="00E553FE">
        <w:rPr>
          <w:rFonts w:ascii="Arial" w:hAnsi="Arial" w:cs="Arial"/>
        </w:rPr>
        <w:t xml:space="preserve"> (</w:t>
      </w:r>
      <w:r w:rsidR="00D201D2" w:rsidRPr="00E553FE">
        <w:rPr>
          <w:rFonts w:ascii="Arial" w:hAnsi="Arial" w:cs="Arial"/>
        </w:rPr>
        <w:t xml:space="preserve">see Supplementary </w:t>
      </w:r>
      <w:r w:rsidR="001F4A8C" w:rsidRPr="00E553FE">
        <w:rPr>
          <w:rFonts w:ascii="Arial" w:hAnsi="Arial" w:cs="Arial"/>
        </w:rPr>
        <w:t xml:space="preserve">Figure </w:t>
      </w:r>
      <w:r w:rsidR="008F3568" w:rsidRPr="00E553FE">
        <w:rPr>
          <w:rFonts w:ascii="Arial" w:hAnsi="Arial" w:cs="Arial"/>
        </w:rPr>
        <w:t>S2B</w:t>
      </w:r>
      <w:r w:rsidR="00BE3F35" w:rsidRPr="00E553FE">
        <w:rPr>
          <w:rFonts w:ascii="Arial" w:hAnsi="Arial" w:cs="Arial"/>
        </w:rPr>
        <w:t>~C</w:t>
      </w:r>
      <w:r w:rsidR="001A6641" w:rsidRPr="00E553FE">
        <w:rPr>
          <w:rFonts w:ascii="Arial" w:hAnsi="Arial" w:cs="Arial"/>
        </w:rPr>
        <w:t>)</w:t>
      </w:r>
      <w:r w:rsidRPr="00E553FE">
        <w:rPr>
          <w:rFonts w:ascii="Arial" w:hAnsi="Arial" w:cs="Arial"/>
        </w:rPr>
        <w:t>.</w:t>
      </w:r>
      <w:r w:rsidR="006D2341" w:rsidRPr="00E553FE">
        <w:rPr>
          <w:rFonts w:ascii="Arial" w:hAnsi="Arial" w:cs="Arial"/>
        </w:rPr>
        <w:t xml:space="preserve"> </w:t>
      </w:r>
    </w:p>
    <w:p w14:paraId="6705DE2F" w14:textId="06170512" w:rsidR="00061F16" w:rsidRPr="00E553FE" w:rsidRDefault="00A10236" w:rsidP="00061F16">
      <w:pPr>
        <w:spacing w:line="480" w:lineRule="auto"/>
        <w:rPr>
          <w:rFonts w:ascii="Arial" w:hAnsi="Arial" w:cs="Arial"/>
          <w:lang w:val="en-GB"/>
        </w:rPr>
      </w:pPr>
      <w:r w:rsidRPr="00E553FE">
        <w:rPr>
          <w:rFonts w:ascii="Arial" w:hAnsi="Arial" w:cs="Arial"/>
          <w:noProof/>
          <w:lang w:val="en-GB"/>
        </w:rPr>
        <w:lastRenderedPageBreak/>
        <w:drawing>
          <wp:inline distT="0" distB="0" distL="0" distR="0" wp14:anchorId="1E7243AF" wp14:editId="775EACC5">
            <wp:extent cx="5939790" cy="494284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942840"/>
                    </a:xfrm>
                    <a:prstGeom prst="rect">
                      <a:avLst/>
                    </a:prstGeom>
                    <a:noFill/>
                    <a:ln>
                      <a:noFill/>
                    </a:ln>
                  </pic:spPr>
                </pic:pic>
              </a:graphicData>
            </a:graphic>
          </wp:inline>
        </w:drawing>
      </w:r>
    </w:p>
    <w:p w14:paraId="6832304D" w14:textId="50B26C82" w:rsidR="00706BD4" w:rsidRPr="00E553FE" w:rsidRDefault="000B73B2" w:rsidP="00061F16">
      <w:pPr>
        <w:spacing w:line="480" w:lineRule="auto"/>
        <w:rPr>
          <w:rFonts w:ascii="Arial" w:hAnsi="Arial" w:cs="Arial"/>
          <w:lang w:val="en-GB"/>
        </w:rPr>
      </w:pPr>
      <w:r w:rsidRPr="00E553FE">
        <w:rPr>
          <w:rFonts w:ascii="Arial" w:hAnsi="Arial" w:cs="Arial"/>
          <w:lang w:val="en-GB"/>
        </w:rPr>
        <w:t>Figure 5.</w:t>
      </w:r>
      <w:r w:rsidR="00FE4C41" w:rsidRPr="00E553FE">
        <w:rPr>
          <w:rFonts w:ascii="Arial" w:hAnsi="Arial" w:cs="Arial"/>
          <w:lang w:val="en-GB"/>
        </w:rPr>
        <w:t xml:space="preserve"> A. Schematic of sliding window analysis o</w:t>
      </w:r>
      <w:r w:rsidR="00190968" w:rsidRPr="00E553FE">
        <w:rPr>
          <w:rFonts w:ascii="Arial" w:hAnsi="Arial" w:cs="Arial"/>
          <w:lang w:val="en-GB"/>
        </w:rPr>
        <w:t>f</w:t>
      </w:r>
      <w:r w:rsidR="00FE4C41" w:rsidRPr="00E553FE">
        <w:rPr>
          <w:rFonts w:ascii="Arial" w:hAnsi="Arial" w:cs="Arial"/>
          <w:lang w:val="en-GB"/>
        </w:rPr>
        <w:t xml:space="preserve"> informational connectivity. Trials were sorted according to their association strength </w:t>
      </w:r>
      <w:r w:rsidR="00190968" w:rsidRPr="00E553FE">
        <w:rPr>
          <w:rFonts w:ascii="Arial" w:hAnsi="Arial" w:cs="Arial"/>
          <w:lang w:val="en-GB"/>
        </w:rPr>
        <w:t xml:space="preserve">from weak to strong associations </w:t>
      </w:r>
      <w:r w:rsidR="00FE4C41" w:rsidRPr="00E553FE">
        <w:rPr>
          <w:rFonts w:ascii="Arial" w:hAnsi="Arial" w:cs="Arial"/>
          <w:lang w:val="en-GB"/>
        </w:rPr>
        <w:t xml:space="preserve">(based on a </w:t>
      </w:r>
      <w:r w:rsidR="008F3568" w:rsidRPr="00E553FE">
        <w:rPr>
          <w:rFonts w:ascii="Arial" w:hAnsi="Arial" w:cs="Arial"/>
          <w:lang w:val="en-GB"/>
        </w:rPr>
        <w:t>word2vec</w:t>
      </w:r>
      <w:r w:rsidR="00FE4C41" w:rsidRPr="00E553FE">
        <w:rPr>
          <w:rFonts w:ascii="Arial" w:hAnsi="Arial" w:cs="Arial"/>
          <w:lang w:val="en-GB"/>
        </w:rPr>
        <w:t xml:space="preserve"> score for each word-pair) and every 16 trials </w:t>
      </w:r>
      <w:r w:rsidR="00190968" w:rsidRPr="00E553FE">
        <w:rPr>
          <w:rFonts w:ascii="Arial" w:hAnsi="Arial" w:cs="Arial"/>
          <w:lang w:val="en-GB"/>
        </w:rPr>
        <w:t xml:space="preserve">were grouped </w:t>
      </w:r>
      <w:r w:rsidR="00FE4C41" w:rsidRPr="00E553FE">
        <w:rPr>
          <w:rFonts w:ascii="Arial" w:hAnsi="Arial" w:cs="Arial"/>
          <w:lang w:val="en-GB"/>
        </w:rPr>
        <w:t>into one window. We then constructed</w:t>
      </w:r>
      <w:r w:rsidR="00190968" w:rsidRPr="00E553FE">
        <w:rPr>
          <w:rFonts w:ascii="Arial" w:hAnsi="Arial" w:cs="Arial"/>
          <w:lang w:val="en-GB"/>
        </w:rPr>
        <w:t xml:space="preserve"> a</w:t>
      </w:r>
      <w:r w:rsidR="00FE4C41" w:rsidRPr="00E553FE">
        <w:rPr>
          <w:rFonts w:ascii="Arial" w:hAnsi="Arial" w:cs="Arial"/>
          <w:lang w:val="en-GB"/>
        </w:rPr>
        <w:t xml:space="preserve"> neural similarity matrix in each ROI and each window. We measured the informational connectivity within each window by calculating Spearman’s correlation </w:t>
      </w:r>
      <w:r w:rsidR="00190968" w:rsidRPr="00E553FE">
        <w:rPr>
          <w:rFonts w:ascii="Arial" w:hAnsi="Arial" w:cs="Arial"/>
          <w:lang w:val="en-GB"/>
        </w:rPr>
        <w:t xml:space="preserve">for the </w:t>
      </w:r>
      <w:r w:rsidR="00FE4C41" w:rsidRPr="00E553FE">
        <w:rPr>
          <w:rFonts w:ascii="Arial" w:hAnsi="Arial" w:cs="Arial"/>
          <w:lang w:val="en-GB"/>
        </w:rPr>
        <w:t>neural similarity matrices between ROIs</w:t>
      </w:r>
      <w:r w:rsidR="00F02232" w:rsidRPr="00E553FE">
        <w:rPr>
          <w:rFonts w:ascii="Arial" w:hAnsi="Arial" w:cs="Arial"/>
          <w:lang w:val="en-GB"/>
        </w:rPr>
        <w:t>, then</w:t>
      </w:r>
      <w:r w:rsidR="00FE4C41" w:rsidRPr="00E553FE">
        <w:rPr>
          <w:rFonts w:ascii="Arial" w:hAnsi="Arial" w:cs="Arial"/>
          <w:lang w:val="en-GB"/>
        </w:rPr>
        <w:t xml:space="preserve"> averaged across ROIs according to which functional network </w:t>
      </w:r>
      <w:r w:rsidR="00190968" w:rsidRPr="00E553FE">
        <w:rPr>
          <w:rFonts w:ascii="Arial" w:hAnsi="Arial" w:cs="Arial"/>
          <w:lang w:val="en-GB"/>
        </w:rPr>
        <w:t xml:space="preserve">each site </w:t>
      </w:r>
      <w:r w:rsidR="00FE4C41" w:rsidRPr="00E553FE">
        <w:rPr>
          <w:rFonts w:ascii="Arial" w:hAnsi="Arial" w:cs="Arial"/>
          <w:lang w:val="en-GB"/>
        </w:rPr>
        <w:t>belong</w:t>
      </w:r>
      <w:r w:rsidR="00190968" w:rsidRPr="00E553FE">
        <w:rPr>
          <w:rFonts w:ascii="Arial" w:hAnsi="Arial" w:cs="Arial"/>
          <w:lang w:val="en-GB"/>
        </w:rPr>
        <w:t>ed</w:t>
      </w:r>
      <w:r w:rsidR="00FE4C41" w:rsidRPr="00E553FE">
        <w:rPr>
          <w:rFonts w:ascii="Arial" w:hAnsi="Arial" w:cs="Arial"/>
          <w:lang w:val="en-GB"/>
        </w:rPr>
        <w:t xml:space="preserve"> to. Lastly, we calculated a Spearman correlation between association strength and informational connectivity at the network level. B. </w:t>
      </w:r>
      <w:r w:rsidR="00B6514E" w:rsidRPr="00E553FE">
        <w:rPr>
          <w:rFonts w:ascii="Arial" w:hAnsi="Arial" w:cs="Arial"/>
          <w:lang w:val="en-GB"/>
        </w:rPr>
        <w:t>There was a significant effect of associative strength on i</w:t>
      </w:r>
      <w:r w:rsidR="00FE4C41" w:rsidRPr="00E553FE">
        <w:rPr>
          <w:rFonts w:ascii="Arial" w:hAnsi="Arial" w:cs="Arial"/>
          <w:lang w:val="en-GB"/>
        </w:rPr>
        <w:t>nformational connectivity</w:t>
      </w:r>
      <w:r w:rsidR="00706BD4" w:rsidRPr="00E553FE">
        <w:rPr>
          <w:rFonts w:ascii="Arial" w:hAnsi="Arial" w:cs="Arial"/>
          <w:lang w:val="en-GB"/>
        </w:rPr>
        <w:t xml:space="preserve"> between networks for </w:t>
      </w:r>
      <w:r w:rsidR="00706BD4" w:rsidRPr="00E553FE">
        <w:rPr>
          <w:rFonts w:ascii="Arial" w:hAnsi="Arial" w:cs="Arial"/>
          <w:lang w:val="en-GB"/>
        </w:rPr>
        <w:lastRenderedPageBreak/>
        <w:t>related trials</w:t>
      </w:r>
      <w:r w:rsidR="00190968" w:rsidRPr="00E553FE">
        <w:rPr>
          <w:rFonts w:ascii="Arial" w:hAnsi="Arial" w:cs="Arial"/>
          <w:lang w:val="en-GB"/>
        </w:rPr>
        <w:t>;</w:t>
      </w:r>
      <w:r w:rsidR="00FD6920" w:rsidRPr="00E553FE">
        <w:rPr>
          <w:rFonts w:ascii="Arial" w:hAnsi="Arial" w:cs="Arial"/>
          <w:lang w:val="en-GB"/>
        </w:rPr>
        <w:t xml:space="preserve"> the multivariate pattern similarity between related trials </w:t>
      </w:r>
      <w:r w:rsidR="00190968" w:rsidRPr="00E553FE">
        <w:rPr>
          <w:rFonts w:ascii="Arial" w:hAnsi="Arial" w:cs="Arial"/>
          <w:lang w:val="en-GB"/>
        </w:rPr>
        <w:t>wa</w:t>
      </w:r>
      <w:r w:rsidR="00FD6920" w:rsidRPr="00E553FE">
        <w:rPr>
          <w:rFonts w:ascii="Arial" w:hAnsi="Arial" w:cs="Arial"/>
          <w:lang w:val="en-GB"/>
        </w:rPr>
        <w:t>s increased when strength of association is low for the SCN+MDN regions</w:t>
      </w:r>
      <w:r w:rsidR="00706BD4" w:rsidRPr="00E553FE">
        <w:rPr>
          <w:rFonts w:ascii="Arial" w:hAnsi="Arial" w:cs="Arial"/>
          <w:lang w:val="en-GB"/>
        </w:rPr>
        <w:t xml:space="preserve"> (left panel)</w:t>
      </w:r>
      <w:r w:rsidR="005D01C8" w:rsidRPr="00E553FE">
        <w:rPr>
          <w:rFonts w:ascii="Arial" w:hAnsi="Arial" w:cs="Arial"/>
          <w:lang w:val="en-GB"/>
        </w:rPr>
        <w:t>;</w:t>
      </w:r>
      <w:r w:rsidR="00706BD4" w:rsidRPr="00E553FE">
        <w:rPr>
          <w:rFonts w:ascii="Arial" w:hAnsi="Arial" w:cs="Arial"/>
          <w:lang w:val="en-GB"/>
        </w:rPr>
        <w:t xml:space="preserve"> but not for unrelated trials (right panel).</w:t>
      </w:r>
      <w:r w:rsidR="00692A57" w:rsidRPr="00E553FE">
        <w:rPr>
          <w:rFonts w:ascii="Arial" w:hAnsi="Arial" w:cs="Arial"/>
          <w:lang w:val="en-GB"/>
        </w:rPr>
        <w:t xml:space="preserve"> </w:t>
      </w:r>
      <w:r w:rsidR="00C73286" w:rsidRPr="00E553FE">
        <w:rPr>
          <w:rFonts w:ascii="Arial" w:hAnsi="Arial" w:cs="Arial"/>
        </w:rPr>
        <w:t>* p &lt; 0.05; ** p &lt; 0.01; *** p &lt; 0.001. Bonferroni correction was applied.</w:t>
      </w:r>
    </w:p>
    <w:p w14:paraId="67299E78" w14:textId="77777777" w:rsidR="00061F16" w:rsidRPr="00E553FE" w:rsidRDefault="00061F16" w:rsidP="00061F16">
      <w:pPr>
        <w:keepNext/>
        <w:spacing w:line="480" w:lineRule="auto"/>
        <w:rPr>
          <w:rFonts w:ascii="Arial" w:hAnsi="Arial" w:cs="Arial"/>
          <w:b/>
        </w:rPr>
      </w:pPr>
      <w:r w:rsidRPr="00E553FE">
        <w:rPr>
          <w:rFonts w:ascii="Arial" w:hAnsi="Arial" w:cs="Arial"/>
          <w:b/>
        </w:rPr>
        <w:t>Discussion</w:t>
      </w:r>
    </w:p>
    <w:p w14:paraId="4286E8A2" w14:textId="413607B8" w:rsidR="001F655A" w:rsidRPr="00E553FE" w:rsidRDefault="00061F16" w:rsidP="00776336">
      <w:pPr>
        <w:spacing w:line="480" w:lineRule="auto"/>
        <w:ind w:firstLine="720"/>
        <w:rPr>
          <w:rFonts w:ascii="Arial" w:hAnsi="Arial" w:cs="Arial"/>
          <w:lang w:val="en-GB"/>
        </w:rPr>
      </w:pPr>
      <w:r w:rsidRPr="00E553FE">
        <w:rPr>
          <w:rFonts w:ascii="Arial" w:hAnsi="Arial" w:cs="Arial"/>
        </w:rPr>
        <w:t>This study parametrically modulated the association strength between pairs of words to delineate the neural representation of context-free and context-dependent meaning</w:t>
      </w:r>
      <w:r w:rsidR="000276F6" w:rsidRPr="00E553FE">
        <w:rPr>
          <w:rFonts w:ascii="Arial" w:hAnsi="Arial" w:cs="Arial"/>
        </w:rPr>
        <w:t>s</w:t>
      </w:r>
      <w:r w:rsidRPr="00E553FE">
        <w:rPr>
          <w:rFonts w:ascii="Arial" w:hAnsi="Arial" w:cs="Arial"/>
        </w:rPr>
        <w:t xml:space="preserve">. </w:t>
      </w:r>
      <w:r w:rsidRPr="00E553FE">
        <w:rPr>
          <w:rFonts w:ascii="Arial" w:hAnsi="Arial" w:cs="Arial"/>
          <w:lang w:val="en-GB"/>
        </w:rPr>
        <w:t xml:space="preserve">We </w:t>
      </w:r>
      <w:r w:rsidR="00776336" w:rsidRPr="00E553FE">
        <w:rPr>
          <w:rFonts w:ascii="Arial" w:hAnsi="Arial" w:cs="Arial"/>
          <w:lang w:val="en-GB"/>
        </w:rPr>
        <w:t>related the multivariate</w:t>
      </w:r>
      <w:r w:rsidR="000276F6" w:rsidRPr="00E553FE">
        <w:rPr>
          <w:rFonts w:ascii="Arial" w:hAnsi="Arial" w:cs="Arial"/>
          <w:lang w:val="en-GB"/>
        </w:rPr>
        <w:t xml:space="preserve"> neural</w:t>
      </w:r>
      <w:r w:rsidR="00776336" w:rsidRPr="00E553FE">
        <w:rPr>
          <w:rFonts w:ascii="Arial" w:hAnsi="Arial" w:cs="Arial"/>
          <w:lang w:val="en-GB"/>
        </w:rPr>
        <w:t xml:space="preserve"> responses </w:t>
      </w:r>
      <w:r w:rsidR="000276F6" w:rsidRPr="00E553FE">
        <w:rPr>
          <w:rFonts w:ascii="Arial" w:hAnsi="Arial" w:cs="Arial"/>
          <w:lang w:val="en-GB"/>
        </w:rPr>
        <w:t>on</w:t>
      </w:r>
      <w:r w:rsidR="00776336" w:rsidRPr="00E553FE">
        <w:rPr>
          <w:rFonts w:ascii="Arial" w:hAnsi="Arial" w:cs="Arial"/>
          <w:lang w:val="en-GB"/>
        </w:rPr>
        <w:t xml:space="preserve"> these trials to</w:t>
      </w:r>
      <w:r w:rsidRPr="00E553FE">
        <w:rPr>
          <w:rFonts w:ascii="Arial" w:hAnsi="Arial" w:cs="Arial"/>
          <w:lang w:val="en-GB"/>
        </w:rPr>
        <w:t xml:space="preserve"> two classes of computational linguistic models, representing concepts as either independent or dependent on their linguistic context. Using representational similarity analysis, we found brain activity patterns in the left </w:t>
      </w:r>
      <w:r w:rsidR="00CD5104" w:rsidRPr="00E553FE">
        <w:rPr>
          <w:rFonts w:ascii="Arial" w:hAnsi="Arial" w:cs="Arial"/>
          <w:lang w:val="en-GB"/>
        </w:rPr>
        <w:t>supramarginal gyrus</w:t>
      </w:r>
      <w:r w:rsidR="001B6FB3" w:rsidRPr="00E553FE">
        <w:rPr>
          <w:rFonts w:ascii="Arial" w:hAnsi="Arial" w:cs="Arial"/>
          <w:lang w:val="en-GB"/>
        </w:rPr>
        <w:t xml:space="preserve"> </w:t>
      </w:r>
      <w:r w:rsidR="001F655A" w:rsidRPr="00E553FE">
        <w:rPr>
          <w:rFonts w:ascii="Arial" w:hAnsi="Arial" w:cs="Arial"/>
          <w:lang w:val="en-GB"/>
        </w:rPr>
        <w:t>reflected</w:t>
      </w:r>
      <w:r w:rsidRPr="00E553FE">
        <w:rPr>
          <w:rFonts w:ascii="Arial" w:hAnsi="Arial" w:cs="Arial"/>
          <w:lang w:val="en-GB"/>
        </w:rPr>
        <w:t xml:space="preserve"> context-independent conceptual information – </w:t>
      </w:r>
      <w:r w:rsidR="00F36A66" w:rsidRPr="00E553FE">
        <w:rPr>
          <w:rFonts w:ascii="Arial" w:hAnsi="Arial" w:cs="Arial"/>
          <w:lang w:val="en-GB"/>
        </w:rPr>
        <w:t xml:space="preserve">but only for </w:t>
      </w:r>
      <w:r w:rsidR="000276F6" w:rsidRPr="00E553FE">
        <w:rPr>
          <w:rFonts w:ascii="Arial" w:hAnsi="Arial" w:cs="Arial"/>
          <w:lang w:val="en-GB"/>
        </w:rPr>
        <w:t xml:space="preserve">the first word that was presented and </w:t>
      </w:r>
      <w:r w:rsidR="00F36A66" w:rsidRPr="00E553FE">
        <w:rPr>
          <w:rFonts w:ascii="Arial" w:hAnsi="Arial" w:cs="Arial"/>
          <w:lang w:val="en-GB"/>
        </w:rPr>
        <w:t xml:space="preserve">for </w:t>
      </w:r>
      <w:r w:rsidRPr="00E553FE">
        <w:rPr>
          <w:rFonts w:ascii="Arial" w:hAnsi="Arial" w:cs="Arial"/>
          <w:lang w:val="en-GB"/>
        </w:rPr>
        <w:t xml:space="preserve">trials judged to be semantically unrelated, when there was no linking context to modify the meanings of words. </w:t>
      </w:r>
      <w:r w:rsidR="009A3F4F" w:rsidRPr="00E553FE">
        <w:rPr>
          <w:rFonts w:ascii="Arial" w:hAnsi="Arial" w:cs="Arial"/>
          <w:lang w:val="en-GB"/>
        </w:rPr>
        <w:t>For the second word presented in each pair, there were negative correlations between c</w:t>
      </w:r>
      <w:r w:rsidR="000276F6" w:rsidRPr="00E553FE">
        <w:rPr>
          <w:rFonts w:ascii="Arial" w:hAnsi="Arial" w:cs="Arial"/>
          <w:lang w:val="en-GB"/>
        </w:rPr>
        <w:t xml:space="preserve">ontext-independent semantic </w:t>
      </w:r>
      <w:r w:rsidR="009A3F4F" w:rsidRPr="00E553FE">
        <w:rPr>
          <w:rFonts w:ascii="Arial" w:hAnsi="Arial" w:cs="Arial"/>
          <w:lang w:val="en-GB"/>
        </w:rPr>
        <w:t xml:space="preserve">models and neural similarity in visual cortex, suggesting that </w:t>
      </w:r>
      <w:r w:rsidR="00F36A66" w:rsidRPr="00E553FE">
        <w:rPr>
          <w:rFonts w:ascii="Arial" w:hAnsi="Arial" w:cs="Arial"/>
          <w:lang w:val="en-GB"/>
        </w:rPr>
        <w:t xml:space="preserve">less similar </w:t>
      </w:r>
      <w:r w:rsidR="009C03C8" w:rsidRPr="00E553FE">
        <w:rPr>
          <w:rFonts w:ascii="Arial" w:hAnsi="Arial" w:cs="Arial"/>
        </w:rPr>
        <w:t xml:space="preserve">visual </w:t>
      </w:r>
      <w:r w:rsidR="00F36A66" w:rsidRPr="00E553FE">
        <w:rPr>
          <w:rFonts w:ascii="Arial" w:hAnsi="Arial" w:cs="Arial"/>
        </w:rPr>
        <w:t xml:space="preserve">features were retrieved </w:t>
      </w:r>
      <w:r w:rsidR="009C03C8" w:rsidRPr="00E553FE">
        <w:rPr>
          <w:rFonts w:ascii="Arial" w:hAnsi="Arial" w:cs="Arial"/>
        </w:rPr>
        <w:t xml:space="preserve">for words with similar meanings when participants </w:t>
      </w:r>
      <w:r w:rsidR="00F36A66" w:rsidRPr="00E553FE">
        <w:rPr>
          <w:rFonts w:ascii="Arial" w:hAnsi="Arial" w:cs="Arial"/>
        </w:rPr>
        <w:t>attempted to retrieve</w:t>
      </w:r>
      <w:r w:rsidR="009C03C8" w:rsidRPr="00E553FE">
        <w:rPr>
          <w:rFonts w:ascii="Arial" w:hAnsi="Arial" w:cs="Arial"/>
        </w:rPr>
        <w:t xml:space="preserve"> meanings</w:t>
      </w:r>
      <w:r w:rsidR="00F36A66" w:rsidRPr="00E553FE">
        <w:rPr>
          <w:rFonts w:ascii="Arial" w:hAnsi="Arial" w:cs="Arial"/>
        </w:rPr>
        <w:t xml:space="preserve"> in context</w:t>
      </w:r>
      <w:r w:rsidR="009C03C8" w:rsidRPr="00E553FE">
        <w:rPr>
          <w:rFonts w:ascii="Arial" w:hAnsi="Arial" w:cs="Arial"/>
        </w:rPr>
        <w:t xml:space="preserve">. </w:t>
      </w:r>
      <w:r w:rsidRPr="00E553FE">
        <w:rPr>
          <w:rFonts w:ascii="Arial" w:hAnsi="Arial" w:cs="Arial"/>
          <w:lang w:val="en-GB"/>
        </w:rPr>
        <w:t>At the same time, context-dependent meanings were represented in regions implicated in semantic control</w:t>
      </w:r>
      <w:r w:rsidR="009D7547" w:rsidRPr="00E553FE">
        <w:rPr>
          <w:rFonts w:ascii="Arial" w:hAnsi="Arial" w:cs="Arial"/>
          <w:lang w:val="en-GB"/>
        </w:rPr>
        <w:t xml:space="preserve"> and semantic representation</w:t>
      </w:r>
      <w:r w:rsidRPr="00E553FE">
        <w:rPr>
          <w:rFonts w:ascii="Arial" w:hAnsi="Arial" w:cs="Arial"/>
          <w:lang w:val="en-GB"/>
        </w:rPr>
        <w:t>, including left lateral prefrontal cortex</w:t>
      </w:r>
      <w:r w:rsidR="005D3954" w:rsidRPr="00E553FE">
        <w:rPr>
          <w:rFonts w:ascii="Arial" w:hAnsi="Arial" w:cs="Arial"/>
          <w:lang w:val="en-GB"/>
        </w:rPr>
        <w:t xml:space="preserve"> and angular gyrus</w:t>
      </w:r>
      <w:r w:rsidR="005D01C8" w:rsidRPr="00E553FE">
        <w:rPr>
          <w:rFonts w:ascii="Arial" w:hAnsi="Arial" w:cs="Arial"/>
          <w:lang w:val="en-GB"/>
        </w:rPr>
        <w:t xml:space="preserve"> as well as </w:t>
      </w:r>
      <w:proofErr w:type="spellStart"/>
      <w:r w:rsidR="005D01C8" w:rsidRPr="00E553FE">
        <w:rPr>
          <w:rFonts w:ascii="Arial" w:hAnsi="Arial" w:cs="Arial"/>
          <w:lang w:val="en-GB"/>
        </w:rPr>
        <w:t>lvATL</w:t>
      </w:r>
      <w:proofErr w:type="spellEnd"/>
      <w:r w:rsidR="00F36A66" w:rsidRPr="00E553FE">
        <w:rPr>
          <w:rFonts w:ascii="Arial" w:hAnsi="Arial" w:cs="Arial"/>
          <w:lang w:val="en-GB"/>
        </w:rPr>
        <w:t>, on</w:t>
      </w:r>
      <w:r w:rsidRPr="00E553FE">
        <w:rPr>
          <w:rFonts w:ascii="Arial" w:hAnsi="Arial" w:cs="Arial"/>
          <w:lang w:val="en-GB"/>
        </w:rPr>
        <w:t xml:space="preserve"> trials judged to </w:t>
      </w:r>
      <w:r w:rsidR="00F36A66" w:rsidRPr="00E553FE">
        <w:rPr>
          <w:rFonts w:ascii="Arial" w:hAnsi="Arial" w:cs="Arial"/>
          <w:lang w:val="en-GB"/>
        </w:rPr>
        <w:t xml:space="preserve">be </w:t>
      </w:r>
      <w:r w:rsidRPr="00E553FE">
        <w:rPr>
          <w:rFonts w:ascii="Arial" w:hAnsi="Arial" w:cs="Arial"/>
          <w:lang w:val="en-GB"/>
        </w:rPr>
        <w:t xml:space="preserve">thematically related, when a linking context was retrieved. </w:t>
      </w:r>
      <w:r w:rsidR="001F655A" w:rsidRPr="00E553FE">
        <w:rPr>
          <w:rFonts w:ascii="Arial" w:hAnsi="Arial" w:cs="Arial"/>
          <w:lang w:val="en-GB"/>
        </w:rPr>
        <w:t xml:space="preserve">All large-scale networks implicated in semantic cognition showed this pattern, confirming that the neural response during semantic retrieval tracks the way that words are being interpreted currently (irrespective of associative strength). Despite this network-level similarity, </w:t>
      </w:r>
      <w:r w:rsidR="00F82FFC" w:rsidRPr="00E553FE">
        <w:rPr>
          <w:rFonts w:ascii="Arial" w:hAnsi="Arial" w:cs="Arial"/>
          <w:lang w:val="en-GB"/>
        </w:rPr>
        <w:t>informational connectivity</w:t>
      </w:r>
      <w:r w:rsidR="00C92CCC" w:rsidRPr="00E553FE">
        <w:rPr>
          <w:rFonts w:ascii="Arial" w:hAnsi="Arial" w:cs="Arial"/>
          <w:lang w:val="en-GB"/>
        </w:rPr>
        <w:t xml:space="preserve"> </w:t>
      </w:r>
      <w:r w:rsidR="001F655A" w:rsidRPr="00E553FE">
        <w:rPr>
          <w:rFonts w:ascii="Arial" w:hAnsi="Arial" w:cs="Arial"/>
          <w:lang w:val="en-GB"/>
        </w:rPr>
        <w:t xml:space="preserve">analyses examining multivariate </w:t>
      </w:r>
      <w:r w:rsidR="00C92CCC" w:rsidRPr="00E553FE">
        <w:rPr>
          <w:rFonts w:ascii="Arial" w:hAnsi="Arial" w:cs="Arial"/>
          <w:lang w:val="en-GB"/>
        </w:rPr>
        <w:t xml:space="preserve">neural </w:t>
      </w:r>
      <w:r w:rsidR="001F655A" w:rsidRPr="00E553FE">
        <w:rPr>
          <w:rFonts w:ascii="Arial" w:hAnsi="Arial" w:cs="Arial"/>
          <w:lang w:val="en-GB"/>
        </w:rPr>
        <w:t xml:space="preserve">similarity across trials found that semantic control regions (defined by the overlap of SCN and MDN) showed more similar patterns </w:t>
      </w:r>
      <w:r w:rsidR="00F36A66" w:rsidRPr="00E553FE">
        <w:rPr>
          <w:rFonts w:ascii="Arial" w:hAnsi="Arial" w:cs="Arial"/>
          <w:lang w:val="en-GB"/>
        </w:rPr>
        <w:t xml:space="preserve">across trials </w:t>
      </w:r>
      <w:r w:rsidR="001F655A" w:rsidRPr="00E553FE">
        <w:rPr>
          <w:rFonts w:ascii="Arial" w:hAnsi="Arial" w:cs="Arial"/>
          <w:lang w:val="en-GB"/>
        </w:rPr>
        <w:t xml:space="preserve">to other networks when the words being related were weakly associated. </w:t>
      </w:r>
      <w:r w:rsidR="00F36A66" w:rsidRPr="00E553FE">
        <w:rPr>
          <w:rFonts w:ascii="Arial" w:hAnsi="Arial" w:cs="Arial"/>
          <w:lang w:val="en-GB"/>
        </w:rPr>
        <w:t>F</w:t>
      </w:r>
      <w:r w:rsidR="001F655A" w:rsidRPr="00E553FE">
        <w:rPr>
          <w:rFonts w:ascii="Arial" w:hAnsi="Arial" w:cs="Arial"/>
          <w:lang w:val="en-GB"/>
        </w:rPr>
        <w:t xml:space="preserve">or weak </w:t>
      </w:r>
      <w:r w:rsidR="001F655A" w:rsidRPr="00E553FE">
        <w:rPr>
          <w:rFonts w:ascii="Arial" w:hAnsi="Arial" w:cs="Arial"/>
          <w:lang w:val="en-GB"/>
        </w:rPr>
        <w:lastRenderedPageBreak/>
        <w:t>thematic relations, networks were more aligned with control regions</w:t>
      </w:r>
      <w:r w:rsidR="00F36A66" w:rsidRPr="00E553FE">
        <w:rPr>
          <w:rFonts w:ascii="Arial" w:hAnsi="Arial" w:cs="Arial"/>
          <w:lang w:val="en-GB"/>
        </w:rPr>
        <w:t>,</w:t>
      </w:r>
      <w:r w:rsidR="001F655A" w:rsidRPr="00E553FE">
        <w:rPr>
          <w:rFonts w:ascii="Arial" w:hAnsi="Arial" w:cs="Arial"/>
          <w:lang w:val="en-GB"/>
        </w:rPr>
        <w:t xml:space="preserve"> while for strong thematic relations, the responses across networks were more divergent.</w:t>
      </w:r>
    </w:p>
    <w:p w14:paraId="291CBB2F" w14:textId="044501C8" w:rsidR="00A26B38" w:rsidRPr="00E553FE" w:rsidRDefault="00061F16" w:rsidP="00A26B38">
      <w:pPr>
        <w:spacing w:line="480" w:lineRule="auto"/>
        <w:ind w:firstLine="720"/>
        <w:rPr>
          <w:rFonts w:ascii="Arial" w:hAnsi="Arial" w:cs="Arial"/>
          <w:lang w:val="en-GB"/>
        </w:rPr>
      </w:pPr>
      <w:r w:rsidRPr="00E553FE">
        <w:rPr>
          <w:rFonts w:ascii="Arial" w:hAnsi="Arial" w:cs="Arial"/>
          <w:lang w:val="en-GB"/>
        </w:rPr>
        <w:t>Past studies have often compared activation patterns elicited by stimuli from different categories, for instance, faces, objects, places and tools; these studies have significantly advanced our understanding of the neural substrates of ‘individual’ (i.e. static) concepts</w:t>
      </w:r>
      <w:r w:rsidR="003B3F81" w:rsidRPr="00E553FE">
        <w:rPr>
          <w:rFonts w:ascii="Arial" w:hAnsi="Arial" w:cs="Arial"/>
          <w:lang w:val="en-GB"/>
        </w:rPr>
        <w:t xml:space="preserve"> </w:t>
      </w:r>
      <w:r w:rsidR="00A67C67" w:rsidRPr="00E553FE">
        <w:rPr>
          <w:rFonts w:ascii="Arial" w:hAnsi="Arial" w:cs="Arial"/>
          <w:lang w:val="en-GB"/>
        </w:rPr>
        <w:fldChar w:fldCharType="begin"/>
      </w:r>
      <w:r w:rsidR="009354E4" w:rsidRPr="00E553FE">
        <w:rPr>
          <w:rFonts w:ascii="Arial" w:hAnsi="Arial" w:cs="Arial"/>
          <w:lang w:val="en-GB"/>
        </w:rPr>
        <w:instrText xml:space="preserve"> ADDIN EN.CITE &lt;EndNote&gt;&lt;Cite&gt;&lt;Author&gt;Binder&lt;/Author&gt;&lt;Year&gt;2009&lt;/Year&gt;&lt;RecNum&gt;348&lt;/RecNum&gt;&lt;DisplayText&gt;(Binder et al. 2009; Price 2012)&lt;/DisplayText&gt;&lt;record&gt;&lt;rec-number&gt;348&lt;/rec-number&gt;&lt;foreign-keys&gt;&lt;key app="EN" db-id="9aw90t022vt9rhepsva5fz5e2srd2v5sv9t9" timestamp="1603881001"&gt;348&lt;/key&gt;&lt;/foreign-keys&gt;&lt;ref-type name="Journal Article"&gt;17&lt;/ref-type&gt;&lt;contributors&gt;&lt;authors&gt;&lt;author&gt;Binder, Jeffrey R&lt;/author&gt;&lt;author&gt;Desai, Rutvik H&lt;/author&gt;&lt;author&gt;Graves, William W&lt;/author&gt;&lt;author&gt;Conant, Lisa L&lt;/author&gt;&lt;/authors&gt;&lt;/contributors&gt;&lt;titles&gt;&lt;title&gt;Where is the semantic system? A critical review and meta-analysis of 120 functional neuroimaging studies&lt;/title&gt;&lt;secondary-title&gt;Cerebral cortex&lt;/secondary-title&gt;&lt;/titles&gt;&lt;periodical&gt;&lt;full-title&gt;Cerebral Cortex&lt;/full-title&gt;&lt;/periodical&gt;&lt;pages&gt;2767-2796&lt;/pages&gt;&lt;volume&gt;19&lt;/volume&gt;&lt;number&gt;12&lt;/number&gt;&lt;dates&gt;&lt;year&gt;2009&lt;/year&gt;&lt;/dates&gt;&lt;isbn&gt;1047-3211&lt;/isbn&gt;&lt;urls&gt;&lt;/urls&gt;&lt;/record&gt;&lt;/Cite&gt;&lt;Cite&gt;&lt;Author&gt;Price&lt;/Author&gt;&lt;Year&gt;2012&lt;/Year&gt;&lt;RecNum&gt;349&lt;/RecNum&gt;&lt;record&gt;&lt;rec-number&gt;349&lt;/rec-number&gt;&lt;foreign-keys&gt;&lt;key app="EN" db-id="9aw90t022vt9rhepsva5fz5e2srd2v5sv9t9" timestamp="1603881019"&gt;349&lt;/key&gt;&lt;/foreign-keys&gt;&lt;ref-type name="Journal Article"&gt;17&lt;/ref-type&gt;&lt;contributors&gt;&lt;authors&gt;&lt;author&gt;Price, Cathy J&lt;/author&gt;&lt;/authors&gt;&lt;/contributors&gt;&lt;titles&gt;&lt;title&gt;A review and synthesis of the first 20 years of PET and fMRI studies of heard speech, spoken language and reading&lt;/title&gt;&lt;secondary-title&gt;Neuroimage&lt;/secondary-title&gt;&lt;/titles&gt;&lt;periodical&gt;&lt;full-title&gt;Neuroimage&lt;/full-title&gt;&lt;/periodical&gt;&lt;pages&gt;816-847&lt;/pages&gt;&lt;volume&gt;62&lt;/volume&gt;&lt;number&gt;2&lt;/number&gt;&lt;dates&gt;&lt;year&gt;2012&lt;/year&gt;&lt;/dates&gt;&lt;isbn&gt;1053-8119&lt;/isbn&gt;&lt;urls&gt;&lt;/urls&gt;&lt;/record&gt;&lt;/Cite&gt;&lt;/EndNote&gt;</w:instrText>
      </w:r>
      <w:r w:rsidR="00A67C67" w:rsidRPr="00E553FE">
        <w:rPr>
          <w:rFonts w:ascii="Arial" w:hAnsi="Arial" w:cs="Arial"/>
          <w:lang w:val="en-GB"/>
        </w:rPr>
        <w:fldChar w:fldCharType="separate"/>
      </w:r>
      <w:r w:rsidR="00A67C67" w:rsidRPr="00E553FE">
        <w:rPr>
          <w:rFonts w:ascii="Arial" w:hAnsi="Arial" w:cs="Arial"/>
          <w:noProof/>
          <w:lang w:val="en-GB"/>
        </w:rPr>
        <w:t>(Binder et al. 2009; Price 2012)</w:t>
      </w:r>
      <w:r w:rsidR="00A67C67" w:rsidRPr="00E553FE">
        <w:rPr>
          <w:rFonts w:ascii="Arial" w:hAnsi="Arial" w:cs="Arial"/>
          <w:lang w:val="en-GB"/>
        </w:rPr>
        <w:fldChar w:fldCharType="end"/>
      </w:r>
      <w:r w:rsidRPr="00E553FE">
        <w:rPr>
          <w:rFonts w:ascii="Arial" w:hAnsi="Arial" w:cs="Arial"/>
          <w:lang w:val="en-GB"/>
        </w:rPr>
        <w:t xml:space="preserve">. Nevertheless, previous behavioural work on conceptual integration has revealed conceptual representation of word meaning is context sensitive; for instance, when ‘red’ is paired with fire, apple or sky, the magnitude of the representation of ‘red’ is modulated by the following noun </w:t>
      </w:r>
      <w:r w:rsidR="005745BB" w:rsidRPr="00E553FE">
        <w:rPr>
          <w:rFonts w:ascii="Arial" w:hAnsi="Arial" w:cs="Arial"/>
          <w:lang w:val="en-GB"/>
        </w:rPr>
        <w:fldChar w:fldCharType="begin"/>
      </w:r>
      <w:r w:rsidR="009354E4" w:rsidRPr="00E553FE">
        <w:rPr>
          <w:rFonts w:ascii="Arial" w:hAnsi="Arial" w:cs="Arial"/>
          <w:lang w:val="en-GB"/>
        </w:rPr>
        <w:instrText xml:space="preserve"> ADDIN EN.CITE &lt;EndNote&gt;&lt;Cite&gt;&lt;Author&gt;Coutanche&lt;/Author&gt;&lt;Year&gt;2019&lt;/Year&gt;&lt;RecNum&gt;339&lt;/RecNum&gt;&lt;DisplayText&gt;(Halff et al. 1976; Coutanche et al. 2019)&lt;/DisplayText&gt;&lt;record&gt;&lt;rec-number&gt;339&lt;/rec-number&gt;&lt;foreign-keys&gt;&lt;key app="EN" db-id="9aw90t022vt9rhepsva5fz5e2srd2v5sv9t9" timestamp="1603054756"&gt;339&lt;/key&gt;&lt;/foreign-keys&gt;&lt;ref-type name="Journal Article"&gt;17&lt;/ref-type&gt;&lt;contributors&gt;&lt;authors&gt;&lt;author&gt;Coutanche, Marc N&lt;/author&gt;&lt;author&gt;Solomon, Sarah&lt;/author&gt;&lt;author&gt;Thompson-Schill, Sharon L&lt;/author&gt;&lt;/authors&gt;&lt;/contributors&gt;&lt;titles&gt;&lt;title&gt;Conceptual Combination in the Cognitive Neurosciences&lt;/title&gt;&lt;/titles&gt;&lt;dates&gt;&lt;year&gt;2019&lt;/year&gt;&lt;/dates&gt;&lt;urls&gt;&lt;/urls&gt;&lt;/record&gt;&lt;/Cite&gt;&lt;Cite&gt;&lt;Author&gt;Halff&lt;/Author&gt;&lt;Year&gt;1976&lt;/Year&gt;&lt;RecNum&gt;514&lt;/RecNum&gt;&lt;record&gt;&lt;rec-number&gt;514&lt;/rec-number&gt;&lt;foreign-keys&gt;&lt;key app="EN" db-id="9aw90t022vt9rhepsva5fz5e2srd2v5sv9t9" timestamp="1617623670"&gt;514&lt;/key&gt;&lt;/foreign-keys&gt;&lt;ref-type name="Journal Article"&gt;17&lt;/ref-type&gt;&lt;contributors&gt;&lt;authors&gt;&lt;author&gt;Halff, Henry M.&lt;/author&gt;&lt;author&gt;Ortony, Andrew&lt;/author&gt;&lt;author&gt;Anderson, Richard C.&lt;/author&gt;&lt;/authors&gt;&lt;/contributors&gt;&lt;titles&gt;&lt;title&gt;A context-sensitive representation of word meanings&lt;/title&gt;&lt;secondary-title&gt;Memory &amp;amp; Cognition&lt;/secondary-title&gt;&lt;/titles&gt;&lt;periodical&gt;&lt;full-title&gt;Memory &amp;amp; Cognition&lt;/full-title&gt;&lt;/periodical&gt;&lt;pages&gt;378-383&lt;/pages&gt;&lt;volume&gt;4&lt;/volume&gt;&lt;number&gt;4&lt;/number&gt;&lt;dates&gt;&lt;year&gt;1976&lt;/year&gt;&lt;pub-dates&gt;&lt;date&gt;1976/07/01&lt;/date&gt;&lt;/pub-dates&gt;&lt;/dates&gt;&lt;isbn&gt;1532-5946&lt;/isbn&gt;&lt;urls&gt;&lt;related-urls&gt;&lt;url&gt;https://doi.org/10.3758/BF03213193&lt;/url&gt;&lt;/related-urls&gt;&lt;/urls&gt;&lt;electronic-resource-num&gt;10.3758/BF03213193&lt;/electronic-resource-num&gt;&lt;/record&gt;&lt;/Cite&gt;&lt;/EndNote&gt;</w:instrText>
      </w:r>
      <w:r w:rsidR="005745BB" w:rsidRPr="00E553FE">
        <w:rPr>
          <w:rFonts w:ascii="Arial" w:hAnsi="Arial" w:cs="Arial"/>
          <w:lang w:val="en-GB"/>
        </w:rPr>
        <w:fldChar w:fldCharType="separate"/>
      </w:r>
      <w:r w:rsidR="005745BB" w:rsidRPr="00E553FE">
        <w:rPr>
          <w:rFonts w:ascii="Arial" w:hAnsi="Arial" w:cs="Arial"/>
          <w:noProof/>
          <w:lang w:val="en-GB"/>
        </w:rPr>
        <w:t>(Halff et al. 1976; Coutanche et al. 2019)</w:t>
      </w:r>
      <w:r w:rsidR="005745BB" w:rsidRPr="00E553FE">
        <w:rPr>
          <w:rFonts w:ascii="Arial" w:hAnsi="Arial" w:cs="Arial"/>
          <w:lang w:val="en-GB"/>
        </w:rPr>
        <w:fldChar w:fldCharType="end"/>
      </w:r>
      <w:r w:rsidRPr="00E553FE">
        <w:rPr>
          <w:rFonts w:ascii="Arial" w:hAnsi="Arial" w:cs="Arial"/>
          <w:lang w:val="en-GB"/>
        </w:rPr>
        <w:t xml:space="preserve">. </w:t>
      </w:r>
      <w:r w:rsidR="00A26B38" w:rsidRPr="00E553FE">
        <w:rPr>
          <w:rFonts w:ascii="Arial" w:hAnsi="Arial" w:cs="Arial"/>
          <w:lang w:val="en-GB"/>
        </w:rPr>
        <w:t xml:space="preserve">Previous investigations of dynamic conceptual representation are limited because it is challenging to know how representations of meaning will change between contexts – this information cannot be easily gleaned from participants’ reports. However, </w:t>
      </w:r>
      <w:proofErr w:type="spellStart"/>
      <w:r w:rsidR="00A26B38" w:rsidRPr="00E553FE">
        <w:rPr>
          <w:rFonts w:ascii="Arial" w:hAnsi="Arial" w:cs="Arial"/>
          <w:lang w:val="en-GB"/>
        </w:rPr>
        <w:t>ELMo</w:t>
      </w:r>
      <w:proofErr w:type="spellEnd"/>
      <w:r w:rsidR="00A26B38" w:rsidRPr="00E553FE">
        <w:rPr>
          <w:rFonts w:ascii="Arial" w:hAnsi="Arial" w:cs="Arial"/>
          <w:lang w:val="en-GB"/>
        </w:rPr>
        <w:t xml:space="preserve">, a recently developed natural language processing algorithm </w:t>
      </w:r>
      <w:r w:rsidR="00B64C66" w:rsidRPr="00E553FE">
        <w:rPr>
          <w:rFonts w:ascii="Arial" w:hAnsi="Arial" w:cs="Arial"/>
          <w:lang w:val="en-GB"/>
        </w:rPr>
        <w:fldChar w:fldCharType="begin"/>
      </w:r>
      <w:r w:rsidR="009354E4" w:rsidRPr="00E553FE">
        <w:rPr>
          <w:rFonts w:ascii="Arial" w:hAnsi="Arial" w:cs="Arial"/>
          <w:lang w:val="en-GB"/>
        </w:rPr>
        <w:instrText xml:space="preserve"> ADDIN EN.CITE &lt;EndNote&gt;&lt;Cite&gt;&lt;Author&gt;Peters&lt;/Author&gt;&lt;Year&gt;2018&lt;/Year&gt;&lt;RecNum&gt;344&lt;/RecNum&gt;&lt;DisplayText&gt;(Peters et al. 2018)&lt;/DisplayText&gt;&lt;record&gt;&lt;rec-number&gt;344&lt;/rec-number&gt;&lt;foreign-keys&gt;&lt;key app="EN" db-id="9aw90t022vt9rhepsva5fz5e2srd2v5sv9t9" timestamp="1603059525"&gt;344&lt;/key&gt;&lt;/foreign-keys&gt;&lt;ref-type name="Journal Article"&gt;17&lt;/ref-type&gt;&lt;contributors&gt;&lt;authors&gt;&lt;author&gt;Peters, Matthew E&lt;/author&gt;&lt;author&gt;Neumann, Mark&lt;/author&gt;&lt;author&gt;Iyyer, Mohit&lt;/author&gt;&lt;author&gt;Gardner, Matt&lt;/author&gt;&lt;author&gt;Clark, Christopher&lt;/author&gt;&lt;author&gt;Lee, Kenton&lt;/author&gt;&lt;author&gt;Zettlemoyer, Luke&lt;/author&gt;&lt;/authors&gt;&lt;/contributors&gt;&lt;titles&gt;&lt;title&gt;Deep contextualized word representations&lt;/title&gt;&lt;secondary-title&gt;arXiv preprint arXiv:1802.05365&lt;/secondary-title&gt;&lt;/titles&gt;&lt;periodical&gt;&lt;full-title&gt;arXiv preprint arXiv:1802.05365&lt;/full-title&gt;&lt;/periodical&gt;&lt;dates&gt;&lt;year&gt;2018&lt;/year&gt;&lt;/dates&gt;&lt;urls&gt;&lt;/urls&gt;&lt;/record&gt;&lt;/Cite&gt;&lt;/EndNote&gt;</w:instrText>
      </w:r>
      <w:r w:rsidR="00B64C66" w:rsidRPr="00E553FE">
        <w:rPr>
          <w:rFonts w:ascii="Arial" w:hAnsi="Arial" w:cs="Arial"/>
          <w:lang w:val="en-GB"/>
        </w:rPr>
        <w:fldChar w:fldCharType="separate"/>
      </w:r>
      <w:r w:rsidR="00B64C66" w:rsidRPr="00E553FE">
        <w:rPr>
          <w:rFonts w:ascii="Arial" w:hAnsi="Arial" w:cs="Arial"/>
          <w:noProof/>
          <w:lang w:val="en-GB"/>
        </w:rPr>
        <w:t>(Peters et al. 2018)</w:t>
      </w:r>
      <w:r w:rsidR="00B64C66" w:rsidRPr="00E553FE">
        <w:rPr>
          <w:rFonts w:ascii="Arial" w:hAnsi="Arial" w:cs="Arial"/>
          <w:lang w:val="en-GB"/>
        </w:rPr>
        <w:fldChar w:fldCharType="end"/>
      </w:r>
      <w:r w:rsidR="00A26B38" w:rsidRPr="00E553FE">
        <w:rPr>
          <w:rFonts w:ascii="Arial" w:hAnsi="Arial" w:cs="Arial"/>
          <w:lang w:val="en-GB"/>
        </w:rPr>
        <w:t>, allows contextualised conceptual representations to be investigated in the brain. We found context-dependent meaning in all the networks implicated in semantic cognition. Whole-brain analyses also identified distinct clusters in left inferior frontal gyrus within the semantic control network (implicated in controlled semantic retrieval) and left angular gyrus within the default mode network (implicated in more integrative or automatic aspects of semantic retrieval). These effects were only found when sema</w:t>
      </w:r>
      <w:r w:rsidR="00CA07FF" w:rsidRPr="00E553FE">
        <w:rPr>
          <w:rFonts w:ascii="Arial" w:hAnsi="Arial" w:cs="Arial"/>
          <w:lang w:val="en-GB"/>
        </w:rPr>
        <w:t>n</w:t>
      </w:r>
      <w:r w:rsidR="00A26B38" w:rsidRPr="00E553FE">
        <w:rPr>
          <w:rFonts w:ascii="Arial" w:hAnsi="Arial" w:cs="Arial"/>
          <w:lang w:val="en-GB"/>
        </w:rPr>
        <w:t xml:space="preserve">tic links were identified by participants and not when trials were judged to be unrelated. Three recent studies that also employed </w:t>
      </w:r>
      <w:proofErr w:type="spellStart"/>
      <w:r w:rsidR="00A26B38" w:rsidRPr="00E553FE">
        <w:rPr>
          <w:rFonts w:ascii="Arial" w:hAnsi="Arial" w:cs="Arial"/>
          <w:lang w:val="en-GB"/>
        </w:rPr>
        <w:t>ELMo</w:t>
      </w:r>
      <w:proofErr w:type="spellEnd"/>
      <w:r w:rsidR="00A26B38" w:rsidRPr="00E553FE">
        <w:rPr>
          <w:rFonts w:ascii="Arial" w:hAnsi="Arial" w:cs="Arial"/>
          <w:lang w:val="en-GB"/>
        </w:rPr>
        <w:t xml:space="preserve"> and topic modelling techniques to study context-dependent semantic cognition similarly identified left inferior prefrontal and lateral anterior temporal cortex in context-dependent conceptual representation </w:t>
      </w:r>
      <w:r w:rsidR="00627620" w:rsidRPr="00E553FE">
        <w:rPr>
          <w:rFonts w:ascii="Arial" w:hAnsi="Arial" w:cs="Arial"/>
          <w:lang w:val="en-GB"/>
        </w:rPr>
        <w:fldChar w:fldCharType="begin">
          <w:fldData xml:space="preserve">PEVuZE5vdGU+PENpdGU+PEF1dGhvcj5Mb3BvcG9sbzwvQXV0aG9yPjxZZWFyPjIwMjA8L1llYXI+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</w:fldData>
        </w:fldChar>
      </w:r>
      <w:r w:rsidR="009354E4" w:rsidRPr="00E553FE">
        <w:rPr>
          <w:rFonts w:ascii="Arial" w:hAnsi="Arial" w:cs="Arial"/>
          <w:lang w:val="en-GB"/>
        </w:rPr>
        <w:instrText xml:space="preserve"> ADDIN EN.CITE </w:instrText>
      </w:r>
      <w:r w:rsidR="009354E4" w:rsidRPr="00E553FE">
        <w:rPr>
          <w:rFonts w:ascii="Arial" w:hAnsi="Arial" w:cs="Arial"/>
          <w:lang w:val="en-GB"/>
        </w:rPr>
        <w:fldChar w:fldCharType="begin">
          <w:fldData xml:space="preserve">PEVuZE5vdGU+PENpdGU+PEF1dGhvcj5Mb3BvcG9sbzwvQXV0aG9yPjxZZWFyPjIwMjA8L1llYXI+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</w:fldData>
        </w:fldChar>
      </w:r>
      <w:r w:rsidR="009354E4" w:rsidRPr="00E553FE">
        <w:rPr>
          <w:rFonts w:ascii="Arial" w:hAnsi="Arial" w:cs="Arial"/>
          <w:lang w:val="en-GB"/>
        </w:rPr>
        <w:instrText xml:space="preserve"> ADDIN EN.CITE.DATA </w:instrText>
      </w:r>
      <w:r w:rsidR="009354E4" w:rsidRPr="00E553FE">
        <w:rPr>
          <w:rFonts w:ascii="Arial" w:hAnsi="Arial" w:cs="Arial"/>
          <w:lang w:val="en-GB"/>
        </w:rPr>
      </w:r>
      <w:r w:rsidR="009354E4" w:rsidRPr="00E553FE">
        <w:rPr>
          <w:rFonts w:ascii="Arial" w:hAnsi="Arial" w:cs="Arial"/>
          <w:lang w:val="en-GB"/>
        </w:rPr>
        <w:fldChar w:fldCharType="end"/>
      </w:r>
      <w:r w:rsidR="00627620" w:rsidRPr="00E553FE">
        <w:rPr>
          <w:rFonts w:ascii="Arial" w:hAnsi="Arial" w:cs="Arial"/>
          <w:lang w:val="en-GB"/>
        </w:rPr>
      </w:r>
      <w:r w:rsidR="00627620" w:rsidRPr="00E553FE">
        <w:rPr>
          <w:rFonts w:ascii="Arial" w:hAnsi="Arial" w:cs="Arial"/>
          <w:lang w:val="en-GB"/>
        </w:rPr>
        <w:fldChar w:fldCharType="separate"/>
      </w:r>
      <w:r w:rsidR="00627620" w:rsidRPr="00E553FE">
        <w:rPr>
          <w:rFonts w:ascii="Arial" w:hAnsi="Arial" w:cs="Arial"/>
          <w:noProof/>
          <w:lang w:val="en-GB"/>
        </w:rPr>
        <w:t>(Lyu et al. 2019; Lopopolo et al. 2020; Toneva et al. 2020)</w:t>
      </w:r>
      <w:r w:rsidR="00627620" w:rsidRPr="00E553FE">
        <w:rPr>
          <w:rFonts w:ascii="Arial" w:hAnsi="Arial" w:cs="Arial"/>
          <w:lang w:val="en-GB"/>
        </w:rPr>
        <w:fldChar w:fldCharType="end"/>
      </w:r>
      <w:r w:rsidR="00FE01DE" w:rsidRPr="00E553FE">
        <w:rPr>
          <w:rFonts w:ascii="Arial" w:hAnsi="Arial" w:cs="Arial"/>
          <w:lang w:val="en-GB"/>
        </w:rPr>
        <w:t xml:space="preserve">. </w:t>
      </w:r>
      <w:r w:rsidR="00A26B38" w:rsidRPr="00E553FE">
        <w:fldChar w:fldCharType="begin"/>
      </w:r>
      <w:r w:rsidR="00A26B38" w:rsidRPr="00E553FE">
        <w:instrText>ADDIN EN.CITE</w:instrText>
      </w:r>
      <w:r w:rsidR="00A26B38" w:rsidRPr="00E553FE">
        <w:fldChar w:fldCharType="end"/>
      </w:r>
      <w:r w:rsidR="00A26B38" w:rsidRPr="00E553FE">
        <w:rPr>
          <w:rFonts w:ascii="Arial" w:hAnsi="Arial" w:cs="Arial"/>
          <w:lang w:val="en-GB"/>
        </w:rPr>
        <w:t>These studies examined the brain’s response to stories and sentences</w:t>
      </w:r>
      <w:r w:rsidR="0090675C" w:rsidRPr="00E553FE">
        <w:rPr>
          <w:rFonts w:ascii="Arial" w:hAnsi="Arial" w:cs="Arial"/>
          <w:lang w:val="en-GB"/>
        </w:rPr>
        <w:t>,</w:t>
      </w:r>
      <w:r w:rsidR="00A26B38" w:rsidRPr="00E553FE">
        <w:rPr>
          <w:rFonts w:ascii="Arial" w:hAnsi="Arial" w:cs="Arial"/>
          <w:lang w:val="en-GB"/>
        </w:rPr>
        <w:t xml:space="preserve"> </w:t>
      </w:r>
      <w:r w:rsidR="00D43BF4" w:rsidRPr="00E553FE">
        <w:rPr>
          <w:rFonts w:ascii="Arial" w:hAnsi="Arial" w:cs="Arial"/>
          <w:lang w:val="en-GB"/>
        </w:rPr>
        <w:t xml:space="preserve">while </w:t>
      </w:r>
      <w:r w:rsidR="00A26B38" w:rsidRPr="00E553FE">
        <w:rPr>
          <w:rFonts w:ascii="Arial" w:hAnsi="Arial" w:cs="Arial"/>
          <w:lang w:val="en-GB"/>
        </w:rPr>
        <w:t>our study us</w:t>
      </w:r>
      <w:r w:rsidR="006A5549" w:rsidRPr="00E553FE">
        <w:rPr>
          <w:rFonts w:ascii="Arial" w:hAnsi="Arial" w:cs="Arial"/>
          <w:lang w:val="en-GB"/>
        </w:rPr>
        <w:t>e</w:t>
      </w:r>
      <w:r w:rsidR="00190DA3" w:rsidRPr="00E553FE">
        <w:rPr>
          <w:rFonts w:ascii="Arial" w:hAnsi="Arial" w:cs="Arial"/>
          <w:lang w:val="en-GB"/>
        </w:rPr>
        <w:t>d</w:t>
      </w:r>
      <w:r w:rsidR="00A26B38" w:rsidRPr="00E553FE">
        <w:rPr>
          <w:rFonts w:ascii="Arial" w:hAnsi="Arial" w:cs="Arial"/>
          <w:lang w:val="en-GB"/>
        </w:rPr>
        <w:t xml:space="preserve"> a more constrained experimental context </w:t>
      </w:r>
      <w:r w:rsidR="006A5549" w:rsidRPr="00E553FE">
        <w:rPr>
          <w:rFonts w:ascii="Arial" w:hAnsi="Arial" w:cs="Arial"/>
          <w:lang w:val="en-GB"/>
        </w:rPr>
        <w:t xml:space="preserve">which </w:t>
      </w:r>
      <w:r w:rsidR="0090675C" w:rsidRPr="00E553FE">
        <w:rPr>
          <w:rFonts w:ascii="Arial" w:hAnsi="Arial" w:cs="Arial"/>
          <w:lang w:val="en-GB"/>
        </w:rPr>
        <w:t>has</w:t>
      </w:r>
      <w:r w:rsidR="008E56B1" w:rsidRPr="00E553FE">
        <w:rPr>
          <w:rFonts w:ascii="Arial" w:hAnsi="Arial" w:cs="Arial"/>
          <w:lang w:val="en-GB"/>
        </w:rPr>
        <w:t xml:space="preserve"> advantages in terms of experimental control</w:t>
      </w:r>
      <w:r w:rsidR="00F45D67" w:rsidRPr="00E553FE">
        <w:rPr>
          <w:rFonts w:ascii="Arial" w:hAnsi="Arial" w:cs="Arial"/>
          <w:lang w:val="en-GB"/>
        </w:rPr>
        <w:t>,</w:t>
      </w:r>
      <w:r w:rsidR="00EB21B0" w:rsidRPr="00E553FE">
        <w:rPr>
          <w:rFonts w:ascii="Arial" w:hAnsi="Arial" w:cs="Arial"/>
          <w:lang w:val="en-GB"/>
        </w:rPr>
        <w:t xml:space="preserve"> allow</w:t>
      </w:r>
      <w:r w:rsidR="00F45D67" w:rsidRPr="00E553FE">
        <w:rPr>
          <w:rFonts w:ascii="Arial" w:hAnsi="Arial" w:cs="Arial"/>
          <w:lang w:val="en-GB"/>
        </w:rPr>
        <w:t>ing</w:t>
      </w:r>
      <w:r w:rsidR="00EB21B0" w:rsidRPr="00E553FE">
        <w:rPr>
          <w:rFonts w:ascii="Arial" w:hAnsi="Arial" w:cs="Arial"/>
          <w:lang w:val="en-GB"/>
        </w:rPr>
        <w:t xml:space="preserve"> us </w:t>
      </w:r>
      <w:r w:rsidR="001C24CD" w:rsidRPr="00E553FE">
        <w:rPr>
          <w:rFonts w:ascii="Arial" w:hAnsi="Arial" w:cs="Arial"/>
          <w:lang w:val="en-GB"/>
        </w:rPr>
        <w:t xml:space="preserve">to </w:t>
      </w:r>
      <w:r w:rsidR="00EB21B0" w:rsidRPr="00E553FE">
        <w:rPr>
          <w:rFonts w:ascii="Arial" w:hAnsi="Arial" w:cs="Arial"/>
          <w:lang w:val="en-GB"/>
        </w:rPr>
        <w:t>compar</w:t>
      </w:r>
      <w:r w:rsidR="001C24CD" w:rsidRPr="00E553FE">
        <w:rPr>
          <w:rFonts w:ascii="Arial" w:hAnsi="Arial" w:cs="Arial"/>
          <w:lang w:val="en-GB"/>
        </w:rPr>
        <w:t>e</w:t>
      </w:r>
      <w:r w:rsidR="00EB21B0" w:rsidRPr="00E553FE">
        <w:rPr>
          <w:rFonts w:ascii="Arial" w:hAnsi="Arial" w:cs="Arial"/>
          <w:lang w:val="en-GB"/>
        </w:rPr>
        <w:t xml:space="preserve"> </w:t>
      </w:r>
      <w:r w:rsidR="00435E57" w:rsidRPr="00E553FE">
        <w:rPr>
          <w:rFonts w:ascii="Arial" w:hAnsi="Arial" w:cs="Arial"/>
          <w:lang w:val="en-GB"/>
        </w:rPr>
        <w:t xml:space="preserve">neural representations of </w:t>
      </w:r>
      <w:r w:rsidR="004F49BE" w:rsidRPr="00E553FE">
        <w:rPr>
          <w:rFonts w:ascii="Arial" w:hAnsi="Arial" w:cs="Arial"/>
          <w:lang w:val="en-GB"/>
        </w:rPr>
        <w:t>different decision types and</w:t>
      </w:r>
      <w:r w:rsidR="00835FF7" w:rsidRPr="00E553FE">
        <w:rPr>
          <w:rFonts w:ascii="Arial" w:hAnsi="Arial" w:cs="Arial"/>
          <w:lang w:val="en-GB"/>
        </w:rPr>
        <w:t xml:space="preserve"> </w:t>
      </w:r>
      <w:r w:rsidR="007E189D" w:rsidRPr="00E553FE">
        <w:rPr>
          <w:rFonts w:ascii="Arial" w:hAnsi="Arial" w:cs="Arial"/>
          <w:lang w:val="en-GB"/>
        </w:rPr>
        <w:t xml:space="preserve">to assess </w:t>
      </w:r>
      <w:r w:rsidR="00821645" w:rsidRPr="00E553FE">
        <w:rPr>
          <w:rFonts w:ascii="Arial" w:hAnsi="Arial" w:cs="Arial"/>
          <w:lang w:val="en-GB"/>
        </w:rPr>
        <w:lastRenderedPageBreak/>
        <w:t>the</w:t>
      </w:r>
      <w:r w:rsidR="00703ABB" w:rsidRPr="00E553FE">
        <w:rPr>
          <w:rFonts w:ascii="Arial" w:hAnsi="Arial" w:cs="Arial"/>
          <w:lang w:val="en-GB"/>
        </w:rPr>
        <w:t xml:space="preserve"> </w:t>
      </w:r>
      <w:r w:rsidR="00564DED" w:rsidRPr="00E553FE">
        <w:rPr>
          <w:rFonts w:ascii="Arial" w:hAnsi="Arial" w:cs="Arial"/>
          <w:lang w:val="en-GB"/>
        </w:rPr>
        <w:t>parametric modulation effect</w:t>
      </w:r>
      <w:r w:rsidR="00703ABB" w:rsidRPr="00E553FE">
        <w:rPr>
          <w:rFonts w:ascii="Arial" w:hAnsi="Arial" w:cs="Arial"/>
          <w:lang w:val="en-GB"/>
        </w:rPr>
        <w:t xml:space="preserve"> </w:t>
      </w:r>
      <w:r w:rsidR="00821645" w:rsidRPr="00E553FE">
        <w:rPr>
          <w:rFonts w:ascii="Arial" w:hAnsi="Arial" w:cs="Arial"/>
          <w:lang w:val="en-GB"/>
        </w:rPr>
        <w:t xml:space="preserve">of associative strength </w:t>
      </w:r>
      <w:r w:rsidR="00703ABB" w:rsidRPr="00E553FE">
        <w:rPr>
          <w:rFonts w:ascii="Arial" w:hAnsi="Arial" w:cs="Arial"/>
          <w:lang w:val="en-GB"/>
        </w:rPr>
        <w:t xml:space="preserve">on neural representations in a </w:t>
      </w:r>
      <w:r w:rsidR="0090675C" w:rsidRPr="00E553FE">
        <w:rPr>
          <w:rFonts w:ascii="Arial" w:hAnsi="Arial" w:cs="Arial"/>
          <w:lang w:val="en-GB"/>
        </w:rPr>
        <w:t>direct and well-controlled fashion</w:t>
      </w:r>
      <w:r w:rsidR="00703ABB" w:rsidRPr="00E553FE">
        <w:rPr>
          <w:rFonts w:ascii="Arial" w:hAnsi="Arial" w:cs="Arial"/>
          <w:lang w:val="en-GB"/>
        </w:rPr>
        <w:t xml:space="preserve">. </w:t>
      </w:r>
    </w:p>
    <w:p w14:paraId="38529200" w14:textId="72879088" w:rsidR="00E879B1" w:rsidRPr="00E553FE" w:rsidRDefault="00F12CA3" w:rsidP="00B54A01">
      <w:pPr>
        <w:spacing w:line="480" w:lineRule="auto"/>
        <w:ind w:firstLine="720"/>
        <w:rPr>
          <w:rFonts w:ascii="Arial" w:hAnsi="Arial" w:cs="Arial"/>
          <w:lang w:val="en-GB"/>
        </w:rPr>
      </w:pPr>
      <w:r w:rsidRPr="00E553FE">
        <w:rPr>
          <w:rFonts w:ascii="Arial" w:hAnsi="Arial" w:cs="Arial"/>
          <w:lang w:val="en-GB"/>
        </w:rPr>
        <w:t xml:space="preserve">In </w:t>
      </w:r>
      <w:r w:rsidR="00B90477" w:rsidRPr="00E553FE">
        <w:rPr>
          <w:rFonts w:ascii="Arial" w:hAnsi="Arial" w:cs="Arial"/>
          <w:lang w:val="en-GB"/>
        </w:rPr>
        <w:t xml:space="preserve">a </w:t>
      </w:r>
      <w:r w:rsidRPr="00E553FE">
        <w:rPr>
          <w:rFonts w:ascii="Arial" w:hAnsi="Arial" w:cs="Arial"/>
          <w:lang w:val="en-GB"/>
        </w:rPr>
        <w:t>meta-analysis</w:t>
      </w:r>
      <w:r w:rsidR="00A30963" w:rsidRPr="00E553FE">
        <w:rPr>
          <w:rFonts w:ascii="Arial" w:hAnsi="Arial" w:cs="Arial"/>
          <w:lang w:val="en-GB"/>
        </w:rPr>
        <w:t xml:space="preserve"> </w:t>
      </w:r>
      <w:r w:rsidR="00A30963" w:rsidRPr="00E553FE">
        <w:rPr>
          <w:rFonts w:ascii="Arial" w:hAnsi="Arial" w:cs="Arial"/>
          <w:lang w:val="en-GB"/>
        </w:rPr>
        <w:fldChar w:fldCharType="begin"/>
      </w:r>
      <w:r w:rsidR="009354E4" w:rsidRPr="00E553FE">
        <w:rPr>
          <w:rFonts w:ascii="Arial" w:hAnsi="Arial" w:cs="Arial"/>
          <w:lang w:val="en-GB"/>
        </w:rPr>
        <w:instrText xml:space="preserve"> ADDIN EN.CITE &lt;EndNote&gt;&lt;Cite&gt;&lt;Author&gt;Binder&lt;/Author&gt;&lt;Year&gt;2009&lt;/Year&gt;&lt;RecNum&gt;348&lt;/RecNum&gt;&lt;DisplayText&gt;(Binder et al. 2009)&lt;/DisplayText&gt;&lt;record&gt;&lt;rec-number&gt;348&lt;/rec-number&gt;&lt;foreign-keys&gt;&lt;key app="EN" db-id="9aw90t022vt9rhepsva5fz5e2srd2v5sv9t9" timestamp="1603881001"&gt;348&lt;/key&gt;&lt;/foreign-keys&gt;&lt;ref-type name="Journal Article"&gt;17&lt;/ref-type&gt;&lt;contributors&gt;&lt;authors&gt;&lt;author&gt;Binder, Jeffrey R&lt;/author&gt;&lt;author&gt;Desai, Rutvik H&lt;/author&gt;&lt;author&gt;Graves, William W&lt;/author&gt;&lt;author&gt;Conant, Lisa L&lt;/author&gt;&lt;/authors&gt;&lt;/contributors&gt;&lt;titles&gt;&lt;title&gt;Where is the semantic system? A critical review and meta-analysis of 120 functional neuroimaging studies&lt;/title&gt;&lt;secondary-title&gt;Cerebral cortex&lt;/secondary-title&gt;&lt;/titles&gt;&lt;periodical&gt;&lt;full-title&gt;Cerebral Cortex&lt;/full-title&gt;&lt;/periodical&gt;&lt;pages&gt;2767-2796&lt;/pages&gt;&lt;volume&gt;19&lt;/volume&gt;&lt;number&gt;12&lt;/number&gt;&lt;dates&gt;&lt;year&gt;2009&lt;/year&gt;&lt;/dates&gt;&lt;isbn&gt;1047-3211&lt;/isbn&gt;&lt;urls&gt;&lt;/urls&gt;&lt;/record&gt;&lt;/Cite&gt;&lt;/EndNote&gt;</w:instrText>
      </w:r>
      <w:r w:rsidR="00A30963" w:rsidRPr="00E553FE">
        <w:rPr>
          <w:rFonts w:ascii="Arial" w:hAnsi="Arial" w:cs="Arial"/>
          <w:lang w:val="en-GB"/>
        </w:rPr>
        <w:fldChar w:fldCharType="separate"/>
      </w:r>
      <w:r w:rsidR="00A30963" w:rsidRPr="00E553FE">
        <w:rPr>
          <w:rFonts w:ascii="Arial" w:hAnsi="Arial" w:cs="Arial"/>
          <w:noProof/>
          <w:lang w:val="en-GB"/>
        </w:rPr>
        <w:t>(Binder et al. 2009)</w:t>
      </w:r>
      <w:r w:rsidR="00A30963" w:rsidRPr="00E553FE">
        <w:rPr>
          <w:rFonts w:ascii="Arial" w:hAnsi="Arial" w:cs="Arial"/>
          <w:lang w:val="en-GB"/>
        </w:rPr>
        <w:fldChar w:fldCharType="end"/>
      </w:r>
      <w:r w:rsidRPr="00E553FE">
        <w:rPr>
          <w:rFonts w:ascii="Arial" w:hAnsi="Arial" w:cs="Arial"/>
          <w:lang w:val="en-GB"/>
        </w:rPr>
        <w:t xml:space="preserve">, left </w:t>
      </w:r>
      <w:r w:rsidR="00A26B38" w:rsidRPr="00E553FE">
        <w:rPr>
          <w:rFonts w:ascii="Arial" w:hAnsi="Arial" w:cs="Arial"/>
          <w:lang w:val="en-GB"/>
        </w:rPr>
        <w:t>inferior parietal cortex</w:t>
      </w:r>
      <w:r w:rsidRPr="00E553FE">
        <w:rPr>
          <w:rFonts w:ascii="Arial" w:hAnsi="Arial" w:cs="Arial"/>
          <w:lang w:val="en-GB"/>
        </w:rPr>
        <w:t xml:space="preserve"> was the region most consistently activated by semantic tasks, but its precise role in semantic cognition is still elusive</w:t>
      </w:r>
      <w:r w:rsidR="00380CD4" w:rsidRPr="00E553FE">
        <w:rPr>
          <w:rFonts w:ascii="Arial" w:hAnsi="Arial" w:cs="Arial"/>
          <w:lang w:val="en-GB"/>
        </w:rPr>
        <w:t>:</w:t>
      </w:r>
      <w:r w:rsidRPr="00E553FE">
        <w:rPr>
          <w:rFonts w:ascii="Arial" w:hAnsi="Arial" w:cs="Arial"/>
          <w:lang w:val="en-GB"/>
        </w:rPr>
        <w:t xml:space="preserve"> it comprises several functionally </w:t>
      </w:r>
      <w:r w:rsidR="00380CD4" w:rsidRPr="00E553FE">
        <w:rPr>
          <w:rFonts w:ascii="Arial" w:hAnsi="Arial" w:cs="Arial"/>
          <w:lang w:val="en-GB"/>
        </w:rPr>
        <w:t>dissociable</w:t>
      </w:r>
      <w:r w:rsidRPr="00E553FE">
        <w:rPr>
          <w:rFonts w:ascii="Arial" w:hAnsi="Arial" w:cs="Arial"/>
          <w:lang w:val="en-GB"/>
        </w:rPr>
        <w:t xml:space="preserve"> areas</w:t>
      </w:r>
      <w:r w:rsidR="001937A7" w:rsidRPr="00E553FE">
        <w:rPr>
          <w:rFonts w:ascii="Arial" w:hAnsi="Arial" w:cs="Arial"/>
          <w:lang w:val="en-GB"/>
        </w:rPr>
        <w:t xml:space="preserve"> </w:t>
      </w:r>
      <w:r w:rsidR="00135DFE" w:rsidRPr="00E553FE">
        <w:rPr>
          <w:rFonts w:ascii="Arial" w:hAnsi="Arial" w:cs="Arial"/>
          <w:lang w:val="en-GB"/>
        </w:rPr>
        <w:fldChar w:fldCharType="begin"/>
      </w:r>
      <w:r w:rsidR="009354E4" w:rsidRPr="00E553FE">
        <w:rPr>
          <w:rFonts w:ascii="Arial" w:hAnsi="Arial" w:cs="Arial"/>
          <w:lang w:val="en-GB"/>
        </w:rPr>
        <w:instrText xml:space="preserve"> ADDIN EN.CITE &lt;EndNote&gt;&lt;Cite&gt;&lt;Author&gt;Ruschel&lt;/Author&gt;&lt;Year&gt;2014&lt;/Year&gt;&lt;RecNum&gt;786&lt;/RecNum&gt;&lt;DisplayText&gt;(Ruschel et al. 2014)&lt;/DisplayText&gt;&lt;record&gt;&lt;rec-number&gt;786&lt;/rec-number&gt;&lt;foreign-keys&gt;&lt;key app="EN" db-id="9aw90t022vt9rhepsva5fz5e2srd2v5sv9t9" timestamp="1636208915"&gt;786&lt;/key&gt;&lt;/foreign-keys&gt;&lt;ref-type name="Journal Article"&gt;17&lt;/ref-type&gt;&lt;contributors&gt;&lt;authors&gt;&lt;author&gt;Ruschel, Michael&lt;/author&gt;&lt;author&gt;Knösche, Thomas R&lt;/author&gt;&lt;author&gt;Friederici, Angela D&lt;/author&gt;&lt;author&gt;Turner, Robert&lt;/author&gt;&lt;author&gt;Geyer, Stefan&lt;/author&gt;&lt;author&gt;Anwander, Alfred&lt;/author&gt;&lt;/authors&gt;&lt;/contributors&gt;&lt;titles&gt;&lt;title&gt;Connectivity architecture and subdivision of the human inferior parietal cortex revealed by diffusion MRI&lt;/title&gt;&lt;secondary-title&gt;Cerebral cortex&lt;/secondary-title&gt;&lt;/titles&gt;&lt;periodical&gt;&lt;full-title&gt;Cerebral Cortex&lt;/full-title&gt;&lt;/periodical&gt;&lt;pages&gt;2436-2448&lt;/pages&gt;&lt;volume&gt;24&lt;/volume&gt;&lt;number&gt;9&lt;/number&gt;&lt;dates&gt;&lt;year&gt;2014&lt;/year&gt;&lt;/dates&gt;&lt;isbn&gt;1460-2199&lt;/isbn&gt;&lt;urls&gt;&lt;/urls&gt;&lt;/record&gt;&lt;/Cite&gt;&lt;/EndNote&gt;</w:instrText>
      </w:r>
      <w:r w:rsidR="00135DFE" w:rsidRPr="00E553FE">
        <w:rPr>
          <w:rFonts w:ascii="Arial" w:hAnsi="Arial" w:cs="Arial"/>
          <w:lang w:val="en-GB"/>
        </w:rPr>
        <w:fldChar w:fldCharType="separate"/>
      </w:r>
      <w:r w:rsidR="00135DFE" w:rsidRPr="00E553FE">
        <w:rPr>
          <w:rFonts w:ascii="Arial" w:hAnsi="Arial" w:cs="Arial"/>
          <w:noProof/>
          <w:lang w:val="en-GB"/>
        </w:rPr>
        <w:t>(Ruschel et al. 2014)</w:t>
      </w:r>
      <w:r w:rsidR="00135DFE" w:rsidRPr="00E553FE">
        <w:rPr>
          <w:rFonts w:ascii="Arial" w:hAnsi="Arial" w:cs="Arial"/>
          <w:lang w:val="en-GB"/>
        </w:rPr>
        <w:fldChar w:fldCharType="end"/>
      </w:r>
      <w:r w:rsidRPr="00E553FE">
        <w:rPr>
          <w:rFonts w:ascii="Arial" w:hAnsi="Arial" w:cs="Arial"/>
          <w:lang w:val="en-GB"/>
        </w:rPr>
        <w:t xml:space="preserve"> and </w:t>
      </w:r>
      <w:r w:rsidR="00380CD4" w:rsidRPr="00E553FE">
        <w:rPr>
          <w:rFonts w:ascii="Arial" w:hAnsi="Arial" w:cs="Arial"/>
          <w:lang w:val="en-GB"/>
        </w:rPr>
        <w:t xml:space="preserve">may </w:t>
      </w:r>
      <w:r w:rsidRPr="00E553FE">
        <w:rPr>
          <w:rFonts w:ascii="Arial" w:hAnsi="Arial" w:cs="Arial"/>
          <w:lang w:val="en-GB"/>
        </w:rPr>
        <w:t>contribute to</w:t>
      </w:r>
      <w:r w:rsidR="00380CD4" w:rsidRPr="00E553FE">
        <w:rPr>
          <w:rFonts w:ascii="Arial" w:hAnsi="Arial" w:cs="Arial"/>
          <w:lang w:val="en-GB"/>
        </w:rPr>
        <w:t xml:space="preserve"> both</w:t>
      </w:r>
      <w:r w:rsidRPr="00E553FE">
        <w:rPr>
          <w:rFonts w:ascii="Arial" w:hAnsi="Arial" w:cs="Arial"/>
          <w:lang w:val="en-GB"/>
        </w:rPr>
        <w:t xml:space="preserve"> semantic representation and control</w:t>
      </w:r>
      <w:r w:rsidR="00A30963" w:rsidRPr="00E553FE">
        <w:rPr>
          <w:rFonts w:ascii="Arial" w:hAnsi="Arial" w:cs="Arial"/>
          <w:lang w:val="en-GB"/>
        </w:rPr>
        <w:t xml:space="preserve"> </w:t>
      </w:r>
      <w:r w:rsidR="004021E0" w:rsidRPr="00E553FE">
        <w:rPr>
          <w:rFonts w:ascii="Arial" w:hAnsi="Arial" w:cs="Arial"/>
          <w:lang w:val="en-GB"/>
        </w:rPr>
        <w:fldChar w:fldCharType="begin">
          <w:fldData xml:space="preserve">PEVuZE5vdGU+PENpdGU+PEF1dGhvcj5IdW1waHJleXM8L0F1dGhvcj48WWVhcj4yMDE1PC9ZZWFy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</w:fldData>
        </w:fldChar>
      </w:r>
      <w:r w:rsidR="009354E4" w:rsidRPr="00E553FE">
        <w:rPr>
          <w:rFonts w:ascii="Arial" w:hAnsi="Arial" w:cs="Arial"/>
          <w:lang w:val="en-GB"/>
        </w:rPr>
        <w:instrText xml:space="preserve"> ADDIN EN.CITE </w:instrText>
      </w:r>
      <w:r w:rsidR="009354E4" w:rsidRPr="00E553FE">
        <w:rPr>
          <w:rFonts w:ascii="Arial" w:hAnsi="Arial" w:cs="Arial"/>
          <w:lang w:val="en-GB"/>
        </w:rPr>
        <w:fldChar w:fldCharType="begin">
          <w:fldData xml:space="preserve">PEVuZE5vdGU+PENpdGU+PEF1dGhvcj5IdW1waHJleXM8L0F1dGhvcj48WWVhcj4yMDE1PC9ZZWFy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</w:fldData>
        </w:fldChar>
      </w:r>
      <w:r w:rsidR="009354E4" w:rsidRPr="00E553FE">
        <w:rPr>
          <w:rFonts w:ascii="Arial" w:hAnsi="Arial" w:cs="Arial"/>
          <w:lang w:val="en-GB"/>
        </w:rPr>
        <w:instrText xml:space="preserve"> ADDIN EN.CITE.DATA </w:instrText>
      </w:r>
      <w:r w:rsidR="009354E4" w:rsidRPr="00E553FE">
        <w:rPr>
          <w:rFonts w:ascii="Arial" w:hAnsi="Arial" w:cs="Arial"/>
          <w:lang w:val="en-GB"/>
        </w:rPr>
      </w:r>
      <w:r w:rsidR="009354E4" w:rsidRPr="00E553FE">
        <w:rPr>
          <w:rFonts w:ascii="Arial" w:hAnsi="Arial" w:cs="Arial"/>
          <w:lang w:val="en-GB"/>
        </w:rPr>
        <w:fldChar w:fldCharType="end"/>
      </w:r>
      <w:r w:rsidR="004021E0" w:rsidRPr="00E553FE">
        <w:rPr>
          <w:rFonts w:ascii="Arial" w:hAnsi="Arial" w:cs="Arial"/>
          <w:lang w:val="en-GB"/>
        </w:rPr>
      </w:r>
      <w:r w:rsidR="004021E0" w:rsidRPr="00E553FE">
        <w:rPr>
          <w:rFonts w:ascii="Arial" w:hAnsi="Arial" w:cs="Arial"/>
          <w:lang w:val="en-GB"/>
        </w:rPr>
        <w:fldChar w:fldCharType="separate"/>
      </w:r>
      <w:r w:rsidR="004021E0" w:rsidRPr="00E553FE">
        <w:rPr>
          <w:rFonts w:ascii="Arial" w:hAnsi="Arial" w:cs="Arial"/>
          <w:noProof/>
          <w:lang w:val="en-GB"/>
        </w:rPr>
        <w:t>(Noonan et al. 2013; Humphreys and Lambon Ralph 2015)</w:t>
      </w:r>
      <w:r w:rsidR="004021E0" w:rsidRPr="00E553FE">
        <w:rPr>
          <w:rFonts w:ascii="Arial" w:hAnsi="Arial" w:cs="Arial"/>
          <w:lang w:val="en-GB"/>
        </w:rPr>
        <w:fldChar w:fldCharType="end"/>
      </w:r>
      <w:r w:rsidRPr="00E553FE">
        <w:rPr>
          <w:rFonts w:ascii="Arial" w:hAnsi="Arial" w:cs="Arial"/>
          <w:lang w:val="en-GB"/>
        </w:rPr>
        <w:t xml:space="preserve">. </w:t>
      </w:r>
      <w:r w:rsidR="00751F3A" w:rsidRPr="00E553FE">
        <w:rPr>
          <w:rFonts w:ascii="Arial" w:hAnsi="Arial" w:cs="Arial"/>
          <w:lang w:val="en-GB"/>
        </w:rPr>
        <w:t xml:space="preserve">Our searchlight analysis revealed two clusters in </w:t>
      </w:r>
      <w:r w:rsidR="00380CD4" w:rsidRPr="00E553FE">
        <w:rPr>
          <w:rFonts w:ascii="Arial" w:hAnsi="Arial" w:cs="Arial"/>
          <w:lang w:val="en-GB"/>
        </w:rPr>
        <w:t xml:space="preserve">left </w:t>
      </w:r>
      <w:r w:rsidR="00DA37F3" w:rsidRPr="00E553FE">
        <w:rPr>
          <w:rFonts w:ascii="Arial" w:hAnsi="Arial" w:cs="Arial"/>
          <w:lang w:val="en-GB"/>
        </w:rPr>
        <w:t xml:space="preserve">anterior and posterior lateral </w:t>
      </w:r>
      <w:r w:rsidR="00751F3A" w:rsidRPr="00E553FE">
        <w:rPr>
          <w:rFonts w:ascii="Arial" w:hAnsi="Arial" w:cs="Arial"/>
          <w:lang w:val="en-GB"/>
        </w:rPr>
        <w:t>parietal cortex</w:t>
      </w:r>
      <w:r w:rsidR="00380CD4" w:rsidRPr="00E553FE">
        <w:rPr>
          <w:rFonts w:ascii="Arial" w:hAnsi="Arial" w:cs="Arial"/>
          <w:lang w:val="en-GB"/>
        </w:rPr>
        <w:t>,</w:t>
      </w:r>
      <w:r w:rsidR="00DA37F3" w:rsidRPr="00E553FE">
        <w:rPr>
          <w:rFonts w:ascii="Arial" w:hAnsi="Arial" w:cs="Arial"/>
          <w:lang w:val="en-GB"/>
        </w:rPr>
        <w:t xml:space="preserve"> representing context-free and context-dependent meaning respectively. </w:t>
      </w:r>
      <w:r w:rsidR="00A26B38" w:rsidRPr="00E553FE">
        <w:rPr>
          <w:rFonts w:ascii="Arial" w:hAnsi="Arial" w:cs="Arial"/>
          <w:lang w:val="en-GB"/>
        </w:rPr>
        <w:t>Left SMG showed a positive correlation between neural similarity and context-independent meaning estimated from computational linguistic models. Similarly, a recent RSA study observed that activation patterns in left SMG reflected the semantic similarities of inferred objects</w:t>
      </w:r>
      <w:r w:rsidR="004021E0" w:rsidRPr="00E553FE">
        <w:rPr>
          <w:rFonts w:ascii="Arial" w:hAnsi="Arial" w:cs="Arial"/>
          <w:lang w:val="en-GB"/>
        </w:rPr>
        <w:t xml:space="preserve"> </w:t>
      </w:r>
      <w:r w:rsidR="00C25B9C" w:rsidRPr="00E553FE">
        <w:rPr>
          <w:rFonts w:ascii="Arial" w:hAnsi="Arial" w:cs="Arial"/>
          <w:lang w:val="en-GB"/>
        </w:rPr>
        <w:fldChar w:fldCharType="begin"/>
      </w:r>
      <w:r w:rsidR="009354E4" w:rsidRPr="00E553FE">
        <w:rPr>
          <w:rFonts w:ascii="Arial" w:hAnsi="Arial" w:cs="Arial"/>
          <w:lang w:val="en-GB"/>
        </w:rPr>
        <w:instrText xml:space="preserve"> ADDIN EN.CITE &lt;EndNote&gt;&lt;Cite&gt;&lt;Author&gt;Kivisaari&lt;/Author&gt;&lt;Year&gt;2019&lt;/Year&gt;&lt;RecNum&gt;794&lt;/RecNum&gt;&lt;DisplayText&gt;(Kivisaari et al. 2019)&lt;/DisplayText&gt;&lt;record&gt;&lt;rec-number&gt;794&lt;/rec-number&gt;&lt;foreign-keys&gt;&lt;key app="EN" db-id="9aw90t022vt9rhepsva5fz5e2srd2v5sv9t9" timestamp="1636231639"&gt;794&lt;/key&gt;&lt;/foreign-keys&gt;&lt;ref-type name="Journal Article"&gt;17&lt;/ref-type&gt;&lt;contributors&gt;&lt;authors&gt;&lt;author&gt;Kivisaari, Sasa L.&lt;/author&gt;&lt;author&gt;van Vliet, Marijn&lt;/author&gt;&lt;author&gt;Hultén, Annika&lt;/author&gt;&lt;author&gt;Lindh-Knuutila, Tiina&lt;/author&gt;&lt;author&gt;Faisal, Ali&lt;/author&gt;&lt;author&gt;Salmelin, Riitta&lt;/author&gt;&lt;/authors&gt;&lt;/contributors&gt;&lt;titles&gt;&lt;title&gt;Reconstructing meaning from bits of information&lt;/title&gt;&lt;secondary-title&gt;Nature Communications&lt;/secondary-title&gt;&lt;/titles&gt;&lt;periodical&gt;&lt;full-title&gt;Nature Communications&lt;/full-title&gt;&lt;/periodical&gt;&lt;pages&gt;927&lt;/pages&gt;&lt;volume&gt;10&lt;/volume&gt;&lt;number&gt;1&lt;/number&gt;&lt;dates&gt;&lt;year&gt;2019&lt;/year&gt;&lt;pub-dates&gt;&lt;date&gt;2019/02/25&lt;/date&gt;&lt;/pub-dates&gt;&lt;/dates&gt;&lt;isbn&gt;2041-1723&lt;/isbn&gt;&lt;urls&gt;&lt;related-urls&gt;&lt;url&gt;https://doi.org/10.1038/s41467-019-08848-0&lt;/url&gt;&lt;/related-urls&gt;&lt;/urls&gt;&lt;electronic-resource-num&gt;10.1038/s41467-019-08848-0&lt;/electronic-resource-num&gt;&lt;/record&gt;&lt;/Cite&gt;&lt;/EndNote&gt;</w:instrText>
      </w:r>
      <w:r w:rsidR="00C25B9C" w:rsidRPr="00E553FE">
        <w:rPr>
          <w:rFonts w:ascii="Arial" w:hAnsi="Arial" w:cs="Arial"/>
          <w:lang w:val="en-GB"/>
        </w:rPr>
        <w:fldChar w:fldCharType="separate"/>
      </w:r>
      <w:r w:rsidR="00C25B9C" w:rsidRPr="00E553FE">
        <w:rPr>
          <w:rFonts w:ascii="Arial" w:hAnsi="Arial" w:cs="Arial"/>
          <w:noProof/>
          <w:lang w:val="en-GB"/>
        </w:rPr>
        <w:t>(Kivisaari et al. 2019)</w:t>
      </w:r>
      <w:r w:rsidR="00C25B9C" w:rsidRPr="00E553FE">
        <w:rPr>
          <w:rFonts w:ascii="Arial" w:hAnsi="Arial" w:cs="Arial"/>
          <w:lang w:val="en-GB"/>
        </w:rPr>
        <w:fldChar w:fldCharType="end"/>
      </w:r>
      <w:r w:rsidR="00A26B38" w:rsidRPr="00E553FE">
        <w:rPr>
          <w:rFonts w:ascii="Arial" w:hAnsi="Arial" w:cs="Arial"/>
          <w:lang w:val="en-GB"/>
        </w:rPr>
        <w:t xml:space="preserve">. </w:t>
      </w:r>
      <w:r w:rsidR="00DA37F3" w:rsidRPr="00E553FE">
        <w:rPr>
          <w:rFonts w:ascii="Arial" w:hAnsi="Arial" w:cs="Arial"/>
          <w:lang w:val="en-GB"/>
        </w:rPr>
        <w:t>The anterior cluster within the supramarginal gyrus</w:t>
      </w:r>
      <w:r w:rsidR="00380CD4" w:rsidRPr="00E553FE">
        <w:rPr>
          <w:rFonts w:ascii="Arial" w:hAnsi="Arial" w:cs="Arial"/>
          <w:lang w:val="en-GB"/>
        </w:rPr>
        <w:t xml:space="preserve"> largely fell within </w:t>
      </w:r>
      <w:r w:rsidR="008B4AC0" w:rsidRPr="00E553FE">
        <w:rPr>
          <w:rFonts w:ascii="Arial" w:hAnsi="Arial" w:cs="Arial"/>
          <w:lang w:val="en-GB"/>
        </w:rPr>
        <w:t>salience and ventral attention network</w:t>
      </w:r>
      <w:r w:rsidR="0090675C" w:rsidRPr="00E553FE">
        <w:rPr>
          <w:rFonts w:ascii="Arial" w:hAnsi="Arial" w:cs="Arial"/>
          <w:lang w:val="en-GB"/>
        </w:rPr>
        <w:t>s</w:t>
      </w:r>
      <w:r w:rsidR="00CA07FF" w:rsidRPr="00E553FE">
        <w:rPr>
          <w:rFonts w:ascii="Arial" w:hAnsi="Arial" w:cs="Arial"/>
          <w:lang w:val="en-GB"/>
        </w:rPr>
        <w:t xml:space="preserve">, which support </w:t>
      </w:r>
      <w:r w:rsidR="00EE2F73" w:rsidRPr="00E553FE">
        <w:rPr>
          <w:rFonts w:ascii="Arial" w:hAnsi="Arial" w:cs="Arial"/>
          <w:lang w:val="en-GB"/>
        </w:rPr>
        <w:t>bottom-up attentional process</w:t>
      </w:r>
      <w:r w:rsidR="004338C0" w:rsidRPr="00E553FE">
        <w:rPr>
          <w:rFonts w:ascii="Arial" w:hAnsi="Arial" w:cs="Arial"/>
          <w:lang w:val="en-GB"/>
        </w:rPr>
        <w:t>es</w:t>
      </w:r>
      <w:r w:rsidR="00EE2F73" w:rsidRPr="00E553FE">
        <w:rPr>
          <w:rFonts w:ascii="Arial" w:hAnsi="Arial" w:cs="Arial"/>
          <w:lang w:val="en-GB"/>
        </w:rPr>
        <w:t xml:space="preserve"> </w:t>
      </w:r>
      <w:r w:rsidR="009237C7" w:rsidRPr="00E553FE">
        <w:rPr>
          <w:rFonts w:ascii="Arial" w:hAnsi="Arial" w:cs="Arial"/>
          <w:lang w:val="en-GB"/>
        </w:rPr>
        <w:fldChar w:fldCharType="begin"/>
      </w:r>
      <w:r w:rsidR="009354E4" w:rsidRPr="00E553FE">
        <w:rPr>
          <w:rFonts w:ascii="Arial" w:hAnsi="Arial" w:cs="Arial"/>
          <w:lang w:val="en-GB"/>
        </w:rPr>
        <w:instrText xml:space="preserve"> ADDIN EN.CITE &lt;EndNote&gt;&lt;Cite&gt;&lt;Author&gt;Vossel&lt;/Author&gt;&lt;Year&gt;2014&lt;/Year&gt;&lt;RecNum&gt;787&lt;/RecNum&gt;&lt;DisplayText&gt;(Vossel et al. 2014)&lt;/DisplayText&gt;&lt;record&gt;&lt;rec-number&gt;787&lt;/rec-number&gt;&lt;foreign-keys&gt;&lt;key app="EN" db-id="9aw90t022vt9rhepsva5fz5e2srd2v5sv9t9" timestamp="1636212331"&gt;787&lt;/key&gt;&lt;/foreign-keys&gt;&lt;ref-type name="Journal Article"&gt;17&lt;/ref-type&gt;&lt;contributors&gt;&lt;authors&gt;&lt;author&gt;Vossel, Simone&lt;/author&gt;&lt;author&gt;Geng, Joy J&lt;/author&gt;&lt;author&gt;Fink, Gereon R&lt;/author&gt;&lt;/authors&gt;&lt;/contributors&gt;&lt;titles&gt;&lt;title&gt;Dorsal and ventral attention systems: distinct neural circuits but collaborative roles&lt;/title&gt;&lt;secondary-title&gt;The Neuroscientist&lt;/secondary-title&gt;&lt;/titles&gt;&lt;periodical&gt;&lt;full-title&gt;The Neuroscientist&lt;/full-title&gt;&lt;/periodical&gt;&lt;pages&gt;150-159&lt;/pages&gt;&lt;volume&gt;20&lt;/volume&gt;&lt;number&gt;2&lt;/number&gt;&lt;dates&gt;&lt;year&gt;2014&lt;/year&gt;&lt;/dates&gt;&lt;isbn&gt;1073-8584&lt;/isbn&gt;&lt;urls&gt;&lt;/urls&gt;&lt;/record&gt;&lt;/Cite&gt;&lt;/EndNote&gt;</w:instrText>
      </w:r>
      <w:r w:rsidR="009237C7" w:rsidRPr="00E553FE">
        <w:rPr>
          <w:rFonts w:ascii="Arial" w:hAnsi="Arial" w:cs="Arial"/>
          <w:lang w:val="en-GB"/>
        </w:rPr>
        <w:fldChar w:fldCharType="separate"/>
      </w:r>
      <w:r w:rsidR="009237C7" w:rsidRPr="00E553FE">
        <w:rPr>
          <w:rFonts w:ascii="Arial" w:hAnsi="Arial" w:cs="Arial"/>
          <w:noProof/>
          <w:lang w:val="en-GB"/>
        </w:rPr>
        <w:t>(Vossel et al. 2014)</w:t>
      </w:r>
      <w:r w:rsidR="009237C7" w:rsidRPr="00E553FE">
        <w:rPr>
          <w:rFonts w:ascii="Arial" w:hAnsi="Arial" w:cs="Arial"/>
          <w:lang w:val="en-GB"/>
        </w:rPr>
        <w:fldChar w:fldCharType="end"/>
      </w:r>
      <w:r w:rsidR="00EE2F73" w:rsidRPr="00E553FE">
        <w:rPr>
          <w:rFonts w:ascii="Arial" w:hAnsi="Arial" w:cs="Arial"/>
          <w:lang w:val="en-GB"/>
        </w:rPr>
        <w:t xml:space="preserve">, </w:t>
      </w:r>
      <w:r w:rsidR="00CA07FF" w:rsidRPr="00E553FE">
        <w:rPr>
          <w:rFonts w:ascii="Arial" w:hAnsi="Arial" w:cs="Arial"/>
          <w:lang w:val="en-GB"/>
        </w:rPr>
        <w:t>and</w:t>
      </w:r>
      <w:r w:rsidR="00F83D0E" w:rsidRPr="00E553FE">
        <w:rPr>
          <w:rFonts w:ascii="Arial" w:hAnsi="Arial" w:cs="Arial"/>
          <w:lang w:val="en-GB"/>
        </w:rPr>
        <w:t xml:space="preserve"> </w:t>
      </w:r>
      <w:r w:rsidR="00405140" w:rsidRPr="00E553FE">
        <w:rPr>
          <w:rFonts w:ascii="Arial" w:hAnsi="Arial" w:cs="Arial"/>
          <w:lang w:val="en-GB"/>
        </w:rPr>
        <w:t>respon</w:t>
      </w:r>
      <w:r w:rsidR="0090675C" w:rsidRPr="00E553FE">
        <w:rPr>
          <w:rFonts w:ascii="Arial" w:hAnsi="Arial" w:cs="Arial"/>
          <w:lang w:val="en-GB"/>
        </w:rPr>
        <w:t>d</w:t>
      </w:r>
      <w:r w:rsidR="00405140" w:rsidRPr="00E553FE">
        <w:rPr>
          <w:rFonts w:ascii="Arial" w:hAnsi="Arial" w:cs="Arial"/>
          <w:lang w:val="en-GB"/>
        </w:rPr>
        <w:t xml:space="preserve"> to</w:t>
      </w:r>
      <w:r w:rsidR="00F83D0E" w:rsidRPr="00E553FE">
        <w:rPr>
          <w:rFonts w:ascii="Arial" w:hAnsi="Arial" w:cs="Arial"/>
          <w:lang w:val="en-GB"/>
        </w:rPr>
        <w:t xml:space="preserve"> unexpected</w:t>
      </w:r>
      <w:r w:rsidR="00405140" w:rsidRPr="00E553FE">
        <w:rPr>
          <w:rFonts w:ascii="Arial" w:hAnsi="Arial" w:cs="Arial"/>
          <w:lang w:val="en-GB"/>
        </w:rPr>
        <w:t xml:space="preserve"> but salient </w:t>
      </w:r>
      <w:r w:rsidR="000B3188" w:rsidRPr="00E553FE">
        <w:rPr>
          <w:rFonts w:ascii="Arial" w:hAnsi="Arial" w:cs="Arial"/>
          <w:lang w:val="en-GB"/>
        </w:rPr>
        <w:t xml:space="preserve">stimuli </w:t>
      </w:r>
      <w:r w:rsidR="00FD76CC" w:rsidRPr="00E553FE">
        <w:rPr>
          <w:rFonts w:ascii="Arial" w:hAnsi="Arial" w:cs="Arial"/>
          <w:lang w:val="en-GB"/>
        </w:rPr>
        <w:fldChar w:fldCharType="begin"/>
      </w:r>
      <w:r w:rsidR="009354E4" w:rsidRPr="00E553FE">
        <w:rPr>
          <w:rFonts w:ascii="Arial" w:hAnsi="Arial" w:cs="Arial"/>
          <w:lang w:val="en-GB"/>
        </w:rPr>
        <w:instrText xml:space="preserve"> ADDIN EN.CITE &lt;EndNote&gt;&lt;Cite&gt;&lt;Author&gt;Menon&lt;/Author&gt;&lt;Year&gt;2010&lt;/Year&gt;&lt;RecNum&gt;788&lt;/RecNum&gt;&lt;DisplayText&gt;(Menon and Uddin 2010; Cai et al. 2019)&lt;/DisplayText&gt;&lt;record&gt;&lt;rec-number&gt;788&lt;/rec-number&gt;&lt;foreign-keys&gt;&lt;key app="EN" db-id="9aw90t022vt9rhepsva5fz5e2srd2v5sv9t9" timestamp="1636212655"&gt;788&lt;/key&gt;&lt;/foreign-keys&gt;&lt;ref-type name="Journal Article"&gt;17&lt;/ref-type&gt;&lt;contributors&gt;&lt;authors&gt;&lt;author&gt;Menon, Vinod&lt;/author&gt;&lt;author&gt;Uddin, Lucina Q&lt;/author&gt;&lt;/authors&gt;&lt;/contributors&gt;&lt;titles&gt;&lt;title&gt;Saliency, switching, attention and control: a network model of insula function&lt;/title&gt;&lt;secondary-title&gt;Brain structure and function&lt;/secondary-title&gt;&lt;/titles&gt;&lt;periodical&gt;&lt;full-title&gt;Brain Structure and Function&lt;/full-title&gt;&lt;/periodical&gt;&lt;pages&gt;655-667&lt;/pages&gt;&lt;volume&gt;214&lt;/volume&gt;&lt;number&gt;5-6&lt;/number&gt;&lt;dates&gt;&lt;year&gt;2010&lt;/year&gt;&lt;/dates&gt;&lt;isbn&gt;1863-2653&lt;/isbn&gt;&lt;urls&gt;&lt;/urls&gt;&lt;/record&gt;&lt;/Cite&gt;&lt;Cite&gt;&lt;Author&gt;Cai&lt;/Author&gt;&lt;Year&gt;2019&lt;/Year&gt;&lt;RecNum&gt;789&lt;/RecNum&gt;&lt;record&gt;&lt;rec-number&gt;789&lt;/rec-number&gt;&lt;foreign-keys&gt;&lt;key app="EN" db-id="9aw90t022vt9rhepsva5fz5e2srd2v5sv9t9" timestamp="1636212672"&gt;789&lt;/key&gt;&lt;/foreign-keys&gt;&lt;ref-type name="Journal Article"&gt;17&lt;/ref-type&gt;&lt;contributors&gt;&lt;authors&gt;&lt;author&gt;Cai, Weidong&lt;/author&gt;&lt;author&gt;Griffiths, Kristi&lt;/author&gt;&lt;author&gt;Korgaonkar, Mayuresh S&lt;/author&gt;&lt;author&gt;Williams, Leanne Maree&lt;/author&gt;&lt;author&gt;Menon, Vinod&lt;/author&gt;&lt;/authors&gt;&lt;/contributors&gt;&lt;titles&gt;&lt;title&gt;Inhibition-related modulation of salience and frontoparietal networks predicts cognitive control ability and inattention symptoms in children with ADHD&lt;/title&gt;&lt;secondary-title&gt;Molecular psychiatry&lt;/secondary-title&gt;&lt;/titles&gt;&lt;periodical&gt;&lt;full-title&gt;Molecular psychiatry&lt;/full-title&gt;&lt;/periodical&gt;&lt;pages&gt;1-10&lt;/pages&gt;&lt;dates&gt;&lt;year&gt;2019&lt;/year&gt;&lt;/dates&gt;&lt;isbn&gt;1476-5578&lt;/isbn&gt;&lt;urls&gt;&lt;/urls&gt;&lt;/record&gt;&lt;/Cite&gt;&lt;/EndNote&gt;</w:instrText>
      </w:r>
      <w:r w:rsidR="00FD76CC" w:rsidRPr="00E553FE">
        <w:rPr>
          <w:rFonts w:ascii="Arial" w:hAnsi="Arial" w:cs="Arial"/>
          <w:lang w:val="en-GB"/>
        </w:rPr>
        <w:fldChar w:fldCharType="separate"/>
      </w:r>
      <w:r w:rsidR="00FD76CC" w:rsidRPr="00E553FE">
        <w:rPr>
          <w:rFonts w:ascii="Arial" w:hAnsi="Arial" w:cs="Arial"/>
          <w:noProof/>
          <w:lang w:val="en-GB"/>
        </w:rPr>
        <w:t>(Menon and Uddin 2010; Cai et al. 2019)</w:t>
      </w:r>
      <w:r w:rsidR="00FD76CC" w:rsidRPr="00E553FE">
        <w:rPr>
          <w:rFonts w:ascii="Arial" w:hAnsi="Arial" w:cs="Arial"/>
          <w:lang w:val="en-GB"/>
        </w:rPr>
        <w:fldChar w:fldCharType="end"/>
      </w:r>
      <w:r w:rsidR="00952997" w:rsidRPr="00E553FE">
        <w:rPr>
          <w:rFonts w:ascii="Arial" w:hAnsi="Arial" w:cs="Arial"/>
          <w:lang w:val="en-GB"/>
        </w:rPr>
        <w:t>.</w:t>
      </w:r>
      <w:r w:rsidR="00363A23" w:rsidRPr="00E553FE">
        <w:rPr>
          <w:rFonts w:ascii="Arial" w:hAnsi="Arial" w:cs="Arial"/>
          <w:lang w:val="en-GB"/>
        </w:rPr>
        <w:t xml:space="preserve"> </w:t>
      </w:r>
      <w:r w:rsidR="00C177D9" w:rsidRPr="00E553FE">
        <w:rPr>
          <w:rFonts w:ascii="Arial" w:hAnsi="Arial" w:cs="Arial"/>
          <w:lang w:val="en-GB"/>
        </w:rPr>
        <w:t xml:space="preserve">Decoding </w:t>
      </w:r>
      <w:r w:rsidR="00BE63DA" w:rsidRPr="00E553FE">
        <w:rPr>
          <w:rFonts w:ascii="Arial" w:hAnsi="Arial" w:cs="Arial"/>
          <w:lang w:val="en-GB"/>
        </w:rPr>
        <w:t xml:space="preserve">using Neurosynth revealed terms linked to attention and </w:t>
      </w:r>
      <w:r w:rsidR="00CA07FF" w:rsidRPr="00E553FE">
        <w:rPr>
          <w:rFonts w:ascii="Arial" w:hAnsi="Arial" w:cs="Arial"/>
          <w:lang w:val="en-GB"/>
        </w:rPr>
        <w:t xml:space="preserve">cognitive </w:t>
      </w:r>
      <w:r w:rsidR="00BE63DA" w:rsidRPr="00E553FE">
        <w:rPr>
          <w:rFonts w:ascii="Arial" w:hAnsi="Arial" w:cs="Arial"/>
          <w:lang w:val="en-GB"/>
        </w:rPr>
        <w:t>demand</w:t>
      </w:r>
      <w:r w:rsidR="00CA07FF" w:rsidRPr="00E553FE">
        <w:rPr>
          <w:rFonts w:ascii="Arial" w:hAnsi="Arial" w:cs="Arial"/>
          <w:lang w:val="en-GB"/>
        </w:rPr>
        <w:t>s</w:t>
      </w:r>
      <w:r w:rsidR="00CB24BB" w:rsidRPr="00E553FE">
        <w:rPr>
          <w:rFonts w:ascii="Arial" w:hAnsi="Arial" w:cs="Arial"/>
          <w:lang w:val="en-GB"/>
        </w:rPr>
        <w:t xml:space="preserve">. </w:t>
      </w:r>
      <w:r w:rsidR="0068091B" w:rsidRPr="00E553FE">
        <w:rPr>
          <w:rFonts w:ascii="Arial" w:hAnsi="Arial" w:cs="Arial"/>
          <w:lang w:val="en-GB"/>
        </w:rPr>
        <w:t xml:space="preserve">Since left SMG is associated with verbal short-term memory </w:t>
      </w:r>
      <w:r w:rsidR="0068091B" w:rsidRPr="00E553FE">
        <w:rPr>
          <w:rFonts w:ascii="Arial" w:hAnsi="Arial" w:cs="Arial"/>
          <w:lang w:val="en-GB"/>
        </w:rPr>
        <w:fldChar w:fldCharType="begin">
          <w:fldData xml:space="preserve">PEVuZE5vdGU+PENpdGU+PEF1dGhvcj5CYWxkbzwvQXV0aG9yPjxZZWFyPjIwMTI8L1llYXI+PFJl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</w:fldData>
        </w:fldChar>
      </w:r>
      <w:r w:rsidR="009354E4" w:rsidRPr="00E553FE">
        <w:rPr>
          <w:rFonts w:ascii="Arial" w:hAnsi="Arial" w:cs="Arial"/>
          <w:lang w:val="en-GB"/>
        </w:rPr>
        <w:instrText xml:space="preserve"> ADDIN EN.CITE </w:instrText>
      </w:r>
      <w:r w:rsidR="009354E4" w:rsidRPr="00E553FE">
        <w:rPr>
          <w:rFonts w:ascii="Arial" w:hAnsi="Arial" w:cs="Arial"/>
          <w:lang w:val="en-GB"/>
        </w:rPr>
        <w:fldChar w:fldCharType="begin">
          <w:fldData xml:space="preserve">PEVuZE5vdGU+PENpdGU+PEF1dGhvcj5CYWxkbzwvQXV0aG9yPjxZZWFyPjIwMTI8L1llYXI+PFJl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</w:fldData>
        </w:fldChar>
      </w:r>
      <w:r w:rsidR="009354E4" w:rsidRPr="00E553FE">
        <w:rPr>
          <w:rFonts w:ascii="Arial" w:hAnsi="Arial" w:cs="Arial"/>
          <w:lang w:val="en-GB"/>
        </w:rPr>
        <w:instrText xml:space="preserve"> ADDIN EN.CITE.DATA </w:instrText>
      </w:r>
      <w:r w:rsidR="009354E4" w:rsidRPr="00E553FE">
        <w:rPr>
          <w:rFonts w:ascii="Arial" w:hAnsi="Arial" w:cs="Arial"/>
          <w:lang w:val="en-GB"/>
        </w:rPr>
      </w:r>
      <w:r w:rsidR="009354E4" w:rsidRPr="00E553FE">
        <w:rPr>
          <w:rFonts w:ascii="Arial" w:hAnsi="Arial" w:cs="Arial"/>
          <w:lang w:val="en-GB"/>
        </w:rPr>
        <w:fldChar w:fldCharType="end"/>
      </w:r>
      <w:r w:rsidR="0068091B" w:rsidRPr="00E553FE">
        <w:rPr>
          <w:rFonts w:ascii="Arial" w:hAnsi="Arial" w:cs="Arial"/>
          <w:lang w:val="en-GB"/>
        </w:rPr>
      </w:r>
      <w:r w:rsidR="0068091B" w:rsidRPr="00E553FE">
        <w:rPr>
          <w:rFonts w:ascii="Arial" w:hAnsi="Arial" w:cs="Arial"/>
          <w:lang w:val="en-GB"/>
        </w:rPr>
        <w:fldChar w:fldCharType="separate"/>
      </w:r>
      <w:r w:rsidR="0068091B" w:rsidRPr="00E553FE">
        <w:rPr>
          <w:rFonts w:ascii="Arial" w:hAnsi="Arial" w:cs="Arial"/>
          <w:noProof/>
          <w:lang w:val="en-GB"/>
        </w:rPr>
        <w:t>(Buchsbaum and D'Esposito 2009; Baldo et al. 2012)</w:t>
      </w:r>
      <w:r w:rsidR="0068091B" w:rsidRPr="00E553FE">
        <w:rPr>
          <w:rFonts w:ascii="Arial" w:hAnsi="Arial" w:cs="Arial"/>
          <w:lang w:val="en-GB"/>
        </w:rPr>
        <w:fldChar w:fldCharType="end"/>
      </w:r>
      <w:r w:rsidR="0068091B" w:rsidRPr="00E553FE">
        <w:rPr>
          <w:rFonts w:ascii="Arial" w:hAnsi="Arial" w:cs="Arial"/>
          <w:lang w:val="en-GB"/>
        </w:rPr>
        <w:t xml:space="preserve">, our findings might reflect participants’ need to maintain information about WORD-1 to support the subsequent semantic decision. </w:t>
      </w:r>
      <w:r w:rsidR="0090675C" w:rsidRPr="00E553FE">
        <w:rPr>
          <w:rFonts w:ascii="Arial" w:hAnsi="Arial" w:cs="Arial"/>
          <w:lang w:val="en-GB"/>
        </w:rPr>
        <w:t>In contrast, t</w:t>
      </w:r>
      <w:r w:rsidR="00A3494A" w:rsidRPr="00E553FE">
        <w:rPr>
          <w:rFonts w:ascii="Arial" w:hAnsi="Arial" w:cs="Arial"/>
          <w:lang w:val="en-GB"/>
        </w:rPr>
        <w:t xml:space="preserve">he posterior </w:t>
      </w:r>
      <w:r w:rsidR="004338C0" w:rsidRPr="00E553FE">
        <w:rPr>
          <w:rFonts w:ascii="Arial" w:hAnsi="Arial" w:cs="Arial"/>
          <w:lang w:val="en-GB"/>
        </w:rPr>
        <w:t xml:space="preserve">AG </w:t>
      </w:r>
      <w:r w:rsidR="00A3494A" w:rsidRPr="00E553FE">
        <w:rPr>
          <w:rFonts w:ascii="Arial" w:hAnsi="Arial" w:cs="Arial"/>
          <w:lang w:val="en-GB"/>
        </w:rPr>
        <w:t xml:space="preserve">cluster </w:t>
      </w:r>
      <w:r w:rsidR="004338C0" w:rsidRPr="00E553FE">
        <w:rPr>
          <w:rFonts w:ascii="Arial" w:hAnsi="Arial" w:cs="Arial"/>
          <w:lang w:val="en-GB"/>
        </w:rPr>
        <w:t xml:space="preserve">implicated in context-dependent meaning </w:t>
      </w:r>
      <w:r w:rsidR="0090675C" w:rsidRPr="00E553FE">
        <w:rPr>
          <w:rFonts w:ascii="Arial" w:hAnsi="Arial" w:cs="Arial"/>
          <w:lang w:val="en-GB"/>
        </w:rPr>
        <w:t>fell within DMN</w:t>
      </w:r>
      <w:r w:rsidR="004338C0" w:rsidRPr="00E553FE">
        <w:rPr>
          <w:rFonts w:ascii="Arial" w:hAnsi="Arial" w:cs="Arial"/>
          <w:lang w:val="en-GB"/>
        </w:rPr>
        <w:t xml:space="preserve">. </w:t>
      </w:r>
      <w:r w:rsidR="00E879B1" w:rsidRPr="00E553FE">
        <w:rPr>
          <w:rFonts w:ascii="Arial" w:hAnsi="Arial" w:cs="Arial"/>
          <w:lang w:val="en-GB"/>
        </w:rPr>
        <w:t xml:space="preserve">Decoding using Neurosynth revealed terms linked to semantic memory and language. </w:t>
      </w:r>
      <w:r w:rsidR="00740E9C" w:rsidRPr="00E553FE">
        <w:rPr>
          <w:rFonts w:ascii="Arial" w:hAnsi="Arial" w:cs="Arial"/>
          <w:lang w:val="en-GB"/>
        </w:rPr>
        <w:t>AG</w:t>
      </w:r>
      <w:r w:rsidR="0090675C" w:rsidRPr="00E553FE">
        <w:rPr>
          <w:rFonts w:ascii="Arial" w:hAnsi="Arial" w:cs="Arial"/>
          <w:lang w:val="en-GB"/>
        </w:rPr>
        <w:t xml:space="preserve"> </w:t>
      </w:r>
      <w:r w:rsidR="00443DF3" w:rsidRPr="00E553FE">
        <w:rPr>
          <w:rFonts w:ascii="Arial" w:hAnsi="Arial" w:cs="Arial"/>
          <w:lang w:val="en-GB"/>
        </w:rPr>
        <w:t>has been linked to the retrieval of</w:t>
      </w:r>
      <w:r w:rsidR="006C038D" w:rsidRPr="00E553FE">
        <w:rPr>
          <w:rFonts w:ascii="Arial" w:hAnsi="Arial" w:cs="Arial"/>
          <w:lang w:val="en-GB"/>
        </w:rPr>
        <w:t xml:space="preserve"> thematic knowledge</w:t>
      </w:r>
      <w:r w:rsidR="004338C0" w:rsidRPr="00E553FE">
        <w:rPr>
          <w:rFonts w:ascii="Arial" w:hAnsi="Arial" w:cs="Arial"/>
          <w:lang w:val="en-GB"/>
        </w:rPr>
        <w:t>; moreover,</w:t>
      </w:r>
      <w:r w:rsidR="0090675C" w:rsidRPr="00E553FE">
        <w:rPr>
          <w:rFonts w:ascii="Arial" w:hAnsi="Arial" w:cs="Arial"/>
          <w:lang w:val="en-GB"/>
        </w:rPr>
        <w:t xml:space="preserve"> </w:t>
      </w:r>
      <w:r w:rsidR="00740E9C" w:rsidRPr="00E553FE">
        <w:rPr>
          <w:rFonts w:ascii="Arial" w:hAnsi="Arial" w:cs="Arial"/>
          <w:lang w:val="en-GB"/>
        </w:rPr>
        <w:t>this site</w:t>
      </w:r>
      <w:r w:rsidR="0090675C" w:rsidRPr="00E553FE">
        <w:rPr>
          <w:rFonts w:ascii="Arial" w:hAnsi="Arial" w:cs="Arial"/>
          <w:lang w:val="en-GB"/>
        </w:rPr>
        <w:t xml:space="preserve"> </w:t>
      </w:r>
      <w:r w:rsidR="006C038D" w:rsidRPr="00E553FE">
        <w:rPr>
          <w:rFonts w:ascii="Arial" w:hAnsi="Arial" w:cs="Arial"/>
          <w:lang w:val="en-GB"/>
        </w:rPr>
        <w:t>consistently show</w:t>
      </w:r>
      <w:r w:rsidR="0090675C" w:rsidRPr="00E553FE">
        <w:rPr>
          <w:rFonts w:ascii="Arial" w:hAnsi="Arial" w:cs="Arial"/>
          <w:lang w:val="en-GB"/>
        </w:rPr>
        <w:t>s</w:t>
      </w:r>
      <w:r w:rsidR="006C038D" w:rsidRPr="00E553FE">
        <w:rPr>
          <w:rFonts w:ascii="Arial" w:hAnsi="Arial" w:cs="Arial"/>
          <w:lang w:val="en-GB"/>
        </w:rPr>
        <w:t xml:space="preserve"> stronger </w:t>
      </w:r>
      <w:r w:rsidR="0090675C" w:rsidRPr="00E553FE">
        <w:rPr>
          <w:rFonts w:ascii="Arial" w:hAnsi="Arial" w:cs="Arial"/>
          <w:lang w:val="en-GB"/>
        </w:rPr>
        <w:t>activation</w:t>
      </w:r>
      <w:r w:rsidR="006C038D" w:rsidRPr="00E553FE">
        <w:rPr>
          <w:rFonts w:ascii="Arial" w:hAnsi="Arial" w:cs="Arial"/>
          <w:lang w:val="en-GB"/>
        </w:rPr>
        <w:t xml:space="preserve"> to strong than weak associations, </w:t>
      </w:r>
      <w:r w:rsidR="0090675C" w:rsidRPr="00E553FE">
        <w:rPr>
          <w:rFonts w:ascii="Arial" w:hAnsi="Arial" w:cs="Arial"/>
          <w:lang w:val="en-GB"/>
        </w:rPr>
        <w:t xml:space="preserve">implying that </w:t>
      </w:r>
      <w:r w:rsidR="00740E9C" w:rsidRPr="00E553FE">
        <w:rPr>
          <w:rFonts w:ascii="Arial" w:hAnsi="Arial" w:cs="Arial"/>
          <w:lang w:val="en-GB"/>
        </w:rPr>
        <w:t>it</w:t>
      </w:r>
      <w:r w:rsidR="0090675C" w:rsidRPr="00E553FE">
        <w:rPr>
          <w:rFonts w:ascii="Arial" w:hAnsi="Arial" w:cs="Arial"/>
          <w:lang w:val="en-GB"/>
        </w:rPr>
        <w:t xml:space="preserve"> might support</w:t>
      </w:r>
      <w:r w:rsidR="00E879B1" w:rsidRPr="00E553FE">
        <w:rPr>
          <w:rFonts w:ascii="Arial" w:hAnsi="Arial" w:cs="Arial"/>
          <w:lang w:val="en-GB"/>
        </w:rPr>
        <w:t xml:space="preserve"> more</w:t>
      </w:r>
      <w:r w:rsidR="0090675C" w:rsidRPr="00E553FE">
        <w:rPr>
          <w:rFonts w:ascii="Arial" w:hAnsi="Arial" w:cs="Arial"/>
          <w:lang w:val="en-GB"/>
        </w:rPr>
        <w:t xml:space="preserve"> </w:t>
      </w:r>
      <w:r w:rsidR="006C038D" w:rsidRPr="00E553FE">
        <w:rPr>
          <w:rFonts w:ascii="Arial" w:hAnsi="Arial" w:cs="Arial"/>
          <w:lang w:val="en-GB"/>
        </w:rPr>
        <w:t xml:space="preserve">automatic </w:t>
      </w:r>
      <w:r w:rsidR="0090675C" w:rsidRPr="00E553FE">
        <w:rPr>
          <w:rFonts w:ascii="Arial" w:hAnsi="Arial" w:cs="Arial"/>
          <w:lang w:val="en-GB"/>
        </w:rPr>
        <w:t xml:space="preserve">(as well as potentially more controlled) aspects of </w:t>
      </w:r>
      <w:r w:rsidR="006C038D" w:rsidRPr="00E553FE">
        <w:rPr>
          <w:rFonts w:ascii="Arial" w:hAnsi="Arial" w:cs="Arial"/>
          <w:lang w:val="en-GB"/>
        </w:rPr>
        <w:t xml:space="preserve">retrieval </w:t>
      </w:r>
      <w:r w:rsidR="006C038D" w:rsidRPr="00E553FE">
        <w:rPr>
          <w:rFonts w:ascii="Arial" w:hAnsi="Arial" w:cs="Arial"/>
          <w:lang w:val="en-GB"/>
        </w:rPr>
        <w:fldChar w:fldCharType="begin">
          <w:fldData xml:space="preserve">PEVuZE5vdGU+PENpdGU+PEF1dGhvcj5CaW5kZXI8L0F1dGhvcj48WWVhcj4yMDA5PC9ZZWFyPjxS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</w:fldData>
        </w:fldChar>
      </w:r>
      <w:r w:rsidR="009354E4" w:rsidRPr="00E553FE">
        <w:rPr>
          <w:rFonts w:ascii="Arial" w:hAnsi="Arial" w:cs="Arial"/>
          <w:lang w:val="en-GB"/>
        </w:rPr>
        <w:instrText xml:space="preserve"> ADDIN EN.CITE </w:instrText>
      </w:r>
      <w:r w:rsidR="009354E4" w:rsidRPr="00E553FE">
        <w:rPr>
          <w:rFonts w:ascii="Arial" w:hAnsi="Arial" w:cs="Arial"/>
          <w:lang w:val="en-GB"/>
        </w:rPr>
        <w:fldChar w:fldCharType="begin">
          <w:fldData xml:space="preserve">PEVuZE5vdGU+PENpdGU+PEF1dGhvcj5CaW5kZXI8L0F1dGhvcj48WWVhcj4yMDA5PC9ZZWFyPjxS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</w:fldData>
        </w:fldChar>
      </w:r>
      <w:r w:rsidR="009354E4" w:rsidRPr="00E553FE">
        <w:rPr>
          <w:rFonts w:ascii="Arial" w:hAnsi="Arial" w:cs="Arial"/>
          <w:lang w:val="en-GB"/>
        </w:rPr>
        <w:instrText xml:space="preserve"> ADDIN EN.CITE.DATA </w:instrText>
      </w:r>
      <w:r w:rsidR="009354E4" w:rsidRPr="00E553FE">
        <w:rPr>
          <w:rFonts w:ascii="Arial" w:hAnsi="Arial" w:cs="Arial"/>
          <w:lang w:val="en-GB"/>
        </w:rPr>
      </w:r>
      <w:r w:rsidR="009354E4" w:rsidRPr="00E553FE">
        <w:rPr>
          <w:rFonts w:ascii="Arial" w:hAnsi="Arial" w:cs="Arial"/>
          <w:lang w:val="en-GB"/>
        </w:rPr>
        <w:fldChar w:fldCharType="end"/>
      </w:r>
      <w:r w:rsidR="006C038D" w:rsidRPr="00E553FE">
        <w:rPr>
          <w:rFonts w:ascii="Arial" w:hAnsi="Arial" w:cs="Arial"/>
          <w:lang w:val="en-GB"/>
        </w:rPr>
      </w:r>
      <w:r w:rsidR="006C038D" w:rsidRPr="00E553FE">
        <w:rPr>
          <w:rFonts w:ascii="Arial" w:hAnsi="Arial" w:cs="Arial"/>
          <w:lang w:val="en-GB"/>
        </w:rPr>
        <w:fldChar w:fldCharType="separate"/>
      </w:r>
      <w:r w:rsidR="008D5F83" w:rsidRPr="00E553FE">
        <w:rPr>
          <w:rFonts w:ascii="Arial" w:hAnsi="Arial" w:cs="Arial"/>
          <w:noProof/>
          <w:lang w:val="en-GB"/>
        </w:rPr>
        <w:t>(Binder et al. 2009; Humphreys and Lambon Ralph 2015; Jefferies et al. 2020; Humphreys et al. 2021)</w:t>
      </w:r>
      <w:r w:rsidR="006C038D" w:rsidRPr="00E553FE">
        <w:rPr>
          <w:rFonts w:ascii="Arial" w:hAnsi="Arial" w:cs="Arial"/>
          <w:lang w:val="en-GB"/>
        </w:rPr>
        <w:fldChar w:fldCharType="end"/>
      </w:r>
      <w:r w:rsidR="006C038D" w:rsidRPr="00E553FE">
        <w:rPr>
          <w:rFonts w:ascii="Arial" w:hAnsi="Arial" w:cs="Arial"/>
          <w:lang w:val="en-GB"/>
        </w:rPr>
        <w:t>. In line with this</w:t>
      </w:r>
      <w:r w:rsidR="00B2018B" w:rsidRPr="00E553FE">
        <w:rPr>
          <w:rFonts w:ascii="Arial" w:hAnsi="Arial" w:cs="Arial"/>
          <w:lang w:val="en-GB"/>
        </w:rPr>
        <w:t xml:space="preserve">, </w:t>
      </w:r>
      <w:r w:rsidR="0067149E" w:rsidRPr="00E553FE">
        <w:rPr>
          <w:rFonts w:ascii="Arial" w:hAnsi="Arial" w:cs="Arial"/>
          <w:lang w:val="en-GB"/>
        </w:rPr>
        <w:fldChar w:fldCharType="begin"/>
      </w:r>
      <w:r w:rsidR="009354E4" w:rsidRPr="00E553FE">
        <w:rPr>
          <w:rFonts w:ascii="Arial" w:hAnsi="Arial" w:cs="Arial"/>
          <w:lang w:val="en-GB"/>
        </w:rPr>
        <w:instrText xml:space="preserve"> ADDIN EN.CITE &lt;EndNote&gt;&lt;Cite AuthorYear="1"&gt;&lt;Author&gt;Humphreys&lt;/Author&gt;&lt;Year&gt;2015&lt;/Year&gt;&lt;RecNum&gt;771&lt;/RecNum&gt;&lt;DisplayText&gt;Humphreys and Lambon Ralph (2015)&lt;/DisplayText&gt;&lt;record&gt;&lt;rec-number&gt;771&lt;/rec-number&gt;&lt;foreign-keys&gt;&lt;key app="EN" db-id="9aw90t022vt9rhepsva5fz5e2srd2v5sv9t9" timestamp="1634854871"&gt;771&lt;/key&gt;&lt;/foreign-keys&gt;&lt;ref-type name="Journal Article"&gt;17&lt;/ref-type&gt;&lt;contributors&gt;&lt;authors&gt;&lt;author&gt;Humphreys, Gina F&lt;/author&gt;&lt;author&gt;Lambon Ralph, Matthew A&lt;/author&gt;&lt;/authors&gt;&lt;/contributors&gt;&lt;titles&gt;&lt;title&gt;Fusion and fission of cognitive functions in the human parietal cortex&lt;/title&gt;&lt;secondary-title&gt;Cerebral Cortex&lt;/secondary-title&gt;&lt;/titles&gt;&lt;periodical&gt;&lt;full-title&gt;Cerebral Cortex&lt;/full-title&gt;&lt;/periodical&gt;&lt;pages&gt;3547-3560&lt;/pages&gt;&lt;volume&gt;25&lt;/volume&gt;&lt;number&gt;10&lt;/number&gt;&lt;dates&gt;&lt;year&gt;2015&lt;/year&gt;&lt;/dates&gt;&lt;isbn&gt;1460-2199&lt;/isbn&gt;&lt;urls&gt;&lt;/urls&gt;&lt;/record&gt;&lt;/Cite&gt;&lt;/EndNote&gt;</w:instrText>
      </w:r>
      <w:r w:rsidR="0067149E" w:rsidRPr="00E553FE">
        <w:rPr>
          <w:rFonts w:ascii="Arial" w:hAnsi="Arial" w:cs="Arial"/>
          <w:lang w:val="en-GB"/>
        </w:rPr>
        <w:fldChar w:fldCharType="separate"/>
      </w:r>
      <w:r w:rsidR="009354E4" w:rsidRPr="00E553FE">
        <w:rPr>
          <w:rFonts w:ascii="Arial" w:hAnsi="Arial" w:cs="Arial"/>
          <w:noProof/>
          <w:lang w:val="en-GB"/>
        </w:rPr>
        <w:t>Humphreys and Lambon Ralph (2015)</w:t>
      </w:r>
      <w:r w:rsidR="0067149E" w:rsidRPr="00E553FE">
        <w:rPr>
          <w:rFonts w:ascii="Arial" w:hAnsi="Arial" w:cs="Arial"/>
          <w:lang w:val="en-GB"/>
        </w:rPr>
        <w:fldChar w:fldCharType="end"/>
      </w:r>
      <w:r w:rsidR="0067149E" w:rsidRPr="00E553FE">
        <w:rPr>
          <w:rFonts w:ascii="Arial" w:hAnsi="Arial" w:cs="Arial"/>
          <w:lang w:val="en-GB"/>
        </w:rPr>
        <w:t xml:space="preserve"> </w:t>
      </w:r>
      <w:r w:rsidR="00B2018B" w:rsidRPr="00E553FE">
        <w:rPr>
          <w:rFonts w:ascii="Arial" w:hAnsi="Arial" w:cs="Arial"/>
          <w:lang w:val="en-GB"/>
        </w:rPr>
        <w:t xml:space="preserve">proposed </w:t>
      </w:r>
      <w:r w:rsidR="0067149E" w:rsidRPr="00E553FE">
        <w:rPr>
          <w:rFonts w:ascii="Arial" w:hAnsi="Arial" w:cs="Arial"/>
          <w:lang w:val="en-GB"/>
        </w:rPr>
        <w:t>that the inferior parietal lobe</w:t>
      </w:r>
      <w:r w:rsidR="00C2774F" w:rsidRPr="00E553FE">
        <w:rPr>
          <w:rFonts w:ascii="Arial" w:hAnsi="Arial" w:cs="Arial"/>
          <w:lang w:val="en-GB"/>
        </w:rPr>
        <w:t xml:space="preserve"> (IPL)</w:t>
      </w:r>
      <w:r w:rsidR="0067149E" w:rsidRPr="00E553FE">
        <w:rPr>
          <w:rFonts w:ascii="Arial" w:hAnsi="Arial" w:cs="Arial"/>
          <w:lang w:val="en-GB"/>
        </w:rPr>
        <w:t xml:space="preserve"> </w:t>
      </w:r>
      <w:r w:rsidR="003F7315" w:rsidRPr="00E553FE">
        <w:rPr>
          <w:rFonts w:ascii="Arial" w:hAnsi="Arial" w:cs="Arial"/>
          <w:lang w:val="en-GB"/>
        </w:rPr>
        <w:t>buffer</w:t>
      </w:r>
      <w:r w:rsidR="00F47F76" w:rsidRPr="00E553FE">
        <w:rPr>
          <w:rFonts w:ascii="Arial" w:hAnsi="Arial" w:cs="Arial"/>
          <w:lang w:val="en-GB"/>
        </w:rPr>
        <w:t>s</w:t>
      </w:r>
      <w:r w:rsidR="003F7315" w:rsidRPr="00E553FE">
        <w:rPr>
          <w:rFonts w:ascii="Arial" w:hAnsi="Arial" w:cs="Arial"/>
          <w:lang w:val="en-GB"/>
        </w:rPr>
        <w:t xml:space="preserve"> inputs and learn</w:t>
      </w:r>
      <w:r w:rsidR="00F47F76" w:rsidRPr="00E553FE">
        <w:rPr>
          <w:rFonts w:ascii="Arial" w:hAnsi="Arial" w:cs="Arial"/>
          <w:lang w:val="en-GB"/>
        </w:rPr>
        <w:t>s</w:t>
      </w:r>
      <w:r w:rsidR="003F7315" w:rsidRPr="00E553FE">
        <w:rPr>
          <w:rFonts w:ascii="Arial" w:hAnsi="Arial" w:cs="Arial"/>
          <w:lang w:val="en-GB"/>
        </w:rPr>
        <w:t xml:space="preserve"> relations over time, </w:t>
      </w:r>
      <w:r w:rsidR="00E879B1" w:rsidRPr="00E553FE">
        <w:rPr>
          <w:rFonts w:ascii="Arial" w:hAnsi="Arial" w:cs="Arial"/>
          <w:lang w:val="en-GB"/>
        </w:rPr>
        <w:t xml:space="preserve">supporting retrieval </w:t>
      </w:r>
      <w:r w:rsidR="00E879B1" w:rsidRPr="00E553FE">
        <w:rPr>
          <w:rFonts w:ascii="Arial" w:hAnsi="Arial" w:cs="Arial"/>
          <w:lang w:val="en-GB"/>
        </w:rPr>
        <w:lastRenderedPageBreak/>
        <w:t xml:space="preserve">and integration; however; </w:t>
      </w:r>
      <w:r w:rsidR="003F7315" w:rsidRPr="00E553FE">
        <w:rPr>
          <w:rFonts w:ascii="Arial" w:hAnsi="Arial" w:cs="Arial"/>
          <w:lang w:val="en-GB"/>
        </w:rPr>
        <w:t xml:space="preserve">the time-scales over which it operates may vary from </w:t>
      </w:r>
      <w:r w:rsidR="00E879B1" w:rsidRPr="00E553FE">
        <w:rPr>
          <w:rFonts w:ascii="Arial" w:hAnsi="Arial" w:cs="Arial"/>
          <w:lang w:val="en-GB"/>
        </w:rPr>
        <w:t xml:space="preserve">relatively </w:t>
      </w:r>
      <w:r w:rsidR="003F7315" w:rsidRPr="00E553FE">
        <w:rPr>
          <w:rFonts w:ascii="Arial" w:hAnsi="Arial" w:cs="Arial"/>
          <w:lang w:val="en-GB"/>
        </w:rPr>
        <w:t xml:space="preserve">short in anterior IPL </w:t>
      </w:r>
      <w:r w:rsidR="00C2774F" w:rsidRPr="00E553FE">
        <w:rPr>
          <w:rFonts w:ascii="Arial" w:hAnsi="Arial" w:cs="Arial"/>
          <w:lang w:val="en-GB"/>
        </w:rPr>
        <w:t xml:space="preserve">(SMG) </w:t>
      </w:r>
      <w:r w:rsidR="003F7315" w:rsidRPr="00E553FE">
        <w:rPr>
          <w:rFonts w:ascii="Arial" w:hAnsi="Arial" w:cs="Arial"/>
          <w:lang w:val="en-GB"/>
        </w:rPr>
        <w:t>to long</w:t>
      </w:r>
      <w:r w:rsidR="00E879B1" w:rsidRPr="00E553FE">
        <w:rPr>
          <w:rFonts w:ascii="Arial" w:hAnsi="Arial" w:cs="Arial"/>
          <w:lang w:val="en-GB"/>
        </w:rPr>
        <w:t>er</w:t>
      </w:r>
      <w:r w:rsidR="003F7315" w:rsidRPr="00E553FE">
        <w:rPr>
          <w:rFonts w:ascii="Arial" w:hAnsi="Arial" w:cs="Arial"/>
          <w:lang w:val="en-GB"/>
        </w:rPr>
        <w:t xml:space="preserve"> in posterior IPL</w:t>
      </w:r>
      <w:r w:rsidR="00C2774F" w:rsidRPr="00E553FE">
        <w:rPr>
          <w:rFonts w:ascii="Arial" w:hAnsi="Arial" w:cs="Arial"/>
          <w:lang w:val="en-GB"/>
        </w:rPr>
        <w:t xml:space="preserve"> (AG)</w:t>
      </w:r>
      <w:r w:rsidR="003F7315" w:rsidRPr="00E553FE">
        <w:rPr>
          <w:rFonts w:ascii="Arial" w:hAnsi="Arial" w:cs="Arial"/>
          <w:lang w:val="en-GB"/>
        </w:rPr>
        <w:t xml:space="preserve">. </w:t>
      </w:r>
      <w:r w:rsidR="00E879B1" w:rsidRPr="00E553FE">
        <w:rPr>
          <w:rFonts w:ascii="Arial" w:hAnsi="Arial" w:cs="Arial"/>
          <w:lang w:val="en-GB"/>
        </w:rPr>
        <w:t>This account might provide an explanation of the functional dissociation we observed in IPL, since SMG might buffer single word inputs (drawing on familiar sequences of phonemes or letters over time), while AG can track semantic contexts given its buffering of more extensive inputs over a long time-period</w:t>
      </w:r>
      <w:r w:rsidR="004C03FF" w:rsidRPr="00E553FE">
        <w:rPr>
          <w:rFonts w:ascii="Arial" w:hAnsi="Arial" w:cs="Arial"/>
          <w:lang w:val="en-GB"/>
        </w:rPr>
        <w:t xml:space="preserve"> </w:t>
      </w:r>
      <w:r w:rsidR="00651307" w:rsidRPr="00E553FE">
        <w:rPr>
          <w:rFonts w:ascii="Arial" w:hAnsi="Arial" w:cs="Arial"/>
          <w:lang w:val="en-GB"/>
        </w:rPr>
        <w:fldChar w:fldCharType="begin"/>
      </w:r>
      <w:r w:rsidR="00520651" w:rsidRPr="00E553FE">
        <w:rPr>
          <w:rFonts w:ascii="Arial" w:hAnsi="Arial" w:cs="Arial"/>
          <w:lang w:val="en-GB"/>
        </w:rPr>
        <w:instrText xml:space="preserve"> ADDIN EN.CITE &lt;EndNote&gt;&lt;Cite&gt;&lt;Author&gt;Lerner&lt;/Author&gt;&lt;Year&gt;2011&lt;/Year&gt;&lt;RecNum&gt;825&lt;/RecNum&gt;&lt;DisplayText&gt;(Lerner et al. 2011; Baldassano et al. 2017)&lt;/DisplayText&gt;&lt;record&gt;&lt;rec-number&gt;825&lt;/rec-number&gt;&lt;foreign-keys&gt;&lt;key app="EN" db-id="9aw90t022vt9rhepsva5fz5e2srd2v5sv9t9" timestamp="1641860476"&gt;825&lt;/key&gt;&lt;/foreign-keys&gt;&lt;ref-type name="Journal Article"&gt;17&lt;/ref-type&gt;&lt;contributors&gt;&lt;authors&gt;&lt;author&gt;Lerner, Yulia&lt;/author&gt;&lt;author&gt;Honey, Christopher J.&lt;/author&gt;&lt;author&gt;Silbert, Lauren J.&lt;/author&gt;&lt;author&gt;Hasson, Uri&lt;/author&gt;&lt;/authors&gt;&lt;/contributors&gt;&lt;titles&gt;&lt;title&gt;Topographic Mapping of a Hierarchy of Temporal Receptive Windows Using a Narrated Story&lt;/title&gt;&lt;secondary-title&gt;The Journal of Neuroscience&lt;/secondary-title&gt;&lt;/titles&gt;&lt;periodical&gt;&lt;full-title&gt;The Journal of Neuroscience&lt;/full-title&gt;&lt;/periodical&gt;&lt;pages&gt;2906-2915&lt;/pages&gt;&lt;volume&gt;31&lt;/volume&gt;&lt;number&gt;8&lt;/number&gt;&lt;dates&gt;&lt;year&gt;2011&lt;/year&gt;&lt;/dates&gt;&lt;urls&gt;&lt;related-urls&gt;&lt;url&gt;https://www.jneurosci.org/content/jneuro/31/8/2906.full.pdf&lt;/url&gt;&lt;/related-urls&gt;&lt;/urls&gt;&lt;electronic-resource-num&gt;10.1523/jneurosci.3684-10.2011&lt;/electronic-resource-num&gt;&lt;/record&gt;&lt;/Cite&gt;&lt;Cite&gt;&lt;Author&gt;Baldassano&lt;/Author&gt;&lt;Year&gt;2017&lt;/Year&gt;&lt;RecNum&gt;826&lt;/RecNum&gt;&lt;record&gt;&lt;rec-number&gt;826&lt;/rec-number&gt;&lt;foreign-keys&gt;&lt;key app="EN" db-id="9aw90t022vt9rhepsva5fz5e2srd2v5sv9t9" timestamp="1641860862"&gt;826&lt;/key&gt;&lt;/foreign-keys&gt;&lt;ref-type name="Journal Article"&gt;17&lt;/ref-type&gt;&lt;contributors&gt;&lt;authors&gt;&lt;author&gt;Baldassano, Christopher&lt;/author&gt;&lt;author&gt;Chen, Janice&lt;/author&gt;&lt;author&gt;Zadbood, Asieh&lt;/author&gt;&lt;author&gt;Pillow, Jonathan W&lt;/author&gt;&lt;author&gt;Hasson, Uri&lt;/author&gt;&lt;author&gt;Norman, Kenneth A&lt;/author&gt;&lt;/authors&gt;&lt;/contributors&gt;&lt;titles&gt;&lt;title&gt;Discovering event structure in continuous narrative perception and memory&lt;/title&gt;&lt;secondary-title&gt;Neuron&lt;/secondary-title&gt;&lt;/titles&gt;&lt;periodical&gt;&lt;full-title&gt;Neuron&lt;/full-title&gt;&lt;/periodical&gt;&lt;pages&gt;709-721. e5&lt;/pages&gt;&lt;volume&gt;95&lt;/volume&gt;&lt;number&gt;3&lt;/number&gt;&lt;dates&gt;&lt;year&gt;2017&lt;/year&gt;&lt;/dates&gt;&lt;isbn&gt;0896-6273&lt;/isbn&gt;&lt;urls&gt;&lt;/urls&gt;&lt;/record&gt;&lt;/Cite&gt;&lt;/EndNote&gt;</w:instrText>
      </w:r>
      <w:r w:rsidR="00651307" w:rsidRPr="00E553FE">
        <w:rPr>
          <w:rFonts w:ascii="Arial" w:hAnsi="Arial" w:cs="Arial"/>
          <w:lang w:val="en-GB"/>
        </w:rPr>
        <w:fldChar w:fldCharType="separate"/>
      </w:r>
      <w:r w:rsidR="00520651" w:rsidRPr="00E553FE">
        <w:rPr>
          <w:rFonts w:ascii="Arial" w:hAnsi="Arial" w:cs="Arial"/>
          <w:noProof/>
          <w:lang w:val="en-GB"/>
        </w:rPr>
        <w:t>(Lerner et al. 2011; Baldassano et al. 2017)</w:t>
      </w:r>
      <w:r w:rsidR="00651307" w:rsidRPr="00E553FE">
        <w:rPr>
          <w:rFonts w:ascii="Arial" w:hAnsi="Arial" w:cs="Arial"/>
          <w:lang w:val="en-GB"/>
        </w:rPr>
        <w:fldChar w:fldCharType="end"/>
      </w:r>
      <w:r w:rsidR="00E879B1" w:rsidRPr="00E553FE">
        <w:rPr>
          <w:rFonts w:ascii="Arial" w:hAnsi="Arial" w:cs="Arial"/>
          <w:lang w:val="en-GB"/>
        </w:rPr>
        <w:t>.</w:t>
      </w:r>
    </w:p>
    <w:p w14:paraId="2AE5B9C1" w14:textId="366F24A2" w:rsidR="006A490E" w:rsidRPr="00E553FE" w:rsidRDefault="006A490E" w:rsidP="003E5FC2">
      <w:pPr>
        <w:spacing w:line="480" w:lineRule="auto"/>
        <w:ind w:firstLine="720"/>
        <w:rPr>
          <w:rFonts w:ascii="Arial" w:hAnsi="Arial" w:cs="Arial"/>
          <w:lang w:val="en-GB"/>
        </w:rPr>
      </w:pPr>
      <w:r w:rsidRPr="00E553FE">
        <w:rPr>
          <w:rFonts w:ascii="Arial" w:hAnsi="Arial" w:cs="Arial"/>
          <w:lang w:val="en-GB"/>
        </w:rPr>
        <w:t>The control demands</w:t>
      </w:r>
      <w:r w:rsidR="00D803B4" w:rsidRPr="00E553FE">
        <w:rPr>
          <w:rFonts w:ascii="Arial" w:hAnsi="Arial" w:cs="Arial"/>
          <w:lang w:val="en-GB"/>
        </w:rPr>
        <w:t xml:space="preserve"> of </w:t>
      </w:r>
      <w:r w:rsidRPr="00E553FE">
        <w:rPr>
          <w:rFonts w:ascii="Arial" w:hAnsi="Arial" w:cs="Arial"/>
          <w:lang w:val="en-GB"/>
        </w:rPr>
        <w:t xml:space="preserve">context-dependent meaning retrieval </w:t>
      </w:r>
      <w:r w:rsidR="00A26B38" w:rsidRPr="00E553FE">
        <w:rPr>
          <w:rFonts w:ascii="Arial" w:hAnsi="Arial" w:cs="Arial"/>
          <w:lang w:val="en-GB"/>
        </w:rPr>
        <w:t xml:space="preserve">are variable: </w:t>
      </w:r>
      <w:r w:rsidRPr="00E553FE">
        <w:rPr>
          <w:rFonts w:ascii="Arial" w:hAnsi="Arial" w:cs="Arial"/>
          <w:lang w:val="en-GB"/>
        </w:rPr>
        <w:t xml:space="preserve">when words are </w:t>
      </w:r>
      <w:r w:rsidR="00A26B38" w:rsidRPr="00E553FE">
        <w:rPr>
          <w:rFonts w:ascii="Arial" w:hAnsi="Arial" w:cs="Arial"/>
          <w:lang w:val="en-GB"/>
        </w:rPr>
        <w:t>strongly associated</w:t>
      </w:r>
      <w:r w:rsidRPr="00E553FE">
        <w:rPr>
          <w:rFonts w:ascii="Arial" w:hAnsi="Arial" w:cs="Arial"/>
          <w:lang w:val="en-GB"/>
        </w:rPr>
        <w:t xml:space="preserve"> in long-term memory, little control is needed to recover a relevant relationship, since this information is highly accessible. For weak associations, however, recovering a linking context </w:t>
      </w:r>
      <w:r w:rsidR="00740E9C" w:rsidRPr="00E553FE">
        <w:rPr>
          <w:rFonts w:ascii="Arial" w:hAnsi="Arial" w:cs="Arial"/>
          <w:lang w:val="en-GB"/>
        </w:rPr>
        <w:t>requires</w:t>
      </w:r>
      <w:r w:rsidRPr="00E553FE">
        <w:rPr>
          <w:rFonts w:ascii="Arial" w:hAnsi="Arial" w:cs="Arial"/>
          <w:lang w:val="en-GB"/>
        </w:rPr>
        <w:t xml:space="preserve"> controlled retrieval since </w:t>
      </w:r>
      <w:r w:rsidR="00740E9C" w:rsidRPr="00E553FE">
        <w:rPr>
          <w:rFonts w:ascii="Arial" w:hAnsi="Arial" w:cs="Arial"/>
          <w:lang w:val="en-GB"/>
        </w:rPr>
        <w:t>dominant</w:t>
      </w:r>
      <w:r w:rsidRPr="00E553FE">
        <w:rPr>
          <w:rFonts w:ascii="Arial" w:hAnsi="Arial" w:cs="Arial"/>
          <w:lang w:val="en-GB"/>
        </w:rPr>
        <w:t xml:space="preserve"> features and associations </w:t>
      </w:r>
      <w:r w:rsidR="00740E9C" w:rsidRPr="00E553FE">
        <w:rPr>
          <w:rFonts w:ascii="Arial" w:hAnsi="Arial" w:cs="Arial"/>
          <w:lang w:val="en-GB"/>
        </w:rPr>
        <w:t>not relevant to the linking context</w:t>
      </w:r>
      <w:r w:rsidRPr="00E553FE">
        <w:rPr>
          <w:rFonts w:ascii="Arial" w:hAnsi="Arial" w:cs="Arial"/>
          <w:lang w:val="en-GB"/>
        </w:rPr>
        <w:t xml:space="preserve"> must be inhibited. </w:t>
      </w:r>
      <w:r w:rsidR="00D8536B" w:rsidRPr="00E553FE">
        <w:rPr>
          <w:rFonts w:ascii="Arial" w:hAnsi="Arial" w:cs="Arial"/>
          <w:lang w:val="en-GB"/>
        </w:rPr>
        <w:t xml:space="preserve">This may help to explain why we observed context-dependent meaning in </w:t>
      </w:r>
      <w:r w:rsidR="00D8536B" w:rsidRPr="00E553FE">
        <w:rPr>
          <w:rFonts w:ascii="Arial" w:hAnsi="Arial" w:cs="Arial"/>
          <w:i/>
          <w:lang w:val="en-GB"/>
        </w:rPr>
        <w:t>both</w:t>
      </w:r>
      <w:r w:rsidR="00D8536B" w:rsidRPr="00E553FE">
        <w:rPr>
          <w:rFonts w:ascii="Arial" w:hAnsi="Arial" w:cs="Arial"/>
          <w:lang w:val="en-GB"/>
        </w:rPr>
        <w:t xml:space="preserve"> left IFG (a control site) and AG/</w:t>
      </w:r>
      <w:proofErr w:type="spellStart"/>
      <w:r w:rsidR="00D8536B" w:rsidRPr="00E553FE">
        <w:rPr>
          <w:rFonts w:ascii="Arial" w:hAnsi="Arial" w:cs="Arial"/>
          <w:lang w:val="en-GB"/>
        </w:rPr>
        <w:t>lvATL</w:t>
      </w:r>
      <w:proofErr w:type="spellEnd"/>
      <w:r w:rsidR="00D8536B" w:rsidRPr="00E553FE">
        <w:rPr>
          <w:rFonts w:ascii="Arial" w:hAnsi="Arial" w:cs="Arial"/>
          <w:lang w:val="en-GB"/>
        </w:rPr>
        <w:t xml:space="preserve"> (sites which support more automatic as well as controlled patterns of retrieval). </w:t>
      </w:r>
      <w:r w:rsidR="001655D3" w:rsidRPr="00E553FE">
        <w:rPr>
          <w:rFonts w:ascii="Arial" w:hAnsi="Arial" w:cs="Arial"/>
          <w:lang w:val="en-GB"/>
        </w:rPr>
        <w:t xml:space="preserve">These automatic and controlled aspects of conceptual integration </w:t>
      </w:r>
      <w:r w:rsidR="00D8536B" w:rsidRPr="00E553FE">
        <w:rPr>
          <w:rFonts w:ascii="Arial" w:hAnsi="Arial" w:cs="Arial"/>
          <w:lang w:val="en-GB"/>
        </w:rPr>
        <w:t>were</w:t>
      </w:r>
      <w:r w:rsidR="001655D3" w:rsidRPr="00E553FE">
        <w:rPr>
          <w:rFonts w:ascii="Arial" w:hAnsi="Arial" w:cs="Arial"/>
          <w:lang w:val="en-GB"/>
        </w:rPr>
        <w:t xml:space="preserve"> outside the scope of previous studies using naturalistic stimuli to explore context-dependent meaning </w:t>
      </w:r>
      <w:r w:rsidR="00627620" w:rsidRPr="00E553FE">
        <w:rPr>
          <w:rFonts w:ascii="Arial" w:hAnsi="Arial" w:cs="Arial"/>
          <w:lang w:val="en-GB"/>
        </w:rPr>
        <w:fldChar w:fldCharType="begin">
          <w:fldData xml:space="preserve">PEVuZE5vdGU+PENpdGU+PEF1dGhvcj5Mb3BvcG9sbzwvQXV0aG9yPjxZZWFyPjIwMjA8L1llYXI+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</w:fldData>
        </w:fldChar>
      </w:r>
      <w:r w:rsidR="009354E4" w:rsidRPr="00E553FE">
        <w:rPr>
          <w:rFonts w:ascii="Arial" w:hAnsi="Arial" w:cs="Arial"/>
          <w:lang w:val="en-GB"/>
        </w:rPr>
        <w:instrText xml:space="preserve"> ADDIN EN.CITE </w:instrText>
      </w:r>
      <w:r w:rsidR="009354E4" w:rsidRPr="00E553FE">
        <w:rPr>
          <w:rFonts w:ascii="Arial" w:hAnsi="Arial" w:cs="Arial"/>
          <w:lang w:val="en-GB"/>
        </w:rPr>
        <w:fldChar w:fldCharType="begin">
          <w:fldData xml:space="preserve">PEVuZE5vdGU+PENpdGU+PEF1dGhvcj5Mb3BvcG9sbzwvQXV0aG9yPjxZZWFyPjIwMjA8L1llYXI+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</w:fldData>
        </w:fldChar>
      </w:r>
      <w:r w:rsidR="009354E4" w:rsidRPr="00E553FE">
        <w:rPr>
          <w:rFonts w:ascii="Arial" w:hAnsi="Arial" w:cs="Arial"/>
          <w:lang w:val="en-GB"/>
        </w:rPr>
        <w:instrText xml:space="preserve"> ADDIN EN.CITE.DATA </w:instrText>
      </w:r>
      <w:r w:rsidR="009354E4" w:rsidRPr="00E553FE">
        <w:rPr>
          <w:rFonts w:ascii="Arial" w:hAnsi="Arial" w:cs="Arial"/>
          <w:lang w:val="en-GB"/>
        </w:rPr>
      </w:r>
      <w:r w:rsidR="009354E4" w:rsidRPr="00E553FE">
        <w:rPr>
          <w:rFonts w:ascii="Arial" w:hAnsi="Arial" w:cs="Arial"/>
          <w:lang w:val="en-GB"/>
        </w:rPr>
        <w:fldChar w:fldCharType="end"/>
      </w:r>
      <w:r w:rsidR="00627620" w:rsidRPr="00E553FE">
        <w:rPr>
          <w:rFonts w:ascii="Arial" w:hAnsi="Arial" w:cs="Arial"/>
          <w:lang w:val="en-GB"/>
        </w:rPr>
      </w:r>
      <w:r w:rsidR="00627620" w:rsidRPr="00E553FE">
        <w:rPr>
          <w:rFonts w:ascii="Arial" w:hAnsi="Arial" w:cs="Arial"/>
          <w:lang w:val="en-GB"/>
        </w:rPr>
        <w:fldChar w:fldCharType="separate"/>
      </w:r>
      <w:r w:rsidR="00627620" w:rsidRPr="00E553FE">
        <w:rPr>
          <w:rFonts w:ascii="Arial" w:hAnsi="Arial" w:cs="Arial"/>
          <w:noProof/>
          <w:lang w:val="en-GB"/>
        </w:rPr>
        <w:t>(Lyu et al. 2019; Lopopolo et al. 2020; Toneva et al. 2020)</w:t>
      </w:r>
      <w:r w:rsidR="00627620" w:rsidRPr="00E553FE">
        <w:rPr>
          <w:rFonts w:ascii="Arial" w:hAnsi="Arial" w:cs="Arial"/>
          <w:lang w:val="en-GB"/>
        </w:rPr>
        <w:fldChar w:fldCharType="end"/>
      </w:r>
      <w:r w:rsidR="001655D3" w:rsidRPr="00E553FE">
        <w:rPr>
          <w:rFonts w:ascii="Arial" w:hAnsi="Arial" w:cs="Arial"/>
          <w:lang w:val="en-GB"/>
        </w:rPr>
        <w:t>.</w:t>
      </w:r>
      <w:r w:rsidR="00627620" w:rsidRPr="00E553FE">
        <w:rPr>
          <w:rFonts w:ascii="Arial" w:hAnsi="Arial" w:cs="Arial"/>
          <w:lang w:val="en-GB"/>
        </w:rPr>
        <w:t xml:space="preserve"> </w:t>
      </w:r>
      <w:r w:rsidRPr="00E553FE">
        <w:rPr>
          <w:rFonts w:ascii="Arial" w:hAnsi="Arial" w:cs="Arial"/>
          <w:lang w:val="en-GB"/>
        </w:rPr>
        <w:t xml:space="preserve">Although </w:t>
      </w:r>
      <w:r w:rsidR="003E5FC2" w:rsidRPr="00E553FE">
        <w:rPr>
          <w:rFonts w:ascii="Arial" w:hAnsi="Arial" w:cs="Arial"/>
          <w:lang w:val="en-GB"/>
        </w:rPr>
        <w:t>RSA showed that both control and DMN networks could represent context-dependent meaning irrespective of associative strength, this analysis was blind to potential similarities and differences in the way that context-dependent meaning is represented across trials. I</w:t>
      </w:r>
      <w:r w:rsidR="009E4BC2" w:rsidRPr="00E553FE">
        <w:rPr>
          <w:rFonts w:ascii="Arial" w:hAnsi="Arial" w:cs="Arial"/>
          <w:lang w:val="en-GB"/>
        </w:rPr>
        <w:t xml:space="preserve">nformational connectivity </w:t>
      </w:r>
      <w:r w:rsidR="00911070" w:rsidRPr="00E553FE">
        <w:rPr>
          <w:rFonts w:ascii="Arial" w:hAnsi="Arial" w:cs="Arial"/>
          <w:lang w:val="en-GB"/>
        </w:rPr>
        <w:t xml:space="preserve">analysis </w:t>
      </w:r>
      <w:r w:rsidR="003E5FC2" w:rsidRPr="00E553FE">
        <w:rPr>
          <w:rFonts w:ascii="Arial" w:hAnsi="Arial" w:cs="Arial"/>
          <w:lang w:val="en-GB"/>
        </w:rPr>
        <w:t xml:space="preserve">therefore </w:t>
      </w:r>
      <w:r w:rsidR="00911070" w:rsidRPr="00E553FE">
        <w:rPr>
          <w:rFonts w:ascii="Arial" w:hAnsi="Arial" w:cs="Arial"/>
          <w:lang w:val="en-GB"/>
        </w:rPr>
        <w:t xml:space="preserve">provided complementary evidence. </w:t>
      </w:r>
      <w:r w:rsidR="00042262" w:rsidRPr="00E553FE">
        <w:rPr>
          <w:rFonts w:ascii="Arial" w:hAnsi="Arial" w:cs="Arial"/>
          <w:lang w:val="en-GB"/>
        </w:rPr>
        <w:t>W</w:t>
      </w:r>
      <w:r w:rsidR="0033389A" w:rsidRPr="00E553FE">
        <w:rPr>
          <w:rFonts w:ascii="Arial" w:hAnsi="Arial" w:cs="Arial"/>
          <w:lang w:val="en-GB"/>
        </w:rPr>
        <w:t xml:space="preserve">hen trials were judged to unrelated, informational connectivity between brain networks was not dependent on the strength of association, remaining relatively stable across windows. A different pattern was found for trials judged to be related: the informational connectivity between networks </w:t>
      </w:r>
      <w:r w:rsidR="003E5FC2" w:rsidRPr="00E553FE">
        <w:rPr>
          <w:rFonts w:ascii="Arial" w:hAnsi="Arial" w:cs="Arial"/>
          <w:lang w:val="en-GB"/>
        </w:rPr>
        <w:t xml:space="preserve">was more </w:t>
      </w:r>
      <w:r w:rsidR="008575DB" w:rsidRPr="00E553FE">
        <w:rPr>
          <w:rFonts w:ascii="Arial" w:hAnsi="Arial" w:cs="Arial"/>
          <w:lang w:val="en-GB"/>
        </w:rPr>
        <w:t>diverse</w:t>
      </w:r>
      <w:r w:rsidR="0033389A" w:rsidRPr="00E553FE">
        <w:rPr>
          <w:rFonts w:ascii="Arial" w:hAnsi="Arial" w:cs="Arial"/>
          <w:lang w:val="en-GB"/>
        </w:rPr>
        <w:t xml:space="preserve"> for strong associations as opposed to weak associations, providing evidence that semantic representations coded among regions and networks were different even for the same concepts. </w:t>
      </w:r>
      <w:r w:rsidR="00E405EB" w:rsidRPr="00E553FE">
        <w:rPr>
          <w:rFonts w:ascii="Arial" w:hAnsi="Arial" w:cs="Arial"/>
          <w:lang w:val="en-GB"/>
        </w:rPr>
        <w:t xml:space="preserve">Moreover, </w:t>
      </w:r>
      <w:r w:rsidR="00BB73AA" w:rsidRPr="00E553FE">
        <w:rPr>
          <w:rFonts w:ascii="Arial" w:hAnsi="Arial" w:cs="Arial"/>
          <w:lang w:val="en-GB"/>
        </w:rPr>
        <w:t xml:space="preserve">the multivariate pattern </w:t>
      </w:r>
      <w:r w:rsidR="00BB73AA" w:rsidRPr="00E553FE">
        <w:rPr>
          <w:rFonts w:ascii="Arial" w:hAnsi="Arial" w:cs="Arial"/>
          <w:lang w:val="en-GB"/>
        </w:rPr>
        <w:lastRenderedPageBreak/>
        <w:t>similarity between related trials</w:t>
      </w:r>
      <w:r w:rsidR="00E405EB" w:rsidRPr="00E553FE">
        <w:rPr>
          <w:rFonts w:ascii="Arial" w:hAnsi="Arial" w:cs="Arial"/>
          <w:lang w:val="en-GB"/>
        </w:rPr>
        <w:t xml:space="preserve"> </w:t>
      </w:r>
      <w:r w:rsidR="008575DB" w:rsidRPr="00E553FE">
        <w:rPr>
          <w:rFonts w:ascii="Arial" w:hAnsi="Arial" w:cs="Arial"/>
          <w:lang w:val="en-GB"/>
        </w:rPr>
        <w:t>wa</w:t>
      </w:r>
      <w:r w:rsidR="00656D03" w:rsidRPr="00E553FE">
        <w:rPr>
          <w:rFonts w:ascii="Arial" w:hAnsi="Arial" w:cs="Arial"/>
          <w:lang w:val="en-GB"/>
        </w:rPr>
        <w:t xml:space="preserve">s higher for weakly-associated items </w:t>
      </w:r>
      <w:r w:rsidR="00E405EB" w:rsidRPr="00E553FE">
        <w:rPr>
          <w:rFonts w:ascii="Arial" w:hAnsi="Arial" w:cs="Arial"/>
          <w:lang w:val="en-GB"/>
        </w:rPr>
        <w:t>for the SCN+MDN regions</w:t>
      </w:r>
      <w:r w:rsidR="002B6F66" w:rsidRPr="00E553FE">
        <w:rPr>
          <w:rFonts w:ascii="Arial" w:hAnsi="Arial" w:cs="Arial"/>
          <w:lang w:val="en-GB"/>
        </w:rPr>
        <w:t>, indicating t</w:t>
      </w:r>
      <w:r w:rsidR="00E405EB" w:rsidRPr="00E553FE">
        <w:rPr>
          <w:rFonts w:ascii="Arial" w:hAnsi="Arial" w:cs="Arial"/>
          <w:lang w:val="en-GB"/>
        </w:rPr>
        <w:t xml:space="preserve">hese regions </w:t>
      </w:r>
      <w:r w:rsidR="00443DF3" w:rsidRPr="00E553FE">
        <w:rPr>
          <w:rFonts w:ascii="Arial" w:hAnsi="Arial" w:cs="Arial"/>
          <w:lang w:val="en-GB"/>
        </w:rPr>
        <w:t>adopt</w:t>
      </w:r>
      <w:r w:rsidR="00E405EB" w:rsidRPr="00E553FE">
        <w:rPr>
          <w:rFonts w:ascii="Arial" w:hAnsi="Arial" w:cs="Arial"/>
          <w:lang w:val="en-GB"/>
        </w:rPr>
        <w:t xml:space="preserve"> a pattern of connection</w:t>
      </w:r>
      <w:r w:rsidR="00F95A7F" w:rsidRPr="00E553FE">
        <w:rPr>
          <w:rFonts w:ascii="Arial" w:hAnsi="Arial" w:cs="Arial"/>
          <w:lang w:val="en-GB"/>
        </w:rPr>
        <w:t>s</w:t>
      </w:r>
      <w:r w:rsidR="00E405EB" w:rsidRPr="00E553FE">
        <w:rPr>
          <w:rFonts w:ascii="Arial" w:hAnsi="Arial" w:cs="Arial"/>
          <w:lang w:val="en-GB"/>
        </w:rPr>
        <w:t xml:space="preserve"> that supports controlled semantic retrieval. </w:t>
      </w:r>
      <w:r w:rsidR="0033389A" w:rsidRPr="00E553FE">
        <w:rPr>
          <w:rFonts w:ascii="Arial" w:hAnsi="Arial" w:cs="Arial"/>
          <w:lang w:val="en-GB"/>
        </w:rPr>
        <w:t xml:space="preserve">Our results are broadly consistent with the Controlled Semantic Cognition framework that suggests that while a semantic ‘hub’ in ATL might integrate diverse features to form concepts in long-term memory, semantic control regions </w:t>
      </w:r>
      <w:r w:rsidR="008575DB" w:rsidRPr="00E553FE">
        <w:rPr>
          <w:rFonts w:ascii="Arial" w:hAnsi="Arial" w:cs="Arial"/>
          <w:lang w:val="en-GB"/>
        </w:rPr>
        <w:t>(both outside and within MDN)</w:t>
      </w:r>
      <w:r w:rsidR="0033389A" w:rsidRPr="00E553FE">
        <w:rPr>
          <w:rFonts w:ascii="Arial" w:hAnsi="Arial" w:cs="Arial"/>
          <w:lang w:val="en-GB"/>
        </w:rPr>
        <w:t xml:space="preserve"> might be responsible for supporting the retrieval of non-dominant information required by the context or task instructions </w:t>
      </w:r>
      <w:r w:rsidR="0033389A" w:rsidRPr="00E553FE">
        <w:rPr>
          <w:rFonts w:ascii="Arial" w:hAnsi="Arial" w:cs="Arial"/>
          <w:lang w:val="en-GB"/>
        </w:rPr>
        <w:fldChar w:fldCharType="begin"/>
      </w:r>
      <w:r w:rsidR="009354E4" w:rsidRPr="00E553FE">
        <w:rPr>
          <w:rFonts w:ascii="Arial" w:hAnsi="Arial" w:cs="Arial"/>
          <w:lang w:val="en-GB"/>
        </w:rPr>
        <w:instrText xml:space="preserve"> ADDIN EN.CITE &lt;EndNote&gt;&lt;Cite&gt;&lt;Author&gt;Lambon Ralph&lt;/Author&gt;&lt;Year&gt;2017&lt;/Year&gt;&lt;RecNum&gt;23&lt;/RecNum&gt;&lt;DisplayText&gt;(Lambon Ralph et al. 2017)&lt;/DisplayText&gt;&lt;record&gt;&lt;rec-number&gt;23&lt;/rec-number&gt;&lt;foreign-keys&gt;&lt;key app="EN" db-id="9aw90t022vt9rhepsva5fz5e2srd2v5sv9t9" timestamp="1592090389"&gt;23&lt;/key&gt;&lt;/foreign-keys&gt;&lt;ref-type name="Journal Article"&gt;17&lt;/ref-type&gt;&lt;contributors&gt;&lt;authors&gt;&lt;author&gt;Lambon Ralph, Matthew A &lt;/author&gt;&lt;author&gt;Jefferies, Elizabeth&lt;/author&gt;&lt;author&gt;Patterson, Karalyn&lt;/author&gt;&lt;author&gt;Rogers, Timothy T&lt;/author&gt;&lt;/authors&gt;&lt;/contributors&gt;&lt;titles&gt;&lt;title&gt;The neural and computational bases of semantic cognition&lt;/title&gt;&lt;secondary-title&gt;Nature Reviews Neuroscience&lt;/secondary-title&gt;&lt;/titles&gt;&lt;periodical&gt;&lt;full-title&gt;Nature Reviews Neuroscience&lt;/full-title&gt;&lt;/periodical&gt;&lt;pages&gt;42&lt;/pages&gt;&lt;volume&gt;18&lt;/volume&gt;&lt;number&gt;1&lt;/number&gt;&lt;dates&gt;&lt;year&gt;2017&lt;/year&gt;&lt;/dates&gt;&lt;isbn&gt;1471-0048&lt;/isbn&gt;&lt;urls&gt;&lt;related-urls&gt;&lt;url&gt;https://www.nature.com/articles/nrn.2016.150.pdf&lt;/url&gt;&lt;/related-urls&gt;&lt;/urls&gt;&lt;/record&gt;&lt;/Cite&gt;&lt;/EndNote&gt;</w:instrText>
      </w:r>
      <w:r w:rsidR="0033389A" w:rsidRPr="00E553FE">
        <w:rPr>
          <w:rFonts w:ascii="Arial" w:hAnsi="Arial" w:cs="Arial"/>
          <w:lang w:val="en-GB"/>
        </w:rPr>
        <w:fldChar w:fldCharType="separate"/>
      </w:r>
      <w:r w:rsidR="0033389A" w:rsidRPr="00E553FE">
        <w:rPr>
          <w:rFonts w:ascii="Arial" w:hAnsi="Arial" w:cs="Arial"/>
          <w:noProof/>
          <w:lang w:val="en-GB"/>
        </w:rPr>
        <w:t>(Lambon Ralph et al. 2017)</w:t>
      </w:r>
      <w:r w:rsidR="0033389A" w:rsidRPr="00E553FE">
        <w:rPr>
          <w:rFonts w:ascii="Arial" w:hAnsi="Arial" w:cs="Arial"/>
          <w:lang w:val="en-GB"/>
        </w:rPr>
        <w:fldChar w:fldCharType="end"/>
      </w:r>
      <w:r w:rsidR="0033389A" w:rsidRPr="00E553FE">
        <w:rPr>
          <w:rFonts w:ascii="Arial" w:hAnsi="Arial" w:cs="Arial"/>
          <w:lang w:val="en-GB"/>
        </w:rPr>
        <w:t xml:space="preserve">. The informational connectivity analysis provided clear evidence that distinct networks played different roles in context-appropriate semantic retrieval. </w:t>
      </w:r>
    </w:p>
    <w:p w14:paraId="06239E39" w14:textId="14BFA255" w:rsidR="00061F16" w:rsidRPr="00E553FE" w:rsidRDefault="00061F16" w:rsidP="005E6B3E">
      <w:pPr>
        <w:spacing w:line="480" w:lineRule="auto"/>
        <w:ind w:firstLine="720"/>
        <w:rPr>
          <w:rFonts w:ascii="Arial" w:hAnsi="Arial" w:cs="Arial"/>
          <w:lang w:val="en-GB"/>
        </w:rPr>
      </w:pPr>
      <w:r w:rsidRPr="00E553FE">
        <w:rPr>
          <w:rFonts w:ascii="Arial" w:hAnsi="Arial" w:cs="Arial"/>
          <w:lang w:val="en-GB"/>
        </w:rPr>
        <w:t xml:space="preserve">In </w:t>
      </w:r>
      <w:r w:rsidR="008575DB" w:rsidRPr="00E553FE">
        <w:rPr>
          <w:rFonts w:ascii="Arial" w:hAnsi="Arial" w:cs="Arial"/>
          <w:lang w:val="en-GB"/>
        </w:rPr>
        <w:t>previous studies of semantic control</w:t>
      </w:r>
      <w:r w:rsidRPr="00E553FE">
        <w:rPr>
          <w:rFonts w:ascii="Arial" w:hAnsi="Arial" w:cs="Arial"/>
          <w:lang w:val="en-GB"/>
        </w:rPr>
        <w:t xml:space="preserve">, </w:t>
      </w:r>
      <w:r w:rsidR="008575DB" w:rsidRPr="00E553FE">
        <w:rPr>
          <w:rFonts w:ascii="Arial" w:hAnsi="Arial" w:cs="Arial"/>
          <w:lang w:val="en-GB"/>
        </w:rPr>
        <w:t xml:space="preserve">participants have often been asked to focus </w:t>
      </w:r>
      <w:r w:rsidRPr="00E553FE">
        <w:rPr>
          <w:rFonts w:ascii="Arial" w:hAnsi="Arial" w:cs="Arial"/>
          <w:lang w:val="en-GB"/>
        </w:rPr>
        <w:t xml:space="preserve">conceptual retrieval </w:t>
      </w:r>
      <w:r w:rsidR="008575DB" w:rsidRPr="00E553FE">
        <w:rPr>
          <w:rFonts w:ascii="Arial" w:hAnsi="Arial" w:cs="Arial"/>
          <w:lang w:val="en-GB"/>
        </w:rPr>
        <w:t>on</w:t>
      </w:r>
      <w:r w:rsidRPr="00E553FE">
        <w:rPr>
          <w:rFonts w:ascii="Arial" w:hAnsi="Arial" w:cs="Arial"/>
          <w:lang w:val="en-GB"/>
        </w:rPr>
        <w:t xml:space="preserve"> aspects of knowledge required by the task. For instance, task requirements can gate the recruitment of ‘spoke’ systems </w:t>
      </w:r>
      <w:r w:rsidRPr="00E553FE">
        <w:rPr>
          <w:rFonts w:ascii="Arial" w:hAnsi="Arial" w:cs="Arial"/>
          <w:lang w:val="en-GB"/>
        </w:rPr>
        <w:fldChar w:fldCharType="begin"/>
      </w:r>
      <w:r w:rsidR="009354E4" w:rsidRPr="00E553FE">
        <w:rPr>
          <w:rFonts w:ascii="Arial" w:hAnsi="Arial" w:cs="Arial"/>
          <w:lang w:val="en-GB"/>
        </w:rPr>
        <w:instrText xml:space="preserve"> ADDIN EN.CITE &lt;EndNote&gt;&lt;Cite&gt;&lt;Author&gt;Zhang&lt;/Author&gt;&lt;Year&gt;2021&lt;/Year&gt;&lt;RecNum&gt;414&lt;/RecNum&gt;&lt;DisplayText&gt;(Zhang et al. 2021)&lt;/DisplayText&gt;&lt;record&gt;&lt;rec-number&gt;414&lt;/rec-number&gt;&lt;foreign-keys&gt;&lt;key app="EN" db-id="9aw90t022vt9rhepsva5fz5e2srd2v5sv9t9" timestamp="1606671949"&gt;414&lt;/key&gt;&lt;/foreign-keys&gt;&lt;ref-type name="Journal Article"&gt;17&lt;/ref-type&gt;&lt;contributors&gt;&lt;authors&gt;&lt;author&gt;Zhang, Meichao&lt;/author&gt;&lt;author&gt;Varga, Dominika&lt;/author&gt;&lt;author&gt;Wang, Xiuyi&lt;/author&gt;&lt;author&gt;Krieger-Redwood, Katya&lt;/author&gt;&lt;author&gt;Gouws, Andre&lt;/author&gt;&lt;author&gt;Smallwood, Jonathan&lt;/author&gt;&lt;author&gt;Jefferies, Elizabeth&lt;/author&gt;&lt;/authors&gt;&lt;/contributors&gt;&lt;titles&gt;&lt;title&gt;Knowing what you need to know in advance: The neural processes underpinning flexible semantic retrieval of thematic and taxonomic relations&lt;/title&gt;&lt;secondary-title&gt;NeuroImage&lt;/secondary-title&gt;&lt;/titles&gt;&lt;periodical&gt;&lt;full-title&gt;Neuroimage&lt;/full-title&gt;&lt;/periodical&gt;&lt;pages&gt;117405&lt;/pages&gt;&lt;volume&gt;224&lt;/volume&gt;&lt;keywords&gt;&lt;keyword&gt;Semantic cognition&lt;/keyword&gt;&lt;keyword&gt;Control&lt;/keyword&gt;&lt;keyword&gt;Executive&lt;/keyword&gt;&lt;keyword&gt;Top-down&lt;/keyword&gt;&lt;keyword&gt;Left inferior frontal gyrus&lt;/keyword&gt;&lt;keyword&gt;Hub and spoke model&lt;/keyword&gt;&lt;/keywords&gt;&lt;dates&gt;&lt;year&gt;2021&lt;/year&gt;&lt;pub-dates&gt;&lt;date&gt;2021/01/01/&lt;/date&gt;&lt;/pub-dates&gt;&lt;/dates&gt;&lt;isbn&gt;1053-8119&lt;/isbn&gt;&lt;urls&gt;&lt;related-urls&gt;&lt;url&gt;http://www.sciencedirect.com/science/article/pii/S1053811920308909&lt;/url&gt;&lt;/related-urls&gt;&lt;/urls&gt;&lt;electronic-resource-num&gt;https://doi.org/10.1016/j.neuroimage.2020.117405&lt;/electronic-resource-num&gt;&lt;/record&gt;&lt;/Cite&gt;&lt;/EndNote&gt;</w:instrText>
      </w:r>
      <w:r w:rsidRPr="00E553FE">
        <w:rPr>
          <w:rFonts w:ascii="Arial" w:hAnsi="Arial" w:cs="Arial"/>
          <w:lang w:val="en-GB"/>
        </w:rPr>
        <w:fldChar w:fldCharType="separate"/>
      </w:r>
      <w:r w:rsidRPr="00E553FE">
        <w:rPr>
          <w:rFonts w:ascii="Arial" w:hAnsi="Arial" w:cs="Arial"/>
          <w:noProof/>
          <w:lang w:val="en-GB"/>
        </w:rPr>
        <w:t>(Zhang et al. 2021)</w:t>
      </w:r>
      <w:r w:rsidRPr="00E553FE">
        <w:rPr>
          <w:rFonts w:ascii="Arial" w:hAnsi="Arial" w:cs="Arial"/>
          <w:lang w:val="en-GB"/>
        </w:rPr>
        <w:fldChar w:fldCharType="end"/>
      </w:r>
      <w:r w:rsidRPr="00E553FE">
        <w:rPr>
          <w:rFonts w:ascii="Arial" w:hAnsi="Arial" w:cs="Arial"/>
          <w:lang w:val="en-GB"/>
        </w:rPr>
        <w:t xml:space="preserve">; participants can retrieve specific unimodal features when they have task instructions providing a clear goal for conceptual processing, and/or suppress activation of non-relevant spoke representations </w:t>
      </w:r>
      <w:r w:rsidR="00B40288" w:rsidRPr="00E553FE">
        <w:rPr>
          <w:rFonts w:ascii="Arial" w:hAnsi="Arial" w:cs="Arial"/>
          <w:lang w:val="en-GB"/>
        </w:rPr>
        <w:fldChar w:fldCharType="begin"/>
      </w:r>
      <w:r w:rsidR="009354E4" w:rsidRPr="00E553FE">
        <w:rPr>
          <w:rFonts w:ascii="Arial" w:hAnsi="Arial" w:cs="Arial"/>
          <w:lang w:val="en-GB"/>
        </w:rPr>
        <w:instrText xml:space="preserve"> ADDIN EN.CITE &lt;EndNote&gt;&lt;Cite&gt;&lt;Author&gt;Coutanche&lt;/Author&gt;&lt;Year&gt;2014&lt;/Year&gt;&lt;RecNum&gt;386&lt;/RecNum&gt;&lt;DisplayText&gt;(Coutanche and Thompson-Schill 2014; Martin et al. 2018)&lt;/DisplayText&gt;&lt;record&gt;&lt;rec-number&gt;386&lt;/rec-number&gt;&lt;foreign-keys&gt;&lt;key app="EN" db-id="9aw90t022vt9rhepsva5fz5e2srd2v5sv9t9" timestamp="1605467687"&gt;386&lt;/key&gt;&lt;/foreign-keys&gt;&lt;ref-type name="Journal Article"&gt;17&lt;/ref-type&gt;&lt;contributors&gt;&lt;authors&gt;&lt;author&gt;Coutanche, Marc N.&lt;/author&gt;&lt;author&gt;Thompson-Schill, Sharon L.&lt;/author&gt;&lt;/authors&gt;&lt;/contributors&gt;&lt;titles&gt;&lt;title&gt;Creating Concepts from Converging Features in Human Cortex&lt;/title&gt;&lt;secondary-title&gt;Cerebral Cortex&lt;/secondary-title&gt;&lt;/titles&gt;&lt;periodical&gt;&lt;full-title&gt;Cerebral Cortex&lt;/full-title&gt;&lt;/periodical&gt;&lt;pages&gt;2584-2593&lt;/pages&gt;&lt;volume&gt;25&lt;/volume&gt;&lt;number&gt;9&lt;/number&gt;&lt;dates&gt;&lt;year&gt;2014&lt;/year&gt;&lt;/dates&gt;&lt;isbn&gt;1047-3211&lt;/isbn&gt;&lt;urls&gt;&lt;related-urls&gt;&lt;url&gt;https://doi.org/10.1093/cercor/bhu057&lt;/url&gt;&lt;/related-urls&gt;&lt;/urls&gt;&lt;electronic-resource-num&gt;10.1093/cercor/bhu057&lt;/electronic-resource-num&gt;&lt;access-date&gt;11/15/2020&lt;/access-date&gt;&lt;/record&gt;&lt;/Cite&gt;&lt;Cite&gt;&lt;Author&gt;Martin&lt;/Author&gt;&lt;Year&gt;2018&lt;/Year&gt;&lt;RecNum&gt;291&lt;/RecNum&gt;&lt;record&gt;&lt;rec-number&gt;291&lt;/rec-number&gt;&lt;foreign-keys&gt;&lt;key app="EN" db-id="9aw90t022vt9rhepsva5fz5e2srd2v5sv9t9" timestamp="1602527769"&gt;291&lt;/key&gt;&lt;/foreign-keys&gt;&lt;ref-type name="Journal Article"&gt;17&lt;/ref-type&gt;&lt;contributors&gt;&lt;authors&gt;&lt;author&gt;Martin, Chris B&lt;/author&gt;&lt;author&gt;Douglas, Danielle&lt;/author&gt;&lt;author&gt;Newsome, Rachel N&lt;/author&gt;&lt;author&gt;Man, Louisa LY&lt;/author&gt;&lt;author&gt;Barense, Morgan D&lt;/author&gt;&lt;/authors&gt;&lt;/contributors&gt;&lt;titles&gt;&lt;title&gt;Integrative and distinctive coding of visual and conceptual object features in the ventral visual stream&lt;/title&gt;&lt;secondary-title&gt;Elife&lt;/secondary-title&gt;&lt;/titles&gt;&lt;periodical&gt;&lt;full-title&gt;eLife&lt;/full-title&gt;&lt;/periodical&gt;&lt;pages&gt;e31873&lt;/pages&gt;&lt;volume&gt;7&lt;/volume&gt;&lt;dates&gt;&lt;year&gt;2018&lt;/year&gt;&lt;/dates&gt;&lt;isbn&gt;2050-084X&lt;/isbn&gt;&lt;urls&gt;&lt;/urls&gt;&lt;/record&gt;&lt;/Cite&gt;&lt;/EndNote&gt;</w:instrText>
      </w:r>
      <w:r w:rsidR="00B40288" w:rsidRPr="00E553FE">
        <w:rPr>
          <w:rFonts w:ascii="Arial" w:hAnsi="Arial" w:cs="Arial"/>
          <w:lang w:val="en-GB"/>
        </w:rPr>
        <w:fldChar w:fldCharType="separate"/>
      </w:r>
      <w:r w:rsidR="00B40288" w:rsidRPr="00E553FE">
        <w:rPr>
          <w:rFonts w:ascii="Arial" w:hAnsi="Arial" w:cs="Arial"/>
          <w:noProof/>
          <w:lang w:val="en-GB"/>
        </w:rPr>
        <w:t>(Coutanche and Thompson-Schill 2014; Martin et al. 2018)</w:t>
      </w:r>
      <w:r w:rsidR="00B40288" w:rsidRPr="00E553FE">
        <w:rPr>
          <w:rFonts w:ascii="Arial" w:hAnsi="Arial" w:cs="Arial"/>
          <w:lang w:val="en-GB"/>
        </w:rPr>
        <w:fldChar w:fldCharType="end"/>
      </w:r>
      <w:r w:rsidRPr="00E553FE">
        <w:fldChar w:fldCharType="begin"/>
      </w:r>
      <w:r w:rsidRPr="00E553FE">
        <w:instrText>ADDIN EN.CITE</w:instrText>
      </w:r>
      <w:r w:rsidRPr="00E553FE">
        <w:fldChar w:fldCharType="end"/>
      </w:r>
      <w:r w:rsidRPr="00E553FE">
        <w:rPr>
          <w:rFonts w:ascii="Arial" w:hAnsi="Arial" w:cs="Arial"/>
          <w:lang w:val="en-GB"/>
        </w:rPr>
        <w:t xml:space="preserve">. </w:t>
      </w:r>
      <w:r w:rsidR="008575DB" w:rsidRPr="00E553FE">
        <w:rPr>
          <w:rFonts w:ascii="Arial" w:hAnsi="Arial" w:cs="Arial"/>
          <w:lang w:val="en-GB"/>
        </w:rPr>
        <w:t>In contrast,</w:t>
      </w:r>
      <w:r w:rsidR="00026649" w:rsidRPr="00E553FE">
        <w:rPr>
          <w:rFonts w:ascii="Arial" w:hAnsi="Arial" w:cs="Arial"/>
          <w:lang w:val="en-GB"/>
        </w:rPr>
        <w:t xml:space="preserve"> </w:t>
      </w:r>
      <w:r w:rsidR="008575DB" w:rsidRPr="00E553FE">
        <w:rPr>
          <w:rFonts w:ascii="Arial" w:hAnsi="Arial" w:cs="Arial"/>
          <w:lang w:val="en-GB"/>
        </w:rPr>
        <w:t>in the current study,</w:t>
      </w:r>
      <w:r w:rsidR="00026649" w:rsidRPr="00E553FE">
        <w:rPr>
          <w:rFonts w:ascii="Arial" w:hAnsi="Arial" w:cs="Arial"/>
          <w:lang w:val="en-GB"/>
        </w:rPr>
        <w:t xml:space="preserve"> the task instructions did not change between trials</w:t>
      </w:r>
      <w:r w:rsidRPr="00E553FE">
        <w:rPr>
          <w:rFonts w:ascii="Arial" w:hAnsi="Arial" w:cs="Arial"/>
          <w:lang w:val="en-GB"/>
        </w:rPr>
        <w:t xml:space="preserve">: participants were always judging </w:t>
      </w:r>
      <w:r w:rsidR="00A26B38" w:rsidRPr="00E553FE">
        <w:rPr>
          <w:rFonts w:ascii="Arial" w:hAnsi="Arial" w:cs="Arial"/>
          <w:lang w:val="en-GB"/>
        </w:rPr>
        <w:t>whether</w:t>
      </w:r>
      <w:r w:rsidRPr="00E553FE">
        <w:rPr>
          <w:rFonts w:ascii="Arial" w:hAnsi="Arial" w:cs="Arial"/>
          <w:lang w:val="en-GB"/>
        </w:rPr>
        <w:t xml:space="preserve"> two words were thematically related. </w:t>
      </w:r>
      <w:r w:rsidR="008575DB" w:rsidRPr="00E553FE">
        <w:rPr>
          <w:rFonts w:ascii="Arial" w:hAnsi="Arial" w:cs="Arial"/>
          <w:lang w:val="en-GB"/>
        </w:rPr>
        <w:t xml:space="preserve">The meaning of the words themselves defined the nature of the linking context and established which features should be the focus of subsequent retrieval. </w:t>
      </w:r>
      <w:r w:rsidRPr="00E553FE">
        <w:rPr>
          <w:rFonts w:ascii="Arial" w:hAnsi="Arial" w:cs="Arial"/>
          <w:lang w:val="en-GB"/>
        </w:rPr>
        <w:t xml:space="preserve">In this situation, ‘stimulus-driven’ semantic control appears to be supported by the semantic control network, which maintains semantic contexts in a controlled fashion, even when these are non-dominant, to modulate the flow of activation through semantic space. </w:t>
      </w:r>
      <w:r w:rsidR="008575DB" w:rsidRPr="00E553FE">
        <w:rPr>
          <w:rFonts w:ascii="Arial" w:hAnsi="Arial" w:cs="Arial"/>
          <w:lang w:val="en-GB"/>
        </w:rPr>
        <w:t>To our best knowledge, this is the first study to compare context-independent and context-dependent meaning representation in the brain during this kind of thematic decision task, which requires meaning-based contexts to drive retrieval.</w:t>
      </w:r>
    </w:p>
    <w:p w14:paraId="2DBAFB80" w14:textId="1E922689" w:rsidR="006D2341" w:rsidRPr="00E553FE" w:rsidRDefault="00061F16" w:rsidP="008575DB">
      <w:pPr>
        <w:spacing w:line="480" w:lineRule="auto"/>
        <w:ind w:firstLine="720"/>
        <w:rPr>
          <w:rFonts w:ascii="Arial" w:hAnsi="Arial" w:cs="Arial"/>
          <w:lang w:val="en-GB"/>
        </w:rPr>
      </w:pPr>
      <w:r w:rsidRPr="00E553FE">
        <w:rPr>
          <w:rFonts w:ascii="Arial" w:hAnsi="Arial" w:cs="Arial"/>
          <w:lang w:val="en-GB"/>
        </w:rPr>
        <w:lastRenderedPageBreak/>
        <w:t xml:space="preserve">Left IFG has long been linked to semantic selection and control processes </w:t>
      </w:r>
      <w:r w:rsidR="009A3EEC" w:rsidRPr="00E553FE">
        <w:rPr>
          <w:rFonts w:ascii="Arial" w:hAnsi="Arial" w:cs="Arial"/>
          <w:lang w:val="en-GB"/>
        </w:rPr>
        <w:fldChar w:fldCharType="begin">
          <w:fldData xml:space="preserve">PEVuZE5vdGU+PENpdGU+PEF1dGhvcj5KYWNrc29uPC9BdXRob3I+PFllYXI+MjAyMTwvWWVhcj48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</w:fldData>
        </w:fldChar>
      </w:r>
      <w:r w:rsidR="009354E4" w:rsidRPr="00E553FE">
        <w:rPr>
          <w:rFonts w:ascii="Arial" w:hAnsi="Arial" w:cs="Arial"/>
          <w:lang w:val="en-GB"/>
        </w:rPr>
        <w:instrText xml:space="preserve"> ADDIN EN.CITE </w:instrText>
      </w:r>
      <w:r w:rsidR="009354E4" w:rsidRPr="00E553FE">
        <w:rPr>
          <w:rFonts w:ascii="Arial" w:hAnsi="Arial" w:cs="Arial"/>
          <w:lang w:val="en-GB"/>
        </w:rPr>
        <w:fldChar w:fldCharType="begin">
          <w:fldData xml:space="preserve">PEVuZE5vdGU+PENpdGU+PEF1dGhvcj5KYWNrc29uPC9BdXRob3I+PFllYXI+MjAyMTwvWWVhcj48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</w:fldData>
        </w:fldChar>
      </w:r>
      <w:r w:rsidR="009354E4" w:rsidRPr="00E553FE">
        <w:rPr>
          <w:rFonts w:ascii="Arial" w:hAnsi="Arial" w:cs="Arial"/>
          <w:lang w:val="en-GB"/>
        </w:rPr>
        <w:instrText xml:space="preserve"> ADDIN EN.CITE.DATA </w:instrText>
      </w:r>
      <w:r w:rsidR="009354E4" w:rsidRPr="00E553FE">
        <w:rPr>
          <w:rFonts w:ascii="Arial" w:hAnsi="Arial" w:cs="Arial"/>
          <w:lang w:val="en-GB"/>
        </w:rPr>
      </w:r>
      <w:r w:rsidR="009354E4" w:rsidRPr="00E553FE">
        <w:rPr>
          <w:rFonts w:ascii="Arial" w:hAnsi="Arial" w:cs="Arial"/>
          <w:lang w:val="en-GB"/>
        </w:rPr>
        <w:fldChar w:fldCharType="end"/>
      </w:r>
      <w:r w:rsidR="009A3EEC" w:rsidRPr="00E553FE">
        <w:rPr>
          <w:rFonts w:ascii="Arial" w:hAnsi="Arial" w:cs="Arial"/>
          <w:lang w:val="en-GB"/>
        </w:rPr>
      </w:r>
      <w:r w:rsidR="009A3EEC" w:rsidRPr="00E553FE">
        <w:rPr>
          <w:rFonts w:ascii="Arial" w:hAnsi="Arial" w:cs="Arial"/>
          <w:lang w:val="en-GB"/>
        </w:rPr>
        <w:fldChar w:fldCharType="separate"/>
      </w:r>
      <w:r w:rsidR="009A3EEC" w:rsidRPr="00E553FE">
        <w:rPr>
          <w:rFonts w:ascii="Arial" w:hAnsi="Arial" w:cs="Arial"/>
          <w:noProof/>
          <w:lang w:val="en-GB"/>
        </w:rPr>
        <w:t>(Thompson-Schill et al. 1997; Jefferies 2013; Noonan et al. 2013; Jackson 2021)</w:t>
      </w:r>
      <w:r w:rsidR="009A3EEC" w:rsidRPr="00E553FE">
        <w:rPr>
          <w:rFonts w:ascii="Arial" w:hAnsi="Arial" w:cs="Arial"/>
          <w:lang w:val="en-GB"/>
        </w:rPr>
        <w:fldChar w:fldCharType="end"/>
      </w:r>
      <w:r w:rsidRPr="00E553FE">
        <w:fldChar w:fldCharType="begin"/>
      </w:r>
      <w:r w:rsidRPr="00E553FE">
        <w:instrText>ADDIN EN.CITE</w:instrText>
      </w:r>
      <w:r w:rsidRPr="00E553FE">
        <w:fldChar w:fldCharType="end"/>
      </w:r>
      <w:r w:rsidRPr="00E553FE">
        <w:rPr>
          <w:rFonts w:ascii="Arial" w:hAnsi="Arial" w:cs="Arial"/>
          <w:lang w:val="en-GB"/>
        </w:rPr>
        <w:t xml:space="preserve">, and is activated during the retrieval of weak semantic associations </w:t>
      </w:r>
      <w:r w:rsidR="006B206A" w:rsidRPr="00E553FE">
        <w:rPr>
          <w:rFonts w:ascii="Arial" w:hAnsi="Arial" w:cs="Arial"/>
          <w:lang w:val="en-GB"/>
        </w:rPr>
        <w:fldChar w:fldCharType="begin">
          <w:fldData xml:space="preserve">PEVuZE5vdGU+PENpdGU+PEF1dGhvcj5KZWZmZXJpZXM8L0F1dGhvcj48WWVhcj4yMDIwPC9ZZWFy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</w:fldData>
        </w:fldChar>
      </w:r>
      <w:r w:rsidR="009354E4" w:rsidRPr="00E553FE">
        <w:rPr>
          <w:rFonts w:ascii="Arial" w:hAnsi="Arial" w:cs="Arial"/>
          <w:lang w:val="en-GB"/>
        </w:rPr>
        <w:instrText xml:space="preserve"> ADDIN EN.CITE </w:instrText>
      </w:r>
      <w:r w:rsidR="009354E4" w:rsidRPr="00E553FE">
        <w:rPr>
          <w:rFonts w:ascii="Arial" w:hAnsi="Arial" w:cs="Arial"/>
          <w:lang w:val="en-GB"/>
        </w:rPr>
        <w:fldChar w:fldCharType="begin">
          <w:fldData xml:space="preserve">PEVuZE5vdGU+PENpdGU+PEF1dGhvcj5KZWZmZXJpZXM8L0F1dGhvcj48WWVhcj4yMDIwPC9ZZWFy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</w:fldData>
        </w:fldChar>
      </w:r>
      <w:r w:rsidR="009354E4" w:rsidRPr="00E553FE">
        <w:rPr>
          <w:rFonts w:ascii="Arial" w:hAnsi="Arial" w:cs="Arial"/>
          <w:lang w:val="en-GB"/>
        </w:rPr>
        <w:instrText xml:space="preserve"> ADDIN EN.CITE.DATA </w:instrText>
      </w:r>
      <w:r w:rsidR="009354E4" w:rsidRPr="00E553FE">
        <w:rPr>
          <w:rFonts w:ascii="Arial" w:hAnsi="Arial" w:cs="Arial"/>
          <w:lang w:val="en-GB"/>
        </w:rPr>
      </w:r>
      <w:r w:rsidR="009354E4" w:rsidRPr="00E553FE">
        <w:rPr>
          <w:rFonts w:ascii="Arial" w:hAnsi="Arial" w:cs="Arial"/>
          <w:lang w:val="en-GB"/>
        </w:rPr>
        <w:fldChar w:fldCharType="end"/>
      </w:r>
      <w:r w:rsidR="006B206A" w:rsidRPr="00E553FE">
        <w:rPr>
          <w:rFonts w:ascii="Arial" w:hAnsi="Arial" w:cs="Arial"/>
          <w:lang w:val="en-GB"/>
        </w:rPr>
      </w:r>
      <w:r w:rsidR="006B206A" w:rsidRPr="00E553FE">
        <w:rPr>
          <w:rFonts w:ascii="Arial" w:hAnsi="Arial" w:cs="Arial"/>
          <w:lang w:val="en-GB"/>
        </w:rPr>
        <w:fldChar w:fldCharType="separate"/>
      </w:r>
      <w:r w:rsidR="006B206A" w:rsidRPr="00E553FE">
        <w:rPr>
          <w:rFonts w:ascii="Arial" w:hAnsi="Arial" w:cs="Arial"/>
          <w:noProof/>
          <w:lang w:val="en-GB"/>
        </w:rPr>
        <w:t>(Lambon Ralph et al. 2017; Jefferies et al. 2020)</w:t>
      </w:r>
      <w:r w:rsidR="006B206A" w:rsidRPr="00E553FE">
        <w:rPr>
          <w:rFonts w:ascii="Arial" w:hAnsi="Arial" w:cs="Arial"/>
          <w:lang w:val="en-GB"/>
        </w:rPr>
        <w:fldChar w:fldCharType="end"/>
      </w:r>
      <w:r w:rsidRPr="00E553FE">
        <w:fldChar w:fldCharType="begin"/>
      </w:r>
      <w:r w:rsidRPr="00E553FE">
        <w:instrText>ADDIN EN.CITE</w:instrText>
      </w:r>
      <w:r w:rsidRPr="00E553FE">
        <w:fldChar w:fldCharType="end"/>
      </w:r>
      <w:r w:rsidR="007645DF" w:rsidRPr="00E553FE">
        <w:rPr>
          <w:rFonts w:ascii="Arial" w:hAnsi="Arial" w:cs="Arial"/>
          <w:lang w:val="en-GB"/>
        </w:rPr>
        <w:t>.</w:t>
      </w:r>
      <w:r w:rsidRPr="00E553FE">
        <w:rPr>
          <w:rFonts w:ascii="Arial" w:hAnsi="Arial" w:cs="Arial"/>
          <w:lang w:val="en-GB"/>
        </w:rPr>
        <w:t xml:space="preserve"> </w:t>
      </w:r>
      <w:r w:rsidR="00EC288C" w:rsidRPr="00E553FE">
        <w:rPr>
          <w:rFonts w:ascii="Arial" w:hAnsi="Arial" w:cs="Arial"/>
          <w:lang w:val="en-GB"/>
        </w:rPr>
        <w:t xml:space="preserve">Additional </w:t>
      </w:r>
      <w:r w:rsidR="008575DB" w:rsidRPr="00E553FE">
        <w:rPr>
          <w:rFonts w:ascii="Arial" w:hAnsi="Arial" w:cs="Arial"/>
          <w:lang w:val="en-GB"/>
        </w:rPr>
        <w:t xml:space="preserve">univariate </w:t>
      </w:r>
      <w:r w:rsidR="00EC288C" w:rsidRPr="00E553FE">
        <w:rPr>
          <w:rFonts w:ascii="Arial" w:hAnsi="Arial" w:cs="Arial"/>
          <w:lang w:val="en-GB"/>
        </w:rPr>
        <w:t xml:space="preserve">analyses of this dataset focusing on control demands also found higher activation for harder decisions in left IFG and </w:t>
      </w:r>
      <w:proofErr w:type="spellStart"/>
      <w:r w:rsidR="00EC288C" w:rsidRPr="00E553FE">
        <w:rPr>
          <w:rFonts w:ascii="Arial" w:hAnsi="Arial" w:cs="Arial"/>
          <w:lang w:val="en-GB"/>
        </w:rPr>
        <w:t>pMTG</w:t>
      </w:r>
      <w:proofErr w:type="spellEnd"/>
      <w:r w:rsidR="00EC288C" w:rsidRPr="00E553FE">
        <w:rPr>
          <w:rFonts w:ascii="Arial" w:hAnsi="Arial" w:cs="Arial"/>
          <w:lang w:val="en-GB"/>
        </w:rPr>
        <w:t xml:space="preserve"> as well as </w:t>
      </w:r>
      <w:proofErr w:type="spellStart"/>
      <w:r w:rsidR="00EC288C" w:rsidRPr="00E553FE">
        <w:rPr>
          <w:rFonts w:ascii="Arial" w:hAnsi="Arial" w:cs="Arial"/>
          <w:lang w:val="en-GB"/>
        </w:rPr>
        <w:t>preSMA</w:t>
      </w:r>
      <w:proofErr w:type="spellEnd"/>
      <w:r w:rsidR="008575DB" w:rsidRPr="00E553FE">
        <w:rPr>
          <w:rFonts w:ascii="Arial" w:hAnsi="Arial" w:cs="Arial"/>
          <w:lang w:val="en-GB"/>
        </w:rPr>
        <w:t xml:space="preserve"> </w:t>
      </w:r>
      <w:r w:rsidR="008575DB" w:rsidRPr="00E553FE">
        <w:rPr>
          <w:rFonts w:ascii="Arial" w:hAnsi="Arial" w:cs="Arial"/>
          <w:lang w:val="en-GB"/>
        </w:rPr>
        <w:fldChar w:fldCharType="begin"/>
      </w:r>
      <w:r w:rsidR="009354E4" w:rsidRPr="00E553FE">
        <w:rPr>
          <w:rFonts w:ascii="Arial" w:hAnsi="Arial" w:cs="Arial"/>
          <w:lang w:val="en-GB"/>
        </w:rPr>
        <w:instrText xml:space="preserve"> ADDIN EN.CITE &lt;EndNote&gt;&lt;Cite&gt;&lt;Author&gt;Gao&lt;/Author&gt;&lt;Year&gt;2021&lt;/Year&gt;&lt;RecNum&gt;715&lt;/RecNum&gt;&lt;DisplayText&gt;(Gao et al. 2021)&lt;/DisplayText&gt;&lt;record&gt;&lt;rec-number&gt;715&lt;/rec-number&gt;&lt;foreign-keys&gt;&lt;key app="EN" db-id="9aw90t022vt9rhepsva5fz5e2srd2v5sv9t9" timestamp="1624897122"&gt;715&lt;/key&gt;&lt;/foreign-keys&gt;&lt;ref-type name="Journal Article"&gt;17&lt;/ref-type&gt;&lt;contributors&gt;&lt;authors&gt;&lt;author&gt;Gao, Zhiyao&lt;/author&gt;&lt;author&gt;Zheng, Li&lt;/author&gt;&lt;author&gt;Chiou, Rocco&lt;/author&gt;&lt;author&gt;Gouws, André&lt;/author&gt;&lt;author&gt;Krieger-Redwood, Katya&lt;/author&gt;&lt;author&gt;Wang, Xiuyi&lt;/author&gt;&lt;author&gt;Varga, Dominika&lt;/author&gt;&lt;author&gt;Ralph, Matthew A Lambon&lt;/author&gt;&lt;author&gt;Smallwood, Jonathan&lt;/author&gt;&lt;author&gt;Jefferies, Elizabeth&lt;/author&gt;&lt;/authors&gt;&lt;/contributors&gt;&lt;titles&gt;&lt;title&gt;Distinct and Common Neural Coding of Semantic and Non-semantic Control Demands&lt;/title&gt;&lt;secondary-title&gt;NeuroImage&lt;/secondary-title&gt;&lt;/titles&gt;&lt;periodical&gt;&lt;full-title&gt;Neuroimage&lt;/full-title&gt;&lt;/periodical&gt;&lt;pages&gt;118230&lt;/pages&gt;&lt;dates&gt;&lt;year&gt;2021&lt;/year&gt;&lt;/dates&gt;&lt;isbn&gt;1053-8119&lt;/isbn&gt;&lt;urls&gt;&lt;/urls&gt;&lt;/record&gt;&lt;/Cite&gt;&lt;/EndNote&gt;</w:instrText>
      </w:r>
      <w:r w:rsidR="008575DB" w:rsidRPr="00E553FE">
        <w:rPr>
          <w:rFonts w:ascii="Arial" w:hAnsi="Arial" w:cs="Arial"/>
          <w:lang w:val="en-GB"/>
        </w:rPr>
        <w:fldChar w:fldCharType="separate"/>
      </w:r>
      <w:r w:rsidR="008575DB" w:rsidRPr="00E553FE">
        <w:rPr>
          <w:rFonts w:ascii="Arial" w:hAnsi="Arial" w:cs="Arial"/>
          <w:noProof/>
          <w:lang w:val="en-GB"/>
        </w:rPr>
        <w:t>(Gao et al. 2021)</w:t>
      </w:r>
      <w:r w:rsidR="008575DB" w:rsidRPr="00E553FE">
        <w:rPr>
          <w:rFonts w:ascii="Arial" w:hAnsi="Arial" w:cs="Arial"/>
          <w:lang w:val="en-GB"/>
        </w:rPr>
        <w:fldChar w:fldCharType="end"/>
      </w:r>
      <w:r w:rsidR="008575DB" w:rsidRPr="00E553FE">
        <w:rPr>
          <w:rFonts w:ascii="Arial" w:hAnsi="Arial" w:cs="Arial"/>
          <w:lang w:val="en-GB"/>
        </w:rPr>
        <w:t xml:space="preserve">. All of these </w:t>
      </w:r>
      <w:r w:rsidR="00EC288C" w:rsidRPr="00E553FE">
        <w:rPr>
          <w:rFonts w:ascii="Arial" w:hAnsi="Arial" w:cs="Arial"/>
          <w:lang w:val="en-GB"/>
        </w:rPr>
        <w:t xml:space="preserve">regions showed successful decoding accuracy of task difficulty, </w:t>
      </w:r>
      <w:r w:rsidR="008575DB" w:rsidRPr="00E553FE">
        <w:rPr>
          <w:rFonts w:ascii="Arial" w:hAnsi="Arial" w:cs="Arial"/>
          <w:lang w:val="en-GB"/>
        </w:rPr>
        <w:t>providing</w:t>
      </w:r>
      <w:r w:rsidR="00EC288C" w:rsidRPr="00E553FE">
        <w:rPr>
          <w:rFonts w:ascii="Arial" w:hAnsi="Arial" w:cs="Arial"/>
          <w:lang w:val="en-GB"/>
        </w:rPr>
        <w:t xml:space="preserve"> strong evidence for their roles in controlled semantic retrieval</w:t>
      </w:r>
      <w:r w:rsidR="008575DB" w:rsidRPr="00E553FE">
        <w:rPr>
          <w:rFonts w:ascii="Arial" w:hAnsi="Arial" w:cs="Arial"/>
          <w:lang w:val="en-GB"/>
        </w:rPr>
        <w:t xml:space="preserve">; however, the contribution of these sites to the representation of conceptual combinations has barely been investigated. </w:t>
      </w:r>
      <w:r w:rsidRPr="00E553FE">
        <w:rPr>
          <w:rFonts w:ascii="Arial" w:hAnsi="Arial" w:cs="Arial"/>
          <w:lang w:val="en-GB"/>
        </w:rPr>
        <w:t xml:space="preserve">One recent study found that left IFG is sensitive to feature uncertainty during </w:t>
      </w:r>
      <w:r w:rsidR="00A26B38" w:rsidRPr="00E553FE">
        <w:rPr>
          <w:rFonts w:ascii="Arial" w:hAnsi="Arial" w:cs="Arial"/>
          <w:lang w:val="en-GB"/>
        </w:rPr>
        <w:t xml:space="preserve">the </w:t>
      </w:r>
      <w:r w:rsidRPr="00E553FE">
        <w:rPr>
          <w:rFonts w:ascii="Arial" w:hAnsi="Arial" w:cs="Arial"/>
          <w:lang w:val="en-GB"/>
        </w:rPr>
        <w:t>comprehension of combined concepts, while ATL reflects the integration of conceptual features</w:t>
      </w:r>
      <w:r w:rsidR="006B206A" w:rsidRPr="00E553FE">
        <w:rPr>
          <w:rFonts w:ascii="Arial" w:hAnsi="Arial" w:cs="Arial"/>
          <w:lang w:val="en-GB"/>
        </w:rPr>
        <w:t xml:space="preserve"> </w:t>
      </w:r>
      <w:r w:rsidR="00CC5488" w:rsidRPr="00E553FE">
        <w:rPr>
          <w:rFonts w:ascii="Arial" w:hAnsi="Arial" w:cs="Arial"/>
          <w:lang w:val="en-GB"/>
        </w:rPr>
        <w:fldChar w:fldCharType="begin"/>
      </w:r>
      <w:r w:rsidR="009354E4" w:rsidRPr="00E553FE">
        <w:rPr>
          <w:rFonts w:ascii="Arial" w:hAnsi="Arial" w:cs="Arial"/>
          <w:lang w:val="en-GB"/>
        </w:rPr>
        <w:instrText xml:space="preserve"> ADDIN EN.CITE &lt;EndNote&gt;&lt;Cite&gt;&lt;Author&gt;Solomon&lt;/Author&gt;&lt;Year&gt;2020&lt;/Year&gt;&lt;RecNum&gt;239&lt;/RecNum&gt;&lt;DisplayText&gt;(Solomon and Thompson-Schill 2020)&lt;/DisplayText&gt;&lt;record&gt;&lt;rec-number&gt;239&lt;/rec-number&gt;&lt;foreign-keys&gt;&lt;key app="EN" db-id="9aw90t022vt9rhepsva5fz5e2srd2v5sv9t9" timestamp="1597347036"&gt;239&lt;/key&gt;&lt;/foreign-keys&gt;&lt;ref-type name="Journal Article"&gt;17&lt;/ref-type&gt;&lt;contributors&gt;&lt;authors&gt;&lt;author&gt;Solomon, Sarah H.&lt;/author&gt;&lt;author&gt;Thompson-Schill, Sharon L.&lt;/author&gt;&lt;/authors&gt;&lt;/contributors&gt;&lt;titles&gt;&lt;title&gt;Feature Uncertainty Predicts Behavioral and Neural Responses to Combined Concepts&lt;/title&gt;&lt;secondary-title&gt;The Journal of Neuroscience&lt;/secondary-title&gt;&lt;/titles&gt;&lt;periodical&gt;&lt;full-title&gt;The Journal of Neuroscience&lt;/full-title&gt;&lt;/periodical&gt;&lt;pages&gt;4900-4912&lt;/pages&gt;&lt;volume&gt;40&lt;/volume&gt;&lt;number&gt;25&lt;/number&gt;&lt;dates&gt;&lt;year&gt;2020&lt;/year&gt;&lt;/dates&gt;&lt;urls&gt;&lt;related-urls&gt;&lt;url&gt;https://www.jneurosci.org/content/jneuro/40/25/4900.full.pdf&lt;/url&gt;&lt;/related-urls&gt;&lt;/urls&gt;&lt;electronic-resource-num&gt;10.1523/jneurosci.2926-19.2020&lt;/electronic-resource-num&gt;&lt;/record&gt;&lt;/Cite&gt;&lt;/EndNote&gt;</w:instrText>
      </w:r>
      <w:r w:rsidR="00CC5488" w:rsidRPr="00E553FE">
        <w:rPr>
          <w:rFonts w:ascii="Arial" w:hAnsi="Arial" w:cs="Arial"/>
          <w:lang w:val="en-GB"/>
        </w:rPr>
        <w:fldChar w:fldCharType="separate"/>
      </w:r>
      <w:r w:rsidR="00CC5488" w:rsidRPr="00E553FE">
        <w:rPr>
          <w:rFonts w:ascii="Arial" w:hAnsi="Arial" w:cs="Arial"/>
          <w:noProof/>
          <w:lang w:val="en-GB"/>
        </w:rPr>
        <w:t>(Solomon and Thompson-Schill 2020)</w:t>
      </w:r>
      <w:r w:rsidR="00CC5488" w:rsidRPr="00E553FE">
        <w:rPr>
          <w:rFonts w:ascii="Arial" w:hAnsi="Arial" w:cs="Arial"/>
          <w:lang w:val="en-GB"/>
        </w:rPr>
        <w:fldChar w:fldCharType="end"/>
      </w:r>
      <w:r w:rsidRPr="00E553FE">
        <w:rPr>
          <w:rFonts w:ascii="Arial" w:hAnsi="Arial" w:cs="Arial"/>
          <w:lang w:val="en-GB"/>
        </w:rPr>
        <w:t>. Another recent study investigated how the brain resolves semantic ambiguity in homonym comprehension and found that IFG supports context-appropriate meaning</w:t>
      </w:r>
      <w:r w:rsidR="00CC5488" w:rsidRPr="00E553FE">
        <w:rPr>
          <w:rFonts w:ascii="Arial" w:hAnsi="Arial" w:cs="Arial"/>
          <w:lang w:val="en-GB"/>
        </w:rPr>
        <w:t xml:space="preserve"> </w:t>
      </w:r>
      <w:r w:rsidR="003504A5" w:rsidRPr="00E553FE">
        <w:rPr>
          <w:rFonts w:ascii="Arial" w:hAnsi="Arial" w:cs="Arial"/>
          <w:lang w:val="en-GB"/>
        </w:rPr>
        <w:fldChar w:fldCharType="begin"/>
      </w:r>
      <w:r w:rsidR="009354E4" w:rsidRPr="00E553FE">
        <w:rPr>
          <w:rFonts w:ascii="Arial" w:hAnsi="Arial" w:cs="Arial"/>
          <w:lang w:val="en-GB"/>
        </w:rPr>
        <w:instrText xml:space="preserve"> ADDIN EN.CITE &lt;EndNote&gt;&lt;Cite&gt;&lt;Author&gt;Hoffman&lt;/Author&gt;&lt;Year&gt;2020&lt;/Year&gt;&lt;RecNum&gt;420&lt;/RecNum&gt;&lt;DisplayText&gt;(Hoffman and Tamm 2020)&lt;/DisplayText&gt;&lt;record&gt;&lt;rec-number&gt;420&lt;/rec-number&gt;&lt;foreign-keys&gt;&lt;key app="EN" db-id="9aw90t022vt9rhepsva5fz5e2srd2v5sv9t9" timestamp="1606771305"&gt;420&lt;/key&gt;&lt;/foreign-keys&gt;&lt;ref-type name="Journal Article"&gt;17&lt;/ref-type&gt;&lt;contributors&gt;&lt;authors&gt;&lt;author&gt;Hoffman, Paul&lt;/author&gt;&lt;author&gt;Tamm, Andres&lt;/author&gt;&lt;/authors&gt;&lt;/contributors&gt;&lt;titles&gt;&lt;title&gt;Barking up the right tree: Univariate and multivariate fMRI analyses of homonym comprehension&lt;/title&gt;&lt;secondary-title&gt;NeuroImage&lt;/secondary-title&gt;&lt;/titles&gt;&lt;periodical&gt;&lt;full-title&gt;Neuroimage&lt;/full-title&gt;&lt;/periodical&gt;&lt;pages&gt;117050&lt;/pages&gt;&lt;volume&gt;219&lt;/volume&gt;&lt;keywords&gt;&lt;keyword&gt;Ambiguity&lt;/keyword&gt;&lt;keyword&gt;Context&lt;/keyword&gt;&lt;keyword&gt;Comprehension&lt;/keyword&gt;&lt;keyword&gt;Semantic control&lt;/keyword&gt;&lt;keyword&gt;Hub-and-spoke&lt;/keyword&gt;&lt;/keywords&gt;&lt;dates&gt;&lt;year&gt;2020&lt;/year&gt;&lt;pub-dates&gt;&lt;date&gt;2020/10/01/&lt;/date&gt;&lt;/pub-dates&gt;&lt;/dates&gt;&lt;isbn&gt;1053-8119&lt;/isbn&gt;&lt;urls&gt;&lt;related-urls&gt;&lt;url&gt;http://www.sciencedirect.com/science/article/pii/S105381192030536X&lt;/url&gt;&lt;/related-urls&gt;&lt;/urls&gt;&lt;electronic-resource-num&gt;https://doi.org/10.1016/j.neuroimage.2020.117050&lt;/electronic-resource-num&gt;&lt;/record&gt;&lt;/Cite&gt;&lt;/EndNote&gt;</w:instrText>
      </w:r>
      <w:r w:rsidR="003504A5" w:rsidRPr="00E553FE">
        <w:rPr>
          <w:rFonts w:ascii="Arial" w:hAnsi="Arial" w:cs="Arial"/>
          <w:lang w:val="en-GB"/>
        </w:rPr>
        <w:fldChar w:fldCharType="separate"/>
      </w:r>
      <w:r w:rsidR="003504A5" w:rsidRPr="00E553FE">
        <w:rPr>
          <w:rFonts w:ascii="Arial" w:hAnsi="Arial" w:cs="Arial"/>
          <w:noProof/>
          <w:lang w:val="en-GB"/>
        </w:rPr>
        <w:t>(Hoffman and Tamm 2020)</w:t>
      </w:r>
      <w:r w:rsidR="003504A5" w:rsidRPr="00E553FE">
        <w:rPr>
          <w:rFonts w:ascii="Arial" w:hAnsi="Arial" w:cs="Arial"/>
          <w:lang w:val="en-GB"/>
        </w:rPr>
        <w:fldChar w:fldCharType="end"/>
      </w:r>
      <w:r w:rsidRPr="00E553FE">
        <w:rPr>
          <w:rFonts w:ascii="Arial" w:hAnsi="Arial" w:cs="Arial"/>
          <w:lang w:val="en-GB"/>
        </w:rPr>
        <w:t xml:space="preserve">. The current study identifies left IFG as </w:t>
      </w:r>
      <w:r w:rsidR="00E751B3" w:rsidRPr="00E553FE">
        <w:rPr>
          <w:rFonts w:ascii="Arial" w:hAnsi="Arial" w:cs="Arial"/>
          <w:lang w:val="en-GB"/>
        </w:rPr>
        <w:t xml:space="preserve">one of the sites </w:t>
      </w:r>
      <w:r w:rsidRPr="00E553FE">
        <w:rPr>
          <w:rFonts w:ascii="Arial" w:hAnsi="Arial" w:cs="Arial"/>
          <w:lang w:val="en-GB"/>
        </w:rPr>
        <w:t xml:space="preserve">that </w:t>
      </w:r>
      <w:r w:rsidR="00E751B3" w:rsidRPr="00E553FE">
        <w:rPr>
          <w:rFonts w:ascii="Arial" w:hAnsi="Arial" w:cs="Arial"/>
          <w:lang w:val="en-GB"/>
        </w:rPr>
        <w:t xml:space="preserve">supports context-dependent meaning for trials judged to be related </w:t>
      </w:r>
      <w:r w:rsidR="00A26B38" w:rsidRPr="00E553FE">
        <w:rPr>
          <w:rFonts w:ascii="Arial" w:hAnsi="Arial" w:cs="Arial"/>
          <w:lang w:val="en-GB"/>
        </w:rPr>
        <w:t xml:space="preserve">– as opposed to </w:t>
      </w:r>
      <w:r w:rsidR="00E751B3" w:rsidRPr="00E553FE">
        <w:rPr>
          <w:rFonts w:ascii="Arial" w:hAnsi="Arial" w:cs="Arial"/>
          <w:lang w:val="en-GB"/>
        </w:rPr>
        <w:t>context-free meaning for trials judged to be unrelated</w:t>
      </w:r>
      <w:r w:rsidR="00A26B38" w:rsidRPr="00E553FE">
        <w:rPr>
          <w:rFonts w:ascii="Arial" w:hAnsi="Arial" w:cs="Arial"/>
          <w:lang w:val="en-GB"/>
        </w:rPr>
        <w:t xml:space="preserve"> – implying that left </w:t>
      </w:r>
      <w:r w:rsidR="00E751B3" w:rsidRPr="00E553FE">
        <w:rPr>
          <w:rFonts w:ascii="Arial" w:hAnsi="Arial" w:cs="Arial"/>
          <w:lang w:val="en-GB"/>
        </w:rPr>
        <w:t xml:space="preserve">IFG might only represent information suitable </w:t>
      </w:r>
      <w:r w:rsidR="008575DB" w:rsidRPr="00E553FE">
        <w:rPr>
          <w:rFonts w:ascii="Arial" w:hAnsi="Arial" w:cs="Arial"/>
          <w:lang w:val="en-GB"/>
        </w:rPr>
        <w:t>for</w:t>
      </w:r>
      <w:r w:rsidR="00E751B3" w:rsidRPr="00E553FE">
        <w:rPr>
          <w:rFonts w:ascii="Arial" w:hAnsi="Arial" w:cs="Arial"/>
          <w:lang w:val="en-GB"/>
        </w:rPr>
        <w:t xml:space="preserve"> the current context, while </w:t>
      </w:r>
      <w:r w:rsidR="00A26B38" w:rsidRPr="00E553FE">
        <w:rPr>
          <w:rFonts w:ascii="Arial" w:hAnsi="Arial" w:cs="Arial"/>
          <w:lang w:val="en-GB"/>
        </w:rPr>
        <w:t>inputs that are</w:t>
      </w:r>
      <w:r w:rsidR="00E751B3" w:rsidRPr="00E553FE">
        <w:rPr>
          <w:rFonts w:ascii="Arial" w:hAnsi="Arial" w:cs="Arial"/>
          <w:lang w:val="en-GB"/>
        </w:rPr>
        <w:t xml:space="preserve"> unable to </w:t>
      </w:r>
      <w:r w:rsidR="008575DB" w:rsidRPr="00E553FE">
        <w:rPr>
          <w:rFonts w:ascii="Arial" w:hAnsi="Arial" w:cs="Arial"/>
          <w:lang w:val="en-GB"/>
        </w:rPr>
        <w:t>generate coherent conceptual retrieval</w:t>
      </w:r>
      <w:r w:rsidR="00E751B3" w:rsidRPr="00E553FE">
        <w:rPr>
          <w:rFonts w:ascii="Arial" w:hAnsi="Arial" w:cs="Arial"/>
          <w:lang w:val="en-GB"/>
        </w:rPr>
        <w:t xml:space="preserve"> might be stored and manipulated in multiple-demand network regions, such as left SMG in the current study. </w:t>
      </w:r>
    </w:p>
    <w:p w14:paraId="21124A9B" w14:textId="5386BA97" w:rsidR="00A26B38" w:rsidRPr="00E553FE" w:rsidRDefault="00061F16" w:rsidP="00A26B38">
      <w:pPr>
        <w:spacing w:line="480" w:lineRule="auto"/>
        <w:ind w:firstLine="720"/>
        <w:rPr>
          <w:rFonts w:ascii="Arial" w:hAnsi="Arial" w:cs="Arial"/>
          <w:lang w:val="en-GB"/>
        </w:rPr>
      </w:pPr>
      <w:r w:rsidRPr="00E553FE">
        <w:rPr>
          <w:rFonts w:ascii="Arial" w:hAnsi="Arial" w:cs="Arial"/>
          <w:lang w:val="en-GB"/>
        </w:rPr>
        <w:t xml:space="preserve">One limitation of the current study was that our measure of context-sensitive conceptual representation (from </w:t>
      </w:r>
      <w:proofErr w:type="spellStart"/>
      <w:r w:rsidRPr="00E553FE">
        <w:rPr>
          <w:rFonts w:ascii="Arial" w:hAnsi="Arial" w:cs="Arial"/>
          <w:lang w:val="en-GB"/>
        </w:rPr>
        <w:t>ELMo</w:t>
      </w:r>
      <w:proofErr w:type="spellEnd"/>
      <w:r w:rsidRPr="00E553FE">
        <w:rPr>
          <w:rFonts w:ascii="Arial" w:hAnsi="Arial" w:cs="Arial"/>
          <w:lang w:val="en-GB"/>
        </w:rPr>
        <w:t xml:space="preserve">) was derived across trials and </w:t>
      </w:r>
      <w:r w:rsidR="00A26B38" w:rsidRPr="00E553FE">
        <w:rPr>
          <w:rFonts w:ascii="Arial" w:hAnsi="Arial" w:cs="Arial"/>
          <w:lang w:val="en-GB"/>
        </w:rPr>
        <w:t>participants and</w:t>
      </w:r>
      <w:r w:rsidRPr="00E553FE">
        <w:rPr>
          <w:rFonts w:ascii="Arial" w:hAnsi="Arial" w:cs="Arial"/>
          <w:lang w:val="en-GB"/>
        </w:rPr>
        <w:t xml:space="preserve"> was unable to detect individual-specific understanding of each word pair. Moreover, the weaker associations are, the more variance in semantic representation there </w:t>
      </w:r>
      <w:r w:rsidR="00A26B38" w:rsidRPr="00E553FE">
        <w:rPr>
          <w:rFonts w:ascii="Arial" w:hAnsi="Arial" w:cs="Arial"/>
          <w:lang w:val="en-GB"/>
        </w:rPr>
        <w:t xml:space="preserve">is likely to </w:t>
      </w:r>
      <w:r w:rsidRPr="00E553FE">
        <w:rPr>
          <w:rFonts w:ascii="Arial" w:hAnsi="Arial" w:cs="Arial"/>
          <w:lang w:val="en-GB"/>
        </w:rPr>
        <w:t xml:space="preserve">be across participants. Future studies could collect subjective reports of context-dependent understanding of word pairs for each participant, and then leverage </w:t>
      </w:r>
      <w:proofErr w:type="spellStart"/>
      <w:r w:rsidRPr="00E553FE">
        <w:rPr>
          <w:rFonts w:ascii="Arial" w:hAnsi="Arial" w:cs="Arial"/>
          <w:lang w:val="en-GB"/>
        </w:rPr>
        <w:t>ELMo</w:t>
      </w:r>
      <w:proofErr w:type="spellEnd"/>
      <w:r w:rsidRPr="00E553FE">
        <w:rPr>
          <w:rFonts w:ascii="Arial" w:hAnsi="Arial" w:cs="Arial"/>
          <w:lang w:val="en-GB"/>
        </w:rPr>
        <w:t xml:space="preserve"> to create individual-specific semantic models. More detailed and precise </w:t>
      </w:r>
      <w:proofErr w:type="spellStart"/>
      <w:r w:rsidRPr="00E553FE">
        <w:rPr>
          <w:rFonts w:ascii="Arial" w:hAnsi="Arial" w:cs="Arial"/>
          <w:lang w:val="en-GB"/>
        </w:rPr>
        <w:t>ELMo</w:t>
      </w:r>
      <w:proofErr w:type="spellEnd"/>
      <w:r w:rsidRPr="00E553FE">
        <w:rPr>
          <w:rFonts w:ascii="Arial" w:hAnsi="Arial" w:cs="Arial"/>
          <w:lang w:val="en-GB"/>
        </w:rPr>
        <w:t xml:space="preserve">-based semantic models might result in further neural-semantic </w:t>
      </w:r>
      <w:r w:rsidRPr="00E553FE">
        <w:rPr>
          <w:rFonts w:ascii="Arial" w:hAnsi="Arial" w:cs="Arial"/>
          <w:lang w:val="en-GB"/>
        </w:rPr>
        <w:lastRenderedPageBreak/>
        <w:t xml:space="preserve">alignment results, extending beyond the regions identified here. </w:t>
      </w:r>
      <w:r w:rsidR="00A26B38" w:rsidRPr="00E553FE">
        <w:rPr>
          <w:rFonts w:ascii="Arial" w:hAnsi="Arial" w:cs="Arial"/>
          <w:lang w:val="en-GB"/>
        </w:rPr>
        <w:t>In addition, we did not find evidence that left ventral ATL represented context-free word meaning</w:t>
      </w:r>
      <w:r w:rsidR="002A3C96" w:rsidRPr="00E553FE">
        <w:rPr>
          <w:rFonts w:ascii="Arial" w:hAnsi="Arial" w:cs="Arial"/>
          <w:lang w:val="en-GB"/>
        </w:rPr>
        <w:t xml:space="preserve"> </w:t>
      </w:r>
      <w:r w:rsidR="00625280" w:rsidRPr="00E553FE">
        <w:rPr>
          <w:rFonts w:ascii="Arial" w:hAnsi="Arial" w:cs="Arial"/>
          <w:lang w:val="en-GB"/>
        </w:rPr>
        <w:t>in</w:t>
      </w:r>
      <w:r w:rsidR="002A3C96" w:rsidRPr="00E553FE">
        <w:rPr>
          <w:rFonts w:ascii="Arial" w:hAnsi="Arial" w:cs="Arial"/>
          <w:lang w:val="en-GB"/>
        </w:rPr>
        <w:t xml:space="preserve"> the searchlight analysis</w:t>
      </w:r>
      <w:r w:rsidR="00A26B38" w:rsidRPr="00E553FE">
        <w:rPr>
          <w:rFonts w:ascii="Arial" w:hAnsi="Arial" w:cs="Arial"/>
          <w:lang w:val="en-GB"/>
        </w:rPr>
        <w:t xml:space="preserve">, even though this region is thought to provide a heteromodal conceptual ‘hub’ that extracts invariant semantic features across different learning episodes. This site has been shown to decode both the meanings of individual words </w:t>
      </w:r>
      <w:r w:rsidR="00F94637" w:rsidRPr="00E553FE">
        <w:rPr>
          <w:rFonts w:ascii="Arial" w:hAnsi="Arial" w:cs="Arial"/>
          <w:lang w:val="en-GB"/>
        </w:rPr>
        <w:fldChar w:fldCharType="begin"/>
      </w:r>
      <w:r w:rsidR="009354E4" w:rsidRPr="00E553FE">
        <w:rPr>
          <w:rFonts w:ascii="Arial" w:hAnsi="Arial" w:cs="Arial"/>
          <w:lang w:val="en-GB"/>
        </w:rPr>
        <w:instrText xml:space="preserve"> ADDIN EN.CITE &lt;EndNote&gt;&lt;Cite&gt;&lt;Author&gt;Murphy&lt;/Author&gt;&lt;Year&gt;2017&lt;/Year&gt;&lt;RecNum&gt;791&lt;/RecNum&gt;&lt;DisplayText&gt;(Murphy et al. 2017)&lt;/DisplayText&gt;&lt;record&gt;&lt;rec-number&gt;791&lt;/rec-number&gt;&lt;foreign-keys&gt;&lt;key app="EN" db-id="9aw90t022vt9rhepsva5fz5e2srd2v5sv9t9" timestamp="1636226063"&gt;791&lt;/key&gt;&lt;/foreign-keys&gt;&lt;ref-type name="Journal Article"&gt;17&lt;/ref-type&gt;&lt;contributors&gt;&lt;authors&gt;&lt;author&gt;Murphy, Charlotte&lt;/author&gt;&lt;author&gt;Rueschemeyer, Shirley-Ann&lt;/author&gt;&lt;author&gt;Watson, David&lt;/author&gt;&lt;author&gt;Karapanagiotidis, Theodoros&lt;/author&gt;&lt;author&gt;Smallwood, Jonathan&lt;/author&gt;&lt;author&gt;Jefferies, Elizabeth&lt;/author&gt;&lt;/authors&gt;&lt;/contributors&gt;&lt;titles&gt;&lt;title&gt;Fractionating the anterior temporal lobe: MVPA reveals differential responses to input and conceptual modality&lt;/title&gt;&lt;secondary-title&gt;NeuroImage&lt;/secondary-title&gt;&lt;/titles&gt;&lt;periodical&gt;&lt;full-title&gt;Neuroimage&lt;/full-title&gt;&lt;/periodical&gt;&lt;pages&gt;19-31&lt;/pages&gt;&lt;volume&gt;147&lt;/volume&gt;&lt;dates&gt;&lt;year&gt;2017&lt;/year&gt;&lt;/dates&gt;&lt;isbn&gt;1053-8119&lt;/isbn&gt;&lt;urls&gt;&lt;/urls&gt;&lt;/record&gt;&lt;/Cite&gt;&lt;/EndNote&gt;</w:instrText>
      </w:r>
      <w:r w:rsidR="00F94637" w:rsidRPr="00E553FE">
        <w:rPr>
          <w:rFonts w:ascii="Arial" w:hAnsi="Arial" w:cs="Arial"/>
          <w:lang w:val="en-GB"/>
        </w:rPr>
        <w:fldChar w:fldCharType="separate"/>
      </w:r>
      <w:r w:rsidR="00F94637" w:rsidRPr="00E553FE">
        <w:rPr>
          <w:rFonts w:ascii="Arial" w:hAnsi="Arial" w:cs="Arial"/>
          <w:noProof/>
          <w:lang w:val="en-GB"/>
        </w:rPr>
        <w:t>(Murphy et al. 2017)</w:t>
      </w:r>
      <w:r w:rsidR="00F94637" w:rsidRPr="00E553FE">
        <w:rPr>
          <w:rFonts w:ascii="Arial" w:hAnsi="Arial" w:cs="Arial"/>
          <w:lang w:val="en-GB"/>
        </w:rPr>
        <w:fldChar w:fldCharType="end"/>
      </w:r>
      <w:r w:rsidR="00F94637" w:rsidRPr="00E553FE">
        <w:rPr>
          <w:rFonts w:ascii="Arial" w:hAnsi="Arial" w:cs="Arial"/>
          <w:lang w:val="en-GB"/>
        </w:rPr>
        <w:t xml:space="preserve"> </w:t>
      </w:r>
      <w:r w:rsidR="00A26B38" w:rsidRPr="00E553FE">
        <w:rPr>
          <w:rFonts w:ascii="Arial" w:hAnsi="Arial" w:cs="Arial"/>
          <w:lang w:val="en-GB"/>
        </w:rPr>
        <w:t>and context-dependent meaning in previous studies</w:t>
      </w:r>
      <w:r w:rsidR="00F94637" w:rsidRPr="00E553FE">
        <w:rPr>
          <w:rFonts w:ascii="Arial" w:hAnsi="Arial" w:cs="Arial"/>
          <w:lang w:val="en-GB"/>
        </w:rPr>
        <w:t xml:space="preserve"> </w:t>
      </w:r>
      <w:r w:rsidR="00287C9D" w:rsidRPr="00E553FE">
        <w:rPr>
          <w:rFonts w:ascii="Arial" w:hAnsi="Arial" w:cs="Arial"/>
          <w:lang w:val="en-GB"/>
        </w:rPr>
        <w:fldChar w:fldCharType="begin">
          <w:fldData xml:space="preserve">PEVuZE5vdGU+PENpdGU+PEF1dGhvcj5Mb3BvcG9sbzwvQXV0aG9yPjxZZWFyPjIwMjA8L1llYXI+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</w:fldData>
        </w:fldChar>
      </w:r>
      <w:r w:rsidR="009354E4" w:rsidRPr="00E553FE">
        <w:rPr>
          <w:rFonts w:ascii="Arial" w:hAnsi="Arial" w:cs="Arial"/>
          <w:lang w:val="en-GB"/>
        </w:rPr>
        <w:instrText xml:space="preserve"> ADDIN EN.CITE </w:instrText>
      </w:r>
      <w:r w:rsidR="009354E4" w:rsidRPr="00E553FE">
        <w:rPr>
          <w:rFonts w:ascii="Arial" w:hAnsi="Arial" w:cs="Arial"/>
          <w:lang w:val="en-GB"/>
        </w:rPr>
        <w:fldChar w:fldCharType="begin">
          <w:fldData xml:space="preserve">PEVuZE5vdGU+PENpdGU+PEF1dGhvcj5Mb3BvcG9sbzwvQXV0aG9yPjxZZWFyPjIwMjA8L1llYXI+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</w:fldData>
        </w:fldChar>
      </w:r>
      <w:r w:rsidR="009354E4" w:rsidRPr="00E553FE">
        <w:rPr>
          <w:rFonts w:ascii="Arial" w:hAnsi="Arial" w:cs="Arial"/>
          <w:lang w:val="en-GB"/>
        </w:rPr>
        <w:instrText xml:space="preserve"> ADDIN EN.CITE.DATA </w:instrText>
      </w:r>
      <w:r w:rsidR="009354E4" w:rsidRPr="00E553FE">
        <w:rPr>
          <w:rFonts w:ascii="Arial" w:hAnsi="Arial" w:cs="Arial"/>
          <w:lang w:val="en-GB"/>
        </w:rPr>
      </w:r>
      <w:r w:rsidR="009354E4" w:rsidRPr="00E553FE">
        <w:rPr>
          <w:rFonts w:ascii="Arial" w:hAnsi="Arial" w:cs="Arial"/>
          <w:lang w:val="en-GB"/>
        </w:rPr>
        <w:fldChar w:fldCharType="end"/>
      </w:r>
      <w:r w:rsidR="00287C9D" w:rsidRPr="00E553FE">
        <w:rPr>
          <w:rFonts w:ascii="Arial" w:hAnsi="Arial" w:cs="Arial"/>
          <w:lang w:val="en-GB"/>
        </w:rPr>
      </w:r>
      <w:r w:rsidR="00287C9D" w:rsidRPr="00E553FE">
        <w:rPr>
          <w:rFonts w:ascii="Arial" w:hAnsi="Arial" w:cs="Arial"/>
          <w:lang w:val="en-GB"/>
        </w:rPr>
        <w:fldChar w:fldCharType="separate"/>
      </w:r>
      <w:r w:rsidR="00287C9D" w:rsidRPr="00E553FE">
        <w:rPr>
          <w:rFonts w:ascii="Arial" w:hAnsi="Arial" w:cs="Arial"/>
          <w:noProof/>
          <w:lang w:val="en-GB"/>
        </w:rPr>
        <w:t>(Lyu et al. 2019; Lopopolo et al. 2020; Toneva et al. 2020)</w:t>
      </w:r>
      <w:r w:rsidR="00287C9D" w:rsidRPr="00E553FE">
        <w:rPr>
          <w:rFonts w:ascii="Arial" w:hAnsi="Arial" w:cs="Arial"/>
          <w:lang w:val="en-GB"/>
        </w:rPr>
        <w:fldChar w:fldCharType="end"/>
      </w:r>
      <w:r w:rsidR="00A26B38" w:rsidRPr="00E553FE">
        <w:rPr>
          <w:rFonts w:ascii="Arial" w:hAnsi="Arial" w:cs="Arial"/>
          <w:lang w:val="en-GB"/>
        </w:rPr>
        <w:t xml:space="preserve">. </w:t>
      </w:r>
      <w:r w:rsidR="002A3C96" w:rsidRPr="00E553FE">
        <w:rPr>
          <w:rFonts w:ascii="Arial" w:hAnsi="Arial" w:cs="Arial"/>
          <w:lang w:val="en-GB"/>
        </w:rPr>
        <w:t xml:space="preserve">However, ventral parts of ATL are affected by magnetic susceptibility artefacts and our neuroimaging protocol had poorer signal-to-noise in these regions, which may have impacted our ability to resolve neural patterns relating to word meaning. </w:t>
      </w:r>
      <w:r w:rsidR="00E81D9B" w:rsidRPr="00E553FE">
        <w:rPr>
          <w:rFonts w:ascii="Arial" w:hAnsi="Arial" w:cs="Arial"/>
          <w:lang w:val="en-GB"/>
        </w:rPr>
        <w:t xml:space="preserve">The </w:t>
      </w:r>
      <w:r w:rsidR="002A3C96" w:rsidRPr="00E553FE">
        <w:rPr>
          <w:rFonts w:ascii="Arial" w:hAnsi="Arial" w:cs="Arial"/>
          <w:lang w:val="en-GB"/>
        </w:rPr>
        <w:t xml:space="preserve">ROI-based analysis </w:t>
      </w:r>
      <w:r w:rsidR="001412F0" w:rsidRPr="00E553FE">
        <w:rPr>
          <w:rFonts w:ascii="Arial" w:hAnsi="Arial" w:cs="Arial"/>
          <w:lang w:val="en-GB"/>
        </w:rPr>
        <w:t xml:space="preserve">focusing on the </w:t>
      </w:r>
      <w:proofErr w:type="spellStart"/>
      <w:r w:rsidR="001412F0" w:rsidRPr="00E553FE">
        <w:rPr>
          <w:rFonts w:ascii="Arial" w:hAnsi="Arial" w:cs="Arial"/>
          <w:lang w:val="en-GB"/>
        </w:rPr>
        <w:t>lvATL</w:t>
      </w:r>
      <w:proofErr w:type="spellEnd"/>
      <w:r w:rsidR="001412F0" w:rsidRPr="00E553FE">
        <w:rPr>
          <w:rFonts w:ascii="Arial" w:hAnsi="Arial" w:cs="Arial"/>
          <w:lang w:val="en-GB"/>
        </w:rPr>
        <w:t xml:space="preserve"> provided evidence </w:t>
      </w:r>
      <w:r w:rsidR="008575DB" w:rsidRPr="00E553FE">
        <w:rPr>
          <w:rFonts w:ascii="Arial" w:hAnsi="Arial" w:cs="Arial"/>
          <w:lang w:val="en-GB"/>
        </w:rPr>
        <w:t>for</w:t>
      </w:r>
      <w:r w:rsidR="008C6F1D" w:rsidRPr="00E553FE">
        <w:rPr>
          <w:rFonts w:ascii="Arial" w:hAnsi="Arial" w:cs="Arial"/>
          <w:lang w:val="en-GB"/>
        </w:rPr>
        <w:t xml:space="preserve"> </w:t>
      </w:r>
      <w:r w:rsidR="008575DB" w:rsidRPr="00E553FE">
        <w:rPr>
          <w:rFonts w:ascii="Arial" w:hAnsi="Arial" w:cs="Arial"/>
          <w:lang w:val="en-GB"/>
        </w:rPr>
        <w:t>a</w:t>
      </w:r>
      <w:r w:rsidR="008C6F1D" w:rsidRPr="00E553FE">
        <w:rPr>
          <w:rFonts w:ascii="Arial" w:hAnsi="Arial" w:cs="Arial"/>
          <w:lang w:val="en-GB"/>
        </w:rPr>
        <w:t xml:space="preserve"> role</w:t>
      </w:r>
      <w:r w:rsidR="008575DB" w:rsidRPr="00E553FE">
        <w:rPr>
          <w:rFonts w:ascii="Arial" w:hAnsi="Arial" w:cs="Arial"/>
          <w:lang w:val="en-GB"/>
        </w:rPr>
        <w:t xml:space="preserve"> of this site</w:t>
      </w:r>
      <w:r w:rsidR="008C6F1D" w:rsidRPr="00E553FE">
        <w:rPr>
          <w:rFonts w:ascii="Arial" w:hAnsi="Arial" w:cs="Arial"/>
          <w:lang w:val="en-GB"/>
        </w:rPr>
        <w:t xml:space="preserve"> in </w:t>
      </w:r>
      <w:r w:rsidR="00906559" w:rsidRPr="00E553FE">
        <w:rPr>
          <w:rFonts w:ascii="Arial" w:hAnsi="Arial" w:cs="Arial"/>
          <w:lang w:val="en-GB"/>
        </w:rPr>
        <w:t xml:space="preserve">the representation of </w:t>
      </w:r>
      <w:r w:rsidR="008C6F1D" w:rsidRPr="00E553FE">
        <w:rPr>
          <w:rFonts w:ascii="Arial" w:hAnsi="Arial" w:cs="Arial"/>
          <w:lang w:val="en-GB"/>
        </w:rPr>
        <w:t xml:space="preserve">context-dependent </w:t>
      </w:r>
      <w:r w:rsidR="00906559" w:rsidRPr="00E553FE">
        <w:rPr>
          <w:rFonts w:ascii="Arial" w:hAnsi="Arial" w:cs="Arial"/>
          <w:lang w:val="en-GB"/>
        </w:rPr>
        <w:t xml:space="preserve">meaning, suggesting </w:t>
      </w:r>
      <w:r w:rsidR="004A0F41" w:rsidRPr="00E553FE">
        <w:rPr>
          <w:rFonts w:ascii="Arial" w:hAnsi="Arial" w:cs="Arial"/>
          <w:lang w:val="en-GB"/>
        </w:rPr>
        <w:t xml:space="preserve">future studies using </w:t>
      </w:r>
      <w:r w:rsidR="004454C5" w:rsidRPr="00E553FE">
        <w:rPr>
          <w:rFonts w:ascii="Arial" w:hAnsi="Arial" w:cs="Arial"/>
          <w:lang w:val="en-GB"/>
        </w:rPr>
        <w:t>distortion-corrected fMRI technique</w:t>
      </w:r>
      <w:r w:rsidR="00D029A9" w:rsidRPr="00E553FE">
        <w:rPr>
          <w:rFonts w:ascii="Arial" w:hAnsi="Arial" w:cs="Arial"/>
          <w:lang w:val="en-GB"/>
        </w:rPr>
        <w:t>s</w:t>
      </w:r>
      <w:r w:rsidR="004454C5" w:rsidRPr="00E553FE">
        <w:rPr>
          <w:rFonts w:ascii="Arial" w:hAnsi="Arial" w:cs="Arial"/>
          <w:lang w:val="en-GB"/>
        </w:rPr>
        <w:t xml:space="preserve"> </w:t>
      </w:r>
      <w:r w:rsidR="008575DB" w:rsidRPr="00E553FE">
        <w:rPr>
          <w:rFonts w:ascii="Arial" w:hAnsi="Arial" w:cs="Arial"/>
          <w:lang w:val="en-GB"/>
        </w:rPr>
        <w:t xml:space="preserve">may </w:t>
      </w:r>
      <w:r w:rsidR="00D029A9" w:rsidRPr="00E553FE">
        <w:rPr>
          <w:rFonts w:ascii="Arial" w:hAnsi="Arial" w:cs="Arial"/>
          <w:lang w:val="en-GB"/>
        </w:rPr>
        <w:t xml:space="preserve">detect </w:t>
      </w:r>
      <w:r w:rsidR="008575DB" w:rsidRPr="00E553FE">
        <w:rPr>
          <w:rFonts w:ascii="Arial" w:hAnsi="Arial" w:cs="Arial"/>
          <w:lang w:val="en-GB"/>
        </w:rPr>
        <w:t xml:space="preserve">stronger </w:t>
      </w:r>
      <w:r w:rsidR="00D029A9" w:rsidRPr="00E553FE">
        <w:rPr>
          <w:rFonts w:ascii="Arial" w:hAnsi="Arial" w:cs="Arial"/>
          <w:lang w:val="en-GB"/>
        </w:rPr>
        <w:t>effects.</w:t>
      </w:r>
    </w:p>
    <w:p w14:paraId="5470DAD2" w14:textId="18C29DF4" w:rsidR="00061F16" w:rsidRPr="00E553FE" w:rsidRDefault="00061F16" w:rsidP="00B54A01">
      <w:pPr>
        <w:spacing w:line="480" w:lineRule="auto"/>
        <w:ind w:firstLine="720"/>
        <w:rPr>
          <w:rFonts w:ascii="Arial" w:hAnsi="Arial" w:cs="Arial"/>
        </w:rPr>
      </w:pPr>
      <w:r w:rsidRPr="00E553FE">
        <w:rPr>
          <w:rFonts w:ascii="Arial" w:hAnsi="Arial" w:cs="Arial"/>
          <w:lang w:val="en-GB"/>
        </w:rPr>
        <w:t xml:space="preserve">In conclusion, </w:t>
      </w:r>
      <w:bookmarkStart w:id="21" w:name="_Hlk87121555"/>
      <w:r w:rsidRPr="00E553FE">
        <w:rPr>
          <w:rFonts w:ascii="Arial" w:hAnsi="Arial" w:cs="Arial"/>
          <w:lang w:val="en-GB"/>
        </w:rPr>
        <w:t>this study leverages natural language models and representational similarity analysis, to compare context-independent and context-dependent meaning representation in the brain during sematic decisions</w:t>
      </w:r>
      <w:r w:rsidR="00A26B38" w:rsidRPr="00E553FE">
        <w:rPr>
          <w:rFonts w:ascii="Arial" w:hAnsi="Arial" w:cs="Arial"/>
          <w:lang w:val="en-GB"/>
        </w:rPr>
        <w:t xml:space="preserve"> for the first time</w:t>
      </w:r>
      <w:r w:rsidRPr="00E553FE">
        <w:rPr>
          <w:rFonts w:ascii="Arial" w:hAnsi="Arial" w:cs="Arial"/>
          <w:lang w:val="en-GB"/>
        </w:rPr>
        <w:t xml:space="preserve">. </w:t>
      </w:r>
      <w:bookmarkEnd w:id="21"/>
      <w:r w:rsidRPr="00E553FE">
        <w:rPr>
          <w:rFonts w:ascii="Arial" w:hAnsi="Arial" w:cs="Arial"/>
          <w:lang w:val="en-GB"/>
        </w:rPr>
        <w:t xml:space="preserve">Our study demonstrates that </w:t>
      </w:r>
      <w:r w:rsidR="00B35916" w:rsidRPr="00E553FE">
        <w:rPr>
          <w:rFonts w:ascii="Arial" w:hAnsi="Arial" w:cs="Arial"/>
          <w:lang w:val="en-GB"/>
        </w:rPr>
        <w:t xml:space="preserve">different </w:t>
      </w:r>
      <w:r w:rsidRPr="00E553FE">
        <w:rPr>
          <w:rFonts w:ascii="Arial" w:hAnsi="Arial" w:cs="Arial"/>
          <w:lang w:val="en-GB"/>
        </w:rPr>
        <w:t>brain regions support context-independent and context-dependent meaning</w:t>
      </w:r>
      <w:r w:rsidR="00A26B38" w:rsidRPr="00E553FE">
        <w:rPr>
          <w:rFonts w:ascii="Arial" w:hAnsi="Arial" w:cs="Arial"/>
          <w:lang w:val="en-GB"/>
        </w:rPr>
        <w:t>, with a functional dissociation within left IPL between SMG (context-independent representation) and AG (context-dependent representation)</w:t>
      </w:r>
      <w:r w:rsidRPr="00E553FE">
        <w:rPr>
          <w:rFonts w:ascii="Arial" w:hAnsi="Arial" w:cs="Arial"/>
          <w:lang w:val="en-GB"/>
        </w:rPr>
        <w:t xml:space="preserve">. </w:t>
      </w:r>
      <w:r w:rsidR="00A26B38" w:rsidRPr="00E553FE">
        <w:rPr>
          <w:rFonts w:ascii="Arial" w:hAnsi="Arial" w:cs="Arial"/>
          <w:lang w:val="en-GB"/>
        </w:rPr>
        <w:t xml:space="preserve">In addition, while both regions implicated in </w:t>
      </w:r>
      <w:r w:rsidR="008575DB" w:rsidRPr="00E553FE">
        <w:rPr>
          <w:rFonts w:ascii="Arial" w:hAnsi="Arial" w:cs="Arial"/>
          <w:lang w:val="en-GB"/>
        </w:rPr>
        <w:t>relatively</w:t>
      </w:r>
      <w:r w:rsidR="00A26B38" w:rsidRPr="00E553FE">
        <w:rPr>
          <w:rFonts w:ascii="Arial" w:hAnsi="Arial" w:cs="Arial"/>
          <w:lang w:val="en-GB"/>
        </w:rPr>
        <w:t xml:space="preserve"> automatic (left AG</w:t>
      </w:r>
      <w:r w:rsidR="00864AD8" w:rsidRPr="00E553FE">
        <w:rPr>
          <w:rFonts w:ascii="Arial" w:hAnsi="Arial" w:cs="Arial"/>
          <w:lang w:val="en-GB"/>
        </w:rPr>
        <w:t xml:space="preserve"> and </w:t>
      </w:r>
      <w:proofErr w:type="spellStart"/>
      <w:r w:rsidR="00310E27" w:rsidRPr="00E553FE">
        <w:rPr>
          <w:rFonts w:ascii="Arial" w:hAnsi="Arial" w:cs="Arial"/>
          <w:lang w:val="en-GB"/>
        </w:rPr>
        <w:t>vATL</w:t>
      </w:r>
      <w:proofErr w:type="spellEnd"/>
      <w:r w:rsidR="00A26B38" w:rsidRPr="00E553FE">
        <w:rPr>
          <w:rFonts w:ascii="Arial" w:hAnsi="Arial" w:cs="Arial"/>
          <w:lang w:val="en-GB"/>
        </w:rPr>
        <w:t xml:space="preserve">) and more controlled (left IFG) patterns of semantic retrieval represented context-dependent meaning, </w:t>
      </w:r>
      <w:r w:rsidR="00A26B38" w:rsidRPr="00E553FE">
        <w:rPr>
          <w:rFonts w:ascii="Arial" w:hAnsi="Arial" w:cs="Arial"/>
        </w:rPr>
        <w:t xml:space="preserve">the </w:t>
      </w:r>
      <w:r w:rsidR="00B263D9" w:rsidRPr="00E553FE">
        <w:rPr>
          <w:rFonts w:ascii="Arial" w:hAnsi="Arial" w:cs="Arial"/>
        </w:rPr>
        <w:t xml:space="preserve">synchronization of </w:t>
      </w:r>
      <w:r w:rsidR="00B35916" w:rsidRPr="00E553FE">
        <w:rPr>
          <w:rFonts w:ascii="Arial" w:hAnsi="Arial" w:cs="Arial"/>
        </w:rPr>
        <w:t xml:space="preserve">neural representation coded in brain networks </w:t>
      </w:r>
      <w:r w:rsidR="00B263D9" w:rsidRPr="00E553FE">
        <w:rPr>
          <w:rFonts w:ascii="Arial" w:hAnsi="Arial" w:cs="Arial"/>
        </w:rPr>
        <w:t xml:space="preserve">depended on </w:t>
      </w:r>
      <w:r w:rsidR="00B35916" w:rsidRPr="00E553FE">
        <w:rPr>
          <w:rFonts w:ascii="Arial" w:hAnsi="Arial" w:cs="Arial"/>
        </w:rPr>
        <w:t>associati</w:t>
      </w:r>
      <w:r w:rsidR="00A26B38" w:rsidRPr="00E553FE">
        <w:rPr>
          <w:rFonts w:ascii="Arial" w:hAnsi="Arial" w:cs="Arial"/>
        </w:rPr>
        <w:t xml:space="preserve">ve </w:t>
      </w:r>
      <w:r w:rsidR="00B35916" w:rsidRPr="00E553FE">
        <w:rPr>
          <w:rFonts w:ascii="Arial" w:hAnsi="Arial" w:cs="Arial"/>
        </w:rPr>
        <w:t xml:space="preserve">strength, </w:t>
      </w:r>
      <w:r w:rsidR="00A26B38" w:rsidRPr="00E553FE">
        <w:rPr>
          <w:rFonts w:ascii="Arial" w:hAnsi="Arial" w:cs="Arial"/>
        </w:rPr>
        <w:t xml:space="preserve">with networks more </w:t>
      </w:r>
      <w:r w:rsidR="00B35916" w:rsidRPr="00E553FE">
        <w:rPr>
          <w:rFonts w:ascii="Arial" w:hAnsi="Arial" w:cs="Arial"/>
        </w:rPr>
        <w:t>differentiat</w:t>
      </w:r>
      <w:r w:rsidR="00A26B38" w:rsidRPr="00E553FE">
        <w:rPr>
          <w:rFonts w:ascii="Arial" w:hAnsi="Arial" w:cs="Arial"/>
        </w:rPr>
        <w:t>ed</w:t>
      </w:r>
      <w:r w:rsidR="00B35916" w:rsidRPr="00E553FE">
        <w:rPr>
          <w:rFonts w:ascii="Arial" w:hAnsi="Arial" w:cs="Arial"/>
        </w:rPr>
        <w:t xml:space="preserve"> from each other </w:t>
      </w:r>
      <w:r w:rsidR="00A26B38" w:rsidRPr="00E553FE">
        <w:rPr>
          <w:rFonts w:ascii="Arial" w:hAnsi="Arial" w:cs="Arial"/>
        </w:rPr>
        <w:t>as associative strength increased</w:t>
      </w:r>
      <w:r w:rsidR="00B35916" w:rsidRPr="00E553FE">
        <w:rPr>
          <w:rFonts w:ascii="Arial" w:hAnsi="Arial" w:cs="Arial"/>
        </w:rPr>
        <w:t xml:space="preserve">. </w:t>
      </w:r>
      <w:r w:rsidRPr="00E553FE">
        <w:rPr>
          <w:rFonts w:ascii="Arial" w:hAnsi="Arial" w:cs="Arial"/>
        </w:rPr>
        <w:t xml:space="preserve">These findings clarify the roles of </w:t>
      </w:r>
      <w:r w:rsidR="00A26B38" w:rsidRPr="00E553FE">
        <w:rPr>
          <w:rFonts w:ascii="Arial" w:hAnsi="Arial" w:cs="Arial"/>
        </w:rPr>
        <w:t>distinct brain networks</w:t>
      </w:r>
      <w:r w:rsidR="00B35916" w:rsidRPr="00E553FE">
        <w:rPr>
          <w:rFonts w:ascii="Arial" w:hAnsi="Arial" w:cs="Arial"/>
        </w:rPr>
        <w:t xml:space="preserve"> </w:t>
      </w:r>
      <w:r w:rsidRPr="00E553FE">
        <w:rPr>
          <w:rFonts w:ascii="Arial" w:hAnsi="Arial" w:cs="Arial"/>
        </w:rPr>
        <w:t>in the computation of coherent meanings across inputs.</w:t>
      </w:r>
    </w:p>
    <w:p w14:paraId="1B8B1422" w14:textId="7D326B16" w:rsidR="006E1E7F" w:rsidRPr="00E553FE" w:rsidRDefault="006E1E7F" w:rsidP="00061F16">
      <w:pPr>
        <w:spacing w:line="480" w:lineRule="auto"/>
        <w:rPr>
          <w:rFonts w:ascii="Arial" w:hAnsi="Arial" w:cs="Arial"/>
        </w:rPr>
      </w:pPr>
    </w:p>
    <w:p w14:paraId="124315D8" w14:textId="77777777" w:rsidR="008575DB" w:rsidRPr="00E553FE" w:rsidRDefault="008575DB" w:rsidP="00061F16">
      <w:pPr>
        <w:spacing w:line="480" w:lineRule="auto"/>
        <w:rPr>
          <w:rFonts w:ascii="Arial" w:hAnsi="Arial" w:cs="Arial"/>
        </w:rPr>
      </w:pPr>
    </w:p>
    <w:p w14:paraId="590BF2D2" w14:textId="77777777" w:rsidR="00FE65AF" w:rsidRPr="00E553FE" w:rsidRDefault="00FE65AF" w:rsidP="00061F16">
      <w:pPr>
        <w:spacing w:line="480" w:lineRule="auto"/>
        <w:rPr>
          <w:rFonts w:ascii="Arial" w:hAnsi="Arial" w:cs="Arial"/>
          <w:b/>
          <w:bCs/>
        </w:rPr>
      </w:pPr>
    </w:p>
    <w:p w14:paraId="08879105" w14:textId="2562C428" w:rsidR="00061F16" w:rsidRPr="00E553FE" w:rsidRDefault="00061F16" w:rsidP="00061F16">
      <w:pPr>
        <w:spacing w:line="480" w:lineRule="auto"/>
        <w:rPr>
          <w:rFonts w:ascii="Arial" w:hAnsi="Arial" w:cs="Arial"/>
          <w:b/>
          <w:bCs/>
        </w:rPr>
      </w:pPr>
      <w:r w:rsidRPr="00E553FE">
        <w:rPr>
          <w:rFonts w:ascii="Arial" w:hAnsi="Arial" w:cs="Arial"/>
          <w:b/>
          <w:bCs/>
        </w:rPr>
        <w:t>References</w:t>
      </w:r>
    </w:p>
    <w:p w14:paraId="2EAC6767" w14:textId="77777777" w:rsidR="007E3E07" w:rsidRPr="00E553FE" w:rsidRDefault="007E3E07" w:rsidP="00B54A01">
      <w:pPr>
        <w:pStyle w:val="EndNoteBibliography"/>
      </w:pPr>
    </w:p>
    <w:p w14:paraId="3F09BD63" w14:textId="77777777" w:rsidR="00520651" w:rsidRPr="00E553FE" w:rsidRDefault="007E3E07" w:rsidP="00520651">
      <w:pPr>
        <w:pStyle w:val="EndNoteBibliography"/>
        <w:spacing w:after="0"/>
        <w:ind w:left="720" w:hanging="720"/>
        <w:rPr>
          <w:noProof/>
        </w:rPr>
      </w:pPr>
      <w:r w:rsidRPr="00E553FE">
        <w:fldChar w:fldCharType="begin"/>
      </w:r>
      <w:r w:rsidRPr="00E553FE">
        <w:instrText xml:space="preserve"> ADDIN EN.REFLIST </w:instrText>
      </w:r>
      <w:r w:rsidRPr="00E553FE">
        <w:fldChar w:fldCharType="separate"/>
      </w:r>
      <w:r w:rsidR="00520651" w:rsidRPr="00E553FE">
        <w:rPr>
          <w:noProof/>
        </w:rPr>
        <w:t>Aly M, Turk-Browne NB. 2016. Attention promotes episodic encoding by stabilizing hippocampal representations. Proceedings of the National Academy of Sciences. 113:E420-E429.</w:t>
      </w:r>
    </w:p>
    <w:p w14:paraId="4E7201E4" w14:textId="77777777" w:rsidR="00520651" w:rsidRPr="00E553FE" w:rsidRDefault="00520651" w:rsidP="00520651">
      <w:pPr>
        <w:pStyle w:val="EndNoteBibliography"/>
        <w:spacing w:after="0"/>
        <w:ind w:left="720" w:hanging="720"/>
        <w:rPr>
          <w:noProof/>
        </w:rPr>
      </w:pPr>
      <w:r w:rsidRPr="00E553FE">
        <w:rPr>
          <w:noProof/>
        </w:rPr>
        <w:t>Andersson JL, Jenkinson M, Smith S. 2007. Non-linear registration aka Spatial normalisation FMRIB Technial Report TR07JA2. FMRIB Analysis Group of the University of Oxford.</w:t>
      </w:r>
    </w:p>
    <w:p w14:paraId="77F5C493" w14:textId="77777777" w:rsidR="00520651" w:rsidRPr="00E553FE" w:rsidRDefault="00520651" w:rsidP="00520651">
      <w:pPr>
        <w:pStyle w:val="EndNoteBibliography"/>
        <w:spacing w:after="0"/>
        <w:ind w:left="720" w:hanging="720"/>
        <w:rPr>
          <w:noProof/>
        </w:rPr>
      </w:pPr>
      <w:r w:rsidRPr="00E553FE">
        <w:rPr>
          <w:noProof/>
        </w:rPr>
        <w:t>Andersson JL, Jenkinson M, Smith S. 2007. Non-linear registration, aka spatial normalisation. FMRIB technial report TR07JA2. 22.</w:t>
      </w:r>
    </w:p>
    <w:p w14:paraId="41614E74" w14:textId="77777777" w:rsidR="00520651" w:rsidRPr="00E553FE" w:rsidRDefault="00520651" w:rsidP="00520651">
      <w:pPr>
        <w:pStyle w:val="EndNoteBibliography"/>
        <w:spacing w:after="0"/>
        <w:ind w:left="720" w:hanging="720"/>
        <w:rPr>
          <w:noProof/>
        </w:rPr>
      </w:pPr>
      <w:r w:rsidRPr="00E553FE">
        <w:rPr>
          <w:noProof/>
        </w:rPr>
        <w:t>Anzellotti S, Coutanche MN. 2018. Beyond functional connectivity: investigating networks of multivariate representations. Trends in cognitive sciences. 22:258-269.</w:t>
      </w:r>
    </w:p>
    <w:p w14:paraId="591D525B" w14:textId="77777777" w:rsidR="00520651" w:rsidRPr="00E553FE" w:rsidRDefault="00520651" w:rsidP="00520651">
      <w:pPr>
        <w:pStyle w:val="EndNoteBibliography"/>
        <w:spacing w:after="0"/>
        <w:ind w:left="720" w:hanging="720"/>
        <w:rPr>
          <w:noProof/>
        </w:rPr>
      </w:pPr>
      <w:r w:rsidRPr="00E553FE">
        <w:rPr>
          <w:noProof/>
        </w:rPr>
        <w:t>Baldassano C, Chen J, Zadbood A, Pillow JW, Hasson U, Norman KA. 2017. Discovering event structure in continuous narrative perception and memory. Neuron. 95:709-721. e705.</w:t>
      </w:r>
    </w:p>
    <w:p w14:paraId="1E382276" w14:textId="77777777" w:rsidR="00520651" w:rsidRPr="00E553FE" w:rsidRDefault="00520651" w:rsidP="00520651">
      <w:pPr>
        <w:pStyle w:val="EndNoteBibliography"/>
        <w:spacing w:after="0"/>
        <w:ind w:left="720" w:hanging="720"/>
        <w:rPr>
          <w:noProof/>
        </w:rPr>
      </w:pPr>
      <w:r w:rsidRPr="00E553FE">
        <w:rPr>
          <w:noProof/>
        </w:rPr>
        <w:t>Baldo JV, Katseff S, Dronkers NF. 2012. Brain regions underlying repetition and auditory-verbal short-term memory deficits in aphasia: Evidence from voxel-based lesion symptom mapping. Aphasiology. 26:338-354.</w:t>
      </w:r>
    </w:p>
    <w:p w14:paraId="02ED35D9" w14:textId="77777777" w:rsidR="00520651" w:rsidRPr="00E553FE" w:rsidRDefault="00520651" w:rsidP="00520651">
      <w:pPr>
        <w:pStyle w:val="EndNoteBibliography"/>
        <w:spacing w:after="0"/>
        <w:ind w:left="720" w:hanging="720"/>
        <w:rPr>
          <w:noProof/>
        </w:rPr>
      </w:pPr>
      <w:r w:rsidRPr="00E553FE">
        <w:rPr>
          <w:noProof/>
        </w:rPr>
        <w:t>Bates D, Mächler M, Bolker B, Walker S. 2014. Fitting linear mixed-effects models using lme4. arXiv preprint arXiv:14065823.</w:t>
      </w:r>
    </w:p>
    <w:p w14:paraId="297D4EA2" w14:textId="77777777" w:rsidR="00520651" w:rsidRPr="00E553FE" w:rsidRDefault="00520651" w:rsidP="00520651">
      <w:pPr>
        <w:pStyle w:val="EndNoteBibliography"/>
        <w:spacing w:after="0"/>
        <w:ind w:left="720" w:hanging="720"/>
        <w:rPr>
          <w:noProof/>
        </w:rPr>
      </w:pPr>
      <w:r w:rsidRPr="00E553FE">
        <w:rPr>
          <w:noProof/>
        </w:rPr>
        <w:t>Bellmund JLS, Deuker L, Doeller CF. 2019. Mapping sequence structure in the human lateral entorhinal cortex. eLife. 8:e45333.</w:t>
      </w:r>
    </w:p>
    <w:p w14:paraId="3BDE05B2" w14:textId="77777777" w:rsidR="00520651" w:rsidRPr="00E553FE" w:rsidRDefault="00520651" w:rsidP="00520651">
      <w:pPr>
        <w:pStyle w:val="EndNoteBibliography"/>
        <w:spacing w:after="0"/>
        <w:ind w:left="720" w:hanging="720"/>
        <w:rPr>
          <w:noProof/>
        </w:rPr>
      </w:pPr>
      <w:r w:rsidRPr="00E553FE">
        <w:rPr>
          <w:noProof/>
        </w:rPr>
        <w:t>Bemis DK, Pylkkänen L. 2013. Basic linguistic composition recruits the left anterior temporal lobe and left angular gyrus during both listening and reading. Cerebral cortex. 23:1859-1873.</w:t>
      </w:r>
    </w:p>
    <w:p w14:paraId="0009BF67" w14:textId="77777777" w:rsidR="00520651" w:rsidRPr="00E553FE" w:rsidRDefault="00520651" w:rsidP="00520651">
      <w:pPr>
        <w:pStyle w:val="EndNoteBibliography"/>
        <w:spacing w:after="0"/>
        <w:ind w:left="720" w:hanging="720"/>
        <w:rPr>
          <w:noProof/>
        </w:rPr>
      </w:pPr>
      <w:r w:rsidRPr="00E553FE">
        <w:rPr>
          <w:noProof/>
        </w:rPr>
        <w:t>Binder JR, Desai RH, Graves WW, Conant LL. 2009. Where is the semantic system? A critical review and meta-analysis of 120 functional neuroimaging studies. Cerebral cortex. 19:2767-2796.</w:t>
      </w:r>
    </w:p>
    <w:p w14:paraId="7EFDB76A" w14:textId="77777777" w:rsidR="00520651" w:rsidRPr="00E553FE" w:rsidRDefault="00520651" w:rsidP="00520651">
      <w:pPr>
        <w:pStyle w:val="EndNoteBibliography"/>
        <w:spacing w:after="0"/>
        <w:ind w:left="720" w:hanging="720"/>
        <w:rPr>
          <w:noProof/>
        </w:rPr>
      </w:pPr>
      <w:r w:rsidRPr="00E553FE">
        <w:rPr>
          <w:noProof/>
        </w:rPr>
        <w:t>Binney RJ, Embleton KV, Jefferies E, Parker GJM, Lambon Ralph MA. 2010. The Ventral and Inferolateral Aspects of the Anterior Temporal Lobe Are Crucial in Semantic Memory: Evidence from a Novel Direct Comparison of Distortion-Corrected fMRI, rTMS, and Semantic Dementia. Cerebral Cortex. 20:2728-2738.</w:t>
      </w:r>
    </w:p>
    <w:p w14:paraId="7A376345" w14:textId="77777777" w:rsidR="00520651" w:rsidRPr="00E553FE" w:rsidRDefault="00520651" w:rsidP="00520651">
      <w:pPr>
        <w:pStyle w:val="EndNoteBibliography"/>
        <w:spacing w:after="0"/>
        <w:ind w:left="720" w:hanging="720"/>
        <w:rPr>
          <w:noProof/>
        </w:rPr>
      </w:pPr>
      <w:r w:rsidRPr="00E553FE">
        <w:rPr>
          <w:noProof/>
        </w:rPr>
        <w:t>Binney RJ, Hoffman P, Lambon Ralph MA. 2016. Mapping the Multiple Graded Contributions of the Anterior Temporal Lobe Representational Hub to Abstract and Social Concepts: Evidence from Distortion-corrected fMRI. Cerebral Cortex. 26:4227-4241.</w:t>
      </w:r>
    </w:p>
    <w:p w14:paraId="09F14403" w14:textId="77777777" w:rsidR="00520651" w:rsidRPr="00E553FE" w:rsidRDefault="00520651" w:rsidP="00520651">
      <w:pPr>
        <w:pStyle w:val="EndNoteBibliography"/>
        <w:spacing w:after="0"/>
        <w:ind w:left="720" w:hanging="720"/>
        <w:rPr>
          <w:noProof/>
        </w:rPr>
      </w:pPr>
      <w:r w:rsidRPr="00E553FE">
        <w:rPr>
          <w:noProof/>
        </w:rPr>
        <w:t>Buchsbaum BR, D'Esposito M. 2009. Repetition Suppression and Reactivation in Auditory–Verbal Short-Term Recognition Memory. Cerebral Cortex. 19:1474-1485.</w:t>
      </w:r>
    </w:p>
    <w:p w14:paraId="30BD2327" w14:textId="77777777" w:rsidR="00520651" w:rsidRPr="00E553FE" w:rsidRDefault="00520651" w:rsidP="00520651">
      <w:pPr>
        <w:pStyle w:val="EndNoteBibliography"/>
        <w:spacing w:after="0"/>
        <w:ind w:left="720" w:hanging="720"/>
        <w:rPr>
          <w:noProof/>
        </w:rPr>
      </w:pPr>
      <w:r w:rsidRPr="00E553FE">
        <w:rPr>
          <w:noProof/>
        </w:rPr>
        <w:t>Cai W, Griffiths K, Korgaonkar MS, Williams LM, Menon V. 2019. Inhibition-related modulation of salience and frontoparietal networks predicts cognitive control ability and inattention symptoms in children with ADHD. Molecular psychiatry.1-10.</w:t>
      </w:r>
    </w:p>
    <w:p w14:paraId="3A5C31C1" w14:textId="77777777" w:rsidR="00520651" w:rsidRPr="00E553FE" w:rsidRDefault="00520651" w:rsidP="00520651">
      <w:pPr>
        <w:pStyle w:val="EndNoteBibliography"/>
        <w:spacing w:after="0"/>
        <w:ind w:left="720" w:hanging="720"/>
        <w:rPr>
          <w:noProof/>
        </w:rPr>
      </w:pPr>
      <w:r w:rsidRPr="00E553FE">
        <w:rPr>
          <w:noProof/>
        </w:rPr>
        <w:t>Chiou R, Lambon Ralph MA. 2019. Unveiling the dynamic interplay between the hub- and spoke-components of the brain's semantic system and its impact on human behaviour. NeuroImage. 199:114-126.</w:t>
      </w:r>
    </w:p>
    <w:p w14:paraId="20867573" w14:textId="77777777" w:rsidR="00520651" w:rsidRPr="00E553FE" w:rsidRDefault="00520651" w:rsidP="00520651">
      <w:pPr>
        <w:pStyle w:val="EndNoteBibliography"/>
        <w:spacing w:after="0"/>
        <w:ind w:left="720" w:hanging="720"/>
        <w:rPr>
          <w:noProof/>
        </w:rPr>
      </w:pPr>
      <w:r w:rsidRPr="00E553FE">
        <w:rPr>
          <w:noProof/>
        </w:rPr>
        <w:t>Coutanche MN, Solomon S, Thompson-Schill SL. 2019. Conceptual Combination in the Cognitive Neurosciences.</w:t>
      </w:r>
    </w:p>
    <w:p w14:paraId="01EA0231" w14:textId="77777777" w:rsidR="00520651" w:rsidRPr="00E553FE" w:rsidRDefault="00520651" w:rsidP="00520651">
      <w:pPr>
        <w:pStyle w:val="EndNoteBibliography"/>
        <w:spacing w:after="0"/>
        <w:ind w:left="720" w:hanging="720"/>
        <w:rPr>
          <w:noProof/>
        </w:rPr>
      </w:pPr>
      <w:r w:rsidRPr="00E553FE">
        <w:rPr>
          <w:noProof/>
        </w:rPr>
        <w:t>Coutanche MN, Thompson-Schill SL. 2014. Creating Concepts from Converging Features in Human Cortex. Cerebral Cortex. 25:2584-2593.</w:t>
      </w:r>
    </w:p>
    <w:p w14:paraId="236B7BC9" w14:textId="77777777" w:rsidR="00520651" w:rsidRPr="00E553FE" w:rsidRDefault="00520651" w:rsidP="00520651">
      <w:pPr>
        <w:pStyle w:val="EndNoteBibliography"/>
        <w:spacing w:after="0"/>
        <w:ind w:left="720" w:hanging="720"/>
        <w:rPr>
          <w:noProof/>
        </w:rPr>
      </w:pPr>
      <w:r w:rsidRPr="00E553FE">
        <w:rPr>
          <w:noProof/>
        </w:rPr>
        <w:lastRenderedPageBreak/>
        <w:t>Davey J, Cornelissen PL, Thompson HE, Sonkusare S, Hallam G, Smallwood J, Jefferies E. 2015. Automatic and controlled semantic retrieval: TMS reveals distinct contributions of posterior middle temporal gyrus and angular gyrus. Journal of Neuroscience. 35:15230-15239.</w:t>
      </w:r>
    </w:p>
    <w:p w14:paraId="14945324" w14:textId="77777777" w:rsidR="00520651" w:rsidRPr="00E553FE" w:rsidRDefault="00520651" w:rsidP="00520651">
      <w:pPr>
        <w:pStyle w:val="EndNoteBibliography"/>
        <w:spacing w:after="0"/>
        <w:ind w:left="720" w:hanging="720"/>
        <w:rPr>
          <w:noProof/>
        </w:rPr>
      </w:pPr>
      <w:r w:rsidRPr="00E553FE">
        <w:rPr>
          <w:noProof/>
        </w:rPr>
        <w:t>Davey J, Thompson HE, Hallam G, Karapanagiotidis T, Murphy C, De Caso I, Krieger-Redwood K, Bernhardt BC, Smallwood J, Jefferies E. 2016. Exploring the role of the posterior middle temporal gyrus in semantic cognition: Integration of anterior temporal lobe with executive processes. Neuroimage. 137:165-177.</w:t>
      </w:r>
    </w:p>
    <w:p w14:paraId="35BF0ABE" w14:textId="77777777" w:rsidR="00520651" w:rsidRPr="00E553FE" w:rsidRDefault="00520651" w:rsidP="00520651">
      <w:pPr>
        <w:pStyle w:val="EndNoteBibliography"/>
        <w:spacing w:after="0"/>
        <w:ind w:left="720" w:hanging="720"/>
        <w:rPr>
          <w:noProof/>
        </w:rPr>
      </w:pPr>
      <w:r w:rsidRPr="00E553FE">
        <w:rPr>
          <w:noProof/>
        </w:rPr>
        <w:t>Deuker L, Bellmund JLS, Navarro Schröder T, Doeller CF. 2016. An event map of memory space in the hippocampus. eLife. 5:e16534.</w:t>
      </w:r>
    </w:p>
    <w:p w14:paraId="28A21A4D" w14:textId="77777777" w:rsidR="00520651" w:rsidRPr="00E553FE" w:rsidRDefault="00520651" w:rsidP="00520651">
      <w:pPr>
        <w:pStyle w:val="EndNoteBibliography"/>
        <w:spacing w:after="0"/>
        <w:ind w:left="720" w:hanging="720"/>
        <w:rPr>
          <w:noProof/>
        </w:rPr>
      </w:pPr>
      <w:r w:rsidRPr="00E553FE">
        <w:rPr>
          <w:noProof/>
        </w:rPr>
        <w:t>Fairhall SL, Caramazza A. 2013. Brain Regions That Represent Amodal Conceptual Knowledge. The Journal of Neuroscience. 33:10552-10558.</w:t>
      </w:r>
    </w:p>
    <w:p w14:paraId="0B048BD1" w14:textId="77777777" w:rsidR="00520651" w:rsidRPr="00E553FE" w:rsidRDefault="00520651" w:rsidP="00520651">
      <w:pPr>
        <w:pStyle w:val="EndNoteBibliography"/>
        <w:spacing w:after="0"/>
        <w:ind w:left="720" w:hanging="720"/>
        <w:rPr>
          <w:noProof/>
        </w:rPr>
      </w:pPr>
      <w:r w:rsidRPr="00E553FE">
        <w:rPr>
          <w:noProof/>
        </w:rPr>
        <w:t>Fedorenko E, Duncan J, Kanwisher N. 2013. Broad domain generality in focal regions of frontal and parietal cortex. Proceedings of the National Academy of Sciences. 110:16616-16621.</w:t>
      </w:r>
    </w:p>
    <w:p w14:paraId="7CDEA1A7" w14:textId="77777777" w:rsidR="00520651" w:rsidRPr="00E553FE" w:rsidRDefault="00520651" w:rsidP="00520651">
      <w:pPr>
        <w:pStyle w:val="EndNoteBibliography"/>
        <w:spacing w:after="0"/>
        <w:ind w:left="720" w:hanging="720"/>
        <w:rPr>
          <w:noProof/>
        </w:rPr>
      </w:pPr>
      <w:r w:rsidRPr="00E553FE">
        <w:rPr>
          <w:noProof/>
        </w:rPr>
        <w:t>Gao Z, Zheng L, Chiou R, Gouws A, Krieger-Redwood K, Wang X, Varga D, Ralph MAL, Smallwood J, Jefferies E. 2021. Distinct and Common Neural Coding of Semantic and Non-semantic Control Demands. NeuroImage.118230.</w:t>
      </w:r>
    </w:p>
    <w:p w14:paraId="2E9DFD31" w14:textId="77777777" w:rsidR="00520651" w:rsidRPr="00E553FE" w:rsidRDefault="00520651" w:rsidP="00520651">
      <w:pPr>
        <w:pStyle w:val="EndNoteBibliography"/>
        <w:spacing w:after="0"/>
        <w:ind w:left="720" w:hanging="720"/>
        <w:rPr>
          <w:noProof/>
        </w:rPr>
      </w:pPr>
      <w:r w:rsidRPr="00E553FE">
        <w:rPr>
          <w:noProof/>
        </w:rPr>
        <w:t>Gonzalez Alam TRdJ, Karapanagiotidis T, Smallwood J, Jefferies E. 2019. Degrees of lateralisation in semantic cognition: Evidence from intrinsic connectivity. NeuroImage. 202:116089.</w:t>
      </w:r>
    </w:p>
    <w:p w14:paraId="6FE6AAA5" w14:textId="77777777" w:rsidR="00520651" w:rsidRPr="00E553FE" w:rsidRDefault="00520651" w:rsidP="00520651">
      <w:pPr>
        <w:pStyle w:val="EndNoteBibliography"/>
        <w:spacing w:after="0"/>
        <w:ind w:left="720" w:hanging="720"/>
        <w:rPr>
          <w:noProof/>
        </w:rPr>
      </w:pPr>
      <w:r w:rsidRPr="00E553FE">
        <w:rPr>
          <w:noProof/>
        </w:rPr>
        <w:t>Halff HM, Ortony A, Anderson RC. 1976. A context-sensitive representation of word meanings. Memory &amp; Cognition. 4:378-383.</w:t>
      </w:r>
    </w:p>
    <w:p w14:paraId="041DB930" w14:textId="77777777" w:rsidR="00520651" w:rsidRPr="00E553FE" w:rsidRDefault="00520651" w:rsidP="00520651">
      <w:pPr>
        <w:pStyle w:val="EndNoteBibliography"/>
        <w:spacing w:after="0"/>
        <w:ind w:left="720" w:hanging="720"/>
        <w:rPr>
          <w:noProof/>
        </w:rPr>
      </w:pPr>
      <w:r w:rsidRPr="00E553FE">
        <w:rPr>
          <w:noProof/>
        </w:rPr>
        <w:t>Hallam GP, Thompson HE, Hymers M, Millman RE, Rodd JM, Ralph MAL, Smallwood J, Jefferies E. 2018. Task-based and resting-state fMRI reveal compensatory network changes following damage to left inferior frontal gyrus. Cortex. 99:150-165.</w:t>
      </w:r>
    </w:p>
    <w:p w14:paraId="067BCDF8" w14:textId="77777777" w:rsidR="00520651" w:rsidRPr="00E553FE" w:rsidRDefault="00520651" w:rsidP="00520651">
      <w:pPr>
        <w:pStyle w:val="EndNoteBibliography"/>
        <w:spacing w:after="0"/>
        <w:ind w:left="720" w:hanging="720"/>
        <w:rPr>
          <w:noProof/>
        </w:rPr>
      </w:pPr>
      <w:r w:rsidRPr="00E553FE">
        <w:rPr>
          <w:noProof/>
        </w:rPr>
        <w:t>Hallam GP, Whitney C, Hymers M, Gouws AD, Jefferies E. 2016. Charting the effects of TMS with fMRI: Modulation of cortical recruitment within the distributed network supporting semantic control. Neuropsychologia. 93:40-52.</w:t>
      </w:r>
    </w:p>
    <w:p w14:paraId="27452A43" w14:textId="77777777" w:rsidR="00520651" w:rsidRPr="00E553FE" w:rsidRDefault="00520651" w:rsidP="00520651">
      <w:pPr>
        <w:pStyle w:val="EndNoteBibliography"/>
        <w:spacing w:after="0"/>
        <w:ind w:left="720" w:hanging="720"/>
        <w:rPr>
          <w:noProof/>
        </w:rPr>
      </w:pPr>
      <w:r w:rsidRPr="00E553FE">
        <w:rPr>
          <w:noProof/>
        </w:rPr>
        <w:t>Hoffman P, Tamm A. 2020. Barking up the right tree: Univariate and multivariate fMRI analyses of homonym comprehension. NeuroImage. 219:117050.</w:t>
      </w:r>
    </w:p>
    <w:p w14:paraId="0EC11B9C" w14:textId="77777777" w:rsidR="00520651" w:rsidRPr="00E553FE" w:rsidRDefault="00520651" w:rsidP="00520651">
      <w:pPr>
        <w:pStyle w:val="EndNoteBibliography"/>
        <w:spacing w:after="0"/>
        <w:ind w:left="720" w:hanging="720"/>
        <w:rPr>
          <w:noProof/>
        </w:rPr>
      </w:pPr>
      <w:r w:rsidRPr="00E553FE">
        <w:rPr>
          <w:noProof/>
        </w:rPr>
        <w:t>Humphreys GF, Lambon Ralph MA. 2015. Fusion and fission of cognitive functions in the human parietal cortex. Cerebral Cortex. 25:3547-3560.</w:t>
      </w:r>
    </w:p>
    <w:p w14:paraId="042BC1B2" w14:textId="77777777" w:rsidR="00520651" w:rsidRPr="00E553FE" w:rsidRDefault="00520651" w:rsidP="00520651">
      <w:pPr>
        <w:pStyle w:val="EndNoteBibliography"/>
        <w:spacing w:after="0"/>
        <w:ind w:left="720" w:hanging="720"/>
        <w:rPr>
          <w:noProof/>
        </w:rPr>
      </w:pPr>
      <w:r w:rsidRPr="00E553FE">
        <w:rPr>
          <w:noProof/>
        </w:rPr>
        <w:t>Humphreys GF, Ralph MAL, Simons JS. 2021. A unifying account of angular gyrus contributions to episodic and semantic cognition. Trends in Neurosciences.</w:t>
      </w:r>
    </w:p>
    <w:p w14:paraId="6360A0C8" w14:textId="77777777" w:rsidR="00520651" w:rsidRPr="00E553FE" w:rsidRDefault="00520651" w:rsidP="00520651">
      <w:pPr>
        <w:pStyle w:val="EndNoteBibliography"/>
        <w:spacing w:after="0"/>
        <w:ind w:left="720" w:hanging="720"/>
        <w:rPr>
          <w:noProof/>
        </w:rPr>
      </w:pPr>
      <w:r w:rsidRPr="00E553FE">
        <w:rPr>
          <w:noProof/>
        </w:rPr>
        <w:t>Jackson RL. 2021. The neural correlates of semantic control revisited. NeuroImage. 224:117444.</w:t>
      </w:r>
    </w:p>
    <w:p w14:paraId="10DF3A24" w14:textId="77777777" w:rsidR="00520651" w:rsidRPr="00E553FE" w:rsidRDefault="00520651" w:rsidP="00520651">
      <w:pPr>
        <w:pStyle w:val="EndNoteBibliography"/>
        <w:spacing w:after="0"/>
        <w:ind w:left="720" w:hanging="720"/>
        <w:rPr>
          <w:noProof/>
        </w:rPr>
      </w:pPr>
      <w:r w:rsidRPr="00E553FE">
        <w:rPr>
          <w:noProof/>
        </w:rPr>
        <w:t>Jefferies E. 2013. The neural basis of semantic cognition: converging evidence from neuropsychology, neuroimaging and TMS. Cortex. 49:611-625.</w:t>
      </w:r>
    </w:p>
    <w:p w14:paraId="5BB525F9" w14:textId="77777777" w:rsidR="00520651" w:rsidRPr="00E553FE" w:rsidRDefault="00520651" w:rsidP="00520651">
      <w:pPr>
        <w:pStyle w:val="EndNoteBibliography"/>
        <w:spacing w:after="0"/>
        <w:ind w:left="720" w:hanging="720"/>
        <w:rPr>
          <w:noProof/>
        </w:rPr>
      </w:pPr>
      <w:r w:rsidRPr="00E553FE">
        <w:rPr>
          <w:noProof/>
        </w:rPr>
        <w:t>Jefferies E, Thompson H, Cornelissen P, Smallwood J. 2020. The neurocognitive basis of knowledge about object identity and events: dissociations reflect opposing effects of semantic coherence and control. Philosophical Transactions of the Royal Society B: Biological Sciences. 375:20190300.</w:t>
      </w:r>
    </w:p>
    <w:p w14:paraId="4767028E" w14:textId="77777777" w:rsidR="00520651" w:rsidRPr="00E553FE" w:rsidRDefault="00520651" w:rsidP="00520651">
      <w:pPr>
        <w:pStyle w:val="EndNoteBibliography"/>
        <w:spacing w:after="0"/>
        <w:ind w:left="720" w:hanging="720"/>
        <w:rPr>
          <w:noProof/>
        </w:rPr>
      </w:pPr>
      <w:r w:rsidRPr="00E553FE">
        <w:rPr>
          <w:noProof/>
        </w:rPr>
        <w:t>Jung JY, Rice GE, Lambon Ralph MA. 2021. The neural bases of resilient semantic system: evidence of variable neuro-displacement in cognitive systems. Brain Structure and Function. 226:1585-1599.</w:t>
      </w:r>
    </w:p>
    <w:p w14:paraId="1F4E3298" w14:textId="77777777" w:rsidR="00520651" w:rsidRPr="00E553FE" w:rsidRDefault="00520651" w:rsidP="00520651">
      <w:pPr>
        <w:pStyle w:val="EndNoteBibliography"/>
        <w:spacing w:after="0"/>
        <w:ind w:left="720" w:hanging="720"/>
        <w:rPr>
          <w:noProof/>
        </w:rPr>
      </w:pPr>
      <w:r w:rsidRPr="00E553FE">
        <w:rPr>
          <w:noProof/>
        </w:rPr>
        <w:t>Kivisaari SL, van Vliet M, Hultén A, Lindh-Knuutila T, Faisal A, Salmelin R. 2019. Reconstructing meaning from bits of information. Nature Communications. 10:927.</w:t>
      </w:r>
    </w:p>
    <w:p w14:paraId="0F010FE1" w14:textId="77777777" w:rsidR="00520651" w:rsidRPr="00E553FE" w:rsidRDefault="00520651" w:rsidP="00520651">
      <w:pPr>
        <w:pStyle w:val="EndNoteBibliography"/>
        <w:spacing w:after="0"/>
        <w:ind w:left="720" w:hanging="720"/>
        <w:rPr>
          <w:noProof/>
        </w:rPr>
      </w:pPr>
      <w:r w:rsidRPr="00E553FE">
        <w:rPr>
          <w:noProof/>
        </w:rPr>
        <w:t>Lambon Ralph MA, Jefferies E, Patterson K, Rogers TT. 2017. The neural and computational bases of semantic cognition. Nature Reviews Neuroscience. 18:42.</w:t>
      </w:r>
    </w:p>
    <w:p w14:paraId="149CE231" w14:textId="77777777" w:rsidR="00520651" w:rsidRPr="00E553FE" w:rsidRDefault="00520651" w:rsidP="00520651">
      <w:pPr>
        <w:pStyle w:val="EndNoteBibliography"/>
        <w:spacing w:after="0"/>
        <w:ind w:left="720" w:hanging="720"/>
        <w:rPr>
          <w:noProof/>
        </w:rPr>
      </w:pPr>
      <w:r w:rsidRPr="00E553FE">
        <w:rPr>
          <w:noProof/>
        </w:rPr>
        <w:t>Lanzoni L, Ravasio D, Thompson H, Vatansever D, Margulies D, Smallwood J, Jefferies E. 2020. The role of default mode network in semantic cue integration. NeuroImage. 219:117019.</w:t>
      </w:r>
    </w:p>
    <w:p w14:paraId="0B2E44CA" w14:textId="77777777" w:rsidR="00520651" w:rsidRPr="00E553FE" w:rsidRDefault="00520651" w:rsidP="00520651">
      <w:pPr>
        <w:pStyle w:val="EndNoteBibliography"/>
        <w:spacing w:after="0"/>
        <w:ind w:left="720" w:hanging="720"/>
        <w:rPr>
          <w:noProof/>
        </w:rPr>
      </w:pPr>
      <w:r w:rsidRPr="00E553FE">
        <w:rPr>
          <w:noProof/>
        </w:rPr>
        <w:lastRenderedPageBreak/>
        <w:t>Lerner Y, Honey CJ, Silbert LJ, Hasson U. 2011. Topographic Mapping of a Hierarchy of Temporal Receptive Windows Using a Narrated Story. The Journal of Neuroscience. 31:2906-2915.</w:t>
      </w:r>
    </w:p>
    <w:p w14:paraId="3DFB3E76" w14:textId="77777777" w:rsidR="00520651" w:rsidRPr="00E553FE" w:rsidRDefault="00520651" w:rsidP="00520651">
      <w:pPr>
        <w:pStyle w:val="EndNoteBibliography"/>
        <w:spacing w:after="0"/>
        <w:ind w:left="720" w:hanging="720"/>
        <w:rPr>
          <w:noProof/>
        </w:rPr>
      </w:pPr>
      <w:r w:rsidRPr="00E553FE">
        <w:rPr>
          <w:noProof/>
        </w:rPr>
        <w:t>Leshinskaya A, Contreras JM, Caramazza A, Mitchell JP. 2017. Neural Representations of Belief Concepts: A Representational Similarity Approach to Social Semantics. Cerebral Cortex. 27:344-357.</w:t>
      </w:r>
    </w:p>
    <w:p w14:paraId="7BB5ED3A" w14:textId="77777777" w:rsidR="00520651" w:rsidRPr="00E553FE" w:rsidRDefault="00520651" w:rsidP="00520651">
      <w:pPr>
        <w:pStyle w:val="EndNoteBibliography"/>
        <w:spacing w:after="0"/>
        <w:ind w:left="720" w:hanging="720"/>
        <w:rPr>
          <w:noProof/>
        </w:rPr>
      </w:pPr>
      <w:r w:rsidRPr="00E553FE">
        <w:rPr>
          <w:noProof/>
        </w:rPr>
        <w:t>Lopopolo A, Schoffelen JM, van den Bosch A, Willems RM. 2020. Words in context: tracking context-processing during language comprehension using computational language models and MEG. bioRxiv.2020.2006.2019.161190.</w:t>
      </w:r>
    </w:p>
    <w:p w14:paraId="64A67F09" w14:textId="77777777" w:rsidR="00520651" w:rsidRPr="00E553FE" w:rsidRDefault="00520651" w:rsidP="00520651">
      <w:pPr>
        <w:pStyle w:val="EndNoteBibliography"/>
        <w:spacing w:after="0"/>
        <w:ind w:left="720" w:hanging="720"/>
        <w:rPr>
          <w:noProof/>
        </w:rPr>
      </w:pPr>
      <w:r w:rsidRPr="00E553FE">
        <w:rPr>
          <w:noProof/>
        </w:rPr>
        <w:t>Lyu B, Choi HS, Marslen-Wilson WD, Clarke A, Randall B, Tyler LK. 2019. Neural dynamics of semantic composition. Proceedings of the National Academy of Sciences. 116:21318-21327.</w:t>
      </w:r>
    </w:p>
    <w:p w14:paraId="68B0939E" w14:textId="77777777" w:rsidR="00520651" w:rsidRPr="00E553FE" w:rsidRDefault="00520651" w:rsidP="00520651">
      <w:pPr>
        <w:pStyle w:val="EndNoteBibliography"/>
        <w:spacing w:after="0"/>
        <w:ind w:left="720" w:hanging="720"/>
        <w:rPr>
          <w:noProof/>
        </w:rPr>
      </w:pPr>
      <w:r w:rsidRPr="00E553FE">
        <w:rPr>
          <w:noProof/>
        </w:rPr>
        <w:t>Malone PS, Glezer LS, Kim J, Jiang X, Riesenhuber M. 2016. Multivariate Pattern Analysis Reveals Category-Related Organization of Semantic Representations in Anterior Temporal Cortex. The Journal of Neuroscience. 36:10089-10096.</w:t>
      </w:r>
    </w:p>
    <w:p w14:paraId="23639FBC" w14:textId="77777777" w:rsidR="00520651" w:rsidRPr="00E553FE" w:rsidRDefault="00520651" w:rsidP="00520651">
      <w:pPr>
        <w:pStyle w:val="EndNoteBibliography"/>
        <w:spacing w:after="0"/>
        <w:ind w:left="720" w:hanging="720"/>
        <w:rPr>
          <w:noProof/>
        </w:rPr>
      </w:pPr>
      <w:r w:rsidRPr="00E553FE">
        <w:rPr>
          <w:noProof/>
        </w:rPr>
        <w:t>Martin CB, Douglas D, Newsome RN, Man LL, Barense MD. 2018. Integrative and distinctive coding of visual and conceptual object features in the ventral visual stream. Elife. 7:e31873.</w:t>
      </w:r>
    </w:p>
    <w:p w14:paraId="0F5B3A54" w14:textId="77777777" w:rsidR="00520651" w:rsidRPr="00E553FE" w:rsidRDefault="00520651" w:rsidP="00520651">
      <w:pPr>
        <w:pStyle w:val="EndNoteBibliography"/>
        <w:spacing w:after="0"/>
        <w:ind w:left="720" w:hanging="720"/>
        <w:rPr>
          <w:noProof/>
        </w:rPr>
      </w:pPr>
      <w:r w:rsidRPr="00E553FE">
        <w:rPr>
          <w:noProof/>
        </w:rPr>
        <w:t>Menon V, Uddin LQ. 2010. Saliency, switching, attention and control: a network model of insula function. Brain structure and function. 214:655-667.</w:t>
      </w:r>
    </w:p>
    <w:p w14:paraId="6573E7E0" w14:textId="77777777" w:rsidR="00520651" w:rsidRPr="00E553FE" w:rsidRDefault="00520651" w:rsidP="00520651">
      <w:pPr>
        <w:pStyle w:val="EndNoteBibliography"/>
        <w:spacing w:after="0"/>
        <w:ind w:left="720" w:hanging="720"/>
        <w:rPr>
          <w:noProof/>
        </w:rPr>
      </w:pPr>
      <w:r w:rsidRPr="00E553FE">
        <w:rPr>
          <w:noProof/>
        </w:rPr>
        <w:t>Mumford JA, Poldrack RA. 2007. Modeling group fMRI data. Social cognitive and affective neuroscience. 2:251-257.</w:t>
      </w:r>
    </w:p>
    <w:p w14:paraId="7DE06CD2" w14:textId="77777777" w:rsidR="00520651" w:rsidRPr="00E553FE" w:rsidRDefault="00520651" w:rsidP="00520651">
      <w:pPr>
        <w:pStyle w:val="EndNoteBibliography"/>
        <w:spacing w:after="0"/>
        <w:ind w:left="720" w:hanging="720"/>
        <w:rPr>
          <w:noProof/>
        </w:rPr>
      </w:pPr>
      <w:r w:rsidRPr="00E553FE">
        <w:rPr>
          <w:noProof/>
        </w:rPr>
        <w:t>Murphy C, Rueschemeyer S-A, Watson D, Karapanagiotidis T, Smallwood J, Jefferies E. 2017. Fractionating the anterior temporal lobe: MVPA reveals differential responses to input and conceptual modality. NeuroImage. 147:19-31.</w:t>
      </w:r>
    </w:p>
    <w:p w14:paraId="06C9C33F" w14:textId="77777777" w:rsidR="00520651" w:rsidRPr="00E553FE" w:rsidRDefault="00520651" w:rsidP="00520651">
      <w:pPr>
        <w:pStyle w:val="EndNoteBibliography"/>
        <w:spacing w:after="0"/>
        <w:ind w:left="720" w:hanging="720"/>
        <w:rPr>
          <w:noProof/>
        </w:rPr>
      </w:pPr>
      <w:r w:rsidRPr="00E553FE">
        <w:rPr>
          <w:noProof/>
        </w:rPr>
        <w:t>Noonan KA, Jefferies E, Visser M, Lambon Ralph MA. 2013. Going beyond inferior prefrontal involvement in semantic control: evidence for the additional contribution of dorsal angular gyrus and posterior middle temporal cortex. Journal of cognitive neuroscience. 25:1824-1850.</w:t>
      </w:r>
    </w:p>
    <w:p w14:paraId="2BADECAC" w14:textId="77777777" w:rsidR="00520651" w:rsidRPr="00E553FE" w:rsidRDefault="00520651" w:rsidP="00520651">
      <w:pPr>
        <w:pStyle w:val="EndNoteBibliography"/>
        <w:spacing w:after="0"/>
        <w:ind w:left="720" w:hanging="720"/>
        <w:rPr>
          <w:noProof/>
        </w:rPr>
      </w:pPr>
      <w:r w:rsidRPr="00E553FE">
        <w:rPr>
          <w:noProof/>
        </w:rPr>
        <w:t>Peters ME, Neumann M, Iyyer M, Gardner M, Clark C, Lee K, Zettlemoyer L. 2018. Deep contextualized word representations. arXiv preprint arXiv:180205365.</w:t>
      </w:r>
    </w:p>
    <w:p w14:paraId="7B32D33E" w14:textId="77777777" w:rsidR="00520651" w:rsidRPr="00E553FE" w:rsidRDefault="00520651" w:rsidP="00520651">
      <w:pPr>
        <w:pStyle w:val="EndNoteBibliography"/>
        <w:spacing w:after="0"/>
        <w:ind w:left="720" w:hanging="720"/>
        <w:rPr>
          <w:noProof/>
        </w:rPr>
      </w:pPr>
      <w:r w:rsidRPr="00E553FE">
        <w:rPr>
          <w:noProof/>
        </w:rPr>
        <w:t>Price CJ. 2012. A review and synthesis of the first 20 years of PET and fMRI studies of heard speech, spoken language and reading. Neuroimage. 62:816-847.</w:t>
      </w:r>
    </w:p>
    <w:p w14:paraId="0B7EE9E0" w14:textId="77777777" w:rsidR="00520651" w:rsidRPr="00E553FE" w:rsidRDefault="00520651" w:rsidP="00520651">
      <w:pPr>
        <w:pStyle w:val="EndNoteBibliography"/>
        <w:spacing w:after="0"/>
        <w:ind w:left="720" w:hanging="720"/>
        <w:rPr>
          <w:noProof/>
        </w:rPr>
      </w:pPr>
      <w:r w:rsidRPr="00E553FE">
        <w:rPr>
          <w:noProof/>
        </w:rPr>
        <w:t>Ruschel M, Knösche TR, Friederici AD, Turner R, Geyer S, Anwander A. 2014. Connectivity architecture and subdivision of the human inferior parietal cortex revealed by diffusion MRI. Cerebral cortex. 24:2436-2448.</w:t>
      </w:r>
    </w:p>
    <w:p w14:paraId="4D28498B" w14:textId="77777777" w:rsidR="00520651" w:rsidRPr="00E553FE" w:rsidRDefault="00520651" w:rsidP="00520651">
      <w:pPr>
        <w:pStyle w:val="EndNoteBibliography"/>
        <w:spacing w:after="0"/>
        <w:ind w:left="720" w:hanging="720"/>
        <w:rPr>
          <w:noProof/>
        </w:rPr>
      </w:pPr>
      <w:r w:rsidRPr="00E553FE">
        <w:rPr>
          <w:noProof/>
        </w:rPr>
        <w:t>Solomon SH, Thompson-Schill SL. 2020. Feature Uncertainty Predicts Behavioral and Neural Responses to Combined Concepts. The Journal of Neuroscience. 40:4900-4912.</w:t>
      </w:r>
    </w:p>
    <w:p w14:paraId="318C5CDB" w14:textId="77777777" w:rsidR="00520651" w:rsidRPr="00E553FE" w:rsidRDefault="00520651" w:rsidP="00520651">
      <w:pPr>
        <w:pStyle w:val="EndNoteBibliography"/>
        <w:spacing w:after="0"/>
        <w:ind w:left="720" w:hanging="720"/>
        <w:rPr>
          <w:noProof/>
        </w:rPr>
      </w:pPr>
      <w:r w:rsidRPr="00E553FE">
        <w:rPr>
          <w:noProof/>
        </w:rPr>
        <w:t>Stolier RM, Freeman JB. 2016. Neural pattern similarity reveals the inherent intersection of social categories. Nature Neuroscience. 19:795-797.</w:t>
      </w:r>
    </w:p>
    <w:p w14:paraId="5A65662D" w14:textId="77777777" w:rsidR="00520651" w:rsidRPr="00E553FE" w:rsidRDefault="00520651" w:rsidP="00520651">
      <w:pPr>
        <w:pStyle w:val="EndNoteBibliography"/>
        <w:spacing w:after="0"/>
        <w:ind w:left="720" w:hanging="720"/>
        <w:rPr>
          <w:noProof/>
        </w:rPr>
      </w:pPr>
      <w:r w:rsidRPr="00E553FE">
        <w:rPr>
          <w:noProof/>
        </w:rPr>
        <w:t>Teige C, Cornelissen PL, Mollo G, Gonzalez Alam TRDJ, Mccarty K, Smallwood J, Jefferies E. 2019. Dissociations in semantic cognition: Oscillatory evidence for opposing effects of semantic control and type of semantic relation in anterior and posterior temporal cortex. Cortex. 120:308-325.</w:t>
      </w:r>
    </w:p>
    <w:p w14:paraId="00C56AAB" w14:textId="77777777" w:rsidR="00520651" w:rsidRPr="00E553FE" w:rsidRDefault="00520651" w:rsidP="00520651">
      <w:pPr>
        <w:pStyle w:val="EndNoteBibliography"/>
        <w:spacing w:after="0"/>
        <w:ind w:left="720" w:hanging="720"/>
        <w:rPr>
          <w:noProof/>
        </w:rPr>
      </w:pPr>
      <w:r w:rsidRPr="00E553FE">
        <w:rPr>
          <w:noProof/>
        </w:rPr>
        <w:t>Thompson-Schill SL, D’Esposito M, Aguirre GK, Farah MJ. 1997. Role of left inferior prefrontal cortex in retrieval of semantic knowledge: a reevaluation. Proceedings of the National Academy of Sciences. 94:14792-14797.</w:t>
      </w:r>
    </w:p>
    <w:p w14:paraId="1587E415" w14:textId="77777777" w:rsidR="00520651" w:rsidRPr="00E553FE" w:rsidRDefault="00520651" w:rsidP="00520651">
      <w:pPr>
        <w:pStyle w:val="EndNoteBibliography"/>
        <w:spacing w:after="0"/>
        <w:ind w:left="720" w:hanging="720"/>
        <w:rPr>
          <w:noProof/>
        </w:rPr>
      </w:pPr>
      <w:r w:rsidRPr="00E553FE">
        <w:rPr>
          <w:noProof/>
        </w:rPr>
        <w:t>Toneva M, Mitchell TM, Wehbe L. 2020. Combining computational controls with natural text reveals new aspects of meaning composition. bioRxiv.2020.2009.2028.316935.</w:t>
      </w:r>
    </w:p>
    <w:p w14:paraId="7DABB49C" w14:textId="77777777" w:rsidR="00520651" w:rsidRPr="00E553FE" w:rsidRDefault="00520651" w:rsidP="00520651">
      <w:pPr>
        <w:pStyle w:val="EndNoteBibliography"/>
        <w:spacing w:after="0"/>
        <w:ind w:left="720" w:hanging="720"/>
        <w:rPr>
          <w:noProof/>
        </w:rPr>
      </w:pPr>
      <w:r w:rsidRPr="00E553FE">
        <w:rPr>
          <w:noProof/>
        </w:rPr>
        <w:t>Viganò S, Piazza M. 2020. Distance and Direction Codes Underlie Navigation of a Novel Semantic Space in the Human Brain. The Journal of Neuroscience. 40:2727-2736.</w:t>
      </w:r>
    </w:p>
    <w:p w14:paraId="18DF6CA9" w14:textId="77777777" w:rsidR="00520651" w:rsidRPr="00E553FE" w:rsidRDefault="00520651" w:rsidP="00520651">
      <w:pPr>
        <w:pStyle w:val="EndNoteBibliography"/>
        <w:spacing w:after="0"/>
        <w:ind w:left="720" w:hanging="720"/>
        <w:rPr>
          <w:noProof/>
        </w:rPr>
      </w:pPr>
      <w:r w:rsidRPr="00E553FE">
        <w:rPr>
          <w:noProof/>
        </w:rPr>
        <w:t>Vossel S, Geng JJ, Fink GR. 2014. Dorsal and ventral attention systems: distinct neural circuits but collaborative roles. The Neuroscientist. 20:150-159.</w:t>
      </w:r>
    </w:p>
    <w:p w14:paraId="6B65E0B1" w14:textId="77777777" w:rsidR="00520651" w:rsidRPr="00E553FE" w:rsidRDefault="00520651" w:rsidP="00520651">
      <w:pPr>
        <w:pStyle w:val="EndNoteBibliography"/>
        <w:spacing w:after="0"/>
        <w:ind w:left="720" w:hanging="720"/>
        <w:rPr>
          <w:noProof/>
        </w:rPr>
      </w:pPr>
      <w:r w:rsidRPr="00E553FE">
        <w:rPr>
          <w:noProof/>
        </w:rPr>
        <w:lastRenderedPageBreak/>
        <w:t>Wagner AD, Paré-Blagoev EJ, Clark J, Poldrack RA. 2001. Recovering meaning: left prefrontal cortex guides controlled semantic retrieval. Neuron. 31:329-338.</w:t>
      </w:r>
    </w:p>
    <w:p w14:paraId="1D353EA7" w14:textId="77777777" w:rsidR="00520651" w:rsidRPr="00E553FE" w:rsidRDefault="00520651" w:rsidP="00520651">
      <w:pPr>
        <w:pStyle w:val="EndNoteBibliography"/>
        <w:spacing w:after="0"/>
        <w:ind w:left="720" w:hanging="720"/>
        <w:rPr>
          <w:noProof/>
        </w:rPr>
      </w:pPr>
      <w:r w:rsidRPr="00E553FE">
        <w:rPr>
          <w:noProof/>
        </w:rPr>
        <w:t>Wang X, Margulies DS, Smallwood J, Jefferies E. 2020. A gradient from long-term memory to novel cognition: Transitions through default mode and executive cortex. NeuroImage. 220:117074.</w:t>
      </w:r>
    </w:p>
    <w:p w14:paraId="152F6C7D" w14:textId="77777777" w:rsidR="00520651" w:rsidRPr="00E553FE" w:rsidRDefault="00520651" w:rsidP="00520651">
      <w:pPr>
        <w:pStyle w:val="EndNoteBibliography"/>
        <w:spacing w:after="0"/>
        <w:ind w:left="720" w:hanging="720"/>
        <w:rPr>
          <w:noProof/>
        </w:rPr>
      </w:pPr>
      <w:r w:rsidRPr="00E553FE">
        <w:rPr>
          <w:noProof/>
        </w:rPr>
        <w:t>Wang X, Wu W, Ling Z, Xu Y, Fang Y, Wang X, Binder JR, Men W, Gao J-H, Bi Y. 2017. Organizational Principles of Abstract Words in the Human Brain. Cerebral Cortex. 28:4305-4318.</w:t>
      </w:r>
    </w:p>
    <w:p w14:paraId="4B34E2A6" w14:textId="77777777" w:rsidR="00520651" w:rsidRPr="00E553FE" w:rsidRDefault="00520651" w:rsidP="00520651">
      <w:pPr>
        <w:pStyle w:val="EndNoteBibliography"/>
        <w:spacing w:after="0"/>
        <w:ind w:left="720" w:hanging="720"/>
        <w:rPr>
          <w:noProof/>
        </w:rPr>
      </w:pPr>
      <w:r w:rsidRPr="00E553FE">
        <w:rPr>
          <w:noProof/>
        </w:rPr>
        <w:t>Ward EJ, Chun MM, Kuhl BA. 2013. Repetition suppression and multi-voxel pattern similarity differentially track implicit and explicit visual memory. Journal of Neuroscience. 33:14749-14757.</w:t>
      </w:r>
    </w:p>
    <w:p w14:paraId="4FCBD687" w14:textId="77777777" w:rsidR="00520651" w:rsidRPr="00E553FE" w:rsidRDefault="00520651" w:rsidP="00520651">
      <w:pPr>
        <w:pStyle w:val="EndNoteBibliography"/>
        <w:spacing w:after="0"/>
        <w:ind w:left="720" w:hanging="720"/>
        <w:rPr>
          <w:noProof/>
        </w:rPr>
      </w:pPr>
      <w:r w:rsidRPr="00E553FE">
        <w:rPr>
          <w:noProof/>
        </w:rPr>
        <w:t>Weiskopf N, Hutton C, Josephs O, Deichmann R. 2006. Optimal EPI parameters for reduction of susceptibility-induced BOLD sensitivity losses: a whole-brain analysis at 3 T and 1.5 T. Neuroimage. 33:493-504.</w:t>
      </w:r>
    </w:p>
    <w:p w14:paraId="4F9C7352" w14:textId="77777777" w:rsidR="00520651" w:rsidRPr="00E553FE" w:rsidRDefault="00520651" w:rsidP="00520651">
      <w:pPr>
        <w:pStyle w:val="EndNoteBibliography"/>
        <w:spacing w:after="0"/>
        <w:ind w:left="720" w:hanging="720"/>
        <w:rPr>
          <w:noProof/>
        </w:rPr>
      </w:pPr>
      <w:r w:rsidRPr="00E553FE">
        <w:rPr>
          <w:noProof/>
        </w:rPr>
        <w:t>Whitney C, Kirk M, O'Sullivan J, Lambon Ralph MA, Jefferies E. 2011. The neural organization of semantic control: TMS evidence for a distributed network in left inferior frontal and posterior middle temporal gyrus. Cerebral cortex. 21:1066-1075.</w:t>
      </w:r>
    </w:p>
    <w:p w14:paraId="0A46E23F" w14:textId="77777777" w:rsidR="00520651" w:rsidRPr="00E553FE" w:rsidRDefault="00520651" w:rsidP="00520651">
      <w:pPr>
        <w:pStyle w:val="EndNoteBibliography"/>
        <w:spacing w:after="0"/>
        <w:ind w:left="720" w:hanging="720"/>
        <w:rPr>
          <w:noProof/>
        </w:rPr>
      </w:pPr>
      <w:r w:rsidRPr="00E553FE">
        <w:rPr>
          <w:noProof/>
        </w:rPr>
        <w:t>Xiao X, Dong Q, Gao J, Men W, Poldrack RA, Xue G. 2017. Transformed neural pattern reinstatement during episodic memory retrieval. Journal of Neuroscience. 37:2986-2998.</w:t>
      </w:r>
    </w:p>
    <w:p w14:paraId="41C580AE" w14:textId="77777777" w:rsidR="00520651" w:rsidRPr="00E553FE" w:rsidRDefault="00520651" w:rsidP="00520651">
      <w:pPr>
        <w:pStyle w:val="EndNoteBibliography"/>
        <w:spacing w:after="0"/>
        <w:ind w:left="720" w:hanging="720"/>
        <w:rPr>
          <w:noProof/>
        </w:rPr>
      </w:pPr>
      <w:r w:rsidRPr="00E553FE">
        <w:rPr>
          <w:noProof/>
        </w:rPr>
        <w:t>Xu Y, Wang X, Wang X, Men W, Gao J-H, Bi Y. 2018. Doctor, Teacher, and Stethoscope: Neural Representation of Different Types of Semantic Relations. The Journal of Neuroscience. 38:3303-3317.</w:t>
      </w:r>
    </w:p>
    <w:p w14:paraId="3A880E68" w14:textId="77777777" w:rsidR="00520651" w:rsidRPr="00E553FE" w:rsidRDefault="00520651" w:rsidP="00520651">
      <w:pPr>
        <w:pStyle w:val="EndNoteBibliography"/>
        <w:ind w:left="720" w:hanging="720"/>
        <w:rPr>
          <w:noProof/>
        </w:rPr>
      </w:pPr>
      <w:r w:rsidRPr="00E553FE">
        <w:rPr>
          <w:noProof/>
        </w:rPr>
        <w:t>Zhang M, Varga D, Wang X, Krieger-Redwood K, Gouws A, Smallwood J, Jefferies E. 2021. Knowing what you need to know in advance: The neural processes underpinning flexible semantic retrieval of thematic and taxonomic relations. NeuroImage. 224:117405.</w:t>
      </w:r>
    </w:p>
    <w:p w14:paraId="44C77614" w14:textId="3231C60F" w:rsidR="0065178B" w:rsidRPr="00E553FE" w:rsidRDefault="007E3E07" w:rsidP="00680321">
      <w:pPr>
        <w:pStyle w:val="EndNoteBibliography"/>
        <w:ind w:left="720" w:hanging="720"/>
      </w:pPr>
      <w:r w:rsidRPr="00E553FE">
        <w:fldChar w:fldCharType="end"/>
      </w:r>
      <w:r w:rsidR="00B052CF" w:rsidRPr="00E553FE">
        <w:fldChar w:fldCharType="begin"/>
      </w:r>
      <w:r w:rsidR="00B052CF" w:rsidRPr="00E553FE">
        <w:instrText xml:space="preserve"> ADDIN </w:instrText>
      </w:r>
      <w:r w:rsidR="00B052CF" w:rsidRPr="00E553FE">
        <w:fldChar w:fldCharType="end"/>
      </w:r>
    </w:p>
    <w:sectPr w:rsidR="0065178B" w:rsidRPr="00E553FE">
      <w:pgSz w:w="12240" w:h="15840"/>
      <w:pgMar w:top="1417" w:right="1440" w:bottom="1440" w:left="1440" w:header="720" w:footer="720" w:gutter="0"/>
      <w:pgNumType w:start="1"/>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40DED"/>
    <w:multiLevelType w:val="hybridMultilevel"/>
    <w:tmpl w:val="704A3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0B27B8"/>
    <w:multiLevelType w:val="hybridMultilevel"/>
    <w:tmpl w:val="1D12B0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B94C83"/>
    <w:multiLevelType w:val="hybridMultilevel"/>
    <w:tmpl w:val="13B2E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32889845">
    <w:abstractNumId w:val="0"/>
  </w:num>
  <w:num w:numId="2" w16cid:durableId="1532761671">
    <w:abstractNumId w:val="1"/>
  </w:num>
  <w:num w:numId="3" w16cid:durableId="3207000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rebral Cortex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w90t022vt9rhepsva5fz5e2srd2v5sv9t9&quot;&gt;SemanticYORK&lt;record-ids&gt;&lt;item&gt;5&lt;/item&gt;&lt;item&gt;6&lt;/item&gt;&lt;item&gt;17&lt;/item&gt;&lt;item&gt;20&lt;/item&gt;&lt;item&gt;21&lt;/item&gt;&lt;item&gt;22&lt;/item&gt;&lt;item&gt;23&lt;/item&gt;&lt;item&gt;24&lt;/item&gt;&lt;item&gt;25&lt;/item&gt;&lt;item&gt;30&lt;/item&gt;&lt;item&gt;47&lt;/item&gt;&lt;item&gt;72&lt;/item&gt;&lt;item&gt;76&lt;/item&gt;&lt;item&gt;77&lt;/item&gt;&lt;item&gt;239&lt;/item&gt;&lt;item&gt;265&lt;/item&gt;&lt;item&gt;291&lt;/item&gt;&lt;item&gt;310&lt;/item&gt;&lt;item&gt;330&lt;/item&gt;&lt;item&gt;339&lt;/item&gt;&lt;item&gt;344&lt;/item&gt;&lt;item&gt;348&lt;/item&gt;&lt;item&gt;349&lt;/item&gt;&lt;item&gt;386&lt;/item&gt;&lt;item&gt;393&lt;/item&gt;&lt;item&gt;395&lt;/item&gt;&lt;item&gt;414&lt;/item&gt;&lt;item&gt;419&lt;/item&gt;&lt;item&gt;420&lt;/item&gt;&lt;item&gt;458&lt;/item&gt;&lt;item&gt;514&lt;/item&gt;&lt;item&gt;701&lt;/item&gt;&lt;item&gt;702&lt;/item&gt;&lt;item&gt;703&lt;/item&gt;&lt;item&gt;704&lt;/item&gt;&lt;item&gt;705&lt;/item&gt;&lt;item&gt;706&lt;/item&gt;&lt;item&gt;708&lt;/item&gt;&lt;item&gt;709&lt;/item&gt;&lt;item&gt;713&lt;/item&gt;&lt;item&gt;715&lt;/item&gt;&lt;item&gt;762&lt;/item&gt;&lt;item&gt;763&lt;/item&gt;&lt;item&gt;764&lt;/item&gt;&lt;item&gt;765&lt;/item&gt;&lt;item&gt;771&lt;/item&gt;&lt;item&gt;772&lt;/item&gt;&lt;item&gt;773&lt;/item&gt;&lt;item&gt;774&lt;/item&gt;&lt;item&gt;776&lt;/item&gt;&lt;item&gt;777&lt;/item&gt;&lt;item&gt;778&lt;/item&gt;&lt;item&gt;779&lt;/item&gt;&lt;item&gt;780&lt;/item&gt;&lt;item&gt;782&lt;/item&gt;&lt;item&gt;784&lt;/item&gt;&lt;item&gt;786&lt;/item&gt;&lt;item&gt;787&lt;/item&gt;&lt;item&gt;788&lt;/item&gt;&lt;item&gt;789&lt;/item&gt;&lt;item&gt;790&lt;/item&gt;&lt;item&gt;791&lt;/item&gt;&lt;item&gt;792&lt;/item&gt;&lt;item&gt;793&lt;/item&gt;&lt;item&gt;794&lt;/item&gt;&lt;item&gt;825&lt;/item&gt;&lt;item&gt;826&lt;/item&gt;&lt;/record-ids&gt;&lt;/item&gt;&lt;/Libraries&gt;"/>
  </w:docVars>
  <w:rsids>
    <w:rsidRoot w:val="00061F16"/>
    <w:rsid w:val="000008AC"/>
    <w:rsid w:val="00000B6F"/>
    <w:rsid w:val="0000111C"/>
    <w:rsid w:val="00001647"/>
    <w:rsid w:val="000022D4"/>
    <w:rsid w:val="0000515B"/>
    <w:rsid w:val="00007E3E"/>
    <w:rsid w:val="00010395"/>
    <w:rsid w:val="00010AF0"/>
    <w:rsid w:val="000111B0"/>
    <w:rsid w:val="00012060"/>
    <w:rsid w:val="000122AE"/>
    <w:rsid w:val="0001322D"/>
    <w:rsid w:val="00014421"/>
    <w:rsid w:val="0001525B"/>
    <w:rsid w:val="0001541E"/>
    <w:rsid w:val="00016069"/>
    <w:rsid w:val="00022D7E"/>
    <w:rsid w:val="0002364D"/>
    <w:rsid w:val="00023E73"/>
    <w:rsid w:val="00024F89"/>
    <w:rsid w:val="00025063"/>
    <w:rsid w:val="00025169"/>
    <w:rsid w:val="00025867"/>
    <w:rsid w:val="0002618D"/>
    <w:rsid w:val="00026649"/>
    <w:rsid w:val="000276F6"/>
    <w:rsid w:val="00030FB9"/>
    <w:rsid w:val="00031694"/>
    <w:rsid w:val="000335E0"/>
    <w:rsid w:val="00034262"/>
    <w:rsid w:val="00034D3D"/>
    <w:rsid w:val="00034E63"/>
    <w:rsid w:val="00035935"/>
    <w:rsid w:val="00035CBE"/>
    <w:rsid w:val="000360A9"/>
    <w:rsid w:val="000375B4"/>
    <w:rsid w:val="00040D36"/>
    <w:rsid w:val="000412A4"/>
    <w:rsid w:val="00042262"/>
    <w:rsid w:val="00044894"/>
    <w:rsid w:val="00045137"/>
    <w:rsid w:val="0004527F"/>
    <w:rsid w:val="00045F6C"/>
    <w:rsid w:val="00046DBE"/>
    <w:rsid w:val="00055866"/>
    <w:rsid w:val="00056C7A"/>
    <w:rsid w:val="00056DA7"/>
    <w:rsid w:val="00060429"/>
    <w:rsid w:val="00061BE5"/>
    <w:rsid w:val="00061F16"/>
    <w:rsid w:val="00062B61"/>
    <w:rsid w:val="00063B8F"/>
    <w:rsid w:val="000642DE"/>
    <w:rsid w:val="000654DF"/>
    <w:rsid w:val="000658D2"/>
    <w:rsid w:val="00066D86"/>
    <w:rsid w:val="0006745F"/>
    <w:rsid w:val="00067D42"/>
    <w:rsid w:val="00067E50"/>
    <w:rsid w:val="00070403"/>
    <w:rsid w:val="0007097E"/>
    <w:rsid w:val="00071548"/>
    <w:rsid w:val="00071736"/>
    <w:rsid w:val="0007361C"/>
    <w:rsid w:val="00073659"/>
    <w:rsid w:val="0007477B"/>
    <w:rsid w:val="00075168"/>
    <w:rsid w:val="00075840"/>
    <w:rsid w:val="0007733B"/>
    <w:rsid w:val="000807DF"/>
    <w:rsid w:val="000836FE"/>
    <w:rsid w:val="00083E72"/>
    <w:rsid w:val="00084B7F"/>
    <w:rsid w:val="00084BC8"/>
    <w:rsid w:val="00084F6F"/>
    <w:rsid w:val="00084FA3"/>
    <w:rsid w:val="0008509B"/>
    <w:rsid w:val="00085203"/>
    <w:rsid w:val="0008520E"/>
    <w:rsid w:val="0008607F"/>
    <w:rsid w:val="0009105F"/>
    <w:rsid w:val="00096C6B"/>
    <w:rsid w:val="000A1114"/>
    <w:rsid w:val="000A1887"/>
    <w:rsid w:val="000A1A00"/>
    <w:rsid w:val="000A1C74"/>
    <w:rsid w:val="000A3DDD"/>
    <w:rsid w:val="000A7D71"/>
    <w:rsid w:val="000B086A"/>
    <w:rsid w:val="000B0D07"/>
    <w:rsid w:val="000B0D0E"/>
    <w:rsid w:val="000B15C4"/>
    <w:rsid w:val="000B2C5E"/>
    <w:rsid w:val="000B3188"/>
    <w:rsid w:val="000B3F1D"/>
    <w:rsid w:val="000B50FD"/>
    <w:rsid w:val="000B5283"/>
    <w:rsid w:val="000B54F9"/>
    <w:rsid w:val="000B73B2"/>
    <w:rsid w:val="000C009C"/>
    <w:rsid w:val="000C00D6"/>
    <w:rsid w:val="000C1F0D"/>
    <w:rsid w:val="000C241F"/>
    <w:rsid w:val="000C435D"/>
    <w:rsid w:val="000C469A"/>
    <w:rsid w:val="000C5368"/>
    <w:rsid w:val="000C660B"/>
    <w:rsid w:val="000C6A9C"/>
    <w:rsid w:val="000C7D91"/>
    <w:rsid w:val="000D1984"/>
    <w:rsid w:val="000D1BC8"/>
    <w:rsid w:val="000D2BC5"/>
    <w:rsid w:val="000D4027"/>
    <w:rsid w:val="000D44EB"/>
    <w:rsid w:val="000D4FB2"/>
    <w:rsid w:val="000D7C89"/>
    <w:rsid w:val="000D7CC7"/>
    <w:rsid w:val="000E24AF"/>
    <w:rsid w:val="000E3D70"/>
    <w:rsid w:val="000E4AD2"/>
    <w:rsid w:val="000E57A1"/>
    <w:rsid w:val="000E6651"/>
    <w:rsid w:val="000F2CA7"/>
    <w:rsid w:val="000F314D"/>
    <w:rsid w:val="000F4059"/>
    <w:rsid w:val="00100315"/>
    <w:rsid w:val="0010041B"/>
    <w:rsid w:val="00100656"/>
    <w:rsid w:val="00100F1E"/>
    <w:rsid w:val="001027B7"/>
    <w:rsid w:val="00103659"/>
    <w:rsid w:val="001071E3"/>
    <w:rsid w:val="00111951"/>
    <w:rsid w:val="00112C16"/>
    <w:rsid w:val="0011354C"/>
    <w:rsid w:val="00113A2B"/>
    <w:rsid w:val="00114A7B"/>
    <w:rsid w:val="001157CE"/>
    <w:rsid w:val="00116FB4"/>
    <w:rsid w:val="00120035"/>
    <w:rsid w:val="00120253"/>
    <w:rsid w:val="00122E17"/>
    <w:rsid w:val="001237F1"/>
    <w:rsid w:val="00123B76"/>
    <w:rsid w:val="0012521E"/>
    <w:rsid w:val="00125F40"/>
    <w:rsid w:val="001260F1"/>
    <w:rsid w:val="001268AF"/>
    <w:rsid w:val="001303D8"/>
    <w:rsid w:val="00130A28"/>
    <w:rsid w:val="00130F8F"/>
    <w:rsid w:val="0013183A"/>
    <w:rsid w:val="00132824"/>
    <w:rsid w:val="00132FB7"/>
    <w:rsid w:val="0013310F"/>
    <w:rsid w:val="00133639"/>
    <w:rsid w:val="00133BFE"/>
    <w:rsid w:val="00133E2F"/>
    <w:rsid w:val="001349B2"/>
    <w:rsid w:val="0013526E"/>
    <w:rsid w:val="00135D70"/>
    <w:rsid w:val="00135DFE"/>
    <w:rsid w:val="00140364"/>
    <w:rsid w:val="001412F0"/>
    <w:rsid w:val="00141983"/>
    <w:rsid w:val="00146DE4"/>
    <w:rsid w:val="00147068"/>
    <w:rsid w:val="00147C28"/>
    <w:rsid w:val="00151031"/>
    <w:rsid w:val="0015157B"/>
    <w:rsid w:val="001516B7"/>
    <w:rsid w:val="00151B5F"/>
    <w:rsid w:val="00152146"/>
    <w:rsid w:val="00153BF2"/>
    <w:rsid w:val="00154635"/>
    <w:rsid w:val="001551C7"/>
    <w:rsid w:val="001551F0"/>
    <w:rsid w:val="00156572"/>
    <w:rsid w:val="00157407"/>
    <w:rsid w:val="0016117E"/>
    <w:rsid w:val="00161A08"/>
    <w:rsid w:val="001634C2"/>
    <w:rsid w:val="00164894"/>
    <w:rsid w:val="001655D3"/>
    <w:rsid w:val="00165D4A"/>
    <w:rsid w:val="0016621D"/>
    <w:rsid w:val="001672A5"/>
    <w:rsid w:val="00167F99"/>
    <w:rsid w:val="00171105"/>
    <w:rsid w:val="00172799"/>
    <w:rsid w:val="00172A06"/>
    <w:rsid w:val="00173187"/>
    <w:rsid w:val="001735DA"/>
    <w:rsid w:val="00173734"/>
    <w:rsid w:val="00173788"/>
    <w:rsid w:val="001759AF"/>
    <w:rsid w:val="001759FD"/>
    <w:rsid w:val="00175CD7"/>
    <w:rsid w:val="00180881"/>
    <w:rsid w:val="00180E46"/>
    <w:rsid w:val="00181AA7"/>
    <w:rsid w:val="0018217E"/>
    <w:rsid w:val="00182E75"/>
    <w:rsid w:val="00183F3E"/>
    <w:rsid w:val="001848AB"/>
    <w:rsid w:val="00186F31"/>
    <w:rsid w:val="00187168"/>
    <w:rsid w:val="00190968"/>
    <w:rsid w:val="00190DA3"/>
    <w:rsid w:val="001926A8"/>
    <w:rsid w:val="001937A7"/>
    <w:rsid w:val="0019391B"/>
    <w:rsid w:val="001942DB"/>
    <w:rsid w:val="00194C75"/>
    <w:rsid w:val="00197049"/>
    <w:rsid w:val="001973B5"/>
    <w:rsid w:val="001A0D06"/>
    <w:rsid w:val="001A1968"/>
    <w:rsid w:val="001A2129"/>
    <w:rsid w:val="001A2CE8"/>
    <w:rsid w:val="001A4277"/>
    <w:rsid w:val="001A6641"/>
    <w:rsid w:val="001A6FD5"/>
    <w:rsid w:val="001B3CA2"/>
    <w:rsid w:val="001B3F41"/>
    <w:rsid w:val="001B6FB3"/>
    <w:rsid w:val="001B7C26"/>
    <w:rsid w:val="001B7CDB"/>
    <w:rsid w:val="001C032A"/>
    <w:rsid w:val="001C0A90"/>
    <w:rsid w:val="001C1F0F"/>
    <w:rsid w:val="001C24CD"/>
    <w:rsid w:val="001C2C2D"/>
    <w:rsid w:val="001C361C"/>
    <w:rsid w:val="001C3A7D"/>
    <w:rsid w:val="001C3AC7"/>
    <w:rsid w:val="001C47F7"/>
    <w:rsid w:val="001C5247"/>
    <w:rsid w:val="001C5C43"/>
    <w:rsid w:val="001C68F5"/>
    <w:rsid w:val="001C74E4"/>
    <w:rsid w:val="001D02AE"/>
    <w:rsid w:val="001D045D"/>
    <w:rsid w:val="001D2C10"/>
    <w:rsid w:val="001D36AA"/>
    <w:rsid w:val="001D423C"/>
    <w:rsid w:val="001D65D7"/>
    <w:rsid w:val="001D6678"/>
    <w:rsid w:val="001D6714"/>
    <w:rsid w:val="001E11B3"/>
    <w:rsid w:val="001E175A"/>
    <w:rsid w:val="001E1F18"/>
    <w:rsid w:val="001E2358"/>
    <w:rsid w:val="001E3598"/>
    <w:rsid w:val="001E35C9"/>
    <w:rsid w:val="001E417D"/>
    <w:rsid w:val="001E4AC1"/>
    <w:rsid w:val="001E67AA"/>
    <w:rsid w:val="001E6920"/>
    <w:rsid w:val="001E7D66"/>
    <w:rsid w:val="001F0B7E"/>
    <w:rsid w:val="001F14AE"/>
    <w:rsid w:val="001F4463"/>
    <w:rsid w:val="001F4567"/>
    <w:rsid w:val="001F4A8C"/>
    <w:rsid w:val="001F5632"/>
    <w:rsid w:val="001F5907"/>
    <w:rsid w:val="001F5FF7"/>
    <w:rsid w:val="001F655A"/>
    <w:rsid w:val="001F6D9B"/>
    <w:rsid w:val="001F78B7"/>
    <w:rsid w:val="00201BA6"/>
    <w:rsid w:val="00202402"/>
    <w:rsid w:val="0020350E"/>
    <w:rsid w:val="002042E9"/>
    <w:rsid w:val="002046C7"/>
    <w:rsid w:val="00204FD9"/>
    <w:rsid w:val="00205293"/>
    <w:rsid w:val="00205864"/>
    <w:rsid w:val="002060F2"/>
    <w:rsid w:val="002065A2"/>
    <w:rsid w:val="00206902"/>
    <w:rsid w:val="00207C23"/>
    <w:rsid w:val="00207E5B"/>
    <w:rsid w:val="002106A1"/>
    <w:rsid w:val="00211EC5"/>
    <w:rsid w:val="0021217C"/>
    <w:rsid w:val="00213143"/>
    <w:rsid w:val="00213262"/>
    <w:rsid w:val="00213642"/>
    <w:rsid w:val="00213A96"/>
    <w:rsid w:val="00214770"/>
    <w:rsid w:val="0021521F"/>
    <w:rsid w:val="002159C1"/>
    <w:rsid w:val="002202AA"/>
    <w:rsid w:val="00220944"/>
    <w:rsid w:val="002210BA"/>
    <w:rsid w:val="002214E4"/>
    <w:rsid w:val="0022298E"/>
    <w:rsid w:val="00223607"/>
    <w:rsid w:val="00224495"/>
    <w:rsid w:val="00225217"/>
    <w:rsid w:val="0022630A"/>
    <w:rsid w:val="0022754E"/>
    <w:rsid w:val="00233781"/>
    <w:rsid w:val="00233DBC"/>
    <w:rsid w:val="00235B7C"/>
    <w:rsid w:val="0023665C"/>
    <w:rsid w:val="002379A3"/>
    <w:rsid w:val="0024268A"/>
    <w:rsid w:val="002464BF"/>
    <w:rsid w:val="00247646"/>
    <w:rsid w:val="002478ED"/>
    <w:rsid w:val="002507A0"/>
    <w:rsid w:val="00251934"/>
    <w:rsid w:val="0025411C"/>
    <w:rsid w:val="00254DBC"/>
    <w:rsid w:val="0025645D"/>
    <w:rsid w:val="00262279"/>
    <w:rsid w:val="0026662E"/>
    <w:rsid w:val="00266DA4"/>
    <w:rsid w:val="00270E26"/>
    <w:rsid w:val="00271801"/>
    <w:rsid w:val="00273ABE"/>
    <w:rsid w:val="0027488E"/>
    <w:rsid w:val="00274AA2"/>
    <w:rsid w:val="00276C2C"/>
    <w:rsid w:val="002800F3"/>
    <w:rsid w:val="002811B7"/>
    <w:rsid w:val="00281626"/>
    <w:rsid w:val="00281B87"/>
    <w:rsid w:val="00282EE9"/>
    <w:rsid w:val="00285C10"/>
    <w:rsid w:val="002865F7"/>
    <w:rsid w:val="00286A82"/>
    <w:rsid w:val="00286E81"/>
    <w:rsid w:val="00287C9D"/>
    <w:rsid w:val="00290E5D"/>
    <w:rsid w:val="00291966"/>
    <w:rsid w:val="00291B72"/>
    <w:rsid w:val="00291B83"/>
    <w:rsid w:val="00292375"/>
    <w:rsid w:val="00293231"/>
    <w:rsid w:val="00293A31"/>
    <w:rsid w:val="00293F20"/>
    <w:rsid w:val="0029417E"/>
    <w:rsid w:val="00296847"/>
    <w:rsid w:val="00296A83"/>
    <w:rsid w:val="00296B9B"/>
    <w:rsid w:val="00297272"/>
    <w:rsid w:val="002A1D8F"/>
    <w:rsid w:val="002A25D2"/>
    <w:rsid w:val="002A352B"/>
    <w:rsid w:val="002A3C96"/>
    <w:rsid w:val="002A4041"/>
    <w:rsid w:val="002A433F"/>
    <w:rsid w:val="002A44BD"/>
    <w:rsid w:val="002A4AFA"/>
    <w:rsid w:val="002A4B1A"/>
    <w:rsid w:val="002A7511"/>
    <w:rsid w:val="002B096A"/>
    <w:rsid w:val="002B3319"/>
    <w:rsid w:val="002B390B"/>
    <w:rsid w:val="002B6168"/>
    <w:rsid w:val="002B6455"/>
    <w:rsid w:val="002B6F66"/>
    <w:rsid w:val="002C0847"/>
    <w:rsid w:val="002C13FE"/>
    <w:rsid w:val="002C19E3"/>
    <w:rsid w:val="002C2BF6"/>
    <w:rsid w:val="002C3AC8"/>
    <w:rsid w:val="002C5543"/>
    <w:rsid w:val="002C7044"/>
    <w:rsid w:val="002D0C93"/>
    <w:rsid w:val="002D30B3"/>
    <w:rsid w:val="002D7021"/>
    <w:rsid w:val="002D7C41"/>
    <w:rsid w:val="002D7D35"/>
    <w:rsid w:val="002E02C7"/>
    <w:rsid w:val="002E0314"/>
    <w:rsid w:val="002E058B"/>
    <w:rsid w:val="002E10D0"/>
    <w:rsid w:val="002E1A0D"/>
    <w:rsid w:val="002E2ADF"/>
    <w:rsid w:val="002E6FCF"/>
    <w:rsid w:val="002E767E"/>
    <w:rsid w:val="002F1F94"/>
    <w:rsid w:val="002F523E"/>
    <w:rsid w:val="002F60AA"/>
    <w:rsid w:val="002F7127"/>
    <w:rsid w:val="003023F6"/>
    <w:rsid w:val="00310298"/>
    <w:rsid w:val="00310E27"/>
    <w:rsid w:val="003127A5"/>
    <w:rsid w:val="00314E62"/>
    <w:rsid w:val="0032034B"/>
    <w:rsid w:val="0032049E"/>
    <w:rsid w:val="0032450E"/>
    <w:rsid w:val="00324C51"/>
    <w:rsid w:val="0032616E"/>
    <w:rsid w:val="00326C22"/>
    <w:rsid w:val="00326F85"/>
    <w:rsid w:val="00327BBF"/>
    <w:rsid w:val="003308E1"/>
    <w:rsid w:val="00332628"/>
    <w:rsid w:val="0033389A"/>
    <w:rsid w:val="003340FA"/>
    <w:rsid w:val="00337A9C"/>
    <w:rsid w:val="00337DCB"/>
    <w:rsid w:val="003404D4"/>
    <w:rsid w:val="003404DB"/>
    <w:rsid w:val="00340653"/>
    <w:rsid w:val="003453D8"/>
    <w:rsid w:val="00347326"/>
    <w:rsid w:val="00347618"/>
    <w:rsid w:val="003504A5"/>
    <w:rsid w:val="0035222B"/>
    <w:rsid w:val="0035252A"/>
    <w:rsid w:val="00352D33"/>
    <w:rsid w:val="00353AFA"/>
    <w:rsid w:val="00353C59"/>
    <w:rsid w:val="003552D0"/>
    <w:rsid w:val="00356C31"/>
    <w:rsid w:val="003631AA"/>
    <w:rsid w:val="00363A23"/>
    <w:rsid w:val="00363D6C"/>
    <w:rsid w:val="003649CC"/>
    <w:rsid w:val="00364A9D"/>
    <w:rsid w:val="00364DB0"/>
    <w:rsid w:val="00364F83"/>
    <w:rsid w:val="003663CE"/>
    <w:rsid w:val="00370949"/>
    <w:rsid w:val="003742B9"/>
    <w:rsid w:val="00374E1F"/>
    <w:rsid w:val="00375E4A"/>
    <w:rsid w:val="00376364"/>
    <w:rsid w:val="00377942"/>
    <w:rsid w:val="00380CD4"/>
    <w:rsid w:val="003820C6"/>
    <w:rsid w:val="003820FC"/>
    <w:rsid w:val="00382A4D"/>
    <w:rsid w:val="00382CC4"/>
    <w:rsid w:val="00383FB9"/>
    <w:rsid w:val="0038494B"/>
    <w:rsid w:val="00384F84"/>
    <w:rsid w:val="00390358"/>
    <w:rsid w:val="00390BA0"/>
    <w:rsid w:val="00391354"/>
    <w:rsid w:val="00391D41"/>
    <w:rsid w:val="00392C9A"/>
    <w:rsid w:val="0039346B"/>
    <w:rsid w:val="00394373"/>
    <w:rsid w:val="0039479E"/>
    <w:rsid w:val="003953BF"/>
    <w:rsid w:val="00395C0E"/>
    <w:rsid w:val="00396F46"/>
    <w:rsid w:val="00397948"/>
    <w:rsid w:val="003A044D"/>
    <w:rsid w:val="003A0E6C"/>
    <w:rsid w:val="003A31CD"/>
    <w:rsid w:val="003A5130"/>
    <w:rsid w:val="003A58C5"/>
    <w:rsid w:val="003A6CF4"/>
    <w:rsid w:val="003A7D4F"/>
    <w:rsid w:val="003B0F91"/>
    <w:rsid w:val="003B17F8"/>
    <w:rsid w:val="003B2A0D"/>
    <w:rsid w:val="003B2FF8"/>
    <w:rsid w:val="003B3086"/>
    <w:rsid w:val="003B35F2"/>
    <w:rsid w:val="003B3F81"/>
    <w:rsid w:val="003B61CB"/>
    <w:rsid w:val="003B6B52"/>
    <w:rsid w:val="003B7A30"/>
    <w:rsid w:val="003B7D6B"/>
    <w:rsid w:val="003B7F9A"/>
    <w:rsid w:val="003C06A0"/>
    <w:rsid w:val="003C1430"/>
    <w:rsid w:val="003C3214"/>
    <w:rsid w:val="003C32B9"/>
    <w:rsid w:val="003C5FCA"/>
    <w:rsid w:val="003C607D"/>
    <w:rsid w:val="003C6F0A"/>
    <w:rsid w:val="003C7306"/>
    <w:rsid w:val="003C785B"/>
    <w:rsid w:val="003C7CA5"/>
    <w:rsid w:val="003D18FB"/>
    <w:rsid w:val="003D1B83"/>
    <w:rsid w:val="003D21C7"/>
    <w:rsid w:val="003D26FA"/>
    <w:rsid w:val="003D2723"/>
    <w:rsid w:val="003D399B"/>
    <w:rsid w:val="003D40DC"/>
    <w:rsid w:val="003D4778"/>
    <w:rsid w:val="003D67EC"/>
    <w:rsid w:val="003D6D90"/>
    <w:rsid w:val="003D7C43"/>
    <w:rsid w:val="003E04E8"/>
    <w:rsid w:val="003E5603"/>
    <w:rsid w:val="003E5FC2"/>
    <w:rsid w:val="003F023A"/>
    <w:rsid w:val="003F0BCD"/>
    <w:rsid w:val="003F2396"/>
    <w:rsid w:val="003F35A9"/>
    <w:rsid w:val="003F5EE7"/>
    <w:rsid w:val="003F5F5F"/>
    <w:rsid w:val="003F69E5"/>
    <w:rsid w:val="003F6D0F"/>
    <w:rsid w:val="003F7315"/>
    <w:rsid w:val="003F78C6"/>
    <w:rsid w:val="00401EB6"/>
    <w:rsid w:val="004021E0"/>
    <w:rsid w:val="0040303F"/>
    <w:rsid w:val="00404616"/>
    <w:rsid w:val="00405140"/>
    <w:rsid w:val="00407907"/>
    <w:rsid w:val="0041219A"/>
    <w:rsid w:val="0041226C"/>
    <w:rsid w:val="004126E8"/>
    <w:rsid w:val="0041330D"/>
    <w:rsid w:val="004145B9"/>
    <w:rsid w:val="00414664"/>
    <w:rsid w:val="004149DD"/>
    <w:rsid w:val="00414B02"/>
    <w:rsid w:val="004168F8"/>
    <w:rsid w:val="00417569"/>
    <w:rsid w:val="004202E8"/>
    <w:rsid w:val="004203C6"/>
    <w:rsid w:val="00421C80"/>
    <w:rsid w:val="00421E4A"/>
    <w:rsid w:val="00427E03"/>
    <w:rsid w:val="0043013F"/>
    <w:rsid w:val="0043120C"/>
    <w:rsid w:val="00432809"/>
    <w:rsid w:val="004338C0"/>
    <w:rsid w:val="00433F4E"/>
    <w:rsid w:val="00433F87"/>
    <w:rsid w:val="00435E57"/>
    <w:rsid w:val="00441117"/>
    <w:rsid w:val="0044167F"/>
    <w:rsid w:val="00442FD6"/>
    <w:rsid w:val="00443DF3"/>
    <w:rsid w:val="00444514"/>
    <w:rsid w:val="004454C5"/>
    <w:rsid w:val="004464BF"/>
    <w:rsid w:val="00446FCC"/>
    <w:rsid w:val="00447383"/>
    <w:rsid w:val="00447F14"/>
    <w:rsid w:val="0045000C"/>
    <w:rsid w:val="0045003B"/>
    <w:rsid w:val="00450FF2"/>
    <w:rsid w:val="00451907"/>
    <w:rsid w:val="00452912"/>
    <w:rsid w:val="00452F7A"/>
    <w:rsid w:val="00452FA3"/>
    <w:rsid w:val="004530EE"/>
    <w:rsid w:val="0045312F"/>
    <w:rsid w:val="004532CA"/>
    <w:rsid w:val="0045330E"/>
    <w:rsid w:val="00455CA6"/>
    <w:rsid w:val="00455F82"/>
    <w:rsid w:val="004568A2"/>
    <w:rsid w:val="00456B2D"/>
    <w:rsid w:val="00463C66"/>
    <w:rsid w:val="004647AA"/>
    <w:rsid w:val="00464973"/>
    <w:rsid w:val="0046591E"/>
    <w:rsid w:val="00467434"/>
    <w:rsid w:val="004677C5"/>
    <w:rsid w:val="004678E7"/>
    <w:rsid w:val="00467E1F"/>
    <w:rsid w:val="00467E89"/>
    <w:rsid w:val="00470F8F"/>
    <w:rsid w:val="00472C19"/>
    <w:rsid w:val="00472D6E"/>
    <w:rsid w:val="0047327D"/>
    <w:rsid w:val="0047342C"/>
    <w:rsid w:val="00474C0A"/>
    <w:rsid w:val="00474D19"/>
    <w:rsid w:val="004803DF"/>
    <w:rsid w:val="004809CF"/>
    <w:rsid w:val="00481DE0"/>
    <w:rsid w:val="00483D18"/>
    <w:rsid w:val="00483DB5"/>
    <w:rsid w:val="00486138"/>
    <w:rsid w:val="00491671"/>
    <w:rsid w:val="00491A73"/>
    <w:rsid w:val="004927EA"/>
    <w:rsid w:val="00493169"/>
    <w:rsid w:val="0049319F"/>
    <w:rsid w:val="004941AE"/>
    <w:rsid w:val="0049795C"/>
    <w:rsid w:val="004A0F41"/>
    <w:rsid w:val="004A2B82"/>
    <w:rsid w:val="004A4F82"/>
    <w:rsid w:val="004A5492"/>
    <w:rsid w:val="004A6271"/>
    <w:rsid w:val="004A6A7C"/>
    <w:rsid w:val="004B0560"/>
    <w:rsid w:val="004B20DD"/>
    <w:rsid w:val="004B2D84"/>
    <w:rsid w:val="004B3F63"/>
    <w:rsid w:val="004B4138"/>
    <w:rsid w:val="004B5433"/>
    <w:rsid w:val="004B54FD"/>
    <w:rsid w:val="004B6188"/>
    <w:rsid w:val="004B7228"/>
    <w:rsid w:val="004B785A"/>
    <w:rsid w:val="004B7A3D"/>
    <w:rsid w:val="004C03FF"/>
    <w:rsid w:val="004C0454"/>
    <w:rsid w:val="004C0D83"/>
    <w:rsid w:val="004C0F06"/>
    <w:rsid w:val="004C16BD"/>
    <w:rsid w:val="004C4708"/>
    <w:rsid w:val="004C6FB9"/>
    <w:rsid w:val="004C7650"/>
    <w:rsid w:val="004C7912"/>
    <w:rsid w:val="004D0018"/>
    <w:rsid w:val="004D0D8C"/>
    <w:rsid w:val="004D1D23"/>
    <w:rsid w:val="004D31E2"/>
    <w:rsid w:val="004D33D4"/>
    <w:rsid w:val="004D490A"/>
    <w:rsid w:val="004D5C10"/>
    <w:rsid w:val="004D7F16"/>
    <w:rsid w:val="004E10BB"/>
    <w:rsid w:val="004E48F9"/>
    <w:rsid w:val="004E49DF"/>
    <w:rsid w:val="004E4E4F"/>
    <w:rsid w:val="004E51A6"/>
    <w:rsid w:val="004E5BE0"/>
    <w:rsid w:val="004E5E24"/>
    <w:rsid w:val="004E630E"/>
    <w:rsid w:val="004E6680"/>
    <w:rsid w:val="004F19FB"/>
    <w:rsid w:val="004F23DB"/>
    <w:rsid w:val="004F344C"/>
    <w:rsid w:val="004F34A6"/>
    <w:rsid w:val="004F49BE"/>
    <w:rsid w:val="004F4DF4"/>
    <w:rsid w:val="004F61A4"/>
    <w:rsid w:val="004F7596"/>
    <w:rsid w:val="00500318"/>
    <w:rsid w:val="0050162A"/>
    <w:rsid w:val="0050177B"/>
    <w:rsid w:val="0050236C"/>
    <w:rsid w:val="0050331B"/>
    <w:rsid w:val="00503760"/>
    <w:rsid w:val="00504756"/>
    <w:rsid w:val="005058A0"/>
    <w:rsid w:val="005109C7"/>
    <w:rsid w:val="00510B74"/>
    <w:rsid w:val="00512524"/>
    <w:rsid w:val="005131F8"/>
    <w:rsid w:val="00513E39"/>
    <w:rsid w:val="005157BD"/>
    <w:rsid w:val="00516072"/>
    <w:rsid w:val="005166A8"/>
    <w:rsid w:val="00520651"/>
    <w:rsid w:val="005213A7"/>
    <w:rsid w:val="00522B83"/>
    <w:rsid w:val="005230A1"/>
    <w:rsid w:val="005237D0"/>
    <w:rsid w:val="005255FA"/>
    <w:rsid w:val="00525F33"/>
    <w:rsid w:val="00526770"/>
    <w:rsid w:val="00527725"/>
    <w:rsid w:val="00527A23"/>
    <w:rsid w:val="005305EE"/>
    <w:rsid w:val="00531A02"/>
    <w:rsid w:val="0053205D"/>
    <w:rsid w:val="005324C8"/>
    <w:rsid w:val="005329E2"/>
    <w:rsid w:val="0053370A"/>
    <w:rsid w:val="00533DE7"/>
    <w:rsid w:val="005345C2"/>
    <w:rsid w:val="00534EB9"/>
    <w:rsid w:val="0054002E"/>
    <w:rsid w:val="00540159"/>
    <w:rsid w:val="00541616"/>
    <w:rsid w:val="00541BD0"/>
    <w:rsid w:val="00543D56"/>
    <w:rsid w:val="0054400C"/>
    <w:rsid w:val="005444A3"/>
    <w:rsid w:val="005445FA"/>
    <w:rsid w:val="00547749"/>
    <w:rsid w:val="005478F8"/>
    <w:rsid w:val="00550481"/>
    <w:rsid w:val="0055126D"/>
    <w:rsid w:val="005516CD"/>
    <w:rsid w:val="005548EF"/>
    <w:rsid w:val="00554CD5"/>
    <w:rsid w:val="00557669"/>
    <w:rsid w:val="00557E1B"/>
    <w:rsid w:val="00560371"/>
    <w:rsid w:val="00560CE1"/>
    <w:rsid w:val="00562493"/>
    <w:rsid w:val="00562CBD"/>
    <w:rsid w:val="005638EC"/>
    <w:rsid w:val="005649B9"/>
    <w:rsid w:val="00564DED"/>
    <w:rsid w:val="00565B43"/>
    <w:rsid w:val="00566AB1"/>
    <w:rsid w:val="005708A2"/>
    <w:rsid w:val="00571186"/>
    <w:rsid w:val="00571A20"/>
    <w:rsid w:val="00572CE4"/>
    <w:rsid w:val="005745BB"/>
    <w:rsid w:val="00574A15"/>
    <w:rsid w:val="0057693E"/>
    <w:rsid w:val="00576B67"/>
    <w:rsid w:val="00576DAA"/>
    <w:rsid w:val="005778E6"/>
    <w:rsid w:val="00581E7E"/>
    <w:rsid w:val="005828CE"/>
    <w:rsid w:val="00582CBB"/>
    <w:rsid w:val="0058351D"/>
    <w:rsid w:val="00583E33"/>
    <w:rsid w:val="00585274"/>
    <w:rsid w:val="00587DBE"/>
    <w:rsid w:val="00591523"/>
    <w:rsid w:val="005917D5"/>
    <w:rsid w:val="0059199F"/>
    <w:rsid w:val="00592810"/>
    <w:rsid w:val="0059297C"/>
    <w:rsid w:val="00593566"/>
    <w:rsid w:val="005946D8"/>
    <w:rsid w:val="00594A76"/>
    <w:rsid w:val="00595EE5"/>
    <w:rsid w:val="00596D74"/>
    <w:rsid w:val="005971E2"/>
    <w:rsid w:val="005A1FEB"/>
    <w:rsid w:val="005A21B4"/>
    <w:rsid w:val="005A2E63"/>
    <w:rsid w:val="005A4342"/>
    <w:rsid w:val="005A5000"/>
    <w:rsid w:val="005A7546"/>
    <w:rsid w:val="005B0B19"/>
    <w:rsid w:val="005B129B"/>
    <w:rsid w:val="005B2DA2"/>
    <w:rsid w:val="005B33D8"/>
    <w:rsid w:val="005B34C1"/>
    <w:rsid w:val="005B4713"/>
    <w:rsid w:val="005B4F2D"/>
    <w:rsid w:val="005B5287"/>
    <w:rsid w:val="005B65B7"/>
    <w:rsid w:val="005B780D"/>
    <w:rsid w:val="005C1219"/>
    <w:rsid w:val="005C1D3A"/>
    <w:rsid w:val="005C2ADD"/>
    <w:rsid w:val="005C5155"/>
    <w:rsid w:val="005C534A"/>
    <w:rsid w:val="005C68A6"/>
    <w:rsid w:val="005C6C32"/>
    <w:rsid w:val="005C75CE"/>
    <w:rsid w:val="005D01C8"/>
    <w:rsid w:val="005D0EC9"/>
    <w:rsid w:val="005D1045"/>
    <w:rsid w:val="005D12B3"/>
    <w:rsid w:val="005D157B"/>
    <w:rsid w:val="005D21B2"/>
    <w:rsid w:val="005D2C4B"/>
    <w:rsid w:val="005D3954"/>
    <w:rsid w:val="005D4455"/>
    <w:rsid w:val="005D4FA8"/>
    <w:rsid w:val="005D59FF"/>
    <w:rsid w:val="005D6618"/>
    <w:rsid w:val="005D7914"/>
    <w:rsid w:val="005D7C24"/>
    <w:rsid w:val="005E2527"/>
    <w:rsid w:val="005E2B6F"/>
    <w:rsid w:val="005E3B45"/>
    <w:rsid w:val="005E4792"/>
    <w:rsid w:val="005E511E"/>
    <w:rsid w:val="005E5759"/>
    <w:rsid w:val="005E58CE"/>
    <w:rsid w:val="005E6B3E"/>
    <w:rsid w:val="005E7187"/>
    <w:rsid w:val="005E7DC4"/>
    <w:rsid w:val="005F27AB"/>
    <w:rsid w:val="005F5204"/>
    <w:rsid w:val="005F6303"/>
    <w:rsid w:val="005F71FE"/>
    <w:rsid w:val="006001B9"/>
    <w:rsid w:val="0060092F"/>
    <w:rsid w:val="00601B19"/>
    <w:rsid w:val="006028EF"/>
    <w:rsid w:val="00604E43"/>
    <w:rsid w:val="00607327"/>
    <w:rsid w:val="006100D5"/>
    <w:rsid w:val="00610C7E"/>
    <w:rsid w:val="0061104E"/>
    <w:rsid w:val="00611373"/>
    <w:rsid w:val="0061217A"/>
    <w:rsid w:val="00612660"/>
    <w:rsid w:val="0061333D"/>
    <w:rsid w:val="006136B7"/>
    <w:rsid w:val="00613C75"/>
    <w:rsid w:val="006166D1"/>
    <w:rsid w:val="006173F1"/>
    <w:rsid w:val="006245C1"/>
    <w:rsid w:val="00624979"/>
    <w:rsid w:val="00625280"/>
    <w:rsid w:val="00626839"/>
    <w:rsid w:val="00627620"/>
    <w:rsid w:val="00627D14"/>
    <w:rsid w:val="00630435"/>
    <w:rsid w:val="00630A7D"/>
    <w:rsid w:val="00630D5C"/>
    <w:rsid w:val="00630E3B"/>
    <w:rsid w:val="00631FF0"/>
    <w:rsid w:val="0063285A"/>
    <w:rsid w:val="00635062"/>
    <w:rsid w:val="00636085"/>
    <w:rsid w:val="00637A54"/>
    <w:rsid w:val="0064095B"/>
    <w:rsid w:val="00641110"/>
    <w:rsid w:val="00644EAF"/>
    <w:rsid w:val="00645AA1"/>
    <w:rsid w:val="00645CE8"/>
    <w:rsid w:val="00646629"/>
    <w:rsid w:val="00650BC7"/>
    <w:rsid w:val="00651307"/>
    <w:rsid w:val="0065178B"/>
    <w:rsid w:val="006524AF"/>
    <w:rsid w:val="00655109"/>
    <w:rsid w:val="00655C1A"/>
    <w:rsid w:val="006560AC"/>
    <w:rsid w:val="00656301"/>
    <w:rsid w:val="00656BDF"/>
    <w:rsid w:val="00656CD0"/>
    <w:rsid w:val="00656D03"/>
    <w:rsid w:val="00662702"/>
    <w:rsid w:val="00664104"/>
    <w:rsid w:val="00666E39"/>
    <w:rsid w:val="006673CA"/>
    <w:rsid w:val="006673F2"/>
    <w:rsid w:val="00670C22"/>
    <w:rsid w:val="00670DBD"/>
    <w:rsid w:val="0067149E"/>
    <w:rsid w:val="00671849"/>
    <w:rsid w:val="00671E59"/>
    <w:rsid w:val="006731E2"/>
    <w:rsid w:val="0067518E"/>
    <w:rsid w:val="00676EAF"/>
    <w:rsid w:val="006772A5"/>
    <w:rsid w:val="00677D54"/>
    <w:rsid w:val="00680321"/>
    <w:rsid w:val="0068091B"/>
    <w:rsid w:val="00680BBD"/>
    <w:rsid w:val="00681A5A"/>
    <w:rsid w:val="00682496"/>
    <w:rsid w:val="00682A11"/>
    <w:rsid w:val="00684C78"/>
    <w:rsid w:val="0069117B"/>
    <w:rsid w:val="00692A57"/>
    <w:rsid w:val="0069344A"/>
    <w:rsid w:val="006949A5"/>
    <w:rsid w:val="0069770A"/>
    <w:rsid w:val="006A0214"/>
    <w:rsid w:val="006A212C"/>
    <w:rsid w:val="006A32B0"/>
    <w:rsid w:val="006A440B"/>
    <w:rsid w:val="006A45F0"/>
    <w:rsid w:val="006A48F7"/>
    <w:rsid w:val="006A490E"/>
    <w:rsid w:val="006A4E35"/>
    <w:rsid w:val="006A5549"/>
    <w:rsid w:val="006B0FF0"/>
    <w:rsid w:val="006B17D1"/>
    <w:rsid w:val="006B206A"/>
    <w:rsid w:val="006B2F0A"/>
    <w:rsid w:val="006B3088"/>
    <w:rsid w:val="006B363A"/>
    <w:rsid w:val="006B3FCA"/>
    <w:rsid w:val="006B6B32"/>
    <w:rsid w:val="006C038D"/>
    <w:rsid w:val="006C099B"/>
    <w:rsid w:val="006C15EC"/>
    <w:rsid w:val="006C1F8B"/>
    <w:rsid w:val="006C2B4C"/>
    <w:rsid w:val="006C41CC"/>
    <w:rsid w:val="006C5388"/>
    <w:rsid w:val="006C6384"/>
    <w:rsid w:val="006D2341"/>
    <w:rsid w:val="006D2A75"/>
    <w:rsid w:val="006D2B79"/>
    <w:rsid w:val="006D4435"/>
    <w:rsid w:val="006D54F5"/>
    <w:rsid w:val="006D70D4"/>
    <w:rsid w:val="006D7C1F"/>
    <w:rsid w:val="006E0099"/>
    <w:rsid w:val="006E1D2E"/>
    <w:rsid w:val="006E1E7F"/>
    <w:rsid w:val="006E2F71"/>
    <w:rsid w:val="006E3020"/>
    <w:rsid w:val="006E48DF"/>
    <w:rsid w:val="006E6E83"/>
    <w:rsid w:val="006F0F2B"/>
    <w:rsid w:val="006F2953"/>
    <w:rsid w:val="006F3BF3"/>
    <w:rsid w:val="006F67AE"/>
    <w:rsid w:val="006F73EC"/>
    <w:rsid w:val="007005D2"/>
    <w:rsid w:val="00702056"/>
    <w:rsid w:val="00702916"/>
    <w:rsid w:val="0070333B"/>
    <w:rsid w:val="00703345"/>
    <w:rsid w:val="00703486"/>
    <w:rsid w:val="00703ABB"/>
    <w:rsid w:val="00703E00"/>
    <w:rsid w:val="00704EC1"/>
    <w:rsid w:val="007056AE"/>
    <w:rsid w:val="00705A6E"/>
    <w:rsid w:val="00706A45"/>
    <w:rsid w:val="00706BD4"/>
    <w:rsid w:val="007108A8"/>
    <w:rsid w:val="00711139"/>
    <w:rsid w:val="007115D7"/>
    <w:rsid w:val="0071210F"/>
    <w:rsid w:val="007127EA"/>
    <w:rsid w:val="0071357D"/>
    <w:rsid w:val="007139EE"/>
    <w:rsid w:val="00713FEF"/>
    <w:rsid w:val="0071483E"/>
    <w:rsid w:val="00715878"/>
    <w:rsid w:val="0071700D"/>
    <w:rsid w:val="00717423"/>
    <w:rsid w:val="007174A3"/>
    <w:rsid w:val="007203F6"/>
    <w:rsid w:val="0072213B"/>
    <w:rsid w:val="00723641"/>
    <w:rsid w:val="0072643B"/>
    <w:rsid w:val="00726584"/>
    <w:rsid w:val="00726A64"/>
    <w:rsid w:val="00727047"/>
    <w:rsid w:val="007279A2"/>
    <w:rsid w:val="00730AEA"/>
    <w:rsid w:val="007323F5"/>
    <w:rsid w:val="00733166"/>
    <w:rsid w:val="007334FF"/>
    <w:rsid w:val="00733F65"/>
    <w:rsid w:val="00736FAA"/>
    <w:rsid w:val="0073745E"/>
    <w:rsid w:val="00740B50"/>
    <w:rsid w:val="00740E9C"/>
    <w:rsid w:val="007428E6"/>
    <w:rsid w:val="00743FA4"/>
    <w:rsid w:val="00744409"/>
    <w:rsid w:val="007445B1"/>
    <w:rsid w:val="00744B32"/>
    <w:rsid w:val="00745E2D"/>
    <w:rsid w:val="007460E2"/>
    <w:rsid w:val="00747218"/>
    <w:rsid w:val="00751C51"/>
    <w:rsid w:val="00751F3A"/>
    <w:rsid w:val="00752353"/>
    <w:rsid w:val="0075280F"/>
    <w:rsid w:val="007539C4"/>
    <w:rsid w:val="00754D72"/>
    <w:rsid w:val="00755D37"/>
    <w:rsid w:val="00756BBA"/>
    <w:rsid w:val="00756C5E"/>
    <w:rsid w:val="00757237"/>
    <w:rsid w:val="00757E0F"/>
    <w:rsid w:val="007608A0"/>
    <w:rsid w:val="00760B5D"/>
    <w:rsid w:val="007626F5"/>
    <w:rsid w:val="007634A1"/>
    <w:rsid w:val="00763B55"/>
    <w:rsid w:val="007645DF"/>
    <w:rsid w:val="00764DD8"/>
    <w:rsid w:val="00766A55"/>
    <w:rsid w:val="00767F5D"/>
    <w:rsid w:val="00770038"/>
    <w:rsid w:val="007701A4"/>
    <w:rsid w:val="00770555"/>
    <w:rsid w:val="00771E20"/>
    <w:rsid w:val="007726B0"/>
    <w:rsid w:val="007727CE"/>
    <w:rsid w:val="00773A04"/>
    <w:rsid w:val="00775994"/>
    <w:rsid w:val="00776336"/>
    <w:rsid w:val="00776CD9"/>
    <w:rsid w:val="00780D18"/>
    <w:rsid w:val="00780E04"/>
    <w:rsid w:val="007818EF"/>
    <w:rsid w:val="00781E4E"/>
    <w:rsid w:val="00782F90"/>
    <w:rsid w:val="00783678"/>
    <w:rsid w:val="00783795"/>
    <w:rsid w:val="007841CE"/>
    <w:rsid w:val="00785728"/>
    <w:rsid w:val="007864EB"/>
    <w:rsid w:val="0078665B"/>
    <w:rsid w:val="00786BFC"/>
    <w:rsid w:val="00787A1A"/>
    <w:rsid w:val="00791231"/>
    <w:rsid w:val="00791483"/>
    <w:rsid w:val="007926F9"/>
    <w:rsid w:val="007937EE"/>
    <w:rsid w:val="00793CC9"/>
    <w:rsid w:val="00795806"/>
    <w:rsid w:val="00797369"/>
    <w:rsid w:val="007A2998"/>
    <w:rsid w:val="007A2ADB"/>
    <w:rsid w:val="007A3409"/>
    <w:rsid w:val="007A4671"/>
    <w:rsid w:val="007A5316"/>
    <w:rsid w:val="007A5D13"/>
    <w:rsid w:val="007A75FF"/>
    <w:rsid w:val="007A7D5B"/>
    <w:rsid w:val="007B0733"/>
    <w:rsid w:val="007B11C6"/>
    <w:rsid w:val="007B4A33"/>
    <w:rsid w:val="007B5C41"/>
    <w:rsid w:val="007B6544"/>
    <w:rsid w:val="007B67B3"/>
    <w:rsid w:val="007B6855"/>
    <w:rsid w:val="007B6E81"/>
    <w:rsid w:val="007B7970"/>
    <w:rsid w:val="007C0BE9"/>
    <w:rsid w:val="007C0FCE"/>
    <w:rsid w:val="007C42D3"/>
    <w:rsid w:val="007C6909"/>
    <w:rsid w:val="007C6E33"/>
    <w:rsid w:val="007C7C50"/>
    <w:rsid w:val="007D2FF6"/>
    <w:rsid w:val="007D4DD2"/>
    <w:rsid w:val="007D57B9"/>
    <w:rsid w:val="007E0F31"/>
    <w:rsid w:val="007E189D"/>
    <w:rsid w:val="007E3AB3"/>
    <w:rsid w:val="007E3E07"/>
    <w:rsid w:val="007E3EE8"/>
    <w:rsid w:val="007E5094"/>
    <w:rsid w:val="007E5870"/>
    <w:rsid w:val="007E758E"/>
    <w:rsid w:val="007F0E98"/>
    <w:rsid w:val="007F4266"/>
    <w:rsid w:val="00800348"/>
    <w:rsid w:val="00802152"/>
    <w:rsid w:val="00802C4E"/>
    <w:rsid w:val="0080326E"/>
    <w:rsid w:val="00803539"/>
    <w:rsid w:val="008040E7"/>
    <w:rsid w:val="00804CE0"/>
    <w:rsid w:val="00805BAA"/>
    <w:rsid w:val="008070B7"/>
    <w:rsid w:val="00810E8A"/>
    <w:rsid w:val="00811FF6"/>
    <w:rsid w:val="00812A27"/>
    <w:rsid w:val="008133F3"/>
    <w:rsid w:val="0081479A"/>
    <w:rsid w:val="0081488E"/>
    <w:rsid w:val="008179D3"/>
    <w:rsid w:val="00820340"/>
    <w:rsid w:val="00820E48"/>
    <w:rsid w:val="00821645"/>
    <w:rsid w:val="00821952"/>
    <w:rsid w:val="00821CD3"/>
    <w:rsid w:val="008229CB"/>
    <w:rsid w:val="00825C61"/>
    <w:rsid w:val="008261E9"/>
    <w:rsid w:val="0082794B"/>
    <w:rsid w:val="00827E9B"/>
    <w:rsid w:val="00830341"/>
    <w:rsid w:val="0083085D"/>
    <w:rsid w:val="00832FFF"/>
    <w:rsid w:val="0083418D"/>
    <w:rsid w:val="008354CE"/>
    <w:rsid w:val="00835A36"/>
    <w:rsid w:val="00835FF7"/>
    <w:rsid w:val="00841045"/>
    <w:rsid w:val="00842A0C"/>
    <w:rsid w:val="00843511"/>
    <w:rsid w:val="00845672"/>
    <w:rsid w:val="008464E1"/>
    <w:rsid w:val="008468F5"/>
    <w:rsid w:val="00846A67"/>
    <w:rsid w:val="008474CB"/>
    <w:rsid w:val="00847F79"/>
    <w:rsid w:val="008519C2"/>
    <w:rsid w:val="0085518F"/>
    <w:rsid w:val="00856A22"/>
    <w:rsid w:val="00856DA5"/>
    <w:rsid w:val="008575DB"/>
    <w:rsid w:val="0085794A"/>
    <w:rsid w:val="00860128"/>
    <w:rsid w:val="00860464"/>
    <w:rsid w:val="00861EFC"/>
    <w:rsid w:val="00864AD8"/>
    <w:rsid w:val="00864CF1"/>
    <w:rsid w:val="00864FD1"/>
    <w:rsid w:val="0086587B"/>
    <w:rsid w:val="008718C0"/>
    <w:rsid w:val="0087211F"/>
    <w:rsid w:val="00872A6C"/>
    <w:rsid w:val="00872FB1"/>
    <w:rsid w:val="00874091"/>
    <w:rsid w:val="00874600"/>
    <w:rsid w:val="00874A61"/>
    <w:rsid w:val="00874D35"/>
    <w:rsid w:val="00875221"/>
    <w:rsid w:val="00875742"/>
    <w:rsid w:val="008766FF"/>
    <w:rsid w:val="00876815"/>
    <w:rsid w:val="00877FCF"/>
    <w:rsid w:val="0088140D"/>
    <w:rsid w:val="00882446"/>
    <w:rsid w:val="00883218"/>
    <w:rsid w:val="0088364A"/>
    <w:rsid w:val="00883A4C"/>
    <w:rsid w:val="00883E44"/>
    <w:rsid w:val="008840F7"/>
    <w:rsid w:val="00885F6C"/>
    <w:rsid w:val="00890980"/>
    <w:rsid w:val="0089170C"/>
    <w:rsid w:val="008920E3"/>
    <w:rsid w:val="00895571"/>
    <w:rsid w:val="008976BA"/>
    <w:rsid w:val="008977B0"/>
    <w:rsid w:val="008A24E1"/>
    <w:rsid w:val="008A28D0"/>
    <w:rsid w:val="008A3828"/>
    <w:rsid w:val="008A4BB0"/>
    <w:rsid w:val="008A67FB"/>
    <w:rsid w:val="008A72E8"/>
    <w:rsid w:val="008A7C63"/>
    <w:rsid w:val="008B02FF"/>
    <w:rsid w:val="008B114D"/>
    <w:rsid w:val="008B1449"/>
    <w:rsid w:val="008B227B"/>
    <w:rsid w:val="008B4AC0"/>
    <w:rsid w:val="008B5A06"/>
    <w:rsid w:val="008C039F"/>
    <w:rsid w:val="008C1F4B"/>
    <w:rsid w:val="008C290F"/>
    <w:rsid w:val="008C5E26"/>
    <w:rsid w:val="008C5EE4"/>
    <w:rsid w:val="008C6F1D"/>
    <w:rsid w:val="008D346B"/>
    <w:rsid w:val="008D3DFB"/>
    <w:rsid w:val="008D5904"/>
    <w:rsid w:val="008D5F83"/>
    <w:rsid w:val="008D7781"/>
    <w:rsid w:val="008E05B2"/>
    <w:rsid w:val="008E07C0"/>
    <w:rsid w:val="008E1661"/>
    <w:rsid w:val="008E2644"/>
    <w:rsid w:val="008E3D59"/>
    <w:rsid w:val="008E56B1"/>
    <w:rsid w:val="008E5782"/>
    <w:rsid w:val="008E6A15"/>
    <w:rsid w:val="008F029C"/>
    <w:rsid w:val="008F17A8"/>
    <w:rsid w:val="008F1A8E"/>
    <w:rsid w:val="008F3568"/>
    <w:rsid w:val="008F583F"/>
    <w:rsid w:val="009004C4"/>
    <w:rsid w:val="0090069B"/>
    <w:rsid w:val="00900A6F"/>
    <w:rsid w:val="00900DFE"/>
    <w:rsid w:val="00901636"/>
    <w:rsid w:val="00901DBB"/>
    <w:rsid w:val="00901FD2"/>
    <w:rsid w:val="009020AB"/>
    <w:rsid w:val="00902B93"/>
    <w:rsid w:val="00902C75"/>
    <w:rsid w:val="00902FF6"/>
    <w:rsid w:val="009030CC"/>
    <w:rsid w:val="00904677"/>
    <w:rsid w:val="00906559"/>
    <w:rsid w:val="0090675C"/>
    <w:rsid w:val="009075F5"/>
    <w:rsid w:val="00910437"/>
    <w:rsid w:val="00910963"/>
    <w:rsid w:val="00911070"/>
    <w:rsid w:val="00911DC0"/>
    <w:rsid w:val="00912B01"/>
    <w:rsid w:val="00913BD8"/>
    <w:rsid w:val="00913C71"/>
    <w:rsid w:val="009140D3"/>
    <w:rsid w:val="009148E0"/>
    <w:rsid w:val="00914E32"/>
    <w:rsid w:val="00916451"/>
    <w:rsid w:val="009177C1"/>
    <w:rsid w:val="00917AAD"/>
    <w:rsid w:val="00920012"/>
    <w:rsid w:val="009202EB"/>
    <w:rsid w:val="00920531"/>
    <w:rsid w:val="00922AA1"/>
    <w:rsid w:val="009237C7"/>
    <w:rsid w:val="00923D95"/>
    <w:rsid w:val="00923F30"/>
    <w:rsid w:val="00924069"/>
    <w:rsid w:val="00926C41"/>
    <w:rsid w:val="00927565"/>
    <w:rsid w:val="009279A2"/>
    <w:rsid w:val="009305E1"/>
    <w:rsid w:val="009306CB"/>
    <w:rsid w:val="00932052"/>
    <w:rsid w:val="00934A0E"/>
    <w:rsid w:val="009354E4"/>
    <w:rsid w:val="00940EBE"/>
    <w:rsid w:val="00942143"/>
    <w:rsid w:val="00943817"/>
    <w:rsid w:val="00943A2E"/>
    <w:rsid w:val="00944C0E"/>
    <w:rsid w:val="00946362"/>
    <w:rsid w:val="00947EC0"/>
    <w:rsid w:val="00951E6E"/>
    <w:rsid w:val="00952997"/>
    <w:rsid w:val="00954439"/>
    <w:rsid w:val="00956ED8"/>
    <w:rsid w:val="009571D0"/>
    <w:rsid w:val="00960455"/>
    <w:rsid w:val="00960956"/>
    <w:rsid w:val="00960F76"/>
    <w:rsid w:val="00961842"/>
    <w:rsid w:val="009627D4"/>
    <w:rsid w:val="00963C5C"/>
    <w:rsid w:val="00964D61"/>
    <w:rsid w:val="00965172"/>
    <w:rsid w:val="00966DC6"/>
    <w:rsid w:val="00967560"/>
    <w:rsid w:val="00970717"/>
    <w:rsid w:val="0097127A"/>
    <w:rsid w:val="009715A9"/>
    <w:rsid w:val="0097261B"/>
    <w:rsid w:val="0097652D"/>
    <w:rsid w:val="009773A1"/>
    <w:rsid w:val="00977488"/>
    <w:rsid w:val="009777A1"/>
    <w:rsid w:val="00977FA3"/>
    <w:rsid w:val="0098062D"/>
    <w:rsid w:val="009817CB"/>
    <w:rsid w:val="00981AFA"/>
    <w:rsid w:val="00981C83"/>
    <w:rsid w:val="009845F0"/>
    <w:rsid w:val="0098645A"/>
    <w:rsid w:val="0098660F"/>
    <w:rsid w:val="0099169E"/>
    <w:rsid w:val="00995165"/>
    <w:rsid w:val="0099524A"/>
    <w:rsid w:val="0099680E"/>
    <w:rsid w:val="009973B7"/>
    <w:rsid w:val="009A0C48"/>
    <w:rsid w:val="009A13F2"/>
    <w:rsid w:val="009A188E"/>
    <w:rsid w:val="009A20E6"/>
    <w:rsid w:val="009A32AF"/>
    <w:rsid w:val="009A37E6"/>
    <w:rsid w:val="009A3EEC"/>
    <w:rsid w:val="009A3F4F"/>
    <w:rsid w:val="009B4B93"/>
    <w:rsid w:val="009B5A5E"/>
    <w:rsid w:val="009B5B9C"/>
    <w:rsid w:val="009C03C8"/>
    <w:rsid w:val="009C09E8"/>
    <w:rsid w:val="009C14D3"/>
    <w:rsid w:val="009C215C"/>
    <w:rsid w:val="009C3659"/>
    <w:rsid w:val="009C4024"/>
    <w:rsid w:val="009C79C9"/>
    <w:rsid w:val="009D01CF"/>
    <w:rsid w:val="009D1659"/>
    <w:rsid w:val="009D268D"/>
    <w:rsid w:val="009D3487"/>
    <w:rsid w:val="009D466E"/>
    <w:rsid w:val="009D58EC"/>
    <w:rsid w:val="009D7547"/>
    <w:rsid w:val="009D7BBF"/>
    <w:rsid w:val="009E1991"/>
    <w:rsid w:val="009E375F"/>
    <w:rsid w:val="009E3DE3"/>
    <w:rsid w:val="009E4BC2"/>
    <w:rsid w:val="009F01B7"/>
    <w:rsid w:val="009F1B7D"/>
    <w:rsid w:val="009F1FB4"/>
    <w:rsid w:val="009F21E6"/>
    <w:rsid w:val="009F2D82"/>
    <w:rsid w:val="009F3079"/>
    <w:rsid w:val="009F4031"/>
    <w:rsid w:val="009F6E36"/>
    <w:rsid w:val="00A0185B"/>
    <w:rsid w:val="00A03125"/>
    <w:rsid w:val="00A034CA"/>
    <w:rsid w:val="00A05533"/>
    <w:rsid w:val="00A05DEA"/>
    <w:rsid w:val="00A10236"/>
    <w:rsid w:val="00A12F61"/>
    <w:rsid w:val="00A15562"/>
    <w:rsid w:val="00A172A9"/>
    <w:rsid w:val="00A17F3E"/>
    <w:rsid w:val="00A2010D"/>
    <w:rsid w:val="00A21255"/>
    <w:rsid w:val="00A22102"/>
    <w:rsid w:val="00A235A4"/>
    <w:rsid w:val="00A24C1C"/>
    <w:rsid w:val="00A26143"/>
    <w:rsid w:val="00A265E4"/>
    <w:rsid w:val="00A26B38"/>
    <w:rsid w:val="00A30963"/>
    <w:rsid w:val="00A31F8C"/>
    <w:rsid w:val="00A339F0"/>
    <w:rsid w:val="00A3494A"/>
    <w:rsid w:val="00A35806"/>
    <w:rsid w:val="00A36E1E"/>
    <w:rsid w:val="00A41143"/>
    <w:rsid w:val="00A449E1"/>
    <w:rsid w:val="00A45D97"/>
    <w:rsid w:val="00A45FED"/>
    <w:rsid w:val="00A468E0"/>
    <w:rsid w:val="00A51C40"/>
    <w:rsid w:val="00A53243"/>
    <w:rsid w:val="00A53287"/>
    <w:rsid w:val="00A55A35"/>
    <w:rsid w:val="00A6041A"/>
    <w:rsid w:val="00A61583"/>
    <w:rsid w:val="00A63C55"/>
    <w:rsid w:val="00A67C67"/>
    <w:rsid w:val="00A70157"/>
    <w:rsid w:val="00A71742"/>
    <w:rsid w:val="00A727B9"/>
    <w:rsid w:val="00A737C5"/>
    <w:rsid w:val="00A73A88"/>
    <w:rsid w:val="00A74DA1"/>
    <w:rsid w:val="00A74DE0"/>
    <w:rsid w:val="00A751AB"/>
    <w:rsid w:val="00A75328"/>
    <w:rsid w:val="00A757F1"/>
    <w:rsid w:val="00A76256"/>
    <w:rsid w:val="00A77355"/>
    <w:rsid w:val="00A801F7"/>
    <w:rsid w:val="00A82284"/>
    <w:rsid w:val="00A82DBC"/>
    <w:rsid w:val="00A84114"/>
    <w:rsid w:val="00A870C2"/>
    <w:rsid w:val="00A8771C"/>
    <w:rsid w:val="00A87D87"/>
    <w:rsid w:val="00A903AE"/>
    <w:rsid w:val="00A90C11"/>
    <w:rsid w:val="00A91961"/>
    <w:rsid w:val="00A92A88"/>
    <w:rsid w:val="00A92EC3"/>
    <w:rsid w:val="00A9536D"/>
    <w:rsid w:val="00AA0D81"/>
    <w:rsid w:val="00AA1C0B"/>
    <w:rsid w:val="00AA515B"/>
    <w:rsid w:val="00AA5DD4"/>
    <w:rsid w:val="00AA79F0"/>
    <w:rsid w:val="00AB214C"/>
    <w:rsid w:val="00AB3EEC"/>
    <w:rsid w:val="00AB6870"/>
    <w:rsid w:val="00AB746B"/>
    <w:rsid w:val="00AB7C96"/>
    <w:rsid w:val="00AC05F2"/>
    <w:rsid w:val="00AC0F1A"/>
    <w:rsid w:val="00AC15D2"/>
    <w:rsid w:val="00AC3AED"/>
    <w:rsid w:val="00AC6D17"/>
    <w:rsid w:val="00AC7DDE"/>
    <w:rsid w:val="00AD03C2"/>
    <w:rsid w:val="00AD1070"/>
    <w:rsid w:val="00AD136C"/>
    <w:rsid w:val="00AD1F52"/>
    <w:rsid w:val="00AD2014"/>
    <w:rsid w:val="00AD3A21"/>
    <w:rsid w:val="00AD4BBD"/>
    <w:rsid w:val="00AD564B"/>
    <w:rsid w:val="00AD7C71"/>
    <w:rsid w:val="00AE003E"/>
    <w:rsid w:val="00AE0E57"/>
    <w:rsid w:val="00AE1212"/>
    <w:rsid w:val="00AE186C"/>
    <w:rsid w:val="00AE4089"/>
    <w:rsid w:val="00AE4945"/>
    <w:rsid w:val="00AE4C59"/>
    <w:rsid w:val="00AE4E8D"/>
    <w:rsid w:val="00AE514D"/>
    <w:rsid w:val="00AE7FF1"/>
    <w:rsid w:val="00AF2EA4"/>
    <w:rsid w:val="00AF33A4"/>
    <w:rsid w:val="00AF45FF"/>
    <w:rsid w:val="00AF49D4"/>
    <w:rsid w:val="00AF6240"/>
    <w:rsid w:val="00AF65BE"/>
    <w:rsid w:val="00AF6953"/>
    <w:rsid w:val="00AF7E42"/>
    <w:rsid w:val="00B0065D"/>
    <w:rsid w:val="00B01D36"/>
    <w:rsid w:val="00B026B8"/>
    <w:rsid w:val="00B02C58"/>
    <w:rsid w:val="00B033E9"/>
    <w:rsid w:val="00B04ACD"/>
    <w:rsid w:val="00B04BEF"/>
    <w:rsid w:val="00B052CF"/>
    <w:rsid w:val="00B0532F"/>
    <w:rsid w:val="00B05E8F"/>
    <w:rsid w:val="00B061AA"/>
    <w:rsid w:val="00B1068A"/>
    <w:rsid w:val="00B1180A"/>
    <w:rsid w:val="00B128C5"/>
    <w:rsid w:val="00B12ED9"/>
    <w:rsid w:val="00B13CFC"/>
    <w:rsid w:val="00B141F7"/>
    <w:rsid w:val="00B15012"/>
    <w:rsid w:val="00B15EE1"/>
    <w:rsid w:val="00B20188"/>
    <w:rsid w:val="00B2018B"/>
    <w:rsid w:val="00B21014"/>
    <w:rsid w:val="00B24613"/>
    <w:rsid w:val="00B263D9"/>
    <w:rsid w:val="00B27A65"/>
    <w:rsid w:val="00B31F79"/>
    <w:rsid w:val="00B3253A"/>
    <w:rsid w:val="00B33FA2"/>
    <w:rsid w:val="00B33FA4"/>
    <w:rsid w:val="00B3436D"/>
    <w:rsid w:val="00B344F1"/>
    <w:rsid w:val="00B344F5"/>
    <w:rsid w:val="00B34BD4"/>
    <w:rsid w:val="00B35916"/>
    <w:rsid w:val="00B36972"/>
    <w:rsid w:val="00B36D33"/>
    <w:rsid w:val="00B378E6"/>
    <w:rsid w:val="00B400AF"/>
    <w:rsid w:val="00B40288"/>
    <w:rsid w:val="00B402D8"/>
    <w:rsid w:val="00B4065D"/>
    <w:rsid w:val="00B40B94"/>
    <w:rsid w:val="00B418FD"/>
    <w:rsid w:val="00B447B2"/>
    <w:rsid w:val="00B4629E"/>
    <w:rsid w:val="00B4649E"/>
    <w:rsid w:val="00B51D87"/>
    <w:rsid w:val="00B52057"/>
    <w:rsid w:val="00B52062"/>
    <w:rsid w:val="00B53085"/>
    <w:rsid w:val="00B533D8"/>
    <w:rsid w:val="00B54A01"/>
    <w:rsid w:val="00B54B89"/>
    <w:rsid w:val="00B553A9"/>
    <w:rsid w:val="00B55556"/>
    <w:rsid w:val="00B5591F"/>
    <w:rsid w:val="00B5791A"/>
    <w:rsid w:val="00B6133F"/>
    <w:rsid w:val="00B61357"/>
    <w:rsid w:val="00B6332D"/>
    <w:rsid w:val="00B637D0"/>
    <w:rsid w:val="00B64C66"/>
    <w:rsid w:val="00B6514E"/>
    <w:rsid w:val="00B6641B"/>
    <w:rsid w:val="00B669C8"/>
    <w:rsid w:val="00B71D11"/>
    <w:rsid w:val="00B722BF"/>
    <w:rsid w:val="00B75281"/>
    <w:rsid w:val="00B759DE"/>
    <w:rsid w:val="00B75C30"/>
    <w:rsid w:val="00B76237"/>
    <w:rsid w:val="00B773DE"/>
    <w:rsid w:val="00B817B2"/>
    <w:rsid w:val="00B820E7"/>
    <w:rsid w:val="00B82F14"/>
    <w:rsid w:val="00B84659"/>
    <w:rsid w:val="00B86FF3"/>
    <w:rsid w:val="00B90477"/>
    <w:rsid w:val="00B93E6F"/>
    <w:rsid w:val="00B9595E"/>
    <w:rsid w:val="00B95A3E"/>
    <w:rsid w:val="00B95AFB"/>
    <w:rsid w:val="00B9626D"/>
    <w:rsid w:val="00BA09DE"/>
    <w:rsid w:val="00BA0E0F"/>
    <w:rsid w:val="00BA27CD"/>
    <w:rsid w:val="00BA3BF3"/>
    <w:rsid w:val="00BA446A"/>
    <w:rsid w:val="00BA47B9"/>
    <w:rsid w:val="00BA5292"/>
    <w:rsid w:val="00BA5D56"/>
    <w:rsid w:val="00BB006F"/>
    <w:rsid w:val="00BB010B"/>
    <w:rsid w:val="00BB03BD"/>
    <w:rsid w:val="00BB0A76"/>
    <w:rsid w:val="00BB2E1F"/>
    <w:rsid w:val="00BB35ED"/>
    <w:rsid w:val="00BB3FF7"/>
    <w:rsid w:val="00BB4950"/>
    <w:rsid w:val="00BB4CCF"/>
    <w:rsid w:val="00BB52FB"/>
    <w:rsid w:val="00BB71A3"/>
    <w:rsid w:val="00BB73AA"/>
    <w:rsid w:val="00BC26DE"/>
    <w:rsid w:val="00BC76B2"/>
    <w:rsid w:val="00BC7A49"/>
    <w:rsid w:val="00BC7AA5"/>
    <w:rsid w:val="00BC7ACC"/>
    <w:rsid w:val="00BC7B91"/>
    <w:rsid w:val="00BC7BBF"/>
    <w:rsid w:val="00BD0422"/>
    <w:rsid w:val="00BD5A92"/>
    <w:rsid w:val="00BE10E1"/>
    <w:rsid w:val="00BE1575"/>
    <w:rsid w:val="00BE3661"/>
    <w:rsid w:val="00BE372D"/>
    <w:rsid w:val="00BE3F35"/>
    <w:rsid w:val="00BE510A"/>
    <w:rsid w:val="00BE63DA"/>
    <w:rsid w:val="00BE6E5A"/>
    <w:rsid w:val="00BE7890"/>
    <w:rsid w:val="00BF256E"/>
    <w:rsid w:val="00BF3A26"/>
    <w:rsid w:val="00BF5A60"/>
    <w:rsid w:val="00BF612D"/>
    <w:rsid w:val="00BF6B3C"/>
    <w:rsid w:val="00BF7362"/>
    <w:rsid w:val="00C0087C"/>
    <w:rsid w:val="00C04D5E"/>
    <w:rsid w:val="00C066F2"/>
    <w:rsid w:val="00C074E5"/>
    <w:rsid w:val="00C07D75"/>
    <w:rsid w:val="00C10FB3"/>
    <w:rsid w:val="00C11059"/>
    <w:rsid w:val="00C11F8C"/>
    <w:rsid w:val="00C120F0"/>
    <w:rsid w:val="00C126F2"/>
    <w:rsid w:val="00C127E8"/>
    <w:rsid w:val="00C12FF2"/>
    <w:rsid w:val="00C130C4"/>
    <w:rsid w:val="00C14905"/>
    <w:rsid w:val="00C14FF5"/>
    <w:rsid w:val="00C1571C"/>
    <w:rsid w:val="00C15725"/>
    <w:rsid w:val="00C159FC"/>
    <w:rsid w:val="00C164BD"/>
    <w:rsid w:val="00C177D9"/>
    <w:rsid w:val="00C2108C"/>
    <w:rsid w:val="00C23A55"/>
    <w:rsid w:val="00C24ED5"/>
    <w:rsid w:val="00C25AA9"/>
    <w:rsid w:val="00C25B9C"/>
    <w:rsid w:val="00C2774F"/>
    <w:rsid w:val="00C27B5E"/>
    <w:rsid w:val="00C30E6F"/>
    <w:rsid w:val="00C32139"/>
    <w:rsid w:val="00C34BE5"/>
    <w:rsid w:val="00C366AD"/>
    <w:rsid w:val="00C40104"/>
    <w:rsid w:val="00C43045"/>
    <w:rsid w:val="00C43D47"/>
    <w:rsid w:val="00C453E3"/>
    <w:rsid w:val="00C47769"/>
    <w:rsid w:val="00C512B3"/>
    <w:rsid w:val="00C5219A"/>
    <w:rsid w:val="00C526A7"/>
    <w:rsid w:val="00C57C3D"/>
    <w:rsid w:val="00C602B1"/>
    <w:rsid w:val="00C64C89"/>
    <w:rsid w:val="00C66289"/>
    <w:rsid w:val="00C67632"/>
    <w:rsid w:val="00C679A9"/>
    <w:rsid w:val="00C70D45"/>
    <w:rsid w:val="00C71A78"/>
    <w:rsid w:val="00C72F16"/>
    <w:rsid w:val="00C73034"/>
    <w:rsid w:val="00C73286"/>
    <w:rsid w:val="00C7380E"/>
    <w:rsid w:val="00C738DB"/>
    <w:rsid w:val="00C74ED5"/>
    <w:rsid w:val="00C753EE"/>
    <w:rsid w:val="00C7630B"/>
    <w:rsid w:val="00C766EA"/>
    <w:rsid w:val="00C76AE2"/>
    <w:rsid w:val="00C76B90"/>
    <w:rsid w:val="00C76EEA"/>
    <w:rsid w:val="00C809A5"/>
    <w:rsid w:val="00C81956"/>
    <w:rsid w:val="00C834E9"/>
    <w:rsid w:val="00C83D43"/>
    <w:rsid w:val="00C83F32"/>
    <w:rsid w:val="00C84B6F"/>
    <w:rsid w:val="00C84FBF"/>
    <w:rsid w:val="00C85B60"/>
    <w:rsid w:val="00C868FF"/>
    <w:rsid w:val="00C86A39"/>
    <w:rsid w:val="00C87C57"/>
    <w:rsid w:val="00C92CCC"/>
    <w:rsid w:val="00C935AC"/>
    <w:rsid w:val="00C97382"/>
    <w:rsid w:val="00C978AE"/>
    <w:rsid w:val="00CA07FF"/>
    <w:rsid w:val="00CA11BC"/>
    <w:rsid w:val="00CA1CF2"/>
    <w:rsid w:val="00CA3E9C"/>
    <w:rsid w:val="00CA4B89"/>
    <w:rsid w:val="00CA4F5F"/>
    <w:rsid w:val="00CA504F"/>
    <w:rsid w:val="00CA5051"/>
    <w:rsid w:val="00CA58F3"/>
    <w:rsid w:val="00CA7ADF"/>
    <w:rsid w:val="00CA7C95"/>
    <w:rsid w:val="00CB1776"/>
    <w:rsid w:val="00CB24BB"/>
    <w:rsid w:val="00CB2C4E"/>
    <w:rsid w:val="00CB4BD2"/>
    <w:rsid w:val="00CB55E6"/>
    <w:rsid w:val="00CB6477"/>
    <w:rsid w:val="00CB7154"/>
    <w:rsid w:val="00CB755A"/>
    <w:rsid w:val="00CC1DA0"/>
    <w:rsid w:val="00CC3142"/>
    <w:rsid w:val="00CC3843"/>
    <w:rsid w:val="00CC53FB"/>
    <w:rsid w:val="00CC5488"/>
    <w:rsid w:val="00CC5504"/>
    <w:rsid w:val="00CC5871"/>
    <w:rsid w:val="00CC764A"/>
    <w:rsid w:val="00CC7966"/>
    <w:rsid w:val="00CD02BD"/>
    <w:rsid w:val="00CD03F0"/>
    <w:rsid w:val="00CD0CCB"/>
    <w:rsid w:val="00CD114A"/>
    <w:rsid w:val="00CD1EAF"/>
    <w:rsid w:val="00CD2912"/>
    <w:rsid w:val="00CD5104"/>
    <w:rsid w:val="00CD5721"/>
    <w:rsid w:val="00CD7FDE"/>
    <w:rsid w:val="00CE03E9"/>
    <w:rsid w:val="00CE09FC"/>
    <w:rsid w:val="00CE0EA2"/>
    <w:rsid w:val="00CE1D14"/>
    <w:rsid w:val="00CE241C"/>
    <w:rsid w:val="00CE4A5F"/>
    <w:rsid w:val="00CE4E70"/>
    <w:rsid w:val="00CE7FEF"/>
    <w:rsid w:val="00CF12FB"/>
    <w:rsid w:val="00CF5AB2"/>
    <w:rsid w:val="00CF676D"/>
    <w:rsid w:val="00CF6CB6"/>
    <w:rsid w:val="00D018EC"/>
    <w:rsid w:val="00D01CF0"/>
    <w:rsid w:val="00D01F7C"/>
    <w:rsid w:val="00D0255E"/>
    <w:rsid w:val="00D02941"/>
    <w:rsid w:val="00D029A9"/>
    <w:rsid w:val="00D02E35"/>
    <w:rsid w:val="00D037C5"/>
    <w:rsid w:val="00D058C9"/>
    <w:rsid w:val="00D06A12"/>
    <w:rsid w:val="00D100EA"/>
    <w:rsid w:val="00D12D06"/>
    <w:rsid w:val="00D1481B"/>
    <w:rsid w:val="00D14FA4"/>
    <w:rsid w:val="00D15437"/>
    <w:rsid w:val="00D1577D"/>
    <w:rsid w:val="00D201D2"/>
    <w:rsid w:val="00D22065"/>
    <w:rsid w:val="00D24BCF"/>
    <w:rsid w:val="00D25B99"/>
    <w:rsid w:val="00D2609A"/>
    <w:rsid w:val="00D276A1"/>
    <w:rsid w:val="00D30E66"/>
    <w:rsid w:val="00D32033"/>
    <w:rsid w:val="00D33260"/>
    <w:rsid w:val="00D33F2B"/>
    <w:rsid w:val="00D349D9"/>
    <w:rsid w:val="00D34C85"/>
    <w:rsid w:val="00D3591B"/>
    <w:rsid w:val="00D35AA1"/>
    <w:rsid w:val="00D35BFA"/>
    <w:rsid w:val="00D36595"/>
    <w:rsid w:val="00D36B89"/>
    <w:rsid w:val="00D40226"/>
    <w:rsid w:val="00D43BF4"/>
    <w:rsid w:val="00D4535B"/>
    <w:rsid w:val="00D4535C"/>
    <w:rsid w:val="00D46B52"/>
    <w:rsid w:val="00D51370"/>
    <w:rsid w:val="00D545DF"/>
    <w:rsid w:val="00D56762"/>
    <w:rsid w:val="00D56E8A"/>
    <w:rsid w:val="00D575DF"/>
    <w:rsid w:val="00D57D7E"/>
    <w:rsid w:val="00D62267"/>
    <w:rsid w:val="00D624F2"/>
    <w:rsid w:val="00D658EF"/>
    <w:rsid w:val="00D65DF7"/>
    <w:rsid w:val="00D65EC3"/>
    <w:rsid w:val="00D6780D"/>
    <w:rsid w:val="00D712C0"/>
    <w:rsid w:val="00D74B76"/>
    <w:rsid w:val="00D74BFA"/>
    <w:rsid w:val="00D7623A"/>
    <w:rsid w:val="00D803B4"/>
    <w:rsid w:val="00D81D12"/>
    <w:rsid w:val="00D81FFB"/>
    <w:rsid w:val="00D8247B"/>
    <w:rsid w:val="00D82CFB"/>
    <w:rsid w:val="00D8536B"/>
    <w:rsid w:val="00D8536D"/>
    <w:rsid w:val="00D872D1"/>
    <w:rsid w:val="00D90767"/>
    <w:rsid w:val="00D912CC"/>
    <w:rsid w:val="00D9176E"/>
    <w:rsid w:val="00D92014"/>
    <w:rsid w:val="00D933CD"/>
    <w:rsid w:val="00D933F8"/>
    <w:rsid w:val="00D93731"/>
    <w:rsid w:val="00D93C37"/>
    <w:rsid w:val="00DA081D"/>
    <w:rsid w:val="00DA1CBA"/>
    <w:rsid w:val="00DA23EE"/>
    <w:rsid w:val="00DA252F"/>
    <w:rsid w:val="00DA2784"/>
    <w:rsid w:val="00DA37F3"/>
    <w:rsid w:val="00DA3AEB"/>
    <w:rsid w:val="00DA5116"/>
    <w:rsid w:val="00DA65C5"/>
    <w:rsid w:val="00DA6E6A"/>
    <w:rsid w:val="00DB0DFC"/>
    <w:rsid w:val="00DB1231"/>
    <w:rsid w:val="00DB1B61"/>
    <w:rsid w:val="00DB1E33"/>
    <w:rsid w:val="00DB2ADC"/>
    <w:rsid w:val="00DB3620"/>
    <w:rsid w:val="00DB6485"/>
    <w:rsid w:val="00DB76E9"/>
    <w:rsid w:val="00DB7B50"/>
    <w:rsid w:val="00DB7D2E"/>
    <w:rsid w:val="00DC0097"/>
    <w:rsid w:val="00DC10BD"/>
    <w:rsid w:val="00DC11B3"/>
    <w:rsid w:val="00DC446D"/>
    <w:rsid w:val="00DC5950"/>
    <w:rsid w:val="00DC6276"/>
    <w:rsid w:val="00DC645C"/>
    <w:rsid w:val="00DC7A5C"/>
    <w:rsid w:val="00DC7B2A"/>
    <w:rsid w:val="00DD0599"/>
    <w:rsid w:val="00DD0E54"/>
    <w:rsid w:val="00DD28CF"/>
    <w:rsid w:val="00DD33CB"/>
    <w:rsid w:val="00DD4004"/>
    <w:rsid w:val="00DD488A"/>
    <w:rsid w:val="00DD48C3"/>
    <w:rsid w:val="00DD6EA5"/>
    <w:rsid w:val="00DD780C"/>
    <w:rsid w:val="00DE0708"/>
    <w:rsid w:val="00DE0902"/>
    <w:rsid w:val="00DE10F6"/>
    <w:rsid w:val="00DE1EFB"/>
    <w:rsid w:val="00DE5795"/>
    <w:rsid w:val="00DE6DB8"/>
    <w:rsid w:val="00DE761F"/>
    <w:rsid w:val="00DE7910"/>
    <w:rsid w:val="00DF020F"/>
    <w:rsid w:val="00DF0FB1"/>
    <w:rsid w:val="00DF67AA"/>
    <w:rsid w:val="00DF6995"/>
    <w:rsid w:val="00E0385F"/>
    <w:rsid w:val="00E04C10"/>
    <w:rsid w:val="00E04F0A"/>
    <w:rsid w:val="00E05538"/>
    <w:rsid w:val="00E05B61"/>
    <w:rsid w:val="00E063EB"/>
    <w:rsid w:val="00E06DA6"/>
    <w:rsid w:val="00E07456"/>
    <w:rsid w:val="00E076F9"/>
    <w:rsid w:val="00E11FF8"/>
    <w:rsid w:val="00E1525B"/>
    <w:rsid w:val="00E15CF4"/>
    <w:rsid w:val="00E174D1"/>
    <w:rsid w:val="00E22993"/>
    <w:rsid w:val="00E23A66"/>
    <w:rsid w:val="00E23FB3"/>
    <w:rsid w:val="00E30C9E"/>
    <w:rsid w:val="00E311B6"/>
    <w:rsid w:val="00E31AD7"/>
    <w:rsid w:val="00E32C20"/>
    <w:rsid w:val="00E32E98"/>
    <w:rsid w:val="00E32F64"/>
    <w:rsid w:val="00E3327E"/>
    <w:rsid w:val="00E35A1D"/>
    <w:rsid w:val="00E35ECF"/>
    <w:rsid w:val="00E405EB"/>
    <w:rsid w:val="00E4170F"/>
    <w:rsid w:val="00E42142"/>
    <w:rsid w:val="00E42765"/>
    <w:rsid w:val="00E437E1"/>
    <w:rsid w:val="00E4418E"/>
    <w:rsid w:val="00E46B43"/>
    <w:rsid w:val="00E4750C"/>
    <w:rsid w:val="00E51433"/>
    <w:rsid w:val="00E530C7"/>
    <w:rsid w:val="00E5460D"/>
    <w:rsid w:val="00E553FE"/>
    <w:rsid w:val="00E56C91"/>
    <w:rsid w:val="00E57155"/>
    <w:rsid w:val="00E577BB"/>
    <w:rsid w:val="00E625BD"/>
    <w:rsid w:val="00E63508"/>
    <w:rsid w:val="00E64E2D"/>
    <w:rsid w:val="00E6573F"/>
    <w:rsid w:val="00E66880"/>
    <w:rsid w:val="00E66D9B"/>
    <w:rsid w:val="00E67CC5"/>
    <w:rsid w:val="00E70307"/>
    <w:rsid w:val="00E71913"/>
    <w:rsid w:val="00E71BB4"/>
    <w:rsid w:val="00E71BD8"/>
    <w:rsid w:val="00E735B4"/>
    <w:rsid w:val="00E751B3"/>
    <w:rsid w:val="00E764C8"/>
    <w:rsid w:val="00E76771"/>
    <w:rsid w:val="00E76AF6"/>
    <w:rsid w:val="00E77421"/>
    <w:rsid w:val="00E774E4"/>
    <w:rsid w:val="00E77AFF"/>
    <w:rsid w:val="00E77B34"/>
    <w:rsid w:val="00E80B99"/>
    <w:rsid w:val="00E81740"/>
    <w:rsid w:val="00E81D9B"/>
    <w:rsid w:val="00E83073"/>
    <w:rsid w:val="00E8380B"/>
    <w:rsid w:val="00E84C6B"/>
    <w:rsid w:val="00E84FBA"/>
    <w:rsid w:val="00E8607F"/>
    <w:rsid w:val="00E87375"/>
    <w:rsid w:val="00E878F9"/>
    <w:rsid w:val="00E879B1"/>
    <w:rsid w:val="00E90294"/>
    <w:rsid w:val="00E9041A"/>
    <w:rsid w:val="00E91D20"/>
    <w:rsid w:val="00E91EA0"/>
    <w:rsid w:val="00E93133"/>
    <w:rsid w:val="00E9373A"/>
    <w:rsid w:val="00E93C89"/>
    <w:rsid w:val="00E95D98"/>
    <w:rsid w:val="00EA27E0"/>
    <w:rsid w:val="00EA2C02"/>
    <w:rsid w:val="00EA4626"/>
    <w:rsid w:val="00EB04DC"/>
    <w:rsid w:val="00EB21B0"/>
    <w:rsid w:val="00EB58A3"/>
    <w:rsid w:val="00EB5DC2"/>
    <w:rsid w:val="00EB7631"/>
    <w:rsid w:val="00EC288C"/>
    <w:rsid w:val="00EC3AC2"/>
    <w:rsid w:val="00EC535C"/>
    <w:rsid w:val="00ED03A5"/>
    <w:rsid w:val="00ED094B"/>
    <w:rsid w:val="00ED1D48"/>
    <w:rsid w:val="00ED3DF1"/>
    <w:rsid w:val="00ED592E"/>
    <w:rsid w:val="00EE216D"/>
    <w:rsid w:val="00EE21BB"/>
    <w:rsid w:val="00EE2F73"/>
    <w:rsid w:val="00EE4129"/>
    <w:rsid w:val="00EE5C28"/>
    <w:rsid w:val="00EE5E68"/>
    <w:rsid w:val="00EE5E8A"/>
    <w:rsid w:val="00EE6C14"/>
    <w:rsid w:val="00EE7A0A"/>
    <w:rsid w:val="00EF0266"/>
    <w:rsid w:val="00EF0910"/>
    <w:rsid w:val="00EF21E7"/>
    <w:rsid w:val="00EF235E"/>
    <w:rsid w:val="00EF3CEE"/>
    <w:rsid w:val="00EF6A50"/>
    <w:rsid w:val="00EF7686"/>
    <w:rsid w:val="00F01D2E"/>
    <w:rsid w:val="00F02232"/>
    <w:rsid w:val="00F0387D"/>
    <w:rsid w:val="00F043FB"/>
    <w:rsid w:val="00F07CCB"/>
    <w:rsid w:val="00F100B5"/>
    <w:rsid w:val="00F12CA3"/>
    <w:rsid w:val="00F13ECE"/>
    <w:rsid w:val="00F2035D"/>
    <w:rsid w:val="00F21328"/>
    <w:rsid w:val="00F216F3"/>
    <w:rsid w:val="00F2405E"/>
    <w:rsid w:val="00F2601E"/>
    <w:rsid w:val="00F26F61"/>
    <w:rsid w:val="00F31B15"/>
    <w:rsid w:val="00F31C87"/>
    <w:rsid w:val="00F32E30"/>
    <w:rsid w:val="00F330B1"/>
    <w:rsid w:val="00F3316D"/>
    <w:rsid w:val="00F33AD9"/>
    <w:rsid w:val="00F35F3B"/>
    <w:rsid w:val="00F36A66"/>
    <w:rsid w:val="00F378A8"/>
    <w:rsid w:val="00F37DA5"/>
    <w:rsid w:val="00F42D1B"/>
    <w:rsid w:val="00F43048"/>
    <w:rsid w:val="00F43994"/>
    <w:rsid w:val="00F45710"/>
    <w:rsid w:val="00F45D67"/>
    <w:rsid w:val="00F45E25"/>
    <w:rsid w:val="00F476A8"/>
    <w:rsid w:val="00F47F76"/>
    <w:rsid w:val="00F50D4A"/>
    <w:rsid w:val="00F5131F"/>
    <w:rsid w:val="00F52006"/>
    <w:rsid w:val="00F5570A"/>
    <w:rsid w:val="00F55A25"/>
    <w:rsid w:val="00F55D35"/>
    <w:rsid w:val="00F56CA1"/>
    <w:rsid w:val="00F57105"/>
    <w:rsid w:val="00F60D15"/>
    <w:rsid w:val="00F62F25"/>
    <w:rsid w:val="00F64E70"/>
    <w:rsid w:val="00F660DE"/>
    <w:rsid w:val="00F66920"/>
    <w:rsid w:val="00F70FBD"/>
    <w:rsid w:val="00F714B8"/>
    <w:rsid w:val="00F714D0"/>
    <w:rsid w:val="00F73D75"/>
    <w:rsid w:val="00F76370"/>
    <w:rsid w:val="00F771DE"/>
    <w:rsid w:val="00F779CF"/>
    <w:rsid w:val="00F82FFC"/>
    <w:rsid w:val="00F8316E"/>
    <w:rsid w:val="00F83290"/>
    <w:rsid w:val="00F83747"/>
    <w:rsid w:val="00F83D0E"/>
    <w:rsid w:val="00F86AA0"/>
    <w:rsid w:val="00F86E26"/>
    <w:rsid w:val="00F87141"/>
    <w:rsid w:val="00F874FF"/>
    <w:rsid w:val="00F90624"/>
    <w:rsid w:val="00F91673"/>
    <w:rsid w:val="00F93D28"/>
    <w:rsid w:val="00F93E08"/>
    <w:rsid w:val="00F94637"/>
    <w:rsid w:val="00F95694"/>
    <w:rsid w:val="00F95852"/>
    <w:rsid w:val="00F95A7F"/>
    <w:rsid w:val="00F9687B"/>
    <w:rsid w:val="00FA54DA"/>
    <w:rsid w:val="00FA5754"/>
    <w:rsid w:val="00FA70D2"/>
    <w:rsid w:val="00FB0CE6"/>
    <w:rsid w:val="00FB21EF"/>
    <w:rsid w:val="00FB342B"/>
    <w:rsid w:val="00FB356C"/>
    <w:rsid w:val="00FB65AC"/>
    <w:rsid w:val="00FB7814"/>
    <w:rsid w:val="00FC2B51"/>
    <w:rsid w:val="00FC2F19"/>
    <w:rsid w:val="00FC3D95"/>
    <w:rsid w:val="00FC4B86"/>
    <w:rsid w:val="00FC4C27"/>
    <w:rsid w:val="00FC57B4"/>
    <w:rsid w:val="00FC58AD"/>
    <w:rsid w:val="00FC5DE6"/>
    <w:rsid w:val="00FC66F9"/>
    <w:rsid w:val="00FD0405"/>
    <w:rsid w:val="00FD46CA"/>
    <w:rsid w:val="00FD47C0"/>
    <w:rsid w:val="00FD624F"/>
    <w:rsid w:val="00FD6920"/>
    <w:rsid w:val="00FD76CC"/>
    <w:rsid w:val="00FE01DE"/>
    <w:rsid w:val="00FE0650"/>
    <w:rsid w:val="00FE080E"/>
    <w:rsid w:val="00FE173C"/>
    <w:rsid w:val="00FE253D"/>
    <w:rsid w:val="00FE4176"/>
    <w:rsid w:val="00FE44EF"/>
    <w:rsid w:val="00FE4C41"/>
    <w:rsid w:val="00FE4D6C"/>
    <w:rsid w:val="00FE65AF"/>
    <w:rsid w:val="00FE6709"/>
    <w:rsid w:val="00FE6977"/>
    <w:rsid w:val="00FE6D01"/>
    <w:rsid w:val="00FE7A2E"/>
    <w:rsid w:val="00FF10B1"/>
    <w:rsid w:val="00FF16D6"/>
    <w:rsid w:val="00FF17F2"/>
    <w:rsid w:val="00FF18BF"/>
    <w:rsid w:val="00FF2832"/>
    <w:rsid w:val="00FF3A19"/>
    <w:rsid w:val="00FF73F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23320"/>
  <w15:chartTrackingRefBased/>
  <w15:docId w15:val="{CF22DBC9-7EAD-47EE-AA01-8B8750249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F16"/>
    <w:rPr>
      <w:rFonts w:ascii="Calibri" w:eastAsia="SimSun"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BibliographyChar">
    <w:name w:val="EndNote Bibliography Char"/>
    <w:basedOn w:val="DefaultParagraphFont"/>
    <w:link w:val="EndNoteBibliography"/>
    <w:qFormat/>
    <w:rsid w:val="00061F16"/>
    <w:rPr>
      <w:rFonts w:ascii="Calibri" w:hAnsi="Calibri" w:cs="Calibri"/>
    </w:rPr>
  </w:style>
  <w:style w:type="character" w:customStyle="1" w:styleId="InternetLink">
    <w:name w:val="Internet Link"/>
    <w:basedOn w:val="DefaultParagraphFont"/>
    <w:uiPriority w:val="99"/>
    <w:unhideWhenUsed/>
    <w:rsid w:val="00061F16"/>
    <w:rPr>
      <w:color w:val="0563C1" w:themeColor="hyperlink"/>
      <w:u w:val="single"/>
    </w:rPr>
  </w:style>
  <w:style w:type="paragraph" w:customStyle="1" w:styleId="EndNoteBibliography">
    <w:name w:val="EndNote Bibliography"/>
    <w:basedOn w:val="Normal"/>
    <w:link w:val="EndNoteBibliographyChar"/>
    <w:qFormat/>
    <w:rsid w:val="00061F16"/>
    <w:pPr>
      <w:spacing w:line="240" w:lineRule="auto"/>
    </w:pPr>
    <w:rPr>
      <w:rFonts w:eastAsiaTheme="minorEastAsia"/>
      <w:lang w:val="en-GB"/>
    </w:rPr>
  </w:style>
  <w:style w:type="paragraph" w:styleId="NormalWeb">
    <w:name w:val="Normal (Web)"/>
    <w:basedOn w:val="Normal"/>
    <w:uiPriority w:val="99"/>
    <w:unhideWhenUsed/>
    <w:qFormat/>
    <w:rsid w:val="00061F16"/>
    <w:pPr>
      <w:spacing w:beforeAutospacing="1" w:afterAutospacing="1" w:line="240" w:lineRule="auto"/>
    </w:pPr>
    <w:rPr>
      <w:rFonts w:ascii="Times New Roman" w:eastAsia="Times New Roman" w:hAnsi="Times New Roman" w:cs="Times New Roman"/>
      <w:sz w:val="24"/>
      <w:szCs w:val="24"/>
      <w:lang w:val="en-GB"/>
    </w:rPr>
  </w:style>
  <w:style w:type="paragraph" w:customStyle="1" w:styleId="EndNoteBibliographyTitle">
    <w:name w:val="EndNote Bibliography Title"/>
    <w:basedOn w:val="Normal"/>
    <w:link w:val="EndNoteBibliographyTitleChar"/>
    <w:rsid w:val="007C0FCE"/>
    <w:pPr>
      <w:spacing w:after="0"/>
      <w:jc w:val="center"/>
    </w:pPr>
    <w:rPr>
      <w:noProof/>
    </w:rPr>
  </w:style>
  <w:style w:type="character" w:customStyle="1" w:styleId="EndNoteBibliographyTitleChar">
    <w:name w:val="EndNote Bibliography Title Char"/>
    <w:basedOn w:val="DefaultParagraphFont"/>
    <w:link w:val="EndNoteBibliographyTitle"/>
    <w:rsid w:val="007C0FCE"/>
    <w:rPr>
      <w:rFonts w:ascii="Calibri" w:eastAsia="SimSun" w:hAnsi="Calibri" w:cs="Calibri"/>
      <w:noProof/>
      <w:lang w:val="en-US"/>
    </w:rPr>
  </w:style>
  <w:style w:type="character" w:styleId="CommentReference">
    <w:name w:val="annotation reference"/>
    <w:basedOn w:val="DefaultParagraphFont"/>
    <w:uiPriority w:val="99"/>
    <w:semiHidden/>
    <w:unhideWhenUsed/>
    <w:rsid w:val="000D1984"/>
    <w:rPr>
      <w:sz w:val="16"/>
      <w:szCs w:val="16"/>
    </w:rPr>
  </w:style>
  <w:style w:type="paragraph" w:styleId="CommentText">
    <w:name w:val="annotation text"/>
    <w:basedOn w:val="Normal"/>
    <w:link w:val="CommentTextChar"/>
    <w:uiPriority w:val="99"/>
    <w:semiHidden/>
    <w:unhideWhenUsed/>
    <w:rsid w:val="000D1984"/>
    <w:pPr>
      <w:spacing w:line="240" w:lineRule="auto"/>
    </w:pPr>
    <w:rPr>
      <w:sz w:val="20"/>
      <w:szCs w:val="20"/>
    </w:rPr>
  </w:style>
  <w:style w:type="character" w:customStyle="1" w:styleId="CommentTextChar">
    <w:name w:val="Comment Text Char"/>
    <w:basedOn w:val="DefaultParagraphFont"/>
    <w:link w:val="CommentText"/>
    <w:uiPriority w:val="99"/>
    <w:semiHidden/>
    <w:rsid w:val="000D1984"/>
    <w:rPr>
      <w:rFonts w:ascii="Calibri" w:eastAsia="SimSun"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0D1984"/>
    <w:rPr>
      <w:b/>
      <w:bCs/>
    </w:rPr>
  </w:style>
  <w:style w:type="character" w:customStyle="1" w:styleId="CommentSubjectChar">
    <w:name w:val="Comment Subject Char"/>
    <w:basedOn w:val="CommentTextChar"/>
    <w:link w:val="CommentSubject"/>
    <w:uiPriority w:val="99"/>
    <w:semiHidden/>
    <w:rsid w:val="000D1984"/>
    <w:rPr>
      <w:rFonts w:ascii="Calibri" w:eastAsia="SimSun" w:hAnsi="Calibri" w:cs="Calibri"/>
      <w:b/>
      <w:bCs/>
      <w:sz w:val="20"/>
      <w:szCs w:val="20"/>
      <w:lang w:val="en-US"/>
    </w:rPr>
  </w:style>
  <w:style w:type="paragraph" w:styleId="BalloonText">
    <w:name w:val="Balloon Text"/>
    <w:basedOn w:val="Normal"/>
    <w:link w:val="BalloonTextChar"/>
    <w:uiPriority w:val="99"/>
    <w:semiHidden/>
    <w:unhideWhenUsed/>
    <w:rsid w:val="00CA4B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B89"/>
    <w:rPr>
      <w:rFonts w:ascii="Segoe UI" w:eastAsia="SimSun" w:hAnsi="Segoe UI" w:cs="Segoe UI"/>
      <w:sz w:val="18"/>
      <w:szCs w:val="18"/>
      <w:lang w:val="en-US"/>
    </w:rPr>
  </w:style>
  <w:style w:type="character" w:styleId="Hyperlink">
    <w:name w:val="Hyperlink"/>
    <w:basedOn w:val="DefaultParagraphFont"/>
    <w:uiPriority w:val="99"/>
    <w:unhideWhenUsed/>
    <w:rsid w:val="002E02C7"/>
    <w:rPr>
      <w:color w:val="0563C1" w:themeColor="hyperlink"/>
      <w:u w:val="single"/>
    </w:rPr>
  </w:style>
  <w:style w:type="character" w:customStyle="1" w:styleId="UnresolvedMention1">
    <w:name w:val="Unresolved Mention1"/>
    <w:basedOn w:val="DefaultParagraphFont"/>
    <w:uiPriority w:val="99"/>
    <w:semiHidden/>
    <w:unhideWhenUsed/>
    <w:rsid w:val="002E02C7"/>
    <w:rPr>
      <w:color w:val="605E5C"/>
      <w:shd w:val="clear" w:color="auto" w:fill="E1DFDD"/>
    </w:rPr>
  </w:style>
  <w:style w:type="paragraph" w:styleId="Revision">
    <w:name w:val="Revision"/>
    <w:hidden/>
    <w:uiPriority w:val="99"/>
    <w:semiHidden/>
    <w:rsid w:val="00F83747"/>
    <w:pPr>
      <w:spacing w:after="0" w:line="240" w:lineRule="auto"/>
    </w:pPr>
    <w:rPr>
      <w:rFonts w:ascii="Calibri" w:eastAsia="SimSun" w:hAnsi="Calibri" w:cs="Calibri"/>
      <w:lang w:val="en-US"/>
    </w:rPr>
  </w:style>
  <w:style w:type="character" w:styleId="FollowedHyperlink">
    <w:name w:val="FollowedHyperlink"/>
    <w:basedOn w:val="DefaultParagraphFont"/>
    <w:uiPriority w:val="99"/>
    <w:semiHidden/>
    <w:unhideWhenUsed/>
    <w:rsid w:val="008C1F4B"/>
    <w:rPr>
      <w:color w:val="954F72" w:themeColor="followedHyperlink"/>
      <w:u w:val="single"/>
    </w:rPr>
  </w:style>
  <w:style w:type="character" w:styleId="UnresolvedMention">
    <w:name w:val="Unresolved Mention"/>
    <w:basedOn w:val="DefaultParagraphFont"/>
    <w:uiPriority w:val="99"/>
    <w:semiHidden/>
    <w:unhideWhenUsed/>
    <w:rsid w:val="00CC79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osf.io/hwfdp/" TargetMode="Externa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neurosynth.org/analyses/terms/" TargetMode="Externa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1353F-48B7-406C-842F-E90887990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17725</Words>
  <Characters>101038</Characters>
  <Application>Microsoft Office Word</Application>
  <DocSecurity>0</DocSecurity>
  <Lines>841</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118526</CharactersWithSpaces>
  <SharedDoc>false</SharedDoc>
  <HLinks>
    <vt:vector size="6" baseType="variant">
      <vt:variant>
        <vt:i4>6029382</vt:i4>
      </vt:variant>
      <vt:variant>
        <vt:i4>0</vt:i4>
      </vt:variant>
      <vt:variant>
        <vt:i4>0</vt:i4>
      </vt:variant>
      <vt:variant>
        <vt:i4>5</vt:i4>
      </vt:variant>
      <vt:variant>
        <vt:lpwstr>https://www.biorxiv.org/content/10.1101/2020.09.28.316935v2.full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Gao Zhiyao</dc:creator>
  <cp:keywords/>
  <dc:description/>
  <cp:lastModifiedBy>Zhiyao Gao</cp:lastModifiedBy>
  <cp:revision>6</cp:revision>
  <cp:lastPrinted>2021-06-09T16:23:00Z</cp:lastPrinted>
  <dcterms:created xsi:type="dcterms:W3CDTF">2022-01-27T06:29:00Z</dcterms:created>
  <dcterms:modified xsi:type="dcterms:W3CDTF">2022-06-16T16:50:00Z</dcterms:modified>
</cp:coreProperties>
</file>