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9CC91B" w14:textId="2C746D67" w:rsidR="00D94F1B" w:rsidRPr="00756390" w:rsidRDefault="00AE6B81" w:rsidP="00C8636A">
      <w:pPr>
        <w:pStyle w:val="Normal1"/>
        <w:spacing w:before="0" w:beforeAutospacing="0" w:after="0" w:afterAutospacing="0" w:line="360" w:lineRule="auto"/>
        <w:rPr>
          <w:rStyle w:val="normalchar"/>
          <w:rFonts w:asciiTheme="minorHAnsi" w:hAnsiTheme="minorHAnsi" w:cstheme="minorHAnsi"/>
          <w:b/>
          <w:color w:val="000000"/>
        </w:rPr>
      </w:pPr>
      <w:bookmarkStart w:id="0" w:name="_GoBack"/>
      <w:bookmarkEnd w:id="0"/>
      <w:r>
        <w:rPr>
          <w:rFonts w:asciiTheme="minorHAnsi" w:hAnsiTheme="minorHAnsi" w:cstheme="minorHAnsi"/>
          <w:b/>
          <w:noProof/>
        </w:rPr>
        <w:t>One year outcome of s</w:t>
      </w:r>
      <w:r w:rsidR="00AA58C9" w:rsidRPr="00756390">
        <w:rPr>
          <w:rFonts w:asciiTheme="minorHAnsi" w:hAnsiTheme="minorHAnsi" w:cstheme="minorHAnsi"/>
          <w:b/>
          <w:noProof/>
        </w:rPr>
        <w:t xml:space="preserve">urgery versus cast immobilisation for adults with an </w:t>
      </w:r>
      <w:r w:rsidR="00801EC8" w:rsidRPr="00756390">
        <w:rPr>
          <w:rStyle w:val="normalchar"/>
          <w:rFonts w:asciiTheme="minorHAnsi" w:hAnsiTheme="minorHAnsi" w:cstheme="minorHAnsi"/>
          <w:b/>
          <w:color w:val="000000"/>
        </w:rPr>
        <w:t>acute undisplaced or minimally displaced scaphoid fracture-</w:t>
      </w:r>
    </w:p>
    <w:p w14:paraId="16F8B0C5" w14:textId="52A1385A" w:rsidR="00801EC8" w:rsidRPr="00756390" w:rsidRDefault="00801EC8" w:rsidP="00C8636A">
      <w:pPr>
        <w:pStyle w:val="Normal1"/>
        <w:spacing w:before="0" w:beforeAutospacing="0" w:after="0" w:afterAutospacing="0" w:line="360" w:lineRule="auto"/>
        <w:rPr>
          <w:rStyle w:val="normalchar"/>
          <w:rFonts w:asciiTheme="minorHAnsi" w:hAnsiTheme="minorHAnsi" w:cstheme="minorHAnsi"/>
          <w:b/>
          <w:color w:val="000000"/>
          <w:u w:val="single"/>
        </w:rPr>
      </w:pPr>
      <w:r w:rsidRPr="00756390">
        <w:rPr>
          <w:rStyle w:val="normalchar"/>
          <w:rFonts w:asciiTheme="minorHAnsi" w:hAnsiTheme="minorHAnsi" w:cstheme="minorHAnsi"/>
          <w:b/>
          <w:color w:val="000000"/>
        </w:rPr>
        <w:t>A meta-analysis of randomised controlled trials</w:t>
      </w:r>
    </w:p>
    <w:p w14:paraId="543EB6E4" w14:textId="77777777" w:rsidR="00801EC8" w:rsidRDefault="00801EC8" w:rsidP="00C8636A">
      <w:pPr>
        <w:pStyle w:val="Normal1"/>
        <w:spacing w:before="0" w:beforeAutospacing="0" w:after="0" w:afterAutospacing="0" w:line="360" w:lineRule="auto"/>
        <w:rPr>
          <w:rStyle w:val="normalchar"/>
          <w:rFonts w:asciiTheme="minorHAnsi" w:hAnsiTheme="minorHAnsi" w:cstheme="minorHAnsi"/>
          <w:color w:val="000000"/>
          <w:u w:val="single"/>
        </w:rPr>
      </w:pPr>
    </w:p>
    <w:p w14:paraId="18B5D349" w14:textId="490EB4E6" w:rsidR="00D94F1B" w:rsidRDefault="00D94F1B" w:rsidP="00C8636A">
      <w:pPr>
        <w:pStyle w:val="Normal1"/>
        <w:spacing w:before="0" w:beforeAutospacing="0" w:after="0" w:afterAutospacing="0" w:line="360" w:lineRule="auto"/>
        <w:rPr>
          <w:rStyle w:val="normalchar"/>
          <w:rFonts w:asciiTheme="minorHAnsi" w:hAnsiTheme="minorHAnsi" w:cstheme="minorHAnsi"/>
          <w:color w:val="000000"/>
          <w:u w:val="single"/>
        </w:rPr>
      </w:pPr>
      <w:r>
        <w:rPr>
          <w:rStyle w:val="normalchar"/>
          <w:rFonts w:asciiTheme="minorHAnsi" w:hAnsiTheme="minorHAnsi" w:cstheme="minorHAnsi"/>
          <w:color w:val="000000"/>
          <w:u w:val="single"/>
        </w:rPr>
        <w:t>Abstract</w:t>
      </w:r>
    </w:p>
    <w:p w14:paraId="05204ED7" w14:textId="77777777" w:rsidR="00D94F1B" w:rsidRDefault="00D94F1B" w:rsidP="00C8636A">
      <w:pPr>
        <w:pStyle w:val="Normal1"/>
        <w:spacing w:before="0" w:beforeAutospacing="0" w:after="0" w:afterAutospacing="0" w:line="360" w:lineRule="auto"/>
        <w:rPr>
          <w:rStyle w:val="normalchar"/>
          <w:rFonts w:asciiTheme="minorHAnsi" w:hAnsiTheme="minorHAnsi" w:cstheme="minorHAnsi"/>
          <w:color w:val="000000"/>
          <w:u w:val="single"/>
        </w:rPr>
      </w:pPr>
    </w:p>
    <w:p w14:paraId="6A6CC404" w14:textId="583F2384" w:rsidR="00D74867" w:rsidRPr="00756390" w:rsidRDefault="00D74867" w:rsidP="00C8636A">
      <w:pPr>
        <w:pStyle w:val="Normal1"/>
        <w:spacing w:before="0" w:beforeAutospacing="0" w:after="0" w:afterAutospacing="0" w:line="360" w:lineRule="auto"/>
        <w:rPr>
          <w:rStyle w:val="normalchar"/>
          <w:rFonts w:asciiTheme="minorHAnsi" w:hAnsiTheme="minorHAnsi" w:cstheme="minorHAnsi"/>
          <w:color w:val="000000"/>
        </w:rPr>
      </w:pPr>
      <w:r w:rsidRPr="00756390">
        <w:rPr>
          <w:rStyle w:val="normalchar"/>
          <w:rFonts w:asciiTheme="minorHAnsi" w:hAnsiTheme="minorHAnsi" w:cstheme="minorHAnsi"/>
          <w:color w:val="000000"/>
        </w:rPr>
        <w:t>Aims</w:t>
      </w:r>
    </w:p>
    <w:p w14:paraId="09426F20" w14:textId="7E9F98D0" w:rsidR="00D74867" w:rsidRPr="00756390" w:rsidRDefault="00FD1F52" w:rsidP="00C8636A">
      <w:pPr>
        <w:pStyle w:val="Normal1"/>
        <w:spacing w:before="0" w:beforeAutospacing="0" w:after="0" w:afterAutospacing="0" w:line="360" w:lineRule="auto"/>
        <w:rPr>
          <w:rStyle w:val="normalchar"/>
          <w:rFonts w:asciiTheme="minorHAnsi" w:hAnsiTheme="minorHAnsi" w:cstheme="minorHAnsi"/>
          <w:color w:val="000000"/>
        </w:rPr>
      </w:pPr>
      <w:r w:rsidRPr="00756390">
        <w:rPr>
          <w:rStyle w:val="normalchar"/>
          <w:rFonts w:asciiTheme="minorHAnsi" w:hAnsiTheme="minorHAnsi" w:cstheme="minorHAnsi"/>
          <w:color w:val="000000"/>
        </w:rPr>
        <w:t>There has been an increasing trend for early fixation of scaphoid fractures despite uncertain evidence. We conducted a meta-analysis</w:t>
      </w:r>
      <w:r w:rsidRPr="00D94F1B">
        <w:rPr>
          <w:rStyle w:val="normalchar"/>
          <w:rFonts w:asciiTheme="minorHAnsi" w:hAnsiTheme="minorHAnsi" w:cstheme="minorHAnsi"/>
          <w:color w:val="000000"/>
        </w:rPr>
        <w:t xml:space="preserve"> to evaluate up</w:t>
      </w:r>
      <w:r w:rsidR="00A75FC5">
        <w:rPr>
          <w:rStyle w:val="normalchar"/>
          <w:rFonts w:asciiTheme="minorHAnsi" w:hAnsiTheme="minorHAnsi" w:cstheme="minorHAnsi"/>
          <w:color w:val="000000"/>
        </w:rPr>
        <w:t>-</w:t>
      </w:r>
      <w:r w:rsidRPr="00D94F1B">
        <w:rPr>
          <w:rStyle w:val="normalchar"/>
          <w:rFonts w:asciiTheme="minorHAnsi" w:hAnsiTheme="minorHAnsi" w:cstheme="minorHAnsi"/>
          <w:color w:val="000000"/>
        </w:rPr>
        <w:t>to date evidence from randomised controlled trials</w:t>
      </w:r>
      <w:r w:rsidR="00A75FC5">
        <w:rPr>
          <w:rStyle w:val="normalchar"/>
          <w:rFonts w:asciiTheme="minorHAnsi" w:hAnsiTheme="minorHAnsi" w:cstheme="minorHAnsi"/>
          <w:color w:val="000000"/>
        </w:rPr>
        <w:t xml:space="preserve"> </w:t>
      </w:r>
      <w:r w:rsidRPr="00D94F1B">
        <w:rPr>
          <w:rStyle w:val="normalchar"/>
          <w:rFonts w:asciiTheme="minorHAnsi" w:hAnsiTheme="minorHAnsi" w:cstheme="minorHAnsi"/>
          <w:color w:val="000000"/>
        </w:rPr>
        <w:t>(RCTs) comparing the effectiveness of non-operative and surgical treatment for acute undisplaced and minimally displaced scaphoid fractures</w:t>
      </w:r>
      <w:r w:rsidR="00A75FC5">
        <w:rPr>
          <w:rStyle w:val="normalchar"/>
          <w:rFonts w:asciiTheme="minorHAnsi" w:hAnsiTheme="minorHAnsi" w:cstheme="minorHAnsi"/>
          <w:color w:val="000000"/>
        </w:rPr>
        <w:t xml:space="preserve"> </w:t>
      </w:r>
      <w:r w:rsidRPr="00D94F1B">
        <w:rPr>
          <w:rFonts w:asciiTheme="minorHAnsi" w:hAnsiTheme="minorHAnsi" w:cstheme="minorHAnsi"/>
        </w:rPr>
        <w:t>(≤2mm displacement)</w:t>
      </w:r>
      <w:r w:rsidRPr="00D94F1B">
        <w:rPr>
          <w:rStyle w:val="normalchar"/>
          <w:rFonts w:asciiTheme="minorHAnsi" w:hAnsiTheme="minorHAnsi" w:cstheme="minorHAnsi"/>
          <w:color w:val="000000"/>
        </w:rPr>
        <w:t>. </w:t>
      </w:r>
    </w:p>
    <w:p w14:paraId="2D0DF586" w14:textId="77777777" w:rsidR="00D94F1B" w:rsidRDefault="00D94F1B" w:rsidP="00C8636A">
      <w:pPr>
        <w:pStyle w:val="Normal1"/>
        <w:spacing w:before="0" w:beforeAutospacing="0" w:after="0" w:afterAutospacing="0" w:line="360" w:lineRule="auto"/>
        <w:rPr>
          <w:rStyle w:val="normalchar"/>
          <w:rFonts w:asciiTheme="minorHAnsi" w:hAnsiTheme="minorHAnsi" w:cstheme="minorHAnsi"/>
          <w:color w:val="000000"/>
        </w:rPr>
      </w:pPr>
    </w:p>
    <w:p w14:paraId="4E95163B" w14:textId="3C6FEE18" w:rsidR="00D74867" w:rsidRPr="00756390" w:rsidRDefault="00D74867" w:rsidP="00C8636A">
      <w:pPr>
        <w:pStyle w:val="Normal1"/>
        <w:spacing w:before="0" w:beforeAutospacing="0" w:after="0" w:afterAutospacing="0" w:line="360" w:lineRule="auto"/>
        <w:rPr>
          <w:rStyle w:val="normalchar"/>
          <w:rFonts w:asciiTheme="minorHAnsi" w:hAnsiTheme="minorHAnsi" w:cstheme="minorHAnsi"/>
          <w:color w:val="000000"/>
        </w:rPr>
      </w:pPr>
      <w:r w:rsidRPr="00756390">
        <w:rPr>
          <w:rStyle w:val="normalchar"/>
          <w:rFonts w:asciiTheme="minorHAnsi" w:hAnsiTheme="minorHAnsi" w:cstheme="minorHAnsi"/>
          <w:color w:val="000000"/>
        </w:rPr>
        <w:t xml:space="preserve">Methods </w:t>
      </w:r>
    </w:p>
    <w:p w14:paraId="59031509" w14:textId="42A3090A" w:rsidR="00FD1F52" w:rsidRPr="00756390" w:rsidRDefault="00FD1F52" w:rsidP="00756390">
      <w:pPr>
        <w:pStyle w:val="Normal1"/>
        <w:spacing w:before="0" w:beforeAutospacing="0" w:after="200" w:afterAutospacing="0" w:line="360" w:lineRule="auto"/>
        <w:rPr>
          <w:rFonts w:cstheme="minorHAnsi"/>
          <w:color w:val="000000"/>
        </w:rPr>
      </w:pPr>
      <w:r w:rsidRPr="00756390">
        <w:rPr>
          <w:rStyle w:val="normalchar"/>
          <w:rFonts w:asciiTheme="minorHAnsi" w:hAnsiTheme="minorHAnsi" w:cstheme="minorHAnsi"/>
          <w:color w:val="000000"/>
        </w:rPr>
        <w:t xml:space="preserve">A systematic review of seven databases was performed </w:t>
      </w:r>
      <w:r w:rsidR="00AE6B81" w:rsidRPr="00AE6B81">
        <w:rPr>
          <w:rFonts w:asciiTheme="minorHAnsi" w:hAnsiTheme="minorHAnsi" w:cstheme="minorHAnsi"/>
          <w:color w:val="000000"/>
        </w:rPr>
        <w:t>from inception until the end of March 2021</w:t>
      </w:r>
      <w:r w:rsidR="00AE6B81">
        <w:rPr>
          <w:rFonts w:asciiTheme="minorHAnsi" w:hAnsiTheme="minorHAnsi" w:cstheme="minorHAnsi"/>
          <w:color w:val="000000"/>
        </w:rPr>
        <w:t xml:space="preserve"> </w:t>
      </w:r>
      <w:r w:rsidR="001658C7">
        <w:rPr>
          <w:rStyle w:val="normalchar"/>
          <w:rFonts w:asciiTheme="minorHAnsi" w:hAnsiTheme="minorHAnsi" w:cstheme="minorHAnsi"/>
          <w:color w:val="000000"/>
        </w:rPr>
        <w:t>to identify eligible RCTs</w:t>
      </w:r>
      <w:r w:rsidRPr="00756390">
        <w:rPr>
          <w:rStyle w:val="normalchar"/>
          <w:rFonts w:asciiTheme="minorHAnsi" w:hAnsiTheme="minorHAnsi" w:cstheme="minorHAnsi"/>
          <w:color w:val="000000"/>
        </w:rPr>
        <w:t>.</w:t>
      </w:r>
      <w:r w:rsidR="00AE6B81">
        <w:rPr>
          <w:rStyle w:val="normalchar"/>
          <w:rFonts w:asciiTheme="minorHAnsi" w:hAnsiTheme="minorHAnsi" w:cstheme="minorHAnsi"/>
          <w:color w:val="000000"/>
        </w:rPr>
        <w:t xml:space="preserve"> </w:t>
      </w:r>
      <w:r w:rsidR="00AE6B81" w:rsidRPr="00AE6B81">
        <w:rPr>
          <w:rFonts w:asciiTheme="minorHAnsi" w:hAnsiTheme="minorHAnsi" w:cstheme="minorHAnsi"/>
          <w:color w:val="000000"/>
        </w:rPr>
        <w:t xml:space="preserve">Reference lists of included studies were screened. No language restrictions </w:t>
      </w:r>
      <w:r w:rsidR="00AE6B81">
        <w:rPr>
          <w:rFonts w:asciiTheme="minorHAnsi" w:hAnsiTheme="minorHAnsi" w:cstheme="minorHAnsi"/>
          <w:color w:val="000000"/>
        </w:rPr>
        <w:t xml:space="preserve">were </w:t>
      </w:r>
      <w:r w:rsidR="00AE6B81" w:rsidRPr="00AE6B81">
        <w:rPr>
          <w:rFonts w:asciiTheme="minorHAnsi" w:hAnsiTheme="minorHAnsi" w:cstheme="minorHAnsi"/>
          <w:color w:val="000000"/>
        </w:rPr>
        <w:t>applied</w:t>
      </w:r>
      <w:r w:rsidR="00922183">
        <w:rPr>
          <w:rFonts w:asciiTheme="minorHAnsi" w:hAnsiTheme="minorHAnsi" w:cstheme="minorHAnsi"/>
          <w:color w:val="000000"/>
        </w:rPr>
        <w:t>.</w:t>
      </w:r>
      <w:r w:rsidRPr="00756390">
        <w:rPr>
          <w:rStyle w:val="normalchar"/>
          <w:rFonts w:asciiTheme="minorHAnsi" w:hAnsiTheme="minorHAnsi" w:cstheme="minorHAnsi"/>
          <w:color w:val="000000"/>
        </w:rPr>
        <w:t xml:space="preserve"> The primary outcome was patient reported outcome measure</w:t>
      </w:r>
      <w:r w:rsidR="00414185" w:rsidRPr="00756390">
        <w:rPr>
          <w:rStyle w:val="normalchar"/>
          <w:rFonts w:asciiTheme="minorHAnsi" w:hAnsiTheme="minorHAnsi" w:cstheme="minorHAnsi"/>
          <w:color w:val="000000"/>
        </w:rPr>
        <w:t xml:space="preserve"> </w:t>
      </w:r>
      <w:r w:rsidRPr="00756390">
        <w:rPr>
          <w:rStyle w:val="normalchar"/>
          <w:rFonts w:asciiTheme="minorHAnsi" w:hAnsiTheme="minorHAnsi" w:cstheme="minorHAnsi"/>
          <w:color w:val="000000"/>
        </w:rPr>
        <w:t>of wrist function at 12 months.</w:t>
      </w:r>
      <w:r w:rsidR="00414185" w:rsidRPr="00756390">
        <w:rPr>
          <w:rStyle w:val="normalchar"/>
          <w:rFonts w:asciiTheme="minorHAnsi" w:hAnsiTheme="minorHAnsi" w:cstheme="minorHAnsi"/>
          <w:color w:val="000000"/>
        </w:rPr>
        <w:t xml:space="preserve"> Meta</w:t>
      </w:r>
      <w:r w:rsidR="00D94F1B" w:rsidRPr="00756390">
        <w:rPr>
          <w:rStyle w:val="normalchar"/>
          <w:rFonts w:asciiTheme="minorHAnsi" w:hAnsiTheme="minorHAnsi" w:cstheme="minorHAnsi"/>
          <w:color w:val="000000"/>
        </w:rPr>
        <w:t>-</w:t>
      </w:r>
      <w:r w:rsidR="00414185" w:rsidRPr="00756390">
        <w:rPr>
          <w:rStyle w:val="normalchar"/>
          <w:rFonts w:asciiTheme="minorHAnsi" w:hAnsiTheme="minorHAnsi" w:cstheme="minorHAnsi"/>
          <w:color w:val="000000"/>
        </w:rPr>
        <w:t>analysis was performed for function, pain, range of motion, grip strength</w:t>
      </w:r>
      <w:r w:rsidR="000C68E8">
        <w:rPr>
          <w:rStyle w:val="normalchar"/>
          <w:rFonts w:asciiTheme="minorHAnsi" w:hAnsiTheme="minorHAnsi" w:cstheme="minorHAnsi"/>
          <w:color w:val="000000"/>
        </w:rPr>
        <w:t xml:space="preserve"> </w:t>
      </w:r>
      <w:r w:rsidR="00414185" w:rsidRPr="00756390">
        <w:rPr>
          <w:rStyle w:val="normalchar"/>
          <w:rFonts w:asciiTheme="minorHAnsi" w:hAnsiTheme="minorHAnsi" w:cstheme="minorHAnsi"/>
          <w:color w:val="000000"/>
        </w:rPr>
        <w:t>and union. Complications are reported narratively</w:t>
      </w:r>
      <w:r w:rsidR="00963F6D">
        <w:rPr>
          <w:rStyle w:val="normalchar"/>
          <w:rFonts w:asciiTheme="minorHAnsi" w:hAnsiTheme="minorHAnsi" w:cstheme="minorHAnsi"/>
          <w:color w:val="000000"/>
        </w:rPr>
        <w:t>.</w:t>
      </w:r>
    </w:p>
    <w:p w14:paraId="3637D98B" w14:textId="6A83AFFB" w:rsidR="00FD1F52" w:rsidRPr="00756390" w:rsidRDefault="00FD1F52" w:rsidP="00C8636A">
      <w:pPr>
        <w:pStyle w:val="Normal1"/>
        <w:spacing w:before="0" w:beforeAutospacing="0" w:after="0" w:afterAutospacing="0" w:line="360" w:lineRule="auto"/>
        <w:rPr>
          <w:rStyle w:val="normalchar"/>
          <w:rFonts w:asciiTheme="minorHAnsi" w:hAnsiTheme="minorHAnsi" w:cstheme="minorHAnsi"/>
          <w:color w:val="000000"/>
        </w:rPr>
      </w:pPr>
    </w:p>
    <w:p w14:paraId="451412DD" w14:textId="48B69740" w:rsidR="00D74867" w:rsidRPr="00756390" w:rsidRDefault="00D74867" w:rsidP="00C8636A">
      <w:pPr>
        <w:pStyle w:val="Normal1"/>
        <w:spacing w:before="0" w:beforeAutospacing="0" w:after="0" w:afterAutospacing="0" w:line="360" w:lineRule="auto"/>
        <w:rPr>
          <w:rStyle w:val="normalchar"/>
          <w:rFonts w:asciiTheme="minorHAnsi" w:hAnsiTheme="minorHAnsi" w:cstheme="minorHAnsi"/>
          <w:color w:val="000000"/>
        </w:rPr>
      </w:pPr>
      <w:r w:rsidRPr="00756390">
        <w:rPr>
          <w:rStyle w:val="normalchar"/>
          <w:rFonts w:asciiTheme="minorHAnsi" w:hAnsiTheme="minorHAnsi" w:cstheme="minorHAnsi"/>
          <w:color w:val="000000"/>
        </w:rPr>
        <w:t>Results</w:t>
      </w:r>
    </w:p>
    <w:p w14:paraId="63967D6F" w14:textId="3CA3ED18" w:rsidR="002D1B60" w:rsidRPr="00756390" w:rsidRDefault="00414185" w:rsidP="002D1B60">
      <w:pPr>
        <w:spacing w:line="360" w:lineRule="auto"/>
        <w:rPr>
          <w:rStyle w:val="normalchar"/>
          <w:rFonts w:cstheme="minorHAnsi"/>
          <w:color w:val="000000"/>
        </w:rPr>
      </w:pPr>
      <w:r w:rsidRPr="00756390">
        <w:rPr>
          <w:rStyle w:val="normalchar"/>
          <w:rFonts w:cstheme="minorHAnsi"/>
          <w:color w:val="000000"/>
          <w:sz w:val="24"/>
          <w:szCs w:val="24"/>
        </w:rPr>
        <w:t xml:space="preserve">Seven </w:t>
      </w:r>
      <w:r w:rsidR="00F61BF2">
        <w:rPr>
          <w:rStyle w:val="normalchar"/>
          <w:rFonts w:cstheme="minorHAnsi"/>
          <w:color w:val="000000"/>
          <w:sz w:val="24"/>
          <w:szCs w:val="24"/>
        </w:rPr>
        <w:t xml:space="preserve"> RCTs </w:t>
      </w:r>
      <w:r w:rsidRPr="00756390">
        <w:rPr>
          <w:rStyle w:val="normalchar"/>
          <w:rFonts w:cstheme="minorHAnsi"/>
          <w:color w:val="000000"/>
          <w:sz w:val="24"/>
          <w:szCs w:val="24"/>
        </w:rPr>
        <w:t xml:space="preserve">were included. </w:t>
      </w:r>
      <w:r w:rsidR="00D94F1B" w:rsidRPr="00756390">
        <w:rPr>
          <w:rStyle w:val="normalchar"/>
          <w:rFonts w:cstheme="minorHAnsi"/>
          <w:color w:val="000000"/>
          <w:sz w:val="24"/>
          <w:szCs w:val="24"/>
        </w:rPr>
        <w:t>There was no difference in function at 12 months</w:t>
      </w:r>
      <w:r w:rsidR="00A75FC5">
        <w:rPr>
          <w:rStyle w:val="normalchar"/>
          <w:rFonts w:cstheme="minorHAnsi"/>
          <w:color w:val="000000"/>
          <w:sz w:val="24"/>
          <w:szCs w:val="24"/>
        </w:rPr>
        <w:t xml:space="preserve"> </w:t>
      </w:r>
      <w:r w:rsidR="00D94F1B" w:rsidRPr="00D94F1B">
        <w:rPr>
          <w:rFonts w:cstheme="minorHAnsi"/>
          <w:sz w:val="24"/>
          <w:szCs w:val="24"/>
        </w:rPr>
        <w:t>(Hedges’ g 0.15, 95% CI -0.02 to 0.32, p=0.08).</w:t>
      </w:r>
      <w:r w:rsidR="00AA58C9">
        <w:rPr>
          <w:rFonts w:cstheme="minorHAnsi"/>
          <w:sz w:val="24"/>
          <w:szCs w:val="24"/>
        </w:rPr>
        <w:t xml:space="preserve"> Complication rate was higher in the operative group with more serious complications.</w:t>
      </w:r>
      <w:r w:rsidR="002D1B60" w:rsidRPr="00756390">
        <w:rPr>
          <w:rStyle w:val="normalchar"/>
          <w:rFonts w:cstheme="minorHAnsi"/>
          <w:color w:val="000000"/>
        </w:rPr>
        <w:t xml:space="preserve"> </w:t>
      </w:r>
    </w:p>
    <w:p w14:paraId="1FD54533" w14:textId="69727408" w:rsidR="00414185" w:rsidRPr="00756390" w:rsidRDefault="00414185" w:rsidP="00AE600B">
      <w:pPr>
        <w:pStyle w:val="Normal1"/>
        <w:spacing w:before="0" w:beforeAutospacing="0" w:after="0" w:afterAutospacing="0" w:line="360" w:lineRule="auto"/>
        <w:rPr>
          <w:rStyle w:val="normalchar"/>
          <w:rFonts w:asciiTheme="minorHAnsi" w:hAnsiTheme="minorHAnsi" w:cstheme="minorHAnsi"/>
          <w:color w:val="000000"/>
        </w:rPr>
      </w:pPr>
    </w:p>
    <w:p w14:paraId="336711B5" w14:textId="3A75E781" w:rsidR="00D74867" w:rsidRPr="00756390" w:rsidRDefault="00D74867" w:rsidP="00C8636A">
      <w:pPr>
        <w:pStyle w:val="Normal1"/>
        <w:spacing w:before="0" w:beforeAutospacing="0" w:after="0" w:afterAutospacing="0" w:line="360" w:lineRule="auto"/>
        <w:rPr>
          <w:rStyle w:val="normalchar"/>
          <w:rFonts w:asciiTheme="minorHAnsi" w:hAnsiTheme="minorHAnsi" w:cstheme="minorHAnsi"/>
          <w:color w:val="000000"/>
        </w:rPr>
      </w:pPr>
      <w:r w:rsidRPr="00756390">
        <w:rPr>
          <w:rStyle w:val="normalchar"/>
          <w:rFonts w:asciiTheme="minorHAnsi" w:hAnsiTheme="minorHAnsi" w:cstheme="minorHAnsi"/>
          <w:color w:val="000000"/>
        </w:rPr>
        <w:t>Conclusions</w:t>
      </w:r>
    </w:p>
    <w:p w14:paraId="6A624C30" w14:textId="074B37AB" w:rsidR="00D74867" w:rsidRPr="00756390" w:rsidRDefault="00D94F1B" w:rsidP="00C8636A">
      <w:pPr>
        <w:pStyle w:val="Normal1"/>
        <w:spacing w:before="0" w:beforeAutospacing="0" w:after="0" w:afterAutospacing="0" w:line="360" w:lineRule="auto"/>
        <w:rPr>
          <w:rStyle w:val="normalchar"/>
          <w:rFonts w:asciiTheme="minorHAnsi" w:hAnsiTheme="minorHAnsi" w:cstheme="minorHAnsi"/>
          <w:color w:val="000000"/>
        </w:rPr>
      </w:pPr>
      <w:r w:rsidRPr="00756390">
        <w:rPr>
          <w:rFonts w:asciiTheme="minorHAnsi" w:hAnsiTheme="minorHAnsi" w:cstheme="minorHAnsi"/>
        </w:rPr>
        <w:t xml:space="preserve">We found no difference in functional outcome at </w:t>
      </w:r>
      <w:r w:rsidR="00A75FC5">
        <w:rPr>
          <w:rFonts w:asciiTheme="minorHAnsi" w:hAnsiTheme="minorHAnsi" w:cstheme="minorHAnsi"/>
        </w:rPr>
        <w:t>12 months</w:t>
      </w:r>
      <w:r w:rsidRPr="00756390">
        <w:rPr>
          <w:rFonts w:asciiTheme="minorHAnsi" w:hAnsiTheme="minorHAnsi" w:cstheme="minorHAnsi"/>
        </w:rPr>
        <w:t xml:space="preserve"> for scaphoid waist fractures</w:t>
      </w:r>
      <w:r w:rsidR="00A75FC5">
        <w:rPr>
          <w:rFonts w:asciiTheme="minorHAnsi" w:hAnsiTheme="minorHAnsi" w:cstheme="minorHAnsi"/>
        </w:rPr>
        <w:t xml:space="preserve"> </w:t>
      </w:r>
      <w:r w:rsidRPr="00756390">
        <w:rPr>
          <w:rStyle w:val="normalchar"/>
          <w:rFonts w:asciiTheme="minorHAnsi" w:hAnsiTheme="minorHAnsi" w:cstheme="minorHAnsi"/>
          <w:color w:val="000000"/>
        </w:rPr>
        <w:t>(</w:t>
      </w:r>
      <w:r w:rsidRPr="00D94F1B">
        <w:rPr>
          <w:rFonts w:asciiTheme="minorHAnsi" w:hAnsiTheme="minorHAnsi" w:cstheme="minorHAnsi"/>
        </w:rPr>
        <w:t xml:space="preserve">≤2mm </w:t>
      </w:r>
      <w:r w:rsidRPr="00756390">
        <w:rPr>
          <w:rFonts w:asciiTheme="minorHAnsi" w:hAnsiTheme="minorHAnsi" w:cstheme="minorHAnsi"/>
        </w:rPr>
        <w:t>displacement) treated with a cast</w:t>
      </w:r>
      <w:r w:rsidR="0066399D">
        <w:rPr>
          <w:rFonts w:asciiTheme="minorHAnsi" w:hAnsiTheme="minorHAnsi" w:cstheme="minorHAnsi"/>
        </w:rPr>
        <w:t xml:space="preserve"> or surgical fixation. C</w:t>
      </w:r>
      <w:r w:rsidRPr="00756390">
        <w:rPr>
          <w:rFonts w:asciiTheme="minorHAnsi" w:hAnsiTheme="minorHAnsi" w:cstheme="minorHAnsi"/>
        </w:rPr>
        <w:t>omplication rate is higher with surgical fixation.</w:t>
      </w:r>
    </w:p>
    <w:p w14:paraId="513BF350" w14:textId="77777777" w:rsidR="00D74867" w:rsidRPr="008C0E90" w:rsidRDefault="00D74867" w:rsidP="00C8636A">
      <w:pPr>
        <w:pStyle w:val="Normal1"/>
        <w:spacing w:before="0" w:beforeAutospacing="0" w:after="0" w:afterAutospacing="0" w:line="360" w:lineRule="auto"/>
        <w:rPr>
          <w:rFonts w:asciiTheme="minorHAnsi" w:hAnsiTheme="minorHAnsi" w:cstheme="minorHAnsi"/>
          <w:color w:val="000000"/>
        </w:rPr>
      </w:pPr>
    </w:p>
    <w:p w14:paraId="2EC0813E" w14:textId="77777777" w:rsidR="00850E6E" w:rsidRPr="008C0E90" w:rsidRDefault="00850E6E" w:rsidP="00C8636A">
      <w:pPr>
        <w:pStyle w:val="Normal1"/>
        <w:spacing w:before="0" w:beforeAutospacing="0" w:after="200" w:afterAutospacing="0" w:line="360" w:lineRule="auto"/>
        <w:rPr>
          <w:rFonts w:asciiTheme="minorHAnsi" w:hAnsiTheme="minorHAnsi" w:cstheme="minorHAnsi"/>
          <w:color w:val="000000"/>
        </w:rPr>
      </w:pPr>
      <w:r w:rsidRPr="008C0E90">
        <w:rPr>
          <w:rFonts w:asciiTheme="minorHAnsi" w:hAnsiTheme="minorHAnsi" w:cstheme="minorHAnsi"/>
          <w:color w:val="000000"/>
        </w:rPr>
        <w:t> </w:t>
      </w:r>
    </w:p>
    <w:p w14:paraId="455D1F7C" w14:textId="77777777" w:rsidR="00963F6D" w:rsidRDefault="00963F6D">
      <w:pPr>
        <w:rPr>
          <w:rStyle w:val="normalchar"/>
          <w:rFonts w:eastAsia="Times New Roman" w:cstheme="minorHAnsi"/>
          <w:b/>
          <w:color w:val="000000"/>
          <w:sz w:val="24"/>
          <w:szCs w:val="24"/>
          <w:lang w:eastAsia="en-GB"/>
        </w:rPr>
      </w:pPr>
      <w:r>
        <w:rPr>
          <w:rStyle w:val="normalchar"/>
          <w:rFonts w:cstheme="minorHAnsi"/>
          <w:b/>
          <w:color w:val="000000"/>
        </w:rPr>
        <w:lastRenderedPageBreak/>
        <w:br w:type="page"/>
      </w:r>
    </w:p>
    <w:p w14:paraId="2180F962" w14:textId="33F12675" w:rsidR="00D94F1B" w:rsidRDefault="00D94F1B" w:rsidP="00C8636A">
      <w:pPr>
        <w:pStyle w:val="Normal1"/>
        <w:spacing w:before="0" w:beforeAutospacing="0" w:after="0" w:afterAutospacing="0" w:line="360" w:lineRule="auto"/>
        <w:rPr>
          <w:rStyle w:val="normalchar"/>
          <w:rFonts w:asciiTheme="minorHAnsi" w:hAnsiTheme="minorHAnsi" w:cstheme="minorHAnsi"/>
          <w:b/>
          <w:color w:val="000000"/>
        </w:rPr>
      </w:pPr>
      <w:r w:rsidRPr="00756390">
        <w:rPr>
          <w:rStyle w:val="normalchar"/>
          <w:rFonts w:asciiTheme="minorHAnsi" w:hAnsiTheme="minorHAnsi" w:cstheme="minorHAnsi"/>
          <w:b/>
          <w:color w:val="000000"/>
        </w:rPr>
        <w:lastRenderedPageBreak/>
        <w:t>Introduction</w:t>
      </w:r>
    </w:p>
    <w:p w14:paraId="2BA4460C" w14:textId="77777777" w:rsidR="00D94F1B" w:rsidRPr="00756390" w:rsidRDefault="00D94F1B" w:rsidP="00C8636A">
      <w:pPr>
        <w:pStyle w:val="Normal1"/>
        <w:spacing w:before="0" w:beforeAutospacing="0" w:after="0" w:afterAutospacing="0" w:line="360" w:lineRule="auto"/>
        <w:rPr>
          <w:rStyle w:val="normalchar"/>
          <w:rFonts w:asciiTheme="minorHAnsi" w:hAnsiTheme="minorHAnsi" w:cstheme="minorHAnsi"/>
          <w:b/>
          <w:color w:val="000000"/>
        </w:rPr>
      </w:pPr>
    </w:p>
    <w:p w14:paraId="2A2AE2A5" w14:textId="188F72FD" w:rsidR="00850E6E" w:rsidRPr="008C0E90" w:rsidRDefault="00850E6E" w:rsidP="00C8636A">
      <w:pPr>
        <w:pStyle w:val="Normal1"/>
        <w:spacing w:before="0" w:beforeAutospacing="0" w:after="0" w:afterAutospacing="0" w:line="360" w:lineRule="auto"/>
        <w:rPr>
          <w:rFonts w:asciiTheme="minorHAnsi" w:hAnsiTheme="minorHAnsi" w:cstheme="minorHAnsi"/>
          <w:color w:val="000000"/>
        </w:rPr>
      </w:pPr>
      <w:r w:rsidRPr="008C0E90">
        <w:rPr>
          <w:rStyle w:val="normalchar"/>
          <w:rFonts w:asciiTheme="minorHAnsi" w:hAnsiTheme="minorHAnsi" w:cstheme="minorHAnsi"/>
          <w:color w:val="000000"/>
        </w:rPr>
        <w:t>The scaphoid is the most commonly fractured carpal bone</w:t>
      </w:r>
      <w:r w:rsidR="008B2D5C" w:rsidRPr="008C0E90">
        <w:rPr>
          <w:rStyle w:val="normalchar"/>
          <w:rFonts w:asciiTheme="minorHAnsi" w:hAnsiTheme="minorHAnsi" w:cstheme="minorHAnsi"/>
          <w:color w:val="000000"/>
        </w:rPr>
        <w:fldChar w:fldCharType="begin"/>
      </w:r>
      <w:r w:rsidR="008B2D5C" w:rsidRPr="008C0E90">
        <w:rPr>
          <w:rStyle w:val="normalchar"/>
          <w:rFonts w:asciiTheme="minorHAnsi" w:hAnsiTheme="minorHAnsi" w:cstheme="minorHAnsi"/>
          <w:color w:val="000000"/>
        </w:rPr>
        <w:instrText xml:space="preserve"> ADDIN EN.CITE &lt;EndNote&gt;&lt;Cite&gt;&lt;Author&gt;Dias&lt;/Author&gt;&lt;Year&gt;2005&lt;/Year&gt;&lt;RecNum&gt;2784&lt;/RecNum&gt;&lt;DisplayText&gt;&lt;style face="superscript"&gt;1&lt;/style&gt;&lt;/DisplayText&gt;&lt;record&gt;&lt;rec-number&gt;2784&lt;/rec-number&gt;&lt;foreign-keys&gt;&lt;key app="EN" db-id="xv2d2v0s3frt2ze9zx35waa5swe59dzdvapw" timestamp="1538088346"&gt;2784&lt;/key&gt;&lt;/foreign-keys&gt;&lt;ref-type name="Journal Article"&gt;17&lt;/ref-type&gt;&lt;contributors&gt;&lt;authors&gt;&lt;author&gt;Dias, J. J.&lt;/author&gt;&lt;author&gt;Wildin, C. J.&lt;/author&gt;&lt;author&gt;Bhowal, B.&lt;/author&gt;&lt;author&gt;Thompson, J. R.&lt;/author&gt;&lt;/authors&gt;&lt;/contributors&gt;&lt;auth-address&gt;Department of Orthopaedic Surgery, Glenfield Hospital, University Hospitals of Leicester, Groby Road, Leicester LE3 9QP, United Kingdom. joseph.dias@uhl-tr.nhs.uk&lt;/auth-address&gt;&lt;titles&gt;&lt;title&gt;Should acute scaphoid fractures be fixed? A randomized controlled trial&lt;/title&gt;&lt;secondary-title&gt;The Journal of bone and joint surgery.American volume&lt;/secondary-title&gt;&lt;/titles&gt;&lt;pages&gt;2160-2168&lt;/pages&gt;&lt;volume&gt;87&lt;/volume&gt;&lt;number&gt;10&lt;/number&gt;&lt;reprint-edition&gt;NOT IN FILE&lt;/reprint-edition&gt;&lt;dates&gt;&lt;year&gt;2005&lt;/year&gt;&lt;/dates&gt;&lt;isbn&gt;0021-9355&lt;/isbn&gt;&lt;urls&gt;&lt;/urls&gt;&lt;/record&gt;&lt;/Cite&gt;&lt;/EndNote&gt;</w:instrText>
      </w:r>
      <w:r w:rsidR="008B2D5C" w:rsidRPr="008C0E90">
        <w:rPr>
          <w:rStyle w:val="normalchar"/>
          <w:rFonts w:asciiTheme="minorHAnsi" w:hAnsiTheme="minorHAnsi" w:cstheme="minorHAnsi"/>
          <w:color w:val="000000"/>
        </w:rPr>
        <w:fldChar w:fldCharType="separate"/>
      </w:r>
      <w:r w:rsidR="008B2D5C" w:rsidRPr="008C0E90">
        <w:rPr>
          <w:rStyle w:val="normalchar"/>
          <w:rFonts w:asciiTheme="minorHAnsi" w:hAnsiTheme="minorHAnsi" w:cstheme="minorHAnsi"/>
          <w:noProof/>
          <w:color w:val="000000"/>
          <w:vertAlign w:val="superscript"/>
        </w:rPr>
        <w:t>1</w:t>
      </w:r>
      <w:r w:rsidR="008B2D5C" w:rsidRPr="008C0E90">
        <w:rPr>
          <w:rStyle w:val="normalchar"/>
          <w:rFonts w:asciiTheme="minorHAnsi" w:hAnsiTheme="minorHAnsi" w:cstheme="minorHAnsi"/>
          <w:color w:val="000000"/>
        </w:rPr>
        <w:fldChar w:fldCharType="end"/>
      </w:r>
      <w:r w:rsidRPr="008C0E90">
        <w:rPr>
          <w:rStyle w:val="normalchar"/>
          <w:rFonts w:asciiTheme="minorHAnsi" w:hAnsiTheme="minorHAnsi" w:cstheme="minorHAnsi"/>
          <w:color w:val="000000"/>
        </w:rPr>
        <w:t xml:space="preserve">.  </w:t>
      </w:r>
      <w:r w:rsidR="00A274FB" w:rsidRPr="00A274FB">
        <w:rPr>
          <w:rStyle w:val="normalchar"/>
          <w:rFonts w:asciiTheme="minorHAnsi" w:hAnsiTheme="minorHAnsi" w:cstheme="minorHAnsi"/>
          <w:color w:val="000000"/>
          <w:u w:val="single"/>
        </w:rPr>
        <w:t>In a large trial ov</w:t>
      </w:r>
      <w:r w:rsidRPr="00A274FB">
        <w:rPr>
          <w:rStyle w:val="normalchar"/>
          <w:rFonts w:asciiTheme="minorHAnsi" w:hAnsiTheme="minorHAnsi" w:cstheme="minorHAnsi"/>
          <w:color w:val="000000"/>
          <w:u w:val="single"/>
        </w:rPr>
        <w:t xml:space="preserve">er 90% of </w:t>
      </w:r>
      <w:r w:rsidR="00A274FB" w:rsidRPr="00A274FB">
        <w:rPr>
          <w:rStyle w:val="normalchar"/>
          <w:rFonts w:asciiTheme="minorHAnsi" w:hAnsiTheme="minorHAnsi" w:cstheme="minorHAnsi"/>
          <w:color w:val="000000"/>
          <w:u w:val="single"/>
        </w:rPr>
        <w:t xml:space="preserve">all </w:t>
      </w:r>
      <w:r w:rsidR="001721C0" w:rsidRPr="00A274FB">
        <w:rPr>
          <w:rStyle w:val="normalchar"/>
          <w:rFonts w:asciiTheme="minorHAnsi" w:hAnsiTheme="minorHAnsi" w:cstheme="minorHAnsi"/>
          <w:color w:val="000000"/>
          <w:u w:val="single"/>
        </w:rPr>
        <w:t>scaphoid</w:t>
      </w:r>
      <w:r w:rsidRPr="00A274FB">
        <w:rPr>
          <w:rStyle w:val="normalchar"/>
          <w:rFonts w:asciiTheme="minorHAnsi" w:hAnsiTheme="minorHAnsi" w:cstheme="minorHAnsi"/>
          <w:color w:val="000000"/>
          <w:u w:val="single"/>
        </w:rPr>
        <w:t xml:space="preserve"> fractures </w:t>
      </w:r>
      <w:r w:rsidR="000733DB">
        <w:rPr>
          <w:rStyle w:val="normalchar"/>
          <w:rFonts w:asciiTheme="minorHAnsi" w:hAnsiTheme="minorHAnsi" w:cstheme="minorHAnsi"/>
          <w:color w:val="000000"/>
          <w:u w:val="single"/>
        </w:rPr>
        <w:t>that</w:t>
      </w:r>
      <w:r w:rsidR="00CB7EE3" w:rsidRPr="00A274FB">
        <w:rPr>
          <w:rStyle w:val="normalchar"/>
          <w:rFonts w:asciiTheme="minorHAnsi" w:hAnsiTheme="minorHAnsi" w:cstheme="minorHAnsi"/>
          <w:color w:val="000000"/>
          <w:u w:val="single"/>
        </w:rPr>
        <w:t xml:space="preserve"> appear</w:t>
      </w:r>
      <w:r w:rsidR="00A274FB" w:rsidRPr="00A274FB">
        <w:rPr>
          <w:rStyle w:val="normalchar"/>
          <w:rFonts w:asciiTheme="minorHAnsi" w:hAnsiTheme="minorHAnsi" w:cstheme="minorHAnsi"/>
          <w:color w:val="000000"/>
          <w:u w:val="single"/>
        </w:rPr>
        <w:t>ed</w:t>
      </w:r>
      <w:r w:rsidR="00CB7EE3" w:rsidRPr="00A274FB">
        <w:rPr>
          <w:rStyle w:val="normalchar"/>
          <w:rFonts w:asciiTheme="minorHAnsi" w:hAnsiTheme="minorHAnsi" w:cstheme="minorHAnsi"/>
          <w:color w:val="000000"/>
          <w:u w:val="single"/>
        </w:rPr>
        <w:t xml:space="preserve"> undisplaced on plain radiographs </w:t>
      </w:r>
      <w:r w:rsidR="00A274FB" w:rsidRPr="00A274FB">
        <w:rPr>
          <w:rStyle w:val="normalchar"/>
          <w:rFonts w:asciiTheme="minorHAnsi" w:hAnsiTheme="minorHAnsi" w:cstheme="minorHAnsi"/>
          <w:color w:val="000000"/>
          <w:u w:val="single"/>
        </w:rPr>
        <w:t>united</w:t>
      </w:r>
      <w:r w:rsidRPr="00A274FB">
        <w:rPr>
          <w:rStyle w:val="normalchar"/>
          <w:rFonts w:asciiTheme="minorHAnsi" w:hAnsiTheme="minorHAnsi" w:cstheme="minorHAnsi"/>
          <w:color w:val="000000"/>
          <w:u w:val="single"/>
        </w:rPr>
        <w:t xml:space="preserve"> when treated in a cast</w:t>
      </w:r>
      <w:r w:rsidR="00AC0877" w:rsidRPr="00A274FB">
        <w:rPr>
          <w:rStyle w:val="normalchar"/>
          <w:rFonts w:asciiTheme="minorHAnsi" w:hAnsiTheme="minorHAnsi" w:cstheme="minorHAnsi"/>
          <w:color w:val="000000"/>
          <w:u w:val="single"/>
        </w:rPr>
        <w:fldChar w:fldCharType="begin"/>
      </w:r>
      <w:r w:rsidR="00AC0877" w:rsidRPr="00A274FB">
        <w:rPr>
          <w:rStyle w:val="normalchar"/>
          <w:rFonts w:asciiTheme="minorHAnsi" w:hAnsiTheme="minorHAnsi" w:cstheme="minorHAnsi"/>
          <w:color w:val="000000"/>
          <w:u w:val="single"/>
        </w:rPr>
        <w:instrText xml:space="preserve"> ADDIN EN.CITE &lt;EndNote&gt;&lt;Cite&gt;&lt;Author&gt;Clay&lt;/Author&gt;&lt;Year&gt;1991&lt;/Year&gt;&lt;RecNum&gt;2877&lt;/RecNum&gt;&lt;DisplayText&gt;&lt;style face="superscript"&gt;2&lt;/style&gt;&lt;/DisplayText&gt;&lt;record&gt;&lt;rec-number&gt;2877&lt;/rec-number&gt;&lt;foreign-keys&gt;&lt;key app="EN" db-id="xv2d2v0s3frt2ze9zx35waa5swe59dzdvapw" timestamp="1565610576"&gt;2877&lt;/key&gt;&lt;/foreign-keys&gt;&lt;ref-type name="Journal Article"&gt;17&lt;/ref-type&gt;&lt;contributors&gt;&lt;authors&gt;&lt;author&gt;Clay, Nigel R&lt;/author&gt;&lt;author&gt;Dias, Joseph J&lt;/author&gt;&lt;author&gt;Costigan, PS&lt;/author&gt;&lt;author&gt;Gregg, PJ&lt;/author&gt;&lt;author&gt;Barton, NJ&lt;/author&gt;&lt;/authors&gt;&lt;/contributors&gt;&lt;titles&gt;&lt;title&gt;Need the thumb be immobilised in scaphoid fractures? A randomised prospective trial&lt;/title&gt;&lt;secondary-title&gt;The Journal of bone and joint surgery. British volume&lt;/secondary-title&gt;&lt;/titles&gt;&lt;pages&gt;828-832&lt;/pages&gt;&lt;volume&gt;73&lt;/volume&gt;&lt;number&gt;5&lt;/number&gt;&lt;dates&gt;&lt;year&gt;1991&lt;/year&gt;&lt;/dates&gt;&lt;isbn&gt;0301-620X&lt;/isbn&gt;&lt;urls&gt;&lt;/urls&gt;&lt;/record&gt;&lt;/Cite&gt;&lt;/EndNote&gt;</w:instrText>
      </w:r>
      <w:r w:rsidR="00AC0877" w:rsidRPr="00A274FB">
        <w:rPr>
          <w:rStyle w:val="normalchar"/>
          <w:rFonts w:asciiTheme="minorHAnsi" w:hAnsiTheme="minorHAnsi" w:cstheme="minorHAnsi"/>
          <w:color w:val="000000"/>
          <w:u w:val="single"/>
        </w:rPr>
        <w:fldChar w:fldCharType="separate"/>
      </w:r>
      <w:r w:rsidR="00AC0877" w:rsidRPr="00A274FB">
        <w:rPr>
          <w:rStyle w:val="normalchar"/>
          <w:rFonts w:asciiTheme="minorHAnsi" w:hAnsiTheme="minorHAnsi" w:cstheme="minorHAnsi"/>
          <w:noProof/>
          <w:color w:val="000000"/>
          <w:u w:val="single"/>
          <w:vertAlign w:val="superscript"/>
        </w:rPr>
        <w:t>2</w:t>
      </w:r>
      <w:r w:rsidR="00AC0877" w:rsidRPr="00A274FB">
        <w:rPr>
          <w:rStyle w:val="normalchar"/>
          <w:rFonts w:asciiTheme="minorHAnsi" w:hAnsiTheme="minorHAnsi" w:cstheme="minorHAnsi"/>
          <w:color w:val="000000"/>
          <w:u w:val="single"/>
        </w:rPr>
        <w:fldChar w:fldCharType="end"/>
      </w:r>
      <w:r w:rsidRPr="00A274FB">
        <w:rPr>
          <w:rStyle w:val="normalchar"/>
          <w:rFonts w:asciiTheme="minorHAnsi" w:hAnsiTheme="minorHAnsi" w:cstheme="minorHAnsi"/>
          <w:color w:val="000000"/>
          <w:u w:val="single"/>
        </w:rPr>
        <w:t>.</w:t>
      </w:r>
      <w:r w:rsidRPr="008C0E90">
        <w:rPr>
          <w:rStyle w:val="normalchar"/>
          <w:rFonts w:asciiTheme="minorHAnsi" w:hAnsiTheme="minorHAnsi" w:cstheme="minorHAnsi"/>
          <w:color w:val="000000"/>
        </w:rPr>
        <w:t>  Non-union incidence increases in displaced fractures</w:t>
      </w:r>
      <w:r w:rsidR="001721C0">
        <w:rPr>
          <w:rStyle w:val="normalchar"/>
          <w:rFonts w:asciiTheme="minorHAnsi" w:hAnsiTheme="minorHAnsi" w:cstheme="minorHAnsi"/>
          <w:color w:val="000000"/>
        </w:rPr>
        <w:t xml:space="preserve"> </w:t>
      </w:r>
      <w:r w:rsidRPr="008C0E90">
        <w:rPr>
          <w:rStyle w:val="normalchar"/>
          <w:rFonts w:asciiTheme="minorHAnsi" w:hAnsiTheme="minorHAnsi" w:cstheme="minorHAnsi"/>
          <w:color w:val="000000"/>
        </w:rPr>
        <w:t>(14-50%)</w:t>
      </w:r>
      <w:r w:rsidR="00E84C94" w:rsidRPr="008C0E90">
        <w:rPr>
          <w:rStyle w:val="normalchar"/>
          <w:rFonts w:asciiTheme="minorHAnsi" w:hAnsiTheme="minorHAnsi" w:cstheme="minorHAnsi"/>
          <w:color w:val="000000"/>
        </w:rPr>
        <w:fldChar w:fldCharType="begin">
          <w:fldData xml:space="preserve">PEVuZE5vdGU+PENpdGU+PEF1dGhvcj5Db29uZXk8L0F1dGhvcj48WWVhcj4xOTgwPC9ZZWFyPjxS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=
</w:fldData>
        </w:fldChar>
      </w:r>
      <w:r w:rsidR="00E84C94" w:rsidRPr="008C0E90">
        <w:rPr>
          <w:rStyle w:val="normalchar"/>
          <w:rFonts w:asciiTheme="minorHAnsi" w:hAnsiTheme="minorHAnsi" w:cstheme="minorHAnsi"/>
          <w:color w:val="000000"/>
        </w:rPr>
        <w:instrText xml:space="preserve"> ADDIN EN.CITE </w:instrText>
      </w:r>
      <w:r w:rsidR="00E84C94" w:rsidRPr="008C0E90">
        <w:rPr>
          <w:rStyle w:val="normalchar"/>
          <w:rFonts w:asciiTheme="minorHAnsi" w:hAnsiTheme="minorHAnsi" w:cstheme="minorHAnsi"/>
          <w:color w:val="000000"/>
        </w:rPr>
        <w:fldChar w:fldCharType="begin">
          <w:fldData xml:space="preserve">PEVuZE5vdGU+PENpdGU+PEF1dGhvcj5Db29uZXk8L0F1dGhvcj48WWVhcj4xOTgwPC9ZZWFyPjxS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=
</w:fldData>
        </w:fldChar>
      </w:r>
      <w:r w:rsidR="00E84C94" w:rsidRPr="008C0E90">
        <w:rPr>
          <w:rStyle w:val="normalchar"/>
          <w:rFonts w:asciiTheme="minorHAnsi" w:hAnsiTheme="minorHAnsi" w:cstheme="minorHAnsi"/>
          <w:color w:val="000000"/>
        </w:rPr>
        <w:instrText xml:space="preserve"> ADDIN EN.CITE.DATA </w:instrText>
      </w:r>
      <w:r w:rsidR="00E84C94" w:rsidRPr="008C0E90">
        <w:rPr>
          <w:rStyle w:val="normalchar"/>
          <w:rFonts w:asciiTheme="minorHAnsi" w:hAnsiTheme="minorHAnsi" w:cstheme="minorHAnsi"/>
          <w:color w:val="000000"/>
        </w:rPr>
      </w:r>
      <w:r w:rsidR="00E84C94" w:rsidRPr="008C0E90">
        <w:rPr>
          <w:rStyle w:val="normalchar"/>
          <w:rFonts w:asciiTheme="minorHAnsi" w:hAnsiTheme="minorHAnsi" w:cstheme="minorHAnsi"/>
          <w:color w:val="000000"/>
        </w:rPr>
        <w:fldChar w:fldCharType="end"/>
      </w:r>
      <w:r w:rsidR="00E84C94" w:rsidRPr="008C0E90">
        <w:rPr>
          <w:rStyle w:val="normalchar"/>
          <w:rFonts w:asciiTheme="minorHAnsi" w:hAnsiTheme="minorHAnsi" w:cstheme="minorHAnsi"/>
          <w:color w:val="000000"/>
        </w:rPr>
      </w:r>
      <w:r w:rsidR="00E84C94" w:rsidRPr="008C0E90">
        <w:rPr>
          <w:rStyle w:val="normalchar"/>
          <w:rFonts w:asciiTheme="minorHAnsi" w:hAnsiTheme="minorHAnsi" w:cstheme="minorHAnsi"/>
          <w:color w:val="000000"/>
        </w:rPr>
        <w:fldChar w:fldCharType="separate"/>
      </w:r>
      <w:r w:rsidR="00E84C94" w:rsidRPr="008C0E90">
        <w:rPr>
          <w:rStyle w:val="normalchar"/>
          <w:rFonts w:asciiTheme="minorHAnsi" w:hAnsiTheme="minorHAnsi" w:cstheme="minorHAnsi"/>
          <w:noProof/>
          <w:color w:val="000000"/>
          <w:vertAlign w:val="superscript"/>
        </w:rPr>
        <w:t>2-4</w:t>
      </w:r>
      <w:r w:rsidR="00E84C94" w:rsidRPr="008C0E90">
        <w:rPr>
          <w:rStyle w:val="normalchar"/>
          <w:rFonts w:asciiTheme="minorHAnsi" w:hAnsiTheme="minorHAnsi" w:cstheme="minorHAnsi"/>
          <w:color w:val="000000"/>
        </w:rPr>
        <w:fldChar w:fldCharType="end"/>
      </w:r>
      <w:r w:rsidRPr="008C0E90">
        <w:rPr>
          <w:rStyle w:val="normalchar"/>
          <w:rFonts w:asciiTheme="minorHAnsi" w:hAnsiTheme="minorHAnsi" w:cstheme="minorHAnsi"/>
          <w:color w:val="000000"/>
        </w:rPr>
        <w:t xml:space="preserve">.  Untreated non-union almost </w:t>
      </w:r>
      <w:r w:rsidR="00BD1DDC" w:rsidRPr="008C0E90">
        <w:rPr>
          <w:rStyle w:val="normalchar"/>
          <w:rFonts w:asciiTheme="minorHAnsi" w:hAnsiTheme="minorHAnsi" w:cstheme="minorHAnsi"/>
          <w:color w:val="000000"/>
        </w:rPr>
        <w:t>always</w:t>
      </w:r>
      <w:r w:rsidRPr="008C0E90">
        <w:rPr>
          <w:rStyle w:val="normalchar"/>
          <w:rFonts w:asciiTheme="minorHAnsi" w:hAnsiTheme="minorHAnsi" w:cstheme="minorHAnsi"/>
          <w:color w:val="000000"/>
        </w:rPr>
        <w:t xml:space="preserve"> leads to wrist arthritis, usually within 5 years of injury</w:t>
      </w:r>
      <w:r w:rsidR="00BE69B9" w:rsidRPr="008C0E90">
        <w:rPr>
          <w:rStyle w:val="normalchar"/>
          <w:rFonts w:asciiTheme="minorHAnsi" w:hAnsiTheme="minorHAnsi" w:cstheme="minorHAnsi"/>
          <w:color w:val="000000"/>
        </w:rPr>
        <w:fldChar w:fldCharType="begin"/>
      </w:r>
      <w:r w:rsidR="00BE69B9" w:rsidRPr="008C0E90">
        <w:rPr>
          <w:rStyle w:val="normalchar"/>
          <w:rFonts w:asciiTheme="minorHAnsi" w:hAnsiTheme="minorHAnsi" w:cstheme="minorHAnsi"/>
          <w:color w:val="000000"/>
        </w:rPr>
        <w:instrText xml:space="preserve"> ADDIN EN.CITE &lt;EndNote&gt;&lt;Cite&gt;&lt;Author&gt;Düppe&lt;/Author&gt;&lt;Year&gt;1994&lt;/Year&gt;&lt;RecNum&gt;2985&lt;/RecNum&gt;&lt;DisplayText&gt;&lt;style face="superscript"&gt;5&lt;/style&gt;&lt;/DisplayText&gt;&lt;record&gt;&lt;rec-number&gt;2985&lt;/rec-number&gt;&lt;foreign-keys&gt;&lt;key app="EN" db-id="xv2d2v0s3frt2ze9zx35waa5swe59dzdvapw" timestamp="1590742924"&gt;2985&lt;/key&gt;&lt;/foreign-keys&gt;&lt;ref-type name="Journal Article"&gt;17&lt;/ref-type&gt;&lt;contributors&gt;&lt;authors&gt;&lt;author&gt;Düppe, Henrik&lt;/author&gt;&lt;author&gt;Johnell, Olof&lt;/author&gt;&lt;author&gt;Lundborg, Göran&lt;/author&gt;&lt;author&gt;Karlsson, Magnus&lt;/author&gt;&lt;author&gt;Redlund-Johnell, Inga&lt;/author&gt;&lt;/authors&gt;&lt;/contributors&gt;&lt;titles&gt;&lt;title&gt;Long-term results of fracture of the scaphoid. A follow-up study of more than thirty years&lt;/title&gt;&lt;secondary-title&gt;The Journal of bone and joint surgery. American volume&lt;/secondary-title&gt;&lt;/titles&gt;&lt;pages&gt;249-252&lt;/pages&gt;&lt;volume&gt;76&lt;/volume&gt;&lt;number&gt;2&lt;/number&gt;&lt;dates&gt;&lt;year&gt;1994&lt;/year&gt;&lt;/dates&gt;&lt;isbn&gt;0021-9355&lt;/isbn&gt;&lt;urls&gt;&lt;/urls&gt;&lt;/record&gt;&lt;/Cite&gt;&lt;/EndNote&gt;</w:instrText>
      </w:r>
      <w:r w:rsidR="00BE69B9" w:rsidRPr="008C0E90">
        <w:rPr>
          <w:rStyle w:val="normalchar"/>
          <w:rFonts w:asciiTheme="minorHAnsi" w:hAnsiTheme="minorHAnsi" w:cstheme="minorHAnsi"/>
          <w:color w:val="000000"/>
        </w:rPr>
        <w:fldChar w:fldCharType="separate"/>
      </w:r>
      <w:r w:rsidR="00BE69B9" w:rsidRPr="008C0E90">
        <w:rPr>
          <w:rStyle w:val="normalchar"/>
          <w:rFonts w:asciiTheme="minorHAnsi" w:hAnsiTheme="minorHAnsi" w:cstheme="minorHAnsi"/>
          <w:noProof/>
          <w:color w:val="000000"/>
          <w:vertAlign w:val="superscript"/>
        </w:rPr>
        <w:t>5</w:t>
      </w:r>
      <w:r w:rsidR="00BE69B9" w:rsidRPr="008C0E90">
        <w:rPr>
          <w:rStyle w:val="normalchar"/>
          <w:rFonts w:asciiTheme="minorHAnsi" w:hAnsiTheme="minorHAnsi" w:cstheme="minorHAnsi"/>
          <w:color w:val="000000"/>
        </w:rPr>
        <w:fldChar w:fldCharType="end"/>
      </w:r>
      <w:r w:rsidRPr="008C0E90">
        <w:rPr>
          <w:rStyle w:val="normalchar"/>
          <w:rFonts w:asciiTheme="minorHAnsi" w:hAnsiTheme="minorHAnsi" w:cstheme="minorHAnsi"/>
          <w:color w:val="000000"/>
        </w:rPr>
        <w:t>.  Sc</w:t>
      </w:r>
      <w:r w:rsidR="000C1C97" w:rsidRPr="008C0E90">
        <w:rPr>
          <w:rStyle w:val="normalchar"/>
          <w:rFonts w:asciiTheme="minorHAnsi" w:hAnsiTheme="minorHAnsi" w:cstheme="minorHAnsi"/>
          <w:color w:val="000000"/>
        </w:rPr>
        <w:t>aphoid fractures predominantly a</w:t>
      </w:r>
      <w:r w:rsidRPr="008C0E90">
        <w:rPr>
          <w:rStyle w:val="normalchar"/>
          <w:rFonts w:asciiTheme="minorHAnsi" w:hAnsiTheme="minorHAnsi" w:cstheme="minorHAnsi"/>
          <w:color w:val="000000"/>
        </w:rPr>
        <w:t xml:space="preserve">ffect young people in their most productive working years, so untreated non-union may cause disability at a young age.  Despite </w:t>
      </w:r>
      <w:r w:rsidR="00A6065B" w:rsidRPr="008C0E90">
        <w:rPr>
          <w:rStyle w:val="normalchar"/>
          <w:rFonts w:asciiTheme="minorHAnsi" w:hAnsiTheme="minorHAnsi" w:cstheme="minorHAnsi"/>
          <w:color w:val="000000"/>
        </w:rPr>
        <w:t>uncertain</w:t>
      </w:r>
      <w:r w:rsidRPr="008C0E90">
        <w:rPr>
          <w:rStyle w:val="normalchar"/>
          <w:rFonts w:asciiTheme="minorHAnsi" w:hAnsiTheme="minorHAnsi" w:cstheme="minorHAnsi"/>
          <w:color w:val="000000"/>
        </w:rPr>
        <w:t xml:space="preserve"> evidence, there </w:t>
      </w:r>
      <w:r w:rsidR="0084742B" w:rsidRPr="008C0E90">
        <w:rPr>
          <w:rStyle w:val="normalchar"/>
          <w:rFonts w:asciiTheme="minorHAnsi" w:hAnsiTheme="minorHAnsi" w:cstheme="minorHAnsi"/>
          <w:color w:val="000000"/>
        </w:rPr>
        <w:t>has been</w:t>
      </w:r>
      <w:r w:rsidRPr="008C0E90">
        <w:rPr>
          <w:rStyle w:val="normalchar"/>
          <w:rFonts w:asciiTheme="minorHAnsi" w:hAnsiTheme="minorHAnsi" w:cstheme="minorHAnsi"/>
          <w:color w:val="000000"/>
        </w:rPr>
        <w:t xml:space="preserve"> a</w:t>
      </w:r>
      <w:r w:rsidR="00A6065B" w:rsidRPr="008C0E90">
        <w:rPr>
          <w:rStyle w:val="normalchar"/>
          <w:rFonts w:asciiTheme="minorHAnsi" w:hAnsiTheme="minorHAnsi" w:cstheme="minorHAnsi"/>
          <w:color w:val="000000"/>
        </w:rPr>
        <w:t>n</w:t>
      </w:r>
      <w:r w:rsidRPr="008C0E90">
        <w:rPr>
          <w:rStyle w:val="normalchar"/>
          <w:rFonts w:asciiTheme="minorHAnsi" w:hAnsiTheme="minorHAnsi" w:cstheme="minorHAnsi"/>
          <w:color w:val="000000"/>
        </w:rPr>
        <w:t xml:space="preserve"> increas</w:t>
      </w:r>
      <w:r w:rsidR="00F61BF2">
        <w:rPr>
          <w:rStyle w:val="normalchar"/>
          <w:rFonts w:asciiTheme="minorHAnsi" w:hAnsiTheme="minorHAnsi" w:cstheme="minorHAnsi"/>
          <w:color w:val="000000"/>
        </w:rPr>
        <w:t>e</w:t>
      </w:r>
      <w:r w:rsidRPr="008C0E90">
        <w:rPr>
          <w:rStyle w:val="normalchar"/>
          <w:rFonts w:asciiTheme="minorHAnsi" w:hAnsiTheme="minorHAnsi" w:cstheme="minorHAnsi"/>
          <w:color w:val="000000"/>
        </w:rPr>
        <w:t xml:space="preserve"> </w:t>
      </w:r>
      <w:r w:rsidR="00F61BF2">
        <w:rPr>
          <w:rStyle w:val="normalchar"/>
          <w:rFonts w:asciiTheme="minorHAnsi" w:hAnsiTheme="minorHAnsi" w:cstheme="minorHAnsi"/>
          <w:color w:val="000000"/>
        </w:rPr>
        <w:t xml:space="preserve">in </w:t>
      </w:r>
      <w:r w:rsidRPr="008C0E90">
        <w:rPr>
          <w:rStyle w:val="normalchar"/>
          <w:rFonts w:asciiTheme="minorHAnsi" w:hAnsiTheme="minorHAnsi" w:cstheme="minorHAnsi"/>
          <w:color w:val="000000"/>
        </w:rPr>
        <w:t xml:space="preserve">immediate surgical fixation </w:t>
      </w:r>
      <w:r w:rsidR="001721C0">
        <w:rPr>
          <w:rStyle w:val="normalchar"/>
          <w:rFonts w:asciiTheme="minorHAnsi" w:hAnsiTheme="minorHAnsi" w:cstheme="minorHAnsi"/>
          <w:color w:val="000000"/>
        </w:rPr>
        <w:t>over</w:t>
      </w:r>
      <w:r w:rsidRPr="008C0E90">
        <w:rPr>
          <w:rStyle w:val="normalchar"/>
          <w:rFonts w:asciiTheme="minorHAnsi" w:hAnsiTheme="minorHAnsi" w:cstheme="minorHAnsi"/>
          <w:color w:val="000000"/>
        </w:rPr>
        <w:t xml:space="preserve"> cast immobilisation</w:t>
      </w:r>
      <w:r w:rsidR="00C80AE6" w:rsidRPr="008C0E90">
        <w:rPr>
          <w:rStyle w:val="normalchar"/>
          <w:rFonts w:asciiTheme="minorHAnsi" w:hAnsiTheme="minorHAnsi" w:cstheme="minorHAnsi"/>
          <w:color w:val="000000"/>
        </w:rPr>
        <w:fldChar w:fldCharType="begin"/>
      </w:r>
      <w:r w:rsidR="00C80AE6" w:rsidRPr="008C0E90">
        <w:rPr>
          <w:rStyle w:val="normalchar"/>
          <w:rFonts w:asciiTheme="minorHAnsi" w:hAnsiTheme="minorHAnsi" w:cstheme="minorHAnsi"/>
          <w:color w:val="000000"/>
        </w:rPr>
        <w:instrText xml:space="preserve"> ADDIN EN.CITE &lt;EndNote&gt;&lt;Cite&gt;&lt;Author&gt;Slade 3rd&lt;/Author&gt;&lt;Year&gt;2008&lt;/Year&gt;&lt;RecNum&gt;3059&lt;/RecNum&gt;&lt;DisplayText&gt;&lt;style face="superscript"&gt;6&lt;/style&gt;&lt;/DisplayText&gt;&lt;record&gt;&lt;rec-number&gt;3059&lt;/rec-number&gt;&lt;foreign-keys&gt;&lt;key app="EN" db-id="xv2d2v0s3frt2ze9zx35waa5swe59dzdvapw" timestamp="1629368967"&gt;3059&lt;/key&gt;&lt;/foreign-keys&gt;&lt;ref-type name="Journal Article"&gt;17&lt;/ref-type&gt;&lt;contributors&gt;&lt;authors&gt;&lt;author&gt;Slade 3rd, JF&lt;/author&gt;&lt;author&gt;Gillon, T&lt;/author&gt;&lt;/authors&gt;&lt;/contributors&gt;&lt;titles&gt;&lt;title&gt;Retrospective review of 234 scaphoid fractures and nonunions treated with arthroscopy for union and complications&lt;/title&gt;&lt;secondary-title&gt;Scandinavian Journal of Surgery&lt;/secondary-title&gt;&lt;/titles&gt;&lt;periodical&gt;&lt;full-title&gt;Scandinavian Journal of Surgery&lt;/full-title&gt;&lt;abbr-1&gt;Scand. J. Surg.&lt;/abbr-1&gt;&lt;abbr-2&gt;Scand J Surg&lt;/abbr-2&gt;&lt;/periodical&gt;&lt;pages&gt;280-289&lt;/pages&gt;&lt;volume&gt;97&lt;/volume&gt;&lt;number&gt;4&lt;/number&gt;&lt;dates&gt;&lt;year&gt;2008&lt;/year&gt;&lt;/dates&gt;&lt;isbn&gt;1457-4969&lt;/isbn&gt;&lt;urls&gt;&lt;/urls&gt;&lt;/record&gt;&lt;/Cite&gt;&lt;/EndNote&gt;</w:instrText>
      </w:r>
      <w:r w:rsidR="00C80AE6" w:rsidRPr="008C0E90">
        <w:rPr>
          <w:rStyle w:val="normalchar"/>
          <w:rFonts w:asciiTheme="minorHAnsi" w:hAnsiTheme="minorHAnsi" w:cstheme="minorHAnsi"/>
          <w:color w:val="000000"/>
        </w:rPr>
        <w:fldChar w:fldCharType="separate"/>
      </w:r>
      <w:r w:rsidR="00C80AE6" w:rsidRPr="008C0E90">
        <w:rPr>
          <w:rStyle w:val="normalchar"/>
          <w:rFonts w:asciiTheme="minorHAnsi" w:hAnsiTheme="minorHAnsi" w:cstheme="minorHAnsi"/>
          <w:noProof/>
          <w:color w:val="000000"/>
          <w:vertAlign w:val="superscript"/>
        </w:rPr>
        <w:t>6</w:t>
      </w:r>
      <w:r w:rsidR="00C80AE6" w:rsidRPr="008C0E90">
        <w:rPr>
          <w:rStyle w:val="normalchar"/>
          <w:rFonts w:asciiTheme="minorHAnsi" w:hAnsiTheme="minorHAnsi" w:cstheme="minorHAnsi"/>
          <w:color w:val="000000"/>
        </w:rPr>
        <w:fldChar w:fldCharType="end"/>
      </w:r>
      <w:r w:rsidRPr="008C0E90">
        <w:rPr>
          <w:rStyle w:val="normalchar"/>
          <w:rFonts w:asciiTheme="minorHAnsi" w:hAnsiTheme="minorHAnsi" w:cstheme="minorHAnsi"/>
          <w:color w:val="000000"/>
        </w:rPr>
        <w:t xml:space="preserve">.  The perceived benefits are earlier return to normal function with the avoidance of need for prolonged immobilisation.  </w:t>
      </w:r>
    </w:p>
    <w:p w14:paraId="4A45937B" w14:textId="77777777" w:rsidR="00850E6E" w:rsidRPr="008C0E90" w:rsidRDefault="00850E6E" w:rsidP="00C8636A">
      <w:pPr>
        <w:pStyle w:val="Normal1"/>
        <w:spacing w:before="0" w:beforeAutospacing="0" w:after="200" w:afterAutospacing="0" w:line="360" w:lineRule="auto"/>
        <w:rPr>
          <w:rFonts w:asciiTheme="minorHAnsi" w:hAnsiTheme="minorHAnsi" w:cstheme="minorHAnsi"/>
          <w:color w:val="000000"/>
        </w:rPr>
      </w:pPr>
      <w:r w:rsidRPr="008C0E90">
        <w:rPr>
          <w:rFonts w:asciiTheme="minorHAnsi" w:hAnsiTheme="minorHAnsi" w:cstheme="minorHAnsi"/>
          <w:color w:val="000000"/>
        </w:rPr>
        <w:t> </w:t>
      </w:r>
    </w:p>
    <w:p w14:paraId="6A37B0B8" w14:textId="307A0489" w:rsidR="00850E6E" w:rsidRPr="008C0E90" w:rsidRDefault="00850E6E" w:rsidP="00C8636A">
      <w:pPr>
        <w:pStyle w:val="Normal1"/>
        <w:spacing w:before="0" w:beforeAutospacing="0" w:after="200" w:afterAutospacing="0" w:line="360" w:lineRule="auto"/>
        <w:rPr>
          <w:rFonts w:asciiTheme="minorHAnsi" w:hAnsiTheme="minorHAnsi" w:cstheme="minorHAnsi"/>
          <w:color w:val="000000"/>
        </w:rPr>
      </w:pPr>
      <w:r w:rsidRPr="008C0E90">
        <w:rPr>
          <w:rStyle w:val="normalchar"/>
          <w:rFonts w:asciiTheme="minorHAnsi" w:hAnsiTheme="minorHAnsi" w:cstheme="minorHAnsi"/>
          <w:color w:val="000000"/>
        </w:rPr>
        <w:t>Several small randomised controlled trials</w:t>
      </w:r>
      <w:r w:rsidR="001721C0">
        <w:rPr>
          <w:rStyle w:val="normalchar"/>
          <w:rFonts w:asciiTheme="minorHAnsi" w:hAnsiTheme="minorHAnsi" w:cstheme="minorHAnsi"/>
          <w:color w:val="000000"/>
        </w:rPr>
        <w:t xml:space="preserve"> </w:t>
      </w:r>
      <w:r w:rsidRPr="008C0E90">
        <w:rPr>
          <w:rStyle w:val="normalchar"/>
          <w:rFonts w:asciiTheme="minorHAnsi" w:hAnsiTheme="minorHAnsi" w:cstheme="minorHAnsi"/>
          <w:color w:val="000000"/>
        </w:rPr>
        <w:t xml:space="preserve">(RCT's) could not </w:t>
      </w:r>
      <w:r w:rsidR="00A0224C" w:rsidRPr="008C0E90">
        <w:rPr>
          <w:rStyle w:val="normalchar"/>
          <w:rFonts w:asciiTheme="minorHAnsi" w:hAnsiTheme="minorHAnsi" w:cstheme="minorHAnsi"/>
          <w:color w:val="000000"/>
        </w:rPr>
        <w:t>determine</w:t>
      </w:r>
      <w:r w:rsidRPr="008C0E90">
        <w:rPr>
          <w:rStyle w:val="normalchar"/>
          <w:rFonts w:asciiTheme="minorHAnsi" w:hAnsiTheme="minorHAnsi" w:cstheme="minorHAnsi"/>
          <w:color w:val="000000"/>
        </w:rPr>
        <w:t xml:space="preserve"> whether patients who had surgical fixation of undisplaced or </w:t>
      </w:r>
      <w:r w:rsidR="001721C0">
        <w:rPr>
          <w:rStyle w:val="normalchar"/>
          <w:rFonts w:asciiTheme="minorHAnsi" w:hAnsiTheme="minorHAnsi" w:cstheme="minorHAnsi"/>
          <w:color w:val="000000"/>
        </w:rPr>
        <w:t xml:space="preserve">minimally </w:t>
      </w:r>
      <w:r w:rsidRPr="008C0E90">
        <w:rPr>
          <w:rStyle w:val="normalchar"/>
          <w:rFonts w:asciiTheme="minorHAnsi" w:hAnsiTheme="minorHAnsi" w:cstheme="minorHAnsi"/>
          <w:color w:val="000000"/>
        </w:rPr>
        <w:t>displaced scaphoid fractures had better outcomes</w:t>
      </w:r>
      <w:r w:rsidR="001721C0">
        <w:rPr>
          <w:rStyle w:val="normalchar"/>
          <w:rFonts w:asciiTheme="minorHAnsi" w:hAnsiTheme="minorHAnsi" w:cstheme="minorHAnsi"/>
          <w:color w:val="000000"/>
        </w:rPr>
        <w:t xml:space="preserve"> than patients who </w:t>
      </w:r>
      <w:r w:rsidR="009303FC">
        <w:rPr>
          <w:rStyle w:val="normalchar"/>
          <w:rFonts w:asciiTheme="minorHAnsi" w:hAnsiTheme="minorHAnsi" w:cstheme="minorHAnsi"/>
          <w:color w:val="000000"/>
        </w:rPr>
        <w:t>experienced</w:t>
      </w:r>
      <w:r w:rsidR="001721C0">
        <w:rPr>
          <w:rStyle w:val="normalchar"/>
          <w:rFonts w:asciiTheme="minorHAnsi" w:hAnsiTheme="minorHAnsi" w:cstheme="minorHAnsi"/>
          <w:color w:val="000000"/>
        </w:rPr>
        <w:t xml:space="preserve"> non-operative management</w:t>
      </w:r>
      <w:r w:rsidR="00C80AE6" w:rsidRPr="008C0E90">
        <w:rPr>
          <w:rStyle w:val="normalchar"/>
          <w:rFonts w:asciiTheme="minorHAnsi" w:hAnsiTheme="minorHAnsi" w:cstheme="minorHAnsi"/>
          <w:color w:val="000000"/>
        </w:rPr>
        <w:fldChar w:fldCharType="begin">
          <w:fldData xml:space="preserve">PEVuZE5vdGU+PENpdGU+PEF1dGhvcj5EaWFzPC9BdXRob3I+PFllYXI+MjAwNTwvWWVhcj48UmVj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</w:fldData>
        </w:fldChar>
      </w:r>
      <w:r w:rsidR="00C80AE6" w:rsidRPr="008C0E90">
        <w:rPr>
          <w:rStyle w:val="normalchar"/>
          <w:rFonts w:asciiTheme="minorHAnsi" w:hAnsiTheme="minorHAnsi" w:cstheme="minorHAnsi"/>
          <w:color w:val="000000"/>
        </w:rPr>
        <w:instrText xml:space="preserve"> ADDIN EN.CITE </w:instrText>
      </w:r>
      <w:r w:rsidR="00C80AE6" w:rsidRPr="008C0E90">
        <w:rPr>
          <w:rStyle w:val="normalchar"/>
          <w:rFonts w:asciiTheme="minorHAnsi" w:hAnsiTheme="minorHAnsi" w:cstheme="minorHAnsi"/>
          <w:color w:val="000000"/>
        </w:rPr>
        <w:fldChar w:fldCharType="begin">
          <w:fldData xml:space="preserve">PEVuZE5vdGU+PENpdGU+PEF1dGhvcj5EaWFzPC9BdXRob3I+PFllYXI+MjAwNTwvWWVhcj48UmVj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</w:fldData>
        </w:fldChar>
      </w:r>
      <w:r w:rsidR="00C80AE6" w:rsidRPr="008C0E90">
        <w:rPr>
          <w:rStyle w:val="normalchar"/>
          <w:rFonts w:asciiTheme="minorHAnsi" w:hAnsiTheme="minorHAnsi" w:cstheme="minorHAnsi"/>
          <w:color w:val="000000"/>
        </w:rPr>
        <w:instrText xml:space="preserve"> ADDIN EN.CITE.DATA </w:instrText>
      </w:r>
      <w:r w:rsidR="00C80AE6" w:rsidRPr="008C0E90">
        <w:rPr>
          <w:rStyle w:val="normalchar"/>
          <w:rFonts w:asciiTheme="minorHAnsi" w:hAnsiTheme="minorHAnsi" w:cstheme="minorHAnsi"/>
          <w:color w:val="000000"/>
        </w:rPr>
      </w:r>
      <w:r w:rsidR="00C80AE6" w:rsidRPr="008C0E90">
        <w:rPr>
          <w:rStyle w:val="normalchar"/>
          <w:rFonts w:asciiTheme="minorHAnsi" w:hAnsiTheme="minorHAnsi" w:cstheme="minorHAnsi"/>
          <w:color w:val="000000"/>
        </w:rPr>
        <w:fldChar w:fldCharType="end"/>
      </w:r>
      <w:r w:rsidR="00C80AE6" w:rsidRPr="008C0E90">
        <w:rPr>
          <w:rStyle w:val="normalchar"/>
          <w:rFonts w:asciiTheme="minorHAnsi" w:hAnsiTheme="minorHAnsi" w:cstheme="minorHAnsi"/>
          <w:color w:val="000000"/>
        </w:rPr>
      </w:r>
      <w:r w:rsidR="00C80AE6" w:rsidRPr="008C0E90">
        <w:rPr>
          <w:rStyle w:val="normalchar"/>
          <w:rFonts w:asciiTheme="minorHAnsi" w:hAnsiTheme="minorHAnsi" w:cstheme="minorHAnsi"/>
          <w:color w:val="000000"/>
        </w:rPr>
        <w:fldChar w:fldCharType="separate"/>
      </w:r>
      <w:r w:rsidR="00C80AE6" w:rsidRPr="008C0E90">
        <w:rPr>
          <w:rStyle w:val="normalchar"/>
          <w:rFonts w:asciiTheme="minorHAnsi" w:hAnsiTheme="minorHAnsi" w:cstheme="minorHAnsi"/>
          <w:noProof/>
          <w:color w:val="000000"/>
          <w:vertAlign w:val="superscript"/>
        </w:rPr>
        <w:t>1, 7-11</w:t>
      </w:r>
      <w:r w:rsidR="00C80AE6" w:rsidRPr="008C0E90">
        <w:rPr>
          <w:rStyle w:val="normalchar"/>
          <w:rFonts w:asciiTheme="minorHAnsi" w:hAnsiTheme="minorHAnsi" w:cstheme="minorHAnsi"/>
          <w:color w:val="000000"/>
        </w:rPr>
        <w:fldChar w:fldCharType="end"/>
      </w:r>
      <w:r w:rsidRPr="008C0E90">
        <w:rPr>
          <w:rStyle w:val="normalchar"/>
          <w:rFonts w:asciiTheme="minorHAnsi" w:hAnsiTheme="minorHAnsi" w:cstheme="minorHAnsi"/>
          <w:color w:val="000000"/>
        </w:rPr>
        <w:t xml:space="preserve">.  Some RCTs suggested surgery </w:t>
      </w:r>
      <w:r w:rsidR="00B668ED" w:rsidRPr="008C0E90">
        <w:rPr>
          <w:rStyle w:val="normalchar"/>
          <w:rFonts w:asciiTheme="minorHAnsi" w:hAnsiTheme="minorHAnsi" w:cstheme="minorHAnsi"/>
          <w:color w:val="000000"/>
        </w:rPr>
        <w:t>led to</w:t>
      </w:r>
      <w:r w:rsidRPr="008C0E90">
        <w:rPr>
          <w:rStyle w:val="normalchar"/>
          <w:rFonts w:asciiTheme="minorHAnsi" w:hAnsiTheme="minorHAnsi" w:cstheme="minorHAnsi"/>
          <w:color w:val="000000"/>
        </w:rPr>
        <w:t xml:space="preserve"> earl</w:t>
      </w:r>
      <w:r w:rsidR="00B668ED" w:rsidRPr="008C0E90">
        <w:rPr>
          <w:rStyle w:val="normalchar"/>
          <w:rFonts w:asciiTheme="minorHAnsi" w:hAnsiTheme="minorHAnsi" w:cstheme="minorHAnsi"/>
          <w:color w:val="000000"/>
        </w:rPr>
        <w:t>ier</w:t>
      </w:r>
      <w:r w:rsidRPr="008C0E90">
        <w:rPr>
          <w:rStyle w:val="normalchar"/>
          <w:rFonts w:asciiTheme="minorHAnsi" w:hAnsiTheme="minorHAnsi" w:cstheme="minorHAnsi"/>
          <w:color w:val="000000"/>
        </w:rPr>
        <w:t xml:space="preserve"> return of function, but complication rates were higher than with conservative management</w:t>
      </w:r>
      <w:r w:rsidR="00C80AE6" w:rsidRPr="008C0E90">
        <w:rPr>
          <w:rStyle w:val="normalchar"/>
          <w:rFonts w:asciiTheme="minorHAnsi" w:hAnsiTheme="minorHAnsi" w:cstheme="minorHAnsi"/>
          <w:color w:val="000000"/>
        </w:rPr>
        <w:fldChar w:fldCharType="begin">
          <w:fldData xml:space="preserve">PEVuZE5vdGU+PENpdGU+PEF1dGhvcj5EaWFzPC9BdXRob3I+PFllYXI+MjAwNTwvWWVhcj48UmVj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</w:fldData>
        </w:fldChar>
      </w:r>
      <w:r w:rsidR="00C80AE6" w:rsidRPr="008C0E90">
        <w:rPr>
          <w:rStyle w:val="normalchar"/>
          <w:rFonts w:asciiTheme="minorHAnsi" w:hAnsiTheme="minorHAnsi" w:cstheme="minorHAnsi"/>
          <w:color w:val="000000"/>
        </w:rPr>
        <w:instrText xml:space="preserve"> ADDIN EN.CITE </w:instrText>
      </w:r>
      <w:r w:rsidR="00C80AE6" w:rsidRPr="008C0E90">
        <w:rPr>
          <w:rStyle w:val="normalchar"/>
          <w:rFonts w:asciiTheme="minorHAnsi" w:hAnsiTheme="minorHAnsi" w:cstheme="minorHAnsi"/>
          <w:color w:val="000000"/>
        </w:rPr>
        <w:fldChar w:fldCharType="begin">
          <w:fldData xml:space="preserve">PEVuZE5vdGU+PENpdGU+PEF1dGhvcj5EaWFzPC9BdXRob3I+PFllYXI+MjAwNTwvWWVhcj48UmVj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</w:fldData>
        </w:fldChar>
      </w:r>
      <w:r w:rsidR="00C80AE6" w:rsidRPr="008C0E90">
        <w:rPr>
          <w:rStyle w:val="normalchar"/>
          <w:rFonts w:asciiTheme="minorHAnsi" w:hAnsiTheme="minorHAnsi" w:cstheme="minorHAnsi"/>
          <w:color w:val="000000"/>
        </w:rPr>
        <w:instrText xml:space="preserve"> ADDIN EN.CITE.DATA </w:instrText>
      </w:r>
      <w:r w:rsidR="00C80AE6" w:rsidRPr="008C0E90">
        <w:rPr>
          <w:rStyle w:val="normalchar"/>
          <w:rFonts w:asciiTheme="minorHAnsi" w:hAnsiTheme="minorHAnsi" w:cstheme="minorHAnsi"/>
          <w:color w:val="000000"/>
        </w:rPr>
      </w:r>
      <w:r w:rsidR="00C80AE6" w:rsidRPr="008C0E90">
        <w:rPr>
          <w:rStyle w:val="normalchar"/>
          <w:rFonts w:asciiTheme="minorHAnsi" w:hAnsiTheme="minorHAnsi" w:cstheme="minorHAnsi"/>
          <w:color w:val="000000"/>
        </w:rPr>
        <w:fldChar w:fldCharType="end"/>
      </w:r>
      <w:r w:rsidR="00C80AE6" w:rsidRPr="008C0E90">
        <w:rPr>
          <w:rStyle w:val="normalchar"/>
          <w:rFonts w:asciiTheme="minorHAnsi" w:hAnsiTheme="minorHAnsi" w:cstheme="minorHAnsi"/>
          <w:color w:val="000000"/>
        </w:rPr>
      </w:r>
      <w:r w:rsidR="00C80AE6" w:rsidRPr="008C0E90">
        <w:rPr>
          <w:rStyle w:val="normalchar"/>
          <w:rFonts w:asciiTheme="minorHAnsi" w:hAnsiTheme="minorHAnsi" w:cstheme="minorHAnsi"/>
          <w:color w:val="000000"/>
        </w:rPr>
        <w:fldChar w:fldCharType="separate"/>
      </w:r>
      <w:r w:rsidR="00C80AE6" w:rsidRPr="008C0E90">
        <w:rPr>
          <w:rStyle w:val="normalchar"/>
          <w:rFonts w:asciiTheme="minorHAnsi" w:hAnsiTheme="minorHAnsi" w:cstheme="minorHAnsi"/>
          <w:noProof/>
          <w:color w:val="000000"/>
          <w:vertAlign w:val="superscript"/>
        </w:rPr>
        <w:t>1, 8, 10</w:t>
      </w:r>
      <w:r w:rsidR="00C80AE6" w:rsidRPr="008C0E90">
        <w:rPr>
          <w:rStyle w:val="normalchar"/>
          <w:rFonts w:asciiTheme="minorHAnsi" w:hAnsiTheme="minorHAnsi" w:cstheme="minorHAnsi"/>
          <w:color w:val="000000"/>
        </w:rPr>
        <w:fldChar w:fldCharType="end"/>
      </w:r>
      <w:r w:rsidRPr="008C0E90">
        <w:rPr>
          <w:rStyle w:val="normalchar"/>
          <w:rFonts w:asciiTheme="minorHAnsi" w:hAnsiTheme="minorHAnsi" w:cstheme="minorHAnsi"/>
          <w:color w:val="000000"/>
        </w:rPr>
        <w:t xml:space="preserve">.  Union rate was </w:t>
      </w:r>
      <w:r w:rsidR="003F401E" w:rsidRPr="008C0E90">
        <w:rPr>
          <w:rStyle w:val="normalchar"/>
          <w:rFonts w:asciiTheme="minorHAnsi" w:hAnsiTheme="minorHAnsi" w:cstheme="minorHAnsi"/>
          <w:color w:val="000000"/>
        </w:rPr>
        <w:t>comparable</w:t>
      </w:r>
      <w:r w:rsidRPr="008C0E90">
        <w:rPr>
          <w:rStyle w:val="normalchar"/>
          <w:rFonts w:asciiTheme="minorHAnsi" w:hAnsiTheme="minorHAnsi" w:cstheme="minorHAnsi"/>
          <w:color w:val="000000"/>
        </w:rPr>
        <w:t xml:space="preserve"> between early surgical fixation and non-operative treatment with fixation of any fractures that </w:t>
      </w:r>
      <w:r w:rsidR="003F401E" w:rsidRPr="008C0E90">
        <w:rPr>
          <w:rStyle w:val="normalchar"/>
          <w:rFonts w:asciiTheme="minorHAnsi" w:hAnsiTheme="minorHAnsi" w:cstheme="minorHAnsi"/>
          <w:color w:val="000000"/>
        </w:rPr>
        <w:t>did not</w:t>
      </w:r>
      <w:r w:rsidRPr="008C0E90">
        <w:rPr>
          <w:rStyle w:val="normalchar"/>
          <w:rFonts w:asciiTheme="minorHAnsi" w:hAnsiTheme="minorHAnsi" w:cstheme="minorHAnsi"/>
          <w:color w:val="000000"/>
        </w:rPr>
        <w:t xml:space="preserve"> unite</w:t>
      </w:r>
      <w:r w:rsidR="00C80AE6" w:rsidRPr="008C0E90">
        <w:rPr>
          <w:rStyle w:val="normalchar"/>
          <w:rFonts w:asciiTheme="minorHAnsi" w:hAnsiTheme="minorHAnsi" w:cstheme="minorHAnsi"/>
          <w:color w:val="000000"/>
        </w:rPr>
        <w:fldChar w:fldCharType="begin"/>
      </w:r>
      <w:r w:rsidR="00C80AE6" w:rsidRPr="008C0E90">
        <w:rPr>
          <w:rStyle w:val="normalchar"/>
          <w:rFonts w:asciiTheme="minorHAnsi" w:hAnsiTheme="minorHAnsi" w:cstheme="minorHAnsi"/>
          <w:color w:val="000000"/>
        </w:rPr>
        <w:instrText xml:space="preserve"> ADDIN EN.CITE &lt;EndNote&gt;&lt;Cite&gt;&lt;Author&gt;Dias&lt;/Author&gt;&lt;Year&gt;2005&lt;/Year&gt;&lt;RecNum&gt;2784&lt;/RecNum&gt;&lt;DisplayText&gt;&lt;style face="superscript"&gt;1&lt;/style&gt;&lt;/DisplayText&gt;&lt;record&gt;&lt;rec-number&gt;2784&lt;/rec-number&gt;&lt;foreign-keys&gt;&lt;key app="EN" db-id="xv2d2v0s3frt2ze9zx35waa5swe59dzdvapw" timestamp="1538088346"&gt;2784&lt;/key&gt;&lt;/foreign-keys&gt;&lt;ref-type name="Journal Article"&gt;17&lt;/ref-type&gt;&lt;contributors&gt;&lt;authors&gt;&lt;author&gt;Dias, J. J.&lt;/author&gt;&lt;author&gt;Wildin, C. J.&lt;/author&gt;&lt;author&gt;Bhowal, B.&lt;/author&gt;&lt;author&gt;Thompson, J. R.&lt;/author&gt;&lt;/authors&gt;&lt;/contributors&gt;&lt;auth-address&gt;Department of Orthopaedic Surgery, Glenfield Hospital, University Hospitals of Leicester, Groby Road, Leicester LE3 9QP, United Kingdom. joseph.dias@uhl-tr.nhs.uk&lt;/auth-address&gt;&lt;titles&gt;&lt;title&gt;Should acute scaphoid fractures be fixed? A randomized controlled trial&lt;/title&gt;&lt;secondary-title&gt;The Journal of bone and joint surgery.American volume&lt;/secondary-title&gt;&lt;/titles&gt;&lt;pages&gt;2160-2168&lt;/pages&gt;&lt;volume&gt;87&lt;/volume&gt;&lt;number&gt;10&lt;/number&gt;&lt;reprint-edition&gt;NOT IN FILE&lt;/reprint-edition&gt;&lt;dates&gt;&lt;year&gt;2005&lt;/year&gt;&lt;/dates&gt;&lt;isbn&gt;0021-9355&lt;/isbn&gt;&lt;urls&gt;&lt;/urls&gt;&lt;/record&gt;&lt;/Cite&gt;&lt;/EndNote&gt;</w:instrText>
      </w:r>
      <w:r w:rsidR="00C80AE6" w:rsidRPr="008C0E90">
        <w:rPr>
          <w:rStyle w:val="normalchar"/>
          <w:rFonts w:asciiTheme="minorHAnsi" w:hAnsiTheme="minorHAnsi" w:cstheme="minorHAnsi"/>
          <w:color w:val="000000"/>
        </w:rPr>
        <w:fldChar w:fldCharType="separate"/>
      </w:r>
      <w:r w:rsidR="00C80AE6" w:rsidRPr="008C0E90">
        <w:rPr>
          <w:rStyle w:val="normalchar"/>
          <w:rFonts w:asciiTheme="minorHAnsi" w:hAnsiTheme="minorHAnsi" w:cstheme="minorHAnsi"/>
          <w:noProof/>
          <w:color w:val="000000"/>
          <w:vertAlign w:val="superscript"/>
        </w:rPr>
        <w:t>1</w:t>
      </w:r>
      <w:r w:rsidR="00C80AE6" w:rsidRPr="008C0E90">
        <w:rPr>
          <w:rStyle w:val="normalchar"/>
          <w:rFonts w:asciiTheme="minorHAnsi" w:hAnsiTheme="minorHAnsi" w:cstheme="minorHAnsi"/>
          <w:color w:val="000000"/>
        </w:rPr>
        <w:fldChar w:fldCharType="end"/>
      </w:r>
      <w:r w:rsidRPr="008C0E90">
        <w:rPr>
          <w:rStyle w:val="normalchar"/>
          <w:rFonts w:asciiTheme="minorHAnsi" w:hAnsiTheme="minorHAnsi" w:cstheme="minorHAnsi"/>
          <w:color w:val="000000"/>
        </w:rPr>
        <w:t>.  Previous systematic reviews and meta-analyses of these RCTs evaluating scaphoid fracture treatment have been inconclusive</w:t>
      </w:r>
      <w:r w:rsidR="00C80AE6" w:rsidRPr="008C0E90">
        <w:rPr>
          <w:rStyle w:val="normalchar"/>
          <w:rFonts w:asciiTheme="minorHAnsi" w:hAnsiTheme="minorHAnsi" w:cstheme="minorHAnsi"/>
          <w:color w:val="000000"/>
        </w:rPr>
        <w:fldChar w:fldCharType="begin">
          <w:fldData xml:space="preserve">PEVuZE5vdGU+PENpdGU+PEF1dGhvcj5CdWlqemU8L0F1dGhvcj48WWVhcj4yMDEwPC9ZZWFyPjxS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</w:fldData>
        </w:fldChar>
      </w:r>
      <w:r w:rsidR="00C80AE6" w:rsidRPr="008C0E90">
        <w:rPr>
          <w:rStyle w:val="normalchar"/>
          <w:rFonts w:asciiTheme="minorHAnsi" w:hAnsiTheme="minorHAnsi" w:cstheme="minorHAnsi"/>
          <w:color w:val="000000"/>
        </w:rPr>
        <w:instrText xml:space="preserve"> ADDIN EN.CITE </w:instrText>
      </w:r>
      <w:r w:rsidR="00C80AE6" w:rsidRPr="008C0E90">
        <w:rPr>
          <w:rStyle w:val="normalchar"/>
          <w:rFonts w:asciiTheme="minorHAnsi" w:hAnsiTheme="minorHAnsi" w:cstheme="minorHAnsi"/>
          <w:color w:val="000000"/>
        </w:rPr>
        <w:fldChar w:fldCharType="begin">
          <w:fldData xml:space="preserve">PEVuZE5vdGU+PENpdGU+PEF1dGhvcj5CdWlqemU8L0F1dGhvcj48WWVhcj4yMDEwPC9ZZWFyPjxS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</w:fldData>
        </w:fldChar>
      </w:r>
      <w:r w:rsidR="00C80AE6" w:rsidRPr="008C0E90">
        <w:rPr>
          <w:rStyle w:val="normalchar"/>
          <w:rFonts w:asciiTheme="minorHAnsi" w:hAnsiTheme="minorHAnsi" w:cstheme="minorHAnsi"/>
          <w:color w:val="000000"/>
        </w:rPr>
        <w:instrText xml:space="preserve"> ADDIN EN.CITE.DATA </w:instrText>
      </w:r>
      <w:r w:rsidR="00C80AE6" w:rsidRPr="008C0E90">
        <w:rPr>
          <w:rStyle w:val="normalchar"/>
          <w:rFonts w:asciiTheme="minorHAnsi" w:hAnsiTheme="minorHAnsi" w:cstheme="minorHAnsi"/>
          <w:color w:val="000000"/>
        </w:rPr>
      </w:r>
      <w:r w:rsidR="00C80AE6" w:rsidRPr="008C0E90">
        <w:rPr>
          <w:rStyle w:val="normalchar"/>
          <w:rFonts w:asciiTheme="minorHAnsi" w:hAnsiTheme="minorHAnsi" w:cstheme="minorHAnsi"/>
          <w:color w:val="000000"/>
        </w:rPr>
        <w:fldChar w:fldCharType="end"/>
      </w:r>
      <w:r w:rsidR="00C80AE6" w:rsidRPr="008C0E90">
        <w:rPr>
          <w:rStyle w:val="normalchar"/>
          <w:rFonts w:asciiTheme="minorHAnsi" w:hAnsiTheme="minorHAnsi" w:cstheme="minorHAnsi"/>
          <w:color w:val="000000"/>
        </w:rPr>
      </w:r>
      <w:r w:rsidR="00C80AE6" w:rsidRPr="008C0E90">
        <w:rPr>
          <w:rStyle w:val="normalchar"/>
          <w:rFonts w:asciiTheme="minorHAnsi" w:hAnsiTheme="minorHAnsi" w:cstheme="minorHAnsi"/>
          <w:color w:val="000000"/>
        </w:rPr>
        <w:fldChar w:fldCharType="separate"/>
      </w:r>
      <w:r w:rsidR="00C80AE6" w:rsidRPr="008C0E90">
        <w:rPr>
          <w:rStyle w:val="normalchar"/>
          <w:rFonts w:asciiTheme="minorHAnsi" w:hAnsiTheme="minorHAnsi" w:cstheme="minorHAnsi"/>
          <w:noProof/>
          <w:color w:val="000000"/>
          <w:vertAlign w:val="superscript"/>
        </w:rPr>
        <w:t>12-15</w:t>
      </w:r>
      <w:r w:rsidR="00C80AE6" w:rsidRPr="008C0E90">
        <w:rPr>
          <w:rStyle w:val="normalchar"/>
          <w:rFonts w:asciiTheme="minorHAnsi" w:hAnsiTheme="minorHAnsi" w:cstheme="minorHAnsi"/>
          <w:color w:val="000000"/>
        </w:rPr>
        <w:fldChar w:fldCharType="end"/>
      </w:r>
      <w:r w:rsidRPr="008C0E90">
        <w:rPr>
          <w:rStyle w:val="normalchar"/>
          <w:rFonts w:asciiTheme="minorHAnsi" w:hAnsiTheme="minorHAnsi" w:cstheme="minorHAnsi"/>
          <w:color w:val="000000"/>
        </w:rPr>
        <w:t xml:space="preserve">.  Since the previous systematic reviews, further high quality evidence has been published </w:t>
      </w:r>
      <w:r w:rsidR="00F61BF2">
        <w:rPr>
          <w:rStyle w:val="normalchar"/>
          <w:rFonts w:asciiTheme="minorHAnsi" w:hAnsiTheme="minorHAnsi" w:cstheme="minorHAnsi"/>
          <w:color w:val="000000"/>
        </w:rPr>
        <w:t xml:space="preserve">of </w:t>
      </w:r>
      <w:r w:rsidRPr="008C0E90">
        <w:rPr>
          <w:rStyle w:val="normalchar"/>
          <w:rFonts w:asciiTheme="minorHAnsi" w:hAnsiTheme="minorHAnsi" w:cstheme="minorHAnsi"/>
          <w:color w:val="000000"/>
        </w:rPr>
        <w:t>the clinical effectiveness of plaster cast treatment versus early surgical fixation for undisplaced or minimally displaced scaphoid fractures</w:t>
      </w:r>
      <w:r w:rsidR="00C80AE6" w:rsidRPr="008C0E90">
        <w:rPr>
          <w:rStyle w:val="normalchar"/>
          <w:rFonts w:asciiTheme="minorHAnsi" w:hAnsiTheme="minorHAnsi" w:cstheme="minorHAnsi"/>
          <w:color w:val="000000"/>
        </w:rPr>
        <w:fldChar w:fldCharType="begin"/>
      </w:r>
      <w:r w:rsidR="00C80AE6" w:rsidRPr="008C0E90">
        <w:rPr>
          <w:rStyle w:val="normalchar"/>
          <w:rFonts w:asciiTheme="minorHAnsi" w:hAnsiTheme="minorHAnsi" w:cstheme="minorHAnsi"/>
          <w:color w:val="000000"/>
        </w:rPr>
        <w:instrText xml:space="preserve"> ADDIN EN.CITE &lt;EndNote&gt;&lt;Cite&gt;&lt;Author&gt;Dias&lt;/Author&gt;&lt;Year&gt;2020&lt;/Year&gt;&lt;RecNum&gt;3038&lt;/RecNum&gt;&lt;DisplayText&gt;&lt;style face="superscript"&gt;16&lt;/style&gt;&lt;/DisplayText&gt;&lt;record&gt;&lt;rec-number&gt;3038&lt;/rec-number&gt;&lt;foreign-keys&gt;&lt;key app="EN" db-id="xv2d2v0s3frt2ze9zx35waa5swe59dzdvapw" timestamp="1610730793"&gt;3038&lt;/key&gt;&lt;/foreign-keys&gt;&lt;ref-type name="Journal Article"&gt;17&lt;/ref-type&gt;&lt;contributors&gt;&lt;authors&gt;&lt;author&gt;Dias, Joseph J&lt;/author&gt;&lt;author&gt;Brealey, Stephen D&lt;/author&gt;&lt;author&gt;Fairhurst, Caroline&lt;/author&gt;&lt;author&gt;Amirfeyz, Rouin&lt;/author&gt;&lt;author&gt;Bhowal, Bhaskar&lt;/author&gt;&lt;author&gt;Blewitt, Neil&lt;/author&gt;&lt;author&gt;Brewster, Mark&lt;/author&gt;&lt;author&gt;Brown, Daniel&lt;/author&gt;&lt;author&gt;Choudhary, Surabhi&lt;/author&gt;&lt;author&gt;Coapes, Christopher&lt;/author&gt;&lt;/authors&gt;&lt;/contributors&gt;&lt;titles&gt;&lt;title&gt;Surgery versus cast immobilisation for adults with a bicortical fracture of the scaphoid waist (SWIFFT): a pragmatic, multicentre, open-label, randomised superiority trial&lt;/title&gt;&lt;secondary-title&gt;The Lancet&lt;/secondary-title&gt;&lt;/titles&gt;&lt;pages&gt;390-401&lt;/pages&gt;&lt;volume&gt;396&lt;/volume&gt;&lt;number&gt;10248&lt;/number&gt;&lt;dates&gt;&lt;year&gt;2020&lt;/year&gt;&lt;/dates&gt;&lt;isbn&gt;0140-6736&lt;/isbn&gt;&lt;urls&gt;&lt;/urls&gt;&lt;/record&gt;&lt;/Cite&gt;&lt;/EndNote&gt;</w:instrText>
      </w:r>
      <w:r w:rsidR="00C80AE6" w:rsidRPr="008C0E90">
        <w:rPr>
          <w:rStyle w:val="normalchar"/>
          <w:rFonts w:asciiTheme="minorHAnsi" w:hAnsiTheme="minorHAnsi" w:cstheme="minorHAnsi"/>
          <w:color w:val="000000"/>
        </w:rPr>
        <w:fldChar w:fldCharType="separate"/>
      </w:r>
      <w:r w:rsidR="00C80AE6" w:rsidRPr="008C0E90">
        <w:rPr>
          <w:rStyle w:val="normalchar"/>
          <w:rFonts w:asciiTheme="minorHAnsi" w:hAnsiTheme="minorHAnsi" w:cstheme="minorHAnsi"/>
          <w:noProof/>
          <w:color w:val="000000"/>
          <w:vertAlign w:val="superscript"/>
        </w:rPr>
        <w:t>16</w:t>
      </w:r>
      <w:r w:rsidR="00C80AE6" w:rsidRPr="008C0E90">
        <w:rPr>
          <w:rStyle w:val="normalchar"/>
          <w:rFonts w:asciiTheme="minorHAnsi" w:hAnsiTheme="minorHAnsi" w:cstheme="minorHAnsi"/>
          <w:color w:val="000000"/>
        </w:rPr>
        <w:fldChar w:fldCharType="end"/>
      </w:r>
      <w:r w:rsidRPr="008C0E90">
        <w:rPr>
          <w:rStyle w:val="normalchar"/>
          <w:rFonts w:asciiTheme="minorHAnsi" w:hAnsiTheme="minorHAnsi" w:cstheme="minorHAnsi"/>
          <w:color w:val="000000"/>
        </w:rPr>
        <w:t>.  The aim of th</w:t>
      </w:r>
      <w:r w:rsidR="00F61BF2">
        <w:rPr>
          <w:rStyle w:val="normalchar"/>
          <w:rFonts w:asciiTheme="minorHAnsi" w:hAnsiTheme="minorHAnsi" w:cstheme="minorHAnsi"/>
          <w:color w:val="000000"/>
        </w:rPr>
        <w:t>is</w:t>
      </w:r>
      <w:r w:rsidRPr="008C0E90">
        <w:rPr>
          <w:rStyle w:val="normalchar"/>
          <w:rFonts w:asciiTheme="minorHAnsi" w:hAnsiTheme="minorHAnsi" w:cstheme="minorHAnsi"/>
          <w:color w:val="000000"/>
        </w:rPr>
        <w:t xml:space="preserve"> meta-analysis was to evaluate the </w:t>
      </w:r>
      <w:r w:rsidR="00F61BF2">
        <w:rPr>
          <w:rStyle w:val="normalchar"/>
          <w:rFonts w:asciiTheme="minorHAnsi" w:hAnsiTheme="minorHAnsi" w:cstheme="minorHAnsi"/>
          <w:color w:val="000000"/>
        </w:rPr>
        <w:t xml:space="preserve">current </w:t>
      </w:r>
      <w:r w:rsidRPr="008C0E90">
        <w:rPr>
          <w:rStyle w:val="normalchar"/>
          <w:rFonts w:asciiTheme="minorHAnsi" w:hAnsiTheme="minorHAnsi" w:cstheme="minorHAnsi"/>
          <w:color w:val="000000"/>
        </w:rPr>
        <w:t xml:space="preserve">evidence from </w:t>
      </w:r>
      <w:r w:rsidR="00B91BC6" w:rsidRPr="008C0E90">
        <w:rPr>
          <w:rStyle w:val="normalchar"/>
          <w:rFonts w:asciiTheme="minorHAnsi" w:hAnsiTheme="minorHAnsi" w:cstheme="minorHAnsi"/>
          <w:color w:val="000000"/>
        </w:rPr>
        <w:t>RCT</w:t>
      </w:r>
      <w:r w:rsidRPr="008C0E90">
        <w:rPr>
          <w:rStyle w:val="normalchar"/>
          <w:rFonts w:asciiTheme="minorHAnsi" w:hAnsiTheme="minorHAnsi" w:cstheme="minorHAnsi"/>
          <w:color w:val="000000"/>
        </w:rPr>
        <w:t xml:space="preserve">s comparing </w:t>
      </w:r>
      <w:r w:rsidR="000C1C97" w:rsidRPr="008C0E90">
        <w:rPr>
          <w:rStyle w:val="normalchar"/>
          <w:rFonts w:asciiTheme="minorHAnsi" w:hAnsiTheme="minorHAnsi" w:cstheme="minorHAnsi"/>
          <w:color w:val="000000"/>
        </w:rPr>
        <w:t xml:space="preserve">the effectiveness of </w:t>
      </w:r>
      <w:r w:rsidRPr="008C0E90">
        <w:rPr>
          <w:rStyle w:val="normalchar"/>
          <w:rFonts w:asciiTheme="minorHAnsi" w:hAnsiTheme="minorHAnsi" w:cstheme="minorHAnsi"/>
          <w:color w:val="000000"/>
        </w:rPr>
        <w:t>non</w:t>
      </w:r>
      <w:r w:rsidR="00B91BC6" w:rsidRPr="008C0E90">
        <w:rPr>
          <w:rStyle w:val="normalchar"/>
          <w:rFonts w:asciiTheme="minorHAnsi" w:hAnsiTheme="minorHAnsi" w:cstheme="minorHAnsi"/>
          <w:color w:val="000000"/>
        </w:rPr>
        <w:t>-</w:t>
      </w:r>
      <w:r w:rsidRPr="008C0E90">
        <w:rPr>
          <w:rStyle w:val="normalchar"/>
          <w:rFonts w:asciiTheme="minorHAnsi" w:hAnsiTheme="minorHAnsi" w:cstheme="minorHAnsi"/>
          <w:color w:val="000000"/>
        </w:rPr>
        <w:t>operative and surgical treatment for acute undisplaced and minimally displaced scaphoid fractures</w:t>
      </w:r>
      <w:r w:rsidR="001721C0">
        <w:rPr>
          <w:rStyle w:val="normalchar"/>
          <w:rFonts w:asciiTheme="minorHAnsi" w:hAnsiTheme="minorHAnsi" w:cstheme="minorHAnsi"/>
          <w:color w:val="000000"/>
        </w:rPr>
        <w:t xml:space="preserve"> </w:t>
      </w:r>
      <w:r w:rsidR="004A44AB" w:rsidRPr="008C0E90">
        <w:rPr>
          <w:rFonts w:asciiTheme="minorHAnsi" w:hAnsiTheme="minorHAnsi" w:cstheme="minorHAnsi"/>
        </w:rPr>
        <w:t>(≤2mm displacement)</w:t>
      </w:r>
      <w:r w:rsidR="00E24E9A">
        <w:rPr>
          <w:rFonts w:asciiTheme="minorHAnsi" w:hAnsiTheme="minorHAnsi" w:cstheme="minorHAnsi"/>
        </w:rPr>
        <w:t xml:space="preserve"> up to one year follow-up</w:t>
      </w:r>
      <w:r w:rsidRPr="008C0E90">
        <w:rPr>
          <w:rStyle w:val="normalchar"/>
          <w:rFonts w:asciiTheme="minorHAnsi" w:hAnsiTheme="minorHAnsi" w:cstheme="minorHAnsi"/>
          <w:color w:val="000000"/>
        </w:rPr>
        <w:t xml:space="preserve">.  </w:t>
      </w:r>
    </w:p>
    <w:p w14:paraId="75837748" w14:textId="77777777" w:rsidR="004A44AB" w:rsidRPr="008C0E90" w:rsidRDefault="004A44AB">
      <w:pPr>
        <w:rPr>
          <w:rFonts w:cstheme="minorHAnsi"/>
          <w:b/>
          <w:sz w:val="24"/>
          <w:szCs w:val="24"/>
        </w:rPr>
      </w:pPr>
      <w:r w:rsidRPr="008C0E90">
        <w:rPr>
          <w:rFonts w:cstheme="minorHAnsi"/>
          <w:b/>
          <w:sz w:val="24"/>
          <w:szCs w:val="24"/>
        </w:rPr>
        <w:br w:type="page"/>
      </w:r>
    </w:p>
    <w:p w14:paraId="4F83E956" w14:textId="77777777" w:rsidR="00850E6E" w:rsidRPr="008C0E90" w:rsidRDefault="00850E6E" w:rsidP="00C8636A">
      <w:pPr>
        <w:spacing w:line="360" w:lineRule="auto"/>
        <w:rPr>
          <w:rFonts w:cstheme="minorHAnsi"/>
          <w:b/>
          <w:sz w:val="24"/>
          <w:szCs w:val="24"/>
        </w:rPr>
      </w:pPr>
      <w:r w:rsidRPr="008C0E90">
        <w:rPr>
          <w:rFonts w:cstheme="minorHAnsi"/>
          <w:b/>
          <w:sz w:val="24"/>
          <w:szCs w:val="24"/>
        </w:rPr>
        <w:lastRenderedPageBreak/>
        <w:t>Methods</w:t>
      </w:r>
    </w:p>
    <w:p w14:paraId="129B5C8A" w14:textId="6967807A" w:rsidR="00850E6E" w:rsidRPr="00E92E80" w:rsidRDefault="00850E6E" w:rsidP="00C8636A">
      <w:pPr>
        <w:spacing w:line="360" w:lineRule="auto"/>
        <w:rPr>
          <w:rFonts w:cstheme="minorHAnsi"/>
          <w:sz w:val="24"/>
          <w:szCs w:val="24"/>
        </w:rPr>
      </w:pPr>
      <w:r w:rsidRPr="008C0E90">
        <w:rPr>
          <w:rFonts w:cstheme="minorHAnsi"/>
          <w:sz w:val="24"/>
          <w:szCs w:val="24"/>
        </w:rPr>
        <w:t>The protocol was prospectively registered in PROSPERO: CRD42019147309. The Centre for Reviews and Dissemination</w:t>
      </w:r>
      <w:r w:rsidR="001721C0">
        <w:rPr>
          <w:rFonts w:cstheme="minorHAnsi"/>
          <w:sz w:val="24"/>
          <w:szCs w:val="24"/>
        </w:rPr>
        <w:t xml:space="preserve"> </w:t>
      </w:r>
      <w:r w:rsidRPr="008C0E90">
        <w:rPr>
          <w:rFonts w:cstheme="minorHAnsi"/>
          <w:sz w:val="24"/>
          <w:szCs w:val="24"/>
        </w:rPr>
        <w:t>(CRD) guidance for undertaking reviews in healthcare was followed</w:t>
      </w:r>
      <w:r w:rsidR="00A50CC7">
        <w:rPr>
          <w:rFonts w:cstheme="minorHAnsi"/>
          <w:sz w:val="24"/>
          <w:szCs w:val="24"/>
        </w:rPr>
        <w:fldChar w:fldCharType="begin"/>
      </w:r>
      <w:r w:rsidR="00A50CC7">
        <w:rPr>
          <w:rFonts w:cstheme="minorHAnsi"/>
          <w:sz w:val="24"/>
          <w:szCs w:val="24"/>
        </w:rPr>
        <w:instrText xml:space="preserve"> ADDIN EN.CITE &lt;EndNote&gt;&lt;Cite&gt;&lt;Author&gt;Akers&lt;/Author&gt;&lt;Year&gt;2009&lt;/Year&gt;&lt;RecNum&gt;3094&lt;/RecNum&gt;&lt;DisplayText&gt;&lt;style face="superscript"&gt;17&lt;/style&gt;&lt;/DisplayText&gt;&lt;record&gt;&lt;rec-number&gt;3094&lt;/rec-number&gt;&lt;foreign-keys&gt;&lt;key app="EN" db-id="xv2d2v0s3frt2ze9zx35waa5swe59dzdvapw" timestamp="1640011509"&gt;3094&lt;/key&gt;&lt;/foreign-keys&gt;&lt;ref-type name="Journal Article"&gt;17&lt;/ref-type&gt;&lt;contributors&gt;&lt;authors&gt;&lt;author&gt;Akers, Jo&lt;/author&gt;&lt;author&gt;Aguiar-Ibáñez, R&lt;/author&gt;&lt;author&gt;Baba-Akbari, A&lt;/author&gt;&lt;/authors&gt;&lt;/contributors&gt;&lt;titles&gt;&lt;title&gt;Systematic reviews: CRD&amp;apos;s guidance for undertaking reviews in health care&lt;/title&gt;&lt;/titles&gt;&lt;dates&gt;&lt;year&gt;2009&lt;/year&gt;&lt;/dates&gt;&lt;urls&gt;&lt;/urls&gt;&lt;/record&gt;&lt;/Cite&gt;&lt;/EndNote&gt;</w:instrText>
      </w:r>
      <w:r w:rsidR="00A50CC7">
        <w:rPr>
          <w:rFonts w:cstheme="minorHAnsi"/>
          <w:sz w:val="24"/>
          <w:szCs w:val="24"/>
        </w:rPr>
        <w:fldChar w:fldCharType="separate"/>
      </w:r>
      <w:r w:rsidR="00A50CC7" w:rsidRPr="00A50CC7">
        <w:rPr>
          <w:rFonts w:cstheme="minorHAnsi"/>
          <w:noProof/>
          <w:sz w:val="24"/>
          <w:szCs w:val="24"/>
          <w:vertAlign w:val="superscript"/>
        </w:rPr>
        <w:t>17</w:t>
      </w:r>
      <w:r w:rsidR="00A50CC7">
        <w:rPr>
          <w:rFonts w:cstheme="minorHAnsi"/>
          <w:sz w:val="24"/>
          <w:szCs w:val="24"/>
        </w:rPr>
        <w:fldChar w:fldCharType="end"/>
      </w:r>
      <w:r w:rsidRPr="008C0E90">
        <w:rPr>
          <w:rFonts w:cstheme="minorHAnsi"/>
          <w:sz w:val="24"/>
          <w:szCs w:val="24"/>
        </w:rPr>
        <w:t>.  Reporting is in line with Preferred Reporting Items for Systematic Reviews and Meta-Analyses</w:t>
      </w:r>
      <w:r w:rsidR="001721C0">
        <w:rPr>
          <w:rFonts w:cstheme="minorHAnsi"/>
          <w:sz w:val="24"/>
          <w:szCs w:val="24"/>
        </w:rPr>
        <w:t xml:space="preserve"> </w:t>
      </w:r>
      <w:r w:rsidR="0029130E" w:rsidRPr="008C0E90">
        <w:rPr>
          <w:rFonts w:cstheme="minorHAnsi"/>
          <w:sz w:val="24"/>
          <w:szCs w:val="24"/>
        </w:rPr>
        <w:t>(PRISMA)</w:t>
      </w:r>
      <w:r w:rsidRPr="008C0E90">
        <w:rPr>
          <w:rFonts w:cstheme="minorHAnsi"/>
          <w:sz w:val="24"/>
          <w:szCs w:val="24"/>
        </w:rPr>
        <w:t xml:space="preserve"> guidelines</w:t>
      </w:r>
      <w:r w:rsidR="00AB0112">
        <w:rPr>
          <w:rFonts w:cstheme="minorHAnsi"/>
          <w:sz w:val="24"/>
          <w:szCs w:val="24"/>
        </w:rPr>
        <w:fldChar w:fldCharType="begin"/>
      </w:r>
      <w:r w:rsidR="00A50CC7">
        <w:rPr>
          <w:rFonts w:cstheme="minorHAnsi"/>
          <w:sz w:val="24"/>
          <w:szCs w:val="24"/>
        </w:rPr>
        <w:instrText xml:space="preserve"> ADDIN EN.CITE &lt;EndNote&gt;&lt;Cite&gt;&lt;Author&gt;Moher&lt;/Author&gt;&lt;Year&gt;2009&lt;/Year&gt;&lt;RecNum&gt;3093&lt;/RecNum&gt;&lt;DisplayText&gt;&lt;style face="superscript"&gt;18&lt;/style&gt;&lt;/DisplayText&gt;&lt;record&gt;&lt;rec-number&gt;3093&lt;/rec-number&gt;&lt;foreign-keys&gt;&lt;key app="EN" db-id="xv2d2v0s3frt2ze9zx35waa5swe59dzdvapw" timestamp="1640011088"&gt;3093&lt;/key&gt;&lt;/foreign-keys&gt;&lt;ref-type name="Journal Article"&gt;17&lt;/ref-type&gt;&lt;contributors&gt;&lt;authors&gt;&lt;author&gt;Moher, D.&lt;/author&gt;&lt;author&gt;Liberati, A.&lt;/author&gt;&lt;author&gt;Tetzlaff, J.&lt;/author&gt;&lt;author&gt;Altman, D. G.&lt;/author&gt;&lt;author&gt;Prisma Group&lt;/author&gt;&lt;/authors&gt;&lt;/contributors&gt;&lt;auth-address&gt;Ottawa Methods Centre, Ottawa Hospital Research Institute, Ottawa, Ontario, Canada. dmoher@ohri.ca&lt;/auth-address&gt;&lt;titles&gt;&lt;title&gt;Preferred reporting items for systematic reviews and meta-analyses: the PRISMA statement&lt;/title&gt;&lt;secondary-title&gt;PLoS Med&lt;/secondary-title&gt;&lt;/titles&gt;&lt;periodical&gt;&lt;full-title&gt;PLoS Medicine&lt;/full-title&gt;&lt;abbr-1&gt;PLoS Med.&lt;/abbr-1&gt;&lt;abbr-2&gt;PLoS Med&lt;/abbr-2&gt;&lt;/periodical&gt;&lt;pages&gt;e1000097&lt;/pages&gt;&lt;volume&gt;6&lt;/volume&gt;&lt;number&gt;7&lt;/number&gt;&lt;edition&gt;2009/07/22&lt;/edition&gt;&lt;keywords&gt;&lt;keyword&gt;Evidence-Based Practice/standards&lt;/keyword&gt;&lt;keyword&gt;Humans&lt;/keyword&gt;&lt;keyword&gt;*Meta-Analysis as Topic&lt;/keyword&gt;&lt;keyword&gt;Periodicals as Topic/standards&lt;/keyword&gt;&lt;keyword&gt;Publication Bias&lt;/keyword&gt;&lt;keyword&gt;Publishing/*standards&lt;/keyword&gt;&lt;keyword&gt;Quality Control&lt;/keyword&gt;&lt;keyword&gt;*Review Literature as Topic&lt;/keyword&gt;&lt;keyword&gt;*Terminology as Topic&lt;/keyword&gt;&lt;/keywords&gt;&lt;dates&gt;&lt;year&gt;2009&lt;/year&gt;&lt;pub-dates&gt;&lt;date&gt;Jul 21&lt;/date&gt;&lt;/pub-dates&gt;&lt;/dates&gt;&lt;isbn&gt;1549-1676 (Electronic)&amp;#xD;1549-1277 (Linking)&lt;/isbn&gt;&lt;accession-num&gt;19621072&lt;/accession-num&gt;&lt;urls&gt;&lt;related-urls&gt;&lt;url&gt;https://www.ncbi.nlm.nih.gov/pubmed/19621072&lt;/url&gt;&lt;/related-urls&gt;&lt;/urls&gt;&lt;custom2&gt;PMC2707599&lt;/custom2&gt;&lt;electronic-resource-num&gt;10.1371/journal.pmed.1000097&lt;/electronic-resource-num&gt;&lt;/record&gt;&lt;/Cite&gt;&lt;/EndNote&gt;</w:instrText>
      </w:r>
      <w:r w:rsidR="00AB0112">
        <w:rPr>
          <w:rFonts w:cstheme="minorHAnsi"/>
          <w:sz w:val="24"/>
          <w:szCs w:val="24"/>
        </w:rPr>
        <w:fldChar w:fldCharType="separate"/>
      </w:r>
      <w:r w:rsidR="00A50CC7" w:rsidRPr="00A50CC7">
        <w:rPr>
          <w:rFonts w:cstheme="minorHAnsi"/>
          <w:noProof/>
          <w:sz w:val="24"/>
          <w:szCs w:val="24"/>
          <w:vertAlign w:val="superscript"/>
        </w:rPr>
        <w:t>18</w:t>
      </w:r>
      <w:r w:rsidR="00AB0112">
        <w:rPr>
          <w:rFonts w:cstheme="minorHAnsi"/>
          <w:sz w:val="24"/>
          <w:szCs w:val="24"/>
        </w:rPr>
        <w:fldChar w:fldCharType="end"/>
      </w:r>
      <w:r w:rsidRPr="008C0E90">
        <w:rPr>
          <w:rFonts w:cstheme="minorHAnsi"/>
          <w:sz w:val="24"/>
          <w:szCs w:val="24"/>
        </w:rPr>
        <w:t>.</w:t>
      </w:r>
      <w:r w:rsidR="00055753" w:rsidRPr="00055753">
        <w:t xml:space="preserve"> </w:t>
      </w:r>
      <w:r w:rsidR="00055753" w:rsidRPr="00E92E80">
        <w:rPr>
          <w:rFonts w:cstheme="minorHAnsi"/>
          <w:sz w:val="24"/>
          <w:szCs w:val="24"/>
        </w:rPr>
        <w:t>Ethical approval and informed consent were not required for this research.</w:t>
      </w:r>
    </w:p>
    <w:p w14:paraId="6D39DADE" w14:textId="77777777" w:rsidR="00850E6E" w:rsidRPr="008C0E90" w:rsidRDefault="00850E6E" w:rsidP="00C8636A">
      <w:pPr>
        <w:spacing w:line="360" w:lineRule="auto"/>
        <w:rPr>
          <w:rFonts w:cstheme="minorHAnsi"/>
          <w:sz w:val="24"/>
          <w:szCs w:val="24"/>
        </w:rPr>
      </w:pPr>
    </w:p>
    <w:p w14:paraId="5F8E7474" w14:textId="77777777" w:rsidR="00850E6E" w:rsidRPr="008C0E90" w:rsidRDefault="00850E6E" w:rsidP="00C8636A">
      <w:pPr>
        <w:spacing w:line="360" w:lineRule="auto"/>
        <w:rPr>
          <w:rFonts w:cstheme="minorHAnsi"/>
          <w:b/>
          <w:sz w:val="24"/>
          <w:szCs w:val="24"/>
        </w:rPr>
      </w:pPr>
      <w:r w:rsidRPr="008C0E90">
        <w:rPr>
          <w:rFonts w:cstheme="minorHAnsi"/>
          <w:b/>
          <w:sz w:val="24"/>
          <w:szCs w:val="24"/>
        </w:rPr>
        <w:t>Data sources</w:t>
      </w:r>
    </w:p>
    <w:p w14:paraId="77165F14" w14:textId="0BE72DC9" w:rsidR="00850E6E" w:rsidRPr="008C0E90" w:rsidRDefault="00850E6E" w:rsidP="00C8636A">
      <w:pPr>
        <w:spacing w:line="360" w:lineRule="auto"/>
        <w:rPr>
          <w:rFonts w:cstheme="minorHAnsi"/>
          <w:sz w:val="24"/>
          <w:szCs w:val="24"/>
        </w:rPr>
      </w:pPr>
      <w:r w:rsidRPr="008C0E90">
        <w:rPr>
          <w:rFonts w:cstheme="minorHAnsi"/>
          <w:sz w:val="24"/>
          <w:szCs w:val="24"/>
        </w:rPr>
        <w:t xml:space="preserve">Database searches were undertaken by an experienced information specialist. The following databases were searched using highly sensitive search strategies to identify randomised trials: MEDLINE, </w:t>
      </w:r>
      <w:r w:rsidR="006A5B90">
        <w:rPr>
          <w:rFonts w:cstheme="minorHAnsi"/>
          <w:sz w:val="24"/>
          <w:szCs w:val="24"/>
        </w:rPr>
        <w:t xml:space="preserve">Cochrane </w:t>
      </w:r>
      <w:r w:rsidRPr="008C0E90">
        <w:rPr>
          <w:rFonts w:cstheme="minorHAnsi"/>
          <w:sz w:val="24"/>
          <w:szCs w:val="24"/>
        </w:rPr>
        <w:t xml:space="preserve">CENTRAL, EMBASE, PEDro, </w:t>
      </w:r>
      <w:r w:rsidR="00FA5896">
        <w:rPr>
          <w:rFonts w:cstheme="minorHAnsi"/>
          <w:sz w:val="24"/>
          <w:szCs w:val="24"/>
        </w:rPr>
        <w:t>CINAHL, EMCARE</w:t>
      </w:r>
      <w:r w:rsidRPr="008C0E90">
        <w:rPr>
          <w:rFonts w:cstheme="minorHAnsi"/>
          <w:sz w:val="24"/>
          <w:szCs w:val="24"/>
        </w:rPr>
        <w:t xml:space="preserve">, Clinicaltrials.gov and WHO International Clinical Trials Registry. </w:t>
      </w:r>
    </w:p>
    <w:p w14:paraId="304A7369" w14:textId="6EB4C05D" w:rsidR="00850E6E" w:rsidRPr="008C0E90" w:rsidRDefault="00850E6E" w:rsidP="00C8636A">
      <w:pPr>
        <w:spacing w:line="360" w:lineRule="auto"/>
        <w:rPr>
          <w:rFonts w:cstheme="minorHAnsi"/>
          <w:sz w:val="24"/>
          <w:szCs w:val="24"/>
        </w:rPr>
      </w:pPr>
      <w:r w:rsidRPr="008C0E90">
        <w:rPr>
          <w:rFonts w:cstheme="minorHAnsi"/>
          <w:sz w:val="24"/>
          <w:szCs w:val="24"/>
        </w:rPr>
        <w:t>The full search strategy developed in Ovid MEDLINE is provi</w:t>
      </w:r>
      <w:r w:rsidR="009F7BBE">
        <w:rPr>
          <w:rFonts w:cstheme="minorHAnsi"/>
          <w:sz w:val="24"/>
          <w:szCs w:val="24"/>
        </w:rPr>
        <w:t xml:space="preserve">ded in </w:t>
      </w:r>
      <w:r w:rsidR="007942FF">
        <w:rPr>
          <w:rFonts w:cstheme="minorHAnsi"/>
          <w:sz w:val="24"/>
          <w:szCs w:val="24"/>
        </w:rPr>
        <w:t>S</w:t>
      </w:r>
      <w:r w:rsidR="009F7BBE">
        <w:rPr>
          <w:rFonts w:cstheme="minorHAnsi"/>
          <w:sz w:val="24"/>
          <w:szCs w:val="24"/>
        </w:rPr>
        <w:t xml:space="preserve">upplementary </w:t>
      </w:r>
      <w:r w:rsidR="007942FF">
        <w:rPr>
          <w:rFonts w:cstheme="minorHAnsi"/>
          <w:sz w:val="24"/>
          <w:szCs w:val="24"/>
        </w:rPr>
        <w:t>A</w:t>
      </w:r>
      <w:r w:rsidR="009F7BBE">
        <w:rPr>
          <w:rFonts w:cstheme="minorHAnsi"/>
          <w:sz w:val="24"/>
          <w:szCs w:val="24"/>
        </w:rPr>
        <w:t>ppendix</w:t>
      </w:r>
      <w:r w:rsidRPr="008C0E90">
        <w:rPr>
          <w:rFonts w:cstheme="minorHAnsi"/>
          <w:sz w:val="24"/>
          <w:szCs w:val="24"/>
        </w:rPr>
        <w:t xml:space="preserve"> </w:t>
      </w:r>
      <w:r w:rsidR="009F7BBE">
        <w:rPr>
          <w:rFonts w:cstheme="minorHAnsi"/>
          <w:sz w:val="24"/>
          <w:szCs w:val="24"/>
        </w:rPr>
        <w:t>1</w:t>
      </w:r>
      <w:r w:rsidRPr="008C0E90">
        <w:rPr>
          <w:rFonts w:cstheme="minorHAnsi"/>
          <w:sz w:val="24"/>
          <w:szCs w:val="24"/>
        </w:rPr>
        <w:t>. This strategy was adapted for use in searching the other databases.</w:t>
      </w:r>
    </w:p>
    <w:p w14:paraId="333A4169" w14:textId="41F98A77" w:rsidR="00850E6E" w:rsidRPr="008C0E90" w:rsidRDefault="00850E6E" w:rsidP="00C8636A">
      <w:pPr>
        <w:spacing w:line="360" w:lineRule="auto"/>
        <w:rPr>
          <w:rFonts w:cstheme="minorHAnsi"/>
          <w:sz w:val="24"/>
          <w:szCs w:val="24"/>
        </w:rPr>
      </w:pPr>
      <w:r w:rsidRPr="008C0E90">
        <w:rPr>
          <w:rFonts w:cstheme="minorHAnsi"/>
          <w:sz w:val="24"/>
          <w:szCs w:val="24"/>
        </w:rPr>
        <w:t xml:space="preserve">Databases were accessed from inception until the end of </w:t>
      </w:r>
      <w:r w:rsidR="00D22D2A" w:rsidRPr="008C0E90">
        <w:rPr>
          <w:rFonts w:cstheme="minorHAnsi"/>
          <w:sz w:val="24"/>
          <w:szCs w:val="24"/>
        </w:rPr>
        <w:t xml:space="preserve">March </w:t>
      </w:r>
      <w:r w:rsidRPr="008C0E90">
        <w:rPr>
          <w:rFonts w:cstheme="minorHAnsi"/>
          <w:sz w:val="24"/>
          <w:szCs w:val="24"/>
        </w:rPr>
        <w:t>20</w:t>
      </w:r>
      <w:r w:rsidR="00D22D2A" w:rsidRPr="008C0E90">
        <w:rPr>
          <w:rFonts w:cstheme="minorHAnsi"/>
          <w:sz w:val="24"/>
          <w:szCs w:val="24"/>
        </w:rPr>
        <w:t>21</w:t>
      </w:r>
      <w:r w:rsidRPr="008C0E90">
        <w:rPr>
          <w:rFonts w:cstheme="minorHAnsi"/>
          <w:sz w:val="24"/>
          <w:szCs w:val="24"/>
        </w:rPr>
        <w:t xml:space="preserve">. </w:t>
      </w:r>
      <w:r w:rsidR="00D22D2A" w:rsidRPr="008C0E90">
        <w:rPr>
          <w:rFonts w:cstheme="minorHAnsi"/>
          <w:sz w:val="24"/>
          <w:szCs w:val="24"/>
        </w:rPr>
        <w:t>S</w:t>
      </w:r>
      <w:r w:rsidRPr="008C0E90">
        <w:rPr>
          <w:rFonts w:cstheme="minorHAnsi"/>
          <w:sz w:val="24"/>
          <w:szCs w:val="24"/>
        </w:rPr>
        <w:t xml:space="preserve">earches were run </w:t>
      </w:r>
      <w:r w:rsidR="001721C0">
        <w:rPr>
          <w:rFonts w:cstheme="minorHAnsi"/>
          <w:sz w:val="24"/>
          <w:szCs w:val="24"/>
        </w:rPr>
        <w:t xml:space="preserve">initially in September 2019 and updated </w:t>
      </w:r>
      <w:r w:rsidRPr="008C0E90">
        <w:rPr>
          <w:rFonts w:cstheme="minorHAnsi"/>
          <w:sz w:val="24"/>
          <w:szCs w:val="24"/>
        </w:rPr>
        <w:t xml:space="preserve">on </w:t>
      </w:r>
      <w:r w:rsidR="00D22D2A" w:rsidRPr="008C0E90">
        <w:rPr>
          <w:rFonts w:cstheme="minorHAnsi"/>
          <w:sz w:val="24"/>
          <w:szCs w:val="24"/>
        </w:rPr>
        <w:t>31</w:t>
      </w:r>
      <w:r w:rsidR="00D22D2A" w:rsidRPr="00457FA7">
        <w:rPr>
          <w:rFonts w:cstheme="minorHAnsi"/>
          <w:sz w:val="24"/>
          <w:szCs w:val="24"/>
          <w:vertAlign w:val="superscript"/>
        </w:rPr>
        <w:t>st</w:t>
      </w:r>
      <w:r w:rsidR="00D22D2A" w:rsidRPr="008C0E90">
        <w:rPr>
          <w:rFonts w:cstheme="minorHAnsi"/>
          <w:sz w:val="24"/>
          <w:szCs w:val="24"/>
        </w:rPr>
        <w:t xml:space="preserve"> March 2021.</w:t>
      </w:r>
    </w:p>
    <w:p w14:paraId="5DF33B3A" w14:textId="77777777" w:rsidR="006F4932" w:rsidRPr="008C0E90" w:rsidRDefault="00850E6E" w:rsidP="006F4932">
      <w:pPr>
        <w:spacing w:line="360" w:lineRule="auto"/>
        <w:rPr>
          <w:rFonts w:cstheme="minorHAnsi"/>
          <w:sz w:val="24"/>
          <w:szCs w:val="24"/>
        </w:rPr>
      </w:pPr>
      <w:r w:rsidRPr="008C0E90">
        <w:rPr>
          <w:rFonts w:cstheme="minorHAnsi"/>
          <w:sz w:val="24"/>
          <w:szCs w:val="24"/>
        </w:rPr>
        <w:t xml:space="preserve">The reference lists of eligible studies were manually reviewed for further relevant studies. </w:t>
      </w:r>
      <w:r w:rsidR="006F4932" w:rsidRPr="008C0E90">
        <w:rPr>
          <w:rFonts w:cstheme="minorHAnsi"/>
          <w:sz w:val="24"/>
          <w:szCs w:val="24"/>
        </w:rPr>
        <w:t>Literature search results were uploaded to referencing software that was used to remove duplicate publications.</w:t>
      </w:r>
    </w:p>
    <w:p w14:paraId="5CEC30CF" w14:textId="77777777" w:rsidR="00850E6E" w:rsidRPr="008C0E90" w:rsidRDefault="00850E6E" w:rsidP="00C8636A">
      <w:pPr>
        <w:spacing w:line="360" w:lineRule="auto"/>
        <w:rPr>
          <w:rFonts w:cstheme="minorHAnsi"/>
          <w:sz w:val="24"/>
          <w:szCs w:val="24"/>
        </w:rPr>
      </w:pPr>
    </w:p>
    <w:p w14:paraId="6C1962F8" w14:textId="77777777" w:rsidR="00850E6E" w:rsidRPr="008C0E90" w:rsidRDefault="00850E6E" w:rsidP="00C8636A">
      <w:pPr>
        <w:spacing w:line="360" w:lineRule="auto"/>
        <w:rPr>
          <w:rFonts w:cstheme="minorHAnsi"/>
          <w:b/>
          <w:sz w:val="24"/>
          <w:szCs w:val="24"/>
        </w:rPr>
      </w:pPr>
    </w:p>
    <w:p w14:paraId="24F6A1E8" w14:textId="77777777" w:rsidR="00850E6E" w:rsidRPr="008C0E90" w:rsidRDefault="00850E6E" w:rsidP="00C8636A">
      <w:pPr>
        <w:spacing w:line="360" w:lineRule="auto"/>
        <w:rPr>
          <w:rFonts w:cstheme="minorHAnsi"/>
          <w:b/>
          <w:sz w:val="24"/>
          <w:szCs w:val="24"/>
        </w:rPr>
      </w:pPr>
      <w:r w:rsidRPr="008C0E90">
        <w:rPr>
          <w:rFonts w:cstheme="minorHAnsi"/>
          <w:b/>
          <w:sz w:val="24"/>
          <w:szCs w:val="24"/>
        </w:rPr>
        <w:t>Study selection</w:t>
      </w:r>
    </w:p>
    <w:p w14:paraId="24AE04A5" w14:textId="77777777" w:rsidR="00850E6E" w:rsidRPr="008C0E90" w:rsidRDefault="00850E6E" w:rsidP="00C5551E">
      <w:pPr>
        <w:spacing w:line="360" w:lineRule="auto"/>
        <w:rPr>
          <w:rFonts w:cstheme="minorHAnsi"/>
          <w:sz w:val="24"/>
          <w:szCs w:val="24"/>
        </w:rPr>
      </w:pPr>
      <w:r w:rsidRPr="008C0E90">
        <w:rPr>
          <w:rFonts w:cstheme="minorHAnsi"/>
          <w:sz w:val="24"/>
          <w:szCs w:val="24"/>
        </w:rPr>
        <w:t>Studies were eligible for inclusion if they were published, in any language, and fulfilled the following criteria:</w:t>
      </w:r>
    </w:p>
    <w:p w14:paraId="1B3AB158" w14:textId="0F51838E" w:rsidR="00B91BC6" w:rsidRPr="008C0E90" w:rsidRDefault="00B91BC6" w:rsidP="00C5551E">
      <w:pPr>
        <w:spacing w:line="360" w:lineRule="auto"/>
        <w:rPr>
          <w:rFonts w:cstheme="minorHAnsi"/>
          <w:sz w:val="24"/>
          <w:szCs w:val="24"/>
        </w:rPr>
      </w:pPr>
      <w:r w:rsidRPr="008C0E90">
        <w:rPr>
          <w:rFonts w:cstheme="minorHAnsi"/>
          <w:b/>
          <w:sz w:val="24"/>
          <w:szCs w:val="24"/>
        </w:rPr>
        <w:t>Types of study:</w:t>
      </w:r>
      <w:r w:rsidRPr="008C0E90">
        <w:rPr>
          <w:rFonts w:cstheme="minorHAnsi"/>
          <w:sz w:val="24"/>
          <w:szCs w:val="24"/>
        </w:rPr>
        <w:t xml:space="preserve"> RCTs. Study designs other than RCTs are at high</w:t>
      </w:r>
      <w:r w:rsidR="001721C0">
        <w:rPr>
          <w:rFonts w:cstheme="minorHAnsi"/>
          <w:sz w:val="24"/>
          <w:szCs w:val="24"/>
        </w:rPr>
        <w:t>er</w:t>
      </w:r>
      <w:r w:rsidRPr="008C0E90">
        <w:rPr>
          <w:rFonts w:cstheme="minorHAnsi"/>
          <w:sz w:val="24"/>
          <w:szCs w:val="24"/>
        </w:rPr>
        <w:t xml:space="preserve"> risk of bias when assessing treatment effectiveness and were not included in this review.</w:t>
      </w:r>
    </w:p>
    <w:p w14:paraId="35B2383D" w14:textId="67399D5F" w:rsidR="00B91BC6" w:rsidRPr="008C0E90" w:rsidRDefault="00B91BC6" w:rsidP="00C5551E">
      <w:pPr>
        <w:spacing w:line="360" w:lineRule="auto"/>
        <w:rPr>
          <w:rFonts w:cstheme="minorHAnsi"/>
          <w:b/>
          <w:sz w:val="24"/>
          <w:szCs w:val="24"/>
        </w:rPr>
      </w:pPr>
      <w:r w:rsidRPr="008C0E90">
        <w:rPr>
          <w:rFonts w:cstheme="minorHAnsi"/>
          <w:b/>
          <w:sz w:val="24"/>
          <w:szCs w:val="24"/>
        </w:rPr>
        <w:lastRenderedPageBreak/>
        <w:t xml:space="preserve">Participants: </w:t>
      </w:r>
      <w:r w:rsidRPr="008C0E90">
        <w:rPr>
          <w:rFonts w:cstheme="minorHAnsi"/>
          <w:sz w:val="24"/>
          <w:szCs w:val="24"/>
        </w:rPr>
        <w:t>adult</w:t>
      </w:r>
      <w:r w:rsidR="001721C0">
        <w:rPr>
          <w:rFonts w:cstheme="minorHAnsi"/>
          <w:sz w:val="24"/>
          <w:szCs w:val="24"/>
        </w:rPr>
        <w:t xml:space="preserve"> </w:t>
      </w:r>
      <w:r w:rsidRPr="008C0E90">
        <w:rPr>
          <w:rFonts w:cstheme="minorHAnsi"/>
          <w:sz w:val="24"/>
          <w:szCs w:val="24"/>
        </w:rPr>
        <w:t>(16 years or older) patients with scaphoid fractures, of any type, of less than or equal to 2mm of displacement.</w:t>
      </w:r>
    </w:p>
    <w:p w14:paraId="112449A4" w14:textId="28573AEE" w:rsidR="00B91BC6" w:rsidRPr="008C0E90" w:rsidRDefault="00B91BC6" w:rsidP="00C5551E">
      <w:pPr>
        <w:spacing w:line="360" w:lineRule="auto"/>
        <w:rPr>
          <w:rFonts w:cstheme="minorHAnsi"/>
          <w:b/>
          <w:sz w:val="24"/>
          <w:szCs w:val="24"/>
        </w:rPr>
      </w:pPr>
      <w:r w:rsidRPr="008C0E90">
        <w:rPr>
          <w:rFonts w:cstheme="minorHAnsi"/>
          <w:b/>
          <w:sz w:val="24"/>
          <w:szCs w:val="24"/>
        </w:rPr>
        <w:t xml:space="preserve">Intervention: </w:t>
      </w:r>
      <w:r w:rsidRPr="008C0E90">
        <w:rPr>
          <w:rFonts w:cstheme="minorHAnsi"/>
          <w:sz w:val="24"/>
          <w:szCs w:val="24"/>
        </w:rPr>
        <w:t>surgical procedures</w:t>
      </w:r>
      <w:r w:rsidR="001721C0">
        <w:rPr>
          <w:rFonts w:cstheme="minorHAnsi"/>
          <w:sz w:val="24"/>
          <w:szCs w:val="24"/>
        </w:rPr>
        <w:t xml:space="preserve"> </w:t>
      </w:r>
      <w:r w:rsidRPr="008C0E90">
        <w:rPr>
          <w:rFonts w:cstheme="minorHAnsi"/>
          <w:sz w:val="24"/>
          <w:szCs w:val="24"/>
        </w:rPr>
        <w:t>(open reduction and internal fixation or percutaneous fixation).</w:t>
      </w:r>
      <w:r w:rsidRPr="008C0E90">
        <w:rPr>
          <w:rFonts w:cstheme="minorHAnsi"/>
          <w:b/>
          <w:sz w:val="24"/>
          <w:szCs w:val="24"/>
        </w:rPr>
        <w:t xml:space="preserve"> </w:t>
      </w:r>
    </w:p>
    <w:p w14:paraId="3829C503" w14:textId="7717B6AD" w:rsidR="00B91BC6" w:rsidRPr="008C0E90" w:rsidRDefault="00B91BC6" w:rsidP="00C5551E">
      <w:pPr>
        <w:spacing w:line="360" w:lineRule="auto"/>
        <w:rPr>
          <w:rFonts w:cstheme="minorHAnsi"/>
          <w:sz w:val="24"/>
          <w:szCs w:val="24"/>
        </w:rPr>
      </w:pPr>
      <w:r w:rsidRPr="008C0E90">
        <w:rPr>
          <w:rFonts w:cstheme="minorHAnsi"/>
          <w:b/>
          <w:sz w:val="24"/>
          <w:szCs w:val="24"/>
        </w:rPr>
        <w:t xml:space="preserve">Comparator: </w:t>
      </w:r>
      <w:r w:rsidRPr="008C0E90">
        <w:rPr>
          <w:rFonts w:cstheme="minorHAnsi"/>
          <w:sz w:val="24"/>
          <w:szCs w:val="24"/>
        </w:rPr>
        <w:t>initial non-operative treatment</w:t>
      </w:r>
      <w:r w:rsidR="009F0221">
        <w:rPr>
          <w:rFonts w:cstheme="minorHAnsi"/>
          <w:sz w:val="24"/>
          <w:szCs w:val="24"/>
        </w:rPr>
        <w:t xml:space="preserve"> </w:t>
      </w:r>
      <w:r w:rsidRPr="008C0E90">
        <w:rPr>
          <w:rFonts w:cstheme="minorHAnsi"/>
          <w:sz w:val="24"/>
          <w:szCs w:val="24"/>
        </w:rPr>
        <w:t>(e.g. splint or cast, Colles cast, short-scaphoid cast, and long-arm scaphoid cast) with fixation of fractures that fail to unite with conservative treatment.</w:t>
      </w:r>
    </w:p>
    <w:p w14:paraId="3577D2EA" w14:textId="77777777" w:rsidR="00B91BC6" w:rsidRPr="008C0E90" w:rsidRDefault="00B91BC6" w:rsidP="00C5551E">
      <w:pPr>
        <w:spacing w:line="360" w:lineRule="auto"/>
        <w:rPr>
          <w:rFonts w:cstheme="minorHAnsi"/>
          <w:sz w:val="24"/>
          <w:szCs w:val="24"/>
        </w:rPr>
      </w:pPr>
      <w:r w:rsidRPr="008C0E90">
        <w:rPr>
          <w:rFonts w:cstheme="minorHAnsi"/>
          <w:b/>
          <w:sz w:val="24"/>
          <w:szCs w:val="24"/>
        </w:rPr>
        <w:t xml:space="preserve">Setting: </w:t>
      </w:r>
      <w:r w:rsidRPr="008C0E90">
        <w:rPr>
          <w:rFonts w:cstheme="minorHAnsi"/>
          <w:sz w:val="24"/>
          <w:szCs w:val="24"/>
        </w:rPr>
        <w:t>there were no restrictions by type of setting in which the study was undertaken.</w:t>
      </w:r>
    </w:p>
    <w:p w14:paraId="45A6AFF0" w14:textId="77777777" w:rsidR="00850E6E" w:rsidRPr="008C0E90" w:rsidRDefault="00850E6E" w:rsidP="00C8636A">
      <w:pPr>
        <w:spacing w:line="360" w:lineRule="auto"/>
        <w:rPr>
          <w:rFonts w:cstheme="minorHAnsi"/>
          <w:b/>
          <w:sz w:val="24"/>
          <w:szCs w:val="24"/>
        </w:rPr>
      </w:pPr>
      <w:r w:rsidRPr="008C0E90">
        <w:rPr>
          <w:rFonts w:cstheme="minorHAnsi"/>
          <w:b/>
          <w:sz w:val="24"/>
          <w:szCs w:val="24"/>
        </w:rPr>
        <w:t xml:space="preserve">Outcomes: </w:t>
      </w:r>
    </w:p>
    <w:p w14:paraId="353E7371" w14:textId="5381EFFE" w:rsidR="00B91BC6" w:rsidRPr="008C0E90" w:rsidRDefault="00B91BC6" w:rsidP="00B91BC6">
      <w:pPr>
        <w:spacing w:line="276" w:lineRule="auto"/>
        <w:rPr>
          <w:rFonts w:cstheme="minorHAnsi"/>
          <w:sz w:val="24"/>
          <w:szCs w:val="24"/>
        </w:rPr>
      </w:pPr>
      <w:r w:rsidRPr="008C0E90">
        <w:rPr>
          <w:rFonts w:cstheme="minorHAnsi"/>
          <w:sz w:val="24"/>
          <w:szCs w:val="24"/>
        </w:rPr>
        <w:t>Primary outcome - patient-reported outcome measure(PROM) of wrist function</w:t>
      </w:r>
      <w:r w:rsidR="00FA5896">
        <w:rPr>
          <w:rFonts w:cstheme="minorHAnsi"/>
          <w:sz w:val="24"/>
          <w:szCs w:val="24"/>
        </w:rPr>
        <w:t xml:space="preserve"> at 12 months</w:t>
      </w:r>
      <w:r w:rsidRPr="008C0E90">
        <w:rPr>
          <w:rFonts w:cstheme="minorHAnsi"/>
          <w:sz w:val="24"/>
          <w:szCs w:val="24"/>
        </w:rPr>
        <w:t>.</w:t>
      </w:r>
    </w:p>
    <w:p w14:paraId="37DF94C3" w14:textId="523B2309" w:rsidR="00B91BC6" w:rsidRDefault="00B91BC6" w:rsidP="00B91BC6">
      <w:pPr>
        <w:spacing w:line="276" w:lineRule="auto"/>
        <w:rPr>
          <w:rFonts w:cstheme="minorHAnsi"/>
          <w:sz w:val="24"/>
          <w:szCs w:val="24"/>
        </w:rPr>
      </w:pPr>
      <w:r w:rsidRPr="008C0E90">
        <w:rPr>
          <w:rFonts w:cstheme="minorHAnsi"/>
          <w:sz w:val="24"/>
          <w:szCs w:val="24"/>
        </w:rPr>
        <w:t xml:space="preserve">Secondary outcomes - pain, </w:t>
      </w:r>
      <w:r w:rsidR="00E82F04" w:rsidRPr="008C0E90">
        <w:rPr>
          <w:rFonts w:cstheme="minorHAnsi"/>
          <w:sz w:val="24"/>
          <w:szCs w:val="24"/>
        </w:rPr>
        <w:t xml:space="preserve">grip strength, range of wrist motion, </w:t>
      </w:r>
      <w:r w:rsidRPr="008C0E90">
        <w:rPr>
          <w:rFonts w:cstheme="minorHAnsi"/>
          <w:sz w:val="24"/>
          <w:szCs w:val="24"/>
        </w:rPr>
        <w:t>complications</w:t>
      </w:r>
      <w:r w:rsidR="00FA5896">
        <w:rPr>
          <w:rFonts w:cstheme="minorHAnsi"/>
          <w:sz w:val="24"/>
          <w:szCs w:val="24"/>
        </w:rPr>
        <w:t xml:space="preserve"> including radiographic evidence of non-union</w:t>
      </w:r>
      <w:r w:rsidRPr="008C0E90">
        <w:rPr>
          <w:rFonts w:cstheme="minorHAnsi"/>
          <w:sz w:val="24"/>
          <w:szCs w:val="24"/>
        </w:rPr>
        <w:t>.</w:t>
      </w:r>
    </w:p>
    <w:p w14:paraId="75B0A26A" w14:textId="77777777" w:rsidR="00066DE8" w:rsidRPr="008C0E90" w:rsidRDefault="00066DE8" w:rsidP="00B91BC6">
      <w:pPr>
        <w:spacing w:line="276" w:lineRule="auto"/>
        <w:rPr>
          <w:rFonts w:cstheme="minorHAnsi"/>
          <w:sz w:val="24"/>
          <w:szCs w:val="24"/>
        </w:rPr>
      </w:pPr>
    </w:p>
    <w:p w14:paraId="3A552D38" w14:textId="77777777" w:rsidR="00FA5896" w:rsidRPr="008C0E90" w:rsidRDefault="00FA5896" w:rsidP="00FA5896">
      <w:pPr>
        <w:spacing w:line="360" w:lineRule="auto"/>
        <w:rPr>
          <w:rFonts w:cstheme="minorHAnsi"/>
          <w:sz w:val="24"/>
          <w:szCs w:val="24"/>
        </w:rPr>
      </w:pPr>
      <w:r w:rsidRPr="008C0E90">
        <w:rPr>
          <w:rFonts w:cstheme="minorHAnsi"/>
          <w:sz w:val="24"/>
          <w:szCs w:val="24"/>
        </w:rPr>
        <w:t xml:space="preserve">Outcomes were grouped according to the following time points: </w:t>
      </w:r>
    </w:p>
    <w:p w14:paraId="70B49A54" w14:textId="77777777" w:rsidR="00FA5896" w:rsidRPr="008C0E90" w:rsidRDefault="00FA5896" w:rsidP="00FA5896">
      <w:pPr>
        <w:spacing w:line="360" w:lineRule="auto"/>
        <w:rPr>
          <w:rFonts w:cstheme="minorHAnsi"/>
          <w:sz w:val="24"/>
          <w:szCs w:val="24"/>
        </w:rPr>
      </w:pPr>
      <w:r w:rsidRPr="008C0E90">
        <w:rPr>
          <w:rFonts w:cstheme="minorHAnsi"/>
          <w:sz w:val="24"/>
          <w:szCs w:val="24"/>
        </w:rPr>
        <w:t xml:space="preserve">1) 6 months’ follow-up or the closest assessment time point before 6 months; </w:t>
      </w:r>
    </w:p>
    <w:p w14:paraId="5B917250" w14:textId="77777777" w:rsidR="00FA5896" w:rsidRPr="008C0E90" w:rsidRDefault="00FA5896" w:rsidP="00FA5896">
      <w:pPr>
        <w:spacing w:line="360" w:lineRule="auto"/>
        <w:rPr>
          <w:rFonts w:cstheme="minorHAnsi"/>
          <w:sz w:val="24"/>
          <w:szCs w:val="24"/>
        </w:rPr>
      </w:pPr>
      <w:r w:rsidRPr="008C0E90">
        <w:rPr>
          <w:rFonts w:cstheme="minorHAnsi"/>
          <w:sz w:val="24"/>
          <w:szCs w:val="24"/>
        </w:rPr>
        <w:t>2) 12 months or the closest assessment time point to 12 months between 6 and 12 months</w:t>
      </w:r>
      <w:r>
        <w:rPr>
          <w:rFonts w:cstheme="minorHAnsi"/>
          <w:sz w:val="24"/>
          <w:szCs w:val="24"/>
        </w:rPr>
        <w:t xml:space="preserve">. This was chosen as the primary end-point as it would allow, </w:t>
      </w:r>
      <w:r w:rsidRPr="00BE0C43">
        <w:rPr>
          <w:rFonts w:cstheme="minorHAnsi"/>
          <w:sz w:val="24"/>
          <w:szCs w:val="24"/>
          <w:shd w:val="clear" w:color="auto" w:fill="FFFFFF"/>
        </w:rPr>
        <w:t xml:space="preserve">as much as </w:t>
      </w:r>
      <w:r>
        <w:rPr>
          <w:rFonts w:cstheme="minorHAnsi"/>
          <w:sz w:val="24"/>
          <w:szCs w:val="24"/>
          <w:shd w:val="clear" w:color="auto" w:fill="FFFFFF"/>
        </w:rPr>
        <w:t xml:space="preserve">is </w:t>
      </w:r>
      <w:r w:rsidRPr="00BE0C43">
        <w:rPr>
          <w:rFonts w:cstheme="minorHAnsi"/>
          <w:sz w:val="24"/>
          <w:szCs w:val="24"/>
          <w:shd w:val="clear" w:color="auto" w:fill="FFFFFF"/>
        </w:rPr>
        <w:t xml:space="preserve">feasible, that participants </w:t>
      </w:r>
      <w:r>
        <w:rPr>
          <w:rFonts w:cstheme="minorHAnsi"/>
          <w:sz w:val="24"/>
          <w:szCs w:val="24"/>
          <w:shd w:val="clear" w:color="auto" w:fill="FFFFFF"/>
        </w:rPr>
        <w:t xml:space="preserve">could </w:t>
      </w:r>
      <w:r w:rsidRPr="00BE0C43">
        <w:rPr>
          <w:rFonts w:cstheme="minorHAnsi"/>
          <w:sz w:val="24"/>
          <w:szCs w:val="24"/>
          <w:shd w:val="clear" w:color="auto" w:fill="FFFFFF"/>
        </w:rPr>
        <w:t>complete the</w:t>
      </w:r>
      <w:r>
        <w:rPr>
          <w:rFonts w:cstheme="minorHAnsi"/>
          <w:sz w:val="24"/>
          <w:szCs w:val="24"/>
          <w:shd w:val="clear" w:color="auto" w:fill="FFFFFF"/>
        </w:rPr>
        <w:t>ir</w:t>
      </w:r>
      <w:r w:rsidRPr="00BE0C43">
        <w:rPr>
          <w:rFonts w:cstheme="minorHAnsi"/>
          <w:sz w:val="24"/>
          <w:szCs w:val="24"/>
          <w:shd w:val="clear" w:color="auto" w:fill="FFFFFF"/>
        </w:rPr>
        <w:t xml:space="preserve"> treatment pathway</w:t>
      </w:r>
      <w:r>
        <w:rPr>
          <w:rFonts w:cstheme="minorHAnsi"/>
          <w:sz w:val="24"/>
          <w:szCs w:val="24"/>
          <w:shd w:val="clear" w:color="auto" w:fill="FFFFFF"/>
        </w:rPr>
        <w:t>s</w:t>
      </w:r>
      <w:r w:rsidRPr="00BE0C43">
        <w:rPr>
          <w:rFonts w:cstheme="minorHAnsi"/>
          <w:sz w:val="24"/>
          <w:szCs w:val="24"/>
          <w:shd w:val="clear" w:color="auto" w:fill="FFFFFF"/>
        </w:rPr>
        <w:t>.</w:t>
      </w:r>
    </w:p>
    <w:p w14:paraId="2993181F" w14:textId="77777777" w:rsidR="004665F4" w:rsidRPr="008C0E90" w:rsidRDefault="004665F4" w:rsidP="00C8636A">
      <w:pPr>
        <w:spacing w:line="360" w:lineRule="auto"/>
        <w:rPr>
          <w:rFonts w:cstheme="minorHAnsi"/>
          <w:sz w:val="24"/>
          <w:szCs w:val="24"/>
        </w:rPr>
      </w:pPr>
    </w:p>
    <w:p w14:paraId="0B1120B3" w14:textId="77777777" w:rsidR="004665F4" w:rsidRPr="008C0E90" w:rsidRDefault="004665F4" w:rsidP="00C8636A">
      <w:pPr>
        <w:spacing w:line="360" w:lineRule="auto"/>
        <w:rPr>
          <w:rFonts w:cstheme="minorHAnsi"/>
          <w:sz w:val="24"/>
          <w:szCs w:val="24"/>
        </w:rPr>
      </w:pPr>
    </w:p>
    <w:p w14:paraId="2632042E" w14:textId="0AB2535C" w:rsidR="00850E6E" w:rsidRPr="008C0E90" w:rsidRDefault="00850E6E" w:rsidP="00C8636A">
      <w:pPr>
        <w:spacing w:line="360" w:lineRule="auto"/>
        <w:rPr>
          <w:rFonts w:cstheme="minorHAnsi"/>
          <w:sz w:val="24"/>
          <w:szCs w:val="24"/>
        </w:rPr>
      </w:pPr>
      <w:r w:rsidRPr="008C0E90">
        <w:rPr>
          <w:rFonts w:cstheme="minorHAnsi"/>
          <w:sz w:val="24"/>
          <w:szCs w:val="24"/>
        </w:rPr>
        <w:t>Titles and abstracts were independently reviewed by two reviewers</w:t>
      </w:r>
      <w:r w:rsidR="009F0221">
        <w:rPr>
          <w:rFonts w:cstheme="minorHAnsi"/>
          <w:sz w:val="24"/>
          <w:szCs w:val="24"/>
        </w:rPr>
        <w:t xml:space="preserve"> </w:t>
      </w:r>
      <w:r w:rsidRPr="008C0E90">
        <w:rPr>
          <w:rFonts w:cstheme="minorHAnsi"/>
          <w:sz w:val="24"/>
          <w:szCs w:val="24"/>
        </w:rPr>
        <w:t>(NJ, EC) for potentially relevant studies. Full text articles of potentially relevant studies were obtained and also assessed independently by two reviewers</w:t>
      </w:r>
      <w:r w:rsidR="009F0221">
        <w:rPr>
          <w:rFonts w:cstheme="minorHAnsi"/>
          <w:sz w:val="24"/>
          <w:szCs w:val="24"/>
        </w:rPr>
        <w:t xml:space="preserve"> </w:t>
      </w:r>
      <w:r w:rsidRPr="008C0E90">
        <w:rPr>
          <w:rFonts w:cstheme="minorHAnsi"/>
          <w:sz w:val="24"/>
          <w:szCs w:val="24"/>
        </w:rPr>
        <w:t>(NJ, EC) against the inclusion criteria, using a pre-defined screening form</w:t>
      </w:r>
      <w:r w:rsidR="004A44AB" w:rsidRPr="008C0E90">
        <w:rPr>
          <w:rFonts w:cstheme="minorHAnsi"/>
          <w:sz w:val="24"/>
          <w:szCs w:val="24"/>
        </w:rPr>
        <w:t xml:space="preserve">. </w:t>
      </w:r>
      <w:r w:rsidR="000733DB">
        <w:rPr>
          <w:rFonts w:cstheme="minorHAnsi"/>
          <w:sz w:val="24"/>
          <w:szCs w:val="24"/>
        </w:rPr>
        <w:t>Neither reviewer</w:t>
      </w:r>
      <w:r w:rsidRPr="008C0E90">
        <w:rPr>
          <w:rFonts w:cstheme="minorHAnsi"/>
          <w:sz w:val="24"/>
          <w:szCs w:val="24"/>
        </w:rPr>
        <w:t xml:space="preserve"> was blind to the journals or to the study authors or institutions.</w:t>
      </w:r>
    </w:p>
    <w:p w14:paraId="67D715C7" w14:textId="77777777" w:rsidR="00850E6E" w:rsidRPr="008C0E90" w:rsidRDefault="00850E6E" w:rsidP="00C8636A">
      <w:pPr>
        <w:spacing w:line="360" w:lineRule="auto"/>
        <w:rPr>
          <w:rFonts w:cstheme="minorHAnsi"/>
          <w:sz w:val="24"/>
          <w:szCs w:val="24"/>
        </w:rPr>
      </w:pPr>
      <w:r w:rsidRPr="008C0E90">
        <w:rPr>
          <w:rFonts w:cstheme="minorHAnsi"/>
          <w:sz w:val="24"/>
          <w:szCs w:val="24"/>
        </w:rPr>
        <w:t>Reasons for exclusion were recorded.</w:t>
      </w:r>
    </w:p>
    <w:p w14:paraId="416B4E8E" w14:textId="77777777" w:rsidR="00850E6E" w:rsidRPr="008C0E90" w:rsidRDefault="00850E6E" w:rsidP="00C8636A">
      <w:pPr>
        <w:spacing w:line="360" w:lineRule="auto"/>
        <w:rPr>
          <w:rFonts w:cstheme="minorHAnsi"/>
          <w:sz w:val="24"/>
          <w:szCs w:val="24"/>
        </w:rPr>
      </w:pPr>
    </w:p>
    <w:p w14:paraId="0D5587DD" w14:textId="68C2182B" w:rsidR="004E77D0" w:rsidRPr="008C0E90" w:rsidRDefault="00850E6E" w:rsidP="00C8636A">
      <w:pPr>
        <w:spacing w:line="360" w:lineRule="auto"/>
        <w:rPr>
          <w:rFonts w:cstheme="minorHAnsi"/>
          <w:b/>
          <w:sz w:val="24"/>
          <w:szCs w:val="24"/>
        </w:rPr>
      </w:pPr>
      <w:r w:rsidRPr="008C0E90">
        <w:rPr>
          <w:rFonts w:cstheme="minorHAnsi"/>
          <w:b/>
          <w:sz w:val="24"/>
          <w:szCs w:val="24"/>
        </w:rPr>
        <w:t xml:space="preserve">Data </w:t>
      </w:r>
      <w:r w:rsidR="00C5551E" w:rsidRPr="008C0E90">
        <w:rPr>
          <w:rFonts w:cstheme="minorHAnsi"/>
          <w:b/>
          <w:sz w:val="24"/>
          <w:szCs w:val="24"/>
        </w:rPr>
        <w:t>E</w:t>
      </w:r>
      <w:r w:rsidRPr="008C0E90">
        <w:rPr>
          <w:rFonts w:cstheme="minorHAnsi"/>
          <w:b/>
          <w:sz w:val="24"/>
          <w:szCs w:val="24"/>
        </w:rPr>
        <w:t>xtraction</w:t>
      </w:r>
    </w:p>
    <w:p w14:paraId="1CF79E67" w14:textId="24813F92" w:rsidR="004E77D0" w:rsidRPr="008C0E90" w:rsidRDefault="00850E6E" w:rsidP="00C8636A">
      <w:pPr>
        <w:spacing w:line="360" w:lineRule="auto"/>
        <w:rPr>
          <w:rFonts w:cstheme="minorHAnsi"/>
          <w:sz w:val="24"/>
          <w:szCs w:val="24"/>
        </w:rPr>
      </w:pPr>
      <w:r w:rsidRPr="008C0E90">
        <w:rPr>
          <w:rFonts w:cstheme="minorHAnsi"/>
          <w:sz w:val="24"/>
          <w:szCs w:val="24"/>
        </w:rPr>
        <w:t>Data were extracted independently by two reviewers</w:t>
      </w:r>
      <w:r w:rsidR="009F0221">
        <w:rPr>
          <w:rFonts w:cstheme="minorHAnsi"/>
          <w:sz w:val="24"/>
          <w:szCs w:val="24"/>
        </w:rPr>
        <w:t xml:space="preserve"> </w:t>
      </w:r>
      <w:r w:rsidRPr="008C0E90">
        <w:rPr>
          <w:rFonts w:cstheme="minorHAnsi"/>
          <w:sz w:val="24"/>
          <w:szCs w:val="24"/>
        </w:rPr>
        <w:t xml:space="preserve">(NJ, EC) using a piloted form. </w:t>
      </w:r>
      <w:r w:rsidR="00DC0284">
        <w:rPr>
          <w:rFonts w:cstheme="minorHAnsi"/>
          <w:sz w:val="24"/>
          <w:szCs w:val="24"/>
        </w:rPr>
        <w:t xml:space="preserve">Since many of the authors were involved in </w:t>
      </w:r>
      <w:r w:rsidR="00DC0284" w:rsidRPr="00055753">
        <w:rPr>
          <w:rFonts w:cstheme="minorHAnsi"/>
          <w:sz w:val="24"/>
          <w:szCs w:val="24"/>
          <w:highlight w:val="black"/>
        </w:rPr>
        <w:t>the SWIFFT trial</w:t>
      </w:r>
      <w:r w:rsidR="00DC0284">
        <w:rPr>
          <w:rFonts w:cstheme="minorHAnsi"/>
          <w:sz w:val="24"/>
          <w:szCs w:val="24"/>
        </w:rPr>
        <w:t>, a</w:t>
      </w:r>
      <w:r w:rsidR="00742B90" w:rsidRPr="008C0E90">
        <w:rPr>
          <w:rFonts w:cstheme="minorHAnsi"/>
          <w:sz w:val="24"/>
          <w:szCs w:val="24"/>
        </w:rPr>
        <w:t xml:space="preserve">ll extraction and assessment of </w:t>
      </w:r>
      <w:r w:rsidR="00742B90" w:rsidRPr="00055753">
        <w:rPr>
          <w:rFonts w:cstheme="minorHAnsi"/>
          <w:sz w:val="24"/>
          <w:szCs w:val="24"/>
          <w:highlight w:val="black"/>
        </w:rPr>
        <w:t xml:space="preserve">SWIFFT </w:t>
      </w:r>
      <w:r w:rsidR="004E77D0" w:rsidRPr="00055753">
        <w:rPr>
          <w:rFonts w:cstheme="minorHAnsi"/>
          <w:sz w:val="24"/>
          <w:szCs w:val="24"/>
          <w:highlight w:val="black"/>
        </w:rPr>
        <w:t>data</w:t>
      </w:r>
      <w:r w:rsidR="004E77D0" w:rsidRPr="008C0E90">
        <w:rPr>
          <w:rFonts w:cstheme="minorHAnsi"/>
          <w:sz w:val="24"/>
          <w:szCs w:val="24"/>
        </w:rPr>
        <w:t xml:space="preserve"> </w:t>
      </w:r>
      <w:r w:rsidR="00742B90" w:rsidRPr="008C0E90">
        <w:rPr>
          <w:rFonts w:cstheme="minorHAnsi"/>
          <w:sz w:val="24"/>
          <w:szCs w:val="24"/>
        </w:rPr>
        <w:t xml:space="preserve">was </w:t>
      </w:r>
      <w:r w:rsidR="00DC0284">
        <w:rPr>
          <w:rFonts w:cstheme="minorHAnsi"/>
          <w:sz w:val="24"/>
          <w:szCs w:val="24"/>
        </w:rPr>
        <w:t xml:space="preserve">purposefully </w:t>
      </w:r>
      <w:r w:rsidR="00742B90" w:rsidRPr="008C0E90">
        <w:rPr>
          <w:rFonts w:cstheme="minorHAnsi"/>
          <w:sz w:val="24"/>
          <w:szCs w:val="24"/>
        </w:rPr>
        <w:t xml:space="preserve">completed by </w:t>
      </w:r>
      <w:r w:rsidR="00836107" w:rsidRPr="008C0E90">
        <w:rPr>
          <w:rFonts w:cstheme="minorHAnsi"/>
          <w:sz w:val="24"/>
          <w:szCs w:val="24"/>
        </w:rPr>
        <w:t>two</w:t>
      </w:r>
      <w:r w:rsidR="00742B90" w:rsidRPr="008C0E90">
        <w:rPr>
          <w:rFonts w:cstheme="minorHAnsi"/>
          <w:sz w:val="24"/>
          <w:szCs w:val="24"/>
        </w:rPr>
        <w:t xml:space="preserve"> reviewers who were not part of the </w:t>
      </w:r>
      <w:r w:rsidR="00742B90" w:rsidRPr="00055753">
        <w:rPr>
          <w:rFonts w:cstheme="minorHAnsi"/>
          <w:sz w:val="24"/>
          <w:szCs w:val="24"/>
          <w:highlight w:val="black"/>
        </w:rPr>
        <w:t>SWIFFT study group</w:t>
      </w:r>
      <w:r w:rsidR="009F0221">
        <w:rPr>
          <w:rFonts w:cstheme="minorHAnsi"/>
          <w:sz w:val="24"/>
          <w:szCs w:val="24"/>
        </w:rPr>
        <w:t xml:space="preserve"> </w:t>
      </w:r>
      <w:r w:rsidR="00742B90" w:rsidRPr="008C0E90">
        <w:rPr>
          <w:rFonts w:cstheme="minorHAnsi"/>
          <w:sz w:val="24"/>
          <w:szCs w:val="24"/>
        </w:rPr>
        <w:t xml:space="preserve">(NJ, ES). </w:t>
      </w:r>
      <w:r w:rsidR="004A44AB" w:rsidRPr="008C0E90">
        <w:rPr>
          <w:rFonts w:cstheme="minorHAnsi"/>
          <w:sz w:val="24"/>
          <w:szCs w:val="24"/>
        </w:rPr>
        <w:t>Any d</w:t>
      </w:r>
      <w:r w:rsidRPr="008C0E90">
        <w:rPr>
          <w:rFonts w:cstheme="minorHAnsi"/>
          <w:sz w:val="24"/>
          <w:szCs w:val="24"/>
        </w:rPr>
        <w:t xml:space="preserve">iscrepancies </w:t>
      </w:r>
      <w:r w:rsidR="004A44AB" w:rsidRPr="008C0E90">
        <w:rPr>
          <w:rFonts w:cstheme="minorHAnsi"/>
          <w:sz w:val="24"/>
          <w:szCs w:val="24"/>
        </w:rPr>
        <w:t xml:space="preserve">regarding inclusion or data extraction </w:t>
      </w:r>
      <w:r w:rsidRPr="008C0E90">
        <w:rPr>
          <w:rFonts w:cstheme="minorHAnsi"/>
          <w:sz w:val="24"/>
          <w:szCs w:val="24"/>
        </w:rPr>
        <w:t xml:space="preserve">were resolved </w:t>
      </w:r>
      <w:r w:rsidR="004A44AB" w:rsidRPr="008C0E90">
        <w:rPr>
          <w:rFonts w:cstheme="minorHAnsi"/>
          <w:sz w:val="24"/>
          <w:szCs w:val="24"/>
        </w:rPr>
        <w:t>by a consensus advisory group</w:t>
      </w:r>
      <w:r w:rsidR="009F0221">
        <w:rPr>
          <w:rFonts w:cstheme="minorHAnsi"/>
          <w:sz w:val="24"/>
          <w:szCs w:val="24"/>
        </w:rPr>
        <w:t xml:space="preserve"> </w:t>
      </w:r>
      <w:r w:rsidR="004A44AB" w:rsidRPr="008C0E90">
        <w:rPr>
          <w:rFonts w:cstheme="minorHAnsi"/>
          <w:sz w:val="24"/>
          <w:szCs w:val="24"/>
        </w:rPr>
        <w:t xml:space="preserve">(JD, SB, NJ, EC). </w:t>
      </w:r>
    </w:p>
    <w:p w14:paraId="45A31DD7" w14:textId="2C83790D" w:rsidR="00E04293" w:rsidRPr="008C0E90" w:rsidRDefault="00850E6E" w:rsidP="00D47A60">
      <w:pPr>
        <w:spacing w:line="360" w:lineRule="auto"/>
        <w:rPr>
          <w:rFonts w:cstheme="minorHAnsi"/>
          <w:sz w:val="24"/>
          <w:szCs w:val="24"/>
        </w:rPr>
      </w:pPr>
      <w:r w:rsidRPr="008C0E90">
        <w:rPr>
          <w:rFonts w:cstheme="minorHAnsi"/>
          <w:sz w:val="24"/>
          <w:szCs w:val="24"/>
        </w:rPr>
        <w:t xml:space="preserve">The following data were extracted: study type, country, setting, study period, number of patients randomised, age, </w:t>
      </w:r>
      <w:r w:rsidR="0024205E" w:rsidRPr="0024205E">
        <w:rPr>
          <w:rFonts w:cstheme="minorHAnsi"/>
          <w:sz w:val="24"/>
          <w:szCs w:val="24"/>
          <w:u w:val="single"/>
        </w:rPr>
        <w:t>sex</w:t>
      </w:r>
      <w:r w:rsidRPr="008C0E90">
        <w:rPr>
          <w:rFonts w:cstheme="minorHAnsi"/>
          <w:sz w:val="24"/>
          <w:szCs w:val="24"/>
        </w:rPr>
        <w:t>, follow up period, trial exclusion criteria, attrition rate, fracture characteristics</w:t>
      </w:r>
      <w:r w:rsidR="009F0221">
        <w:rPr>
          <w:rFonts w:cstheme="minorHAnsi"/>
          <w:sz w:val="24"/>
          <w:szCs w:val="24"/>
        </w:rPr>
        <w:t xml:space="preserve"> </w:t>
      </w:r>
      <w:r w:rsidRPr="008C0E90">
        <w:rPr>
          <w:rFonts w:cstheme="minorHAnsi"/>
          <w:sz w:val="24"/>
          <w:szCs w:val="24"/>
        </w:rPr>
        <w:t>(number and type, location, displacement)</w:t>
      </w:r>
      <w:r w:rsidR="00E04293" w:rsidRPr="008C0E90">
        <w:rPr>
          <w:rFonts w:cstheme="minorHAnsi"/>
          <w:sz w:val="24"/>
          <w:szCs w:val="24"/>
        </w:rPr>
        <w:t>, and outcomes</w:t>
      </w:r>
      <w:r w:rsidR="00EF3328" w:rsidRPr="008C0E90">
        <w:rPr>
          <w:rFonts w:cstheme="minorHAnsi"/>
          <w:sz w:val="24"/>
          <w:szCs w:val="24"/>
        </w:rPr>
        <w:t xml:space="preserve">. </w:t>
      </w:r>
    </w:p>
    <w:p w14:paraId="1F02FA15" w14:textId="48595294" w:rsidR="00B91BC6" w:rsidRPr="008C0E90" w:rsidRDefault="00E04293" w:rsidP="00C8636A">
      <w:pPr>
        <w:spacing w:line="360" w:lineRule="auto"/>
        <w:rPr>
          <w:rFonts w:cstheme="minorHAnsi"/>
          <w:sz w:val="24"/>
          <w:szCs w:val="24"/>
        </w:rPr>
      </w:pPr>
      <w:r w:rsidRPr="008C0E90">
        <w:rPr>
          <w:rFonts w:cstheme="minorHAnsi"/>
          <w:sz w:val="24"/>
          <w:szCs w:val="24"/>
        </w:rPr>
        <w:t xml:space="preserve">Longer-term outcomes </w:t>
      </w:r>
      <w:r w:rsidR="000A66D2">
        <w:rPr>
          <w:rFonts w:cstheme="minorHAnsi"/>
          <w:sz w:val="24"/>
          <w:szCs w:val="24"/>
        </w:rPr>
        <w:t xml:space="preserve">and return to work data </w:t>
      </w:r>
      <w:r w:rsidRPr="008C0E90">
        <w:rPr>
          <w:rFonts w:cstheme="minorHAnsi"/>
          <w:sz w:val="24"/>
          <w:szCs w:val="24"/>
        </w:rPr>
        <w:t>were also extracted and will be reported separately.</w:t>
      </w:r>
    </w:p>
    <w:p w14:paraId="1826F178" w14:textId="636B515F" w:rsidR="00850E6E" w:rsidRPr="008C0E90" w:rsidRDefault="003D5F9E" w:rsidP="00C8636A">
      <w:pPr>
        <w:spacing w:line="360" w:lineRule="auto"/>
        <w:rPr>
          <w:rFonts w:cstheme="minorHAnsi"/>
          <w:sz w:val="24"/>
          <w:szCs w:val="24"/>
        </w:rPr>
      </w:pPr>
      <w:r w:rsidRPr="008C0E90">
        <w:rPr>
          <w:rFonts w:cstheme="minorHAnsi"/>
          <w:sz w:val="24"/>
          <w:szCs w:val="24"/>
        </w:rPr>
        <w:t>For dichotomous outcomes, the sample size for each group and number with the outcome of interest was extracted.  For continuous outcomes, the reported summary statistics were extracted</w:t>
      </w:r>
      <w:r w:rsidR="009F0221">
        <w:rPr>
          <w:rFonts w:cstheme="minorHAnsi"/>
          <w:sz w:val="24"/>
          <w:szCs w:val="24"/>
        </w:rPr>
        <w:t xml:space="preserve"> </w:t>
      </w:r>
      <w:r w:rsidRPr="008C0E90">
        <w:rPr>
          <w:rFonts w:cstheme="minorHAnsi"/>
          <w:sz w:val="24"/>
          <w:szCs w:val="24"/>
        </w:rPr>
        <w:t>(e.g. n, mean, standard deviation(SD), median, range, etc).  Where data were not reported as mean and SD, standard data imputation methods were used to estimate these quantities</w:t>
      </w:r>
      <w:r w:rsidR="007F7EB5" w:rsidRPr="008C0E90">
        <w:rPr>
          <w:rFonts w:cstheme="minorHAnsi"/>
          <w:sz w:val="24"/>
          <w:szCs w:val="24"/>
        </w:rPr>
        <w:fldChar w:fldCharType="begin"/>
      </w:r>
      <w:r w:rsidR="00A50CC7">
        <w:rPr>
          <w:rFonts w:cstheme="minorHAnsi"/>
          <w:sz w:val="24"/>
          <w:szCs w:val="24"/>
        </w:rPr>
        <w:instrText xml:space="preserve"> ADDIN EN.CITE &lt;EndNote&gt;&lt;Cite&gt;&lt;Author&gt;Hozo&lt;/Author&gt;&lt;Year&gt;2005&lt;/Year&gt;&lt;RecNum&gt;3061&lt;/RecNum&gt;&lt;DisplayText&gt;&lt;style face="superscript"&gt;19, 20&lt;/style&gt;&lt;/DisplayText&gt;&lt;record&gt;&lt;rec-number&gt;3061&lt;/rec-number&gt;&lt;foreign-keys&gt;&lt;key app="EN" db-id="xv2d2v0s3frt2ze9zx35waa5swe59dzdvapw" timestamp="1629369710"&gt;3061&lt;/key&gt;&lt;/foreign-keys&gt;&lt;ref-type name="Journal Article"&gt;17&lt;/ref-type&gt;&lt;contributors&gt;&lt;authors&gt;&lt;author&gt;Hozo, Stela Pudar&lt;/author&gt;&lt;author&gt;Djulbegovic, Benjamin&lt;/author&gt;&lt;author&gt;Hozo, Iztok&lt;/author&gt;&lt;/authors&gt;&lt;/contributors&gt;&lt;titles&gt;&lt;title&gt;Estimating the mean and variance from the median, range, and the size of a sample&lt;/title&gt;&lt;secondary-title&gt;BMC medical research methodology&lt;/secondary-title&gt;&lt;/titles&gt;&lt;periodical&gt;&lt;full-title&gt;BMC Medical Research Methodology&lt;/full-title&gt;&lt;abbr-1&gt;BMC Med. Res. Methodol.&lt;/abbr-1&gt;&lt;abbr-2&gt;BMC Med Res Methodol&lt;/abbr-2&gt;&lt;/periodical&gt;&lt;pages&gt;1-10&lt;/pages&gt;&lt;volume&gt;5&lt;/volume&gt;&lt;number&gt;1&lt;/number&gt;&lt;dates&gt;&lt;year&gt;2005&lt;/year&gt;&lt;/dates&gt;&lt;isbn&gt;1471-2288&lt;/isbn&gt;&lt;urls&gt;&lt;/urls&gt;&lt;/record&gt;&lt;/Cite&gt;&lt;Cite&gt;&lt;Author&gt;Higgins&lt;/Author&gt;&lt;Year&gt;2011&lt;/Year&gt;&lt;RecNum&gt;3060&lt;/RecNum&gt;&lt;record&gt;&lt;rec-number&gt;3060&lt;/rec-number&gt;&lt;foreign-keys&gt;&lt;key app="EN" db-id="xv2d2v0s3frt2ze9zx35waa5swe59dzdvapw" timestamp="1629369692"&gt;3060&lt;/key&gt;&lt;/foreign-keys&gt;&lt;ref-type name="Journal Article"&gt;17&lt;/ref-type&gt;&lt;contributors&gt;&lt;authors&gt;&lt;author&gt;Higgins, JPT&lt;/author&gt;&lt;author&gt;Green, Se&lt;/author&gt;&lt;/authors&gt;&lt;/contributors&gt;&lt;titles&gt;&lt;title&gt;Cochrane Handbook for Systematic Reviews of Interventions Version 5.1. 0 [updated March 2011]. The Cochrane Collaboration, 2011. Available from www. cochrane-handbook. org&lt;/title&gt;&lt;secondary-title&gt;Accessed August&lt;/secondary-title&gt;&lt;/titles&gt;&lt;volume&gt;29&lt;/volume&gt;&lt;dates&gt;&lt;year&gt;2011&lt;/year&gt;&lt;/dates&gt;&lt;urls&gt;&lt;/urls&gt;&lt;/record&gt;&lt;/Cite&gt;&lt;/EndNote&gt;</w:instrText>
      </w:r>
      <w:r w:rsidR="007F7EB5" w:rsidRPr="008C0E90">
        <w:rPr>
          <w:rFonts w:cstheme="minorHAnsi"/>
          <w:sz w:val="24"/>
          <w:szCs w:val="24"/>
        </w:rPr>
        <w:fldChar w:fldCharType="separate"/>
      </w:r>
      <w:r w:rsidR="00A50CC7" w:rsidRPr="00A50CC7">
        <w:rPr>
          <w:rFonts w:cstheme="minorHAnsi"/>
          <w:noProof/>
          <w:sz w:val="24"/>
          <w:szCs w:val="24"/>
          <w:vertAlign w:val="superscript"/>
        </w:rPr>
        <w:t>19, 20</w:t>
      </w:r>
      <w:r w:rsidR="007F7EB5" w:rsidRPr="008C0E90">
        <w:rPr>
          <w:rFonts w:cstheme="minorHAnsi"/>
          <w:sz w:val="24"/>
          <w:szCs w:val="24"/>
        </w:rPr>
        <w:fldChar w:fldCharType="end"/>
      </w:r>
      <w:r w:rsidR="007F7EB5" w:rsidRPr="008C0E90">
        <w:rPr>
          <w:rFonts w:cstheme="minorHAnsi"/>
          <w:sz w:val="24"/>
          <w:szCs w:val="24"/>
        </w:rPr>
        <w:t>.</w:t>
      </w:r>
      <w:r w:rsidR="007942FF">
        <w:rPr>
          <w:rFonts w:cstheme="minorHAnsi"/>
          <w:sz w:val="24"/>
          <w:szCs w:val="24"/>
        </w:rPr>
        <w:t xml:space="preserve">  </w:t>
      </w:r>
      <w:r w:rsidR="00365F9E" w:rsidRPr="008C0E90">
        <w:rPr>
          <w:rFonts w:cstheme="minorHAnsi"/>
          <w:sz w:val="24"/>
          <w:szCs w:val="24"/>
        </w:rPr>
        <w:t xml:space="preserve">Where </w:t>
      </w:r>
      <w:r w:rsidR="00FA5896">
        <w:rPr>
          <w:rFonts w:cstheme="minorHAnsi"/>
          <w:sz w:val="24"/>
          <w:szCs w:val="24"/>
        </w:rPr>
        <w:t>outcome</w:t>
      </w:r>
      <w:r w:rsidR="00FA5896" w:rsidRPr="008C0E90" w:rsidDel="00FA5896">
        <w:rPr>
          <w:rFonts w:cstheme="minorHAnsi"/>
          <w:sz w:val="24"/>
          <w:szCs w:val="24"/>
        </w:rPr>
        <w:t xml:space="preserve"> </w:t>
      </w:r>
      <w:r w:rsidR="00365F9E" w:rsidRPr="008C0E90">
        <w:rPr>
          <w:rFonts w:cstheme="minorHAnsi"/>
          <w:sz w:val="24"/>
          <w:szCs w:val="24"/>
        </w:rPr>
        <w:t xml:space="preserve"> measure</w:t>
      </w:r>
      <w:r w:rsidR="00FA5896">
        <w:rPr>
          <w:rFonts w:cstheme="minorHAnsi"/>
          <w:sz w:val="24"/>
          <w:szCs w:val="24"/>
        </w:rPr>
        <w:t>ment scales had different polarity</w:t>
      </w:r>
      <w:r w:rsidR="00365F9E" w:rsidRPr="008C0E90">
        <w:rPr>
          <w:rFonts w:cstheme="minorHAnsi"/>
          <w:sz w:val="24"/>
          <w:szCs w:val="24"/>
        </w:rPr>
        <w:t xml:space="preserve"> reverse-scor</w:t>
      </w:r>
      <w:r w:rsidR="000733DB">
        <w:rPr>
          <w:rFonts w:cstheme="minorHAnsi"/>
          <w:sz w:val="24"/>
          <w:szCs w:val="24"/>
        </w:rPr>
        <w:t xml:space="preserve">ing was </w:t>
      </w:r>
      <w:r w:rsidR="000733DB" w:rsidRPr="000733DB">
        <w:rPr>
          <w:rFonts w:cstheme="minorHAnsi"/>
          <w:sz w:val="24"/>
          <w:szCs w:val="24"/>
          <w:u w:val="single"/>
        </w:rPr>
        <w:t>applied</w:t>
      </w:r>
      <w:r w:rsidR="00D47A60">
        <w:rPr>
          <w:rFonts w:cstheme="minorHAnsi"/>
          <w:sz w:val="24"/>
          <w:szCs w:val="24"/>
        </w:rPr>
        <w:t xml:space="preserve"> </w:t>
      </w:r>
      <w:r w:rsidR="00365F9E" w:rsidRPr="008C0E90">
        <w:rPr>
          <w:rFonts w:cstheme="minorHAnsi"/>
          <w:sz w:val="24"/>
          <w:szCs w:val="24"/>
        </w:rPr>
        <w:t xml:space="preserve"> so all scales had a </w:t>
      </w:r>
      <w:r w:rsidR="00DF7E91" w:rsidRPr="008C0E90">
        <w:rPr>
          <w:rFonts w:cstheme="minorHAnsi"/>
          <w:sz w:val="24"/>
          <w:szCs w:val="24"/>
        </w:rPr>
        <w:t>consistent direction of effect</w:t>
      </w:r>
      <w:r w:rsidR="00365F9E" w:rsidRPr="008C0E90">
        <w:rPr>
          <w:rFonts w:cstheme="minorHAnsi"/>
          <w:sz w:val="24"/>
          <w:szCs w:val="24"/>
        </w:rPr>
        <w:t>.  For the outcomes of function and pain</w:t>
      </w:r>
      <w:r w:rsidR="00DF7E91" w:rsidRPr="008C0E90">
        <w:rPr>
          <w:rFonts w:cstheme="minorHAnsi"/>
          <w:sz w:val="24"/>
          <w:szCs w:val="24"/>
        </w:rPr>
        <w:t>, higher scores indicate worse</w:t>
      </w:r>
      <w:r w:rsidR="00C65519" w:rsidRPr="008C0E90">
        <w:rPr>
          <w:rFonts w:cstheme="minorHAnsi"/>
          <w:sz w:val="24"/>
          <w:szCs w:val="24"/>
        </w:rPr>
        <w:t xml:space="preserve"> </w:t>
      </w:r>
      <w:r w:rsidR="00A33410" w:rsidRPr="008C0E90">
        <w:rPr>
          <w:rFonts w:cstheme="minorHAnsi"/>
          <w:sz w:val="24"/>
          <w:szCs w:val="24"/>
        </w:rPr>
        <w:t>outcome</w:t>
      </w:r>
      <w:r w:rsidR="00DF7E91" w:rsidRPr="008C0E90">
        <w:rPr>
          <w:rFonts w:cstheme="minorHAnsi"/>
          <w:sz w:val="24"/>
          <w:szCs w:val="24"/>
        </w:rPr>
        <w:t>.</w:t>
      </w:r>
      <w:r w:rsidR="0038584F" w:rsidRPr="008C0E90">
        <w:rPr>
          <w:rFonts w:cstheme="minorHAnsi"/>
          <w:sz w:val="24"/>
          <w:szCs w:val="24"/>
        </w:rPr>
        <w:t xml:space="preserve"> </w:t>
      </w:r>
      <w:r w:rsidR="00C65519" w:rsidRPr="008C0E90">
        <w:rPr>
          <w:rFonts w:cstheme="minorHAnsi"/>
          <w:sz w:val="24"/>
          <w:szCs w:val="24"/>
        </w:rPr>
        <w:t xml:space="preserve"> G</w:t>
      </w:r>
      <w:r w:rsidR="0038584F" w:rsidRPr="008C0E90">
        <w:rPr>
          <w:rFonts w:cstheme="minorHAnsi"/>
          <w:sz w:val="24"/>
          <w:szCs w:val="24"/>
        </w:rPr>
        <w:t>rip strength for the affected wrist is presented as a percentage of the contralateral hand</w:t>
      </w:r>
      <w:r w:rsidR="00A33410" w:rsidRPr="008C0E90">
        <w:rPr>
          <w:rFonts w:cstheme="minorHAnsi"/>
          <w:sz w:val="24"/>
          <w:szCs w:val="24"/>
        </w:rPr>
        <w:t>, and range of motion</w:t>
      </w:r>
      <w:r w:rsidR="00C65519" w:rsidRPr="008C0E90">
        <w:rPr>
          <w:rFonts w:cstheme="minorHAnsi"/>
          <w:sz w:val="24"/>
          <w:szCs w:val="24"/>
        </w:rPr>
        <w:t xml:space="preserve"> </w:t>
      </w:r>
      <w:r w:rsidR="0038584F" w:rsidRPr="008C0E90">
        <w:rPr>
          <w:rFonts w:cstheme="minorHAnsi"/>
          <w:sz w:val="24"/>
          <w:szCs w:val="24"/>
        </w:rPr>
        <w:t xml:space="preserve">for the injured wrist is presented as a percentage of the uninjured side; therefore, a higher value indicates less impaired </w:t>
      </w:r>
      <w:r w:rsidR="00A33410" w:rsidRPr="008C0E90">
        <w:rPr>
          <w:rFonts w:cstheme="minorHAnsi"/>
          <w:sz w:val="24"/>
          <w:szCs w:val="24"/>
        </w:rPr>
        <w:t>grip strength/</w:t>
      </w:r>
      <w:r w:rsidR="0038584F" w:rsidRPr="008C0E90">
        <w:rPr>
          <w:rFonts w:cstheme="minorHAnsi"/>
          <w:sz w:val="24"/>
          <w:szCs w:val="24"/>
        </w:rPr>
        <w:t>ROM</w:t>
      </w:r>
      <w:r w:rsidR="00A33410" w:rsidRPr="008C0E90">
        <w:rPr>
          <w:rFonts w:cstheme="minorHAnsi"/>
          <w:sz w:val="24"/>
          <w:szCs w:val="24"/>
        </w:rPr>
        <w:t>, respectively,</w:t>
      </w:r>
      <w:r w:rsidR="0038584F" w:rsidRPr="008C0E90">
        <w:rPr>
          <w:rFonts w:cstheme="minorHAnsi"/>
          <w:sz w:val="24"/>
          <w:szCs w:val="24"/>
        </w:rPr>
        <w:t xml:space="preserve"> relative to the unaffected limb</w:t>
      </w:r>
      <w:r w:rsidR="006B37AF">
        <w:rPr>
          <w:rFonts w:cstheme="minorHAnsi"/>
          <w:sz w:val="24"/>
          <w:szCs w:val="24"/>
        </w:rPr>
        <w:t xml:space="preserve"> (Supplementary </w:t>
      </w:r>
      <w:r w:rsidR="007942FF">
        <w:rPr>
          <w:rFonts w:cstheme="minorHAnsi"/>
          <w:sz w:val="24"/>
          <w:szCs w:val="24"/>
        </w:rPr>
        <w:t>A</w:t>
      </w:r>
      <w:r w:rsidR="006B37AF">
        <w:rPr>
          <w:rFonts w:cstheme="minorHAnsi"/>
          <w:sz w:val="24"/>
          <w:szCs w:val="24"/>
        </w:rPr>
        <w:t>ppendix 2)</w:t>
      </w:r>
      <w:r w:rsidR="0038584F" w:rsidRPr="008C0E90">
        <w:rPr>
          <w:rFonts w:cstheme="minorHAnsi"/>
          <w:sz w:val="24"/>
          <w:szCs w:val="24"/>
        </w:rPr>
        <w:t xml:space="preserve">.  </w:t>
      </w:r>
      <w:r w:rsidR="00F07FA8">
        <w:rPr>
          <w:rFonts w:cstheme="minorHAnsi"/>
          <w:sz w:val="24"/>
          <w:szCs w:val="24"/>
        </w:rPr>
        <w:t>Non-u</w:t>
      </w:r>
      <w:r w:rsidR="000D6DDB">
        <w:rPr>
          <w:rFonts w:cstheme="minorHAnsi"/>
          <w:sz w:val="24"/>
          <w:szCs w:val="24"/>
        </w:rPr>
        <w:t>nion was assessed by most studies at around 12 weeks. We</w:t>
      </w:r>
      <w:r w:rsidR="000733DB">
        <w:rPr>
          <w:rFonts w:cstheme="minorHAnsi"/>
          <w:sz w:val="24"/>
          <w:szCs w:val="24"/>
        </w:rPr>
        <w:t xml:space="preserve"> have therefore not used the 6 </w:t>
      </w:r>
      <w:r w:rsidR="000D6DDB">
        <w:rPr>
          <w:rFonts w:cstheme="minorHAnsi"/>
          <w:sz w:val="24"/>
          <w:szCs w:val="24"/>
        </w:rPr>
        <w:t xml:space="preserve">month timepoint for this </w:t>
      </w:r>
      <w:r w:rsidR="00F07FA8">
        <w:rPr>
          <w:rFonts w:cstheme="minorHAnsi"/>
          <w:sz w:val="24"/>
          <w:szCs w:val="24"/>
        </w:rPr>
        <w:t>complication</w:t>
      </w:r>
      <w:r w:rsidR="006B37AF">
        <w:rPr>
          <w:rFonts w:cstheme="minorHAnsi"/>
          <w:sz w:val="24"/>
          <w:szCs w:val="24"/>
        </w:rPr>
        <w:t xml:space="preserve"> but an earl</w:t>
      </w:r>
      <w:r w:rsidR="00E337F2">
        <w:rPr>
          <w:rFonts w:cstheme="minorHAnsi"/>
          <w:sz w:val="24"/>
          <w:szCs w:val="24"/>
        </w:rPr>
        <w:t>ier</w:t>
      </w:r>
      <w:r w:rsidR="006B37AF">
        <w:rPr>
          <w:rFonts w:cstheme="minorHAnsi"/>
          <w:sz w:val="24"/>
          <w:szCs w:val="24"/>
        </w:rPr>
        <w:t xml:space="preserve"> assessment of </w:t>
      </w:r>
      <w:r w:rsidR="00F07FA8">
        <w:rPr>
          <w:rFonts w:cstheme="minorHAnsi"/>
          <w:sz w:val="24"/>
          <w:szCs w:val="24"/>
        </w:rPr>
        <w:t>non-</w:t>
      </w:r>
      <w:r w:rsidR="006B37AF">
        <w:rPr>
          <w:rFonts w:cstheme="minorHAnsi"/>
          <w:sz w:val="24"/>
          <w:szCs w:val="24"/>
        </w:rPr>
        <w:t>union</w:t>
      </w:r>
      <w:r w:rsidR="000D6DDB">
        <w:rPr>
          <w:rFonts w:cstheme="minorHAnsi"/>
          <w:sz w:val="24"/>
          <w:szCs w:val="24"/>
        </w:rPr>
        <w:t xml:space="preserve">. </w:t>
      </w:r>
    </w:p>
    <w:p w14:paraId="290A4CB5" w14:textId="45B59D51" w:rsidR="00850E6E" w:rsidRPr="008C0E90" w:rsidRDefault="00850E6E" w:rsidP="00C8636A">
      <w:pPr>
        <w:spacing w:line="360" w:lineRule="auto"/>
        <w:rPr>
          <w:rFonts w:cstheme="minorHAnsi"/>
          <w:sz w:val="24"/>
          <w:szCs w:val="24"/>
        </w:rPr>
      </w:pPr>
      <w:r w:rsidRPr="008C0E90">
        <w:rPr>
          <w:rFonts w:cstheme="minorHAnsi"/>
          <w:sz w:val="24"/>
          <w:szCs w:val="24"/>
        </w:rPr>
        <w:t xml:space="preserve">When clarification of data was required for any </w:t>
      </w:r>
      <w:r w:rsidR="004E77D0" w:rsidRPr="008C0E90">
        <w:rPr>
          <w:rFonts w:cstheme="minorHAnsi"/>
          <w:sz w:val="24"/>
          <w:szCs w:val="24"/>
        </w:rPr>
        <w:t>of the outcomes, authors were</w:t>
      </w:r>
      <w:r w:rsidRPr="008C0E90">
        <w:rPr>
          <w:rFonts w:cstheme="minorHAnsi"/>
          <w:sz w:val="24"/>
          <w:szCs w:val="24"/>
        </w:rPr>
        <w:t xml:space="preserve"> contacted.</w:t>
      </w:r>
      <w:r w:rsidR="0024205E">
        <w:rPr>
          <w:rFonts w:cstheme="minorHAnsi"/>
          <w:sz w:val="24"/>
          <w:szCs w:val="24"/>
        </w:rPr>
        <w:t xml:space="preserve"> </w:t>
      </w:r>
      <w:r w:rsidR="0024205E" w:rsidRPr="0024205E">
        <w:rPr>
          <w:rFonts w:cstheme="minorHAnsi"/>
          <w:sz w:val="24"/>
          <w:szCs w:val="24"/>
          <w:u w:val="single"/>
        </w:rPr>
        <w:t xml:space="preserve">Two authors </w:t>
      </w:r>
      <w:r w:rsidR="007E166F">
        <w:rPr>
          <w:rFonts w:cstheme="minorHAnsi"/>
          <w:sz w:val="24"/>
          <w:szCs w:val="24"/>
          <w:u w:val="single"/>
        </w:rPr>
        <w:t xml:space="preserve">of included studies </w:t>
      </w:r>
      <w:r w:rsidR="0024205E" w:rsidRPr="0024205E">
        <w:rPr>
          <w:rFonts w:cstheme="minorHAnsi"/>
          <w:sz w:val="24"/>
          <w:szCs w:val="24"/>
          <w:u w:val="single"/>
        </w:rPr>
        <w:t xml:space="preserve">were contacted </w:t>
      </w:r>
      <w:r w:rsidR="007E166F">
        <w:rPr>
          <w:rFonts w:cstheme="minorHAnsi"/>
          <w:sz w:val="24"/>
          <w:szCs w:val="24"/>
          <w:u w:val="single"/>
        </w:rPr>
        <w:t>to see if potentially useful additional data about patient characteristics</w:t>
      </w:r>
      <w:r w:rsidR="0024205E" w:rsidRPr="0024205E">
        <w:rPr>
          <w:rFonts w:cstheme="minorHAnsi"/>
          <w:sz w:val="24"/>
          <w:szCs w:val="24"/>
          <w:u w:val="single"/>
        </w:rPr>
        <w:t xml:space="preserve"> was </w:t>
      </w:r>
      <w:r w:rsidR="007E166F" w:rsidRPr="0024205E">
        <w:rPr>
          <w:rFonts w:cstheme="minorHAnsi"/>
          <w:sz w:val="24"/>
          <w:szCs w:val="24"/>
          <w:u w:val="single"/>
        </w:rPr>
        <w:t>obtainable</w:t>
      </w:r>
      <w:r w:rsidR="007E166F">
        <w:rPr>
          <w:rFonts w:cstheme="minorHAnsi"/>
          <w:sz w:val="24"/>
          <w:szCs w:val="24"/>
          <w:u w:val="single"/>
        </w:rPr>
        <w:t xml:space="preserve"> but the data was no longer available</w:t>
      </w:r>
      <w:r w:rsidR="0024205E" w:rsidRPr="0024205E">
        <w:rPr>
          <w:rFonts w:cstheme="minorHAnsi"/>
          <w:sz w:val="24"/>
          <w:szCs w:val="24"/>
          <w:u w:val="single"/>
        </w:rPr>
        <w:t>.</w:t>
      </w:r>
      <w:r w:rsidRPr="008C0E90">
        <w:rPr>
          <w:rFonts w:cstheme="minorHAnsi"/>
          <w:sz w:val="24"/>
          <w:szCs w:val="24"/>
        </w:rPr>
        <w:t xml:space="preserve"> </w:t>
      </w:r>
    </w:p>
    <w:p w14:paraId="69B4D4BB" w14:textId="4CC45F29" w:rsidR="00850E6E" w:rsidRPr="008C0E90" w:rsidRDefault="00850E6E" w:rsidP="00C8636A">
      <w:pPr>
        <w:spacing w:line="360" w:lineRule="auto"/>
        <w:rPr>
          <w:rFonts w:cstheme="minorHAnsi"/>
          <w:sz w:val="24"/>
          <w:szCs w:val="24"/>
        </w:rPr>
      </w:pPr>
      <w:r w:rsidRPr="008C0E90">
        <w:rPr>
          <w:rFonts w:cstheme="minorHAnsi"/>
          <w:sz w:val="24"/>
          <w:szCs w:val="24"/>
        </w:rPr>
        <w:t>Where data were pr</w:t>
      </w:r>
      <w:r w:rsidR="004A44AB" w:rsidRPr="008C0E90">
        <w:rPr>
          <w:rFonts w:cstheme="minorHAnsi"/>
          <w:sz w:val="24"/>
          <w:szCs w:val="24"/>
        </w:rPr>
        <w:t>esented in graph format, a compu</w:t>
      </w:r>
      <w:r w:rsidRPr="008C0E90">
        <w:rPr>
          <w:rFonts w:cstheme="minorHAnsi"/>
          <w:sz w:val="24"/>
          <w:szCs w:val="24"/>
        </w:rPr>
        <w:t>t</w:t>
      </w:r>
      <w:r w:rsidR="004A44AB" w:rsidRPr="008C0E90">
        <w:rPr>
          <w:rFonts w:cstheme="minorHAnsi"/>
          <w:sz w:val="24"/>
          <w:szCs w:val="24"/>
        </w:rPr>
        <w:t>e</w:t>
      </w:r>
      <w:r w:rsidRPr="008C0E90">
        <w:rPr>
          <w:rFonts w:cstheme="minorHAnsi"/>
          <w:sz w:val="24"/>
          <w:szCs w:val="24"/>
        </w:rPr>
        <w:t xml:space="preserve">rised </w:t>
      </w:r>
      <w:r w:rsidR="004A44AB" w:rsidRPr="008C0E90">
        <w:rPr>
          <w:rFonts w:cstheme="minorHAnsi"/>
          <w:sz w:val="24"/>
          <w:szCs w:val="24"/>
        </w:rPr>
        <w:t>method was used to extract data for relevant time points</w:t>
      </w:r>
      <w:r w:rsidR="00830F3C">
        <w:rPr>
          <w:rFonts w:cstheme="minorHAnsi"/>
          <w:sz w:val="24"/>
          <w:szCs w:val="24"/>
        </w:rPr>
        <w:fldChar w:fldCharType="begin"/>
      </w:r>
      <w:r w:rsidR="00830F3C">
        <w:rPr>
          <w:rFonts w:cstheme="minorHAnsi"/>
          <w:sz w:val="24"/>
          <w:szCs w:val="24"/>
        </w:rPr>
        <w:instrText xml:space="preserve"> ADDIN EN.CITE &lt;EndNote&gt;&lt;Cite&gt;&lt;Author&gt;Sourceforge&lt;/Author&gt;&lt;RecNum&gt;3095&lt;/RecNum&gt;&lt;DisplayText&gt;&lt;style face="superscript"&gt;21&lt;/style&gt;&lt;/DisplayText&gt;&lt;record&gt;&lt;rec-number&gt;3095&lt;/rec-number&gt;&lt;foreign-keys&gt;&lt;key app="EN" db-id="xv2d2v0s3frt2ze9zx35waa5swe59dzdvapw" timestamp="1640012474"&gt;3095&lt;/key&gt;&lt;/foreign-keys&gt;&lt;ref-type name="Computer Program"&gt;9&lt;/ref-type&gt;&lt;contributors&gt;&lt;authors&gt;&lt;author&gt;Sourceforge&lt;/author&gt;&lt;/authors&gt;&lt;/contributors&gt;&lt;titles&gt;&lt;/titles&gt;&lt;dates&gt;&lt;/dates&gt;&lt;urls&gt;&lt;related-urls&gt;&lt;url&gt;http://plotdigitizer.sourceforge.net/&lt;/url&gt;&lt;/related-urls&gt;&lt;/urls&gt;&lt;access-date&gt;May 2021&lt;/access-date&gt;&lt;/record&gt;&lt;/Cite&gt;&lt;/EndNote&gt;</w:instrText>
      </w:r>
      <w:r w:rsidR="00830F3C">
        <w:rPr>
          <w:rFonts w:cstheme="minorHAnsi"/>
          <w:sz w:val="24"/>
          <w:szCs w:val="24"/>
        </w:rPr>
        <w:fldChar w:fldCharType="separate"/>
      </w:r>
      <w:r w:rsidR="00830F3C" w:rsidRPr="00830F3C">
        <w:rPr>
          <w:rFonts w:cstheme="minorHAnsi"/>
          <w:noProof/>
          <w:sz w:val="24"/>
          <w:szCs w:val="24"/>
          <w:vertAlign w:val="superscript"/>
        </w:rPr>
        <w:t>21</w:t>
      </w:r>
      <w:r w:rsidR="00830F3C">
        <w:rPr>
          <w:rFonts w:cstheme="minorHAnsi"/>
          <w:sz w:val="24"/>
          <w:szCs w:val="24"/>
        </w:rPr>
        <w:fldChar w:fldCharType="end"/>
      </w:r>
      <w:r w:rsidR="00BD0A5E" w:rsidRPr="008C0E90">
        <w:rPr>
          <w:rFonts w:cstheme="minorHAnsi"/>
          <w:sz w:val="24"/>
          <w:szCs w:val="24"/>
        </w:rPr>
        <w:t>. Following data extraction a meeting was held with the advisory group and all data w</w:t>
      </w:r>
      <w:r w:rsidR="007321ED" w:rsidRPr="008C0E90">
        <w:rPr>
          <w:rFonts w:cstheme="minorHAnsi"/>
          <w:sz w:val="24"/>
          <w:szCs w:val="24"/>
        </w:rPr>
        <w:t>ere</w:t>
      </w:r>
      <w:r w:rsidR="00BD0A5E" w:rsidRPr="008C0E90">
        <w:rPr>
          <w:rFonts w:cstheme="minorHAnsi"/>
          <w:sz w:val="24"/>
          <w:szCs w:val="24"/>
        </w:rPr>
        <w:t xml:space="preserve"> reviewed and checked against included studies. </w:t>
      </w:r>
    </w:p>
    <w:p w14:paraId="595204F7" w14:textId="77777777" w:rsidR="00850E6E" w:rsidRPr="008C0E90" w:rsidRDefault="00850E6E" w:rsidP="00C8636A">
      <w:pPr>
        <w:spacing w:line="360" w:lineRule="auto"/>
        <w:rPr>
          <w:rFonts w:cstheme="minorHAnsi"/>
          <w:b/>
          <w:sz w:val="24"/>
          <w:szCs w:val="24"/>
        </w:rPr>
      </w:pPr>
      <w:r w:rsidRPr="008C0E90">
        <w:rPr>
          <w:rFonts w:cstheme="minorHAnsi"/>
          <w:b/>
          <w:sz w:val="24"/>
          <w:szCs w:val="24"/>
        </w:rPr>
        <w:t>Quality Assessment</w:t>
      </w:r>
    </w:p>
    <w:p w14:paraId="018D571F" w14:textId="585FF0FF" w:rsidR="00601167" w:rsidRPr="008C0E90" w:rsidRDefault="00850E6E" w:rsidP="00912C95">
      <w:pPr>
        <w:spacing w:line="360" w:lineRule="auto"/>
        <w:rPr>
          <w:rFonts w:ascii="Calibri" w:eastAsia="Times New Roman" w:hAnsi="Calibri" w:cs="Times New Roman"/>
          <w:color w:val="000000"/>
          <w:sz w:val="24"/>
          <w:szCs w:val="24"/>
          <w:lang w:val="en-US"/>
        </w:rPr>
      </w:pPr>
      <w:r w:rsidRPr="008C0E90">
        <w:rPr>
          <w:rFonts w:cstheme="minorHAnsi"/>
          <w:sz w:val="24"/>
          <w:szCs w:val="24"/>
        </w:rPr>
        <w:t xml:space="preserve">Quality assessment </w:t>
      </w:r>
      <w:r w:rsidR="00DB622F" w:rsidRPr="008C0E90">
        <w:rPr>
          <w:rFonts w:cstheme="minorHAnsi"/>
          <w:sz w:val="24"/>
          <w:szCs w:val="24"/>
        </w:rPr>
        <w:t xml:space="preserve">via the </w:t>
      </w:r>
      <w:r w:rsidRPr="008C0E90">
        <w:rPr>
          <w:rFonts w:cstheme="minorHAnsi"/>
          <w:sz w:val="24"/>
          <w:szCs w:val="24"/>
        </w:rPr>
        <w:t>Cochrane Risk of Bias Tool</w:t>
      </w:r>
      <w:r w:rsidR="00E24E9A">
        <w:rPr>
          <w:rFonts w:cstheme="minorHAnsi"/>
          <w:sz w:val="24"/>
          <w:szCs w:val="24"/>
        </w:rPr>
        <w:t xml:space="preserve"> </w:t>
      </w:r>
      <w:r w:rsidRPr="008C0E90">
        <w:rPr>
          <w:rFonts w:cstheme="minorHAnsi"/>
          <w:sz w:val="24"/>
          <w:szCs w:val="24"/>
        </w:rPr>
        <w:t>(Version 2.0) and GRADE framework was undertaken by one reviewe</w:t>
      </w:r>
      <w:r w:rsidR="004E77D0" w:rsidRPr="008C0E90">
        <w:rPr>
          <w:rFonts w:cstheme="minorHAnsi"/>
          <w:sz w:val="24"/>
          <w:szCs w:val="24"/>
        </w:rPr>
        <w:t>r</w:t>
      </w:r>
      <w:r w:rsidR="009F0221">
        <w:rPr>
          <w:rFonts w:cstheme="minorHAnsi"/>
          <w:sz w:val="24"/>
          <w:szCs w:val="24"/>
        </w:rPr>
        <w:t xml:space="preserve"> </w:t>
      </w:r>
      <w:r w:rsidR="004E77D0" w:rsidRPr="008C0E90">
        <w:rPr>
          <w:rFonts w:cstheme="minorHAnsi"/>
          <w:sz w:val="24"/>
          <w:szCs w:val="24"/>
        </w:rPr>
        <w:t>(NJ) and checked by a second</w:t>
      </w:r>
      <w:r w:rsidR="009F0221">
        <w:rPr>
          <w:rFonts w:cstheme="minorHAnsi"/>
          <w:sz w:val="24"/>
          <w:szCs w:val="24"/>
        </w:rPr>
        <w:t xml:space="preserve"> </w:t>
      </w:r>
      <w:r w:rsidR="004E77D0" w:rsidRPr="008C0E90">
        <w:rPr>
          <w:rFonts w:cstheme="minorHAnsi"/>
          <w:sz w:val="24"/>
          <w:szCs w:val="24"/>
        </w:rPr>
        <w:t>(ES</w:t>
      </w:r>
      <w:r w:rsidRPr="008C0E90">
        <w:rPr>
          <w:rFonts w:cstheme="minorHAnsi"/>
          <w:sz w:val="24"/>
          <w:szCs w:val="24"/>
        </w:rPr>
        <w:t xml:space="preserve">).  </w:t>
      </w:r>
      <w:r w:rsidR="0071476C" w:rsidRPr="008C0E90">
        <w:rPr>
          <w:rFonts w:cstheme="minorHAnsi"/>
          <w:sz w:val="24"/>
          <w:szCs w:val="24"/>
        </w:rPr>
        <w:t xml:space="preserve">Risk of bias of functional outcome and union rate were each assessed </w:t>
      </w:r>
      <w:r w:rsidR="00601167" w:rsidRPr="008C0E90">
        <w:rPr>
          <w:rFonts w:cstheme="minorHAnsi"/>
          <w:sz w:val="24"/>
          <w:szCs w:val="24"/>
        </w:rPr>
        <w:t>against</w:t>
      </w:r>
      <w:r w:rsidR="0071476C" w:rsidRPr="008C0E90">
        <w:rPr>
          <w:rFonts w:cstheme="minorHAnsi"/>
          <w:sz w:val="24"/>
          <w:szCs w:val="24"/>
        </w:rPr>
        <w:t xml:space="preserve"> </w:t>
      </w:r>
      <w:r w:rsidR="009146AA" w:rsidRPr="008C0E90">
        <w:rPr>
          <w:rFonts w:cstheme="minorHAnsi"/>
          <w:sz w:val="24"/>
          <w:szCs w:val="24"/>
        </w:rPr>
        <w:t xml:space="preserve">the effect of </w:t>
      </w:r>
      <w:r w:rsidR="00601167" w:rsidRPr="008C0E90">
        <w:rPr>
          <w:rFonts w:ascii="Calibri" w:eastAsia="Times New Roman" w:hAnsi="Calibri" w:cs="Times New Roman"/>
          <w:color w:val="000000"/>
          <w:sz w:val="24"/>
          <w:szCs w:val="24"/>
          <w:lang w:val="en-US"/>
        </w:rPr>
        <w:t>adhering to intervention</w:t>
      </w:r>
      <w:r w:rsidR="009F0221">
        <w:rPr>
          <w:rFonts w:ascii="Calibri" w:eastAsia="Times New Roman" w:hAnsi="Calibri" w:cs="Times New Roman"/>
          <w:color w:val="000000"/>
          <w:sz w:val="24"/>
          <w:szCs w:val="24"/>
          <w:lang w:val="en-US"/>
        </w:rPr>
        <w:t xml:space="preserve"> </w:t>
      </w:r>
      <w:r w:rsidR="00601167" w:rsidRPr="008C0E90">
        <w:rPr>
          <w:rFonts w:ascii="Calibri" w:eastAsia="Times New Roman" w:hAnsi="Calibri" w:cs="Times New Roman"/>
          <w:color w:val="000000"/>
          <w:sz w:val="24"/>
          <w:szCs w:val="24"/>
          <w:lang w:val="en-US"/>
        </w:rPr>
        <w:t>(the 'per-protocol' effect) and assignment to intervention</w:t>
      </w:r>
      <w:r w:rsidR="009F0221">
        <w:rPr>
          <w:rFonts w:ascii="Calibri" w:eastAsia="Times New Roman" w:hAnsi="Calibri" w:cs="Times New Roman"/>
          <w:color w:val="000000"/>
          <w:sz w:val="24"/>
          <w:szCs w:val="24"/>
          <w:lang w:val="en-US"/>
        </w:rPr>
        <w:t xml:space="preserve"> </w:t>
      </w:r>
      <w:r w:rsidR="00601167" w:rsidRPr="008C0E90">
        <w:rPr>
          <w:rFonts w:ascii="Calibri" w:eastAsia="Times New Roman" w:hAnsi="Calibri" w:cs="Times New Roman"/>
          <w:color w:val="000000"/>
          <w:sz w:val="24"/>
          <w:szCs w:val="24"/>
          <w:lang w:val="en-US"/>
        </w:rPr>
        <w:t>(the 'intention-to-treat' effect)</w:t>
      </w:r>
      <w:r w:rsidR="00A30F8D" w:rsidRPr="008C0E90">
        <w:rPr>
          <w:rFonts w:ascii="Calibri" w:eastAsia="Times New Roman" w:hAnsi="Calibri" w:cs="Times New Roman"/>
          <w:color w:val="000000"/>
          <w:sz w:val="24"/>
          <w:szCs w:val="24"/>
          <w:lang w:val="en-US"/>
        </w:rPr>
        <w:t>.</w:t>
      </w:r>
    </w:p>
    <w:p w14:paraId="7AC9A5E3" w14:textId="58948BD4" w:rsidR="00601167" w:rsidRPr="008C0E90" w:rsidRDefault="00601167" w:rsidP="00601167">
      <w:pPr>
        <w:rPr>
          <w:rFonts w:ascii="Calibri" w:eastAsia="Times New Roman" w:hAnsi="Calibri" w:cs="Times New Roman"/>
          <w:color w:val="000000"/>
          <w:lang w:val="en-US"/>
        </w:rPr>
      </w:pPr>
    </w:p>
    <w:p w14:paraId="0EDCCEE7" w14:textId="563E85EA" w:rsidR="00850E6E" w:rsidRPr="008C0E90" w:rsidRDefault="00850E6E" w:rsidP="00C8636A">
      <w:pPr>
        <w:spacing w:line="360" w:lineRule="auto"/>
        <w:rPr>
          <w:rFonts w:cstheme="minorHAnsi"/>
          <w:sz w:val="24"/>
          <w:szCs w:val="24"/>
        </w:rPr>
      </w:pPr>
      <w:r w:rsidRPr="008C0E90">
        <w:rPr>
          <w:rFonts w:cstheme="minorHAnsi"/>
          <w:sz w:val="24"/>
          <w:szCs w:val="24"/>
        </w:rPr>
        <w:t>Discrepancies were</w:t>
      </w:r>
      <w:r w:rsidR="004A44AB" w:rsidRPr="008C0E90">
        <w:rPr>
          <w:rFonts w:cstheme="minorHAnsi"/>
          <w:sz w:val="24"/>
          <w:szCs w:val="24"/>
        </w:rPr>
        <w:t xml:space="preserve"> again</w:t>
      </w:r>
      <w:r w:rsidRPr="008C0E90">
        <w:rPr>
          <w:rFonts w:cstheme="minorHAnsi"/>
          <w:sz w:val="24"/>
          <w:szCs w:val="24"/>
        </w:rPr>
        <w:t xml:space="preserve"> resolved by a consensus advisory group</w:t>
      </w:r>
      <w:r w:rsidR="009F0221">
        <w:rPr>
          <w:rFonts w:cstheme="minorHAnsi"/>
          <w:sz w:val="24"/>
          <w:szCs w:val="24"/>
        </w:rPr>
        <w:t xml:space="preserve"> </w:t>
      </w:r>
      <w:r w:rsidRPr="008C0E90">
        <w:rPr>
          <w:rFonts w:cstheme="minorHAnsi"/>
          <w:sz w:val="24"/>
          <w:szCs w:val="24"/>
        </w:rPr>
        <w:t>(JD, SB, NJ,</w:t>
      </w:r>
      <w:r w:rsidR="004E77D0" w:rsidRPr="008C0E90">
        <w:rPr>
          <w:rFonts w:cstheme="minorHAnsi"/>
          <w:sz w:val="24"/>
          <w:szCs w:val="24"/>
        </w:rPr>
        <w:t xml:space="preserve"> ES</w:t>
      </w:r>
      <w:r w:rsidRPr="008C0E90">
        <w:rPr>
          <w:rFonts w:cstheme="minorHAnsi"/>
          <w:sz w:val="24"/>
          <w:szCs w:val="24"/>
        </w:rPr>
        <w:t>)</w:t>
      </w:r>
    </w:p>
    <w:p w14:paraId="47FA284B" w14:textId="77777777" w:rsidR="00850E6E" w:rsidRPr="008C0E90" w:rsidRDefault="00850E6E" w:rsidP="00C8636A">
      <w:pPr>
        <w:spacing w:line="360" w:lineRule="auto"/>
        <w:rPr>
          <w:rFonts w:cstheme="minorHAnsi"/>
          <w:b/>
          <w:sz w:val="24"/>
          <w:szCs w:val="24"/>
        </w:rPr>
      </w:pPr>
      <w:r w:rsidRPr="008C0E90">
        <w:rPr>
          <w:rFonts w:cstheme="minorHAnsi"/>
          <w:b/>
          <w:sz w:val="24"/>
          <w:szCs w:val="24"/>
        </w:rPr>
        <w:t>Data Synthesis</w:t>
      </w:r>
    </w:p>
    <w:p w14:paraId="4640B656" w14:textId="78CEDEAF" w:rsidR="00DB622F" w:rsidRPr="008C0E90" w:rsidRDefault="00DB622F" w:rsidP="00CE5D21">
      <w:pPr>
        <w:spacing w:line="360" w:lineRule="auto"/>
        <w:rPr>
          <w:rFonts w:cstheme="minorHAnsi"/>
          <w:sz w:val="24"/>
          <w:szCs w:val="24"/>
        </w:rPr>
      </w:pPr>
      <w:r w:rsidRPr="008C0E90">
        <w:rPr>
          <w:rFonts w:cstheme="minorHAnsi"/>
          <w:sz w:val="24"/>
          <w:szCs w:val="24"/>
        </w:rPr>
        <w:t xml:space="preserve">Narrative and tabular summaries of key study characteristics, results and quality assessment are provided. </w:t>
      </w:r>
    </w:p>
    <w:p w14:paraId="78CFCA10" w14:textId="08A42B7D" w:rsidR="00797CF6" w:rsidRPr="008C0E90" w:rsidRDefault="00797CF6" w:rsidP="00CE5D21">
      <w:pPr>
        <w:spacing w:line="360" w:lineRule="auto"/>
        <w:rPr>
          <w:rFonts w:cstheme="minorHAnsi"/>
          <w:sz w:val="24"/>
          <w:szCs w:val="24"/>
        </w:rPr>
      </w:pPr>
      <w:r w:rsidRPr="008C0E90">
        <w:rPr>
          <w:rFonts w:cstheme="minorHAnsi"/>
          <w:sz w:val="24"/>
          <w:szCs w:val="24"/>
        </w:rPr>
        <w:t>Where two or more RCTs reported the same outcome of interest for a particular time poi</w:t>
      </w:r>
      <w:r w:rsidR="008D503D">
        <w:rPr>
          <w:rFonts w:cstheme="minorHAnsi"/>
          <w:sz w:val="24"/>
          <w:szCs w:val="24"/>
        </w:rPr>
        <w:t xml:space="preserve">nt, a quantitative synthesis </w:t>
      </w:r>
      <w:r w:rsidRPr="008C0E90">
        <w:rPr>
          <w:rFonts w:cstheme="minorHAnsi"/>
          <w:sz w:val="24"/>
          <w:szCs w:val="24"/>
        </w:rPr>
        <w:t>was performed as per the registered protocol.  Fixed</w:t>
      </w:r>
      <w:r w:rsidR="00A41068" w:rsidRPr="008C0E90">
        <w:rPr>
          <w:rFonts w:cstheme="minorHAnsi"/>
          <w:sz w:val="24"/>
          <w:szCs w:val="24"/>
        </w:rPr>
        <w:t xml:space="preserve"> </w:t>
      </w:r>
      <w:r w:rsidRPr="008C0E90">
        <w:rPr>
          <w:rFonts w:cstheme="minorHAnsi"/>
          <w:sz w:val="24"/>
          <w:szCs w:val="24"/>
        </w:rPr>
        <w:t xml:space="preserve">effect meta-analyses were performed and forest plots are presented.  </w:t>
      </w:r>
      <w:r w:rsidR="00ED6D27" w:rsidRPr="008C0E90">
        <w:rPr>
          <w:rFonts w:cstheme="minorHAnsi"/>
          <w:sz w:val="24"/>
          <w:szCs w:val="24"/>
        </w:rPr>
        <w:t>Statistical heterogeneity is assessed using the chi-squared test and quantified using the I-squared statistic.</w:t>
      </w:r>
    </w:p>
    <w:p w14:paraId="035E4801" w14:textId="601E1904" w:rsidR="00ED6D27" w:rsidRPr="00E04A72" w:rsidRDefault="000733DB" w:rsidP="00CE5D21">
      <w:pPr>
        <w:spacing w:line="360" w:lineRule="auto"/>
        <w:rPr>
          <w:rFonts w:cstheme="minorHAnsi"/>
          <w:sz w:val="24"/>
          <w:szCs w:val="24"/>
          <w:u w:val="single"/>
        </w:rPr>
      </w:pPr>
      <w:r w:rsidRPr="000733DB">
        <w:rPr>
          <w:rFonts w:cstheme="minorHAnsi"/>
          <w:sz w:val="24"/>
          <w:szCs w:val="24"/>
          <w:u w:val="single"/>
        </w:rPr>
        <w:t>Across the studies, different PROMs were used to assess function and pain; therefore, the treatment effect for these outcomes is expressed as a standardised mean difference</w:t>
      </w:r>
      <w:r w:rsidR="00E04A72" w:rsidRPr="00E04A72">
        <w:rPr>
          <w:rFonts w:cstheme="minorHAnsi"/>
          <w:sz w:val="24"/>
          <w:szCs w:val="24"/>
          <w:u w:val="single"/>
        </w:rPr>
        <w:t>. A</w:t>
      </w:r>
      <w:r w:rsidR="00ED6D27" w:rsidRPr="00E04A72">
        <w:rPr>
          <w:rFonts w:cstheme="minorHAnsi"/>
          <w:sz w:val="24"/>
          <w:szCs w:val="24"/>
          <w:u w:val="single"/>
        </w:rPr>
        <w:t xml:space="preserve"> </w:t>
      </w:r>
      <w:r w:rsidR="00E04A72" w:rsidRPr="00E04A72">
        <w:rPr>
          <w:rFonts w:cstheme="minorHAnsi"/>
          <w:sz w:val="24"/>
          <w:szCs w:val="24"/>
          <w:u w:val="single"/>
        </w:rPr>
        <w:t>H</w:t>
      </w:r>
      <w:r w:rsidR="005F4C13" w:rsidRPr="00E04A72">
        <w:rPr>
          <w:rFonts w:cstheme="minorHAnsi"/>
          <w:sz w:val="24"/>
          <w:szCs w:val="24"/>
          <w:u w:val="single"/>
        </w:rPr>
        <w:t xml:space="preserve">edges’ g </w:t>
      </w:r>
      <w:r>
        <w:rPr>
          <w:rFonts w:cstheme="minorHAnsi"/>
          <w:sz w:val="24"/>
          <w:szCs w:val="24"/>
          <w:u w:val="single"/>
        </w:rPr>
        <w:t xml:space="preserve">effect size </w:t>
      </w:r>
      <w:r w:rsidR="00E04A72" w:rsidRPr="00E04A72">
        <w:rPr>
          <w:rFonts w:cstheme="minorHAnsi"/>
          <w:sz w:val="24"/>
          <w:szCs w:val="24"/>
          <w:u w:val="single"/>
        </w:rPr>
        <w:t xml:space="preserve">of 0.2 represents a </w:t>
      </w:r>
      <w:r w:rsidR="005F4C13" w:rsidRPr="00E04A72">
        <w:rPr>
          <w:rFonts w:cstheme="minorHAnsi"/>
          <w:sz w:val="24"/>
          <w:szCs w:val="24"/>
          <w:u w:val="single"/>
        </w:rPr>
        <w:t>small effect</w:t>
      </w:r>
      <w:r w:rsidR="00E04A72" w:rsidRPr="00E04A72">
        <w:rPr>
          <w:rFonts w:cstheme="minorHAnsi"/>
          <w:sz w:val="24"/>
          <w:szCs w:val="24"/>
          <w:u w:val="single"/>
        </w:rPr>
        <w:t xml:space="preserve"> and </w:t>
      </w:r>
      <w:r w:rsidR="005F4C13" w:rsidRPr="00E04A72">
        <w:rPr>
          <w:rFonts w:cstheme="minorHAnsi"/>
          <w:sz w:val="24"/>
          <w:szCs w:val="24"/>
          <w:u w:val="single"/>
        </w:rPr>
        <w:t>0.8</w:t>
      </w:r>
      <w:r w:rsidR="00E04A72" w:rsidRPr="00E04A72">
        <w:rPr>
          <w:rFonts w:cstheme="minorHAnsi"/>
          <w:sz w:val="24"/>
          <w:szCs w:val="24"/>
          <w:u w:val="single"/>
        </w:rPr>
        <w:t xml:space="preserve"> a </w:t>
      </w:r>
      <w:r w:rsidR="005F4C13" w:rsidRPr="00E04A72">
        <w:rPr>
          <w:rFonts w:cstheme="minorHAnsi"/>
          <w:sz w:val="24"/>
          <w:szCs w:val="24"/>
          <w:u w:val="single"/>
        </w:rPr>
        <w:t>large</w:t>
      </w:r>
      <w:r w:rsidR="00E04A72" w:rsidRPr="00E04A72">
        <w:rPr>
          <w:rFonts w:cstheme="minorHAnsi"/>
          <w:sz w:val="24"/>
          <w:szCs w:val="24"/>
          <w:u w:val="single"/>
        </w:rPr>
        <w:t xml:space="preserve"> effect</w:t>
      </w:r>
      <w:r w:rsidR="00E86928" w:rsidRPr="00E04A72">
        <w:rPr>
          <w:rFonts w:cstheme="minorHAnsi"/>
          <w:sz w:val="24"/>
          <w:szCs w:val="24"/>
          <w:u w:val="single"/>
        </w:rPr>
        <w:fldChar w:fldCharType="begin"/>
      </w:r>
      <w:r w:rsidR="00E86928" w:rsidRPr="00E04A72">
        <w:rPr>
          <w:rFonts w:cstheme="minorHAnsi"/>
          <w:sz w:val="24"/>
          <w:szCs w:val="24"/>
          <w:u w:val="single"/>
        </w:rPr>
        <w:instrText xml:space="preserve"> ADDIN EN.CITE &lt;EndNote&gt;&lt;Cite&gt;&lt;Author&gt;Cohen&lt;/Author&gt;&lt;Year&gt;2013&lt;/Year&gt;&lt;RecNum&gt;3096&lt;/RecNum&gt;&lt;DisplayText&gt;&lt;style face="superscript"&gt;22&lt;/style&gt;&lt;/DisplayText&gt;&lt;record&gt;&lt;rec-number&gt;3096&lt;/rec-number&gt;&lt;foreign-keys&gt;&lt;key app="EN" db-id="xv2d2v0s3frt2ze9zx35waa5swe59dzdvapw" timestamp="1640013728"&gt;3096&lt;/key&gt;&lt;/foreign-keys&gt;&lt;ref-type name="Book"&gt;6&lt;/ref-type&gt;&lt;contributors&gt;&lt;authors&gt;&lt;author&gt;Cohen, Jacob&lt;/author&gt;&lt;/authors&gt;&lt;/contributors&gt;&lt;titles&gt;&lt;title&gt;Statistical power analysis for the behavioral sciences&lt;/title&gt;&lt;/titles&gt;&lt;dates&gt;&lt;year&gt;2013&lt;/year&gt;&lt;/dates&gt;&lt;publisher&gt;Academic press&lt;/publisher&gt;&lt;isbn&gt;1483276481&lt;/isbn&gt;&lt;urls&gt;&lt;/urls&gt;&lt;/record&gt;&lt;/Cite&gt;&lt;/EndNote&gt;</w:instrText>
      </w:r>
      <w:r w:rsidR="00E86928" w:rsidRPr="00E04A72">
        <w:rPr>
          <w:rFonts w:cstheme="minorHAnsi"/>
          <w:sz w:val="24"/>
          <w:szCs w:val="24"/>
          <w:u w:val="single"/>
        </w:rPr>
        <w:fldChar w:fldCharType="separate"/>
      </w:r>
      <w:r w:rsidR="00E86928" w:rsidRPr="00E04A72">
        <w:rPr>
          <w:rFonts w:cstheme="minorHAnsi"/>
          <w:noProof/>
          <w:sz w:val="24"/>
          <w:szCs w:val="24"/>
          <w:u w:val="single"/>
          <w:vertAlign w:val="superscript"/>
        </w:rPr>
        <w:t>22</w:t>
      </w:r>
      <w:r w:rsidR="00E86928" w:rsidRPr="00E04A72">
        <w:rPr>
          <w:rFonts w:cstheme="minorHAnsi"/>
          <w:sz w:val="24"/>
          <w:szCs w:val="24"/>
          <w:u w:val="single"/>
        </w:rPr>
        <w:fldChar w:fldCharType="end"/>
      </w:r>
      <w:r>
        <w:rPr>
          <w:rFonts w:cstheme="minorHAnsi"/>
          <w:sz w:val="24"/>
          <w:szCs w:val="24"/>
          <w:u w:val="single"/>
        </w:rPr>
        <w:t>.</w:t>
      </w:r>
      <w:r w:rsidRPr="000733DB">
        <w:rPr>
          <w:rFonts w:cstheme="minorHAnsi"/>
          <w:sz w:val="24"/>
          <w:szCs w:val="24"/>
          <w:u w:val="single"/>
        </w:rPr>
        <w:t xml:space="preserve">  For other continuous outcomes evaluated using the same measurement scales, the pooled mean difference is presented.  We calculated odds ratios (OR) for dichotomous outcomes.  All treatment effects are presented with their associated 95% confidence interval (CI) and p-value.</w:t>
      </w:r>
    </w:p>
    <w:p w14:paraId="5687B92E" w14:textId="7DB2A31D" w:rsidR="00797CF6" w:rsidRPr="008C0E90" w:rsidRDefault="00797CF6" w:rsidP="00CE5D21">
      <w:pPr>
        <w:spacing w:line="360" w:lineRule="auto"/>
        <w:rPr>
          <w:rFonts w:cstheme="minorHAnsi"/>
          <w:sz w:val="24"/>
          <w:szCs w:val="24"/>
        </w:rPr>
      </w:pPr>
      <w:r w:rsidRPr="00E04A72">
        <w:rPr>
          <w:rFonts w:cstheme="minorHAnsi"/>
          <w:sz w:val="24"/>
          <w:szCs w:val="24"/>
          <w:u w:val="single"/>
        </w:rPr>
        <w:t>Random effects meta-analyses were performed as sensitivity checks and 95% prediction intervals</w:t>
      </w:r>
      <w:r w:rsidR="009F0221" w:rsidRPr="00E04A72">
        <w:rPr>
          <w:rFonts w:cstheme="minorHAnsi"/>
          <w:sz w:val="24"/>
          <w:szCs w:val="24"/>
          <w:u w:val="single"/>
        </w:rPr>
        <w:t xml:space="preserve"> </w:t>
      </w:r>
      <w:r w:rsidRPr="00E04A72">
        <w:rPr>
          <w:rFonts w:cstheme="minorHAnsi"/>
          <w:sz w:val="24"/>
          <w:szCs w:val="24"/>
          <w:u w:val="single"/>
        </w:rPr>
        <w:t>(PI)</w:t>
      </w:r>
      <w:r w:rsidR="003A4EB7" w:rsidRPr="00E04A72">
        <w:rPr>
          <w:rFonts w:cstheme="minorHAnsi"/>
          <w:sz w:val="24"/>
          <w:szCs w:val="24"/>
          <w:u w:val="single"/>
        </w:rPr>
        <w:fldChar w:fldCharType="begin"/>
      </w:r>
      <w:r w:rsidR="00E86928" w:rsidRPr="00E04A72">
        <w:rPr>
          <w:rFonts w:cstheme="minorHAnsi"/>
          <w:sz w:val="24"/>
          <w:szCs w:val="24"/>
          <w:u w:val="single"/>
        </w:rPr>
        <w:instrText xml:space="preserve"> ADDIN EN.CITE &lt;EndNote&gt;&lt;Cite&gt;&lt;Author&gt;IntHout&lt;/Author&gt;&lt;Year&gt;2016&lt;/Year&gt;&lt;RecNum&gt;3062&lt;/RecNum&gt;&lt;DisplayText&gt;&lt;style face="superscript"&gt;23&lt;/style&gt;&lt;/DisplayText&gt;&lt;record&gt;&lt;rec-number&gt;3062&lt;/rec-number&gt;&lt;foreign-keys&gt;&lt;key app="EN" db-id="xv2d2v0s3frt2ze9zx35waa5swe59dzdvapw" timestamp="1629369928"&gt;3062&lt;/key&gt;&lt;/foreign-keys&gt;&lt;ref-type name="Journal Article"&gt;17&lt;/ref-type&gt;&lt;contributors&gt;&lt;authors&gt;&lt;author&gt;IntHout, Joanna&lt;/author&gt;&lt;author&gt;Ioannidis, John PA&lt;/author&gt;&lt;author&gt;Rovers, Maroeska M&lt;/author&gt;&lt;author&gt;Goeman, Jelle J&lt;/author&gt;&lt;/authors&gt;&lt;/contributors&gt;&lt;titles&gt;&lt;title&gt;Plea for routinely presenting prediction intervals in meta-analysis&lt;/title&gt;&lt;secondary-title&gt;BMJ open&lt;/secondary-title&gt;&lt;/titles&gt;&lt;pages&gt;e010247&lt;/pages&gt;&lt;volume&gt;6&lt;/volume&gt;&lt;number&gt;7&lt;/number&gt;&lt;dates&gt;&lt;year&gt;2016&lt;/year&gt;&lt;/dates&gt;&lt;isbn&gt;2044-6055&lt;/isbn&gt;&lt;urls&gt;&lt;/urls&gt;&lt;/record&gt;&lt;/Cite&gt;&lt;/EndNote&gt;</w:instrText>
      </w:r>
      <w:r w:rsidR="003A4EB7" w:rsidRPr="00E04A72">
        <w:rPr>
          <w:rFonts w:cstheme="minorHAnsi"/>
          <w:sz w:val="24"/>
          <w:szCs w:val="24"/>
          <w:u w:val="single"/>
        </w:rPr>
        <w:fldChar w:fldCharType="separate"/>
      </w:r>
      <w:r w:rsidR="00E86928" w:rsidRPr="00E04A72">
        <w:rPr>
          <w:rFonts w:cstheme="minorHAnsi"/>
          <w:noProof/>
          <w:sz w:val="24"/>
          <w:szCs w:val="24"/>
          <w:u w:val="single"/>
          <w:vertAlign w:val="superscript"/>
        </w:rPr>
        <w:t>23</w:t>
      </w:r>
      <w:r w:rsidR="003A4EB7" w:rsidRPr="00E04A72">
        <w:rPr>
          <w:rFonts w:cstheme="minorHAnsi"/>
          <w:sz w:val="24"/>
          <w:szCs w:val="24"/>
          <w:u w:val="single"/>
        </w:rPr>
        <w:fldChar w:fldCharType="end"/>
      </w:r>
      <w:r w:rsidRPr="00E04A72">
        <w:rPr>
          <w:rFonts w:cstheme="minorHAnsi"/>
          <w:sz w:val="24"/>
          <w:szCs w:val="24"/>
          <w:u w:val="single"/>
        </w:rPr>
        <w:t xml:space="preserve"> </w:t>
      </w:r>
      <w:r w:rsidR="000733DB">
        <w:rPr>
          <w:rFonts w:cstheme="minorHAnsi"/>
          <w:sz w:val="24"/>
          <w:szCs w:val="24"/>
          <w:u w:val="single"/>
        </w:rPr>
        <w:t xml:space="preserve">for the treatment effect </w:t>
      </w:r>
      <w:r w:rsidRPr="00E04A72">
        <w:rPr>
          <w:rFonts w:cstheme="minorHAnsi"/>
          <w:sz w:val="24"/>
          <w:szCs w:val="24"/>
          <w:u w:val="single"/>
        </w:rPr>
        <w:t>are presented</w:t>
      </w:r>
      <w:r w:rsidR="003A4EB7" w:rsidRPr="00E04A72">
        <w:rPr>
          <w:rFonts w:cstheme="minorHAnsi"/>
          <w:sz w:val="24"/>
          <w:szCs w:val="24"/>
          <w:u w:val="single"/>
        </w:rPr>
        <w:fldChar w:fldCharType="begin"/>
      </w:r>
      <w:r w:rsidR="00E86928" w:rsidRPr="00E04A72">
        <w:rPr>
          <w:rFonts w:cstheme="minorHAnsi"/>
          <w:sz w:val="24"/>
          <w:szCs w:val="24"/>
          <w:u w:val="single"/>
        </w:rPr>
        <w:instrText xml:space="preserve"> ADDIN EN.CITE &lt;EndNote&gt;&lt;Cite&gt;&lt;Author&gt;Higgins&lt;/Author&gt;&lt;Year&gt;2009&lt;/Year&gt;&lt;RecNum&gt;3063&lt;/RecNum&gt;&lt;DisplayText&gt;&lt;style face="superscript"&gt;24&lt;/style&gt;&lt;/DisplayText&gt;&lt;record&gt;&lt;rec-number&gt;3063&lt;/rec-number&gt;&lt;foreign-keys&gt;&lt;key app="EN" db-id="xv2d2v0s3frt2ze9zx35waa5swe59dzdvapw" timestamp="1629369949"&gt;3063&lt;/key&gt;&lt;/foreign-keys&gt;&lt;ref-type name="Journal Article"&gt;17&lt;/ref-type&gt;&lt;contributors&gt;&lt;authors&gt;&lt;author&gt;Higgins, Julian PT&lt;/author&gt;&lt;author&gt;Thompson, Simon G&lt;/author&gt;&lt;author&gt;Spiegelhalter, David J&lt;/author&gt;&lt;/authors&gt;&lt;/contributors&gt;&lt;titles&gt;&lt;title&gt;A re‐evaluation of random‐effects meta‐analysis&lt;/title&gt;&lt;secondary-title&gt;Journal of the Royal Statistical Society: Series A (Statistics in Society)&lt;/secondary-title&gt;&lt;/titles&gt;&lt;pages&gt;137-159&lt;/pages&gt;&lt;volume&gt;172&lt;/volume&gt;&lt;number&gt;1&lt;/number&gt;&lt;dates&gt;&lt;year&gt;2009&lt;/year&gt;&lt;/dates&gt;&lt;isbn&gt;0964-1998&lt;/isbn&gt;&lt;urls&gt;&lt;/urls&gt;&lt;/record&gt;&lt;/Cite&gt;&lt;/EndNote&gt;</w:instrText>
      </w:r>
      <w:r w:rsidR="003A4EB7" w:rsidRPr="00E04A72">
        <w:rPr>
          <w:rFonts w:cstheme="minorHAnsi"/>
          <w:sz w:val="24"/>
          <w:szCs w:val="24"/>
          <w:u w:val="single"/>
        </w:rPr>
        <w:fldChar w:fldCharType="separate"/>
      </w:r>
      <w:r w:rsidR="00E86928" w:rsidRPr="00E04A72">
        <w:rPr>
          <w:rFonts w:cstheme="minorHAnsi"/>
          <w:noProof/>
          <w:sz w:val="24"/>
          <w:szCs w:val="24"/>
          <w:u w:val="single"/>
          <w:vertAlign w:val="superscript"/>
        </w:rPr>
        <w:t>24</w:t>
      </w:r>
      <w:r w:rsidR="003A4EB7" w:rsidRPr="00E04A72">
        <w:rPr>
          <w:rFonts w:cstheme="minorHAnsi"/>
          <w:sz w:val="24"/>
          <w:szCs w:val="24"/>
          <w:u w:val="single"/>
        </w:rPr>
        <w:fldChar w:fldCharType="end"/>
      </w:r>
      <w:r w:rsidRPr="00E04A72">
        <w:rPr>
          <w:rFonts w:cstheme="minorHAnsi"/>
          <w:sz w:val="24"/>
          <w:szCs w:val="24"/>
          <w:u w:val="single"/>
        </w:rPr>
        <w:t>.</w:t>
      </w:r>
      <w:r w:rsidRPr="008C0E90">
        <w:rPr>
          <w:rFonts w:cstheme="minorHAnsi"/>
          <w:sz w:val="24"/>
          <w:szCs w:val="24"/>
        </w:rPr>
        <w:t xml:space="preserve">  </w:t>
      </w:r>
      <w:r w:rsidR="004B0E2C" w:rsidRPr="008C0E90">
        <w:rPr>
          <w:rFonts w:cstheme="minorHAnsi"/>
          <w:sz w:val="24"/>
          <w:szCs w:val="24"/>
        </w:rPr>
        <w:t xml:space="preserve">Further sensitivity analyses </w:t>
      </w:r>
      <w:r w:rsidR="008D503D">
        <w:rPr>
          <w:rFonts w:cstheme="minorHAnsi"/>
          <w:sz w:val="24"/>
          <w:szCs w:val="24"/>
        </w:rPr>
        <w:t xml:space="preserve">and </w:t>
      </w:r>
      <w:r w:rsidR="00C66248">
        <w:rPr>
          <w:rFonts w:cstheme="minorHAnsi"/>
          <w:sz w:val="24"/>
          <w:szCs w:val="24"/>
        </w:rPr>
        <w:t xml:space="preserve">a </w:t>
      </w:r>
      <w:r w:rsidR="008D503D">
        <w:rPr>
          <w:rFonts w:cstheme="minorHAnsi"/>
          <w:sz w:val="24"/>
          <w:szCs w:val="24"/>
        </w:rPr>
        <w:t>more detail</w:t>
      </w:r>
      <w:r w:rsidR="00C66248">
        <w:rPr>
          <w:rFonts w:cstheme="minorHAnsi"/>
          <w:sz w:val="24"/>
          <w:szCs w:val="24"/>
        </w:rPr>
        <w:t>ed</w:t>
      </w:r>
      <w:r w:rsidR="008D503D">
        <w:rPr>
          <w:rFonts w:cstheme="minorHAnsi"/>
          <w:sz w:val="24"/>
          <w:szCs w:val="24"/>
        </w:rPr>
        <w:t xml:space="preserve"> analysis plan </w:t>
      </w:r>
      <w:r w:rsidR="004B0E2C" w:rsidRPr="008C0E90">
        <w:rPr>
          <w:rFonts w:cstheme="minorHAnsi"/>
          <w:sz w:val="24"/>
          <w:szCs w:val="24"/>
        </w:rPr>
        <w:t xml:space="preserve">are presented in </w:t>
      </w:r>
      <w:r w:rsidR="006B37AF">
        <w:rPr>
          <w:rFonts w:cstheme="minorHAnsi"/>
          <w:sz w:val="24"/>
          <w:szCs w:val="24"/>
        </w:rPr>
        <w:t xml:space="preserve">Supplementary </w:t>
      </w:r>
      <w:r w:rsidR="006A5F68">
        <w:rPr>
          <w:rFonts w:cstheme="minorHAnsi"/>
          <w:sz w:val="24"/>
          <w:szCs w:val="24"/>
        </w:rPr>
        <w:t>A</w:t>
      </w:r>
      <w:r w:rsidR="006B37AF">
        <w:rPr>
          <w:rFonts w:cstheme="minorHAnsi"/>
          <w:sz w:val="24"/>
          <w:szCs w:val="24"/>
        </w:rPr>
        <w:t>ppendi</w:t>
      </w:r>
      <w:r w:rsidR="009F0221">
        <w:rPr>
          <w:rFonts w:cstheme="minorHAnsi"/>
          <w:sz w:val="24"/>
          <w:szCs w:val="24"/>
        </w:rPr>
        <w:t>ces</w:t>
      </w:r>
      <w:r w:rsidR="006B37AF">
        <w:rPr>
          <w:rFonts w:cstheme="minorHAnsi"/>
          <w:sz w:val="24"/>
          <w:szCs w:val="24"/>
        </w:rPr>
        <w:t xml:space="preserve"> 3-6</w:t>
      </w:r>
      <w:r w:rsidR="004B0E2C" w:rsidRPr="008C0E90">
        <w:rPr>
          <w:rFonts w:cstheme="minorHAnsi"/>
          <w:sz w:val="24"/>
          <w:szCs w:val="24"/>
        </w:rPr>
        <w:t>.</w:t>
      </w:r>
    </w:p>
    <w:p w14:paraId="31D98758" w14:textId="330E039E" w:rsidR="00DB622F" w:rsidRPr="008C0E90" w:rsidRDefault="00DB622F" w:rsidP="00CE5D21">
      <w:pPr>
        <w:spacing w:line="360" w:lineRule="auto"/>
        <w:rPr>
          <w:rFonts w:cstheme="minorHAnsi"/>
          <w:sz w:val="24"/>
          <w:szCs w:val="24"/>
        </w:rPr>
      </w:pPr>
      <w:r w:rsidRPr="008C0E90">
        <w:rPr>
          <w:rFonts w:cstheme="minorHAnsi"/>
          <w:sz w:val="24"/>
          <w:szCs w:val="24"/>
        </w:rPr>
        <w:t>Where sufficient studies were not available for an outcome at a particular time point</w:t>
      </w:r>
      <w:r w:rsidR="000733DB">
        <w:rPr>
          <w:rFonts w:cstheme="minorHAnsi"/>
          <w:sz w:val="24"/>
          <w:szCs w:val="24"/>
        </w:rPr>
        <w:t xml:space="preserve"> </w:t>
      </w:r>
      <w:r w:rsidR="000733DB" w:rsidRPr="000733DB">
        <w:rPr>
          <w:rFonts w:cstheme="minorHAnsi"/>
          <w:sz w:val="24"/>
          <w:szCs w:val="24"/>
          <w:u w:val="single"/>
        </w:rPr>
        <w:t>to conduct a meta-analysis,</w:t>
      </w:r>
      <w:r w:rsidRPr="008C0E90">
        <w:rPr>
          <w:rFonts w:cstheme="minorHAnsi"/>
          <w:sz w:val="24"/>
          <w:szCs w:val="24"/>
        </w:rPr>
        <w:t xml:space="preserve"> a narrative synthesis is presented. </w:t>
      </w:r>
    </w:p>
    <w:p w14:paraId="2464A4ED" w14:textId="3034FBB3" w:rsidR="001E14F9" w:rsidRPr="008C0E90" w:rsidRDefault="00DB622F" w:rsidP="00CE5D21">
      <w:pPr>
        <w:spacing w:line="360" w:lineRule="auto"/>
        <w:rPr>
          <w:rFonts w:cstheme="minorHAnsi"/>
          <w:sz w:val="24"/>
          <w:szCs w:val="24"/>
        </w:rPr>
      </w:pPr>
      <w:r w:rsidRPr="008C0E90">
        <w:rPr>
          <w:rFonts w:cstheme="minorHAnsi"/>
          <w:sz w:val="24"/>
          <w:szCs w:val="24"/>
        </w:rPr>
        <w:t>Fixed</w:t>
      </w:r>
      <w:r w:rsidR="00A41068" w:rsidRPr="008C0E90">
        <w:rPr>
          <w:rFonts w:cstheme="minorHAnsi"/>
          <w:sz w:val="24"/>
          <w:szCs w:val="24"/>
        </w:rPr>
        <w:t xml:space="preserve"> </w:t>
      </w:r>
      <w:r w:rsidRPr="008C0E90">
        <w:rPr>
          <w:rFonts w:cstheme="minorHAnsi"/>
          <w:sz w:val="24"/>
          <w:szCs w:val="24"/>
        </w:rPr>
        <w:t xml:space="preserve">effect meta-analyses of </w:t>
      </w:r>
      <w:r w:rsidR="001E14F9" w:rsidRPr="008C0E90">
        <w:rPr>
          <w:rFonts w:cstheme="minorHAnsi"/>
          <w:sz w:val="24"/>
          <w:szCs w:val="24"/>
        </w:rPr>
        <w:t>three</w:t>
      </w:r>
      <w:r w:rsidRPr="008C0E90">
        <w:rPr>
          <w:rFonts w:cstheme="minorHAnsi"/>
          <w:sz w:val="24"/>
          <w:szCs w:val="24"/>
        </w:rPr>
        <w:t xml:space="preserve"> baseline factors</w:t>
      </w:r>
      <w:r w:rsidR="009F0221">
        <w:rPr>
          <w:rFonts w:cstheme="minorHAnsi"/>
          <w:sz w:val="24"/>
          <w:szCs w:val="24"/>
        </w:rPr>
        <w:t xml:space="preserve"> </w:t>
      </w:r>
      <w:r w:rsidR="0024205E">
        <w:rPr>
          <w:rFonts w:cstheme="minorHAnsi"/>
          <w:sz w:val="24"/>
          <w:szCs w:val="24"/>
        </w:rPr>
        <w:t xml:space="preserve">(age, </w:t>
      </w:r>
      <w:r w:rsidR="0024205E" w:rsidRPr="00E04A72">
        <w:rPr>
          <w:rFonts w:cstheme="minorHAnsi"/>
          <w:sz w:val="24"/>
          <w:szCs w:val="24"/>
        </w:rPr>
        <w:t>sex</w:t>
      </w:r>
      <w:r w:rsidR="001E14F9" w:rsidRPr="00E04A72">
        <w:rPr>
          <w:rFonts w:cstheme="minorHAnsi"/>
          <w:sz w:val="24"/>
          <w:szCs w:val="24"/>
        </w:rPr>
        <w:t>,</w:t>
      </w:r>
      <w:r w:rsidR="001E14F9" w:rsidRPr="008C0E90">
        <w:rPr>
          <w:rFonts w:cstheme="minorHAnsi"/>
          <w:sz w:val="24"/>
          <w:szCs w:val="24"/>
        </w:rPr>
        <w:t xml:space="preserve"> and whether dominant side injured) </w:t>
      </w:r>
      <w:r w:rsidRPr="008C0E90">
        <w:rPr>
          <w:rFonts w:cstheme="minorHAnsi"/>
          <w:sz w:val="24"/>
          <w:szCs w:val="24"/>
        </w:rPr>
        <w:t xml:space="preserve">were undertaken to check for imbalance and heterogeneity that might suggest </w:t>
      </w:r>
      <w:r w:rsidR="001E14F9" w:rsidRPr="008C0E90">
        <w:rPr>
          <w:rFonts w:cstheme="minorHAnsi"/>
          <w:sz w:val="24"/>
          <w:szCs w:val="24"/>
        </w:rPr>
        <w:t xml:space="preserve">included RCTs </w:t>
      </w:r>
      <w:r w:rsidRPr="008C0E90">
        <w:rPr>
          <w:rFonts w:cstheme="minorHAnsi"/>
          <w:sz w:val="24"/>
          <w:szCs w:val="24"/>
        </w:rPr>
        <w:t>suffer from insecure allocation concealment</w:t>
      </w:r>
      <w:r w:rsidR="009F0221">
        <w:rPr>
          <w:rFonts w:cstheme="minorHAnsi"/>
          <w:sz w:val="24"/>
          <w:szCs w:val="24"/>
        </w:rPr>
        <w:t xml:space="preserve"> </w:t>
      </w:r>
      <w:r w:rsidR="006B37AF">
        <w:rPr>
          <w:rFonts w:cstheme="minorHAnsi"/>
          <w:sz w:val="24"/>
          <w:szCs w:val="24"/>
        </w:rPr>
        <w:t xml:space="preserve">(Supplementary </w:t>
      </w:r>
      <w:r w:rsidR="006A5F68">
        <w:rPr>
          <w:rFonts w:cstheme="minorHAnsi"/>
          <w:sz w:val="24"/>
          <w:szCs w:val="24"/>
        </w:rPr>
        <w:t>A</w:t>
      </w:r>
      <w:r w:rsidR="006B37AF">
        <w:rPr>
          <w:rFonts w:cstheme="minorHAnsi"/>
          <w:sz w:val="24"/>
          <w:szCs w:val="24"/>
        </w:rPr>
        <w:t>ppendix 7)</w:t>
      </w:r>
      <w:r w:rsidR="001E14F9" w:rsidRPr="008C0E90">
        <w:rPr>
          <w:rFonts w:cstheme="minorHAnsi"/>
          <w:sz w:val="24"/>
          <w:szCs w:val="24"/>
        </w:rPr>
        <w:t>.</w:t>
      </w:r>
    </w:p>
    <w:p w14:paraId="43C3D985" w14:textId="59A24821" w:rsidR="00DB622F" w:rsidRPr="008C0E90" w:rsidRDefault="00DB622F" w:rsidP="00CE5D21">
      <w:pPr>
        <w:spacing w:line="360" w:lineRule="auto"/>
        <w:rPr>
          <w:rFonts w:cstheme="minorHAnsi"/>
          <w:sz w:val="24"/>
          <w:szCs w:val="24"/>
        </w:rPr>
      </w:pPr>
      <w:r w:rsidRPr="008C0E90">
        <w:rPr>
          <w:rFonts w:cstheme="minorHAnsi"/>
          <w:sz w:val="24"/>
          <w:szCs w:val="24"/>
        </w:rPr>
        <w:t xml:space="preserve">The potential for reporting bias </w:t>
      </w:r>
      <w:r w:rsidR="001E14F9" w:rsidRPr="008C0E90">
        <w:rPr>
          <w:rFonts w:cstheme="minorHAnsi"/>
          <w:sz w:val="24"/>
          <w:szCs w:val="24"/>
        </w:rPr>
        <w:t>is</w:t>
      </w:r>
      <w:r w:rsidRPr="008C0E90">
        <w:rPr>
          <w:rFonts w:cstheme="minorHAnsi"/>
          <w:sz w:val="24"/>
          <w:szCs w:val="24"/>
        </w:rPr>
        <w:t xml:space="preserve"> explored using funnel plots</w:t>
      </w:r>
      <w:r w:rsidR="009F0221">
        <w:rPr>
          <w:rFonts w:cstheme="minorHAnsi"/>
          <w:sz w:val="24"/>
          <w:szCs w:val="24"/>
        </w:rPr>
        <w:t xml:space="preserve"> </w:t>
      </w:r>
      <w:r w:rsidR="006B37AF">
        <w:rPr>
          <w:rFonts w:cstheme="minorHAnsi"/>
          <w:sz w:val="24"/>
          <w:szCs w:val="24"/>
        </w:rPr>
        <w:t xml:space="preserve">(Supplementary </w:t>
      </w:r>
      <w:r w:rsidR="006A5F68">
        <w:rPr>
          <w:rFonts w:cstheme="minorHAnsi"/>
          <w:sz w:val="24"/>
          <w:szCs w:val="24"/>
        </w:rPr>
        <w:t>A</w:t>
      </w:r>
      <w:r w:rsidR="006B37AF">
        <w:rPr>
          <w:rFonts w:cstheme="minorHAnsi"/>
          <w:sz w:val="24"/>
          <w:szCs w:val="24"/>
        </w:rPr>
        <w:t>ppendix 8)</w:t>
      </w:r>
      <w:r w:rsidRPr="008C0E90">
        <w:rPr>
          <w:rFonts w:cstheme="minorHAnsi"/>
          <w:sz w:val="24"/>
          <w:szCs w:val="24"/>
        </w:rPr>
        <w:t>.</w:t>
      </w:r>
    </w:p>
    <w:p w14:paraId="4B7CAE51" w14:textId="70A4BE3D" w:rsidR="00DB622F" w:rsidRPr="008C0E90" w:rsidRDefault="00DB622F" w:rsidP="00CE5D21">
      <w:pPr>
        <w:spacing w:line="360" w:lineRule="auto"/>
        <w:rPr>
          <w:rFonts w:cstheme="minorHAnsi"/>
          <w:sz w:val="24"/>
          <w:szCs w:val="24"/>
        </w:rPr>
      </w:pPr>
      <w:r w:rsidRPr="008C0E90">
        <w:rPr>
          <w:rFonts w:cstheme="minorHAnsi"/>
          <w:sz w:val="24"/>
          <w:szCs w:val="24"/>
        </w:rPr>
        <w:t>Analyses were conducted in Stata v16</w:t>
      </w:r>
      <w:r w:rsidR="00A05736" w:rsidRPr="008C0E90">
        <w:rPr>
          <w:rFonts w:cstheme="minorHAnsi"/>
          <w:sz w:val="24"/>
          <w:szCs w:val="24"/>
        </w:rPr>
        <w:fldChar w:fldCharType="begin"/>
      </w:r>
      <w:r w:rsidR="00E86928">
        <w:rPr>
          <w:rFonts w:cstheme="minorHAnsi"/>
          <w:sz w:val="24"/>
          <w:szCs w:val="24"/>
        </w:rPr>
        <w:instrText xml:space="preserve"> ADDIN EN.CITE &lt;EndNote&gt;&lt;Cite&gt;&lt;Author&gt;StataCorp&lt;/Author&gt;&lt;Year&gt;2019&lt;/Year&gt;&lt;RecNum&gt;3064&lt;/RecNum&gt;&lt;DisplayText&gt;&lt;style face="superscript"&gt;25&lt;/style&gt;&lt;/DisplayText&gt;&lt;record&gt;&lt;rec-number&gt;3064&lt;/rec-number&gt;&lt;foreign-keys&gt;&lt;key app="EN" db-id="xv2d2v0s3frt2ze9zx35waa5swe59dzdvapw" timestamp="1629370263"&gt;3064&lt;/key&gt;&lt;/foreign-keys&gt;&lt;ref-type name="Computer Program"&gt;9&lt;/ref-type&gt;&lt;contributors&gt;&lt;authors&gt;&lt;author&gt;StataCorp&lt;/author&gt;&lt;/authors&gt;&lt;/contributors&gt;&lt;titles&gt;&lt;title&gt;Stata Statistical Software: Release 16&lt;/title&gt;&lt;/titles&gt;&lt;dates&gt;&lt;year&gt;2019&lt;/year&gt;&lt;/dates&gt;&lt;pub-location&gt;College Station&lt;/pub-location&gt;&lt;publisher&gt;TX: StataCorp LLC&lt;/publisher&gt;&lt;urls&gt;&lt;/urls&gt;&lt;/record&gt;&lt;/Cite&gt;&lt;/EndNote&gt;</w:instrText>
      </w:r>
      <w:r w:rsidR="00A05736" w:rsidRPr="008C0E90">
        <w:rPr>
          <w:rFonts w:cstheme="minorHAnsi"/>
          <w:sz w:val="24"/>
          <w:szCs w:val="24"/>
        </w:rPr>
        <w:fldChar w:fldCharType="separate"/>
      </w:r>
      <w:r w:rsidR="00E86928" w:rsidRPr="00E86928">
        <w:rPr>
          <w:rFonts w:cstheme="minorHAnsi"/>
          <w:noProof/>
          <w:sz w:val="24"/>
          <w:szCs w:val="24"/>
          <w:vertAlign w:val="superscript"/>
        </w:rPr>
        <w:t>25</w:t>
      </w:r>
      <w:r w:rsidR="00A05736" w:rsidRPr="008C0E90">
        <w:rPr>
          <w:rFonts w:cstheme="minorHAnsi"/>
          <w:sz w:val="24"/>
          <w:szCs w:val="24"/>
        </w:rPr>
        <w:fldChar w:fldCharType="end"/>
      </w:r>
      <w:r w:rsidRPr="008C0E90">
        <w:rPr>
          <w:rFonts w:cstheme="minorHAnsi"/>
          <w:sz w:val="24"/>
          <w:szCs w:val="24"/>
        </w:rPr>
        <w:t>.</w:t>
      </w:r>
    </w:p>
    <w:p w14:paraId="51BF8231" w14:textId="77777777" w:rsidR="00FF7263" w:rsidRPr="008C0E90" w:rsidRDefault="00FF7263" w:rsidP="00CE5D21">
      <w:pPr>
        <w:spacing w:line="360" w:lineRule="auto"/>
        <w:rPr>
          <w:rFonts w:cstheme="minorHAnsi"/>
          <w:b/>
          <w:sz w:val="24"/>
          <w:szCs w:val="24"/>
          <w:u w:val="single"/>
        </w:rPr>
      </w:pPr>
    </w:p>
    <w:p w14:paraId="01E4059F" w14:textId="2E24B7C1" w:rsidR="00FF7263" w:rsidRPr="008C0E90" w:rsidRDefault="00BD0A5E" w:rsidP="00CE5D21">
      <w:pPr>
        <w:spacing w:line="360" w:lineRule="auto"/>
        <w:rPr>
          <w:rFonts w:cstheme="minorHAnsi"/>
          <w:b/>
          <w:sz w:val="24"/>
          <w:szCs w:val="24"/>
          <w:u w:val="single"/>
        </w:rPr>
      </w:pPr>
      <w:r w:rsidRPr="008C0E90">
        <w:rPr>
          <w:rFonts w:cstheme="minorHAnsi"/>
          <w:b/>
          <w:sz w:val="24"/>
          <w:szCs w:val="24"/>
          <w:u w:val="single"/>
        </w:rPr>
        <w:t xml:space="preserve">Results </w:t>
      </w:r>
    </w:p>
    <w:p w14:paraId="587B1A15" w14:textId="77777777" w:rsidR="00FF7263" w:rsidRDefault="00FF7263" w:rsidP="00CE5D21">
      <w:pPr>
        <w:spacing w:line="360" w:lineRule="auto"/>
        <w:rPr>
          <w:b/>
          <w:sz w:val="24"/>
          <w:szCs w:val="24"/>
        </w:rPr>
      </w:pPr>
      <w:r w:rsidRPr="008C0E90">
        <w:rPr>
          <w:b/>
          <w:sz w:val="24"/>
          <w:szCs w:val="24"/>
        </w:rPr>
        <w:t>Study selection</w:t>
      </w:r>
    </w:p>
    <w:p w14:paraId="13289D2C" w14:textId="26B034D3" w:rsidR="00FF7263" w:rsidRPr="008C0E90" w:rsidRDefault="008C0E90" w:rsidP="00CE5D21">
      <w:pPr>
        <w:spacing w:line="360" w:lineRule="auto"/>
        <w:rPr>
          <w:sz w:val="24"/>
          <w:szCs w:val="24"/>
        </w:rPr>
      </w:pPr>
      <w:r w:rsidRPr="003C6AC6">
        <w:rPr>
          <w:sz w:val="24"/>
          <w:szCs w:val="24"/>
        </w:rPr>
        <w:t>The ele</w:t>
      </w:r>
      <w:r w:rsidR="00B91A3F">
        <w:rPr>
          <w:sz w:val="24"/>
          <w:szCs w:val="24"/>
        </w:rPr>
        <w:t>ctronic searches identified 360</w:t>
      </w:r>
      <w:r w:rsidRPr="003C6AC6">
        <w:rPr>
          <w:sz w:val="24"/>
          <w:szCs w:val="24"/>
        </w:rPr>
        <w:t xml:space="preserve"> records after deduplication Following scree</w:t>
      </w:r>
      <w:r w:rsidR="00B91A3F">
        <w:rPr>
          <w:sz w:val="24"/>
          <w:szCs w:val="24"/>
        </w:rPr>
        <w:t>ning of titles and abstracts, 15</w:t>
      </w:r>
      <w:r w:rsidRPr="003C6AC6">
        <w:rPr>
          <w:sz w:val="24"/>
          <w:szCs w:val="24"/>
        </w:rPr>
        <w:t xml:space="preserve"> full papers were assessed for eligi</w:t>
      </w:r>
      <w:r w:rsidR="00B91A3F">
        <w:rPr>
          <w:sz w:val="24"/>
          <w:szCs w:val="24"/>
        </w:rPr>
        <w:t>bility. S</w:t>
      </w:r>
      <w:r w:rsidRPr="003C6AC6">
        <w:rPr>
          <w:sz w:val="24"/>
          <w:szCs w:val="24"/>
        </w:rPr>
        <w:t>even met the inclusion criteria</w:t>
      </w:r>
      <w:r w:rsidR="007F4A85">
        <w:rPr>
          <w:sz w:val="24"/>
          <w:szCs w:val="24"/>
        </w:rPr>
        <w:fldChar w:fldCharType="begin">
          <w:fldData xml:space="preserve">PEVuZE5vdGU+PENpdGU+PEF1dGhvcj5EaWFzPC9BdXRob3I+PFllYXI+MjAyMDwvWWVhcj48UmVj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</w:fldData>
        </w:fldChar>
      </w:r>
      <w:r w:rsidR="007F4A85">
        <w:rPr>
          <w:sz w:val="24"/>
          <w:szCs w:val="24"/>
        </w:rPr>
        <w:instrText xml:space="preserve"> ADDIN EN.CITE </w:instrText>
      </w:r>
      <w:r w:rsidR="007F4A85">
        <w:rPr>
          <w:sz w:val="24"/>
          <w:szCs w:val="24"/>
        </w:rPr>
        <w:fldChar w:fldCharType="begin">
          <w:fldData xml:space="preserve">PEVuZE5vdGU+PENpdGU+PEF1dGhvcj5EaWFzPC9BdXRob3I+PFllYXI+MjAyMDwvWWVhcj48UmVj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</w:fldData>
        </w:fldChar>
      </w:r>
      <w:r w:rsidR="007F4A85">
        <w:rPr>
          <w:sz w:val="24"/>
          <w:szCs w:val="24"/>
        </w:rPr>
        <w:instrText xml:space="preserve"> ADDIN EN.CITE.DATA </w:instrText>
      </w:r>
      <w:r w:rsidR="007F4A85">
        <w:rPr>
          <w:sz w:val="24"/>
          <w:szCs w:val="24"/>
        </w:rPr>
      </w:r>
      <w:r w:rsidR="007F4A85">
        <w:rPr>
          <w:sz w:val="24"/>
          <w:szCs w:val="24"/>
        </w:rPr>
        <w:fldChar w:fldCharType="end"/>
      </w:r>
      <w:r w:rsidR="007F4A85">
        <w:rPr>
          <w:sz w:val="24"/>
          <w:szCs w:val="24"/>
        </w:rPr>
      </w:r>
      <w:r w:rsidR="007F4A85">
        <w:rPr>
          <w:sz w:val="24"/>
          <w:szCs w:val="24"/>
        </w:rPr>
        <w:fldChar w:fldCharType="separate"/>
      </w:r>
      <w:r w:rsidR="007F4A85" w:rsidRPr="007F4A85">
        <w:rPr>
          <w:noProof/>
          <w:sz w:val="24"/>
          <w:szCs w:val="24"/>
          <w:vertAlign w:val="superscript"/>
        </w:rPr>
        <w:t>1, 7-11, 16</w:t>
      </w:r>
      <w:r w:rsidR="007F4A85">
        <w:rPr>
          <w:sz w:val="24"/>
          <w:szCs w:val="24"/>
        </w:rPr>
        <w:fldChar w:fldCharType="end"/>
      </w:r>
      <w:r>
        <w:rPr>
          <w:sz w:val="24"/>
          <w:szCs w:val="24"/>
        </w:rPr>
        <w:t xml:space="preserve"> (</w:t>
      </w:r>
      <w:r w:rsidR="00723867" w:rsidRPr="008C0E90">
        <w:rPr>
          <w:sz w:val="24"/>
          <w:szCs w:val="24"/>
        </w:rPr>
        <w:fldChar w:fldCharType="begin"/>
      </w:r>
      <w:r w:rsidR="00723867" w:rsidRPr="008C0E90">
        <w:rPr>
          <w:sz w:val="24"/>
          <w:szCs w:val="24"/>
        </w:rPr>
        <w:instrText xml:space="preserve"> REF _Ref68099505 \h </w:instrText>
      </w:r>
      <w:r w:rsidRPr="00457FA7">
        <w:rPr>
          <w:sz w:val="24"/>
          <w:szCs w:val="24"/>
        </w:rPr>
        <w:instrText xml:space="preserve"> \* MERGEFORMAT </w:instrText>
      </w:r>
      <w:r w:rsidR="00723867" w:rsidRPr="008C0E90">
        <w:rPr>
          <w:sz w:val="24"/>
          <w:szCs w:val="24"/>
        </w:rPr>
      </w:r>
      <w:r w:rsidR="00723867" w:rsidRPr="008C0E90">
        <w:rPr>
          <w:sz w:val="24"/>
          <w:szCs w:val="24"/>
        </w:rPr>
        <w:fldChar w:fldCharType="separate"/>
      </w:r>
      <w:r w:rsidRPr="008C0E90">
        <w:rPr>
          <w:rFonts w:cstheme="minorHAnsi"/>
          <w:sz w:val="24"/>
          <w:szCs w:val="24"/>
        </w:rPr>
        <w:t xml:space="preserve">Figure </w:t>
      </w:r>
      <w:r w:rsidRPr="008C0E90">
        <w:rPr>
          <w:rFonts w:cstheme="minorHAnsi"/>
          <w:noProof/>
          <w:sz w:val="24"/>
          <w:szCs w:val="24"/>
        </w:rPr>
        <w:t>1</w:t>
      </w:r>
      <w:r w:rsidR="00723867" w:rsidRPr="008C0E90">
        <w:rPr>
          <w:sz w:val="24"/>
          <w:szCs w:val="24"/>
        </w:rPr>
        <w:fldChar w:fldCharType="end"/>
      </w:r>
      <w:r w:rsidR="00FF7263" w:rsidRPr="008C0E90">
        <w:rPr>
          <w:sz w:val="24"/>
          <w:szCs w:val="24"/>
        </w:rPr>
        <w:t>). We did not identify any ongoing trials that met eligibility criteria.</w:t>
      </w:r>
    </w:p>
    <w:p w14:paraId="34F56235" w14:textId="4827C9F7" w:rsidR="00000AE3" w:rsidRPr="00A7447E" w:rsidRDefault="00000AE3" w:rsidP="00000AE3">
      <w:pPr>
        <w:spacing w:line="360" w:lineRule="auto"/>
        <w:rPr>
          <w:rFonts w:cstheme="minorHAnsi"/>
          <w:b/>
          <w:sz w:val="24"/>
          <w:szCs w:val="24"/>
        </w:rPr>
      </w:pPr>
      <w:r w:rsidRPr="00A7447E">
        <w:rPr>
          <w:rFonts w:cstheme="minorHAnsi"/>
          <w:b/>
          <w:sz w:val="24"/>
          <w:szCs w:val="24"/>
        </w:rPr>
        <w:t>Characteristics of included studies</w:t>
      </w:r>
    </w:p>
    <w:p w14:paraId="0888B0E2" w14:textId="391B3FEA" w:rsidR="007E2BB4" w:rsidRPr="008C0E90" w:rsidRDefault="007E2BB4" w:rsidP="007E2BB4">
      <w:pPr>
        <w:spacing w:line="360" w:lineRule="auto"/>
        <w:rPr>
          <w:rFonts w:cstheme="minorHAnsi"/>
          <w:sz w:val="24"/>
          <w:szCs w:val="24"/>
        </w:rPr>
      </w:pPr>
      <w:r w:rsidRPr="008C0E90">
        <w:rPr>
          <w:rFonts w:cstheme="minorHAnsi"/>
          <w:sz w:val="24"/>
          <w:szCs w:val="24"/>
        </w:rPr>
        <w:t>All the seven included studies were two-arm, parallel-group RCTs, published between 2001 and 2020.  The RCTs were conducted between 1984 and 2016 in Sweden</w:t>
      </w:r>
      <w:r w:rsidR="003F401E" w:rsidRPr="008C0E90">
        <w:rPr>
          <w:rFonts w:cstheme="minorHAnsi"/>
          <w:sz w:val="24"/>
          <w:szCs w:val="24"/>
        </w:rPr>
        <w:t>,</w:t>
      </w:r>
      <w:r w:rsidR="003F61EE" w:rsidRPr="008C0E90">
        <w:rPr>
          <w:rFonts w:cstheme="minorHAnsi"/>
          <w:sz w:val="24"/>
          <w:szCs w:val="24"/>
        </w:rPr>
        <w:fldChar w:fldCharType="begin">
          <w:fldData xml:space="preserve">PEVuZE5vdGU+PENpdGU+PEF1dGhvcj5BZG9sZnNzb248L0F1dGhvcj48WWVhcj4yMDAxPC9ZZWFy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</w:fldData>
        </w:fldChar>
      </w:r>
      <w:r w:rsidR="003F61EE" w:rsidRPr="008C0E90">
        <w:rPr>
          <w:rFonts w:cstheme="minorHAnsi"/>
          <w:sz w:val="24"/>
          <w:szCs w:val="24"/>
        </w:rPr>
        <w:instrText xml:space="preserve"> ADDIN EN.CITE </w:instrText>
      </w:r>
      <w:r w:rsidR="003F61EE" w:rsidRPr="008C0E90">
        <w:rPr>
          <w:rFonts w:cstheme="minorHAnsi"/>
          <w:sz w:val="24"/>
          <w:szCs w:val="24"/>
        </w:rPr>
        <w:fldChar w:fldCharType="begin">
          <w:fldData xml:space="preserve">PEVuZE5vdGU+PENpdGU+PEF1dGhvcj5BZG9sZnNzb248L0F1dGhvcj48WWVhcj4yMDAxPC9ZZWFy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</w:fldData>
        </w:fldChar>
      </w:r>
      <w:r w:rsidR="003F61EE" w:rsidRPr="008C0E90">
        <w:rPr>
          <w:rFonts w:cstheme="minorHAnsi"/>
          <w:sz w:val="24"/>
          <w:szCs w:val="24"/>
        </w:rPr>
        <w:instrText xml:space="preserve"> ADDIN EN.CITE.DATA </w:instrText>
      </w:r>
      <w:r w:rsidR="003F61EE" w:rsidRPr="008C0E90">
        <w:rPr>
          <w:rFonts w:cstheme="minorHAnsi"/>
          <w:sz w:val="24"/>
          <w:szCs w:val="24"/>
        </w:rPr>
      </w:r>
      <w:r w:rsidR="003F61EE" w:rsidRPr="008C0E90">
        <w:rPr>
          <w:rFonts w:cstheme="minorHAnsi"/>
          <w:sz w:val="24"/>
          <w:szCs w:val="24"/>
        </w:rPr>
        <w:fldChar w:fldCharType="end"/>
      </w:r>
      <w:r w:rsidR="003F61EE" w:rsidRPr="008C0E90">
        <w:rPr>
          <w:rFonts w:cstheme="minorHAnsi"/>
          <w:sz w:val="24"/>
          <w:szCs w:val="24"/>
        </w:rPr>
      </w:r>
      <w:r w:rsidR="003F61EE" w:rsidRPr="008C0E90">
        <w:rPr>
          <w:rFonts w:cstheme="minorHAnsi"/>
          <w:sz w:val="24"/>
          <w:szCs w:val="24"/>
        </w:rPr>
        <w:fldChar w:fldCharType="separate"/>
      </w:r>
      <w:r w:rsidR="003F61EE" w:rsidRPr="008C0E90">
        <w:rPr>
          <w:rFonts w:cstheme="minorHAnsi"/>
          <w:noProof/>
          <w:sz w:val="24"/>
          <w:szCs w:val="24"/>
          <w:vertAlign w:val="superscript"/>
        </w:rPr>
        <w:t>7, 9, 11</w:t>
      </w:r>
      <w:r w:rsidR="003F61EE" w:rsidRPr="008C0E90">
        <w:rPr>
          <w:rFonts w:cstheme="minorHAnsi"/>
          <w:sz w:val="24"/>
          <w:szCs w:val="24"/>
        </w:rPr>
        <w:fldChar w:fldCharType="end"/>
      </w:r>
      <w:r w:rsidRPr="008C0E90">
        <w:rPr>
          <w:rFonts w:cstheme="minorHAnsi"/>
          <w:sz w:val="24"/>
          <w:szCs w:val="24"/>
        </w:rPr>
        <w:t xml:space="preserve"> the UK</w:t>
      </w:r>
      <w:r w:rsidR="003F401E" w:rsidRPr="008C0E90">
        <w:rPr>
          <w:rFonts w:cstheme="minorHAnsi"/>
          <w:sz w:val="24"/>
          <w:szCs w:val="24"/>
        </w:rPr>
        <w:t>,</w:t>
      </w:r>
      <w:r w:rsidR="003F61EE" w:rsidRPr="008C0E90">
        <w:rPr>
          <w:rFonts w:cstheme="minorHAnsi"/>
          <w:sz w:val="24"/>
          <w:szCs w:val="24"/>
        </w:rPr>
        <w:fldChar w:fldCharType="begin">
          <w:fldData xml:space="preserve">PEVuZE5vdGU+PENpdGU+PEF1dGhvcj5EaWFzPC9BdXRob3I+PFllYXI+MjAwNTwvWWVhcj48UmVj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</w:fldData>
        </w:fldChar>
      </w:r>
      <w:r w:rsidR="003F61EE" w:rsidRPr="008C0E90">
        <w:rPr>
          <w:rFonts w:cstheme="minorHAnsi"/>
          <w:sz w:val="24"/>
          <w:szCs w:val="24"/>
        </w:rPr>
        <w:instrText xml:space="preserve"> ADDIN EN.CITE </w:instrText>
      </w:r>
      <w:r w:rsidR="003F61EE" w:rsidRPr="008C0E90">
        <w:rPr>
          <w:rFonts w:cstheme="minorHAnsi"/>
          <w:sz w:val="24"/>
          <w:szCs w:val="24"/>
        </w:rPr>
        <w:fldChar w:fldCharType="begin">
          <w:fldData xml:space="preserve">PEVuZE5vdGU+PENpdGU+PEF1dGhvcj5EaWFzPC9BdXRob3I+PFllYXI+MjAwNTwvWWVhcj48UmVj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</w:fldData>
        </w:fldChar>
      </w:r>
      <w:r w:rsidR="003F61EE" w:rsidRPr="008C0E90">
        <w:rPr>
          <w:rFonts w:cstheme="minorHAnsi"/>
          <w:sz w:val="24"/>
          <w:szCs w:val="24"/>
        </w:rPr>
        <w:instrText xml:space="preserve"> ADDIN EN.CITE.DATA </w:instrText>
      </w:r>
      <w:r w:rsidR="003F61EE" w:rsidRPr="008C0E90">
        <w:rPr>
          <w:rFonts w:cstheme="minorHAnsi"/>
          <w:sz w:val="24"/>
          <w:szCs w:val="24"/>
        </w:rPr>
      </w:r>
      <w:r w:rsidR="003F61EE" w:rsidRPr="008C0E90">
        <w:rPr>
          <w:rFonts w:cstheme="minorHAnsi"/>
          <w:sz w:val="24"/>
          <w:szCs w:val="24"/>
        </w:rPr>
        <w:fldChar w:fldCharType="end"/>
      </w:r>
      <w:r w:rsidR="003F61EE" w:rsidRPr="008C0E90">
        <w:rPr>
          <w:rFonts w:cstheme="minorHAnsi"/>
          <w:sz w:val="24"/>
          <w:szCs w:val="24"/>
        </w:rPr>
      </w:r>
      <w:r w:rsidR="003F61EE" w:rsidRPr="008C0E90">
        <w:rPr>
          <w:rFonts w:cstheme="minorHAnsi"/>
          <w:sz w:val="24"/>
          <w:szCs w:val="24"/>
        </w:rPr>
        <w:fldChar w:fldCharType="separate"/>
      </w:r>
      <w:r w:rsidR="003F61EE" w:rsidRPr="008C0E90">
        <w:rPr>
          <w:rFonts w:cstheme="minorHAnsi"/>
          <w:noProof/>
          <w:sz w:val="24"/>
          <w:szCs w:val="24"/>
          <w:vertAlign w:val="superscript"/>
        </w:rPr>
        <w:t>1, 16</w:t>
      </w:r>
      <w:r w:rsidR="003F61EE" w:rsidRPr="008C0E90">
        <w:rPr>
          <w:rFonts w:cstheme="minorHAnsi"/>
          <w:sz w:val="24"/>
          <w:szCs w:val="24"/>
        </w:rPr>
        <w:fldChar w:fldCharType="end"/>
      </w:r>
      <w:r w:rsidRPr="008C0E90">
        <w:rPr>
          <w:rFonts w:cstheme="minorHAnsi"/>
          <w:sz w:val="24"/>
          <w:szCs w:val="24"/>
        </w:rPr>
        <w:t xml:space="preserve">  </w:t>
      </w:r>
      <w:r w:rsidR="00F07FA8">
        <w:rPr>
          <w:rFonts w:cstheme="minorHAnsi"/>
          <w:sz w:val="24"/>
          <w:szCs w:val="24"/>
        </w:rPr>
        <w:t xml:space="preserve"> </w:t>
      </w:r>
      <w:r w:rsidRPr="008C0E90">
        <w:rPr>
          <w:rFonts w:cstheme="minorHAnsi"/>
          <w:sz w:val="24"/>
          <w:szCs w:val="24"/>
        </w:rPr>
        <w:t>and Austria</w:t>
      </w:r>
      <w:r w:rsidR="003F401E" w:rsidRPr="008C0E90">
        <w:rPr>
          <w:rFonts w:cstheme="minorHAnsi"/>
          <w:sz w:val="24"/>
          <w:szCs w:val="24"/>
        </w:rPr>
        <w:t>,</w:t>
      </w:r>
      <w:r w:rsidR="003F61EE" w:rsidRPr="008C0E90">
        <w:rPr>
          <w:rFonts w:cstheme="minorHAnsi"/>
          <w:sz w:val="24"/>
          <w:szCs w:val="24"/>
        </w:rPr>
        <w:fldChar w:fldCharType="begin"/>
      </w:r>
      <w:r w:rsidR="003F61EE" w:rsidRPr="008C0E90">
        <w:rPr>
          <w:rFonts w:cstheme="minorHAnsi"/>
          <w:sz w:val="24"/>
          <w:szCs w:val="24"/>
        </w:rPr>
        <w:instrText xml:space="preserve"> ADDIN EN.CITE &lt;EndNote&gt;&lt;Cite&gt;&lt;Author&gt;McQueen&lt;/Author&gt;&lt;Year&gt;2008&lt;/Year&gt;&lt;RecNum&gt;2771&lt;/RecNum&gt;&lt;DisplayText&gt;&lt;style face="superscript"&gt;10&lt;/style&gt;&lt;/DisplayText&gt;&lt;record&gt;&lt;rec-number&gt;2771&lt;/rec-number&gt;&lt;foreign-keys&gt;&lt;key app="EN" db-id="xv2d2v0s3frt2ze9zx35waa5swe59dzdvapw" timestamp="1538088345"&gt;2771&lt;/key&gt;&lt;/foreign-keys&gt;&lt;ref-type name="Journal Article"&gt;17&lt;/ref-type&gt;&lt;contributors&gt;&lt;authors&gt;&lt;author&gt;McQueen, M. M.&lt;/author&gt;&lt;author&gt;Gelbke, M. K.&lt;/author&gt;&lt;author&gt;Wakefield, A.&lt;/author&gt;&lt;author&gt;Will, E. M.&lt;/author&gt;&lt;author&gt;Gaebler, C.&lt;/author&gt;&lt;/authors&gt;&lt;/contributors&gt;&lt;auth-address&gt;Edinburgh Orthopaedic Trauma Unit, Royal Infirmary of Edinburgh, Old Dalkeith Road, Edinburgh EH16 4SU, UK. mmcqueen@staffmail.ed.ac.uk&lt;/auth-address&gt;&lt;titles&gt;&lt;title&gt;Percutaneous screw fixation versus conservative treatment for fractures of the waist of the scaphoid: a prospective randomised study&lt;/title&gt;&lt;secondary-title&gt;Journal of Bone &amp;amp; Joint Surgery - British Volume&lt;/secondary-title&gt;&lt;/titles&gt;&lt;pages&gt;66-71&lt;/pages&gt;&lt;volume&gt;90&lt;/volume&gt;&lt;number&gt;1&lt;/number&gt;&lt;reprint-edition&gt;NOT IN FILE&lt;/reprint-edition&gt;&lt;dates&gt;&lt;year&gt;2008&lt;/year&gt;&lt;/dates&gt;&lt;isbn&gt;0301-620X&lt;/isbn&gt;&lt;urls&gt;&lt;/urls&gt;&lt;/record&gt;&lt;/Cite&gt;&lt;/EndNote&gt;</w:instrText>
      </w:r>
      <w:r w:rsidR="003F61EE" w:rsidRPr="008C0E90">
        <w:rPr>
          <w:rFonts w:cstheme="minorHAnsi"/>
          <w:sz w:val="24"/>
          <w:szCs w:val="24"/>
        </w:rPr>
        <w:fldChar w:fldCharType="separate"/>
      </w:r>
      <w:r w:rsidR="003F61EE" w:rsidRPr="008C0E90">
        <w:rPr>
          <w:rFonts w:cstheme="minorHAnsi"/>
          <w:noProof/>
          <w:sz w:val="24"/>
          <w:szCs w:val="24"/>
          <w:vertAlign w:val="superscript"/>
        </w:rPr>
        <w:t>10</w:t>
      </w:r>
      <w:r w:rsidR="003F61EE" w:rsidRPr="008C0E90">
        <w:rPr>
          <w:rFonts w:cstheme="minorHAnsi"/>
          <w:sz w:val="24"/>
          <w:szCs w:val="24"/>
        </w:rPr>
        <w:fldChar w:fldCharType="end"/>
      </w:r>
      <w:r w:rsidR="003F401E" w:rsidRPr="008C0E90">
        <w:rPr>
          <w:rFonts w:cstheme="minorHAnsi"/>
          <w:sz w:val="24"/>
          <w:szCs w:val="24"/>
        </w:rPr>
        <w:t xml:space="preserve"> </w:t>
      </w:r>
      <w:r w:rsidRPr="008C0E90">
        <w:rPr>
          <w:rFonts w:cstheme="minorHAnsi"/>
          <w:sz w:val="24"/>
          <w:szCs w:val="24"/>
        </w:rPr>
        <w:t>and the US</w:t>
      </w:r>
      <w:r w:rsidR="003F61EE" w:rsidRPr="008C0E90">
        <w:rPr>
          <w:rFonts w:cstheme="minorHAnsi"/>
          <w:sz w:val="24"/>
          <w:szCs w:val="24"/>
        </w:rPr>
        <w:fldChar w:fldCharType="begin"/>
      </w:r>
      <w:r w:rsidR="003F61EE" w:rsidRPr="008C0E90">
        <w:rPr>
          <w:rFonts w:cstheme="minorHAnsi"/>
          <w:sz w:val="24"/>
          <w:szCs w:val="24"/>
        </w:rPr>
        <w:instrText xml:space="preserve"> ADDIN EN.CITE &lt;EndNote&gt;&lt;Cite&gt;&lt;Author&gt;Bond&lt;/Author&gt;&lt;Year&gt;2001&lt;/Year&gt;&lt;RecNum&gt;2787&lt;/RecNum&gt;&lt;DisplayText&gt;&lt;style face="superscript"&gt;8&lt;/style&gt;&lt;/DisplayText&gt;&lt;record&gt;&lt;rec-number&gt;2787&lt;/rec-number&gt;&lt;foreign-keys&gt;&lt;key app="EN" db-id="xv2d2v0s3frt2ze9zx35waa5swe59dzdvapw" timestamp="1538088346"&gt;2787&lt;/key&gt;&lt;/foreign-keys&gt;&lt;ref-type name="Journal Article"&gt;17&lt;/ref-type&gt;&lt;contributors&gt;&lt;authors&gt;&lt;author&gt;Bond, C. D.&lt;/author&gt;&lt;author&gt;Shin, A. Y.&lt;/author&gt;&lt;author&gt;McBride, M. T.&lt;/author&gt;&lt;author&gt;Dao, K. D.&lt;/author&gt;&lt;/authors&gt;&lt;/contributors&gt;&lt;auth-address&gt;Naval Medical Center San Diego, California, USA&lt;/auth-address&gt;&lt;titles&gt;&lt;title&gt;Percutaneous screw fixation or cast immobilization for nondisplaced scaphoid fractures&lt;/title&gt;&lt;secondary-title&gt;The Journal of bone and joint surgery.American volume&lt;/secondary-title&gt;&lt;/titles&gt;&lt;pages&gt;483-488&lt;/pages&gt;&lt;volume&gt;83&lt;/volume&gt;&lt;number&gt;4&lt;/number&gt;&lt;reprint-edition&gt;NOT IN FILE&lt;/reprint-edition&gt;&lt;dates&gt;&lt;year&gt;2001&lt;/year&gt;&lt;/dates&gt;&lt;isbn&gt;0021-9355&lt;/isbn&gt;&lt;urls&gt;&lt;/urls&gt;&lt;/record&gt;&lt;/Cite&gt;&lt;/EndNote&gt;</w:instrText>
      </w:r>
      <w:r w:rsidR="003F61EE" w:rsidRPr="008C0E90">
        <w:rPr>
          <w:rFonts w:cstheme="minorHAnsi"/>
          <w:sz w:val="24"/>
          <w:szCs w:val="24"/>
        </w:rPr>
        <w:fldChar w:fldCharType="separate"/>
      </w:r>
      <w:r w:rsidR="003F61EE" w:rsidRPr="008C0E90">
        <w:rPr>
          <w:rFonts w:cstheme="minorHAnsi"/>
          <w:noProof/>
          <w:sz w:val="24"/>
          <w:szCs w:val="24"/>
          <w:vertAlign w:val="superscript"/>
        </w:rPr>
        <w:t>8</w:t>
      </w:r>
      <w:r w:rsidR="003F61EE" w:rsidRPr="008C0E90">
        <w:rPr>
          <w:rFonts w:cstheme="minorHAnsi"/>
          <w:sz w:val="24"/>
          <w:szCs w:val="24"/>
        </w:rPr>
        <w:fldChar w:fldCharType="end"/>
      </w:r>
      <w:r w:rsidRPr="008C0E90">
        <w:rPr>
          <w:rFonts w:cstheme="minorHAnsi"/>
          <w:sz w:val="24"/>
          <w:szCs w:val="24"/>
        </w:rPr>
        <w:t>.  Participants were recruited from hospitals</w:t>
      </w:r>
      <w:r w:rsidR="00827F7F">
        <w:rPr>
          <w:rFonts w:cstheme="minorHAnsi"/>
          <w:sz w:val="24"/>
          <w:szCs w:val="24"/>
        </w:rPr>
        <w:t xml:space="preserve"> </w:t>
      </w:r>
      <w:r w:rsidRPr="008C0E90">
        <w:rPr>
          <w:rFonts w:cstheme="minorHAnsi"/>
          <w:sz w:val="24"/>
          <w:szCs w:val="24"/>
        </w:rPr>
        <w:t>(trauma/orthopaedic units) in six trials</w:t>
      </w:r>
      <w:r w:rsidR="00827F7F">
        <w:rPr>
          <w:rFonts w:cstheme="minorHAnsi"/>
          <w:sz w:val="24"/>
          <w:szCs w:val="24"/>
        </w:rPr>
        <w:t xml:space="preserve"> </w:t>
      </w:r>
      <w:r w:rsidRPr="008C0E90">
        <w:rPr>
          <w:rFonts w:cstheme="minorHAnsi"/>
          <w:sz w:val="24"/>
          <w:szCs w:val="24"/>
        </w:rPr>
        <w:t>(number of sites: 1</w:t>
      </w:r>
      <w:r w:rsidR="003F401E" w:rsidRPr="008C0E90">
        <w:rPr>
          <w:rFonts w:cstheme="minorHAnsi"/>
          <w:sz w:val="24"/>
          <w:szCs w:val="24"/>
        </w:rPr>
        <w:t>,</w:t>
      </w:r>
      <w:r w:rsidR="003F61EE" w:rsidRPr="008C0E90">
        <w:rPr>
          <w:rFonts w:cstheme="minorHAnsi"/>
          <w:sz w:val="24"/>
          <w:szCs w:val="24"/>
        </w:rPr>
        <w:fldChar w:fldCharType="begin">
          <w:fldData xml:space="preserve">PEVuZE5vdGU+PENpdGU+PEF1dGhvcj5DbGVtZW50c29uPC9BdXRob3I+PFllYXI+MjAxNTwvWWVh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</w:fldData>
        </w:fldChar>
      </w:r>
      <w:r w:rsidR="003F61EE" w:rsidRPr="008C0E90">
        <w:rPr>
          <w:rFonts w:cstheme="minorHAnsi"/>
          <w:sz w:val="24"/>
          <w:szCs w:val="24"/>
        </w:rPr>
        <w:instrText xml:space="preserve"> ADDIN EN.CITE </w:instrText>
      </w:r>
      <w:r w:rsidR="003F61EE" w:rsidRPr="008C0E90">
        <w:rPr>
          <w:rFonts w:cstheme="minorHAnsi"/>
          <w:sz w:val="24"/>
          <w:szCs w:val="24"/>
        </w:rPr>
        <w:fldChar w:fldCharType="begin">
          <w:fldData xml:space="preserve">PEVuZE5vdGU+PENpdGU+PEF1dGhvcj5DbGVtZW50c29uPC9BdXRob3I+PFllYXI+MjAxNTwvWWVh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</w:fldData>
        </w:fldChar>
      </w:r>
      <w:r w:rsidR="003F61EE" w:rsidRPr="008C0E90">
        <w:rPr>
          <w:rFonts w:cstheme="minorHAnsi"/>
          <w:sz w:val="24"/>
          <w:szCs w:val="24"/>
        </w:rPr>
        <w:instrText xml:space="preserve"> ADDIN EN.CITE.DATA </w:instrText>
      </w:r>
      <w:r w:rsidR="003F61EE" w:rsidRPr="008C0E90">
        <w:rPr>
          <w:rFonts w:cstheme="minorHAnsi"/>
          <w:sz w:val="24"/>
          <w:szCs w:val="24"/>
        </w:rPr>
      </w:r>
      <w:r w:rsidR="003F61EE" w:rsidRPr="008C0E90">
        <w:rPr>
          <w:rFonts w:cstheme="minorHAnsi"/>
          <w:sz w:val="24"/>
          <w:szCs w:val="24"/>
        </w:rPr>
        <w:fldChar w:fldCharType="end"/>
      </w:r>
      <w:r w:rsidR="003F61EE" w:rsidRPr="008C0E90">
        <w:rPr>
          <w:rFonts w:cstheme="minorHAnsi"/>
          <w:sz w:val="24"/>
          <w:szCs w:val="24"/>
        </w:rPr>
      </w:r>
      <w:r w:rsidR="003F61EE" w:rsidRPr="008C0E90">
        <w:rPr>
          <w:rFonts w:cstheme="minorHAnsi"/>
          <w:sz w:val="24"/>
          <w:szCs w:val="24"/>
        </w:rPr>
        <w:fldChar w:fldCharType="separate"/>
      </w:r>
      <w:r w:rsidR="003F61EE" w:rsidRPr="008C0E90">
        <w:rPr>
          <w:rFonts w:cstheme="minorHAnsi"/>
          <w:noProof/>
          <w:sz w:val="24"/>
          <w:szCs w:val="24"/>
          <w:vertAlign w:val="superscript"/>
        </w:rPr>
        <w:t>1, 7, 9</w:t>
      </w:r>
      <w:r w:rsidR="003F61EE" w:rsidRPr="008C0E90">
        <w:rPr>
          <w:rFonts w:cstheme="minorHAnsi"/>
          <w:sz w:val="24"/>
          <w:szCs w:val="24"/>
        </w:rPr>
        <w:fldChar w:fldCharType="end"/>
      </w:r>
      <w:r w:rsidRPr="008C0E90">
        <w:rPr>
          <w:rFonts w:cstheme="minorHAnsi"/>
          <w:sz w:val="24"/>
          <w:szCs w:val="24"/>
        </w:rPr>
        <w:t xml:space="preserve">  2</w:t>
      </w:r>
      <w:r w:rsidR="003F401E" w:rsidRPr="008C0E90">
        <w:rPr>
          <w:rFonts w:cstheme="minorHAnsi"/>
          <w:sz w:val="24"/>
          <w:szCs w:val="24"/>
        </w:rPr>
        <w:t>,</w:t>
      </w:r>
      <w:r w:rsidR="003F61EE" w:rsidRPr="008C0E90">
        <w:rPr>
          <w:rFonts w:cstheme="minorHAnsi"/>
          <w:sz w:val="24"/>
          <w:szCs w:val="24"/>
        </w:rPr>
        <w:fldChar w:fldCharType="begin">
          <w:fldData xml:space="preserve">PEVuZE5vdGU+PENpdGU+PEF1dGhvcj5BZG9sZnNzb248L0F1dGhvcj48WWVhcj4yMDAxPC9ZZWFy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</w:fldData>
        </w:fldChar>
      </w:r>
      <w:r w:rsidR="003F61EE" w:rsidRPr="008C0E90">
        <w:rPr>
          <w:rFonts w:cstheme="minorHAnsi"/>
          <w:sz w:val="24"/>
          <w:szCs w:val="24"/>
        </w:rPr>
        <w:instrText xml:space="preserve"> ADDIN EN.CITE </w:instrText>
      </w:r>
      <w:r w:rsidR="003F61EE" w:rsidRPr="008C0E90">
        <w:rPr>
          <w:rFonts w:cstheme="minorHAnsi"/>
          <w:sz w:val="24"/>
          <w:szCs w:val="24"/>
        </w:rPr>
        <w:fldChar w:fldCharType="begin">
          <w:fldData xml:space="preserve">PEVuZE5vdGU+PENpdGU+PEF1dGhvcj5BZG9sZnNzb248L0F1dGhvcj48WWVhcj4yMDAxPC9ZZWFy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</w:fldData>
        </w:fldChar>
      </w:r>
      <w:r w:rsidR="003F61EE" w:rsidRPr="008C0E90">
        <w:rPr>
          <w:rFonts w:cstheme="minorHAnsi"/>
          <w:sz w:val="24"/>
          <w:szCs w:val="24"/>
        </w:rPr>
        <w:instrText xml:space="preserve"> ADDIN EN.CITE.DATA </w:instrText>
      </w:r>
      <w:r w:rsidR="003F61EE" w:rsidRPr="008C0E90">
        <w:rPr>
          <w:rFonts w:cstheme="minorHAnsi"/>
          <w:sz w:val="24"/>
          <w:szCs w:val="24"/>
        </w:rPr>
      </w:r>
      <w:r w:rsidR="003F61EE" w:rsidRPr="008C0E90">
        <w:rPr>
          <w:rFonts w:cstheme="minorHAnsi"/>
          <w:sz w:val="24"/>
          <w:szCs w:val="24"/>
        </w:rPr>
        <w:fldChar w:fldCharType="end"/>
      </w:r>
      <w:r w:rsidR="003F61EE" w:rsidRPr="008C0E90">
        <w:rPr>
          <w:rFonts w:cstheme="minorHAnsi"/>
          <w:sz w:val="24"/>
          <w:szCs w:val="24"/>
        </w:rPr>
      </w:r>
      <w:r w:rsidR="003F61EE" w:rsidRPr="008C0E90">
        <w:rPr>
          <w:rFonts w:cstheme="minorHAnsi"/>
          <w:sz w:val="24"/>
          <w:szCs w:val="24"/>
        </w:rPr>
        <w:fldChar w:fldCharType="separate"/>
      </w:r>
      <w:r w:rsidR="003F61EE" w:rsidRPr="008C0E90">
        <w:rPr>
          <w:rFonts w:cstheme="minorHAnsi"/>
          <w:noProof/>
          <w:sz w:val="24"/>
          <w:szCs w:val="24"/>
          <w:vertAlign w:val="superscript"/>
        </w:rPr>
        <w:t>10, 11</w:t>
      </w:r>
      <w:r w:rsidR="003F61EE" w:rsidRPr="008C0E90">
        <w:rPr>
          <w:rFonts w:cstheme="minorHAnsi"/>
          <w:sz w:val="24"/>
          <w:szCs w:val="24"/>
        </w:rPr>
        <w:fldChar w:fldCharType="end"/>
      </w:r>
      <w:r w:rsidRPr="008C0E90">
        <w:rPr>
          <w:rFonts w:cstheme="minorHAnsi"/>
          <w:sz w:val="24"/>
          <w:szCs w:val="24"/>
        </w:rPr>
        <w:t xml:space="preserve"> 34</w:t>
      </w:r>
      <w:r w:rsidR="003F401E" w:rsidRPr="008C0E90">
        <w:rPr>
          <w:rFonts w:cstheme="minorHAnsi"/>
          <w:sz w:val="24"/>
          <w:szCs w:val="24"/>
        </w:rPr>
        <w:t>,</w:t>
      </w:r>
      <w:r w:rsidR="003F61EE" w:rsidRPr="008C0E90">
        <w:rPr>
          <w:rFonts w:cstheme="minorHAnsi"/>
          <w:sz w:val="24"/>
          <w:szCs w:val="24"/>
        </w:rPr>
        <w:fldChar w:fldCharType="begin"/>
      </w:r>
      <w:r w:rsidR="003F61EE" w:rsidRPr="008C0E90">
        <w:rPr>
          <w:rFonts w:cstheme="minorHAnsi"/>
          <w:sz w:val="24"/>
          <w:szCs w:val="24"/>
        </w:rPr>
        <w:instrText xml:space="preserve"> ADDIN EN.CITE &lt;EndNote&gt;&lt;Cite&gt;&lt;Author&gt;Dias&lt;/Author&gt;&lt;Year&gt;2020&lt;/Year&gt;&lt;RecNum&gt;3038&lt;/RecNum&gt;&lt;DisplayText&gt;&lt;style face="superscript"&gt;16&lt;/style&gt;&lt;/DisplayText&gt;&lt;record&gt;&lt;rec-number&gt;3038&lt;/rec-number&gt;&lt;foreign-keys&gt;&lt;key app="EN" db-id="xv2d2v0s3frt2ze9zx35waa5swe59dzdvapw" timestamp="1610730793"&gt;3038&lt;/key&gt;&lt;/foreign-keys&gt;&lt;ref-type name="Journal Article"&gt;17&lt;/ref-type&gt;&lt;contributors&gt;&lt;authors&gt;&lt;author&gt;Dias, Joseph J&lt;/author&gt;&lt;author&gt;Brealey, Stephen D&lt;/author&gt;&lt;author&gt;Fairhurst, Caroline&lt;/author&gt;&lt;author&gt;Amirfeyz, Rouin&lt;/author&gt;&lt;author&gt;Bhowal, Bhaskar&lt;/author&gt;&lt;author&gt;Blewitt, Neil&lt;/author&gt;&lt;author&gt;Brewster, Mark&lt;/author&gt;&lt;author&gt;Brown, Daniel&lt;/author&gt;&lt;author&gt;Choudhary, Surabhi&lt;/author&gt;&lt;author&gt;Coapes, Christopher&lt;/author&gt;&lt;/authors&gt;&lt;/contributors&gt;&lt;titles&gt;&lt;title&gt;Surgery versus cast immobilisation for adults with a bicortical fracture of the scaphoid waist (SWIFFT): a pragmatic, multicentre, open-label, randomised superiority trial&lt;/title&gt;&lt;secondary-title&gt;The Lancet&lt;/secondary-title&gt;&lt;/titles&gt;&lt;pages&gt;390-401&lt;/pages&gt;&lt;volume&gt;396&lt;/volume&gt;&lt;number&gt;10248&lt;/number&gt;&lt;dates&gt;&lt;year&gt;2020&lt;/year&gt;&lt;/dates&gt;&lt;isbn&gt;0140-6736&lt;/isbn&gt;&lt;urls&gt;&lt;/urls&gt;&lt;/record&gt;&lt;/Cite&gt;&lt;/EndNote&gt;</w:instrText>
      </w:r>
      <w:r w:rsidR="003F61EE" w:rsidRPr="008C0E90">
        <w:rPr>
          <w:rFonts w:cstheme="minorHAnsi"/>
          <w:sz w:val="24"/>
          <w:szCs w:val="24"/>
        </w:rPr>
        <w:fldChar w:fldCharType="separate"/>
      </w:r>
      <w:r w:rsidR="003F61EE" w:rsidRPr="008C0E90">
        <w:rPr>
          <w:rFonts w:cstheme="minorHAnsi"/>
          <w:noProof/>
          <w:sz w:val="24"/>
          <w:szCs w:val="24"/>
          <w:vertAlign w:val="superscript"/>
        </w:rPr>
        <w:t>16</w:t>
      </w:r>
      <w:r w:rsidR="003F61EE" w:rsidRPr="008C0E90">
        <w:rPr>
          <w:rFonts w:cstheme="minorHAnsi"/>
          <w:sz w:val="24"/>
          <w:szCs w:val="24"/>
        </w:rPr>
        <w:fldChar w:fldCharType="end"/>
      </w:r>
      <w:r w:rsidR="003F401E" w:rsidRPr="008C0E90">
        <w:rPr>
          <w:rFonts w:cstheme="minorHAnsi"/>
          <w:sz w:val="24"/>
          <w:szCs w:val="24"/>
        </w:rPr>
        <w:t>)</w:t>
      </w:r>
      <w:r w:rsidRPr="008C0E90">
        <w:rPr>
          <w:rFonts w:cstheme="minorHAnsi"/>
          <w:sz w:val="24"/>
          <w:szCs w:val="24"/>
        </w:rPr>
        <w:t xml:space="preserve"> and were military personnel in the US trial</w:t>
      </w:r>
      <w:r w:rsidR="003F61EE" w:rsidRPr="008C0E90">
        <w:rPr>
          <w:rFonts w:cstheme="minorHAnsi"/>
          <w:sz w:val="24"/>
          <w:szCs w:val="24"/>
        </w:rPr>
        <w:fldChar w:fldCharType="begin"/>
      </w:r>
      <w:r w:rsidR="003F61EE" w:rsidRPr="008C0E90">
        <w:rPr>
          <w:rFonts w:cstheme="minorHAnsi"/>
          <w:sz w:val="24"/>
          <w:szCs w:val="24"/>
        </w:rPr>
        <w:instrText xml:space="preserve"> ADDIN EN.CITE &lt;EndNote&gt;&lt;Cite&gt;&lt;Author&gt;Bond&lt;/Author&gt;&lt;Year&gt;2001&lt;/Year&gt;&lt;RecNum&gt;2787&lt;/RecNum&gt;&lt;DisplayText&gt;&lt;style face="superscript"&gt;8&lt;/style&gt;&lt;/DisplayText&gt;&lt;record&gt;&lt;rec-number&gt;2787&lt;/rec-number&gt;&lt;foreign-keys&gt;&lt;key app="EN" db-id="xv2d2v0s3frt2ze9zx35waa5swe59dzdvapw" timestamp="1538088346"&gt;2787&lt;/key&gt;&lt;/foreign-keys&gt;&lt;ref-type name="Journal Article"&gt;17&lt;/ref-type&gt;&lt;contributors&gt;&lt;authors&gt;&lt;author&gt;Bond, C. D.&lt;/author&gt;&lt;author&gt;Shin, A. Y.&lt;/author&gt;&lt;author&gt;McBride, M. T.&lt;/author&gt;&lt;author&gt;Dao, K. D.&lt;/author&gt;&lt;/authors&gt;&lt;/contributors&gt;&lt;auth-address&gt;Naval Medical Center San Diego, California, USA&lt;/auth-address&gt;&lt;titles&gt;&lt;title&gt;Percutaneous screw fixation or cast immobilization for nondisplaced scaphoid fractures&lt;/title&gt;&lt;secondary-title&gt;The Journal of bone and joint surgery.American volume&lt;/secondary-title&gt;&lt;/titles&gt;&lt;pages&gt;483-488&lt;/pages&gt;&lt;volume&gt;83&lt;/volume&gt;&lt;number&gt;4&lt;/number&gt;&lt;reprint-edition&gt;NOT IN FILE&lt;/reprint-edition&gt;&lt;dates&gt;&lt;year&gt;2001&lt;/year&gt;&lt;/dates&gt;&lt;isbn&gt;0021-9355&lt;/isbn&gt;&lt;urls&gt;&lt;/urls&gt;&lt;/record&gt;&lt;/Cite&gt;&lt;/EndNote&gt;</w:instrText>
      </w:r>
      <w:r w:rsidR="003F61EE" w:rsidRPr="008C0E90">
        <w:rPr>
          <w:rFonts w:cstheme="minorHAnsi"/>
          <w:sz w:val="24"/>
          <w:szCs w:val="24"/>
        </w:rPr>
        <w:fldChar w:fldCharType="separate"/>
      </w:r>
      <w:r w:rsidR="003F61EE" w:rsidRPr="008C0E90">
        <w:rPr>
          <w:rFonts w:cstheme="minorHAnsi"/>
          <w:noProof/>
          <w:sz w:val="24"/>
          <w:szCs w:val="24"/>
          <w:vertAlign w:val="superscript"/>
        </w:rPr>
        <w:t>8</w:t>
      </w:r>
      <w:r w:rsidR="003F61EE" w:rsidRPr="008C0E90">
        <w:rPr>
          <w:rFonts w:cstheme="minorHAnsi"/>
          <w:sz w:val="24"/>
          <w:szCs w:val="24"/>
        </w:rPr>
        <w:fldChar w:fldCharType="end"/>
      </w:r>
      <w:r w:rsidRPr="008C0E90">
        <w:rPr>
          <w:rFonts w:cstheme="minorHAnsi"/>
          <w:sz w:val="24"/>
          <w:szCs w:val="24"/>
        </w:rPr>
        <w:t>.  Sample sizes at randomisation ranged from 25 to 439</w:t>
      </w:r>
      <w:r w:rsidR="00827F7F">
        <w:rPr>
          <w:rFonts w:cstheme="minorHAnsi"/>
          <w:sz w:val="24"/>
          <w:szCs w:val="24"/>
        </w:rPr>
        <w:t xml:space="preserve"> </w:t>
      </w:r>
      <w:r w:rsidRPr="008C0E90">
        <w:rPr>
          <w:rFonts w:cstheme="minorHAnsi"/>
          <w:sz w:val="24"/>
          <w:szCs w:val="24"/>
        </w:rPr>
        <w:t>(median 60) with equal randomisation to operative and non-operative treatment groups.  The mean age of the participants was 30 years</w:t>
      </w:r>
      <w:r w:rsidR="00827F7F">
        <w:rPr>
          <w:rFonts w:cstheme="minorHAnsi"/>
          <w:sz w:val="24"/>
          <w:szCs w:val="24"/>
        </w:rPr>
        <w:t xml:space="preserve"> </w:t>
      </w:r>
      <w:r w:rsidRPr="008C0E90">
        <w:rPr>
          <w:rFonts w:cstheme="minorHAnsi"/>
          <w:sz w:val="24"/>
          <w:szCs w:val="24"/>
        </w:rPr>
        <w:t>(range 15 to 75) and, on average, 83% were male</w:t>
      </w:r>
      <w:r w:rsidR="00827F7F">
        <w:rPr>
          <w:rFonts w:cstheme="minorHAnsi"/>
          <w:sz w:val="24"/>
          <w:szCs w:val="24"/>
        </w:rPr>
        <w:t xml:space="preserve"> </w:t>
      </w:r>
      <w:r w:rsidRPr="008C0E90">
        <w:rPr>
          <w:rFonts w:cstheme="minorHAnsi"/>
          <w:sz w:val="24"/>
          <w:szCs w:val="24"/>
        </w:rPr>
        <w:t xml:space="preserve">(range 74% to 90%).  Study characteristics are given in Table </w:t>
      </w:r>
      <w:r w:rsidR="007273DD">
        <w:rPr>
          <w:rFonts w:cstheme="minorHAnsi"/>
          <w:sz w:val="24"/>
          <w:szCs w:val="24"/>
        </w:rPr>
        <w:t>I</w:t>
      </w:r>
      <w:r w:rsidR="006B37AF">
        <w:rPr>
          <w:rFonts w:cstheme="minorHAnsi"/>
          <w:sz w:val="24"/>
          <w:szCs w:val="24"/>
        </w:rPr>
        <w:t xml:space="preserve">. Further details are provided in </w:t>
      </w:r>
      <w:r w:rsidR="00C66248">
        <w:rPr>
          <w:rFonts w:cstheme="minorHAnsi"/>
          <w:sz w:val="24"/>
          <w:szCs w:val="24"/>
        </w:rPr>
        <w:t>S</w:t>
      </w:r>
      <w:r w:rsidR="006B37AF">
        <w:rPr>
          <w:rFonts w:cstheme="minorHAnsi"/>
          <w:sz w:val="24"/>
          <w:szCs w:val="24"/>
        </w:rPr>
        <w:t xml:space="preserve">upplementary </w:t>
      </w:r>
      <w:r w:rsidR="00C66248">
        <w:rPr>
          <w:rFonts w:cstheme="minorHAnsi"/>
          <w:sz w:val="24"/>
          <w:szCs w:val="24"/>
        </w:rPr>
        <w:t>A</w:t>
      </w:r>
      <w:r w:rsidR="006B37AF">
        <w:rPr>
          <w:rFonts w:cstheme="minorHAnsi"/>
          <w:sz w:val="24"/>
          <w:szCs w:val="24"/>
        </w:rPr>
        <w:t>ppendix 9.</w:t>
      </w:r>
    </w:p>
    <w:p w14:paraId="2DF23EB2" w14:textId="77777777" w:rsidR="002A0352" w:rsidRDefault="002A0352" w:rsidP="002A0352">
      <w:pPr>
        <w:spacing w:line="360" w:lineRule="auto"/>
        <w:rPr>
          <w:sz w:val="24"/>
          <w:szCs w:val="24"/>
        </w:rPr>
      </w:pPr>
    </w:p>
    <w:p w14:paraId="2E29169D" w14:textId="77777777" w:rsidR="004563AD" w:rsidRPr="0094057A" w:rsidRDefault="00C42C36" w:rsidP="002A0352">
      <w:pPr>
        <w:spacing w:line="360" w:lineRule="auto"/>
        <w:rPr>
          <w:b/>
          <w:sz w:val="24"/>
          <w:szCs w:val="24"/>
          <w:u w:val="single"/>
        </w:rPr>
      </w:pPr>
      <w:r w:rsidRPr="0094057A">
        <w:rPr>
          <w:b/>
          <w:sz w:val="24"/>
          <w:szCs w:val="24"/>
          <w:u w:val="single"/>
        </w:rPr>
        <w:t xml:space="preserve">Quality and risk of bias assessment </w:t>
      </w:r>
    </w:p>
    <w:p w14:paraId="026879C9" w14:textId="5E30DD10" w:rsidR="006A357B" w:rsidRPr="008C0E90" w:rsidRDefault="004563AD" w:rsidP="002A0352">
      <w:pPr>
        <w:spacing w:line="360" w:lineRule="auto"/>
        <w:rPr>
          <w:rFonts w:cstheme="minorHAnsi"/>
          <w:sz w:val="24"/>
          <w:szCs w:val="24"/>
        </w:rPr>
      </w:pPr>
      <w:r>
        <w:rPr>
          <w:sz w:val="24"/>
          <w:szCs w:val="24"/>
        </w:rPr>
        <w:t>Three studies were rated as high quality</w:t>
      </w:r>
      <w:r>
        <w:rPr>
          <w:sz w:val="24"/>
          <w:szCs w:val="24"/>
        </w:rPr>
        <w:fldChar w:fldCharType="begin">
          <w:fldData xml:space="preserve">PEVuZE5vdGU+PENpdGU+PEF1dGhvcj5EaWFzPC9BdXRob3I+PFllYXI+MjAwNTwvWWVhcj48UmVj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</w:fldData>
        </w:fldChar>
      </w:r>
      <w:r>
        <w:rPr>
          <w:sz w:val="24"/>
          <w:szCs w:val="24"/>
        </w:rPr>
        <w:instrText xml:space="preserve"> ADDIN EN.CITE </w:instrText>
      </w:r>
      <w:r>
        <w:rPr>
          <w:sz w:val="24"/>
          <w:szCs w:val="24"/>
        </w:rPr>
        <w:fldChar w:fldCharType="begin">
          <w:fldData xml:space="preserve">PEVuZE5vdGU+PENpdGU+PEF1dGhvcj5EaWFzPC9BdXRob3I+PFllYXI+MjAwNTwvWWVhcj48UmVj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</w:fldData>
        </w:fldChar>
      </w:r>
      <w:r>
        <w:rPr>
          <w:sz w:val="24"/>
          <w:szCs w:val="24"/>
        </w:rPr>
        <w:instrText xml:space="preserve"> ADDIN EN.CITE.DATA </w:instrText>
      </w:r>
      <w:r>
        <w:rPr>
          <w:sz w:val="24"/>
          <w:szCs w:val="24"/>
        </w:rPr>
      </w:r>
      <w:r>
        <w:rPr>
          <w:sz w:val="24"/>
          <w:szCs w:val="24"/>
        </w:rPr>
        <w:fldChar w:fldCharType="end"/>
      </w:r>
      <w:r>
        <w:rPr>
          <w:sz w:val="24"/>
          <w:szCs w:val="24"/>
        </w:rPr>
      </w:r>
      <w:r>
        <w:rPr>
          <w:sz w:val="24"/>
          <w:szCs w:val="24"/>
        </w:rPr>
        <w:fldChar w:fldCharType="separate"/>
      </w:r>
      <w:r w:rsidRPr="004563AD">
        <w:rPr>
          <w:noProof/>
          <w:sz w:val="24"/>
          <w:szCs w:val="24"/>
          <w:vertAlign w:val="superscript"/>
        </w:rPr>
        <w:t>1, 10, 16</w:t>
      </w:r>
      <w:r>
        <w:rPr>
          <w:sz w:val="24"/>
          <w:szCs w:val="24"/>
        </w:rPr>
        <w:fldChar w:fldCharType="end"/>
      </w:r>
      <w:r>
        <w:rPr>
          <w:sz w:val="24"/>
          <w:szCs w:val="24"/>
        </w:rPr>
        <w:t xml:space="preserve"> and four as low quality</w:t>
      </w:r>
      <w:r>
        <w:rPr>
          <w:sz w:val="24"/>
          <w:szCs w:val="24"/>
        </w:rPr>
        <w:fldChar w:fldCharType="begin">
          <w:fldData xml:space="preserve">PEVuZE5vdGU+PENpdGU+PEF1dGhvcj5BZG9sZnNzb248L0F1dGhvcj48WWVhcj4yMDAxPC9ZZWFy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=
</w:fldData>
        </w:fldChar>
      </w:r>
      <w:r>
        <w:rPr>
          <w:sz w:val="24"/>
          <w:szCs w:val="24"/>
        </w:rPr>
        <w:instrText xml:space="preserve"> ADDIN EN.CITE </w:instrText>
      </w:r>
      <w:r>
        <w:rPr>
          <w:sz w:val="24"/>
          <w:szCs w:val="24"/>
        </w:rPr>
        <w:fldChar w:fldCharType="begin">
          <w:fldData xml:space="preserve">PEVuZE5vdGU+PENpdGU+PEF1dGhvcj5BZG9sZnNzb248L0F1dGhvcj48WWVhcj4yMDAxPC9ZZWFy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=
</w:fldData>
        </w:fldChar>
      </w:r>
      <w:r>
        <w:rPr>
          <w:sz w:val="24"/>
          <w:szCs w:val="24"/>
        </w:rPr>
        <w:instrText xml:space="preserve"> ADDIN EN.CITE.DATA </w:instrText>
      </w:r>
      <w:r>
        <w:rPr>
          <w:sz w:val="24"/>
          <w:szCs w:val="24"/>
        </w:rPr>
      </w:r>
      <w:r>
        <w:rPr>
          <w:sz w:val="24"/>
          <w:szCs w:val="24"/>
        </w:rPr>
        <w:fldChar w:fldCharType="end"/>
      </w:r>
      <w:r>
        <w:rPr>
          <w:sz w:val="24"/>
          <w:szCs w:val="24"/>
        </w:rPr>
      </w:r>
      <w:r>
        <w:rPr>
          <w:sz w:val="24"/>
          <w:szCs w:val="24"/>
        </w:rPr>
        <w:fldChar w:fldCharType="separate"/>
      </w:r>
      <w:r w:rsidRPr="004563AD">
        <w:rPr>
          <w:noProof/>
          <w:sz w:val="24"/>
          <w:szCs w:val="24"/>
          <w:vertAlign w:val="superscript"/>
        </w:rPr>
        <w:t>7-9, 11</w:t>
      </w:r>
      <w:r>
        <w:rPr>
          <w:sz w:val="24"/>
          <w:szCs w:val="24"/>
        </w:rPr>
        <w:fldChar w:fldCharType="end"/>
      </w:r>
      <w:r w:rsidR="006E0B6F">
        <w:rPr>
          <w:sz w:val="24"/>
          <w:szCs w:val="24"/>
        </w:rPr>
        <w:t>(Table II)</w:t>
      </w:r>
      <w:r>
        <w:rPr>
          <w:sz w:val="24"/>
          <w:szCs w:val="24"/>
        </w:rPr>
        <w:t>.</w:t>
      </w:r>
      <w:r w:rsidR="00426E65">
        <w:rPr>
          <w:sz w:val="24"/>
          <w:szCs w:val="24"/>
        </w:rPr>
        <w:t xml:space="preserve"> One study was assessed as a high risk of bias for union and function outcome</w:t>
      </w:r>
      <w:r w:rsidR="0065142C">
        <w:rPr>
          <w:sz w:val="24"/>
          <w:szCs w:val="24"/>
        </w:rPr>
        <w:t>s</w:t>
      </w:r>
      <w:r w:rsidR="0065142C">
        <w:rPr>
          <w:sz w:val="24"/>
          <w:szCs w:val="24"/>
        </w:rPr>
        <w:fldChar w:fldCharType="begin"/>
      </w:r>
      <w:r w:rsidR="0065142C">
        <w:rPr>
          <w:sz w:val="24"/>
          <w:szCs w:val="24"/>
        </w:rPr>
        <w:instrText xml:space="preserve"> ADDIN EN.CITE &lt;EndNote&gt;&lt;Cite&gt;&lt;Author&gt;Clementson&lt;/Author&gt;&lt;Year&gt;2015&lt;/Year&gt;&lt;RecNum&gt;2913&lt;/RecNum&gt;&lt;DisplayText&gt;&lt;style face="superscript"&gt;7&lt;/style&gt;&lt;/DisplayText&gt;&lt;record&gt;&lt;rec-number&gt;2913&lt;/rec-number&gt;&lt;foreign-keys&gt;&lt;key app="EN" db-id="xv2d2v0s3frt2ze9zx35waa5swe59dzdvapw" timestamp="1574691124"&gt;2913&lt;/key&gt;&lt;/foreign-keys&gt;&lt;ref-type name="Journal Article"&gt;17&lt;/ref-type&gt;&lt;contributors&gt;&lt;authors&gt;&lt;author&gt;Clementson, Martin&lt;/author&gt;&lt;author&gt;Jørgsholm, Peter&lt;/author&gt;&lt;author&gt;Besjakov, Jack&lt;/author&gt;&lt;author&gt;Thomsen, Niels&lt;/author&gt;&lt;author&gt;Björkman, Anders&lt;/author&gt;&lt;/authors&gt;&lt;/contributors&gt;&lt;titles&gt;&lt;title&gt;Conservative treatment versus arthroscopic-assisted screw fixation of scaphoid waist fractures—a randomized trial with minimum 4-year follow-up&lt;/title&gt;&lt;secondary-title&gt;The Journal of hand surgery&lt;/secondary-title&gt;&lt;/titles&gt;&lt;pages&gt;1341-1348&lt;/pages&gt;&lt;volume&gt;40&lt;/volume&gt;&lt;number&gt;7&lt;/number&gt;&lt;dates&gt;&lt;year&gt;2015&lt;/year&gt;&lt;/dates&gt;&lt;isbn&gt;0363-5023&lt;/isbn&gt;&lt;urls&gt;&lt;/urls&gt;&lt;/record&gt;&lt;/Cite&gt;&lt;/EndNote&gt;</w:instrText>
      </w:r>
      <w:r w:rsidR="0065142C">
        <w:rPr>
          <w:sz w:val="24"/>
          <w:szCs w:val="24"/>
        </w:rPr>
        <w:fldChar w:fldCharType="separate"/>
      </w:r>
      <w:r w:rsidR="0065142C" w:rsidRPr="0065142C">
        <w:rPr>
          <w:noProof/>
          <w:sz w:val="24"/>
          <w:szCs w:val="24"/>
          <w:vertAlign w:val="superscript"/>
        </w:rPr>
        <w:t>7</w:t>
      </w:r>
      <w:r w:rsidR="0065142C">
        <w:rPr>
          <w:sz w:val="24"/>
          <w:szCs w:val="24"/>
        </w:rPr>
        <w:fldChar w:fldCharType="end"/>
      </w:r>
      <w:r w:rsidR="0065142C">
        <w:rPr>
          <w:sz w:val="24"/>
          <w:szCs w:val="24"/>
        </w:rPr>
        <w:t>. This was because patients who were randomised to surgery were subsequently excluded from the trial if found to have a scapholunate ligament injury intra-operatively.</w:t>
      </w:r>
    </w:p>
    <w:p w14:paraId="584035BD" w14:textId="77777777" w:rsidR="00472881" w:rsidRDefault="00472881" w:rsidP="00C8636A">
      <w:pPr>
        <w:spacing w:line="360" w:lineRule="auto"/>
        <w:rPr>
          <w:rFonts w:cstheme="minorHAnsi"/>
          <w:b/>
          <w:sz w:val="24"/>
          <w:szCs w:val="24"/>
          <w:u w:val="single"/>
        </w:rPr>
      </w:pPr>
    </w:p>
    <w:p w14:paraId="0A309F93" w14:textId="77777777" w:rsidR="00472881" w:rsidRDefault="00472881" w:rsidP="00C8636A">
      <w:pPr>
        <w:spacing w:line="360" w:lineRule="auto"/>
        <w:rPr>
          <w:rFonts w:cstheme="minorHAnsi"/>
          <w:b/>
          <w:sz w:val="24"/>
          <w:szCs w:val="24"/>
          <w:u w:val="single"/>
        </w:rPr>
      </w:pPr>
    </w:p>
    <w:p w14:paraId="6F27DB82" w14:textId="506D3FAD" w:rsidR="00F07FA8" w:rsidRDefault="00F07FA8" w:rsidP="00C8636A">
      <w:pPr>
        <w:spacing w:line="360" w:lineRule="auto"/>
        <w:rPr>
          <w:rFonts w:cstheme="minorHAnsi"/>
          <w:b/>
          <w:sz w:val="24"/>
          <w:szCs w:val="24"/>
          <w:u w:val="single"/>
        </w:rPr>
      </w:pPr>
      <w:r>
        <w:rPr>
          <w:rFonts w:cstheme="minorHAnsi"/>
          <w:b/>
          <w:sz w:val="24"/>
          <w:szCs w:val="24"/>
          <w:u w:val="single"/>
        </w:rPr>
        <w:t>Primary Outcome</w:t>
      </w:r>
    </w:p>
    <w:p w14:paraId="62820991" w14:textId="56D2FD99" w:rsidR="00850E6E" w:rsidRPr="008C0E90" w:rsidRDefault="00850E6E" w:rsidP="00C8636A">
      <w:pPr>
        <w:spacing w:line="360" w:lineRule="auto"/>
        <w:rPr>
          <w:rFonts w:cstheme="minorHAnsi"/>
          <w:b/>
          <w:sz w:val="24"/>
          <w:szCs w:val="24"/>
          <w:u w:val="single"/>
        </w:rPr>
      </w:pPr>
      <w:r w:rsidRPr="008C0E90">
        <w:rPr>
          <w:rFonts w:cstheme="minorHAnsi"/>
          <w:b/>
          <w:sz w:val="24"/>
          <w:szCs w:val="24"/>
          <w:u w:val="single"/>
        </w:rPr>
        <w:t>Function</w:t>
      </w:r>
      <w:r w:rsidR="00F07FA8">
        <w:rPr>
          <w:rFonts w:cstheme="minorHAnsi"/>
          <w:b/>
          <w:sz w:val="24"/>
          <w:szCs w:val="24"/>
          <w:u w:val="single"/>
        </w:rPr>
        <w:t xml:space="preserve"> at 12 months</w:t>
      </w:r>
    </w:p>
    <w:p w14:paraId="31B5ED72" w14:textId="1D5FECD2" w:rsidR="00850E6E" w:rsidRDefault="00850E6E" w:rsidP="00963F6D">
      <w:pPr>
        <w:spacing w:line="360" w:lineRule="auto"/>
        <w:rPr>
          <w:rFonts w:cstheme="minorHAnsi"/>
          <w:sz w:val="24"/>
          <w:szCs w:val="24"/>
        </w:rPr>
      </w:pPr>
      <w:r w:rsidRPr="008C0E90">
        <w:rPr>
          <w:rFonts w:cstheme="minorHAnsi"/>
          <w:sz w:val="24"/>
          <w:szCs w:val="24"/>
        </w:rPr>
        <w:t xml:space="preserve">Four </w:t>
      </w:r>
      <w:r w:rsidR="00BE758C" w:rsidRPr="008C0E90">
        <w:rPr>
          <w:rFonts w:cstheme="minorHAnsi"/>
          <w:sz w:val="24"/>
          <w:szCs w:val="24"/>
        </w:rPr>
        <w:t>RCTs measured</w:t>
      </w:r>
      <w:r w:rsidRPr="008C0E90">
        <w:rPr>
          <w:rFonts w:cstheme="minorHAnsi"/>
          <w:sz w:val="24"/>
          <w:szCs w:val="24"/>
        </w:rPr>
        <w:t xml:space="preserve"> function at 12 month</w:t>
      </w:r>
      <w:r w:rsidR="00C5551E" w:rsidRPr="008C0E90">
        <w:rPr>
          <w:rFonts w:cstheme="minorHAnsi"/>
          <w:sz w:val="24"/>
          <w:szCs w:val="24"/>
        </w:rPr>
        <w:t>s</w:t>
      </w:r>
      <w:r w:rsidR="00BE758C" w:rsidRPr="008C0E90">
        <w:rPr>
          <w:rFonts w:cstheme="minorHAnsi"/>
          <w:sz w:val="24"/>
          <w:szCs w:val="24"/>
        </w:rPr>
        <w:t>, each using a different PROM</w:t>
      </w:r>
      <w:r w:rsidRPr="008C0E90">
        <w:rPr>
          <w:rFonts w:cstheme="minorHAnsi"/>
          <w:sz w:val="24"/>
          <w:szCs w:val="24"/>
        </w:rPr>
        <w:t>: DASH</w:t>
      </w:r>
      <w:r w:rsidR="00807118" w:rsidRPr="008C0E90">
        <w:rPr>
          <w:rFonts w:cstheme="minorHAnsi"/>
          <w:sz w:val="24"/>
          <w:szCs w:val="24"/>
        </w:rPr>
        <w:fldChar w:fldCharType="begin"/>
      </w:r>
      <w:r w:rsidR="00807118" w:rsidRPr="008C0E90">
        <w:rPr>
          <w:rFonts w:cstheme="minorHAnsi"/>
          <w:sz w:val="24"/>
          <w:szCs w:val="24"/>
        </w:rPr>
        <w:instrText xml:space="preserve"> ADDIN EN.CITE &lt;EndNote&gt;&lt;Cite&gt;&lt;Author&gt;Clementson&lt;/Author&gt;&lt;Year&gt;2015&lt;/Year&gt;&lt;RecNum&gt;2913&lt;/RecNum&gt;&lt;DisplayText&gt;&lt;style face="superscript"&gt;7&lt;/style&gt;&lt;/DisplayText&gt;&lt;record&gt;&lt;rec-number&gt;2913&lt;/rec-number&gt;&lt;foreign-keys&gt;&lt;key app="EN" db-id="xv2d2v0s3frt2ze9zx35waa5swe59dzdvapw" timestamp="1574691124"&gt;2913&lt;/key&gt;&lt;/foreign-keys&gt;&lt;ref-type name="Journal Article"&gt;17&lt;/ref-type&gt;&lt;contributors&gt;&lt;authors&gt;&lt;author&gt;Clementson, Martin&lt;/author&gt;&lt;author&gt;Jørgsholm, Peter&lt;/author&gt;&lt;author&gt;Besjakov, Jack&lt;/author&gt;&lt;author&gt;Thomsen, Niels&lt;/author&gt;&lt;author&gt;Björkman, Anders&lt;/author&gt;&lt;/authors&gt;&lt;/contributors&gt;&lt;titles&gt;&lt;title&gt;Conservative treatment versus arthroscopic-assisted screw fixation of scaphoid waist fractures—a randomized trial with minimum 4-year follow-up&lt;/title&gt;&lt;secondary-title&gt;The Journal of hand surgery&lt;/secondary-title&gt;&lt;/titles&gt;&lt;pages&gt;1341-1348&lt;/pages&gt;&lt;volume&gt;40&lt;/volume&gt;&lt;number&gt;7&lt;/number&gt;&lt;dates&gt;&lt;year&gt;2015&lt;/year&gt;&lt;/dates&gt;&lt;isbn&gt;0363-5023&lt;/isbn&gt;&lt;urls&gt;&lt;/urls&gt;&lt;/record&gt;&lt;/Cite&gt;&lt;/EndNote&gt;</w:instrText>
      </w:r>
      <w:r w:rsidR="00807118" w:rsidRPr="008C0E90">
        <w:rPr>
          <w:rFonts w:cstheme="minorHAnsi"/>
          <w:sz w:val="24"/>
          <w:szCs w:val="24"/>
        </w:rPr>
        <w:fldChar w:fldCharType="separate"/>
      </w:r>
      <w:r w:rsidR="00807118" w:rsidRPr="008C0E90">
        <w:rPr>
          <w:rFonts w:cstheme="minorHAnsi"/>
          <w:noProof/>
          <w:sz w:val="24"/>
          <w:szCs w:val="24"/>
          <w:vertAlign w:val="superscript"/>
        </w:rPr>
        <w:t>7</w:t>
      </w:r>
      <w:r w:rsidR="00807118" w:rsidRPr="008C0E90">
        <w:rPr>
          <w:rFonts w:cstheme="minorHAnsi"/>
          <w:sz w:val="24"/>
          <w:szCs w:val="24"/>
        </w:rPr>
        <w:fldChar w:fldCharType="end"/>
      </w:r>
      <w:r w:rsidR="000810BD" w:rsidRPr="008C0E90">
        <w:rPr>
          <w:rFonts w:cstheme="minorHAnsi"/>
          <w:sz w:val="24"/>
          <w:szCs w:val="24"/>
        </w:rPr>
        <w:t>,</w:t>
      </w:r>
      <w:r w:rsidR="00C66248">
        <w:rPr>
          <w:rFonts w:cstheme="minorHAnsi"/>
          <w:sz w:val="24"/>
          <w:szCs w:val="24"/>
        </w:rPr>
        <w:t xml:space="preserve"> </w:t>
      </w:r>
      <w:r w:rsidRPr="008C0E90">
        <w:rPr>
          <w:rFonts w:cstheme="minorHAnsi"/>
          <w:sz w:val="24"/>
          <w:szCs w:val="24"/>
        </w:rPr>
        <w:t>PEM</w:t>
      </w:r>
      <w:r w:rsidR="00807118" w:rsidRPr="008C0E90">
        <w:rPr>
          <w:rFonts w:cstheme="minorHAnsi"/>
          <w:sz w:val="24"/>
          <w:szCs w:val="24"/>
        </w:rPr>
        <w:fldChar w:fldCharType="begin"/>
      </w:r>
      <w:r w:rsidR="00807118" w:rsidRPr="008C0E90">
        <w:rPr>
          <w:rFonts w:cstheme="minorHAnsi"/>
          <w:sz w:val="24"/>
          <w:szCs w:val="24"/>
        </w:rPr>
        <w:instrText xml:space="preserve"> ADDIN EN.CITE &lt;EndNote&gt;&lt;Cite&gt;&lt;Author&gt;Dias&lt;/Author&gt;&lt;Year&gt;2005&lt;/Year&gt;&lt;RecNum&gt;2784&lt;/RecNum&gt;&lt;DisplayText&gt;&lt;style face="superscript"&gt;1&lt;/style&gt;&lt;/DisplayText&gt;&lt;record&gt;&lt;rec-number&gt;2784&lt;/rec-number&gt;&lt;foreign-keys&gt;&lt;key app="EN" db-id="xv2d2v0s3frt2ze9zx35waa5swe59dzdvapw" timestamp="1538088346"&gt;2784&lt;/key&gt;&lt;/foreign-keys&gt;&lt;ref-type name="Journal Article"&gt;17&lt;/ref-type&gt;&lt;contributors&gt;&lt;authors&gt;&lt;author&gt;Dias, J. J.&lt;/author&gt;&lt;author&gt;Wildin, C. J.&lt;/author&gt;&lt;author&gt;Bhowal, B.&lt;/author&gt;&lt;author&gt;Thompson, J. R.&lt;/author&gt;&lt;/authors&gt;&lt;/contributors&gt;&lt;auth-address&gt;Department of Orthopaedic Surgery, Glenfield Hospital, University Hospitals of Leicester, Groby Road, Leicester LE3 9QP, United Kingdom. joseph.dias@uhl-tr.nhs.uk&lt;/auth-address&gt;&lt;titles&gt;&lt;title&gt;Should acute scaphoid fractures be fixed? A randomized controlled trial&lt;/title&gt;&lt;secondary-title&gt;The Journal of bone and joint surgery.American volume&lt;/secondary-title&gt;&lt;/titles&gt;&lt;pages&gt;2160-2168&lt;/pages&gt;&lt;volume&gt;87&lt;/volume&gt;&lt;number&gt;10&lt;/number&gt;&lt;reprint-edition&gt;NOT IN FILE&lt;/reprint-edition&gt;&lt;dates&gt;&lt;year&gt;2005&lt;/year&gt;&lt;/dates&gt;&lt;isbn&gt;0021-9355&lt;/isbn&gt;&lt;urls&gt;&lt;/urls&gt;&lt;/record&gt;&lt;/Cite&gt;&lt;/EndNote&gt;</w:instrText>
      </w:r>
      <w:r w:rsidR="00807118" w:rsidRPr="008C0E90">
        <w:rPr>
          <w:rFonts w:cstheme="minorHAnsi"/>
          <w:sz w:val="24"/>
          <w:szCs w:val="24"/>
        </w:rPr>
        <w:fldChar w:fldCharType="separate"/>
      </w:r>
      <w:r w:rsidR="00807118" w:rsidRPr="008C0E90">
        <w:rPr>
          <w:rFonts w:cstheme="minorHAnsi"/>
          <w:noProof/>
          <w:sz w:val="24"/>
          <w:szCs w:val="24"/>
          <w:vertAlign w:val="superscript"/>
        </w:rPr>
        <w:t>1</w:t>
      </w:r>
      <w:r w:rsidR="00807118" w:rsidRPr="008C0E90">
        <w:rPr>
          <w:rFonts w:cstheme="minorHAnsi"/>
          <w:sz w:val="24"/>
          <w:szCs w:val="24"/>
        </w:rPr>
        <w:fldChar w:fldCharType="end"/>
      </w:r>
      <w:r w:rsidRPr="008C0E90">
        <w:rPr>
          <w:rFonts w:cstheme="minorHAnsi"/>
          <w:sz w:val="24"/>
          <w:szCs w:val="24"/>
        </w:rPr>
        <w:t>, PRWE function subscale</w:t>
      </w:r>
      <w:r w:rsidR="00807118" w:rsidRPr="008C0E90">
        <w:rPr>
          <w:rFonts w:cstheme="minorHAnsi"/>
          <w:sz w:val="24"/>
          <w:szCs w:val="24"/>
        </w:rPr>
        <w:fldChar w:fldCharType="begin"/>
      </w:r>
      <w:r w:rsidR="00807118" w:rsidRPr="008C0E90">
        <w:rPr>
          <w:rFonts w:cstheme="minorHAnsi"/>
          <w:sz w:val="24"/>
          <w:szCs w:val="24"/>
        </w:rPr>
        <w:instrText xml:space="preserve"> ADDIN EN.CITE &lt;EndNote&gt;&lt;Cite&gt;&lt;Author&gt;Dias&lt;/Author&gt;&lt;Year&gt;2020&lt;/Year&gt;&lt;RecNum&gt;3038&lt;/RecNum&gt;&lt;DisplayText&gt;&lt;style face="superscript"&gt;16&lt;/style&gt;&lt;/DisplayText&gt;&lt;record&gt;&lt;rec-number&gt;3038&lt;/rec-number&gt;&lt;foreign-keys&gt;&lt;key app="EN" db-id="xv2d2v0s3frt2ze9zx35waa5swe59dzdvapw" timestamp="1610730793"&gt;3038&lt;/key&gt;&lt;/foreign-keys&gt;&lt;ref-type name="Journal Article"&gt;17&lt;/ref-type&gt;&lt;contributors&gt;&lt;authors&gt;&lt;author&gt;Dias, Joseph J&lt;/author&gt;&lt;author&gt;Brealey, Stephen D&lt;/author&gt;&lt;author&gt;Fairhurst, Caroline&lt;/author&gt;&lt;author&gt;Amirfeyz, Rouin&lt;/author&gt;&lt;author&gt;Bhowal, Bhaskar&lt;/author&gt;&lt;author&gt;Blewitt, Neil&lt;/author&gt;&lt;author&gt;Brewster, Mark&lt;/author&gt;&lt;author&gt;Brown, Daniel&lt;/author&gt;&lt;author&gt;Choudhary, Surabhi&lt;/author&gt;&lt;author&gt;Coapes, Christopher&lt;/author&gt;&lt;/authors&gt;&lt;/contributors&gt;&lt;titles&gt;&lt;title&gt;Surgery versus cast immobilisation for adults with a bicortical fracture of the scaphoid waist (SWIFFT): a pragmatic, multicentre, open-label, randomised superiority trial&lt;/title&gt;&lt;secondary-title&gt;The Lancet&lt;/secondary-title&gt;&lt;/titles&gt;&lt;pages&gt;390-401&lt;/pages&gt;&lt;volume&gt;396&lt;/volume&gt;&lt;number&gt;10248&lt;/number&gt;&lt;dates&gt;&lt;year&gt;2020&lt;/year&gt;&lt;/dates&gt;&lt;isbn&gt;0140-6736&lt;/isbn&gt;&lt;urls&gt;&lt;/urls&gt;&lt;/record&gt;&lt;/Cite&gt;&lt;/EndNote&gt;</w:instrText>
      </w:r>
      <w:r w:rsidR="00807118" w:rsidRPr="008C0E90">
        <w:rPr>
          <w:rFonts w:cstheme="minorHAnsi"/>
          <w:sz w:val="24"/>
          <w:szCs w:val="24"/>
        </w:rPr>
        <w:fldChar w:fldCharType="separate"/>
      </w:r>
      <w:r w:rsidR="00807118" w:rsidRPr="008C0E90">
        <w:rPr>
          <w:rFonts w:cstheme="minorHAnsi"/>
          <w:noProof/>
          <w:sz w:val="24"/>
          <w:szCs w:val="24"/>
          <w:vertAlign w:val="superscript"/>
        </w:rPr>
        <w:t>16</w:t>
      </w:r>
      <w:r w:rsidR="00807118" w:rsidRPr="008C0E90">
        <w:rPr>
          <w:rFonts w:cstheme="minorHAnsi"/>
          <w:sz w:val="24"/>
          <w:szCs w:val="24"/>
        </w:rPr>
        <w:fldChar w:fldCharType="end"/>
      </w:r>
      <w:r w:rsidRPr="008C0E90">
        <w:rPr>
          <w:rFonts w:cstheme="minorHAnsi"/>
          <w:sz w:val="24"/>
          <w:szCs w:val="24"/>
        </w:rPr>
        <w:t>, and an adapted Green O’Brien score</w:t>
      </w:r>
      <w:r w:rsidR="00807118" w:rsidRPr="008C0E90">
        <w:rPr>
          <w:rFonts w:cstheme="minorHAnsi"/>
          <w:sz w:val="24"/>
          <w:szCs w:val="24"/>
        </w:rPr>
        <w:fldChar w:fldCharType="begin"/>
      </w:r>
      <w:r w:rsidR="00807118" w:rsidRPr="008C0E90">
        <w:rPr>
          <w:rFonts w:cstheme="minorHAnsi"/>
          <w:sz w:val="24"/>
          <w:szCs w:val="24"/>
        </w:rPr>
        <w:instrText xml:space="preserve"> ADDIN EN.CITE &lt;EndNote&gt;&lt;Cite&gt;&lt;Author&gt;McQueen&lt;/Author&gt;&lt;Year&gt;2008&lt;/Year&gt;&lt;RecNum&gt;2771&lt;/RecNum&gt;&lt;DisplayText&gt;&lt;style face="superscript"&gt;10&lt;/style&gt;&lt;/DisplayText&gt;&lt;record&gt;&lt;rec-number&gt;2771&lt;/rec-number&gt;&lt;foreign-keys&gt;&lt;key app="EN" db-id="xv2d2v0s3frt2ze9zx35waa5swe59dzdvapw" timestamp="1538088345"&gt;2771&lt;/key&gt;&lt;/foreign-keys&gt;&lt;ref-type name="Journal Article"&gt;17&lt;/ref-type&gt;&lt;contributors&gt;&lt;authors&gt;&lt;author&gt;McQueen, M. M.&lt;/author&gt;&lt;author&gt;Gelbke, M. K.&lt;/author&gt;&lt;author&gt;Wakefield, A.&lt;/author&gt;&lt;author&gt;Will, E. M.&lt;/author&gt;&lt;author&gt;Gaebler, C.&lt;/author&gt;&lt;/authors&gt;&lt;/contributors&gt;&lt;auth-address&gt;Edinburgh Orthopaedic Trauma Unit, Royal Infirmary of Edinburgh, Old Dalkeith Road, Edinburgh EH16 4SU, UK. mmcqueen@staffmail.ed.ac.uk&lt;/auth-address&gt;&lt;titles&gt;&lt;title&gt;Percutaneous screw fixation versus conservative treatment for fractures of the waist of the scaphoid: a prospective randomised study&lt;/title&gt;&lt;secondary-title&gt;Journal of Bone &amp;amp; Joint Surgery - British Volume&lt;/secondary-title&gt;&lt;/titles&gt;&lt;pages&gt;66-71&lt;/pages&gt;&lt;volume&gt;90&lt;/volume&gt;&lt;number&gt;1&lt;/number&gt;&lt;reprint-edition&gt;NOT IN FILE&lt;/reprint-edition&gt;&lt;dates&gt;&lt;year&gt;2008&lt;/year&gt;&lt;/dates&gt;&lt;isbn&gt;0301-620X&lt;/isbn&gt;&lt;urls&gt;&lt;/urls&gt;&lt;/record&gt;&lt;/Cite&gt;&lt;/EndNote&gt;</w:instrText>
      </w:r>
      <w:r w:rsidR="00807118" w:rsidRPr="008C0E90">
        <w:rPr>
          <w:rFonts w:cstheme="minorHAnsi"/>
          <w:sz w:val="24"/>
          <w:szCs w:val="24"/>
        </w:rPr>
        <w:fldChar w:fldCharType="separate"/>
      </w:r>
      <w:r w:rsidR="00807118" w:rsidRPr="008C0E90">
        <w:rPr>
          <w:rFonts w:cstheme="minorHAnsi"/>
          <w:noProof/>
          <w:sz w:val="24"/>
          <w:szCs w:val="24"/>
          <w:vertAlign w:val="superscript"/>
        </w:rPr>
        <w:t>10</w:t>
      </w:r>
      <w:r w:rsidR="00807118" w:rsidRPr="008C0E90">
        <w:rPr>
          <w:rFonts w:cstheme="minorHAnsi"/>
          <w:sz w:val="24"/>
          <w:szCs w:val="24"/>
        </w:rPr>
        <w:fldChar w:fldCharType="end"/>
      </w:r>
      <w:r w:rsidRPr="00E04A72">
        <w:rPr>
          <w:rFonts w:cstheme="minorHAnsi"/>
          <w:sz w:val="24"/>
          <w:szCs w:val="24"/>
        </w:rPr>
        <w:t xml:space="preserve">.  </w:t>
      </w:r>
      <w:r w:rsidR="005E612D" w:rsidRPr="00E04A72">
        <w:rPr>
          <w:rFonts w:cstheme="minorHAnsi"/>
          <w:sz w:val="24"/>
          <w:szCs w:val="24"/>
        </w:rPr>
        <w:t>The pooled estimate from the fixed effect meta-analysis</w:t>
      </w:r>
      <w:r w:rsidR="0048071B" w:rsidRPr="00E04A72">
        <w:rPr>
          <w:rFonts w:cstheme="minorHAnsi"/>
          <w:sz w:val="24"/>
          <w:szCs w:val="24"/>
        </w:rPr>
        <w:t xml:space="preserve"> at </w:t>
      </w:r>
      <w:r w:rsidR="00BE758C" w:rsidRPr="00E04A72">
        <w:rPr>
          <w:rFonts w:cstheme="minorHAnsi"/>
          <w:sz w:val="24"/>
          <w:szCs w:val="24"/>
        </w:rPr>
        <w:t>12</w:t>
      </w:r>
      <w:r w:rsidR="0048071B" w:rsidRPr="00E04A72">
        <w:rPr>
          <w:rFonts w:cstheme="minorHAnsi"/>
          <w:sz w:val="24"/>
          <w:szCs w:val="24"/>
        </w:rPr>
        <w:t xml:space="preserve"> </w:t>
      </w:r>
      <w:r w:rsidR="0048071B" w:rsidRPr="000733DB">
        <w:rPr>
          <w:rFonts w:cstheme="minorHAnsi"/>
          <w:sz w:val="24"/>
          <w:szCs w:val="24"/>
          <w:u w:val="single"/>
        </w:rPr>
        <w:t>months</w:t>
      </w:r>
      <w:r w:rsidR="00BE758C" w:rsidRPr="000733DB">
        <w:rPr>
          <w:rFonts w:cstheme="minorHAnsi"/>
          <w:sz w:val="24"/>
          <w:szCs w:val="24"/>
          <w:u w:val="single"/>
        </w:rPr>
        <w:t xml:space="preserve"> </w:t>
      </w:r>
      <w:r w:rsidR="0048071B" w:rsidRPr="000733DB">
        <w:rPr>
          <w:rFonts w:cstheme="minorHAnsi"/>
          <w:sz w:val="24"/>
          <w:szCs w:val="24"/>
          <w:u w:val="single"/>
        </w:rPr>
        <w:t>f</w:t>
      </w:r>
      <w:r w:rsidR="00854AB4" w:rsidRPr="000733DB">
        <w:rPr>
          <w:rFonts w:cstheme="minorHAnsi"/>
          <w:sz w:val="24"/>
          <w:szCs w:val="24"/>
          <w:u w:val="single"/>
        </w:rPr>
        <w:t>avour</w:t>
      </w:r>
      <w:r w:rsidR="000733DB" w:rsidRPr="000733DB">
        <w:rPr>
          <w:rFonts w:cstheme="minorHAnsi"/>
          <w:sz w:val="24"/>
          <w:szCs w:val="24"/>
          <w:u w:val="single"/>
        </w:rPr>
        <w:t>s</w:t>
      </w:r>
      <w:r w:rsidR="00BE758C" w:rsidRPr="000733DB">
        <w:rPr>
          <w:rFonts w:cstheme="minorHAnsi"/>
          <w:sz w:val="24"/>
          <w:szCs w:val="24"/>
          <w:u w:val="single"/>
        </w:rPr>
        <w:t xml:space="preserve"> operative t</w:t>
      </w:r>
      <w:r w:rsidR="000733DB" w:rsidRPr="000733DB">
        <w:rPr>
          <w:rFonts w:cstheme="minorHAnsi"/>
          <w:sz w:val="24"/>
          <w:szCs w:val="24"/>
          <w:u w:val="single"/>
        </w:rPr>
        <w:t>reatment but is</w:t>
      </w:r>
      <w:r w:rsidR="0048071B" w:rsidRPr="000733DB">
        <w:rPr>
          <w:rFonts w:cstheme="minorHAnsi"/>
          <w:sz w:val="24"/>
          <w:szCs w:val="24"/>
          <w:u w:val="single"/>
        </w:rPr>
        <w:t xml:space="preserve"> not statistically significant</w:t>
      </w:r>
      <w:r w:rsidR="00510FEF" w:rsidRPr="000733DB">
        <w:rPr>
          <w:rFonts w:cstheme="minorHAnsi"/>
          <w:sz w:val="24"/>
          <w:szCs w:val="24"/>
          <w:u w:val="single"/>
        </w:rPr>
        <w:t xml:space="preserve"> and </w:t>
      </w:r>
      <w:r w:rsidR="000733DB" w:rsidRPr="000733DB">
        <w:rPr>
          <w:rFonts w:cstheme="minorHAnsi"/>
          <w:sz w:val="24"/>
          <w:szCs w:val="24"/>
          <w:u w:val="single"/>
        </w:rPr>
        <w:t>the standardised mean difference is</w:t>
      </w:r>
      <w:r w:rsidR="00F07FA8" w:rsidRPr="000733DB">
        <w:rPr>
          <w:rFonts w:cstheme="minorHAnsi"/>
          <w:sz w:val="24"/>
          <w:szCs w:val="24"/>
          <w:u w:val="single"/>
        </w:rPr>
        <w:t xml:space="preserve"> small</w:t>
      </w:r>
      <w:r w:rsidR="00510FEF">
        <w:rPr>
          <w:rFonts w:cstheme="minorHAnsi"/>
          <w:sz w:val="24"/>
          <w:szCs w:val="24"/>
        </w:rPr>
        <w:t xml:space="preserve"> </w:t>
      </w:r>
      <w:r w:rsidR="00F07FA8">
        <w:rPr>
          <w:rFonts w:cstheme="minorHAnsi"/>
          <w:sz w:val="24"/>
          <w:szCs w:val="24"/>
        </w:rPr>
        <w:t>(</w:t>
      </w:r>
      <w:r w:rsidR="0048071B" w:rsidRPr="008C0E90">
        <w:rPr>
          <w:rFonts w:cstheme="minorHAnsi"/>
          <w:sz w:val="24"/>
          <w:szCs w:val="24"/>
        </w:rPr>
        <w:t>Hedges’ g 0.15, 95% CI -0.02 to 0.32, p=0.08</w:t>
      </w:r>
      <w:r w:rsidR="00B91A3F">
        <w:rPr>
          <w:rFonts w:cstheme="minorHAnsi"/>
          <w:sz w:val="24"/>
          <w:szCs w:val="24"/>
        </w:rPr>
        <w:t>, Figure 2</w:t>
      </w:r>
      <w:r w:rsidR="0048071B" w:rsidRPr="008C0E90">
        <w:rPr>
          <w:rFonts w:cstheme="minorHAnsi"/>
          <w:sz w:val="24"/>
          <w:szCs w:val="24"/>
        </w:rPr>
        <w:t>)</w:t>
      </w:r>
      <w:r w:rsidR="00F26061" w:rsidRPr="008C0E90">
        <w:rPr>
          <w:rFonts w:cstheme="minorHAnsi"/>
          <w:sz w:val="24"/>
          <w:szCs w:val="24"/>
        </w:rPr>
        <w:t>(</w:t>
      </w:r>
      <w:r w:rsidR="007273DD">
        <w:rPr>
          <w:rFonts w:cstheme="minorHAnsi"/>
          <w:sz w:val="24"/>
          <w:szCs w:val="24"/>
        </w:rPr>
        <w:t>Table III</w:t>
      </w:r>
      <w:r w:rsidR="00F26061" w:rsidRPr="008C0E90">
        <w:rPr>
          <w:rFonts w:cstheme="minorHAnsi"/>
          <w:sz w:val="24"/>
          <w:szCs w:val="24"/>
        </w:rPr>
        <w:t>)</w:t>
      </w:r>
      <w:r w:rsidR="0048071B" w:rsidRPr="008C0E90">
        <w:rPr>
          <w:rFonts w:cstheme="minorHAnsi"/>
          <w:sz w:val="24"/>
          <w:szCs w:val="24"/>
        </w:rPr>
        <w:t xml:space="preserve">.  There is considerable heterogeneity </w:t>
      </w:r>
      <w:r w:rsidR="00F07FA8">
        <w:rPr>
          <w:rFonts w:cstheme="minorHAnsi"/>
          <w:sz w:val="24"/>
          <w:szCs w:val="24"/>
        </w:rPr>
        <w:t>(</w:t>
      </w:r>
      <w:r w:rsidR="0048071B" w:rsidRPr="008C0E90">
        <w:rPr>
          <w:rFonts w:cstheme="minorHAnsi"/>
          <w:sz w:val="24"/>
          <w:szCs w:val="24"/>
        </w:rPr>
        <w:t xml:space="preserve"> I</w:t>
      </w:r>
      <w:r w:rsidR="0048071B" w:rsidRPr="008C0E90">
        <w:rPr>
          <w:rFonts w:cstheme="minorHAnsi"/>
          <w:sz w:val="24"/>
          <w:szCs w:val="24"/>
          <w:vertAlign w:val="superscript"/>
        </w:rPr>
        <w:t>2</w:t>
      </w:r>
      <w:r w:rsidR="0048071B" w:rsidRPr="008C0E90">
        <w:rPr>
          <w:rFonts w:cstheme="minorHAnsi"/>
          <w:sz w:val="24"/>
          <w:szCs w:val="24"/>
        </w:rPr>
        <w:t>=74.4%, Χ</w:t>
      </w:r>
      <w:r w:rsidR="0048071B" w:rsidRPr="008C0E90">
        <w:rPr>
          <w:rFonts w:cstheme="minorHAnsi"/>
          <w:sz w:val="24"/>
          <w:szCs w:val="24"/>
          <w:vertAlign w:val="superscript"/>
        </w:rPr>
        <w:t>2</w:t>
      </w:r>
      <w:r w:rsidR="000733DB">
        <w:rPr>
          <w:rFonts w:cstheme="minorHAnsi"/>
          <w:sz w:val="24"/>
          <w:szCs w:val="24"/>
        </w:rPr>
        <w:t>(3)=11.72, p=0.01); however, the</w:t>
      </w:r>
      <w:r w:rsidR="0048071B" w:rsidRPr="008C0E90">
        <w:rPr>
          <w:rFonts w:cstheme="minorHAnsi"/>
          <w:sz w:val="24"/>
          <w:szCs w:val="24"/>
        </w:rPr>
        <w:t xml:space="preserve"> random effects </w:t>
      </w:r>
      <w:r w:rsidR="007F63D4" w:rsidRPr="008C0E90">
        <w:rPr>
          <w:rFonts w:cstheme="minorHAnsi"/>
          <w:sz w:val="24"/>
          <w:szCs w:val="24"/>
        </w:rPr>
        <w:t xml:space="preserve">meta-analysis </w:t>
      </w:r>
      <w:r w:rsidR="00DF7E91" w:rsidRPr="008C0E90">
        <w:rPr>
          <w:rFonts w:cstheme="minorHAnsi"/>
          <w:sz w:val="24"/>
          <w:szCs w:val="24"/>
        </w:rPr>
        <w:t>yielded</w:t>
      </w:r>
      <w:r w:rsidR="007F63D4" w:rsidRPr="008C0E90">
        <w:rPr>
          <w:rFonts w:cstheme="minorHAnsi"/>
          <w:sz w:val="24"/>
          <w:szCs w:val="24"/>
        </w:rPr>
        <w:t xml:space="preserve"> similar</w:t>
      </w:r>
      <w:r w:rsidR="006C1D7E" w:rsidRPr="008C0E90">
        <w:rPr>
          <w:rFonts w:cstheme="minorHAnsi"/>
          <w:sz w:val="24"/>
          <w:szCs w:val="24"/>
        </w:rPr>
        <w:t>, but less precise</w:t>
      </w:r>
      <w:r w:rsidR="000733DB">
        <w:rPr>
          <w:rFonts w:cstheme="minorHAnsi"/>
          <w:sz w:val="24"/>
          <w:szCs w:val="24"/>
        </w:rPr>
        <w:t>,</w:t>
      </w:r>
      <w:r w:rsidR="006C1D7E" w:rsidRPr="008C0E90">
        <w:rPr>
          <w:rFonts w:cstheme="minorHAnsi"/>
          <w:sz w:val="24"/>
          <w:szCs w:val="24"/>
        </w:rPr>
        <w:t xml:space="preserve"> </w:t>
      </w:r>
      <w:r w:rsidR="00DF7E91" w:rsidRPr="008C0E90">
        <w:rPr>
          <w:rFonts w:cstheme="minorHAnsi"/>
          <w:sz w:val="24"/>
          <w:szCs w:val="24"/>
        </w:rPr>
        <w:t>results</w:t>
      </w:r>
      <w:r w:rsidR="00827F7F">
        <w:rPr>
          <w:rFonts w:cstheme="minorHAnsi"/>
          <w:sz w:val="24"/>
          <w:szCs w:val="24"/>
        </w:rPr>
        <w:t xml:space="preserve"> </w:t>
      </w:r>
      <w:r w:rsidR="00F26061" w:rsidRPr="008C0E90">
        <w:rPr>
          <w:rFonts w:cstheme="minorHAnsi"/>
          <w:sz w:val="24"/>
          <w:szCs w:val="24"/>
        </w:rPr>
        <w:t>(</w:t>
      </w:r>
      <w:r w:rsidR="007273DD">
        <w:rPr>
          <w:rFonts w:cstheme="minorHAnsi"/>
          <w:sz w:val="24"/>
          <w:szCs w:val="24"/>
        </w:rPr>
        <w:t>Table III</w:t>
      </w:r>
      <w:r w:rsidR="00F26061" w:rsidRPr="008C0E90">
        <w:rPr>
          <w:rFonts w:cstheme="minorHAnsi"/>
          <w:sz w:val="24"/>
          <w:szCs w:val="24"/>
        </w:rPr>
        <w:t xml:space="preserve">, Figure </w:t>
      </w:r>
      <w:r w:rsidR="00B91A3F">
        <w:rPr>
          <w:rFonts w:cstheme="minorHAnsi"/>
          <w:sz w:val="24"/>
          <w:szCs w:val="24"/>
        </w:rPr>
        <w:t>2</w:t>
      </w:r>
      <w:r w:rsidR="00F26061" w:rsidRPr="008C0E90">
        <w:rPr>
          <w:rFonts w:cstheme="minorHAnsi"/>
          <w:sz w:val="24"/>
          <w:szCs w:val="24"/>
        </w:rPr>
        <w:t>)</w:t>
      </w:r>
      <w:r w:rsidR="0048071B" w:rsidRPr="008C0E90">
        <w:rPr>
          <w:rFonts w:cstheme="minorHAnsi"/>
          <w:sz w:val="24"/>
          <w:szCs w:val="24"/>
        </w:rPr>
        <w:t xml:space="preserve">.  </w:t>
      </w:r>
    </w:p>
    <w:p w14:paraId="41540E59" w14:textId="77777777" w:rsidR="00472881" w:rsidRDefault="00472881" w:rsidP="00963F6D">
      <w:pPr>
        <w:spacing w:line="360" w:lineRule="auto"/>
        <w:rPr>
          <w:rFonts w:cstheme="minorHAnsi"/>
          <w:b/>
          <w:sz w:val="24"/>
          <w:szCs w:val="24"/>
          <w:u w:val="single"/>
        </w:rPr>
      </w:pPr>
    </w:p>
    <w:p w14:paraId="12970A6E" w14:textId="5A13B6AE" w:rsidR="00F07FA8" w:rsidRPr="0094057A" w:rsidRDefault="00F07FA8" w:rsidP="00963F6D">
      <w:pPr>
        <w:spacing w:line="360" w:lineRule="auto"/>
        <w:rPr>
          <w:rFonts w:cstheme="minorHAnsi"/>
          <w:b/>
          <w:sz w:val="24"/>
          <w:szCs w:val="24"/>
          <w:u w:val="single"/>
        </w:rPr>
      </w:pPr>
      <w:r w:rsidRPr="0094057A">
        <w:rPr>
          <w:rFonts w:cstheme="minorHAnsi"/>
          <w:b/>
          <w:sz w:val="24"/>
          <w:szCs w:val="24"/>
          <w:u w:val="single"/>
        </w:rPr>
        <w:t>Secondary Outcomes</w:t>
      </w:r>
    </w:p>
    <w:p w14:paraId="0F98D914" w14:textId="07632CD9" w:rsidR="00F07FA8" w:rsidRPr="0094057A" w:rsidRDefault="00F07FA8" w:rsidP="00963F6D">
      <w:pPr>
        <w:spacing w:line="360" w:lineRule="auto"/>
        <w:rPr>
          <w:rFonts w:cstheme="minorHAnsi"/>
          <w:b/>
          <w:sz w:val="24"/>
          <w:szCs w:val="24"/>
          <w:u w:val="single"/>
        </w:rPr>
      </w:pPr>
      <w:r w:rsidRPr="0094057A">
        <w:rPr>
          <w:rFonts w:cstheme="minorHAnsi"/>
          <w:b/>
          <w:sz w:val="24"/>
          <w:szCs w:val="24"/>
          <w:u w:val="single"/>
        </w:rPr>
        <w:t>Function at 6 months</w:t>
      </w:r>
    </w:p>
    <w:p w14:paraId="74E4CFF5" w14:textId="30ECC883" w:rsidR="00F07FA8" w:rsidRDefault="00F07FA8" w:rsidP="00F07FA8">
      <w:pPr>
        <w:spacing w:line="360" w:lineRule="auto"/>
        <w:rPr>
          <w:rFonts w:cstheme="minorHAnsi"/>
          <w:sz w:val="24"/>
          <w:szCs w:val="24"/>
        </w:rPr>
      </w:pPr>
      <w:r>
        <w:rPr>
          <w:rFonts w:cstheme="minorHAnsi"/>
          <w:sz w:val="24"/>
          <w:szCs w:val="24"/>
        </w:rPr>
        <w:t>The same fo</w:t>
      </w:r>
      <w:r w:rsidRPr="008C0E90">
        <w:rPr>
          <w:rFonts w:cstheme="minorHAnsi"/>
          <w:sz w:val="24"/>
          <w:szCs w:val="24"/>
        </w:rPr>
        <w:t>ur RCTs measured function at 6 a</w:t>
      </w:r>
      <w:r>
        <w:rPr>
          <w:rFonts w:cstheme="minorHAnsi"/>
          <w:sz w:val="24"/>
          <w:szCs w:val="24"/>
        </w:rPr>
        <w:t>s well as</w:t>
      </w:r>
      <w:r w:rsidRPr="008C0E90">
        <w:rPr>
          <w:rFonts w:cstheme="minorHAnsi"/>
          <w:sz w:val="24"/>
          <w:szCs w:val="24"/>
        </w:rPr>
        <w:t xml:space="preserve"> 12 months</w:t>
      </w:r>
      <w:r w:rsidR="00210A83" w:rsidRPr="0094057A">
        <w:rPr>
          <w:rFonts w:cstheme="minorHAnsi"/>
          <w:sz w:val="24"/>
          <w:szCs w:val="24"/>
          <w:vertAlign w:val="superscript"/>
        </w:rPr>
        <w:t>1,7,10,16</w:t>
      </w:r>
      <w:r w:rsidRPr="008C0E90">
        <w:rPr>
          <w:rFonts w:cstheme="minorHAnsi"/>
          <w:sz w:val="24"/>
          <w:szCs w:val="24"/>
        </w:rPr>
        <w:t xml:space="preserve">. </w:t>
      </w:r>
      <w:r w:rsidR="00210A83">
        <w:rPr>
          <w:rFonts w:cstheme="minorHAnsi"/>
          <w:sz w:val="24"/>
          <w:szCs w:val="24"/>
        </w:rPr>
        <w:t xml:space="preserve">A small, non-significant, </w:t>
      </w:r>
      <w:r w:rsidR="000733DB" w:rsidRPr="000733DB">
        <w:rPr>
          <w:rFonts w:cstheme="minorHAnsi"/>
          <w:sz w:val="24"/>
          <w:szCs w:val="24"/>
          <w:u w:val="single"/>
        </w:rPr>
        <w:t>treatment effect size favours</w:t>
      </w:r>
      <w:r w:rsidR="00210A83">
        <w:rPr>
          <w:rFonts w:cstheme="minorHAnsi"/>
          <w:sz w:val="24"/>
          <w:szCs w:val="24"/>
        </w:rPr>
        <w:t xml:space="preserve"> operative treatment and considerable </w:t>
      </w:r>
      <w:r w:rsidR="000733DB">
        <w:rPr>
          <w:rFonts w:cstheme="minorHAnsi"/>
          <w:sz w:val="24"/>
          <w:szCs w:val="24"/>
        </w:rPr>
        <w:t>heterogeneity was present</w:t>
      </w:r>
      <w:r>
        <w:rPr>
          <w:rFonts w:cstheme="minorHAnsi"/>
          <w:sz w:val="24"/>
          <w:szCs w:val="24"/>
        </w:rPr>
        <w:t xml:space="preserve"> </w:t>
      </w:r>
      <w:r w:rsidRPr="008C0E90">
        <w:rPr>
          <w:rFonts w:cstheme="minorHAnsi"/>
          <w:sz w:val="24"/>
          <w:szCs w:val="24"/>
        </w:rPr>
        <w:t>(Hedges’ g 0.09, 95% CI -0.09 to 0.26, p=0.35</w:t>
      </w:r>
      <w:r w:rsidR="00210A83">
        <w:rPr>
          <w:rFonts w:cstheme="minorHAnsi"/>
          <w:sz w:val="24"/>
          <w:szCs w:val="24"/>
        </w:rPr>
        <w:t xml:space="preserve">, Figure 2; </w:t>
      </w:r>
      <w:r w:rsidRPr="008C0E90">
        <w:rPr>
          <w:rFonts w:cstheme="minorHAnsi"/>
          <w:sz w:val="24"/>
          <w:szCs w:val="24"/>
        </w:rPr>
        <w:t>I</w:t>
      </w:r>
      <w:r w:rsidRPr="008C0E90">
        <w:rPr>
          <w:rFonts w:cstheme="minorHAnsi"/>
          <w:sz w:val="24"/>
          <w:szCs w:val="24"/>
          <w:vertAlign w:val="superscript"/>
        </w:rPr>
        <w:t>2</w:t>
      </w:r>
      <w:r w:rsidRPr="008C0E90">
        <w:rPr>
          <w:rFonts w:cstheme="minorHAnsi"/>
          <w:sz w:val="24"/>
          <w:szCs w:val="24"/>
        </w:rPr>
        <w:t>=67.7%, Χ</w:t>
      </w:r>
      <w:r w:rsidRPr="008C0E90">
        <w:rPr>
          <w:rFonts w:cstheme="minorHAnsi"/>
          <w:sz w:val="24"/>
          <w:szCs w:val="24"/>
          <w:vertAlign w:val="superscript"/>
        </w:rPr>
        <w:t>2</w:t>
      </w:r>
      <w:r w:rsidRPr="008C0E90">
        <w:rPr>
          <w:rFonts w:cstheme="minorHAnsi"/>
          <w:sz w:val="24"/>
          <w:szCs w:val="24"/>
        </w:rPr>
        <w:t>(3)=9.29, p=0.03; and I</w:t>
      </w:r>
      <w:r w:rsidRPr="008C0E90">
        <w:rPr>
          <w:rFonts w:cstheme="minorHAnsi"/>
          <w:sz w:val="24"/>
          <w:szCs w:val="24"/>
          <w:vertAlign w:val="superscript"/>
        </w:rPr>
        <w:t>2</w:t>
      </w:r>
      <w:r w:rsidRPr="008C0E90">
        <w:rPr>
          <w:rFonts w:cstheme="minorHAnsi"/>
          <w:sz w:val="24"/>
          <w:szCs w:val="24"/>
        </w:rPr>
        <w:t>=74.4%, Χ</w:t>
      </w:r>
      <w:r w:rsidRPr="008C0E90">
        <w:rPr>
          <w:rFonts w:cstheme="minorHAnsi"/>
          <w:sz w:val="24"/>
          <w:szCs w:val="24"/>
          <w:vertAlign w:val="superscript"/>
        </w:rPr>
        <w:t>2</w:t>
      </w:r>
      <w:r w:rsidR="00210A83">
        <w:rPr>
          <w:rFonts w:cstheme="minorHAnsi"/>
          <w:sz w:val="24"/>
          <w:szCs w:val="24"/>
        </w:rPr>
        <w:t>(3)=11.72, p=0.01</w:t>
      </w:r>
      <w:r w:rsidRPr="008C0E90">
        <w:rPr>
          <w:rFonts w:cstheme="minorHAnsi"/>
          <w:sz w:val="24"/>
          <w:szCs w:val="24"/>
        </w:rPr>
        <w:t xml:space="preserve">).  The random effects meta-analysis </w:t>
      </w:r>
      <w:r w:rsidR="00210A83">
        <w:rPr>
          <w:rFonts w:cstheme="minorHAnsi"/>
          <w:sz w:val="24"/>
          <w:szCs w:val="24"/>
        </w:rPr>
        <w:t>produced similar</w:t>
      </w:r>
      <w:r w:rsidRPr="008C0E90">
        <w:rPr>
          <w:rFonts w:cstheme="minorHAnsi"/>
          <w:sz w:val="24"/>
          <w:szCs w:val="24"/>
        </w:rPr>
        <w:t xml:space="preserve"> results</w:t>
      </w:r>
      <w:r>
        <w:rPr>
          <w:rFonts w:cstheme="minorHAnsi"/>
          <w:sz w:val="24"/>
          <w:szCs w:val="24"/>
        </w:rPr>
        <w:t xml:space="preserve"> </w:t>
      </w:r>
      <w:r w:rsidRPr="008C0E90">
        <w:rPr>
          <w:rFonts w:cstheme="minorHAnsi"/>
          <w:sz w:val="24"/>
          <w:szCs w:val="24"/>
        </w:rPr>
        <w:t>(</w:t>
      </w:r>
      <w:r w:rsidR="007273DD">
        <w:rPr>
          <w:rFonts w:cstheme="minorHAnsi"/>
          <w:sz w:val="24"/>
          <w:szCs w:val="24"/>
        </w:rPr>
        <w:t>Table III</w:t>
      </w:r>
      <w:r w:rsidR="00B91A3F">
        <w:rPr>
          <w:rFonts w:cstheme="minorHAnsi"/>
          <w:sz w:val="24"/>
          <w:szCs w:val="24"/>
        </w:rPr>
        <w:t xml:space="preserve">, Figure </w:t>
      </w:r>
      <w:r w:rsidRPr="008C0E90">
        <w:rPr>
          <w:rFonts w:cstheme="minorHAnsi"/>
          <w:sz w:val="24"/>
          <w:szCs w:val="24"/>
        </w:rPr>
        <w:t xml:space="preserve">3).  </w:t>
      </w:r>
    </w:p>
    <w:p w14:paraId="20FE2CEE" w14:textId="77777777" w:rsidR="00F07FA8" w:rsidRPr="008C0E90" w:rsidRDefault="00F07FA8" w:rsidP="00963F6D">
      <w:pPr>
        <w:spacing w:line="360" w:lineRule="auto"/>
        <w:rPr>
          <w:rFonts w:cstheme="minorHAnsi"/>
          <w:sz w:val="24"/>
          <w:szCs w:val="24"/>
        </w:rPr>
      </w:pPr>
    </w:p>
    <w:p w14:paraId="20B720F1" w14:textId="2FC474F8" w:rsidR="00850E6E" w:rsidRPr="008C0E90" w:rsidRDefault="00850E6E" w:rsidP="00C8636A">
      <w:pPr>
        <w:spacing w:line="360" w:lineRule="auto"/>
        <w:rPr>
          <w:rFonts w:cstheme="minorHAnsi"/>
          <w:b/>
          <w:sz w:val="24"/>
          <w:szCs w:val="24"/>
          <w:u w:val="single"/>
        </w:rPr>
      </w:pPr>
      <w:r w:rsidRPr="008C0E90">
        <w:rPr>
          <w:rFonts w:cstheme="minorHAnsi"/>
          <w:b/>
          <w:sz w:val="24"/>
          <w:szCs w:val="24"/>
          <w:u w:val="single"/>
        </w:rPr>
        <w:t>Pain</w:t>
      </w:r>
    </w:p>
    <w:p w14:paraId="2C778A34" w14:textId="49CB080D" w:rsidR="00850E6E" w:rsidRPr="008C0E90" w:rsidRDefault="00850E6E" w:rsidP="00000AE3">
      <w:pPr>
        <w:spacing w:line="360" w:lineRule="auto"/>
        <w:rPr>
          <w:rFonts w:cstheme="minorHAnsi"/>
          <w:sz w:val="24"/>
          <w:szCs w:val="24"/>
        </w:rPr>
      </w:pPr>
      <w:r w:rsidRPr="008C0E90">
        <w:rPr>
          <w:rFonts w:cstheme="minorHAnsi"/>
          <w:sz w:val="24"/>
          <w:szCs w:val="24"/>
        </w:rPr>
        <w:t xml:space="preserve">Three </w:t>
      </w:r>
      <w:r w:rsidR="006C1D7E" w:rsidRPr="008C0E90">
        <w:rPr>
          <w:rFonts w:cstheme="minorHAnsi"/>
          <w:sz w:val="24"/>
          <w:szCs w:val="24"/>
        </w:rPr>
        <w:t>RCTs measured</w:t>
      </w:r>
      <w:r w:rsidRPr="008C0E90">
        <w:rPr>
          <w:rFonts w:cstheme="minorHAnsi"/>
          <w:sz w:val="24"/>
          <w:szCs w:val="24"/>
        </w:rPr>
        <w:t xml:space="preserve"> pain at 6 and 12 months</w:t>
      </w:r>
      <w:r w:rsidR="006C1D7E" w:rsidRPr="008C0E90">
        <w:rPr>
          <w:rFonts w:cstheme="minorHAnsi"/>
          <w:sz w:val="24"/>
          <w:szCs w:val="24"/>
        </w:rPr>
        <w:t>, using two different measures</w:t>
      </w:r>
      <w:r w:rsidRPr="008C0E90">
        <w:rPr>
          <w:rFonts w:cstheme="minorHAnsi"/>
          <w:sz w:val="24"/>
          <w:szCs w:val="24"/>
        </w:rPr>
        <w:t xml:space="preserve">: </w:t>
      </w:r>
      <w:r w:rsidR="00000AE3" w:rsidRPr="008C0E90">
        <w:rPr>
          <w:rFonts w:cstheme="minorHAnsi"/>
          <w:sz w:val="24"/>
          <w:szCs w:val="24"/>
        </w:rPr>
        <w:t>visual analogue scale</w:t>
      </w:r>
      <w:r w:rsidR="003C5A0A" w:rsidRPr="008C0E90">
        <w:rPr>
          <w:rFonts w:cstheme="minorHAnsi"/>
          <w:sz w:val="24"/>
          <w:szCs w:val="24"/>
        </w:rPr>
        <w:fldChar w:fldCharType="begin"/>
      </w:r>
      <w:r w:rsidR="003C5A0A" w:rsidRPr="008C0E90">
        <w:rPr>
          <w:rFonts w:cstheme="minorHAnsi"/>
          <w:sz w:val="24"/>
          <w:szCs w:val="24"/>
        </w:rPr>
        <w:instrText xml:space="preserve"> ADDIN EN.CITE &lt;EndNote&gt;&lt;Cite&gt;&lt;Author&gt;Clementson&lt;/Author&gt;&lt;Year&gt;2015&lt;/Year&gt;&lt;RecNum&gt;2913&lt;/RecNum&gt;&lt;DisplayText&gt;&lt;style face="superscript"&gt;1, 7&lt;/style&gt;&lt;/DisplayText&gt;&lt;record&gt;&lt;rec-number&gt;2913&lt;/rec-number&gt;&lt;foreign-keys&gt;&lt;key app="EN" db-id="xv2d2v0s3frt2ze9zx35waa5swe59dzdvapw" timestamp="1574691124"&gt;2913&lt;/key&gt;&lt;/foreign-keys&gt;&lt;ref-type name="Journal Article"&gt;17&lt;/ref-type&gt;&lt;contributors&gt;&lt;authors&gt;&lt;author&gt;Clementson, Martin&lt;/author&gt;&lt;author&gt;Jørgsholm, Peter&lt;/author&gt;&lt;author&gt;Besjakov, Jack&lt;/author&gt;&lt;author&gt;Thomsen, Niels&lt;/author&gt;&lt;author&gt;Björkman, Anders&lt;/author&gt;&lt;/authors&gt;&lt;/contributors&gt;&lt;titles&gt;&lt;title&gt;Conservative treatment versus arthroscopic-assisted screw fixation of scaphoid waist fractures—a randomized trial with minimum 4-year follow-up&lt;/title&gt;&lt;secondary-title&gt;The Journal of hand surgery&lt;/secondary-title&gt;&lt;/titles&gt;&lt;pages&gt;1341-1348&lt;/pages&gt;&lt;volume&gt;40&lt;/volume&gt;&lt;number&gt;7&lt;/number&gt;&lt;dates&gt;&lt;year&gt;2015&lt;/year&gt;&lt;/dates&gt;&lt;isbn&gt;0363-5023&lt;/isbn&gt;&lt;urls&gt;&lt;/urls&gt;&lt;/record&gt;&lt;/Cite&gt;&lt;Cite&gt;&lt;Author&gt;Dias&lt;/Author&gt;&lt;Year&gt;2005&lt;/Year&gt;&lt;RecNum&gt;2784&lt;/RecNum&gt;&lt;record&gt;&lt;rec-number&gt;2784&lt;/rec-number&gt;&lt;foreign-keys&gt;&lt;key app="EN" db-id="xv2d2v0s3frt2ze9zx35waa5swe59dzdvapw" timestamp="1538088346"&gt;2784&lt;/key&gt;&lt;/foreign-keys&gt;&lt;ref-type name="Journal Article"&gt;17&lt;/ref-type&gt;&lt;contributors&gt;&lt;authors&gt;&lt;author&gt;Dias, J. J.&lt;/author&gt;&lt;author&gt;Wildin, C. J.&lt;/author&gt;&lt;author&gt;Bhowal, B.&lt;/author&gt;&lt;author&gt;Thompson, J. R.&lt;/author&gt;&lt;/authors&gt;&lt;/contributors&gt;&lt;auth-address&gt;Department of Orthopaedic Surgery, Glenfield Hospital, University Hospitals of Leicester, Groby Road, Leicester LE3 9QP, United Kingdom. joseph.dias@uhl-tr.nhs.uk&lt;/auth-address&gt;&lt;titles&gt;&lt;title&gt;Should acute scaphoid fractures be fixed? A randomized controlled trial&lt;/title&gt;&lt;secondary-title&gt;The Journal of bone and joint surgery.American volume&lt;/secondary-title&gt;&lt;/titles&gt;&lt;pages&gt;2160-2168&lt;/pages&gt;&lt;volume&gt;87&lt;/volume&gt;&lt;number&gt;10&lt;/number&gt;&lt;reprint-edition&gt;NOT IN FILE&lt;/reprint-edition&gt;&lt;dates&gt;&lt;year&gt;2005&lt;/year&gt;&lt;/dates&gt;&lt;isbn&gt;0021-9355&lt;/isbn&gt;&lt;urls&gt;&lt;/urls&gt;&lt;/record&gt;&lt;/Cite&gt;&lt;/EndNote&gt;</w:instrText>
      </w:r>
      <w:r w:rsidR="003C5A0A" w:rsidRPr="008C0E90">
        <w:rPr>
          <w:rFonts w:cstheme="minorHAnsi"/>
          <w:sz w:val="24"/>
          <w:szCs w:val="24"/>
        </w:rPr>
        <w:fldChar w:fldCharType="separate"/>
      </w:r>
      <w:r w:rsidR="003C5A0A" w:rsidRPr="008C0E90">
        <w:rPr>
          <w:rFonts w:cstheme="minorHAnsi"/>
          <w:noProof/>
          <w:sz w:val="24"/>
          <w:szCs w:val="24"/>
          <w:vertAlign w:val="superscript"/>
        </w:rPr>
        <w:t>1, 7</w:t>
      </w:r>
      <w:r w:rsidR="003C5A0A" w:rsidRPr="008C0E90">
        <w:rPr>
          <w:rFonts w:cstheme="minorHAnsi"/>
          <w:sz w:val="24"/>
          <w:szCs w:val="24"/>
        </w:rPr>
        <w:fldChar w:fldCharType="end"/>
      </w:r>
      <w:r w:rsidRPr="008C0E90">
        <w:rPr>
          <w:rFonts w:cstheme="minorHAnsi"/>
          <w:sz w:val="24"/>
          <w:szCs w:val="24"/>
        </w:rPr>
        <w:t>, and PRWE pain subscale</w:t>
      </w:r>
      <w:r w:rsidR="003C5A0A" w:rsidRPr="008C0E90">
        <w:rPr>
          <w:rFonts w:cstheme="minorHAnsi"/>
          <w:sz w:val="24"/>
          <w:szCs w:val="24"/>
        </w:rPr>
        <w:fldChar w:fldCharType="begin"/>
      </w:r>
      <w:r w:rsidR="003C5A0A" w:rsidRPr="008C0E90">
        <w:rPr>
          <w:rFonts w:cstheme="minorHAnsi"/>
          <w:sz w:val="24"/>
          <w:szCs w:val="24"/>
        </w:rPr>
        <w:instrText xml:space="preserve"> ADDIN EN.CITE &lt;EndNote&gt;&lt;Cite&gt;&lt;Author&gt;Dias&lt;/Author&gt;&lt;Year&gt;2020&lt;/Year&gt;&lt;RecNum&gt;3038&lt;/RecNum&gt;&lt;DisplayText&gt;&lt;style face="superscript"&gt;16&lt;/style&gt;&lt;/DisplayText&gt;&lt;record&gt;&lt;rec-number&gt;3038&lt;/rec-number&gt;&lt;foreign-keys&gt;&lt;key app="EN" db-id="xv2d2v0s3frt2ze9zx35waa5swe59dzdvapw" timestamp="1610730793"&gt;3038&lt;/key&gt;&lt;/foreign-keys&gt;&lt;ref-type name="Journal Article"&gt;17&lt;/ref-type&gt;&lt;contributors&gt;&lt;authors&gt;&lt;author&gt;Dias, Joseph J&lt;/author&gt;&lt;author&gt;Brealey, Stephen D&lt;/author&gt;&lt;author&gt;Fairhurst, Caroline&lt;/author&gt;&lt;author&gt;Amirfeyz, Rouin&lt;/author&gt;&lt;author&gt;Bhowal, Bhaskar&lt;/author&gt;&lt;author&gt;Blewitt, Neil&lt;/author&gt;&lt;author&gt;Brewster, Mark&lt;/author&gt;&lt;author&gt;Brown, Daniel&lt;/author&gt;&lt;author&gt;Choudhary, Surabhi&lt;/author&gt;&lt;author&gt;Coapes, Christopher&lt;/author&gt;&lt;/authors&gt;&lt;/contributors&gt;&lt;titles&gt;&lt;title&gt;Surgery versus cast immobilisation for adults with a bicortical fracture of the scaphoid waist (SWIFFT): a pragmatic, multicentre, open-label, randomised superiority trial&lt;/title&gt;&lt;secondary-title&gt;The Lancet&lt;/secondary-title&gt;&lt;/titles&gt;&lt;pages&gt;390-401&lt;/pages&gt;&lt;volume&gt;396&lt;/volume&gt;&lt;number&gt;10248&lt;/number&gt;&lt;dates&gt;&lt;year&gt;2020&lt;/year&gt;&lt;/dates&gt;&lt;isbn&gt;0140-6736&lt;/isbn&gt;&lt;urls&gt;&lt;/urls&gt;&lt;/record&gt;&lt;/Cite&gt;&lt;/EndNote&gt;</w:instrText>
      </w:r>
      <w:r w:rsidR="003C5A0A" w:rsidRPr="008C0E90">
        <w:rPr>
          <w:rFonts w:cstheme="minorHAnsi"/>
          <w:sz w:val="24"/>
          <w:szCs w:val="24"/>
        </w:rPr>
        <w:fldChar w:fldCharType="separate"/>
      </w:r>
      <w:r w:rsidR="003C5A0A" w:rsidRPr="008C0E90">
        <w:rPr>
          <w:rFonts w:cstheme="minorHAnsi"/>
          <w:noProof/>
          <w:sz w:val="24"/>
          <w:szCs w:val="24"/>
          <w:vertAlign w:val="superscript"/>
        </w:rPr>
        <w:t>16</w:t>
      </w:r>
      <w:r w:rsidR="003C5A0A" w:rsidRPr="008C0E90">
        <w:rPr>
          <w:rFonts w:cstheme="minorHAnsi"/>
          <w:sz w:val="24"/>
          <w:szCs w:val="24"/>
        </w:rPr>
        <w:fldChar w:fldCharType="end"/>
      </w:r>
      <w:r w:rsidRPr="008C0E90">
        <w:rPr>
          <w:rFonts w:cstheme="minorHAnsi"/>
          <w:sz w:val="24"/>
          <w:szCs w:val="24"/>
        </w:rPr>
        <w:t xml:space="preserve">.  </w:t>
      </w:r>
    </w:p>
    <w:p w14:paraId="7BCC1DE5" w14:textId="42358E7A" w:rsidR="00850E6E" w:rsidRPr="00457FA7" w:rsidRDefault="005E612D" w:rsidP="008C0E90">
      <w:pPr>
        <w:spacing w:line="360" w:lineRule="auto"/>
        <w:rPr>
          <w:sz w:val="24"/>
        </w:rPr>
      </w:pPr>
      <w:r w:rsidRPr="00E04A72">
        <w:rPr>
          <w:rFonts w:cstheme="minorHAnsi"/>
          <w:sz w:val="24"/>
          <w:szCs w:val="24"/>
        </w:rPr>
        <w:t>The pooled estimate from the fixed effect meta-analysis</w:t>
      </w:r>
      <w:r>
        <w:rPr>
          <w:sz w:val="24"/>
        </w:rPr>
        <w:t xml:space="preserve"> </w:t>
      </w:r>
      <w:r w:rsidR="00210A83">
        <w:rPr>
          <w:sz w:val="24"/>
        </w:rPr>
        <w:t>shows no significant difference at</w:t>
      </w:r>
      <w:r w:rsidR="00000AE3" w:rsidRPr="00457FA7">
        <w:rPr>
          <w:sz w:val="24"/>
        </w:rPr>
        <w:t xml:space="preserve"> </w:t>
      </w:r>
      <w:r w:rsidR="00DF7E91" w:rsidRPr="00457FA7">
        <w:rPr>
          <w:sz w:val="24"/>
        </w:rPr>
        <w:t>6</w:t>
      </w:r>
      <w:r w:rsidR="00000AE3" w:rsidRPr="00457FA7">
        <w:rPr>
          <w:sz w:val="24"/>
        </w:rPr>
        <w:t xml:space="preserve"> (Hedges’ g -0.05, 95% CI -0.23 to 0.14, p=0.64;</w:t>
      </w:r>
      <w:r w:rsidR="00AE600B">
        <w:rPr>
          <w:sz w:val="24"/>
        </w:rPr>
        <w:t xml:space="preserve"> Supplementary </w:t>
      </w:r>
      <w:r w:rsidR="004E560C">
        <w:rPr>
          <w:sz w:val="24"/>
        </w:rPr>
        <w:t>A</w:t>
      </w:r>
      <w:r w:rsidR="00AE600B">
        <w:rPr>
          <w:sz w:val="24"/>
        </w:rPr>
        <w:t xml:space="preserve">ppendix </w:t>
      </w:r>
      <w:r w:rsidR="00963F6D">
        <w:rPr>
          <w:sz w:val="24"/>
        </w:rPr>
        <w:t>10</w:t>
      </w:r>
      <w:r w:rsidR="00000AE3" w:rsidRPr="00457FA7">
        <w:rPr>
          <w:sz w:val="24"/>
        </w:rPr>
        <w:t xml:space="preserve">) </w:t>
      </w:r>
      <w:r w:rsidR="00210A83">
        <w:rPr>
          <w:sz w:val="24"/>
        </w:rPr>
        <w:t>or</w:t>
      </w:r>
      <w:r w:rsidR="00000AE3" w:rsidRPr="00457FA7">
        <w:rPr>
          <w:sz w:val="24"/>
        </w:rPr>
        <w:t xml:space="preserve"> 12 months (Hedges’ g 0.08, 95% CI -0.10 to 0.26, p=0.37;</w:t>
      </w:r>
      <w:r w:rsidR="00963F6D">
        <w:rPr>
          <w:sz w:val="24"/>
        </w:rPr>
        <w:t xml:space="preserve"> Supplementary </w:t>
      </w:r>
      <w:r w:rsidR="004E560C">
        <w:rPr>
          <w:sz w:val="24"/>
        </w:rPr>
        <w:t>A</w:t>
      </w:r>
      <w:r w:rsidR="00963F6D">
        <w:rPr>
          <w:sz w:val="24"/>
        </w:rPr>
        <w:t>ppendix 10</w:t>
      </w:r>
      <w:r w:rsidR="00210A83">
        <w:rPr>
          <w:sz w:val="24"/>
        </w:rPr>
        <w:t>)</w:t>
      </w:r>
      <w:r w:rsidR="00AB4382">
        <w:rPr>
          <w:sz w:val="24"/>
        </w:rPr>
        <w:t xml:space="preserve"> </w:t>
      </w:r>
      <w:r w:rsidR="00932D0F" w:rsidRPr="00457FA7">
        <w:rPr>
          <w:sz w:val="24"/>
        </w:rPr>
        <w:t>(</w:t>
      </w:r>
      <w:r w:rsidR="007273DD">
        <w:rPr>
          <w:sz w:val="24"/>
        </w:rPr>
        <w:t>Table III</w:t>
      </w:r>
      <w:r w:rsidR="00FB446F">
        <w:rPr>
          <w:i/>
          <w:sz w:val="24"/>
        </w:rPr>
        <w:t>).</w:t>
      </w:r>
      <w:r w:rsidR="006C1D7E" w:rsidRPr="00457FA7">
        <w:rPr>
          <w:sz w:val="24"/>
        </w:rPr>
        <w:t xml:space="preserve">  </w:t>
      </w:r>
      <w:r w:rsidR="004E560C" w:rsidRPr="0063379A">
        <w:rPr>
          <w:sz w:val="24"/>
        </w:rPr>
        <w:t>Zero heterogeneity (I</w:t>
      </w:r>
      <w:r w:rsidR="004E560C" w:rsidRPr="0063379A">
        <w:rPr>
          <w:sz w:val="24"/>
          <w:vertAlign w:val="superscript"/>
        </w:rPr>
        <w:t>2</w:t>
      </w:r>
      <w:r w:rsidR="000733DB">
        <w:rPr>
          <w:sz w:val="24"/>
        </w:rPr>
        <w:t xml:space="preserve">=0.0%) was observed </w:t>
      </w:r>
      <w:r w:rsidR="000733DB" w:rsidRPr="000733DB">
        <w:rPr>
          <w:sz w:val="24"/>
          <w:u w:val="single"/>
        </w:rPr>
        <w:t>at both time points</w:t>
      </w:r>
      <w:r w:rsidR="004E560C" w:rsidRPr="0063379A">
        <w:rPr>
          <w:sz w:val="24"/>
        </w:rPr>
        <w:t xml:space="preserve"> (Χ</w:t>
      </w:r>
      <w:r w:rsidR="004E560C" w:rsidRPr="0063379A">
        <w:rPr>
          <w:sz w:val="24"/>
          <w:vertAlign w:val="superscript"/>
        </w:rPr>
        <w:t>2</w:t>
      </w:r>
      <w:r w:rsidR="004E560C" w:rsidRPr="0063379A">
        <w:rPr>
          <w:sz w:val="24"/>
        </w:rPr>
        <w:t>(2)=0.05, p=0.98; and Χ</w:t>
      </w:r>
      <w:r w:rsidR="004E560C" w:rsidRPr="0063379A">
        <w:rPr>
          <w:sz w:val="24"/>
          <w:vertAlign w:val="superscript"/>
        </w:rPr>
        <w:t>2</w:t>
      </w:r>
      <w:r w:rsidR="004E560C" w:rsidRPr="0063379A">
        <w:rPr>
          <w:sz w:val="24"/>
        </w:rPr>
        <w:t xml:space="preserve">(2)=1.38, p=0.50, respectively).  </w:t>
      </w:r>
      <w:r w:rsidR="000733DB">
        <w:rPr>
          <w:sz w:val="24"/>
        </w:rPr>
        <w:t>The random effects meta-analyse</w:t>
      </w:r>
      <w:r w:rsidR="006C1D7E" w:rsidRPr="00457FA7">
        <w:rPr>
          <w:sz w:val="24"/>
        </w:rPr>
        <w:t>s yielded virtually identical results</w:t>
      </w:r>
      <w:r w:rsidR="00827F7F">
        <w:rPr>
          <w:sz w:val="24"/>
        </w:rPr>
        <w:t xml:space="preserve"> </w:t>
      </w:r>
      <w:r w:rsidR="00932D0F" w:rsidRPr="00457FA7">
        <w:rPr>
          <w:sz w:val="24"/>
        </w:rPr>
        <w:t>(</w:t>
      </w:r>
      <w:r w:rsidR="007273DD">
        <w:rPr>
          <w:sz w:val="24"/>
        </w:rPr>
        <w:t>Table III</w:t>
      </w:r>
      <w:r w:rsidR="00CF59C1">
        <w:rPr>
          <w:sz w:val="24"/>
        </w:rPr>
        <w:t>,</w:t>
      </w:r>
      <w:r w:rsidR="00DF4057">
        <w:rPr>
          <w:sz w:val="24"/>
        </w:rPr>
        <w:t xml:space="preserve"> Supplementary Appendix 10</w:t>
      </w:r>
      <w:r w:rsidR="00932D0F" w:rsidRPr="00457FA7">
        <w:rPr>
          <w:sz w:val="24"/>
        </w:rPr>
        <w:t>)</w:t>
      </w:r>
      <w:r w:rsidR="006C1D7E" w:rsidRPr="00457FA7">
        <w:rPr>
          <w:sz w:val="24"/>
        </w:rPr>
        <w:t>.</w:t>
      </w:r>
      <w:bookmarkStart w:id="1" w:name="_Ref50629822"/>
    </w:p>
    <w:bookmarkEnd w:id="1"/>
    <w:p w14:paraId="6C7C16F8" w14:textId="6C88C303" w:rsidR="0003626E" w:rsidRPr="008C0E90" w:rsidRDefault="0003626E" w:rsidP="0003626E">
      <w:pPr>
        <w:spacing w:line="276" w:lineRule="auto"/>
        <w:rPr>
          <w:rFonts w:cstheme="minorHAnsi"/>
          <w:b/>
          <w:sz w:val="24"/>
          <w:szCs w:val="24"/>
        </w:rPr>
      </w:pPr>
    </w:p>
    <w:p w14:paraId="64AF198C" w14:textId="77777777" w:rsidR="00850E6E" w:rsidRPr="008C0E90" w:rsidRDefault="00850E6E" w:rsidP="00C8636A">
      <w:pPr>
        <w:spacing w:line="360" w:lineRule="auto"/>
        <w:rPr>
          <w:rFonts w:cstheme="minorHAnsi"/>
          <w:b/>
          <w:sz w:val="24"/>
          <w:szCs w:val="24"/>
          <w:u w:val="single"/>
        </w:rPr>
      </w:pPr>
      <w:r w:rsidRPr="008C0E90">
        <w:rPr>
          <w:rFonts w:cstheme="minorHAnsi"/>
          <w:b/>
          <w:sz w:val="24"/>
          <w:szCs w:val="24"/>
          <w:u w:val="single"/>
        </w:rPr>
        <w:t>Grip strength</w:t>
      </w:r>
    </w:p>
    <w:p w14:paraId="2C740D37" w14:textId="7C736FBA" w:rsidR="00850E6E" w:rsidRPr="008C0E90" w:rsidRDefault="003063CC" w:rsidP="00C8636A">
      <w:pPr>
        <w:spacing w:line="360" w:lineRule="auto"/>
        <w:rPr>
          <w:rFonts w:cstheme="minorHAnsi"/>
          <w:sz w:val="24"/>
          <w:szCs w:val="24"/>
        </w:rPr>
      </w:pPr>
      <w:r w:rsidRPr="008C0E90">
        <w:rPr>
          <w:rFonts w:cstheme="minorHAnsi"/>
          <w:sz w:val="24"/>
          <w:szCs w:val="24"/>
        </w:rPr>
        <w:t xml:space="preserve">Five </w:t>
      </w:r>
      <w:r w:rsidR="0051260D" w:rsidRPr="008C0E90">
        <w:rPr>
          <w:rFonts w:cstheme="minorHAnsi"/>
          <w:sz w:val="24"/>
          <w:szCs w:val="24"/>
        </w:rPr>
        <w:t>RCTs</w:t>
      </w:r>
      <w:r w:rsidRPr="008C0E90">
        <w:rPr>
          <w:rFonts w:cstheme="minorHAnsi"/>
          <w:sz w:val="24"/>
          <w:szCs w:val="24"/>
        </w:rPr>
        <w:t xml:space="preserve"> measured g</w:t>
      </w:r>
      <w:r w:rsidR="00850E6E" w:rsidRPr="008C0E90">
        <w:rPr>
          <w:rFonts w:cstheme="minorHAnsi"/>
          <w:sz w:val="24"/>
          <w:szCs w:val="24"/>
        </w:rPr>
        <w:t xml:space="preserve">rip strength </w:t>
      </w:r>
      <w:r w:rsidRPr="008C0E90">
        <w:rPr>
          <w:rFonts w:cstheme="minorHAnsi"/>
          <w:sz w:val="24"/>
          <w:szCs w:val="24"/>
        </w:rPr>
        <w:t>at 6 months</w:t>
      </w:r>
      <w:r w:rsidR="003C5A0A" w:rsidRPr="008C0E90">
        <w:rPr>
          <w:rFonts w:cstheme="minorHAnsi"/>
          <w:sz w:val="24"/>
          <w:szCs w:val="24"/>
        </w:rPr>
        <w:fldChar w:fldCharType="begin">
          <w:fldData xml:space="preserve">PEVuZE5vdGU+PENpdGU+PEF1dGhvcj5BZG9sZnNzb248L0F1dGhvcj48WWVhcj4yMDAxPC9ZZWFy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</w:fldData>
        </w:fldChar>
      </w:r>
      <w:r w:rsidR="003C5A0A" w:rsidRPr="008C0E90">
        <w:rPr>
          <w:rFonts w:cstheme="minorHAnsi"/>
          <w:sz w:val="24"/>
          <w:szCs w:val="24"/>
        </w:rPr>
        <w:instrText xml:space="preserve"> ADDIN EN.CITE </w:instrText>
      </w:r>
      <w:r w:rsidR="003C5A0A" w:rsidRPr="008C0E90">
        <w:rPr>
          <w:rFonts w:cstheme="minorHAnsi"/>
          <w:sz w:val="24"/>
          <w:szCs w:val="24"/>
        </w:rPr>
        <w:fldChar w:fldCharType="begin">
          <w:fldData xml:space="preserve">PEVuZE5vdGU+PENpdGU+PEF1dGhvcj5BZG9sZnNzb248L0F1dGhvcj48WWVhcj4yMDAxPC9ZZWFy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</w:fldData>
        </w:fldChar>
      </w:r>
      <w:r w:rsidR="003C5A0A" w:rsidRPr="008C0E90">
        <w:rPr>
          <w:rFonts w:cstheme="minorHAnsi"/>
          <w:sz w:val="24"/>
          <w:szCs w:val="24"/>
        </w:rPr>
        <w:instrText xml:space="preserve"> ADDIN EN.CITE.DATA </w:instrText>
      </w:r>
      <w:r w:rsidR="003C5A0A" w:rsidRPr="008C0E90">
        <w:rPr>
          <w:rFonts w:cstheme="minorHAnsi"/>
          <w:sz w:val="24"/>
          <w:szCs w:val="24"/>
        </w:rPr>
      </w:r>
      <w:r w:rsidR="003C5A0A" w:rsidRPr="008C0E90">
        <w:rPr>
          <w:rFonts w:cstheme="minorHAnsi"/>
          <w:sz w:val="24"/>
          <w:szCs w:val="24"/>
        </w:rPr>
        <w:fldChar w:fldCharType="end"/>
      </w:r>
      <w:r w:rsidR="003C5A0A" w:rsidRPr="008C0E90">
        <w:rPr>
          <w:rFonts w:cstheme="minorHAnsi"/>
          <w:sz w:val="24"/>
          <w:szCs w:val="24"/>
        </w:rPr>
      </w:r>
      <w:r w:rsidR="003C5A0A" w:rsidRPr="008C0E90">
        <w:rPr>
          <w:rFonts w:cstheme="minorHAnsi"/>
          <w:sz w:val="24"/>
          <w:szCs w:val="24"/>
        </w:rPr>
        <w:fldChar w:fldCharType="separate"/>
      </w:r>
      <w:r w:rsidR="003C5A0A" w:rsidRPr="008C0E90">
        <w:rPr>
          <w:rFonts w:cstheme="minorHAnsi"/>
          <w:noProof/>
          <w:sz w:val="24"/>
          <w:szCs w:val="24"/>
          <w:vertAlign w:val="superscript"/>
        </w:rPr>
        <w:t>1, 7, 10, 11, 16</w:t>
      </w:r>
      <w:r w:rsidR="003C5A0A" w:rsidRPr="008C0E90">
        <w:rPr>
          <w:rFonts w:cstheme="minorHAnsi"/>
          <w:sz w:val="24"/>
          <w:szCs w:val="24"/>
        </w:rPr>
        <w:fldChar w:fldCharType="end"/>
      </w:r>
      <w:r w:rsidRPr="008C0E90" w:rsidDel="003063CC">
        <w:rPr>
          <w:rFonts w:cstheme="minorHAnsi"/>
          <w:sz w:val="24"/>
          <w:szCs w:val="24"/>
        </w:rPr>
        <w:t xml:space="preserve"> </w:t>
      </w:r>
      <w:r w:rsidR="00967F57" w:rsidRPr="008C0E90">
        <w:rPr>
          <w:rFonts w:cstheme="minorHAnsi"/>
          <w:sz w:val="24"/>
          <w:szCs w:val="24"/>
        </w:rPr>
        <w:t>and four at 12 months</w:t>
      </w:r>
      <w:r w:rsidR="003C5A0A" w:rsidRPr="008C0E90">
        <w:rPr>
          <w:rFonts w:cstheme="minorHAnsi"/>
          <w:sz w:val="24"/>
          <w:szCs w:val="24"/>
        </w:rPr>
        <w:fldChar w:fldCharType="begin">
          <w:fldData xml:space="preserve">PEVuZE5vdGU+PENpdGU+PEF1dGhvcj5NY1F1ZWVuPC9BdXRob3I+PFllYXI+MjAwODwvWWVhcj48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</w:fldData>
        </w:fldChar>
      </w:r>
      <w:r w:rsidR="003C5A0A" w:rsidRPr="008C0E90">
        <w:rPr>
          <w:rFonts w:cstheme="minorHAnsi"/>
          <w:sz w:val="24"/>
          <w:szCs w:val="24"/>
        </w:rPr>
        <w:instrText xml:space="preserve"> ADDIN EN.CITE </w:instrText>
      </w:r>
      <w:r w:rsidR="003C5A0A" w:rsidRPr="008C0E90">
        <w:rPr>
          <w:rFonts w:cstheme="minorHAnsi"/>
          <w:sz w:val="24"/>
          <w:szCs w:val="24"/>
        </w:rPr>
        <w:fldChar w:fldCharType="begin">
          <w:fldData xml:space="preserve">PEVuZE5vdGU+PENpdGU+PEF1dGhvcj5NY1F1ZWVuPC9BdXRob3I+PFllYXI+MjAwODwvWWVhcj48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</w:fldData>
        </w:fldChar>
      </w:r>
      <w:r w:rsidR="003C5A0A" w:rsidRPr="008C0E90">
        <w:rPr>
          <w:rFonts w:cstheme="minorHAnsi"/>
          <w:sz w:val="24"/>
          <w:szCs w:val="24"/>
        </w:rPr>
        <w:instrText xml:space="preserve"> ADDIN EN.CITE.DATA </w:instrText>
      </w:r>
      <w:r w:rsidR="003C5A0A" w:rsidRPr="008C0E90">
        <w:rPr>
          <w:rFonts w:cstheme="minorHAnsi"/>
          <w:sz w:val="24"/>
          <w:szCs w:val="24"/>
        </w:rPr>
      </w:r>
      <w:r w:rsidR="003C5A0A" w:rsidRPr="008C0E90">
        <w:rPr>
          <w:rFonts w:cstheme="minorHAnsi"/>
          <w:sz w:val="24"/>
          <w:szCs w:val="24"/>
        </w:rPr>
        <w:fldChar w:fldCharType="end"/>
      </w:r>
      <w:r w:rsidR="003C5A0A" w:rsidRPr="008C0E90">
        <w:rPr>
          <w:rFonts w:cstheme="minorHAnsi"/>
          <w:sz w:val="24"/>
          <w:szCs w:val="24"/>
        </w:rPr>
      </w:r>
      <w:r w:rsidR="003C5A0A" w:rsidRPr="008C0E90">
        <w:rPr>
          <w:rFonts w:cstheme="minorHAnsi"/>
          <w:sz w:val="24"/>
          <w:szCs w:val="24"/>
        </w:rPr>
        <w:fldChar w:fldCharType="separate"/>
      </w:r>
      <w:r w:rsidR="003C5A0A" w:rsidRPr="008C0E90">
        <w:rPr>
          <w:rFonts w:cstheme="minorHAnsi"/>
          <w:noProof/>
          <w:sz w:val="24"/>
          <w:szCs w:val="24"/>
          <w:vertAlign w:val="superscript"/>
        </w:rPr>
        <w:t>1, 7, 10, 16</w:t>
      </w:r>
      <w:r w:rsidR="003C5A0A" w:rsidRPr="008C0E90">
        <w:rPr>
          <w:rFonts w:cstheme="minorHAnsi"/>
          <w:sz w:val="24"/>
          <w:szCs w:val="24"/>
        </w:rPr>
        <w:fldChar w:fldCharType="end"/>
      </w:r>
      <w:r w:rsidR="00D74867">
        <w:rPr>
          <w:rFonts w:cstheme="minorHAnsi"/>
          <w:sz w:val="24"/>
          <w:szCs w:val="24"/>
        </w:rPr>
        <w:t>.</w:t>
      </w:r>
      <w:r w:rsidR="00850E6E" w:rsidRPr="008C0E90">
        <w:rPr>
          <w:rFonts w:cstheme="minorHAnsi"/>
          <w:sz w:val="24"/>
          <w:szCs w:val="24"/>
        </w:rPr>
        <w:t xml:space="preserve"> </w:t>
      </w:r>
    </w:p>
    <w:p w14:paraId="60DA2448" w14:textId="20B27F7F" w:rsidR="00850E6E" w:rsidRPr="008C0E90" w:rsidRDefault="005E612D" w:rsidP="00C8636A">
      <w:pPr>
        <w:spacing w:line="360" w:lineRule="auto"/>
        <w:rPr>
          <w:rFonts w:cstheme="minorHAnsi"/>
          <w:sz w:val="24"/>
          <w:szCs w:val="24"/>
        </w:rPr>
      </w:pPr>
      <w:r w:rsidRPr="00E04A72">
        <w:rPr>
          <w:rFonts w:cstheme="minorHAnsi"/>
          <w:sz w:val="24"/>
          <w:szCs w:val="24"/>
        </w:rPr>
        <w:t>The pooled estimate from the fixed effect meta-analysis</w:t>
      </w:r>
      <w:r w:rsidRPr="008C0E90">
        <w:rPr>
          <w:rFonts w:cstheme="minorHAnsi"/>
          <w:sz w:val="24"/>
          <w:szCs w:val="24"/>
        </w:rPr>
        <w:t xml:space="preserve"> </w:t>
      </w:r>
      <w:r w:rsidR="00854AB4" w:rsidRPr="008C0E90">
        <w:rPr>
          <w:rFonts w:cstheme="minorHAnsi"/>
          <w:sz w:val="24"/>
          <w:szCs w:val="24"/>
        </w:rPr>
        <w:t xml:space="preserve">at 6 and 12 months </w:t>
      </w:r>
      <w:r w:rsidR="0022118C" w:rsidRPr="008C0E90">
        <w:rPr>
          <w:rFonts w:cstheme="minorHAnsi"/>
          <w:sz w:val="24"/>
          <w:szCs w:val="24"/>
        </w:rPr>
        <w:t>favour</w:t>
      </w:r>
      <w:r>
        <w:rPr>
          <w:rFonts w:cstheme="minorHAnsi"/>
          <w:sz w:val="24"/>
          <w:szCs w:val="24"/>
        </w:rPr>
        <w:t>s</w:t>
      </w:r>
      <w:r w:rsidR="0022118C" w:rsidRPr="008C0E90">
        <w:rPr>
          <w:rFonts w:cstheme="minorHAnsi"/>
          <w:sz w:val="24"/>
          <w:szCs w:val="24"/>
        </w:rPr>
        <w:t xml:space="preserve"> operative treatment</w:t>
      </w:r>
      <w:r w:rsidR="00854AB4" w:rsidRPr="008C0E90">
        <w:rPr>
          <w:rFonts w:cstheme="minorHAnsi"/>
          <w:sz w:val="24"/>
          <w:szCs w:val="24"/>
        </w:rPr>
        <w:t xml:space="preserve">.  </w:t>
      </w:r>
      <w:r w:rsidR="009763B1" w:rsidRPr="008C0E90">
        <w:rPr>
          <w:rFonts w:cstheme="minorHAnsi"/>
          <w:sz w:val="24"/>
          <w:szCs w:val="24"/>
        </w:rPr>
        <w:t>At 6 months, i</w:t>
      </w:r>
      <w:r w:rsidR="00854AB4" w:rsidRPr="008C0E90">
        <w:rPr>
          <w:rFonts w:cstheme="minorHAnsi"/>
          <w:sz w:val="24"/>
          <w:szCs w:val="24"/>
        </w:rPr>
        <w:t>t</w:t>
      </w:r>
      <w:r w:rsidR="0022118C" w:rsidRPr="008C0E90">
        <w:rPr>
          <w:rFonts w:cstheme="minorHAnsi"/>
          <w:sz w:val="24"/>
          <w:szCs w:val="24"/>
        </w:rPr>
        <w:t xml:space="preserve"> is statistically significant</w:t>
      </w:r>
      <w:r w:rsidR="00827F7F">
        <w:rPr>
          <w:rFonts w:cstheme="minorHAnsi"/>
          <w:sz w:val="24"/>
          <w:szCs w:val="24"/>
        </w:rPr>
        <w:t xml:space="preserve"> </w:t>
      </w:r>
      <w:r w:rsidR="0022118C" w:rsidRPr="008C0E90">
        <w:rPr>
          <w:rFonts w:cstheme="minorHAnsi"/>
          <w:sz w:val="24"/>
          <w:szCs w:val="24"/>
        </w:rPr>
        <w:t>(</w:t>
      </w:r>
      <w:r w:rsidR="00645772" w:rsidRPr="008C0E90">
        <w:rPr>
          <w:rFonts w:cstheme="minorHAnsi"/>
          <w:sz w:val="24"/>
          <w:szCs w:val="24"/>
        </w:rPr>
        <w:t>mean difference 8.52, 95% CI 4.91 to 12.12)</w:t>
      </w:r>
      <w:r w:rsidR="00AE600B">
        <w:rPr>
          <w:rFonts w:cstheme="minorHAnsi"/>
          <w:sz w:val="24"/>
          <w:szCs w:val="24"/>
        </w:rPr>
        <w:t>, p&lt;0.001</w:t>
      </w:r>
      <w:r w:rsidR="000733DB">
        <w:rPr>
          <w:rFonts w:cstheme="minorHAnsi"/>
          <w:sz w:val="24"/>
          <w:szCs w:val="24"/>
        </w:rPr>
        <w:t xml:space="preserve">; </w:t>
      </w:r>
      <w:r w:rsidR="000733DB" w:rsidRPr="000733DB">
        <w:rPr>
          <w:rFonts w:cstheme="minorHAnsi"/>
          <w:sz w:val="24"/>
          <w:szCs w:val="24"/>
          <w:u w:val="single"/>
        </w:rPr>
        <w:t>zero heterogeneity Χ</w:t>
      </w:r>
      <w:r w:rsidR="000733DB" w:rsidRPr="000733DB">
        <w:rPr>
          <w:rFonts w:cstheme="minorHAnsi"/>
          <w:sz w:val="24"/>
          <w:szCs w:val="24"/>
          <w:u w:val="single"/>
          <w:vertAlign w:val="superscript"/>
        </w:rPr>
        <w:t>2</w:t>
      </w:r>
      <w:r w:rsidR="000733DB" w:rsidRPr="000733DB">
        <w:rPr>
          <w:rFonts w:cstheme="minorHAnsi"/>
          <w:sz w:val="24"/>
          <w:szCs w:val="24"/>
          <w:u w:val="single"/>
        </w:rPr>
        <w:t>(4)=</w:t>
      </w:r>
      <w:r w:rsidR="000733DB" w:rsidRPr="000733DB">
        <w:rPr>
          <w:u w:val="single"/>
        </w:rPr>
        <w:t xml:space="preserve"> </w:t>
      </w:r>
      <w:r w:rsidR="000733DB" w:rsidRPr="000733DB">
        <w:rPr>
          <w:rFonts w:cstheme="minorHAnsi"/>
          <w:sz w:val="24"/>
          <w:szCs w:val="24"/>
          <w:u w:val="single"/>
        </w:rPr>
        <w:t>3.79, p=0.44</w:t>
      </w:r>
      <w:r w:rsidR="0022118C" w:rsidRPr="008C0E90">
        <w:rPr>
          <w:rFonts w:cstheme="minorHAnsi"/>
          <w:sz w:val="24"/>
          <w:szCs w:val="24"/>
        </w:rPr>
        <w:t>)</w:t>
      </w:r>
      <w:r w:rsidR="00827F7F">
        <w:rPr>
          <w:rFonts w:cstheme="minorHAnsi"/>
          <w:sz w:val="24"/>
          <w:szCs w:val="24"/>
        </w:rPr>
        <w:t xml:space="preserve"> </w:t>
      </w:r>
      <w:r w:rsidR="00CB1D3B" w:rsidRPr="008C0E90">
        <w:rPr>
          <w:rFonts w:cstheme="minorHAnsi"/>
          <w:sz w:val="24"/>
          <w:szCs w:val="24"/>
        </w:rPr>
        <w:t>(</w:t>
      </w:r>
      <w:r w:rsidR="00CB1D3B" w:rsidRPr="008C0E90">
        <w:rPr>
          <w:rFonts w:cstheme="minorHAnsi"/>
          <w:sz w:val="24"/>
          <w:szCs w:val="24"/>
        </w:rPr>
        <w:fldChar w:fldCharType="begin"/>
      </w:r>
      <w:r w:rsidR="00CB1D3B" w:rsidRPr="008C0E90">
        <w:rPr>
          <w:rFonts w:cstheme="minorHAnsi"/>
          <w:sz w:val="24"/>
          <w:szCs w:val="24"/>
        </w:rPr>
        <w:instrText xml:space="preserve"> REF _Ref68114122 \h  \* MERGEFORMAT </w:instrText>
      </w:r>
      <w:r w:rsidR="00CB1D3B" w:rsidRPr="008C0E90">
        <w:rPr>
          <w:rFonts w:cstheme="minorHAnsi"/>
          <w:sz w:val="24"/>
          <w:szCs w:val="24"/>
        </w:rPr>
      </w:r>
      <w:r w:rsidR="00CB1D3B" w:rsidRPr="008C0E90">
        <w:rPr>
          <w:rFonts w:cstheme="minorHAnsi"/>
          <w:sz w:val="24"/>
          <w:szCs w:val="24"/>
        </w:rPr>
        <w:fldChar w:fldCharType="separate"/>
      </w:r>
      <w:r w:rsidR="00AE600B">
        <w:rPr>
          <w:sz w:val="24"/>
          <w:szCs w:val="24"/>
        </w:rPr>
        <w:t>Table</w:t>
      </w:r>
      <w:r w:rsidR="008C0E90" w:rsidRPr="00457FA7">
        <w:rPr>
          <w:sz w:val="24"/>
          <w:szCs w:val="24"/>
        </w:rPr>
        <w:t xml:space="preserve"> </w:t>
      </w:r>
      <w:r w:rsidR="00CB1D3B" w:rsidRPr="008C0E90">
        <w:rPr>
          <w:rFonts w:cstheme="minorHAnsi"/>
          <w:sz w:val="24"/>
          <w:szCs w:val="24"/>
        </w:rPr>
        <w:fldChar w:fldCharType="end"/>
      </w:r>
      <w:r w:rsidR="007273DD">
        <w:rPr>
          <w:rFonts w:cstheme="minorHAnsi"/>
          <w:sz w:val="24"/>
          <w:szCs w:val="24"/>
        </w:rPr>
        <w:t>III</w:t>
      </w:r>
      <w:r w:rsidR="00CB1D3B" w:rsidRPr="008C0E90">
        <w:rPr>
          <w:rFonts w:cstheme="minorHAnsi"/>
          <w:sz w:val="24"/>
          <w:szCs w:val="24"/>
        </w:rPr>
        <w:t>)</w:t>
      </w:r>
      <w:r w:rsidR="000733DB">
        <w:rPr>
          <w:rFonts w:cstheme="minorHAnsi"/>
          <w:sz w:val="24"/>
          <w:szCs w:val="24"/>
        </w:rPr>
        <w:t>; w</w:t>
      </w:r>
      <w:r w:rsidR="00854AB4" w:rsidRPr="008C0E90">
        <w:rPr>
          <w:rFonts w:cstheme="minorHAnsi"/>
          <w:sz w:val="24"/>
          <w:szCs w:val="24"/>
        </w:rPr>
        <w:t>hereas at 12 months it is not statistically significant</w:t>
      </w:r>
      <w:r w:rsidR="00827F7F">
        <w:rPr>
          <w:rFonts w:cstheme="minorHAnsi"/>
          <w:sz w:val="24"/>
          <w:szCs w:val="24"/>
        </w:rPr>
        <w:t xml:space="preserve"> </w:t>
      </w:r>
      <w:r w:rsidR="00854AB4" w:rsidRPr="008C0E90">
        <w:rPr>
          <w:rFonts w:cstheme="minorHAnsi"/>
          <w:sz w:val="24"/>
          <w:szCs w:val="24"/>
        </w:rPr>
        <w:t>(</w:t>
      </w:r>
      <w:r w:rsidR="00097126" w:rsidRPr="008C0E90">
        <w:rPr>
          <w:rFonts w:cstheme="minorHAnsi"/>
          <w:sz w:val="24"/>
          <w:szCs w:val="24"/>
        </w:rPr>
        <w:t>mean difference</w:t>
      </w:r>
      <w:r w:rsidR="00097126" w:rsidRPr="008C0E90">
        <w:t xml:space="preserve"> </w:t>
      </w:r>
      <w:r w:rsidR="00097126" w:rsidRPr="008C0E90">
        <w:rPr>
          <w:rFonts w:cstheme="minorHAnsi"/>
          <w:sz w:val="24"/>
          <w:szCs w:val="24"/>
        </w:rPr>
        <w:t>2.51, 95% CI -0.76 to 5.77, p=0.13</w:t>
      </w:r>
      <w:r w:rsidR="00963F6D">
        <w:rPr>
          <w:rFonts w:cstheme="minorHAnsi"/>
          <w:sz w:val="24"/>
          <w:szCs w:val="24"/>
        </w:rPr>
        <w:t xml:space="preserve">; Supplementary </w:t>
      </w:r>
      <w:r w:rsidR="009926CB">
        <w:rPr>
          <w:rFonts w:cstheme="minorHAnsi"/>
          <w:sz w:val="24"/>
          <w:szCs w:val="24"/>
        </w:rPr>
        <w:t>A</w:t>
      </w:r>
      <w:r w:rsidR="00963F6D">
        <w:rPr>
          <w:rFonts w:cstheme="minorHAnsi"/>
          <w:sz w:val="24"/>
          <w:szCs w:val="24"/>
        </w:rPr>
        <w:t>ppendix 10</w:t>
      </w:r>
      <w:r w:rsidR="00854AB4" w:rsidRPr="008C0E90">
        <w:rPr>
          <w:rFonts w:cstheme="minorHAnsi"/>
          <w:sz w:val="24"/>
          <w:szCs w:val="24"/>
        </w:rPr>
        <w:t>) and there is moderate heterogeneity</w:t>
      </w:r>
      <w:r w:rsidR="00827F7F">
        <w:rPr>
          <w:rFonts w:cstheme="minorHAnsi"/>
          <w:sz w:val="24"/>
          <w:szCs w:val="24"/>
        </w:rPr>
        <w:t xml:space="preserve"> </w:t>
      </w:r>
      <w:r w:rsidR="00854AB4" w:rsidRPr="008C0E90">
        <w:rPr>
          <w:rFonts w:cstheme="minorHAnsi"/>
          <w:sz w:val="24"/>
          <w:szCs w:val="24"/>
        </w:rPr>
        <w:t>(I</w:t>
      </w:r>
      <w:r w:rsidR="00854AB4" w:rsidRPr="008C0E90">
        <w:rPr>
          <w:rFonts w:cstheme="minorHAnsi"/>
          <w:sz w:val="24"/>
          <w:szCs w:val="24"/>
          <w:vertAlign w:val="superscript"/>
        </w:rPr>
        <w:t>2</w:t>
      </w:r>
      <w:r w:rsidR="00854AB4" w:rsidRPr="008C0E90">
        <w:rPr>
          <w:rFonts w:cstheme="minorHAnsi"/>
          <w:sz w:val="24"/>
          <w:szCs w:val="24"/>
        </w:rPr>
        <w:t>=</w:t>
      </w:r>
      <w:r w:rsidR="00097126" w:rsidRPr="008C0E90">
        <w:rPr>
          <w:rFonts w:cstheme="minorHAnsi"/>
          <w:sz w:val="24"/>
          <w:szCs w:val="24"/>
        </w:rPr>
        <w:t xml:space="preserve">28.4 </w:t>
      </w:r>
      <w:r w:rsidR="00854AB4" w:rsidRPr="008C0E90">
        <w:rPr>
          <w:rFonts w:cstheme="minorHAnsi"/>
          <w:sz w:val="24"/>
          <w:szCs w:val="24"/>
        </w:rPr>
        <w:t>%; Χ</w:t>
      </w:r>
      <w:r w:rsidR="00854AB4" w:rsidRPr="008C0E90">
        <w:rPr>
          <w:rFonts w:cstheme="minorHAnsi"/>
          <w:sz w:val="24"/>
          <w:szCs w:val="24"/>
          <w:vertAlign w:val="superscript"/>
        </w:rPr>
        <w:t>2</w:t>
      </w:r>
      <w:r w:rsidR="00854AB4" w:rsidRPr="008C0E90">
        <w:rPr>
          <w:rFonts w:cstheme="minorHAnsi"/>
          <w:sz w:val="24"/>
          <w:szCs w:val="24"/>
        </w:rPr>
        <w:t>(4)=</w:t>
      </w:r>
      <w:r w:rsidR="00097126" w:rsidRPr="008C0E90">
        <w:rPr>
          <w:rFonts w:cstheme="minorHAnsi"/>
          <w:sz w:val="24"/>
          <w:szCs w:val="24"/>
        </w:rPr>
        <w:t>4.19, p=0.24</w:t>
      </w:r>
      <w:r w:rsidR="00854AB4" w:rsidRPr="008C0E90">
        <w:rPr>
          <w:rFonts w:cstheme="minorHAnsi"/>
          <w:sz w:val="24"/>
          <w:szCs w:val="24"/>
        </w:rPr>
        <w:t>).  The random effects meta-analyses yielded similar results</w:t>
      </w:r>
      <w:r w:rsidR="00827F7F">
        <w:rPr>
          <w:rFonts w:cstheme="minorHAnsi"/>
          <w:sz w:val="24"/>
          <w:szCs w:val="24"/>
        </w:rPr>
        <w:t xml:space="preserve"> </w:t>
      </w:r>
      <w:r w:rsidR="00CB1D3B" w:rsidRPr="008C0E90">
        <w:rPr>
          <w:rFonts w:cstheme="minorHAnsi"/>
          <w:sz w:val="24"/>
          <w:szCs w:val="24"/>
        </w:rPr>
        <w:t>(</w:t>
      </w:r>
      <w:r w:rsidR="00CB1D3B" w:rsidRPr="008C0E90">
        <w:rPr>
          <w:rFonts w:cstheme="minorHAnsi"/>
          <w:sz w:val="24"/>
          <w:szCs w:val="24"/>
        </w:rPr>
        <w:fldChar w:fldCharType="begin"/>
      </w:r>
      <w:r w:rsidR="00CB1D3B" w:rsidRPr="008C0E90">
        <w:rPr>
          <w:rFonts w:cstheme="minorHAnsi"/>
          <w:sz w:val="24"/>
          <w:szCs w:val="24"/>
        </w:rPr>
        <w:instrText xml:space="preserve"> REF _Ref68114122 \h  \* MERGEFORMAT </w:instrText>
      </w:r>
      <w:r w:rsidR="00CB1D3B" w:rsidRPr="008C0E90">
        <w:rPr>
          <w:rFonts w:cstheme="minorHAnsi"/>
          <w:sz w:val="24"/>
          <w:szCs w:val="24"/>
        </w:rPr>
      </w:r>
      <w:r w:rsidR="00CB1D3B" w:rsidRPr="008C0E90">
        <w:rPr>
          <w:rFonts w:cstheme="minorHAnsi"/>
          <w:sz w:val="24"/>
          <w:szCs w:val="24"/>
        </w:rPr>
        <w:fldChar w:fldCharType="separate"/>
      </w:r>
      <w:r w:rsidR="008C0E90" w:rsidRPr="00457FA7">
        <w:rPr>
          <w:sz w:val="24"/>
          <w:szCs w:val="24"/>
        </w:rPr>
        <w:t xml:space="preserve">Table </w:t>
      </w:r>
      <w:r w:rsidR="00CB1D3B" w:rsidRPr="008C0E90">
        <w:rPr>
          <w:rFonts w:cstheme="minorHAnsi"/>
          <w:sz w:val="24"/>
          <w:szCs w:val="24"/>
        </w:rPr>
        <w:fldChar w:fldCharType="end"/>
      </w:r>
      <w:r w:rsidR="007273DD">
        <w:rPr>
          <w:rFonts w:cstheme="minorHAnsi"/>
          <w:sz w:val="24"/>
          <w:szCs w:val="24"/>
        </w:rPr>
        <w:t>III</w:t>
      </w:r>
      <w:r w:rsidR="00963F6D">
        <w:rPr>
          <w:rFonts w:cstheme="minorHAnsi"/>
          <w:sz w:val="24"/>
          <w:szCs w:val="24"/>
        </w:rPr>
        <w:t xml:space="preserve">, Supplementary </w:t>
      </w:r>
      <w:r w:rsidR="00051B5C">
        <w:rPr>
          <w:rFonts w:cstheme="minorHAnsi"/>
          <w:sz w:val="24"/>
          <w:szCs w:val="24"/>
        </w:rPr>
        <w:t>A</w:t>
      </w:r>
      <w:r w:rsidR="00963F6D">
        <w:rPr>
          <w:rFonts w:cstheme="minorHAnsi"/>
          <w:sz w:val="24"/>
          <w:szCs w:val="24"/>
        </w:rPr>
        <w:t>ppendix 10</w:t>
      </w:r>
      <w:r w:rsidR="00CB1D3B" w:rsidRPr="008C0E90">
        <w:rPr>
          <w:rFonts w:cstheme="minorHAnsi"/>
          <w:sz w:val="24"/>
          <w:szCs w:val="24"/>
        </w:rPr>
        <w:t>)</w:t>
      </w:r>
      <w:r w:rsidR="00854AB4" w:rsidRPr="008C0E90">
        <w:rPr>
          <w:rFonts w:cstheme="minorHAnsi"/>
          <w:sz w:val="24"/>
          <w:szCs w:val="24"/>
        </w:rPr>
        <w:t>.</w:t>
      </w:r>
    </w:p>
    <w:p w14:paraId="41781294" w14:textId="77777777" w:rsidR="00850E6E" w:rsidRPr="008C0E90" w:rsidRDefault="00850E6E" w:rsidP="00C8636A">
      <w:pPr>
        <w:spacing w:line="360" w:lineRule="auto"/>
        <w:rPr>
          <w:rFonts w:cstheme="minorHAnsi"/>
          <w:b/>
          <w:sz w:val="24"/>
          <w:szCs w:val="24"/>
        </w:rPr>
      </w:pPr>
    </w:p>
    <w:p w14:paraId="157EDB95" w14:textId="77777777" w:rsidR="00850E6E" w:rsidRPr="008C0E90" w:rsidRDefault="00850E6E" w:rsidP="00C8636A">
      <w:pPr>
        <w:spacing w:line="360" w:lineRule="auto"/>
        <w:rPr>
          <w:rFonts w:cstheme="minorHAnsi"/>
          <w:b/>
          <w:sz w:val="24"/>
          <w:szCs w:val="24"/>
          <w:u w:val="single"/>
        </w:rPr>
      </w:pPr>
      <w:r w:rsidRPr="008C0E90">
        <w:rPr>
          <w:rFonts w:cstheme="minorHAnsi"/>
          <w:b/>
          <w:sz w:val="24"/>
          <w:szCs w:val="24"/>
          <w:u w:val="single"/>
        </w:rPr>
        <w:t>Range of motion</w:t>
      </w:r>
    </w:p>
    <w:p w14:paraId="6F343F09" w14:textId="444B671A" w:rsidR="00FD698D" w:rsidRPr="008C0E90" w:rsidRDefault="009D7BE3" w:rsidP="00FD698D">
      <w:pPr>
        <w:spacing w:line="360" w:lineRule="auto"/>
        <w:rPr>
          <w:rFonts w:cstheme="minorHAnsi"/>
          <w:sz w:val="24"/>
          <w:szCs w:val="24"/>
        </w:rPr>
      </w:pPr>
      <w:r w:rsidRPr="008C0E90">
        <w:rPr>
          <w:rFonts w:cstheme="minorHAnsi"/>
          <w:sz w:val="24"/>
          <w:szCs w:val="24"/>
        </w:rPr>
        <w:t xml:space="preserve">Five </w:t>
      </w:r>
      <w:r w:rsidR="00FE316E" w:rsidRPr="008C0E90">
        <w:rPr>
          <w:rFonts w:cstheme="minorHAnsi"/>
          <w:sz w:val="24"/>
          <w:szCs w:val="24"/>
        </w:rPr>
        <w:t>RCTs</w:t>
      </w:r>
      <w:r w:rsidRPr="008C0E90">
        <w:rPr>
          <w:rFonts w:cstheme="minorHAnsi"/>
          <w:sz w:val="24"/>
          <w:szCs w:val="24"/>
        </w:rPr>
        <w:t xml:space="preserve"> measured r</w:t>
      </w:r>
      <w:r w:rsidR="00850E6E" w:rsidRPr="008C0E90">
        <w:rPr>
          <w:rFonts w:cstheme="minorHAnsi"/>
          <w:sz w:val="24"/>
          <w:szCs w:val="24"/>
        </w:rPr>
        <w:t>ange of motion</w:t>
      </w:r>
      <w:r w:rsidR="00827F7F">
        <w:rPr>
          <w:rFonts w:cstheme="minorHAnsi"/>
          <w:sz w:val="24"/>
          <w:szCs w:val="24"/>
        </w:rPr>
        <w:t xml:space="preserve"> </w:t>
      </w:r>
      <w:r w:rsidR="00850E6E" w:rsidRPr="008C0E90">
        <w:rPr>
          <w:rFonts w:cstheme="minorHAnsi"/>
          <w:sz w:val="24"/>
          <w:szCs w:val="24"/>
        </w:rPr>
        <w:t xml:space="preserve">(ROM) </w:t>
      </w:r>
      <w:r w:rsidRPr="008C0E90">
        <w:rPr>
          <w:rFonts w:cstheme="minorHAnsi"/>
          <w:sz w:val="24"/>
          <w:szCs w:val="24"/>
        </w:rPr>
        <w:t>at 6 months</w:t>
      </w:r>
      <w:r w:rsidR="00437105" w:rsidRPr="008C0E90">
        <w:rPr>
          <w:rFonts w:cstheme="minorHAnsi"/>
          <w:sz w:val="24"/>
          <w:szCs w:val="24"/>
        </w:rPr>
        <w:fldChar w:fldCharType="begin">
          <w:fldData xml:space="preserve">PEVuZE5vdGU+PENpdGU+PEF1dGhvcj5DbGVtZW50c29uPC9BdXRob3I+PFllYXI+MjAxNTwvWWVh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</w:fldData>
        </w:fldChar>
      </w:r>
      <w:r w:rsidR="00437105" w:rsidRPr="008C0E90">
        <w:rPr>
          <w:rFonts w:cstheme="minorHAnsi"/>
          <w:sz w:val="24"/>
          <w:szCs w:val="24"/>
        </w:rPr>
        <w:instrText xml:space="preserve"> ADDIN EN.CITE </w:instrText>
      </w:r>
      <w:r w:rsidR="00437105" w:rsidRPr="008C0E90">
        <w:rPr>
          <w:rFonts w:cstheme="minorHAnsi"/>
          <w:sz w:val="24"/>
          <w:szCs w:val="24"/>
        </w:rPr>
        <w:fldChar w:fldCharType="begin">
          <w:fldData xml:space="preserve">PEVuZE5vdGU+PENpdGU+PEF1dGhvcj5DbGVtZW50c29uPC9BdXRob3I+PFllYXI+MjAxNTwvWWVh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</w:fldData>
        </w:fldChar>
      </w:r>
      <w:r w:rsidR="00437105" w:rsidRPr="008C0E90">
        <w:rPr>
          <w:rFonts w:cstheme="minorHAnsi"/>
          <w:sz w:val="24"/>
          <w:szCs w:val="24"/>
        </w:rPr>
        <w:instrText xml:space="preserve"> ADDIN EN.CITE.DATA </w:instrText>
      </w:r>
      <w:r w:rsidR="00437105" w:rsidRPr="008C0E90">
        <w:rPr>
          <w:rFonts w:cstheme="minorHAnsi"/>
          <w:sz w:val="24"/>
          <w:szCs w:val="24"/>
        </w:rPr>
      </w:r>
      <w:r w:rsidR="00437105" w:rsidRPr="008C0E90">
        <w:rPr>
          <w:rFonts w:cstheme="minorHAnsi"/>
          <w:sz w:val="24"/>
          <w:szCs w:val="24"/>
        </w:rPr>
        <w:fldChar w:fldCharType="end"/>
      </w:r>
      <w:r w:rsidR="00437105" w:rsidRPr="008C0E90">
        <w:rPr>
          <w:rFonts w:cstheme="minorHAnsi"/>
          <w:sz w:val="24"/>
          <w:szCs w:val="24"/>
        </w:rPr>
      </w:r>
      <w:r w:rsidR="00437105" w:rsidRPr="008C0E90">
        <w:rPr>
          <w:rFonts w:cstheme="minorHAnsi"/>
          <w:sz w:val="24"/>
          <w:szCs w:val="24"/>
        </w:rPr>
        <w:fldChar w:fldCharType="separate"/>
      </w:r>
      <w:r w:rsidR="00437105" w:rsidRPr="008C0E90">
        <w:rPr>
          <w:rFonts w:cstheme="minorHAnsi"/>
          <w:noProof/>
          <w:sz w:val="24"/>
          <w:szCs w:val="24"/>
          <w:vertAlign w:val="superscript"/>
        </w:rPr>
        <w:t>1, 7, 10, 11, 16</w:t>
      </w:r>
      <w:r w:rsidR="00437105" w:rsidRPr="008C0E90">
        <w:rPr>
          <w:rFonts w:cstheme="minorHAnsi"/>
          <w:sz w:val="24"/>
          <w:szCs w:val="24"/>
        </w:rPr>
        <w:fldChar w:fldCharType="end"/>
      </w:r>
      <w:r w:rsidRPr="008C0E90">
        <w:rPr>
          <w:rFonts w:cstheme="minorHAnsi"/>
          <w:sz w:val="24"/>
          <w:szCs w:val="24"/>
        </w:rPr>
        <w:t xml:space="preserve"> </w:t>
      </w:r>
      <w:r w:rsidR="00FE316E" w:rsidRPr="008C0E90">
        <w:rPr>
          <w:rFonts w:cstheme="minorHAnsi"/>
          <w:sz w:val="24"/>
          <w:szCs w:val="24"/>
        </w:rPr>
        <w:t xml:space="preserve"> and four at 12 months</w:t>
      </w:r>
      <w:r w:rsidR="00437105" w:rsidRPr="008C0E90">
        <w:rPr>
          <w:rFonts w:cstheme="minorHAnsi"/>
          <w:sz w:val="24"/>
          <w:szCs w:val="24"/>
        </w:rPr>
        <w:fldChar w:fldCharType="begin">
          <w:fldData xml:space="preserve">PEVuZE5vdGU+PENpdGU+PEF1dGhvcj5DbGVtZW50c29uPC9BdXRob3I+PFllYXI+MjAxNTwvWWVh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</w:fldData>
        </w:fldChar>
      </w:r>
      <w:r w:rsidR="00437105" w:rsidRPr="008C0E90">
        <w:rPr>
          <w:rFonts w:cstheme="minorHAnsi"/>
          <w:sz w:val="24"/>
          <w:szCs w:val="24"/>
        </w:rPr>
        <w:instrText xml:space="preserve"> ADDIN EN.CITE </w:instrText>
      </w:r>
      <w:r w:rsidR="00437105" w:rsidRPr="008C0E90">
        <w:rPr>
          <w:rFonts w:cstheme="minorHAnsi"/>
          <w:sz w:val="24"/>
          <w:szCs w:val="24"/>
        </w:rPr>
        <w:fldChar w:fldCharType="begin">
          <w:fldData xml:space="preserve">PEVuZE5vdGU+PENpdGU+PEF1dGhvcj5DbGVtZW50c29uPC9BdXRob3I+PFllYXI+MjAxNTwvWWVh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</w:fldData>
        </w:fldChar>
      </w:r>
      <w:r w:rsidR="00437105" w:rsidRPr="008C0E90">
        <w:rPr>
          <w:rFonts w:cstheme="minorHAnsi"/>
          <w:sz w:val="24"/>
          <w:szCs w:val="24"/>
        </w:rPr>
        <w:instrText xml:space="preserve"> ADDIN EN.CITE.DATA </w:instrText>
      </w:r>
      <w:r w:rsidR="00437105" w:rsidRPr="008C0E90">
        <w:rPr>
          <w:rFonts w:cstheme="minorHAnsi"/>
          <w:sz w:val="24"/>
          <w:szCs w:val="24"/>
        </w:rPr>
      </w:r>
      <w:r w:rsidR="00437105" w:rsidRPr="008C0E90">
        <w:rPr>
          <w:rFonts w:cstheme="minorHAnsi"/>
          <w:sz w:val="24"/>
          <w:szCs w:val="24"/>
        </w:rPr>
        <w:fldChar w:fldCharType="end"/>
      </w:r>
      <w:r w:rsidR="00437105" w:rsidRPr="008C0E90">
        <w:rPr>
          <w:rFonts w:cstheme="minorHAnsi"/>
          <w:sz w:val="24"/>
          <w:szCs w:val="24"/>
        </w:rPr>
      </w:r>
      <w:r w:rsidR="00437105" w:rsidRPr="008C0E90">
        <w:rPr>
          <w:rFonts w:cstheme="minorHAnsi"/>
          <w:sz w:val="24"/>
          <w:szCs w:val="24"/>
        </w:rPr>
        <w:fldChar w:fldCharType="separate"/>
      </w:r>
      <w:r w:rsidR="00437105" w:rsidRPr="008C0E90">
        <w:rPr>
          <w:rFonts w:cstheme="minorHAnsi"/>
          <w:noProof/>
          <w:sz w:val="24"/>
          <w:szCs w:val="24"/>
          <w:vertAlign w:val="superscript"/>
        </w:rPr>
        <w:t>1, 7, 10, 16</w:t>
      </w:r>
      <w:r w:rsidR="00437105" w:rsidRPr="008C0E90">
        <w:rPr>
          <w:rFonts w:cstheme="minorHAnsi"/>
          <w:sz w:val="24"/>
          <w:szCs w:val="24"/>
        </w:rPr>
        <w:fldChar w:fldCharType="end"/>
      </w:r>
      <w:r w:rsidR="00E656FB" w:rsidRPr="008C0E90">
        <w:rPr>
          <w:rFonts w:cstheme="minorHAnsi"/>
          <w:sz w:val="24"/>
          <w:szCs w:val="24"/>
        </w:rPr>
        <w:t xml:space="preserve">. </w:t>
      </w:r>
    </w:p>
    <w:p w14:paraId="4321CD6F" w14:textId="5971AB57" w:rsidR="00FD698D" w:rsidRPr="008C0E90" w:rsidRDefault="005E612D" w:rsidP="00FD698D">
      <w:pPr>
        <w:spacing w:line="360" w:lineRule="auto"/>
        <w:rPr>
          <w:rFonts w:cstheme="minorHAnsi"/>
          <w:sz w:val="24"/>
          <w:szCs w:val="24"/>
        </w:rPr>
      </w:pPr>
      <w:r w:rsidRPr="00E04A72">
        <w:rPr>
          <w:rFonts w:cstheme="minorHAnsi"/>
          <w:sz w:val="24"/>
          <w:szCs w:val="24"/>
        </w:rPr>
        <w:t>The pooled estimate from the fixed effect meta-analysis</w:t>
      </w:r>
      <w:r w:rsidRPr="008C0E90">
        <w:rPr>
          <w:rFonts w:cstheme="minorHAnsi"/>
          <w:sz w:val="24"/>
          <w:szCs w:val="24"/>
        </w:rPr>
        <w:t xml:space="preserve"> </w:t>
      </w:r>
      <w:r w:rsidR="00FE316E" w:rsidRPr="008C0E90">
        <w:rPr>
          <w:rFonts w:cstheme="minorHAnsi"/>
          <w:sz w:val="24"/>
          <w:szCs w:val="24"/>
        </w:rPr>
        <w:t>at 6 months</w:t>
      </w:r>
      <w:r w:rsidR="00FD698D" w:rsidRPr="008C0E90">
        <w:rPr>
          <w:rFonts w:cstheme="minorHAnsi"/>
          <w:sz w:val="24"/>
          <w:szCs w:val="24"/>
        </w:rPr>
        <w:t xml:space="preserve"> favours operative treatment and is statistically significant</w:t>
      </w:r>
      <w:r w:rsidR="00827F7F">
        <w:rPr>
          <w:rFonts w:cstheme="minorHAnsi"/>
          <w:sz w:val="24"/>
          <w:szCs w:val="24"/>
        </w:rPr>
        <w:t xml:space="preserve"> </w:t>
      </w:r>
      <w:r w:rsidR="00FD698D" w:rsidRPr="008C0E90">
        <w:rPr>
          <w:rFonts w:cstheme="minorHAnsi"/>
          <w:sz w:val="24"/>
          <w:szCs w:val="24"/>
        </w:rPr>
        <w:t>(</w:t>
      </w:r>
      <w:r w:rsidR="00A96EC5" w:rsidRPr="008C0E90">
        <w:rPr>
          <w:rFonts w:cstheme="minorHAnsi"/>
          <w:sz w:val="24"/>
          <w:szCs w:val="24"/>
        </w:rPr>
        <w:t xml:space="preserve">mean difference 5.60, 95% CI 2.74 to 8.46, </w:t>
      </w:r>
      <w:r w:rsidR="00AE600B">
        <w:rPr>
          <w:rFonts w:cstheme="minorHAnsi"/>
          <w:sz w:val="24"/>
          <w:szCs w:val="24"/>
        </w:rPr>
        <w:t>p&lt;0.001</w:t>
      </w:r>
      <w:r w:rsidR="00EE1737" w:rsidRPr="008C0E90">
        <w:rPr>
          <w:rFonts w:cstheme="minorHAnsi"/>
          <w:sz w:val="24"/>
          <w:szCs w:val="24"/>
        </w:rPr>
        <w:t>)</w:t>
      </w:r>
      <w:r w:rsidR="00AF3F6C" w:rsidRPr="008C0E90">
        <w:rPr>
          <w:rFonts w:cstheme="minorHAnsi"/>
          <w:sz w:val="24"/>
          <w:szCs w:val="24"/>
        </w:rPr>
        <w:t>(</w:t>
      </w:r>
      <w:r w:rsidR="00AF3F6C" w:rsidRPr="008C0E90">
        <w:rPr>
          <w:rFonts w:cstheme="minorHAnsi"/>
          <w:sz w:val="24"/>
          <w:szCs w:val="24"/>
        </w:rPr>
        <w:fldChar w:fldCharType="begin"/>
      </w:r>
      <w:r w:rsidR="00AF3F6C" w:rsidRPr="008C0E90">
        <w:rPr>
          <w:rFonts w:cstheme="minorHAnsi"/>
          <w:sz w:val="24"/>
          <w:szCs w:val="24"/>
        </w:rPr>
        <w:instrText xml:space="preserve"> REF _Ref68114122 \h  \* MERGEFORMAT </w:instrText>
      </w:r>
      <w:r w:rsidR="00AF3F6C" w:rsidRPr="008C0E90">
        <w:rPr>
          <w:rFonts w:cstheme="minorHAnsi"/>
          <w:sz w:val="24"/>
          <w:szCs w:val="24"/>
        </w:rPr>
      </w:r>
      <w:r w:rsidR="00AF3F6C" w:rsidRPr="008C0E90">
        <w:rPr>
          <w:rFonts w:cstheme="minorHAnsi"/>
          <w:sz w:val="24"/>
          <w:szCs w:val="24"/>
        </w:rPr>
        <w:fldChar w:fldCharType="separate"/>
      </w:r>
      <w:r w:rsidR="008C0E90" w:rsidRPr="00457FA7">
        <w:rPr>
          <w:sz w:val="24"/>
          <w:szCs w:val="24"/>
        </w:rPr>
        <w:t xml:space="preserve">Table </w:t>
      </w:r>
      <w:r w:rsidR="00AF3F6C" w:rsidRPr="008C0E90">
        <w:rPr>
          <w:rFonts w:cstheme="minorHAnsi"/>
          <w:sz w:val="24"/>
          <w:szCs w:val="24"/>
        </w:rPr>
        <w:fldChar w:fldCharType="end"/>
      </w:r>
      <w:r w:rsidR="007273DD">
        <w:rPr>
          <w:rFonts w:cstheme="minorHAnsi"/>
          <w:sz w:val="24"/>
          <w:szCs w:val="24"/>
        </w:rPr>
        <w:t>III</w:t>
      </w:r>
      <w:r w:rsidR="00AF3F6C" w:rsidRPr="008C0E90">
        <w:rPr>
          <w:rFonts w:cstheme="minorHAnsi"/>
          <w:sz w:val="24"/>
          <w:szCs w:val="24"/>
        </w:rPr>
        <w:t>)</w:t>
      </w:r>
      <w:r w:rsidR="00FD698D" w:rsidRPr="008C0E90">
        <w:rPr>
          <w:rFonts w:cstheme="minorHAnsi"/>
          <w:sz w:val="24"/>
          <w:szCs w:val="24"/>
        </w:rPr>
        <w:t>.  Considerable heterogeneity was observed</w:t>
      </w:r>
      <w:r w:rsidR="00827F7F">
        <w:rPr>
          <w:rFonts w:cstheme="minorHAnsi"/>
          <w:sz w:val="24"/>
          <w:szCs w:val="24"/>
        </w:rPr>
        <w:t xml:space="preserve"> </w:t>
      </w:r>
      <w:r w:rsidR="00FD698D" w:rsidRPr="008C0E90">
        <w:rPr>
          <w:rFonts w:cstheme="minorHAnsi"/>
          <w:sz w:val="24"/>
          <w:szCs w:val="24"/>
        </w:rPr>
        <w:t>(I</w:t>
      </w:r>
      <w:r w:rsidR="00FD698D" w:rsidRPr="008C0E90">
        <w:rPr>
          <w:rFonts w:cstheme="minorHAnsi"/>
          <w:sz w:val="24"/>
          <w:szCs w:val="24"/>
          <w:vertAlign w:val="superscript"/>
        </w:rPr>
        <w:t>2</w:t>
      </w:r>
      <w:r w:rsidR="00FD698D" w:rsidRPr="008C0E90">
        <w:rPr>
          <w:rFonts w:cstheme="minorHAnsi"/>
          <w:sz w:val="24"/>
          <w:szCs w:val="24"/>
        </w:rPr>
        <w:t>=</w:t>
      </w:r>
      <w:r w:rsidR="00A96EC5" w:rsidRPr="008C0E90">
        <w:rPr>
          <w:rFonts w:cstheme="minorHAnsi"/>
          <w:sz w:val="24"/>
          <w:szCs w:val="24"/>
        </w:rPr>
        <w:t>80.5</w:t>
      </w:r>
      <w:r w:rsidR="00FD698D" w:rsidRPr="008C0E90">
        <w:rPr>
          <w:rFonts w:cstheme="minorHAnsi"/>
          <w:sz w:val="24"/>
          <w:szCs w:val="24"/>
        </w:rPr>
        <w:t>%; Χ</w:t>
      </w:r>
      <w:r w:rsidR="00FD698D" w:rsidRPr="008C0E90">
        <w:rPr>
          <w:rFonts w:cstheme="minorHAnsi"/>
          <w:sz w:val="24"/>
          <w:szCs w:val="24"/>
          <w:vertAlign w:val="superscript"/>
        </w:rPr>
        <w:t>2</w:t>
      </w:r>
      <w:r w:rsidR="00FD698D" w:rsidRPr="008C0E90">
        <w:rPr>
          <w:rFonts w:cstheme="minorHAnsi"/>
          <w:sz w:val="24"/>
          <w:szCs w:val="24"/>
        </w:rPr>
        <w:t>(4)=</w:t>
      </w:r>
      <w:r w:rsidR="00A96EC5" w:rsidRPr="008C0E90">
        <w:rPr>
          <w:rFonts w:cstheme="minorHAnsi"/>
          <w:sz w:val="24"/>
          <w:szCs w:val="24"/>
        </w:rPr>
        <w:t>20.53</w:t>
      </w:r>
      <w:r w:rsidR="00FD698D" w:rsidRPr="008C0E90">
        <w:rPr>
          <w:rFonts w:cstheme="minorHAnsi"/>
          <w:sz w:val="24"/>
          <w:szCs w:val="24"/>
        </w:rPr>
        <w:t xml:space="preserve">, p&lt;0.001).  </w:t>
      </w:r>
      <w:r w:rsidR="003B164C" w:rsidRPr="008C0E90">
        <w:rPr>
          <w:rFonts w:cstheme="minorHAnsi"/>
          <w:sz w:val="24"/>
          <w:szCs w:val="24"/>
        </w:rPr>
        <w:t>The random effects</w:t>
      </w:r>
      <w:r w:rsidR="00FD698D" w:rsidRPr="008C0E90">
        <w:rPr>
          <w:rFonts w:cstheme="minorHAnsi"/>
          <w:sz w:val="24"/>
          <w:szCs w:val="24"/>
        </w:rPr>
        <w:t xml:space="preserve"> sensitivity </w:t>
      </w:r>
      <w:r w:rsidR="003B164C" w:rsidRPr="008C0E90">
        <w:rPr>
          <w:rFonts w:cstheme="minorHAnsi"/>
          <w:sz w:val="24"/>
          <w:szCs w:val="24"/>
        </w:rPr>
        <w:t>meta-</w:t>
      </w:r>
      <w:r w:rsidR="00FD698D" w:rsidRPr="008C0E90">
        <w:rPr>
          <w:rFonts w:cstheme="minorHAnsi"/>
          <w:sz w:val="24"/>
          <w:szCs w:val="24"/>
        </w:rPr>
        <w:t>analys</w:t>
      </w:r>
      <w:r w:rsidR="00FE316E" w:rsidRPr="008C0E90">
        <w:rPr>
          <w:rFonts w:cstheme="minorHAnsi"/>
          <w:sz w:val="24"/>
          <w:szCs w:val="24"/>
        </w:rPr>
        <w:t>i</w:t>
      </w:r>
      <w:r w:rsidR="00FD698D" w:rsidRPr="008C0E90">
        <w:rPr>
          <w:rFonts w:cstheme="minorHAnsi"/>
          <w:sz w:val="24"/>
          <w:szCs w:val="24"/>
        </w:rPr>
        <w:t xml:space="preserve">s </w:t>
      </w:r>
      <w:r w:rsidR="003B164C" w:rsidRPr="008C0E90">
        <w:rPr>
          <w:rFonts w:cstheme="minorHAnsi"/>
          <w:sz w:val="24"/>
          <w:szCs w:val="24"/>
        </w:rPr>
        <w:t xml:space="preserve">yielded a </w:t>
      </w:r>
      <w:r w:rsidR="00306CC2" w:rsidRPr="008C0E90">
        <w:rPr>
          <w:rFonts w:cstheme="minorHAnsi"/>
          <w:sz w:val="24"/>
          <w:szCs w:val="24"/>
        </w:rPr>
        <w:t>non-significant</w:t>
      </w:r>
      <w:r w:rsidR="003B164C" w:rsidRPr="008C0E90">
        <w:rPr>
          <w:rFonts w:cstheme="minorHAnsi"/>
          <w:sz w:val="24"/>
          <w:szCs w:val="24"/>
        </w:rPr>
        <w:t xml:space="preserve"> result</w:t>
      </w:r>
      <w:r w:rsidR="00827F7F">
        <w:rPr>
          <w:rFonts w:cstheme="minorHAnsi"/>
          <w:sz w:val="24"/>
          <w:szCs w:val="24"/>
        </w:rPr>
        <w:t xml:space="preserve"> </w:t>
      </w:r>
      <w:r w:rsidR="00FD698D" w:rsidRPr="008C0E90">
        <w:rPr>
          <w:rFonts w:cstheme="minorHAnsi"/>
          <w:sz w:val="24"/>
          <w:szCs w:val="24"/>
        </w:rPr>
        <w:t>(</w:t>
      </w:r>
      <w:r w:rsidR="00565FED" w:rsidRPr="008C0E90">
        <w:rPr>
          <w:rFonts w:cstheme="minorHAnsi"/>
          <w:sz w:val="24"/>
          <w:szCs w:val="24"/>
        </w:rPr>
        <w:t>2.13, 95% CI -6.51 to 10.76, p=0.63, I</w:t>
      </w:r>
      <w:r w:rsidR="00565FED" w:rsidRPr="00D164A2">
        <w:rPr>
          <w:rFonts w:cstheme="minorHAnsi"/>
          <w:sz w:val="24"/>
          <w:szCs w:val="24"/>
          <w:vertAlign w:val="superscript"/>
        </w:rPr>
        <w:t>2</w:t>
      </w:r>
      <w:r w:rsidR="00565FED" w:rsidRPr="008C0E90">
        <w:rPr>
          <w:rFonts w:cstheme="minorHAnsi"/>
          <w:sz w:val="24"/>
          <w:szCs w:val="24"/>
        </w:rPr>
        <w:t xml:space="preserve">=85.9%, </w:t>
      </w:r>
      <w:r w:rsidR="00FD698D" w:rsidRPr="008C0E90">
        <w:rPr>
          <w:rFonts w:cstheme="minorHAnsi"/>
          <w:sz w:val="24"/>
          <w:szCs w:val="24"/>
        </w:rPr>
        <w:t>τ</w:t>
      </w:r>
      <w:r w:rsidR="00FD698D" w:rsidRPr="008C0E90">
        <w:rPr>
          <w:rFonts w:cstheme="minorHAnsi"/>
          <w:sz w:val="24"/>
          <w:szCs w:val="24"/>
          <w:vertAlign w:val="superscript"/>
        </w:rPr>
        <w:t>2</w:t>
      </w:r>
      <w:r w:rsidR="00FD698D" w:rsidRPr="008C0E90">
        <w:rPr>
          <w:rFonts w:cstheme="minorHAnsi"/>
          <w:sz w:val="24"/>
          <w:szCs w:val="24"/>
        </w:rPr>
        <w:t>=</w:t>
      </w:r>
      <w:r w:rsidR="00565FED" w:rsidRPr="008C0E90">
        <w:rPr>
          <w:rFonts w:cstheme="minorHAnsi"/>
          <w:sz w:val="24"/>
          <w:szCs w:val="24"/>
        </w:rPr>
        <w:t>79.85</w:t>
      </w:r>
      <w:r w:rsidR="00FD698D" w:rsidRPr="008C0E90">
        <w:rPr>
          <w:rFonts w:cstheme="minorHAnsi"/>
          <w:sz w:val="24"/>
          <w:szCs w:val="24"/>
        </w:rPr>
        <w:t>)</w:t>
      </w:r>
      <w:r w:rsidR="00827F7F">
        <w:rPr>
          <w:rFonts w:cstheme="minorHAnsi"/>
          <w:sz w:val="24"/>
          <w:szCs w:val="24"/>
        </w:rPr>
        <w:t xml:space="preserve"> </w:t>
      </w:r>
      <w:r w:rsidR="00AF3F6C" w:rsidRPr="008C0E90">
        <w:rPr>
          <w:rFonts w:cstheme="minorHAnsi"/>
          <w:sz w:val="24"/>
          <w:szCs w:val="24"/>
        </w:rPr>
        <w:t>(</w:t>
      </w:r>
      <w:r w:rsidR="00AF3F6C" w:rsidRPr="008C0E90">
        <w:rPr>
          <w:rFonts w:cstheme="minorHAnsi"/>
          <w:sz w:val="24"/>
          <w:szCs w:val="24"/>
        </w:rPr>
        <w:fldChar w:fldCharType="begin"/>
      </w:r>
      <w:r w:rsidR="00AF3F6C" w:rsidRPr="008C0E90">
        <w:rPr>
          <w:rFonts w:cstheme="minorHAnsi"/>
          <w:sz w:val="24"/>
          <w:szCs w:val="24"/>
        </w:rPr>
        <w:instrText xml:space="preserve"> REF _Ref68114122 \h  \* MERGEFORMAT </w:instrText>
      </w:r>
      <w:r w:rsidR="00AF3F6C" w:rsidRPr="008C0E90">
        <w:rPr>
          <w:rFonts w:cstheme="minorHAnsi"/>
          <w:sz w:val="24"/>
          <w:szCs w:val="24"/>
        </w:rPr>
      </w:r>
      <w:r w:rsidR="00AF3F6C" w:rsidRPr="008C0E90">
        <w:rPr>
          <w:rFonts w:cstheme="minorHAnsi"/>
          <w:sz w:val="24"/>
          <w:szCs w:val="24"/>
        </w:rPr>
        <w:fldChar w:fldCharType="separate"/>
      </w:r>
      <w:r w:rsidR="008C0E90" w:rsidRPr="00457FA7">
        <w:rPr>
          <w:sz w:val="24"/>
          <w:szCs w:val="24"/>
        </w:rPr>
        <w:t xml:space="preserve">Table </w:t>
      </w:r>
      <w:r w:rsidR="00AF3F6C" w:rsidRPr="008C0E90">
        <w:rPr>
          <w:rFonts w:cstheme="minorHAnsi"/>
          <w:sz w:val="24"/>
          <w:szCs w:val="24"/>
        </w:rPr>
        <w:fldChar w:fldCharType="end"/>
      </w:r>
      <w:r w:rsidR="007273DD">
        <w:rPr>
          <w:rFonts w:cstheme="minorHAnsi"/>
          <w:sz w:val="24"/>
          <w:szCs w:val="24"/>
        </w:rPr>
        <w:t>III</w:t>
      </w:r>
      <w:r w:rsidR="00963F6D">
        <w:rPr>
          <w:rFonts w:cstheme="minorHAnsi"/>
          <w:sz w:val="24"/>
          <w:szCs w:val="24"/>
        </w:rPr>
        <w:t xml:space="preserve">, Supplementary </w:t>
      </w:r>
      <w:r w:rsidR="003C34D3">
        <w:rPr>
          <w:rFonts w:cstheme="minorHAnsi"/>
          <w:sz w:val="24"/>
          <w:szCs w:val="24"/>
        </w:rPr>
        <w:t>A</w:t>
      </w:r>
      <w:r w:rsidR="00963F6D">
        <w:rPr>
          <w:rFonts w:cstheme="minorHAnsi"/>
          <w:sz w:val="24"/>
          <w:szCs w:val="24"/>
        </w:rPr>
        <w:t>ppendix 10</w:t>
      </w:r>
      <w:r w:rsidR="00AF3F6C" w:rsidRPr="008C0E90">
        <w:rPr>
          <w:rFonts w:cstheme="minorHAnsi"/>
          <w:sz w:val="24"/>
          <w:szCs w:val="24"/>
        </w:rPr>
        <w:t>)</w:t>
      </w:r>
      <w:r w:rsidR="00FD698D" w:rsidRPr="008C0E90">
        <w:rPr>
          <w:rFonts w:cstheme="minorHAnsi"/>
          <w:sz w:val="24"/>
          <w:szCs w:val="24"/>
        </w:rPr>
        <w:t xml:space="preserve">.  </w:t>
      </w:r>
    </w:p>
    <w:p w14:paraId="02D2E1FC" w14:textId="61501449" w:rsidR="00FD698D" w:rsidRPr="008C0E90" w:rsidRDefault="005E612D" w:rsidP="00FD698D">
      <w:pPr>
        <w:spacing w:line="360" w:lineRule="auto"/>
        <w:rPr>
          <w:rFonts w:cstheme="minorHAnsi"/>
          <w:sz w:val="24"/>
          <w:szCs w:val="24"/>
        </w:rPr>
      </w:pPr>
      <w:r w:rsidRPr="00E04A72">
        <w:rPr>
          <w:rFonts w:cstheme="minorHAnsi"/>
          <w:sz w:val="24"/>
          <w:szCs w:val="24"/>
        </w:rPr>
        <w:t>The pooled estimate from the fixed effect meta-analysis</w:t>
      </w:r>
      <w:r w:rsidRPr="008C0E90">
        <w:rPr>
          <w:rFonts w:cstheme="minorHAnsi"/>
          <w:sz w:val="24"/>
          <w:szCs w:val="24"/>
        </w:rPr>
        <w:t xml:space="preserve"> </w:t>
      </w:r>
      <w:r w:rsidR="00FE316E" w:rsidRPr="008C0E90">
        <w:rPr>
          <w:rFonts w:cstheme="minorHAnsi"/>
          <w:sz w:val="24"/>
          <w:szCs w:val="24"/>
        </w:rPr>
        <w:t>at 12 months is not statistically significant</w:t>
      </w:r>
      <w:r w:rsidR="00827F7F">
        <w:rPr>
          <w:rFonts w:cstheme="minorHAnsi"/>
          <w:sz w:val="24"/>
          <w:szCs w:val="24"/>
        </w:rPr>
        <w:t xml:space="preserve"> </w:t>
      </w:r>
      <w:r w:rsidR="00FD698D" w:rsidRPr="008C0E90">
        <w:rPr>
          <w:rFonts w:cstheme="minorHAnsi"/>
          <w:sz w:val="24"/>
          <w:szCs w:val="24"/>
        </w:rPr>
        <w:t>(</w:t>
      </w:r>
      <w:r w:rsidR="0072725F" w:rsidRPr="008C0E90">
        <w:rPr>
          <w:rFonts w:cstheme="minorHAnsi"/>
          <w:sz w:val="24"/>
          <w:szCs w:val="24"/>
        </w:rPr>
        <w:t>mean difference 0.61, 95% CI -1.80 to 3.01, p=0.62</w:t>
      </w:r>
      <w:r w:rsidR="00FD698D" w:rsidRPr="008C0E90">
        <w:rPr>
          <w:rFonts w:cstheme="minorHAnsi"/>
          <w:sz w:val="24"/>
          <w:szCs w:val="24"/>
        </w:rPr>
        <w:t>), and moderate heterogeneity was observed</w:t>
      </w:r>
      <w:r w:rsidR="002233DD">
        <w:rPr>
          <w:rFonts w:cstheme="minorHAnsi"/>
          <w:sz w:val="24"/>
          <w:szCs w:val="24"/>
        </w:rPr>
        <w:t xml:space="preserve"> </w:t>
      </w:r>
      <w:r w:rsidR="00FD698D" w:rsidRPr="008C0E90">
        <w:rPr>
          <w:rFonts w:cstheme="minorHAnsi"/>
          <w:sz w:val="24"/>
          <w:szCs w:val="24"/>
        </w:rPr>
        <w:t>(I</w:t>
      </w:r>
      <w:r w:rsidR="00FD698D" w:rsidRPr="008C0E90">
        <w:rPr>
          <w:rFonts w:cstheme="minorHAnsi"/>
          <w:sz w:val="24"/>
          <w:szCs w:val="24"/>
          <w:vertAlign w:val="superscript"/>
        </w:rPr>
        <w:t>2</w:t>
      </w:r>
      <w:r w:rsidR="00FD698D" w:rsidRPr="008C0E90">
        <w:rPr>
          <w:rFonts w:cstheme="minorHAnsi"/>
          <w:sz w:val="24"/>
          <w:szCs w:val="24"/>
        </w:rPr>
        <w:t>=</w:t>
      </w:r>
      <w:r w:rsidR="0072725F" w:rsidRPr="008C0E90">
        <w:rPr>
          <w:rFonts w:cstheme="minorHAnsi"/>
          <w:sz w:val="24"/>
          <w:szCs w:val="24"/>
        </w:rPr>
        <w:t>31.3</w:t>
      </w:r>
      <w:r w:rsidR="00FD698D" w:rsidRPr="008C0E90">
        <w:rPr>
          <w:rFonts w:cstheme="minorHAnsi"/>
          <w:sz w:val="24"/>
          <w:szCs w:val="24"/>
        </w:rPr>
        <w:t>%; Χ</w:t>
      </w:r>
      <w:r w:rsidR="00FD698D" w:rsidRPr="008C0E90">
        <w:rPr>
          <w:rFonts w:cstheme="minorHAnsi"/>
          <w:sz w:val="24"/>
          <w:szCs w:val="24"/>
          <w:vertAlign w:val="superscript"/>
        </w:rPr>
        <w:t>2</w:t>
      </w:r>
      <w:r w:rsidR="00FD698D" w:rsidRPr="008C0E90">
        <w:rPr>
          <w:rFonts w:cstheme="minorHAnsi"/>
          <w:sz w:val="24"/>
          <w:szCs w:val="24"/>
        </w:rPr>
        <w:t>(3)=</w:t>
      </w:r>
      <w:r w:rsidR="0072725F" w:rsidRPr="008C0E90">
        <w:t xml:space="preserve"> </w:t>
      </w:r>
      <w:r w:rsidR="0072725F" w:rsidRPr="008C0E90">
        <w:rPr>
          <w:rFonts w:cstheme="minorHAnsi"/>
          <w:sz w:val="24"/>
          <w:szCs w:val="24"/>
        </w:rPr>
        <w:t>4.37, p=0.22</w:t>
      </w:r>
      <w:r w:rsidR="00FD698D" w:rsidRPr="008C0E90">
        <w:rPr>
          <w:rFonts w:cstheme="minorHAnsi"/>
          <w:sz w:val="24"/>
          <w:szCs w:val="24"/>
        </w:rPr>
        <w:t xml:space="preserve">).  </w:t>
      </w:r>
      <w:r w:rsidR="00FE316E" w:rsidRPr="008C0E90">
        <w:rPr>
          <w:rFonts w:cstheme="minorHAnsi"/>
          <w:sz w:val="24"/>
          <w:szCs w:val="24"/>
        </w:rPr>
        <w:t>The random effects meta-analysis yielded virtually identical results</w:t>
      </w:r>
      <w:r w:rsidR="002233DD">
        <w:rPr>
          <w:rFonts w:cstheme="minorHAnsi"/>
          <w:sz w:val="24"/>
          <w:szCs w:val="24"/>
        </w:rPr>
        <w:t xml:space="preserve"> </w:t>
      </w:r>
      <w:r w:rsidR="00845DAC" w:rsidRPr="008C0E90">
        <w:rPr>
          <w:rFonts w:cstheme="minorHAnsi"/>
          <w:sz w:val="24"/>
          <w:szCs w:val="24"/>
        </w:rPr>
        <w:t>(</w:t>
      </w:r>
      <w:r w:rsidR="00845DAC" w:rsidRPr="008C0E90">
        <w:rPr>
          <w:rFonts w:cstheme="minorHAnsi"/>
          <w:sz w:val="24"/>
          <w:szCs w:val="24"/>
        </w:rPr>
        <w:fldChar w:fldCharType="begin"/>
      </w:r>
      <w:r w:rsidR="00845DAC" w:rsidRPr="008C0E90">
        <w:rPr>
          <w:rFonts w:cstheme="minorHAnsi"/>
          <w:sz w:val="24"/>
          <w:szCs w:val="24"/>
        </w:rPr>
        <w:instrText xml:space="preserve"> REF _Ref68114122 \h  \* MERGEFORMAT </w:instrText>
      </w:r>
      <w:r w:rsidR="00845DAC" w:rsidRPr="008C0E90">
        <w:rPr>
          <w:rFonts w:cstheme="minorHAnsi"/>
          <w:sz w:val="24"/>
          <w:szCs w:val="24"/>
        </w:rPr>
      </w:r>
      <w:r w:rsidR="00845DAC" w:rsidRPr="008C0E90">
        <w:rPr>
          <w:rFonts w:cstheme="minorHAnsi"/>
          <w:sz w:val="24"/>
          <w:szCs w:val="24"/>
        </w:rPr>
        <w:fldChar w:fldCharType="separate"/>
      </w:r>
      <w:r w:rsidR="008C0E90" w:rsidRPr="00457FA7">
        <w:rPr>
          <w:sz w:val="24"/>
          <w:szCs w:val="24"/>
        </w:rPr>
        <w:t xml:space="preserve">Table </w:t>
      </w:r>
      <w:r w:rsidR="00845DAC" w:rsidRPr="008C0E90">
        <w:rPr>
          <w:rFonts w:cstheme="minorHAnsi"/>
          <w:sz w:val="24"/>
          <w:szCs w:val="24"/>
        </w:rPr>
        <w:fldChar w:fldCharType="end"/>
      </w:r>
      <w:r w:rsidR="007273DD">
        <w:rPr>
          <w:rFonts w:cstheme="minorHAnsi"/>
          <w:sz w:val="24"/>
          <w:szCs w:val="24"/>
        </w:rPr>
        <w:t>III</w:t>
      </w:r>
      <w:r w:rsidR="00963F6D">
        <w:rPr>
          <w:rFonts w:cstheme="minorHAnsi"/>
          <w:sz w:val="24"/>
          <w:szCs w:val="24"/>
        </w:rPr>
        <w:t xml:space="preserve">, Supplementary </w:t>
      </w:r>
      <w:r w:rsidR="00855B8A">
        <w:rPr>
          <w:rFonts w:cstheme="minorHAnsi"/>
          <w:sz w:val="24"/>
          <w:szCs w:val="24"/>
        </w:rPr>
        <w:t>A</w:t>
      </w:r>
      <w:r w:rsidR="00963F6D">
        <w:rPr>
          <w:rFonts w:cstheme="minorHAnsi"/>
          <w:sz w:val="24"/>
          <w:szCs w:val="24"/>
        </w:rPr>
        <w:t>ppendix 10</w:t>
      </w:r>
      <w:r w:rsidR="00845DAC" w:rsidRPr="008C0E90">
        <w:rPr>
          <w:rFonts w:cstheme="minorHAnsi"/>
          <w:sz w:val="24"/>
          <w:szCs w:val="24"/>
        </w:rPr>
        <w:t>)</w:t>
      </w:r>
      <w:r w:rsidR="00FE316E" w:rsidRPr="008C0E90">
        <w:rPr>
          <w:rFonts w:cstheme="minorHAnsi"/>
          <w:sz w:val="24"/>
          <w:szCs w:val="24"/>
        </w:rPr>
        <w:t>.</w:t>
      </w:r>
    </w:p>
    <w:p w14:paraId="4E886E96" w14:textId="5763D6AA" w:rsidR="001F2B0B" w:rsidRPr="008C0E90" w:rsidRDefault="00942720" w:rsidP="00C8636A">
      <w:pPr>
        <w:spacing w:line="360" w:lineRule="auto"/>
        <w:rPr>
          <w:rFonts w:cstheme="minorHAnsi"/>
          <w:b/>
          <w:sz w:val="24"/>
          <w:szCs w:val="24"/>
          <w:u w:val="single"/>
        </w:rPr>
      </w:pPr>
      <w:r w:rsidRPr="008C0E90">
        <w:rPr>
          <w:rFonts w:cstheme="minorHAnsi"/>
          <w:b/>
          <w:sz w:val="24"/>
          <w:szCs w:val="24"/>
          <w:u w:val="single"/>
        </w:rPr>
        <w:t>Complications</w:t>
      </w:r>
    </w:p>
    <w:p w14:paraId="0F8DB848" w14:textId="5E343E89" w:rsidR="001E6A56" w:rsidRDefault="00D1096D" w:rsidP="00C8636A">
      <w:pPr>
        <w:spacing w:line="360" w:lineRule="auto"/>
        <w:rPr>
          <w:rFonts w:cstheme="minorHAnsi"/>
          <w:sz w:val="24"/>
          <w:szCs w:val="24"/>
        </w:rPr>
      </w:pPr>
      <w:r w:rsidRPr="008C0E90">
        <w:rPr>
          <w:rFonts w:cstheme="minorHAnsi"/>
          <w:sz w:val="24"/>
          <w:szCs w:val="24"/>
        </w:rPr>
        <w:t xml:space="preserve">Four </w:t>
      </w:r>
      <w:r w:rsidR="00757F4E" w:rsidRPr="008C0E90">
        <w:rPr>
          <w:rFonts w:cstheme="minorHAnsi"/>
          <w:sz w:val="24"/>
          <w:szCs w:val="24"/>
        </w:rPr>
        <w:t>RCTs</w:t>
      </w:r>
      <w:r w:rsidRPr="008C0E90">
        <w:rPr>
          <w:rFonts w:cstheme="minorHAnsi"/>
          <w:sz w:val="24"/>
          <w:szCs w:val="24"/>
        </w:rPr>
        <w:t xml:space="preserve"> report complications at </w:t>
      </w:r>
      <w:r w:rsidR="00757F4E" w:rsidRPr="008C0E90">
        <w:rPr>
          <w:rFonts w:cstheme="minorHAnsi"/>
          <w:sz w:val="24"/>
          <w:szCs w:val="24"/>
        </w:rPr>
        <w:t>6</w:t>
      </w:r>
      <w:r w:rsidRPr="008C0E90">
        <w:rPr>
          <w:rFonts w:cstheme="minorHAnsi"/>
          <w:sz w:val="24"/>
          <w:szCs w:val="24"/>
        </w:rPr>
        <w:t xml:space="preserve"> months</w:t>
      </w:r>
      <w:r w:rsidR="00AE1102" w:rsidRPr="008C0E90">
        <w:rPr>
          <w:rFonts w:cstheme="minorHAnsi"/>
          <w:sz w:val="24"/>
          <w:szCs w:val="24"/>
        </w:rPr>
        <w:fldChar w:fldCharType="begin"/>
      </w:r>
      <w:r w:rsidR="00AE1102" w:rsidRPr="008C0E90">
        <w:rPr>
          <w:rFonts w:cstheme="minorHAnsi"/>
          <w:sz w:val="24"/>
          <w:szCs w:val="24"/>
        </w:rPr>
        <w:instrText xml:space="preserve"> ADDIN EN.CITE &lt;EndNote&gt;&lt;Cite&gt;&lt;Author&gt;Adolfsson&lt;/Author&gt;&lt;Year&gt;2001&lt;/Year&gt;&lt;RecNum&gt;2786&lt;/RecNum&gt;&lt;DisplayText&gt;&lt;style face="superscript"&gt;11&lt;/style&gt;&lt;/DisplayText&gt;&lt;record&gt;&lt;rec-number&gt;2786&lt;/rec-number&gt;&lt;foreign-keys&gt;&lt;key app="EN" db-id="xv2d2v0s3frt2ze9zx35waa5swe59dzdvapw" timestamp="1538088346"&gt;2786&lt;/key&gt;&lt;/foreign-keys&gt;&lt;ref-type name="Journal Article"&gt;17&lt;/ref-type&gt;&lt;contributors&gt;&lt;authors&gt;&lt;author&gt;Adolfsson, L.&lt;/author&gt;&lt;author&gt;Lindau, T.&lt;/author&gt;&lt;author&gt;Arner, M.&lt;/author&gt;&lt;/authors&gt;&lt;/contributors&gt;&lt;auth-address&gt;Department of Plastic Surgery, Hand Surgery and Burns, University Hospital, Linkoping, Sweden&lt;/auth-address&gt;&lt;titles&gt;&lt;title&gt;Acutrak screw fixation versus cast immobilisation for undisplaced scaphoid waist fractures&lt;/title&gt;&lt;secondary-title&gt;Journal of Hand Surgery - British Volume&lt;/secondary-title&gt;&lt;/titles&gt;&lt;pages&gt;192-195&lt;/pages&gt;&lt;volume&gt;26&lt;/volume&gt;&lt;number&gt;3&lt;/number&gt;&lt;reprint-edition&gt;NOT IN FILE&lt;/reprint-edition&gt;&lt;dates&gt;&lt;year&gt;2001&lt;/year&gt;&lt;/dates&gt;&lt;isbn&gt;0266-7681&lt;/isbn&gt;&lt;urls&gt;&lt;/urls&gt;&lt;/record&gt;&lt;/Cite&gt;&lt;/EndNote&gt;</w:instrText>
      </w:r>
      <w:r w:rsidR="00AE1102" w:rsidRPr="008C0E90">
        <w:rPr>
          <w:rFonts w:cstheme="minorHAnsi"/>
          <w:sz w:val="24"/>
          <w:szCs w:val="24"/>
        </w:rPr>
        <w:fldChar w:fldCharType="separate"/>
      </w:r>
      <w:r w:rsidR="00AE1102" w:rsidRPr="008C0E90">
        <w:rPr>
          <w:rFonts w:cstheme="minorHAnsi"/>
          <w:noProof/>
          <w:sz w:val="24"/>
          <w:szCs w:val="24"/>
          <w:vertAlign w:val="superscript"/>
        </w:rPr>
        <w:t>11</w:t>
      </w:r>
      <w:r w:rsidR="00AE1102" w:rsidRPr="008C0E90">
        <w:rPr>
          <w:rFonts w:cstheme="minorHAnsi"/>
          <w:sz w:val="24"/>
          <w:szCs w:val="24"/>
        </w:rPr>
        <w:fldChar w:fldCharType="end"/>
      </w:r>
      <w:r w:rsidRPr="008C0E90">
        <w:rPr>
          <w:rFonts w:cstheme="minorHAnsi"/>
          <w:sz w:val="24"/>
          <w:szCs w:val="24"/>
        </w:rPr>
        <w:t xml:space="preserve"> or 12 months</w:t>
      </w:r>
      <w:r w:rsidR="00AE1102" w:rsidRPr="008C0E90">
        <w:rPr>
          <w:rFonts w:cstheme="minorHAnsi"/>
          <w:sz w:val="24"/>
          <w:szCs w:val="24"/>
        </w:rPr>
        <w:fldChar w:fldCharType="begin">
          <w:fldData xml:space="preserve">PEVuZE5vdGU+PENpdGU+PEF1dGhvcj5EaWFzPC9BdXRob3I+PFllYXI+MjAwNTwvWWVhcj48UmVj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</w:fldData>
        </w:fldChar>
      </w:r>
      <w:r w:rsidR="00AE1102" w:rsidRPr="008C0E90">
        <w:rPr>
          <w:rFonts w:cstheme="minorHAnsi"/>
          <w:sz w:val="24"/>
          <w:szCs w:val="24"/>
        </w:rPr>
        <w:instrText xml:space="preserve"> ADDIN EN.CITE </w:instrText>
      </w:r>
      <w:r w:rsidR="00AE1102" w:rsidRPr="008C0E90">
        <w:rPr>
          <w:rFonts w:cstheme="minorHAnsi"/>
          <w:sz w:val="24"/>
          <w:szCs w:val="24"/>
        </w:rPr>
        <w:fldChar w:fldCharType="begin">
          <w:fldData xml:space="preserve">PEVuZE5vdGU+PENpdGU+PEF1dGhvcj5EaWFzPC9BdXRob3I+PFllYXI+MjAwNTwvWWVhcj48UmVj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</w:fldData>
        </w:fldChar>
      </w:r>
      <w:r w:rsidR="00AE1102" w:rsidRPr="008C0E90">
        <w:rPr>
          <w:rFonts w:cstheme="minorHAnsi"/>
          <w:sz w:val="24"/>
          <w:szCs w:val="24"/>
        </w:rPr>
        <w:instrText xml:space="preserve"> ADDIN EN.CITE.DATA </w:instrText>
      </w:r>
      <w:r w:rsidR="00AE1102" w:rsidRPr="008C0E90">
        <w:rPr>
          <w:rFonts w:cstheme="minorHAnsi"/>
          <w:sz w:val="24"/>
          <w:szCs w:val="24"/>
        </w:rPr>
      </w:r>
      <w:r w:rsidR="00AE1102" w:rsidRPr="008C0E90">
        <w:rPr>
          <w:rFonts w:cstheme="minorHAnsi"/>
          <w:sz w:val="24"/>
          <w:szCs w:val="24"/>
        </w:rPr>
        <w:fldChar w:fldCharType="end"/>
      </w:r>
      <w:r w:rsidR="00AE1102" w:rsidRPr="008C0E90">
        <w:rPr>
          <w:rFonts w:cstheme="minorHAnsi"/>
          <w:sz w:val="24"/>
          <w:szCs w:val="24"/>
        </w:rPr>
      </w:r>
      <w:r w:rsidR="00AE1102" w:rsidRPr="008C0E90">
        <w:rPr>
          <w:rFonts w:cstheme="minorHAnsi"/>
          <w:sz w:val="24"/>
          <w:szCs w:val="24"/>
        </w:rPr>
        <w:fldChar w:fldCharType="separate"/>
      </w:r>
      <w:r w:rsidR="00AE1102" w:rsidRPr="008C0E90">
        <w:rPr>
          <w:rFonts w:cstheme="minorHAnsi"/>
          <w:noProof/>
          <w:sz w:val="24"/>
          <w:szCs w:val="24"/>
          <w:vertAlign w:val="superscript"/>
        </w:rPr>
        <w:t>1, 10, 16</w:t>
      </w:r>
      <w:r w:rsidR="00AE1102" w:rsidRPr="008C0E90">
        <w:rPr>
          <w:rFonts w:cstheme="minorHAnsi"/>
          <w:sz w:val="24"/>
          <w:szCs w:val="24"/>
        </w:rPr>
        <w:fldChar w:fldCharType="end"/>
      </w:r>
      <w:r w:rsidRPr="008C0E90">
        <w:rPr>
          <w:rFonts w:cstheme="minorHAnsi"/>
          <w:sz w:val="24"/>
          <w:szCs w:val="24"/>
        </w:rPr>
        <w:t xml:space="preserve">. </w:t>
      </w:r>
      <w:r w:rsidR="0083060A" w:rsidRPr="008C0E90">
        <w:rPr>
          <w:rFonts w:cstheme="minorHAnsi"/>
          <w:sz w:val="24"/>
          <w:szCs w:val="24"/>
        </w:rPr>
        <w:t xml:space="preserve">Clementson </w:t>
      </w:r>
      <w:r w:rsidR="008C0E90">
        <w:rPr>
          <w:rFonts w:cstheme="minorHAnsi"/>
          <w:sz w:val="24"/>
          <w:szCs w:val="24"/>
        </w:rPr>
        <w:t xml:space="preserve">et al. </w:t>
      </w:r>
      <w:r w:rsidR="0083060A" w:rsidRPr="008C0E90">
        <w:rPr>
          <w:rFonts w:cstheme="minorHAnsi"/>
          <w:sz w:val="24"/>
          <w:szCs w:val="24"/>
        </w:rPr>
        <w:t>report</w:t>
      </w:r>
      <w:r w:rsidR="00AE1102" w:rsidRPr="008C0E90">
        <w:rPr>
          <w:rFonts w:cstheme="minorHAnsi"/>
          <w:sz w:val="24"/>
          <w:szCs w:val="24"/>
        </w:rPr>
        <w:t>ed</w:t>
      </w:r>
      <w:r w:rsidR="0083060A" w:rsidRPr="008C0E90">
        <w:rPr>
          <w:rFonts w:cstheme="minorHAnsi"/>
          <w:sz w:val="24"/>
          <w:szCs w:val="24"/>
        </w:rPr>
        <w:t xml:space="preserve"> no complications in either group at 12 months</w:t>
      </w:r>
      <w:r w:rsidR="00AE1102" w:rsidRPr="008C0E90">
        <w:rPr>
          <w:rFonts w:cstheme="minorHAnsi"/>
          <w:sz w:val="24"/>
          <w:szCs w:val="24"/>
        </w:rPr>
        <w:fldChar w:fldCharType="begin"/>
      </w:r>
      <w:r w:rsidR="00AE1102" w:rsidRPr="008C0E90">
        <w:rPr>
          <w:rFonts w:cstheme="minorHAnsi"/>
          <w:sz w:val="24"/>
          <w:szCs w:val="24"/>
        </w:rPr>
        <w:instrText xml:space="preserve"> ADDIN EN.CITE &lt;EndNote&gt;&lt;Cite&gt;&lt;Author&gt;Clementson&lt;/Author&gt;&lt;Year&gt;2015&lt;/Year&gt;&lt;RecNum&gt;2913&lt;/RecNum&gt;&lt;DisplayText&gt;&lt;style face="superscript"&gt;7&lt;/style&gt;&lt;/DisplayText&gt;&lt;record&gt;&lt;rec-number&gt;2913&lt;/rec-number&gt;&lt;foreign-keys&gt;&lt;key app="EN" db-id="xv2d2v0s3frt2ze9zx35waa5swe59dzdvapw" timestamp="1574691124"&gt;2913&lt;/key&gt;&lt;/foreign-keys&gt;&lt;ref-type name="Journal Article"&gt;17&lt;/ref-type&gt;&lt;contributors&gt;&lt;authors&gt;&lt;author&gt;Clementson, Martin&lt;/author&gt;&lt;author&gt;Jørgsholm, Peter&lt;/author&gt;&lt;author&gt;Besjakov, Jack&lt;/author&gt;&lt;author&gt;Thomsen, Niels&lt;/author&gt;&lt;author&gt;Björkman, Anders&lt;/author&gt;&lt;/authors&gt;&lt;/contributors&gt;&lt;titles&gt;&lt;title&gt;Conservative treatment versus arthroscopic-assisted screw fixation of scaphoid waist fractures—a randomized trial with minimum 4-year follow-up&lt;/title&gt;&lt;secondary-title&gt;The Journal of hand surgery&lt;/secondary-title&gt;&lt;/titles&gt;&lt;pages&gt;1341-1348&lt;/pages&gt;&lt;volume&gt;40&lt;/volume&gt;&lt;number&gt;7&lt;/number&gt;&lt;dates&gt;&lt;year&gt;2015&lt;/year&gt;&lt;/dates&gt;&lt;isbn&gt;0363-5023&lt;/isbn&gt;&lt;urls&gt;&lt;/urls&gt;&lt;/record&gt;&lt;/Cite&gt;&lt;/EndNote&gt;</w:instrText>
      </w:r>
      <w:r w:rsidR="00AE1102" w:rsidRPr="008C0E90">
        <w:rPr>
          <w:rFonts w:cstheme="minorHAnsi"/>
          <w:sz w:val="24"/>
          <w:szCs w:val="24"/>
        </w:rPr>
        <w:fldChar w:fldCharType="separate"/>
      </w:r>
      <w:r w:rsidR="00AE1102" w:rsidRPr="008C0E90">
        <w:rPr>
          <w:rFonts w:cstheme="minorHAnsi"/>
          <w:noProof/>
          <w:sz w:val="24"/>
          <w:szCs w:val="24"/>
          <w:vertAlign w:val="superscript"/>
        </w:rPr>
        <w:t>7</w:t>
      </w:r>
      <w:r w:rsidR="00AE1102" w:rsidRPr="008C0E90">
        <w:rPr>
          <w:rFonts w:cstheme="minorHAnsi"/>
          <w:sz w:val="24"/>
          <w:szCs w:val="24"/>
        </w:rPr>
        <w:fldChar w:fldCharType="end"/>
      </w:r>
      <w:r w:rsidR="002E7A1F" w:rsidRPr="008C0E90">
        <w:rPr>
          <w:rFonts w:cstheme="minorHAnsi"/>
          <w:sz w:val="24"/>
          <w:szCs w:val="24"/>
        </w:rPr>
        <w:t xml:space="preserve">. </w:t>
      </w:r>
      <w:r w:rsidR="001F79CE" w:rsidRPr="008C0E90">
        <w:rPr>
          <w:rFonts w:cstheme="minorHAnsi"/>
          <w:sz w:val="24"/>
          <w:szCs w:val="24"/>
          <w:lang w:val="en-US"/>
        </w:rPr>
        <w:t>There were 24</w:t>
      </w:r>
      <w:r w:rsidR="005E612D">
        <w:rPr>
          <w:rFonts w:cstheme="minorHAnsi"/>
          <w:sz w:val="24"/>
          <w:szCs w:val="24"/>
          <w:lang w:val="en-US"/>
        </w:rPr>
        <w:t xml:space="preserve"> (</w:t>
      </w:r>
      <w:r w:rsidR="005E612D" w:rsidRPr="00CB3134">
        <w:rPr>
          <w:rFonts w:cstheme="minorHAnsi"/>
          <w:sz w:val="24"/>
          <w:szCs w:val="24"/>
          <w:u w:val="single"/>
          <w:lang w:val="en-US"/>
        </w:rPr>
        <w:t>9.0%)</w:t>
      </w:r>
      <w:r w:rsidR="001F79CE" w:rsidRPr="008C0E90">
        <w:rPr>
          <w:rFonts w:cstheme="minorHAnsi"/>
          <w:sz w:val="24"/>
          <w:szCs w:val="24"/>
          <w:lang w:val="en-US"/>
        </w:rPr>
        <w:t xml:space="preserve"> nerve problems, infections or cases of CRPS in those treated with surgery compared to 7</w:t>
      </w:r>
      <w:r w:rsidR="005E612D">
        <w:rPr>
          <w:rFonts w:cstheme="minorHAnsi"/>
          <w:sz w:val="24"/>
          <w:szCs w:val="24"/>
          <w:lang w:val="en-US"/>
        </w:rPr>
        <w:t xml:space="preserve"> (</w:t>
      </w:r>
      <w:r w:rsidR="005E612D" w:rsidRPr="00CB3134">
        <w:rPr>
          <w:rFonts w:cstheme="minorHAnsi"/>
          <w:sz w:val="24"/>
          <w:szCs w:val="24"/>
          <w:u w:val="single"/>
          <w:lang w:val="en-US"/>
        </w:rPr>
        <w:t>2.6%)</w:t>
      </w:r>
      <w:r w:rsidR="001F79CE" w:rsidRPr="008C0E90">
        <w:rPr>
          <w:rFonts w:cstheme="minorHAnsi"/>
          <w:sz w:val="24"/>
          <w:szCs w:val="24"/>
          <w:lang w:val="en-US"/>
        </w:rPr>
        <w:t xml:space="preserve"> in the non-operative group.</w:t>
      </w:r>
      <w:r w:rsidR="007273DD">
        <w:rPr>
          <w:rFonts w:cstheme="minorHAnsi"/>
          <w:sz w:val="24"/>
          <w:szCs w:val="24"/>
        </w:rPr>
        <w:t>(Table IV</w:t>
      </w:r>
      <w:r w:rsidR="009C7361">
        <w:rPr>
          <w:rFonts w:cstheme="minorHAnsi"/>
          <w:sz w:val="24"/>
          <w:szCs w:val="24"/>
        </w:rPr>
        <w:t>)</w:t>
      </w:r>
      <w:r w:rsidR="007919AE" w:rsidRPr="008C0E90">
        <w:rPr>
          <w:rFonts w:cstheme="minorHAnsi"/>
          <w:sz w:val="24"/>
          <w:szCs w:val="24"/>
        </w:rPr>
        <w:t>. Nine</w:t>
      </w:r>
      <w:r w:rsidR="00CB3134">
        <w:rPr>
          <w:rFonts w:cstheme="minorHAnsi"/>
          <w:sz w:val="24"/>
          <w:szCs w:val="24"/>
        </w:rPr>
        <w:t xml:space="preserve"> (3.4</w:t>
      </w:r>
      <w:r w:rsidR="009F3E16">
        <w:rPr>
          <w:rFonts w:cstheme="minorHAnsi"/>
          <w:sz w:val="24"/>
          <w:szCs w:val="24"/>
        </w:rPr>
        <w:t>%)</w:t>
      </w:r>
      <w:r w:rsidR="007919AE" w:rsidRPr="008C0E90">
        <w:rPr>
          <w:rFonts w:cstheme="minorHAnsi"/>
          <w:sz w:val="24"/>
          <w:szCs w:val="24"/>
        </w:rPr>
        <w:t xml:space="preserve"> re-operations were required in the operative group and none in the non-operative group.</w:t>
      </w:r>
    </w:p>
    <w:p w14:paraId="2A08ACF2" w14:textId="77777777" w:rsidR="00210A83" w:rsidRPr="008C0E90" w:rsidRDefault="00210A83" w:rsidP="00210A83">
      <w:pPr>
        <w:spacing w:line="276" w:lineRule="auto"/>
        <w:rPr>
          <w:rFonts w:cstheme="minorHAnsi"/>
          <w:b/>
          <w:sz w:val="24"/>
          <w:szCs w:val="24"/>
          <w:u w:val="single"/>
        </w:rPr>
      </w:pPr>
      <w:r>
        <w:rPr>
          <w:rFonts w:cstheme="minorHAnsi"/>
          <w:b/>
          <w:sz w:val="24"/>
          <w:szCs w:val="24"/>
          <w:u w:val="single"/>
        </w:rPr>
        <w:t>Non-</w:t>
      </w:r>
      <w:r w:rsidRPr="008C0E90">
        <w:rPr>
          <w:rFonts w:cstheme="minorHAnsi"/>
          <w:b/>
          <w:sz w:val="24"/>
          <w:szCs w:val="24"/>
          <w:u w:val="single"/>
        </w:rPr>
        <w:t>Union</w:t>
      </w:r>
    </w:p>
    <w:p w14:paraId="29DF7710" w14:textId="4304802F" w:rsidR="00210A83" w:rsidRPr="00457FA7" w:rsidRDefault="00210A83" w:rsidP="00210A83">
      <w:pPr>
        <w:spacing w:line="360" w:lineRule="auto"/>
        <w:rPr>
          <w:rFonts w:cstheme="minorHAnsi"/>
          <w:sz w:val="24"/>
          <w:szCs w:val="24"/>
        </w:rPr>
      </w:pPr>
      <w:r w:rsidRPr="008C0E90">
        <w:rPr>
          <w:rFonts w:cstheme="minorHAnsi"/>
          <w:sz w:val="24"/>
          <w:szCs w:val="24"/>
        </w:rPr>
        <w:t xml:space="preserve">Six RCTs assessed </w:t>
      </w:r>
      <w:r>
        <w:rPr>
          <w:rFonts w:cstheme="minorHAnsi"/>
          <w:sz w:val="24"/>
          <w:szCs w:val="24"/>
        </w:rPr>
        <w:t xml:space="preserve">early </w:t>
      </w:r>
      <w:r w:rsidR="001A1852">
        <w:rPr>
          <w:rFonts w:cstheme="minorHAnsi"/>
          <w:sz w:val="24"/>
          <w:szCs w:val="24"/>
        </w:rPr>
        <w:t>non-</w:t>
      </w:r>
      <w:r w:rsidRPr="008C0E90">
        <w:rPr>
          <w:rFonts w:cstheme="minorHAnsi"/>
          <w:sz w:val="24"/>
          <w:szCs w:val="24"/>
        </w:rPr>
        <w:t>union</w:t>
      </w:r>
      <w:r w:rsidRPr="008C0E90">
        <w:rPr>
          <w:rFonts w:cstheme="minorHAnsi"/>
          <w:sz w:val="24"/>
          <w:szCs w:val="24"/>
        </w:rPr>
        <w:fldChar w:fldCharType="begin">
          <w:fldData xml:space="preserve">PEVuZE5vdGU+PENpdGU+PEF1dGhvcj5EaWFzPC9BdXRob3I+PFllYXI+MjAwNTwvWWVhcj48UmVj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==
</w:fldData>
        </w:fldChar>
      </w:r>
      <w:r w:rsidRPr="008C0E90">
        <w:rPr>
          <w:rFonts w:cstheme="minorHAnsi"/>
          <w:sz w:val="24"/>
          <w:szCs w:val="24"/>
        </w:rPr>
        <w:instrText xml:space="preserve"> ADDIN EN.CITE </w:instrText>
      </w:r>
      <w:r w:rsidRPr="008C0E90">
        <w:rPr>
          <w:rFonts w:cstheme="minorHAnsi"/>
          <w:sz w:val="24"/>
          <w:szCs w:val="24"/>
        </w:rPr>
        <w:fldChar w:fldCharType="begin">
          <w:fldData xml:space="preserve">PEVuZE5vdGU+PENpdGU+PEF1dGhvcj5EaWFzPC9BdXRob3I+PFllYXI+MjAwNTwvWWVhcj48UmVj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==
</w:fldData>
        </w:fldChar>
      </w:r>
      <w:r w:rsidRPr="008C0E90">
        <w:rPr>
          <w:rFonts w:cstheme="minorHAnsi"/>
          <w:sz w:val="24"/>
          <w:szCs w:val="24"/>
        </w:rPr>
        <w:instrText xml:space="preserve"> ADDIN EN.CITE.DATA </w:instrText>
      </w:r>
      <w:r w:rsidRPr="008C0E90">
        <w:rPr>
          <w:rFonts w:cstheme="minorHAnsi"/>
          <w:sz w:val="24"/>
          <w:szCs w:val="24"/>
        </w:rPr>
      </w:r>
      <w:r w:rsidRPr="008C0E90">
        <w:rPr>
          <w:rFonts w:cstheme="minorHAnsi"/>
          <w:sz w:val="24"/>
          <w:szCs w:val="24"/>
        </w:rPr>
        <w:fldChar w:fldCharType="end"/>
      </w:r>
      <w:r w:rsidRPr="008C0E90">
        <w:rPr>
          <w:rFonts w:cstheme="minorHAnsi"/>
          <w:sz w:val="24"/>
          <w:szCs w:val="24"/>
        </w:rPr>
      </w:r>
      <w:r w:rsidRPr="008C0E90">
        <w:rPr>
          <w:rFonts w:cstheme="minorHAnsi"/>
          <w:sz w:val="24"/>
          <w:szCs w:val="24"/>
        </w:rPr>
        <w:fldChar w:fldCharType="separate"/>
      </w:r>
      <w:r w:rsidRPr="008C0E90">
        <w:rPr>
          <w:rFonts w:cstheme="minorHAnsi"/>
          <w:noProof/>
          <w:sz w:val="24"/>
          <w:szCs w:val="24"/>
          <w:vertAlign w:val="superscript"/>
        </w:rPr>
        <w:t>1, 7, 9-11, 16</w:t>
      </w:r>
      <w:r w:rsidRPr="008C0E90">
        <w:rPr>
          <w:rFonts w:cstheme="minorHAnsi"/>
          <w:sz w:val="24"/>
          <w:szCs w:val="24"/>
        </w:rPr>
        <w:fldChar w:fldCharType="end"/>
      </w:r>
      <w:r w:rsidRPr="008C0E90">
        <w:rPr>
          <w:rFonts w:cstheme="minorHAnsi"/>
          <w:sz w:val="24"/>
          <w:szCs w:val="24"/>
        </w:rPr>
        <w:t xml:space="preserve"> and five at 12 months</w:t>
      </w:r>
      <w:r w:rsidRPr="008C0E90">
        <w:rPr>
          <w:rFonts w:cstheme="minorHAnsi"/>
          <w:sz w:val="24"/>
          <w:szCs w:val="24"/>
        </w:rPr>
        <w:fldChar w:fldCharType="begin">
          <w:fldData xml:space="preserve">PEVuZE5vdGU+PENpdGU+PEF1dGhvcj5DbGVtZW50c29uPC9BdXRob3I+PFllYXI+MjAxNTwvWWVh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==
</w:fldData>
        </w:fldChar>
      </w:r>
      <w:r w:rsidRPr="008C0E90">
        <w:rPr>
          <w:rFonts w:cstheme="minorHAnsi"/>
          <w:sz w:val="24"/>
          <w:szCs w:val="24"/>
        </w:rPr>
        <w:instrText xml:space="preserve"> ADDIN EN.CITE </w:instrText>
      </w:r>
      <w:r w:rsidRPr="008C0E90">
        <w:rPr>
          <w:rFonts w:cstheme="minorHAnsi"/>
          <w:sz w:val="24"/>
          <w:szCs w:val="24"/>
        </w:rPr>
        <w:fldChar w:fldCharType="begin">
          <w:fldData xml:space="preserve">PEVuZE5vdGU+PENpdGU+PEF1dGhvcj5DbGVtZW50c29uPC9BdXRob3I+PFllYXI+MjAxNTwvWWVh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==
</w:fldData>
        </w:fldChar>
      </w:r>
      <w:r w:rsidRPr="008C0E90">
        <w:rPr>
          <w:rFonts w:cstheme="minorHAnsi"/>
          <w:sz w:val="24"/>
          <w:szCs w:val="24"/>
        </w:rPr>
        <w:instrText xml:space="preserve"> ADDIN EN.CITE.DATA </w:instrText>
      </w:r>
      <w:r w:rsidRPr="008C0E90">
        <w:rPr>
          <w:rFonts w:cstheme="minorHAnsi"/>
          <w:sz w:val="24"/>
          <w:szCs w:val="24"/>
        </w:rPr>
      </w:r>
      <w:r w:rsidRPr="008C0E90">
        <w:rPr>
          <w:rFonts w:cstheme="minorHAnsi"/>
          <w:sz w:val="24"/>
          <w:szCs w:val="24"/>
        </w:rPr>
        <w:fldChar w:fldCharType="end"/>
      </w:r>
      <w:r w:rsidRPr="008C0E90">
        <w:rPr>
          <w:rFonts w:cstheme="minorHAnsi"/>
          <w:sz w:val="24"/>
          <w:szCs w:val="24"/>
        </w:rPr>
      </w:r>
      <w:r w:rsidRPr="008C0E90">
        <w:rPr>
          <w:rFonts w:cstheme="minorHAnsi"/>
          <w:sz w:val="24"/>
          <w:szCs w:val="24"/>
        </w:rPr>
        <w:fldChar w:fldCharType="separate"/>
      </w:r>
      <w:r w:rsidRPr="008C0E90">
        <w:rPr>
          <w:rFonts w:cstheme="minorHAnsi"/>
          <w:noProof/>
          <w:sz w:val="24"/>
          <w:szCs w:val="24"/>
          <w:vertAlign w:val="superscript"/>
        </w:rPr>
        <w:t>1, 7, 9, 10, 16</w:t>
      </w:r>
      <w:r w:rsidRPr="008C0E90">
        <w:rPr>
          <w:rFonts w:cstheme="minorHAnsi"/>
          <w:sz w:val="24"/>
          <w:szCs w:val="24"/>
        </w:rPr>
        <w:fldChar w:fldCharType="end"/>
      </w:r>
      <w:r w:rsidRPr="008C0E90">
        <w:rPr>
          <w:rFonts w:cstheme="minorHAnsi"/>
          <w:sz w:val="24"/>
          <w:szCs w:val="24"/>
        </w:rPr>
        <w:t xml:space="preserve">.  </w:t>
      </w:r>
      <w:r w:rsidR="00D164A2" w:rsidRPr="00D164A2">
        <w:rPr>
          <w:rFonts w:cstheme="minorHAnsi"/>
          <w:sz w:val="24"/>
          <w:szCs w:val="24"/>
          <w:u w:val="single"/>
        </w:rPr>
        <w:t>Peto’s OR was used, which handles zero cell counts by excluding studies with no events in both arms (i.e. those in which all fractures united)</w:t>
      </w:r>
      <w:r w:rsidRPr="00206897">
        <w:rPr>
          <w:rFonts w:cstheme="minorHAnsi"/>
          <w:sz w:val="24"/>
          <w:szCs w:val="24"/>
          <w:u w:val="single"/>
        </w:rPr>
        <w:fldChar w:fldCharType="begin"/>
      </w:r>
      <w:r w:rsidRPr="00206897">
        <w:rPr>
          <w:rFonts w:cstheme="minorHAnsi"/>
          <w:sz w:val="24"/>
          <w:szCs w:val="24"/>
          <w:u w:val="single"/>
        </w:rPr>
        <w:instrText xml:space="preserve"> ADDIN EN.CITE &lt;EndNote&gt;&lt;Cite&gt;&lt;Author&gt;Clementson&lt;/Author&gt;&lt;Year&gt;2015&lt;/Year&gt;&lt;RecNum&gt;2913&lt;/RecNum&gt;&lt;DisplayText&gt;&lt;style face="superscript"&gt;7, 10&lt;/style&gt;&lt;/DisplayText&gt;&lt;record&gt;&lt;rec-number&gt;2913&lt;/rec-number&gt;&lt;foreign-keys&gt;&lt;key app="EN" db-id="xv2d2v0s3frt2ze9zx35waa5swe59dzdvapw" timestamp="1574691124"&gt;2913&lt;/key&gt;&lt;/foreign-keys&gt;&lt;ref-type name="Journal Article"&gt;17&lt;/ref-type&gt;&lt;contributors&gt;&lt;authors&gt;&lt;author&gt;Clementson, Martin&lt;/author&gt;&lt;author&gt;Jørgsholm, Peter&lt;/author&gt;&lt;author&gt;Besjakov, Jack&lt;/author&gt;&lt;author&gt;Thomsen, Niels&lt;/author&gt;&lt;author&gt;Björkman, Anders&lt;/author&gt;&lt;/authors&gt;&lt;/contributors&gt;&lt;titles&gt;&lt;title&gt;Conservative treatment versus arthroscopic-assisted screw fixation of scaphoid waist fractures—a randomized trial with minimum 4-year follow-up&lt;/title&gt;&lt;secondary-title&gt;The Journal of hand surgery&lt;/secondary-title&gt;&lt;/titles&gt;&lt;pages&gt;1341-1348&lt;/pages&gt;&lt;volume&gt;40&lt;/volume&gt;&lt;number&gt;7&lt;/number&gt;&lt;dates&gt;&lt;year&gt;2015&lt;/year&gt;&lt;/dates&gt;&lt;isbn&gt;0363-5023&lt;/isbn&gt;&lt;urls&gt;&lt;/urls&gt;&lt;/record&gt;&lt;/Cite&gt;&lt;Cite&gt;&lt;Author&gt;McQueen&lt;/Author&gt;&lt;Year&gt;2008&lt;/Year&gt;&lt;RecNum&gt;2771&lt;/RecNum&gt;&lt;record&gt;&lt;rec-number&gt;2771&lt;/rec-number&gt;&lt;foreign-keys&gt;&lt;key app="EN" db-id="xv2d2v0s3frt2ze9zx35waa5swe59dzdvapw" timestamp="1538088345"&gt;2771&lt;/key&gt;&lt;/foreign-keys&gt;&lt;ref-type name="Journal Article"&gt;17&lt;/ref-type&gt;&lt;contributors&gt;&lt;authors&gt;&lt;author&gt;McQueen, M. M.&lt;/author&gt;&lt;author&gt;Gelbke, M. K.&lt;/author&gt;&lt;author&gt;Wakefield, A.&lt;/author&gt;&lt;author&gt;Will, E. M.&lt;/author&gt;&lt;author&gt;Gaebler, C.&lt;/author&gt;&lt;/authors&gt;&lt;/contributors&gt;&lt;auth-address&gt;Edinburgh Orthopaedic Trauma Unit, Royal Infirmary of Edinburgh, Old Dalkeith Road, Edinburgh EH16 4SU, UK. mmcqueen@staffmail.ed.ac.uk&lt;/auth-address&gt;&lt;titles&gt;&lt;title&gt;Percutaneous screw fixation versus conservative treatment for fractures of the waist of the scaphoid: a prospective randomised study&lt;/title&gt;&lt;secondary-title&gt;Journal of Bone &amp;amp; Joint Surgery - British Volume&lt;/secondary-title&gt;&lt;/titles&gt;&lt;pages&gt;66-71&lt;/pages&gt;&lt;volume&gt;90&lt;/volume&gt;&lt;number&gt;1&lt;/number&gt;&lt;reprint-edition&gt;NOT IN FILE&lt;/reprint-edition&gt;&lt;dates&gt;&lt;year&gt;2008&lt;/year&gt;&lt;/dates&gt;&lt;isbn&gt;0301-620X&lt;/isbn&gt;&lt;urls&gt;&lt;/urls&gt;&lt;/record&gt;&lt;/Cite&gt;&lt;/EndNote&gt;</w:instrText>
      </w:r>
      <w:r w:rsidRPr="00206897">
        <w:rPr>
          <w:rFonts w:cstheme="minorHAnsi"/>
          <w:sz w:val="24"/>
          <w:szCs w:val="24"/>
          <w:u w:val="single"/>
        </w:rPr>
        <w:fldChar w:fldCharType="separate"/>
      </w:r>
      <w:r w:rsidRPr="00206897">
        <w:rPr>
          <w:rFonts w:cstheme="minorHAnsi"/>
          <w:noProof/>
          <w:sz w:val="24"/>
          <w:szCs w:val="24"/>
          <w:u w:val="single"/>
          <w:vertAlign w:val="superscript"/>
        </w:rPr>
        <w:t>7, 10</w:t>
      </w:r>
      <w:r w:rsidRPr="00206897">
        <w:rPr>
          <w:rFonts w:cstheme="minorHAnsi"/>
          <w:sz w:val="24"/>
          <w:szCs w:val="24"/>
          <w:u w:val="single"/>
        </w:rPr>
        <w:fldChar w:fldCharType="end"/>
      </w:r>
      <w:r w:rsidRPr="008C0E90">
        <w:rPr>
          <w:rFonts w:cstheme="minorHAnsi"/>
          <w:sz w:val="24"/>
          <w:szCs w:val="24"/>
        </w:rPr>
        <w:t xml:space="preserve">.  </w:t>
      </w:r>
      <w:r w:rsidR="005E612D" w:rsidRPr="00206897">
        <w:rPr>
          <w:rFonts w:cstheme="minorHAnsi"/>
          <w:sz w:val="24"/>
          <w:szCs w:val="24"/>
        </w:rPr>
        <w:t>The pooled estimate from the fixed effect meta-analysis</w:t>
      </w:r>
      <w:r w:rsidRPr="00206897">
        <w:rPr>
          <w:rFonts w:cstheme="minorHAnsi"/>
          <w:sz w:val="24"/>
          <w:szCs w:val="24"/>
        </w:rPr>
        <w:t xml:space="preserve"> </w:t>
      </w:r>
      <w:r w:rsidRPr="00457FA7">
        <w:rPr>
          <w:rFonts w:cstheme="minorHAnsi"/>
          <w:sz w:val="24"/>
          <w:szCs w:val="24"/>
        </w:rPr>
        <w:t xml:space="preserve">at </w:t>
      </w:r>
      <w:r>
        <w:rPr>
          <w:rFonts w:cstheme="minorHAnsi"/>
          <w:sz w:val="24"/>
          <w:szCs w:val="24"/>
        </w:rPr>
        <w:t>both time</w:t>
      </w:r>
      <w:r w:rsidR="00D164A2">
        <w:rPr>
          <w:rFonts w:cstheme="minorHAnsi"/>
          <w:sz w:val="24"/>
          <w:szCs w:val="24"/>
        </w:rPr>
        <w:t xml:space="preserve"> </w:t>
      </w:r>
      <w:r>
        <w:rPr>
          <w:rFonts w:cstheme="minorHAnsi"/>
          <w:sz w:val="24"/>
          <w:szCs w:val="24"/>
        </w:rPr>
        <w:t>points</w:t>
      </w:r>
      <w:r w:rsidRPr="00457FA7">
        <w:rPr>
          <w:rFonts w:cstheme="minorHAnsi"/>
          <w:sz w:val="24"/>
          <w:szCs w:val="24"/>
        </w:rPr>
        <w:t xml:space="preserve"> favour operative treatment.  At </w:t>
      </w:r>
      <w:r>
        <w:rPr>
          <w:rFonts w:cstheme="minorHAnsi"/>
          <w:sz w:val="24"/>
          <w:szCs w:val="24"/>
        </w:rPr>
        <w:t>the early assessment</w:t>
      </w:r>
      <w:r w:rsidRPr="00457FA7">
        <w:rPr>
          <w:rFonts w:cstheme="minorHAnsi"/>
          <w:sz w:val="24"/>
          <w:szCs w:val="24"/>
        </w:rPr>
        <w:t>, it is statistically significant</w:t>
      </w:r>
      <w:r>
        <w:rPr>
          <w:rFonts w:cstheme="minorHAnsi"/>
          <w:sz w:val="24"/>
          <w:szCs w:val="24"/>
        </w:rPr>
        <w:t xml:space="preserve"> </w:t>
      </w:r>
      <w:r w:rsidRPr="00457FA7">
        <w:rPr>
          <w:rFonts w:cstheme="minorHAnsi"/>
          <w:sz w:val="24"/>
          <w:szCs w:val="24"/>
        </w:rPr>
        <w:t xml:space="preserve">(OR of non-union </w:t>
      </w:r>
      <w:r w:rsidRPr="008C0E90">
        <w:rPr>
          <w:rFonts w:cstheme="minorHAnsi"/>
          <w:sz w:val="24"/>
          <w:szCs w:val="24"/>
        </w:rPr>
        <w:t>0.20, 95% CI 0.09 to 0.46</w:t>
      </w:r>
      <w:r w:rsidRPr="00457FA7">
        <w:rPr>
          <w:rFonts w:cstheme="minorHAnsi"/>
          <w:sz w:val="24"/>
          <w:szCs w:val="24"/>
        </w:rPr>
        <w:t>, p&lt;0.001;</w:t>
      </w:r>
      <w:r>
        <w:rPr>
          <w:rFonts w:cstheme="minorHAnsi"/>
          <w:sz w:val="24"/>
          <w:szCs w:val="24"/>
        </w:rPr>
        <w:t xml:space="preserve"> Figure 4</w:t>
      </w:r>
      <w:r w:rsidRPr="00457FA7">
        <w:rPr>
          <w:rFonts w:cstheme="minorHAnsi"/>
          <w:sz w:val="24"/>
          <w:szCs w:val="24"/>
        </w:rPr>
        <w:t>)</w:t>
      </w:r>
      <w:r>
        <w:rPr>
          <w:rFonts w:cstheme="minorHAnsi"/>
          <w:sz w:val="24"/>
          <w:szCs w:val="24"/>
        </w:rPr>
        <w:t xml:space="preserve"> </w:t>
      </w:r>
      <w:r w:rsidRPr="0063379A">
        <w:rPr>
          <w:rFonts w:cstheme="minorHAnsi"/>
          <w:sz w:val="24"/>
          <w:szCs w:val="24"/>
        </w:rPr>
        <w:t>and minimal heterogeneity is observed (I</w:t>
      </w:r>
      <w:r w:rsidRPr="0063379A">
        <w:rPr>
          <w:rFonts w:cstheme="minorHAnsi"/>
          <w:sz w:val="24"/>
          <w:szCs w:val="24"/>
          <w:vertAlign w:val="superscript"/>
        </w:rPr>
        <w:t>2</w:t>
      </w:r>
      <w:r w:rsidRPr="0063379A">
        <w:rPr>
          <w:rFonts w:cstheme="minorHAnsi"/>
          <w:sz w:val="24"/>
          <w:szCs w:val="24"/>
        </w:rPr>
        <w:t>=22.0%; Χ</w:t>
      </w:r>
      <w:r w:rsidRPr="0063379A">
        <w:rPr>
          <w:rFonts w:cstheme="minorHAnsi"/>
          <w:sz w:val="24"/>
          <w:szCs w:val="24"/>
          <w:vertAlign w:val="superscript"/>
        </w:rPr>
        <w:t>2</w:t>
      </w:r>
      <w:r w:rsidRPr="0063379A">
        <w:rPr>
          <w:rFonts w:cstheme="minorHAnsi"/>
          <w:sz w:val="24"/>
          <w:szCs w:val="24"/>
        </w:rPr>
        <w:t>(</w:t>
      </w:r>
      <w:r w:rsidRPr="008C0E90">
        <w:rPr>
          <w:rFonts w:cstheme="minorHAnsi"/>
          <w:sz w:val="24"/>
          <w:szCs w:val="24"/>
        </w:rPr>
        <w:t>4)=5.13, p=0.27</w:t>
      </w:r>
      <w:r>
        <w:rPr>
          <w:rFonts w:cstheme="minorHAnsi"/>
          <w:sz w:val="24"/>
          <w:szCs w:val="24"/>
        </w:rPr>
        <w:t>)</w:t>
      </w:r>
      <w:r w:rsidRPr="00457FA7">
        <w:rPr>
          <w:rFonts w:cstheme="minorHAnsi"/>
          <w:sz w:val="24"/>
          <w:szCs w:val="24"/>
        </w:rPr>
        <w:t xml:space="preserve"> (</w:t>
      </w:r>
      <w:r w:rsidRPr="00457FA7">
        <w:rPr>
          <w:rFonts w:cstheme="minorHAnsi"/>
          <w:sz w:val="24"/>
          <w:szCs w:val="24"/>
        </w:rPr>
        <w:fldChar w:fldCharType="begin"/>
      </w:r>
      <w:r w:rsidRPr="00457FA7">
        <w:rPr>
          <w:rFonts w:cstheme="minorHAnsi"/>
          <w:sz w:val="24"/>
          <w:szCs w:val="24"/>
        </w:rPr>
        <w:instrText xml:space="preserve"> REF _Ref68114122 \h  \* MERGEFORMAT </w:instrText>
      </w:r>
      <w:r w:rsidRPr="00457FA7">
        <w:rPr>
          <w:rFonts w:cstheme="minorHAnsi"/>
          <w:sz w:val="24"/>
          <w:szCs w:val="24"/>
        </w:rPr>
      </w:r>
      <w:r w:rsidRPr="00457FA7">
        <w:rPr>
          <w:rFonts w:cstheme="minorHAnsi"/>
          <w:sz w:val="24"/>
          <w:szCs w:val="24"/>
        </w:rPr>
        <w:fldChar w:fldCharType="separate"/>
      </w:r>
      <w:r w:rsidRPr="00457FA7">
        <w:rPr>
          <w:sz w:val="24"/>
          <w:szCs w:val="24"/>
        </w:rPr>
        <w:t xml:space="preserve">Table </w:t>
      </w:r>
      <w:r w:rsidRPr="00457FA7">
        <w:rPr>
          <w:rFonts w:cstheme="minorHAnsi"/>
          <w:sz w:val="24"/>
          <w:szCs w:val="24"/>
        </w:rPr>
        <w:fldChar w:fldCharType="end"/>
      </w:r>
      <w:r w:rsidR="007273DD">
        <w:rPr>
          <w:rFonts w:cstheme="minorHAnsi"/>
          <w:sz w:val="24"/>
          <w:szCs w:val="24"/>
        </w:rPr>
        <w:t>III</w:t>
      </w:r>
      <w:r w:rsidR="00D164A2">
        <w:rPr>
          <w:rFonts w:cstheme="minorHAnsi"/>
          <w:sz w:val="24"/>
          <w:szCs w:val="24"/>
        </w:rPr>
        <w:t>); w</w:t>
      </w:r>
      <w:r w:rsidRPr="00457FA7">
        <w:rPr>
          <w:rFonts w:cstheme="minorHAnsi"/>
          <w:sz w:val="24"/>
          <w:szCs w:val="24"/>
        </w:rPr>
        <w:t>hereas at 12 months</w:t>
      </w:r>
      <w:r w:rsidR="00D164A2">
        <w:rPr>
          <w:rFonts w:cstheme="minorHAnsi"/>
          <w:sz w:val="24"/>
          <w:szCs w:val="24"/>
        </w:rPr>
        <w:t>,</w:t>
      </w:r>
      <w:r w:rsidRPr="00457FA7">
        <w:rPr>
          <w:rFonts w:cstheme="minorHAnsi"/>
          <w:sz w:val="24"/>
          <w:szCs w:val="24"/>
        </w:rPr>
        <w:t xml:space="preserve"> it is not statistically significant</w:t>
      </w:r>
      <w:r>
        <w:rPr>
          <w:rFonts w:cstheme="minorHAnsi"/>
          <w:sz w:val="24"/>
          <w:szCs w:val="24"/>
        </w:rPr>
        <w:t xml:space="preserve"> </w:t>
      </w:r>
      <w:r w:rsidRPr="00457FA7">
        <w:rPr>
          <w:rFonts w:cstheme="minorHAnsi"/>
          <w:sz w:val="24"/>
          <w:szCs w:val="24"/>
        </w:rPr>
        <w:t xml:space="preserve">(OR </w:t>
      </w:r>
      <w:r w:rsidRPr="008C0E90">
        <w:rPr>
          <w:rFonts w:cstheme="minorHAnsi"/>
          <w:sz w:val="24"/>
          <w:szCs w:val="24"/>
        </w:rPr>
        <w:t>0.34, 95% CI 0.08 to 1.35, p=0.13</w:t>
      </w:r>
      <w:r w:rsidRPr="00457FA7">
        <w:rPr>
          <w:rFonts w:cstheme="minorHAnsi"/>
          <w:sz w:val="24"/>
          <w:szCs w:val="24"/>
        </w:rPr>
        <w:t xml:space="preserve">, </w:t>
      </w:r>
      <w:r w:rsidRPr="0063379A">
        <w:rPr>
          <w:rFonts w:cstheme="minorHAnsi"/>
          <w:sz w:val="24"/>
          <w:szCs w:val="24"/>
        </w:rPr>
        <w:t>I</w:t>
      </w:r>
      <w:r w:rsidRPr="0063379A">
        <w:rPr>
          <w:rFonts w:cstheme="minorHAnsi"/>
          <w:sz w:val="24"/>
          <w:szCs w:val="24"/>
          <w:vertAlign w:val="superscript"/>
        </w:rPr>
        <w:t>2</w:t>
      </w:r>
      <w:r w:rsidRPr="0063379A">
        <w:rPr>
          <w:rFonts w:cstheme="minorHAnsi"/>
          <w:sz w:val="24"/>
          <w:szCs w:val="24"/>
        </w:rPr>
        <w:t>=31.0%; Χ</w:t>
      </w:r>
      <w:r w:rsidRPr="0063379A">
        <w:rPr>
          <w:rFonts w:cstheme="minorHAnsi"/>
          <w:sz w:val="24"/>
          <w:szCs w:val="24"/>
          <w:vertAlign w:val="superscript"/>
        </w:rPr>
        <w:t>2</w:t>
      </w:r>
      <w:r w:rsidRPr="0063379A">
        <w:rPr>
          <w:rFonts w:cstheme="minorHAnsi"/>
          <w:sz w:val="24"/>
          <w:szCs w:val="24"/>
        </w:rPr>
        <w:t>(2)=</w:t>
      </w:r>
      <w:r w:rsidRPr="008C0E90">
        <w:t xml:space="preserve"> </w:t>
      </w:r>
      <w:r w:rsidRPr="008C0E90">
        <w:rPr>
          <w:rFonts w:cstheme="minorHAnsi"/>
          <w:sz w:val="24"/>
          <w:szCs w:val="24"/>
        </w:rPr>
        <w:t>2.90, p=0.23</w:t>
      </w:r>
      <w:r w:rsidRPr="0063379A">
        <w:rPr>
          <w:rFonts w:cstheme="minorHAnsi"/>
          <w:sz w:val="24"/>
          <w:szCs w:val="24"/>
        </w:rPr>
        <w:t xml:space="preserve">; </w:t>
      </w:r>
      <w:r w:rsidRPr="00457FA7">
        <w:rPr>
          <w:rFonts w:cstheme="minorHAnsi"/>
          <w:sz w:val="24"/>
          <w:szCs w:val="24"/>
        </w:rPr>
        <w:fldChar w:fldCharType="begin"/>
      </w:r>
      <w:r w:rsidRPr="00457FA7">
        <w:rPr>
          <w:rFonts w:cstheme="minorHAnsi"/>
          <w:sz w:val="24"/>
          <w:szCs w:val="24"/>
        </w:rPr>
        <w:instrText xml:space="preserve"> REF _Ref54787635 \h  \* MERGEFORMAT </w:instrText>
      </w:r>
      <w:r w:rsidRPr="00457FA7">
        <w:rPr>
          <w:rFonts w:cstheme="minorHAnsi"/>
          <w:sz w:val="24"/>
          <w:szCs w:val="24"/>
        </w:rPr>
      </w:r>
      <w:r w:rsidRPr="00457FA7">
        <w:rPr>
          <w:rFonts w:cstheme="minorHAnsi"/>
          <w:sz w:val="24"/>
          <w:szCs w:val="24"/>
        </w:rPr>
        <w:fldChar w:fldCharType="separate"/>
      </w:r>
      <w:r w:rsidRPr="00457FA7">
        <w:rPr>
          <w:rFonts w:cstheme="minorHAnsi"/>
          <w:sz w:val="24"/>
          <w:szCs w:val="24"/>
        </w:rPr>
        <w:t xml:space="preserve">Figure </w:t>
      </w:r>
      <w:r w:rsidRPr="00457FA7">
        <w:rPr>
          <w:rFonts w:cstheme="minorHAnsi"/>
          <w:sz w:val="24"/>
          <w:szCs w:val="24"/>
        </w:rPr>
        <w:fldChar w:fldCharType="end"/>
      </w:r>
      <w:r>
        <w:rPr>
          <w:rFonts w:cstheme="minorHAnsi"/>
          <w:sz w:val="24"/>
          <w:szCs w:val="24"/>
        </w:rPr>
        <w:t>5</w:t>
      </w:r>
      <w:r w:rsidRPr="00457FA7">
        <w:rPr>
          <w:rFonts w:cstheme="minorHAnsi"/>
          <w:sz w:val="24"/>
          <w:szCs w:val="24"/>
        </w:rPr>
        <w:t>).  The random effects meta-analyses yielded similar results</w:t>
      </w:r>
      <w:r>
        <w:rPr>
          <w:rFonts w:cstheme="minorHAnsi"/>
          <w:sz w:val="24"/>
          <w:szCs w:val="24"/>
        </w:rPr>
        <w:t xml:space="preserve"> </w:t>
      </w:r>
      <w:r w:rsidRPr="00457FA7">
        <w:rPr>
          <w:rFonts w:cstheme="minorHAnsi"/>
          <w:sz w:val="24"/>
          <w:szCs w:val="24"/>
        </w:rPr>
        <w:t>(</w:t>
      </w:r>
      <w:r w:rsidRPr="00457FA7">
        <w:rPr>
          <w:rFonts w:cstheme="minorHAnsi"/>
          <w:sz w:val="24"/>
          <w:szCs w:val="24"/>
        </w:rPr>
        <w:fldChar w:fldCharType="begin"/>
      </w:r>
      <w:r w:rsidRPr="00457FA7">
        <w:rPr>
          <w:rFonts w:cstheme="minorHAnsi"/>
          <w:sz w:val="24"/>
          <w:szCs w:val="24"/>
        </w:rPr>
        <w:instrText xml:space="preserve"> REF _Ref68114122 \h  \* MERGEFORMAT </w:instrText>
      </w:r>
      <w:r w:rsidRPr="00457FA7">
        <w:rPr>
          <w:rFonts w:cstheme="minorHAnsi"/>
          <w:sz w:val="24"/>
          <w:szCs w:val="24"/>
        </w:rPr>
      </w:r>
      <w:r w:rsidRPr="00457FA7">
        <w:rPr>
          <w:rFonts w:cstheme="minorHAnsi"/>
          <w:sz w:val="24"/>
          <w:szCs w:val="24"/>
        </w:rPr>
        <w:fldChar w:fldCharType="separate"/>
      </w:r>
      <w:r w:rsidRPr="00457FA7">
        <w:rPr>
          <w:sz w:val="24"/>
          <w:szCs w:val="24"/>
        </w:rPr>
        <w:t xml:space="preserve">Table </w:t>
      </w:r>
      <w:r w:rsidRPr="00457FA7">
        <w:rPr>
          <w:rFonts w:cstheme="minorHAnsi"/>
          <w:sz w:val="24"/>
          <w:szCs w:val="24"/>
        </w:rPr>
        <w:fldChar w:fldCharType="end"/>
      </w:r>
      <w:r w:rsidR="007273DD">
        <w:rPr>
          <w:rFonts w:cstheme="minorHAnsi"/>
          <w:sz w:val="24"/>
          <w:szCs w:val="24"/>
        </w:rPr>
        <w:t>III</w:t>
      </w:r>
      <w:r w:rsidRPr="00457FA7">
        <w:rPr>
          <w:rFonts w:cstheme="minorHAnsi"/>
          <w:sz w:val="24"/>
          <w:szCs w:val="24"/>
        </w:rPr>
        <w:t>).</w:t>
      </w:r>
      <w:r>
        <w:rPr>
          <w:rFonts w:cstheme="minorHAnsi"/>
          <w:sz w:val="24"/>
          <w:szCs w:val="24"/>
        </w:rPr>
        <w:t xml:space="preserve"> </w:t>
      </w:r>
    </w:p>
    <w:p w14:paraId="709CDE0F" w14:textId="77777777" w:rsidR="00A838D7" w:rsidRDefault="00A838D7" w:rsidP="00C8636A">
      <w:pPr>
        <w:spacing w:line="360" w:lineRule="auto"/>
        <w:rPr>
          <w:rFonts w:cstheme="minorHAnsi"/>
          <w:b/>
          <w:sz w:val="24"/>
          <w:szCs w:val="24"/>
          <w:u w:val="single"/>
        </w:rPr>
      </w:pPr>
    </w:p>
    <w:p w14:paraId="77CF2EE7" w14:textId="50F8B74D" w:rsidR="00850E6E" w:rsidRPr="008C0E90" w:rsidRDefault="00346A88" w:rsidP="00C8636A">
      <w:pPr>
        <w:spacing w:line="360" w:lineRule="auto"/>
        <w:rPr>
          <w:rFonts w:cstheme="minorHAnsi"/>
          <w:b/>
          <w:sz w:val="24"/>
          <w:szCs w:val="24"/>
          <w:u w:val="single"/>
        </w:rPr>
      </w:pPr>
      <w:r w:rsidRPr="008C0E90">
        <w:rPr>
          <w:rFonts w:cstheme="minorHAnsi"/>
          <w:b/>
          <w:sz w:val="24"/>
          <w:szCs w:val="24"/>
          <w:u w:val="single"/>
        </w:rPr>
        <w:t>Discussion</w:t>
      </w:r>
    </w:p>
    <w:p w14:paraId="624742CF" w14:textId="6CA94AD8" w:rsidR="00CF0982" w:rsidRPr="00534485" w:rsidRDefault="00E74D82" w:rsidP="00C8636A">
      <w:pPr>
        <w:spacing w:line="360" w:lineRule="auto"/>
        <w:rPr>
          <w:rFonts w:cstheme="minorHAnsi"/>
          <w:sz w:val="24"/>
          <w:szCs w:val="24"/>
        </w:rPr>
      </w:pPr>
      <w:r w:rsidRPr="00534485">
        <w:rPr>
          <w:rFonts w:cstheme="minorHAnsi"/>
          <w:sz w:val="24"/>
          <w:szCs w:val="24"/>
        </w:rPr>
        <w:t>In t</w:t>
      </w:r>
      <w:r w:rsidR="00CF0982" w:rsidRPr="00534485">
        <w:rPr>
          <w:rFonts w:cstheme="minorHAnsi"/>
          <w:sz w:val="24"/>
          <w:szCs w:val="24"/>
        </w:rPr>
        <w:t>his meta</w:t>
      </w:r>
      <w:r w:rsidR="001F547C" w:rsidRPr="00534485">
        <w:rPr>
          <w:rFonts w:cstheme="minorHAnsi"/>
          <w:sz w:val="24"/>
          <w:szCs w:val="24"/>
        </w:rPr>
        <w:t>-</w:t>
      </w:r>
      <w:r w:rsidR="00CF0982" w:rsidRPr="00534485">
        <w:rPr>
          <w:rFonts w:cstheme="minorHAnsi"/>
          <w:sz w:val="24"/>
          <w:szCs w:val="24"/>
        </w:rPr>
        <w:t xml:space="preserve">analysis </w:t>
      </w:r>
      <w:r w:rsidRPr="00534485">
        <w:rPr>
          <w:rFonts w:cstheme="minorHAnsi"/>
          <w:sz w:val="24"/>
          <w:szCs w:val="24"/>
        </w:rPr>
        <w:t xml:space="preserve">we evaluated </w:t>
      </w:r>
      <w:r w:rsidR="00472881" w:rsidRPr="00534485">
        <w:rPr>
          <w:rFonts w:cstheme="minorHAnsi"/>
          <w:sz w:val="24"/>
          <w:szCs w:val="24"/>
        </w:rPr>
        <w:t>RCTs</w:t>
      </w:r>
      <w:r w:rsidRPr="00534485">
        <w:rPr>
          <w:rFonts w:cstheme="minorHAnsi"/>
          <w:sz w:val="24"/>
          <w:szCs w:val="24"/>
        </w:rPr>
        <w:t xml:space="preserve"> </w:t>
      </w:r>
      <w:r w:rsidRPr="00534485">
        <w:rPr>
          <w:rStyle w:val="normalchar"/>
          <w:rFonts w:cstheme="minorHAnsi"/>
          <w:color w:val="000000"/>
          <w:sz w:val="24"/>
          <w:szCs w:val="24"/>
        </w:rPr>
        <w:t>comparing the effectiveness of non-operative and surgical treatment for acute undisplaced and minimally displaced scaphoid fractures</w:t>
      </w:r>
      <w:r w:rsidR="001F79CE" w:rsidRPr="00534485">
        <w:rPr>
          <w:rStyle w:val="normalchar"/>
          <w:rFonts w:cstheme="minorHAnsi"/>
          <w:color w:val="000000"/>
          <w:sz w:val="24"/>
          <w:szCs w:val="24"/>
        </w:rPr>
        <w:t xml:space="preserve"> in adults. We found </w:t>
      </w:r>
      <w:r w:rsidR="00284E2C" w:rsidRPr="00534485">
        <w:rPr>
          <w:rFonts w:cstheme="minorHAnsi"/>
          <w:sz w:val="24"/>
          <w:szCs w:val="24"/>
        </w:rPr>
        <w:t>no</w:t>
      </w:r>
      <w:r w:rsidR="00CF0982" w:rsidRPr="00534485">
        <w:rPr>
          <w:rFonts w:cstheme="minorHAnsi"/>
          <w:sz w:val="24"/>
          <w:szCs w:val="24"/>
        </w:rPr>
        <w:t xml:space="preserve"> difference in function</w:t>
      </w:r>
      <w:r w:rsidR="001F79CE" w:rsidRPr="00534485">
        <w:rPr>
          <w:rFonts w:cstheme="minorHAnsi"/>
          <w:sz w:val="24"/>
          <w:szCs w:val="24"/>
        </w:rPr>
        <w:t>al</w:t>
      </w:r>
      <w:r w:rsidR="00CF0982" w:rsidRPr="00534485">
        <w:rPr>
          <w:rFonts w:cstheme="minorHAnsi"/>
          <w:sz w:val="24"/>
          <w:szCs w:val="24"/>
        </w:rPr>
        <w:t xml:space="preserve"> outcomes </w:t>
      </w:r>
      <w:r w:rsidRPr="00534485">
        <w:rPr>
          <w:rFonts w:cstheme="minorHAnsi"/>
          <w:sz w:val="24"/>
          <w:szCs w:val="24"/>
        </w:rPr>
        <w:t xml:space="preserve">at 12 months </w:t>
      </w:r>
      <w:r w:rsidR="001F79CE" w:rsidRPr="00534485">
        <w:rPr>
          <w:rFonts w:cstheme="minorHAnsi"/>
          <w:sz w:val="24"/>
          <w:szCs w:val="24"/>
        </w:rPr>
        <w:t xml:space="preserve">for patients treated in a cast </w:t>
      </w:r>
      <w:r w:rsidR="00CF0982" w:rsidRPr="00534485">
        <w:rPr>
          <w:rFonts w:cstheme="minorHAnsi"/>
          <w:sz w:val="24"/>
          <w:szCs w:val="24"/>
        </w:rPr>
        <w:t xml:space="preserve">compared to those who undergo surgical fixation. </w:t>
      </w:r>
    </w:p>
    <w:p w14:paraId="75E2C836" w14:textId="77777777" w:rsidR="00AE5A42" w:rsidRDefault="00AE5A42" w:rsidP="00C8636A">
      <w:pPr>
        <w:spacing w:line="360" w:lineRule="auto"/>
        <w:rPr>
          <w:rFonts w:cstheme="minorHAnsi"/>
          <w:sz w:val="24"/>
          <w:szCs w:val="24"/>
        </w:rPr>
      </w:pPr>
    </w:p>
    <w:p w14:paraId="4C206DA9" w14:textId="16517484" w:rsidR="00AE5A42" w:rsidRPr="008C0E90" w:rsidRDefault="00472881" w:rsidP="00C8636A">
      <w:pPr>
        <w:spacing w:line="360" w:lineRule="auto"/>
        <w:rPr>
          <w:rFonts w:cstheme="minorHAnsi"/>
          <w:sz w:val="24"/>
          <w:szCs w:val="24"/>
        </w:rPr>
      </w:pPr>
      <w:r>
        <w:rPr>
          <w:rFonts w:cstheme="minorHAnsi"/>
          <w:sz w:val="24"/>
          <w:szCs w:val="24"/>
        </w:rPr>
        <w:t>There was no</w:t>
      </w:r>
      <w:r w:rsidR="00AE5A42" w:rsidRPr="008C0E90">
        <w:rPr>
          <w:rFonts w:cstheme="minorHAnsi"/>
          <w:sz w:val="24"/>
          <w:szCs w:val="24"/>
        </w:rPr>
        <w:t xml:space="preserve"> significant difference in functional outcome, measured by PROMs, between the groups at 6 or 12 months. There was no difference in pain at either time point. Grip strength significantly favoured surgical fixation at 6 months only with no difference at 12 months. Range of motion favoured surgical fixation at 6 mon</w:t>
      </w:r>
      <w:r w:rsidR="00AE5A42">
        <w:rPr>
          <w:rFonts w:cstheme="minorHAnsi"/>
          <w:sz w:val="24"/>
          <w:szCs w:val="24"/>
        </w:rPr>
        <w:t>ths with the fixed effects meta-</w:t>
      </w:r>
      <w:r w:rsidR="00AE5A42" w:rsidRPr="008C0E90">
        <w:rPr>
          <w:rFonts w:cstheme="minorHAnsi"/>
          <w:sz w:val="24"/>
          <w:szCs w:val="24"/>
        </w:rPr>
        <w:t xml:space="preserve">analysis only. There was no difference at 12 months or with the </w:t>
      </w:r>
      <w:r w:rsidR="00AE5A42">
        <w:rPr>
          <w:rFonts w:cstheme="minorHAnsi"/>
          <w:sz w:val="24"/>
          <w:szCs w:val="24"/>
        </w:rPr>
        <w:t>random effects meta-</w:t>
      </w:r>
      <w:r w:rsidR="00AE5A42" w:rsidRPr="008C0E90">
        <w:rPr>
          <w:rFonts w:cstheme="minorHAnsi"/>
          <w:sz w:val="24"/>
          <w:szCs w:val="24"/>
        </w:rPr>
        <w:t>analysis at either time point. This early improved grip and range of motion may reflect the longer time spent in a cast with non-operative treatment.</w:t>
      </w:r>
      <w:r w:rsidR="001F79CE" w:rsidRPr="001F79CE">
        <w:t xml:space="preserve"> </w:t>
      </w:r>
      <w:r w:rsidR="001F79CE" w:rsidRPr="001F79CE">
        <w:rPr>
          <w:rFonts w:cstheme="minorHAnsi"/>
          <w:sz w:val="24"/>
          <w:szCs w:val="24"/>
        </w:rPr>
        <w:t xml:space="preserve">Non-union </w:t>
      </w:r>
      <w:r w:rsidR="005D1A37">
        <w:rPr>
          <w:rFonts w:cstheme="minorHAnsi"/>
          <w:sz w:val="24"/>
          <w:szCs w:val="24"/>
        </w:rPr>
        <w:t xml:space="preserve">rate </w:t>
      </w:r>
      <w:r w:rsidR="001F79CE" w:rsidRPr="001F79CE">
        <w:rPr>
          <w:rFonts w:cstheme="minorHAnsi"/>
          <w:sz w:val="24"/>
          <w:szCs w:val="24"/>
        </w:rPr>
        <w:t>was higher at 12 months in the cast group but at low risk of occurring (2.7% vs 0.8%)</w:t>
      </w:r>
      <w:r w:rsidR="001A1852">
        <w:rPr>
          <w:rFonts w:cstheme="minorHAnsi"/>
          <w:sz w:val="24"/>
          <w:szCs w:val="24"/>
        </w:rPr>
        <w:t xml:space="preserve"> and not statistically significant</w:t>
      </w:r>
      <w:r w:rsidR="001F79CE" w:rsidRPr="001F79CE">
        <w:rPr>
          <w:rFonts w:cstheme="minorHAnsi"/>
          <w:sz w:val="24"/>
          <w:szCs w:val="24"/>
        </w:rPr>
        <w:t>.</w:t>
      </w:r>
    </w:p>
    <w:p w14:paraId="62DAF8CE" w14:textId="77777777" w:rsidR="00CF0982" w:rsidRPr="008C0E90" w:rsidRDefault="00CF0982" w:rsidP="00C8636A">
      <w:pPr>
        <w:spacing w:line="360" w:lineRule="auto"/>
        <w:rPr>
          <w:rFonts w:cstheme="minorHAnsi"/>
          <w:sz w:val="24"/>
          <w:szCs w:val="24"/>
        </w:rPr>
      </w:pPr>
    </w:p>
    <w:p w14:paraId="0587EF79" w14:textId="5C0A5FE5" w:rsidR="00CF0982" w:rsidRPr="008C0E90" w:rsidRDefault="003B12D0" w:rsidP="00C8636A">
      <w:pPr>
        <w:spacing w:line="360" w:lineRule="auto"/>
        <w:rPr>
          <w:rFonts w:cstheme="minorHAnsi"/>
          <w:sz w:val="24"/>
          <w:szCs w:val="24"/>
        </w:rPr>
      </w:pPr>
      <w:r w:rsidRPr="00CC5398">
        <w:rPr>
          <w:rFonts w:cstheme="minorHAnsi"/>
          <w:sz w:val="24"/>
          <w:szCs w:val="24"/>
        </w:rPr>
        <w:t>Early fixation of scaphoid fractures seems attractive and on this basis t</w:t>
      </w:r>
      <w:r w:rsidR="00CF0982" w:rsidRPr="00CC5398">
        <w:rPr>
          <w:rFonts w:cstheme="minorHAnsi"/>
          <w:sz w:val="24"/>
          <w:szCs w:val="24"/>
        </w:rPr>
        <w:t>he popularity of scaphoid fracture fixation is increasing</w:t>
      </w:r>
      <w:r w:rsidR="00AE1102" w:rsidRPr="00CC5398">
        <w:rPr>
          <w:rFonts w:cstheme="minorHAnsi"/>
          <w:sz w:val="24"/>
          <w:szCs w:val="24"/>
        </w:rPr>
        <w:fldChar w:fldCharType="begin"/>
      </w:r>
      <w:r w:rsidR="00AE1102" w:rsidRPr="00CC5398">
        <w:rPr>
          <w:rFonts w:cstheme="minorHAnsi"/>
          <w:sz w:val="24"/>
          <w:szCs w:val="24"/>
        </w:rPr>
        <w:instrText xml:space="preserve"> ADDIN EN.CITE &lt;EndNote&gt;&lt;Cite&gt;&lt;Author&gt;Slade 3rd&lt;/Author&gt;&lt;Year&gt;2008&lt;/Year&gt;&lt;RecNum&gt;3059&lt;/RecNum&gt;&lt;DisplayText&gt;&lt;style face="superscript"&gt;6&lt;/style&gt;&lt;/DisplayText&gt;&lt;record&gt;&lt;rec-number&gt;3059&lt;/rec-number&gt;&lt;foreign-keys&gt;&lt;key app="EN" db-id="xv2d2v0s3frt2ze9zx35waa5swe59dzdvapw" timestamp="1629368967"&gt;3059&lt;/key&gt;&lt;/foreign-keys&gt;&lt;ref-type name="Journal Article"&gt;17&lt;/ref-type&gt;&lt;contributors&gt;&lt;authors&gt;&lt;author&gt;Slade 3rd, JF&lt;/author&gt;&lt;author&gt;Gillon, T&lt;/author&gt;&lt;/authors&gt;&lt;/contributors&gt;&lt;titles&gt;&lt;title&gt;Retrospective review of 234 scaphoid fractures and nonunions treated with arthroscopy for union and complications&lt;/title&gt;&lt;secondary-title&gt;Scandinavian Journal of Surgery&lt;/secondary-title&gt;&lt;/titles&gt;&lt;periodical&gt;&lt;full-title&gt;Scandinavian Journal of Surgery&lt;/full-title&gt;&lt;abbr-1&gt;Scand. J. Surg.&lt;/abbr-1&gt;&lt;abbr-2&gt;Scand J Surg&lt;/abbr-2&gt;&lt;/periodical&gt;&lt;pages&gt;280-289&lt;/pages&gt;&lt;volume&gt;97&lt;/volume&gt;&lt;number&gt;4&lt;/number&gt;&lt;dates&gt;&lt;year&gt;2008&lt;/year&gt;&lt;/dates&gt;&lt;isbn&gt;1457-4969&lt;/isbn&gt;&lt;urls&gt;&lt;/urls&gt;&lt;/record&gt;&lt;/Cite&gt;&lt;/EndNote&gt;</w:instrText>
      </w:r>
      <w:r w:rsidR="00AE1102" w:rsidRPr="00CC5398">
        <w:rPr>
          <w:rFonts w:cstheme="minorHAnsi"/>
          <w:sz w:val="24"/>
          <w:szCs w:val="24"/>
        </w:rPr>
        <w:fldChar w:fldCharType="separate"/>
      </w:r>
      <w:r w:rsidR="00AE1102" w:rsidRPr="00CC5398">
        <w:rPr>
          <w:rFonts w:cstheme="minorHAnsi"/>
          <w:noProof/>
          <w:sz w:val="24"/>
          <w:szCs w:val="24"/>
          <w:vertAlign w:val="superscript"/>
        </w:rPr>
        <w:t>6</w:t>
      </w:r>
      <w:r w:rsidR="00AE1102" w:rsidRPr="00CC5398">
        <w:rPr>
          <w:rFonts w:cstheme="minorHAnsi"/>
          <w:sz w:val="24"/>
          <w:szCs w:val="24"/>
        </w:rPr>
        <w:fldChar w:fldCharType="end"/>
      </w:r>
      <w:r w:rsidR="00CF0982" w:rsidRPr="00CC5398">
        <w:rPr>
          <w:rFonts w:cstheme="minorHAnsi"/>
          <w:sz w:val="24"/>
          <w:szCs w:val="24"/>
        </w:rPr>
        <w:t xml:space="preserve">. Numerous </w:t>
      </w:r>
      <w:r w:rsidR="00C42DC3" w:rsidRPr="00CC5398">
        <w:rPr>
          <w:rFonts w:cstheme="minorHAnsi"/>
          <w:sz w:val="24"/>
          <w:szCs w:val="24"/>
        </w:rPr>
        <w:t xml:space="preserve">small, </w:t>
      </w:r>
      <w:r w:rsidR="00AE1102" w:rsidRPr="00CC5398">
        <w:rPr>
          <w:rFonts w:cstheme="minorHAnsi"/>
          <w:sz w:val="24"/>
          <w:szCs w:val="24"/>
        </w:rPr>
        <w:t>studies</w:t>
      </w:r>
      <w:r w:rsidR="00CF0982" w:rsidRPr="00CC5398">
        <w:rPr>
          <w:rFonts w:cstheme="minorHAnsi"/>
          <w:sz w:val="24"/>
          <w:szCs w:val="24"/>
        </w:rPr>
        <w:t xml:space="preserve"> have compar</w:t>
      </w:r>
      <w:r w:rsidR="002233DD" w:rsidRPr="00CC5398">
        <w:rPr>
          <w:rFonts w:cstheme="minorHAnsi"/>
          <w:sz w:val="24"/>
          <w:szCs w:val="24"/>
        </w:rPr>
        <w:t>ed</w:t>
      </w:r>
      <w:r w:rsidR="00CF0982" w:rsidRPr="00CC5398">
        <w:rPr>
          <w:rFonts w:cstheme="minorHAnsi"/>
          <w:sz w:val="24"/>
          <w:szCs w:val="24"/>
        </w:rPr>
        <w:t xml:space="preserve"> cast and surgical treatment</w:t>
      </w:r>
      <w:r w:rsidR="00AE1102" w:rsidRPr="00CC5398">
        <w:rPr>
          <w:rFonts w:cstheme="minorHAnsi"/>
          <w:sz w:val="24"/>
          <w:szCs w:val="24"/>
        </w:rPr>
        <w:fldChar w:fldCharType="begin">
          <w:fldData xml:space="preserve">PEVuZE5vdGU+PENpdGU+PEF1dGhvcj5WaW5uYXJzPC9BdXRob3I+PFllYXI+MjAwODwvWWVhcj48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==
</w:fldData>
        </w:fldChar>
      </w:r>
      <w:r w:rsidR="00E86928" w:rsidRPr="00CC5398">
        <w:rPr>
          <w:rFonts w:cstheme="minorHAnsi"/>
          <w:sz w:val="24"/>
          <w:szCs w:val="24"/>
        </w:rPr>
        <w:instrText xml:space="preserve"> ADDIN EN.CITE </w:instrText>
      </w:r>
      <w:r w:rsidR="00E86928" w:rsidRPr="00CC5398">
        <w:rPr>
          <w:rFonts w:cstheme="minorHAnsi"/>
          <w:sz w:val="24"/>
          <w:szCs w:val="24"/>
        </w:rPr>
        <w:fldChar w:fldCharType="begin">
          <w:fldData xml:space="preserve">PEVuZE5vdGU+PENpdGU+PEF1dGhvcj5WaW5uYXJzPC9BdXRob3I+PFllYXI+MjAwODwvWWVhcj48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==
</w:fldData>
        </w:fldChar>
      </w:r>
      <w:r w:rsidR="00E86928" w:rsidRPr="00CC5398">
        <w:rPr>
          <w:rFonts w:cstheme="minorHAnsi"/>
          <w:sz w:val="24"/>
          <w:szCs w:val="24"/>
        </w:rPr>
        <w:instrText xml:space="preserve"> ADDIN EN.CITE.DATA </w:instrText>
      </w:r>
      <w:r w:rsidR="00E86928" w:rsidRPr="00CC5398">
        <w:rPr>
          <w:rFonts w:cstheme="minorHAnsi"/>
          <w:sz w:val="24"/>
          <w:szCs w:val="24"/>
        </w:rPr>
      </w:r>
      <w:r w:rsidR="00E86928" w:rsidRPr="00CC5398">
        <w:rPr>
          <w:rFonts w:cstheme="minorHAnsi"/>
          <w:sz w:val="24"/>
          <w:szCs w:val="24"/>
        </w:rPr>
        <w:fldChar w:fldCharType="end"/>
      </w:r>
      <w:r w:rsidR="00AE1102" w:rsidRPr="00CC5398">
        <w:rPr>
          <w:rFonts w:cstheme="minorHAnsi"/>
          <w:sz w:val="24"/>
          <w:szCs w:val="24"/>
        </w:rPr>
      </w:r>
      <w:r w:rsidR="00AE1102" w:rsidRPr="00CC5398">
        <w:rPr>
          <w:rFonts w:cstheme="minorHAnsi"/>
          <w:sz w:val="24"/>
          <w:szCs w:val="24"/>
        </w:rPr>
        <w:fldChar w:fldCharType="separate"/>
      </w:r>
      <w:r w:rsidR="00E86928" w:rsidRPr="00CC5398">
        <w:rPr>
          <w:rFonts w:cstheme="minorHAnsi"/>
          <w:noProof/>
          <w:sz w:val="24"/>
          <w:szCs w:val="24"/>
          <w:vertAlign w:val="superscript"/>
        </w:rPr>
        <w:t>1, 7-11, 26, 27</w:t>
      </w:r>
      <w:r w:rsidR="00AE1102" w:rsidRPr="00CC5398">
        <w:rPr>
          <w:rFonts w:cstheme="minorHAnsi"/>
          <w:sz w:val="24"/>
          <w:szCs w:val="24"/>
        </w:rPr>
        <w:fldChar w:fldCharType="end"/>
      </w:r>
      <w:r w:rsidR="00CF0982" w:rsidRPr="00CC5398">
        <w:rPr>
          <w:rFonts w:cstheme="minorHAnsi"/>
          <w:sz w:val="24"/>
          <w:szCs w:val="24"/>
        </w:rPr>
        <w:t xml:space="preserve">. </w:t>
      </w:r>
      <w:r w:rsidR="00C42DC3" w:rsidRPr="00CC5398">
        <w:rPr>
          <w:rFonts w:cstheme="minorHAnsi"/>
          <w:sz w:val="24"/>
          <w:szCs w:val="24"/>
        </w:rPr>
        <w:t>M</w:t>
      </w:r>
      <w:r w:rsidR="00CF0982" w:rsidRPr="00CC5398">
        <w:rPr>
          <w:rFonts w:cstheme="minorHAnsi"/>
          <w:sz w:val="24"/>
          <w:szCs w:val="24"/>
        </w:rPr>
        <w:t xml:space="preserve">any clinicians advocate surgical treatment citing improved function, quicker return to normal activities and increased union </w:t>
      </w:r>
      <w:r w:rsidR="00215D06" w:rsidRPr="00CC5398">
        <w:rPr>
          <w:rFonts w:cstheme="minorHAnsi"/>
          <w:sz w:val="24"/>
          <w:szCs w:val="24"/>
        </w:rPr>
        <w:t>rate based on this literature. Four</w:t>
      </w:r>
      <w:r w:rsidR="00CF0982" w:rsidRPr="00CC5398">
        <w:rPr>
          <w:rFonts w:cstheme="minorHAnsi"/>
          <w:sz w:val="24"/>
          <w:szCs w:val="24"/>
        </w:rPr>
        <w:t xml:space="preserve"> meta</w:t>
      </w:r>
      <w:r w:rsidR="001F547C" w:rsidRPr="00CC5398">
        <w:rPr>
          <w:rFonts w:cstheme="minorHAnsi"/>
          <w:sz w:val="24"/>
          <w:szCs w:val="24"/>
        </w:rPr>
        <w:t>-</w:t>
      </w:r>
      <w:r w:rsidR="00CF0982" w:rsidRPr="00CC5398">
        <w:rPr>
          <w:rFonts w:cstheme="minorHAnsi"/>
          <w:sz w:val="24"/>
          <w:szCs w:val="24"/>
        </w:rPr>
        <w:t>analyses have been performed</w:t>
      </w:r>
      <w:r w:rsidR="00215D06" w:rsidRPr="00CC5398">
        <w:rPr>
          <w:rFonts w:cstheme="minorHAnsi"/>
          <w:sz w:val="24"/>
          <w:szCs w:val="24"/>
        </w:rPr>
        <w:t xml:space="preserve"> of earlier RCTs</w:t>
      </w:r>
      <w:r w:rsidR="00CF0982" w:rsidRPr="00CC5398">
        <w:rPr>
          <w:rFonts w:cstheme="minorHAnsi"/>
          <w:sz w:val="24"/>
          <w:szCs w:val="24"/>
        </w:rPr>
        <w:t>, some have suggested improved outcome with surgical treatment but advised caution based on</w:t>
      </w:r>
      <w:r w:rsidR="00CF0982" w:rsidRPr="008C0E90">
        <w:rPr>
          <w:rFonts w:cstheme="minorHAnsi"/>
          <w:sz w:val="24"/>
          <w:szCs w:val="24"/>
        </w:rPr>
        <w:t xml:space="preserve"> the limited evidence</w:t>
      </w:r>
      <w:r w:rsidR="00AE1102" w:rsidRPr="008C0E90">
        <w:rPr>
          <w:rFonts w:cstheme="minorHAnsi"/>
          <w:sz w:val="24"/>
          <w:szCs w:val="24"/>
        </w:rPr>
        <w:fldChar w:fldCharType="begin">
          <w:fldData xml:space="preserve">PEVuZE5vdGU+PENpdGU+PEF1dGhvcj5CdWlqemU8L0F1dGhvcj48WWVhcj4yMDEwPC9ZZWFyPjxS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</w:fldData>
        </w:fldChar>
      </w:r>
      <w:r w:rsidR="00AE1102" w:rsidRPr="008C0E90">
        <w:rPr>
          <w:rFonts w:cstheme="minorHAnsi"/>
          <w:sz w:val="24"/>
          <w:szCs w:val="24"/>
        </w:rPr>
        <w:instrText xml:space="preserve"> ADDIN EN.CITE </w:instrText>
      </w:r>
      <w:r w:rsidR="00AE1102" w:rsidRPr="008C0E90">
        <w:rPr>
          <w:rFonts w:cstheme="minorHAnsi"/>
          <w:sz w:val="24"/>
          <w:szCs w:val="24"/>
        </w:rPr>
        <w:fldChar w:fldCharType="begin">
          <w:fldData xml:space="preserve">PEVuZE5vdGU+PENpdGU+PEF1dGhvcj5CdWlqemU8L0F1dGhvcj48WWVhcj4yMDEwPC9ZZWFyPjxS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</w:fldData>
        </w:fldChar>
      </w:r>
      <w:r w:rsidR="00AE1102" w:rsidRPr="008C0E90">
        <w:rPr>
          <w:rFonts w:cstheme="minorHAnsi"/>
          <w:sz w:val="24"/>
          <w:szCs w:val="24"/>
        </w:rPr>
        <w:instrText xml:space="preserve"> ADDIN EN.CITE.DATA </w:instrText>
      </w:r>
      <w:r w:rsidR="00AE1102" w:rsidRPr="008C0E90">
        <w:rPr>
          <w:rFonts w:cstheme="minorHAnsi"/>
          <w:sz w:val="24"/>
          <w:szCs w:val="24"/>
        </w:rPr>
      </w:r>
      <w:r w:rsidR="00AE1102" w:rsidRPr="008C0E90">
        <w:rPr>
          <w:rFonts w:cstheme="minorHAnsi"/>
          <w:sz w:val="24"/>
          <w:szCs w:val="24"/>
        </w:rPr>
        <w:fldChar w:fldCharType="end"/>
      </w:r>
      <w:r w:rsidR="00AE1102" w:rsidRPr="008C0E90">
        <w:rPr>
          <w:rFonts w:cstheme="minorHAnsi"/>
          <w:sz w:val="24"/>
          <w:szCs w:val="24"/>
        </w:rPr>
      </w:r>
      <w:r w:rsidR="00AE1102" w:rsidRPr="008C0E90">
        <w:rPr>
          <w:rFonts w:cstheme="minorHAnsi"/>
          <w:sz w:val="24"/>
          <w:szCs w:val="24"/>
        </w:rPr>
        <w:fldChar w:fldCharType="separate"/>
      </w:r>
      <w:r w:rsidR="00AE1102" w:rsidRPr="008C0E90">
        <w:rPr>
          <w:rFonts w:cstheme="minorHAnsi"/>
          <w:noProof/>
          <w:sz w:val="24"/>
          <w:szCs w:val="24"/>
          <w:vertAlign w:val="superscript"/>
        </w:rPr>
        <w:t>12-15</w:t>
      </w:r>
      <w:r w:rsidR="00AE1102" w:rsidRPr="008C0E90">
        <w:rPr>
          <w:rFonts w:cstheme="minorHAnsi"/>
          <w:sz w:val="24"/>
          <w:szCs w:val="24"/>
        </w:rPr>
        <w:fldChar w:fldCharType="end"/>
      </w:r>
      <w:r w:rsidR="00CF0982" w:rsidRPr="008C0E90">
        <w:rPr>
          <w:rFonts w:cstheme="minorHAnsi"/>
          <w:sz w:val="24"/>
          <w:szCs w:val="24"/>
        </w:rPr>
        <w:t xml:space="preserve">. </w:t>
      </w:r>
      <w:r w:rsidR="00AE5A42" w:rsidRPr="00206897">
        <w:rPr>
          <w:rFonts w:cstheme="minorHAnsi"/>
          <w:sz w:val="24"/>
          <w:szCs w:val="24"/>
          <w:u w:val="single"/>
        </w:rPr>
        <w:t xml:space="preserve">Our </w:t>
      </w:r>
      <w:r w:rsidR="00206897" w:rsidRPr="00206897">
        <w:rPr>
          <w:rFonts w:cstheme="minorHAnsi"/>
          <w:sz w:val="24"/>
          <w:szCs w:val="24"/>
          <w:u w:val="single"/>
        </w:rPr>
        <w:t xml:space="preserve">overall </w:t>
      </w:r>
      <w:r w:rsidR="00AE5A42" w:rsidRPr="00206897">
        <w:rPr>
          <w:rFonts w:cstheme="minorHAnsi"/>
          <w:sz w:val="24"/>
          <w:szCs w:val="24"/>
          <w:u w:val="single"/>
        </w:rPr>
        <w:t>findings</w:t>
      </w:r>
      <w:r w:rsidR="00AE5A42" w:rsidRPr="008C0E90">
        <w:rPr>
          <w:rFonts w:cstheme="minorHAnsi"/>
          <w:sz w:val="24"/>
          <w:szCs w:val="24"/>
        </w:rPr>
        <w:t xml:space="preserve"> with a much larger pooled sample size than previous meta-analyses do not support operative fixation.</w:t>
      </w:r>
    </w:p>
    <w:p w14:paraId="4AFAB95E" w14:textId="77777777" w:rsidR="00CF0982" w:rsidRPr="008C0E90" w:rsidRDefault="00CF0982" w:rsidP="00C8636A">
      <w:pPr>
        <w:spacing w:line="360" w:lineRule="auto"/>
        <w:rPr>
          <w:rFonts w:cstheme="minorHAnsi"/>
          <w:sz w:val="24"/>
          <w:szCs w:val="24"/>
        </w:rPr>
      </w:pPr>
    </w:p>
    <w:p w14:paraId="7520BBFC" w14:textId="77777777" w:rsidR="00FF0702" w:rsidRDefault="00FF0702" w:rsidP="00C8636A">
      <w:pPr>
        <w:spacing w:line="360" w:lineRule="auto"/>
        <w:rPr>
          <w:rFonts w:cstheme="minorHAnsi"/>
          <w:sz w:val="24"/>
          <w:szCs w:val="24"/>
        </w:rPr>
      </w:pPr>
    </w:p>
    <w:p w14:paraId="2A0AFB8F" w14:textId="38B3F039" w:rsidR="005A627A" w:rsidRPr="008C0E90" w:rsidRDefault="001A1852" w:rsidP="00C8636A">
      <w:pPr>
        <w:spacing w:line="360" w:lineRule="auto"/>
        <w:rPr>
          <w:rFonts w:cstheme="minorHAnsi"/>
          <w:sz w:val="24"/>
          <w:szCs w:val="24"/>
        </w:rPr>
      </w:pPr>
      <w:r>
        <w:rPr>
          <w:rFonts w:cstheme="minorHAnsi"/>
          <w:sz w:val="24"/>
          <w:szCs w:val="24"/>
        </w:rPr>
        <w:t>Non-u</w:t>
      </w:r>
      <w:r w:rsidR="005A627A">
        <w:rPr>
          <w:rFonts w:cstheme="minorHAnsi"/>
          <w:sz w:val="24"/>
          <w:szCs w:val="24"/>
        </w:rPr>
        <w:t xml:space="preserve">nion </w:t>
      </w:r>
      <w:r w:rsidR="005C2513">
        <w:rPr>
          <w:rFonts w:cstheme="minorHAnsi"/>
          <w:sz w:val="24"/>
          <w:szCs w:val="24"/>
        </w:rPr>
        <w:t xml:space="preserve">rate </w:t>
      </w:r>
      <w:r w:rsidR="000D6DDB">
        <w:rPr>
          <w:rFonts w:cstheme="minorHAnsi"/>
          <w:sz w:val="24"/>
          <w:szCs w:val="24"/>
        </w:rPr>
        <w:t>appears</w:t>
      </w:r>
      <w:r w:rsidR="005C2513">
        <w:rPr>
          <w:rFonts w:cstheme="minorHAnsi"/>
          <w:sz w:val="24"/>
          <w:szCs w:val="24"/>
        </w:rPr>
        <w:t xml:space="preserve"> </w:t>
      </w:r>
      <w:r>
        <w:rPr>
          <w:rFonts w:cstheme="minorHAnsi"/>
          <w:sz w:val="24"/>
          <w:szCs w:val="24"/>
        </w:rPr>
        <w:t>lower</w:t>
      </w:r>
      <w:r w:rsidR="005C2513">
        <w:rPr>
          <w:rFonts w:cstheme="minorHAnsi"/>
          <w:sz w:val="24"/>
          <w:szCs w:val="24"/>
        </w:rPr>
        <w:t xml:space="preserve"> with operative treatment </w:t>
      </w:r>
      <w:r w:rsidR="000D6DDB">
        <w:rPr>
          <w:rFonts w:cstheme="minorHAnsi"/>
          <w:sz w:val="24"/>
          <w:szCs w:val="24"/>
        </w:rPr>
        <w:t>initially</w:t>
      </w:r>
      <w:r w:rsidR="005C2513">
        <w:rPr>
          <w:rFonts w:cstheme="minorHAnsi"/>
          <w:sz w:val="24"/>
          <w:szCs w:val="24"/>
        </w:rPr>
        <w:t xml:space="preserve"> but there was no difference at 12 months.</w:t>
      </w:r>
      <w:r w:rsidR="00FF0702">
        <w:rPr>
          <w:rFonts w:cstheme="minorHAnsi"/>
          <w:sz w:val="24"/>
          <w:szCs w:val="24"/>
        </w:rPr>
        <w:t xml:space="preserve"> Th</w:t>
      </w:r>
      <w:r w:rsidR="00762160">
        <w:rPr>
          <w:rFonts w:cstheme="minorHAnsi"/>
          <w:sz w:val="24"/>
          <w:szCs w:val="24"/>
        </w:rPr>
        <w:t>ese</w:t>
      </w:r>
      <w:r w:rsidR="00FF0702">
        <w:rPr>
          <w:rFonts w:cstheme="minorHAnsi"/>
          <w:sz w:val="24"/>
          <w:szCs w:val="24"/>
        </w:rPr>
        <w:t xml:space="preserve"> data needs careful considerat</w:t>
      </w:r>
      <w:r w:rsidR="005C2513">
        <w:rPr>
          <w:rFonts w:cstheme="minorHAnsi"/>
          <w:sz w:val="24"/>
          <w:szCs w:val="24"/>
        </w:rPr>
        <w:t xml:space="preserve">ion. Most studies </w:t>
      </w:r>
      <w:r w:rsidR="000D6DDB">
        <w:rPr>
          <w:rFonts w:cstheme="minorHAnsi"/>
          <w:sz w:val="24"/>
          <w:szCs w:val="24"/>
        </w:rPr>
        <w:t xml:space="preserve">initially </w:t>
      </w:r>
      <w:r w:rsidR="005C2513">
        <w:rPr>
          <w:rFonts w:cstheme="minorHAnsi"/>
          <w:sz w:val="24"/>
          <w:szCs w:val="24"/>
        </w:rPr>
        <w:t xml:space="preserve">assessed </w:t>
      </w:r>
      <w:r>
        <w:rPr>
          <w:rFonts w:cstheme="minorHAnsi"/>
          <w:sz w:val="24"/>
          <w:szCs w:val="24"/>
        </w:rPr>
        <w:t>non-</w:t>
      </w:r>
      <w:r w:rsidR="005C2513">
        <w:rPr>
          <w:rFonts w:cstheme="minorHAnsi"/>
          <w:sz w:val="24"/>
          <w:szCs w:val="24"/>
        </w:rPr>
        <w:t>union at 6 to</w:t>
      </w:r>
      <w:r w:rsidR="00C402DA">
        <w:rPr>
          <w:rFonts w:cstheme="minorHAnsi"/>
          <w:sz w:val="24"/>
          <w:szCs w:val="24"/>
        </w:rPr>
        <w:t xml:space="preserve"> 12</w:t>
      </w:r>
      <w:r w:rsidR="005C2513">
        <w:rPr>
          <w:rFonts w:cstheme="minorHAnsi"/>
          <w:sz w:val="24"/>
          <w:szCs w:val="24"/>
        </w:rPr>
        <w:t xml:space="preserve"> weeks then </w:t>
      </w:r>
      <w:r w:rsidR="00C402DA">
        <w:rPr>
          <w:rFonts w:cstheme="minorHAnsi"/>
          <w:sz w:val="24"/>
          <w:szCs w:val="24"/>
        </w:rPr>
        <w:t>obtained CT scans and offered surgery if a non</w:t>
      </w:r>
      <w:r w:rsidR="00066DE8">
        <w:rPr>
          <w:rFonts w:cstheme="minorHAnsi"/>
          <w:sz w:val="24"/>
          <w:szCs w:val="24"/>
        </w:rPr>
        <w:t>-</w:t>
      </w:r>
      <w:r w:rsidR="00C402DA">
        <w:rPr>
          <w:rFonts w:cstheme="minorHAnsi"/>
          <w:sz w:val="24"/>
          <w:szCs w:val="24"/>
        </w:rPr>
        <w:t xml:space="preserve">union was identified. </w:t>
      </w:r>
      <w:r w:rsidR="004F080C">
        <w:rPr>
          <w:rFonts w:cstheme="minorHAnsi"/>
          <w:sz w:val="24"/>
          <w:szCs w:val="24"/>
        </w:rPr>
        <w:t xml:space="preserve">The data regarding initial </w:t>
      </w:r>
      <w:r>
        <w:rPr>
          <w:rFonts w:cstheme="minorHAnsi"/>
          <w:sz w:val="24"/>
          <w:szCs w:val="24"/>
        </w:rPr>
        <w:t>non-</w:t>
      </w:r>
      <w:r w:rsidR="004F080C">
        <w:rPr>
          <w:rFonts w:cstheme="minorHAnsi"/>
          <w:sz w:val="24"/>
          <w:szCs w:val="24"/>
        </w:rPr>
        <w:t xml:space="preserve">union </w:t>
      </w:r>
      <w:r>
        <w:rPr>
          <w:rFonts w:cstheme="minorHAnsi"/>
          <w:sz w:val="24"/>
          <w:szCs w:val="24"/>
        </w:rPr>
        <w:t xml:space="preserve">rate </w:t>
      </w:r>
      <w:r w:rsidR="004F080C">
        <w:rPr>
          <w:rFonts w:cstheme="minorHAnsi"/>
          <w:sz w:val="24"/>
          <w:szCs w:val="24"/>
        </w:rPr>
        <w:t>is from this early time point</w:t>
      </w:r>
      <w:r w:rsidR="006B37AF" w:rsidRPr="006B37AF">
        <w:rPr>
          <w:rFonts w:cstheme="minorHAnsi"/>
          <w:sz w:val="24"/>
          <w:szCs w:val="24"/>
          <w:vertAlign w:val="superscript"/>
        </w:rPr>
        <w:t>2</w:t>
      </w:r>
      <w:r w:rsidR="004F080C">
        <w:rPr>
          <w:rFonts w:cstheme="minorHAnsi"/>
          <w:sz w:val="24"/>
          <w:szCs w:val="24"/>
        </w:rPr>
        <w:t xml:space="preserve">. At this stage it would be expected that 10% of fractures treated in a cast would not have healed. </w:t>
      </w:r>
      <w:r w:rsidR="006E0B6F">
        <w:rPr>
          <w:rFonts w:cstheme="minorHAnsi"/>
          <w:sz w:val="24"/>
          <w:szCs w:val="24"/>
        </w:rPr>
        <w:t>In one study ten non-</w:t>
      </w:r>
      <w:r w:rsidR="00782BB7">
        <w:rPr>
          <w:rFonts w:cstheme="minorHAnsi"/>
          <w:sz w:val="24"/>
          <w:szCs w:val="24"/>
        </w:rPr>
        <w:t>unions were suspected in patients treated in a cast at 12 weeks</w:t>
      </w:r>
      <w:r w:rsidR="00504BBF" w:rsidRPr="00504BBF">
        <w:rPr>
          <w:rFonts w:cstheme="minorHAnsi"/>
          <w:sz w:val="24"/>
          <w:szCs w:val="24"/>
          <w:vertAlign w:val="superscript"/>
        </w:rPr>
        <w:t>1</w:t>
      </w:r>
      <w:r w:rsidR="00782BB7">
        <w:rPr>
          <w:rFonts w:cstheme="minorHAnsi"/>
          <w:sz w:val="24"/>
          <w:szCs w:val="24"/>
        </w:rPr>
        <w:t>. One fracture united with ongoing cast treatment. Seven patients underwent surgery with four fractures found to be stable suggesting at least partia</w:t>
      </w:r>
      <w:r w:rsidR="006E0B6F">
        <w:rPr>
          <w:rFonts w:cstheme="minorHAnsi"/>
          <w:sz w:val="24"/>
          <w:szCs w:val="24"/>
        </w:rPr>
        <w:t>l union. The three definite non-</w:t>
      </w:r>
      <w:r w:rsidR="00782BB7">
        <w:rPr>
          <w:rFonts w:cstheme="minorHAnsi"/>
          <w:sz w:val="24"/>
          <w:szCs w:val="24"/>
        </w:rPr>
        <w:t>unions all healed after fixation and bone grafting. Two patients refused further interventi</w:t>
      </w:r>
      <w:r w:rsidR="006E0B6F">
        <w:rPr>
          <w:rFonts w:cstheme="minorHAnsi"/>
          <w:sz w:val="24"/>
          <w:szCs w:val="24"/>
        </w:rPr>
        <w:t>on. These were the only two non-</w:t>
      </w:r>
      <w:r w:rsidR="00782BB7">
        <w:rPr>
          <w:rFonts w:cstheme="minorHAnsi"/>
          <w:sz w:val="24"/>
          <w:szCs w:val="24"/>
        </w:rPr>
        <w:t>unions present at 12 month assessment. D</w:t>
      </w:r>
      <w:r w:rsidR="006E0B6F">
        <w:rPr>
          <w:rFonts w:cstheme="minorHAnsi"/>
          <w:sz w:val="24"/>
          <w:szCs w:val="24"/>
        </w:rPr>
        <w:t>ias 2020 et al. reported 10 non-</w:t>
      </w:r>
      <w:r w:rsidR="00782BB7">
        <w:rPr>
          <w:rFonts w:cstheme="minorHAnsi"/>
          <w:sz w:val="24"/>
          <w:szCs w:val="24"/>
        </w:rPr>
        <w:t>unions at 12 weeks</w:t>
      </w:r>
      <w:r w:rsidR="00504BBF" w:rsidRPr="00504BBF">
        <w:rPr>
          <w:rFonts w:cstheme="minorHAnsi"/>
          <w:sz w:val="24"/>
          <w:szCs w:val="24"/>
          <w:vertAlign w:val="superscript"/>
        </w:rPr>
        <w:t>16</w:t>
      </w:r>
      <w:r w:rsidR="00782BB7">
        <w:rPr>
          <w:rFonts w:cstheme="minorHAnsi"/>
          <w:sz w:val="24"/>
          <w:szCs w:val="24"/>
        </w:rPr>
        <w:t xml:space="preserve">. We included these in our </w:t>
      </w:r>
      <w:r w:rsidR="004F080C">
        <w:rPr>
          <w:rFonts w:cstheme="minorHAnsi"/>
          <w:sz w:val="24"/>
          <w:szCs w:val="24"/>
        </w:rPr>
        <w:t>early</w:t>
      </w:r>
      <w:r w:rsidR="00782BB7">
        <w:rPr>
          <w:rFonts w:cstheme="minorHAnsi"/>
          <w:sz w:val="24"/>
          <w:szCs w:val="24"/>
        </w:rPr>
        <w:t xml:space="preserve"> analysis as no </w:t>
      </w:r>
      <w:r w:rsidR="00315CC0">
        <w:rPr>
          <w:rFonts w:cstheme="minorHAnsi"/>
          <w:sz w:val="24"/>
          <w:szCs w:val="24"/>
        </w:rPr>
        <w:t xml:space="preserve">further union data is reported until the 12 month timepoint. </w:t>
      </w:r>
      <w:r w:rsidR="006E0B6F">
        <w:rPr>
          <w:rFonts w:cstheme="minorHAnsi"/>
          <w:sz w:val="24"/>
          <w:szCs w:val="24"/>
        </w:rPr>
        <w:t>At 12 months only four non-</w:t>
      </w:r>
      <w:r w:rsidR="00C358ED">
        <w:rPr>
          <w:rFonts w:cstheme="minorHAnsi"/>
          <w:sz w:val="24"/>
          <w:szCs w:val="24"/>
        </w:rPr>
        <w:t xml:space="preserve">unions persisted. One </w:t>
      </w:r>
      <w:r w:rsidR="000C68E8">
        <w:rPr>
          <w:rFonts w:cstheme="minorHAnsi"/>
          <w:sz w:val="24"/>
          <w:szCs w:val="24"/>
        </w:rPr>
        <w:t xml:space="preserve">of the four </w:t>
      </w:r>
      <w:r w:rsidR="00C358ED">
        <w:rPr>
          <w:rFonts w:cstheme="minorHAnsi"/>
          <w:sz w:val="24"/>
          <w:szCs w:val="24"/>
        </w:rPr>
        <w:t>patient</w:t>
      </w:r>
      <w:r w:rsidR="000C68E8">
        <w:rPr>
          <w:rFonts w:cstheme="minorHAnsi"/>
          <w:sz w:val="24"/>
          <w:szCs w:val="24"/>
        </w:rPr>
        <w:t>s</w:t>
      </w:r>
      <w:r w:rsidR="00C358ED">
        <w:rPr>
          <w:rFonts w:cstheme="minorHAnsi"/>
          <w:sz w:val="24"/>
          <w:szCs w:val="24"/>
        </w:rPr>
        <w:t xml:space="preserve"> had undergone surgery but the fracture had still not united. The other three patients received routine cas</w:t>
      </w:r>
      <w:r w:rsidR="006E0B6F">
        <w:rPr>
          <w:rFonts w:cstheme="minorHAnsi"/>
          <w:sz w:val="24"/>
          <w:szCs w:val="24"/>
        </w:rPr>
        <w:t>t treatment as in two cases non-</w:t>
      </w:r>
      <w:r w:rsidR="00C358ED">
        <w:rPr>
          <w:rFonts w:cstheme="minorHAnsi"/>
          <w:sz w:val="24"/>
          <w:szCs w:val="24"/>
        </w:rPr>
        <w:t>union was not identified from radiographic review and the other patient did not attend for six or 12 week radiographs</w:t>
      </w:r>
      <w:r w:rsidR="004F080C">
        <w:rPr>
          <w:rFonts w:cstheme="minorHAnsi"/>
          <w:sz w:val="24"/>
          <w:szCs w:val="24"/>
        </w:rPr>
        <w:t>.</w:t>
      </w:r>
      <w:r w:rsidR="001F3A9E">
        <w:rPr>
          <w:rFonts w:cstheme="minorHAnsi"/>
          <w:sz w:val="24"/>
          <w:szCs w:val="24"/>
        </w:rPr>
        <w:t xml:space="preserve"> </w:t>
      </w:r>
      <w:r w:rsidR="004F080C">
        <w:rPr>
          <w:rFonts w:cstheme="minorHAnsi"/>
          <w:sz w:val="24"/>
          <w:szCs w:val="24"/>
        </w:rPr>
        <w:t>This early assessment, identification</w:t>
      </w:r>
      <w:r w:rsidR="006E0B6F">
        <w:rPr>
          <w:rFonts w:cstheme="minorHAnsi"/>
          <w:sz w:val="24"/>
          <w:szCs w:val="24"/>
        </w:rPr>
        <w:t xml:space="preserve"> and treatment of suspected non-</w:t>
      </w:r>
      <w:r w:rsidR="004F080C">
        <w:rPr>
          <w:rFonts w:cstheme="minorHAnsi"/>
          <w:sz w:val="24"/>
          <w:szCs w:val="24"/>
        </w:rPr>
        <w:t xml:space="preserve">unions </w:t>
      </w:r>
      <w:r w:rsidR="00C75597">
        <w:rPr>
          <w:rFonts w:cstheme="minorHAnsi"/>
          <w:sz w:val="24"/>
          <w:szCs w:val="24"/>
        </w:rPr>
        <w:t>prevents</w:t>
      </w:r>
      <w:r w:rsidR="004F080C">
        <w:rPr>
          <w:rFonts w:cstheme="minorHAnsi"/>
          <w:sz w:val="24"/>
          <w:szCs w:val="24"/>
        </w:rPr>
        <w:t xml:space="preserve"> an accurate comparison of </w:t>
      </w:r>
      <w:r w:rsidR="00C75597">
        <w:rPr>
          <w:rFonts w:cstheme="minorHAnsi"/>
          <w:sz w:val="24"/>
          <w:szCs w:val="24"/>
        </w:rPr>
        <w:t>union rates with surgery or cast treatment alone</w:t>
      </w:r>
      <w:r w:rsidR="00284E2C">
        <w:rPr>
          <w:rFonts w:cstheme="minorHAnsi"/>
          <w:sz w:val="24"/>
          <w:szCs w:val="24"/>
        </w:rPr>
        <w:t xml:space="preserve"> but our findings suggest this treatment pathway is effective at</w:t>
      </w:r>
      <w:r w:rsidR="00472881">
        <w:rPr>
          <w:rFonts w:cstheme="minorHAnsi"/>
          <w:sz w:val="24"/>
          <w:szCs w:val="24"/>
        </w:rPr>
        <w:t xml:space="preserve"> </w:t>
      </w:r>
      <w:r w:rsidR="00BC1360">
        <w:rPr>
          <w:rFonts w:cstheme="minorHAnsi"/>
          <w:sz w:val="24"/>
          <w:szCs w:val="24"/>
        </w:rPr>
        <w:t>prevent</w:t>
      </w:r>
      <w:r w:rsidR="00284E2C">
        <w:rPr>
          <w:rFonts w:cstheme="minorHAnsi"/>
          <w:sz w:val="24"/>
          <w:szCs w:val="24"/>
        </w:rPr>
        <w:t>ing</w:t>
      </w:r>
      <w:r w:rsidR="006E0B6F">
        <w:rPr>
          <w:rFonts w:cstheme="minorHAnsi"/>
          <w:sz w:val="24"/>
          <w:szCs w:val="24"/>
        </w:rPr>
        <w:t xml:space="preserve"> non-</w:t>
      </w:r>
      <w:r w:rsidR="00BC1360">
        <w:rPr>
          <w:rFonts w:cstheme="minorHAnsi"/>
          <w:sz w:val="24"/>
          <w:szCs w:val="24"/>
        </w:rPr>
        <w:t xml:space="preserve">union. </w:t>
      </w:r>
    </w:p>
    <w:p w14:paraId="16B42B0E" w14:textId="77777777" w:rsidR="00936C68" w:rsidRPr="008C0E90" w:rsidRDefault="00936C68" w:rsidP="00C8636A">
      <w:pPr>
        <w:spacing w:line="360" w:lineRule="auto"/>
        <w:rPr>
          <w:rFonts w:cstheme="minorHAnsi"/>
          <w:sz w:val="24"/>
          <w:szCs w:val="24"/>
        </w:rPr>
      </w:pPr>
    </w:p>
    <w:p w14:paraId="22AAC727" w14:textId="5E4DD4A4" w:rsidR="00CF0982" w:rsidRPr="008C0E90" w:rsidRDefault="00FA3A17" w:rsidP="00C8636A">
      <w:pPr>
        <w:spacing w:line="360" w:lineRule="auto"/>
        <w:rPr>
          <w:rFonts w:cstheme="minorHAnsi"/>
          <w:sz w:val="24"/>
          <w:szCs w:val="24"/>
        </w:rPr>
      </w:pPr>
      <w:r w:rsidRPr="008C0E90">
        <w:rPr>
          <w:rFonts w:cstheme="minorHAnsi"/>
          <w:sz w:val="24"/>
          <w:szCs w:val="24"/>
          <w:lang w:val="en-US"/>
        </w:rPr>
        <w:t>S</w:t>
      </w:r>
      <w:r w:rsidR="001120B9" w:rsidRPr="008C0E90">
        <w:rPr>
          <w:rFonts w:cstheme="minorHAnsi"/>
          <w:sz w:val="24"/>
          <w:szCs w:val="24"/>
          <w:lang w:val="en-US"/>
        </w:rPr>
        <w:t>urgery was more likely to lead to</w:t>
      </w:r>
      <w:r w:rsidRPr="008C0E90">
        <w:rPr>
          <w:rFonts w:cstheme="minorHAnsi"/>
          <w:sz w:val="24"/>
          <w:szCs w:val="24"/>
          <w:lang w:val="en-US"/>
        </w:rPr>
        <w:t xml:space="preserve"> </w:t>
      </w:r>
      <w:r w:rsidR="001F79CE">
        <w:rPr>
          <w:rFonts w:cstheme="minorHAnsi"/>
          <w:sz w:val="24"/>
          <w:szCs w:val="24"/>
          <w:lang w:val="en-US"/>
        </w:rPr>
        <w:t xml:space="preserve">other </w:t>
      </w:r>
      <w:r w:rsidR="001120B9" w:rsidRPr="008C0E90">
        <w:rPr>
          <w:rFonts w:cstheme="minorHAnsi"/>
          <w:sz w:val="24"/>
          <w:szCs w:val="24"/>
          <w:lang w:val="en-US"/>
        </w:rPr>
        <w:t xml:space="preserve">complications </w:t>
      </w:r>
      <w:r w:rsidR="001F79CE">
        <w:rPr>
          <w:rFonts w:cstheme="minorHAnsi"/>
          <w:sz w:val="24"/>
          <w:szCs w:val="24"/>
          <w:lang w:val="en-US"/>
        </w:rPr>
        <w:t xml:space="preserve">such as nerve injury, infection or CRPS </w:t>
      </w:r>
      <w:r w:rsidR="001120B9" w:rsidRPr="008C0E90">
        <w:rPr>
          <w:rFonts w:cstheme="minorHAnsi"/>
          <w:sz w:val="24"/>
          <w:szCs w:val="24"/>
          <w:lang w:val="en-US"/>
        </w:rPr>
        <w:t>than cast immobilisation.</w:t>
      </w:r>
      <w:r w:rsidR="00851C33" w:rsidRPr="008C0E90">
        <w:rPr>
          <w:rFonts w:cstheme="minorHAnsi"/>
          <w:sz w:val="24"/>
          <w:szCs w:val="24"/>
          <w:lang w:val="en-US"/>
        </w:rPr>
        <w:t xml:space="preserve"> </w:t>
      </w:r>
      <w:r w:rsidR="009F5537" w:rsidRPr="008C0E90">
        <w:rPr>
          <w:rFonts w:cstheme="minorHAnsi"/>
          <w:sz w:val="24"/>
          <w:szCs w:val="24"/>
        </w:rPr>
        <w:t>Most studies report</w:t>
      </w:r>
      <w:r w:rsidRPr="008C0E90">
        <w:rPr>
          <w:rFonts w:cstheme="minorHAnsi"/>
          <w:sz w:val="24"/>
          <w:szCs w:val="24"/>
        </w:rPr>
        <w:t>ed</w:t>
      </w:r>
      <w:r w:rsidR="009F5537" w:rsidRPr="008C0E90">
        <w:rPr>
          <w:rFonts w:cstheme="minorHAnsi"/>
          <w:sz w:val="24"/>
          <w:szCs w:val="24"/>
        </w:rPr>
        <w:t xml:space="preserve"> small amounts </w:t>
      </w:r>
      <w:r w:rsidRPr="008C0E90">
        <w:rPr>
          <w:rFonts w:cstheme="minorHAnsi"/>
          <w:sz w:val="24"/>
          <w:szCs w:val="24"/>
        </w:rPr>
        <w:t>of complications</w:t>
      </w:r>
      <w:r w:rsidR="004D0F95" w:rsidRPr="008C0E90">
        <w:rPr>
          <w:rFonts w:cstheme="minorHAnsi"/>
          <w:sz w:val="24"/>
          <w:szCs w:val="24"/>
        </w:rPr>
        <w:t xml:space="preserve">. </w:t>
      </w:r>
      <w:r w:rsidR="00775987">
        <w:rPr>
          <w:rFonts w:cstheme="minorHAnsi"/>
          <w:sz w:val="24"/>
          <w:szCs w:val="24"/>
        </w:rPr>
        <w:t>The Scaphoid Waist Internal Fixation for Fractures Trial</w:t>
      </w:r>
      <w:r w:rsidR="002233DD">
        <w:rPr>
          <w:rFonts w:cstheme="minorHAnsi"/>
          <w:sz w:val="24"/>
          <w:szCs w:val="24"/>
        </w:rPr>
        <w:t xml:space="preserve"> </w:t>
      </w:r>
      <w:r w:rsidR="00775987">
        <w:rPr>
          <w:rFonts w:cstheme="minorHAnsi"/>
          <w:sz w:val="24"/>
          <w:szCs w:val="24"/>
        </w:rPr>
        <w:t>(</w:t>
      </w:r>
      <w:r w:rsidR="00A25CCA" w:rsidRPr="008C0E90">
        <w:rPr>
          <w:rFonts w:cstheme="minorHAnsi"/>
          <w:sz w:val="24"/>
          <w:szCs w:val="24"/>
        </w:rPr>
        <w:t>SWIFFT</w:t>
      </w:r>
      <w:r w:rsidR="00775987">
        <w:rPr>
          <w:rFonts w:cstheme="minorHAnsi"/>
          <w:sz w:val="24"/>
          <w:szCs w:val="24"/>
        </w:rPr>
        <w:t>)</w:t>
      </w:r>
      <w:r w:rsidR="00A25CCA" w:rsidRPr="008C0E90">
        <w:rPr>
          <w:rFonts w:cstheme="minorHAnsi"/>
          <w:sz w:val="24"/>
          <w:szCs w:val="24"/>
        </w:rPr>
        <w:t xml:space="preserve"> had</w:t>
      </w:r>
      <w:r w:rsidR="009F5537" w:rsidRPr="008C0E90">
        <w:rPr>
          <w:rFonts w:cstheme="minorHAnsi"/>
          <w:sz w:val="24"/>
          <w:szCs w:val="24"/>
        </w:rPr>
        <w:t xml:space="preserve"> a low threshold for complication reporting</w:t>
      </w:r>
      <w:r w:rsidR="00111F2C" w:rsidRPr="008C0E90">
        <w:rPr>
          <w:rFonts w:cstheme="minorHAnsi"/>
          <w:sz w:val="24"/>
          <w:szCs w:val="24"/>
        </w:rPr>
        <w:fldChar w:fldCharType="begin"/>
      </w:r>
      <w:r w:rsidR="00111F2C" w:rsidRPr="008C0E90">
        <w:rPr>
          <w:rFonts w:cstheme="minorHAnsi"/>
          <w:sz w:val="24"/>
          <w:szCs w:val="24"/>
        </w:rPr>
        <w:instrText xml:space="preserve"> ADDIN EN.CITE &lt;EndNote&gt;&lt;Cite&gt;&lt;Author&gt;Dias&lt;/Author&gt;&lt;Year&gt;2020&lt;/Year&gt;&lt;RecNum&gt;3038&lt;/RecNum&gt;&lt;DisplayText&gt;&lt;style face="superscript"&gt;16&lt;/style&gt;&lt;/DisplayText&gt;&lt;record&gt;&lt;rec-number&gt;3038&lt;/rec-number&gt;&lt;foreign-keys&gt;&lt;key app="EN" db-id="xv2d2v0s3frt2ze9zx35waa5swe59dzdvapw" timestamp="1610730793"&gt;3038&lt;/key&gt;&lt;/foreign-keys&gt;&lt;ref-type name="Journal Article"&gt;17&lt;/ref-type&gt;&lt;contributors&gt;&lt;authors&gt;&lt;author&gt;Dias, Joseph J&lt;/author&gt;&lt;author&gt;Brealey, Stephen D&lt;/author&gt;&lt;author&gt;Fairhurst, Caroline&lt;/author&gt;&lt;author&gt;Amirfeyz, Rouin&lt;/author&gt;&lt;author&gt;Bhowal, Bhaskar&lt;/author&gt;&lt;author&gt;Blewitt, Neil&lt;/author&gt;&lt;author&gt;Brewster, Mark&lt;/author&gt;&lt;author&gt;Brown, Daniel&lt;/author&gt;&lt;author&gt;Choudhary, Surabhi&lt;/author&gt;&lt;author&gt;Coapes, Christopher&lt;/author&gt;&lt;/authors&gt;&lt;/contributors&gt;&lt;titles&gt;&lt;title&gt;Surgery versus cast immobilisation for adults with a bicortical fracture of the scaphoid waist (SWIFFT): a pragmatic, multicentre, open-label, randomised superiority trial&lt;/title&gt;&lt;secondary-title&gt;The Lancet&lt;/secondary-title&gt;&lt;/titles&gt;&lt;pages&gt;390-401&lt;/pages&gt;&lt;volume&gt;396&lt;/volume&gt;&lt;number&gt;10248&lt;/number&gt;&lt;dates&gt;&lt;year&gt;2020&lt;/year&gt;&lt;/dates&gt;&lt;isbn&gt;0140-6736&lt;/isbn&gt;&lt;urls&gt;&lt;/urls&gt;&lt;/record&gt;&lt;/Cite&gt;&lt;/EndNote&gt;</w:instrText>
      </w:r>
      <w:r w:rsidR="00111F2C" w:rsidRPr="008C0E90">
        <w:rPr>
          <w:rFonts w:cstheme="minorHAnsi"/>
          <w:sz w:val="24"/>
          <w:szCs w:val="24"/>
        </w:rPr>
        <w:fldChar w:fldCharType="separate"/>
      </w:r>
      <w:r w:rsidR="00111F2C" w:rsidRPr="008C0E90">
        <w:rPr>
          <w:rFonts w:cstheme="minorHAnsi"/>
          <w:noProof/>
          <w:sz w:val="24"/>
          <w:szCs w:val="24"/>
          <w:vertAlign w:val="superscript"/>
        </w:rPr>
        <w:t>16</w:t>
      </w:r>
      <w:r w:rsidR="00111F2C" w:rsidRPr="008C0E90">
        <w:rPr>
          <w:rFonts w:cstheme="minorHAnsi"/>
          <w:sz w:val="24"/>
          <w:szCs w:val="24"/>
        </w:rPr>
        <w:fldChar w:fldCharType="end"/>
      </w:r>
      <w:r w:rsidR="009F5537" w:rsidRPr="008C0E90">
        <w:rPr>
          <w:rFonts w:cstheme="minorHAnsi"/>
          <w:sz w:val="24"/>
          <w:szCs w:val="24"/>
        </w:rPr>
        <w:t>. This include</w:t>
      </w:r>
      <w:r w:rsidR="004D0F95" w:rsidRPr="008C0E90">
        <w:rPr>
          <w:rFonts w:cstheme="minorHAnsi"/>
          <w:sz w:val="24"/>
          <w:szCs w:val="24"/>
        </w:rPr>
        <w:t>d</w:t>
      </w:r>
      <w:r w:rsidR="009F5537" w:rsidRPr="008C0E90">
        <w:rPr>
          <w:rFonts w:cstheme="minorHAnsi"/>
          <w:sz w:val="24"/>
          <w:szCs w:val="24"/>
        </w:rPr>
        <w:t xml:space="preserve"> a</w:t>
      </w:r>
      <w:r w:rsidRPr="008C0E90">
        <w:rPr>
          <w:rFonts w:cstheme="minorHAnsi"/>
          <w:sz w:val="24"/>
          <w:szCs w:val="24"/>
        </w:rPr>
        <w:t xml:space="preserve"> large number of minor, cast rela</w:t>
      </w:r>
      <w:r w:rsidR="009F5537" w:rsidRPr="008C0E90">
        <w:rPr>
          <w:rFonts w:cstheme="minorHAnsi"/>
          <w:sz w:val="24"/>
          <w:szCs w:val="24"/>
        </w:rPr>
        <w:t xml:space="preserve">ted complications </w:t>
      </w:r>
      <w:r w:rsidR="00A25CCA" w:rsidRPr="008C0E90">
        <w:rPr>
          <w:rFonts w:cstheme="minorHAnsi"/>
          <w:sz w:val="24"/>
          <w:szCs w:val="24"/>
        </w:rPr>
        <w:t>compared to</w:t>
      </w:r>
      <w:r w:rsidR="009F5537" w:rsidRPr="008C0E90">
        <w:rPr>
          <w:rFonts w:cstheme="minorHAnsi"/>
          <w:sz w:val="24"/>
          <w:szCs w:val="24"/>
        </w:rPr>
        <w:t xml:space="preserve"> a smaller number of complications in the surgery group but more of these </w:t>
      </w:r>
      <w:r w:rsidR="004D0F95" w:rsidRPr="008C0E90">
        <w:rPr>
          <w:rFonts w:cstheme="minorHAnsi"/>
          <w:sz w:val="24"/>
          <w:szCs w:val="24"/>
        </w:rPr>
        <w:t xml:space="preserve">were </w:t>
      </w:r>
      <w:r w:rsidR="009F5537" w:rsidRPr="008C0E90">
        <w:rPr>
          <w:rFonts w:cstheme="minorHAnsi"/>
          <w:sz w:val="24"/>
          <w:szCs w:val="24"/>
        </w:rPr>
        <w:t>potentially serious.</w:t>
      </w:r>
    </w:p>
    <w:p w14:paraId="1821142A" w14:textId="77777777" w:rsidR="00CF0982" w:rsidRPr="008C0E90" w:rsidRDefault="00CF0982" w:rsidP="00C8636A">
      <w:pPr>
        <w:spacing w:line="360" w:lineRule="auto"/>
        <w:rPr>
          <w:rFonts w:cstheme="minorHAnsi"/>
          <w:sz w:val="24"/>
          <w:szCs w:val="24"/>
        </w:rPr>
      </w:pPr>
    </w:p>
    <w:p w14:paraId="3B723647" w14:textId="721368F3" w:rsidR="00850BD5" w:rsidRPr="00CC5398" w:rsidRDefault="00CF0982" w:rsidP="00912C95">
      <w:pPr>
        <w:spacing w:line="360" w:lineRule="auto"/>
        <w:rPr>
          <w:rFonts w:cstheme="minorHAnsi"/>
          <w:sz w:val="24"/>
          <w:szCs w:val="24"/>
          <w:u w:val="single"/>
        </w:rPr>
      </w:pPr>
      <w:r w:rsidRPr="008C0E90">
        <w:rPr>
          <w:rFonts w:cstheme="minorHAnsi"/>
          <w:sz w:val="24"/>
          <w:szCs w:val="24"/>
        </w:rPr>
        <w:t>This meta</w:t>
      </w:r>
      <w:r w:rsidR="001F547C" w:rsidRPr="008C0E90">
        <w:rPr>
          <w:rFonts w:cstheme="minorHAnsi"/>
          <w:sz w:val="24"/>
          <w:szCs w:val="24"/>
        </w:rPr>
        <w:t>-</w:t>
      </w:r>
      <w:r w:rsidRPr="008C0E90">
        <w:rPr>
          <w:rFonts w:cstheme="minorHAnsi"/>
          <w:sz w:val="24"/>
          <w:szCs w:val="24"/>
        </w:rPr>
        <w:t xml:space="preserve">analysis uses the </w:t>
      </w:r>
      <w:r w:rsidR="00F316EA">
        <w:rPr>
          <w:rFonts w:cstheme="minorHAnsi"/>
          <w:sz w:val="24"/>
          <w:szCs w:val="24"/>
        </w:rPr>
        <w:t>latest</w:t>
      </w:r>
      <w:r w:rsidRPr="008C0E90">
        <w:rPr>
          <w:rFonts w:cstheme="minorHAnsi"/>
          <w:sz w:val="24"/>
          <w:szCs w:val="24"/>
        </w:rPr>
        <w:t xml:space="preserve"> evidence and a robust methodology to provide useful </w:t>
      </w:r>
      <w:r w:rsidR="009C4B75">
        <w:rPr>
          <w:rFonts w:cstheme="minorHAnsi"/>
          <w:sz w:val="24"/>
          <w:szCs w:val="24"/>
        </w:rPr>
        <w:t>information</w:t>
      </w:r>
      <w:r w:rsidR="009C4B75" w:rsidRPr="008C0E90">
        <w:rPr>
          <w:rFonts w:cstheme="minorHAnsi"/>
          <w:sz w:val="24"/>
          <w:szCs w:val="24"/>
        </w:rPr>
        <w:t xml:space="preserve"> </w:t>
      </w:r>
      <w:r w:rsidRPr="008C0E90">
        <w:rPr>
          <w:rFonts w:cstheme="minorHAnsi"/>
          <w:sz w:val="24"/>
          <w:szCs w:val="24"/>
        </w:rPr>
        <w:t xml:space="preserve">for clinicians treating acute scaphoid fractures. </w:t>
      </w:r>
      <w:r w:rsidR="00DD3DA7" w:rsidRPr="008C0E90">
        <w:rPr>
          <w:rFonts w:cstheme="minorHAnsi"/>
          <w:sz w:val="24"/>
          <w:szCs w:val="24"/>
        </w:rPr>
        <w:t xml:space="preserve">In contrast to other meta-analyses we assessed results at several pre-defined time points. </w:t>
      </w:r>
      <w:r w:rsidRPr="008C0E90">
        <w:rPr>
          <w:rFonts w:cstheme="minorHAnsi"/>
          <w:sz w:val="24"/>
          <w:szCs w:val="24"/>
        </w:rPr>
        <w:t xml:space="preserve">All evaluation and extraction of </w:t>
      </w:r>
      <w:r w:rsidRPr="00055753">
        <w:rPr>
          <w:rFonts w:cstheme="minorHAnsi"/>
          <w:sz w:val="24"/>
          <w:szCs w:val="24"/>
          <w:highlight w:val="black"/>
        </w:rPr>
        <w:t>SWIFFT data</w:t>
      </w:r>
      <w:r w:rsidRPr="008C0E90">
        <w:rPr>
          <w:rFonts w:cstheme="minorHAnsi"/>
          <w:sz w:val="24"/>
          <w:szCs w:val="24"/>
        </w:rPr>
        <w:t xml:space="preserve"> was carried out by independent reviewers who were not part of the </w:t>
      </w:r>
      <w:r w:rsidRPr="00055753">
        <w:rPr>
          <w:rFonts w:cstheme="minorHAnsi"/>
          <w:sz w:val="24"/>
          <w:szCs w:val="24"/>
          <w:highlight w:val="black"/>
        </w:rPr>
        <w:t>SWIFFT study group</w:t>
      </w:r>
      <w:r w:rsidRPr="008C0E90">
        <w:rPr>
          <w:rFonts w:cstheme="minorHAnsi"/>
          <w:sz w:val="24"/>
          <w:szCs w:val="24"/>
        </w:rPr>
        <w:t xml:space="preserve">. </w:t>
      </w:r>
      <w:r w:rsidR="00CC5398" w:rsidRPr="00CC5398">
        <w:rPr>
          <w:rFonts w:cstheme="minorHAnsi"/>
          <w:sz w:val="24"/>
          <w:szCs w:val="24"/>
          <w:u w:val="single"/>
        </w:rPr>
        <w:t>All but one study included scaphoid waist fractures only. The other study by Saeden et al. included all acute scaphoid fractures except those of the tuberosity</w:t>
      </w:r>
      <w:r w:rsidR="00CC5398" w:rsidRPr="00CC5398">
        <w:rPr>
          <w:rFonts w:cstheme="minorHAnsi"/>
          <w:sz w:val="24"/>
          <w:szCs w:val="24"/>
          <w:u w:val="single"/>
          <w:vertAlign w:val="superscript"/>
        </w:rPr>
        <w:t>9</w:t>
      </w:r>
      <w:r w:rsidR="00CC5398" w:rsidRPr="00CC5398">
        <w:rPr>
          <w:rFonts w:cstheme="minorHAnsi"/>
          <w:sz w:val="24"/>
          <w:szCs w:val="24"/>
          <w:u w:val="single"/>
        </w:rPr>
        <w:t>. Waist fractures still accounted for 84% of all fractures in the study. With over 400 patients included in the meta-analysis for each outcome at least 98% of fractures would be waist fractures. Our findings are therefore applicable for scaphoid waist fractures only.</w:t>
      </w:r>
    </w:p>
    <w:p w14:paraId="57370815" w14:textId="77777777" w:rsidR="00F316EA" w:rsidRPr="00CC5398" w:rsidRDefault="00F316EA" w:rsidP="00912C95">
      <w:pPr>
        <w:spacing w:line="360" w:lineRule="auto"/>
        <w:rPr>
          <w:rFonts w:cstheme="minorHAnsi"/>
          <w:sz w:val="24"/>
          <w:szCs w:val="24"/>
          <w:u w:val="single"/>
        </w:rPr>
      </w:pPr>
    </w:p>
    <w:p w14:paraId="6EB824BB" w14:textId="534CDA4B" w:rsidR="009F5537" w:rsidRDefault="00CF0982" w:rsidP="00912C95">
      <w:pPr>
        <w:spacing w:line="360" w:lineRule="auto"/>
        <w:rPr>
          <w:rFonts w:cstheme="minorHAnsi"/>
          <w:sz w:val="24"/>
          <w:szCs w:val="24"/>
        </w:rPr>
      </w:pPr>
      <w:r w:rsidRPr="00CC5398">
        <w:rPr>
          <w:rFonts w:cstheme="minorHAnsi"/>
          <w:sz w:val="24"/>
          <w:szCs w:val="24"/>
        </w:rPr>
        <w:t xml:space="preserve">Limitations </w:t>
      </w:r>
      <w:r w:rsidR="00AE5A42" w:rsidRPr="00CC5398">
        <w:rPr>
          <w:rFonts w:cstheme="minorHAnsi"/>
          <w:sz w:val="24"/>
          <w:szCs w:val="24"/>
        </w:rPr>
        <w:t xml:space="preserve">include </w:t>
      </w:r>
      <w:r w:rsidR="008D475E" w:rsidRPr="00CC5398">
        <w:rPr>
          <w:rFonts w:cstheme="minorHAnsi"/>
          <w:sz w:val="24"/>
          <w:szCs w:val="24"/>
        </w:rPr>
        <w:t xml:space="preserve">the relatively short term </w:t>
      </w:r>
      <w:r w:rsidR="00922183" w:rsidRPr="00CC5398">
        <w:rPr>
          <w:rFonts w:cstheme="minorHAnsi"/>
          <w:sz w:val="24"/>
          <w:szCs w:val="24"/>
        </w:rPr>
        <w:t>12 month</w:t>
      </w:r>
      <w:r w:rsidR="008D475E" w:rsidRPr="00CC5398">
        <w:rPr>
          <w:rFonts w:cstheme="minorHAnsi"/>
          <w:sz w:val="24"/>
          <w:szCs w:val="24"/>
        </w:rPr>
        <w:t xml:space="preserve"> outcome asses</w:t>
      </w:r>
      <w:r w:rsidR="0024205E" w:rsidRPr="00CC5398">
        <w:rPr>
          <w:rFonts w:cstheme="minorHAnsi"/>
          <w:sz w:val="24"/>
          <w:szCs w:val="24"/>
        </w:rPr>
        <w:t>s</w:t>
      </w:r>
      <w:r w:rsidR="008D475E" w:rsidRPr="00CC5398">
        <w:rPr>
          <w:rFonts w:cstheme="minorHAnsi"/>
          <w:sz w:val="24"/>
          <w:szCs w:val="24"/>
        </w:rPr>
        <w:t>ment</w:t>
      </w:r>
      <w:r w:rsidR="00922183" w:rsidRPr="00CC5398">
        <w:rPr>
          <w:rFonts w:cstheme="minorHAnsi"/>
          <w:sz w:val="24"/>
          <w:szCs w:val="24"/>
        </w:rPr>
        <w:t>.</w:t>
      </w:r>
      <w:r w:rsidR="00AE5A42" w:rsidRPr="00CC5398">
        <w:rPr>
          <w:rFonts w:cstheme="minorHAnsi"/>
          <w:sz w:val="24"/>
          <w:szCs w:val="24"/>
        </w:rPr>
        <w:t xml:space="preserve"> </w:t>
      </w:r>
      <w:r w:rsidR="008D475E" w:rsidRPr="00CC5398">
        <w:rPr>
          <w:rFonts w:cstheme="minorHAnsi"/>
          <w:sz w:val="24"/>
          <w:szCs w:val="24"/>
        </w:rPr>
        <w:t>Important problems like arthritis may develop later and w</w:t>
      </w:r>
      <w:r w:rsidR="009F3E16" w:rsidRPr="00CC5398">
        <w:rPr>
          <w:rFonts w:cstheme="minorHAnsi"/>
          <w:sz w:val="24"/>
          <w:szCs w:val="24"/>
        </w:rPr>
        <w:t>e plan to report long term results separately. Databases searched were slightly different to our protocol but still more thorough than recommended.</w:t>
      </w:r>
      <w:r w:rsidR="009F3E16" w:rsidRPr="00CC5398">
        <w:rPr>
          <w:rFonts w:cstheme="minorHAnsi"/>
          <w:sz w:val="20"/>
          <w:szCs w:val="24"/>
          <w:vertAlign w:val="superscript"/>
        </w:rPr>
        <w:t>28</w:t>
      </w:r>
      <w:r w:rsidR="009F3E16" w:rsidRPr="00CC5398">
        <w:rPr>
          <w:rFonts w:cstheme="minorHAnsi"/>
          <w:sz w:val="24"/>
          <w:szCs w:val="24"/>
        </w:rPr>
        <w:t xml:space="preserve"> </w:t>
      </w:r>
      <w:r w:rsidR="00BE1A9A" w:rsidRPr="00CC5398">
        <w:rPr>
          <w:rFonts w:cstheme="minorHAnsi"/>
          <w:sz w:val="24"/>
          <w:szCs w:val="24"/>
        </w:rPr>
        <w:t>One study included patients ag</w:t>
      </w:r>
      <w:r w:rsidR="007B01ED" w:rsidRPr="00CC5398">
        <w:rPr>
          <w:rFonts w:cstheme="minorHAnsi"/>
          <w:sz w:val="24"/>
          <w:szCs w:val="24"/>
        </w:rPr>
        <w:t>ed 15 years.</w:t>
      </w:r>
      <w:r w:rsidR="007B01ED" w:rsidRPr="00CC5398">
        <w:rPr>
          <w:rFonts w:cstheme="minorHAnsi"/>
          <w:sz w:val="24"/>
          <w:szCs w:val="24"/>
          <w:vertAlign w:val="superscript"/>
        </w:rPr>
        <w:t>11</w:t>
      </w:r>
      <w:r w:rsidR="007B01ED" w:rsidRPr="00CC5398">
        <w:rPr>
          <w:rFonts w:cstheme="minorHAnsi"/>
          <w:sz w:val="24"/>
          <w:szCs w:val="24"/>
        </w:rPr>
        <w:t xml:space="preserve"> M</w:t>
      </w:r>
      <w:r w:rsidR="00BE1A9A" w:rsidRPr="00CC5398">
        <w:rPr>
          <w:rFonts w:cstheme="minorHAnsi"/>
          <w:sz w:val="24"/>
          <w:szCs w:val="24"/>
        </w:rPr>
        <w:t xml:space="preserve">ean age from the </w:t>
      </w:r>
      <w:r w:rsidR="007B01ED" w:rsidRPr="00CC5398">
        <w:rPr>
          <w:rFonts w:cstheme="minorHAnsi"/>
          <w:sz w:val="24"/>
          <w:szCs w:val="24"/>
        </w:rPr>
        <w:t xml:space="preserve">total </w:t>
      </w:r>
      <w:r w:rsidR="00BE1A9A" w:rsidRPr="00CC5398">
        <w:rPr>
          <w:rFonts w:cstheme="minorHAnsi"/>
          <w:sz w:val="24"/>
          <w:szCs w:val="24"/>
        </w:rPr>
        <w:t>group</w:t>
      </w:r>
      <w:r w:rsidR="007B01ED" w:rsidRPr="00CC5398">
        <w:rPr>
          <w:rFonts w:cstheme="minorHAnsi"/>
          <w:sz w:val="24"/>
          <w:szCs w:val="24"/>
        </w:rPr>
        <w:t xml:space="preserve"> was 31 so we did not exclude this study as it is unlikely that a very small number of slightly younger patients would influence the overall findings. </w:t>
      </w:r>
      <w:r w:rsidR="00AE5A42" w:rsidRPr="00CC5398">
        <w:rPr>
          <w:rFonts w:cstheme="minorHAnsi"/>
          <w:sz w:val="24"/>
          <w:szCs w:val="24"/>
        </w:rPr>
        <w:t xml:space="preserve">We initially planned to carry out fixed effects meta-analysis of the pooled data. Reviewing the studies identified clinical heterogeneity with differences in surgical approach, </w:t>
      </w:r>
      <w:r w:rsidR="008D475E" w:rsidRPr="00CC5398">
        <w:rPr>
          <w:rFonts w:cstheme="minorHAnsi"/>
          <w:sz w:val="24"/>
          <w:szCs w:val="24"/>
          <w:u w:val="single"/>
        </w:rPr>
        <w:t xml:space="preserve">fracture </w:t>
      </w:r>
      <w:r w:rsidR="00CC5398" w:rsidRPr="00CC5398">
        <w:rPr>
          <w:rFonts w:cstheme="minorHAnsi"/>
          <w:sz w:val="24"/>
          <w:szCs w:val="24"/>
          <w:u w:val="single"/>
        </w:rPr>
        <w:t>location and pattern</w:t>
      </w:r>
      <w:r w:rsidR="008D475E" w:rsidRPr="00CC5398">
        <w:rPr>
          <w:rFonts w:cstheme="minorHAnsi"/>
          <w:sz w:val="24"/>
          <w:szCs w:val="24"/>
        </w:rPr>
        <w:t xml:space="preserve">, </w:t>
      </w:r>
      <w:r w:rsidR="00AE5A42" w:rsidRPr="00CC5398">
        <w:rPr>
          <w:rFonts w:cstheme="minorHAnsi"/>
          <w:sz w:val="24"/>
          <w:szCs w:val="24"/>
        </w:rPr>
        <w:t>fixation</w:t>
      </w:r>
      <w:r w:rsidR="00AE5A42" w:rsidRPr="008C0E90">
        <w:rPr>
          <w:rFonts w:cstheme="minorHAnsi"/>
          <w:sz w:val="24"/>
          <w:szCs w:val="24"/>
        </w:rPr>
        <w:t xml:space="preserve"> method</w:t>
      </w:r>
      <w:r w:rsidR="00AE5A42">
        <w:rPr>
          <w:rFonts w:cstheme="minorHAnsi"/>
          <w:sz w:val="24"/>
          <w:szCs w:val="24"/>
        </w:rPr>
        <w:t xml:space="preserve">, </w:t>
      </w:r>
      <w:r w:rsidR="0024205E">
        <w:rPr>
          <w:rFonts w:cstheme="minorHAnsi"/>
          <w:sz w:val="24"/>
          <w:szCs w:val="24"/>
        </w:rPr>
        <w:t xml:space="preserve">cast type and </w:t>
      </w:r>
      <w:r w:rsidR="0024205E" w:rsidRPr="00CC5398">
        <w:rPr>
          <w:rFonts w:cstheme="minorHAnsi"/>
          <w:sz w:val="24"/>
          <w:szCs w:val="24"/>
        </w:rPr>
        <w:t xml:space="preserve">radiographic </w:t>
      </w:r>
      <w:r w:rsidR="00AE5A42" w:rsidRPr="00CC5398">
        <w:rPr>
          <w:rFonts w:cstheme="minorHAnsi"/>
          <w:sz w:val="24"/>
          <w:szCs w:val="24"/>
        </w:rPr>
        <w:t xml:space="preserve">assessment of </w:t>
      </w:r>
      <w:r w:rsidR="0024205E" w:rsidRPr="00CC5398">
        <w:rPr>
          <w:rFonts w:cstheme="minorHAnsi"/>
          <w:sz w:val="24"/>
          <w:szCs w:val="24"/>
        </w:rPr>
        <w:t xml:space="preserve">displacement and </w:t>
      </w:r>
      <w:r w:rsidR="00AE5A42" w:rsidRPr="00CC5398">
        <w:rPr>
          <w:rFonts w:cstheme="minorHAnsi"/>
          <w:sz w:val="24"/>
          <w:szCs w:val="24"/>
        </w:rPr>
        <w:t>non-union.</w:t>
      </w:r>
      <w:r w:rsidR="00AE5A42" w:rsidRPr="008C0E90">
        <w:rPr>
          <w:rFonts w:cstheme="minorHAnsi"/>
          <w:sz w:val="24"/>
          <w:szCs w:val="24"/>
        </w:rPr>
        <w:t xml:space="preserve"> We have therefore presented fixed and random effects meta-analysis for all outcomes. The analysis revealed significant heterogeneity</w:t>
      </w:r>
      <w:r w:rsidR="00AE5A42">
        <w:rPr>
          <w:rFonts w:cstheme="minorHAnsi"/>
          <w:sz w:val="24"/>
          <w:szCs w:val="24"/>
        </w:rPr>
        <w:t xml:space="preserve"> </w:t>
      </w:r>
      <w:r w:rsidR="00AE5A42" w:rsidRPr="008C0E90">
        <w:rPr>
          <w:rFonts w:cstheme="minorHAnsi"/>
          <w:sz w:val="24"/>
          <w:szCs w:val="24"/>
        </w:rPr>
        <w:t>(function, range of motion) for some outcomes but minimal for others</w:t>
      </w:r>
      <w:r w:rsidR="00AE5A42">
        <w:rPr>
          <w:rFonts w:cstheme="minorHAnsi"/>
          <w:sz w:val="24"/>
          <w:szCs w:val="24"/>
        </w:rPr>
        <w:t xml:space="preserve"> </w:t>
      </w:r>
      <w:r w:rsidR="00AE5A42" w:rsidRPr="008C0E90">
        <w:rPr>
          <w:rFonts w:cstheme="minorHAnsi"/>
          <w:sz w:val="24"/>
          <w:szCs w:val="24"/>
        </w:rPr>
        <w:t>(pain, grip, union).  Our main findings were essentially the same regardless of which analysis was undertaken with the only difference being range of motion at s</w:t>
      </w:r>
      <w:r w:rsidR="00AE5A42">
        <w:rPr>
          <w:rFonts w:cstheme="minorHAnsi"/>
          <w:sz w:val="24"/>
          <w:szCs w:val="24"/>
        </w:rPr>
        <w:t>ix months significantly favouring</w:t>
      </w:r>
      <w:r w:rsidR="00AE5A42" w:rsidRPr="008C0E90">
        <w:rPr>
          <w:rFonts w:cstheme="minorHAnsi"/>
          <w:sz w:val="24"/>
          <w:szCs w:val="24"/>
        </w:rPr>
        <w:t xml:space="preserve"> operative treatment with the fixed effects meta-analysis but </w:t>
      </w:r>
      <w:r w:rsidR="00AE5A42">
        <w:rPr>
          <w:rFonts w:cstheme="minorHAnsi"/>
          <w:sz w:val="24"/>
          <w:szCs w:val="24"/>
        </w:rPr>
        <w:t>there was no difference</w:t>
      </w:r>
      <w:r w:rsidR="00AE5A42" w:rsidRPr="008C0E90">
        <w:rPr>
          <w:rFonts w:cstheme="minorHAnsi"/>
          <w:sz w:val="24"/>
          <w:szCs w:val="24"/>
        </w:rPr>
        <w:t xml:space="preserve"> with random effects. </w:t>
      </w:r>
      <w:r w:rsidR="00922183">
        <w:rPr>
          <w:rFonts w:cstheme="minorHAnsi"/>
          <w:sz w:val="24"/>
          <w:szCs w:val="24"/>
        </w:rPr>
        <w:t xml:space="preserve"> </w:t>
      </w:r>
      <w:r w:rsidR="00284E2C">
        <w:rPr>
          <w:rFonts w:cstheme="minorHAnsi"/>
          <w:sz w:val="24"/>
          <w:szCs w:val="24"/>
        </w:rPr>
        <w:t>One large study dominates the meta-analysis</w:t>
      </w:r>
      <w:r w:rsidRPr="008C0E90">
        <w:rPr>
          <w:rFonts w:cstheme="minorHAnsi"/>
          <w:sz w:val="24"/>
          <w:szCs w:val="24"/>
        </w:rPr>
        <w:t xml:space="preserve">. </w:t>
      </w:r>
      <w:r w:rsidR="004D0F95" w:rsidRPr="008C0E90">
        <w:rPr>
          <w:rFonts w:cstheme="minorHAnsi"/>
          <w:sz w:val="24"/>
          <w:szCs w:val="24"/>
        </w:rPr>
        <w:t xml:space="preserve">It could be questioned whether </w:t>
      </w:r>
      <w:r w:rsidR="005567E2">
        <w:rPr>
          <w:rFonts w:cstheme="minorHAnsi"/>
          <w:sz w:val="24"/>
          <w:szCs w:val="24"/>
        </w:rPr>
        <w:t xml:space="preserve">then </w:t>
      </w:r>
      <w:r w:rsidR="00850BD5" w:rsidRPr="008C0E90">
        <w:rPr>
          <w:rFonts w:cstheme="minorHAnsi"/>
          <w:sz w:val="24"/>
          <w:szCs w:val="24"/>
        </w:rPr>
        <w:t>pooling</w:t>
      </w:r>
      <w:r w:rsidR="004D0F95" w:rsidRPr="008C0E90">
        <w:rPr>
          <w:rFonts w:cstheme="minorHAnsi"/>
          <w:sz w:val="24"/>
          <w:szCs w:val="24"/>
        </w:rPr>
        <w:t xml:space="preserve"> data </w:t>
      </w:r>
      <w:r w:rsidR="00850BD5" w:rsidRPr="008C0E90">
        <w:rPr>
          <w:rFonts w:cstheme="minorHAnsi"/>
          <w:sz w:val="24"/>
          <w:szCs w:val="24"/>
        </w:rPr>
        <w:t>with</w:t>
      </w:r>
      <w:r w:rsidR="004D0F95" w:rsidRPr="008C0E90">
        <w:rPr>
          <w:rFonts w:cstheme="minorHAnsi"/>
          <w:sz w:val="24"/>
          <w:szCs w:val="24"/>
        </w:rPr>
        <w:t xml:space="preserve"> lower quality, heterogenous trials is worthwhile. </w:t>
      </w:r>
      <w:r w:rsidR="00C44171" w:rsidRPr="008C0E90">
        <w:rPr>
          <w:rFonts w:cstheme="minorHAnsi"/>
          <w:sz w:val="24"/>
          <w:szCs w:val="24"/>
        </w:rPr>
        <w:t xml:space="preserve">However </w:t>
      </w:r>
      <w:r w:rsidR="00850BD5" w:rsidRPr="008C0E90">
        <w:rPr>
          <w:rFonts w:cstheme="minorHAnsi"/>
          <w:sz w:val="24"/>
          <w:szCs w:val="24"/>
        </w:rPr>
        <w:t>the additional data</w:t>
      </w:r>
      <w:r w:rsidR="00C44171" w:rsidRPr="008C0E90">
        <w:rPr>
          <w:rFonts w:cstheme="minorHAnsi"/>
          <w:sz w:val="24"/>
          <w:szCs w:val="24"/>
        </w:rPr>
        <w:t xml:space="preserve"> more than doubles the number of some rare</w:t>
      </w:r>
      <w:r w:rsidR="005567E2">
        <w:rPr>
          <w:rFonts w:cstheme="minorHAnsi"/>
          <w:sz w:val="24"/>
          <w:szCs w:val="24"/>
        </w:rPr>
        <w:t>r</w:t>
      </w:r>
      <w:r w:rsidR="006E0B6F">
        <w:rPr>
          <w:rFonts w:cstheme="minorHAnsi"/>
          <w:sz w:val="24"/>
          <w:szCs w:val="24"/>
        </w:rPr>
        <w:t xml:space="preserve"> outcomes such as non-</w:t>
      </w:r>
      <w:r w:rsidR="00C44171" w:rsidRPr="008C0E90">
        <w:rPr>
          <w:rFonts w:cstheme="minorHAnsi"/>
          <w:sz w:val="24"/>
          <w:szCs w:val="24"/>
        </w:rPr>
        <w:t xml:space="preserve">union. </w:t>
      </w:r>
      <w:r w:rsidR="00AE5A42" w:rsidRPr="008C0E90" w:rsidDel="00AE5A42">
        <w:rPr>
          <w:rFonts w:cstheme="minorHAnsi"/>
          <w:sz w:val="24"/>
          <w:szCs w:val="24"/>
        </w:rPr>
        <w:t xml:space="preserve"> </w:t>
      </w:r>
      <w:r w:rsidRPr="008C0E90">
        <w:rPr>
          <w:rFonts w:cstheme="minorHAnsi"/>
          <w:sz w:val="24"/>
          <w:szCs w:val="24"/>
        </w:rPr>
        <w:t>Complications reporting is varied</w:t>
      </w:r>
      <w:r w:rsidR="00C44171" w:rsidRPr="008C0E90">
        <w:rPr>
          <w:rFonts w:cstheme="minorHAnsi"/>
          <w:sz w:val="24"/>
          <w:szCs w:val="24"/>
        </w:rPr>
        <w:t xml:space="preserve"> and often vague</w:t>
      </w:r>
      <w:r w:rsidRPr="008C0E90">
        <w:rPr>
          <w:rFonts w:cstheme="minorHAnsi"/>
          <w:sz w:val="24"/>
          <w:szCs w:val="24"/>
        </w:rPr>
        <w:t xml:space="preserve">. </w:t>
      </w:r>
      <w:r w:rsidR="00A64F5B">
        <w:rPr>
          <w:rFonts w:cstheme="minorHAnsi"/>
          <w:sz w:val="24"/>
          <w:szCs w:val="24"/>
        </w:rPr>
        <w:t xml:space="preserve">Not all studies report results at six months so we have sometimes used earlier results for the meta analysis at this time point. This </w:t>
      </w:r>
      <w:r w:rsidR="00A71AC7">
        <w:rPr>
          <w:rFonts w:cstheme="minorHAnsi"/>
          <w:sz w:val="24"/>
          <w:szCs w:val="24"/>
        </w:rPr>
        <w:t>could influence results from non operative</w:t>
      </w:r>
      <w:r w:rsidR="00A64F5B">
        <w:rPr>
          <w:rFonts w:cstheme="minorHAnsi"/>
          <w:sz w:val="24"/>
          <w:szCs w:val="24"/>
        </w:rPr>
        <w:t xml:space="preserve"> treatment when </w:t>
      </w:r>
      <w:r w:rsidR="00A71AC7">
        <w:rPr>
          <w:rFonts w:cstheme="minorHAnsi"/>
          <w:sz w:val="24"/>
          <w:szCs w:val="24"/>
        </w:rPr>
        <w:t xml:space="preserve">patients may only recently have had their cast removed. </w:t>
      </w:r>
      <w:r w:rsidR="009F5537" w:rsidRPr="008C0E90">
        <w:rPr>
          <w:rFonts w:cstheme="minorHAnsi"/>
          <w:sz w:val="24"/>
          <w:szCs w:val="24"/>
        </w:rPr>
        <w:t>Due to inconsistencies and inadequacies in reporting of findings within component trials, there was a lot of imputation and estimation of data required, e.g. SD from range.</w:t>
      </w:r>
    </w:p>
    <w:p w14:paraId="465F639C" w14:textId="77777777" w:rsidR="00206897" w:rsidRPr="008C0E90" w:rsidRDefault="00206897" w:rsidP="00912C95">
      <w:pPr>
        <w:spacing w:line="360" w:lineRule="auto"/>
        <w:rPr>
          <w:rFonts w:cstheme="minorHAnsi"/>
          <w:sz w:val="24"/>
          <w:szCs w:val="24"/>
        </w:rPr>
      </w:pPr>
    </w:p>
    <w:p w14:paraId="0BD6EF99" w14:textId="32DA4DBA" w:rsidR="00CF0982" w:rsidRDefault="00CF0982" w:rsidP="00C8636A">
      <w:pPr>
        <w:spacing w:line="360" w:lineRule="auto"/>
        <w:rPr>
          <w:rFonts w:cstheme="minorHAnsi"/>
          <w:sz w:val="24"/>
          <w:szCs w:val="24"/>
        </w:rPr>
      </w:pPr>
      <w:r w:rsidRPr="008C0E90">
        <w:rPr>
          <w:rFonts w:cstheme="minorHAnsi"/>
          <w:sz w:val="24"/>
          <w:szCs w:val="24"/>
        </w:rPr>
        <w:t>This comprehensive meta</w:t>
      </w:r>
      <w:r w:rsidR="001F547C" w:rsidRPr="008C0E90">
        <w:rPr>
          <w:rFonts w:cstheme="minorHAnsi"/>
          <w:sz w:val="24"/>
          <w:szCs w:val="24"/>
        </w:rPr>
        <w:t>-</w:t>
      </w:r>
      <w:r w:rsidRPr="008C0E90">
        <w:rPr>
          <w:rFonts w:cstheme="minorHAnsi"/>
          <w:sz w:val="24"/>
          <w:szCs w:val="24"/>
        </w:rPr>
        <w:t xml:space="preserve">analysis demonstrates no </w:t>
      </w:r>
      <w:r w:rsidR="00DB6E4B" w:rsidRPr="008C0E90">
        <w:rPr>
          <w:rFonts w:cstheme="minorHAnsi"/>
          <w:sz w:val="24"/>
          <w:szCs w:val="24"/>
        </w:rPr>
        <w:t xml:space="preserve">difference in functional outcome at </w:t>
      </w:r>
      <w:r w:rsidR="00284E2C">
        <w:rPr>
          <w:rFonts w:cstheme="minorHAnsi"/>
          <w:sz w:val="24"/>
          <w:szCs w:val="24"/>
        </w:rPr>
        <w:t>twelve months</w:t>
      </w:r>
      <w:r w:rsidR="00DB6E4B" w:rsidRPr="008C0E90">
        <w:rPr>
          <w:rFonts w:cstheme="minorHAnsi"/>
          <w:sz w:val="24"/>
          <w:szCs w:val="24"/>
        </w:rPr>
        <w:t xml:space="preserve"> for</w:t>
      </w:r>
      <w:r w:rsidRPr="008C0E90">
        <w:rPr>
          <w:rFonts w:cstheme="minorHAnsi"/>
          <w:sz w:val="24"/>
          <w:szCs w:val="24"/>
        </w:rPr>
        <w:t xml:space="preserve"> undisplaced or minimally displaced scaphoid waist fractures </w:t>
      </w:r>
      <w:r w:rsidR="00DB6E4B" w:rsidRPr="008C0E90">
        <w:rPr>
          <w:rFonts w:cstheme="minorHAnsi"/>
          <w:sz w:val="24"/>
          <w:szCs w:val="24"/>
        </w:rPr>
        <w:t>treated with a cast or surgical fixation</w:t>
      </w:r>
      <w:r w:rsidRPr="008C0E90">
        <w:rPr>
          <w:rFonts w:cstheme="minorHAnsi"/>
          <w:sz w:val="24"/>
          <w:szCs w:val="24"/>
        </w:rPr>
        <w:t xml:space="preserve">. </w:t>
      </w:r>
      <w:r w:rsidR="00114B4C">
        <w:rPr>
          <w:rFonts w:cstheme="minorHAnsi"/>
          <w:sz w:val="24"/>
          <w:szCs w:val="24"/>
        </w:rPr>
        <w:t xml:space="preserve">Whereas non-union is </w:t>
      </w:r>
      <w:r w:rsidR="000F70DF">
        <w:rPr>
          <w:rFonts w:cstheme="minorHAnsi"/>
          <w:sz w:val="24"/>
          <w:szCs w:val="24"/>
        </w:rPr>
        <w:t>higher with plaster cast, it is low risk of occurring</w:t>
      </w:r>
      <w:r w:rsidR="005479C9">
        <w:rPr>
          <w:rFonts w:cstheme="minorHAnsi"/>
          <w:sz w:val="24"/>
          <w:szCs w:val="24"/>
        </w:rPr>
        <w:t xml:space="preserve"> at one year</w:t>
      </w:r>
      <w:r w:rsidR="000F70DF">
        <w:rPr>
          <w:rFonts w:cstheme="minorHAnsi"/>
          <w:sz w:val="24"/>
          <w:szCs w:val="24"/>
        </w:rPr>
        <w:t xml:space="preserve">, and </w:t>
      </w:r>
      <w:r w:rsidR="00DB6E4B" w:rsidRPr="008C0E90">
        <w:rPr>
          <w:rFonts w:cstheme="minorHAnsi"/>
          <w:sz w:val="24"/>
          <w:szCs w:val="24"/>
        </w:rPr>
        <w:t>c</w:t>
      </w:r>
      <w:r w:rsidRPr="008C0E90">
        <w:rPr>
          <w:rFonts w:cstheme="minorHAnsi"/>
          <w:sz w:val="24"/>
          <w:szCs w:val="24"/>
        </w:rPr>
        <w:t>omplication rate is higher</w:t>
      </w:r>
      <w:r w:rsidR="000A66D2">
        <w:rPr>
          <w:rFonts w:cstheme="minorHAnsi"/>
          <w:sz w:val="24"/>
          <w:szCs w:val="24"/>
        </w:rPr>
        <w:t xml:space="preserve"> with surgical fixation</w:t>
      </w:r>
      <w:r w:rsidRPr="008C0E90">
        <w:rPr>
          <w:rFonts w:cstheme="minorHAnsi"/>
          <w:sz w:val="24"/>
          <w:szCs w:val="24"/>
        </w:rPr>
        <w:t xml:space="preserve">. </w:t>
      </w:r>
      <w:r w:rsidR="00284E2C">
        <w:rPr>
          <w:rFonts w:cstheme="minorHAnsi"/>
          <w:sz w:val="24"/>
          <w:szCs w:val="24"/>
        </w:rPr>
        <w:t>This study suggests that initial cast immobilisation with early identification and fixation of non-union is the optimal treatment for undisplaced or minimally displaced scaphoid waist fractures</w:t>
      </w:r>
      <w:r w:rsidRPr="008C0E90">
        <w:rPr>
          <w:rFonts w:cstheme="minorHAnsi"/>
          <w:sz w:val="24"/>
          <w:szCs w:val="24"/>
        </w:rPr>
        <w:t xml:space="preserve">. </w:t>
      </w:r>
    </w:p>
    <w:p w14:paraId="1162460B" w14:textId="77777777" w:rsidR="004A0F04" w:rsidRDefault="004A0F04" w:rsidP="00C8636A">
      <w:pPr>
        <w:spacing w:line="360" w:lineRule="auto"/>
        <w:rPr>
          <w:rFonts w:cstheme="minorHAnsi"/>
          <w:sz w:val="24"/>
          <w:szCs w:val="24"/>
        </w:rPr>
      </w:pPr>
    </w:p>
    <w:p w14:paraId="3D8A30C1" w14:textId="0B2A86CA" w:rsidR="007273DD" w:rsidRDefault="007273DD">
      <w:pPr>
        <w:rPr>
          <w:rFonts w:cstheme="minorHAnsi"/>
          <w:sz w:val="24"/>
          <w:szCs w:val="24"/>
        </w:rPr>
      </w:pPr>
      <w:r>
        <w:rPr>
          <w:rFonts w:cstheme="minorHAnsi"/>
          <w:sz w:val="24"/>
          <w:szCs w:val="24"/>
        </w:rPr>
        <w:br w:type="page"/>
      </w:r>
    </w:p>
    <w:p w14:paraId="5620E745" w14:textId="77777777" w:rsidR="007273DD" w:rsidRDefault="007273DD" w:rsidP="007273DD"/>
    <w:p w14:paraId="47552007" w14:textId="77777777" w:rsidR="007273DD" w:rsidRDefault="007273DD" w:rsidP="007273DD">
      <w:pPr>
        <w:pStyle w:val="Caption"/>
        <w:rPr>
          <w:b/>
        </w:rPr>
      </w:pPr>
    </w:p>
    <w:p w14:paraId="27BA7DD8" w14:textId="77777777" w:rsidR="007273DD" w:rsidRDefault="007273DD" w:rsidP="007273DD"/>
    <w:p w14:paraId="387A7E04" w14:textId="77777777" w:rsidR="007273DD" w:rsidRDefault="007273DD" w:rsidP="007273DD"/>
    <w:p w14:paraId="4E414248" w14:textId="77777777" w:rsidR="007273DD" w:rsidRDefault="007273DD" w:rsidP="007273DD"/>
    <w:p w14:paraId="3898B466" w14:textId="77777777" w:rsidR="007273DD" w:rsidRDefault="007273DD" w:rsidP="007273DD"/>
    <w:p w14:paraId="554D8AA4" w14:textId="77777777" w:rsidR="007273DD" w:rsidRDefault="007273DD" w:rsidP="007273DD"/>
    <w:p w14:paraId="562364AC" w14:textId="77777777" w:rsidR="007273DD" w:rsidRDefault="007273DD" w:rsidP="007273DD">
      <w:pPr>
        <w:rPr>
          <w:i/>
          <w:sz w:val="24"/>
          <w:szCs w:val="24"/>
        </w:rPr>
      </w:pPr>
    </w:p>
    <w:p w14:paraId="4064332B" w14:textId="77777777" w:rsidR="007273DD" w:rsidRDefault="007273DD" w:rsidP="007273DD">
      <w:pPr>
        <w:rPr>
          <w:i/>
          <w:sz w:val="24"/>
          <w:szCs w:val="24"/>
        </w:rPr>
      </w:pPr>
    </w:p>
    <w:p w14:paraId="6184E255" w14:textId="77777777" w:rsidR="007273DD" w:rsidRDefault="007273DD" w:rsidP="007273DD">
      <w:pPr>
        <w:rPr>
          <w:i/>
          <w:sz w:val="24"/>
          <w:szCs w:val="24"/>
        </w:rPr>
      </w:pPr>
    </w:p>
    <w:p w14:paraId="02E68910" w14:textId="77777777" w:rsidR="007273DD" w:rsidRDefault="007273DD" w:rsidP="007273DD">
      <w:pPr>
        <w:rPr>
          <w:i/>
          <w:sz w:val="24"/>
          <w:szCs w:val="24"/>
        </w:rPr>
      </w:pPr>
    </w:p>
    <w:p w14:paraId="608A165F" w14:textId="77777777" w:rsidR="007273DD" w:rsidRDefault="007273DD" w:rsidP="007273DD">
      <w:pPr>
        <w:rPr>
          <w:i/>
          <w:sz w:val="24"/>
          <w:szCs w:val="24"/>
        </w:rPr>
      </w:pPr>
    </w:p>
    <w:p w14:paraId="24BE7143" w14:textId="77777777" w:rsidR="007273DD" w:rsidRDefault="007273DD" w:rsidP="007273DD">
      <w:pPr>
        <w:rPr>
          <w:i/>
          <w:sz w:val="24"/>
          <w:szCs w:val="24"/>
        </w:rPr>
      </w:pPr>
    </w:p>
    <w:p w14:paraId="60E5CECE" w14:textId="77777777" w:rsidR="007273DD" w:rsidRDefault="007273DD" w:rsidP="007273DD">
      <w:pPr>
        <w:rPr>
          <w:i/>
          <w:sz w:val="24"/>
          <w:szCs w:val="24"/>
        </w:rPr>
      </w:pPr>
    </w:p>
    <w:p w14:paraId="69C01348" w14:textId="77777777" w:rsidR="007273DD" w:rsidRDefault="007273DD" w:rsidP="007273DD">
      <w:pPr>
        <w:rPr>
          <w:i/>
          <w:sz w:val="24"/>
          <w:szCs w:val="24"/>
        </w:rPr>
      </w:pPr>
    </w:p>
    <w:p w14:paraId="7A0490F5" w14:textId="77777777" w:rsidR="007273DD" w:rsidRDefault="007273DD" w:rsidP="007273DD">
      <w:pPr>
        <w:rPr>
          <w:i/>
          <w:sz w:val="24"/>
          <w:szCs w:val="24"/>
        </w:rPr>
      </w:pPr>
    </w:p>
    <w:p w14:paraId="78D19265" w14:textId="77777777" w:rsidR="007273DD" w:rsidRDefault="007273DD" w:rsidP="007273DD">
      <w:pPr>
        <w:rPr>
          <w:i/>
          <w:sz w:val="24"/>
          <w:szCs w:val="24"/>
        </w:rPr>
      </w:pPr>
    </w:p>
    <w:p w14:paraId="43F0EF0F" w14:textId="77777777" w:rsidR="007273DD" w:rsidRDefault="007273DD" w:rsidP="007273DD">
      <w:pPr>
        <w:rPr>
          <w:i/>
          <w:sz w:val="24"/>
          <w:szCs w:val="24"/>
        </w:rPr>
      </w:pPr>
    </w:p>
    <w:p w14:paraId="530A7633" w14:textId="77777777" w:rsidR="007273DD" w:rsidRDefault="007273DD" w:rsidP="007273DD">
      <w:pPr>
        <w:rPr>
          <w:i/>
          <w:sz w:val="24"/>
          <w:szCs w:val="24"/>
        </w:rPr>
      </w:pPr>
    </w:p>
    <w:p w14:paraId="1ACC8A66" w14:textId="50CF7E8C" w:rsidR="007273DD" w:rsidRPr="007273DD" w:rsidRDefault="007273DD" w:rsidP="007273DD">
      <w:pPr>
        <w:rPr>
          <w:sz w:val="24"/>
          <w:szCs w:val="24"/>
        </w:rPr>
      </w:pPr>
      <w:r w:rsidRPr="007273DD">
        <w:rPr>
          <w:sz w:val="24"/>
          <w:szCs w:val="24"/>
        </w:rPr>
        <w:t xml:space="preserve">Table </w:t>
      </w:r>
      <w:r w:rsidR="006E0B6F">
        <w:rPr>
          <w:sz w:val="24"/>
          <w:szCs w:val="24"/>
        </w:rPr>
        <w:t>I</w:t>
      </w:r>
      <w:r w:rsidRPr="007273DD">
        <w:rPr>
          <w:sz w:val="24"/>
          <w:szCs w:val="24"/>
        </w:rPr>
        <w:t xml:space="preserve"> Summary of included study characteristics</w:t>
      </w:r>
    </w:p>
    <w:p w14:paraId="75676B91" w14:textId="77777777" w:rsidR="007273DD" w:rsidRPr="006F7268" w:rsidRDefault="007273DD" w:rsidP="007273DD">
      <w:pPr>
        <w:sectPr w:rsidR="007273DD" w:rsidRPr="006F7268" w:rsidSect="007273DD">
          <w:pgSz w:w="11906" w:h="16838"/>
          <w:pgMar w:top="1440" w:right="1440" w:bottom="1440" w:left="1440" w:header="708" w:footer="708" w:gutter="0"/>
          <w:cols w:space="708"/>
          <w:docGrid w:linePitch="360"/>
        </w:sectPr>
      </w:pPr>
    </w:p>
    <w:tbl>
      <w:tblPr>
        <w:tblStyle w:val="TableGrid"/>
        <w:tblW w:w="0" w:type="auto"/>
        <w:tblLook w:val="04A0" w:firstRow="1" w:lastRow="0" w:firstColumn="1" w:lastColumn="0" w:noHBand="0" w:noVBand="1"/>
      </w:tblPr>
      <w:tblGrid>
        <w:gridCol w:w="1119"/>
        <w:gridCol w:w="2045"/>
        <w:gridCol w:w="1236"/>
        <w:gridCol w:w="1537"/>
        <w:gridCol w:w="2027"/>
        <w:gridCol w:w="1757"/>
        <w:gridCol w:w="1827"/>
        <w:gridCol w:w="1431"/>
        <w:gridCol w:w="1176"/>
      </w:tblGrid>
      <w:tr w:rsidR="007273DD" w:rsidRPr="008C0E90" w14:paraId="4E9644AB" w14:textId="77777777" w:rsidTr="007273DD">
        <w:trPr>
          <w:trHeight w:val="983"/>
        </w:trPr>
        <w:tc>
          <w:tcPr>
            <w:tcW w:w="0" w:type="auto"/>
          </w:tcPr>
          <w:p w14:paraId="21BA7037" w14:textId="77777777" w:rsidR="007273DD" w:rsidRPr="008C0E90" w:rsidRDefault="007273DD" w:rsidP="007273DD">
            <w:pPr>
              <w:rPr>
                <w:b/>
                <w:sz w:val="18"/>
                <w:szCs w:val="18"/>
              </w:rPr>
            </w:pPr>
            <w:r w:rsidRPr="008C0E90">
              <w:rPr>
                <w:b/>
                <w:sz w:val="18"/>
                <w:szCs w:val="18"/>
              </w:rPr>
              <w:t>Author (year)</w:t>
            </w:r>
          </w:p>
          <w:p w14:paraId="086FA31C" w14:textId="77777777" w:rsidR="007273DD" w:rsidRPr="008C0E90" w:rsidRDefault="007273DD" w:rsidP="007273DD">
            <w:pPr>
              <w:rPr>
                <w:b/>
                <w:sz w:val="18"/>
                <w:szCs w:val="18"/>
              </w:rPr>
            </w:pPr>
            <w:r w:rsidRPr="008C0E90">
              <w:rPr>
                <w:b/>
                <w:sz w:val="18"/>
                <w:szCs w:val="18"/>
              </w:rPr>
              <w:t>Country</w:t>
            </w:r>
          </w:p>
          <w:p w14:paraId="3DD11455" w14:textId="77777777" w:rsidR="007273DD" w:rsidRPr="008C0E90" w:rsidRDefault="007273DD" w:rsidP="007273DD">
            <w:pPr>
              <w:rPr>
                <w:b/>
                <w:sz w:val="18"/>
                <w:szCs w:val="18"/>
              </w:rPr>
            </w:pPr>
            <w:r w:rsidRPr="008C0E90">
              <w:rPr>
                <w:b/>
                <w:sz w:val="18"/>
                <w:szCs w:val="18"/>
              </w:rPr>
              <w:t># sites</w:t>
            </w:r>
          </w:p>
          <w:p w14:paraId="1905CC56" w14:textId="77777777" w:rsidR="007273DD" w:rsidRPr="008C0E90" w:rsidRDefault="007273DD" w:rsidP="007273DD">
            <w:pPr>
              <w:rPr>
                <w:b/>
                <w:sz w:val="18"/>
                <w:szCs w:val="18"/>
              </w:rPr>
            </w:pPr>
            <w:r w:rsidRPr="008C0E90">
              <w:rPr>
                <w:b/>
                <w:sz w:val="18"/>
                <w:szCs w:val="18"/>
              </w:rPr>
              <w:t>Study period</w:t>
            </w:r>
          </w:p>
        </w:tc>
        <w:tc>
          <w:tcPr>
            <w:tcW w:w="0" w:type="auto"/>
          </w:tcPr>
          <w:p w14:paraId="0E7CAF59" w14:textId="77777777" w:rsidR="007273DD" w:rsidRPr="008C0E90" w:rsidRDefault="007273DD" w:rsidP="007273DD">
            <w:pPr>
              <w:rPr>
                <w:b/>
                <w:sz w:val="18"/>
                <w:szCs w:val="18"/>
              </w:rPr>
            </w:pPr>
            <w:r w:rsidRPr="008C0E90">
              <w:rPr>
                <w:b/>
                <w:sz w:val="18"/>
                <w:szCs w:val="18"/>
              </w:rPr>
              <w:t>Inclusion/exclusion criteria</w:t>
            </w:r>
          </w:p>
        </w:tc>
        <w:tc>
          <w:tcPr>
            <w:tcW w:w="0" w:type="auto"/>
          </w:tcPr>
          <w:p w14:paraId="605FB455" w14:textId="77777777" w:rsidR="007273DD" w:rsidRPr="008C0E90" w:rsidRDefault="007273DD" w:rsidP="007273DD">
            <w:pPr>
              <w:rPr>
                <w:b/>
                <w:sz w:val="18"/>
                <w:szCs w:val="18"/>
              </w:rPr>
            </w:pPr>
            <w:r w:rsidRPr="008C0E90">
              <w:rPr>
                <w:b/>
                <w:sz w:val="18"/>
                <w:szCs w:val="18"/>
              </w:rPr>
              <w:t>Patient descriptors</w:t>
            </w:r>
          </w:p>
        </w:tc>
        <w:tc>
          <w:tcPr>
            <w:tcW w:w="0" w:type="auto"/>
          </w:tcPr>
          <w:p w14:paraId="52961A43" w14:textId="77777777" w:rsidR="007273DD" w:rsidRPr="008C0E90" w:rsidRDefault="007273DD" w:rsidP="007273DD">
            <w:pPr>
              <w:rPr>
                <w:b/>
                <w:sz w:val="18"/>
                <w:szCs w:val="18"/>
              </w:rPr>
            </w:pPr>
            <w:r w:rsidRPr="008C0E90">
              <w:rPr>
                <w:b/>
                <w:sz w:val="18"/>
                <w:szCs w:val="18"/>
              </w:rPr>
              <w:t>Fracture classification/</w:t>
            </w:r>
          </w:p>
          <w:p w14:paraId="637A6011" w14:textId="77777777" w:rsidR="007273DD" w:rsidRPr="008C0E90" w:rsidRDefault="007273DD" w:rsidP="007273DD">
            <w:pPr>
              <w:rPr>
                <w:b/>
                <w:sz w:val="18"/>
                <w:szCs w:val="18"/>
              </w:rPr>
            </w:pPr>
            <w:r w:rsidRPr="008C0E90">
              <w:rPr>
                <w:b/>
                <w:sz w:val="18"/>
                <w:szCs w:val="18"/>
              </w:rPr>
              <w:t>mechanism of injury</w:t>
            </w:r>
          </w:p>
        </w:tc>
        <w:tc>
          <w:tcPr>
            <w:tcW w:w="0" w:type="auto"/>
          </w:tcPr>
          <w:p w14:paraId="68C4634F" w14:textId="77777777" w:rsidR="007273DD" w:rsidRPr="008C0E90" w:rsidRDefault="007273DD" w:rsidP="007273DD">
            <w:pPr>
              <w:rPr>
                <w:b/>
                <w:sz w:val="18"/>
                <w:szCs w:val="18"/>
              </w:rPr>
            </w:pPr>
            <w:r w:rsidRPr="008C0E90">
              <w:rPr>
                <w:b/>
                <w:sz w:val="18"/>
                <w:szCs w:val="18"/>
              </w:rPr>
              <w:t>Non-operative treatment</w:t>
            </w:r>
          </w:p>
        </w:tc>
        <w:tc>
          <w:tcPr>
            <w:tcW w:w="0" w:type="auto"/>
          </w:tcPr>
          <w:p w14:paraId="5122C68F" w14:textId="77777777" w:rsidR="007273DD" w:rsidRPr="008C0E90" w:rsidRDefault="007273DD" w:rsidP="007273DD">
            <w:pPr>
              <w:rPr>
                <w:b/>
                <w:sz w:val="18"/>
                <w:szCs w:val="18"/>
              </w:rPr>
            </w:pPr>
            <w:r w:rsidRPr="008C0E90">
              <w:rPr>
                <w:b/>
                <w:sz w:val="18"/>
                <w:szCs w:val="18"/>
              </w:rPr>
              <w:t>Fixation type</w:t>
            </w:r>
          </w:p>
        </w:tc>
        <w:tc>
          <w:tcPr>
            <w:tcW w:w="0" w:type="auto"/>
          </w:tcPr>
          <w:p w14:paraId="3E283544" w14:textId="77777777" w:rsidR="007273DD" w:rsidRPr="008C0E90" w:rsidRDefault="007273DD" w:rsidP="007273DD">
            <w:pPr>
              <w:rPr>
                <w:b/>
                <w:sz w:val="18"/>
                <w:szCs w:val="18"/>
              </w:rPr>
            </w:pPr>
            <w:r w:rsidRPr="008C0E90">
              <w:rPr>
                <w:b/>
                <w:sz w:val="18"/>
                <w:szCs w:val="18"/>
              </w:rPr>
              <w:t xml:space="preserve">Time from injury to surgery (days) </w:t>
            </w:r>
          </w:p>
          <w:p w14:paraId="279038F6" w14:textId="77777777" w:rsidR="007273DD" w:rsidRPr="008C0E90" w:rsidRDefault="007273DD" w:rsidP="007273DD">
            <w:pPr>
              <w:rPr>
                <w:b/>
                <w:sz w:val="18"/>
                <w:szCs w:val="18"/>
              </w:rPr>
            </w:pPr>
            <w:r w:rsidRPr="008C0E90">
              <w:rPr>
                <w:b/>
                <w:sz w:val="18"/>
                <w:szCs w:val="18"/>
              </w:rPr>
              <w:t>Post-op regime</w:t>
            </w:r>
          </w:p>
          <w:p w14:paraId="62E6053D" w14:textId="77777777" w:rsidR="007273DD" w:rsidRPr="008C0E90" w:rsidRDefault="007273DD" w:rsidP="007273DD">
            <w:pPr>
              <w:rPr>
                <w:b/>
                <w:sz w:val="18"/>
                <w:szCs w:val="18"/>
              </w:rPr>
            </w:pPr>
            <w:r w:rsidRPr="008C0E90">
              <w:rPr>
                <w:b/>
                <w:sz w:val="18"/>
                <w:szCs w:val="18"/>
              </w:rPr>
              <w:t>(surgery group only)</w:t>
            </w:r>
          </w:p>
        </w:tc>
        <w:tc>
          <w:tcPr>
            <w:tcW w:w="0" w:type="auto"/>
          </w:tcPr>
          <w:p w14:paraId="2D63E721" w14:textId="77777777" w:rsidR="007273DD" w:rsidRPr="008C0E90" w:rsidRDefault="007273DD" w:rsidP="007273DD">
            <w:pPr>
              <w:rPr>
                <w:b/>
                <w:sz w:val="18"/>
                <w:szCs w:val="18"/>
              </w:rPr>
            </w:pPr>
            <w:r w:rsidRPr="008C0E90">
              <w:rPr>
                <w:b/>
                <w:sz w:val="18"/>
                <w:szCs w:val="18"/>
              </w:rPr>
              <w:t>Outcomes</w:t>
            </w:r>
          </w:p>
        </w:tc>
        <w:tc>
          <w:tcPr>
            <w:tcW w:w="0" w:type="auto"/>
          </w:tcPr>
          <w:p w14:paraId="6CA69B07" w14:textId="77777777" w:rsidR="007273DD" w:rsidRPr="008C0E90" w:rsidRDefault="007273DD" w:rsidP="007273DD">
            <w:pPr>
              <w:rPr>
                <w:b/>
                <w:sz w:val="18"/>
                <w:szCs w:val="18"/>
              </w:rPr>
            </w:pPr>
            <w:r w:rsidRPr="008C0E90">
              <w:rPr>
                <w:b/>
                <w:sz w:val="18"/>
                <w:szCs w:val="18"/>
              </w:rPr>
              <w:t>Follow-up time points</w:t>
            </w:r>
          </w:p>
        </w:tc>
      </w:tr>
      <w:tr w:rsidR="007273DD" w:rsidRPr="008C0E90" w14:paraId="26B8B39B" w14:textId="77777777" w:rsidTr="007273DD">
        <w:trPr>
          <w:trHeight w:val="1408"/>
        </w:trPr>
        <w:tc>
          <w:tcPr>
            <w:tcW w:w="0" w:type="auto"/>
          </w:tcPr>
          <w:p w14:paraId="75D527F7" w14:textId="77777777" w:rsidR="007273DD" w:rsidRPr="008C0E90" w:rsidRDefault="007273DD" w:rsidP="007273DD">
            <w:pPr>
              <w:rPr>
                <w:sz w:val="18"/>
                <w:szCs w:val="18"/>
              </w:rPr>
            </w:pPr>
            <w:r w:rsidRPr="008C0E90">
              <w:rPr>
                <w:sz w:val="18"/>
                <w:szCs w:val="18"/>
              </w:rPr>
              <w:t xml:space="preserve">Adolfsson </w:t>
            </w:r>
            <w:r w:rsidRPr="008C0E90">
              <w:rPr>
                <w:i/>
                <w:sz w:val="18"/>
                <w:szCs w:val="18"/>
              </w:rPr>
              <w:t>et al</w:t>
            </w:r>
            <w:r w:rsidRPr="008C0E90">
              <w:rPr>
                <w:sz w:val="18"/>
                <w:szCs w:val="18"/>
              </w:rPr>
              <w:t>, 2001</w:t>
            </w:r>
            <w:r w:rsidRPr="008C0E90">
              <w:rPr>
                <w:sz w:val="18"/>
                <w:szCs w:val="18"/>
              </w:rPr>
              <w:fldChar w:fldCharType="begin"/>
            </w:r>
            <w:r w:rsidRPr="008C0E90">
              <w:rPr>
                <w:sz w:val="18"/>
                <w:szCs w:val="18"/>
              </w:rPr>
              <w:instrText xml:space="preserve"> ADDIN EN.CITE &lt;EndNote&gt;&lt;Cite&gt;&lt;Author&gt;Adolfsson&lt;/Author&gt;&lt;Year&gt;2001&lt;/Year&gt;&lt;RecNum&gt;2786&lt;/RecNum&gt;&lt;DisplayText&gt;&lt;style face="superscript"&gt;11&lt;/style&gt;&lt;/DisplayText&gt;&lt;record&gt;&lt;rec-number&gt;2786&lt;/rec-number&gt;&lt;foreign-keys&gt;&lt;key app="EN" db-id="xv2d2v0s3frt2ze9zx35waa5swe59dzdvapw" timestamp="1538088346"&gt;2786&lt;/key&gt;&lt;/foreign-keys&gt;&lt;ref-type name="Journal Article"&gt;17&lt;/ref-type&gt;&lt;contributors&gt;&lt;authors&gt;&lt;author&gt;Adolfsson, L.&lt;/author&gt;&lt;author&gt;Lindau, T.&lt;/author&gt;&lt;author&gt;Arner, M.&lt;/author&gt;&lt;/authors&gt;&lt;/contributors&gt;&lt;auth-address&gt;Department of Plastic Surgery, Hand Surgery and Burns, University Hospital, Linkoping, Sweden&lt;/auth-address&gt;&lt;titles&gt;&lt;title&gt;Acutrak screw fixation versus cast immobilisation for undisplaced scaphoid waist fractures&lt;/title&gt;&lt;secondary-title&gt;Journal of Hand Surgery - British Volume&lt;/secondary-title&gt;&lt;/titles&gt;&lt;pages&gt;192-195&lt;/pages&gt;&lt;volume&gt;26&lt;/volume&gt;&lt;number&gt;3&lt;/number&gt;&lt;reprint-edition&gt;NOT IN FILE&lt;/reprint-edition&gt;&lt;dates&gt;&lt;year&gt;2001&lt;/year&gt;&lt;/dates&gt;&lt;isbn&gt;0266-7681&lt;/isbn&gt;&lt;urls&gt;&lt;/urls&gt;&lt;/record&gt;&lt;/Cite&gt;&lt;/EndNote&gt;</w:instrText>
            </w:r>
            <w:r w:rsidRPr="008C0E90">
              <w:rPr>
                <w:sz w:val="18"/>
                <w:szCs w:val="18"/>
              </w:rPr>
              <w:fldChar w:fldCharType="separate"/>
            </w:r>
            <w:r w:rsidRPr="008C0E90">
              <w:rPr>
                <w:noProof/>
                <w:sz w:val="18"/>
                <w:szCs w:val="18"/>
                <w:vertAlign w:val="superscript"/>
              </w:rPr>
              <w:t>11</w:t>
            </w:r>
            <w:r w:rsidRPr="008C0E90">
              <w:rPr>
                <w:sz w:val="18"/>
                <w:szCs w:val="18"/>
              </w:rPr>
              <w:fldChar w:fldCharType="end"/>
            </w:r>
          </w:p>
          <w:p w14:paraId="0D6B1263" w14:textId="77777777" w:rsidR="007273DD" w:rsidRPr="008C0E90" w:rsidRDefault="007273DD" w:rsidP="007273DD">
            <w:pPr>
              <w:rPr>
                <w:sz w:val="18"/>
                <w:szCs w:val="18"/>
              </w:rPr>
            </w:pPr>
            <w:r w:rsidRPr="008C0E90">
              <w:rPr>
                <w:sz w:val="18"/>
                <w:szCs w:val="18"/>
              </w:rPr>
              <w:t>Sweden</w:t>
            </w:r>
          </w:p>
          <w:p w14:paraId="5FAD29EB" w14:textId="77777777" w:rsidR="007273DD" w:rsidRPr="008C0E90" w:rsidRDefault="007273DD" w:rsidP="007273DD">
            <w:pPr>
              <w:rPr>
                <w:sz w:val="18"/>
                <w:szCs w:val="18"/>
              </w:rPr>
            </w:pPr>
            <w:r w:rsidRPr="008C0E90">
              <w:rPr>
                <w:b/>
                <w:sz w:val="18"/>
                <w:szCs w:val="18"/>
              </w:rPr>
              <w:t>Sites:</w:t>
            </w:r>
            <w:r w:rsidRPr="008C0E90">
              <w:rPr>
                <w:sz w:val="18"/>
                <w:szCs w:val="18"/>
              </w:rPr>
              <w:t xml:space="preserve"> 2</w:t>
            </w:r>
          </w:p>
          <w:p w14:paraId="112E00EE" w14:textId="77777777" w:rsidR="007273DD" w:rsidRPr="008C0E90" w:rsidRDefault="007273DD" w:rsidP="007273DD">
            <w:pPr>
              <w:rPr>
                <w:sz w:val="18"/>
                <w:szCs w:val="18"/>
              </w:rPr>
            </w:pPr>
            <w:r w:rsidRPr="008C0E90">
              <w:rPr>
                <w:b/>
                <w:sz w:val="18"/>
                <w:szCs w:val="18"/>
              </w:rPr>
              <w:t>Study period:</w:t>
            </w:r>
            <w:r w:rsidRPr="008C0E90">
              <w:rPr>
                <w:sz w:val="18"/>
                <w:szCs w:val="18"/>
              </w:rPr>
              <w:t xml:space="preserve"> 1996-1998</w:t>
            </w:r>
          </w:p>
        </w:tc>
        <w:tc>
          <w:tcPr>
            <w:tcW w:w="0" w:type="auto"/>
          </w:tcPr>
          <w:p w14:paraId="2CE654CC" w14:textId="77777777" w:rsidR="007273DD" w:rsidRPr="008C0E90" w:rsidRDefault="007273DD" w:rsidP="007273DD">
            <w:pPr>
              <w:rPr>
                <w:b/>
                <w:sz w:val="18"/>
                <w:szCs w:val="18"/>
              </w:rPr>
            </w:pPr>
            <w:r w:rsidRPr="008C0E90">
              <w:rPr>
                <w:b/>
                <w:sz w:val="18"/>
                <w:szCs w:val="18"/>
              </w:rPr>
              <w:t>Inclusion:</w:t>
            </w:r>
          </w:p>
          <w:p w14:paraId="1B4FE1A4" w14:textId="77777777" w:rsidR="007273DD" w:rsidRPr="008C0E90" w:rsidRDefault="007273DD" w:rsidP="007273DD">
            <w:pPr>
              <w:rPr>
                <w:sz w:val="18"/>
                <w:szCs w:val="18"/>
              </w:rPr>
            </w:pPr>
            <w:r w:rsidRPr="008C0E90">
              <w:rPr>
                <w:sz w:val="18"/>
                <w:szCs w:val="18"/>
              </w:rPr>
              <w:t>Recent (&lt;14 days old) undisplaced fracture of the scaphoid waist</w:t>
            </w:r>
          </w:p>
          <w:p w14:paraId="629007A6" w14:textId="77777777" w:rsidR="007273DD" w:rsidRPr="008C0E90" w:rsidRDefault="007273DD" w:rsidP="007273DD">
            <w:pPr>
              <w:rPr>
                <w:b/>
                <w:sz w:val="18"/>
                <w:szCs w:val="18"/>
              </w:rPr>
            </w:pPr>
            <w:r w:rsidRPr="008C0E90">
              <w:rPr>
                <w:b/>
                <w:sz w:val="18"/>
                <w:szCs w:val="18"/>
              </w:rPr>
              <w:t>Exclusion:</w:t>
            </w:r>
          </w:p>
          <w:p w14:paraId="4A82588D" w14:textId="77777777" w:rsidR="007273DD" w:rsidRPr="008C0E90" w:rsidRDefault="007273DD" w:rsidP="007273DD">
            <w:pPr>
              <w:rPr>
                <w:sz w:val="18"/>
                <w:szCs w:val="18"/>
              </w:rPr>
            </w:pPr>
            <w:r w:rsidRPr="008C0E90">
              <w:rPr>
                <w:sz w:val="18"/>
                <w:szCs w:val="18"/>
              </w:rPr>
              <w:t>Not reported</w:t>
            </w:r>
          </w:p>
        </w:tc>
        <w:tc>
          <w:tcPr>
            <w:tcW w:w="0" w:type="auto"/>
          </w:tcPr>
          <w:p w14:paraId="058BEC9F" w14:textId="77777777" w:rsidR="007273DD" w:rsidRPr="008C0E90" w:rsidRDefault="007273DD" w:rsidP="007273DD">
            <w:pPr>
              <w:rPr>
                <w:sz w:val="18"/>
                <w:szCs w:val="18"/>
              </w:rPr>
            </w:pPr>
            <w:r w:rsidRPr="008C0E90">
              <w:rPr>
                <w:b/>
                <w:sz w:val="18"/>
                <w:szCs w:val="18"/>
              </w:rPr>
              <w:t>Screened:</w:t>
            </w:r>
            <w:r w:rsidRPr="008C0E90">
              <w:rPr>
                <w:sz w:val="18"/>
                <w:szCs w:val="18"/>
              </w:rPr>
              <w:t xml:space="preserve"> Not reported</w:t>
            </w:r>
          </w:p>
          <w:p w14:paraId="6401499B" w14:textId="77777777" w:rsidR="007273DD" w:rsidRPr="008C0E90" w:rsidRDefault="007273DD" w:rsidP="007273DD">
            <w:pPr>
              <w:rPr>
                <w:sz w:val="18"/>
                <w:szCs w:val="18"/>
              </w:rPr>
            </w:pPr>
            <w:r w:rsidRPr="008C0E90">
              <w:rPr>
                <w:b/>
                <w:sz w:val="18"/>
                <w:szCs w:val="18"/>
              </w:rPr>
              <w:t>Randomised:</w:t>
            </w:r>
            <w:r w:rsidRPr="008C0E90">
              <w:rPr>
                <w:sz w:val="18"/>
                <w:szCs w:val="18"/>
              </w:rPr>
              <w:t xml:space="preserve"> 53</w:t>
            </w:r>
          </w:p>
          <w:p w14:paraId="2071A1D7" w14:textId="77777777" w:rsidR="007273DD" w:rsidRPr="008C0E90" w:rsidRDefault="007273DD" w:rsidP="007273DD">
            <w:pPr>
              <w:rPr>
                <w:sz w:val="18"/>
                <w:szCs w:val="18"/>
              </w:rPr>
            </w:pPr>
            <w:r w:rsidRPr="008C0E90">
              <w:rPr>
                <w:b/>
                <w:sz w:val="18"/>
                <w:szCs w:val="18"/>
              </w:rPr>
              <w:t>Age (years):</w:t>
            </w:r>
            <w:r w:rsidRPr="008C0E90">
              <w:rPr>
                <w:sz w:val="18"/>
                <w:szCs w:val="18"/>
              </w:rPr>
              <w:t xml:space="preserve"> mean 31, range 15–75</w:t>
            </w:r>
          </w:p>
          <w:p w14:paraId="425A897A" w14:textId="77777777" w:rsidR="007273DD" w:rsidRPr="008C0E90" w:rsidRDefault="007273DD" w:rsidP="007273DD">
            <w:pPr>
              <w:rPr>
                <w:sz w:val="18"/>
                <w:szCs w:val="18"/>
              </w:rPr>
            </w:pPr>
            <w:r w:rsidRPr="008C0E90">
              <w:rPr>
                <w:b/>
                <w:sz w:val="18"/>
                <w:szCs w:val="18"/>
              </w:rPr>
              <w:t>Gender:</w:t>
            </w:r>
            <w:r w:rsidRPr="008C0E90">
              <w:rPr>
                <w:sz w:val="18"/>
                <w:szCs w:val="18"/>
              </w:rPr>
              <w:t xml:space="preserve"> 39M:14F</w:t>
            </w:r>
          </w:p>
        </w:tc>
        <w:tc>
          <w:tcPr>
            <w:tcW w:w="0" w:type="auto"/>
          </w:tcPr>
          <w:p w14:paraId="2658D507" w14:textId="77777777" w:rsidR="007273DD" w:rsidRPr="008C0E90" w:rsidRDefault="007273DD" w:rsidP="007273DD">
            <w:pPr>
              <w:rPr>
                <w:sz w:val="18"/>
                <w:szCs w:val="18"/>
              </w:rPr>
            </w:pPr>
            <w:r w:rsidRPr="008C0E90">
              <w:rPr>
                <w:sz w:val="18"/>
                <w:szCs w:val="18"/>
              </w:rPr>
              <w:t>All were transverse or oblique, and were similar to undisplaced types B1 or B2 of the Herbert and Fisher classification (1984). All had resulted from a fall on an outstretched hand.</w:t>
            </w:r>
          </w:p>
        </w:tc>
        <w:tc>
          <w:tcPr>
            <w:tcW w:w="0" w:type="auto"/>
          </w:tcPr>
          <w:p w14:paraId="38F140DD" w14:textId="77777777" w:rsidR="007273DD" w:rsidRPr="008C0E90" w:rsidRDefault="007273DD" w:rsidP="007273DD">
            <w:pPr>
              <w:rPr>
                <w:sz w:val="18"/>
                <w:szCs w:val="18"/>
              </w:rPr>
            </w:pPr>
            <w:r w:rsidRPr="008C0E90">
              <w:rPr>
                <w:sz w:val="18"/>
                <w:szCs w:val="18"/>
              </w:rPr>
              <w:t>Immobilisation in a  below elbow plaster cast for 10 weeks, discontinued if both the clinical and X-ray examinations indicated union  otherwise cast immobilisation continued for another 6 weeks. All the wrists were X-rayed after 16 weeks and if these did not clearly show union, a CT-scan was performed. If non-union on CT, fracture was immobilised for up to a further 8 weeks, until X-rays and a CT-scan demonstrated definite union.</w:t>
            </w:r>
          </w:p>
        </w:tc>
        <w:tc>
          <w:tcPr>
            <w:tcW w:w="0" w:type="auto"/>
          </w:tcPr>
          <w:p w14:paraId="1A523787" w14:textId="77777777" w:rsidR="007273DD" w:rsidRPr="008C0E90" w:rsidRDefault="007273DD" w:rsidP="007273DD">
            <w:pPr>
              <w:rPr>
                <w:sz w:val="18"/>
                <w:szCs w:val="18"/>
              </w:rPr>
            </w:pPr>
            <w:r w:rsidRPr="008C0E90">
              <w:rPr>
                <w:sz w:val="18"/>
                <w:szCs w:val="18"/>
              </w:rPr>
              <w:t>Percutaneous Acutrak screw fixation</w:t>
            </w:r>
          </w:p>
        </w:tc>
        <w:tc>
          <w:tcPr>
            <w:tcW w:w="0" w:type="auto"/>
          </w:tcPr>
          <w:p w14:paraId="5F28F654" w14:textId="77777777" w:rsidR="007273DD" w:rsidRPr="008C0E90" w:rsidRDefault="007273DD" w:rsidP="007273DD">
            <w:pPr>
              <w:rPr>
                <w:b/>
                <w:sz w:val="18"/>
                <w:szCs w:val="18"/>
              </w:rPr>
            </w:pPr>
            <w:r w:rsidRPr="008C0E90">
              <w:rPr>
                <w:b/>
                <w:sz w:val="18"/>
                <w:szCs w:val="18"/>
              </w:rPr>
              <w:t>Time from injury to surgery (days):</w:t>
            </w:r>
          </w:p>
          <w:p w14:paraId="417EEEE0" w14:textId="77777777" w:rsidR="007273DD" w:rsidRPr="008C0E90" w:rsidRDefault="007273DD" w:rsidP="007273DD">
            <w:pPr>
              <w:rPr>
                <w:sz w:val="18"/>
                <w:szCs w:val="18"/>
              </w:rPr>
            </w:pPr>
            <w:r w:rsidRPr="008C0E90">
              <w:rPr>
                <w:sz w:val="18"/>
                <w:szCs w:val="18"/>
              </w:rPr>
              <w:t>Not reported</w:t>
            </w:r>
          </w:p>
          <w:p w14:paraId="3D9ED29A" w14:textId="77777777" w:rsidR="007273DD" w:rsidRPr="008C0E90" w:rsidRDefault="007273DD" w:rsidP="007273DD">
            <w:pPr>
              <w:rPr>
                <w:sz w:val="18"/>
                <w:szCs w:val="18"/>
              </w:rPr>
            </w:pPr>
            <w:r w:rsidRPr="008C0E90">
              <w:rPr>
                <w:b/>
                <w:sz w:val="18"/>
                <w:szCs w:val="18"/>
              </w:rPr>
              <w:t>Post-op regime:</w:t>
            </w:r>
            <w:r w:rsidRPr="008C0E90">
              <w:rPr>
                <w:sz w:val="18"/>
                <w:szCs w:val="18"/>
              </w:rPr>
              <w:t xml:space="preserve"> Thumb to elbow’ plaster splint worn</w:t>
            </w:r>
          </w:p>
          <w:p w14:paraId="110245E0" w14:textId="77777777" w:rsidR="007273DD" w:rsidRPr="008C0E90" w:rsidRDefault="007273DD" w:rsidP="007273DD">
            <w:pPr>
              <w:rPr>
                <w:sz w:val="18"/>
                <w:szCs w:val="18"/>
              </w:rPr>
            </w:pPr>
            <w:r w:rsidRPr="008C0E90">
              <w:rPr>
                <w:sz w:val="18"/>
                <w:szCs w:val="18"/>
              </w:rPr>
              <w:t>postoperatively for 3 weeks, then removable plastic splint for a further 3 weeks during sports or strenuous activities.  Unrestricted use of the hand allowed after 6 weeks.</w:t>
            </w:r>
          </w:p>
          <w:p w14:paraId="1F3F5361" w14:textId="77777777" w:rsidR="007273DD" w:rsidRPr="008C0E90" w:rsidRDefault="007273DD" w:rsidP="007273DD">
            <w:pPr>
              <w:rPr>
                <w:sz w:val="18"/>
                <w:szCs w:val="18"/>
              </w:rPr>
            </w:pPr>
          </w:p>
        </w:tc>
        <w:tc>
          <w:tcPr>
            <w:tcW w:w="0" w:type="auto"/>
          </w:tcPr>
          <w:p w14:paraId="5B6E8222" w14:textId="77777777" w:rsidR="007273DD" w:rsidRPr="008C0E90" w:rsidRDefault="007273DD" w:rsidP="007273DD">
            <w:pPr>
              <w:rPr>
                <w:sz w:val="18"/>
                <w:szCs w:val="18"/>
              </w:rPr>
            </w:pPr>
            <w:r w:rsidRPr="008C0E90">
              <w:rPr>
                <w:sz w:val="18"/>
                <w:szCs w:val="18"/>
              </w:rPr>
              <w:t xml:space="preserve">Range of motion, grip strength, union </w:t>
            </w:r>
            <w:r w:rsidRPr="008C0E90">
              <w:rPr>
                <w:b/>
                <w:sz w:val="18"/>
                <w:szCs w:val="18"/>
              </w:rPr>
              <w:t>Primary:</w:t>
            </w:r>
            <w:r w:rsidRPr="008C0E90">
              <w:rPr>
                <w:sz w:val="18"/>
                <w:szCs w:val="18"/>
              </w:rPr>
              <w:t xml:space="preserve"> Not specified</w:t>
            </w:r>
          </w:p>
          <w:p w14:paraId="398340A6" w14:textId="77777777" w:rsidR="007273DD" w:rsidRPr="008C0E90" w:rsidRDefault="007273DD" w:rsidP="007273DD">
            <w:pPr>
              <w:rPr>
                <w:sz w:val="18"/>
                <w:szCs w:val="18"/>
              </w:rPr>
            </w:pPr>
            <w:r w:rsidRPr="008C0E90">
              <w:rPr>
                <w:b/>
                <w:sz w:val="18"/>
                <w:szCs w:val="18"/>
              </w:rPr>
              <w:t>Secondary:</w:t>
            </w:r>
            <w:r w:rsidRPr="008C0E90">
              <w:rPr>
                <w:sz w:val="18"/>
                <w:szCs w:val="18"/>
              </w:rPr>
              <w:t xml:space="preserve"> Not specified</w:t>
            </w:r>
          </w:p>
          <w:p w14:paraId="7B53E22A" w14:textId="77777777" w:rsidR="007273DD" w:rsidRPr="008C0E90" w:rsidRDefault="007273DD" w:rsidP="007273DD">
            <w:pPr>
              <w:rPr>
                <w:sz w:val="18"/>
                <w:szCs w:val="18"/>
              </w:rPr>
            </w:pPr>
          </w:p>
        </w:tc>
        <w:tc>
          <w:tcPr>
            <w:tcW w:w="0" w:type="auto"/>
          </w:tcPr>
          <w:p w14:paraId="5C18587F" w14:textId="77777777" w:rsidR="007273DD" w:rsidRPr="008C0E90" w:rsidRDefault="007273DD" w:rsidP="007273DD">
            <w:pPr>
              <w:rPr>
                <w:sz w:val="18"/>
                <w:szCs w:val="18"/>
              </w:rPr>
            </w:pPr>
            <w:r w:rsidRPr="008C0E90">
              <w:rPr>
                <w:sz w:val="18"/>
                <w:szCs w:val="18"/>
              </w:rPr>
              <w:t>10W, 16W</w:t>
            </w:r>
          </w:p>
          <w:p w14:paraId="2D07E810" w14:textId="77777777" w:rsidR="007273DD" w:rsidRPr="008C0E90" w:rsidRDefault="007273DD" w:rsidP="007273DD">
            <w:pPr>
              <w:rPr>
                <w:sz w:val="18"/>
                <w:szCs w:val="18"/>
              </w:rPr>
            </w:pPr>
            <w:r w:rsidRPr="008C0E90">
              <w:rPr>
                <w:b/>
                <w:sz w:val="18"/>
                <w:szCs w:val="18"/>
              </w:rPr>
              <w:t>Primary:</w:t>
            </w:r>
            <w:r w:rsidRPr="008C0E90">
              <w:rPr>
                <w:sz w:val="18"/>
                <w:szCs w:val="18"/>
              </w:rPr>
              <w:t xml:space="preserve"> Not specified</w:t>
            </w:r>
          </w:p>
          <w:p w14:paraId="235E852E" w14:textId="77777777" w:rsidR="007273DD" w:rsidRPr="008C0E90" w:rsidRDefault="007273DD" w:rsidP="007273DD">
            <w:pPr>
              <w:rPr>
                <w:sz w:val="18"/>
                <w:szCs w:val="18"/>
              </w:rPr>
            </w:pPr>
            <w:r w:rsidRPr="008C0E90">
              <w:rPr>
                <w:b/>
                <w:sz w:val="18"/>
                <w:szCs w:val="18"/>
              </w:rPr>
              <w:t>Secondary:</w:t>
            </w:r>
            <w:r w:rsidRPr="008C0E90">
              <w:rPr>
                <w:sz w:val="18"/>
                <w:szCs w:val="18"/>
              </w:rPr>
              <w:t xml:space="preserve"> Not specified</w:t>
            </w:r>
          </w:p>
          <w:p w14:paraId="7C28079B" w14:textId="77777777" w:rsidR="007273DD" w:rsidRPr="008C0E90" w:rsidRDefault="007273DD" w:rsidP="007273DD">
            <w:pPr>
              <w:rPr>
                <w:sz w:val="18"/>
                <w:szCs w:val="18"/>
              </w:rPr>
            </w:pPr>
          </w:p>
        </w:tc>
      </w:tr>
      <w:tr w:rsidR="007273DD" w:rsidRPr="008C0E90" w14:paraId="531656B6" w14:textId="77777777" w:rsidTr="007273DD">
        <w:trPr>
          <w:trHeight w:val="264"/>
        </w:trPr>
        <w:tc>
          <w:tcPr>
            <w:tcW w:w="0" w:type="auto"/>
          </w:tcPr>
          <w:p w14:paraId="16CF032C" w14:textId="77777777" w:rsidR="007273DD" w:rsidRPr="008C0E90" w:rsidRDefault="007273DD" w:rsidP="007273DD">
            <w:pPr>
              <w:rPr>
                <w:sz w:val="18"/>
                <w:szCs w:val="18"/>
              </w:rPr>
            </w:pPr>
            <w:r w:rsidRPr="008C0E90">
              <w:rPr>
                <w:sz w:val="18"/>
                <w:szCs w:val="18"/>
              </w:rPr>
              <w:t xml:space="preserve">Bond </w:t>
            </w:r>
            <w:r w:rsidRPr="008C0E90">
              <w:rPr>
                <w:i/>
                <w:sz w:val="18"/>
                <w:szCs w:val="18"/>
              </w:rPr>
              <w:t>et al</w:t>
            </w:r>
            <w:r w:rsidRPr="008C0E90">
              <w:rPr>
                <w:sz w:val="18"/>
                <w:szCs w:val="18"/>
              </w:rPr>
              <w:t>, 2001</w:t>
            </w:r>
            <w:r w:rsidRPr="008C0E90">
              <w:rPr>
                <w:sz w:val="18"/>
                <w:szCs w:val="18"/>
              </w:rPr>
              <w:fldChar w:fldCharType="begin"/>
            </w:r>
            <w:r w:rsidRPr="008C0E90">
              <w:rPr>
                <w:sz w:val="18"/>
                <w:szCs w:val="18"/>
              </w:rPr>
              <w:instrText xml:space="preserve"> ADDIN EN.CITE &lt;EndNote&gt;&lt;Cite&gt;&lt;Author&gt;Bond&lt;/Author&gt;&lt;Year&gt;2001&lt;/Year&gt;&lt;RecNum&gt;2787&lt;/RecNum&gt;&lt;DisplayText&gt;&lt;style face="superscript"&gt;8&lt;/style&gt;&lt;/DisplayText&gt;&lt;record&gt;&lt;rec-number&gt;2787&lt;/rec-number&gt;&lt;foreign-keys&gt;&lt;key app="EN" db-id="xv2d2v0s3frt2ze9zx35waa5swe59dzdvapw" timestamp="1538088346"&gt;2787&lt;/key&gt;&lt;/foreign-keys&gt;&lt;ref-type name="Journal Article"&gt;17&lt;/ref-type&gt;&lt;contributors&gt;&lt;authors&gt;&lt;author&gt;Bond, C. D.&lt;/author&gt;&lt;author&gt;Shin, A. Y.&lt;/author&gt;&lt;author&gt;McBride, M. T.&lt;/author&gt;&lt;author&gt;Dao, K. D.&lt;/author&gt;&lt;/authors&gt;&lt;/contributors&gt;&lt;auth-address&gt;Naval Medical Center San Diego, California, USA&lt;/auth-address&gt;&lt;titles&gt;&lt;title&gt;Percutaneous screw fixation or cast immobilization for nondisplaced scaphoid fractures&lt;/title&gt;&lt;secondary-title&gt;The Journal of bone and joint surgery.American volume&lt;/secondary-title&gt;&lt;/titles&gt;&lt;pages&gt;483-488&lt;/pages&gt;&lt;volume&gt;83&lt;/volume&gt;&lt;number&gt;4&lt;/number&gt;&lt;reprint-edition&gt;NOT IN FILE&lt;/reprint-edition&gt;&lt;dates&gt;&lt;year&gt;2001&lt;/year&gt;&lt;/dates&gt;&lt;isbn&gt;0021-9355&lt;/isbn&gt;&lt;urls&gt;&lt;/urls&gt;&lt;/record&gt;&lt;/Cite&gt;&lt;/EndNote&gt;</w:instrText>
            </w:r>
            <w:r w:rsidRPr="008C0E90">
              <w:rPr>
                <w:sz w:val="18"/>
                <w:szCs w:val="18"/>
              </w:rPr>
              <w:fldChar w:fldCharType="separate"/>
            </w:r>
            <w:r w:rsidRPr="008C0E90">
              <w:rPr>
                <w:noProof/>
                <w:sz w:val="18"/>
                <w:szCs w:val="18"/>
                <w:vertAlign w:val="superscript"/>
              </w:rPr>
              <w:t>8</w:t>
            </w:r>
            <w:r w:rsidRPr="008C0E90">
              <w:rPr>
                <w:sz w:val="18"/>
                <w:szCs w:val="18"/>
              </w:rPr>
              <w:fldChar w:fldCharType="end"/>
            </w:r>
          </w:p>
          <w:p w14:paraId="1EB97BDD" w14:textId="77777777" w:rsidR="007273DD" w:rsidRPr="008C0E90" w:rsidRDefault="007273DD" w:rsidP="007273DD">
            <w:pPr>
              <w:rPr>
                <w:sz w:val="18"/>
                <w:szCs w:val="18"/>
              </w:rPr>
            </w:pPr>
            <w:r w:rsidRPr="008C0E90">
              <w:rPr>
                <w:sz w:val="18"/>
                <w:szCs w:val="18"/>
              </w:rPr>
              <w:t>USA</w:t>
            </w:r>
          </w:p>
          <w:p w14:paraId="4CD18EB2" w14:textId="77777777" w:rsidR="007273DD" w:rsidRPr="008C0E90" w:rsidRDefault="007273DD" w:rsidP="007273DD">
            <w:pPr>
              <w:rPr>
                <w:sz w:val="18"/>
                <w:szCs w:val="18"/>
              </w:rPr>
            </w:pPr>
            <w:r w:rsidRPr="008C0E90">
              <w:rPr>
                <w:b/>
                <w:sz w:val="18"/>
                <w:szCs w:val="18"/>
              </w:rPr>
              <w:t>Sites:</w:t>
            </w:r>
            <w:r w:rsidRPr="008C0E90">
              <w:rPr>
                <w:sz w:val="18"/>
                <w:szCs w:val="18"/>
              </w:rPr>
              <w:t xml:space="preserve"> 1 </w:t>
            </w:r>
          </w:p>
          <w:p w14:paraId="1E5C3276" w14:textId="77777777" w:rsidR="007273DD" w:rsidRPr="008C0E90" w:rsidRDefault="007273DD" w:rsidP="007273DD">
            <w:pPr>
              <w:rPr>
                <w:sz w:val="18"/>
                <w:szCs w:val="18"/>
              </w:rPr>
            </w:pPr>
            <w:r w:rsidRPr="008C0E90">
              <w:rPr>
                <w:b/>
                <w:sz w:val="18"/>
                <w:szCs w:val="18"/>
              </w:rPr>
              <w:t>Study period:</w:t>
            </w:r>
            <w:r w:rsidRPr="008C0E90">
              <w:rPr>
                <w:sz w:val="18"/>
                <w:szCs w:val="18"/>
              </w:rPr>
              <w:t xml:space="preserve"> 1997-1998</w:t>
            </w:r>
          </w:p>
        </w:tc>
        <w:tc>
          <w:tcPr>
            <w:tcW w:w="0" w:type="auto"/>
          </w:tcPr>
          <w:p w14:paraId="52088CA4" w14:textId="77777777" w:rsidR="007273DD" w:rsidRPr="008C0E90" w:rsidRDefault="007273DD" w:rsidP="007273DD">
            <w:pPr>
              <w:rPr>
                <w:b/>
                <w:sz w:val="18"/>
                <w:szCs w:val="18"/>
              </w:rPr>
            </w:pPr>
            <w:r w:rsidRPr="008C0E90">
              <w:rPr>
                <w:b/>
                <w:sz w:val="18"/>
                <w:szCs w:val="18"/>
              </w:rPr>
              <w:t xml:space="preserve">Inclusion: </w:t>
            </w:r>
          </w:p>
          <w:p w14:paraId="2D085D20" w14:textId="77777777" w:rsidR="007273DD" w:rsidRPr="008C0E90" w:rsidRDefault="007273DD" w:rsidP="007273DD">
            <w:pPr>
              <w:rPr>
                <w:sz w:val="18"/>
                <w:szCs w:val="18"/>
              </w:rPr>
            </w:pPr>
            <w:r w:rsidRPr="008C0E90">
              <w:rPr>
                <w:sz w:val="18"/>
                <w:szCs w:val="18"/>
              </w:rPr>
              <w:t>Full-time military personnel, acute nondisplaced fracture of the scaphoid waist</w:t>
            </w:r>
          </w:p>
          <w:p w14:paraId="34E95D88" w14:textId="77777777" w:rsidR="007273DD" w:rsidRPr="008C0E90" w:rsidRDefault="007273DD" w:rsidP="007273DD">
            <w:pPr>
              <w:rPr>
                <w:b/>
                <w:sz w:val="18"/>
                <w:szCs w:val="18"/>
              </w:rPr>
            </w:pPr>
            <w:r w:rsidRPr="008C0E90">
              <w:rPr>
                <w:b/>
                <w:sz w:val="18"/>
                <w:szCs w:val="18"/>
              </w:rPr>
              <w:t>Exclusion:</w:t>
            </w:r>
          </w:p>
          <w:p w14:paraId="77B5FA20" w14:textId="77777777" w:rsidR="007273DD" w:rsidRPr="008C0E90" w:rsidRDefault="007273DD" w:rsidP="007273DD">
            <w:pPr>
              <w:rPr>
                <w:sz w:val="18"/>
                <w:szCs w:val="18"/>
              </w:rPr>
            </w:pPr>
            <w:r w:rsidRPr="008C0E90">
              <w:rPr>
                <w:sz w:val="18"/>
                <w:szCs w:val="18"/>
              </w:rPr>
              <w:t>Not evaluated within two weeks of injury, history of an untreated wrist injury, fracture with &gt;1 mm of displacement that did not involve the waist of the scaphoid or that was associated with a scapholunate angle of &gt;60°</w:t>
            </w:r>
          </w:p>
        </w:tc>
        <w:tc>
          <w:tcPr>
            <w:tcW w:w="0" w:type="auto"/>
          </w:tcPr>
          <w:p w14:paraId="1B49A805" w14:textId="77777777" w:rsidR="007273DD" w:rsidRPr="008C0E90" w:rsidRDefault="007273DD" w:rsidP="007273DD">
            <w:pPr>
              <w:rPr>
                <w:sz w:val="18"/>
                <w:szCs w:val="18"/>
              </w:rPr>
            </w:pPr>
            <w:r w:rsidRPr="008C0E90">
              <w:rPr>
                <w:b/>
                <w:sz w:val="18"/>
                <w:szCs w:val="18"/>
              </w:rPr>
              <w:t>Screened:</w:t>
            </w:r>
            <w:r w:rsidRPr="008C0E90">
              <w:rPr>
                <w:sz w:val="18"/>
                <w:szCs w:val="18"/>
              </w:rPr>
              <w:t xml:space="preserve"> 62</w:t>
            </w:r>
          </w:p>
          <w:p w14:paraId="73BF8E2C" w14:textId="77777777" w:rsidR="007273DD" w:rsidRPr="008C0E90" w:rsidRDefault="007273DD" w:rsidP="007273DD">
            <w:pPr>
              <w:rPr>
                <w:sz w:val="18"/>
                <w:szCs w:val="18"/>
              </w:rPr>
            </w:pPr>
            <w:r w:rsidRPr="008C0E90">
              <w:rPr>
                <w:b/>
                <w:sz w:val="18"/>
                <w:szCs w:val="18"/>
              </w:rPr>
              <w:t>Randomised:</w:t>
            </w:r>
            <w:r w:rsidRPr="008C0E90">
              <w:rPr>
                <w:sz w:val="18"/>
                <w:szCs w:val="18"/>
              </w:rPr>
              <w:t xml:space="preserve"> 25</w:t>
            </w:r>
          </w:p>
          <w:p w14:paraId="16BE1D55" w14:textId="77777777" w:rsidR="007273DD" w:rsidRPr="008C0E90" w:rsidRDefault="007273DD" w:rsidP="007273DD">
            <w:pPr>
              <w:rPr>
                <w:sz w:val="18"/>
                <w:szCs w:val="18"/>
              </w:rPr>
            </w:pPr>
            <w:r w:rsidRPr="008C0E90">
              <w:rPr>
                <w:b/>
                <w:sz w:val="18"/>
                <w:szCs w:val="18"/>
              </w:rPr>
              <w:t>Age (years):</w:t>
            </w:r>
            <w:r w:rsidRPr="008C0E90">
              <w:rPr>
                <w:sz w:val="18"/>
                <w:szCs w:val="18"/>
              </w:rPr>
              <w:t xml:space="preserve"> mean 24, range 18-34</w:t>
            </w:r>
          </w:p>
          <w:p w14:paraId="1677F65C" w14:textId="24EC621C" w:rsidR="007273DD" w:rsidRPr="008C0E90" w:rsidRDefault="0024205E" w:rsidP="007273DD">
            <w:pPr>
              <w:rPr>
                <w:sz w:val="18"/>
                <w:szCs w:val="18"/>
              </w:rPr>
            </w:pPr>
            <w:r>
              <w:rPr>
                <w:b/>
                <w:sz w:val="18"/>
                <w:szCs w:val="18"/>
              </w:rPr>
              <w:t>Sex</w:t>
            </w:r>
            <w:r w:rsidR="007273DD" w:rsidRPr="008C0E90">
              <w:rPr>
                <w:b/>
                <w:sz w:val="18"/>
                <w:szCs w:val="18"/>
              </w:rPr>
              <w:t>:</w:t>
            </w:r>
            <w:r w:rsidR="007273DD" w:rsidRPr="008C0E90">
              <w:rPr>
                <w:sz w:val="18"/>
                <w:szCs w:val="18"/>
              </w:rPr>
              <w:t xml:space="preserve"> 22M:3F</w:t>
            </w:r>
          </w:p>
        </w:tc>
        <w:tc>
          <w:tcPr>
            <w:tcW w:w="0" w:type="auto"/>
          </w:tcPr>
          <w:p w14:paraId="1332EEE8" w14:textId="77777777" w:rsidR="007273DD" w:rsidRPr="008C0E90" w:rsidRDefault="007273DD" w:rsidP="007273DD">
            <w:pPr>
              <w:rPr>
                <w:sz w:val="18"/>
                <w:szCs w:val="18"/>
              </w:rPr>
            </w:pPr>
            <w:r w:rsidRPr="008C0E90">
              <w:rPr>
                <w:sz w:val="18"/>
                <w:szCs w:val="18"/>
              </w:rPr>
              <w:t>Result of a fall on the outstretched hand (n=16), due to an axial load (n=8), twisting injury (n=1)</w:t>
            </w:r>
          </w:p>
        </w:tc>
        <w:tc>
          <w:tcPr>
            <w:tcW w:w="0" w:type="auto"/>
          </w:tcPr>
          <w:p w14:paraId="2403F8B3" w14:textId="77777777" w:rsidR="007273DD" w:rsidRPr="008C0E90" w:rsidRDefault="007273DD" w:rsidP="007273DD">
            <w:pPr>
              <w:rPr>
                <w:sz w:val="18"/>
                <w:szCs w:val="18"/>
              </w:rPr>
            </w:pPr>
            <w:r w:rsidRPr="008C0E90">
              <w:rPr>
                <w:sz w:val="18"/>
                <w:szCs w:val="18"/>
              </w:rPr>
              <w:t>Long-arm thumb-spica cast for 6 weeks, then short-arm (below elbow) thumb-spica until fracture united.</w:t>
            </w:r>
          </w:p>
        </w:tc>
        <w:tc>
          <w:tcPr>
            <w:tcW w:w="0" w:type="auto"/>
          </w:tcPr>
          <w:p w14:paraId="4768AA44" w14:textId="77777777" w:rsidR="007273DD" w:rsidRPr="008C0E90" w:rsidRDefault="007273DD" w:rsidP="007273DD">
            <w:pPr>
              <w:rPr>
                <w:sz w:val="18"/>
                <w:szCs w:val="18"/>
              </w:rPr>
            </w:pPr>
            <w:r w:rsidRPr="008C0E90">
              <w:rPr>
                <w:sz w:val="18"/>
                <w:szCs w:val="18"/>
              </w:rPr>
              <w:t>Percutaneous internal fixation with a cannulated Acutrak screw.</w:t>
            </w:r>
          </w:p>
        </w:tc>
        <w:tc>
          <w:tcPr>
            <w:tcW w:w="0" w:type="auto"/>
          </w:tcPr>
          <w:p w14:paraId="1558D83C" w14:textId="77777777" w:rsidR="007273DD" w:rsidRPr="008C0E90" w:rsidRDefault="007273DD" w:rsidP="007273DD">
            <w:pPr>
              <w:rPr>
                <w:sz w:val="18"/>
                <w:szCs w:val="18"/>
              </w:rPr>
            </w:pPr>
            <w:r w:rsidRPr="008C0E90">
              <w:rPr>
                <w:b/>
                <w:sz w:val="18"/>
                <w:szCs w:val="18"/>
              </w:rPr>
              <w:t>Time from injury to surgery (days):</w:t>
            </w:r>
            <w:r w:rsidRPr="008C0E90">
              <w:rPr>
                <w:sz w:val="18"/>
                <w:szCs w:val="18"/>
              </w:rPr>
              <w:t xml:space="preserve"> Not reported</w:t>
            </w:r>
          </w:p>
          <w:p w14:paraId="0C6C2DFF" w14:textId="77777777" w:rsidR="007273DD" w:rsidRPr="008C0E90" w:rsidRDefault="007273DD" w:rsidP="007273DD">
            <w:pPr>
              <w:rPr>
                <w:sz w:val="18"/>
                <w:szCs w:val="18"/>
              </w:rPr>
            </w:pPr>
            <w:r w:rsidRPr="008C0E90">
              <w:rPr>
                <w:b/>
                <w:sz w:val="18"/>
                <w:szCs w:val="18"/>
              </w:rPr>
              <w:t>Post-op regime:</w:t>
            </w:r>
            <w:r w:rsidRPr="008C0E90">
              <w:rPr>
                <w:sz w:val="18"/>
                <w:szCs w:val="18"/>
              </w:rPr>
              <w:t xml:space="preserve"> postoperative dressing maintained for 7-10 days, then a removable custom-fabricated Orthoplast short-arm thumb-spica splint was worn except during bathing or during the early active range-of-motion protocol and strength-maintenance program, until fracture united.</w:t>
            </w:r>
          </w:p>
        </w:tc>
        <w:tc>
          <w:tcPr>
            <w:tcW w:w="0" w:type="auto"/>
          </w:tcPr>
          <w:p w14:paraId="2D2D4BF5" w14:textId="77777777" w:rsidR="007273DD" w:rsidRPr="008C0E90" w:rsidRDefault="007273DD" w:rsidP="007273DD">
            <w:pPr>
              <w:rPr>
                <w:sz w:val="18"/>
                <w:szCs w:val="18"/>
              </w:rPr>
            </w:pPr>
            <w:r w:rsidRPr="008C0E90">
              <w:rPr>
                <w:sz w:val="18"/>
                <w:szCs w:val="18"/>
              </w:rPr>
              <w:t xml:space="preserve">Range of motion, grip strength, union, return to work, complications, satisfaction </w:t>
            </w:r>
            <w:r w:rsidRPr="008C0E90">
              <w:rPr>
                <w:b/>
                <w:sz w:val="18"/>
                <w:szCs w:val="18"/>
              </w:rPr>
              <w:t>Primary:</w:t>
            </w:r>
            <w:r w:rsidRPr="008C0E90">
              <w:rPr>
                <w:sz w:val="18"/>
                <w:szCs w:val="18"/>
              </w:rPr>
              <w:t xml:space="preserve"> Not specified</w:t>
            </w:r>
          </w:p>
          <w:p w14:paraId="3DC7B1F2" w14:textId="77777777" w:rsidR="007273DD" w:rsidRPr="008C0E90" w:rsidRDefault="007273DD" w:rsidP="007273DD">
            <w:pPr>
              <w:rPr>
                <w:sz w:val="18"/>
                <w:szCs w:val="18"/>
              </w:rPr>
            </w:pPr>
            <w:r w:rsidRPr="008C0E90">
              <w:rPr>
                <w:b/>
                <w:sz w:val="18"/>
                <w:szCs w:val="18"/>
              </w:rPr>
              <w:t>Secondary:</w:t>
            </w:r>
            <w:r w:rsidRPr="008C0E90">
              <w:rPr>
                <w:sz w:val="18"/>
                <w:szCs w:val="18"/>
              </w:rPr>
              <w:t xml:space="preserve"> Not specified</w:t>
            </w:r>
          </w:p>
          <w:p w14:paraId="310276BE" w14:textId="77777777" w:rsidR="007273DD" w:rsidRPr="008C0E90" w:rsidRDefault="007273DD" w:rsidP="007273DD">
            <w:pPr>
              <w:rPr>
                <w:sz w:val="18"/>
                <w:szCs w:val="18"/>
              </w:rPr>
            </w:pPr>
          </w:p>
        </w:tc>
        <w:tc>
          <w:tcPr>
            <w:tcW w:w="0" w:type="auto"/>
          </w:tcPr>
          <w:p w14:paraId="46922B18" w14:textId="77777777" w:rsidR="007273DD" w:rsidRPr="008C0E90" w:rsidRDefault="007273DD" w:rsidP="007273DD">
            <w:pPr>
              <w:rPr>
                <w:sz w:val="18"/>
                <w:szCs w:val="18"/>
              </w:rPr>
            </w:pPr>
            <w:r w:rsidRPr="008C0E90">
              <w:rPr>
                <w:sz w:val="18"/>
                <w:szCs w:val="18"/>
              </w:rPr>
              <w:t>2Y (evaluated fortnightly for union, and every three months for range of motion)</w:t>
            </w:r>
          </w:p>
          <w:p w14:paraId="708C09EA" w14:textId="77777777" w:rsidR="007273DD" w:rsidRPr="008C0E90" w:rsidRDefault="007273DD" w:rsidP="007273DD">
            <w:pPr>
              <w:rPr>
                <w:sz w:val="18"/>
                <w:szCs w:val="18"/>
              </w:rPr>
            </w:pPr>
            <w:r w:rsidRPr="008C0E90">
              <w:rPr>
                <w:b/>
                <w:sz w:val="18"/>
                <w:szCs w:val="18"/>
              </w:rPr>
              <w:t>Primary:</w:t>
            </w:r>
            <w:r w:rsidRPr="008C0E90">
              <w:rPr>
                <w:sz w:val="18"/>
                <w:szCs w:val="18"/>
              </w:rPr>
              <w:t xml:space="preserve"> Not specified</w:t>
            </w:r>
          </w:p>
          <w:p w14:paraId="476539D0" w14:textId="77777777" w:rsidR="007273DD" w:rsidRPr="008C0E90" w:rsidRDefault="007273DD" w:rsidP="007273DD">
            <w:pPr>
              <w:rPr>
                <w:sz w:val="18"/>
                <w:szCs w:val="18"/>
              </w:rPr>
            </w:pPr>
            <w:r w:rsidRPr="008C0E90">
              <w:rPr>
                <w:b/>
                <w:sz w:val="18"/>
                <w:szCs w:val="18"/>
              </w:rPr>
              <w:t>Secondary:</w:t>
            </w:r>
            <w:r w:rsidRPr="008C0E90">
              <w:rPr>
                <w:sz w:val="18"/>
                <w:szCs w:val="18"/>
              </w:rPr>
              <w:t xml:space="preserve"> Not specified</w:t>
            </w:r>
          </w:p>
          <w:p w14:paraId="1167B84F" w14:textId="77777777" w:rsidR="007273DD" w:rsidRPr="008C0E90" w:rsidRDefault="007273DD" w:rsidP="007273DD">
            <w:pPr>
              <w:rPr>
                <w:sz w:val="18"/>
                <w:szCs w:val="18"/>
              </w:rPr>
            </w:pPr>
          </w:p>
        </w:tc>
      </w:tr>
      <w:tr w:rsidR="007273DD" w:rsidRPr="008C0E90" w14:paraId="68DD00AC" w14:textId="77777777" w:rsidTr="007273DD">
        <w:trPr>
          <w:trHeight w:val="275"/>
        </w:trPr>
        <w:tc>
          <w:tcPr>
            <w:tcW w:w="0" w:type="auto"/>
          </w:tcPr>
          <w:p w14:paraId="1B095DCF" w14:textId="77777777" w:rsidR="007273DD" w:rsidRPr="008C0E90" w:rsidRDefault="007273DD" w:rsidP="007273DD">
            <w:pPr>
              <w:rPr>
                <w:sz w:val="18"/>
                <w:szCs w:val="18"/>
              </w:rPr>
            </w:pPr>
            <w:r w:rsidRPr="008C0E90">
              <w:rPr>
                <w:sz w:val="18"/>
                <w:szCs w:val="18"/>
              </w:rPr>
              <w:t xml:space="preserve">Clementson </w:t>
            </w:r>
            <w:r w:rsidRPr="008C0E90">
              <w:rPr>
                <w:i/>
                <w:sz w:val="18"/>
                <w:szCs w:val="18"/>
              </w:rPr>
              <w:t>et al</w:t>
            </w:r>
            <w:r w:rsidRPr="008C0E90">
              <w:rPr>
                <w:sz w:val="18"/>
                <w:szCs w:val="18"/>
              </w:rPr>
              <w:t>, 2015</w:t>
            </w:r>
            <w:r w:rsidRPr="008C0E90">
              <w:rPr>
                <w:sz w:val="18"/>
                <w:szCs w:val="18"/>
              </w:rPr>
              <w:fldChar w:fldCharType="begin"/>
            </w:r>
            <w:r w:rsidRPr="008C0E90">
              <w:rPr>
                <w:sz w:val="18"/>
                <w:szCs w:val="18"/>
              </w:rPr>
              <w:instrText xml:space="preserve"> ADDIN EN.CITE &lt;EndNote&gt;&lt;Cite&gt;&lt;Author&gt;Clementson&lt;/Author&gt;&lt;Year&gt;2015&lt;/Year&gt;&lt;RecNum&gt;2913&lt;/RecNum&gt;&lt;DisplayText&gt;&lt;style face="superscript"&gt;7&lt;/style&gt;&lt;/DisplayText&gt;&lt;record&gt;&lt;rec-number&gt;2913&lt;/rec-number&gt;&lt;foreign-keys&gt;&lt;key app="EN" db-id="xv2d2v0s3frt2ze9zx35waa5swe59dzdvapw" timestamp="1574691124"&gt;2913&lt;/key&gt;&lt;/foreign-keys&gt;&lt;ref-type name="Journal Article"&gt;17&lt;/ref-type&gt;&lt;contributors&gt;&lt;authors&gt;&lt;author&gt;Clementson, Martin&lt;/author&gt;&lt;author&gt;Jørgsholm, Peter&lt;/author&gt;&lt;author&gt;Besjakov, Jack&lt;/author&gt;&lt;author&gt;Thomsen, Niels&lt;/author&gt;&lt;author&gt;Björkman, Anders&lt;/author&gt;&lt;/authors&gt;&lt;/contributors&gt;&lt;titles&gt;&lt;title&gt;Conservative treatment versus arthroscopic-assisted screw fixation of scaphoid waist fractures—a randomized trial with minimum 4-year follow-up&lt;/title&gt;&lt;secondary-title&gt;The Journal of hand surgery&lt;/secondary-title&gt;&lt;/titles&gt;&lt;pages&gt;1341-1348&lt;/pages&gt;&lt;volume&gt;40&lt;/volume&gt;&lt;number&gt;7&lt;/number&gt;&lt;dates&gt;&lt;year&gt;2015&lt;/year&gt;&lt;/dates&gt;&lt;isbn&gt;0363-5023&lt;/isbn&gt;&lt;urls&gt;&lt;/urls&gt;&lt;/record&gt;&lt;/Cite&gt;&lt;/EndNote&gt;</w:instrText>
            </w:r>
            <w:r w:rsidRPr="008C0E90">
              <w:rPr>
                <w:sz w:val="18"/>
                <w:szCs w:val="18"/>
              </w:rPr>
              <w:fldChar w:fldCharType="separate"/>
            </w:r>
            <w:r w:rsidRPr="008C0E90">
              <w:rPr>
                <w:noProof/>
                <w:sz w:val="18"/>
                <w:szCs w:val="18"/>
                <w:vertAlign w:val="superscript"/>
              </w:rPr>
              <w:t>7</w:t>
            </w:r>
            <w:r w:rsidRPr="008C0E90">
              <w:rPr>
                <w:sz w:val="18"/>
                <w:szCs w:val="18"/>
              </w:rPr>
              <w:fldChar w:fldCharType="end"/>
            </w:r>
          </w:p>
          <w:p w14:paraId="516091EF" w14:textId="77777777" w:rsidR="007273DD" w:rsidRPr="008C0E90" w:rsidRDefault="007273DD" w:rsidP="007273DD">
            <w:pPr>
              <w:rPr>
                <w:sz w:val="18"/>
                <w:szCs w:val="18"/>
              </w:rPr>
            </w:pPr>
            <w:r w:rsidRPr="008C0E90">
              <w:rPr>
                <w:sz w:val="18"/>
                <w:szCs w:val="18"/>
              </w:rPr>
              <w:t>Sweden</w:t>
            </w:r>
          </w:p>
          <w:p w14:paraId="00CB5F76" w14:textId="77777777" w:rsidR="007273DD" w:rsidRPr="008C0E90" w:rsidRDefault="007273DD" w:rsidP="007273DD">
            <w:pPr>
              <w:rPr>
                <w:b/>
                <w:sz w:val="18"/>
                <w:szCs w:val="18"/>
              </w:rPr>
            </w:pPr>
            <w:r w:rsidRPr="008C0E90">
              <w:rPr>
                <w:b/>
                <w:sz w:val="18"/>
                <w:szCs w:val="18"/>
              </w:rPr>
              <w:t xml:space="preserve">Sites: </w:t>
            </w:r>
            <w:r w:rsidRPr="008C0E90">
              <w:rPr>
                <w:sz w:val="18"/>
                <w:szCs w:val="18"/>
              </w:rPr>
              <w:t>1</w:t>
            </w:r>
            <w:r w:rsidRPr="008C0E90">
              <w:rPr>
                <w:b/>
                <w:sz w:val="18"/>
                <w:szCs w:val="18"/>
              </w:rPr>
              <w:t xml:space="preserve"> </w:t>
            </w:r>
          </w:p>
          <w:p w14:paraId="1519D8FC" w14:textId="77777777" w:rsidR="007273DD" w:rsidRPr="008C0E90" w:rsidRDefault="007273DD" w:rsidP="007273DD">
            <w:pPr>
              <w:rPr>
                <w:sz w:val="18"/>
                <w:szCs w:val="18"/>
              </w:rPr>
            </w:pPr>
            <w:r w:rsidRPr="008C0E90">
              <w:rPr>
                <w:b/>
                <w:sz w:val="18"/>
                <w:szCs w:val="18"/>
              </w:rPr>
              <w:t>Study period:</w:t>
            </w:r>
            <w:r w:rsidRPr="008C0E90">
              <w:rPr>
                <w:sz w:val="18"/>
                <w:szCs w:val="18"/>
              </w:rPr>
              <w:t xml:space="preserve"> 2004-2007</w:t>
            </w:r>
          </w:p>
        </w:tc>
        <w:tc>
          <w:tcPr>
            <w:tcW w:w="0" w:type="auto"/>
          </w:tcPr>
          <w:p w14:paraId="1BA5E7FC" w14:textId="77777777" w:rsidR="007273DD" w:rsidRPr="008C0E90" w:rsidRDefault="007273DD" w:rsidP="007273DD">
            <w:pPr>
              <w:rPr>
                <w:b/>
                <w:sz w:val="18"/>
                <w:szCs w:val="18"/>
              </w:rPr>
            </w:pPr>
            <w:r w:rsidRPr="008C0E90">
              <w:rPr>
                <w:b/>
                <w:sz w:val="18"/>
                <w:szCs w:val="18"/>
              </w:rPr>
              <w:t>Inclusion:</w:t>
            </w:r>
          </w:p>
          <w:p w14:paraId="46C16282" w14:textId="77777777" w:rsidR="007273DD" w:rsidRPr="008C0E90" w:rsidRDefault="007273DD" w:rsidP="007273DD">
            <w:pPr>
              <w:rPr>
                <w:sz w:val="18"/>
                <w:szCs w:val="18"/>
              </w:rPr>
            </w:pPr>
            <w:r w:rsidRPr="008C0E90">
              <w:rPr>
                <w:sz w:val="18"/>
                <w:szCs w:val="18"/>
              </w:rPr>
              <w:t>Wrist injury sustained</w:t>
            </w:r>
          </w:p>
          <w:p w14:paraId="03ED0104" w14:textId="77777777" w:rsidR="007273DD" w:rsidRPr="008C0E90" w:rsidRDefault="007273DD" w:rsidP="007273DD">
            <w:pPr>
              <w:rPr>
                <w:sz w:val="18"/>
                <w:szCs w:val="18"/>
              </w:rPr>
            </w:pPr>
            <w:r w:rsidRPr="008C0E90">
              <w:rPr>
                <w:sz w:val="18"/>
                <w:szCs w:val="18"/>
              </w:rPr>
              <w:t>within the last 14 days, aged 18-65 years,</w:t>
            </w:r>
          </w:p>
          <w:p w14:paraId="364CA1EA" w14:textId="77777777" w:rsidR="007273DD" w:rsidRPr="008C0E90" w:rsidRDefault="007273DD" w:rsidP="007273DD">
            <w:pPr>
              <w:rPr>
                <w:sz w:val="18"/>
                <w:szCs w:val="18"/>
              </w:rPr>
            </w:pPr>
            <w:r w:rsidRPr="008C0E90">
              <w:rPr>
                <w:sz w:val="18"/>
                <w:szCs w:val="18"/>
              </w:rPr>
              <w:t>pain on the radial side of the wrist with tenderness when palpating the anatomical snuffbox or the</w:t>
            </w:r>
          </w:p>
          <w:p w14:paraId="34EC4EF9" w14:textId="77777777" w:rsidR="007273DD" w:rsidRPr="008C0E90" w:rsidRDefault="007273DD" w:rsidP="007273DD">
            <w:pPr>
              <w:rPr>
                <w:sz w:val="18"/>
                <w:szCs w:val="18"/>
              </w:rPr>
            </w:pPr>
            <w:r w:rsidRPr="008C0E90">
              <w:rPr>
                <w:sz w:val="18"/>
                <w:szCs w:val="18"/>
              </w:rPr>
              <w:t>scaphoid tubercle or when pushing the thumb longitudinally, non- or minimally displaced scaphoid waist fracture (displacement &lt;1 mm and/or volar</w:t>
            </w:r>
          </w:p>
          <w:p w14:paraId="689E6C70" w14:textId="77777777" w:rsidR="007273DD" w:rsidRPr="008C0E90" w:rsidRDefault="007273DD" w:rsidP="007273DD">
            <w:pPr>
              <w:rPr>
                <w:sz w:val="18"/>
                <w:szCs w:val="18"/>
              </w:rPr>
            </w:pPr>
            <w:r w:rsidRPr="008C0E90">
              <w:rPr>
                <w:sz w:val="18"/>
                <w:szCs w:val="18"/>
              </w:rPr>
              <w:t>angulation &lt;15</w:t>
            </w:r>
            <w:r w:rsidRPr="008C0E90">
              <w:rPr>
                <w:rFonts w:cstheme="minorHAnsi"/>
                <w:sz w:val="18"/>
                <w:szCs w:val="18"/>
              </w:rPr>
              <w:t>°</w:t>
            </w:r>
            <w:r w:rsidRPr="008C0E90">
              <w:rPr>
                <w:sz w:val="18"/>
                <w:szCs w:val="18"/>
              </w:rPr>
              <w:t>) on CT</w:t>
            </w:r>
          </w:p>
          <w:p w14:paraId="20B2F78E" w14:textId="77777777" w:rsidR="007273DD" w:rsidRPr="008C0E90" w:rsidRDefault="007273DD" w:rsidP="007273DD">
            <w:pPr>
              <w:rPr>
                <w:b/>
                <w:sz w:val="18"/>
                <w:szCs w:val="18"/>
              </w:rPr>
            </w:pPr>
            <w:r w:rsidRPr="008C0E90">
              <w:rPr>
                <w:b/>
                <w:sz w:val="18"/>
                <w:szCs w:val="18"/>
              </w:rPr>
              <w:t>Exclusion:</w:t>
            </w:r>
          </w:p>
          <w:p w14:paraId="0CCFC786" w14:textId="77777777" w:rsidR="007273DD" w:rsidRPr="008C0E90" w:rsidRDefault="007273DD" w:rsidP="007273DD">
            <w:pPr>
              <w:rPr>
                <w:sz w:val="18"/>
                <w:szCs w:val="18"/>
              </w:rPr>
            </w:pPr>
            <w:r w:rsidRPr="008C0E90">
              <w:rPr>
                <w:sz w:val="18"/>
                <w:szCs w:val="18"/>
              </w:rPr>
              <w:t>Not reported</w:t>
            </w:r>
          </w:p>
        </w:tc>
        <w:tc>
          <w:tcPr>
            <w:tcW w:w="0" w:type="auto"/>
          </w:tcPr>
          <w:p w14:paraId="1A26175B" w14:textId="77777777" w:rsidR="007273DD" w:rsidRPr="008C0E90" w:rsidRDefault="007273DD" w:rsidP="007273DD">
            <w:pPr>
              <w:rPr>
                <w:sz w:val="18"/>
                <w:szCs w:val="18"/>
              </w:rPr>
            </w:pPr>
            <w:r w:rsidRPr="008C0E90">
              <w:rPr>
                <w:b/>
                <w:sz w:val="18"/>
                <w:szCs w:val="18"/>
              </w:rPr>
              <w:t>Screened:</w:t>
            </w:r>
            <w:r w:rsidRPr="008C0E90">
              <w:rPr>
                <w:sz w:val="18"/>
                <w:szCs w:val="18"/>
              </w:rPr>
              <w:t xml:space="preserve"> 292</w:t>
            </w:r>
          </w:p>
          <w:p w14:paraId="425AAFF6" w14:textId="77777777" w:rsidR="007273DD" w:rsidRPr="008C0E90" w:rsidRDefault="007273DD" w:rsidP="007273DD">
            <w:pPr>
              <w:rPr>
                <w:sz w:val="18"/>
                <w:szCs w:val="18"/>
              </w:rPr>
            </w:pPr>
            <w:r w:rsidRPr="008C0E90">
              <w:rPr>
                <w:b/>
                <w:sz w:val="18"/>
                <w:szCs w:val="18"/>
              </w:rPr>
              <w:t>Randomised:</w:t>
            </w:r>
            <w:r w:rsidRPr="008C0E90">
              <w:rPr>
                <w:sz w:val="18"/>
                <w:szCs w:val="18"/>
              </w:rPr>
              <w:t xml:space="preserve"> 45</w:t>
            </w:r>
          </w:p>
          <w:p w14:paraId="2C1D4929" w14:textId="77777777" w:rsidR="007273DD" w:rsidRPr="008C0E90" w:rsidRDefault="007273DD" w:rsidP="007273DD">
            <w:pPr>
              <w:rPr>
                <w:sz w:val="18"/>
                <w:szCs w:val="18"/>
              </w:rPr>
            </w:pPr>
            <w:r w:rsidRPr="008C0E90">
              <w:rPr>
                <w:b/>
                <w:sz w:val="18"/>
                <w:szCs w:val="18"/>
              </w:rPr>
              <w:t>Age (years):</w:t>
            </w:r>
            <w:r w:rsidRPr="008C0E90">
              <w:rPr>
                <w:sz w:val="18"/>
                <w:szCs w:val="18"/>
              </w:rPr>
              <w:t xml:space="preserve"> median 29, range 18-62</w:t>
            </w:r>
          </w:p>
          <w:p w14:paraId="7A8C66BC" w14:textId="4033D911" w:rsidR="007273DD" w:rsidRPr="008C0E90" w:rsidRDefault="0024205E" w:rsidP="007273DD">
            <w:pPr>
              <w:rPr>
                <w:sz w:val="18"/>
                <w:szCs w:val="18"/>
              </w:rPr>
            </w:pPr>
            <w:r>
              <w:rPr>
                <w:b/>
                <w:sz w:val="18"/>
                <w:szCs w:val="18"/>
              </w:rPr>
              <w:t>Sex</w:t>
            </w:r>
            <w:r w:rsidR="007273DD" w:rsidRPr="008C0E90">
              <w:rPr>
                <w:b/>
                <w:sz w:val="18"/>
                <w:szCs w:val="18"/>
              </w:rPr>
              <w:t>:</w:t>
            </w:r>
            <w:r w:rsidR="007273DD" w:rsidRPr="008C0E90">
              <w:rPr>
                <w:sz w:val="18"/>
                <w:szCs w:val="18"/>
              </w:rPr>
              <w:t xml:space="preserve"> 38M:7F</w:t>
            </w:r>
          </w:p>
        </w:tc>
        <w:tc>
          <w:tcPr>
            <w:tcW w:w="0" w:type="auto"/>
          </w:tcPr>
          <w:p w14:paraId="774E2704" w14:textId="77777777" w:rsidR="007273DD" w:rsidRPr="008C0E90" w:rsidRDefault="007273DD" w:rsidP="007273DD">
            <w:pPr>
              <w:rPr>
                <w:sz w:val="18"/>
                <w:szCs w:val="18"/>
              </w:rPr>
            </w:pPr>
            <w:r w:rsidRPr="008C0E90">
              <w:rPr>
                <w:sz w:val="18"/>
                <w:szCs w:val="18"/>
              </w:rPr>
              <w:t>B1/T/+C (n=5), B1/T/-C (n=5), B2/T/+C (n=6), B2/T/-C (n=22), not reported (n=7)</w:t>
            </w:r>
          </w:p>
        </w:tc>
        <w:tc>
          <w:tcPr>
            <w:tcW w:w="0" w:type="auto"/>
          </w:tcPr>
          <w:p w14:paraId="0C3BB3E0" w14:textId="77777777" w:rsidR="007273DD" w:rsidRPr="008C0E90" w:rsidRDefault="007273DD" w:rsidP="007273DD">
            <w:pPr>
              <w:rPr>
                <w:sz w:val="18"/>
                <w:szCs w:val="18"/>
              </w:rPr>
            </w:pPr>
            <w:r w:rsidRPr="008C0E90">
              <w:rPr>
                <w:sz w:val="18"/>
                <w:szCs w:val="18"/>
              </w:rPr>
              <w:t>Below-elbow thumb-spica cast until signs of radiological union.</w:t>
            </w:r>
          </w:p>
        </w:tc>
        <w:tc>
          <w:tcPr>
            <w:tcW w:w="0" w:type="auto"/>
          </w:tcPr>
          <w:p w14:paraId="69704FBF" w14:textId="77777777" w:rsidR="007273DD" w:rsidRPr="008C0E90" w:rsidRDefault="007273DD" w:rsidP="007273DD">
            <w:pPr>
              <w:rPr>
                <w:sz w:val="18"/>
                <w:szCs w:val="18"/>
              </w:rPr>
            </w:pPr>
            <w:r w:rsidRPr="008C0E90">
              <w:rPr>
                <w:sz w:val="18"/>
                <w:szCs w:val="18"/>
              </w:rPr>
              <w:t>Percutaneous internal fixation</w:t>
            </w:r>
            <w:r w:rsidRPr="008C0E90">
              <w:t xml:space="preserve"> </w:t>
            </w:r>
            <w:r w:rsidRPr="008C0E90">
              <w:rPr>
                <w:sz w:val="18"/>
                <w:szCs w:val="18"/>
              </w:rPr>
              <w:t>with</w:t>
            </w:r>
          </w:p>
          <w:p w14:paraId="14B03525" w14:textId="77777777" w:rsidR="007273DD" w:rsidRPr="008C0E90" w:rsidRDefault="007273DD" w:rsidP="007273DD">
            <w:pPr>
              <w:rPr>
                <w:sz w:val="18"/>
                <w:szCs w:val="18"/>
              </w:rPr>
            </w:pPr>
            <w:r w:rsidRPr="008C0E90">
              <w:rPr>
                <w:sz w:val="18"/>
                <w:szCs w:val="18"/>
              </w:rPr>
              <w:t>a cannulated compression screw</w:t>
            </w:r>
          </w:p>
        </w:tc>
        <w:tc>
          <w:tcPr>
            <w:tcW w:w="0" w:type="auto"/>
          </w:tcPr>
          <w:p w14:paraId="46F38F5A" w14:textId="77777777" w:rsidR="007273DD" w:rsidRPr="008C0E90" w:rsidRDefault="007273DD" w:rsidP="007273DD">
            <w:pPr>
              <w:rPr>
                <w:sz w:val="18"/>
                <w:szCs w:val="18"/>
              </w:rPr>
            </w:pPr>
            <w:r w:rsidRPr="008C0E90">
              <w:rPr>
                <w:b/>
                <w:sz w:val="18"/>
                <w:szCs w:val="18"/>
              </w:rPr>
              <w:t>Time from injury to surgery (days):</w:t>
            </w:r>
            <w:r w:rsidRPr="008C0E90">
              <w:rPr>
                <w:sz w:val="18"/>
                <w:szCs w:val="18"/>
              </w:rPr>
              <w:t xml:space="preserve"> median 10, range 4-17</w:t>
            </w:r>
          </w:p>
          <w:p w14:paraId="08CF5168" w14:textId="77777777" w:rsidR="007273DD" w:rsidRPr="008C0E90" w:rsidRDefault="007273DD" w:rsidP="007273DD">
            <w:pPr>
              <w:rPr>
                <w:sz w:val="18"/>
                <w:szCs w:val="18"/>
              </w:rPr>
            </w:pPr>
            <w:r w:rsidRPr="008C0E90">
              <w:rPr>
                <w:b/>
                <w:sz w:val="18"/>
                <w:szCs w:val="18"/>
              </w:rPr>
              <w:t>Post-op regime:</w:t>
            </w:r>
            <w:r w:rsidRPr="008C0E90">
              <w:rPr>
                <w:sz w:val="18"/>
                <w:szCs w:val="18"/>
              </w:rPr>
              <w:t xml:space="preserve"> Immobilized in a cast for 2 weeks, after which physiotherapy was initiated. Patients instructed to avoid heavy loading of the</w:t>
            </w:r>
          </w:p>
          <w:p w14:paraId="1472B0DD" w14:textId="77777777" w:rsidR="007273DD" w:rsidRPr="008C0E90" w:rsidRDefault="007273DD" w:rsidP="007273DD">
            <w:pPr>
              <w:rPr>
                <w:sz w:val="18"/>
                <w:szCs w:val="18"/>
              </w:rPr>
            </w:pPr>
            <w:r w:rsidRPr="008C0E90">
              <w:rPr>
                <w:sz w:val="18"/>
                <w:szCs w:val="18"/>
              </w:rPr>
              <w:t>hand and wrist for 6 weeks.</w:t>
            </w:r>
          </w:p>
          <w:p w14:paraId="0EF7DCF7" w14:textId="77777777" w:rsidR="007273DD" w:rsidRPr="008C0E90" w:rsidRDefault="007273DD" w:rsidP="007273DD">
            <w:pPr>
              <w:rPr>
                <w:sz w:val="18"/>
                <w:szCs w:val="18"/>
              </w:rPr>
            </w:pPr>
          </w:p>
        </w:tc>
        <w:tc>
          <w:tcPr>
            <w:tcW w:w="0" w:type="auto"/>
          </w:tcPr>
          <w:p w14:paraId="55E49891" w14:textId="77777777" w:rsidR="007273DD" w:rsidRPr="008C0E90" w:rsidRDefault="007273DD" w:rsidP="007273DD">
            <w:pPr>
              <w:rPr>
                <w:sz w:val="18"/>
                <w:szCs w:val="18"/>
              </w:rPr>
            </w:pPr>
            <w:r w:rsidRPr="008C0E90">
              <w:rPr>
                <w:sz w:val="18"/>
                <w:szCs w:val="18"/>
              </w:rPr>
              <w:t xml:space="preserve">Range of motion, grip strength, function, union, pain, satisfaction </w:t>
            </w:r>
            <w:r w:rsidRPr="008C0E90">
              <w:rPr>
                <w:b/>
                <w:sz w:val="18"/>
                <w:szCs w:val="18"/>
              </w:rPr>
              <w:t>Primary:</w:t>
            </w:r>
            <w:r w:rsidRPr="008C0E90">
              <w:rPr>
                <w:sz w:val="18"/>
                <w:szCs w:val="18"/>
              </w:rPr>
              <w:t xml:space="preserve"> Not specified</w:t>
            </w:r>
          </w:p>
          <w:p w14:paraId="3DBDCC4A" w14:textId="77777777" w:rsidR="007273DD" w:rsidRPr="008C0E90" w:rsidRDefault="007273DD" w:rsidP="007273DD">
            <w:pPr>
              <w:rPr>
                <w:sz w:val="18"/>
                <w:szCs w:val="18"/>
              </w:rPr>
            </w:pPr>
            <w:r w:rsidRPr="008C0E90">
              <w:rPr>
                <w:b/>
                <w:sz w:val="18"/>
                <w:szCs w:val="18"/>
              </w:rPr>
              <w:t>Secondary:</w:t>
            </w:r>
            <w:r w:rsidRPr="008C0E90">
              <w:rPr>
                <w:sz w:val="18"/>
                <w:szCs w:val="18"/>
              </w:rPr>
              <w:t xml:space="preserve"> Not specified</w:t>
            </w:r>
          </w:p>
          <w:p w14:paraId="35531604" w14:textId="77777777" w:rsidR="007273DD" w:rsidRPr="008C0E90" w:rsidRDefault="007273DD" w:rsidP="007273DD">
            <w:pPr>
              <w:rPr>
                <w:sz w:val="18"/>
                <w:szCs w:val="18"/>
              </w:rPr>
            </w:pPr>
          </w:p>
        </w:tc>
        <w:tc>
          <w:tcPr>
            <w:tcW w:w="0" w:type="auto"/>
          </w:tcPr>
          <w:p w14:paraId="4F8056D8" w14:textId="77777777" w:rsidR="007273DD" w:rsidRPr="008C0E90" w:rsidRDefault="007273DD" w:rsidP="007273DD">
            <w:pPr>
              <w:rPr>
                <w:sz w:val="18"/>
                <w:szCs w:val="18"/>
              </w:rPr>
            </w:pPr>
            <w:r w:rsidRPr="008C0E90">
              <w:rPr>
                <w:sz w:val="18"/>
                <w:szCs w:val="18"/>
              </w:rPr>
              <w:t>6W, 10W, 14W, 26W, 52W, extended follow-up (median 6 years, range 4-8)</w:t>
            </w:r>
          </w:p>
          <w:p w14:paraId="09906993" w14:textId="77777777" w:rsidR="007273DD" w:rsidRPr="008C0E90" w:rsidRDefault="007273DD" w:rsidP="007273DD">
            <w:pPr>
              <w:rPr>
                <w:sz w:val="18"/>
                <w:szCs w:val="18"/>
              </w:rPr>
            </w:pPr>
            <w:r w:rsidRPr="008C0E90">
              <w:rPr>
                <w:b/>
                <w:sz w:val="18"/>
                <w:szCs w:val="18"/>
              </w:rPr>
              <w:t>Primary:</w:t>
            </w:r>
            <w:r w:rsidRPr="008C0E90">
              <w:rPr>
                <w:sz w:val="18"/>
                <w:szCs w:val="18"/>
              </w:rPr>
              <w:t xml:space="preserve"> Not specified</w:t>
            </w:r>
          </w:p>
          <w:p w14:paraId="042EDC5C" w14:textId="77777777" w:rsidR="007273DD" w:rsidRPr="008C0E90" w:rsidRDefault="007273DD" w:rsidP="007273DD">
            <w:pPr>
              <w:rPr>
                <w:sz w:val="18"/>
                <w:szCs w:val="18"/>
              </w:rPr>
            </w:pPr>
            <w:r w:rsidRPr="008C0E90">
              <w:rPr>
                <w:b/>
                <w:sz w:val="18"/>
                <w:szCs w:val="18"/>
              </w:rPr>
              <w:t>Secondary:</w:t>
            </w:r>
            <w:r w:rsidRPr="008C0E90">
              <w:rPr>
                <w:sz w:val="18"/>
                <w:szCs w:val="18"/>
              </w:rPr>
              <w:t xml:space="preserve"> Not specified</w:t>
            </w:r>
          </w:p>
          <w:p w14:paraId="14C8727E" w14:textId="77777777" w:rsidR="007273DD" w:rsidRPr="008C0E90" w:rsidRDefault="007273DD" w:rsidP="007273DD">
            <w:pPr>
              <w:rPr>
                <w:sz w:val="18"/>
                <w:szCs w:val="18"/>
              </w:rPr>
            </w:pPr>
          </w:p>
        </w:tc>
      </w:tr>
      <w:tr w:rsidR="007273DD" w:rsidRPr="008C0E90" w14:paraId="03B1704A" w14:textId="77777777" w:rsidTr="007273DD">
        <w:trPr>
          <w:trHeight w:val="264"/>
        </w:trPr>
        <w:tc>
          <w:tcPr>
            <w:tcW w:w="0" w:type="auto"/>
          </w:tcPr>
          <w:p w14:paraId="016FA978" w14:textId="77777777" w:rsidR="007273DD" w:rsidRPr="008C0E90" w:rsidRDefault="007273DD" w:rsidP="007273DD">
            <w:pPr>
              <w:rPr>
                <w:sz w:val="18"/>
                <w:szCs w:val="18"/>
              </w:rPr>
            </w:pPr>
            <w:r w:rsidRPr="008C0E90">
              <w:rPr>
                <w:sz w:val="18"/>
                <w:szCs w:val="18"/>
              </w:rPr>
              <w:t xml:space="preserve">Dias </w:t>
            </w:r>
            <w:r w:rsidRPr="008C0E90">
              <w:rPr>
                <w:i/>
                <w:sz w:val="18"/>
                <w:szCs w:val="18"/>
              </w:rPr>
              <w:t>et al</w:t>
            </w:r>
            <w:r w:rsidRPr="008C0E90">
              <w:rPr>
                <w:sz w:val="18"/>
                <w:szCs w:val="18"/>
              </w:rPr>
              <w:t>, 2005</w:t>
            </w:r>
            <w:r w:rsidRPr="008C0E90">
              <w:rPr>
                <w:sz w:val="18"/>
                <w:szCs w:val="18"/>
              </w:rPr>
              <w:fldChar w:fldCharType="begin"/>
            </w:r>
            <w:r w:rsidRPr="008C0E90">
              <w:rPr>
                <w:sz w:val="18"/>
                <w:szCs w:val="18"/>
              </w:rPr>
              <w:instrText xml:space="preserve"> ADDIN EN.CITE &lt;EndNote&gt;&lt;Cite&gt;&lt;Author&gt;Dias&lt;/Author&gt;&lt;Year&gt;2005&lt;/Year&gt;&lt;RecNum&gt;2784&lt;/RecNum&gt;&lt;DisplayText&gt;&lt;style face="superscript"&gt;1&lt;/style&gt;&lt;/DisplayText&gt;&lt;record&gt;&lt;rec-number&gt;2784&lt;/rec-number&gt;&lt;foreign-keys&gt;&lt;key app="EN" db-id="xv2d2v0s3frt2ze9zx35waa5swe59dzdvapw" timestamp="1538088346"&gt;2784&lt;/key&gt;&lt;/foreign-keys&gt;&lt;ref-type name="Journal Article"&gt;17&lt;/ref-type&gt;&lt;contributors&gt;&lt;authors&gt;&lt;author&gt;Dias, J. J.&lt;/author&gt;&lt;author&gt;Wildin, C. J.&lt;/author&gt;&lt;author&gt;Bhowal, B.&lt;/author&gt;&lt;author&gt;Thompson, J. R.&lt;/author&gt;&lt;/authors&gt;&lt;/contributors&gt;&lt;auth-address&gt;Department of Orthopaedic Surgery, Glenfield Hospital, University Hospitals of Leicester, Groby Road, Leicester LE3 9QP, United Kingdom. joseph.dias@uhl-tr.nhs.uk&lt;/auth-address&gt;&lt;titles&gt;&lt;title&gt;Should acute scaphoid fractures be fixed? A randomized controlled trial&lt;/title&gt;&lt;secondary-title&gt;The Journal of bone and joint surgery.American volume&lt;/secondary-title&gt;&lt;/titles&gt;&lt;pages&gt;2160-2168&lt;/pages&gt;&lt;volume&gt;87&lt;/volume&gt;&lt;number&gt;10&lt;/number&gt;&lt;reprint-edition&gt;NOT IN FILE&lt;/reprint-edition&gt;&lt;dates&gt;&lt;year&gt;2005&lt;/year&gt;&lt;/dates&gt;&lt;isbn&gt;0021-9355&lt;/isbn&gt;&lt;urls&gt;&lt;/urls&gt;&lt;/record&gt;&lt;/Cite&gt;&lt;/EndNote&gt;</w:instrText>
            </w:r>
            <w:r w:rsidRPr="008C0E90">
              <w:rPr>
                <w:sz w:val="18"/>
                <w:szCs w:val="18"/>
              </w:rPr>
              <w:fldChar w:fldCharType="separate"/>
            </w:r>
            <w:r w:rsidRPr="008C0E90">
              <w:rPr>
                <w:noProof/>
                <w:sz w:val="18"/>
                <w:szCs w:val="18"/>
                <w:vertAlign w:val="superscript"/>
              </w:rPr>
              <w:t>1</w:t>
            </w:r>
            <w:r w:rsidRPr="008C0E90">
              <w:rPr>
                <w:sz w:val="18"/>
                <w:szCs w:val="18"/>
              </w:rPr>
              <w:fldChar w:fldCharType="end"/>
            </w:r>
          </w:p>
          <w:p w14:paraId="33C5120C" w14:textId="77777777" w:rsidR="007273DD" w:rsidRPr="008C0E90" w:rsidRDefault="007273DD" w:rsidP="007273DD">
            <w:pPr>
              <w:rPr>
                <w:sz w:val="18"/>
                <w:szCs w:val="18"/>
              </w:rPr>
            </w:pPr>
            <w:r w:rsidRPr="008C0E90">
              <w:rPr>
                <w:sz w:val="18"/>
                <w:szCs w:val="18"/>
              </w:rPr>
              <w:t>UK</w:t>
            </w:r>
          </w:p>
          <w:p w14:paraId="2A522BB5" w14:textId="77777777" w:rsidR="007273DD" w:rsidRPr="008C0E90" w:rsidRDefault="007273DD" w:rsidP="007273DD">
            <w:pPr>
              <w:rPr>
                <w:sz w:val="18"/>
                <w:szCs w:val="18"/>
              </w:rPr>
            </w:pPr>
            <w:r w:rsidRPr="008C0E90">
              <w:rPr>
                <w:b/>
                <w:sz w:val="18"/>
                <w:szCs w:val="18"/>
              </w:rPr>
              <w:t>Sites:</w:t>
            </w:r>
            <w:r w:rsidRPr="008C0E90">
              <w:rPr>
                <w:sz w:val="18"/>
                <w:szCs w:val="18"/>
              </w:rPr>
              <w:t xml:space="preserve"> 1</w:t>
            </w:r>
          </w:p>
          <w:p w14:paraId="2D637976" w14:textId="77777777" w:rsidR="007273DD" w:rsidRPr="008C0E90" w:rsidRDefault="007273DD" w:rsidP="007273DD">
            <w:pPr>
              <w:rPr>
                <w:sz w:val="18"/>
                <w:szCs w:val="18"/>
              </w:rPr>
            </w:pPr>
            <w:r w:rsidRPr="008C0E90">
              <w:rPr>
                <w:b/>
                <w:sz w:val="18"/>
                <w:szCs w:val="18"/>
              </w:rPr>
              <w:t>Study period:</w:t>
            </w:r>
            <w:r w:rsidRPr="008C0E90">
              <w:rPr>
                <w:sz w:val="18"/>
                <w:szCs w:val="18"/>
              </w:rPr>
              <w:t xml:space="preserve"> 1996-1999</w:t>
            </w:r>
          </w:p>
        </w:tc>
        <w:tc>
          <w:tcPr>
            <w:tcW w:w="0" w:type="auto"/>
          </w:tcPr>
          <w:p w14:paraId="5C3776A0" w14:textId="77777777" w:rsidR="007273DD" w:rsidRPr="008C0E90" w:rsidRDefault="007273DD" w:rsidP="007273DD">
            <w:pPr>
              <w:rPr>
                <w:b/>
                <w:sz w:val="18"/>
                <w:szCs w:val="18"/>
              </w:rPr>
            </w:pPr>
            <w:r w:rsidRPr="008C0E90">
              <w:rPr>
                <w:b/>
                <w:sz w:val="18"/>
                <w:szCs w:val="18"/>
              </w:rPr>
              <w:t>Inclusion:</w:t>
            </w:r>
          </w:p>
          <w:p w14:paraId="56CEB6A5" w14:textId="77777777" w:rsidR="007273DD" w:rsidRPr="008C0E90" w:rsidRDefault="007273DD" w:rsidP="007273DD">
            <w:pPr>
              <w:rPr>
                <w:sz w:val="18"/>
                <w:szCs w:val="18"/>
              </w:rPr>
            </w:pPr>
            <w:r w:rsidRPr="008C0E90">
              <w:rPr>
                <w:sz w:val="18"/>
                <w:szCs w:val="18"/>
              </w:rPr>
              <w:t>Of working age with a clear bicortical fracture of the scaphoid waist, seen within a week of injury</w:t>
            </w:r>
          </w:p>
          <w:p w14:paraId="5341CA48" w14:textId="77777777" w:rsidR="007273DD" w:rsidRPr="008C0E90" w:rsidRDefault="007273DD" w:rsidP="007273DD">
            <w:pPr>
              <w:rPr>
                <w:b/>
                <w:sz w:val="18"/>
                <w:szCs w:val="18"/>
              </w:rPr>
            </w:pPr>
            <w:r w:rsidRPr="008C0E90">
              <w:rPr>
                <w:b/>
                <w:sz w:val="18"/>
                <w:szCs w:val="18"/>
              </w:rPr>
              <w:t>Exclusion:</w:t>
            </w:r>
          </w:p>
          <w:p w14:paraId="1DFA0D0A" w14:textId="77777777" w:rsidR="007273DD" w:rsidRPr="008C0E90" w:rsidRDefault="007273DD" w:rsidP="007273DD">
            <w:pPr>
              <w:rPr>
                <w:sz w:val="18"/>
                <w:szCs w:val="18"/>
              </w:rPr>
            </w:pPr>
            <w:r w:rsidRPr="008C0E90">
              <w:rPr>
                <w:sz w:val="18"/>
                <w:szCs w:val="18"/>
              </w:rPr>
              <w:t>Preexisting symptoms in the upper limb, associated injuries, or unicortical or tuberosity fractures, trans-scaphoid perilunate dislocation</w:t>
            </w:r>
          </w:p>
        </w:tc>
        <w:tc>
          <w:tcPr>
            <w:tcW w:w="0" w:type="auto"/>
          </w:tcPr>
          <w:p w14:paraId="1CD30D28" w14:textId="77777777" w:rsidR="007273DD" w:rsidRPr="008C0E90" w:rsidRDefault="007273DD" w:rsidP="007273DD">
            <w:pPr>
              <w:rPr>
                <w:sz w:val="18"/>
                <w:szCs w:val="18"/>
              </w:rPr>
            </w:pPr>
            <w:r w:rsidRPr="008C0E90">
              <w:rPr>
                <w:b/>
                <w:sz w:val="18"/>
                <w:szCs w:val="18"/>
              </w:rPr>
              <w:t>Screened:</w:t>
            </w:r>
            <w:r w:rsidRPr="008C0E90">
              <w:rPr>
                <w:sz w:val="18"/>
                <w:szCs w:val="18"/>
              </w:rPr>
              <w:t xml:space="preserve"> 205</w:t>
            </w:r>
          </w:p>
          <w:p w14:paraId="67AC66CF" w14:textId="77777777" w:rsidR="007273DD" w:rsidRPr="008C0E90" w:rsidRDefault="007273DD" w:rsidP="007273DD">
            <w:pPr>
              <w:rPr>
                <w:sz w:val="18"/>
                <w:szCs w:val="18"/>
              </w:rPr>
            </w:pPr>
            <w:r w:rsidRPr="008C0E90">
              <w:rPr>
                <w:b/>
                <w:sz w:val="18"/>
                <w:szCs w:val="18"/>
              </w:rPr>
              <w:t>Randomised:</w:t>
            </w:r>
            <w:r w:rsidRPr="008C0E90">
              <w:rPr>
                <w:sz w:val="18"/>
                <w:szCs w:val="18"/>
              </w:rPr>
              <w:t xml:space="preserve"> 88</w:t>
            </w:r>
          </w:p>
          <w:p w14:paraId="5BF104A4" w14:textId="77777777" w:rsidR="007273DD" w:rsidRPr="008C0E90" w:rsidRDefault="007273DD" w:rsidP="007273DD">
            <w:pPr>
              <w:rPr>
                <w:sz w:val="18"/>
                <w:szCs w:val="18"/>
              </w:rPr>
            </w:pPr>
            <w:r w:rsidRPr="008C0E90">
              <w:rPr>
                <w:b/>
                <w:sz w:val="18"/>
                <w:szCs w:val="18"/>
              </w:rPr>
              <w:t>Age (years):</w:t>
            </w:r>
            <w:r w:rsidRPr="008C0E90">
              <w:rPr>
                <w:sz w:val="18"/>
                <w:szCs w:val="18"/>
              </w:rPr>
              <w:t xml:space="preserve"> mean 29.5, range 16-61</w:t>
            </w:r>
          </w:p>
          <w:p w14:paraId="484BE191" w14:textId="5067D6E4" w:rsidR="007273DD" w:rsidRPr="008C0E90" w:rsidRDefault="0024205E" w:rsidP="007273DD">
            <w:pPr>
              <w:rPr>
                <w:sz w:val="18"/>
                <w:szCs w:val="18"/>
              </w:rPr>
            </w:pPr>
            <w:r>
              <w:rPr>
                <w:b/>
                <w:sz w:val="18"/>
                <w:szCs w:val="18"/>
              </w:rPr>
              <w:t>Sex</w:t>
            </w:r>
            <w:r w:rsidR="007273DD" w:rsidRPr="008C0E90">
              <w:rPr>
                <w:b/>
                <w:sz w:val="18"/>
                <w:szCs w:val="18"/>
              </w:rPr>
              <w:t>:</w:t>
            </w:r>
            <w:r w:rsidR="007273DD" w:rsidRPr="008C0E90">
              <w:rPr>
                <w:sz w:val="18"/>
                <w:szCs w:val="18"/>
              </w:rPr>
              <w:t xml:space="preserve"> 79M:9F</w:t>
            </w:r>
          </w:p>
        </w:tc>
        <w:tc>
          <w:tcPr>
            <w:tcW w:w="0" w:type="auto"/>
          </w:tcPr>
          <w:p w14:paraId="22195749" w14:textId="77777777" w:rsidR="007273DD" w:rsidRPr="008C0E90" w:rsidRDefault="007273DD" w:rsidP="007273DD">
            <w:pPr>
              <w:rPr>
                <w:sz w:val="18"/>
                <w:szCs w:val="18"/>
              </w:rPr>
            </w:pPr>
            <w:r w:rsidRPr="008C0E90">
              <w:rPr>
                <w:sz w:val="18"/>
                <w:szCs w:val="18"/>
              </w:rPr>
              <w:t>Mechanism of injury: fall (n=64), wrenching (n=11), punch (n=7), motor-vehicle accident (n=5), unsure (n=1)</w:t>
            </w:r>
          </w:p>
        </w:tc>
        <w:tc>
          <w:tcPr>
            <w:tcW w:w="0" w:type="auto"/>
          </w:tcPr>
          <w:p w14:paraId="41365CAB" w14:textId="77777777" w:rsidR="007273DD" w:rsidRPr="008C0E90" w:rsidRDefault="007273DD" w:rsidP="007273DD">
            <w:pPr>
              <w:rPr>
                <w:sz w:val="18"/>
                <w:szCs w:val="18"/>
              </w:rPr>
            </w:pPr>
            <w:r w:rsidRPr="008C0E90">
              <w:rPr>
                <w:sz w:val="18"/>
                <w:szCs w:val="18"/>
              </w:rPr>
              <w:t>Immobilization in</w:t>
            </w:r>
          </w:p>
          <w:p w14:paraId="5D8DDB18" w14:textId="77777777" w:rsidR="007273DD" w:rsidRPr="008C0E90" w:rsidRDefault="007273DD" w:rsidP="007273DD">
            <w:pPr>
              <w:rPr>
                <w:sz w:val="18"/>
                <w:szCs w:val="18"/>
              </w:rPr>
            </w:pPr>
            <w:r w:rsidRPr="008C0E90">
              <w:rPr>
                <w:sz w:val="18"/>
                <w:szCs w:val="18"/>
              </w:rPr>
              <w:t>a below-the-elbow cast with the thumb left free and the wrist held in slight dorsiflexion for 8 weeks, then allowed to mobilize the hand and the wrist</w:t>
            </w:r>
          </w:p>
        </w:tc>
        <w:tc>
          <w:tcPr>
            <w:tcW w:w="0" w:type="auto"/>
          </w:tcPr>
          <w:p w14:paraId="261B12CB" w14:textId="77777777" w:rsidR="007273DD" w:rsidRPr="008C0E90" w:rsidRDefault="007273DD" w:rsidP="007273DD">
            <w:pPr>
              <w:rPr>
                <w:sz w:val="18"/>
                <w:szCs w:val="18"/>
              </w:rPr>
            </w:pPr>
            <w:r w:rsidRPr="008C0E90">
              <w:rPr>
                <w:sz w:val="18"/>
                <w:szCs w:val="18"/>
              </w:rPr>
              <w:t>Open reduction and internal fixation with a Herbert screw.</w:t>
            </w:r>
          </w:p>
        </w:tc>
        <w:tc>
          <w:tcPr>
            <w:tcW w:w="0" w:type="auto"/>
          </w:tcPr>
          <w:p w14:paraId="77ACBEDF" w14:textId="77777777" w:rsidR="007273DD" w:rsidRPr="008C0E90" w:rsidRDefault="007273DD" w:rsidP="007273DD">
            <w:pPr>
              <w:rPr>
                <w:sz w:val="18"/>
                <w:szCs w:val="18"/>
              </w:rPr>
            </w:pPr>
            <w:r w:rsidRPr="008C0E90">
              <w:rPr>
                <w:b/>
                <w:sz w:val="18"/>
                <w:szCs w:val="18"/>
              </w:rPr>
              <w:t>Time from injury to surgery (days):</w:t>
            </w:r>
            <w:r w:rsidRPr="008C0E90">
              <w:rPr>
                <w:sz w:val="18"/>
                <w:szCs w:val="18"/>
              </w:rPr>
              <w:t xml:space="preserve"> mean 9.2</w:t>
            </w:r>
          </w:p>
          <w:p w14:paraId="39237C01" w14:textId="77777777" w:rsidR="007273DD" w:rsidRPr="008C0E90" w:rsidRDefault="007273DD" w:rsidP="007273DD">
            <w:pPr>
              <w:rPr>
                <w:sz w:val="18"/>
                <w:szCs w:val="18"/>
              </w:rPr>
            </w:pPr>
            <w:r w:rsidRPr="008C0E90">
              <w:rPr>
                <w:b/>
                <w:sz w:val="18"/>
                <w:szCs w:val="18"/>
              </w:rPr>
              <w:t>Post-op regime:</w:t>
            </w:r>
            <w:r w:rsidRPr="008C0E90">
              <w:rPr>
                <w:sz w:val="18"/>
                <w:szCs w:val="18"/>
              </w:rPr>
              <w:t xml:space="preserve"> Bulky</w:t>
            </w:r>
          </w:p>
          <w:p w14:paraId="21590A1B" w14:textId="77777777" w:rsidR="007273DD" w:rsidRPr="008C0E90" w:rsidRDefault="007273DD" w:rsidP="007273DD">
            <w:pPr>
              <w:rPr>
                <w:sz w:val="18"/>
                <w:szCs w:val="18"/>
              </w:rPr>
            </w:pPr>
            <w:r w:rsidRPr="008C0E90">
              <w:rPr>
                <w:sz w:val="18"/>
                <w:szCs w:val="18"/>
              </w:rPr>
              <w:t>bandage for 2 weeks then allowed to move</w:t>
            </w:r>
          </w:p>
          <w:p w14:paraId="6FE57C2E" w14:textId="77777777" w:rsidR="007273DD" w:rsidRPr="008C0E90" w:rsidRDefault="007273DD" w:rsidP="007273DD">
            <w:pPr>
              <w:rPr>
                <w:sz w:val="18"/>
                <w:szCs w:val="18"/>
              </w:rPr>
            </w:pPr>
            <w:r w:rsidRPr="008C0E90">
              <w:rPr>
                <w:sz w:val="18"/>
                <w:szCs w:val="18"/>
              </w:rPr>
              <w:t>wrist and hand. For two patients, the bandage was supplemented with a plaster volar splint for 6 weeks because of concerns about the security of fixation.</w:t>
            </w:r>
          </w:p>
        </w:tc>
        <w:tc>
          <w:tcPr>
            <w:tcW w:w="0" w:type="auto"/>
          </w:tcPr>
          <w:p w14:paraId="51D9F0C3" w14:textId="77777777" w:rsidR="007273DD" w:rsidRPr="008C0E90" w:rsidRDefault="007273DD" w:rsidP="007273DD">
            <w:pPr>
              <w:rPr>
                <w:sz w:val="18"/>
                <w:szCs w:val="18"/>
              </w:rPr>
            </w:pPr>
            <w:r w:rsidRPr="008C0E90">
              <w:rPr>
                <w:sz w:val="18"/>
                <w:szCs w:val="18"/>
              </w:rPr>
              <w:t>Range of motion, grip strength, function, union, pain, return to work, complications</w:t>
            </w:r>
          </w:p>
          <w:p w14:paraId="30F65304" w14:textId="77777777" w:rsidR="007273DD" w:rsidRPr="008C0E90" w:rsidRDefault="007273DD" w:rsidP="007273DD">
            <w:pPr>
              <w:rPr>
                <w:sz w:val="18"/>
                <w:szCs w:val="18"/>
              </w:rPr>
            </w:pPr>
            <w:r w:rsidRPr="008C0E90">
              <w:rPr>
                <w:b/>
                <w:sz w:val="18"/>
                <w:szCs w:val="18"/>
              </w:rPr>
              <w:t>Primary:</w:t>
            </w:r>
            <w:r w:rsidRPr="008C0E90">
              <w:rPr>
                <w:sz w:val="18"/>
                <w:szCs w:val="18"/>
              </w:rPr>
              <w:t xml:space="preserve"> Not specified</w:t>
            </w:r>
          </w:p>
          <w:p w14:paraId="74DB82B0" w14:textId="77777777" w:rsidR="007273DD" w:rsidRPr="008C0E90" w:rsidRDefault="007273DD" w:rsidP="007273DD">
            <w:pPr>
              <w:rPr>
                <w:sz w:val="18"/>
                <w:szCs w:val="18"/>
              </w:rPr>
            </w:pPr>
            <w:r w:rsidRPr="008C0E90">
              <w:rPr>
                <w:b/>
                <w:sz w:val="18"/>
                <w:szCs w:val="18"/>
              </w:rPr>
              <w:t>Secondary:</w:t>
            </w:r>
            <w:r w:rsidRPr="008C0E90">
              <w:rPr>
                <w:sz w:val="18"/>
                <w:szCs w:val="18"/>
              </w:rPr>
              <w:t xml:space="preserve"> Not specified</w:t>
            </w:r>
          </w:p>
          <w:p w14:paraId="243189A8" w14:textId="77777777" w:rsidR="007273DD" w:rsidRPr="008C0E90" w:rsidRDefault="007273DD" w:rsidP="007273DD">
            <w:pPr>
              <w:rPr>
                <w:sz w:val="18"/>
                <w:szCs w:val="18"/>
              </w:rPr>
            </w:pPr>
          </w:p>
        </w:tc>
        <w:tc>
          <w:tcPr>
            <w:tcW w:w="0" w:type="auto"/>
          </w:tcPr>
          <w:p w14:paraId="1B7AC547" w14:textId="77777777" w:rsidR="007273DD" w:rsidRPr="008C0E90" w:rsidRDefault="007273DD" w:rsidP="007273DD">
            <w:pPr>
              <w:rPr>
                <w:sz w:val="18"/>
                <w:szCs w:val="18"/>
              </w:rPr>
            </w:pPr>
            <w:r w:rsidRPr="008C0E90">
              <w:rPr>
                <w:sz w:val="18"/>
                <w:szCs w:val="18"/>
              </w:rPr>
              <w:t>2W, 8W, 12W, 16W, 52W</w:t>
            </w:r>
          </w:p>
          <w:p w14:paraId="4FEF0710" w14:textId="77777777" w:rsidR="007273DD" w:rsidRPr="008C0E90" w:rsidRDefault="007273DD" w:rsidP="007273DD">
            <w:pPr>
              <w:rPr>
                <w:sz w:val="18"/>
                <w:szCs w:val="18"/>
              </w:rPr>
            </w:pPr>
            <w:r w:rsidRPr="008C0E90">
              <w:rPr>
                <w:b/>
                <w:sz w:val="18"/>
                <w:szCs w:val="18"/>
              </w:rPr>
              <w:t>Primary:</w:t>
            </w:r>
            <w:r w:rsidRPr="008C0E90">
              <w:rPr>
                <w:sz w:val="18"/>
                <w:szCs w:val="18"/>
              </w:rPr>
              <w:t xml:space="preserve"> Not specified</w:t>
            </w:r>
          </w:p>
          <w:p w14:paraId="1FEEDB96" w14:textId="77777777" w:rsidR="007273DD" w:rsidRPr="008C0E90" w:rsidRDefault="007273DD" w:rsidP="007273DD">
            <w:pPr>
              <w:rPr>
                <w:sz w:val="18"/>
                <w:szCs w:val="18"/>
              </w:rPr>
            </w:pPr>
            <w:r w:rsidRPr="008C0E90">
              <w:rPr>
                <w:b/>
                <w:sz w:val="18"/>
                <w:szCs w:val="18"/>
              </w:rPr>
              <w:t>Secondary:</w:t>
            </w:r>
            <w:r w:rsidRPr="008C0E90">
              <w:rPr>
                <w:sz w:val="18"/>
                <w:szCs w:val="18"/>
              </w:rPr>
              <w:t xml:space="preserve"> Not specified</w:t>
            </w:r>
          </w:p>
          <w:p w14:paraId="296ADD1D" w14:textId="77777777" w:rsidR="007273DD" w:rsidRPr="008C0E90" w:rsidRDefault="007273DD" w:rsidP="007273DD">
            <w:pPr>
              <w:rPr>
                <w:sz w:val="18"/>
                <w:szCs w:val="18"/>
              </w:rPr>
            </w:pPr>
          </w:p>
        </w:tc>
      </w:tr>
      <w:tr w:rsidR="007273DD" w:rsidRPr="008C0E90" w14:paraId="2DF7D070" w14:textId="77777777" w:rsidTr="007273DD">
        <w:trPr>
          <w:trHeight w:val="264"/>
        </w:trPr>
        <w:tc>
          <w:tcPr>
            <w:tcW w:w="0" w:type="auto"/>
          </w:tcPr>
          <w:p w14:paraId="492D76B0" w14:textId="77777777" w:rsidR="007273DD" w:rsidRPr="008C0E90" w:rsidRDefault="007273DD" w:rsidP="007273DD">
            <w:pPr>
              <w:rPr>
                <w:sz w:val="18"/>
                <w:szCs w:val="18"/>
              </w:rPr>
            </w:pPr>
            <w:r w:rsidRPr="008C0E90">
              <w:rPr>
                <w:sz w:val="18"/>
                <w:szCs w:val="18"/>
              </w:rPr>
              <w:t xml:space="preserve">McQueen </w:t>
            </w:r>
            <w:r w:rsidRPr="008C0E90">
              <w:rPr>
                <w:i/>
                <w:sz w:val="18"/>
                <w:szCs w:val="18"/>
              </w:rPr>
              <w:t>et al</w:t>
            </w:r>
            <w:r w:rsidRPr="008C0E90">
              <w:rPr>
                <w:sz w:val="18"/>
                <w:szCs w:val="18"/>
              </w:rPr>
              <w:t>, 2007</w:t>
            </w:r>
            <w:r w:rsidRPr="008C0E90">
              <w:rPr>
                <w:sz w:val="18"/>
                <w:szCs w:val="18"/>
              </w:rPr>
              <w:fldChar w:fldCharType="begin"/>
            </w:r>
            <w:r w:rsidRPr="008C0E90">
              <w:rPr>
                <w:sz w:val="18"/>
                <w:szCs w:val="18"/>
              </w:rPr>
              <w:instrText xml:space="preserve"> ADDIN EN.CITE &lt;EndNote&gt;&lt;Cite&gt;&lt;Author&gt;McQueen&lt;/Author&gt;&lt;Year&gt;2008&lt;/Year&gt;&lt;RecNum&gt;2771&lt;/RecNum&gt;&lt;DisplayText&gt;&lt;style face="superscript"&gt;10&lt;/style&gt;&lt;/DisplayText&gt;&lt;record&gt;&lt;rec-number&gt;2771&lt;/rec-number&gt;&lt;foreign-keys&gt;&lt;key app="EN" db-id="xv2d2v0s3frt2ze9zx35waa5swe59dzdvapw" timestamp="1538088345"&gt;2771&lt;/key&gt;&lt;/foreign-keys&gt;&lt;ref-type name="Journal Article"&gt;17&lt;/ref-type&gt;&lt;contributors&gt;&lt;authors&gt;&lt;author&gt;McQueen, M. M.&lt;/author&gt;&lt;author&gt;Gelbke, M. K.&lt;/author&gt;&lt;author&gt;Wakefield, A.&lt;/author&gt;&lt;author&gt;Will, E. M.&lt;/author&gt;&lt;author&gt;Gaebler, C.&lt;/author&gt;&lt;/authors&gt;&lt;/contributors&gt;&lt;auth-address&gt;Edinburgh Orthopaedic Trauma Unit, Royal Infirmary of Edinburgh, Old Dalkeith Road, Edinburgh EH16 4SU, UK. mmcqueen@staffmail.ed.ac.uk&lt;/auth-address&gt;&lt;titles&gt;&lt;title&gt;Percutaneous screw fixation versus conservative treatment for fractures of the waist of the scaphoid: a prospective randomised study&lt;/title&gt;&lt;secondary-title&gt;Journal of Bone &amp;amp; Joint Surgery - British Volume&lt;/secondary-title&gt;&lt;/titles&gt;&lt;pages&gt;66-71&lt;/pages&gt;&lt;volume&gt;90&lt;/volume&gt;&lt;number&gt;1&lt;/number&gt;&lt;reprint-edition&gt;NOT IN FILE&lt;/reprint-edition&gt;&lt;dates&gt;&lt;year&gt;2008&lt;/year&gt;&lt;/dates&gt;&lt;isbn&gt;0301-620X&lt;/isbn&gt;&lt;urls&gt;&lt;/urls&gt;&lt;/record&gt;&lt;/Cite&gt;&lt;/EndNote&gt;</w:instrText>
            </w:r>
            <w:r w:rsidRPr="008C0E90">
              <w:rPr>
                <w:sz w:val="18"/>
                <w:szCs w:val="18"/>
              </w:rPr>
              <w:fldChar w:fldCharType="separate"/>
            </w:r>
            <w:r w:rsidRPr="008C0E90">
              <w:rPr>
                <w:noProof/>
                <w:sz w:val="18"/>
                <w:szCs w:val="18"/>
                <w:vertAlign w:val="superscript"/>
              </w:rPr>
              <w:t>10</w:t>
            </w:r>
            <w:r w:rsidRPr="008C0E90">
              <w:rPr>
                <w:sz w:val="18"/>
                <w:szCs w:val="18"/>
              </w:rPr>
              <w:fldChar w:fldCharType="end"/>
            </w:r>
          </w:p>
          <w:p w14:paraId="702F136E" w14:textId="77777777" w:rsidR="007273DD" w:rsidRPr="008C0E90" w:rsidRDefault="007273DD" w:rsidP="007273DD">
            <w:pPr>
              <w:rPr>
                <w:sz w:val="18"/>
                <w:szCs w:val="18"/>
              </w:rPr>
            </w:pPr>
            <w:r w:rsidRPr="008C0E90">
              <w:rPr>
                <w:sz w:val="18"/>
                <w:szCs w:val="18"/>
              </w:rPr>
              <w:t>UK and Austria</w:t>
            </w:r>
          </w:p>
          <w:p w14:paraId="59094677" w14:textId="77777777" w:rsidR="007273DD" w:rsidRPr="008C0E90" w:rsidRDefault="007273DD" w:rsidP="007273DD">
            <w:pPr>
              <w:rPr>
                <w:sz w:val="18"/>
                <w:szCs w:val="18"/>
              </w:rPr>
            </w:pPr>
            <w:r w:rsidRPr="008C0E90">
              <w:rPr>
                <w:b/>
                <w:sz w:val="18"/>
                <w:szCs w:val="18"/>
              </w:rPr>
              <w:t>Sites:</w:t>
            </w:r>
            <w:r w:rsidRPr="008C0E90">
              <w:rPr>
                <w:sz w:val="18"/>
                <w:szCs w:val="18"/>
              </w:rPr>
              <w:t xml:space="preserve"> 2</w:t>
            </w:r>
          </w:p>
          <w:p w14:paraId="53E12576" w14:textId="77777777" w:rsidR="007273DD" w:rsidRPr="008C0E90" w:rsidRDefault="007273DD" w:rsidP="007273DD">
            <w:pPr>
              <w:rPr>
                <w:sz w:val="18"/>
                <w:szCs w:val="18"/>
              </w:rPr>
            </w:pPr>
            <w:r w:rsidRPr="008C0E90">
              <w:rPr>
                <w:b/>
                <w:sz w:val="18"/>
                <w:szCs w:val="18"/>
              </w:rPr>
              <w:t>Study period:</w:t>
            </w:r>
            <w:r w:rsidRPr="008C0E90">
              <w:rPr>
                <w:sz w:val="18"/>
                <w:szCs w:val="18"/>
              </w:rPr>
              <w:t xml:space="preserve"> Not reported</w:t>
            </w:r>
          </w:p>
        </w:tc>
        <w:tc>
          <w:tcPr>
            <w:tcW w:w="0" w:type="auto"/>
          </w:tcPr>
          <w:p w14:paraId="7F66FEB9" w14:textId="77777777" w:rsidR="007273DD" w:rsidRPr="008C0E90" w:rsidRDefault="007273DD" w:rsidP="007273DD">
            <w:pPr>
              <w:rPr>
                <w:b/>
                <w:sz w:val="18"/>
                <w:szCs w:val="18"/>
              </w:rPr>
            </w:pPr>
            <w:r w:rsidRPr="008C0E90">
              <w:rPr>
                <w:b/>
                <w:sz w:val="18"/>
                <w:szCs w:val="18"/>
              </w:rPr>
              <w:t>Inclusion:</w:t>
            </w:r>
          </w:p>
          <w:p w14:paraId="2D46FDC3" w14:textId="77777777" w:rsidR="007273DD" w:rsidRPr="008C0E90" w:rsidRDefault="007273DD" w:rsidP="007273DD">
            <w:pPr>
              <w:rPr>
                <w:sz w:val="18"/>
                <w:szCs w:val="18"/>
              </w:rPr>
            </w:pPr>
            <w:r w:rsidRPr="008C0E90">
              <w:rPr>
                <w:sz w:val="18"/>
                <w:szCs w:val="18"/>
              </w:rPr>
              <w:t>Aged 17-65 years, Herbert type B1 or B2 fracture of the scaphoid</w:t>
            </w:r>
          </w:p>
          <w:p w14:paraId="1781F3BD" w14:textId="77777777" w:rsidR="007273DD" w:rsidRPr="008C0E90" w:rsidRDefault="007273DD" w:rsidP="007273DD">
            <w:pPr>
              <w:rPr>
                <w:b/>
                <w:sz w:val="18"/>
                <w:szCs w:val="18"/>
              </w:rPr>
            </w:pPr>
            <w:r w:rsidRPr="008C0E90">
              <w:rPr>
                <w:b/>
                <w:sz w:val="18"/>
                <w:szCs w:val="18"/>
              </w:rPr>
              <w:t>Exclusion:</w:t>
            </w:r>
          </w:p>
          <w:p w14:paraId="6F706197" w14:textId="77777777" w:rsidR="007273DD" w:rsidRPr="008C0E90" w:rsidRDefault="007273DD" w:rsidP="007273DD">
            <w:pPr>
              <w:rPr>
                <w:sz w:val="18"/>
                <w:szCs w:val="18"/>
              </w:rPr>
            </w:pPr>
            <w:r w:rsidRPr="008C0E90">
              <w:rPr>
                <w:sz w:val="18"/>
                <w:szCs w:val="18"/>
              </w:rPr>
              <w:t>Previous ipsilateral fracture of the scaphoid, additional injuries to the ipsilateral upper extremity, a pathological condition of bone, a terminal disease, evidence of substance abuse, polytrauma, unwilling or unable to co-operate with follow up</w:t>
            </w:r>
          </w:p>
        </w:tc>
        <w:tc>
          <w:tcPr>
            <w:tcW w:w="0" w:type="auto"/>
          </w:tcPr>
          <w:p w14:paraId="455CC615" w14:textId="77777777" w:rsidR="007273DD" w:rsidRPr="008C0E90" w:rsidRDefault="007273DD" w:rsidP="007273DD">
            <w:pPr>
              <w:rPr>
                <w:sz w:val="18"/>
                <w:szCs w:val="18"/>
              </w:rPr>
            </w:pPr>
            <w:r w:rsidRPr="008C0E90">
              <w:rPr>
                <w:b/>
                <w:sz w:val="18"/>
                <w:szCs w:val="18"/>
              </w:rPr>
              <w:t>Screened:</w:t>
            </w:r>
            <w:r w:rsidRPr="008C0E90">
              <w:rPr>
                <w:sz w:val="18"/>
                <w:szCs w:val="18"/>
              </w:rPr>
              <w:t xml:space="preserve"> Not reported</w:t>
            </w:r>
          </w:p>
          <w:p w14:paraId="1327E095" w14:textId="77777777" w:rsidR="007273DD" w:rsidRPr="008C0E90" w:rsidRDefault="007273DD" w:rsidP="007273DD">
            <w:pPr>
              <w:rPr>
                <w:sz w:val="18"/>
                <w:szCs w:val="18"/>
              </w:rPr>
            </w:pPr>
            <w:r w:rsidRPr="008C0E90">
              <w:rPr>
                <w:b/>
                <w:sz w:val="18"/>
                <w:szCs w:val="18"/>
              </w:rPr>
              <w:t>Randomised:</w:t>
            </w:r>
            <w:r w:rsidRPr="008C0E90">
              <w:rPr>
                <w:sz w:val="18"/>
                <w:szCs w:val="18"/>
              </w:rPr>
              <w:t xml:space="preserve"> 60</w:t>
            </w:r>
          </w:p>
          <w:p w14:paraId="7BDF7C82" w14:textId="77777777" w:rsidR="007273DD" w:rsidRPr="008C0E90" w:rsidRDefault="007273DD" w:rsidP="007273DD">
            <w:pPr>
              <w:rPr>
                <w:sz w:val="18"/>
                <w:szCs w:val="18"/>
              </w:rPr>
            </w:pPr>
            <w:r w:rsidRPr="008C0E90">
              <w:rPr>
                <w:b/>
                <w:sz w:val="18"/>
                <w:szCs w:val="18"/>
              </w:rPr>
              <w:t>Age (years):</w:t>
            </w:r>
            <w:r w:rsidRPr="008C0E90">
              <w:rPr>
                <w:sz w:val="18"/>
                <w:szCs w:val="18"/>
              </w:rPr>
              <w:t xml:space="preserve"> mean 29.4, range 17-65</w:t>
            </w:r>
          </w:p>
          <w:p w14:paraId="47B872E6" w14:textId="4DA8FA6C" w:rsidR="007273DD" w:rsidRPr="008C0E90" w:rsidRDefault="0024205E" w:rsidP="007273DD">
            <w:pPr>
              <w:rPr>
                <w:sz w:val="18"/>
                <w:szCs w:val="18"/>
              </w:rPr>
            </w:pPr>
            <w:r>
              <w:rPr>
                <w:b/>
                <w:sz w:val="18"/>
                <w:szCs w:val="18"/>
              </w:rPr>
              <w:t>Sex</w:t>
            </w:r>
            <w:r w:rsidR="007273DD" w:rsidRPr="008C0E90">
              <w:rPr>
                <w:b/>
                <w:sz w:val="18"/>
                <w:szCs w:val="18"/>
              </w:rPr>
              <w:t>:</w:t>
            </w:r>
            <w:r w:rsidR="007273DD" w:rsidRPr="008C0E90">
              <w:rPr>
                <w:sz w:val="18"/>
                <w:szCs w:val="18"/>
              </w:rPr>
              <w:t xml:space="preserve"> 50M:10F</w:t>
            </w:r>
          </w:p>
        </w:tc>
        <w:tc>
          <w:tcPr>
            <w:tcW w:w="0" w:type="auto"/>
          </w:tcPr>
          <w:p w14:paraId="0A1CBC26" w14:textId="77777777" w:rsidR="007273DD" w:rsidRPr="008C0E90" w:rsidRDefault="007273DD" w:rsidP="007273DD">
            <w:pPr>
              <w:rPr>
                <w:sz w:val="18"/>
                <w:szCs w:val="18"/>
              </w:rPr>
            </w:pPr>
            <w:r w:rsidRPr="008C0E90">
              <w:rPr>
                <w:sz w:val="18"/>
                <w:szCs w:val="18"/>
              </w:rPr>
              <w:t>B2 fracture (n=59), B1 fracture (n=1).  Undisplaced (n=53)</w:t>
            </w:r>
          </w:p>
        </w:tc>
        <w:tc>
          <w:tcPr>
            <w:tcW w:w="0" w:type="auto"/>
          </w:tcPr>
          <w:p w14:paraId="0B6AA213" w14:textId="77777777" w:rsidR="007273DD" w:rsidRPr="008C0E90" w:rsidRDefault="007273DD" w:rsidP="007273DD">
            <w:pPr>
              <w:rPr>
                <w:sz w:val="18"/>
                <w:szCs w:val="18"/>
              </w:rPr>
            </w:pPr>
            <w:r w:rsidRPr="008C0E90">
              <w:rPr>
                <w:sz w:val="18"/>
                <w:szCs w:val="18"/>
              </w:rPr>
              <w:t>Colles cast with the thumb free for 8 weeks.  If clinical or radiological examination suggested</w:t>
            </w:r>
          </w:p>
          <w:p w14:paraId="14D86316" w14:textId="77777777" w:rsidR="007273DD" w:rsidRPr="008C0E90" w:rsidRDefault="007273DD" w:rsidP="007273DD">
            <w:pPr>
              <w:rPr>
                <w:sz w:val="18"/>
                <w:szCs w:val="18"/>
              </w:rPr>
            </w:pPr>
            <w:r w:rsidRPr="008C0E90">
              <w:rPr>
                <w:sz w:val="18"/>
                <w:szCs w:val="18"/>
              </w:rPr>
              <w:t>delayed union, a further cast was applied for up to 4 weeks.</w:t>
            </w:r>
          </w:p>
        </w:tc>
        <w:tc>
          <w:tcPr>
            <w:tcW w:w="0" w:type="auto"/>
          </w:tcPr>
          <w:p w14:paraId="4C5DEE9A" w14:textId="77777777" w:rsidR="007273DD" w:rsidRPr="008C0E90" w:rsidRDefault="007273DD" w:rsidP="007273DD">
            <w:pPr>
              <w:rPr>
                <w:sz w:val="18"/>
                <w:szCs w:val="18"/>
              </w:rPr>
            </w:pPr>
            <w:r w:rsidRPr="008C0E90">
              <w:rPr>
                <w:sz w:val="18"/>
                <w:szCs w:val="18"/>
              </w:rPr>
              <w:t>Percutaneous fixation of the scaphoid using a standard Acutrak screw</w:t>
            </w:r>
          </w:p>
        </w:tc>
        <w:tc>
          <w:tcPr>
            <w:tcW w:w="0" w:type="auto"/>
          </w:tcPr>
          <w:p w14:paraId="4A9758D8" w14:textId="77777777" w:rsidR="007273DD" w:rsidRPr="008C0E90" w:rsidRDefault="007273DD" w:rsidP="007273DD">
            <w:pPr>
              <w:rPr>
                <w:sz w:val="18"/>
                <w:szCs w:val="18"/>
              </w:rPr>
            </w:pPr>
            <w:r w:rsidRPr="008C0E90">
              <w:rPr>
                <w:b/>
                <w:sz w:val="18"/>
                <w:szCs w:val="18"/>
              </w:rPr>
              <w:t>Time from injury to surgery (days):</w:t>
            </w:r>
            <w:r w:rsidRPr="008C0E90">
              <w:rPr>
                <w:sz w:val="18"/>
                <w:szCs w:val="18"/>
              </w:rPr>
              <w:t xml:space="preserve"> “within 14 days”</w:t>
            </w:r>
          </w:p>
          <w:p w14:paraId="2B383A93" w14:textId="77777777" w:rsidR="007273DD" w:rsidRPr="008C0E90" w:rsidRDefault="007273DD" w:rsidP="007273DD">
            <w:pPr>
              <w:rPr>
                <w:sz w:val="18"/>
                <w:szCs w:val="18"/>
              </w:rPr>
            </w:pPr>
            <w:r w:rsidRPr="008C0E90">
              <w:rPr>
                <w:b/>
                <w:sz w:val="18"/>
                <w:szCs w:val="18"/>
              </w:rPr>
              <w:t>Post-op regime:</w:t>
            </w:r>
            <w:r w:rsidRPr="008C0E90">
              <w:rPr>
                <w:sz w:val="18"/>
                <w:szCs w:val="18"/>
              </w:rPr>
              <w:t xml:space="preserve"> Wrist not immobilised,</w:t>
            </w:r>
          </w:p>
          <w:p w14:paraId="272BE6A8" w14:textId="77777777" w:rsidR="007273DD" w:rsidRPr="008C0E90" w:rsidRDefault="007273DD" w:rsidP="007273DD">
            <w:pPr>
              <w:rPr>
                <w:sz w:val="18"/>
                <w:szCs w:val="18"/>
              </w:rPr>
            </w:pPr>
            <w:r w:rsidRPr="008C0E90">
              <w:rPr>
                <w:sz w:val="18"/>
                <w:szCs w:val="18"/>
              </w:rPr>
              <w:t>patients encouraged to mobilise within the limits of comfort. Physiotherapy prescribed if clinically indicated.</w:t>
            </w:r>
          </w:p>
          <w:p w14:paraId="5A3C78EC" w14:textId="77777777" w:rsidR="007273DD" w:rsidRPr="008C0E90" w:rsidRDefault="007273DD" w:rsidP="007273DD">
            <w:pPr>
              <w:rPr>
                <w:sz w:val="18"/>
                <w:szCs w:val="18"/>
              </w:rPr>
            </w:pPr>
          </w:p>
        </w:tc>
        <w:tc>
          <w:tcPr>
            <w:tcW w:w="0" w:type="auto"/>
          </w:tcPr>
          <w:p w14:paraId="5CF7D0EC" w14:textId="77777777" w:rsidR="007273DD" w:rsidRPr="008C0E90" w:rsidRDefault="007273DD" w:rsidP="007273DD">
            <w:pPr>
              <w:rPr>
                <w:sz w:val="18"/>
                <w:szCs w:val="18"/>
              </w:rPr>
            </w:pPr>
            <w:r w:rsidRPr="008C0E90">
              <w:rPr>
                <w:sz w:val="18"/>
                <w:szCs w:val="18"/>
              </w:rPr>
              <w:t>Range of motion, grip strength, function, union, return to work, complications</w:t>
            </w:r>
          </w:p>
          <w:p w14:paraId="2A16C9BF" w14:textId="77777777" w:rsidR="007273DD" w:rsidRPr="008C0E90" w:rsidRDefault="007273DD" w:rsidP="007273DD">
            <w:pPr>
              <w:rPr>
                <w:sz w:val="18"/>
                <w:szCs w:val="18"/>
              </w:rPr>
            </w:pPr>
            <w:r w:rsidRPr="008C0E90">
              <w:rPr>
                <w:b/>
                <w:sz w:val="18"/>
                <w:szCs w:val="18"/>
              </w:rPr>
              <w:t>Primary:</w:t>
            </w:r>
            <w:r w:rsidRPr="008C0E90">
              <w:rPr>
                <w:sz w:val="18"/>
                <w:szCs w:val="18"/>
              </w:rPr>
              <w:t xml:space="preserve"> Not specified</w:t>
            </w:r>
          </w:p>
          <w:p w14:paraId="47468053" w14:textId="77777777" w:rsidR="007273DD" w:rsidRPr="008C0E90" w:rsidRDefault="007273DD" w:rsidP="007273DD">
            <w:pPr>
              <w:rPr>
                <w:sz w:val="18"/>
                <w:szCs w:val="18"/>
              </w:rPr>
            </w:pPr>
            <w:r w:rsidRPr="008C0E90">
              <w:rPr>
                <w:b/>
                <w:sz w:val="18"/>
                <w:szCs w:val="18"/>
              </w:rPr>
              <w:t>Secondary:</w:t>
            </w:r>
            <w:r w:rsidRPr="008C0E90">
              <w:rPr>
                <w:sz w:val="18"/>
                <w:szCs w:val="18"/>
              </w:rPr>
              <w:t xml:space="preserve"> Not specified</w:t>
            </w:r>
          </w:p>
          <w:p w14:paraId="76B5C51E" w14:textId="77777777" w:rsidR="007273DD" w:rsidRPr="008C0E90" w:rsidRDefault="007273DD" w:rsidP="007273DD">
            <w:pPr>
              <w:rPr>
                <w:sz w:val="18"/>
                <w:szCs w:val="18"/>
              </w:rPr>
            </w:pPr>
          </w:p>
        </w:tc>
        <w:tc>
          <w:tcPr>
            <w:tcW w:w="0" w:type="auto"/>
          </w:tcPr>
          <w:p w14:paraId="36580F5A" w14:textId="77777777" w:rsidR="007273DD" w:rsidRPr="008C0E90" w:rsidRDefault="007273DD" w:rsidP="007273DD">
            <w:pPr>
              <w:rPr>
                <w:sz w:val="18"/>
                <w:szCs w:val="18"/>
              </w:rPr>
            </w:pPr>
            <w:r w:rsidRPr="008C0E90">
              <w:rPr>
                <w:sz w:val="18"/>
                <w:szCs w:val="18"/>
              </w:rPr>
              <w:t>8W, 12W, 16W, 52W</w:t>
            </w:r>
          </w:p>
          <w:p w14:paraId="6B51C87C" w14:textId="77777777" w:rsidR="007273DD" w:rsidRPr="008C0E90" w:rsidRDefault="007273DD" w:rsidP="007273DD">
            <w:pPr>
              <w:rPr>
                <w:sz w:val="18"/>
                <w:szCs w:val="18"/>
              </w:rPr>
            </w:pPr>
            <w:r w:rsidRPr="008C0E90">
              <w:rPr>
                <w:b/>
                <w:sz w:val="18"/>
                <w:szCs w:val="18"/>
              </w:rPr>
              <w:t>Primary:</w:t>
            </w:r>
            <w:r w:rsidRPr="008C0E90">
              <w:rPr>
                <w:sz w:val="18"/>
                <w:szCs w:val="18"/>
              </w:rPr>
              <w:t xml:space="preserve"> Not specified</w:t>
            </w:r>
          </w:p>
          <w:p w14:paraId="3B852041" w14:textId="77777777" w:rsidR="007273DD" w:rsidRPr="008C0E90" w:rsidRDefault="007273DD" w:rsidP="007273DD">
            <w:pPr>
              <w:rPr>
                <w:sz w:val="18"/>
                <w:szCs w:val="18"/>
              </w:rPr>
            </w:pPr>
            <w:r w:rsidRPr="008C0E90">
              <w:rPr>
                <w:b/>
                <w:sz w:val="18"/>
                <w:szCs w:val="18"/>
              </w:rPr>
              <w:t>Secondary:</w:t>
            </w:r>
            <w:r w:rsidRPr="008C0E90">
              <w:rPr>
                <w:sz w:val="18"/>
                <w:szCs w:val="18"/>
              </w:rPr>
              <w:t xml:space="preserve"> Not specified</w:t>
            </w:r>
          </w:p>
          <w:p w14:paraId="7D3323F8" w14:textId="77777777" w:rsidR="007273DD" w:rsidRPr="008C0E90" w:rsidRDefault="007273DD" w:rsidP="007273DD">
            <w:pPr>
              <w:rPr>
                <w:sz w:val="18"/>
                <w:szCs w:val="18"/>
              </w:rPr>
            </w:pPr>
          </w:p>
        </w:tc>
      </w:tr>
      <w:tr w:rsidR="007273DD" w:rsidRPr="008C0E90" w14:paraId="0892E0C3" w14:textId="77777777" w:rsidTr="007273DD">
        <w:trPr>
          <w:trHeight w:val="264"/>
        </w:trPr>
        <w:tc>
          <w:tcPr>
            <w:tcW w:w="0" w:type="auto"/>
          </w:tcPr>
          <w:p w14:paraId="17042F88" w14:textId="77777777" w:rsidR="007273DD" w:rsidRPr="008C0E90" w:rsidRDefault="007273DD" w:rsidP="007273DD">
            <w:pPr>
              <w:rPr>
                <w:sz w:val="18"/>
                <w:szCs w:val="18"/>
              </w:rPr>
            </w:pPr>
            <w:r w:rsidRPr="008C0E90">
              <w:rPr>
                <w:sz w:val="18"/>
                <w:szCs w:val="18"/>
              </w:rPr>
              <w:t>Saed</w:t>
            </w:r>
            <w:r w:rsidRPr="008C0E90">
              <w:rPr>
                <w:rFonts w:cstheme="minorHAnsi"/>
                <w:sz w:val="18"/>
                <w:szCs w:val="18"/>
              </w:rPr>
              <w:t>é</w:t>
            </w:r>
            <w:r w:rsidRPr="008C0E90">
              <w:rPr>
                <w:sz w:val="18"/>
                <w:szCs w:val="18"/>
              </w:rPr>
              <w:t xml:space="preserve">n </w:t>
            </w:r>
            <w:r w:rsidRPr="008C0E90">
              <w:rPr>
                <w:i/>
                <w:sz w:val="18"/>
                <w:szCs w:val="18"/>
              </w:rPr>
              <w:t>et al</w:t>
            </w:r>
            <w:r w:rsidRPr="008C0E90">
              <w:rPr>
                <w:sz w:val="18"/>
                <w:szCs w:val="18"/>
              </w:rPr>
              <w:t>, 2001</w:t>
            </w:r>
            <w:r w:rsidRPr="008C0E90">
              <w:rPr>
                <w:sz w:val="18"/>
                <w:szCs w:val="18"/>
              </w:rPr>
              <w:fldChar w:fldCharType="begin"/>
            </w:r>
            <w:r w:rsidRPr="008C0E90">
              <w:rPr>
                <w:sz w:val="18"/>
                <w:szCs w:val="18"/>
              </w:rPr>
              <w:instrText xml:space="preserve"> ADDIN EN.CITE &lt;EndNote&gt;&lt;Cite&gt;&lt;Author&gt;Saeden&lt;/Author&gt;&lt;Year&gt;2001&lt;/Year&gt;&lt;RecNum&gt;2788&lt;/RecNum&gt;&lt;DisplayText&gt;&lt;style face="superscript"&gt;9&lt;/style&gt;&lt;/DisplayText&gt;&lt;record&gt;&lt;rec-number&gt;2788&lt;/rec-number&gt;&lt;foreign-keys&gt;&lt;key app="EN" db-id="xv2d2v0s3frt2ze9zx35waa5swe59dzdvapw" timestamp="1538088346"&gt;2788&lt;/key&gt;&lt;/foreign-keys&gt;&lt;ref-type name="Journal Article"&gt;17&lt;/ref-type&gt;&lt;contributors&gt;&lt;authors&gt;&lt;author&gt;Saeden, B.&lt;/author&gt;&lt;author&gt;Tornkvist, H.&lt;/author&gt;&lt;author&gt;Ponzer, S.&lt;/author&gt;&lt;author&gt;Hoglund, M.&lt;/author&gt;&lt;/authors&gt;&lt;/contributors&gt;&lt;auth-address&gt;Stockholm Soder Hospital, Stockholm, Sweden&lt;/auth-address&gt;&lt;titles&gt;&lt;title&gt;Fracture of the carpal scaphoid. A prospective, randomised 12-year follow-up comparing operative and conservative treatment&lt;/title&gt;&lt;secondary-title&gt;Journal of Bone &amp;amp; Joint Surgery - British Volume&lt;/secondary-title&gt;&lt;/titles&gt;&lt;pages&gt;230-234&lt;/pages&gt;&lt;volume&gt;83&lt;/volume&gt;&lt;number&gt;2&lt;/number&gt;&lt;reprint-edition&gt;NOT IN FILE&lt;/reprint-edition&gt;&lt;dates&gt;&lt;year&gt;2001&lt;/year&gt;&lt;/dates&gt;&lt;isbn&gt;0301-620X&lt;/isbn&gt;&lt;urls&gt;&lt;/urls&gt;&lt;/record&gt;&lt;/Cite&gt;&lt;/EndNote&gt;</w:instrText>
            </w:r>
            <w:r w:rsidRPr="008C0E90">
              <w:rPr>
                <w:sz w:val="18"/>
                <w:szCs w:val="18"/>
              </w:rPr>
              <w:fldChar w:fldCharType="separate"/>
            </w:r>
            <w:r w:rsidRPr="008C0E90">
              <w:rPr>
                <w:noProof/>
                <w:sz w:val="18"/>
                <w:szCs w:val="18"/>
                <w:vertAlign w:val="superscript"/>
              </w:rPr>
              <w:t>9</w:t>
            </w:r>
            <w:r w:rsidRPr="008C0E90">
              <w:rPr>
                <w:sz w:val="18"/>
                <w:szCs w:val="18"/>
              </w:rPr>
              <w:fldChar w:fldCharType="end"/>
            </w:r>
          </w:p>
          <w:p w14:paraId="16A03BE4" w14:textId="77777777" w:rsidR="007273DD" w:rsidRPr="008C0E90" w:rsidRDefault="007273DD" w:rsidP="007273DD">
            <w:pPr>
              <w:rPr>
                <w:sz w:val="18"/>
                <w:szCs w:val="18"/>
              </w:rPr>
            </w:pPr>
            <w:r w:rsidRPr="008C0E90">
              <w:rPr>
                <w:sz w:val="18"/>
                <w:szCs w:val="18"/>
              </w:rPr>
              <w:t>Sweden</w:t>
            </w:r>
          </w:p>
          <w:p w14:paraId="1C26583F" w14:textId="77777777" w:rsidR="007273DD" w:rsidRPr="008C0E90" w:rsidRDefault="007273DD" w:rsidP="007273DD">
            <w:pPr>
              <w:rPr>
                <w:sz w:val="18"/>
                <w:szCs w:val="18"/>
              </w:rPr>
            </w:pPr>
            <w:r w:rsidRPr="008C0E90">
              <w:rPr>
                <w:b/>
                <w:sz w:val="18"/>
                <w:szCs w:val="18"/>
              </w:rPr>
              <w:t>Sites:</w:t>
            </w:r>
            <w:r w:rsidRPr="008C0E90">
              <w:rPr>
                <w:sz w:val="18"/>
                <w:szCs w:val="18"/>
              </w:rPr>
              <w:t xml:space="preserve"> 1 </w:t>
            </w:r>
          </w:p>
          <w:p w14:paraId="06142821" w14:textId="77777777" w:rsidR="007273DD" w:rsidRPr="008C0E90" w:rsidRDefault="007273DD" w:rsidP="007273DD">
            <w:pPr>
              <w:rPr>
                <w:sz w:val="18"/>
                <w:szCs w:val="18"/>
              </w:rPr>
            </w:pPr>
            <w:r w:rsidRPr="008C0E90">
              <w:rPr>
                <w:b/>
                <w:sz w:val="18"/>
                <w:szCs w:val="18"/>
              </w:rPr>
              <w:t>Study period:</w:t>
            </w:r>
            <w:r w:rsidRPr="008C0E90">
              <w:rPr>
                <w:sz w:val="18"/>
                <w:szCs w:val="18"/>
              </w:rPr>
              <w:t xml:space="preserve"> 1984-1986</w:t>
            </w:r>
          </w:p>
        </w:tc>
        <w:tc>
          <w:tcPr>
            <w:tcW w:w="0" w:type="auto"/>
          </w:tcPr>
          <w:p w14:paraId="4E543927" w14:textId="77777777" w:rsidR="007273DD" w:rsidRPr="008C0E90" w:rsidRDefault="007273DD" w:rsidP="007273DD">
            <w:pPr>
              <w:rPr>
                <w:b/>
                <w:sz w:val="18"/>
                <w:szCs w:val="18"/>
              </w:rPr>
            </w:pPr>
            <w:r w:rsidRPr="008C0E90">
              <w:rPr>
                <w:b/>
                <w:sz w:val="18"/>
                <w:szCs w:val="18"/>
              </w:rPr>
              <w:t>Inclusion:</w:t>
            </w:r>
          </w:p>
          <w:p w14:paraId="10216BBB" w14:textId="77777777" w:rsidR="007273DD" w:rsidRPr="008C0E90" w:rsidRDefault="007273DD" w:rsidP="007273DD">
            <w:pPr>
              <w:rPr>
                <w:sz w:val="18"/>
                <w:szCs w:val="18"/>
              </w:rPr>
            </w:pPr>
            <w:r w:rsidRPr="008C0E90">
              <w:rPr>
                <w:sz w:val="18"/>
                <w:szCs w:val="18"/>
              </w:rPr>
              <w:t>Acute fractures of the scaphoid</w:t>
            </w:r>
          </w:p>
          <w:p w14:paraId="6D2EA140" w14:textId="77777777" w:rsidR="007273DD" w:rsidRPr="008C0E90" w:rsidRDefault="007273DD" w:rsidP="007273DD">
            <w:pPr>
              <w:rPr>
                <w:b/>
                <w:sz w:val="18"/>
                <w:szCs w:val="18"/>
              </w:rPr>
            </w:pPr>
            <w:r w:rsidRPr="008C0E90">
              <w:rPr>
                <w:b/>
                <w:sz w:val="18"/>
                <w:szCs w:val="18"/>
              </w:rPr>
              <w:t>Exclusion:</w:t>
            </w:r>
          </w:p>
          <w:p w14:paraId="30ECF68F" w14:textId="77777777" w:rsidR="007273DD" w:rsidRPr="008C0E90" w:rsidRDefault="007273DD" w:rsidP="007273DD">
            <w:pPr>
              <w:rPr>
                <w:sz w:val="18"/>
                <w:szCs w:val="18"/>
              </w:rPr>
            </w:pPr>
            <w:r w:rsidRPr="008C0E90">
              <w:rPr>
                <w:sz w:val="18"/>
                <w:szCs w:val="18"/>
              </w:rPr>
              <w:t>Fracture through the tuberosity of the scaphoid and those with</w:t>
            </w:r>
          </w:p>
          <w:p w14:paraId="0DBB8B6B" w14:textId="77777777" w:rsidR="007273DD" w:rsidRPr="008C0E90" w:rsidRDefault="007273DD" w:rsidP="007273DD">
            <w:pPr>
              <w:rPr>
                <w:sz w:val="18"/>
                <w:szCs w:val="18"/>
              </w:rPr>
            </w:pPr>
            <w:r w:rsidRPr="008C0E90">
              <w:rPr>
                <w:sz w:val="18"/>
                <w:szCs w:val="18"/>
              </w:rPr>
              <w:t>radiological signs of delayed union or pseudarthrosis</w:t>
            </w:r>
          </w:p>
        </w:tc>
        <w:tc>
          <w:tcPr>
            <w:tcW w:w="0" w:type="auto"/>
          </w:tcPr>
          <w:p w14:paraId="6EE03593" w14:textId="77777777" w:rsidR="007273DD" w:rsidRPr="008C0E90" w:rsidRDefault="007273DD" w:rsidP="007273DD">
            <w:pPr>
              <w:rPr>
                <w:sz w:val="18"/>
                <w:szCs w:val="18"/>
              </w:rPr>
            </w:pPr>
            <w:r w:rsidRPr="008C0E90">
              <w:rPr>
                <w:b/>
                <w:sz w:val="18"/>
                <w:szCs w:val="18"/>
              </w:rPr>
              <w:t>Screened:</w:t>
            </w:r>
            <w:r w:rsidRPr="008C0E90">
              <w:rPr>
                <w:sz w:val="18"/>
                <w:szCs w:val="18"/>
              </w:rPr>
              <w:t xml:space="preserve"> Not reported</w:t>
            </w:r>
          </w:p>
          <w:p w14:paraId="2A7440F7" w14:textId="77777777" w:rsidR="007273DD" w:rsidRPr="008C0E90" w:rsidRDefault="007273DD" w:rsidP="007273DD">
            <w:pPr>
              <w:rPr>
                <w:sz w:val="18"/>
                <w:szCs w:val="18"/>
              </w:rPr>
            </w:pPr>
            <w:r w:rsidRPr="008C0E90">
              <w:rPr>
                <w:b/>
                <w:sz w:val="18"/>
                <w:szCs w:val="18"/>
              </w:rPr>
              <w:t>Randomised:</w:t>
            </w:r>
            <w:r w:rsidRPr="008C0E90">
              <w:rPr>
                <w:sz w:val="18"/>
                <w:szCs w:val="18"/>
              </w:rPr>
              <w:t xml:space="preserve"> 61</w:t>
            </w:r>
          </w:p>
          <w:p w14:paraId="48ED013F" w14:textId="77777777" w:rsidR="007273DD" w:rsidRPr="008C0E90" w:rsidRDefault="007273DD" w:rsidP="007273DD">
            <w:pPr>
              <w:rPr>
                <w:sz w:val="18"/>
                <w:szCs w:val="18"/>
              </w:rPr>
            </w:pPr>
            <w:r w:rsidRPr="008C0E90">
              <w:rPr>
                <w:b/>
                <w:sz w:val="18"/>
                <w:szCs w:val="18"/>
              </w:rPr>
              <w:t>Age (years):</w:t>
            </w:r>
            <w:r w:rsidRPr="008C0E90">
              <w:rPr>
                <w:sz w:val="18"/>
                <w:szCs w:val="18"/>
              </w:rPr>
              <w:t xml:space="preserve"> mean 33, SD 17</w:t>
            </w:r>
          </w:p>
          <w:p w14:paraId="4755AC99" w14:textId="5F810882" w:rsidR="007273DD" w:rsidRPr="008C0E90" w:rsidRDefault="0024205E" w:rsidP="007273DD">
            <w:pPr>
              <w:rPr>
                <w:sz w:val="18"/>
                <w:szCs w:val="18"/>
              </w:rPr>
            </w:pPr>
            <w:r>
              <w:rPr>
                <w:b/>
                <w:sz w:val="18"/>
                <w:szCs w:val="18"/>
              </w:rPr>
              <w:t>Sex</w:t>
            </w:r>
            <w:r w:rsidR="007273DD" w:rsidRPr="008C0E90">
              <w:rPr>
                <w:b/>
                <w:sz w:val="18"/>
                <w:szCs w:val="18"/>
              </w:rPr>
              <w:t>:</w:t>
            </w:r>
            <w:r w:rsidR="007273DD" w:rsidRPr="008C0E90">
              <w:rPr>
                <w:sz w:val="18"/>
                <w:szCs w:val="18"/>
              </w:rPr>
              <w:t xml:space="preserve"> 49M:13F</w:t>
            </w:r>
          </w:p>
        </w:tc>
        <w:tc>
          <w:tcPr>
            <w:tcW w:w="0" w:type="auto"/>
          </w:tcPr>
          <w:p w14:paraId="3CCB33D6" w14:textId="77777777" w:rsidR="007273DD" w:rsidRPr="008C0E90" w:rsidRDefault="007273DD" w:rsidP="007273DD">
            <w:pPr>
              <w:rPr>
                <w:sz w:val="18"/>
                <w:szCs w:val="18"/>
              </w:rPr>
            </w:pPr>
            <w:r w:rsidRPr="008C0E90">
              <w:rPr>
                <w:sz w:val="18"/>
                <w:szCs w:val="18"/>
              </w:rPr>
              <w:t>N=62 as one participant had 2 fractures: 24-C2.1 (n=3), 24-C2.2 (n=52), 24-C2.3 (n=3), 24-C3 (n=4). Fall (n=28), accident (n=22), other (n=12)</w:t>
            </w:r>
          </w:p>
        </w:tc>
        <w:tc>
          <w:tcPr>
            <w:tcW w:w="0" w:type="auto"/>
          </w:tcPr>
          <w:p w14:paraId="5A9072CE" w14:textId="77777777" w:rsidR="007273DD" w:rsidRPr="008C0E90" w:rsidRDefault="007273DD" w:rsidP="007273DD">
            <w:pPr>
              <w:rPr>
                <w:sz w:val="18"/>
                <w:szCs w:val="18"/>
              </w:rPr>
            </w:pPr>
            <w:r w:rsidRPr="008C0E90">
              <w:rPr>
                <w:sz w:val="18"/>
                <w:szCs w:val="18"/>
              </w:rPr>
              <w:t>Short-arm below elbow cast until the fracture</w:t>
            </w:r>
          </w:p>
          <w:p w14:paraId="72912F69" w14:textId="77777777" w:rsidR="007273DD" w:rsidRPr="008C0E90" w:rsidRDefault="007273DD" w:rsidP="007273DD">
            <w:pPr>
              <w:rPr>
                <w:sz w:val="18"/>
                <w:szCs w:val="18"/>
              </w:rPr>
            </w:pPr>
            <w:r w:rsidRPr="008C0E90">
              <w:rPr>
                <w:sz w:val="18"/>
                <w:szCs w:val="18"/>
              </w:rPr>
              <w:t>showed radiological signs of union.</w:t>
            </w:r>
          </w:p>
        </w:tc>
        <w:tc>
          <w:tcPr>
            <w:tcW w:w="0" w:type="auto"/>
          </w:tcPr>
          <w:p w14:paraId="46D4C289" w14:textId="77777777" w:rsidR="007273DD" w:rsidRPr="008C0E90" w:rsidRDefault="007273DD" w:rsidP="007273DD">
            <w:pPr>
              <w:rPr>
                <w:sz w:val="18"/>
                <w:szCs w:val="18"/>
              </w:rPr>
            </w:pPr>
            <w:r w:rsidRPr="008C0E90">
              <w:rPr>
                <w:sz w:val="18"/>
                <w:szCs w:val="18"/>
              </w:rPr>
              <w:t>Open reduction internal fixation using a Herbert screw.</w:t>
            </w:r>
          </w:p>
        </w:tc>
        <w:tc>
          <w:tcPr>
            <w:tcW w:w="0" w:type="auto"/>
          </w:tcPr>
          <w:p w14:paraId="6B37D11E" w14:textId="77777777" w:rsidR="007273DD" w:rsidRPr="008C0E90" w:rsidRDefault="007273DD" w:rsidP="007273DD">
            <w:pPr>
              <w:rPr>
                <w:sz w:val="18"/>
                <w:szCs w:val="18"/>
              </w:rPr>
            </w:pPr>
            <w:r w:rsidRPr="008C0E90">
              <w:rPr>
                <w:b/>
                <w:sz w:val="18"/>
                <w:szCs w:val="18"/>
              </w:rPr>
              <w:t>Time from injury to surgery (days):</w:t>
            </w:r>
            <w:r w:rsidRPr="008C0E90">
              <w:rPr>
                <w:sz w:val="18"/>
                <w:szCs w:val="18"/>
              </w:rPr>
              <w:t xml:space="preserve"> mean 12, SD 5</w:t>
            </w:r>
          </w:p>
          <w:p w14:paraId="575E5373" w14:textId="77777777" w:rsidR="007273DD" w:rsidRPr="008C0E90" w:rsidRDefault="007273DD" w:rsidP="007273DD">
            <w:pPr>
              <w:rPr>
                <w:sz w:val="18"/>
                <w:szCs w:val="18"/>
              </w:rPr>
            </w:pPr>
            <w:r w:rsidRPr="008C0E90">
              <w:rPr>
                <w:b/>
                <w:sz w:val="18"/>
                <w:szCs w:val="18"/>
              </w:rPr>
              <w:t>Post-op regime:</w:t>
            </w:r>
            <w:r w:rsidRPr="008C0E90">
              <w:rPr>
                <w:sz w:val="18"/>
                <w:szCs w:val="18"/>
              </w:rPr>
              <w:t xml:space="preserve"> Plaster cast for 2 weeks</w:t>
            </w:r>
          </w:p>
          <w:p w14:paraId="58B43DD0" w14:textId="77777777" w:rsidR="007273DD" w:rsidRPr="008C0E90" w:rsidRDefault="007273DD" w:rsidP="007273DD">
            <w:pPr>
              <w:rPr>
                <w:sz w:val="18"/>
                <w:szCs w:val="18"/>
              </w:rPr>
            </w:pPr>
          </w:p>
        </w:tc>
        <w:tc>
          <w:tcPr>
            <w:tcW w:w="0" w:type="auto"/>
          </w:tcPr>
          <w:p w14:paraId="15B44901" w14:textId="77777777" w:rsidR="007273DD" w:rsidRPr="008C0E90" w:rsidRDefault="007273DD" w:rsidP="007273DD">
            <w:pPr>
              <w:rPr>
                <w:sz w:val="18"/>
                <w:szCs w:val="18"/>
              </w:rPr>
            </w:pPr>
            <w:r w:rsidRPr="008C0E90">
              <w:rPr>
                <w:sz w:val="18"/>
                <w:szCs w:val="18"/>
              </w:rPr>
              <w:t>Range of motion, grip strength, function, union, return to work, complications</w:t>
            </w:r>
          </w:p>
          <w:p w14:paraId="4061692E" w14:textId="77777777" w:rsidR="007273DD" w:rsidRPr="008C0E90" w:rsidRDefault="007273DD" w:rsidP="007273DD">
            <w:pPr>
              <w:rPr>
                <w:sz w:val="18"/>
                <w:szCs w:val="18"/>
              </w:rPr>
            </w:pPr>
            <w:r w:rsidRPr="008C0E90">
              <w:rPr>
                <w:b/>
                <w:sz w:val="18"/>
                <w:szCs w:val="18"/>
              </w:rPr>
              <w:t>Primary:</w:t>
            </w:r>
            <w:r w:rsidRPr="008C0E90">
              <w:rPr>
                <w:sz w:val="18"/>
                <w:szCs w:val="18"/>
              </w:rPr>
              <w:t xml:space="preserve"> Not specified</w:t>
            </w:r>
          </w:p>
          <w:p w14:paraId="740CDDED" w14:textId="77777777" w:rsidR="007273DD" w:rsidRPr="008C0E90" w:rsidRDefault="007273DD" w:rsidP="007273DD">
            <w:pPr>
              <w:rPr>
                <w:sz w:val="18"/>
                <w:szCs w:val="18"/>
              </w:rPr>
            </w:pPr>
            <w:r w:rsidRPr="008C0E90">
              <w:rPr>
                <w:b/>
                <w:sz w:val="18"/>
                <w:szCs w:val="18"/>
              </w:rPr>
              <w:t>Secondary:</w:t>
            </w:r>
            <w:r w:rsidRPr="008C0E90">
              <w:rPr>
                <w:sz w:val="18"/>
                <w:szCs w:val="18"/>
              </w:rPr>
              <w:t xml:space="preserve"> Not specified</w:t>
            </w:r>
          </w:p>
          <w:p w14:paraId="2CAAD398" w14:textId="77777777" w:rsidR="007273DD" w:rsidRPr="008C0E90" w:rsidRDefault="007273DD" w:rsidP="007273DD">
            <w:pPr>
              <w:rPr>
                <w:sz w:val="18"/>
                <w:szCs w:val="18"/>
              </w:rPr>
            </w:pPr>
          </w:p>
        </w:tc>
        <w:tc>
          <w:tcPr>
            <w:tcW w:w="0" w:type="auto"/>
          </w:tcPr>
          <w:p w14:paraId="308449DB" w14:textId="77777777" w:rsidR="007273DD" w:rsidRPr="008C0E90" w:rsidRDefault="007273DD" w:rsidP="007273DD">
            <w:pPr>
              <w:rPr>
                <w:sz w:val="18"/>
                <w:szCs w:val="18"/>
              </w:rPr>
            </w:pPr>
            <w:r w:rsidRPr="008C0E90">
              <w:rPr>
                <w:sz w:val="18"/>
                <w:szCs w:val="18"/>
              </w:rPr>
              <w:t>Followed-up until fracture united, then at long-term (mean 11.7 years, range 10.2-12.8)</w:t>
            </w:r>
          </w:p>
          <w:p w14:paraId="5E123604" w14:textId="77777777" w:rsidR="007273DD" w:rsidRPr="008C0E90" w:rsidRDefault="007273DD" w:rsidP="007273DD">
            <w:pPr>
              <w:rPr>
                <w:sz w:val="18"/>
                <w:szCs w:val="18"/>
              </w:rPr>
            </w:pPr>
            <w:r w:rsidRPr="008C0E90">
              <w:rPr>
                <w:b/>
                <w:sz w:val="18"/>
                <w:szCs w:val="18"/>
              </w:rPr>
              <w:t>Primary:</w:t>
            </w:r>
            <w:r w:rsidRPr="008C0E90">
              <w:rPr>
                <w:sz w:val="18"/>
                <w:szCs w:val="18"/>
              </w:rPr>
              <w:t xml:space="preserve"> Not specified</w:t>
            </w:r>
          </w:p>
          <w:p w14:paraId="7BAF2106" w14:textId="77777777" w:rsidR="007273DD" w:rsidRPr="008C0E90" w:rsidRDefault="007273DD" w:rsidP="007273DD">
            <w:pPr>
              <w:rPr>
                <w:sz w:val="18"/>
                <w:szCs w:val="18"/>
              </w:rPr>
            </w:pPr>
            <w:r w:rsidRPr="008C0E90">
              <w:rPr>
                <w:b/>
                <w:sz w:val="18"/>
                <w:szCs w:val="18"/>
              </w:rPr>
              <w:t>Secondary:</w:t>
            </w:r>
            <w:r w:rsidRPr="008C0E90">
              <w:rPr>
                <w:sz w:val="18"/>
                <w:szCs w:val="18"/>
              </w:rPr>
              <w:t xml:space="preserve"> Not specified</w:t>
            </w:r>
          </w:p>
        </w:tc>
      </w:tr>
      <w:tr w:rsidR="007273DD" w:rsidRPr="008C0E90" w14:paraId="546DD7CA" w14:textId="77777777" w:rsidTr="007273DD">
        <w:trPr>
          <w:trHeight w:val="264"/>
        </w:trPr>
        <w:tc>
          <w:tcPr>
            <w:tcW w:w="0" w:type="auto"/>
          </w:tcPr>
          <w:p w14:paraId="05C55CCE" w14:textId="77777777" w:rsidR="007273DD" w:rsidRPr="008C0E90" w:rsidRDefault="007273DD" w:rsidP="007273DD">
            <w:pPr>
              <w:rPr>
                <w:sz w:val="18"/>
                <w:szCs w:val="18"/>
              </w:rPr>
            </w:pPr>
            <w:r w:rsidRPr="008C0E90">
              <w:rPr>
                <w:sz w:val="18"/>
                <w:szCs w:val="18"/>
              </w:rPr>
              <w:t xml:space="preserve">Dias </w:t>
            </w:r>
            <w:r w:rsidRPr="008C0E90">
              <w:rPr>
                <w:i/>
                <w:sz w:val="18"/>
                <w:szCs w:val="18"/>
              </w:rPr>
              <w:t>et al</w:t>
            </w:r>
            <w:r w:rsidRPr="008C0E90">
              <w:rPr>
                <w:sz w:val="18"/>
                <w:szCs w:val="18"/>
              </w:rPr>
              <w:t>, 2020</w:t>
            </w:r>
            <w:r w:rsidRPr="008C0E90">
              <w:rPr>
                <w:sz w:val="18"/>
                <w:szCs w:val="18"/>
              </w:rPr>
              <w:fldChar w:fldCharType="begin"/>
            </w:r>
            <w:r w:rsidRPr="008C0E90">
              <w:rPr>
                <w:sz w:val="18"/>
                <w:szCs w:val="18"/>
              </w:rPr>
              <w:instrText xml:space="preserve"> ADDIN EN.CITE &lt;EndNote&gt;&lt;Cite&gt;&lt;Author&gt;Dias&lt;/Author&gt;&lt;Year&gt;2020&lt;/Year&gt;&lt;RecNum&gt;3038&lt;/RecNum&gt;&lt;DisplayText&gt;&lt;style face="superscript"&gt;16&lt;/style&gt;&lt;/DisplayText&gt;&lt;record&gt;&lt;rec-number&gt;3038&lt;/rec-number&gt;&lt;foreign-keys&gt;&lt;key app="EN" db-id="xv2d2v0s3frt2ze9zx35waa5swe59dzdvapw" timestamp="1610730793"&gt;3038&lt;/key&gt;&lt;/foreign-keys&gt;&lt;ref-type name="Journal Article"&gt;17&lt;/ref-type&gt;&lt;contributors&gt;&lt;authors&gt;&lt;author&gt;Dias, Joseph J&lt;/author&gt;&lt;author&gt;Brealey, Stephen D&lt;/author&gt;&lt;author&gt;Fairhurst, Caroline&lt;/author&gt;&lt;author&gt;Amirfeyz, Rouin&lt;/author&gt;&lt;author&gt;Bhowal, Bhaskar&lt;/author&gt;&lt;author&gt;Blewitt, Neil&lt;/author&gt;&lt;author&gt;Brewster, Mark&lt;/author&gt;&lt;author&gt;Brown, Daniel&lt;/author&gt;&lt;author&gt;Choudhary, Surabhi&lt;/author&gt;&lt;author&gt;Coapes, Christopher&lt;/author&gt;&lt;/authors&gt;&lt;/contributors&gt;&lt;titles&gt;&lt;title&gt;Surgery versus cast immobilisation for adults with a bicortical fracture of the scaphoid waist (SWIFFT): a pragmatic, multicentre, open-label, randomised superiority trial&lt;/title&gt;&lt;secondary-title&gt;The Lancet&lt;/secondary-title&gt;&lt;/titles&gt;&lt;pages&gt;390-401&lt;/pages&gt;&lt;volume&gt;396&lt;/volume&gt;&lt;number&gt;10248&lt;/number&gt;&lt;dates&gt;&lt;year&gt;2020&lt;/year&gt;&lt;/dates&gt;&lt;isbn&gt;0140-6736&lt;/isbn&gt;&lt;urls&gt;&lt;/urls&gt;&lt;/record&gt;&lt;/Cite&gt;&lt;/EndNote&gt;</w:instrText>
            </w:r>
            <w:r w:rsidRPr="008C0E90">
              <w:rPr>
                <w:sz w:val="18"/>
                <w:szCs w:val="18"/>
              </w:rPr>
              <w:fldChar w:fldCharType="separate"/>
            </w:r>
            <w:r w:rsidRPr="008C0E90">
              <w:rPr>
                <w:noProof/>
                <w:sz w:val="18"/>
                <w:szCs w:val="18"/>
                <w:vertAlign w:val="superscript"/>
              </w:rPr>
              <w:t>16</w:t>
            </w:r>
            <w:r w:rsidRPr="008C0E90">
              <w:rPr>
                <w:sz w:val="18"/>
                <w:szCs w:val="18"/>
              </w:rPr>
              <w:fldChar w:fldCharType="end"/>
            </w:r>
          </w:p>
          <w:p w14:paraId="7F85F4A4" w14:textId="77777777" w:rsidR="007273DD" w:rsidRPr="008C0E90" w:rsidRDefault="007273DD" w:rsidP="007273DD">
            <w:pPr>
              <w:rPr>
                <w:sz w:val="18"/>
                <w:szCs w:val="18"/>
              </w:rPr>
            </w:pPr>
            <w:r w:rsidRPr="008C0E90">
              <w:rPr>
                <w:sz w:val="18"/>
                <w:szCs w:val="18"/>
              </w:rPr>
              <w:t>UK</w:t>
            </w:r>
          </w:p>
          <w:p w14:paraId="5107456B" w14:textId="77777777" w:rsidR="007273DD" w:rsidRPr="008C0E90" w:rsidRDefault="007273DD" w:rsidP="007273DD">
            <w:pPr>
              <w:rPr>
                <w:sz w:val="18"/>
                <w:szCs w:val="18"/>
              </w:rPr>
            </w:pPr>
            <w:r w:rsidRPr="008C0E90">
              <w:rPr>
                <w:b/>
                <w:sz w:val="18"/>
                <w:szCs w:val="18"/>
              </w:rPr>
              <w:t>Sites:</w:t>
            </w:r>
            <w:r w:rsidRPr="008C0E90">
              <w:rPr>
                <w:sz w:val="18"/>
                <w:szCs w:val="18"/>
              </w:rPr>
              <w:t xml:space="preserve"> 34 </w:t>
            </w:r>
          </w:p>
          <w:p w14:paraId="1EFEEDDE" w14:textId="77777777" w:rsidR="007273DD" w:rsidRPr="008C0E90" w:rsidRDefault="007273DD" w:rsidP="007273DD">
            <w:pPr>
              <w:rPr>
                <w:sz w:val="18"/>
                <w:szCs w:val="18"/>
              </w:rPr>
            </w:pPr>
            <w:r w:rsidRPr="008C0E90">
              <w:rPr>
                <w:b/>
                <w:sz w:val="18"/>
                <w:szCs w:val="18"/>
              </w:rPr>
              <w:t>Study period:</w:t>
            </w:r>
            <w:r w:rsidRPr="008C0E90">
              <w:rPr>
                <w:sz w:val="18"/>
                <w:szCs w:val="18"/>
              </w:rPr>
              <w:t xml:space="preserve"> 2013-2016</w:t>
            </w:r>
          </w:p>
        </w:tc>
        <w:tc>
          <w:tcPr>
            <w:tcW w:w="0" w:type="auto"/>
          </w:tcPr>
          <w:p w14:paraId="34F828E1" w14:textId="77777777" w:rsidR="007273DD" w:rsidRPr="008C0E90" w:rsidRDefault="007273DD" w:rsidP="007273DD">
            <w:pPr>
              <w:rPr>
                <w:b/>
                <w:sz w:val="18"/>
                <w:szCs w:val="18"/>
              </w:rPr>
            </w:pPr>
            <w:r w:rsidRPr="008C0E90">
              <w:rPr>
                <w:b/>
                <w:sz w:val="18"/>
                <w:szCs w:val="18"/>
              </w:rPr>
              <w:t>Inclusion:</w:t>
            </w:r>
          </w:p>
          <w:p w14:paraId="2F45014D" w14:textId="77777777" w:rsidR="007273DD" w:rsidRPr="008C0E90" w:rsidRDefault="007273DD" w:rsidP="007273DD">
            <w:pPr>
              <w:rPr>
                <w:sz w:val="18"/>
                <w:szCs w:val="18"/>
              </w:rPr>
            </w:pPr>
            <w:r w:rsidRPr="008C0E90">
              <w:rPr>
                <w:sz w:val="18"/>
                <w:szCs w:val="18"/>
              </w:rPr>
              <w:t>Skeletally mature, aged 16 years or older, presenting within 2 weeks of injury, clear, unequivocal minimally displaced (</w:t>
            </w:r>
            <w:r w:rsidRPr="008C0E90">
              <w:rPr>
                <w:rFonts w:cstheme="minorHAnsi"/>
                <w:sz w:val="18"/>
                <w:szCs w:val="18"/>
              </w:rPr>
              <w:t>≤</w:t>
            </w:r>
            <w:r w:rsidRPr="008C0E90">
              <w:rPr>
                <w:sz w:val="18"/>
                <w:szCs w:val="18"/>
              </w:rPr>
              <w:t>2mm) bicortical fracture of the scaphoid waist that did not involve the proximal pole</w:t>
            </w:r>
          </w:p>
          <w:p w14:paraId="054FBE58" w14:textId="77777777" w:rsidR="007273DD" w:rsidRPr="008C0E90" w:rsidRDefault="007273DD" w:rsidP="007273DD">
            <w:pPr>
              <w:rPr>
                <w:b/>
                <w:sz w:val="18"/>
                <w:szCs w:val="18"/>
              </w:rPr>
            </w:pPr>
            <w:r w:rsidRPr="008C0E90">
              <w:rPr>
                <w:b/>
                <w:sz w:val="18"/>
                <w:szCs w:val="18"/>
              </w:rPr>
              <w:t>Exclusion:</w:t>
            </w:r>
          </w:p>
          <w:p w14:paraId="5F45E180" w14:textId="77777777" w:rsidR="007273DD" w:rsidRPr="008C0E90" w:rsidRDefault="007273DD" w:rsidP="007273DD">
            <w:pPr>
              <w:rPr>
                <w:sz w:val="18"/>
                <w:szCs w:val="18"/>
              </w:rPr>
            </w:pPr>
            <w:r w:rsidRPr="008C0E90">
              <w:rPr>
                <w:sz w:val="18"/>
                <w:szCs w:val="18"/>
              </w:rPr>
              <w:t>Concurrent wrist fracture in the opposite limb, trans-scaphoid perilunate dislocation, multiple injuries in the same limb, lack mental capacity to comply with treatment or data collection, pregnant, out of area of a participating site</w:t>
            </w:r>
          </w:p>
        </w:tc>
        <w:tc>
          <w:tcPr>
            <w:tcW w:w="0" w:type="auto"/>
          </w:tcPr>
          <w:p w14:paraId="16E8D9CC" w14:textId="77777777" w:rsidR="007273DD" w:rsidRPr="008C0E90" w:rsidRDefault="007273DD" w:rsidP="007273DD">
            <w:pPr>
              <w:rPr>
                <w:sz w:val="18"/>
                <w:szCs w:val="18"/>
              </w:rPr>
            </w:pPr>
            <w:r w:rsidRPr="008C0E90">
              <w:rPr>
                <w:b/>
                <w:sz w:val="18"/>
                <w:szCs w:val="18"/>
              </w:rPr>
              <w:t>Screened:</w:t>
            </w:r>
            <w:r w:rsidRPr="008C0E90">
              <w:rPr>
                <w:sz w:val="18"/>
                <w:szCs w:val="18"/>
              </w:rPr>
              <w:t xml:space="preserve"> 1047</w:t>
            </w:r>
          </w:p>
          <w:p w14:paraId="7DF828F8" w14:textId="77777777" w:rsidR="007273DD" w:rsidRPr="008C0E90" w:rsidRDefault="007273DD" w:rsidP="007273DD">
            <w:pPr>
              <w:rPr>
                <w:sz w:val="18"/>
                <w:szCs w:val="18"/>
              </w:rPr>
            </w:pPr>
            <w:r w:rsidRPr="008C0E90">
              <w:rPr>
                <w:b/>
                <w:sz w:val="18"/>
                <w:szCs w:val="18"/>
              </w:rPr>
              <w:t>Randomised:</w:t>
            </w:r>
            <w:r w:rsidRPr="008C0E90">
              <w:rPr>
                <w:sz w:val="18"/>
                <w:szCs w:val="18"/>
              </w:rPr>
              <w:t xml:space="preserve"> 439</w:t>
            </w:r>
          </w:p>
          <w:p w14:paraId="3448A556" w14:textId="77777777" w:rsidR="007273DD" w:rsidRPr="008C0E90" w:rsidRDefault="007273DD" w:rsidP="007273DD">
            <w:pPr>
              <w:rPr>
                <w:sz w:val="18"/>
                <w:szCs w:val="18"/>
              </w:rPr>
            </w:pPr>
            <w:r w:rsidRPr="008C0E90">
              <w:rPr>
                <w:b/>
                <w:sz w:val="18"/>
                <w:szCs w:val="18"/>
              </w:rPr>
              <w:t>Age (years):</w:t>
            </w:r>
            <w:r w:rsidRPr="008C0E90">
              <w:rPr>
                <w:sz w:val="18"/>
                <w:szCs w:val="18"/>
              </w:rPr>
              <w:t xml:space="preserve"> mean 32.9, SD 12.7</w:t>
            </w:r>
          </w:p>
          <w:p w14:paraId="61FB95CD" w14:textId="43F938A4" w:rsidR="007273DD" w:rsidRPr="008C0E90" w:rsidRDefault="0024205E" w:rsidP="007273DD">
            <w:pPr>
              <w:rPr>
                <w:sz w:val="18"/>
                <w:szCs w:val="18"/>
              </w:rPr>
            </w:pPr>
            <w:r>
              <w:rPr>
                <w:b/>
                <w:sz w:val="18"/>
                <w:szCs w:val="18"/>
              </w:rPr>
              <w:t>Sex</w:t>
            </w:r>
            <w:r w:rsidR="007273DD" w:rsidRPr="008C0E90">
              <w:rPr>
                <w:b/>
                <w:sz w:val="18"/>
                <w:szCs w:val="18"/>
              </w:rPr>
              <w:t>:</w:t>
            </w:r>
            <w:r w:rsidR="007273DD" w:rsidRPr="008C0E90">
              <w:rPr>
                <w:sz w:val="18"/>
                <w:szCs w:val="18"/>
              </w:rPr>
              <w:t xml:space="preserve"> 363M:76F</w:t>
            </w:r>
          </w:p>
        </w:tc>
        <w:tc>
          <w:tcPr>
            <w:tcW w:w="0" w:type="auto"/>
          </w:tcPr>
          <w:p w14:paraId="0BAED735" w14:textId="77777777" w:rsidR="007273DD" w:rsidRPr="008C0E90" w:rsidRDefault="007273DD" w:rsidP="007273DD">
            <w:pPr>
              <w:rPr>
                <w:sz w:val="18"/>
                <w:szCs w:val="18"/>
              </w:rPr>
            </w:pPr>
            <w:r w:rsidRPr="008C0E90">
              <w:rPr>
                <w:sz w:val="18"/>
                <w:szCs w:val="18"/>
              </w:rPr>
              <w:t>Mechanism of injury: fall (n=318), hit on palm of hand (n=70), punch (n=16), motor-vehicle accident (n=17), other (n=16), missing (n=2)</w:t>
            </w:r>
          </w:p>
        </w:tc>
        <w:tc>
          <w:tcPr>
            <w:tcW w:w="0" w:type="auto"/>
          </w:tcPr>
          <w:p w14:paraId="4D82B7C9" w14:textId="77777777" w:rsidR="007273DD" w:rsidRPr="008C0E90" w:rsidRDefault="007273DD" w:rsidP="007273DD">
            <w:pPr>
              <w:rPr>
                <w:sz w:val="18"/>
                <w:szCs w:val="18"/>
              </w:rPr>
            </w:pPr>
            <w:r w:rsidRPr="008C0E90">
              <w:rPr>
                <w:sz w:val="18"/>
                <w:szCs w:val="18"/>
              </w:rPr>
              <w:t>Immobilisation in a below-elbow cast for 6–10 weeks, with or without inclusion of the thumb, and urgent surgical fixation when non-union was confirmed, plus standardised written physiotherapy advice</w:t>
            </w:r>
          </w:p>
        </w:tc>
        <w:tc>
          <w:tcPr>
            <w:tcW w:w="0" w:type="auto"/>
          </w:tcPr>
          <w:p w14:paraId="2AD18851" w14:textId="77777777" w:rsidR="007273DD" w:rsidRPr="008C0E90" w:rsidRDefault="007273DD" w:rsidP="007273DD">
            <w:pPr>
              <w:rPr>
                <w:sz w:val="18"/>
                <w:szCs w:val="18"/>
              </w:rPr>
            </w:pPr>
            <w:r w:rsidRPr="008C0E90">
              <w:rPr>
                <w:sz w:val="18"/>
                <w:szCs w:val="18"/>
              </w:rPr>
              <w:t>Percutaneous/open surgical fixation with a headless compression screws</w:t>
            </w:r>
          </w:p>
        </w:tc>
        <w:tc>
          <w:tcPr>
            <w:tcW w:w="0" w:type="auto"/>
          </w:tcPr>
          <w:p w14:paraId="43674D4A" w14:textId="77777777" w:rsidR="007273DD" w:rsidRPr="008C0E90" w:rsidRDefault="007273DD" w:rsidP="007273DD">
            <w:pPr>
              <w:rPr>
                <w:sz w:val="18"/>
                <w:szCs w:val="18"/>
              </w:rPr>
            </w:pPr>
            <w:r w:rsidRPr="008C0E90">
              <w:rPr>
                <w:b/>
                <w:sz w:val="18"/>
                <w:szCs w:val="18"/>
              </w:rPr>
              <w:t>Time from injury to surgery (days):</w:t>
            </w:r>
            <w:r w:rsidRPr="008C0E90">
              <w:rPr>
                <w:sz w:val="18"/>
                <w:szCs w:val="18"/>
              </w:rPr>
              <w:t xml:space="preserve"> mean 10.2, range 3-20</w:t>
            </w:r>
          </w:p>
          <w:p w14:paraId="6D0CDCC2" w14:textId="77777777" w:rsidR="007273DD" w:rsidRPr="008C0E90" w:rsidRDefault="007273DD" w:rsidP="007273DD">
            <w:pPr>
              <w:rPr>
                <w:sz w:val="18"/>
                <w:szCs w:val="18"/>
              </w:rPr>
            </w:pPr>
            <w:r w:rsidRPr="008C0E90">
              <w:rPr>
                <w:b/>
                <w:sz w:val="18"/>
                <w:szCs w:val="18"/>
              </w:rPr>
              <w:t>Post-op regime:</w:t>
            </w:r>
            <w:r w:rsidRPr="008C0E90">
              <w:rPr>
                <w:sz w:val="18"/>
                <w:szCs w:val="18"/>
              </w:rPr>
              <w:t xml:space="preserve"> Post-surgery cast/splint, plus standardised written physiotherapy advice</w:t>
            </w:r>
          </w:p>
          <w:p w14:paraId="217DE641" w14:textId="77777777" w:rsidR="007273DD" w:rsidRPr="008C0E90" w:rsidRDefault="007273DD" w:rsidP="007273DD">
            <w:pPr>
              <w:rPr>
                <w:sz w:val="18"/>
                <w:szCs w:val="18"/>
              </w:rPr>
            </w:pPr>
          </w:p>
        </w:tc>
        <w:tc>
          <w:tcPr>
            <w:tcW w:w="0" w:type="auto"/>
          </w:tcPr>
          <w:p w14:paraId="75F7151D" w14:textId="77777777" w:rsidR="007273DD" w:rsidRPr="008C0E90" w:rsidRDefault="007273DD" w:rsidP="007273DD">
            <w:pPr>
              <w:rPr>
                <w:sz w:val="18"/>
                <w:szCs w:val="18"/>
              </w:rPr>
            </w:pPr>
            <w:r w:rsidRPr="008C0E90">
              <w:rPr>
                <w:b/>
                <w:sz w:val="18"/>
                <w:szCs w:val="18"/>
              </w:rPr>
              <w:t>Primary:</w:t>
            </w:r>
            <w:r w:rsidRPr="008C0E90">
              <w:rPr>
                <w:sz w:val="18"/>
                <w:szCs w:val="18"/>
              </w:rPr>
              <w:t xml:space="preserve"> Function</w:t>
            </w:r>
          </w:p>
          <w:p w14:paraId="22F20102" w14:textId="77777777" w:rsidR="007273DD" w:rsidRPr="008C0E90" w:rsidRDefault="007273DD" w:rsidP="007273DD">
            <w:pPr>
              <w:rPr>
                <w:sz w:val="18"/>
                <w:szCs w:val="18"/>
              </w:rPr>
            </w:pPr>
            <w:r w:rsidRPr="008C0E90">
              <w:rPr>
                <w:b/>
                <w:sz w:val="18"/>
                <w:szCs w:val="18"/>
              </w:rPr>
              <w:t>Secondary:</w:t>
            </w:r>
            <w:r w:rsidRPr="008C0E90">
              <w:rPr>
                <w:sz w:val="18"/>
                <w:szCs w:val="18"/>
              </w:rPr>
              <w:t xml:space="preserve"> Range of motion, grip strength, union, return to work, complications</w:t>
            </w:r>
          </w:p>
          <w:p w14:paraId="391D6CCA" w14:textId="77777777" w:rsidR="007273DD" w:rsidRPr="008C0E90" w:rsidRDefault="007273DD" w:rsidP="007273DD">
            <w:pPr>
              <w:rPr>
                <w:sz w:val="18"/>
                <w:szCs w:val="18"/>
              </w:rPr>
            </w:pPr>
          </w:p>
        </w:tc>
        <w:tc>
          <w:tcPr>
            <w:tcW w:w="0" w:type="auto"/>
          </w:tcPr>
          <w:p w14:paraId="38E34AAA" w14:textId="77777777" w:rsidR="007273DD" w:rsidRPr="008C0E90" w:rsidRDefault="007273DD" w:rsidP="007273DD">
            <w:pPr>
              <w:rPr>
                <w:sz w:val="18"/>
                <w:szCs w:val="18"/>
              </w:rPr>
            </w:pPr>
            <w:r w:rsidRPr="008C0E90">
              <w:rPr>
                <w:b/>
                <w:sz w:val="18"/>
                <w:szCs w:val="18"/>
              </w:rPr>
              <w:t>Primary:</w:t>
            </w:r>
            <w:r w:rsidRPr="008C0E90">
              <w:rPr>
                <w:sz w:val="18"/>
                <w:szCs w:val="18"/>
              </w:rPr>
              <w:t xml:space="preserve"> 52W</w:t>
            </w:r>
          </w:p>
          <w:p w14:paraId="02B427F7" w14:textId="77777777" w:rsidR="007273DD" w:rsidRPr="008C0E90" w:rsidRDefault="007273DD" w:rsidP="007273DD">
            <w:pPr>
              <w:rPr>
                <w:sz w:val="18"/>
                <w:szCs w:val="18"/>
              </w:rPr>
            </w:pPr>
            <w:r w:rsidRPr="008C0E90">
              <w:rPr>
                <w:b/>
                <w:sz w:val="18"/>
                <w:szCs w:val="18"/>
              </w:rPr>
              <w:t>Secondary:</w:t>
            </w:r>
            <w:r w:rsidRPr="008C0E90">
              <w:rPr>
                <w:sz w:val="18"/>
                <w:szCs w:val="18"/>
              </w:rPr>
              <w:t xml:space="preserve"> 6W, 12W, 26W</w:t>
            </w:r>
          </w:p>
        </w:tc>
      </w:tr>
    </w:tbl>
    <w:p w14:paraId="14FC4EE8" w14:textId="77777777" w:rsidR="007273DD" w:rsidRPr="008C0E90" w:rsidRDefault="007273DD" w:rsidP="007273DD">
      <w:pPr>
        <w:spacing w:line="360" w:lineRule="auto"/>
        <w:rPr>
          <w:rFonts w:cstheme="minorHAnsi"/>
          <w:sz w:val="24"/>
          <w:szCs w:val="24"/>
        </w:rPr>
        <w:sectPr w:rsidR="007273DD" w:rsidRPr="008C0E90" w:rsidSect="007273DD">
          <w:pgSz w:w="16819" w:h="11894" w:orient="landscape"/>
          <w:pgMar w:top="1440" w:right="1440" w:bottom="1440" w:left="1440" w:header="706" w:footer="706" w:gutter="0"/>
          <w:cols w:space="708"/>
          <w:docGrid w:linePitch="360"/>
        </w:sectPr>
      </w:pPr>
    </w:p>
    <w:p w14:paraId="53B3A036" w14:textId="77777777" w:rsidR="006E0B6F" w:rsidRPr="007273DD" w:rsidRDefault="006E0B6F" w:rsidP="006E0B6F">
      <w:pPr>
        <w:pStyle w:val="Caption"/>
        <w:rPr>
          <w:i w:val="0"/>
          <w:color w:val="000000" w:themeColor="text1"/>
          <w:sz w:val="24"/>
          <w:szCs w:val="24"/>
        </w:rPr>
      </w:pPr>
      <w:r w:rsidRPr="007273DD">
        <w:rPr>
          <w:i w:val="0"/>
          <w:color w:val="000000" w:themeColor="text1"/>
          <w:sz w:val="24"/>
          <w:szCs w:val="24"/>
        </w:rPr>
        <w:t xml:space="preserve">Table </w:t>
      </w:r>
      <w:r>
        <w:rPr>
          <w:i w:val="0"/>
          <w:color w:val="000000" w:themeColor="text1"/>
          <w:sz w:val="24"/>
          <w:szCs w:val="24"/>
        </w:rPr>
        <w:t>II</w:t>
      </w:r>
      <w:r w:rsidRPr="007273DD">
        <w:rPr>
          <w:i w:val="0"/>
          <w:color w:val="000000" w:themeColor="text1"/>
          <w:sz w:val="24"/>
          <w:szCs w:val="24"/>
        </w:rPr>
        <w:t xml:space="preserve"> Quality and risk of bias assessment of included studies</w:t>
      </w:r>
    </w:p>
    <w:tbl>
      <w:tblPr>
        <w:tblW w:w="9195" w:type="dxa"/>
        <w:tblInd w:w="-185" w:type="dxa"/>
        <w:tblLayout w:type="fixed"/>
        <w:tblLook w:val="04A0" w:firstRow="1" w:lastRow="0" w:firstColumn="1" w:lastColumn="0" w:noHBand="0" w:noVBand="1"/>
      </w:tblPr>
      <w:tblGrid>
        <w:gridCol w:w="1800"/>
        <w:gridCol w:w="1020"/>
        <w:gridCol w:w="1474"/>
        <w:gridCol w:w="1686"/>
        <w:gridCol w:w="1529"/>
        <w:gridCol w:w="1686"/>
      </w:tblGrid>
      <w:tr w:rsidR="006E0B6F" w:rsidRPr="008C0E90" w14:paraId="743D746E" w14:textId="77777777" w:rsidTr="00D819EF">
        <w:trPr>
          <w:trHeight w:val="320"/>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161AE6" w14:textId="77777777" w:rsidR="006E0B6F" w:rsidRPr="008C0E90" w:rsidRDefault="006E0B6F" w:rsidP="00D819EF">
            <w:pPr>
              <w:rPr>
                <w:rFonts w:ascii="Calibri" w:eastAsia="Times New Roman" w:hAnsi="Calibri" w:cs="Times New Roman"/>
                <w:color w:val="000000"/>
                <w:sz w:val="20"/>
                <w:szCs w:val="20"/>
              </w:rPr>
            </w:pPr>
            <w:r w:rsidRPr="008C0E90">
              <w:rPr>
                <w:rFonts w:ascii="Calibri" w:eastAsia="Times New Roman" w:hAnsi="Calibri" w:cs="Times New Roman"/>
                <w:color w:val="000000"/>
                <w:sz w:val="20"/>
                <w:szCs w:val="20"/>
              </w:rPr>
              <w:t> </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14:paraId="4412B6E1" w14:textId="77777777" w:rsidR="006E0B6F" w:rsidRPr="008C0E90" w:rsidRDefault="006E0B6F" w:rsidP="00D819EF">
            <w:pPr>
              <w:rPr>
                <w:rFonts w:ascii="Calibri" w:eastAsia="Times New Roman" w:hAnsi="Calibri" w:cs="Times New Roman"/>
                <w:color w:val="000000"/>
                <w:sz w:val="20"/>
                <w:szCs w:val="20"/>
              </w:rPr>
            </w:pPr>
            <w:r w:rsidRPr="008C0E90">
              <w:rPr>
                <w:rFonts w:ascii="Calibri" w:eastAsia="Times New Roman" w:hAnsi="Calibri" w:cs="Times New Roman"/>
                <w:color w:val="000000"/>
                <w:sz w:val="20"/>
                <w:szCs w:val="20"/>
              </w:rPr>
              <w:t> </w:t>
            </w:r>
          </w:p>
        </w:tc>
        <w:tc>
          <w:tcPr>
            <w:tcW w:w="6375" w:type="dxa"/>
            <w:gridSpan w:val="4"/>
            <w:tcBorders>
              <w:top w:val="single" w:sz="4" w:space="0" w:color="auto"/>
              <w:left w:val="nil"/>
              <w:bottom w:val="single" w:sz="4" w:space="0" w:color="auto"/>
              <w:right w:val="single" w:sz="4" w:space="0" w:color="auto"/>
            </w:tcBorders>
            <w:shd w:val="clear" w:color="auto" w:fill="auto"/>
            <w:noWrap/>
            <w:vAlign w:val="bottom"/>
            <w:hideMark/>
          </w:tcPr>
          <w:p w14:paraId="1CFEC0F7" w14:textId="77777777" w:rsidR="006E0B6F" w:rsidRPr="008C0E90" w:rsidRDefault="006E0B6F" w:rsidP="00D819EF">
            <w:pPr>
              <w:jc w:val="center"/>
              <w:rPr>
                <w:rFonts w:ascii="Calibri" w:eastAsia="Times New Roman" w:hAnsi="Calibri" w:cs="Times New Roman"/>
                <w:b/>
                <w:bCs/>
                <w:color w:val="000000"/>
                <w:sz w:val="20"/>
                <w:szCs w:val="20"/>
                <w:u w:val="single"/>
              </w:rPr>
            </w:pPr>
            <w:r w:rsidRPr="008C0E90">
              <w:rPr>
                <w:rFonts w:ascii="Calibri" w:eastAsia="Times New Roman" w:hAnsi="Calibri" w:cs="Times New Roman"/>
                <w:b/>
                <w:bCs/>
                <w:color w:val="000000"/>
                <w:sz w:val="20"/>
                <w:szCs w:val="20"/>
                <w:u w:val="single"/>
              </w:rPr>
              <w:t>Risk of Bias</w:t>
            </w:r>
          </w:p>
        </w:tc>
      </w:tr>
      <w:tr w:rsidR="006E0B6F" w:rsidRPr="008C0E90" w14:paraId="139F4BA1" w14:textId="77777777" w:rsidTr="00D819EF">
        <w:trPr>
          <w:trHeight w:val="320"/>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74A8A2B5" w14:textId="77777777" w:rsidR="006E0B6F" w:rsidRPr="008C0E90" w:rsidRDefault="006E0B6F" w:rsidP="00D819EF">
            <w:pPr>
              <w:rPr>
                <w:rFonts w:ascii="Calibri" w:eastAsia="Times New Roman" w:hAnsi="Calibri" w:cs="Times New Roman"/>
                <w:color w:val="000000"/>
                <w:sz w:val="20"/>
                <w:szCs w:val="20"/>
              </w:rPr>
            </w:pPr>
            <w:r w:rsidRPr="008C0E90">
              <w:rPr>
                <w:rFonts w:ascii="Calibri" w:eastAsia="Times New Roman" w:hAnsi="Calibri" w:cs="Times New Roman"/>
                <w:color w:val="000000"/>
                <w:sz w:val="20"/>
                <w:szCs w:val="20"/>
              </w:rPr>
              <w:t> </w:t>
            </w:r>
          </w:p>
        </w:tc>
        <w:tc>
          <w:tcPr>
            <w:tcW w:w="1020" w:type="dxa"/>
            <w:tcBorders>
              <w:top w:val="nil"/>
              <w:left w:val="nil"/>
              <w:bottom w:val="single" w:sz="4" w:space="0" w:color="auto"/>
              <w:right w:val="single" w:sz="4" w:space="0" w:color="auto"/>
            </w:tcBorders>
            <w:shd w:val="clear" w:color="auto" w:fill="auto"/>
            <w:noWrap/>
            <w:vAlign w:val="bottom"/>
            <w:hideMark/>
          </w:tcPr>
          <w:p w14:paraId="0476F89D" w14:textId="77777777" w:rsidR="006E0B6F" w:rsidRPr="008C0E90" w:rsidRDefault="006E0B6F" w:rsidP="00D819EF">
            <w:pPr>
              <w:rPr>
                <w:rFonts w:ascii="Calibri" w:eastAsia="Times New Roman" w:hAnsi="Calibri" w:cs="Times New Roman"/>
                <w:color w:val="000000"/>
                <w:sz w:val="20"/>
                <w:szCs w:val="20"/>
              </w:rPr>
            </w:pPr>
            <w:r w:rsidRPr="008C0E90">
              <w:rPr>
                <w:rFonts w:ascii="Calibri" w:eastAsia="Times New Roman" w:hAnsi="Calibri" w:cs="Times New Roman"/>
                <w:color w:val="000000"/>
                <w:sz w:val="20"/>
                <w:szCs w:val="20"/>
              </w:rPr>
              <w:t> </w:t>
            </w:r>
          </w:p>
        </w:tc>
        <w:tc>
          <w:tcPr>
            <w:tcW w:w="31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32C4014" w14:textId="77777777" w:rsidR="006E0B6F" w:rsidRPr="008C0E90" w:rsidRDefault="006E0B6F" w:rsidP="00D819EF">
            <w:pPr>
              <w:jc w:val="center"/>
              <w:rPr>
                <w:rFonts w:ascii="Calibri" w:eastAsia="Times New Roman" w:hAnsi="Calibri" w:cs="Times New Roman"/>
                <w:b/>
                <w:bCs/>
                <w:color w:val="000000"/>
                <w:sz w:val="20"/>
                <w:szCs w:val="20"/>
                <w:u w:val="single"/>
              </w:rPr>
            </w:pPr>
            <w:r w:rsidRPr="008C0E90">
              <w:rPr>
                <w:rFonts w:ascii="Calibri" w:eastAsia="Times New Roman" w:hAnsi="Calibri" w:cs="Times New Roman"/>
                <w:b/>
                <w:bCs/>
                <w:color w:val="000000"/>
                <w:sz w:val="20"/>
                <w:szCs w:val="20"/>
                <w:u w:val="single"/>
              </w:rPr>
              <w:t>Function</w:t>
            </w:r>
          </w:p>
        </w:tc>
        <w:tc>
          <w:tcPr>
            <w:tcW w:w="3215" w:type="dxa"/>
            <w:gridSpan w:val="2"/>
            <w:tcBorders>
              <w:top w:val="single" w:sz="4" w:space="0" w:color="auto"/>
              <w:left w:val="nil"/>
              <w:bottom w:val="single" w:sz="4" w:space="0" w:color="auto"/>
              <w:right w:val="single" w:sz="4" w:space="0" w:color="auto"/>
            </w:tcBorders>
            <w:shd w:val="clear" w:color="auto" w:fill="auto"/>
            <w:noWrap/>
            <w:vAlign w:val="bottom"/>
            <w:hideMark/>
          </w:tcPr>
          <w:p w14:paraId="33A31D14" w14:textId="77777777" w:rsidR="006E0B6F" w:rsidRPr="008C0E90" w:rsidRDefault="006E0B6F" w:rsidP="00D819EF">
            <w:pPr>
              <w:jc w:val="center"/>
              <w:rPr>
                <w:rFonts w:ascii="Calibri" w:eastAsia="Times New Roman" w:hAnsi="Calibri" w:cs="Times New Roman"/>
                <w:b/>
                <w:bCs/>
                <w:color w:val="000000"/>
                <w:sz w:val="20"/>
                <w:szCs w:val="20"/>
                <w:u w:val="single"/>
              </w:rPr>
            </w:pPr>
            <w:r w:rsidRPr="008C0E90">
              <w:rPr>
                <w:rFonts w:ascii="Calibri" w:eastAsia="Times New Roman" w:hAnsi="Calibri" w:cs="Times New Roman"/>
                <w:b/>
                <w:bCs/>
                <w:color w:val="000000"/>
                <w:sz w:val="20"/>
                <w:szCs w:val="20"/>
                <w:u w:val="single"/>
              </w:rPr>
              <w:t>Union</w:t>
            </w:r>
          </w:p>
        </w:tc>
      </w:tr>
      <w:tr w:rsidR="006E0B6F" w:rsidRPr="008C0E90" w14:paraId="7DB15394" w14:textId="77777777" w:rsidTr="00D819EF">
        <w:trPr>
          <w:trHeight w:val="640"/>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61251E47" w14:textId="77777777" w:rsidR="006E0B6F" w:rsidRPr="008C0E90" w:rsidRDefault="006E0B6F" w:rsidP="00D819EF">
            <w:pPr>
              <w:rPr>
                <w:rFonts w:ascii="Calibri" w:eastAsia="Times New Roman" w:hAnsi="Calibri" w:cs="Times New Roman"/>
                <w:b/>
                <w:bCs/>
                <w:color w:val="000000"/>
                <w:sz w:val="20"/>
                <w:szCs w:val="20"/>
                <w:u w:val="single"/>
              </w:rPr>
            </w:pPr>
            <w:r w:rsidRPr="008C0E90">
              <w:rPr>
                <w:rFonts w:ascii="Calibri" w:eastAsia="Times New Roman" w:hAnsi="Calibri" w:cs="Times New Roman"/>
                <w:b/>
                <w:bCs/>
                <w:color w:val="000000"/>
                <w:sz w:val="20"/>
                <w:szCs w:val="20"/>
                <w:u w:val="single"/>
              </w:rPr>
              <w:t>Author</w:t>
            </w:r>
          </w:p>
        </w:tc>
        <w:tc>
          <w:tcPr>
            <w:tcW w:w="1020" w:type="dxa"/>
            <w:tcBorders>
              <w:top w:val="nil"/>
              <w:left w:val="nil"/>
              <w:bottom w:val="single" w:sz="4" w:space="0" w:color="auto"/>
              <w:right w:val="single" w:sz="4" w:space="0" w:color="auto"/>
            </w:tcBorders>
            <w:shd w:val="clear" w:color="auto" w:fill="auto"/>
            <w:noWrap/>
            <w:vAlign w:val="bottom"/>
            <w:hideMark/>
          </w:tcPr>
          <w:p w14:paraId="68076BDF" w14:textId="77777777" w:rsidR="006E0B6F" w:rsidRPr="008C0E90" w:rsidRDefault="006E0B6F" w:rsidP="00D819EF">
            <w:pPr>
              <w:rPr>
                <w:rFonts w:ascii="Calibri" w:eastAsia="Times New Roman" w:hAnsi="Calibri" w:cs="Times New Roman"/>
                <w:b/>
                <w:bCs/>
                <w:color w:val="000000"/>
                <w:sz w:val="20"/>
                <w:szCs w:val="20"/>
                <w:u w:val="single"/>
              </w:rPr>
            </w:pPr>
            <w:r w:rsidRPr="008C0E90">
              <w:rPr>
                <w:rFonts w:ascii="Calibri" w:eastAsia="Times New Roman" w:hAnsi="Calibri" w:cs="Times New Roman"/>
                <w:b/>
                <w:bCs/>
                <w:color w:val="000000"/>
                <w:sz w:val="20"/>
                <w:szCs w:val="20"/>
                <w:u w:val="single"/>
              </w:rPr>
              <w:t>Quality</w:t>
            </w:r>
          </w:p>
        </w:tc>
        <w:tc>
          <w:tcPr>
            <w:tcW w:w="1474" w:type="dxa"/>
            <w:tcBorders>
              <w:top w:val="nil"/>
              <w:left w:val="nil"/>
              <w:bottom w:val="single" w:sz="4" w:space="0" w:color="auto"/>
              <w:right w:val="single" w:sz="4" w:space="0" w:color="auto"/>
            </w:tcBorders>
            <w:shd w:val="clear" w:color="auto" w:fill="auto"/>
            <w:noWrap/>
            <w:vAlign w:val="bottom"/>
            <w:hideMark/>
          </w:tcPr>
          <w:p w14:paraId="7FC2414B" w14:textId="77777777" w:rsidR="006E0B6F" w:rsidRPr="008C0E90" w:rsidRDefault="006E0B6F" w:rsidP="00D819EF">
            <w:pPr>
              <w:rPr>
                <w:rFonts w:ascii="Calibri" w:eastAsia="Times New Roman" w:hAnsi="Calibri" w:cs="Times New Roman"/>
                <w:color w:val="000000"/>
                <w:sz w:val="20"/>
                <w:szCs w:val="20"/>
              </w:rPr>
            </w:pPr>
            <w:r w:rsidRPr="008C0E90">
              <w:rPr>
                <w:rFonts w:ascii="Calibri" w:eastAsia="Times New Roman" w:hAnsi="Calibri" w:cs="Times New Roman"/>
                <w:color w:val="000000"/>
                <w:sz w:val="20"/>
                <w:szCs w:val="20"/>
              </w:rPr>
              <w:t>adhering to intervention</w:t>
            </w:r>
          </w:p>
        </w:tc>
        <w:tc>
          <w:tcPr>
            <w:tcW w:w="1686" w:type="dxa"/>
            <w:tcBorders>
              <w:top w:val="nil"/>
              <w:left w:val="nil"/>
              <w:bottom w:val="single" w:sz="4" w:space="0" w:color="auto"/>
              <w:right w:val="single" w:sz="4" w:space="0" w:color="auto"/>
            </w:tcBorders>
            <w:shd w:val="clear" w:color="auto" w:fill="auto"/>
            <w:noWrap/>
            <w:vAlign w:val="bottom"/>
            <w:hideMark/>
          </w:tcPr>
          <w:p w14:paraId="5A4FE10A" w14:textId="77777777" w:rsidR="006E0B6F" w:rsidRPr="008C0E90" w:rsidRDefault="006E0B6F" w:rsidP="00D819EF">
            <w:pPr>
              <w:rPr>
                <w:rFonts w:ascii="Calibri" w:eastAsia="Times New Roman" w:hAnsi="Calibri" w:cs="Times New Roman"/>
                <w:color w:val="000000"/>
                <w:sz w:val="20"/>
                <w:szCs w:val="20"/>
              </w:rPr>
            </w:pPr>
            <w:r w:rsidRPr="008C0E90">
              <w:rPr>
                <w:rFonts w:ascii="Calibri" w:eastAsia="Times New Roman" w:hAnsi="Calibri" w:cs="Times New Roman"/>
                <w:color w:val="000000"/>
                <w:sz w:val="20"/>
                <w:szCs w:val="20"/>
              </w:rPr>
              <w:t>assignment to intervention</w:t>
            </w:r>
          </w:p>
        </w:tc>
        <w:tc>
          <w:tcPr>
            <w:tcW w:w="1529" w:type="dxa"/>
            <w:tcBorders>
              <w:top w:val="nil"/>
              <w:left w:val="nil"/>
              <w:bottom w:val="single" w:sz="4" w:space="0" w:color="auto"/>
              <w:right w:val="single" w:sz="4" w:space="0" w:color="auto"/>
            </w:tcBorders>
            <w:shd w:val="clear" w:color="auto" w:fill="auto"/>
            <w:noWrap/>
            <w:vAlign w:val="bottom"/>
            <w:hideMark/>
          </w:tcPr>
          <w:p w14:paraId="45793425" w14:textId="77777777" w:rsidR="006E0B6F" w:rsidRPr="008C0E90" w:rsidRDefault="006E0B6F" w:rsidP="00D819EF">
            <w:pPr>
              <w:rPr>
                <w:rFonts w:ascii="Calibri" w:eastAsia="Times New Roman" w:hAnsi="Calibri" w:cs="Times New Roman"/>
                <w:color w:val="000000"/>
                <w:sz w:val="20"/>
                <w:szCs w:val="20"/>
              </w:rPr>
            </w:pPr>
            <w:r w:rsidRPr="008C0E90">
              <w:rPr>
                <w:rFonts w:ascii="Calibri" w:eastAsia="Times New Roman" w:hAnsi="Calibri" w:cs="Times New Roman"/>
                <w:color w:val="000000"/>
                <w:sz w:val="20"/>
                <w:szCs w:val="20"/>
              </w:rPr>
              <w:t>adhering to intervention</w:t>
            </w:r>
          </w:p>
        </w:tc>
        <w:tc>
          <w:tcPr>
            <w:tcW w:w="1686" w:type="dxa"/>
            <w:tcBorders>
              <w:top w:val="nil"/>
              <w:left w:val="nil"/>
              <w:bottom w:val="single" w:sz="4" w:space="0" w:color="auto"/>
              <w:right w:val="single" w:sz="4" w:space="0" w:color="auto"/>
            </w:tcBorders>
            <w:shd w:val="clear" w:color="auto" w:fill="auto"/>
            <w:noWrap/>
            <w:vAlign w:val="bottom"/>
            <w:hideMark/>
          </w:tcPr>
          <w:p w14:paraId="55D23E6A" w14:textId="77777777" w:rsidR="006E0B6F" w:rsidRPr="008C0E90" w:rsidRDefault="006E0B6F" w:rsidP="00D819EF">
            <w:pPr>
              <w:rPr>
                <w:rFonts w:ascii="Calibri" w:eastAsia="Times New Roman" w:hAnsi="Calibri" w:cs="Times New Roman"/>
                <w:color w:val="000000"/>
                <w:sz w:val="20"/>
                <w:szCs w:val="20"/>
              </w:rPr>
            </w:pPr>
            <w:r w:rsidRPr="008C0E90">
              <w:rPr>
                <w:rFonts w:ascii="Calibri" w:eastAsia="Times New Roman" w:hAnsi="Calibri" w:cs="Times New Roman"/>
                <w:color w:val="000000"/>
                <w:sz w:val="20"/>
                <w:szCs w:val="20"/>
              </w:rPr>
              <w:t>assignment to intervention</w:t>
            </w:r>
          </w:p>
        </w:tc>
      </w:tr>
      <w:tr w:rsidR="006E0B6F" w:rsidRPr="008C0E90" w14:paraId="3A897205" w14:textId="77777777" w:rsidTr="00D819EF">
        <w:trPr>
          <w:trHeight w:val="320"/>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16E04443" w14:textId="77777777" w:rsidR="006E0B6F" w:rsidRPr="008C0E90" w:rsidRDefault="006E0B6F" w:rsidP="00D819EF">
            <w:pPr>
              <w:rPr>
                <w:rFonts w:ascii="Calibri" w:eastAsia="Times New Roman" w:hAnsi="Calibri" w:cs="Times New Roman"/>
                <w:color w:val="000000"/>
                <w:sz w:val="20"/>
                <w:szCs w:val="20"/>
              </w:rPr>
            </w:pPr>
            <w:r w:rsidRPr="008C0E90">
              <w:rPr>
                <w:rFonts w:ascii="Calibri" w:eastAsia="Times New Roman" w:hAnsi="Calibri" w:cs="Times New Roman"/>
                <w:color w:val="000000"/>
                <w:sz w:val="20"/>
                <w:szCs w:val="20"/>
              </w:rPr>
              <w:t>Adolfsson, 2001</w:t>
            </w:r>
            <w:r w:rsidRPr="008C0E90">
              <w:rPr>
                <w:rFonts w:ascii="Calibri" w:eastAsia="Times New Roman" w:hAnsi="Calibri" w:cs="Times New Roman"/>
                <w:color w:val="000000"/>
                <w:sz w:val="20"/>
                <w:szCs w:val="20"/>
              </w:rPr>
              <w:fldChar w:fldCharType="begin"/>
            </w:r>
            <w:r w:rsidRPr="008C0E90">
              <w:rPr>
                <w:rFonts w:ascii="Calibri" w:eastAsia="Times New Roman" w:hAnsi="Calibri" w:cs="Times New Roman"/>
                <w:color w:val="000000"/>
                <w:sz w:val="20"/>
                <w:szCs w:val="20"/>
              </w:rPr>
              <w:instrText xml:space="preserve"> ADDIN EN.CITE &lt;EndNote&gt;&lt;Cite&gt;&lt;Author&gt;Adolfsson&lt;/Author&gt;&lt;Year&gt;2001&lt;/Year&gt;&lt;RecNum&gt;2786&lt;/RecNum&gt;&lt;DisplayText&gt;&lt;style face="superscript"&gt;11&lt;/style&gt;&lt;/DisplayText&gt;&lt;record&gt;&lt;rec-number&gt;2786&lt;/rec-number&gt;&lt;foreign-keys&gt;&lt;key app="EN" db-id="xv2d2v0s3frt2ze9zx35waa5swe59dzdvapw" timestamp="1538088346"&gt;2786&lt;/key&gt;&lt;/foreign-keys&gt;&lt;ref-type name="Journal Article"&gt;17&lt;/ref-type&gt;&lt;contributors&gt;&lt;authors&gt;&lt;author&gt;Adolfsson, L.&lt;/author&gt;&lt;author&gt;Lindau, T.&lt;/author&gt;&lt;author&gt;Arner, M.&lt;/author&gt;&lt;/authors&gt;&lt;/contributors&gt;&lt;auth-address&gt;Department of Plastic Surgery, Hand Surgery and Burns, University Hospital, Linkoping, Sweden&lt;/auth-address&gt;&lt;titles&gt;&lt;title&gt;Acutrak screw fixation versus cast immobilisation for undisplaced scaphoid waist fractures&lt;/title&gt;&lt;secondary-title&gt;Journal of Hand Surgery - British Volume&lt;/secondary-title&gt;&lt;/titles&gt;&lt;pages&gt;192-195&lt;/pages&gt;&lt;volume&gt;26&lt;/volume&gt;&lt;number&gt;3&lt;/number&gt;&lt;reprint-edition&gt;NOT IN FILE&lt;/reprint-edition&gt;&lt;dates&gt;&lt;year&gt;2001&lt;/year&gt;&lt;/dates&gt;&lt;isbn&gt;0266-7681&lt;/isbn&gt;&lt;urls&gt;&lt;/urls&gt;&lt;/record&gt;&lt;/Cite&gt;&lt;/EndNote&gt;</w:instrText>
            </w:r>
            <w:r w:rsidRPr="008C0E90">
              <w:rPr>
                <w:rFonts w:ascii="Calibri" w:eastAsia="Times New Roman" w:hAnsi="Calibri" w:cs="Times New Roman"/>
                <w:color w:val="000000"/>
                <w:sz w:val="20"/>
                <w:szCs w:val="20"/>
              </w:rPr>
              <w:fldChar w:fldCharType="separate"/>
            </w:r>
            <w:r w:rsidRPr="008C0E90">
              <w:rPr>
                <w:rFonts w:ascii="Calibri" w:eastAsia="Times New Roman" w:hAnsi="Calibri" w:cs="Times New Roman"/>
                <w:noProof/>
                <w:color w:val="000000"/>
                <w:sz w:val="20"/>
                <w:szCs w:val="20"/>
                <w:vertAlign w:val="superscript"/>
              </w:rPr>
              <w:t>11</w:t>
            </w:r>
            <w:r w:rsidRPr="008C0E90">
              <w:rPr>
                <w:rFonts w:ascii="Calibri" w:eastAsia="Times New Roman" w:hAnsi="Calibri" w:cs="Times New Roman"/>
                <w:color w:val="000000"/>
                <w:sz w:val="20"/>
                <w:szCs w:val="20"/>
              </w:rPr>
              <w:fldChar w:fldCharType="end"/>
            </w:r>
            <w:r w:rsidRPr="008C0E90">
              <w:rPr>
                <w:rFonts w:ascii="Calibri" w:eastAsia="Times New Roman" w:hAnsi="Calibri" w:cs="Times New Roman"/>
                <w:color w:val="000000"/>
                <w:sz w:val="20"/>
                <w:szCs w:val="20"/>
              </w:rPr>
              <w:t xml:space="preserve"> </w:t>
            </w:r>
          </w:p>
        </w:tc>
        <w:tc>
          <w:tcPr>
            <w:tcW w:w="1020" w:type="dxa"/>
            <w:tcBorders>
              <w:top w:val="nil"/>
              <w:left w:val="nil"/>
              <w:bottom w:val="single" w:sz="4" w:space="0" w:color="auto"/>
              <w:right w:val="single" w:sz="4" w:space="0" w:color="auto"/>
            </w:tcBorders>
            <w:shd w:val="clear" w:color="auto" w:fill="auto"/>
            <w:noWrap/>
            <w:vAlign w:val="bottom"/>
            <w:hideMark/>
          </w:tcPr>
          <w:p w14:paraId="34A77C9B" w14:textId="77777777" w:rsidR="006E0B6F" w:rsidRPr="008C0E90" w:rsidRDefault="006E0B6F" w:rsidP="00D819EF">
            <w:pPr>
              <w:rPr>
                <w:rFonts w:ascii="Calibri" w:eastAsia="Times New Roman" w:hAnsi="Calibri" w:cs="Times New Roman"/>
                <w:color w:val="000000"/>
                <w:sz w:val="20"/>
                <w:szCs w:val="20"/>
              </w:rPr>
            </w:pPr>
            <w:r w:rsidRPr="008C0E90">
              <w:rPr>
                <w:rFonts w:ascii="Calibri" w:eastAsia="Times New Roman" w:hAnsi="Calibri" w:cs="Times New Roman"/>
                <w:color w:val="000000"/>
                <w:sz w:val="20"/>
                <w:szCs w:val="20"/>
              </w:rPr>
              <w:t>Low</w:t>
            </w:r>
          </w:p>
        </w:tc>
        <w:tc>
          <w:tcPr>
            <w:tcW w:w="1474" w:type="dxa"/>
            <w:tcBorders>
              <w:top w:val="nil"/>
              <w:left w:val="nil"/>
              <w:bottom w:val="single" w:sz="4" w:space="0" w:color="auto"/>
              <w:right w:val="single" w:sz="4" w:space="0" w:color="auto"/>
            </w:tcBorders>
            <w:shd w:val="clear" w:color="auto" w:fill="auto"/>
            <w:noWrap/>
            <w:vAlign w:val="bottom"/>
            <w:hideMark/>
          </w:tcPr>
          <w:p w14:paraId="18641DFA" w14:textId="77777777" w:rsidR="006E0B6F" w:rsidRPr="008C0E90" w:rsidRDefault="006E0B6F" w:rsidP="00D819EF">
            <w:pPr>
              <w:rPr>
                <w:rFonts w:ascii="Calibri" w:eastAsia="Times New Roman" w:hAnsi="Calibri" w:cs="Times New Roman"/>
                <w:color w:val="000000"/>
                <w:sz w:val="20"/>
                <w:szCs w:val="20"/>
              </w:rPr>
            </w:pPr>
            <w:r w:rsidRPr="008C0E90">
              <w:rPr>
                <w:rFonts w:ascii="Calibri" w:eastAsia="Times New Roman" w:hAnsi="Calibri" w:cs="Times New Roman"/>
                <w:color w:val="000000"/>
                <w:sz w:val="20"/>
                <w:szCs w:val="20"/>
              </w:rPr>
              <w:t>n/a</w:t>
            </w:r>
          </w:p>
        </w:tc>
        <w:tc>
          <w:tcPr>
            <w:tcW w:w="1686" w:type="dxa"/>
            <w:tcBorders>
              <w:top w:val="nil"/>
              <w:left w:val="nil"/>
              <w:bottom w:val="single" w:sz="4" w:space="0" w:color="auto"/>
              <w:right w:val="single" w:sz="4" w:space="0" w:color="auto"/>
            </w:tcBorders>
            <w:shd w:val="clear" w:color="auto" w:fill="auto"/>
            <w:noWrap/>
            <w:vAlign w:val="bottom"/>
            <w:hideMark/>
          </w:tcPr>
          <w:p w14:paraId="53DEC73A" w14:textId="77777777" w:rsidR="006E0B6F" w:rsidRPr="008C0E90" w:rsidRDefault="006E0B6F" w:rsidP="00D819EF">
            <w:pPr>
              <w:rPr>
                <w:rFonts w:ascii="Calibri" w:eastAsia="Times New Roman" w:hAnsi="Calibri" w:cs="Times New Roman"/>
                <w:color w:val="000000"/>
                <w:sz w:val="20"/>
                <w:szCs w:val="20"/>
              </w:rPr>
            </w:pPr>
            <w:r w:rsidRPr="008C0E90">
              <w:rPr>
                <w:rFonts w:ascii="Calibri" w:eastAsia="Times New Roman" w:hAnsi="Calibri" w:cs="Times New Roman"/>
                <w:color w:val="000000"/>
                <w:sz w:val="20"/>
                <w:szCs w:val="20"/>
              </w:rPr>
              <w:t>n/a</w:t>
            </w:r>
          </w:p>
        </w:tc>
        <w:tc>
          <w:tcPr>
            <w:tcW w:w="1529" w:type="dxa"/>
            <w:tcBorders>
              <w:top w:val="nil"/>
              <w:left w:val="nil"/>
              <w:bottom w:val="single" w:sz="4" w:space="0" w:color="auto"/>
              <w:right w:val="single" w:sz="4" w:space="0" w:color="auto"/>
            </w:tcBorders>
            <w:shd w:val="clear" w:color="auto" w:fill="auto"/>
            <w:noWrap/>
            <w:vAlign w:val="bottom"/>
            <w:hideMark/>
          </w:tcPr>
          <w:p w14:paraId="248DD9E2" w14:textId="77777777" w:rsidR="006E0B6F" w:rsidRPr="008C0E90" w:rsidRDefault="006E0B6F" w:rsidP="00D819EF">
            <w:pPr>
              <w:rPr>
                <w:rFonts w:ascii="Calibri" w:eastAsia="Times New Roman" w:hAnsi="Calibri" w:cs="Times New Roman"/>
                <w:color w:val="000000"/>
                <w:sz w:val="20"/>
                <w:szCs w:val="20"/>
              </w:rPr>
            </w:pPr>
            <w:r w:rsidRPr="008C0E90">
              <w:rPr>
                <w:rFonts w:ascii="Calibri" w:eastAsia="Times New Roman" w:hAnsi="Calibri" w:cs="Times New Roman"/>
                <w:color w:val="000000"/>
                <w:sz w:val="20"/>
                <w:szCs w:val="20"/>
              </w:rPr>
              <w:t>Some concerns</w:t>
            </w:r>
          </w:p>
        </w:tc>
        <w:tc>
          <w:tcPr>
            <w:tcW w:w="1686" w:type="dxa"/>
            <w:tcBorders>
              <w:top w:val="nil"/>
              <w:left w:val="nil"/>
              <w:bottom w:val="single" w:sz="4" w:space="0" w:color="auto"/>
              <w:right w:val="single" w:sz="4" w:space="0" w:color="auto"/>
            </w:tcBorders>
            <w:shd w:val="clear" w:color="auto" w:fill="auto"/>
            <w:noWrap/>
            <w:vAlign w:val="bottom"/>
            <w:hideMark/>
          </w:tcPr>
          <w:p w14:paraId="70EC7676" w14:textId="77777777" w:rsidR="006E0B6F" w:rsidRPr="008C0E90" w:rsidRDefault="006E0B6F" w:rsidP="00D819EF">
            <w:pPr>
              <w:rPr>
                <w:rFonts w:ascii="Calibri" w:eastAsia="Times New Roman" w:hAnsi="Calibri" w:cs="Times New Roman"/>
                <w:color w:val="000000"/>
                <w:sz w:val="20"/>
                <w:szCs w:val="20"/>
              </w:rPr>
            </w:pPr>
            <w:r w:rsidRPr="008C0E90">
              <w:rPr>
                <w:rFonts w:ascii="Calibri" w:eastAsia="Times New Roman" w:hAnsi="Calibri" w:cs="Times New Roman"/>
                <w:color w:val="000000"/>
                <w:sz w:val="20"/>
                <w:szCs w:val="20"/>
              </w:rPr>
              <w:t>Some concerns</w:t>
            </w:r>
          </w:p>
        </w:tc>
      </w:tr>
      <w:tr w:rsidR="006E0B6F" w:rsidRPr="008C0E90" w14:paraId="251C453B" w14:textId="77777777" w:rsidTr="00D819EF">
        <w:trPr>
          <w:trHeight w:val="320"/>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45E80C0C" w14:textId="77777777" w:rsidR="006E0B6F" w:rsidRPr="008C0E90" w:rsidRDefault="006E0B6F" w:rsidP="00D819EF">
            <w:pPr>
              <w:rPr>
                <w:rFonts w:ascii="Calibri" w:eastAsia="Times New Roman" w:hAnsi="Calibri" w:cs="Times New Roman"/>
                <w:color w:val="000000"/>
                <w:sz w:val="20"/>
                <w:szCs w:val="20"/>
              </w:rPr>
            </w:pPr>
            <w:r w:rsidRPr="008C0E90">
              <w:rPr>
                <w:rFonts w:ascii="Calibri" w:eastAsia="Times New Roman" w:hAnsi="Calibri" w:cs="Times New Roman"/>
                <w:color w:val="000000"/>
                <w:sz w:val="20"/>
                <w:szCs w:val="20"/>
              </w:rPr>
              <w:t>Bond, 2001</w:t>
            </w:r>
            <w:r w:rsidRPr="008C0E90">
              <w:rPr>
                <w:rFonts w:ascii="Calibri" w:eastAsia="Times New Roman" w:hAnsi="Calibri" w:cs="Times New Roman"/>
                <w:color w:val="000000"/>
                <w:sz w:val="20"/>
                <w:szCs w:val="20"/>
              </w:rPr>
              <w:fldChar w:fldCharType="begin"/>
            </w:r>
            <w:r w:rsidRPr="008C0E90">
              <w:rPr>
                <w:rFonts w:ascii="Calibri" w:eastAsia="Times New Roman" w:hAnsi="Calibri" w:cs="Times New Roman"/>
                <w:color w:val="000000"/>
                <w:sz w:val="20"/>
                <w:szCs w:val="20"/>
              </w:rPr>
              <w:instrText xml:space="preserve"> ADDIN EN.CITE &lt;EndNote&gt;&lt;Cite&gt;&lt;Author&gt;Bond&lt;/Author&gt;&lt;Year&gt;2001&lt;/Year&gt;&lt;RecNum&gt;2787&lt;/RecNum&gt;&lt;DisplayText&gt;&lt;style face="superscript"&gt;8&lt;/style&gt;&lt;/DisplayText&gt;&lt;record&gt;&lt;rec-number&gt;2787&lt;/rec-number&gt;&lt;foreign-keys&gt;&lt;key app="EN" db-id="xv2d2v0s3frt2ze9zx35waa5swe59dzdvapw" timestamp="1538088346"&gt;2787&lt;/key&gt;&lt;/foreign-keys&gt;&lt;ref-type name="Journal Article"&gt;17&lt;/ref-type&gt;&lt;contributors&gt;&lt;authors&gt;&lt;author&gt;Bond, C. D.&lt;/author&gt;&lt;author&gt;Shin, A. Y.&lt;/author&gt;&lt;author&gt;McBride, M. T.&lt;/author&gt;&lt;author&gt;Dao, K. D.&lt;/author&gt;&lt;/authors&gt;&lt;/contributors&gt;&lt;auth-address&gt;Naval Medical Center San Diego, California, USA&lt;/auth-address&gt;&lt;titles&gt;&lt;title&gt;Percutaneous screw fixation or cast immobilization for nondisplaced scaphoid fractures&lt;/title&gt;&lt;secondary-title&gt;The Journal of bone and joint surgery.American volume&lt;/secondary-title&gt;&lt;/titles&gt;&lt;pages&gt;483-488&lt;/pages&gt;&lt;volume&gt;83&lt;/volume&gt;&lt;number&gt;4&lt;/number&gt;&lt;reprint-edition&gt;NOT IN FILE&lt;/reprint-edition&gt;&lt;dates&gt;&lt;year&gt;2001&lt;/year&gt;&lt;/dates&gt;&lt;isbn&gt;0021-9355&lt;/isbn&gt;&lt;urls&gt;&lt;/urls&gt;&lt;/record&gt;&lt;/Cite&gt;&lt;/EndNote&gt;</w:instrText>
            </w:r>
            <w:r w:rsidRPr="008C0E90">
              <w:rPr>
                <w:rFonts w:ascii="Calibri" w:eastAsia="Times New Roman" w:hAnsi="Calibri" w:cs="Times New Roman"/>
                <w:color w:val="000000"/>
                <w:sz w:val="20"/>
                <w:szCs w:val="20"/>
              </w:rPr>
              <w:fldChar w:fldCharType="separate"/>
            </w:r>
            <w:r w:rsidRPr="008C0E90">
              <w:rPr>
                <w:rFonts w:ascii="Calibri" w:eastAsia="Times New Roman" w:hAnsi="Calibri" w:cs="Times New Roman"/>
                <w:noProof/>
                <w:color w:val="000000"/>
                <w:sz w:val="20"/>
                <w:szCs w:val="20"/>
                <w:vertAlign w:val="superscript"/>
              </w:rPr>
              <w:t>8</w:t>
            </w:r>
            <w:r w:rsidRPr="008C0E90">
              <w:rPr>
                <w:rFonts w:ascii="Calibri" w:eastAsia="Times New Roman" w:hAnsi="Calibri" w:cs="Times New Roman"/>
                <w:color w:val="000000"/>
                <w:sz w:val="20"/>
                <w:szCs w:val="20"/>
              </w:rPr>
              <w:fldChar w:fldCharType="end"/>
            </w:r>
          </w:p>
        </w:tc>
        <w:tc>
          <w:tcPr>
            <w:tcW w:w="1020" w:type="dxa"/>
            <w:tcBorders>
              <w:top w:val="nil"/>
              <w:left w:val="nil"/>
              <w:bottom w:val="single" w:sz="4" w:space="0" w:color="auto"/>
              <w:right w:val="single" w:sz="4" w:space="0" w:color="auto"/>
            </w:tcBorders>
            <w:shd w:val="clear" w:color="auto" w:fill="auto"/>
            <w:noWrap/>
            <w:vAlign w:val="bottom"/>
            <w:hideMark/>
          </w:tcPr>
          <w:p w14:paraId="72230737" w14:textId="77777777" w:rsidR="006E0B6F" w:rsidRPr="008C0E90" w:rsidRDefault="006E0B6F" w:rsidP="00D819EF">
            <w:pPr>
              <w:rPr>
                <w:rFonts w:ascii="Calibri" w:eastAsia="Times New Roman" w:hAnsi="Calibri" w:cs="Times New Roman"/>
                <w:color w:val="000000"/>
                <w:sz w:val="20"/>
                <w:szCs w:val="20"/>
              </w:rPr>
            </w:pPr>
            <w:r w:rsidRPr="008C0E90">
              <w:rPr>
                <w:rFonts w:ascii="Calibri" w:eastAsia="Times New Roman" w:hAnsi="Calibri" w:cs="Times New Roman"/>
                <w:color w:val="000000"/>
                <w:sz w:val="20"/>
                <w:szCs w:val="20"/>
              </w:rPr>
              <w:t>Low</w:t>
            </w:r>
          </w:p>
        </w:tc>
        <w:tc>
          <w:tcPr>
            <w:tcW w:w="1474" w:type="dxa"/>
            <w:tcBorders>
              <w:top w:val="nil"/>
              <w:left w:val="nil"/>
              <w:bottom w:val="single" w:sz="4" w:space="0" w:color="auto"/>
              <w:right w:val="single" w:sz="4" w:space="0" w:color="auto"/>
            </w:tcBorders>
            <w:shd w:val="clear" w:color="auto" w:fill="auto"/>
            <w:noWrap/>
            <w:vAlign w:val="bottom"/>
            <w:hideMark/>
          </w:tcPr>
          <w:p w14:paraId="44D8C789" w14:textId="77777777" w:rsidR="006E0B6F" w:rsidRPr="008C0E90" w:rsidRDefault="006E0B6F" w:rsidP="00D819EF">
            <w:pPr>
              <w:rPr>
                <w:rFonts w:ascii="Calibri" w:eastAsia="Times New Roman" w:hAnsi="Calibri" w:cs="Times New Roman"/>
                <w:color w:val="000000"/>
                <w:sz w:val="20"/>
                <w:szCs w:val="20"/>
              </w:rPr>
            </w:pPr>
            <w:r w:rsidRPr="008C0E90">
              <w:rPr>
                <w:rFonts w:ascii="Calibri" w:eastAsia="Times New Roman" w:hAnsi="Calibri" w:cs="Times New Roman"/>
                <w:color w:val="000000"/>
                <w:sz w:val="20"/>
                <w:szCs w:val="20"/>
              </w:rPr>
              <w:t>Low</w:t>
            </w:r>
          </w:p>
        </w:tc>
        <w:tc>
          <w:tcPr>
            <w:tcW w:w="1686" w:type="dxa"/>
            <w:tcBorders>
              <w:top w:val="nil"/>
              <w:left w:val="nil"/>
              <w:bottom w:val="single" w:sz="4" w:space="0" w:color="auto"/>
              <w:right w:val="single" w:sz="4" w:space="0" w:color="auto"/>
            </w:tcBorders>
            <w:shd w:val="clear" w:color="auto" w:fill="auto"/>
            <w:noWrap/>
            <w:vAlign w:val="bottom"/>
            <w:hideMark/>
          </w:tcPr>
          <w:p w14:paraId="4B6BA4AA" w14:textId="77777777" w:rsidR="006E0B6F" w:rsidRPr="008C0E90" w:rsidRDefault="006E0B6F" w:rsidP="00D819EF">
            <w:pPr>
              <w:rPr>
                <w:rFonts w:ascii="Calibri" w:eastAsia="Times New Roman" w:hAnsi="Calibri" w:cs="Times New Roman"/>
                <w:color w:val="000000"/>
                <w:sz w:val="20"/>
                <w:szCs w:val="20"/>
              </w:rPr>
            </w:pPr>
            <w:r w:rsidRPr="008C0E90">
              <w:rPr>
                <w:rFonts w:ascii="Calibri" w:eastAsia="Times New Roman" w:hAnsi="Calibri" w:cs="Times New Roman"/>
                <w:color w:val="000000"/>
                <w:sz w:val="20"/>
                <w:szCs w:val="20"/>
              </w:rPr>
              <w:t>Low</w:t>
            </w:r>
          </w:p>
        </w:tc>
        <w:tc>
          <w:tcPr>
            <w:tcW w:w="1529" w:type="dxa"/>
            <w:tcBorders>
              <w:top w:val="nil"/>
              <w:left w:val="nil"/>
              <w:bottom w:val="single" w:sz="4" w:space="0" w:color="auto"/>
              <w:right w:val="single" w:sz="4" w:space="0" w:color="auto"/>
            </w:tcBorders>
            <w:shd w:val="clear" w:color="auto" w:fill="auto"/>
            <w:noWrap/>
            <w:vAlign w:val="bottom"/>
            <w:hideMark/>
          </w:tcPr>
          <w:p w14:paraId="7B98FC0D" w14:textId="77777777" w:rsidR="006E0B6F" w:rsidRPr="008C0E90" w:rsidRDefault="006E0B6F" w:rsidP="00D819EF">
            <w:pPr>
              <w:rPr>
                <w:rFonts w:ascii="Calibri" w:eastAsia="Times New Roman" w:hAnsi="Calibri" w:cs="Times New Roman"/>
                <w:color w:val="000000"/>
                <w:sz w:val="20"/>
                <w:szCs w:val="20"/>
              </w:rPr>
            </w:pPr>
            <w:r w:rsidRPr="008C0E90">
              <w:rPr>
                <w:rFonts w:ascii="Calibri" w:eastAsia="Times New Roman" w:hAnsi="Calibri" w:cs="Times New Roman"/>
                <w:color w:val="000000"/>
                <w:sz w:val="20"/>
                <w:szCs w:val="20"/>
              </w:rPr>
              <w:t>Low</w:t>
            </w:r>
          </w:p>
        </w:tc>
        <w:tc>
          <w:tcPr>
            <w:tcW w:w="1686" w:type="dxa"/>
            <w:tcBorders>
              <w:top w:val="nil"/>
              <w:left w:val="nil"/>
              <w:bottom w:val="single" w:sz="4" w:space="0" w:color="auto"/>
              <w:right w:val="single" w:sz="4" w:space="0" w:color="auto"/>
            </w:tcBorders>
            <w:shd w:val="clear" w:color="auto" w:fill="auto"/>
            <w:noWrap/>
            <w:vAlign w:val="bottom"/>
            <w:hideMark/>
          </w:tcPr>
          <w:p w14:paraId="370A66F3" w14:textId="77777777" w:rsidR="006E0B6F" w:rsidRPr="008C0E90" w:rsidRDefault="006E0B6F" w:rsidP="00D819EF">
            <w:pPr>
              <w:rPr>
                <w:rFonts w:ascii="Calibri" w:eastAsia="Times New Roman" w:hAnsi="Calibri" w:cs="Times New Roman"/>
                <w:color w:val="000000"/>
                <w:sz w:val="20"/>
                <w:szCs w:val="20"/>
              </w:rPr>
            </w:pPr>
            <w:r w:rsidRPr="008C0E90">
              <w:rPr>
                <w:rFonts w:ascii="Calibri" w:eastAsia="Times New Roman" w:hAnsi="Calibri" w:cs="Times New Roman"/>
                <w:color w:val="000000"/>
                <w:sz w:val="20"/>
                <w:szCs w:val="20"/>
              </w:rPr>
              <w:t>Low</w:t>
            </w:r>
          </w:p>
        </w:tc>
      </w:tr>
      <w:tr w:rsidR="006E0B6F" w:rsidRPr="008C0E90" w14:paraId="11120B7B" w14:textId="77777777" w:rsidTr="00D819EF">
        <w:trPr>
          <w:trHeight w:val="320"/>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4898B0D0" w14:textId="77777777" w:rsidR="006E0B6F" w:rsidRPr="008C0E90" w:rsidRDefault="006E0B6F" w:rsidP="00D819EF">
            <w:pPr>
              <w:rPr>
                <w:rFonts w:ascii="Calibri" w:eastAsia="Times New Roman" w:hAnsi="Calibri" w:cs="Times New Roman"/>
                <w:color w:val="000000"/>
                <w:sz w:val="20"/>
                <w:szCs w:val="20"/>
              </w:rPr>
            </w:pPr>
            <w:r w:rsidRPr="008C0E90">
              <w:rPr>
                <w:rFonts w:ascii="Calibri" w:eastAsia="Times New Roman" w:hAnsi="Calibri" w:cs="Times New Roman"/>
                <w:color w:val="000000"/>
                <w:sz w:val="20"/>
                <w:szCs w:val="20"/>
              </w:rPr>
              <w:t>Clementson, 2015</w:t>
            </w:r>
            <w:r w:rsidRPr="008C0E90">
              <w:rPr>
                <w:rFonts w:ascii="Calibri" w:eastAsia="Times New Roman" w:hAnsi="Calibri" w:cs="Times New Roman"/>
                <w:color w:val="000000"/>
                <w:sz w:val="20"/>
                <w:szCs w:val="20"/>
              </w:rPr>
              <w:fldChar w:fldCharType="begin"/>
            </w:r>
            <w:r w:rsidRPr="008C0E90">
              <w:rPr>
                <w:rFonts w:ascii="Calibri" w:eastAsia="Times New Roman" w:hAnsi="Calibri" w:cs="Times New Roman"/>
                <w:color w:val="000000"/>
                <w:sz w:val="20"/>
                <w:szCs w:val="20"/>
              </w:rPr>
              <w:instrText xml:space="preserve"> ADDIN EN.CITE &lt;EndNote&gt;&lt;Cite&gt;&lt;Author&gt;Clementson&lt;/Author&gt;&lt;Year&gt;2015&lt;/Year&gt;&lt;RecNum&gt;2913&lt;/RecNum&gt;&lt;DisplayText&gt;&lt;style face="superscript"&gt;7&lt;/style&gt;&lt;/DisplayText&gt;&lt;record&gt;&lt;rec-number&gt;2913&lt;/rec-number&gt;&lt;foreign-keys&gt;&lt;key app="EN" db-id="xv2d2v0s3frt2ze9zx35waa5swe59dzdvapw" timestamp="1574691124"&gt;2913&lt;/key&gt;&lt;/foreign-keys&gt;&lt;ref-type name="Journal Article"&gt;17&lt;/ref-type&gt;&lt;contributors&gt;&lt;authors&gt;&lt;author&gt;Clementson, Martin&lt;/author&gt;&lt;author&gt;Jørgsholm, Peter&lt;/author&gt;&lt;author&gt;Besjakov, Jack&lt;/author&gt;&lt;author&gt;Thomsen, Niels&lt;/author&gt;&lt;author&gt;Björkman, Anders&lt;/author&gt;&lt;/authors&gt;&lt;/contributors&gt;&lt;titles&gt;&lt;title&gt;Conservative treatment versus arthroscopic-assisted screw fixation of scaphoid waist fractures—a randomized trial with minimum 4-year follow-up&lt;/title&gt;&lt;secondary-title&gt;The Journal of hand surgery&lt;/secondary-title&gt;&lt;/titles&gt;&lt;pages&gt;1341-1348&lt;/pages&gt;&lt;volume&gt;40&lt;/volume&gt;&lt;number&gt;7&lt;/number&gt;&lt;dates&gt;&lt;year&gt;2015&lt;/year&gt;&lt;/dates&gt;&lt;isbn&gt;0363-5023&lt;/isbn&gt;&lt;urls&gt;&lt;/urls&gt;&lt;/record&gt;&lt;/Cite&gt;&lt;/EndNote&gt;</w:instrText>
            </w:r>
            <w:r w:rsidRPr="008C0E90">
              <w:rPr>
                <w:rFonts w:ascii="Calibri" w:eastAsia="Times New Roman" w:hAnsi="Calibri" w:cs="Times New Roman"/>
                <w:color w:val="000000"/>
                <w:sz w:val="20"/>
                <w:szCs w:val="20"/>
              </w:rPr>
              <w:fldChar w:fldCharType="separate"/>
            </w:r>
            <w:r w:rsidRPr="008C0E90">
              <w:rPr>
                <w:rFonts w:ascii="Calibri" w:eastAsia="Times New Roman" w:hAnsi="Calibri" w:cs="Times New Roman"/>
                <w:noProof/>
                <w:color w:val="000000"/>
                <w:sz w:val="20"/>
                <w:szCs w:val="20"/>
                <w:vertAlign w:val="superscript"/>
              </w:rPr>
              <w:t>7</w:t>
            </w:r>
            <w:r w:rsidRPr="008C0E90">
              <w:rPr>
                <w:rFonts w:ascii="Calibri" w:eastAsia="Times New Roman" w:hAnsi="Calibri" w:cs="Times New Roman"/>
                <w:color w:val="000000"/>
                <w:sz w:val="20"/>
                <w:szCs w:val="20"/>
              </w:rPr>
              <w:fldChar w:fldCharType="end"/>
            </w:r>
          </w:p>
        </w:tc>
        <w:tc>
          <w:tcPr>
            <w:tcW w:w="1020" w:type="dxa"/>
            <w:tcBorders>
              <w:top w:val="nil"/>
              <w:left w:val="nil"/>
              <w:bottom w:val="single" w:sz="4" w:space="0" w:color="auto"/>
              <w:right w:val="single" w:sz="4" w:space="0" w:color="auto"/>
            </w:tcBorders>
            <w:shd w:val="clear" w:color="auto" w:fill="auto"/>
            <w:noWrap/>
            <w:vAlign w:val="bottom"/>
            <w:hideMark/>
          </w:tcPr>
          <w:p w14:paraId="24C4073D" w14:textId="77777777" w:rsidR="006E0B6F" w:rsidRPr="008C0E90" w:rsidRDefault="006E0B6F" w:rsidP="00D819EF">
            <w:pPr>
              <w:rPr>
                <w:rFonts w:ascii="Calibri" w:eastAsia="Times New Roman" w:hAnsi="Calibri" w:cs="Times New Roman"/>
                <w:color w:val="000000"/>
                <w:sz w:val="20"/>
                <w:szCs w:val="20"/>
              </w:rPr>
            </w:pPr>
            <w:r w:rsidRPr="008C0E90">
              <w:rPr>
                <w:rFonts w:ascii="Calibri" w:eastAsia="Times New Roman" w:hAnsi="Calibri" w:cs="Times New Roman"/>
                <w:color w:val="000000"/>
                <w:sz w:val="20"/>
                <w:szCs w:val="20"/>
              </w:rPr>
              <w:t>Low</w:t>
            </w:r>
          </w:p>
        </w:tc>
        <w:tc>
          <w:tcPr>
            <w:tcW w:w="1474" w:type="dxa"/>
            <w:tcBorders>
              <w:top w:val="nil"/>
              <w:left w:val="nil"/>
              <w:bottom w:val="single" w:sz="4" w:space="0" w:color="auto"/>
              <w:right w:val="single" w:sz="4" w:space="0" w:color="auto"/>
            </w:tcBorders>
            <w:shd w:val="clear" w:color="auto" w:fill="auto"/>
            <w:noWrap/>
            <w:vAlign w:val="bottom"/>
            <w:hideMark/>
          </w:tcPr>
          <w:p w14:paraId="0F566350" w14:textId="77777777" w:rsidR="006E0B6F" w:rsidRPr="008C0E90" w:rsidRDefault="006E0B6F" w:rsidP="00D819EF">
            <w:pPr>
              <w:rPr>
                <w:rFonts w:ascii="Calibri" w:eastAsia="Times New Roman" w:hAnsi="Calibri" w:cs="Times New Roman"/>
                <w:color w:val="000000"/>
                <w:sz w:val="20"/>
                <w:szCs w:val="20"/>
              </w:rPr>
            </w:pPr>
            <w:r w:rsidRPr="008C0E90">
              <w:rPr>
                <w:rFonts w:ascii="Calibri" w:eastAsia="Times New Roman" w:hAnsi="Calibri" w:cs="Times New Roman"/>
                <w:color w:val="000000"/>
                <w:sz w:val="20"/>
                <w:szCs w:val="20"/>
              </w:rPr>
              <w:t>High</w:t>
            </w:r>
          </w:p>
        </w:tc>
        <w:tc>
          <w:tcPr>
            <w:tcW w:w="1686" w:type="dxa"/>
            <w:tcBorders>
              <w:top w:val="nil"/>
              <w:left w:val="nil"/>
              <w:bottom w:val="single" w:sz="4" w:space="0" w:color="auto"/>
              <w:right w:val="single" w:sz="4" w:space="0" w:color="auto"/>
            </w:tcBorders>
            <w:shd w:val="clear" w:color="auto" w:fill="auto"/>
            <w:noWrap/>
            <w:vAlign w:val="bottom"/>
            <w:hideMark/>
          </w:tcPr>
          <w:p w14:paraId="002CB7BA" w14:textId="77777777" w:rsidR="006E0B6F" w:rsidRPr="008C0E90" w:rsidRDefault="006E0B6F" w:rsidP="00D819EF">
            <w:pPr>
              <w:rPr>
                <w:rFonts w:ascii="Calibri" w:eastAsia="Times New Roman" w:hAnsi="Calibri" w:cs="Times New Roman"/>
                <w:color w:val="000000"/>
                <w:sz w:val="20"/>
                <w:szCs w:val="20"/>
              </w:rPr>
            </w:pPr>
            <w:r w:rsidRPr="008C0E90">
              <w:rPr>
                <w:rFonts w:ascii="Calibri" w:eastAsia="Times New Roman" w:hAnsi="Calibri" w:cs="Times New Roman"/>
                <w:color w:val="000000"/>
                <w:sz w:val="20"/>
                <w:szCs w:val="20"/>
              </w:rPr>
              <w:t>High</w:t>
            </w:r>
          </w:p>
        </w:tc>
        <w:tc>
          <w:tcPr>
            <w:tcW w:w="1529" w:type="dxa"/>
            <w:tcBorders>
              <w:top w:val="nil"/>
              <w:left w:val="nil"/>
              <w:bottom w:val="single" w:sz="4" w:space="0" w:color="auto"/>
              <w:right w:val="single" w:sz="4" w:space="0" w:color="auto"/>
            </w:tcBorders>
            <w:shd w:val="clear" w:color="auto" w:fill="auto"/>
            <w:noWrap/>
            <w:vAlign w:val="bottom"/>
            <w:hideMark/>
          </w:tcPr>
          <w:p w14:paraId="4E910EDF" w14:textId="77777777" w:rsidR="006E0B6F" w:rsidRPr="008C0E90" w:rsidRDefault="006E0B6F" w:rsidP="00D819EF">
            <w:pPr>
              <w:rPr>
                <w:rFonts w:ascii="Calibri" w:eastAsia="Times New Roman" w:hAnsi="Calibri" w:cs="Times New Roman"/>
                <w:color w:val="000000"/>
                <w:sz w:val="20"/>
                <w:szCs w:val="20"/>
              </w:rPr>
            </w:pPr>
            <w:r w:rsidRPr="008C0E90">
              <w:rPr>
                <w:rFonts w:ascii="Calibri" w:eastAsia="Times New Roman" w:hAnsi="Calibri" w:cs="Times New Roman"/>
                <w:color w:val="000000"/>
                <w:sz w:val="20"/>
                <w:szCs w:val="20"/>
              </w:rPr>
              <w:t>High</w:t>
            </w:r>
          </w:p>
        </w:tc>
        <w:tc>
          <w:tcPr>
            <w:tcW w:w="1686" w:type="dxa"/>
            <w:tcBorders>
              <w:top w:val="nil"/>
              <w:left w:val="nil"/>
              <w:bottom w:val="single" w:sz="4" w:space="0" w:color="auto"/>
              <w:right w:val="single" w:sz="4" w:space="0" w:color="auto"/>
            </w:tcBorders>
            <w:shd w:val="clear" w:color="auto" w:fill="auto"/>
            <w:noWrap/>
            <w:vAlign w:val="bottom"/>
            <w:hideMark/>
          </w:tcPr>
          <w:p w14:paraId="2DF4529D" w14:textId="77777777" w:rsidR="006E0B6F" w:rsidRPr="008C0E90" w:rsidRDefault="006E0B6F" w:rsidP="00D819EF">
            <w:pPr>
              <w:rPr>
                <w:rFonts w:ascii="Calibri" w:eastAsia="Times New Roman" w:hAnsi="Calibri" w:cs="Times New Roman"/>
                <w:color w:val="000000"/>
                <w:sz w:val="20"/>
                <w:szCs w:val="20"/>
              </w:rPr>
            </w:pPr>
            <w:r w:rsidRPr="008C0E90">
              <w:rPr>
                <w:rFonts w:ascii="Calibri" w:eastAsia="Times New Roman" w:hAnsi="Calibri" w:cs="Times New Roman"/>
                <w:color w:val="000000"/>
                <w:sz w:val="20"/>
                <w:szCs w:val="20"/>
              </w:rPr>
              <w:t>High</w:t>
            </w:r>
          </w:p>
        </w:tc>
      </w:tr>
      <w:tr w:rsidR="006E0B6F" w:rsidRPr="008C0E90" w14:paraId="5E4279BD" w14:textId="77777777" w:rsidTr="00D819EF">
        <w:trPr>
          <w:trHeight w:val="320"/>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7C4F3B3B" w14:textId="77777777" w:rsidR="006E0B6F" w:rsidRPr="008C0E90" w:rsidRDefault="006E0B6F" w:rsidP="00D819EF">
            <w:pPr>
              <w:rPr>
                <w:rFonts w:ascii="Calibri" w:eastAsia="Times New Roman" w:hAnsi="Calibri" w:cs="Times New Roman"/>
                <w:color w:val="000000"/>
                <w:sz w:val="20"/>
                <w:szCs w:val="20"/>
              </w:rPr>
            </w:pPr>
            <w:r w:rsidRPr="008C0E90">
              <w:rPr>
                <w:rFonts w:ascii="Calibri" w:eastAsia="Times New Roman" w:hAnsi="Calibri" w:cs="Times New Roman"/>
                <w:color w:val="000000"/>
                <w:sz w:val="20"/>
                <w:szCs w:val="20"/>
              </w:rPr>
              <w:t>Dias, 2005</w:t>
            </w:r>
            <w:r w:rsidRPr="008C0E90">
              <w:rPr>
                <w:rFonts w:ascii="Calibri" w:eastAsia="Times New Roman" w:hAnsi="Calibri" w:cs="Times New Roman"/>
                <w:color w:val="000000"/>
                <w:sz w:val="20"/>
                <w:szCs w:val="20"/>
              </w:rPr>
              <w:fldChar w:fldCharType="begin"/>
            </w:r>
            <w:r w:rsidRPr="008C0E90">
              <w:rPr>
                <w:rFonts w:ascii="Calibri" w:eastAsia="Times New Roman" w:hAnsi="Calibri" w:cs="Times New Roman"/>
                <w:color w:val="000000"/>
                <w:sz w:val="20"/>
                <w:szCs w:val="20"/>
              </w:rPr>
              <w:instrText xml:space="preserve"> ADDIN EN.CITE &lt;EndNote&gt;&lt;Cite&gt;&lt;Author&gt;Dias&lt;/Author&gt;&lt;Year&gt;2005&lt;/Year&gt;&lt;RecNum&gt;2784&lt;/RecNum&gt;&lt;DisplayText&gt;&lt;style face="superscript"&gt;1&lt;/style&gt;&lt;/DisplayText&gt;&lt;record&gt;&lt;rec-number&gt;2784&lt;/rec-number&gt;&lt;foreign-keys&gt;&lt;key app="EN" db-id="xv2d2v0s3frt2ze9zx35waa5swe59dzdvapw" timestamp="1538088346"&gt;2784&lt;/key&gt;&lt;/foreign-keys&gt;&lt;ref-type name="Journal Article"&gt;17&lt;/ref-type&gt;&lt;contributors&gt;&lt;authors&gt;&lt;author&gt;Dias, J. J.&lt;/author&gt;&lt;author&gt;Wildin, C. J.&lt;/author&gt;&lt;author&gt;Bhowal, B.&lt;/author&gt;&lt;author&gt;Thompson, J. R.&lt;/author&gt;&lt;/authors&gt;&lt;/contributors&gt;&lt;auth-address&gt;Department of Orthopaedic Surgery, Glenfield Hospital, University Hospitals of Leicester, Groby Road, Leicester LE3 9QP, United Kingdom. joseph.dias@uhl-tr.nhs.uk&lt;/auth-address&gt;&lt;titles&gt;&lt;title&gt;Should acute scaphoid fractures be fixed? A randomized controlled trial&lt;/title&gt;&lt;secondary-title&gt;The Journal of bone and joint surgery.American volume&lt;/secondary-title&gt;&lt;/titles&gt;&lt;pages&gt;2160-2168&lt;/pages&gt;&lt;volume&gt;87&lt;/volume&gt;&lt;number&gt;10&lt;/number&gt;&lt;reprint-edition&gt;NOT IN FILE&lt;/reprint-edition&gt;&lt;dates&gt;&lt;year&gt;2005&lt;/year&gt;&lt;/dates&gt;&lt;isbn&gt;0021-9355&lt;/isbn&gt;&lt;urls&gt;&lt;/urls&gt;&lt;/record&gt;&lt;/Cite&gt;&lt;/EndNote&gt;</w:instrText>
            </w:r>
            <w:r w:rsidRPr="008C0E90">
              <w:rPr>
                <w:rFonts w:ascii="Calibri" w:eastAsia="Times New Roman" w:hAnsi="Calibri" w:cs="Times New Roman"/>
                <w:color w:val="000000"/>
                <w:sz w:val="20"/>
                <w:szCs w:val="20"/>
              </w:rPr>
              <w:fldChar w:fldCharType="separate"/>
            </w:r>
            <w:r w:rsidRPr="008C0E90">
              <w:rPr>
                <w:rFonts w:ascii="Calibri" w:eastAsia="Times New Roman" w:hAnsi="Calibri" w:cs="Times New Roman"/>
                <w:noProof/>
                <w:color w:val="000000"/>
                <w:sz w:val="20"/>
                <w:szCs w:val="20"/>
                <w:vertAlign w:val="superscript"/>
              </w:rPr>
              <w:t>1</w:t>
            </w:r>
            <w:r w:rsidRPr="008C0E90">
              <w:rPr>
                <w:rFonts w:ascii="Calibri" w:eastAsia="Times New Roman" w:hAnsi="Calibri" w:cs="Times New Roman"/>
                <w:color w:val="000000"/>
                <w:sz w:val="20"/>
                <w:szCs w:val="20"/>
              </w:rPr>
              <w:fldChar w:fldCharType="end"/>
            </w:r>
          </w:p>
        </w:tc>
        <w:tc>
          <w:tcPr>
            <w:tcW w:w="1020" w:type="dxa"/>
            <w:tcBorders>
              <w:top w:val="nil"/>
              <w:left w:val="nil"/>
              <w:bottom w:val="single" w:sz="4" w:space="0" w:color="auto"/>
              <w:right w:val="single" w:sz="4" w:space="0" w:color="auto"/>
            </w:tcBorders>
            <w:shd w:val="clear" w:color="auto" w:fill="auto"/>
            <w:noWrap/>
            <w:vAlign w:val="bottom"/>
            <w:hideMark/>
          </w:tcPr>
          <w:p w14:paraId="06A04691" w14:textId="77777777" w:rsidR="006E0B6F" w:rsidRPr="008C0E90" w:rsidRDefault="006E0B6F" w:rsidP="00D819EF">
            <w:pPr>
              <w:rPr>
                <w:rFonts w:ascii="Calibri" w:eastAsia="Times New Roman" w:hAnsi="Calibri" w:cs="Times New Roman"/>
                <w:color w:val="000000"/>
                <w:sz w:val="20"/>
                <w:szCs w:val="20"/>
              </w:rPr>
            </w:pPr>
            <w:r w:rsidRPr="008C0E90">
              <w:rPr>
                <w:rFonts w:ascii="Calibri" w:eastAsia="Times New Roman" w:hAnsi="Calibri" w:cs="Times New Roman"/>
                <w:color w:val="000000"/>
                <w:sz w:val="20"/>
                <w:szCs w:val="20"/>
              </w:rPr>
              <w:t>High</w:t>
            </w:r>
          </w:p>
        </w:tc>
        <w:tc>
          <w:tcPr>
            <w:tcW w:w="1474" w:type="dxa"/>
            <w:tcBorders>
              <w:top w:val="nil"/>
              <w:left w:val="nil"/>
              <w:bottom w:val="single" w:sz="4" w:space="0" w:color="auto"/>
              <w:right w:val="single" w:sz="4" w:space="0" w:color="auto"/>
            </w:tcBorders>
            <w:shd w:val="clear" w:color="auto" w:fill="auto"/>
            <w:noWrap/>
            <w:vAlign w:val="bottom"/>
            <w:hideMark/>
          </w:tcPr>
          <w:p w14:paraId="4DBFCD2A" w14:textId="77777777" w:rsidR="006E0B6F" w:rsidRPr="008C0E90" w:rsidRDefault="006E0B6F" w:rsidP="00D819EF">
            <w:pPr>
              <w:rPr>
                <w:rFonts w:ascii="Calibri" w:eastAsia="Times New Roman" w:hAnsi="Calibri" w:cs="Times New Roman"/>
                <w:color w:val="000000"/>
                <w:sz w:val="20"/>
                <w:szCs w:val="20"/>
              </w:rPr>
            </w:pPr>
            <w:r w:rsidRPr="008C0E90">
              <w:rPr>
                <w:rFonts w:ascii="Calibri" w:eastAsia="Times New Roman" w:hAnsi="Calibri" w:cs="Times New Roman"/>
                <w:color w:val="000000"/>
                <w:sz w:val="20"/>
                <w:szCs w:val="20"/>
              </w:rPr>
              <w:t>Low</w:t>
            </w:r>
          </w:p>
        </w:tc>
        <w:tc>
          <w:tcPr>
            <w:tcW w:w="1686" w:type="dxa"/>
            <w:tcBorders>
              <w:top w:val="nil"/>
              <w:left w:val="nil"/>
              <w:bottom w:val="single" w:sz="4" w:space="0" w:color="auto"/>
              <w:right w:val="single" w:sz="4" w:space="0" w:color="auto"/>
            </w:tcBorders>
            <w:shd w:val="clear" w:color="auto" w:fill="auto"/>
            <w:noWrap/>
            <w:vAlign w:val="bottom"/>
            <w:hideMark/>
          </w:tcPr>
          <w:p w14:paraId="522EAFB4" w14:textId="77777777" w:rsidR="006E0B6F" w:rsidRPr="008C0E90" w:rsidRDefault="006E0B6F" w:rsidP="00D819EF">
            <w:pPr>
              <w:rPr>
                <w:rFonts w:ascii="Calibri" w:eastAsia="Times New Roman" w:hAnsi="Calibri" w:cs="Times New Roman"/>
                <w:color w:val="000000"/>
                <w:sz w:val="20"/>
                <w:szCs w:val="20"/>
              </w:rPr>
            </w:pPr>
            <w:r w:rsidRPr="008C0E90">
              <w:rPr>
                <w:rFonts w:ascii="Calibri" w:eastAsia="Times New Roman" w:hAnsi="Calibri" w:cs="Times New Roman"/>
                <w:color w:val="000000"/>
                <w:sz w:val="20"/>
                <w:szCs w:val="20"/>
              </w:rPr>
              <w:t>Low</w:t>
            </w:r>
          </w:p>
        </w:tc>
        <w:tc>
          <w:tcPr>
            <w:tcW w:w="1529" w:type="dxa"/>
            <w:tcBorders>
              <w:top w:val="nil"/>
              <w:left w:val="nil"/>
              <w:bottom w:val="single" w:sz="4" w:space="0" w:color="auto"/>
              <w:right w:val="single" w:sz="4" w:space="0" w:color="auto"/>
            </w:tcBorders>
            <w:shd w:val="clear" w:color="auto" w:fill="auto"/>
            <w:noWrap/>
            <w:vAlign w:val="bottom"/>
            <w:hideMark/>
          </w:tcPr>
          <w:p w14:paraId="6417785C" w14:textId="77777777" w:rsidR="006E0B6F" w:rsidRPr="008C0E90" w:rsidRDefault="006E0B6F" w:rsidP="00D819EF">
            <w:pPr>
              <w:rPr>
                <w:rFonts w:ascii="Calibri" w:eastAsia="Times New Roman" w:hAnsi="Calibri" w:cs="Times New Roman"/>
                <w:color w:val="000000"/>
                <w:sz w:val="20"/>
                <w:szCs w:val="20"/>
              </w:rPr>
            </w:pPr>
            <w:r w:rsidRPr="008C0E90">
              <w:rPr>
                <w:rFonts w:ascii="Calibri" w:eastAsia="Times New Roman" w:hAnsi="Calibri" w:cs="Times New Roman"/>
                <w:color w:val="000000"/>
                <w:sz w:val="20"/>
                <w:szCs w:val="20"/>
              </w:rPr>
              <w:t>Low</w:t>
            </w:r>
          </w:p>
        </w:tc>
        <w:tc>
          <w:tcPr>
            <w:tcW w:w="1686" w:type="dxa"/>
            <w:tcBorders>
              <w:top w:val="nil"/>
              <w:left w:val="nil"/>
              <w:bottom w:val="single" w:sz="4" w:space="0" w:color="auto"/>
              <w:right w:val="single" w:sz="4" w:space="0" w:color="auto"/>
            </w:tcBorders>
            <w:shd w:val="clear" w:color="auto" w:fill="auto"/>
            <w:noWrap/>
            <w:vAlign w:val="bottom"/>
            <w:hideMark/>
          </w:tcPr>
          <w:p w14:paraId="737157CE" w14:textId="77777777" w:rsidR="006E0B6F" w:rsidRPr="008C0E90" w:rsidRDefault="006E0B6F" w:rsidP="00D819EF">
            <w:pPr>
              <w:rPr>
                <w:rFonts w:ascii="Calibri" w:eastAsia="Times New Roman" w:hAnsi="Calibri" w:cs="Times New Roman"/>
                <w:color w:val="000000"/>
                <w:sz w:val="20"/>
                <w:szCs w:val="20"/>
              </w:rPr>
            </w:pPr>
            <w:r w:rsidRPr="008C0E90">
              <w:rPr>
                <w:rFonts w:ascii="Calibri" w:eastAsia="Times New Roman" w:hAnsi="Calibri" w:cs="Times New Roman"/>
                <w:color w:val="000000"/>
                <w:sz w:val="20"/>
                <w:szCs w:val="20"/>
              </w:rPr>
              <w:t>Low</w:t>
            </w:r>
          </w:p>
        </w:tc>
      </w:tr>
      <w:tr w:rsidR="006E0B6F" w:rsidRPr="008C0E90" w14:paraId="0A2FA2E5" w14:textId="77777777" w:rsidTr="00D819EF">
        <w:trPr>
          <w:trHeight w:val="320"/>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374523E6" w14:textId="77777777" w:rsidR="006E0B6F" w:rsidRPr="008C0E90" w:rsidRDefault="006E0B6F" w:rsidP="00D819EF">
            <w:pPr>
              <w:rPr>
                <w:rFonts w:ascii="Calibri" w:eastAsia="Times New Roman" w:hAnsi="Calibri" w:cs="Times New Roman"/>
                <w:color w:val="000000"/>
                <w:sz w:val="20"/>
                <w:szCs w:val="20"/>
              </w:rPr>
            </w:pPr>
            <w:r w:rsidRPr="008C0E90">
              <w:rPr>
                <w:rFonts w:ascii="Calibri" w:eastAsia="Times New Roman" w:hAnsi="Calibri" w:cs="Times New Roman"/>
                <w:color w:val="000000"/>
                <w:sz w:val="20"/>
                <w:szCs w:val="20"/>
              </w:rPr>
              <w:t>McQueen, 2008</w:t>
            </w:r>
            <w:r w:rsidRPr="008C0E90">
              <w:rPr>
                <w:rFonts w:ascii="Calibri" w:eastAsia="Times New Roman" w:hAnsi="Calibri" w:cs="Times New Roman"/>
                <w:color w:val="000000"/>
                <w:sz w:val="20"/>
                <w:szCs w:val="20"/>
              </w:rPr>
              <w:fldChar w:fldCharType="begin"/>
            </w:r>
            <w:r w:rsidRPr="008C0E90">
              <w:rPr>
                <w:rFonts w:ascii="Calibri" w:eastAsia="Times New Roman" w:hAnsi="Calibri" w:cs="Times New Roman"/>
                <w:color w:val="000000"/>
                <w:sz w:val="20"/>
                <w:szCs w:val="20"/>
              </w:rPr>
              <w:instrText xml:space="preserve"> ADDIN EN.CITE &lt;EndNote&gt;&lt;Cite&gt;&lt;Author&gt;McQueen&lt;/Author&gt;&lt;Year&gt;2008&lt;/Year&gt;&lt;RecNum&gt;2771&lt;/RecNum&gt;&lt;DisplayText&gt;&lt;style face="superscript"&gt;10&lt;/style&gt;&lt;/DisplayText&gt;&lt;record&gt;&lt;rec-number&gt;2771&lt;/rec-number&gt;&lt;foreign-keys&gt;&lt;key app="EN" db-id="xv2d2v0s3frt2ze9zx35waa5swe59dzdvapw" timestamp="1538088345"&gt;2771&lt;/key&gt;&lt;/foreign-keys&gt;&lt;ref-type name="Journal Article"&gt;17&lt;/ref-type&gt;&lt;contributors&gt;&lt;authors&gt;&lt;author&gt;McQueen, M. M.&lt;/author&gt;&lt;author&gt;Gelbke, M. K.&lt;/author&gt;&lt;author&gt;Wakefield, A.&lt;/author&gt;&lt;author&gt;Will, E. M.&lt;/author&gt;&lt;author&gt;Gaebler, C.&lt;/author&gt;&lt;/authors&gt;&lt;/contributors&gt;&lt;auth-address&gt;Edinburgh Orthopaedic Trauma Unit, Royal Infirmary of Edinburgh, Old Dalkeith Road, Edinburgh EH16 4SU, UK. mmcqueen@staffmail.ed.ac.uk&lt;/auth-address&gt;&lt;titles&gt;&lt;title&gt;Percutaneous screw fixation versus conservative treatment for fractures of the waist of the scaphoid: a prospective randomised study&lt;/title&gt;&lt;secondary-title&gt;Journal of Bone &amp;amp; Joint Surgery - British Volume&lt;/secondary-title&gt;&lt;/titles&gt;&lt;pages&gt;66-71&lt;/pages&gt;&lt;volume&gt;90&lt;/volume&gt;&lt;number&gt;1&lt;/number&gt;&lt;reprint-edition&gt;NOT IN FILE&lt;/reprint-edition&gt;&lt;dates&gt;&lt;year&gt;2008&lt;/year&gt;&lt;/dates&gt;&lt;isbn&gt;0301-620X&lt;/isbn&gt;&lt;urls&gt;&lt;/urls&gt;&lt;/record&gt;&lt;/Cite&gt;&lt;/EndNote&gt;</w:instrText>
            </w:r>
            <w:r w:rsidRPr="008C0E90">
              <w:rPr>
                <w:rFonts w:ascii="Calibri" w:eastAsia="Times New Roman" w:hAnsi="Calibri" w:cs="Times New Roman"/>
                <w:color w:val="000000"/>
                <w:sz w:val="20"/>
                <w:szCs w:val="20"/>
              </w:rPr>
              <w:fldChar w:fldCharType="separate"/>
            </w:r>
            <w:r w:rsidRPr="008C0E90">
              <w:rPr>
                <w:rFonts w:ascii="Calibri" w:eastAsia="Times New Roman" w:hAnsi="Calibri" w:cs="Times New Roman"/>
                <w:noProof/>
                <w:color w:val="000000"/>
                <w:sz w:val="20"/>
                <w:szCs w:val="20"/>
                <w:vertAlign w:val="superscript"/>
              </w:rPr>
              <w:t>10</w:t>
            </w:r>
            <w:r w:rsidRPr="008C0E90">
              <w:rPr>
                <w:rFonts w:ascii="Calibri" w:eastAsia="Times New Roman" w:hAnsi="Calibri" w:cs="Times New Roman"/>
                <w:color w:val="000000"/>
                <w:sz w:val="20"/>
                <w:szCs w:val="20"/>
              </w:rPr>
              <w:fldChar w:fldCharType="end"/>
            </w:r>
          </w:p>
        </w:tc>
        <w:tc>
          <w:tcPr>
            <w:tcW w:w="1020" w:type="dxa"/>
            <w:tcBorders>
              <w:top w:val="nil"/>
              <w:left w:val="nil"/>
              <w:bottom w:val="single" w:sz="4" w:space="0" w:color="auto"/>
              <w:right w:val="single" w:sz="4" w:space="0" w:color="auto"/>
            </w:tcBorders>
            <w:shd w:val="clear" w:color="auto" w:fill="auto"/>
            <w:noWrap/>
            <w:vAlign w:val="bottom"/>
            <w:hideMark/>
          </w:tcPr>
          <w:p w14:paraId="727EF908" w14:textId="77777777" w:rsidR="006E0B6F" w:rsidRPr="008C0E90" w:rsidRDefault="006E0B6F" w:rsidP="00D819EF">
            <w:pPr>
              <w:rPr>
                <w:rFonts w:ascii="Calibri" w:eastAsia="Times New Roman" w:hAnsi="Calibri" w:cs="Times New Roman"/>
                <w:color w:val="000000"/>
                <w:sz w:val="20"/>
                <w:szCs w:val="20"/>
              </w:rPr>
            </w:pPr>
            <w:r w:rsidRPr="008C0E90">
              <w:rPr>
                <w:rFonts w:ascii="Calibri" w:eastAsia="Times New Roman" w:hAnsi="Calibri" w:cs="Times New Roman"/>
                <w:color w:val="000000"/>
                <w:sz w:val="20"/>
                <w:szCs w:val="20"/>
              </w:rPr>
              <w:t>High</w:t>
            </w:r>
          </w:p>
        </w:tc>
        <w:tc>
          <w:tcPr>
            <w:tcW w:w="1474" w:type="dxa"/>
            <w:tcBorders>
              <w:top w:val="nil"/>
              <w:left w:val="nil"/>
              <w:bottom w:val="single" w:sz="4" w:space="0" w:color="auto"/>
              <w:right w:val="single" w:sz="4" w:space="0" w:color="auto"/>
            </w:tcBorders>
            <w:shd w:val="clear" w:color="auto" w:fill="auto"/>
            <w:noWrap/>
            <w:vAlign w:val="bottom"/>
            <w:hideMark/>
          </w:tcPr>
          <w:p w14:paraId="0C2496E1" w14:textId="77777777" w:rsidR="006E0B6F" w:rsidRPr="008C0E90" w:rsidRDefault="006E0B6F" w:rsidP="00D819EF">
            <w:pPr>
              <w:rPr>
                <w:rFonts w:ascii="Calibri" w:eastAsia="Times New Roman" w:hAnsi="Calibri" w:cs="Times New Roman"/>
                <w:color w:val="000000"/>
                <w:sz w:val="20"/>
                <w:szCs w:val="20"/>
              </w:rPr>
            </w:pPr>
            <w:r w:rsidRPr="008C0E90">
              <w:rPr>
                <w:rFonts w:ascii="Calibri" w:eastAsia="Times New Roman" w:hAnsi="Calibri" w:cs="Times New Roman"/>
                <w:color w:val="000000"/>
                <w:sz w:val="20"/>
                <w:szCs w:val="20"/>
              </w:rPr>
              <w:t>Low</w:t>
            </w:r>
          </w:p>
        </w:tc>
        <w:tc>
          <w:tcPr>
            <w:tcW w:w="1686" w:type="dxa"/>
            <w:tcBorders>
              <w:top w:val="nil"/>
              <w:left w:val="nil"/>
              <w:bottom w:val="single" w:sz="4" w:space="0" w:color="auto"/>
              <w:right w:val="single" w:sz="4" w:space="0" w:color="auto"/>
            </w:tcBorders>
            <w:shd w:val="clear" w:color="auto" w:fill="auto"/>
            <w:noWrap/>
            <w:vAlign w:val="bottom"/>
            <w:hideMark/>
          </w:tcPr>
          <w:p w14:paraId="72BCE9A9" w14:textId="77777777" w:rsidR="006E0B6F" w:rsidRPr="008C0E90" w:rsidRDefault="006E0B6F" w:rsidP="00D819EF">
            <w:pPr>
              <w:rPr>
                <w:rFonts w:ascii="Calibri" w:eastAsia="Times New Roman" w:hAnsi="Calibri" w:cs="Times New Roman"/>
                <w:color w:val="000000"/>
                <w:sz w:val="20"/>
                <w:szCs w:val="20"/>
              </w:rPr>
            </w:pPr>
            <w:r w:rsidRPr="008C0E90">
              <w:rPr>
                <w:rFonts w:ascii="Calibri" w:eastAsia="Times New Roman" w:hAnsi="Calibri" w:cs="Times New Roman"/>
                <w:color w:val="000000"/>
                <w:sz w:val="20"/>
                <w:szCs w:val="20"/>
              </w:rPr>
              <w:t>Low</w:t>
            </w:r>
          </w:p>
        </w:tc>
        <w:tc>
          <w:tcPr>
            <w:tcW w:w="1529" w:type="dxa"/>
            <w:tcBorders>
              <w:top w:val="nil"/>
              <w:left w:val="nil"/>
              <w:bottom w:val="single" w:sz="4" w:space="0" w:color="auto"/>
              <w:right w:val="single" w:sz="4" w:space="0" w:color="auto"/>
            </w:tcBorders>
            <w:shd w:val="clear" w:color="auto" w:fill="auto"/>
            <w:noWrap/>
            <w:vAlign w:val="bottom"/>
            <w:hideMark/>
          </w:tcPr>
          <w:p w14:paraId="545CF3E0" w14:textId="77777777" w:rsidR="006E0B6F" w:rsidRPr="008C0E90" w:rsidRDefault="006E0B6F" w:rsidP="00D819EF">
            <w:pPr>
              <w:rPr>
                <w:rFonts w:ascii="Calibri" w:eastAsia="Times New Roman" w:hAnsi="Calibri" w:cs="Times New Roman"/>
                <w:color w:val="000000"/>
                <w:sz w:val="20"/>
                <w:szCs w:val="20"/>
              </w:rPr>
            </w:pPr>
            <w:r w:rsidRPr="008C0E90">
              <w:rPr>
                <w:rFonts w:ascii="Calibri" w:eastAsia="Times New Roman" w:hAnsi="Calibri" w:cs="Times New Roman"/>
                <w:color w:val="000000"/>
                <w:sz w:val="20"/>
                <w:szCs w:val="20"/>
              </w:rPr>
              <w:t>Low</w:t>
            </w:r>
          </w:p>
        </w:tc>
        <w:tc>
          <w:tcPr>
            <w:tcW w:w="1686" w:type="dxa"/>
            <w:tcBorders>
              <w:top w:val="nil"/>
              <w:left w:val="nil"/>
              <w:bottom w:val="single" w:sz="4" w:space="0" w:color="auto"/>
              <w:right w:val="single" w:sz="4" w:space="0" w:color="auto"/>
            </w:tcBorders>
            <w:shd w:val="clear" w:color="auto" w:fill="auto"/>
            <w:noWrap/>
            <w:vAlign w:val="bottom"/>
            <w:hideMark/>
          </w:tcPr>
          <w:p w14:paraId="0D04BF68" w14:textId="77777777" w:rsidR="006E0B6F" w:rsidRPr="008C0E90" w:rsidRDefault="006E0B6F" w:rsidP="00D819EF">
            <w:pPr>
              <w:rPr>
                <w:rFonts w:ascii="Calibri" w:eastAsia="Times New Roman" w:hAnsi="Calibri" w:cs="Times New Roman"/>
                <w:color w:val="000000"/>
                <w:sz w:val="20"/>
                <w:szCs w:val="20"/>
              </w:rPr>
            </w:pPr>
            <w:r w:rsidRPr="008C0E90">
              <w:rPr>
                <w:rFonts w:ascii="Calibri" w:eastAsia="Times New Roman" w:hAnsi="Calibri" w:cs="Times New Roman"/>
                <w:color w:val="000000"/>
                <w:sz w:val="20"/>
                <w:szCs w:val="20"/>
              </w:rPr>
              <w:t>Low</w:t>
            </w:r>
          </w:p>
        </w:tc>
      </w:tr>
      <w:tr w:rsidR="006E0B6F" w:rsidRPr="008C0E90" w14:paraId="75A68DA2" w14:textId="77777777" w:rsidTr="00D819EF">
        <w:trPr>
          <w:trHeight w:val="320"/>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6088E1D0" w14:textId="77777777" w:rsidR="006E0B6F" w:rsidRPr="008C0E90" w:rsidRDefault="006E0B6F" w:rsidP="00D819EF">
            <w:pPr>
              <w:rPr>
                <w:rFonts w:ascii="Calibri" w:eastAsia="Times New Roman" w:hAnsi="Calibri" w:cs="Times New Roman"/>
                <w:color w:val="000000"/>
                <w:sz w:val="20"/>
                <w:szCs w:val="20"/>
              </w:rPr>
            </w:pPr>
            <w:r w:rsidRPr="008C0E90">
              <w:rPr>
                <w:rFonts w:ascii="Calibri" w:eastAsia="Times New Roman" w:hAnsi="Calibri" w:cs="Times New Roman"/>
                <w:color w:val="000000"/>
                <w:sz w:val="20"/>
                <w:szCs w:val="20"/>
              </w:rPr>
              <w:t>Saedén, 2001</w:t>
            </w:r>
            <w:r w:rsidRPr="008C0E90">
              <w:rPr>
                <w:rFonts w:ascii="Calibri" w:eastAsia="Times New Roman" w:hAnsi="Calibri" w:cs="Times New Roman"/>
                <w:color w:val="000000"/>
                <w:sz w:val="20"/>
                <w:szCs w:val="20"/>
              </w:rPr>
              <w:fldChar w:fldCharType="begin"/>
            </w:r>
            <w:r w:rsidRPr="008C0E90">
              <w:rPr>
                <w:rFonts w:ascii="Calibri" w:eastAsia="Times New Roman" w:hAnsi="Calibri" w:cs="Times New Roman"/>
                <w:color w:val="000000"/>
                <w:sz w:val="20"/>
                <w:szCs w:val="20"/>
              </w:rPr>
              <w:instrText xml:space="preserve"> ADDIN EN.CITE &lt;EndNote&gt;&lt;Cite&gt;&lt;Author&gt;Saeden&lt;/Author&gt;&lt;Year&gt;2001&lt;/Year&gt;&lt;RecNum&gt;2788&lt;/RecNum&gt;&lt;DisplayText&gt;&lt;style face="superscript"&gt;9&lt;/style&gt;&lt;/DisplayText&gt;&lt;record&gt;&lt;rec-number&gt;2788&lt;/rec-number&gt;&lt;foreign-keys&gt;&lt;key app="EN" db-id="xv2d2v0s3frt2ze9zx35waa5swe59dzdvapw" timestamp="1538088346"&gt;2788&lt;/key&gt;&lt;/foreign-keys&gt;&lt;ref-type name="Journal Article"&gt;17&lt;/ref-type&gt;&lt;contributors&gt;&lt;authors&gt;&lt;author&gt;Saeden, B.&lt;/author&gt;&lt;author&gt;Tornkvist, H.&lt;/author&gt;&lt;author&gt;Ponzer, S.&lt;/author&gt;&lt;author&gt;Hoglund, M.&lt;/author&gt;&lt;/authors&gt;&lt;/contributors&gt;&lt;auth-address&gt;Stockholm Soder Hospital, Stockholm, Sweden&lt;/auth-address&gt;&lt;titles&gt;&lt;title&gt;Fracture of the carpal scaphoid. A prospective, randomised 12-year follow-up comparing operative and conservative treatment&lt;/title&gt;&lt;secondary-title&gt;Journal of Bone &amp;amp; Joint Surgery - British Volume&lt;/secondary-title&gt;&lt;/titles&gt;&lt;pages&gt;230-234&lt;/pages&gt;&lt;volume&gt;83&lt;/volume&gt;&lt;number&gt;2&lt;/number&gt;&lt;reprint-edition&gt;NOT IN FILE&lt;/reprint-edition&gt;&lt;dates&gt;&lt;year&gt;2001&lt;/year&gt;&lt;/dates&gt;&lt;isbn&gt;0301-620X&lt;/isbn&gt;&lt;urls&gt;&lt;/urls&gt;&lt;/record&gt;&lt;/Cite&gt;&lt;/EndNote&gt;</w:instrText>
            </w:r>
            <w:r w:rsidRPr="008C0E90">
              <w:rPr>
                <w:rFonts w:ascii="Calibri" w:eastAsia="Times New Roman" w:hAnsi="Calibri" w:cs="Times New Roman"/>
                <w:color w:val="000000"/>
                <w:sz w:val="20"/>
                <w:szCs w:val="20"/>
              </w:rPr>
              <w:fldChar w:fldCharType="separate"/>
            </w:r>
            <w:r w:rsidRPr="008C0E90">
              <w:rPr>
                <w:rFonts w:ascii="Calibri" w:eastAsia="Times New Roman" w:hAnsi="Calibri" w:cs="Times New Roman"/>
                <w:noProof/>
                <w:color w:val="000000"/>
                <w:sz w:val="20"/>
                <w:szCs w:val="20"/>
                <w:vertAlign w:val="superscript"/>
              </w:rPr>
              <w:t>9</w:t>
            </w:r>
            <w:r w:rsidRPr="008C0E90">
              <w:rPr>
                <w:rFonts w:ascii="Calibri" w:eastAsia="Times New Roman" w:hAnsi="Calibri" w:cs="Times New Roman"/>
                <w:color w:val="000000"/>
                <w:sz w:val="20"/>
                <w:szCs w:val="20"/>
              </w:rPr>
              <w:fldChar w:fldCharType="end"/>
            </w:r>
          </w:p>
        </w:tc>
        <w:tc>
          <w:tcPr>
            <w:tcW w:w="1020" w:type="dxa"/>
            <w:tcBorders>
              <w:top w:val="nil"/>
              <w:left w:val="nil"/>
              <w:bottom w:val="single" w:sz="4" w:space="0" w:color="auto"/>
              <w:right w:val="single" w:sz="4" w:space="0" w:color="auto"/>
            </w:tcBorders>
            <w:shd w:val="clear" w:color="auto" w:fill="auto"/>
            <w:noWrap/>
            <w:vAlign w:val="bottom"/>
            <w:hideMark/>
          </w:tcPr>
          <w:p w14:paraId="7E4BD25C" w14:textId="77777777" w:rsidR="006E0B6F" w:rsidRPr="008C0E90" w:rsidRDefault="006E0B6F" w:rsidP="00D819EF">
            <w:pPr>
              <w:rPr>
                <w:rFonts w:ascii="Calibri" w:eastAsia="Times New Roman" w:hAnsi="Calibri" w:cs="Times New Roman"/>
                <w:color w:val="000000"/>
                <w:sz w:val="20"/>
                <w:szCs w:val="20"/>
              </w:rPr>
            </w:pPr>
            <w:r w:rsidRPr="008C0E90">
              <w:rPr>
                <w:rFonts w:ascii="Calibri" w:eastAsia="Times New Roman" w:hAnsi="Calibri" w:cs="Times New Roman"/>
                <w:color w:val="000000"/>
                <w:sz w:val="20"/>
                <w:szCs w:val="20"/>
              </w:rPr>
              <w:t>Low</w:t>
            </w:r>
          </w:p>
        </w:tc>
        <w:tc>
          <w:tcPr>
            <w:tcW w:w="1474" w:type="dxa"/>
            <w:tcBorders>
              <w:top w:val="nil"/>
              <w:left w:val="nil"/>
              <w:bottom w:val="single" w:sz="4" w:space="0" w:color="auto"/>
              <w:right w:val="single" w:sz="4" w:space="0" w:color="auto"/>
            </w:tcBorders>
            <w:shd w:val="clear" w:color="auto" w:fill="auto"/>
            <w:noWrap/>
            <w:vAlign w:val="bottom"/>
            <w:hideMark/>
          </w:tcPr>
          <w:p w14:paraId="3DD1FF8B" w14:textId="77777777" w:rsidR="006E0B6F" w:rsidRPr="008C0E90" w:rsidRDefault="006E0B6F" w:rsidP="00D819EF">
            <w:pPr>
              <w:rPr>
                <w:rFonts w:ascii="Calibri" w:eastAsia="Times New Roman" w:hAnsi="Calibri" w:cs="Times New Roman"/>
                <w:color w:val="000000"/>
                <w:sz w:val="20"/>
                <w:szCs w:val="20"/>
              </w:rPr>
            </w:pPr>
            <w:r w:rsidRPr="008C0E90">
              <w:rPr>
                <w:rFonts w:ascii="Calibri" w:eastAsia="Times New Roman" w:hAnsi="Calibri" w:cs="Times New Roman"/>
                <w:color w:val="000000"/>
                <w:sz w:val="20"/>
                <w:szCs w:val="20"/>
              </w:rPr>
              <w:t>Some concerns</w:t>
            </w:r>
          </w:p>
        </w:tc>
        <w:tc>
          <w:tcPr>
            <w:tcW w:w="1686" w:type="dxa"/>
            <w:tcBorders>
              <w:top w:val="nil"/>
              <w:left w:val="nil"/>
              <w:bottom w:val="single" w:sz="4" w:space="0" w:color="auto"/>
              <w:right w:val="single" w:sz="4" w:space="0" w:color="auto"/>
            </w:tcBorders>
            <w:shd w:val="clear" w:color="auto" w:fill="auto"/>
            <w:noWrap/>
            <w:vAlign w:val="bottom"/>
            <w:hideMark/>
          </w:tcPr>
          <w:p w14:paraId="3C455588" w14:textId="77777777" w:rsidR="006E0B6F" w:rsidRPr="008C0E90" w:rsidRDefault="006E0B6F" w:rsidP="00D819EF">
            <w:pPr>
              <w:rPr>
                <w:rFonts w:ascii="Calibri" w:eastAsia="Times New Roman" w:hAnsi="Calibri" w:cs="Times New Roman"/>
                <w:color w:val="000000"/>
                <w:sz w:val="20"/>
                <w:szCs w:val="20"/>
              </w:rPr>
            </w:pPr>
            <w:r w:rsidRPr="008C0E90">
              <w:rPr>
                <w:rFonts w:ascii="Calibri" w:eastAsia="Times New Roman" w:hAnsi="Calibri" w:cs="Times New Roman"/>
                <w:color w:val="000000"/>
                <w:sz w:val="20"/>
                <w:szCs w:val="20"/>
              </w:rPr>
              <w:t>Some concerns</w:t>
            </w:r>
          </w:p>
        </w:tc>
        <w:tc>
          <w:tcPr>
            <w:tcW w:w="1529" w:type="dxa"/>
            <w:tcBorders>
              <w:top w:val="nil"/>
              <w:left w:val="nil"/>
              <w:bottom w:val="single" w:sz="4" w:space="0" w:color="auto"/>
              <w:right w:val="single" w:sz="4" w:space="0" w:color="auto"/>
            </w:tcBorders>
            <w:shd w:val="clear" w:color="auto" w:fill="auto"/>
            <w:noWrap/>
            <w:vAlign w:val="bottom"/>
            <w:hideMark/>
          </w:tcPr>
          <w:p w14:paraId="4AEF1AAC" w14:textId="77777777" w:rsidR="006E0B6F" w:rsidRPr="008C0E90" w:rsidRDefault="006E0B6F" w:rsidP="00D819EF">
            <w:pPr>
              <w:rPr>
                <w:rFonts w:ascii="Calibri" w:eastAsia="Times New Roman" w:hAnsi="Calibri" w:cs="Times New Roman"/>
                <w:color w:val="000000"/>
                <w:sz w:val="20"/>
                <w:szCs w:val="20"/>
              </w:rPr>
            </w:pPr>
            <w:r w:rsidRPr="008C0E90">
              <w:rPr>
                <w:rFonts w:ascii="Calibri" w:eastAsia="Times New Roman" w:hAnsi="Calibri" w:cs="Times New Roman"/>
                <w:color w:val="000000"/>
                <w:sz w:val="20"/>
                <w:szCs w:val="20"/>
              </w:rPr>
              <w:t>High</w:t>
            </w:r>
          </w:p>
        </w:tc>
        <w:tc>
          <w:tcPr>
            <w:tcW w:w="1686" w:type="dxa"/>
            <w:tcBorders>
              <w:top w:val="nil"/>
              <w:left w:val="nil"/>
              <w:bottom w:val="single" w:sz="4" w:space="0" w:color="auto"/>
              <w:right w:val="single" w:sz="4" w:space="0" w:color="auto"/>
            </w:tcBorders>
            <w:shd w:val="clear" w:color="auto" w:fill="auto"/>
            <w:noWrap/>
            <w:vAlign w:val="bottom"/>
            <w:hideMark/>
          </w:tcPr>
          <w:p w14:paraId="51DF1146" w14:textId="77777777" w:rsidR="006E0B6F" w:rsidRPr="008C0E90" w:rsidRDefault="006E0B6F" w:rsidP="00D819EF">
            <w:pPr>
              <w:rPr>
                <w:rFonts w:ascii="Calibri" w:eastAsia="Times New Roman" w:hAnsi="Calibri" w:cs="Times New Roman"/>
                <w:color w:val="000000"/>
                <w:sz w:val="20"/>
                <w:szCs w:val="20"/>
              </w:rPr>
            </w:pPr>
            <w:r w:rsidRPr="008C0E90">
              <w:rPr>
                <w:rFonts w:ascii="Calibri" w:eastAsia="Times New Roman" w:hAnsi="Calibri" w:cs="Times New Roman"/>
                <w:color w:val="000000"/>
                <w:sz w:val="20"/>
                <w:szCs w:val="20"/>
              </w:rPr>
              <w:t>High</w:t>
            </w:r>
          </w:p>
        </w:tc>
      </w:tr>
      <w:tr w:rsidR="006E0B6F" w:rsidRPr="008C0E90" w14:paraId="01F8045D" w14:textId="77777777" w:rsidTr="00D819EF">
        <w:trPr>
          <w:trHeight w:val="320"/>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11946C93" w14:textId="77777777" w:rsidR="006E0B6F" w:rsidRPr="008C0E90" w:rsidRDefault="006E0B6F" w:rsidP="00D819EF">
            <w:pPr>
              <w:rPr>
                <w:rFonts w:ascii="Calibri" w:eastAsia="Times New Roman" w:hAnsi="Calibri" w:cs="Times New Roman"/>
                <w:color w:val="000000"/>
                <w:sz w:val="20"/>
                <w:szCs w:val="20"/>
              </w:rPr>
            </w:pPr>
            <w:r w:rsidRPr="008C0E90">
              <w:rPr>
                <w:rFonts w:ascii="Calibri" w:eastAsia="Times New Roman" w:hAnsi="Calibri" w:cs="Times New Roman"/>
                <w:color w:val="000000"/>
                <w:sz w:val="20"/>
                <w:szCs w:val="20"/>
              </w:rPr>
              <w:t>Dias, 2020</w:t>
            </w:r>
            <w:r w:rsidRPr="008C0E90">
              <w:rPr>
                <w:rFonts w:ascii="Calibri" w:eastAsia="Times New Roman" w:hAnsi="Calibri" w:cs="Times New Roman"/>
                <w:color w:val="000000"/>
                <w:sz w:val="20"/>
                <w:szCs w:val="20"/>
              </w:rPr>
              <w:fldChar w:fldCharType="begin"/>
            </w:r>
            <w:r w:rsidRPr="008C0E90">
              <w:rPr>
                <w:rFonts w:ascii="Calibri" w:eastAsia="Times New Roman" w:hAnsi="Calibri" w:cs="Times New Roman"/>
                <w:color w:val="000000"/>
                <w:sz w:val="20"/>
                <w:szCs w:val="20"/>
              </w:rPr>
              <w:instrText xml:space="preserve"> ADDIN EN.CITE &lt;EndNote&gt;&lt;Cite&gt;&lt;Author&gt;Dias&lt;/Author&gt;&lt;Year&gt;2020&lt;/Year&gt;&lt;RecNum&gt;3038&lt;/RecNum&gt;&lt;DisplayText&gt;&lt;style face="superscript"&gt;16&lt;/style&gt;&lt;/DisplayText&gt;&lt;record&gt;&lt;rec-number&gt;3038&lt;/rec-number&gt;&lt;foreign-keys&gt;&lt;key app="EN" db-id="xv2d2v0s3frt2ze9zx35waa5swe59dzdvapw" timestamp="1610730793"&gt;3038&lt;/key&gt;&lt;/foreign-keys&gt;&lt;ref-type name="Journal Article"&gt;17&lt;/ref-type&gt;&lt;contributors&gt;&lt;authors&gt;&lt;author&gt;Dias, Joseph J&lt;/author&gt;&lt;author&gt;Brealey, Stephen D&lt;/author&gt;&lt;author&gt;Fairhurst, Caroline&lt;/author&gt;&lt;author&gt;Amirfeyz, Rouin&lt;/author&gt;&lt;author&gt;Bhowal, Bhaskar&lt;/author&gt;&lt;author&gt;Blewitt, Neil&lt;/author&gt;&lt;author&gt;Brewster, Mark&lt;/author&gt;&lt;author&gt;Brown, Daniel&lt;/author&gt;&lt;author&gt;Choudhary, Surabhi&lt;/author&gt;&lt;author&gt;Coapes, Christopher&lt;/author&gt;&lt;/authors&gt;&lt;/contributors&gt;&lt;titles&gt;&lt;title&gt;Surgery versus cast immobilisation for adults with a bicortical fracture of the scaphoid waist (SWIFFT): a pragmatic, multicentre, open-label, randomised superiority trial&lt;/title&gt;&lt;secondary-title&gt;The Lancet&lt;/secondary-title&gt;&lt;/titles&gt;&lt;pages&gt;390-401&lt;/pages&gt;&lt;volume&gt;396&lt;/volume&gt;&lt;number&gt;10248&lt;/number&gt;&lt;dates&gt;&lt;year&gt;2020&lt;/year&gt;&lt;/dates&gt;&lt;isbn&gt;0140-6736&lt;/isbn&gt;&lt;urls&gt;&lt;/urls&gt;&lt;/record&gt;&lt;/Cite&gt;&lt;/EndNote&gt;</w:instrText>
            </w:r>
            <w:r w:rsidRPr="008C0E90">
              <w:rPr>
                <w:rFonts w:ascii="Calibri" w:eastAsia="Times New Roman" w:hAnsi="Calibri" w:cs="Times New Roman"/>
                <w:color w:val="000000"/>
                <w:sz w:val="20"/>
                <w:szCs w:val="20"/>
              </w:rPr>
              <w:fldChar w:fldCharType="separate"/>
            </w:r>
            <w:r w:rsidRPr="008C0E90">
              <w:rPr>
                <w:rFonts w:ascii="Calibri" w:eastAsia="Times New Roman" w:hAnsi="Calibri" w:cs="Times New Roman"/>
                <w:noProof/>
                <w:color w:val="000000"/>
                <w:sz w:val="20"/>
                <w:szCs w:val="20"/>
                <w:vertAlign w:val="superscript"/>
              </w:rPr>
              <w:t>16</w:t>
            </w:r>
            <w:r w:rsidRPr="008C0E90">
              <w:rPr>
                <w:rFonts w:ascii="Calibri" w:eastAsia="Times New Roman" w:hAnsi="Calibri" w:cs="Times New Roman"/>
                <w:color w:val="000000"/>
                <w:sz w:val="20"/>
                <w:szCs w:val="20"/>
              </w:rPr>
              <w:fldChar w:fldCharType="end"/>
            </w:r>
          </w:p>
        </w:tc>
        <w:tc>
          <w:tcPr>
            <w:tcW w:w="1020" w:type="dxa"/>
            <w:tcBorders>
              <w:top w:val="nil"/>
              <w:left w:val="nil"/>
              <w:bottom w:val="single" w:sz="4" w:space="0" w:color="auto"/>
              <w:right w:val="single" w:sz="4" w:space="0" w:color="auto"/>
            </w:tcBorders>
            <w:shd w:val="clear" w:color="auto" w:fill="auto"/>
            <w:noWrap/>
            <w:vAlign w:val="bottom"/>
            <w:hideMark/>
          </w:tcPr>
          <w:p w14:paraId="06160C76" w14:textId="77777777" w:rsidR="006E0B6F" w:rsidRPr="008C0E90" w:rsidRDefault="006E0B6F" w:rsidP="00D819EF">
            <w:pPr>
              <w:rPr>
                <w:rFonts w:ascii="Calibri" w:eastAsia="Times New Roman" w:hAnsi="Calibri" w:cs="Times New Roman"/>
                <w:color w:val="000000"/>
                <w:sz w:val="20"/>
                <w:szCs w:val="20"/>
              </w:rPr>
            </w:pPr>
            <w:r w:rsidRPr="008C0E90">
              <w:rPr>
                <w:rFonts w:ascii="Calibri" w:eastAsia="Times New Roman" w:hAnsi="Calibri" w:cs="Times New Roman"/>
                <w:color w:val="000000"/>
                <w:sz w:val="20"/>
                <w:szCs w:val="20"/>
              </w:rPr>
              <w:t>High</w:t>
            </w:r>
          </w:p>
        </w:tc>
        <w:tc>
          <w:tcPr>
            <w:tcW w:w="1474" w:type="dxa"/>
            <w:tcBorders>
              <w:top w:val="nil"/>
              <w:left w:val="nil"/>
              <w:bottom w:val="single" w:sz="4" w:space="0" w:color="auto"/>
              <w:right w:val="single" w:sz="4" w:space="0" w:color="auto"/>
            </w:tcBorders>
            <w:shd w:val="clear" w:color="auto" w:fill="auto"/>
            <w:noWrap/>
            <w:vAlign w:val="bottom"/>
            <w:hideMark/>
          </w:tcPr>
          <w:p w14:paraId="16E8C22B" w14:textId="77777777" w:rsidR="006E0B6F" w:rsidRPr="008C0E90" w:rsidRDefault="006E0B6F" w:rsidP="00D819EF">
            <w:pPr>
              <w:rPr>
                <w:rFonts w:ascii="Calibri" w:eastAsia="Times New Roman" w:hAnsi="Calibri" w:cs="Times New Roman"/>
                <w:color w:val="000000"/>
                <w:sz w:val="20"/>
                <w:szCs w:val="20"/>
              </w:rPr>
            </w:pPr>
            <w:r w:rsidRPr="008C0E90">
              <w:rPr>
                <w:rFonts w:ascii="Calibri" w:eastAsia="Times New Roman" w:hAnsi="Calibri" w:cs="Times New Roman"/>
                <w:color w:val="000000"/>
                <w:sz w:val="20"/>
                <w:szCs w:val="20"/>
              </w:rPr>
              <w:t>Low</w:t>
            </w:r>
          </w:p>
        </w:tc>
        <w:tc>
          <w:tcPr>
            <w:tcW w:w="1686" w:type="dxa"/>
            <w:tcBorders>
              <w:top w:val="nil"/>
              <w:left w:val="nil"/>
              <w:bottom w:val="single" w:sz="4" w:space="0" w:color="auto"/>
              <w:right w:val="single" w:sz="4" w:space="0" w:color="auto"/>
            </w:tcBorders>
            <w:shd w:val="clear" w:color="auto" w:fill="auto"/>
            <w:noWrap/>
            <w:vAlign w:val="bottom"/>
            <w:hideMark/>
          </w:tcPr>
          <w:p w14:paraId="7A6DA10B" w14:textId="77777777" w:rsidR="006E0B6F" w:rsidRPr="008C0E90" w:rsidRDefault="006E0B6F" w:rsidP="00D819EF">
            <w:pPr>
              <w:rPr>
                <w:rFonts w:ascii="Calibri" w:eastAsia="Times New Roman" w:hAnsi="Calibri" w:cs="Times New Roman"/>
                <w:color w:val="000000"/>
                <w:sz w:val="20"/>
                <w:szCs w:val="20"/>
              </w:rPr>
            </w:pPr>
            <w:r w:rsidRPr="008C0E90">
              <w:rPr>
                <w:rFonts w:ascii="Calibri" w:eastAsia="Times New Roman" w:hAnsi="Calibri" w:cs="Times New Roman"/>
                <w:color w:val="000000"/>
                <w:sz w:val="20"/>
                <w:szCs w:val="20"/>
              </w:rPr>
              <w:t>Low</w:t>
            </w:r>
          </w:p>
        </w:tc>
        <w:tc>
          <w:tcPr>
            <w:tcW w:w="1529" w:type="dxa"/>
            <w:tcBorders>
              <w:top w:val="nil"/>
              <w:left w:val="nil"/>
              <w:bottom w:val="single" w:sz="4" w:space="0" w:color="auto"/>
              <w:right w:val="single" w:sz="4" w:space="0" w:color="auto"/>
            </w:tcBorders>
            <w:shd w:val="clear" w:color="auto" w:fill="auto"/>
            <w:noWrap/>
            <w:vAlign w:val="bottom"/>
            <w:hideMark/>
          </w:tcPr>
          <w:p w14:paraId="5AC81064" w14:textId="77777777" w:rsidR="006E0B6F" w:rsidRPr="008C0E90" w:rsidRDefault="006E0B6F" w:rsidP="00D819EF">
            <w:pPr>
              <w:rPr>
                <w:rFonts w:ascii="Calibri" w:eastAsia="Times New Roman" w:hAnsi="Calibri" w:cs="Times New Roman"/>
                <w:color w:val="000000"/>
                <w:sz w:val="20"/>
                <w:szCs w:val="20"/>
              </w:rPr>
            </w:pPr>
            <w:r w:rsidRPr="008C0E90">
              <w:rPr>
                <w:rFonts w:ascii="Calibri" w:eastAsia="Times New Roman" w:hAnsi="Calibri" w:cs="Times New Roman"/>
                <w:color w:val="000000"/>
                <w:sz w:val="20"/>
                <w:szCs w:val="20"/>
              </w:rPr>
              <w:t>Low</w:t>
            </w:r>
          </w:p>
        </w:tc>
        <w:tc>
          <w:tcPr>
            <w:tcW w:w="1686" w:type="dxa"/>
            <w:tcBorders>
              <w:top w:val="nil"/>
              <w:left w:val="nil"/>
              <w:bottom w:val="single" w:sz="4" w:space="0" w:color="auto"/>
              <w:right w:val="single" w:sz="4" w:space="0" w:color="auto"/>
            </w:tcBorders>
            <w:shd w:val="clear" w:color="auto" w:fill="auto"/>
            <w:noWrap/>
            <w:vAlign w:val="bottom"/>
            <w:hideMark/>
          </w:tcPr>
          <w:p w14:paraId="4829ADA9" w14:textId="77777777" w:rsidR="006E0B6F" w:rsidRPr="008C0E90" w:rsidRDefault="006E0B6F" w:rsidP="00D819EF">
            <w:pPr>
              <w:rPr>
                <w:rFonts w:ascii="Calibri" w:eastAsia="Times New Roman" w:hAnsi="Calibri" w:cs="Times New Roman"/>
                <w:color w:val="000000"/>
                <w:sz w:val="20"/>
                <w:szCs w:val="20"/>
              </w:rPr>
            </w:pPr>
            <w:r w:rsidRPr="008C0E90">
              <w:rPr>
                <w:rFonts w:ascii="Calibri" w:eastAsia="Times New Roman" w:hAnsi="Calibri" w:cs="Times New Roman"/>
                <w:color w:val="000000"/>
                <w:sz w:val="20"/>
                <w:szCs w:val="20"/>
              </w:rPr>
              <w:t>Low</w:t>
            </w:r>
          </w:p>
        </w:tc>
      </w:tr>
    </w:tbl>
    <w:p w14:paraId="22CC20B4" w14:textId="77777777" w:rsidR="006E0B6F" w:rsidRDefault="006E0B6F" w:rsidP="006E0B6F"/>
    <w:p w14:paraId="2E6BE1B0" w14:textId="1BB4AA20" w:rsidR="007273DD" w:rsidRDefault="007273DD" w:rsidP="007273DD">
      <w:pPr>
        <w:spacing w:line="276" w:lineRule="auto"/>
        <w:rPr>
          <w:rFonts w:cstheme="minorHAnsi"/>
          <w:sz w:val="24"/>
          <w:szCs w:val="24"/>
        </w:rPr>
      </w:pPr>
    </w:p>
    <w:p w14:paraId="7CEF4EBC" w14:textId="02CC7A8C" w:rsidR="006E0B6F" w:rsidRDefault="006E0B6F" w:rsidP="007273DD">
      <w:pPr>
        <w:spacing w:line="276" w:lineRule="auto"/>
        <w:rPr>
          <w:rFonts w:cstheme="minorHAnsi"/>
          <w:sz w:val="24"/>
          <w:szCs w:val="24"/>
        </w:rPr>
      </w:pPr>
    </w:p>
    <w:p w14:paraId="798604FA" w14:textId="2579ECE6" w:rsidR="006E0B6F" w:rsidRDefault="006E0B6F" w:rsidP="007273DD">
      <w:pPr>
        <w:spacing w:line="276" w:lineRule="auto"/>
        <w:rPr>
          <w:rFonts w:cstheme="minorHAnsi"/>
          <w:sz w:val="24"/>
          <w:szCs w:val="24"/>
        </w:rPr>
      </w:pPr>
    </w:p>
    <w:p w14:paraId="51820AB2" w14:textId="04E13206" w:rsidR="006E0B6F" w:rsidRDefault="006E0B6F" w:rsidP="007273DD">
      <w:pPr>
        <w:spacing w:line="276" w:lineRule="auto"/>
        <w:rPr>
          <w:rFonts w:cstheme="minorHAnsi"/>
          <w:sz w:val="24"/>
          <w:szCs w:val="24"/>
        </w:rPr>
      </w:pPr>
    </w:p>
    <w:p w14:paraId="4E48BE1C" w14:textId="57B21F46" w:rsidR="006E0B6F" w:rsidRDefault="006E0B6F" w:rsidP="007273DD">
      <w:pPr>
        <w:spacing w:line="276" w:lineRule="auto"/>
        <w:rPr>
          <w:rFonts w:cstheme="minorHAnsi"/>
          <w:sz w:val="24"/>
          <w:szCs w:val="24"/>
        </w:rPr>
      </w:pPr>
    </w:p>
    <w:p w14:paraId="676697DE" w14:textId="77777777" w:rsidR="006E0B6F" w:rsidRPr="008C0E90" w:rsidRDefault="006E0B6F" w:rsidP="007273DD">
      <w:pPr>
        <w:spacing w:line="276" w:lineRule="auto"/>
        <w:rPr>
          <w:rFonts w:cstheme="minorHAnsi"/>
          <w:sz w:val="24"/>
          <w:szCs w:val="24"/>
        </w:rPr>
      </w:pPr>
    </w:p>
    <w:p w14:paraId="7BBDFABF" w14:textId="76C088BD" w:rsidR="007273DD" w:rsidRPr="007273DD" w:rsidRDefault="007273DD" w:rsidP="007273DD">
      <w:pPr>
        <w:pStyle w:val="Caption"/>
        <w:keepNext/>
        <w:rPr>
          <w:i w:val="0"/>
          <w:color w:val="000000" w:themeColor="text1"/>
          <w:sz w:val="24"/>
          <w:szCs w:val="24"/>
        </w:rPr>
      </w:pPr>
      <w:bookmarkStart w:id="2" w:name="_Ref68114122"/>
      <w:r w:rsidRPr="007273DD">
        <w:rPr>
          <w:i w:val="0"/>
          <w:color w:val="000000" w:themeColor="text1"/>
          <w:sz w:val="24"/>
          <w:szCs w:val="24"/>
        </w:rPr>
        <w:t xml:space="preserve">Table </w:t>
      </w:r>
      <w:bookmarkEnd w:id="2"/>
      <w:r>
        <w:rPr>
          <w:i w:val="0"/>
          <w:color w:val="000000" w:themeColor="text1"/>
          <w:sz w:val="24"/>
          <w:szCs w:val="24"/>
        </w:rPr>
        <w:t>III</w:t>
      </w:r>
      <w:r w:rsidRPr="007273DD">
        <w:rPr>
          <w:i w:val="0"/>
          <w:color w:val="000000" w:themeColor="text1"/>
          <w:sz w:val="24"/>
          <w:szCs w:val="24"/>
        </w:rPr>
        <w:t xml:space="preserve"> Results of the fixed and random effects meta-analyses for each outcome and time point</w:t>
      </w:r>
    </w:p>
    <w:tbl>
      <w:tblPr>
        <w:tblStyle w:val="TableGrid"/>
        <w:tblW w:w="15029" w:type="dxa"/>
        <w:tblLook w:val="04A0" w:firstRow="1" w:lastRow="0" w:firstColumn="1" w:lastColumn="0" w:noHBand="0" w:noVBand="1"/>
      </w:tblPr>
      <w:tblGrid>
        <w:gridCol w:w="1177"/>
        <w:gridCol w:w="1388"/>
        <w:gridCol w:w="1444"/>
        <w:gridCol w:w="3605"/>
        <w:gridCol w:w="1070"/>
        <w:gridCol w:w="2642"/>
        <w:gridCol w:w="1554"/>
        <w:gridCol w:w="1041"/>
        <w:gridCol w:w="1108"/>
      </w:tblGrid>
      <w:tr w:rsidR="007273DD" w:rsidRPr="008C0E90" w14:paraId="34D1E490" w14:textId="77777777" w:rsidTr="007273DD">
        <w:trPr>
          <w:trHeight w:val="276"/>
        </w:trPr>
        <w:tc>
          <w:tcPr>
            <w:tcW w:w="1177" w:type="dxa"/>
            <w:vMerge w:val="restart"/>
            <w:vAlign w:val="center"/>
          </w:tcPr>
          <w:p w14:paraId="42495B1C" w14:textId="77777777" w:rsidR="007273DD" w:rsidRPr="008C0E90" w:rsidRDefault="007273DD" w:rsidP="007273DD">
            <w:pPr>
              <w:rPr>
                <w:rFonts w:cstheme="minorHAnsi"/>
                <w:b/>
              </w:rPr>
            </w:pPr>
            <w:r w:rsidRPr="008C0E90">
              <w:rPr>
                <w:rFonts w:cstheme="minorHAnsi"/>
                <w:b/>
              </w:rPr>
              <w:t>Outcome</w:t>
            </w:r>
          </w:p>
        </w:tc>
        <w:tc>
          <w:tcPr>
            <w:tcW w:w="1388" w:type="dxa"/>
            <w:vMerge w:val="restart"/>
            <w:vAlign w:val="center"/>
          </w:tcPr>
          <w:p w14:paraId="13392667" w14:textId="77777777" w:rsidR="007273DD" w:rsidRPr="008C0E90" w:rsidRDefault="007273DD" w:rsidP="007273DD">
            <w:pPr>
              <w:jc w:val="center"/>
              <w:rPr>
                <w:rFonts w:cstheme="minorHAnsi"/>
                <w:b/>
              </w:rPr>
            </w:pPr>
            <w:r w:rsidRPr="008C0E90">
              <w:rPr>
                <w:rFonts w:cstheme="minorHAnsi"/>
                <w:b/>
              </w:rPr>
              <w:t>Time point</w:t>
            </w:r>
          </w:p>
          <w:p w14:paraId="1283001B" w14:textId="77777777" w:rsidR="007273DD" w:rsidRPr="008C0E90" w:rsidRDefault="007273DD" w:rsidP="007273DD">
            <w:pPr>
              <w:jc w:val="center"/>
              <w:rPr>
                <w:rFonts w:cstheme="minorHAnsi"/>
                <w:b/>
              </w:rPr>
            </w:pPr>
            <w:r w:rsidRPr="008C0E90">
              <w:rPr>
                <w:rFonts w:cstheme="minorHAnsi"/>
                <w:b/>
              </w:rPr>
              <w:t>(months)</w:t>
            </w:r>
          </w:p>
        </w:tc>
        <w:tc>
          <w:tcPr>
            <w:tcW w:w="1444" w:type="dxa"/>
            <w:vMerge w:val="restart"/>
          </w:tcPr>
          <w:p w14:paraId="46A7D89C" w14:textId="77777777" w:rsidR="007273DD" w:rsidRPr="008C0E90" w:rsidRDefault="007273DD" w:rsidP="007273DD">
            <w:pPr>
              <w:jc w:val="center"/>
              <w:rPr>
                <w:rFonts w:cstheme="minorHAnsi"/>
                <w:b/>
              </w:rPr>
            </w:pPr>
            <w:r w:rsidRPr="008C0E90">
              <w:rPr>
                <w:rFonts w:cstheme="minorHAnsi"/>
                <w:b/>
              </w:rPr>
              <w:t>Number of studies (participants)</w:t>
            </w:r>
          </w:p>
        </w:tc>
        <w:tc>
          <w:tcPr>
            <w:tcW w:w="4675" w:type="dxa"/>
            <w:gridSpan w:val="2"/>
          </w:tcPr>
          <w:p w14:paraId="302DB97B" w14:textId="77777777" w:rsidR="007273DD" w:rsidRPr="008C0E90" w:rsidRDefault="007273DD" w:rsidP="007273DD">
            <w:pPr>
              <w:jc w:val="center"/>
              <w:rPr>
                <w:rFonts w:cstheme="minorHAnsi"/>
                <w:b/>
              </w:rPr>
            </w:pPr>
            <w:r w:rsidRPr="008C0E90">
              <w:rPr>
                <w:rFonts w:cstheme="minorHAnsi"/>
                <w:b/>
              </w:rPr>
              <w:t>Fixed effect meta-analysis</w:t>
            </w:r>
          </w:p>
        </w:tc>
        <w:tc>
          <w:tcPr>
            <w:tcW w:w="6345" w:type="dxa"/>
            <w:gridSpan w:val="4"/>
          </w:tcPr>
          <w:p w14:paraId="6531713C" w14:textId="77777777" w:rsidR="007273DD" w:rsidRPr="008C0E90" w:rsidRDefault="007273DD" w:rsidP="007273DD">
            <w:pPr>
              <w:jc w:val="center"/>
              <w:rPr>
                <w:rFonts w:cstheme="minorHAnsi"/>
                <w:b/>
              </w:rPr>
            </w:pPr>
            <w:r w:rsidRPr="008C0E90">
              <w:rPr>
                <w:rFonts w:cstheme="minorHAnsi"/>
                <w:b/>
              </w:rPr>
              <w:t>Random effects meta-analysis</w:t>
            </w:r>
          </w:p>
        </w:tc>
      </w:tr>
      <w:tr w:rsidR="007273DD" w:rsidRPr="008C0E90" w14:paraId="7221F77F" w14:textId="77777777" w:rsidTr="007273DD">
        <w:trPr>
          <w:trHeight w:val="276"/>
        </w:trPr>
        <w:tc>
          <w:tcPr>
            <w:tcW w:w="1177" w:type="dxa"/>
            <w:vMerge/>
          </w:tcPr>
          <w:p w14:paraId="733A3303" w14:textId="77777777" w:rsidR="007273DD" w:rsidRPr="008C0E90" w:rsidRDefault="007273DD" w:rsidP="007273DD">
            <w:pPr>
              <w:rPr>
                <w:rFonts w:cstheme="minorHAnsi"/>
              </w:rPr>
            </w:pPr>
          </w:p>
        </w:tc>
        <w:tc>
          <w:tcPr>
            <w:tcW w:w="1388" w:type="dxa"/>
            <w:vMerge/>
          </w:tcPr>
          <w:p w14:paraId="1AC3FDF7" w14:textId="77777777" w:rsidR="007273DD" w:rsidRPr="008C0E90" w:rsidRDefault="007273DD" w:rsidP="007273DD">
            <w:pPr>
              <w:jc w:val="center"/>
              <w:rPr>
                <w:rFonts w:cstheme="minorHAnsi"/>
                <w:b/>
              </w:rPr>
            </w:pPr>
          </w:p>
        </w:tc>
        <w:tc>
          <w:tcPr>
            <w:tcW w:w="1444" w:type="dxa"/>
            <w:vMerge/>
          </w:tcPr>
          <w:p w14:paraId="6BF2BA94" w14:textId="77777777" w:rsidR="007273DD" w:rsidRPr="008C0E90" w:rsidRDefault="007273DD" w:rsidP="007273DD">
            <w:pPr>
              <w:jc w:val="center"/>
              <w:rPr>
                <w:rFonts w:cstheme="minorHAnsi"/>
                <w:b/>
              </w:rPr>
            </w:pPr>
          </w:p>
        </w:tc>
        <w:tc>
          <w:tcPr>
            <w:tcW w:w="3605" w:type="dxa"/>
          </w:tcPr>
          <w:p w14:paraId="59ECB567" w14:textId="77777777" w:rsidR="007273DD" w:rsidRPr="008C0E90" w:rsidRDefault="007273DD" w:rsidP="007273DD">
            <w:pPr>
              <w:jc w:val="center"/>
              <w:rPr>
                <w:rFonts w:cstheme="minorHAnsi"/>
                <w:b/>
              </w:rPr>
            </w:pPr>
            <w:r w:rsidRPr="008C0E90">
              <w:rPr>
                <w:rFonts w:cstheme="minorHAnsi"/>
                <w:b/>
              </w:rPr>
              <w:t>Hedges’ g (95% CI)</w:t>
            </w:r>
          </w:p>
        </w:tc>
        <w:tc>
          <w:tcPr>
            <w:tcW w:w="1070" w:type="dxa"/>
          </w:tcPr>
          <w:p w14:paraId="68F81126" w14:textId="77777777" w:rsidR="007273DD" w:rsidRPr="008C0E90" w:rsidRDefault="007273DD" w:rsidP="007273DD">
            <w:pPr>
              <w:jc w:val="center"/>
              <w:rPr>
                <w:rFonts w:cstheme="minorHAnsi"/>
                <w:b/>
              </w:rPr>
            </w:pPr>
            <w:r w:rsidRPr="008C0E90">
              <w:rPr>
                <w:rFonts w:cstheme="minorHAnsi"/>
                <w:b/>
              </w:rPr>
              <w:t>I</w:t>
            </w:r>
            <w:r w:rsidRPr="008C0E90">
              <w:rPr>
                <w:rFonts w:cstheme="minorHAnsi"/>
                <w:b/>
                <w:vertAlign w:val="superscript"/>
              </w:rPr>
              <w:t xml:space="preserve">2 </w:t>
            </w:r>
            <w:r w:rsidRPr="008C0E90">
              <w:rPr>
                <w:rFonts w:cstheme="minorHAnsi"/>
                <w:b/>
              </w:rPr>
              <w:t>(%)</w:t>
            </w:r>
          </w:p>
        </w:tc>
        <w:tc>
          <w:tcPr>
            <w:tcW w:w="2642" w:type="dxa"/>
          </w:tcPr>
          <w:p w14:paraId="0FB6CBC1" w14:textId="77777777" w:rsidR="007273DD" w:rsidRPr="008C0E90" w:rsidRDefault="007273DD" w:rsidP="007273DD">
            <w:pPr>
              <w:jc w:val="center"/>
              <w:rPr>
                <w:rFonts w:cstheme="minorHAnsi"/>
                <w:b/>
              </w:rPr>
            </w:pPr>
            <w:r w:rsidRPr="008C0E90">
              <w:rPr>
                <w:rFonts w:cstheme="minorHAnsi"/>
                <w:b/>
              </w:rPr>
              <w:t>Hedges’ g (95% CI)</w:t>
            </w:r>
          </w:p>
        </w:tc>
        <w:tc>
          <w:tcPr>
            <w:tcW w:w="1554" w:type="dxa"/>
          </w:tcPr>
          <w:p w14:paraId="72B362A2" w14:textId="77777777" w:rsidR="007273DD" w:rsidRPr="008C0E90" w:rsidRDefault="007273DD" w:rsidP="007273DD">
            <w:pPr>
              <w:jc w:val="center"/>
              <w:rPr>
                <w:rFonts w:cstheme="minorHAnsi"/>
                <w:b/>
              </w:rPr>
            </w:pPr>
            <w:r w:rsidRPr="008C0E90">
              <w:rPr>
                <w:rFonts w:cstheme="minorHAnsi"/>
                <w:b/>
              </w:rPr>
              <w:t>95% PI</w:t>
            </w:r>
            <w:r w:rsidRPr="008C0E90">
              <w:rPr>
                <w:rFonts w:cstheme="minorHAnsi"/>
                <w:b/>
                <w:vertAlign w:val="superscript"/>
              </w:rPr>
              <w:t>a</w:t>
            </w:r>
          </w:p>
        </w:tc>
        <w:tc>
          <w:tcPr>
            <w:tcW w:w="1041" w:type="dxa"/>
          </w:tcPr>
          <w:p w14:paraId="66DBD18B" w14:textId="77777777" w:rsidR="007273DD" w:rsidRPr="008C0E90" w:rsidRDefault="007273DD" w:rsidP="007273DD">
            <w:pPr>
              <w:jc w:val="center"/>
              <w:rPr>
                <w:rFonts w:cstheme="minorHAnsi"/>
                <w:b/>
              </w:rPr>
            </w:pPr>
            <w:r w:rsidRPr="008C0E90">
              <w:rPr>
                <w:rFonts w:cstheme="minorHAnsi"/>
                <w:b/>
              </w:rPr>
              <w:t>I</w:t>
            </w:r>
            <w:r w:rsidRPr="008C0E90">
              <w:rPr>
                <w:rFonts w:cstheme="minorHAnsi"/>
                <w:b/>
                <w:vertAlign w:val="superscript"/>
              </w:rPr>
              <w:t xml:space="preserve">2 </w:t>
            </w:r>
            <w:r w:rsidRPr="008C0E90">
              <w:rPr>
                <w:rFonts w:cstheme="minorHAnsi"/>
                <w:b/>
              </w:rPr>
              <w:t>(%)</w:t>
            </w:r>
          </w:p>
        </w:tc>
        <w:tc>
          <w:tcPr>
            <w:tcW w:w="1108" w:type="dxa"/>
          </w:tcPr>
          <w:p w14:paraId="1A02A288" w14:textId="77777777" w:rsidR="007273DD" w:rsidRPr="008C0E90" w:rsidRDefault="007273DD" w:rsidP="007273DD">
            <w:pPr>
              <w:jc w:val="center"/>
              <w:rPr>
                <w:rFonts w:cstheme="minorHAnsi"/>
                <w:b/>
              </w:rPr>
            </w:pPr>
            <w:r w:rsidRPr="008C0E90">
              <w:rPr>
                <w:rFonts w:cstheme="minorHAnsi"/>
                <w:b/>
              </w:rPr>
              <w:t>τ</w:t>
            </w:r>
            <w:r w:rsidRPr="008C0E90">
              <w:rPr>
                <w:rFonts w:cstheme="minorHAnsi"/>
                <w:b/>
                <w:vertAlign w:val="superscript"/>
              </w:rPr>
              <w:t>2</w:t>
            </w:r>
          </w:p>
        </w:tc>
      </w:tr>
      <w:tr w:rsidR="007273DD" w:rsidRPr="008C0E90" w14:paraId="64B713F9" w14:textId="77777777" w:rsidTr="007273DD">
        <w:trPr>
          <w:trHeight w:val="554"/>
        </w:trPr>
        <w:tc>
          <w:tcPr>
            <w:tcW w:w="1177" w:type="dxa"/>
          </w:tcPr>
          <w:p w14:paraId="1C20B6E7" w14:textId="77777777" w:rsidR="007273DD" w:rsidRPr="008C0E90" w:rsidRDefault="007273DD" w:rsidP="007273DD">
            <w:pPr>
              <w:rPr>
                <w:rFonts w:cstheme="minorHAnsi"/>
              </w:rPr>
            </w:pPr>
            <w:r w:rsidRPr="008C0E90">
              <w:rPr>
                <w:rFonts w:cstheme="minorHAnsi"/>
              </w:rPr>
              <w:t>Function</w:t>
            </w:r>
          </w:p>
        </w:tc>
        <w:tc>
          <w:tcPr>
            <w:tcW w:w="1388" w:type="dxa"/>
          </w:tcPr>
          <w:p w14:paraId="2E1587D2" w14:textId="77777777" w:rsidR="007273DD" w:rsidRPr="008C0E90" w:rsidRDefault="007273DD" w:rsidP="007273DD">
            <w:pPr>
              <w:jc w:val="center"/>
              <w:rPr>
                <w:rFonts w:cstheme="minorHAnsi"/>
              </w:rPr>
            </w:pPr>
            <w:r w:rsidRPr="008C0E90">
              <w:rPr>
                <w:rFonts w:cstheme="minorHAnsi"/>
              </w:rPr>
              <w:t>6</w:t>
            </w:r>
          </w:p>
        </w:tc>
        <w:tc>
          <w:tcPr>
            <w:tcW w:w="1444" w:type="dxa"/>
          </w:tcPr>
          <w:p w14:paraId="0B085D35" w14:textId="77777777" w:rsidR="007273DD" w:rsidRPr="008C0E90" w:rsidRDefault="007273DD" w:rsidP="007273DD">
            <w:pPr>
              <w:jc w:val="center"/>
              <w:rPr>
                <w:rFonts w:cstheme="minorHAnsi"/>
              </w:rPr>
            </w:pPr>
            <w:r w:rsidRPr="008C0E90">
              <w:rPr>
                <w:rFonts w:cstheme="minorHAnsi"/>
              </w:rPr>
              <w:t>4 (482)</w:t>
            </w:r>
          </w:p>
        </w:tc>
        <w:tc>
          <w:tcPr>
            <w:tcW w:w="3605" w:type="dxa"/>
          </w:tcPr>
          <w:p w14:paraId="5AEC6C88" w14:textId="77777777" w:rsidR="007273DD" w:rsidRPr="008C0E90" w:rsidRDefault="007273DD" w:rsidP="007273DD">
            <w:pPr>
              <w:jc w:val="right"/>
              <w:rPr>
                <w:rFonts w:cstheme="minorHAnsi"/>
              </w:rPr>
            </w:pPr>
            <w:r w:rsidRPr="008C0E90">
              <w:rPr>
                <w:rFonts w:cstheme="minorHAnsi"/>
              </w:rPr>
              <w:t xml:space="preserve">0.09 (-0.09, 0.26) </w:t>
            </w:r>
          </w:p>
        </w:tc>
        <w:tc>
          <w:tcPr>
            <w:tcW w:w="1070" w:type="dxa"/>
          </w:tcPr>
          <w:p w14:paraId="3B0C72AD" w14:textId="77777777" w:rsidR="007273DD" w:rsidRPr="008C0E90" w:rsidRDefault="007273DD" w:rsidP="007273DD">
            <w:pPr>
              <w:jc w:val="right"/>
              <w:rPr>
                <w:rFonts w:cstheme="minorHAnsi"/>
              </w:rPr>
            </w:pPr>
            <w:r w:rsidRPr="008C0E90">
              <w:rPr>
                <w:rFonts w:cstheme="minorHAnsi"/>
              </w:rPr>
              <w:t>67.7</w:t>
            </w:r>
          </w:p>
        </w:tc>
        <w:tc>
          <w:tcPr>
            <w:tcW w:w="2642" w:type="dxa"/>
          </w:tcPr>
          <w:p w14:paraId="67982572" w14:textId="77777777" w:rsidR="007273DD" w:rsidRPr="008C0E90" w:rsidRDefault="007273DD" w:rsidP="007273DD">
            <w:pPr>
              <w:jc w:val="right"/>
              <w:rPr>
                <w:rFonts w:cstheme="minorHAnsi"/>
              </w:rPr>
            </w:pPr>
            <w:r w:rsidRPr="008C0E90">
              <w:rPr>
                <w:rFonts w:cstheme="minorHAnsi"/>
              </w:rPr>
              <w:t xml:space="preserve">0.14 (-0.28, 0.56) </w:t>
            </w:r>
          </w:p>
        </w:tc>
        <w:tc>
          <w:tcPr>
            <w:tcW w:w="1554" w:type="dxa"/>
          </w:tcPr>
          <w:p w14:paraId="52E17502" w14:textId="77777777" w:rsidR="007273DD" w:rsidRPr="008C0E90" w:rsidRDefault="007273DD" w:rsidP="007273DD">
            <w:pPr>
              <w:jc w:val="right"/>
              <w:rPr>
                <w:rFonts w:cstheme="minorHAnsi"/>
              </w:rPr>
            </w:pPr>
            <w:r w:rsidRPr="008C0E90">
              <w:rPr>
                <w:rFonts w:cstheme="minorHAnsi"/>
              </w:rPr>
              <w:t>(-1.20, 1.47)</w:t>
            </w:r>
          </w:p>
          <w:p w14:paraId="2E52AB77" w14:textId="77777777" w:rsidR="007273DD" w:rsidRPr="008C0E90" w:rsidRDefault="007273DD" w:rsidP="007273DD">
            <w:pPr>
              <w:jc w:val="right"/>
              <w:rPr>
                <w:rFonts w:cstheme="minorHAnsi"/>
              </w:rPr>
            </w:pPr>
            <w:r w:rsidRPr="008C0E90">
              <w:rPr>
                <w:rFonts w:cstheme="minorHAnsi"/>
              </w:rPr>
              <w:t>(-1.67, 1.94)</w:t>
            </w:r>
          </w:p>
        </w:tc>
        <w:tc>
          <w:tcPr>
            <w:tcW w:w="1041" w:type="dxa"/>
          </w:tcPr>
          <w:p w14:paraId="3488B0A0" w14:textId="77777777" w:rsidR="007273DD" w:rsidRPr="008C0E90" w:rsidRDefault="007273DD" w:rsidP="007273DD">
            <w:pPr>
              <w:jc w:val="right"/>
              <w:rPr>
                <w:rFonts w:cstheme="minorHAnsi"/>
              </w:rPr>
            </w:pPr>
            <w:r w:rsidRPr="008C0E90">
              <w:rPr>
                <w:rFonts w:cstheme="minorHAnsi"/>
              </w:rPr>
              <w:t>73.8</w:t>
            </w:r>
          </w:p>
        </w:tc>
        <w:tc>
          <w:tcPr>
            <w:tcW w:w="1108" w:type="dxa"/>
          </w:tcPr>
          <w:p w14:paraId="7AECAD08" w14:textId="77777777" w:rsidR="007273DD" w:rsidRPr="008C0E90" w:rsidRDefault="007273DD" w:rsidP="007273DD">
            <w:pPr>
              <w:jc w:val="right"/>
              <w:rPr>
                <w:rFonts w:cstheme="minorHAnsi"/>
              </w:rPr>
            </w:pPr>
            <w:r w:rsidRPr="008C0E90">
              <w:rPr>
                <w:rFonts w:cstheme="minorHAnsi"/>
              </w:rPr>
              <w:t>0.13</w:t>
            </w:r>
          </w:p>
        </w:tc>
      </w:tr>
      <w:tr w:rsidR="007273DD" w:rsidRPr="008C0E90" w14:paraId="5D6C81B6" w14:textId="77777777" w:rsidTr="007273DD">
        <w:trPr>
          <w:trHeight w:val="561"/>
        </w:trPr>
        <w:tc>
          <w:tcPr>
            <w:tcW w:w="1177" w:type="dxa"/>
          </w:tcPr>
          <w:p w14:paraId="5E863243" w14:textId="77777777" w:rsidR="007273DD" w:rsidRPr="008C0E90" w:rsidRDefault="007273DD" w:rsidP="007273DD">
            <w:pPr>
              <w:rPr>
                <w:rFonts w:cstheme="minorHAnsi"/>
              </w:rPr>
            </w:pPr>
          </w:p>
        </w:tc>
        <w:tc>
          <w:tcPr>
            <w:tcW w:w="1388" w:type="dxa"/>
          </w:tcPr>
          <w:p w14:paraId="5D432960" w14:textId="77777777" w:rsidR="007273DD" w:rsidRPr="008C0E90" w:rsidRDefault="007273DD" w:rsidP="007273DD">
            <w:pPr>
              <w:jc w:val="center"/>
              <w:rPr>
                <w:rFonts w:cstheme="minorHAnsi"/>
              </w:rPr>
            </w:pPr>
            <w:r w:rsidRPr="008C0E90">
              <w:rPr>
                <w:rFonts w:cstheme="minorHAnsi"/>
              </w:rPr>
              <w:t>12</w:t>
            </w:r>
          </w:p>
        </w:tc>
        <w:tc>
          <w:tcPr>
            <w:tcW w:w="1444" w:type="dxa"/>
          </w:tcPr>
          <w:p w14:paraId="74973D6F" w14:textId="77777777" w:rsidR="007273DD" w:rsidRPr="008C0E90" w:rsidRDefault="007273DD" w:rsidP="007273DD">
            <w:pPr>
              <w:jc w:val="center"/>
              <w:rPr>
                <w:rFonts w:cstheme="minorHAnsi"/>
              </w:rPr>
            </w:pPr>
            <w:r w:rsidRPr="008C0E90">
              <w:rPr>
                <w:rFonts w:cstheme="minorHAnsi"/>
              </w:rPr>
              <w:t>4 (537)</w:t>
            </w:r>
          </w:p>
        </w:tc>
        <w:tc>
          <w:tcPr>
            <w:tcW w:w="3605" w:type="dxa"/>
          </w:tcPr>
          <w:p w14:paraId="691CCB4D" w14:textId="77777777" w:rsidR="007273DD" w:rsidRPr="008C0E90" w:rsidRDefault="007273DD" w:rsidP="007273DD">
            <w:pPr>
              <w:jc w:val="right"/>
              <w:rPr>
                <w:rFonts w:cstheme="minorHAnsi"/>
              </w:rPr>
            </w:pPr>
            <w:r w:rsidRPr="008C0E90">
              <w:rPr>
                <w:rFonts w:cstheme="minorHAnsi"/>
              </w:rPr>
              <w:t xml:space="preserve">0.15 (-0.02, 0.32) </w:t>
            </w:r>
          </w:p>
        </w:tc>
        <w:tc>
          <w:tcPr>
            <w:tcW w:w="1070" w:type="dxa"/>
          </w:tcPr>
          <w:p w14:paraId="10B02C1B" w14:textId="77777777" w:rsidR="007273DD" w:rsidRPr="008C0E90" w:rsidRDefault="007273DD" w:rsidP="007273DD">
            <w:pPr>
              <w:jc w:val="right"/>
              <w:rPr>
                <w:rFonts w:cstheme="minorHAnsi"/>
              </w:rPr>
            </w:pPr>
            <w:r w:rsidRPr="008C0E90">
              <w:rPr>
                <w:rFonts w:cstheme="minorHAnsi"/>
              </w:rPr>
              <w:t>74.4</w:t>
            </w:r>
          </w:p>
        </w:tc>
        <w:tc>
          <w:tcPr>
            <w:tcW w:w="2642" w:type="dxa"/>
          </w:tcPr>
          <w:p w14:paraId="5198C732" w14:textId="77777777" w:rsidR="007273DD" w:rsidRPr="008C0E90" w:rsidRDefault="007273DD" w:rsidP="007273DD">
            <w:pPr>
              <w:jc w:val="right"/>
              <w:rPr>
                <w:rFonts w:cstheme="minorHAnsi"/>
              </w:rPr>
            </w:pPr>
            <w:r w:rsidRPr="008C0E90">
              <w:rPr>
                <w:rFonts w:cstheme="minorHAnsi"/>
              </w:rPr>
              <w:t xml:space="preserve">0.11 (-0.42, 0.64) </w:t>
            </w:r>
          </w:p>
        </w:tc>
        <w:tc>
          <w:tcPr>
            <w:tcW w:w="1554" w:type="dxa"/>
          </w:tcPr>
          <w:p w14:paraId="6D1EBCA0" w14:textId="77777777" w:rsidR="007273DD" w:rsidRPr="008C0E90" w:rsidRDefault="007273DD" w:rsidP="007273DD">
            <w:pPr>
              <w:jc w:val="right"/>
              <w:rPr>
                <w:rFonts w:cstheme="minorHAnsi"/>
              </w:rPr>
            </w:pPr>
            <w:r w:rsidRPr="008C0E90">
              <w:rPr>
                <w:rFonts w:cstheme="minorHAnsi"/>
              </w:rPr>
              <w:t>(-1.66, 1.88)</w:t>
            </w:r>
          </w:p>
          <w:p w14:paraId="4F3742CE" w14:textId="77777777" w:rsidR="007273DD" w:rsidRPr="008C0E90" w:rsidRDefault="007273DD" w:rsidP="007273DD">
            <w:pPr>
              <w:jc w:val="right"/>
              <w:rPr>
                <w:rFonts w:cstheme="minorHAnsi"/>
              </w:rPr>
            </w:pPr>
            <w:r w:rsidRPr="008C0E90">
              <w:rPr>
                <w:rFonts w:cstheme="minorHAnsi"/>
              </w:rPr>
              <w:t>(-2.28, 2.50)</w:t>
            </w:r>
          </w:p>
        </w:tc>
        <w:tc>
          <w:tcPr>
            <w:tcW w:w="1041" w:type="dxa"/>
          </w:tcPr>
          <w:p w14:paraId="160ABC45" w14:textId="77777777" w:rsidR="007273DD" w:rsidRPr="008C0E90" w:rsidRDefault="007273DD" w:rsidP="007273DD">
            <w:pPr>
              <w:jc w:val="right"/>
              <w:rPr>
                <w:rFonts w:cstheme="minorHAnsi"/>
              </w:rPr>
            </w:pPr>
            <w:r w:rsidRPr="008C0E90">
              <w:rPr>
                <w:rFonts w:cstheme="minorHAnsi"/>
              </w:rPr>
              <w:t>83.9</w:t>
            </w:r>
          </w:p>
        </w:tc>
        <w:tc>
          <w:tcPr>
            <w:tcW w:w="1108" w:type="dxa"/>
          </w:tcPr>
          <w:p w14:paraId="34E557F7" w14:textId="77777777" w:rsidR="007273DD" w:rsidRPr="008C0E90" w:rsidRDefault="007273DD" w:rsidP="007273DD">
            <w:pPr>
              <w:jc w:val="right"/>
              <w:rPr>
                <w:rFonts w:cstheme="minorHAnsi"/>
              </w:rPr>
            </w:pPr>
            <w:r w:rsidRPr="008C0E90">
              <w:rPr>
                <w:rFonts w:cstheme="minorHAnsi"/>
              </w:rPr>
              <w:t>0.24</w:t>
            </w:r>
          </w:p>
        </w:tc>
      </w:tr>
      <w:tr w:rsidR="007273DD" w:rsidRPr="008C0E90" w14:paraId="76F3A10C" w14:textId="77777777" w:rsidTr="007273DD">
        <w:trPr>
          <w:trHeight w:val="561"/>
        </w:trPr>
        <w:tc>
          <w:tcPr>
            <w:tcW w:w="1177" w:type="dxa"/>
          </w:tcPr>
          <w:p w14:paraId="26B8FAEF" w14:textId="77777777" w:rsidR="007273DD" w:rsidRPr="008C0E90" w:rsidRDefault="007273DD" w:rsidP="007273DD">
            <w:pPr>
              <w:rPr>
                <w:rFonts w:cstheme="minorHAnsi"/>
              </w:rPr>
            </w:pPr>
            <w:r w:rsidRPr="008C0E90">
              <w:rPr>
                <w:rFonts w:cstheme="minorHAnsi"/>
              </w:rPr>
              <w:t>Pain</w:t>
            </w:r>
          </w:p>
        </w:tc>
        <w:tc>
          <w:tcPr>
            <w:tcW w:w="1388" w:type="dxa"/>
          </w:tcPr>
          <w:p w14:paraId="217F782B" w14:textId="77777777" w:rsidR="007273DD" w:rsidRPr="008C0E90" w:rsidRDefault="007273DD" w:rsidP="007273DD">
            <w:pPr>
              <w:jc w:val="center"/>
              <w:rPr>
                <w:rFonts w:cstheme="minorHAnsi"/>
              </w:rPr>
            </w:pPr>
            <w:r w:rsidRPr="008C0E90">
              <w:rPr>
                <w:rFonts w:cstheme="minorHAnsi"/>
              </w:rPr>
              <w:t>6</w:t>
            </w:r>
          </w:p>
        </w:tc>
        <w:tc>
          <w:tcPr>
            <w:tcW w:w="1444" w:type="dxa"/>
          </w:tcPr>
          <w:p w14:paraId="3231DF31" w14:textId="77777777" w:rsidR="007273DD" w:rsidRPr="008C0E90" w:rsidRDefault="007273DD" w:rsidP="007273DD">
            <w:pPr>
              <w:jc w:val="center"/>
              <w:rPr>
                <w:rFonts w:cstheme="minorHAnsi"/>
              </w:rPr>
            </w:pPr>
            <w:r w:rsidRPr="008C0E90">
              <w:rPr>
                <w:rFonts w:cstheme="minorHAnsi"/>
              </w:rPr>
              <w:t>3 (426)</w:t>
            </w:r>
          </w:p>
        </w:tc>
        <w:tc>
          <w:tcPr>
            <w:tcW w:w="3605" w:type="dxa"/>
          </w:tcPr>
          <w:p w14:paraId="3E4C1EE9" w14:textId="77777777" w:rsidR="007273DD" w:rsidRPr="008C0E90" w:rsidRDefault="007273DD" w:rsidP="007273DD">
            <w:pPr>
              <w:jc w:val="right"/>
              <w:rPr>
                <w:rFonts w:cstheme="minorHAnsi"/>
              </w:rPr>
            </w:pPr>
            <w:r w:rsidRPr="008C0E90">
              <w:rPr>
                <w:rFonts w:cstheme="minorHAnsi"/>
              </w:rPr>
              <w:t xml:space="preserve">-0.05 (-0.23, 0.14) </w:t>
            </w:r>
          </w:p>
        </w:tc>
        <w:tc>
          <w:tcPr>
            <w:tcW w:w="1070" w:type="dxa"/>
          </w:tcPr>
          <w:p w14:paraId="094AAEC2" w14:textId="77777777" w:rsidR="007273DD" w:rsidRPr="008C0E90" w:rsidRDefault="007273DD" w:rsidP="007273DD">
            <w:pPr>
              <w:jc w:val="right"/>
              <w:rPr>
                <w:rFonts w:cstheme="minorHAnsi"/>
              </w:rPr>
            </w:pPr>
            <w:r w:rsidRPr="008C0E90">
              <w:rPr>
                <w:rFonts w:cstheme="minorHAnsi"/>
              </w:rPr>
              <w:t>0.0</w:t>
            </w:r>
          </w:p>
        </w:tc>
        <w:tc>
          <w:tcPr>
            <w:tcW w:w="2642" w:type="dxa"/>
          </w:tcPr>
          <w:p w14:paraId="111F015A" w14:textId="77777777" w:rsidR="007273DD" w:rsidRPr="008C0E90" w:rsidRDefault="007273DD" w:rsidP="007273DD">
            <w:pPr>
              <w:jc w:val="right"/>
              <w:rPr>
                <w:rFonts w:cstheme="minorHAnsi"/>
              </w:rPr>
            </w:pPr>
            <w:r w:rsidRPr="008C0E90">
              <w:rPr>
                <w:rFonts w:cstheme="minorHAnsi"/>
              </w:rPr>
              <w:t xml:space="preserve">-0.05 (-0.23, 0.14) </w:t>
            </w:r>
          </w:p>
        </w:tc>
        <w:tc>
          <w:tcPr>
            <w:tcW w:w="1554" w:type="dxa"/>
          </w:tcPr>
          <w:p w14:paraId="6D838800" w14:textId="77777777" w:rsidR="007273DD" w:rsidRPr="008C0E90" w:rsidRDefault="007273DD" w:rsidP="007273DD">
            <w:pPr>
              <w:jc w:val="right"/>
              <w:rPr>
                <w:rFonts w:cstheme="minorHAnsi"/>
              </w:rPr>
            </w:pPr>
            <w:r w:rsidRPr="008C0E90">
              <w:rPr>
                <w:rFonts w:cstheme="minorHAnsi"/>
              </w:rPr>
              <w:t>(-0.46, 0.37)</w:t>
            </w:r>
          </w:p>
          <w:p w14:paraId="6A054B94" w14:textId="77777777" w:rsidR="007273DD" w:rsidRPr="008C0E90" w:rsidRDefault="007273DD" w:rsidP="007273DD">
            <w:pPr>
              <w:jc w:val="right"/>
              <w:rPr>
                <w:rFonts w:cstheme="minorHAnsi"/>
              </w:rPr>
            </w:pPr>
            <w:r w:rsidRPr="008C0E90">
              <w:rPr>
                <w:rFonts w:cstheme="minorHAnsi"/>
              </w:rPr>
              <w:t>(-1.27, 1.18)</w:t>
            </w:r>
          </w:p>
        </w:tc>
        <w:tc>
          <w:tcPr>
            <w:tcW w:w="1041" w:type="dxa"/>
          </w:tcPr>
          <w:p w14:paraId="6831560A" w14:textId="77777777" w:rsidR="007273DD" w:rsidRPr="008C0E90" w:rsidRDefault="007273DD" w:rsidP="007273DD">
            <w:pPr>
              <w:jc w:val="right"/>
              <w:rPr>
                <w:rFonts w:cstheme="minorHAnsi"/>
              </w:rPr>
            </w:pPr>
            <w:r w:rsidRPr="008C0E90">
              <w:rPr>
                <w:rFonts w:cstheme="minorHAnsi"/>
              </w:rPr>
              <w:t>0.0</w:t>
            </w:r>
          </w:p>
        </w:tc>
        <w:tc>
          <w:tcPr>
            <w:tcW w:w="1108" w:type="dxa"/>
          </w:tcPr>
          <w:p w14:paraId="47BE9F57" w14:textId="77777777" w:rsidR="007273DD" w:rsidRPr="008C0E90" w:rsidRDefault="007273DD" w:rsidP="007273DD">
            <w:pPr>
              <w:jc w:val="right"/>
              <w:rPr>
                <w:rFonts w:cstheme="minorHAnsi"/>
              </w:rPr>
            </w:pPr>
            <w:r w:rsidRPr="008C0E90">
              <w:rPr>
                <w:rFonts w:cstheme="minorHAnsi"/>
              </w:rPr>
              <w:t>0.00</w:t>
            </w:r>
          </w:p>
        </w:tc>
      </w:tr>
      <w:tr w:rsidR="007273DD" w:rsidRPr="008C0E90" w14:paraId="1047135E" w14:textId="77777777" w:rsidTr="007273DD">
        <w:trPr>
          <w:trHeight w:val="561"/>
        </w:trPr>
        <w:tc>
          <w:tcPr>
            <w:tcW w:w="1177" w:type="dxa"/>
          </w:tcPr>
          <w:p w14:paraId="7B763E65" w14:textId="77777777" w:rsidR="007273DD" w:rsidRPr="008C0E90" w:rsidRDefault="007273DD" w:rsidP="007273DD">
            <w:pPr>
              <w:rPr>
                <w:rFonts w:cstheme="minorHAnsi"/>
              </w:rPr>
            </w:pPr>
          </w:p>
        </w:tc>
        <w:tc>
          <w:tcPr>
            <w:tcW w:w="1388" w:type="dxa"/>
          </w:tcPr>
          <w:p w14:paraId="02449E68" w14:textId="77777777" w:rsidR="007273DD" w:rsidRPr="008C0E90" w:rsidRDefault="007273DD" w:rsidP="007273DD">
            <w:pPr>
              <w:jc w:val="center"/>
              <w:rPr>
                <w:rFonts w:cstheme="minorHAnsi"/>
              </w:rPr>
            </w:pPr>
            <w:r w:rsidRPr="008C0E90">
              <w:rPr>
                <w:rFonts w:cstheme="minorHAnsi"/>
              </w:rPr>
              <w:t>12</w:t>
            </w:r>
          </w:p>
        </w:tc>
        <w:tc>
          <w:tcPr>
            <w:tcW w:w="1444" w:type="dxa"/>
          </w:tcPr>
          <w:p w14:paraId="1D7DBD0C" w14:textId="77777777" w:rsidR="007273DD" w:rsidRPr="008C0E90" w:rsidRDefault="007273DD" w:rsidP="007273DD">
            <w:pPr>
              <w:jc w:val="center"/>
              <w:rPr>
                <w:rFonts w:cstheme="minorHAnsi"/>
              </w:rPr>
            </w:pPr>
            <w:r w:rsidRPr="008C0E90">
              <w:rPr>
                <w:rFonts w:cstheme="minorHAnsi"/>
              </w:rPr>
              <w:t>3 (482)</w:t>
            </w:r>
          </w:p>
        </w:tc>
        <w:tc>
          <w:tcPr>
            <w:tcW w:w="3605" w:type="dxa"/>
          </w:tcPr>
          <w:p w14:paraId="7BCA30DA" w14:textId="77777777" w:rsidR="007273DD" w:rsidRPr="008C0E90" w:rsidRDefault="007273DD" w:rsidP="007273DD">
            <w:pPr>
              <w:jc w:val="right"/>
              <w:rPr>
                <w:rFonts w:cstheme="minorHAnsi"/>
              </w:rPr>
            </w:pPr>
            <w:r w:rsidRPr="008C0E90">
              <w:rPr>
                <w:rFonts w:cstheme="minorHAnsi"/>
              </w:rPr>
              <w:t xml:space="preserve">0.08 (-0.10, 0.26) </w:t>
            </w:r>
          </w:p>
        </w:tc>
        <w:tc>
          <w:tcPr>
            <w:tcW w:w="1070" w:type="dxa"/>
          </w:tcPr>
          <w:p w14:paraId="16C11495" w14:textId="77777777" w:rsidR="007273DD" w:rsidRPr="008C0E90" w:rsidRDefault="007273DD" w:rsidP="007273DD">
            <w:pPr>
              <w:jc w:val="right"/>
              <w:rPr>
                <w:rFonts w:cstheme="minorHAnsi"/>
              </w:rPr>
            </w:pPr>
            <w:r w:rsidRPr="008C0E90">
              <w:rPr>
                <w:rFonts w:cstheme="minorHAnsi"/>
              </w:rPr>
              <w:t>0.0</w:t>
            </w:r>
          </w:p>
        </w:tc>
        <w:tc>
          <w:tcPr>
            <w:tcW w:w="2642" w:type="dxa"/>
          </w:tcPr>
          <w:p w14:paraId="083F5580" w14:textId="77777777" w:rsidR="007273DD" w:rsidRPr="008C0E90" w:rsidRDefault="007273DD" w:rsidP="007273DD">
            <w:pPr>
              <w:jc w:val="right"/>
              <w:rPr>
                <w:rFonts w:cstheme="minorHAnsi"/>
              </w:rPr>
            </w:pPr>
            <w:r w:rsidRPr="008C0E90">
              <w:rPr>
                <w:rFonts w:cstheme="minorHAnsi"/>
              </w:rPr>
              <w:t xml:space="preserve">0.08 (-0.10, 0.26) </w:t>
            </w:r>
          </w:p>
        </w:tc>
        <w:tc>
          <w:tcPr>
            <w:tcW w:w="1554" w:type="dxa"/>
          </w:tcPr>
          <w:p w14:paraId="00BFB9EA" w14:textId="77777777" w:rsidR="007273DD" w:rsidRPr="008C0E90" w:rsidRDefault="007273DD" w:rsidP="007273DD">
            <w:pPr>
              <w:jc w:val="right"/>
              <w:rPr>
                <w:rFonts w:cstheme="minorHAnsi"/>
              </w:rPr>
            </w:pPr>
            <w:r w:rsidRPr="008C0E90">
              <w:rPr>
                <w:rFonts w:cstheme="minorHAnsi"/>
              </w:rPr>
              <w:t>(-0.34, 0.50)</w:t>
            </w:r>
          </w:p>
          <w:p w14:paraId="564BF224" w14:textId="77777777" w:rsidR="007273DD" w:rsidRPr="008C0E90" w:rsidRDefault="007273DD" w:rsidP="007273DD">
            <w:pPr>
              <w:jc w:val="right"/>
              <w:rPr>
                <w:rFonts w:cstheme="minorHAnsi"/>
              </w:rPr>
            </w:pPr>
            <w:r w:rsidRPr="008C0E90">
              <w:rPr>
                <w:rFonts w:cstheme="minorHAnsi"/>
              </w:rPr>
              <w:t>(-1.16, 1.32)</w:t>
            </w:r>
          </w:p>
        </w:tc>
        <w:tc>
          <w:tcPr>
            <w:tcW w:w="1041" w:type="dxa"/>
          </w:tcPr>
          <w:p w14:paraId="3A952865" w14:textId="77777777" w:rsidR="007273DD" w:rsidRPr="008C0E90" w:rsidRDefault="007273DD" w:rsidP="007273DD">
            <w:pPr>
              <w:jc w:val="right"/>
              <w:rPr>
                <w:rFonts w:cstheme="minorHAnsi"/>
              </w:rPr>
            </w:pPr>
            <w:r w:rsidRPr="008C0E90">
              <w:rPr>
                <w:rFonts w:cstheme="minorHAnsi"/>
              </w:rPr>
              <w:t>1.8</w:t>
            </w:r>
          </w:p>
        </w:tc>
        <w:tc>
          <w:tcPr>
            <w:tcW w:w="1108" w:type="dxa"/>
          </w:tcPr>
          <w:p w14:paraId="073B7D6B" w14:textId="77777777" w:rsidR="007273DD" w:rsidRPr="008C0E90" w:rsidRDefault="007273DD" w:rsidP="007273DD">
            <w:pPr>
              <w:jc w:val="right"/>
              <w:rPr>
                <w:rFonts w:cstheme="minorHAnsi"/>
              </w:rPr>
            </w:pPr>
            <w:r w:rsidRPr="008C0E90">
              <w:rPr>
                <w:rFonts w:cstheme="minorHAnsi"/>
              </w:rPr>
              <w:t>0.00</w:t>
            </w:r>
          </w:p>
        </w:tc>
      </w:tr>
      <w:tr w:rsidR="007273DD" w:rsidRPr="008C0E90" w14:paraId="14371044" w14:textId="77777777" w:rsidTr="007273DD">
        <w:trPr>
          <w:trHeight w:val="276"/>
        </w:trPr>
        <w:tc>
          <w:tcPr>
            <w:tcW w:w="1177" w:type="dxa"/>
          </w:tcPr>
          <w:p w14:paraId="11BEB80C" w14:textId="77777777" w:rsidR="007273DD" w:rsidRPr="008C0E90" w:rsidRDefault="007273DD" w:rsidP="007273DD">
            <w:pPr>
              <w:rPr>
                <w:rFonts w:cstheme="minorHAnsi"/>
              </w:rPr>
            </w:pPr>
          </w:p>
        </w:tc>
        <w:tc>
          <w:tcPr>
            <w:tcW w:w="1388" w:type="dxa"/>
          </w:tcPr>
          <w:p w14:paraId="5CA74EFE" w14:textId="77777777" w:rsidR="007273DD" w:rsidRPr="008C0E90" w:rsidRDefault="007273DD" w:rsidP="007273DD">
            <w:pPr>
              <w:jc w:val="center"/>
              <w:rPr>
                <w:rFonts w:cstheme="minorHAnsi"/>
              </w:rPr>
            </w:pPr>
          </w:p>
        </w:tc>
        <w:tc>
          <w:tcPr>
            <w:tcW w:w="1444" w:type="dxa"/>
          </w:tcPr>
          <w:p w14:paraId="198E4DAD" w14:textId="77777777" w:rsidR="007273DD" w:rsidRPr="008C0E90" w:rsidRDefault="007273DD" w:rsidP="007273DD">
            <w:pPr>
              <w:jc w:val="center"/>
              <w:rPr>
                <w:rFonts w:cstheme="minorHAnsi"/>
              </w:rPr>
            </w:pPr>
          </w:p>
        </w:tc>
        <w:tc>
          <w:tcPr>
            <w:tcW w:w="3605" w:type="dxa"/>
          </w:tcPr>
          <w:p w14:paraId="0346B2CE" w14:textId="77777777" w:rsidR="007273DD" w:rsidRPr="008C0E90" w:rsidRDefault="007273DD" w:rsidP="007273DD">
            <w:pPr>
              <w:jc w:val="center"/>
              <w:rPr>
                <w:rFonts w:cstheme="minorHAnsi"/>
                <w:b/>
              </w:rPr>
            </w:pPr>
            <w:r w:rsidRPr="008C0E90">
              <w:rPr>
                <w:rFonts w:cstheme="minorHAnsi"/>
                <w:b/>
              </w:rPr>
              <w:t>Mean difference (95% CI)</w:t>
            </w:r>
          </w:p>
        </w:tc>
        <w:tc>
          <w:tcPr>
            <w:tcW w:w="1070" w:type="dxa"/>
          </w:tcPr>
          <w:p w14:paraId="4A462ADA" w14:textId="77777777" w:rsidR="007273DD" w:rsidRPr="008C0E90" w:rsidRDefault="007273DD" w:rsidP="007273DD">
            <w:pPr>
              <w:jc w:val="center"/>
              <w:rPr>
                <w:rFonts w:cstheme="minorHAnsi"/>
                <w:b/>
              </w:rPr>
            </w:pPr>
          </w:p>
        </w:tc>
        <w:tc>
          <w:tcPr>
            <w:tcW w:w="2642" w:type="dxa"/>
          </w:tcPr>
          <w:p w14:paraId="00E6D8E0" w14:textId="77777777" w:rsidR="007273DD" w:rsidRPr="008C0E90" w:rsidRDefault="007273DD" w:rsidP="007273DD">
            <w:pPr>
              <w:jc w:val="center"/>
              <w:rPr>
                <w:rFonts w:cstheme="minorHAnsi"/>
                <w:b/>
              </w:rPr>
            </w:pPr>
            <w:r w:rsidRPr="008C0E90">
              <w:rPr>
                <w:rFonts w:cstheme="minorHAnsi"/>
                <w:b/>
              </w:rPr>
              <w:t>Mean difference (95% CI)</w:t>
            </w:r>
          </w:p>
        </w:tc>
        <w:tc>
          <w:tcPr>
            <w:tcW w:w="1554" w:type="dxa"/>
          </w:tcPr>
          <w:p w14:paraId="331AAE2A" w14:textId="77777777" w:rsidR="007273DD" w:rsidRPr="008C0E90" w:rsidRDefault="007273DD" w:rsidP="007273DD">
            <w:pPr>
              <w:jc w:val="center"/>
              <w:rPr>
                <w:rFonts w:cstheme="minorHAnsi"/>
                <w:b/>
              </w:rPr>
            </w:pPr>
          </w:p>
        </w:tc>
        <w:tc>
          <w:tcPr>
            <w:tcW w:w="1041" w:type="dxa"/>
          </w:tcPr>
          <w:p w14:paraId="21986238" w14:textId="77777777" w:rsidR="007273DD" w:rsidRPr="008C0E90" w:rsidRDefault="007273DD" w:rsidP="007273DD">
            <w:pPr>
              <w:jc w:val="center"/>
              <w:rPr>
                <w:rFonts w:cstheme="minorHAnsi"/>
                <w:b/>
              </w:rPr>
            </w:pPr>
          </w:p>
        </w:tc>
        <w:tc>
          <w:tcPr>
            <w:tcW w:w="1108" w:type="dxa"/>
          </w:tcPr>
          <w:p w14:paraId="6DFCBEF8" w14:textId="77777777" w:rsidR="007273DD" w:rsidRPr="008C0E90" w:rsidRDefault="007273DD" w:rsidP="007273DD">
            <w:pPr>
              <w:jc w:val="center"/>
              <w:rPr>
                <w:rFonts w:cstheme="minorHAnsi"/>
                <w:b/>
              </w:rPr>
            </w:pPr>
          </w:p>
        </w:tc>
      </w:tr>
      <w:tr w:rsidR="007273DD" w:rsidRPr="008C0E90" w14:paraId="2F2EFFFF" w14:textId="77777777" w:rsidTr="007273DD">
        <w:trPr>
          <w:trHeight w:val="561"/>
        </w:trPr>
        <w:tc>
          <w:tcPr>
            <w:tcW w:w="1177" w:type="dxa"/>
          </w:tcPr>
          <w:p w14:paraId="1F77CC9C" w14:textId="77777777" w:rsidR="007273DD" w:rsidRPr="008C0E90" w:rsidRDefault="007273DD" w:rsidP="007273DD">
            <w:pPr>
              <w:rPr>
                <w:rFonts w:cstheme="minorHAnsi"/>
              </w:rPr>
            </w:pPr>
            <w:r w:rsidRPr="008C0E90">
              <w:rPr>
                <w:rFonts w:cstheme="minorHAnsi"/>
              </w:rPr>
              <w:t>Grip strength</w:t>
            </w:r>
          </w:p>
        </w:tc>
        <w:tc>
          <w:tcPr>
            <w:tcW w:w="1388" w:type="dxa"/>
          </w:tcPr>
          <w:p w14:paraId="51F13039" w14:textId="77777777" w:rsidR="007273DD" w:rsidRPr="008C0E90" w:rsidRDefault="007273DD" w:rsidP="007273DD">
            <w:pPr>
              <w:jc w:val="center"/>
              <w:rPr>
                <w:rFonts w:cstheme="minorHAnsi"/>
              </w:rPr>
            </w:pPr>
            <w:r w:rsidRPr="008C0E90">
              <w:rPr>
                <w:rFonts w:cstheme="minorHAnsi"/>
              </w:rPr>
              <w:t>6</w:t>
            </w:r>
          </w:p>
        </w:tc>
        <w:tc>
          <w:tcPr>
            <w:tcW w:w="1444" w:type="dxa"/>
          </w:tcPr>
          <w:p w14:paraId="2CD3D359" w14:textId="77777777" w:rsidR="007273DD" w:rsidRPr="008C0E90" w:rsidRDefault="007273DD" w:rsidP="007273DD">
            <w:pPr>
              <w:jc w:val="center"/>
              <w:rPr>
                <w:rFonts w:cstheme="minorHAnsi"/>
              </w:rPr>
            </w:pPr>
            <w:r w:rsidRPr="008C0E90">
              <w:rPr>
                <w:rFonts w:cstheme="minorHAnsi"/>
              </w:rPr>
              <w:t>5 (558)</w:t>
            </w:r>
          </w:p>
        </w:tc>
        <w:tc>
          <w:tcPr>
            <w:tcW w:w="3605" w:type="dxa"/>
          </w:tcPr>
          <w:p w14:paraId="555FD299" w14:textId="77777777" w:rsidR="007273DD" w:rsidRPr="008C0E90" w:rsidRDefault="007273DD" w:rsidP="007273DD">
            <w:pPr>
              <w:jc w:val="right"/>
              <w:rPr>
                <w:rFonts w:cstheme="minorHAnsi"/>
              </w:rPr>
            </w:pPr>
            <w:r w:rsidRPr="008C0E90">
              <w:rPr>
                <w:rFonts w:cstheme="minorHAnsi"/>
              </w:rPr>
              <w:t>8.52 (4.91, 12.12)</w:t>
            </w:r>
          </w:p>
        </w:tc>
        <w:tc>
          <w:tcPr>
            <w:tcW w:w="1070" w:type="dxa"/>
          </w:tcPr>
          <w:p w14:paraId="581F2C8B" w14:textId="77777777" w:rsidR="007273DD" w:rsidRPr="008C0E90" w:rsidRDefault="007273DD" w:rsidP="007273DD">
            <w:pPr>
              <w:jc w:val="right"/>
              <w:rPr>
                <w:rFonts w:cstheme="minorHAnsi"/>
              </w:rPr>
            </w:pPr>
            <w:r w:rsidRPr="008C0E90">
              <w:rPr>
                <w:rFonts w:cstheme="minorHAnsi"/>
              </w:rPr>
              <w:t>0.0</w:t>
            </w:r>
          </w:p>
        </w:tc>
        <w:tc>
          <w:tcPr>
            <w:tcW w:w="2642" w:type="dxa"/>
          </w:tcPr>
          <w:p w14:paraId="3EFCBF17" w14:textId="77777777" w:rsidR="007273DD" w:rsidRPr="008C0E90" w:rsidRDefault="007273DD" w:rsidP="007273DD">
            <w:pPr>
              <w:jc w:val="right"/>
              <w:rPr>
                <w:rFonts w:cstheme="minorHAnsi"/>
              </w:rPr>
            </w:pPr>
            <w:r w:rsidRPr="008C0E90">
              <w:rPr>
                <w:rFonts w:cstheme="minorHAnsi"/>
              </w:rPr>
              <w:t>8.52 (4.91, 12.12)</w:t>
            </w:r>
          </w:p>
        </w:tc>
        <w:tc>
          <w:tcPr>
            <w:tcW w:w="1554" w:type="dxa"/>
          </w:tcPr>
          <w:p w14:paraId="013BB318" w14:textId="77777777" w:rsidR="007273DD" w:rsidRPr="008C0E90" w:rsidRDefault="007273DD" w:rsidP="007273DD">
            <w:pPr>
              <w:jc w:val="right"/>
              <w:rPr>
                <w:rFonts w:cstheme="minorHAnsi"/>
              </w:rPr>
            </w:pPr>
            <w:r w:rsidRPr="008C0E90">
              <w:rPr>
                <w:rFonts w:cstheme="minorHAnsi"/>
              </w:rPr>
              <w:t>(3.41, 13.62)</w:t>
            </w:r>
          </w:p>
          <w:p w14:paraId="6A525C1C" w14:textId="77777777" w:rsidR="007273DD" w:rsidRPr="008C0E90" w:rsidRDefault="007273DD" w:rsidP="007273DD">
            <w:pPr>
              <w:jc w:val="right"/>
              <w:rPr>
                <w:rFonts w:cstheme="minorHAnsi"/>
              </w:rPr>
            </w:pPr>
            <w:r w:rsidRPr="008C0E90">
              <w:rPr>
                <w:rFonts w:cstheme="minorHAnsi"/>
              </w:rPr>
              <w:t>(2.67, 14.37</w:t>
            </w:r>
            <w:r w:rsidRPr="008C0E90" w:rsidDel="00645772">
              <w:rPr>
                <w:rFonts w:cstheme="minorHAnsi"/>
              </w:rPr>
              <w:t xml:space="preserve"> </w:t>
            </w:r>
            <w:r w:rsidRPr="008C0E90">
              <w:rPr>
                <w:rFonts w:cstheme="minorHAnsi"/>
              </w:rPr>
              <w:t>)</w:t>
            </w:r>
          </w:p>
        </w:tc>
        <w:tc>
          <w:tcPr>
            <w:tcW w:w="1041" w:type="dxa"/>
          </w:tcPr>
          <w:p w14:paraId="74A48772" w14:textId="77777777" w:rsidR="007273DD" w:rsidRPr="008C0E90" w:rsidRDefault="007273DD" w:rsidP="007273DD">
            <w:pPr>
              <w:jc w:val="right"/>
              <w:rPr>
                <w:rFonts w:cstheme="minorHAnsi"/>
              </w:rPr>
            </w:pPr>
            <w:r w:rsidRPr="008C0E90">
              <w:rPr>
                <w:rFonts w:cstheme="minorHAnsi"/>
              </w:rPr>
              <w:t>0.0</w:t>
            </w:r>
          </w:p>
        </w:tc>
        <w:tc>
          <w:tcPr>
            <w:tcW w:w="1108" w:type="dxa"/>
          </w:tcPr>
          <w:p w14:paraId="66ED0D95" w14:textId="77777777" w:rsidR="007273DD" w:rsidRPr="008C0E90" w:rsidRDefault="007273DD" w:rsidP="007273DD">
            <w:pPr>
              <w:jc w:val="right"/>
              <w:rPr>
                <w:rFonts w:cstheme="minorHAnsi"/>
              </w:rPr>
            </w:pPr>
            <w:r w:rsidRPr="008C0E90">
              <w:rPr>
                <w:rFonts w:cstheme="minorHAnsi"/>
              </w:rPr>
              <w:t>0.00</w:t>
            </w:r>
          </w:p>
        </w:tc>
      </w:tr>
      <w:tr w:rsidR="007273DD" w:rsidRPr="008C0E90" w14:paraId="6F7AB529" w14:textId="77777777" w:rsidTr="007273DD">
        <w:trPr>
          <w:trHeight w:val="554"/>
        </w:trPr>
        <w:tc>
          <w:tcPr>
            <w:tcW w:w="1177" w:type="dxa"/>
          </w:tcPr>
          <w:p w14:paraId="391F9E92" w14:textId="77777777" w:rsidR="007273DD" w:rsidRPr="008C0E90" w:rsidRDefault="007273DD" w:rsidP="007273DD">
            <w:pPr>
              <w:rPr>
                <w:rFonts w:cstheme="minorHAnsi"/>
              </w:rPr>
            </w:pPr>
          </w:p>
        </w:tc>
        <w:tc>
          <w:tcPr>
            <w:tcW w:w="1388" w:type="dxa"/>
          </w:tcPr>
          <w:p w14:paraId="0D132514" w14:textId="77777777" w:rsidR="007273DD" w:rsidRPr="008C0E90" w:rsidRDefault="007273DD" w:rsidP="007273DD">
            <w:pPr>
              <w:jc w:val="center"/>
              <w:rPr>
                <w:rFonts w:cstheme="minorHAnsi"/>
              </w:rPr>
            </w:pPr>
            <w:r w:rsidRPr="008C0E90">
              <w:rPr>
                <w:rFonts w:cstheme="minorHAnsi"/>
              </w:rPr>
              <w:t>12</w:t>
            </w:r>
          </w:p>
        </w:tc>
        <w:tc>
          <w:tcPr>
            <w:tcW w:w="1444" w:type="dxa"/>
          </w:tcPr>
          <w:p w14:paraId="3282222B" w14:textId="77777777" w:rsidR="007273DD" w:rsidRPr="008C0E90" w:rsidRDefault="007273DD" w:rsidP="007273DD">
            <w:pPr>
              <w:jc w:val="center"/>
              <w:rPr>
                <w:rFonts w:cstheme="minorHAnsi"/>
              </w:rPr>
            </w:pPr>
            <w:r w:rsidRPr="008C0E90">
              <w:rPr>
                <w:rFonts w:cstheme="minorHAnsi"/>
              </w:rPr>
              <w:t>4 (479)</w:t>
            </w:r>
          </w:p>
        </w:tc>
        <w:tc>
          <w:tcPr>
            <w:tcW w:w="3605" w:type="dxa"/>
          </w:tcPr>
          <w:p w14:paraId="4565A469" w14:textId="77777777" w:rsidR="007273DD" w:rsidRPr="008C0E90" w:rsidRDefault="007273DD" w:rsidP="007273DD">
            <w:pPr>
              <w:jc w:val="right"/>
              <w:rPr>
                <w:rFonts w:cstheme="minorHAnsi"/>
              </w:rPr>
            </w:pPr>
            <w:r w:rsidRPr="008C0E90">
              <w:rPr>
                <w:rFonts w:cstheme="minorHAnsi"/>
              </w:rPr>
              <w:t>2.51 (-0.76, 5.77)</w:t>
            </w:r>
          </w:p>
        </w:tc>
        <w:tc>
          <w:tcPr>
            <w:tcW w:w="1070" w:type="dxa"/>
          </w:tcPr>
          <w:p w14:paraId="67613359" w14:textId="77777777" w:rsidR="007273DD" w:rsidRPr="008C0E90" w:rsidRDefault="007273DD" w:rsidP="007273DD">
            <w:pPr>
              <w:jc w:val="right"/>
              <w:rPr>
                <w:rFonts w:cstheme="minorHAnsi"/>
              </w:rPr>
            </w:pPr>
            <w:r w:rsidRPr="008C0E90">
              <w:rPr>
                <w:rFonts w:cstheme="minorHAnsi"/>
              </w:rPr>
              <w:t>28.4</w:t>
            </w:r>
          </w:p>
        </w:tc>
        <w:tc>
          <w:tcPr>
            <w:tcW w:w="2642" w:type="dxa"/>
          </w:tcPr>
          <w:p w14:paraId="16FBCA0E" w14:textId="77777777" w:rsidR="007273DD" w:rsidRPr="008C0E90" w:rsidRDefault="007273DD" w:rsidP="007273DD">
            <w:pPr>
              <w:jc w:val="right"/>
              <w:rPr>
                <w:rFonts w:cstheme="minorHAnsi"/>
              </w:rPr>
            </w:pPr>
            <w:r w:rsidRPr="008C0E90">
              <w:rPr>
                <w:rFonts w:cstheme="minorHAnsi"/>
              </w:rPr>
              <w:t>3.26 (-1.49, 8.01)</w:t>
            </w:r>
          </w:p>
        </w:tc>
        <w:tc>
          <w:tcPr>
            <w:tcW w:w="1554" w:type="dxa"/>
          </w:tcPr>
          <w:p w14:paraId="54834411" w14:textId="77777777" w:rsidR="007273DD" w:rsidRPr="008C0E90" w:rsidRDefault="007273DD" w:rsidP="007273DD">
            <w:pPr>
              <w:jc w:val="right"/>
              <w:rPr>
                <w:rFonts w:cstheme="minorHAnsi"/>
              </w:rPr>
            </w:pPr>
            <w:r w:rsidRPr="008C0E90">
              <w:rPr>
                <w:rFonts w:cstheme="minorHAnsi"/>
              </w:rPr>
              <w:t>(-8.52, 15.05)</w:t>
            </w:r>
          </w:p>
          <w:p w14:paraId="4AD716DE" w14:textId="77777777" w:rsidR="007273DD" w:rsidRPr="008C0E90" w:rsidRDefault="007273DD" w:rsidP="007273DD">
            <w:pPr>
              <w:jc w:val="right"/>
              <w:rPr>
                <w:rFonts w:cstheme="minorHAnsi"/>
              </w:rPr>
            </w:pPr>
            <w:r w:rsidRPr="008C0E90">
              <w:rPr>
                <w:rFonts w:cstheme="minorHAnsi"/>
              </w:rPr>
              <w:t>(-12.67, 19.20)</w:t>
            </w:r>
          </w:p>
        </w:tc>
        <w:tc>
          <w:tcPr>
            <w:tcW w:w="1041" w:type="dxa"/>
          </w:tcPr>
          <w:p w14:paraId="3895228F" w14:textId="77777777" w:rsidR="007273DD" w:rsidRPr="008C0E90" w:rsidRDefault="007273DD" w:rsidP="007273DD">
            <w:pPr>
              <w:jc w:val="right"/>
              <w:rPr>
                <w:rFonts w:cstheme="minorHAnsi"/>
              </w:rPr>
            </w:pPr>
            <w:r w:rsidRPr="008C0E90">
              <w:rPr>
                <w:rFonts w:cstheme="minorHAnsi"/>
              </w:rPr>
              <w:t>32.9</w:t>
            </w:r>
          </w:p>
        </w:tc>
        <w:tc>
          <w:tcPr>
            <w:tcW w:w="1108" w:type="dxa"/>
          </w:tcPr>
          <w:p w14:paraId="4C5B8E9B" w14:textId="77777777" w:rsidR="007273DD" w:rsidRPr="008C0E90" w:rsidRDefault="007273DD" w:rsidP="007273DD">
            <w:pPr>
              <w:jc w:val="right"/>
              <w:rPr>
                <w:rFonts w:cstheme="minorHAnsi"/>
              </w:rPr>
            </w:pPr>
            <w:r w:rsidRPr="008C0E90">
              <w:rPr>
                <w:rFonts w:cstheme="minorHAnsi"/>
              </w:rPr>
              <w:t>7.85</w:t>
            </w:r>
          </w:p>
        </w:tc>
      </w:tr>
      <w:tr w:rsidR="007273DD" w:rsidRPr="008C0E90" w14:paraId="75B61AF4" w14:textId="77777777" w:rsidTr="007273DD">
        <w:trPr>
          <w:trHeight w:val="276"/>
        </w:trPr>
        <w:tc>
          <w:tcPr>
            <w:tcW w:w="1177" w:type="dxa"/>
          </w:tcPr>
          <w:p w14:paraId="5184D277" w14:textId="77777777" w:rsidR="007273DD" w:rsidRPr="008C0E90" w:rsidRDefault="007273DD" w:rsidP="007273DD">
            <w:pPr>
              <w:rPr>
                <w:rFonts w:cstheme="minorHAnsi"/>
              </w:rPr>
            </w:pPr>
            <w:r w:rsidRPr="008C0E90">
              <w:rPr>
                <w:rFonts w:cstheme="minorHAnsi"/>
              </w:rPr>
              <w:t>Range of motion</w:t>
            </w:r>
          </w:p>
        </w:tc>
        <w:tc>
          <w:tcPr>
            <w:tcW w:w="1388" w:type="dxa"/>
          </w:tcPr>
          <w:p w14:paraId="6F8B00B6" w14:textId="77777777" w:rsidR="007273DD" w:rsidRPr="008C0E90" w:rsidRDefault="007273DD" w:rsidP="007273DD">
            <w:pPr>
              <w:jc w:val="center"/>
              <w:rPr>
                <w:rFonts w:cstheme="minorHAnsi"/>
              </w:rPr>
            </w:pPr>
            <w:r w:rsidRPr="008C0E90">
              <w:rPr>
                <w:rFonts w:cstheme="minorHAnsi"/>
              </w:rPr>
              <w:t>6</w:t>
            </w:r>
          </w:p>
        </w:tc>
        <w:tc>
          <w:tcPr>
            <w:tcW w:w="1444" w:type="dxa"/>
          </w:tcPr>
          <w:p w14:paraId="42A72C05" w14:textId="77777777" w:rsidR="007273DD" w:rsidRPr="008C0E90" w:rsidRDefault="007273DD" w:rsidP="007273DD">
            <w:pPr>
              <w:jc w:val="center"/>
              <w:rPr>
                <w:rFonts w:cstheme="minorHAnsi"/>
              </w:rPr>
            </w:pPr>
            <w:r w:rsidRPr="008C0E90">
              <w:rPr>
                <w:rFonts w:cstheme="minorHAnsi"/>
              </w:rPr>
              <w:t>5 (555)</w:t>
            </w:r>
          </w:p>
        </w:tc>
        <w:tc>
          <w:tcPr>
            <w:tcW w:w="3605" w:type="dxa"/>
          </w:tcPr>
          <w:p w14:paraId="225096DB" w14:textId="77777777" w:rsidR="007273DD" w:rsidRPr="008C0E90" w:rsidRDefault="007273DD" w:rsidP="007273DD">
            <w:pPr>
              <w:jc w:val="right"/>
              <w:rPr>
                <w:rFonts w:cstheme="minorHAnsi"/>
              </w:rPr>
            </w:pPr>
            <w:r w:rsidRPr="008C0E90">
              <w:rPr>
                <w:rFonts w:cstheme="minorHAnsi"/>
              </w:rPr>
              <w:t>5.60 (2.74, 8.46)</w:t>
            </w:r>
          </w:p>
        </w:tc>
        <w:tc>
          <w:tcPr>
            <w:tcW w:w="1070" w:type="dxa"/>
          </w:tcPr>
          <w:p w14:paraId="08B81DA3" w14:textId="77777777" w:rsidR="007273DD" w:rsidRPr="008C0E90" w:rsidRDefault="007273DD" w:rsidP="007273DD">
            <w:pPr>
              <w:jc w:val="right"/>
              <w:rPr>
                <w:rFonts w:cstheme="minorHAnsi"/>
              </w:rPr>
            </w:pPr>
            <w:r w:rsidRPr="008C0E90">
              <w:rPr>
                <w:rFonts w:cstheme="minorHAnsi"/>
              </w:rPr>
              <w:t>80.5</w:t>
            </w:r>
          </w:p>
        </w:tc>
        <w:tc>
          <w:tcPr>
            <w:tcW w:w="2642" w:type="dxa"/>
          </w:tcPr>
          <w:p w14:paraId="1A55B409" w14:textId="77777777" w:rsidR="007273DD" w:rsidRPr="008C0E90" w:rsidRDefault="007273DD" w:rsidP="007273DD">
            <w:pPr>
              <w:jc w:val="right"/>
              <w:rPr>
                <w:rFonts w:cstheme="minorHAnsi"/>
              </w:rPr>
            </w:pPr>
            <w:r w:rsidRPr="008C0E90">
              <w:rPr>
                <w:rFonts w:cstheme="minorHAnsi"/>
              </w:rPr>
              <w:t>2.13 (-6.51, 10.76)</w:t>
            </w:r>
          </w:p>
        </w:tc>
        <w:tc>
          <w:tcPr>
            <w:tcW w:w="1554" w:type="dxa"/>
          </w:tcPr>
          <w:p w14:paraId="64E86B20" w14:textId="77777777" w:rsidR="007273DD" w:rsidRPr="008C0E90" w:rsidRDefault="007273DD" w:rsidP="007273DD">
            <w:pPr>
              <w:jc w:val="right"/>
              <w:rPr>
                <w:rFonts w:cstheme="minorHAnsi"/>
              </w:rPr>
            </w:pPr>
            <w:r w:rsidRPr="008C0E90">
              <w:rPr>
                <w:rFonts w:cstheme="minorHAnsi"/>
              </w:rPr>
              <w:t>(-25.53, 29.79)</w:t>
            </w:r>
          </w:p>
          <w:p w14:paraId="43628AC2" w14:textId="77777777" w:rsidR="007273DD" w:rsidRPr="008C0E90" w:rsidRDefault="007273DD" w:rsidP="007273DD">
            <w:pPr>
              <w:jc w:val="right"/>
              <w:rPr>
                <w:rFonts w:cstheme="minorHAnsi"/>
              </w:rPr>
            </w:pPr>
            <w:r w:rsidRPr="008C0E90">
              <w:rPr>
                <w:rFonts w:cstheme="minorHAnsi"/>
              </w:rPr>
              <w:t>(-29.58, 33.83)</w:t>
            </w:r>
          </w:p>
        </w:tc>
        <w:tc>
          <w:tcPr>
            <w:tcW w:w="1041" w:type="dxa"/>
          </w:tcPr>
          <w:p w14:paraId="3672100A" w14:textId="77777777" w:rsidR="007273DD" w:rsidRPr="008C0E90" w:rsidRDefault="007273DD" w:rsidP="007273DD">
            <w:pPr>
              <w:jc w:val="right"/>
              <w:rPr>
                <w:rFonts w:cstheme="minorHAnsi"/>
              </w:rPr>
            </w:pPr>
            <w:r w:rsidRPr="008C0E90">
              <w:rPr>
                <w:rFonts w:cstheme="minorHAnsi"/>
              </w:rPr>
              <w:t>85.9</w:t>
            </w:r>
          </w:p>
        </w:tc>
        <w:tc>
          <w:tcPr>
            <w:tcW w:w="1108" w:type="dxa"/>
          </w:tcPr>
          <w:p w14:paraId="50DE281F" w14:textId="77777777" w:rsidR="007273DD" w:rsidRPr="008C0E90" w:rsidRDefault="007273DD" w:rsidP="007273DD">
            <w:pPr>
              <w:jc w:val="right"/>
              <w:rPr>
                <w:rFonts w:cstheme="minorHAnsi"/>
              </w:rPr>
            </w:pPr>
            <w:r w:rsidRPr="008C0E90">
              <w:rPr>
                <w:rFonts w:cstheme="minorHAnsi"/>
              </w:rPr>
              <w:t>79.85</w:t>
            </w:r>
          </w:p>
        </w:tc>
      </w:tr>
      <w:tr w:rsidR="007273DD" w:rsidRPr="008C0E90" w14:paraId="362A61A9" w14:textId="77777777" w:rsidTr="007273DD">
        <w:trPr>
          <w:trHeight w:val="561"/>
        </w:trPr>
        <w:tc>
          <w:tcPr>
            <w:tcW w:w="1177" w:type="dxa"/>
          </w:tcPr>
          <w:p w14:paraId="6634FFD8" w14:textId="77777777" w:rsidR="007273DD" w:rsidRPr="008C0E90" w:rsidRDefault="007273DD" w:rsidP="007273DD">
            <w:pPr>
              <w:rPr>
                <w:rFonts w:cstheme="minorHAnsi"/>
              </w:rPr>
            </w:pPr>
          </w:p>
        </w:tc>
        <w:tc>
          <w:tcPr>
            <w:tcW w:w="1388" w:type="dxa"/>
          </w:tcPr>
          <w:p w14:paraId="1A47EF64" w14:textId="77777777" w:rsidR="007273DD" w:rsidRPr="008C0E90" w:rsidRDefault="007273DD" w:rsidP="007273DD">
            <w:pPr>
              <w:jc w:val="center"/>
              <w:rPr>
                <w:rFonts w:cstheme="minorHAnsi"/>
              </w:rPr>
            </w:pPr>
            <w:r w:rsidRPr="008C0E90">
              <w:rPr>
                <w:rFonts w:cstheme="minorHAnsi"/>
              </w:rPr>
              <w:t>12</w:t>
            </w:r>
          </w:p>
        </w:tc>
        <w:tc>
          <w:tcPr>
            <w:tcW w:w="1444" w:type="dxa"/>
          </w:tcPr>
          <w:p w14:paraId="54B794B6" w14:textId="77777777" w:rsidR="007273DD" w:rsidRPr="008C0E90" w:rsidRDefault="007273DD" w:rsidP="007273DD">
            <w:pPr>
              <w:jc w:val="center"/>
              <w:rPr>
                <w:rFonts w:cstheme="minorHAnsi"/>
              </w:rPr>
            </w:pPr>
            <w:r w:rsidRPr="008C0E90">
              <w:rPr>
                <w:rFonts w:cstheme="minorHAnsi"/>
              </w:rPr>
              <w:t>4 (479)</w:t>
            </w:r>
          </w:p>
        </w:tc>
        <w:tc>
          <w:tcPr>
            <w:tcW w:w="3605" w:type="dxa"/>
          </w:tcPr>
          <w:p w14:paraId="21D0EB9A" w14:textId="77777777" w:rsidR="007273DD" w:rsidRPr="008C0E90" w:rsidRDefault="007273DD" w:rsidP="007273DD">
            <w:pPr>
              <w:jc w:val="right"/>
              <w:rPr>
                <w:rFonts w:cstheme="minorHAnsi"/>
              </w:rPr>
            </w:pPr>
            <w:r w:rsidRPr="008C0E90">
              <w:rPr>
                <w:rFonts w:cstheme="minorHAnsi"/>
              </w:rPr>
              <w:t>0.61 (-1.80, 3.01)</w:t>
            </w:r>
          </w:p>
        </w:tc>
        <w:tc>
          <w:tcPr>
            <w:tcW w:w="1070" w:type="dxa"/>
          </w:tcPr>
          <w:p w14:paraId="66EB327C" w14:textId="77777777" w:rsidR="007273DD" w:rsidRPr="008C0E90" w:rsidRDefault="007273DD" w:rsidP="007273DD">
            <w:pPr>
              <w:jc w:val="right"/>
              <w:rPr>
                <w:rFonts w:cstheme="minorHAnsi"/>
              </w:rPr>
            </w:pPr>
            <w:r w:rsidRPr="008C0E90">
              <w:rPr>
                <w:rFonts w:cstheme="minorHAnsi"/>
              </w:rPr>
              <w:t>31.3</w:t>
            </w:r>
          </w:p>
        </w:tc>
        <w:tc>
          <w:tcPr>
            <w:tcW w:w="2642" w:type="dxa"/>
          </w:tcPr>
          <w:p w14:paraId="67FC9A15" w14:textId="77777777" w:rsidR="007273DD" w:rsidRPr="008C0E90" w:rsidRDefault="007273DD" w:rsidP="007273DD">
            <w:pPr>
              <w:jc w:val="right"/>
              <w:rPr>
                <w:rFonts w:cstheme="minorHAnsi"/>
              </w:rPr>
            </w:pPr>
            <w:r w:rsidRPr="008C0E90">
              <w:rPr>
                <w:rFonts w:cstheme="minorHAnsi"/>
              </w:rPr>
              <w:t>0.61 (-1.80, 3.01)</w:t>
            </w:r>
          </w:p>
        </w:tc>
        <w:tc>
          <w:tcPr>
            <w:tcW w:w="1554" w:type="dxa"/>
          </w:tcPr>
          <w:p w14:paraId="60B00C11" w14:textId="77777777" w:rsidR="007273DD" w:rsidRPr="008C0E90" w:rsidRDefault="007273DD" w:rsidP="007273DD">
            <w:pPr>
              <w:jc w:val="right"/>
              <w:rPr>
                <w:rFonts w:cstheme="minorHAnsi"/>
              </w:rPr>
            </w:pPr>
            <w:r w:rsidRPr="008C0E90">
              <w:rPr>
                <w:rFonts w:cstheme="minorHAnsi"/>
              </w:rPr>
              <w:t>(-3.30, 4.52)</w:t>
            </w:r>
          </w:p>
          <w:p w14:paraId="5CCBCC5A" w14:textId="77777777" w:rsidR="007273DD" w:rsidRPr="008C0E90" w:rsidRDefault="007273DD" w:rsidP="007273DD">
            <w:pPr>
              <w:jc w:val="right"/>
              <w:rPr>
                <w:rFonts w:cstheme="minorHAnsi"/>
              </w:rPr>
            </w:pPr>
            <w:r w:rsidRPr="008C0E90">
              <w:rPr>
                <w:rFonts w:cstheme="minorHAnsi"/>
              </w:rPr>
              <w:t>(-4.68, 5.89)</w:t>
            </w:r>
          </w:p>
        </w:tc>
        <w:tc>
          <w:tcPr>
            <w:tcW w:w="1041" w:type="dxa"/>
          </w:tcPr>
          <w:p w14:paraId="116B9348" w14:textId="77777777" w:rsidR="007273DD" w:rsidRPr="008C0E90" w:rsidRDefault="007273DD" w:rsidP="007273DD">
            <w:pPr>
              <w:jc w:val="right"/>
              <w:rPr>
                <w:rFonts w:cstheme="minorHAnsi"/>
              </w:rPr>
            </w:pPr>
            <w:r w:rsidRPr="008C0E90">
              <w:rPr>
                <w:rFonts w:cstheme="minorHAnsi"/>
              </w:rPr>
              <w:t>0.0</w:t>
            </w:r>
          </w:p>
        </w:tc>
        <w:tc>
          <w:tcPr>
            <w:tcW w:w="1108" w:type="dxa"/>
          </w:tcPr>
          <w:p w14:paraId="66FDEAED" w14:textId="77777777" w:rsidR="007273DD" w:rsidRPr="008C0E90" w:rsidRDefault="007273DD" w:rsidP="007273DD">
            <w:pPr>
              <w:jc w:val="right"/>
              <w:rPr>
                <w:rFonts w:cstheme="minorHAnsi"/>
              </w:rPr>
            </w:pPr>
            <w:r w:rsidRPr="008C0E90">
              <w:rPr>
                <w:rFonts w:cstheme="minorHAnsi"/>
              </w:rPr>
              <w:t>0.00</w:t>
            </w:r>
          </w:p>
        </w:tc>
      </w:tr>
      <w:tr w:rsidR="007273DD" w:rsidRPr="008C0E90" w14:paraId="5FD34AC8" w14:textId="77777777" w:rsidTr="007273DD">
        <w:trPr>
          <w:trHeight w:val="142"/>
        </w:trPr>
        <w:tc>
          <w:tcPr>
            <w:tcW w:w="1177" w:type="dxa"/>
          </w:tcPr>
          <w:p w14:paraId="12F168E3" w14:textId="77777777" w:rsidR="007273DD" w:rsidRPr="008C0E90" w:rsidRDefault="007273DD" w:rsidP="007273DD">
            <w:pPr>
              <w:rPr>
                <w:rFonts w:cstheme="minorHAnsi"/>
              </w:rPr>
            </w:pPr>
          </w:p>
        </w:tc>
        <w:tc>
          <w:tcPr>
            <w:tcW w:w="1388" w:type="dxa"/>
          </w:tcPr>
          <w:p w14:paraId="525193CC" w14:textId="77777777" w:rsidR="007273DD" w:rsidRPr="008C0E90" w:rsidRDefault="007273DD" w:rsidP="007273DD">
            <w:pPr>
              <w:jc w:val="center"/>
              <w:rPr>
                <w:rFonts w:cstheme="minorHAnsi"/>
              </w:rPr>
            </w:pPr>
          </w:p>
        </w:tc>
        <w:tc>
          <w:tcPr>
            <w:tcW w:w="1444" w:type="dxa"/>
          </w:tcPr>
          <w:p w14:paraId="1E9FCFF4" w14:textId="77777777" w:rsidR="007273DD" w:rsidRPr="008C0E90" w:rsidRDefault="007273DD" w:rsidP="007273DD">
            <w:pPr>
              <w:jc w:val="center"/>
              <w:rPr>
                <w:rFonts w:cstheme="minorHAnsi"/>
              </w:rPr>
            </w:pPr>
          </w:p>
        </w:tc>
        <w:tc>
          <w:tcPr>
            <w:tcW w:w="3605" w:type="dxa"/>
          </w:tcPr>
          <w:p w14:paraId="73F98B1F" w14:textId="77777777" w:rsidR="007273DD" w:rsidRPr="00457FA7" w:rsidRDefault="007273DD" w:rsidP="007273DD">
            <w:pPr>
              <w:jc w:val="center"/>
              <w:rPr>
                <w:rFonts w:cstheme="minorHAnsi"/>
                <w:b/>
              </w:rPr>
            </w:pPr>
            <w:r w:rsidRPr="00457FA7">
              <w:rPr>
                <w:rFonts w:cstheme="minorHAnsi"/>
                <w:b/>
              </w:rPr>
              <w:t>OR (95% CI)</w:t>
            </w:r>
          </w:p>
        </w:tc>
        <w:tc>
          <w:tcPr>
            <w:tcW w:w="1070" w:type="dxa"/>
          </w:tcPr>
          <w:p w14:paraId="475B090A" w14:textId="77777777" w:rsidR="007273DD" w:rsidRPr="00457FA7" w:rsidRDefault="007273DD" w:rsidP="007273DD">
            <w:pPr>
              <w:jc w:val="center"/>
              <w:rPr>
                <w:rFonts w:cstheme="minorHAnsi"/>
                <w:b/>
              </w:rPr>
            </w:pPr>
          </w:p>
        </w:tc>
        <w:tc>
          <w:tcPr>
            <w:tcW w:w="2642" w:type="dxa"/>
          </w:tcPr>
          <w:p w14:paraId="0A76AA50" w14:textId="77777777" w:rsidR="007273DD" w:rsidRPr="00457FA7" w:rsidRDefault="007273DD" w:rsidP="007273DD">
            <w:pPr>
              <w:jc w:val="center"/>
              <w:rPr>
                <w:rFonts w:cstheme="minorHAnsi"/>
                <w:b/>
              </w:rPr>
            </w:pPr>
            <w:r w:rsidRPr="00457FA7">
              <w:rPr>
                <w:rFonts w:cstheme="minorHAnsi"/>
                <w:b/>
              </w:rPr>
              <w:t>OR (95% CI)</w:t>
            </w:r>
          </w:p>
        </w:tc>
        <w:tc>
          <w:tcPr>
            <w:tcW w:w="1554" w:type="dxa"/>
          </w:tcPr>
          <w:p w14:paraId="05708533" w14:textId="77777777" w:rsidR="007273DD" w:rsidRPr="00457FA7" w:rsidRDefault="007273DD" w:rsidP="007273DD">
            <w:pPr>
              <w:jc w:val="center"/>
              <w:rPr>
                <w:rFonts w:cstheme="minorHAnsi"/>
                <w:b/>
              </w:rPr>
            </w:pPr>
          </w:p>
        </w:tc>
        <w:tc>
          <w:tcPr>
            <w:tcW w:w="1041" w:type="dxa"/>
          </w:tcPr>
          <w:p w14:paraId="48B2A99A" w14:textId="77777777" w:rsidR="007273DD" w:rsidRPr="00457FA7" w:rsidRDefault="007273DD" w:rsidP="007273DD">
            <w:pPr>
              <w:jc w:val="center"/>
              <w:rPr>
                <w:rFonts w:cstheme="minorHAnsi"/>
                <w:b/>
              </w:rPr>
            </w:pPr>
          </w:p>
        </w:tc>
        <w:tc>
          <w:tcPr>
            <w:tcW w:w="1108" w:type="dxa"/>
          </w:tcPr>
          <w:p w14:paraId="09215C01" w14:textId="77777777" w:rsidR="007273DD" w:rsidRPr="00457FA7" w:rsidRDefault="007273DD" w:rsidP="007273DD">
            <w:pPr>
              <w:jc w:val="center"/>
              <w:rPr>
                <w:rFonts w:cstheme="minorHAnsi"/>
                <w:b/>
              </w:rPr>
            </w:pPr>
          </w:p>
        </w:tc>
      </w:tr>
      <w:tr w:rsidR="007273DD" w:rsidRPr="008C0E90" w14:paraId="0413BEBD" w14:textId="77777777" w:rsidTr="007273DD">
        <w:trPr>
          <w:trHeight w:val="554"/>
        </w:trPr>
        <w:tc>
          <w:tcPr>
            <w:tcW w:w="1177" w:type="dxa"/>
          </w:tcPr>
          <w:p w14:paraId="47E8D23E" w14:textId="77777777" w:rsidR="007273DD" w:rsidRPr="008C0E90" w:rsidRDefault="007273DD" w:rsidP="007273DD">
            <w:pPr>
              <w:rPr>
                <w:rFonts w:cstheme="minorHAnsi"/>
              </w:rPr>
            </w:pPr>
            <w:r>
              <w:rPr>
                <w:rFonts w:cstheme="minorHAnsi"/>
              </w:rPr>
              <w:t>Non-</w:t>
            </w:r>
            <w:r w:rsidRPr="008C0E90">
              <w:rPr>
                <w:rFonts w:cstheme="minorHAnsi"/>
              </w:rPr>
              <w:t>Union</w:t>
            </w:r>
          </w:p>
        </w:tc>
        <w:tc>
          <w:tcPr>
            <w:tcW w:w="1388" w:type="dxa"/>
          </w:tcPr>
          <w:p w14:paraId="49D66A77" w14:textId="77777777" w:rsidR="007273DD" w:rsidRPr="00457FA7" w:rsidRDefault="007273DD" w:rsidP="007273DD">
            <w:pPr>
              <w:jc w:val="center"/>
              <w:rPr>
                <w:rFonts w:cstheme="minorHAnsi"/>
              </w:rPr>
            </w:pPr>
            <w:r w:rsidRPr="008C0E90">
              <w:rPr>
                <w:rFonts w:cstheme="minorHAnsi"/>
              </w:rPr>
              <w:t>6</w:t>
            </w:r>
          </w:p>
        </w:tc>
        <w:tc>
          <w:tcPr>
            <w:tcW w:w="1444" w:type="dxa"/>
          </w:tcPr>
          <w:p w14:paraId="41BF3E2F" w14:textId="77777777" w:rsidR="007273DD" w:rsidRPr="008C0E90" w:rsidRDefault="007273DD" w:rsidP="007273DD">
            <w:pPr>
              <w:jc w:val="center"/>
              <w:rPr>
                <w:rFonts w:cstheme="minorHAnsi"/>
              </w:rPr>
            </w:pPr>
            <w:r w:rsidRPr="00457FA7">
              <w:rPr>
                <w:rFonts w:cstheme="minorHAnsi"/>
              </w:rPr>
              <w:t>5 (585)</w:t>
            </w:r>
          </w:p>
        </w:tc>
        <w:tc>
          <w:tcPr>
            <w:tcW w:w="3605" w:type="dxa"/>
          </w:tcPr>
          <w:p w14:paraId="60C15A94" w14:textId="77777777" w:rsidR="007273DD" w:rsidRPr="00457FA7" w:rsidRDefault="007273DD" w:rsidP="007273DD">
            <w:pPr>
              <w:jc w:val="right"/>
              <w:rPr>
                <w:rFonts w:cstheme="minorHAnsi"/>
              </w:rPr>
            </w:pPr>
            <w:r w:rsidRPr="008C0E90">
              <w:rPr>
                <w:rFonts w:cstheme="minorHAnsi"/>
              </w:rPr>
              <w:t>0.20 (0.09, 0.46)</w:t>
            </w:r>
          </w:p>
        </w:tc>
        <w:tc>
          <w:tcPr>
            <w:tcW w:w="1070" w:type="dxa"/>
          </w:tcPr>
          <w:p w14:paraId="74BCC0DF" w14:textId="77777777" w:rsidR="007273DD" w:rsidRPr="00457FA7" w:rsidRDefault="007273DD" w:rsidP="007273DD">
            <w:pPr>
              <w:jc w:val="right"/>
              <w:rPr>
                <w:rFonts w:cstheme="minorHAnsi"/>
              </w:rPr>
            </w:pPr>
            <w:r w:rsidRPr="00457FA7">
              <w:rPr>
                <w:rFonts w:cstheme="minorHAnsi"/>
              </w:rPr>
              <w:t>22.0</w:t>
            </w:r>
          </w:p>
        </w:tc>
        <w:tc>
          <w:tcPr>
            <w:tcW w:w="2642" w:type="dxa"/>
          </w:tcPr>
          <w:p w14:paraId="08401471" w14:textId="77777777" w:rsidR="007273DD" w:rsidRPr="00457FA7" w:rsidRDefault="007273DD" w:rsidP="007273DD">
            <w:pPr>
              <w:jc w:val="right"/>
              <w:rPr>
                <w:rFonts w:cstheme="minorHAnsi"/>
              </w:rPr>
            </w:pPr>
            <w:r w:rsidRPr="008C0E90">
              <w:rPr>
                <w:rFonts w:cstheme="minorHAnsi"/>
              </w:rPr>
              <w:t>0.20 (0.09, 0.46)</w:t>
            </w:r>
          </w:p>
        </w:tc>
        <w:tc>
          <w:tcPr>
            <w:tcW w:w="1554" w:type="dxa"/>
          </w:tcPr>
          <w:p w14:paraId="1D5CD60B" w14:textId="77777777" w:rsidR="007273DD" w:rsidRPr="00457FA7" w:rsidRDefault="007273DD" w:rsidP="007273DD">
            <w:pPr>
              <w:jc w:val="right"/>
              <w:rPr>
                <w:rFonts w:cstheme="minorHAnsi"/>
              </w:rPr>
            </w:pPr>
            <w:r w:rsidRPr="008C0E90">
              <w:rPr>
                <w:rFonts w:cstheme="minorHAnsi"/>
              </w:rPr>
              <w:t>(0.06, 0.65</w:t>
            </w:r>
            <w:r w:rsidRPr="00457FA7">
              <w:rPr>
                <w:rFonts w:cstheme="minorHAnsi"/>
              </w:rPr>
              <w:t>)</w:t>
            </w:r>
          </w:p>
          <w:p w14:paraId="0D8C372B" w14:textId="77777777" w:rsidR="007273DD" w:rsidRPr="00457FA7" w:rsidRDefault="007273DD" w:rsidP="007273DD">
            <w:pPr>
              <w:jc w:val="right"/>
              <w:rPr>
                <w:rFonts w:cstheme="minorHAnsi"/>
              </w:rPr>
            </w:pPr>
            <w:r w:rsidRPr="008C0E90">
              <w:rPr>
                <w:rFonts w:cstheme="minorHAnsi"/>
              </w:rPr>
              <w:t>(0.05, 0.77)</w:t>
            </w:r>
          </w:p>
        </w:tc>
        <w:tc>
          <w:tcPr>
            <w:tcW w:w="1041" w:type="dxa"/>
          </w:tcPr>
          <w:p w14:paraId="572D37EC" w14:textId="77777777" w:rsidR="007273DD" w:rsidRPr="00457FA7" w:rsidRDefault="007273DD" w:rsidP="007273DD">
            <w:pPr>
              <w:jc w:val="right"/>
              <w:rPr>
                <w:rFonts w:cstheme="minorHAnsi"/>
              </w:rPr>
            </w:pPr>
            <w:r w:rsidRPr="00457FA7">
              <w:rPr>
                <w:rFonts w:cstheme="minorHAnsi"/>
              </w:rPr>
              <w:t>0.0</w:t>
            </w:r>
          </w:p>
        </w:tc>
        <w:tc>
          <w:tcPr>
            <w:tcW w:w="1108" w:type="dxa"/>
          </w:tcPr>
          <w:p w14:paraId="7CC747A0" w14:textId="77777777" w:rsidR="007273DD" w:rsidRPr="00457FA7" w:rsidRDefault="007273DD" w:rsidP="007273DD">
            <w:pPr>
              <w:jc w:val="right"/>
              <w:rPr>
                <w:rFonts w:cstheme="minorHAnsi"/>
              </w:rPr>
            </w:pPr>
            <w:r w:rsidRPr="00457FA7">
              <w:rPr>
                <w:rFonts w:cstheme="minorHAnsi"/>
              </w:rPr>
              <w:t>0.00</w:t>
            </w:r>
          </w:p>
        </w:tc>
      </w:tr>
      <w:tr w:rsidR="007273DD" w:rsidRPr="008C0E90" w14:paraId="3917B994" w14:textId="77777777" w:rsidTr="007273DD">
        <w:trPr>
          <w:trHeight w:val="561"/>
        </w:trPr>
        <w:tc>
          <w:tcPr>
            <w:tcW w:w="1177" w:type="dxa"/>
            <w:tcBorders>
              <w:bottom w:val="single" w:sz="4" w:space="0" w:color="auto"/>
            </w:tcBorders>
          </w:tcPr>
          <w:p w14:paraId="048904A6" w14:textId="77777777" w:rsidR="007273DD" w:rsidRPr="008C0E90" w:rsidRDefault="007273DD" w:rsidP="007273DD">
            <w:pPr>
              <w:rPr>
                <w:rFonts w:cstheme="minorHAnsi"/>
              </w:rPr>
            </w:pPr>
          </w:p>
        </w:tc>
        <w:tc>
          <w:tcPr>
            <w:tcW w:w="1388" w:type="dxa"/>
            <w:tcBorders>
              <w:bottom w:val="single" w:sz="4" w:space="0" w:color="auto"/>
            </w:tcBorders>
          </w:tcPr>
          <w:p w14:paraId="1783F952" w14:textId="77777777" w:rsidR="007273DD" w:rsidRPr="00457FA7" w:rsidRDefault="007273DD" w:rsidP="007273DD">
            <w:pPr>
              <w:jc w:val="center"/>
              <w:rPr>
                <w:rFonts w:cstheme="minorHAnsi"/>
              </w:rPr>
            </w:pPr>
            <w:r w:rsidRPr="008C0E90">
              <w:rPr>
                <w:rFonts w:cstheme="minorHAnsi"/>
              </w:rPr>
              <w:t>12</w:t>
            </w:r>
          </w:p>
        </w:tc>
        <w:tc>
          <w:tcPr>
            <w:tcW w:w="1444" w:type="dxa"/>
            <w:tcBorders>
              <w:bottom w:val="single" w:sz="4" w:space="0" w:color="auto"/>
            </w:tcBorders>
          </w:tcPr>
          <w:p w14:paraId="3D008E4A" w14:textId="77777777" w:rsidR="007273DD" w:rsidRPr="008C0E90" w:rsidRDefault="007273DD" w:rsidP="007273DD">
            <w:pPr>
              <w:jc w:val="center"/>
              <w:rPr>
                <w:rFonts w:cstheme="minorHAnsi"/>
              </w:rPr>
            </w:pPr>
            <w:r w:rsidRPr="008C0E90">
              <w:rPr>
                <w:rFonts w:cstheme="minorHAnsi"/>
              </w:rPr>
              <w:t>3 (458)</w:t>
            </w:r>
          </w:p>
        </w:tc>
        <w:tc>
          <w:tcPr>
            <w:tcW w:w="3605" w:type="dxa"/>
            <w:tcBorders>
              <w:bottom w:val="single" w:sz="4" w:space="0" w:color="auto"/>
            </w:tcBorders>
          </w:tcPr>
          <w:p w14:paraId="595F7C02" w14:textId="77777777" w:rsidR="007273DD" w:rsidRPr="00457FA7" w:rsidRDefault="007273DD" w:rsidP="007273DD">
            <w:pPr>
              <w:jc w:val="right"/>
              <w:rPr>
                <w:rFonts w:cstheme="minorHAnsi"/>
              </w:rPr>
            </w:pPr>
            <w:r w:rsidRPr="008C0E90">
              <w:rPr>
                <w:rFonts w:cstheme="minorHAnsi"/>
              </w:rPr>
              <w:t>0.34 (0.08, 1.35)</w:t>
            </w:r>
          </w:p>
        </w:tc>
        <w:tc>
          <w:tcPr>
            <w:tcW w:w="1070" w:type="dxa"/>
            <w:tcBorders>
              <w:bottom w:val="single" w:sz="4" w:space="0" w:color="auto"/>
            </w:tcBorders>
          </w:tcPr>
          <w:p w14:paraId="3F252B5F" w14:textId="77777777" w:rsidR="007273DD" w:rsidRPr="00457FA7" w:rsidRDefault="007273DD" w:rsidP="007273DD">
            <w:pPr>
              <w:jc w:val="right"/>
              <w:rPr>
                <w:rFonts w:cstheme="minorHAnsi"/>
              </w:rPr>
            </w:pPr>
            <w:r w:rsidRPr="00457FA7">
              <w:rPr>
                <w:rFonts w:cstheme="minorHAnsi"/>
              </w:rPr>
              <w:t>31.0</w:t>
            </w:r>
          </w:p>
        </w:tc>
        <w:tc>
          <w:tcPr>
            <w:tcW w:w="2642" w:type="dxa"/>
            <w:tcBorders>
              <w:bottom w:val="single" w:sz="4" w:space="0" w:color="auto"/>
            </w:tcBorders>
          </w:tcPr>
          <w:p w14:paraId="0FFDC2C4" w14:textId="77777777" w:rsidR="007273DD" w:rsidRPr="00457FA7" w:rsidRDefault="007273DD" w:rsidP="007273DD">
            <w:pPr>
              <w:jc w:val="right"/>
              <w:rPr>
                <w:rFonts w:cstheme="minorHAnsi"/>
              </w:rPr>
            </w:pPr>
            <w:r w:rsidRPr="008C0E90">
              <w:rPr>
                <w:rFonts w:cstheme="minorHAnsi"/>
              </w:rPr>
              <w:t>0.34 (0.08, 1.35)</w:t>
            </w:r>
          </w:p>
        </w:tc>
        <w:tc>
          <w:tcPr>
            <w:tcW w:w="1554" w:type="dxa"/>
            <w:tcBorders>
              <w:bottom w:val="single" w:sz="4" w:space="0" w:color="auto"/>
            </w:tcBorders>
          </w:tcPr>
          <w:p w14:paraId="15259839" w14:textId="77777777" w:rsidR="007273DD" w:rsidRPr="00457FA7" w:rsidRDefault="007273DD" w:rsidP="007273DD">
            <w:pPr>
              <w:jc w:val="right"/>
              <w:rPr>
                <w:rFonts w:cstheme="minorHAnsi"/>
              </w:rPr>
            </w:pPr>
            <w:r w:rsidRPr="008C0E90">
              <w:rPr>
                <w:rFonts w:cstheme="minorHAnsi"/>
              </w:rPr>
              <w:t>(0.02, 7.17</w:t>
            </w:r>
            <w:r w:rsidRPr="00457FA7">
              <w:rPr>
                <w:rFonts w:cstheme="minorHAnsi"/>
              </w:rPr>
              <w:t>)</w:t>
            </w:r>
          </w:p>
          <w:p w14:paraId="5E4D6CF7" w14:textId="77777777" w:rsidR="007273DD" w:rsidRPr="00457FA7" w:rsidRDefault="007273DD" w:rsidP="007273DD">
            <w:pPr>
              <w:jc w:val="right"/>
              <w:rPr>
                <w:rFonts w:cstheme="minorHAnsi"/>
              </w:rPr>
            </w:pPr>
            <w:r w:rsidRPr="008C0E90">
              <w:rPr>
                <w:rFonts w:cstheme="minorHAnsi"/>
              </w:rPr>
              <w:t>(0.00, 2835.66)</w:t>
            </w:r>
          </w:p>
        </w:tc>
        <w:tc>
          <w:tcPr>
            <w:tcW w:w="1041" w:type="dxa"/>
            <w:tcBorders>
              <w:bottom w:val="single" w:sz="4" w:space="0" w:color="auto"/>
            </w:tcBorders>
          </w:tcPr>
          <w:p w14:paraId="5B5A2AA7" w14:textId="77777777" w:rsidR="007273DD" w:rsidRPr="00457FA7" w:rsidRDefault="007273DD" w:rsidP="007273DD">
            <w:pPr>
              <w:jc w:val="right"/>
              <w:rPr>
                <w:rFonts w:cstheme="minorHAnsi"/>
              </w:rPr>
            </w:pPr>
            <w:r w:rsidRPr="00457FA7">
              <w:rPr>
                <w:rFonts w:cstheme="minorHAnsi"/>
              </w:rPr>
              <w:t>0.0</w:t>
            </w:r>
          </w:p>
        </w:tc>
        <w:tc>
          <w:tcPr>
            <w:tcW w:w="1108" w:type="dxa"/>
            <w:tcBorders>
              <w:bottom w:val="single" w:sz="4" w:space="0" w:color="auto"/>
            </w:tcBorders>
          </w:tcPr>
          <w:p w14:paraId="2D232A3A" w14:textId="77777777" w:rsidR="007273DD" w:rsidRPr="00457FA7" w:rsidRDefault="007273DD" w:rsidP="007273DD">
            <w:pPr>
              <w:jc w:val="right"/>
              <w:rPr>
                <w:rFonts w:cstheme="minorHAnsi"/>
              </w:rPr>
            </w:pPr>
            <w:r w:rsidRPr="00457FA7">
              <w:rPr>
                <w:rFonts w:cstheme="minorHAnsi"/>
              </w:rPr>
              <w:t>0.00</w:t>
            </w:r>
          </w:p>
        </w:tc>
      </w:tr>
      <w:tr w:rsidR="007273DD" w:rsidRPr="008C0E90" w14:paraId="07ACBD07" w14:textId="77777777" w:rsidTr="007273DD">
        <w:trPr>
          <w:trHeight w:val="561"/>
        </w:trPr>
        <w:tc>
          <w:tcPr>
            <w:tcW w:w="15029" w:type="dxa"/>
            <w:gridSpan w:val="9"/>
            <w:tcBorders>
              <w:left w:val="nil"/>
              <w:bottom w:val="nil"/>
              <w:right w:val="nil"/>
            </w:tcBorders>
          </w:tcPr>
          <w:p w14:paraId="5E3739AE" w14:textId="77777777" w:rsidR="007273DD" w:rsidRPr="008C0E90" w:rsidRDefault="007273DD" w:rsidP="007273DD">
            <w:pPr>
              <w:rPr>
                <w:rFonts w:cstheme="minorHAnsi"/>
              </w:rPr>
            </w:pPr>
            <w:r w:rsidRPr="008C0E90">
              <w:rPr>
                <w:rFonts w:cstheme="minorHAnsi"/>
                <w:sz w:val="20"/>
                <w:szCs w:val="24"/>
                <w:vertAlign w:val="superscript"/>
              </w:rPr>
              <w:t>a</w:t>
            </w:r>
            <w:r w:rsidRPr="008C0E90">
              <w:rPr>
                <w:rFonts w:cstheme="minorHAnsi"/>
                <w:sz w:val="20"/>
                <w:szCs w:val="24"/>
              </w:rPr>
              <w:t xml:space="preserve"> 95% prediction intervals are presented in two forms, using degrees of freedom of both </w:t>
            </w:r>
            <w:r w:rsidRPr="008C0E90">
              <w:rPr>
                <w:rFonts w:cstheme="minorHAnsi"/>
                <w:i/>
                <w:sz w:val="20"/>
                <w:szCs w:val="24"/>
              </w:rPr>
              <w:t>k</w:t>
            </w:r>
            <w:r w:rsidRPr="008C0E90">
              <w:rPr>
                <w:rFonts w:cstheme="minorHAnsi"/>
                <w:sz w:val="20"/>
                <w:szCs w:val="24"/>
              </w:rPr>
              <w:t xml:space="preserve">-1 and </w:t>
            </w:r>
            <w:r w:rsidRPr="008C0E90">
              <w:rPr>
                <w:rFonts w:cstheme="minorHAnsi"/>
                <w:i/>
                <w:sz w:val="20"/>
                <w:szCs w:val="24"/>
              </w:rPr>
              <w:t>k</w:t>
            </w:r>
            <w:r w:rsidRPr="008C0E90">
              <w:rPr>
                <w:rFonts w:cstheme="minorHAnsi"/>
                <w:sz w:val="20"/>
                <w:szCs w:val="24"/>
              </w:rPr>
              <w:t xml:space="preserve">-2, where </w:t>
            </w:r>
            <w:r w:rsidRPr="008C0E90">
              <w:rPr>
                <w:rFonts w:cstheme="minorHAnsi"/>
                <w:i/>
                <w:sz w:val="20"/>
                <w:szCs w:val="24"/>
              </w:rPr>
              <w:t>k</w:t>
            </w:r>
            <w:r w:rsidRPr="008C0E90">
              <w:rPr>
                <w:rFonts w:cstheme="minorHAnsi"/>
                <w:sz w:val="20"/>
                <w:szCs w:val="24"/>
              </w:rPr>
              <w:t xml:space="preserve"> is the number of component studies in the meta-analysis</w:t>
            </w:r>
          </w:p>
        </w:tc>
      </w:tr>
    </w:tbl>
    <w:p w14:paraId="08DC6FD7" w14:textId="77777777" w:rsidR="007273DD" w:rsidRDefault="007273DD" w:rsidP="007273DD">
      <w:pPr>
        <w:spacing w:line="276" w:lineRule="auto"/>
        <w:rPr>
          <w:rFonts w:cstheme="minorHAnsi"/>
          <w:sz w:val="24"/>
          <w:szCs w:val="24"/>
        </w:rPr>
      </w:pPr>
    </w:p>
    <w:p w14:paraId="0BBB4AB9" w14:textId="77777777" w:rsidR="007273DD" w:rsidRPr="00CC0A5B" w:rsidRDefault="007273DD" w:rsidP="007273DD">
      <w:pPr>
        <w:spacing w:line="276" w:lineRule="auto"/>
        <w:rPr>
          <w:rFonts w:cstheme="minorHAnsi"/>
          <w:sz w:val="24"/>
          <w:szCs w:val="24"/>
        </w:rPr>
      </w:pPr>
    </w:p>
    <w:p w14:paraId="2B2E56DA" w14:textId="6378578F" w:rsidR="007273DD" w:rsidRPr="002F3467" w:rsidRDefault="007273DD" w:rsidP="007273DD">
      <w:pPr>
        <w:pStyle w:val="Caption"/>
        <w:rPr>
          <w:rFonts w:cstheme="minorHAnsi"/>
          <w:i w:val="0"/>
          <w:color w:val="000000" w:themeColor="text1"/>
          <w:sz w:val="24"/>
          <w:szCs w:val="24"/>
          <w:u w:val="single"/>
        </w:rPr>
      </w:pPr>
      <w:r w:rsidRPr="007273DD">
        <w:rPr>
          <w:i w:val="0"/>
          <w:color w:val="000000" w:themeColor="text1"/>
          <w:sz w:val="24"/>
          <w:szCs w:val="24"/>
        </w:rPr>
        <w:t xml:space="preserve">Table </w:t>
      </w:r>
      <w:r>
        <w:rPr>
          <w:i w:val="0"/>
          <w:color w:val="000000" w:themeColor="text1"/>
          <w:sz w:val="24"/>
          <w:szCs w:val="24"/>
        </w:rPr>
        <w:t>IV</w:t>
      </w:r>
      <w:r w:rsidRPr="007273DD">
        <w:rPr>
          <w:i w:val="0"/>
          <w:color w:val="000000" w:themeColor="text1"/>
          <w:sz w:val="24"/>
          <w:szCs w:val="24"/>
        </w:rPr>
        <w:t xml:space="preserve"> Total number and percentage of each complication reported i</w:t>
      </w:r>
      <w:r w:rsidR="002F3467">
        <w:rPr>
          <w:i w:val="0"/>
          <w:color w:val="000000" w:themeColor="text1"/>
          <w:sz w:val="24"/>
          <w:szCs w:val="24"/>
        </w:rPr>
        <w:t xml:space="preserve">n each study at 6 and 12 months. </w:t>
      </w:r>
      <w:r w:rsidR="002F3467" w:rsidRPr="002F3467">
        <w:rPr>
          <w:i w:val="0"/>
          <w:color w:val="000000" w:themeColor="text1"/>
          <w:sz w:val="24"/>
          <w:szCs w:val="24"/>
          <w:u w:val="single"/>
        </w:rPr>
        <w:t xml:space="preserve">Complications are reported according to the intention to treat principle. </w:t>
      </w:r>
    </w:p>
    <w:tbl>
      <w:tblPr>
        <w:tblStyle w:val="TableGrid"/>
        <w:tblW w:w="0" w:type="auto"/>
        <w:tblLook w:val="04A0" w:firstRow="1" w:lastRow="0" w:firstColumn="1" w:lastColumn="0" w:noHBand="0" w:noVBand="1"/>
      </w:tblPr>
      <w:tblGrid>
        <w:gridCol w:w="1990"/>
        <w:gridCol w:w="2398"/>
        <w:gridCol w:w="2319"/>
        <w:gridCol w:w="2309"/>
      </w:tblGrid>
      <w:tr w:rsidR="007273DD" w:rsidRPr="008C0E90" w14:paraId="6AA6A7CA" w14:textId="77777777" w:rsidTr="007273DD">
        <w:trPr>
          <w:tblHeader/>
        </w:trPr>
        <w:tc>
          <w:tcPr>
            <w:tcW w:w="4388" w:type="dxa"/>
            <w:gridSpan w:val="2"/>
          </w:tcPr>
          <w:p w14:paraId="2BC6B327" w14:textId="77777777" w:rsidR="007273DD" w:rsidRPr="008C0E90" w:rsidRDefault="007273DD" w:rsidP="007273DD">
            <w:pPr>
              <w:spacing w:line="276" w:lineRule="auto"/>
              <w:rPr>
                <w:rFonts w:cstheme="minorHAnsi"/>
                <w:b/>
                <w:sz w:val="24"/>
                <w:szCs w:val="24"/>
              </w:rPr>
            </w:pPr>
            <w:r w:rsidRPr="008C0E90">
              <w:rPr>
                <w:rFonts w:cstheme="minorHAnsi"/>
                <w:b/>
                <w:sz w:val="24"/>
                <w:szCs w:val="24"/>
              </w:rPr>
              <w:t>Outcome and study</w:t>
            </w:r>
          </w:p>
        </w:tc>
        <w:tc>
          <w:tcPr>
            <w:tcW w:w="2319" w:type="dxa"/>
          </w:tcPr>
          <w:p w14:paraId="00D39D5D" w14:textId="77777777" w:rsidR="007273DD" w:rsidRPr="008C0E90" w:rsidRDefault="007273DD" w:rsidP="007273DD">
            <w:pPr>
              <w:spacing w:line="276" w:lineRule="auto"/>
              <w:jc w:val="center"/>
              <w:rPr>
                <w:rFonts w:cstheme="minorHAnsi"/>
                <w:b/>
                <w:sz w:val="24"/>
                <w:szCs w:val="24"/>
              </w:rPr>
            </w:pPr>
            <w:r w:rsidRPr="008C0E90">
              <w:rPr>
                <w:rFonts w:cstheme="minorHAnsi"/>
                <w:b/>
                <w:sz w:val="24"/>
                <w:szCs w:val="24"/>
              </w:rPr>
              <w:t>Operative</w:t>
            </w:r>
          </w:p>
        </w:tc>
        <w:tc>
          <w:tcPr>
            <w:tcW w:w="2309" w:type="dxa"/>
          </w:tcPr>
          <w:p w14:paraId="5148A31E" w14:textId="77777777" w:rsidR="007273DD" w:rsidRPr="008C0E90" w:rsidRDefault="007273DD" w:rsidP="007273DD">
            <w:pPr>
              <w:spacing w:line="276" w:lineRule="auto"/>
              <w:jc w:val="center"/>
              <w:rPr>
                <w:rFonts w:cstheme="minorHAnsi"/>
                <w:b/>
                <w:sz w:val="24"/>
                <w:szCs w:val="24"/>
              </w:rPr>
            </w:pPr>
            <w:r w:rsidRPr="008C0E90">
              <w:rPr>
                <w:rFonts w:cstheme="minorHAnsi"/>
                <w:b/>
                <w:sz w:val="24"/>
                <w:szCs w:val="24"/>
              </w:rPr>
              <w:t>Non-operative</w:t>
            </w:r>
          </w:p>
        </w:tc>
      </w:tr>
      <w:tr w:rsidR="007273DD" w:rsidRPr="008C0E90" w14:paraId="0C8EAF79" w14:textId="77777777" w:rsidTr="007273DD">
        <w:tc>
          <w:tcPr>
            <w:tcW w:w="4388" w:type="dxa"/>
            <w:gridSpan w:val="2"/>
          </w:tcPr>
          <w:p w14:paraId="167FD949" w14:textId="77777777" w:rsidR="007273DD" w:rsidRPr="008C0E90" w:rsidRDefault="007273DD" w:rsidP="007273DD">
            <w:pPr>
              <w:spacing w:line="276" w:lineRule="auto"/>
              <w:rPr>
                <w:rFonts w:cstheme="minorHAnsi"/>
                <w:i/>
                <w:sz w:val="24"/>
                <w:szCs w:val="24"/>
              </w:rPr>
            </w:pPr>
            <w:r w:rsidRPr="008C0E90">
              <w:rPr>
                <w:rFonts w:cstheme="minorHAnsi"/>
                <w:i/>
                <w:sz w:val="24"/>
                <w:szCs w:val="24"/>
              </w:rPr>
              <w:t>Infection, n (%)</w:t>
            </w:r>
          </w:p>
        </w:tc>
        <w:tc>
          <w:tcPr>
            <w:tcW w:w="2319" w:type="dxa"/>
          </w:tcPr>
          <w:p w14:paraId="41BF8462" w14:textId="77777777" w:rsidR="007273DD" w:rsidRPr="008C0E90" w:rsidRDefault="007273DD" w:rsidP="007273DD">
            <w:pPr>
              <w:spacing w:line="276" w:lineRule="auto"/>
              <w:rPr>
                <w:rFonts w:cstheme="minorHAnsi"/>
                <w:sz w:val="24"/>
                <w:szCs w:val="24"/>
              </w:rPr>
            </w:pPr>
          </w:p>
        </w:tc>
        <w:tc>
          <w:tcPr>
            <w:tcW w:w="2309" w:type="dxa"/>
          </w:tcPr>
          <w:p w14:paraId="6B468CA6" w14:textId="77777777" w:rsidR="007273DD" w:rsidRPr="008C0E90" w:rsidRDefault="007273DD" w:rsidP="007273DD">
            <w:pPr>
              <w:spacing w:line="276" w:lineRule="auto"/>
              <w:rPr>
                <w:rFonts w:cstheme="minorHAnsi"/>
                <w:sz w:val="24"/>
                <w:szCs w:val="24"/>
              </w:rPr>
            </w:pPr>
          </w:p>
        </w:tc>
      </w:tr>
      <w:tr w:rsidR="007273DD" w:rsidRPr="008C0E90" w14:paraId="436B4F01" w14:textId="77777777" w:rsidTr="007273DD">
        <w:tc>
          <w:tcPr>
            <w:tcW w:w="1990" w:type="dxa"/>
          </w:tcPr>
          <w:p w14:paraId="58EE6F7A" w14:textId="77777777" w:rsidR="007273DD" w:rsidRPr="008C0E90" w:rsidRDefault="007273DD" w:rsidP="007273DD">
            <w:pPr>
              <w:spacing w:line="276" w:lineRule="auto"/>
              <w:rPr>
                <w:rFonts w:cstheme="minorHAnsi"/>
                <w:sz w:val="24"/>
                <w:szCs w:val="24"/>
              </w:rPr>
            </w:pPr>
            <w:r w:rsidRPr="008C0E90">
              <w:rPr>
                <w:rFonts w:cstheme="minorHAnsi"/>
                <w:sz w:val="24"/>
                <w:szCs w:val="24"/>
              </w:rPr>
              <w:t>6 months</w:t>
            </w:r>
          </w:p>
        </w:tc>
        <w:tc>
          <w:tcPr>
            <w:tcW w:w="2398" w:type="dxa"/>
          </w:tcPr>
          <w:p w14:paraId="4E376FD7" w14:textId="77777777" w:rsidR="007273DD" w:rsidRPr="008C0E90" w:rsidRDefault="007273DD" w:rsidP="007273DD">
            <w:pPr>
              <w:spacing w:line="276" w:lineRule="auto"/>
              <w:rPr>
                <w:rFonts w:cstheme="minorHAnsi"/>
                <w:sz w:val="24"/>
                <w:szCs w:val="24"/>
              </w:rPr>
            </w:pPr>
            <w:r w:rsidRPr="008C0E90">
              <w:rPr>
                <w:rFonts w:cstheme="minorHAnsi"/>
                <w:sz w:val="24"/>
                <w:szCs w:val="24"/>
              </w:rPr>
              <w:t>Adolfsson, 2001</w:t>
            </w:r>
          </w:p>
        </w:tc>
        <w:tc>
          <w:tcPr>
            <w:tcW w:w="2319" w:type="dxa"/>
          </w:tcPr>
          <w:p w14:paraId="3FCA60C0" w14:textId="77777777" w:rsidR="007273DD" w:rsidRPr="008C0E90" w:rsidRDefault="007273DD" w:rsidP="007273DD">
            <w:pPr>
              <w:spacing w:line="276" w:lineRule="auto"/>
              <w:jc w:val="right"/>
              <w:rPr>
                <w:rFonts w:cstheme="minorHAnsi"/>
                <w:sz w:val="24"/>
                <w:szCs w:val="24"/>
              </w:rPr>
            </w:pPr>
            <w:r w:rsidRPr="008C0E90">
              <w:rPr>
                <w:rFonts w:cstheme="minorHAnsi"/>
                <w:sz w:val="24"/>
                <w:szCs w:val="24"/>
              </w:rPr>
              <w:t>0 (0)</w:t>
            </w:r>
          </w:p>
        </w:tc>
        <w:tc>
          <w:tcPr>
            <w:tcW w:w="2309" w:type="dxa"/>
          </w:tcPr>
          <w:p w14:paraId="51EE70D4" w14:textId="77777777" w:rsidR="007273DD" w:rsidRPr="008C0E90" w:rsidRDefault="007273DD" w:rsidP="007273DD">
            <w:pPr>
              <w:spacing w:line="276" w:lineRule="auto"/>
              <w:jc w:val="right"/>
              <w:rPr>
                <w:rFonts w:cstheme="minorHAnsi"/>
                <w:sz w:val="24"/>
                <w:szCs w:val="24"/>
              </w:rPr>
            </w:pPr>
            <w:r w:rsidRPr="008C0E90">
              <w:rPr>
                <w:rFonts w:cstheme="minorHAnsi"/>
                <w:sz w:val="24"/>
                <w:szCs w:val="24"/>
              </w:rPr>
              <w:t>0 (0)</w:t>
            </w:r>
          </w:p>
        </w:tc>
      </w:tr>
      <w:tr w:rsidR="007273DD" w:rsidRPr="008C0E90" w14:paraId="5A490F4E" w14:textId="77777777" w:rsidTr="007273DD">
        <w:tc>
          <w:tcPr>
            <w:tcW w:w="1990" w:type="dxa"/>
          </w:tcPr>
          <w:p w14:paraId="06C2B8FA" w14:textId="77777777" w:rsidR="007273DD" w:rsidRPr="008C0E90" w:rsidRDefault="007273DD" w:rsidP="007273DD">
            <w:pPr>
              <w:spacing w:line="276" w:lineRule="auto"/>
              <w:rPr>
                <w:rFonts w:cstheme="minorHAnsi"/>
                <w:sz w:val="24"/>
                <w:szCs w:val="24"/>
              </w:rPr>
            </w:pPr>
            <w:r w:rsidRPr="008C0E90">
              <w:rPr>
                <w:rFonts w:cstheme="minorHAnsi"/>
                <w:sz w:val="24"/>
                <w:szCs w:val="24"/>
              </w:rPr>
              <w:t>12 months</w:t>
            </w:r>
          </w:p>
        </w:tc>
        <w:tc>
          <w:tcPr>
            <w:tcW w:w="2398" w:type="dxa"/>
          </w:tcPr>
          <w:p w14:paraId="773EF99A" w14:textId="77777777" w:rsidR="007273DD" w:rsidRPr="008C0E90" w:rsidRDefault="007273DD" w:rsidP="007273DD">
            <w:pPr>
              <w:spacing w:line="276" w:lineRule="auto"/>
              <w:rPr>
                <w:rFonts w:cstheme="minorHAnsi"/>
                <w:sz w:val="24"/>
                <w:szCs w:val="24"/>
              </w:rPr>
            </w:pPr>
            <w:r w:rsidRPr="008C0E90">
              <w:rPr>
                <w:rFonts w:cstheme="minorHAnsi"/>
                <w:sz w:val="24"/>
                <w:szCs w:val="24"/>
              </w:rPr>
              <w:t>Dias, 2005</w:t>
            </w:r>
          </w:p>
        </w:tc>
        <w:tc>
          <w:tcPr>
            <w:tcW w:w="2319" w:type="dxa"/>
          </w:tcPr>
          <w:p w14:paraId="45FA7E48" w14:textId="77777777" w:rsidR="007273DD" w:rsidRPr="008C0E90" w:rsidRDefault="007273DD" w:rsidP="007273DD">
            <w:pPr>
              <w:spacing w:line="276" w:lineRule="auto"/>
              <w:jc w:val="right"/>
              <w:rPr>
                <w:rFonts w:cstheme="minorHAnsi"/>
                <w:sz w:val="24"/>
                <w:szCs w:val="24"/>
              </w:rPr>
            </w:pPr>
            <w:r w:rsidRPr="008C0E90">
              <w:rPr>
                <w:rFonts w:cstheme="minorHAnsi"/>
                <w:sz w:val="24"/>
                <w:szCs w:val="24"/>
              </w:rPr>
              <w:t>1 (2.3)</w:t>
            </w:r>
          </w:p>
        </w:tc>
        <w:tc>
          <w:tcPr>
            <w:tcW w:w="2309" w:type="dxa"/>
          </w:tcPr>
          <w:p w14:paraId="35CB7B61" w14:textId="77777777" w:rsidR="007273DD" w:rsidRPr="008C0E90" w:rsidRDefault="007273DD" w:rsidP="007273DD">
            <w:pPr>
              <w:spacing w:line="276" w:lineRule="auto"/>
              <w:jc w:val="right"/>
              <w:rPr>
                <w:rFonts w:cstheme="minorHAnsi"/>
                <w:sz w:val="24"/>
                <w:szCs w:val="24"/>
              </w:rPr>
            </w:pPr>
            <w:r w:rsidRPr="008C0E90">
              <w:rPr>
                <w:rFonts w:cstheme="minorHAnsi"/>
                <w:sz w:val="24"/>
                <w:szCs w:val="24"/>
              </w:rPr>
              <w:t>1 (0)</w:t>
            </w:r>
          </w:p>
        </w:tc>
      </w:tr>
      <w:tr w:rsidR="007273DD" w:rsidRPr="008C0E90" w14:paraId="0318B5FC" w14:textId="77777777" w:rsidTr="007273DD">
        <w:tc>
          <w:tcPr>
            <w:tcW w:w="1990" w:type="dxa"/>
          </w:tcPr>
          <w:p w14:paraId="3FDCFFB9" w14:textId="77777777" w:rsidR="007273DD" w:rsidRPr="008C0E90" w:rsidRDefault="007273DD" w:rsidP="007273DD">
            <w:pPr>
              <w:spacing w:line="276" w:lineRule="auto"/>
              <w:rPr>
                <w:rFonts w:cstheme="minorHAnsi"/>
                <w:sz w:val="24"/>
                <w:szCs w:val="24"/>
              </w:rPr>
            </w:pPr>
          </w:p>
        </w:tc>
        <w:tc>
          <w:tcPr>
            <w:tcW w:w="2398" w:type="dxa"/>
          </w:tcPr>
          <w:p w14:paraId="1C4B34A0" w14:textId="77777777" w:rsidR="007273DD" w:rsidRPr="008C0E90" w:rsidRDefault="007273DD" w:rsidP="007273DD">
            <w:pPr>
              <w:spacing w:line="276" w:lineRule="auto"/>
              <w:rPr>
                <w:rFonts w:cstheme="minorHAnsi"/>
                <w:sz w:val="24"/>
                <w:szCs w:val="24"/>
              </w:rPr>
            </w:pPr>
            <w:r w:rsidRPr="008C0E90">
              <w:rPr>
                <w:rFonts w:cstheme="minorHAnsi"/>
                <w:sz w:val="24"/>
                <w:szCs w:val="24"/>
              </w:rPr>
              <w:t>Dias, 2020</w:t>
            </w:r>
          </w:p>
        </w:tc>
        <w:tc>
          <w:tcPr>
            <w:tcW w:w="2319" w:type="dxa"/>
          </w:tcPr>
          <w:p w14:paraId="0C2E9E7E" w14:textId="77777777" w:rsidR="007273DD" w:rsidRPr="008C0E90" w:rsidRDefault="007273DD" w:rsidP="007273DD">
            <w:pPr>
              <w:spacing w:line="276" w:lineRule="auto"/>
              <w:jc w:val="right"/>
              <w:rPr>
                <w:rFonts w:cstheme="minorHAnsi"/>
                <w:sz w:val="24"/>
                <w:szCs w:val="24"/>
              </w:rPr>
            </w:pPr>
            <w:r w:rsidRPr="008C0E90">
              <w:rPr>
                <w:rFonts w:cstheme="minorHAnsi"/>
                <w:sz w:val="24"/>
                <w:szCs w:val="24"/>
              </w:rPr>
              <w:t>3 (1.4)</w:t>
            </w:r>
          </w:p>
        </w:tc>
        <w:tc>
          <w:tcPr>
            <w:tcW w:w="2309" w:type="dxa"/>
          </w:tcPr>
          <w:p w14:paraId="7382FC5F" w14:textId="77777777" w:rsidR="007273DD" w:rsidRPr="008C0E90" w:rsidRDefault="007273DD" w:rsidP="007273DD">
            <w:pPr>
              <w:spacing w:line="276" w:lineRule="auto"/>
              <w:jc w:val="right"/>
              <w:rPr>
                <w:rFonts w:cstheme="minorHAnsi"/>
                <w:sz w:val="24"/>
                <w:szCs w:val="24"/>
              </w:rPr>
            </w:pPr>
            <w:r w:rsidRPr="008C0E90">
              <w:rPr>
                <w:rFonts w:cstheme="minorHAnsi"/>
                <w:sz w:val="24"/>
                <w:szCs w:val="24"/>
              </w:rPr>
              <w:t>3 (0.9)</w:t>
            </w:r>
          </w:p>
        </w:tc>
      </w:tr>
      <w:tr w:rsidR="007273DD" w:rsidRPr="008C0E90" w14:paraId="634AA7B0" w14:textId="77777777" w:rsidTr="007273DD">
        <w:tc>
          <w:tcPr>
            <w:tcW w:w="1990" w:type="dxa"/>
          </w:tcPr>
          <w:p w14:paraId="660A468F" w14:textId="77777777" w:rsidR="007273DD" w:rsidRPr="008C0E90" w:rsidRDefault="007273DD" w:rsidP="007273DD">
            <w:pPr>
              <w:spacing w:line="276" w:lineRule="auto"/>
              <w:rPr>
                <w:rFonts w:cstheme="minorHAnsi"/>
                <w:sz w:val="24"/>
                <w:szCs w:val="24"/>
              </w:rPr>
            </w:pPr>
          </w:p>
        </w:tc>
        <w:tc>
          <w:tcPr>
            <w:tcW w:w="2398" w:type="dxa"/>
          </w:tcPr>
          <w:p w14:paraId="3341B6C4" w14:textId="77777777" w:rsidR="007273DD" w:rsidRPr="008C0E90" w:rsidRDefault="007273DD" w:rsidP="007273DD">
            <w:pPr>
              <w:spacing w:line="276" w:lineRule="auto"/>
              <w:rPr>
                <w:rFonts w:cstheme="minorHAnsi"/>
                <w:sz w:val="24"/>
                <w:szCs w:val="24"/>
              </w:rPr>
            </w:pPr>
            <w:r w:rsidRPr="008C0E90">
              <w:rPr>
                <w:rFonts w:cstheme="minorHAnsi"/>
                <w:sz w:val="24"/>
                <w:szCs w:val="24"/>
              </w:rPr>
              <w:t>McQueen, 2008</w:t>
            </w:r>
          </w:p>
        </w:tc>
        <w:tc>
          <w:tcPr>
            <w:tcW w:w="2319" w:type="dxa"/>
          </w:tcPr>
          <w:p w14:paraId="7B0D4D60" w14:textId="77777777" w:rsidR="007273DD" w:rsidRPr="008C0E90" w:rsidRDefault="007273DD" w:rsidP="007273DD">
            <w:pPr>
              <w:spacing w:line="276" w:lineRule="auto"/>
              <w:jc w:val="right"/>
              <w:rPr>
                <w:rFonts w:cstheme="minorHAnsi"/>
                <w:sz w:val="24"/>
                <w:szCs w:val="24"/>
              </w:rPr>
            </w:pPr>
            <w:r w:rsidRPr="008C0E90">
              <w:rPr>
                <w:rFonts w:cstheme="minorHAnsi"/>
                <w:sz w:val="24"/>
                <w:szCs w:val="24"/>
              </w:rPr>
              <w:t>0 (0)</w:t>
            </w:r>
          </w:p>
        </w:tc>
        <w:tc>
          <w:tcPr>
            <w:tcW w:w="2309" w:type="dxa"/>
          </w:tcPr>
          <w:p w14:paraId="485E435A" w14:textId="77777777" w:rsidR="007273DD" w:rsidRPr="008C0E90" w:rsidRDefault="007273DD" w:rsidP="007273DD">
            <w:pPr>
              <w:spacing w:line="276" w:lineRule="auto"/>
              <w:jc w:val="right"/>
              <w:rPr>
                <w:rFonts w:cstheme="minorHAnsi"/>
                <w:sz w:val="24"/>
                <w:szCs w:val="24"/>
              </w:rPr>
            </w:pPr>
            <w:r w:rsidRPr="008C0E90">
              <w:rPr>
                <w:rFonts w:cstheme="minorHAnsi"/>
                <w:sz w:val="24"/>
                <w:szCs w:val="24"/>
              </w:rPr>
              <w:t>0 (0)</w:t>
            </w:r>
          </w:p>
        </w:tc>
      </w:tr>
      <w:tr w:rsidR="007273DD" w:rsidRPr="008C0E90" w14:paraId="4DEA95E0" w14:textId="77777777" w:rsidTr="007273DD">
        <w:tc>
          <w:tcPr>
            <w:tcW w:w="1990" w:type="dxa"/>
          </w:tcPr>
          <w:p w14:paraId="420FFC87" w14:textId="77777777" w:rsidR="007273DD" w:rsidRPr="008C0E90" w:rsidRDefault="007273DD" w:rsidP="007273DD">
            <w:pPr>
              <w:spacing w:line="276" w:lineRule="auto"/>
              <w:rPr>
                <w:rFonts w:cstheme="minorHAnsi"/>
                <w:sz w:val="24"/>
                <w:szCs w:val="24"/>
              </w:rPr>
            </w:pPr>
          </w:p>
        </w:tc>
        <w:tc>
          <w:tcPr>
            <w:tcW w:w="2398" w:type="dxa"/>
          </w:tcPr>
          <w:p w14:paraId="7A57AEF7" w14:textId="77777777" w:rsidR="007273DD" w:rsidRPr="008C0E90" w:rsidRDefault="007273DD" w:rsidP="007273DD">
            <w:pPr>
              <w:spacing w:line="276" w:lineRule="auto"/>
              <w:rPr>
                <w:rFonts w:cstheme="minorHAnsi"/>
                <w:sz w:val="24"/>
                <w:szCs w:val="24"/>
              </w:rPr>
            </w:pPr>
            <w:r>
              <w:rPr>
                <w:rFonts w:cstheme="minorHAnsi"/>
                <w:sz w:val="24"/>
                <w:szCs w:val="24"/>
              </w:rPr>
              <w:t>Clementson, 2015</w:t>
            </w:r>
          </w:p>
        </w:tc>
        <w:tc>
          <w:tcPr>
            <w:tcW w:w="2319" w:type="dxa"/>
          </w:tcPr>
          <w:p w14:paraId="10E03777" w14:textId="77777777" w:rsidR="007273DD" w:rsidRPr="008C0E90" w:rsidRDefault="007273DD" w:rsidP="007273DD">
            <w:pPr>
              <w:spacing w:line="276" w:lineRule="auto"/>
              <w:jc w:val="right"/>
              <w:rPr>
                <w:rFonts w:cstheme="minorHAnsi"/>
                <w:sz w:val="24"/>
                <w:szCs w:val="24"/>
              </w:rPr>
            </w:pPr>
            <w:r>
              <w:rPr>
                <w:rFonts w:cstheme="minorHAnsi"/>
                <w:sz w:val="24"/>
                <w:szCs w:val="24"/>
              </w:rPr>
              <w:t>0 (0)</w:t>
            </w:r>
          </w:p>
        </w:tc>
        <w:tc>
          <w:tcPr>
            <w:tcW w:w="2309" w:type="dxa"/>
          </w:tcPr>
          <w:p w14:paraId="04BC7BEB" w14:textId="77777777" w:rsidR="007273DD" w:rsidRPr="008C0E90" w:rsidRDefault="007273DD" w:rsidP="007273DD">
            <w:pPr>
              <w:spacing w:line="276" w:lineRule="auto"/>
              <w:jc w:val="right"/>
              <w:rPr>
                <w:rFonts w:cstheme="minorHAnsi"/>
                <w:sz w:val="24"/>
                <w:szCs w:val="24"/>
              </w:rPr>
            </w:pPr>
            <w:r>
              <w:rPr>
                <w:rFonts w:cstheme="minorHAnsi"/>
                <w:sz w:val="24"/>
                <w:szCs w:val="24"/>
              </w:rPr>
              <w:t>0 (0)</w:t>
            </w:r>
          </w:p>
        </w:tc>
      </w:tr>
      <w:tr w:rsidR="007273DD" w:rsidRPr="008C0E90" w14:paraId="4115A14D" w14:textId="77777777" w:rsidTr="007273DD">
        <w:tc>
          <w:tcPr>
            <w:tcW w:w="4388" w:type="dxa"/>
            <w:gridSpan w:val="2"/>
          </w:tcPr>
          <w:p w14:paraId="3B84925C" w14:textId="77777777" w:rsidR="007273DD" w:rsidRPr="008C0E90" w:rsidRDefault="007273DD" w:rsidP="007273DD">
            <w:pPr>
              <w:spacing w:line="276" w:lineRule="auto"/>
              <w:rPr>
                <w:rFonts w:cstheme="minorHAnsi"/>
                <w:i/>
                <w:sz w:val="24"/>
                <w:szCs w:val="24"/>
              </w:rPr>
            </w:pPr>
            <w:r w:rsidRPr="008C0E90">
              <w:rPr>
                <w:rFonts w:cstheme="minorHAnsi"/>
                <w:i/>
                <w:sz w:val="24"/>
                <w:szCs w:val="24"/>
              </w:rPr>
              <w:t>Delayed wound healing, n (%)</w:t>
            </w:r>
          </w:p>
        </w:tc>
        <w:tc>
          <w:tcPr>
            <w:tcW w:w="2319" w:type="dxa"/>
          </w:tcPr>
          <w:p w14:paraId="67EFA10C" w14:textId="77777777" w:rsidR="007273DD" w:rsidRPr="008C0E90" w:rsidRDefault="007273DD" w:rsidP="007273DD">
            <w:pPr>
              <w:spacing w:line="276" w:lineRule="auto"/>
              <w:jc w:val="right"/>
              <w:rPr>
                <w:rFonts w:cstheme="minorHAnsi"/>
                <w:sz w:val="24"/>
                <w:szCs w:val="24"/>
              </w:rPr>
            </w:pPr>
          </w:p>
        </w:tc>
        <w:tc>
          <w:tcPr>
            <w:tcW w:w="2309" w:type="dxa"/>
          </w:tcPr>
          <w:p w14:paraId="6F022A17" w14:textId="77777777" w:rsidR="007273DD" w:rsidRPr="008C0E90" w:rsidRDefault="007273DD" w:rsidP="007273DD">
            <w:pPr>
              <w:spacing w:line="276" w:lineRule="auto"/>
              <w:jc w:val="right"/>
              <w:rPr>
                <w:rFonts w:cstheme="minorHAnsi"/>
                <w:sz w:val="24"/>
                <w:szCs w:val="24"/>
              </w:rPr>
            </w:pPr>
          </w:p>
        </w:tc>
      </w:tr>
      <w:tr w:rsidR="007273DD" w:rsidRPr="008C0E90" w14:paraId="526478F4" w14:textId="77777777" w:rsidTr="007273DD">
        <w:tc>
          <w:tcPr>
            <w:tcW w:w="1990" w:type="dxa"/>
          </w:tcPr>
          <w:p w14:paraId="75D9E501" w14:textId="77777777" w:rsidR="007273DD" w:rsidRPr="008C0E90" w:rsidRDefault="007273DD" w:rsidP="007273DD">
            <w:pPr>
              <w:spacing w:line="276" w:lineRule="auto"/>
              <w:rPr>
                <w:rFonts w:cstheme="minorHAnsi"/>
                <w:sz w:val="24"/>
                <w:szCs w:val="24"/>
              </w:rPr>
            </w:pPr>
            <w:r w:rsidRPr="008C0E90">
              <w:rPr>
                <w:rFonts w:cstheme="minorHAnsi"/>
                <w:sz w:val="24"/>
                <w:szCs w:val="24"/>
              </w:rPr>
              <w:t>6 months</w:t>
            </w:r>
          </w:p>
        </w:tc>
        <w:tc>
          <w:tcPr>
            <w:tcW w:w="2398" w:type="dxa"/>
          </w:tcPr>
          <w:p w14:paraId="433355FE" w14:textId="77777777" w:rsidR="007273DD" w:rsidRPr="008C0E90" w:rsidRDefault="007273DD" w:rsidP="007273DD">
            <w:pPr>
              <w:spacing w:line="276" w:lineRule="auto"/>
              <w:rPr>
                <w:rFonts w:cstheme="minorHAnsi"/>
                <w:sz w:val="24"/>
                <w:szCs w:val="24"/>
              </w:rPr>
            </w:pPr>
            <w:r w:rsidRPr="008C0E90">
              <w:rPr>
                <w:rFonts w:cstheme="minorHAnsi"/>
                <w:sz w:val="24"/>
                <w:szCs w:val="24"/>
              </w:rPr>
              <w:t>Adolfsson, 2001</w:t>
            </w:r>
          </w:p>
        </w:tc>
        <w:tc>
          <w:tcPr>
            <w:tcW w:w="2319" w:type="dxa"/>
          </w:tcPr>
          <w:p w14:paraId="2376CA37" w14:textId="77777777" w:rsidR="007273DD" w:rsidRPr="008C0E90" w:rsidRDefault="007273DD" w:rsidP="007273DD">
            <w:pPr>
              <w:spacing w:line="276" w:lineRule="auto"/>
              <w:jc w:val="right"/>
              <w:rPr>
                <w:rFonts w:cstheme="minorHAnsi"/>
                <w:sz w:val="24"/>
                <w:szCs w:val="24"/>
              </w:rPr>
            </w:pPr>
            <w:r w:rsidRPr="008C0E90">
              <w:rPr>
                <w:rFonts w:cstheme="minorHAnsi"/>
                <w:sz w:val="24"/>
                <w:szCs w:val="24"/>
              </w:rPr>
              <w:t>0 (0)</w:t>
            </w:r>
          </w:p>
        </w:tc>
        <w:tc>
          <w:tcPr>
            <w:tcW w:w="2309" w:type="dxa"/>
          </w:tcPr>
          <w:p w14:paraId="1F386AC3" w14:textId="77777777" w:rsidR="007273DD" w:rsidRPr="008C0E90" w:rsidRDefault="007273DD" w:rsidP="007273DD">
            <w:pPr>
              <w:spacing w:line="276" w:lineRule="auto"/>
              <w:jc w:val="right"/>
              <w:rPr>
                <w:rFonts w:cstheme="minorHAnsi"/>
                <w:sz w:val="24"/>
                <w:szCs w:val="24"/>
              </w:rPr>
            </w:pPr>
            <w:r w:rsidRPr="008C0E90">
              <w:rPr>
                <w:rFonts w:cstheme="minorHAnsi"/>
                <w:sz w:val="24"/>
                <w:szCs w:val="24"/>
              </w:rPr>
              <w:t>0 (0)</w:t>
            </w:r>
          </w:p>
        </w:tc>
      </w:tr>
      <w:tr w:rsidR="007273DD" w:rsidRPr="008C0E90" w14:paraId="086718C0" w14:textId="77777777" w:rsidTr="007273DD">
        <w:tc>
          <w:tcPr>
            <w:tcW w:w="1990" w:type="dxa"/>
          </w:tcPr>
          <w:p w14:paraId="738118BB" w14:textId="77777777" w:rsidR="007273DD" w:rsidRPr="008C0E90" w:rsidRDefault="007273DD" w:rsidP="007273DD">
            <w:pPr>
              <w:spacing w:line="276" w:lineRule="auto"/>
              <w:rPr>
                <w:rFonts w:cstheme="minorHAnsi"/>
                <w:sz w:val="24"/>
                <w:szCs w:val="24"/>
              </w:rPr>
            </w:pPr>
            <w:r w:rsidRPr="008C0E90">
              <w:rPr>
                <w:rFonts w:cstheme="minorHAnsi"/>
                <w:sz w:val="24"/>
                <w:szCs w:val="24"/>
              </w:rPr>
              <w:t>12 months</w:t>
            </w:r>
          </w:p>
        </w:tc>
        <w:tc>
          <w:tcPr>
            <w:tcW w:w="2398" w:type="dxa"/>
          </w:tcPr>
          <w:p w14:paraId="3A9EB3F2" w14:textId="77777777" w:rsidR="007273DD" w:rsidRPr="008C0E90" w:rsidRDefault="007273DD" w:rsidP="007273DD">
            <w:pPr>
              <w:spacing w:line="276" w:lineRule="auto"/>
              <w:rPr>
                <w:rFonts w:cstheme="minorHAnsi"/>
                <w:sz w:val="24"/>
                <w:szCs w:val="24"/>
              </w:rPr>
            </w:pPr>
            <w:r w:rsidRPr="008C0E90">
              <w:rPr>
                <w:rFonts w:cstheme="minorHAnsi"/>
                <w:sz w:val="24"/>
                <w:szCs w:val="24"/>
              </w:rPr>
              <w:t>Dias, 2005</w:t>
            </w:r>
          </w:p>
        </w:tc>
        <w:tc>
          <w:tcPr>
            <w:tcW w:w="2319" w:type="dxa"/>
          </w:tcPr>
          <w:p w14:paraId="756A280C" w14:textId="77777777" w:rsidR="007273DD" w:rsidRPr="008C0E90" w:rsidRDefault="007273DD" w:rsidP="007273DD">
            <w:pPr>
              <w:spacing w:line="276" w:lineRule="auto"/>
              <w:jc w:val="right"/>
              <w:rPr>
                <w:rFonts w:cstheme="minorHAnsi"/>
                <w:sz w:val="24"/>
                <w:szCs w:val="24"/>
              </w:rPr>
            </w:pPr>
            <w:r w:rsidRPr="008C0E90">
              <w:rPr>
                <w:rFonts w:cstheme="minorHAnsi"/>
                <w:sz w:val="24"/>
                <w:szCs w:val="24"/>
              </w:rPr>
              <w:t>10 (22.7)</w:t>
            </w:r>
          </w:p>
        </w:tc>
        <w:tc>
          <w:tcPr>
            <w:tcW w:w="2309" w:type="dxa"/>
          </w:tcPr>
          <w:p w14:paraId="048F4C19" w14:textId="77777777" w:rsidR="007273DD" w:rsidRPr="008C0E90" w:rsidRDefault="007273DD" w:rsidP="007273DD">
            <w:pPr>
              <w:spacing w:line="276" w:lineRule="auto"/>
              <w:jc w:val="right"/>
              <w:rPr>
                <w:rFonts w:cstheme="minorHAnsi"/>
                <w:sz w:val="24"/>
                <w:szCs w:val="24"/>
              </w:rPr>
            </w:pPr>
            <w:r w:rsidRPr="008C0E90">
              <w:rPr>
                <w:rFonts w:cstheme="minorHAnsi"/>
                <w:sz w:val="24"/>
                <w:szCs w:val="24"/>
              </w:rPr>
              <w:t>0 (0)</w:t>
            </w:r>
          </w:p>
        </w:tc>
      </w:tr>
      <w:tr w:rsidR="007273DD" w:rsidRPr="008C0E90" w14:paraId="6C41688E" w14:textId="77777777" w:rsidTr="007273DD">
        <w:tc>
          <w:tcPr>
            <w:tcW w:w="1990" w:type="dxa"/>
          </w:tcPr>
          <w:p w14:paraId="762D4408" w14:textId="77777777" w:rsidR="007273DD" w:rsidRPr="008C0E90" w:rsidRDefault="007273DD" w:rsidP="007273DD">
            <w:pPr>
              <w:spacing w:line="276" w:lineRule="auto"/>
              <w:rPr>
                <w:rFonts w:cstheme="minorHAnsi"/>
                <w:sz w:val="24"/>
                <w:szCs w:val="24"/>
              </w:rPr>
            </w:pPr>
          </w:p>
        </w:tc>
        <w:tc>
          <w:tcPr>
            <w:tcW w:w="2398" w:type="dxa"/>
          </w:tcPr>
          <w:p w14:paraId="4197CF48" w14:textId="77777777" w:rsidR="007273DD" w:rsidRPr="008C0E90" w:rsidRDefault="007273DD" w:rsidP="007273DD">
            <w:pPr>
              <w:spacing w:line="276" w:lineRule="auto"/>
              <w:rPr>
                <w:rFonts w:cstheme="minorHAnsi"/>
                <w:sz w:val="24"/>
                <w:szCs w:val="24"/>
              </w:rPr>
            </w:pPr>
            <w:r w:rsidRPr="008C0E90">
              <w:rPr>
                <w:rFonts w:cstheme="minorHAnsi"/>
                <w:sz w:val="24"/>
                <w:szCs w:val="24"/>
              </w:rPr>
              <w:t>Dias, 2020</w:t>
            </w:r>
          </w:p>
        </w:tc>
        <w:tc>
          <w:tcPr>
            <w:tcW w:w="2319" w:type="dxa"/>
          </w:tcPr>
          <w:p w14:paraId="77F7D80B" w14:textId="77777777" w:rsidR="007273DD" w:rsidRPr="008C0E90" w:rsidRDefault="007273DD" w:rsidP="007273DD">
            <w:pPr>
              <w:spacing w:line="276" w:lineRule="auto"/>
              <w:jc w:val="right"/>
              <w:rPr>
                <w:rFonts w:cstheme="minorHAnsi"/>
                <w:sz w:val="24"/>
                <w:szCs w:val="24"/>
              </w:rPr>
            </w:pPr>
            <w:r w:rsidRPr="008C0E90">
              <w:rPr>
                <w:rFonts w:cstheme="minorHAnsi"/>
                <w:sz w:val="24"/>
                <w:szCs w:val="24"/>
              </w:rPr>
              <w:t>3 (1.4)</w:t>
            </w:r>
          </w:p>
        </w:tc>
        <w:tc>
          <w:tcPr>
            <w:tcW w:w="2309" w:type="dxa"/>
          </w:tcPr>
          <w:p w14:paraId="7A28047F" w14:textId="77777777" w:rsidR="007273DD" w:rsidRPr="008C0E90" w:rsidRDefault="007273DD" w:rsidP="007273DD">
            <w:pPr>
              <w:spacing w:line="276" w:lineRule="auto"/>
              <w:jc w:val="right"/>
              <w:rPr>
                <w:rFonts w:cstheme="minorHAnsi"/>
                <w:sz w:val="24"/>
                <w:szCs w:val="24"/>
              </w:rPr>
            </w:pPr>
            <w:r w:rsidRPr="008C0E90">
              <w:rPr>
                <w:rFonts w:cstheme="minorHAnsi"/>
                <w:sz w:val="24"/>
                <w:szCs w:val="24"/>
              </w:rPr>
              <w:t>1 (0.5)</w:t>
            </w:r>
          </w:p>
        </w:tc>
      </w:tr>
      <w:tr w:rsidR="007273DD" w:rsidRPr="008C0E90" w14:paraId="27EBDD90" w14:textId="77777777" w:rsidTr="007273DD">
        <w:tc>
          <w:tcPr>
            <w:tcW w:w="1990" w:type="dxa"/>
          </w:tcPr>
          <w:p w14:paraId="2455097F" w14:textId="77777777" w:rsidR="007273DD" w:rsidRPr="008C0E90" w:rsidRDefault="007273DD" w:rsidP="007273DD">
            <w:pPr>
              <w:spacing w:line="276" w:lineRule="auto"/>
              <w:rPr>
                <w:rFonts w:cstheme="minorHAnsi"/>
                <w:sz w:val="24"/>
                <w:szCs w:val="24"/>
              </w:rPr>
            </w:pPr>
          </w:p>
        </w:tc>
        <w:tc>
          <w:tcPr>
            <w:tcW w:w="2398" w:type="dxa"/>
          </w:tcPr>
          <w:p w14:paraId="6D5A14FE" w14:textId="77777777" w:rsidR="007273DD" w:rsidRPr="008C0E90" w:rsidRDefault="007273DD" w:rsidP="007273DD">
            <w:pPr>
              <w:spacing w:line="276" w:lineRule="auto"/>
              <w:rPr>
                <w:rFonts w:cstheme="minorHAnsi"/>
                <w:sz w:val="24"/>
                <w:szCs w:val="24"/>
              </w:rPr>
            </w:pPr>
            <w:r w:rsidRPr="008C0E90">
              <w:rPr>
                <w:rFonts w:cstheme="minorHAnsi"/>
                <w:sz w:val="24"/>
                <w:szCs w:val="24"/>
              </w:rPr>
              <w:t>McQueen, 2008</w:t>
            </w:r>
          </w:p>
        </w:tc>
        <w:tc>
          <w:tcPr>
            <w:tcW w:w="2319" w:type="dxa"/>
          </w:tcPr>
          <w:p w14:paraId="33E43588" w14:textId="77777777" w:rsidR="007273DD" w:rsidRPr="008C0E90" w:rsidRDefault="007273DD" w:rsidP="007273DD">
            <w:pPr>
              <w:spacing w:line="276" w:lineRule="auto"/>
              <w:jc w:val="right"/>
              <w:rPr>
                <w:rFonts w:cstheme="minorHAnsi"/>
                <w:sz w:val="24"/>
                <w:szCs w:val="24"/>
              </w:rPr>
            </w:pPr>
            <w:r w:rsidRPr="008C0E90">
              <w:rPr>
                <w:rFonts w:cstheme="minorHAnsi"/>
                <w:sz w:val="24"/>
                <w:szCs w:val="24"/>
              </w:rPr>
              <w:t>0 (0)</w:t>
            </w:r>
          </w:p>
        </w:tc>
        <w:tc>
          <w:tcPr>
            <w:tcW w:w="2309" w:type="dxa"/>
          </w:tcPr>
          <w:p w14:paraId="54E6738D" w14:textId="77777777" w:rsidR="007273DD" w:rsidRPr="008C0E90" w:rsidRDefault="007273DD" w:rsidP="007273DD">
            <w:pPr>
              <w:spacing w:line="276" w:lineRule="auto"/>
              <w:jc w:val="right"/>
              <w:rPr>
                <w:rFonts w:cstheme="minorHAnsi"/>
                <w:sz w:val="24"/>
                <w:szCs w:val="24"/>
              </w:rPr>
            </w:pPr>
            <w:r w:rsidRPr="008C0E90">
              <w:rPr>
                <w:rFonts w:cstheme="minorHAnsi"/>
                <w:sz w:val="24"/>
                <w:szCs w:val="24"/>
              </w:rPr>
              <w:t>0 (0)</w:t>
            </w:r>
          </w:p>
        </w:tc>
      </w:tr>
      <w:tr w:rsidR="007273DD" w:rsidRPr="008C0E90" w14:paraId="369F285A" w14:textId="77777777" w:rsidTr="007273DD">
        <w:tc>
          <w:tcPr>
            <w:tcW w:w="1990" w:type="dxa"/>
          </w:tcPr>
          <w:p w14:paraId="1E9FA206" w14:textId="77777777" w:rsidR="007273DD" w:rsidRPr="008C0E90" w:rsidRDefault="007273DD" w:rsidP="007273DD">
            <w:pPr>
              <w:spacing w:line="276" w:lineRule="auto"/>
              <w:rPr>
                <w:rFonts w:cstheme="minorHAnsi"/>
                <w:sz w:val="24"/>
                <w:szCs w:val="24"/>
              </w:rPr>
            </w:pPr>
          </w:p>
        </w:tc>
        <w:tc>
          <w:tcPr>
            <w:tcW w:w="2398" w:type="dxa"/>
          </w:tcPr>
          <w:p w14:paraId="6D17894F" w14:textId="77777777" w:rsidR="007273DD" w:rsidRPr="008C0E90" w:rsidRDefault="007273DD" w:rsidP="007273DD">
            <w:pPr>
              <w:spacing w:line="276" w:lineRule="auto"/>
              <w:rPr>
                <w:rFonts w:cstheme="minorHAnsi"/>
                <w:sz w:val="24"/>
                <w:szCs w:val="24"/>
              </w:rPr>
            </w:pPr>
            <w:r>
              <w:rPr>
                <w:rFonts w:cstheme="minorHAnsi"/>
                <w:sz w:val="24"/>
                <w:szCs w:val="24"/>
              </w:rPr>
              <w:t>Clementson, 2015</w:t>
            </w:r>
          </w:p>
        </w:tc>
        <w:tc>
          <w:tcPr>
            <w:tcW w:w="2319" w:type="dxa"/>
          </w:tcPr>
          <w:p w14:paraId="3AFB8054" w14:textId="77777777" w:rsidR="007273DD" w:rsidRPr="008C0E90" w:rsidRDefault="007273DD" w:rsidP="007273DD">
            <w:pPr>
              <w:spacing w:line="276" w:lineRule="auto"/>
              <w:jc w:val="right"/>
              <w:rPr>
                <w:rFonts w:cstheme="minorHAnsi"/>
                <w:sz w:val="24"/>
                <w:szCs w:val="24"/>
              </w:rPr>
            </w:pPr>
            <w:r>
              <w:rPr>
                <w:rFonts w:cstheme="minorHAnsi"/>
                <w:sz w:val="24"/>
                <w:szCs w:val="24"/>
              </w:rPr>
              <w:t>0 (0)</w:t>
            </w:r>
          </w:p>
        </w:tc>
        <w:tc>
          <w:tcPr>
            <w:tcW w:w="2309" w:type="dxa"/>
          </w:tcPr>
          <w:p w14:paraId="5D76EE41" w14:textId="77777777" w:rsidR="007273DD" w:rsidRPr="008C0E90" w:rsidRDefault="007273DD" w:rsidP="007273DD">
            <w:pPr>
              <w:spacing w:line="276" w:lineRule="auto"/>
              <w:jc w:val="right"/>
              <w:rPr>
                <w:rFonts w:cstheme="minorHAnsi"/>
                <w:sz w:val="24"/>
                <w:szCs w:val="24"/>
              </w:rPr>
            </w:pPr>
            <w:r>
              <w:rPr>
                <w:rFonts w:cstheme="minorHAnsi"/>
                <w:sz w:val="24"/>
                <w:szCs w:val="24"/>
              </w:rPr>
              <w:t>0 (0)</w:t>
            </w:r>
          </w:p>
        </w:tc>
      </w:tr>
      <w:tr w:rsidR="007273DD" w:rsidRPr="008C0E90" w14:paraId="4AA5FBDF" w14:textId="77777777" w:rsidTr="007273DD">
        <w:tc>
          <w:tcPr>
            <w:tcW w:w="4388" w:type="dxa"/>
            <w:gridSpan w:val="2"/>
          </w:tcPr>
          <w:p w14:paraId="12DBDE63" w14:textId="77777777" w:rsidR="007273DD" w:rsidRPr="008C0E90" w:rsidRDefault="007273DD" w:rsidP="007273DD">
            <w:pPr>
              <w:spacing w:line="276" w:lineRule="auto"/>
              <w:rPr>
                <w:rFonts w:cstheme="minorHAnsi"/>
                <w:i/>
                <w:sz w:val="24"/>
                <w:szCs w:val="24"/>
              </w:rPr>
            </w:pPr>
            <w:r w:rsidRPr="008C0E90">
              <w:rPr>
                <w:rFonts w:cstheme="minorHAnsi"/>
                <w:i/>
                <w:sz w:val="24"/>
                <w:szCs w:val="24"/>
              </w:rPr>
              <w:t>Hypoesthesia, n (%)</w:t>
            </w:r>
          </w:p>
        </w:tc>
        <w:tc>
          <w:tcPr>
            <w:tcW w:w="2319" w:type="dxa"/>
          </w:tcPr>
          <w:p w14:paraId="17EF3FB4" w14:textId="77777777" w:rsidR="007273DD" w:rsidRPr="008C0E90" w:rsidRDefault="007273DD" w:rsidP="007273DD">
            <w:pPr>
              <w:spacing w:line="276" w:lineRule="auto"/>
              <w:jc w:val="right"/>
              <w:rPr>
                <w:rFonts w:cstheme="minorHAnsi"/>
                <w:sz w:val="24"/>
                <w:szCs w:val="24"/>
              </w:rPr>
            </w:pPr>
          </w:p>
        </w:tc>
        <w:tc>
          <w:tcPr>
            <w:tcW w:w="2309" w:type="dxa"/>
          </w:tcPr>
          <w:p w14:paraId="506B97A9" w14:textId="77777777" w:rsidR="007273DD" w:rsidRPr="008C0E90" w:rsidRDefault="007273DD" w:rsidP="007273DD">
            <w:pPr>
              <w:spacing w:line="276" w:lineRule="auto"/>
              <w:jc w:val="right"/>
              <w:rPr>
                <w:rFonts w:cstheme="minorHAnsi"/>
                <w:sz w:val="24"/>
                <w:szCs w:val="24"/>
              </w:rPr>
            </w:pPr>
          </w:p>
        </w:tc>
      </w:tr>
      <w:tr w:rsidR="007273DD" w:rsidRPr="008C0E90" w14:paraId="11FC8524" w14:textId="77777777" w:rsidTr="007273DD">
        <w:tc>
          <w:tcPr>
            <w:tcW w:w="1990" w:type="dxa"/>
          </w:tcPr>
          <w:p w14:paraId="5CBC6CCE" w14:textId="77777777" w:rsidR="007273DD" w:rsidRPr="008C0E90" w:rsidRDefault="007273DD" w:rsidP="007273DD">
            <w:pPr>
              <w:spacing w:line="276" w:lineRule="auto"/>
              <w:rPr>
                <w:rFonts w:cstheme="minorHAnsi"/>
                <w:sz w:val="24"/>
                <w:szCs w:val="24"/>
              </w:rPr>
            </w:pPr>
            <w:r w:rsidRPr="008C0E90">
              <w:rPr>
                <w:rFonts w:cstheme="minorHAnsi"/>
                <w:sz w:val="24"/>
                <w:szCs w:val="24"/>
              </w:rPr>
              <w:t>6 months</w:t>
            </w:r>
          </w:p>
        </w:tc>
        <w:tc>
          <w:tcPr>
            <w:tcW w:w="2398" w:type="dxa"/>
          </w:tcPr>
          <w:p w14:paraId="43A71006" w14:textId="77777777" w:rsidR="007273DD" w:rsidRPr="008C0E90" w:rsidRDefault="007273DD" w:rsidP="007273DD">
            <w:pPr>
              <w:spacing w:line="276" w:lineRule="auto"/>
              <w:rPr>
                <w:rFonts w:cstheme="minorHAnsi"/>
                <w:sz w:val="24"/>
                <w:szCs w:val="24"/>
              </w:rPr>
            </w:pPr>
            <w:r w:rsidRPr="008C0E90">
              <w:rPr>
                <w:rFonts w:cstheme="minorHAnsi"/>
                <w:sz w:val="24"/>
                <w:szCs w:val="24"/>
              </w:rPr>
              <w:t>Adolfsson, 2001</w:t>
            </w:r>
          </w:p>
        </w:tc>
        <w:tc>
          <w:tcPr>
            <w:tcW w:w="2319" w:type="dxa"/>
          </w:tcPr>
          <w:p w14:paraId="7B1E9350" w14:textId="77777777" w:rsidR="007273DD" w:rsidRPr="008C0E90" w:rsidRDefault="007273DD" w:rsidP="007273DD">
            <w:pPr>
              <w:spacing w:line="276" w:lineRule="auto"/>
              <w:jc w:val="right"/>
              <w:rPr>
                <w:rFonts w:cstheme="minorHAnsi"/>
                <w:sz w:val="24"/>
                <w:szCs w:val="24"/>
              </w:rPr>
            </w:pPr>
            <w:r w:rsidRPr="008C0E90">
              <w:rPr>
                <w:rFonts w:cstheme="minorHAnsi"/>
                <w:sz w:val="24"/>
                <w:szCs w:val="24"/>
              </w:rPr>
              <w:t>0 (0)</w:t>
            </w:r>
          </w:p>
        </w:tc>
        <w:tc>
          <w:tcPr>
            <w:tcW w:w="2309" w:type="dxa"/>
          </w:tcPr>
          <w:p w14:paraId="5F065BCC" w14:textId="77777777" w:rsidR="007273DD" w:rsidRPr="008C0E90" w:rsidRDefault="007273DD" w:rsidP="007273DD">
            <w:pPr>
              <w:spacing w:line="276" w:lineRule="auto"/>
              <w:jc w:val="right"/>
              <w:rPr>
                <w:rFonts w:cstheme="minorHAnsi"/>
                <w:sz w:val="24"/>
                <w:szCs w:val="24"/>
              </w:rPr>
            </w:pPr>
            <w:r w:rsidRPr="008C0E90">
              <w:rPr>
                <w:rFonts w:cstheme="minorHAnsi"/>
                <w:sz w:val="24"/>
                <w:szCs w:val="24"/>
              </w:rPr>
              <w:t>0 (0)</w:t>
            </w:r>
          </w:p>
        </w:tc>
      </w:tr>
      <w:tr w:rsidR="007273DD" w:rsidRPr="008C0E90" w14:paraId="28E1C752" w14:textId="77777777" w:rsidTr="007273DD">
        <w:tc>
          <w:tcPr>
            <w:tcW w:w="1990" w:type="dxa"/>
          </w:tcPr>
          <w:p w14:paraId="1F8C7C5D" w14:textId="77777777" w:rsidR="007273DD" w:rsidRPr="008C0E90" w:rsidRDefault="007273DD" w:rsidP="007273DD">
            <w:pPr>
              <w:spacing w:line="276" w:lineRule="auto"/>
              <w:rPr>
                <w:rFonts w:cstheme="minorHAnsi"/>
                <w:sz w:val="24"/>
                <w:szCs w:val="24"/>
              </w:rPr>
            </w:pPr>
            <w:r w:rsidRPr="008C0E90">
              <w:rPr>
                <w:rFonts w:cstheme="minorHAnsi"/>
                <w:sz w:val="24"/>
                <w:szCs w:val="24"/>
              </w:rPr>
              <w:t>12 months</w:t>
            </w:r>
          </w:p>
        </w:tc>
        <w:tc>
          <w:tcPr>
            <w:tcW w:w="2398" w:type="dxa"/>
          </w:tcPr>
          <w:p w14:paraId="6B8BBDCB" w14:textId="77777777" w:rsidR="007273DD" w:rsidRPr="008C0E90" w:rsidRDefault="007273DD" w:rsidP="007273DD">
            <w:pPr>
              <w:spacing w:line="276" w:lineRule="auto"/>
              <w:rPr>
                <w:rFonts w:cstheme="minorHAnsi"/>
                <w:sz w:val="24"/>
                <w:szCs w:val="24"/>
              </w:rPr>
            </w:pPr>
            <w:r w:rsidRPr="008C0E90">
              <w:rPr>
                <w:rFonts w:cstheme="minorHAnsi"/>
                <w:sz w:val="24"/>
                <w:szCs w:val="24"/>
              </w:rPr>
              <w:t>Dias, 2005</w:t>
            </w:r>
          </w:p>
        </w:tc>
        <w:tc>
          <w:tcPr>
            <w:tcW w:w="2319" w:type="dxa"/>
          </w:tcPr>
          <w:p w14:paraId="6AFD15EC" w14:textId="77777777" w:rsidR="007273DD" w:rsidRPr="008C0E90" w:rsidRDefault="007273DD" w:rsidP="007273DD">
            <w:pPr>
              <w:spacing w:line="276" w:lineRule="auto"/>
              <w:jc w:val="right"/>
              <w:rPr>
                <w:rFonts w:cstheme="minorHAnsi"/>
                <w:sz w:val="24"/>
                <w:szCs w:val="24"/>
              </w:rPr>
            </w:pPr>
            <w:r w:rsidRPr="008C0E90">
              <w:rPr>
                <w:rFonts w:cstheme="minorHAnsi"/>
                <w:sz w:val="24"/>
                <w:szCs w:val="24"/>
              </w:rPr>
              <w:t>1 (2.3)</w:t>
            </w:r>
          </w:p>
        </w:tc>
        <w:tc>
          <w:tcPr>
            <w:tcW w:w="2309" w:type="dxa"/>
          </w:tcPr>
          <w:p w14:paraId="0A3EDE46" w14:textId="77777777" w:rsidR="007273DD" w:rsidRPr="008C0E90" w:rsidRDefault="007273DD" w:rsidP="007273DD">
            <w:pPr>
              <w:spacing w:line="276" w:lineRule="auto"/>
              <w:jc w:val="right"/>
              <w:rPr>
                <w:rFonts w:cstheme="minorHAnsi"/>
                <w:sz w:val="24"/>
                <w:szCs w:val="24"/>
              </w:rPr>
            </w:pPr>
            <w:r w:rsidRPr="008C0E90">
              <w:rPr>
                <w:rFonts w:cstheme="minorHAnsi"/>
                <w:sz w:val="24"/>
                <w:szCs w:val="24"/>
              </w:rPr>
              <w:t>0 (0)</w:t>
            </w:r>
          </w:p>
        </w:tc>
      </w:tr>
      <w:tr w:rsidR="007273DD" w:rsidRPr="008C0E90" w14:paraId="25253702" w14:textId="77777777" w:rsidTr="007273DD">
        <w:tc>
          <w:tcPr>
            <w:tcW w:w="1990" w:type="dxa"/>
          </w:tcPr>
          <w:p w14:paraId="78A86EDA" w14:textId="77777777" w:rsidR="007273DD" w:rsidRPr="008C0E90" w:rsidRDefault="007273DD" w:rsidP="007273DD">
            <w:pPr>
              <w:spacing w:line="276" w:lineRule="auto"/>
              <w:rPr>
                <w:rFonts w:cstheme="minorHAnsi"/>
                <w:sz w:val="24"/>
                <w:szCs w:val="24"/>
              </w:rPr>
            </w:pPr>
          </w:p>
        </w:tc>
        <w:tc>
          <w:tcPr>
            <w:tcW w:w="2398" w:type="dxa"/>
          </w:tcPr>
          <w:p w14:paraId="70B187C5" w14:textId="77777777" w:rsidR="007273DD" w:rsidRPr="008C0E90" w:rsidRDefault="007273DD" w:rsidP="007273DD">
            <w:pPr>
              <w:spacing w:line="276" w:lineRule="auto"/>
              <w:rPr>
                <w:rFonts w:cstheme="minorHAnsi"/>
                <w:sz w:val="24"/>
                <w:szCs w:val="24"/>
              </w:rPr>
            </w:pPr>
            <w:r w:rsidRPr="008C0E90">
              <w:rPr>
                <w:rFonts w:cstheme="minorHAnsi"/>
                <w:sz w:val="24"/>
                <w:szCs w:val="24"/>
              </w:rPr>
              <w:t>Dias, 2020</w:t>
            </w:r>
          </w:p>
        </w:tc>
        <w:tc>
          <w:tcPr>
            <w:tcW w:w="2319" w:type="dxa"/>
          </w:tcPr>
          <w:p w14:paraId="65B28407" w14:textId="77777777" w:rsidR="007273DD" w:rsidRPr="008C0E90" w:rsidRDefault="007273DD" w:rsidP="007273DD">
            <w:pPr>
              <w:spacing w:line="276" w:lineRule="auto"/>
              <w:jc w:val="right"/>
              <w:rPr>
                <w:rFonts w:cstheme="minorHAnsi"/>
                <w:sz w:val="24"/>
                <w:szCs w:val="24"/>
              </w:rPr>
            </w:pPr>
            <w:r w:rsidRPr="008C0E90">
              <w:rPr>
                <w:rFonts w:cstheme="minorHAnsi"/>
                <w:sz w:val="24"/>
                <w:szCs w:val="24"/>
              </w:rPr>
              <w:t>2 (0.9)</w:t>
            </w:r>
          </w:p>
        </w:tc>
        <w:tc>
          <w:tcPr>
            <w:tcW w:w="2309" w:type="dxa"/>
          </w:tcPr>
          <w:p w14:paraId="0C7FFD4D" w14:textId="77777777" w:rsidR="007273DD" w:rsidRPr="008C0E90" w:rsidRDefault="007273DD" w:rsidP="007273DD">
            <w:pPr>
              <w:spacing w:line="276" w:lineRule="auto"/>
              <w:jc w:val="right"/>
              <w:rPr>
                <w:rFonts w:cstheme="minorHAnsi"/>
                <w:sz w:val="24"/>
                <w:szCs w:val="24"/>
              </w:rPr>
            </w:pPr>
            <w:r w:rsidRPr="008C0E90">
              <w:rPr>
                <w:rFonts w:cstheme="minorHAnsi"/>
                <w:sz w:val="24"/>
                <w:szCs w:val="24"/>
              </w:rPr>
              <w:t>2 (0.9)</w:t>
            </w:r>
          </w:p>
        </w:tc>
      </w:tr>
      <w:tr w:rsidR="007273DD" w:rsidRPr="008C0E90" w14:paraId="5E6EC3CB" w14:textId="77777777" w:rsidTr="007273DD">
        <w:tc>
          <w:tcPr>
            <w:tcW w:w="1990" w:type="dxa"/>
          </w:tcPr>
          <w:p w14:paraId="1FBC1EDF" w14:textId="77777777" w:rsidR="007273DD" w:rsidRPr="008C0E90" w:rsidRDefault="007273DD" w:rsidP="007273DD">
            <w:pPr>
              <w:spacing w:line="276" w:lineRule="auto"/>
              <w:rPr>
                <w:rFonts w:cstheme="minorHAnsi"/>
                <w:sz w:val="24"/>
                <w:szCs w:val="24"/>
              </w:rPr>
            </w:pPr>
          </w:p>
        </w:tc>
        <w:tc>
          <w:tcPr>
            <w:tcW w:w="2398" w:type="dxa"/>
          </w:tcPr>
          <w:p w14:paraId="0EF90E02" w14:textId="77777777" w:rsidR="007273DD" w:rsidRPr="008C0E90" w:rsidRDefault="007273DD" w:rsidP="007273DD">
            <w:pPr>
              <w:spacing w:line="276" w:lineRule="auto"/>
              <w:rPr>
                <w:rFonts w:cstheme="minorHAnsi"/>
                <w:sz w:val="24"/>
                <w:szCs w:val="24"/>
              </w:rPr>
            </w:pPr>
            <w:r w:rsidRPr="008C0E90">
              <w:rPr>
                <w:rFonts w:cstheme="minorHAnsi"/>
                <w:sz w:val="24"/>
                <w:szCs w:val="24"/>
              </w:rPr>
              <w:t>McQueen, 2008</w:t>
            </w:r>
          </w:p>
        </w:tc>
        <w:tc>
          <w:tcPr>
            <w:tcW w:w="2319" w:type="dxa"/>
          </w:tcPr>
          <w:p w14:paraId="039B10A9" w14:textId="77777777" w:rsidR="007273DD" w:rsidRPr="008C0E90" w:rsidRDefault="007273DD" w:rsidP="007273DD">
            <w:pPr>
              <w:spacing w:line="276" w:lineRule="auto"/>
              <w:jc w:val="right"/>
              <w:rPr>
                <w:rFonts w:cstheme="minorHAnsi"/>
                <w:sz w:val="24"/>
                <w:szCs w:val="24"/>
              </w:rPr>
            </w:pPr>
            <w:r w:rsidRPr="008C0E90">
              <w:rPr>
                <w:rFonts w:cstheme="minorHAnsi"/>
                <w:sz w:val="24"/>
                <w:szCs w:val="24"/>
              </w:rPr>
              <w:t>0 (0)</w:t>
            </w:r>
          </w:p>
        </w:tc>
        <w:tc>
          <w:tcPr>
            <w:tcW w:w="2309" w:type="dxa"/>
          </w:tcPr>
          <w:p w14:paraId="6EDAE421" w14:textId="77777777" w:rsidR="007273DD" w:rsidRPr="008C0E90" w:rsidRDefault="007273DD" w:rsidP="007273DD">
            <w:pPr>
              <w:spacing w:line="276" w:lineRule="auto"/>
              <w:jc w:val="right"/>
              <w:rPr>
                <w:rFonts w:cstheme="minorHAnsi"/>
                <w:sz w:val="24"/>
                <w:szCs w:val="24"/>
              </w:rPr>
            </w:pPr>
            <w:r w:rsidRPr="008C0E90">
              <w:rPr>
                <w:rFonts w:cstheme="minorHAnsi"/>
                <w:sz w:val="24"/>
                <w:szCs w:val="24"/>
              </w:rPr>
              <w:t>0 (0)</w:t>
            </w:r>
          </w:p>
        </w:tc>
      </w:tr>
      <w:tr w:rsidR="007273DD" w:rsidRPr="008C0E90" w14:paraId="439BE6BB" w14:textId="77777777" w:rsidTr="007273DD">
        <w:tc>
          <w:tcPr>
            <w:tcW w:w="1990" w:type="dxa"/>
          </w:tcPr>
          <w:p w14:paraId="5A5A1BAF" w14:textId="77777777" w:rsidR="007273DD" w:rsidRPr="008C0E90" w:rsidRDefault="007273DD" w:rsidP="007273DD">
            <w:pPr>
              <w:spacing w:line="276" w:lineRule="auto"/>
              <w:rPr>
                <w:rFonts w:cstheme="minorHAnsi"/>
                <w:sz w:val="24"/>
                <w:szCs w:val="24"/>
              </w:rPr>
            </w:pPr>
          </w:p>
        </w:tc>
        <w:tc>
          <w:tcPr>
            <w:tcW w:w="2398" w:type="dxa"/>
          </w:tcPr>
          <w:p w14:paraId="4DE4F9B7" w14:textId="77777777" w:rsidR="007273DD" w:rsidRPr="008C0E90" w:rsidRDefault="007273DD" w:rsidP="007273DD">
            <w:pPr>
              <w:spacing w:line="276" w:lineRule="auto"/>
              <w:rPr>
                <w:rFonts w:cstheme="minorHAnsi"/>
                <w:sz w:val="24"/>
                <w:szCs w:val="24"/>
              </w:rPr>
            </w:pPr>
            <w:r>
              <w:rPr>
                <w:rFonts w:cstheme="minorHAnsi"/>
                <w:sz w:val="24"/>
                <w:szCs w:val="24"/>
              </w:rPr>
              <w:t>Clementson, 2015</w:t>
            </w:r>
          </w:p>
        </w:tc>
        <w:tc>
          <w:tcPr>
            <w:tcW w:w="2319" w:type="dxa"/>
          </w:tcPr>
          <w:p w14:paraId="644CC5F5" w14:textId="77777777" w:rsidR="007273DD" w:rsidRPr="008C0E90" w:rsidRDefault="007273DD" w:rsidP="007273DD">
            <w:pPr>
              <w:spacing w:line="276" w:lineRule="auto"/>
              <w:jc w:val="right"/>
              <w:rPr>
                <w:rFonts w:cstheme="minorHAnsi"/>
                <w:sz w:val="24"/>
                <w:szCs w:val="24"/>
              </w:rPr>
            </w:pPr>
            <w:r>
              <w:rPr>
                <w:rFonts w:cstheme="minorHAnsi"/>
                <w:sz w:val="24"/>
                <w:szCs w:val="24"/>
              </w:rPr>
              <w:t>0 (0)</w:t>
            </w:r>
          </w:p>
        </w:tc>
        <w:tc>
          <w:tcPr>
            <w:tcW w:w="2309" w:type="dxa"/>
          </w:tcPr>
          <w:p w14:paraId="70533818" w14:textId="77777777" w:rsidR="007273DD" w:rsidRPr="008C0E90" w:rsidRDefault="007273DD" w:rsidP="007273DD">
            <w:pPr>
              <w:spacing w:line="276" w:lineRule="auto"/>
              <w:jc w:val="right"/>
              <w:rPr>
                <w:rFonts w:cstheme="minorHAnsi"/>
                <w:sz w:val="24"/>
                <w:szCs w:val="24"/>
              </w:rPr>
            </w:pPr>
            <w:r>
              <w:rPr>
                <w:rFonts w:cstheme="minorHAnsi"/>
                <w:sz w:val="24"/>
                <w:szCs w:val="24"/>
              </w:rPr>
              <w:t>0 (0)</w:t>
            </w:r>
          </w:p>
        </w:tc>
      </w:tr>
      <w:tr w:rsidR="007273DD" w:rsidRPr="008C0E90" w14:paraId="41ECD964" w14:textId="77777777" w:rsidTr="007273DD">
        <w:tc>
          <w:tcPr>
            <w:tcW w:w="4388" w:type="dxa"/>
            <w:gridSpan w:val="2"/>
          </w:tcPr>
          <w:p w14:paraId="4EEF7112" w14:textId="77777777" w:rsidR="007273DD" w:rsidRPr="008C0E90" w:rsidRDefault="007273DD" w:rsidP="007273DD">
            <w:pPr>
              <w:spacing w:line="276" w:lineRule="auto"/>
              <w:rPr>
                <w:rFonts w:cstheme="minorHAnsi"/>
                <w:i/>
                <w:sz w:val="24"/>
                <w:szCs w:val="24"/>
              </w:rPr>
            </w:pPr>
            <w:r w:rsidRPr="008C0E90">
              <w:rPr>
                <w:rFonts w:cstheme="minorHAnsi"/>
                <w:i/>
                <w:sz w:val="24"/>
                <w:szCs w:val="24"/>
              </w:rPr>
              <w:t>Nerve, n (%)</w:t>
            </w:r>
          </w:p>
        </w:tc>
        <w:tc>
          <w:tcPr>
            <w:tcW w:w="2319" w:type="dxa"/>
          </w:tcPr>
          <w:p w14:paraId="52D190E9" w14:textId="77777777" w:rsidR="007273DD" w:rsidRPr="008C0E90" w:rsidRDefault="007273DD" w:rsidP="007273DD">
            <w:pPr>
              <w:spacing w:line="276" w:lineRule="auto"/>
              <w:jc w:val="right"/>
              <w:rPr>
                <w:rFonts w:cstheme="minorHAnsi"/>
                <w:sz w:val="24"/>
                <w:szCs w:val="24"/>
              </w:rPr>
            </w:pPr>
          </w:p>
        </w:tc>
        <w:tc>
          <w:tcPr>
            <w:tcW w:w="2309" w:type="dxa"/>
          </w:tcPr>
          <w:p w14:paraId="4CB11E86" w14:textId="77777777" w:rsidR="007273DD" w:rsidRPr="008C0E90" w:rsidRDefault="007273DD" w:rsidP="007273DD">
            <w:pPr>
              <w:spacing w:line="276" w:lineRule="auto"/>
              <w:jc w:val="right"/>
              <w:rPr>
                <w:rFonts w:cstheme="minorHAnsi"/>
                <w:sz w:val="24"/>
                <w:szCs w:val="24"/>
              </w:rPr>
            </w:pPr>
          </w:p>
        </w:tc>
      </w:tr>
      <w:tr w:rsidR="007273DD" w:rsidRPr="008C0E90" w14:paraId="6B0B5D0D" w14:textId="77777777" w:rsidTr="007273DD">
        <w:tc>
          <w:tcPr>
            <w:tcW w:w="1990" w:type="dxa"/>
          </w:tcPr>
          <w:p w14:paraId="365C9B95" w14:textId="77777777" w:rsidR="007273DD" w:rsidRPr="008C0E90" w:rsidRDefault="007273DD" w:rsidP="007273DD">
            <w:pPr>
              <w:spacing w:line="276" w:lineRule="auto"/>
              <w:rPr>
                <w:rFonts w:cstheme="minorHAnsi"/>
                <w:sz w:val="24"/>
                <w:szCs w:val="24"/>
              </w:rPr>
            </w:pPr>
            <w:r w:rsidRPr="008C0E90">
              <w:rPr>
                <w:rFonts w:cstheme="minorHAnsi"/>
                <w:sz w:val="24"/>
                <w:szCs w:val="24"/>
              </w:rPr>
              <w:t>6 months</w:t>
            </w:r>
          </w:p>
        </w:tc>
        <w:tc>
          <w:tcPr>
            <w:tcW w:w="2398" w:type="dxa"/>
          </w:tcPr>
          <w:p w14:paraId="19C97D32" w14:textId="77777777" w:rsidR="007273DD" w:rsidRPr="008C0E90" w:rsidRDefault="007273DD" w:rsidP="007273DD">
            <w:pPr>
              <w:spacing w:line="276" w:lineRule="auto"/>
              <w:rPr>
                <w:rFonts w:cstheme="minorHAnsi"/>
                <w:sz w:val="24"/>
                <w:szCs w:val="24"/>
              </w:rPr>
            </w:pPr>
            <w:r w:rsidRPr="008C0E90">
              <w:rPr>
                <w:rFonts w:cstheme="minorHAnsi"/>
                <w:sz w:val="24"/>
                <w:szCs w:val="24"/>
              </w:rPr>
              <w:t>Adolfsson, 2001</w:t>
            </w:r>
          </w:p>
        </w:tc>
        <w:tc>
          <w:tcPr>
            <w:tcW w:w="2319" w:type="dxa"/>
          </w:tcPr>
          <w:p w14:paraId="61D4A760" w14:textId="77777777" w:rsidR="007273DD" w:rsidRPr="008C0E90" w:rsidRDefault="007273DD" w:rsidP="007273DD">
            <w:pPr>
              <w:spacing w:line="276" w:lineRule="auto"/>
              <w:jc w:val="right"/>
              <w:rPr>
                <w:rFonts w:cstheme="minorHAnsi"/>
                <w:sz w:val="24"/>
                <w:szCs w:val="24"/>
              </w:rPr>
            </w:pPr>
            <w:r w:rsidRPr="008C0E90">
              <w:rPr>
                <w:rFonts w:cstheme="minorHAnsi"/>
                <w:sz w:val="24"/>
                <w:szCs w:val="24"/>
              </w:rPr>
              <w:t>0 (0)</w:t>
            </w:r>
          </w:p>
        </w:tc>
        <w:tc>
          <w:tcPr>
            <w:tcW w:w="2309" w:type="dxa"/>
          </w:tcPr>
          <w:p w14:paraId="36260144" w14:textId="77777777" w:rsidR="007273DD" w:rsidRPr="008C0E90" w:rsidRDefault="007273DD" w:rsidP="007273DD">
            <w:pPr>
              <w:spacing w:line="276" w:lineRule="auto"/>
              <w:jc w:val="right"/>
              <w:rPr>
                <w:rFonts w:cstheme="minorHAnsi"/>
                <w:sz w:val="24"/>
                <w:szCs w:val="24"/>
              </w:rPr>
            </w:pPr>
            <w:r w:rsidRPr="008C0E90">
              <w:rPr>
                <w:rFonts w:cstheme="minorHAnsi"/>
                <w:sz w:val="24"/>
                <w:szCs w:val="24"/>
              </w:rPr>
              <w:t>0 (0)</w:t>
            </w:r>
          </w:p>
        </w:tc>
      </w:tr>
      <w:tr w:rsidR="007273DD" w:rsidRPr="008C0E90" w14:paraId="7120ADEE" w14:textId="77777777" w:rsidTr="007273DD">
        <w:tc>
          <w:tcPr>
            <w:tcW w:w="1990" w:type="dxa"/>
          </w:tcPr>
          <w:p w14:paraId="2DFDA346" w14:textId="77777777" w:rsidR="007273DD" w:rsidRPr="008C0E90" w:rsidRDefault="007273DD" w:rsidP="007273DD">
            <w:pPr>
              <w:spacing w:line="276" w:lineRule="auto"/>
              <w:rPr>
                <w:rFonts w:cstheme="minorHAnsi"/>
                <w:sz w:val="24"/>
                <w:szCs w:val="24"/>
              </w:rPr>
            </w:pPr>
            <w:r w:rsidRPr="008C0E90">
              <w:rPr>
                <w:rFonts w:cstheme="minorHAnsi"/>
                <w:sz w:val="24"/>
                <w:szCs w:val="24"/>
              </w:rPr>
              <w:t>12 months</w:t>
            </w:r>
          </w:p>
        </w:tc>
        <w:tc>
          <w:tcPr>
            <w:tcW w:w="2398" w:type="dxa"/>
          </w:tcPr>
          <w:p w14:paraId="766D8F77" w14:textId="77777777" w:rsidR="007273DD" w:rsidRPr="008C0E90" w:rsidRDefault="007273DD" w:rsidP="007273DD">
            <w:pPr>
              <w:spacing w:line="276" w:lineRule="auto"/>
              <w:rPr>
                <w:rFonts w:cstheme="minorHAnsi"/>
                <w:sz w:val="24"/>
                <w:szCs w:val="24"/>
              </w:rPr>
            </w:pPr>
            <w:r w:rsidRPr="008C0E90">
              <w:rPr>
                <w:rFonts w:cstheme="minorHAnsi"/>
                <w:sz w:val="24"/>
                <w:szCs w:val="24"/>
              </w:rPr>
              <w:t>Dias, 2005</w:t>
            </w:r>
          </w:p>
        </w:tc>
        <w:tc>
          <w:tcPr>
            <w:tcW w:w="2319" w:type="dxa"/>
          </w:tcPr>
          <w:p w14:paraId="6425BCAB" w14:textId="77777777" w:rsidR="007273DD" w:rsidRPr="008C0E90" w:rsidRDefault="007273DD" w:rsidP="007273DD">
            <w:pPr>
              <w:spacing w:line="276" w:lineRule="auto"/>
              <w:jc w:val="right"/>
              <w:rPr>
                <w:rFonts w:cstheme="minorHAnsi"/>
                <w:sz w:val="24"/>
                <w:szCs w:val="24"/>
              </w:rPr>
            </w:pPr>
            <w:r w:rsidRPr="008C0E90">
              <w:rPr>
                <w:rFonts w:cstheme="minorHAnsi"/>
                <w:sz w:val="24"/>
                <w:szCs w:val="24"/>
              </w:rPr>
              <w:t>0 (0)</w:t>
            </w:r>
          </w:p>
        </w:tc>
        <w:tc>
          <w:tcPr>
            <w:tcW w:w="2309" w:type="dxa"/>
          </w:tcPr>
          <w:p w14:paraId="16C3D074" w14:textId="77777777" w:rsidR="007273DD" w:rsidRPr="008C0E90" w:rsidRDefault="007273DD" w:rsidP="007273DD">
            <w:pPr>
              <w:spacing w:line="276" w:lineRule="auto"/>
              <w:jc w:val="right"/>
              <w:rPr>
                <w:rFonts w:cstheme="minorHAnsi"/>
                <w:sz w:val="24"/>
                <w:szCs w:val="24"/>
              </w:rPr>
            </w:pPr>
            <w:r w:rsidRPr="008C0E90">
              <w:rPr>
                <w:rFonts w:cstheme="minorHAnsi"/>
                <w:sz w:val="24"/>
                <w:szCs w:val="24"/>
              </w:rPr>
              <w:t>0 (0)</w:t>
            </w:r>
          </w:p>
        </w:tc>
      </w:tr>
      <w:tr w:rsidR="007273DD" w:rsidRPr="008C0E90" w14:paraId="293CA319" w14:textId="77777777" w:rsidTr="007273DD">
        <w:tc>
          <w:tcPr>
            <w:tcW w:w="1990" w:type="dxa"/>
          </w:tcPr>
          <w:p w14:paraId="0DBD81B8" w14:textId="77777777" w:rsidR="007273DD" w:rsidRPr="008C0E90" w:rsidRDefault="007273DD" w:rsidP="007273DD">
            <w:pPr>
              <w:spacing w:line="276" w:lineRule="auto"/>
              <w:rPr>
                <w:rFonts w:cstheme="minorHAnsi"/>
                <w:sz w:val="24"/>
                <w:szCs w:val="24"/>
              </w:rPr>
            </w:pPr>
          </w:p>
        </w:tc>
        <w:tc>
          <w:tcPr>
            <w:tcW w:w="2398" w:type="dxa"/>
          </w:tcPr>
          <w:p w14:paraId="3A2625DE" w14:textId="77777777" w:rsidR="007273DD" w:rsidRPr="008C0E90" w:rsidRDefault="007273DD" w:rsidP="007273DD">
            <w:pPr>
              <w:spacing w:line="276" w:lineRule="auto"/>
              <w:rPr>
                <w:rFonts w:cstheme="minorHAnsi"/>
                <w:sz w:val="24"/>
                <w:szCs w:val="24"/>
              </w:rPr>
            </w:pPr>
            <w:r w:rsidRPr="008C0E90">
              <w:rPr>
                <w:rFonts w:cstheme="minorHAnsi"/>
                <w:sz w:val="24"/>
                <w:szCs w:val="24"/>
              </w:rPr>
              <w:t>Dias, 2020</w:t>
            </w:r>
          </w:p>
        </w:tc>
        <w:tc>
          <w:tcPr>
            <w:tcW w:w="2319" w:type="dxa"/>
          </w:tcPr>
          <w:p w14:paraId="64878E10" w14:textId="77777777" w:rsidR="007273DD" w:rsidRPr="008C0E90" w:rsidRDefault="007273DD" w:rsidP="007273DD">
            <w:pPr>
              <w:spacing w:line="276" w:lineRule="auto"/>
              <w:jc w:val="right"/>
              <w:rPr>
                <w:rFonts w:cstheme="minorHAnsi"/>
                <w:sz w:val="24"/>
                <w:szCs w:val="24"/>
              </w:rPr>
            </w:pPr>
            <w:r w:rsidRPr="008C0E90">
              <w:rPr>
                <w:rFonts w:cstheme="minorHAnsi"/>
                <w:sz w:val="24"/>
                <w:szCs w:val="24"/>
              </w:rPr>
              <w:t>10 (4.6)</w:t>
            </w:r>
          </w:p>
        </w:tc>
        <w:tc>
          <w:tcPr>
            <w:tcW w:w="2309" w:type="dxa"/>
          </w:tcPr>
          <w:p w14:paraId="3F61E28A" w14:textId="77777777" w:rsidR="007273DD" w:rsidRPr="008C0E90" w:rsidRDefault="007273DD" w:rsidP="007273DD">
            <w:pPr>
              <w:spacing w:line="276" w:lineRule="auto"/>
              <w:jc w:val="right"/>
              <w:rPr>
                <w:rFonts w:cstheme="minorHAnsi"/>
                <w:sz w:val="24"/>
                <w:szCs w:val="24"/>
              </w:rPr>
            </w:pPr>
            <w:r w:rsidRPr="008C0E90">
              <w:rPr>
                <w:rFonts w:cstheme="minorHAnsi"/>
                <w:sz w:val="24"/>
                <w:szCs w:val="24"/>
              </w:rPr>
              <w:t>0 (0)</w:t>
            </w:r>
          </w:p>
        </w:tc>
      </w:tr>
      <w:tr w:rsidR="007273DD" w:rsidRPr="008C0E90" w14:paraId="1FACB020" w14:textId="77777777" w:rsidTr="007273DD">
        <w:tc>
          <w:tcPr>
            <w:tcW w:w="1990" w:type="dxa"/>
          </w:tcPr>
          <w:p w14:paraId="1649BD31" w14:textId="77777777" w:rsidR="007273DD" w:rsidRPr="008C0E90" w:rsidRDefault="007273DD" w:rsidP="007273DD">
            <w:pPr>
              <w:spacing w:line="276" w:lineRule="auto"/>
              <w:rPr>
                <w:rFonts w:cstheme="minorHAnsi"/>
                <w:sz w:val="24"/>
                <w:szCs w:val="24"/>
              </w:rPr>
            </w:pPr>
          </w:p>
        </w:tc>
        <w:tc>
          <w:tcPr>
            <w:tcW w:w="2398" w:type="dxa"/>
          </w:tcPr>
          <w:p w14:paraId="25EBC2BD" w14:textId="77777777" w:rsidR="007273DD" w:rsidRPr="008C0E90" w:rsidRDefault="007273DD" w:rsidP="007273DD">
            <w:pPr>
              <w:spacing w:line="276" w:lineRule="auto"/>
              <w:rPr>
                <w:rFonts w:cstheme="minorHAnsi"/>
                <w:sz w:val="24"/>
                <w:szCs w:val="24"/>
              </w:rPr>
            </w:pPr>
            <w:r w:rsidRPr="008C0E90">
              <w:rPr>
                <w:rFonts w:cstheme="minorHAnsi"/>
                <w:sz w:val="24"/>
                <w:szCs w:val="24"/>
              </w:rPr>
              <w:t>McQueen, 2008</w:t>
            </w:r>
          </w:p>
        </w:tc>
        <w:tc>
          <w:tcPr>
            <w:tcW w:w="2319" w:type="dxa"/>
          </w:tcPr>
          <w:p w14:paraId="609AA081" w14:textId="77777777" w:rsidR="007273DD" w:rsidRPr="008C0E90" w:rsidRDefault="007273DD" w:rsidP="007273DD">
            <w:pPr>
              <w:spacing w:line="276" w:lineRule="auto"/>
              <w:jc w:val="right"/>
              <w:rPr>
                <w:rFonts w:cstheme="minorHAnsi"/>
                <w:sz w:val="24"/>
                <w:szCs w:val="24"/>
              </w:rPr>
            </w:pPr>
            <w:r w:rsidRPr="008C0E90">
              <w:rPr>
                <w:rFonts w:cstheme="minorHAnsi"/>
                <w:sz w:val="24"/>
                <w:szCs w:val="24"/>
              </w:rPr>
              <w:t>0 (0)</w:t>
            </w:r>
          </w:p>
        </w:tc>
        <w:tc>
          <w:tcPr>
            <w:tcW w:w="2309" w:type="dxa"/>
          </w:tcPr>
          <w:p w14:paraId="270C5885" w14:textId="77777777" w:rsidR="007273DD" w:rsidRPr="008C0E90" w:rsidRDefault="007273DD" w:rsidP="007273DD">
            <w:pPr>
              <w:spacing w:line="276" w:lineRule="auto"/>
              <w:jc w:val="right"/>
              <w:rPr>
                <w:rFonts w:cstheme="minorHAnsi"/>
                <w:sz w:val="24"/>
                <w:szCs w:val="24"/>
              </w:rPr>
            </w:pPr>
            <w:r w:rsidRPr="008C0E90">
              <w:rPr>
                <w:rFonts w:cstheme="minorHAnsi"/>
                <w:sz w:val="24"/>
                <w:szCs w:val="24"/>
              </w:rPr>
              <w:t>0 (0)</w:t>
            </w:r>
          </w:p>
        </w:tc>
      </w:tr>
      <w:tr w:rsidR="007273DD" w:rsidRPr="008C0E90" w14:paraId="4B1B4C0F" w14:textId="77777777" w:rsidTr="007273DD">
        <w:tc>
          <w:tcPr>
            <w:tcW w:w="1990" w:type="dxa"/>
          </w:tcPr>
          <w:p w14:paraId="3EED6BE1" w14:textId="77777777" w:rsidR="007273DD" w:rsidRPr="008C0E90" w:rsidRDefault="007273DD" w:rsidP="007273DD">
            <w:pPr>
              <w:spacing w:line="276" w:lineRule="auto"/>
              <w:rPr>
                <w:rFonts w:cstheme="minorHAnsi"/>
                <w:sz w:val="24"/>
                <w:szCs w:val="24"/>
              </w:rPr>
            </w:pPr>
          </w:p>
        </w:tc>
        <w:tc>
          <w:tcPr>
            <w:tcW w:w="2398" w:type="dxa"/>
          </w:tcPr>
          <w:p w14:paraId="35506FAE" w14:textId="77777777" w:rsidR="007273DD" w:rsidRPr="008C0E90" w:rsidRDefault="007273DD" w:rsidP="007273DD">
            <w:pPr>
              <w:spacing w:line="276" w:lineRule="auto"/>
              <w:rPr>
                <w:rFonts w:cstheme="minorHAnsi"/>
                <w:sz w:val="24"/>
                <w:szCs w:val="24"/>
              </w:rPr>
            </w:pPr>
            <w:r>
              <w:rPr>
                <w:rFonts w:cstheme="minorHAnsi"/>
                <w:sz w:val="24"/>
                <w:szCs w:val="24"/>
              </w:rPr>
              <w:t>Clementson, 2015</w:t>
            </w:r>
          </w:p>
        </w:tc>
        <w:tc>
          <w:tcPr>
            <w:tcW w:w="2319" w:type="dxa"/>
          </w:tcPr>
          <w:p w14:paraId="69D930FD" w14:textId="77777777" w:rsidR="007273DD" w:rsidRPr="008C0E90" w:rsidRDefault="007273DD" w:rsidP="007273DD">
            <w:pPr>
              <w:spacing w:line="276" w:lineRule="auto"/>
              <w:jc w:val="right"/>
              <w:rPr>
                <w:rFonts w:cstheme="minorHAnsi"/>
                <w:sz w:val="24"/>
                <w:szCs w:val="24"/>
              </w:rPr>
            </w:pPr>
            <w:r>
              <w:rPr>
                <w:rFonts w:cstheme="minorHAnsi"/>
                <w:sz w:val="24"/>
                <w:szCs w:val="24"/>
              </w:rPr>
              <w:t>0 (0)</w:t>
            </w:r>
          </w:p>
        </w:tc>
        <w:tc>
          <w:tcPr>
            <w:tcW w:w="2309" w:type="dxa"/>
          </w:tcPr>
          <w:p w14:paraId="4C393E63" w14:textId="77777777" w:rsidR="007273DD" w:rsidRPr="008C0E90" w:rsidRDefault="007273DD" w:rsidP="007273DD">
            <w:pPr>
              <w:spacing w:line="276" w:lineRule="auto"/>
              <w:jc w:val="right"/>
              <w:rPr>
                <w:rFonts w:cstheme="minorHAnsi"/>
                <w:sz w:val="24"/>
                <w:szCs w:val="24"/>
              </w:rPr>
            </w:pPr>
            <w:r>
              <w:rPr>
                <w:rFonts w:cstheme="minorHAnsi"/>
                <w:sz w:val="24"/>
                <w:szCs w:val="24"/>
              </w:rPr>
              <w:t>0 (0)</w:t>
            </w:r>
          </w:p>
        </w:tc>
      </w:tr>
      <w:tr w:rsidR="007273DD" w:rsidRPr="008C0E90" w14:paraId="0590BA4A" w14:textId="77777777" w:rsidTr="007273DD">
        <w:tc>
          <w:tcPr>
            <w:tcW w:w="4388" w:type="dxa"/>
            <w:gridSpan w:val="2"/>
          </w:tcPr>
          <w:p w14:paraId="7141AB18" w14:textId="77777777" w:rsidR="007273DD" w:rsidRPr="008C0E90" w:rsidRDefault="007273DD" w:rsidP="007273DD">
            <w:pPr>
              <w:spacing w:line="276" w:lineRule="auto"/>
              <w:rPr>
                <w:rFonts w:cstheme="minorHAnsi"/>
                <w:i/>
                <w:sz w:val="24"/>
                <w:szCs w:val="24"/>
              </w:rPr>
            </w:pPr>
            <w:r w:rsidRPr="008C0E90">
              <w:rPr>
                <w:rFonts w:cstheme="minorHAnsi"/>
                <w:i/>
                <w:sz w:val="24"/>
                <w:szCs w:val="24"/>
              </w:rPr>
              <w:t>Screw penetration, n (%)</w:t>
            </w:r>
          </w:p>
        </w:tc>
        <w:tc>
          <w:tcPr>
            <w:tcW w:w="2319" w:type="dxa"/>
          </w:tcPr>
          <w:p w14:paraId="7F4DBB24" w14:textId="77777777" w:rsidR="007273DD" w:rsidRPr="008C0E90" w:rsidRDefault="007273DD" w:rsidP="007273DD">
            <w:pPr>
              <w:spacing w:line="276" w:lineRule="auto"/>
              <w:jc w:val="right"/>
              <w:rPr>
                <w:rFonts w:cstheme="minorHAnsi"/>
                <w:sz w:val="24"/>
                <w:szCs w:val="24"/>
              </w:rPr>
            </w:pPr>
          </w:p>
        </w:tc>
        <w:tc>
          <w:tcPr>
            <w:tcW w:w="2309" w:type="dxa"/>
          </w:tcPr>
          <w:p w14:paraId="641144FE" w14:textId="77777777" w:rsidR="007273DD" w:rsidRPr="008C0E90" w:rsidRDefault="007273DD" w:rsidP="007273DD">
            <w:pPr>
              <w:spacing w:line="276" w:lineRule="auto"/>
              <w:jc w:val="right"/>
              <w:rPr>
                <w:rFonts w:cstheme="minorHAnsi"/>
                <w:sz w:val="24"/>
                <w:szCs w:val="24"/>
              </w:rPr>
            </w:pPr>
          </w:p>
        </w:tc>
      </w:tr>
      <w:tr w:rsidR="007273DD" w:rsidRPr="008C0E90" w14:paraId="6343E6BF" w14:textId="77777777" w:rsidTr="007273DD">
        <w:tc>
          <w:tcPr>
            <w:tcW w:w="1990" w:type="dxa"/>
          </w:tcPr>
          <w:p w14:paraId="1C475F95" w14:textId="77777777" w:rsidR="007273DD" w:rsidRPr="008C0E90" w:rsidRDefault="007273DD" w:rsidP="007273DD">
            <w:pPr>
              <w:spacing w:line="276" w:lineRule="auto"/>
              <w:rPr>
                <w:rFonts w:cstheme="minorHAnsi"/>
                <w:sz w:val="24"/>
                <w:szCs w:val="24"/>
              </w:rPr>
            </w:pPr>
            <w:r w:rsidRPr="008C0E90">
              <w:rPr>
                <w:rFonts w:cstheme="minorHAnsi"/>
                <w:sz w:val="24"/>
                <w:szCs w:val="24"/>
              </w:rPr>
              <w:t>6 months</w:t>
            </w:r>
          </w:p>
        </w:tc>
        <w:tc>
          <w:tcPr>
            <w:tcW w:w="2398" w:type="dxa"/>
          </w:tcPr>
          <w:p w14:paraId="792AA188" w14:textId="77777777" w:rsidR="007273DD" w:rsidRPr="008C0E90" w:rsidRDefault="007273DD" w:rsidP="007273DD">
            <w:pPr>
              <w:spacing w:line="276" w:lineRule="auto"/>
              <w:rPr>
                <w:rFonts w:cstheme="minorHAnsi"/>
                <w:sz w:val="24"/>
                <w:szCs w:val="24"/>
              </w:rPr>
            </w:pPr>
            <w:r w:rsidRPr="008C0E90">
              <w:rPr>
                <w:rFonts w:cstheme="minorHAnsi"/>
                <w:sz w:val="24"/>
                <w:szCs w:val="24"/>
              </w:rPr>
              <w:t>Adolfsson, 2001</w:t>
            </w:r>
          </w:p>
        </w:tc>
        <w:tc>
          <w:tcPr>
            <w:tcW w:w="2319" w:type="dxa"/>
          </w:tcPr>
          <w:p w14:paraId="7383C667" w14:textId="77777777" w:rsidR="007273DD" w:rsidRPr="008C0E90" w:rsidRDefault="007273DD" w:rsidP="007273DD">
            <w:pPr>
              <w:spacing w:line="276" w:lineRule="auto"/>
              <w:jc w:val="right"/>
              <w:rPr>
                <w:rFonts w:cstheme="minorHAnsi"/>
                <w:sz w:val="24"/>
                <w:szCs w:val="24"/>
              </w:rPr>
            </w:pPr>
            <w:r w:rsidRPr="008C0E90">
              <w:rPr>
                <w:rFonts w:cstheme="minorHAnsi"/>
                <w:sz w:val="24"/>
                <w:szCs w:val="24"/>
              </w:rPr>
              <w:t>0 (0)</w:t>
            </w:r>
          </w:p>
        </w:tc>
        <w:tc>
          <w:tcPr>
            <w:tcW w:w="2309" w:type="dxa"/>
          </w:tcPr>
          <w:p w14:paraId="215F621E" w14:textId="77777777" w:rsidR="007273DD" w:rsidRPr="008C0E90" w:rsidRDefault="007273DD" w:rsidP="007273DD">
            <w:pPr>
              <w:spacing w:line="276" w:lineRule="auto"/>
              <w:jc w:val="right"/>
              <w:rPr>
                <w:rFonts w:cstheme="minorHAnsi"/>
                <w:sz w:val="24"/>
                <w:szCs w:val="24"/>
              </w:rPr>
            </w:pPr>
            <w:r w:rsidRPr="008C0E90">
              <w:rPr>
                <w:rFonts w:cstheme="minorHAnsi"/>
                <w:sz w:val="24"/>
                <w:szCs w:val="24"/>
              </w:rPr>
              <w:t>0 (0)</w:t>
            </w:r>
          </w:p>
        </w:tc>
      </w:tr>
      <w:tr w:rsidR="007273DD" w:rsidRPr="008C0E90" w14:paraId="6312A8F2" w14:textId="77777777" w:rsidTr="007273DD">
        <w:tc>
          <w:tcPr>
            <w:tcW w:w="1990" w:type="dxa"/>
          </w:tcPr>
          <w:p w14:paraId="3EF82306" w14:textId="77777777" w:rsidR="007273DD" w:rsidRPr="008C0E90" w:rsidRDefault="007273DD" w:rsidP="007273DD">
            <w:pPr>
              <w:spacing w:line="276" w:lineRule="auto"/>
              <w:rPr>
                <w:rFonts w:cstheme="minorHAnsi"/>
                <w:sz w:val="24"/>
                <w:szCs w:val="24"/>
              </w:rPr>
            </w:pPr>
            <w:r w:rsidRPr="008C0E90">
              <w:rPr>
                <w:rFonts w:cstheme="minorHAnsi"/>
                <w:sz w:val="24"/>
                <w:szCs w:val="24"/>
              </w:rPr>
              <w:t>12 months</w:t>
            </w:r>
          </w:p>
        </w:tc>
        <w:tc>
          <w:tcPr>
            <w:tcW w:w="2398" w:type="dxa"/>
          </w:tcPr>
          <w:p w14:paraId="50647DC3" w14:textId="77777777" w:rsidR="007273DD" w:rsidRPr="008C0E90" w:rsidRDefault="007273DD" w:rsidP="007273DD">
            <w:pPr>
              <w:spacing w:line="276" w:lineRule="auto"/>
              <w:rPr>
                <w:rFonts w:cstheme="minorHAnsi"/>
                <w:sz w:val="24"/>
                <w:szCs w:val="24"/>
              </w:rPr>
            </w:pPr>
            <w:r w:rsidRPr="008C0E90">
              <w:rPr>
                <w:rFonts w:cstheme="minorHAnsi"/>
                <w:sz w:val="24"/>
                <w:szCs w:val="24"/>
              </w:rPr>
              <w:t>Dias, 2005</w:t>
            </w:r>
          </w:p>
        </w:tc>
        <w:tc>
          <w:tcPr>
            <w:tcW w:w="2319" w:type="dxa"/>
          </w:tcPr>
          <w:p w14:paraId="3A3980D9" w14:textId="77777777" w:rsidR="007273DD" w:rsidRPr="008C0E90" w:rsidRDefault="007273DD" w:rsidP="007273DD">
            <w:pPr>
              <w:spacing w:line="276" w:lineRule="auto"/>
              <w:jc w:val="right"/>
              <w:rPr>
                <w:rFonts w:cstheme="minorHAnsi"/>
                <w:sz w:val="24"/>
                <w:szCs w:val="24"/>
              </w:rPr>
            </w:pPr>
            <w:r w:rsidRPr="008C0E90">
              <w:rPr>
                <w:rFonts w:cstheme="minorHAnsi"/>
                <w:sz w:val="24"/>
                <w:szCs w:val="24"/>
              </w:rPr>
              <w:t>0 (0)</w:t>
            </w:r>
          </w:p>
        </w:tc>
        <w:tc>
          <w:tcPr>
            <w:tcW w:w="2309" w:type="dxa"/>
          </w:tcPr>
          <w:p w14:paraId="4B10EAF5" w14:textId="77777777" w:rsidR="007273DD" w:rsidRPr="008C0E90" w:rsidRDefault="007273DD" w:rsidP="007273DD">
            <w:pPr>
              <w:spacing w:line="276" w:lineRule="auto"/>
              <w:jc w:val="right"/>
              <w:rPr>
                <w:rFonts w:cstheme="minorHAnsi"/>
                <w:sz w:val="24"/>
                <w:szCs w:val="24"/>
              </w:rPr>
            </w:pPr>
            <w:r w:rsidRPr="008C0E90">
              <w:rPr>
                <w:rFonts w:cstheme="minorHAnsi"/>
                <w:sz w:val="24"/>
                <w:szCs w:val="24"/>
              </w:rPr>
              <w:t>0 (0)</w:t>
            </w:r>
          </w:p>
        </w:tc>
      </w:tr>
      <w:tr w:rsidR="007273DD" w:rsidRPr="008C0E90" w14:paraId="4E0BA05F" w14:textId="77777777" w:rsidTr="007273DD">
        <w:tc>
          <w:tcPr>
            <w:tcW w:w="1990" w:type="dxa"/>
          </w:tcPr>
          <w:p w14:paraId="5DE833FD" w14:textId="77777777" w:rsidR="007273DD" w:rsidRPr="008C0E90" w:rsidRDefault="007273DD" w:rsidP="007273DD">
            <w:pPr>
              <w:spacing w:line="276" w:lineRule="auto"/>
              <w:rPr>
                <w:rFonts w:cstheme="minorHAnsi"/>
                <w:sz w:val="24"/>
                <w:szCs w:val="24"/>
              </w:rPr>
            </w:pPr>
          </w:p>
        </w:tc>
        <w:tc>
          <w:tcPr>
            <w:tcW w:w="2398" w:type="dxa"/>
          </w:tcPr>
          <w:p w14:paraId="301F5637" w14:textId="77777777" w:rsidR="007273DD" w:rsidRPr="008C0E90" w:rsidRDefault="007273DD" w:rsidP="007273DD">
            <w:pPr>
              <w:spacing w:line="276" w:lineRule="auto"/>
              <w:rPr>
                <w:rFonts w:cstheme="minorHAnsi"/>
                <w:sz w:val="24"/>
                <w:szCs w:val="24"/>
              </w:rPr>
            </w:pPr>
            <w:r w:rsidRPr="008C0E90">
              <w:rPr>
                <w:rFonts w:cstheme="minorHAnsi"/>
                <w:sz w:val="24"/>
                <w:szCs w:val="24"/>
              </w:rPr>
              <w:t>Dias, 2020</w:t>
            </w:r>
          </w:p>
        </w:tc>
        <w:tc>
          <w:tcPr>
            <w:tcW w:w="2319" w:type="dxa"/>
          </w:tcPr>
          <w:p w14:paraId="3D3B45A3" w14:textId="77777777" w:rsidR="007273DD" w:rsidRPr="008C0E90" w:rsidRDefault="007273DD" w:rsidP="007273DD">
            <w:pPr>
              <w:spacing w:line="276" w:lineRule="auto"/>
              <w:jc w:val="right"/>
              <w:rPr>
                <w:rFonts w:cstheme="minorHAnsi"/>
                <w:sz w:val="24"/>
                <w:szCs w:val="24"/>
              </w:rPr>
            </w:pPr>
            <w:r w:rsidRPr="008C0E90">
              <w:rPr>
                <w:rFonts w:cstheme="minorHAnsi"/>
                <w:sz w:val="24"/>
                <w:szCs w:val="24"/>
              </w:rPr>
              <w:t>76 (34.7)</w:t>
            </w:r>
          </w:p>
        </w:tc>
        <w:tc>
          <w:tcPr>
            <w:tcW w:w="2309" w:type="dxa"/>
          </w:tcPr>
          <w:p w14:paraId="25EB46E6" w14:textId="77777777" w:rsidR="007273DD" w:rsidRPr="008C0E90" w:rsidRDefault="007273DD" w:rsidP="007273DD">
            <w:pPr>
              <w:spacing w:line="276" w:lineRule="auto"/>
              <w:jc w:val="right"/>
              <w:rPr>
                <w:rFonts w:cstheme="minorHAnsi"/>
                <w:sz w:val="24"/>
                <w:szCs w:val="24"/>
              </w:rPr>
            </w:pPr>
            <w:r w:rsidRPr="008C0E90">
              <w:rPr>
                <w:rFonts w:cstheme="minorHAnsi"/>
                <w:sz w:val="24"/>
                <w:szCs w:val="24"/>
              </w:rPr>
              <w:t>6 (2.7)</w:t>
            </w:r>
          </w:p>
        </w:tc>
      </w:tr>
      <w:tr w:rsidR="007273DD" w:rsidRPr="008C0E90" w14:paraId="65101E3D" w14:textId="77777777" w:rsidTr="007273DD">
        <w:tc>
          <w:tcPr>
            <w:tcW w:w="1990" w:type="dxa"/>
          </w:tcPr>
          <w:p w14:paraId="2F144CE8" w14:textId="77777777" w:rsidR="007273DD" w:rsidRPr="008C0E90" w:rsidRDefault="007273DD" w:rsidP="007273DD">
            <w:pPr>
              <w:spacing w:line="276" w:lineRule="auto"/>
              <w:rPr>
                <w:rFonts w:cstheme="minorHAnsi"/>
                <w:sz w:val="24"/>
                <w:szCs w:val="24"/>
              </w:rPr>
            </w:pPr>
          </w:p>
        </w:tc>
        <w:tc>
          <w:tcPr>
            <w:tcW w:w="2398" w:type="dxa"/>
          </w:tcPr>
          <w:p w14:paraId="38D72571" w14:textId="77777777" w:rsidR="007273DD" w:rsidRPr="008C0E90" w:rsidRDefault="007273DD" w:rsidP="007273DD">
            <w:pPr>
              <w:spacing w:line="276" w:lineRule="auto"/>
              <w:rPr>
                <w:rFonts w:cstheme="minorHAnsi"/>
                <w:sz w:val="24"/>
                <w:szCs w:val="24"/>
              </w:rPr>
            </w:pPr>
            <w:r w:rsidRPr="008C0E90">
              <w:rPr>
                <w:rFonts w:cstheme="minorHAnsi"/>
                <w:sz w:val="24"/>
                <w:szCs w:val="24"/>
              </w:rPr>
              <w:t>McQueen, 2008</w:t>
            </w:r>
          </w:p>
        </w:tc>
        <w:tc>
          <w:tcPr>
            <w:tcW w:w="2319" w:type="dxa"/>
          </w:tcPr>
          <w:p w14:paraId="30C42CA1" w14:textId="77777777" w:rsidR="007273DD" w:rsidRPr="008C0E90" w:rsidRDefault="007273DD" w:rsidP="007273DD">
            <w:pPr>
              <w:spacing w:line="276" w:lineRule="auto"/>
              <w:jc w:val="right"/>
              <w:rPr>
                <w:rFonts w:cstheme="minorHAnsi"/>
                <w:sz w:val="24"/>
                <w:szCs w:val="24"/>
              </w:rPr>
            </w:pPr>
            <w:r w:rsidRPr="008C0E90">
              <w:rPr>
                <w:rFonts w:cstheme="minorHAnsi"/>
                <w:sz w:val="24"/>
                <w:szCs w:val="24"/>
              </w:rPr>
              <w:t>1 (3.3)</w:t>
            </w:r>
          </w:p>
        </w:tc>
        <w:tc>
          <w:tcPr>
            <w:tcW w:w="2309" w:type="dxa"/>
          </w:tcPr>
          <w:p w14:paraId="70F0E863" w14:textId="77777777" w:rsidR="007273DD" w:rsidRPr="008C0E90" w:rsidRDefault="007273DD" w:rsidP="007273DD">
            <w:pPr>
              <w:spacing w:line="276" w:lineRule="auto"/>
              <w:jc w:val="right"/>
              <w:rPr>
                <w:rFonts w:cstheme="minorHAnsi"/>
                <w:sz w:val="24"/>
                <w:szCs w:val="24"/>
              </w:rPr>
            </w:pPr>
            <w:r w:rsidRPr="008C0E90">
              <w:rPr>
                <w:rFonts w:cstheme="minorHAnsi"/>
                <w:sz w:val="24"/>
                <w:szCs w:val="24"/>
              </w:rPr>
              <w:t>0 (0)</w:t>
            </w:r>
          </w:p>
        </w:tc>
      </w:tr>
      <w:tr w:rsidR="007273DD" w:rsidRPr="008C0E90" w14:paraId="780FB9B7" w14:textId="77777777" w:rsidTr="007273DD">
        <w:tc>
          <w:tcPr>
            <w:tcW w:w="1990" w:type="dxa"/>
          </w:tcPr>
          <w:p w14:paraId="3665092A" w14:textId="77777777" w:rsidR="007273DD" w:rsidRPr="008C0E90" w:rsidRDefault="007273DD" w:rsidP="007273DD">
            <w:pPr>
              <w:spacing w:line="276" w:lineRule="auto"/>
              <w:rPr>
                <w:rFonts w:cstheme="minorHAnsi"/>
                <w:sz w:val="24"/>
                <w:szCs w:val="24"/>
              </w:rPr>
            </w:pPr>
          </w:p>
        </w:tc>
        <w:tc>
          <w:tcPr>
            <w:tcW w:w="2398" w:type="dxa"/>
          </w:tcPr>
          <w:p w14:paraId="5D1D6586" w14:textId="77777777" w:rsidR="007273DD" w:rsidRPr="008C0E90" w:rsidRDefault="007273DD" w:rsidP="007273DD">
            <w:pPr>
              <w:spacing w:line="276" w:lineRule="auto"/>
              <w:rPr>
                <w:rFonts w:cstheme="minorHAnsi"/>
                <w:sz w:val="24"/>
                <w:szCs w:val="24"/>
              </w:rPr>
            </w:pPr>
            <w:r>
              <w:rPr>
                <w:rFonts w:cstheme="minorHAnsi"/>
                <w:sz w:val="24"/>
                <w:szCs w:val="24"/>
              </w:rPr>
              <w:t>Clementson, 2015</w:t>
            </w:r>
          </w:p>
        </w:tc>
        <w:tc>
          <w:tcPr>
            <w:tcW w:w="2319" w:type="dxa"/>
          </w:tcPr>
          <w:p w14:paraId="4BCCBAA4" w14:textId="77777777" w:rsidR="007273DD" w:rsidRPr="008C0E90" w:rsidRDefault="007273DD" w:rsidP="007273DD">
            <w:pPr>
              <w:spacing w:line="276" w:lineRule="auto"/>
              <w:jc w:val="right"/>
              <w:rPr>
                <w:rFonts w:cstheme="minorHAnsi"/>
                <w:sz w:val="24"/>
                <w:szCs w:val="24"/>
              </w:rPr>
            </w:pPr>
            <w:r>
              <w:rPr>
                <w:rFonts w:cstheme="minorHAnsi"/>
                <w:sz w:val="24"/>
                <w:szCs w:val="24"/>
              </w:rPr>
              <w:t>0 (0)</w:t>
            </w:r>
          </w:p>
        </w:tc>
        <w:tc>
          <w:tcPr>
            <w:tcW w:w="2309" w:type="dxa"/>
          </w:tcPr>
          <w:p w14:paraId="0821142D" w14:textId="77777777" w:rsidR="007273DD" w:rsidRPr="008C0E90" w:rsidRDefault="007273DD" w:rsidP="007273DD">
            <w:pPr>
              <w:spacing w:line="276" w:lineRule="auto"/>
              <w:jc w:val="right"/>
              <w:rPr>
                <w:rFonts w:cstheme="minorHAnsi"/>
                <w:sz w:val="24"/>
                <w:szCs w:val="24"/>
              </w:rPr>
            </w:pPr>
            <w:r>
              <w:rPr>
                <w:rFonts w:cstheme="minorHAnsi"/>
                <w:sz w:val="24"/>
                <w:szCs w:val="24"/>
              </w:rPr>
              <w:t>0 (0)</w:t>
            </w:r>
          </w:p>
        </w:tc>
      </w:tr>
      <w:tr w:rsidR="007273DD" w:rsidRPr="008C0E90" w14:paraId="186837EE" w14:textId="77777777" w:rsidTr="007273DD">
        <w:tc>
          <w:tcPr>
            <w:tcW w:w="4388" w:type="dxa"/>
            <w:gridSpan w:val="2"/>
          </w:tcPr>
          <w:p w14:paraId="0E54AA9A" w14:textId="77777777" w:rsidR="007273DD" w:rsidRPr="008C0E90" w:rsidRDefault="007273DD" w:rsidP="007273DD">
            <w:pPr>
              <w:spacing w:line="276" w:lineRule="auto"/>
              <w:rPr>
                <w:rFonts w:cstheme="minorHAnsi"/>
                <w:i/>
                <w:sz w:val="24"/>
                <w:szCs w:val="24"/>
              </w:rPr>
            </w:pPr>
            <w:r w:rsidRPr="008C0E90">
              <w:rPr>
                <w:rFonts w:cstheme="minorHAnsi"/>
                <w:i/>
                <w:sz w:val="24"/>
                <w:szCs w:val="24"/>
              </w:rPr>
              <w:t>Screw other, n (%)</w:t>
            </w:r>
          </w:p>
        </w:tc>
        <w:tc>
          <w:tcPr>
            <w:tcW w:w="2319" w:type="dxa"/>
          </w:tcPr>
          <w:p w14:paraId="61219901" w14:textId="77777777" w:rsidR="007273DD" w:rsidRPr="008C0E90" w:rsidRDefault="007273DD" w:rsidP="007273DD">
            <w:pPr>
              <w:spacing w:line="276" w:lineRule="auto"/>
              <w:jc w:val="right"/>
              <w:rPr>
                <w:rFonts w:cstheme="minorHAnsi"/>
                <w:sz w:val="24"/>
                <w:szCs w:val="24"/>
              </w:rPr>
            </w:pPr>
          </w:p>
        </w:tc>
        <w:tc>
          <w:tcPr>
            <w:tcW w:w="2309" w:type="dxa"/>
          </w:tcPr>
          <w:p w14:paraId="60F7AB01" w14:textId="77777777" w:rsidR="007273DD" w:rsidRPr="008C0E90" w:rsidRDefault="007273DD" w:rsidP="007273DD">
            <w:pPr>
              <w:spacing w:line="276" w:lineRule="auto"/>
              <w:jc w:val="right"/>
              <w:rPr>
                <w:rFonts w:cstheme="minorHAnsi"/>
                <w:sz w:val="24"/>
                <w:szCs w:val="24"/>
              </w:rPr>
            </w:pPr>
          </w:p>
        </w:tc>
      </w:tr>
      <w:tr w:rsidR="007273DD" w:rsidRPr="008C0E90" w14:paraId="181BB12A" w14:textId="77777777" w:rsidTr="007273DD">
        <w:tc>
          <w:tcPr>
            <w:tcW w:w="1990" w:type="dxa"/>
          </w:tcPr>
          <w:p w14:paraId="713674E2" w14:textId="77777777" w:rsidR="007273DD" w:rsidRPr="008C0E90" w:rsidRDefault="007273DD" w:rsidP="007273DD">
            <w:pPr>
              <w:spacing w:line="276" w:lineRule="auto"/>
              <w:rPr>
                <w:rFonts w:cstheme="minorHAnsi"/>
                <w:sz w:val="24"/>
                <w:szCs w:val="24"/>
              </w:rPr>
            </w:pPr>
            <w:r w:rsidRPr="008C0E90">
              <w:rPr>
                <w:rFonts w:cstheme="minorHAnsi"/>
                <w:sz w:val="24"/>
                <w:szCs w:val="24"/>
              </w:rPr>
              <w:t>6 months</w:t>
            </w:r>
          </w:p>
        </w:tc>
        <w:tc>
          <w:tcPr>
            <w:tcW w:w="2398" w:type="dxa"/>
          </w:tcPr>
          <w:p w14:paraId="512EF09F" w14:textId="77777777" w:rsidR="007273DD" w:rsidRPr="008C0E90" w:rsidRDefault="007273DD" w:rsidP="007273DD">
            <w:pPr>
              <w:spacing w:line="276" w:lineRule="auto"/>
              <w:rPr>
                <w:rFonts w:cstheme="minorHAnsi"/>
                <w:sz w:val="24"/>
                <w:szCs w:val="24"/>
              </w:rPr>
            </w:pPr>
            <w:r w:rsidRPr="008C0E90">
              <w:rPr>
                <w:rFonts w:cstheme="minorHAnsi"/>
                <w:sz w:val="24"/>
                <w:szCs w:val="24"/>
              </w:rPr>
              <w:t>Adolfsson, 2001</w:t>
            </w:r>
          </w:p>
        </w:tc>
        <w:tc>
          <w:tcPr>
            <w:tcW w:w="2319" w:type="dxa"/>
          </w:tcPr>
          <w:p w14:paraId="10D1DA9B" w14:textId="77777777" w:rsidR="007273DD" w:rsidRPr="008C0E90" w:rsidRDefault="007273DD" w:rsidP="007273DD">
            <w:pPr>
              <w:spacing w:line="276" w:lineRule="auto"/>
              <w:jc w:val="right"/>
              <w:rPr>
                <w:rFonts w:cstheme="minorHAnsi"/>
                <w:sz w:val="24"/>
                <w:szCs w:val="24"/>
              </w:rPr>
            </w:pPr>
            <w:r w:rsidRPr="008C0E90">
              <w:rPr>
                <w:rFonts w:cstheme="minorHAnsi"/>
                <w:sz w:val="24"/>
                <w:szCs w:val="24"/>
              </w:rPr>
              <w:t>1 (4.3)</w:t>
            </w:r>
          </w:p>
        </w:tc>
        <w:tc>
          <w:tcPr>
            <w:tcW w:w="2309" w:type="dxa"/>
          </w:tcPr>
          <w:p w14:paraId="5DBC33CA" w14:textId="77777777" w:rsidR="007273DD" w:rsidRPr="008C0E90" w:rsidRDefault="007273DD" w:rsidP="007273DD">
            <w:pPr>
              <w:spacing w:line="276" w:lineRule="auto"/>
              <w:jc w:val="right"/>
              <w:rPr>
                <w:rFonts w:cstheme="minorHAnsi"/>
                <w:sz w:val="24"/>
                <w:szCs w:val="24"/>
              </w:rPr>
            </w:pPr>
            <w:r w:rsidRPr="008C0E90">
              <w:rPr>
                <w:rFonts w:cstheme="minorHAnsi"/>
                <w:sz w:val="24"/>
                <w:szCs w:val="24"/>
              </w:rPr>
              <w:t>0 (0)</w:t>
            </w:r>
          </w:p>
        </w:tc>
      </w:tr>
      <w:tr w:rsidR="007273DD" w:rsidRPr="008C0E90" w14:paraId="295D4628" w14:textId="77777777" w:rsidTr="007273DD">
        <w:tc>
          <w:tcPr>
            <w:tcW w:w="1990" w:type="dxa"/>
          </w:tcPr>
          <w:p w14:paraId="7968577E" w14:textId="77777777" w:rsidR="007273DD" w:rsidRPr="008C0E90" w:rsidRDefault="007273DD" w:rsidP="007273DD">
            <w:pPr>
              <w:spacing w:line="276" w:lineRule="auto"/>
              <w:rPr>
                <w:rFonts w:cstheme="minorHAnsi"/>
                <w:sz w:val="24"/>
                <w:szCs w:val="24"/>
              </w:rPr>
            </w:pPr>
            <w:r w:rsidRPr="008C0E90">
              <w:rPr>
                <w:rFonts w:cstheme="minorHAnsi"/>
                <w:sz w:val="24"/>
                <w:szCs w:val="24"/>
              </w:rPr>
              <w:t>12 months</w:t>
            </w:r>
          </w:p>
        </w:tc>
        <w:tc>
          <w:tcPr>
            <w:tcW w:w="2398" w:type="dxa"/>
          </w:tcPr>
          <w:p w14:paraId="32F188AA" w14:textId="77777777" w:rsidR="007273DD" w:rsidRPr="008C0E90" w:rsidRDefault="007273DD" w:rsidP="007273DD">
            <w:pPr>
              <w:spacing w:line="276" w:lineRule="auto"/>
              <w:rPr>
                <w:rFonts w:cstheme="minorHAnsi"/>
                <w:sz w:val="24"/>
                <w:szCs w:val="24"/>
              </w:rPr>
            </w:pPr>
            <w:r w:rsidRPr="008C0E90">
              <w:rPr>
                <w:rFonts w:cstheme="minorHAnsi"/>
                <w:sz w:val="24"/>
                <w:szCs w:val="24"/>
              </w:rPr>
              <w:t>Dias, 2005</w:t>
            </w:r>
          </w:p>
        </w:tc>
        <w:tc>
          <w:tcPr>
            <w:tcW w:w="2319" w:type="dxa"/>
          </w:tcPr>
          <w:p w14:paraId="7714C064" w14:textId="77777777" w:rsidR="007273DD" w:rsidRPr="008C0E90" w:rsidRDefault="007273DD" w:rsidP="007273DD">
            <w:pPr>
              <w:spacing w:line="276" w:lineRule="auto"/>
              <w:jc w:val="right"/>
              <w:rPr>
                <w:rFonts w:cstheme="minorHAnsi"/>
                <w:sz w:val="24"/>
                <w:szCs w:val="24"/>
              </w:rPr>
            </w:pPr>
            <w:r w:rsidRPr="008C0E90">
              <w:rPr>
                <w:rFonts w:cstheme="minorHAnsi"/>
                <w:sz w:val="24"/>
                <w:szCs w:val="24"/>
              </w:rPr>
              <w:t>1 (2.3)</w:t>
            </w:r>
          </w:p>
        </w:tc>
        <w:tc>
          <w:tcPr>
            <w:tcW w:w="2309" w:type="dxa"/>
          </w:tcPr>
          <w:p w14:paraId="7225A5F9" w14:textId="77777777" w:rsidR="007273DD" w:rsidRPr="008C0E90" w:rsidRDefault="007273DD" w:rsidP="007273DD">
            <w:pPr>
              <w:spacing w:line="276" w:lineRule="auto"/>
              <w:jc w:val="right"/>
              <w:rPr>
                <w:rFonts w:cstheme="minorHAnsi"/>
                <w:sz w:val="24"/>
                <w:szCs w:val="24"/>
              </w:rPr>
            </w:pPr>
            <w:r w:rsidRPr="008C0E90">
              <w:rPr>
                <w:rFonts w:cstheme="minorHAnsi"/>
                <w:sz w:val="24"/>
                <w:szCs w:val="24"/>
              </w:rPr>
              <w:t>0 (0)</w:t>
            </w:r>
          </w:p>
        </w:tc>
      </w:tr>
      <w:tr w:rsidR="007273DD" w:rsidRPr="008C0E90" w14:paraId="09ED3401" w14:textId="77777777" w:rsidTr="007273DD">
        <w:tc>
          <w:tcPr>
            <w:tcW w:w="1990" w:type="dxa"/>
          </w:tcPr>
          <w:p w14:paraId="7A593A61" w14:textId="77777777" w:rsidR="007273DD" w:rsidRPr="008C0E90" w:rsidRDefault="007273DD" w:rsidP="007273DD">
            <w:pPr>
              <w:spacing w:line="276" w:lineRule="auto"/>
              <w:rPr>
                <w:rFonts w:cstheme="minorHAnsi"/>
                <w:sz w:val="24"/>
                <w:szCs w:val="24"/>
              </w:rPr>
            </w:pPr>
          </w:p>
        </w:tc>
        <w:tc>
          <w:tcPr>
            <w:tcW w:w="2398" w:type="dxa"/>
          </w:tcPr>
          <w:p w14:paraId="4C2190E0" w14:textId="77777777" w:rsidR="007273DD" w:rsidRPr="008C0E90" w:rsidRDefault="007273DD" w:rsidP="007273DD">
            <w:pPr>
              <w:spacing w:line="276" w:lineRule="auto"/>
              <w:rPr>
                <w:rFonts w:cstheme="minorHAnsi"/>
                <w:sz w:val="24"/>
                <w:szCs w:val="24"/>
              </w:rPr>
            </w:pPr>
            <w:r w:rsidRPr="008C0E90">
              <w:rPr>
                <w:rFonts w:cstheme="minorHAnsi"/>
                <w:sz w:val="24"/>
                <w:szCs w:val="24"/>
              </w:rPr>
              <w:t>Dias, 2020</w:t>
            </w:r>
          </w:p>
        </w:tc>
        <w:tc>
          <w:tcPr>
            <w:tcW w:w="2319" w:type="dxa"/>
          </w:tcPr>
          <w:p w14:paraId="3EBFC21C" w14:textId="77777777" w:rsidR="007273DD" w:rsidRPr="008C0E90" w:rsidRDefault="007273DD" w:rsidP="007273DD">
            <w:pPr>
              <w:spacing w:line="276" w:lineRule="auto"/>
              <w:jc w:val="right"/>
              <w:rPr>
                <w:rFonts w:cstheme="minorHAnsi"/>
                <w:sz w:val="24"/>
                <w:szCs w:val="24"/>
              </w:rPr>
            </w:pPr>
            <w:r w:rsidRPr="008C0E90">
              <w:rPr>
                <w:rFonts w:cstheme="minorHAnsi"/>
                <w:sz w:val="24"/>
                <w:szCs w:val="24"/>
              </w:rPr>
              <w:t>17 (7.8)</w:t>
            </w:r>
          </w:p>
        </w:tc>
        <w:tc>
          <w:tcPr>
            <w:tcW w:w="2309" w:type="dxa"/>
          </w:tcPr>
          <w:p w14:paraId="5D8672C1" w14:textId="77777777" w:rsidR="007273DD" w:rsidRPr="008C0E90" w:rsidRDefault="007273DD" w:rsidP="007273DD">
            <w:pPr>
              <w:spacing w:line="276" w:lineRule="auto"/>
              <w:jc w:val="right"/>
              <w:rPr>
                <w:rFonts w:cstheme="minorHAnsi"/>
                <w:sz w:val="24"/>
                <w:szCs w:val="24"/>
              </w:rPr>
            </w:pPr>
            <w:r w:rsidRPr="008C0E90">
              <w:rPr>
                <w:rFonts w:cstheme="minorHAnsi"/>
                <w:sz w:val="24"/>
                <w:szCs w:val="24"/>
              </w:rPr>
              <w:t>1 (0.5)</w:t>
            </w:r>
          </w:p>
        </w:tc>
      </w:tr>
      <w:tr w:rsidR="007273DD" w:rsidRPr="008C0E90" w14:paraId="7CD910E1" w14:textId="77777777" w:rsidTr="007273DD">
        <w:tc>
          <w:tcPr>
            <w:tcW w:w="1990" w:type="dxa"/>
          </w:tcPr>
          <w:p w14:paraId="6BF0AE54" w14:textId="77777777" w:rsidR="007273DD" w:rsidRPr="008C0E90" w:rsidRDefault="007273DD" w:rsidP="007273DD">
            <w:pPr>
              <w:spacing w:line="276" w:lineRule="auto"/>
              <w:rPr>
                <w:rFonts w:cstheme="minorHAnsi"/>
                <w:sz w:val="24"/>
                <w:szCs w:val="24"/>
              </w:rPr>
            </w:pPr>
          </w:p>
        </w:tc>
        <w:tc>
          <w:tcPr>
            <w:tcW w:w="2398" w:type="dxa"/>
          </w:tcPr>
          <w:p w14:paraId="0B5CAD8D" w14:textId="77777777" w:rsidR="007273DD" w:rsidRPr="008C0E90" w:rsidRDefault="007273DD" w:rsidP="007273DD">
            <w:pPr>
              <w:spacing w:line="276" w:lineRule="auto"/>
              <w:rPr>
                <w:rFonts w:cstheme="minorHAnsi"/>
                <w:sz w:val="24"/>
                <w:szCs w:val="24"/>
              </w:rPr>
            </w:pPr>
            <w:r w:rsidRPr="008C0E90">
              <w:rPr>
                <w:rFonts w:cstheme="minorHAnsi"/>
                <w:sz w:val="24"/>
                <w:szCs w:val="24"/>
              </w:rPr>
              <w:t>McQueen, 2008</w:t>
            </w:r>
          </w:p>
        </w:tc>
        <w:tc>
          <w:tcPr>
            <w:tcW w:w="2319" w:type="dxa"/>
          </w:tcPr>
          <w:p w14:paraId="7D7AB663" w14:textId="77777777" w:rsidR="007273DD" w:rsidRPr="008C0E90" w:rsidRDefault="007273DD" w:rsidP="007273DD">
            <w:pPr>
              <w:spacing w:line="276" w:lineRule="auto"/>
              <w:jc w:val="right"/>
              <w:rPr>
                <w:rFonts w:cstheme="minorHAnsi"/>
                <w:sz w:val="24"/>
                <w:szCs w:val="24"/>
              </w:rPr>
            </w:pPr>
            <w:r w:rsidRPr="008C0E90">
              <w:rPr>
                <w:rFonts w:cstheme="minorHAnsi"/>
                <w:sz w:val="24"/>
                <w:szCs w:val="24"/>
              </w:rPr>
              <w:t>2 (6.7)</w:t>
            </w:r>
          </w:p>
        </w:tc>
        <w:tc>
          <w:tcPr>
            <w:tcW w:w="2309" w:type="dxa"/>
          </w:tcPr>
          <w:p w14:paraId="67B3EEB2" w14:textId="77777777" w:rsidR="007273DD" w:rsidRPr="008C0E90" w:rsidRDefault="007273DD" w:rsidP="007273DD">
            <w:pPr>
              <w:spacing w:line="276" w:lineRule="auto"/>
              <w:jc w:val="right"/>
              <w:rPr>
                <w:rFonts w:cstheme="minorHAnsi"/>
                <w:sz w:val="24"/>
                <w:szCs w:val="24"/>
              </w:rPr>
            </w:pPr>
            <w:r w:rsidRPr="008C0E90">
              <w:rPr>
                <w:rFonts w:cstheme="minorHAnsi"/>
                <w:sz w:val="24"/>
                <w:szCs w:val="24"/>
              </w:rPr>
              <w:t>0 (0)</w:t>
            </w:r>
          </w:p>
        </w:tc>
      </w:tr>
      <w:tr w:rsidR="007273DD" w:rsidRPr="008C0E90" w14:paraId="1F9A2B77" w14:textId="77777777" w:rsidTr="007273DD">
        <w:tc>
          <w:tcPr>
            <w:tcW w:w="1990" w:type="dxa"/>
          </w:tcPr>
          <w:p w14:paraId="2E698F5C" w14:textId="77777777" w:rsidR="007273DD" w:rsidRPr="008C0E90" w:rsidRDefault="007273DD" w:rsidP="007273DD">
            <w:pPr>
              <w:spacing w:line="276" w:lineRule="auto"/>
              <w:rPr>
                <w:rFonts w:cstheme="minorHAnsi"/>
                <w:sz w:val="24"/>
                <w:szCs w:val="24"/>
              </w:rPr>
            </w:pPr>
          </w:p>
        </w:tc>
        <w:tc>
          <w:tcPr>
            <w:tcW w:w="2398" w:type="dxa"/>
          </w:tcPr>
          <w:p w14:paraId="22AD8D92" w14:textId="77777777" w:rsidR="007273DD" w:rsidRPr="008C0E90" w:rsidRDefault="007273DD" w:rsidP="007273DD">
            <w:pPr>
              <w:spacing w:line="276" w:lineRule="auto"/>
              <w:rPr>
                <w:rFonts w:cstheme="minorHAnsi"/>
                <w:sz w:val="24"/>
                <w:szCs w:val="24"/>
              </w:rPr>
            </w:pPr>
            <w:r>
              <w:rPr>
                <w:rFonts w:cstheme="minorHAnsi"/>
                <w:sz w:val="24"/>
                <w:szCs w:val="24"/>
              </w:rPr>
              <w:t>Clementson, 2015</w:t>
            </w:r>
          </w:p>
        </w:tc>
        <w:tc>
          <w:tcPr>
            <w:tcW w:w="2319" w:type="dxa"/>
          </w:tcPr>
          <w:p w14:paraId="771CE903" w14:textId="77777777" w:rsidR="007273DD" w:rsidRPr="008C0E90" w:rsidRDefault="007273DD" w:rsidP="007273DD">
            <w:pPr>
              <w:spacing w:line="276" w:lineRule="auto"/>
              <w:jc w:val="right"/>
              <w:rPr>
                <w:rFonts w:cstheme="minorHAnsi"/>
                <w:sz w:val="24"/>
                <w:szCs w:val="24"/>
              </w:rPr>
            </w:pPr>
            <w:r>
              <w:rPr>
                <w:rFonts w:cstheme="minorHAnsi"/>
                <w:sz w:val="24"/>
                <w:szCs w:val="24"/>
              </w:rPr>
              <w:t>0 (0)</w:t>
            </w:r>
          </w:p>
        </w:tc>
        <w:tc>
          <w:tcPr>
            <w:tcW w:w="2309" w:type="dxa"/>
          </w:tcPr>
          <w:p w14:paraId="2B24032A" w14:textId="77777777" w:rsidR="007273DD" w:rsidRPr="008C0E90" w:rsidRDefault="007273DD" w:rsidP="007273DD">
            <w:pPr>
              <w:spacing w:line="276" w:lineRule="auto"/>
              <w:jc w:val="right"/>
              <w:rPr>
                <w:rFonts w:cstheme="minorHAnsi"/>
                <w:sz w:val="24"/>
                <w:szCs w:val="24"/>
              </w:rPr>
            </w:pPr>
            <w:r>
              <w:rPr>
                <w:rFonts w:cstheme="minorHAnsi"/>
                <w:sz w:val="24"/>
                <w:szCs w:val="24"/>
              </w:rPr>
              <w:t>0 (0)</w:t>
            </w:r>
          </w:p>
        </w:tc>
      </w:tr>
      <w:tr w:rsidR="007273DD" w:rsidRPr="008C0E90" w14:paraId="23958A10" w14:textId="77777777" w:rsidTr="007273DD">
        <w:tc>
          <w:tcPr>
            <w:tcW w:w="4388" w:type="dxa"/>
            <w:gridSpan w:val="2"/>
          </w:tcPr>
          <w:p w14:paraId="78823976" w14:textId="77777777" w:rsidR="007273DD" w:rsidRPr="008C0E90" w:rsidRDefault="007273DD" w:rsidP="007273DD">
            <w:pPr>
              <w:spacing w:line="276" w:lineRule="auto"/>
              <w:rPr>
                <w:rFonts w:cstheme="minorHAnsi"/>
                <w:i/>
                <w:sz w:val="24"/>
                <w:szCs w:val="24"/>
              </w:rPr>
            </w:pPr>
            <w:r w:rsidRPr="008C0E90">
              <w:rPr>
                <w:rFonts w:cstheme="minorHAnsi"/>
                <w:i/>
                <w:sz w:val="24"/>
                <w:szCs w:val="24"/>
              </w:rPr>
              <w:t>AVN, n (%)</w:t>
            </w:r>
          </w:p>
        </w:tc>
        <w:tc>
          <w:tcPr>
            <w:tcW w:w="2319" w:type="dxa"/>
          </w:tcPr>
          <w:p w14:paraId="36E35DC7" w14:textId="77777777" w:rsidR="007273DD" w:rsidRPr="008C0E90" w:rsidRDefault="007273DD" w:rsidP="007273DD">
            <w:pPr>
              <w:spacing w:line="276" w:lineRule="auto"/>
              <w:jc w:val="right"/>
              <w:rPr>
                <w:rFonts w:cstheme="minorHAnsi"/>
                <w:sz w:val="24"/>
                <w:szCs w:val="24"/>
              </w:rPr>
            </w:pPr>
          </w:p>
        </w:tc>
        <w:tc>
          <w:tcPr>
            <w:tcW w:w="2309" w:type="dxa"/>
          </w:tcPr>
          <w:p w14:paraId="4B916326" w14:textId="77777777" w:rsidR="007273DD" w:rsidRPr="008C0E90" w:rsidRDefault="007273DD" w:rsidP="007273DD">
            <w:pPr>
              <w:spacing w:line="276" w:lineRule="auto"/>
              <w:jc w:val="right"/>
              <w:rPr>
                <w:rFonts w:cstheme="minorHAnsi"/>
                <w:sz w:val="24"/>
                <w:szCs w:val="24"/>
              </w:rPr>
            </w:pPr>
          </w:p>
        </w:tc>
      </w:tr>
      <w:tr w:rsidR="007273DD" w:rsidRPr="008C0E90" w14:paraId="4B6BD35E" w14:textId="77777777" w:rsidTr="007273DD">
        <w:tc>
          <w:tcPr>
            <w:tcW w:w="1990" w:type="dxa"/>
          </w:tcPr>
          <w:p w14:paraId="3ADE58D0" w14:textId="77777777" w:rsidR="007273DD" w:rsidRPr="008C0E90" w:rsidRDefault="007273DD" w:rsidP="007273DD">
            <w:pPr>
              <w:spacing w:line="276" w:lineRule="auto"/>
              <w:rPr>
                <w:rFonts w:cstheme="minorHAnsi"/>
                <w:sz w:val="24"/>
                <w:szCs w:val="24"/>
              </w:rPr>
            </w:pPr>
            <w:r w:rsidRPr="008C0E90">
              <w:rPr>
                <w:rFonts w:cstheme="minorHAnsi"/>
                <w:sz w:val="24"/>
                <w:szCs w:val="24"/>
              </w:rPr>
              <w:t>6 months</w:t>
            </w:r>
          </w:p>
        </w:tc>
        <w:tc>
          <w:tcPr>
            <w:tcW w:w="2398" w:type="dxa"/>
          </w:tcPr>
          <w:p w14:paraId="7F01E499" w14:textId="77777777" w:rsidR="007273DD" w:rsidRPr="008C0E90" w:rsidRDefault="007273DD" w:rsidP="007273DD">
            <w:pPr>
              <w:spacing w:line="276" w:lineRule="auto"/>
              <w:rPr>
                <w:rFonts w:cstheme="minorHAnsi"/>
                <w:sz w:val="24"/>
                <w:szCs w:val="24"/>
              </w:rPr>
            </w:pPr>
            <w:r w:rsidRPr="008C0E90">
              <w:rPr>
                <w:rFonts w:cstheme="minorHAnsi"/>
                <w:sz w:val="24"/>
                <w:szCs w:val="24"/>
              </w:rPr>
              <w:t>Adolfsson, 2001</w:t>
            </w:r>
          </w:p>
        </w:tc>
        <w:tc>
          <w:tcPr>
            <w:tcW w:w="2319" w:type="dxa"/>
          </w:tcPr>
          <w:p w14:paraId="06ABB4E7" w14:textId="77777777" w:rsidR="007273DD" w:rsidRPr="008C0E90" w:rsidRDefault="007273DD" w:rsidP="007273DD">
            <w:pPr>
              <w:spacing w:line="276" w:lineRule="auto"/>
              <w:jc w:val="right"/>
              <w:rPr>
                <w:rFonts w:cstheme="minorHAnsi"/>
                <w:sz w:val="24"/>
                <w:szCs w:val="24"/>
              </w:rPr>
            </w:pPr>
            <w:r w:rsidRPr="008C0E90">
              <w:rPr>
                <w:rFonts w:cstheme="minorHAnsi"/>
                <w:sz w:val="24"/>
                <w:szCs w:val="24"/>
              </w:rPr>
              <w:t>0 (0)</w:t>
            </w:r>
          </w:p>
        </w:tc>
        <w:tc>
          <w:tcPr>
            <w:tcW w:w="2309" w:type="dxa"/>
          </w:tcPr>
          <w:p w14:paraId="0447A404" w14:textId="77777777" w:rsidR="007273DD" w:rsidRPr="008C0E90" w:rsidRDefault="007273DD" w:rsidP="007273DD">
            <w:pPr>
              <w:spacing w:line="276" w:lineRule="auto"/>
              <w:jc w:val="right"/>
              <w:rPr>
                <w:rFonts w:cstheme="minorHAnsi"/>
                <w:sz w:val="24"/>
                <w:szCs w:val="24"/>
              </w:rPr>
            </w:pPr>
            <w:r w:rsidRPr="008C0E90">
              <w:rPr>
                <w:rFonts w:cstheme="minorHAnsi"/>
                <w:sz w:val="24"/>
                <w:szCs w:val="24"/>
              </w:rPr>
              <w:t>0 (0)</w:t>
            </w:r>
          </w:p>
        </w:tc>
      </w:tr>
      <w:tr w:rsidR="007273DD" w:rsidRPr="008C0E90" w14:paraId="0C532393" w14:textId="77777777" w:rsidTr="007273DD">
        <w:tc>
          <w:tcPr>
            <w:tcW w:w="1990" w:type="dxa"/>
          </w:tcPr>
          <w:p w14:paraId="0298938B" w14:textId="77777777" w:rsidR="007273DD" w:rsidRPr="008C0E90" w:rsidRDefault="007273DD" w:rsidP="007273DD">
            <w:pPr>
              <w:spacing w:line="276" w:lineRule="auto"/>
              <w:rPr>
                <w:rFonts w:cstheme="minorHAnsi"/>
                <w:sz w:val="24"/>
                <w:szCs w:val="24"/>
              </w:rPr>
            </w:pPr>
            <w:r w:rsidRPr="008C0E90">
              <w:rPr>
                <w:rFonts w:cstheme="minorHAnsi"/>
                <w:sz w:val="24"/>
                <w:szCs w:val="24"/>
              </w:rPr>
              <w:t>12 months</w:t>
            </w:r>
          </w:p>
        </w:tc>
        <w:tc>
          <w:tcPr>
            <w:tcW w:w="2398" w:type="dxa"/>
          </w:tcPr>
          <w:p w14:paraId="3260FF88" w14:textId="77777777" w:rsidR="007273DD" w:rsidRPr="008C0E90" w:rsidRDefault="007273DD" w:rsidP="007273DD">
            <w:pPr>
              <w:spacing w:line="276" w:lineRule="auto"/>
              <w:rPr>
                <w:rFonts w:cstheme="minorHAnsi"/>
                <w:sz w:val="24"/>
                <w:szCs w:val="24"/>
              </w:rPr>
            </w:pPr>
            <w:r w:rsidRPr="008C0E90">
              <w:rPr>
                <w:rFonts w:cstheme="minorHAnsi"/>
                <w:sz w:val="24"/>
                <w:szCs w:val="24"/>
              </w:rPr>
              <w:t>Dias, 2005</w:t>
            </w:r>
          </w:p>
        </w:tc>
        <w:tc>
          <w:tcPr>
            <w:tcW w:w="2319" w:type="dxa"/>
          </w:tcPr>
          <w:p w14:paraId="4E37DB8D" w14:textId="77777777" w:rsidR="007273DD" w:rsidRPr="008C0E90" w:rsidRDefault="007273DD" w:rsidP="007273DD">
            <w:pPr>
              <w:spacing w:line="276" w:lineRule="auto"/>
              <w:jc w:val="right"/>
              <w:rPr>
                <w:rFonts w:cstheme="minorHAnsi"/>
                <w:sz w:val="24"/>
                <w:szCs w:val="24"/>
              </w:rPr>
            </w:pPr>
            <w:r w:rsidRPr="008C0E90">
              <w:rPr>
                <w:rFonts w:cstheme="minorHAnsi"/>
                <w:sz w:val="24"/>
                <w:szCs w:val="24"/>
              </w:rPr>
              <w:t>0 (0)</w:t>
            </w:r>
          </w:p>
        </w:tc>
        <w:tc>
          <w:tcPr>
            <w:tcW w:w="2309" w:type="dxa"/>
          </w:tcPr>
          <w:p w14:paraId="4FEE8437" w14:textId="77777777" w:rsidR="007273DD" w:rsidRPr="008C0E90" w:rsidRDefault="007273DD" w:rsidP="007273DD">
            <w:pPr>
              <w:spacing w:line="276" w:lineRule="auto"/>
              <w:jc w:val="right"/>
              <w:rPr>
                <w:rFonts w:cstheme="minorHAnsi"/>
                <w:sz w:val="24"/>
                <w:szCs w:val="24"/>
              </w:rPr>
            </w:pPr>
            <w:r w:rsidRPr="008C0E90">
              <w:rPr>
                <w:rFonts w:cstheme="minorHAnsi"/>
                <w:sz w:val="24"/>
                <w:szCs w:val="24"/>
              </w:rPr>
              <w:t>0 (0)</w:t>
            </w:r>
          </w:p>
        </w:tc>
      </w:tr>
      <w:tr w:rsidR="007273DD" w:rsidRPr="008C0E90" w14:paraId="20D5CB8B" w14:textId="77777777" w:rsidTr="007273DD">
        <w:tc>
          <w:tcPr>
            <w:tcW w:w="1990" w:type="dxa"/>
          </w:tcPr>
          <w:p w14:paraId="6C887FF6" w14:textId="77777777" w:rsidR="007273DD" w:rsidRPr="008C0E90" w:rsidRDefault="007273DD" w:rsidP="007273DD">
            <w:pPr>
              <w:spacing w:line="276" w:lineRule="auto"/>
              <w:rPr>
                <w:rFonts w:cstheme="minorHAnsi"/>
                <w:sz w:val="24"/>
                <w:szCs w:val="24"/>
              </w:rPr>
            </w:pPr>
          </w:p>
        </w:tc>
        <w:tc>
          <w:tcPr>
            <w:tcW w:w="2398" w:type="dxa"/>
          </w:tcPr>
          <w:p w14:paraId="4BA1FE19" w14:textId="77777777" w:rsidR="007273DD" w:rsidRPr="008C0E90" w:rsidRDefault="007273DD" w:rsidP="007273DD">
            <w:pPr>
              <w:spacing w:line="276" w:lineRule="auto"/>
              <w:rPr>
                <w:rFonts w:cstheme="minorHAnsi"/>
                <w:sz w:val="24"/>
                <w:szCs w:val="24"/>
              </w:rPr>
            </w:pPr>
            <w:r w:rsidRPr="008C0E90">
              <w:rPr>
                <w:rFonts w:cstheme="minorHAnsi"/>
                <w:sz w:val="24"/>
                <w:szCs w:val="24"/>
              </w:rPr>
              <w:t>Dias, 2020</w:t>
            </w:r>
          </w:p>
        </w:tc>
        <w:tc>
          <w:tcPr>
            <w:tcW w:w="2319" w:type="dxa"/>
          </w:tcPr>
          <w:p w14:paraId="209DD721" w14:textId="77777777" w:rsidR="007273DD" w:rsidRPr="008C0E90" w:rsidRDefault="007273DD" w:rsidP="007273DD">
            <w:pPr>
              <w:spacing w:line="276" w:lineRule="auto"/>
              <w:jc w:val="right"/>
              <w:rPr>
                <w:rFonts w:cstheme="minorHAnsi"/>
                <w:sz w:val="24"/>
                <w:szCs w:val="24"/>
              </w:rPr>
            </w:pPr>
            <w:r w:rsidRPr="008C0E90">
              <w:rPr>
                <w:rFonts w:cstheme="minorHAnsi"/>
                <w:sz w:val="24"/>
                <w:szCs w:val="24"/>
              </w:rPr>
              <w:t>6 (2.7)</w:t>
            </w:r>
          </w:p>
        </w:tc>
        <w:tc>
          <w:tcPr>
            <w:tcW w:w="2309" w:type="dxa"/>
          </w:tcPr>
          <w:p w14:paraId="6252E2DB" w14:textId="77777777" w:rsidR="007273DD" w:rsidRPr="008C0E90" w:rsidRDefault="007273DD" w:rsidP="007273DD">
            <w:pPr>
              <w:spacing w:line="276" w:lineRule="auto"/>
              <w:jc w:val="right"/>
              <w:rPr>
                <w:rFonts w:cstheme="minorHAnsi"/>
                <w:sz w:val="24"/>
                <w:szCs w:val="24"/>
              </w:rPr>
            </w:pPr>
            <w:r w:rsidRPr="008C0E90">
              <w:rPr>
                <w:rFonts w:cstheme="minorHAnsi"/>
                <w:sz w:val="24"/>
                <w:szCs w:val="24"/>
              </w:rPr>
              <w:t>19 (8.6)</w:t>
            </w:r>
          </w:p>
        </w:tc>
      </w:tr>
      <w:tr w:rsidR="007273DD" w:rsidRPr="008C0E90" w14:paraId="02500AC4" w14:textId="77777777" w:rsidTr="007273DD">
        <w:tc>
          <w:tcPr>
            <w:tcW w:w="1990" w:type="dxa"/>
          </w:tcPr>
          <w:p w14:paraId="44EE611F" w14:textId="77777777" w:rsidR="007273DD" w:rsidRPr="008C0E90" w:rsidRDefault="007273DD" w:rsidP="007273DD">
            <w:pPr>
              <w:spacing w:line="276" w:lineRule="auto"/>
              <w:rPr>
                <w:rFonts w:cstheme="minorHAnsi"/>
                <w:sz w:val="24"/>
                <w:szCs w:val="24"/>
              </w:rPr>
            </w:pPr>
          </w:p>
        </w:tc>
        <w:tc>
          <w:tcPr>
            <w:tcW w:w="2398" w:type="dxa"/>
          </w:tcPr>
          <w:p w14:paraId="0810C2FF" w14:textId="77777777" w:rsidR="007273DD" w:rsidRPr="008C0E90" w:rsidRDefault="007273DD" w:rsidP="007273DD">
            <w:pPr>
              <w:spacing w:line="276" w:lineRule="auto"/>
              <w:rPr>
                <w:rFonts w:cstheme="minorHAnsi"/>
                <w:sz w:val="24"/>
                <w:szCs w:val="24"/>
              </w:rPr>
            </w:pPr>
            <w:r w:rsidRPr="008C0E90">
              <w:rPr>
                <w:rFonts w:cstheme="minorHAnsi"/>
                <w:sz w:val="24"/>
                <w:szCs w:val="24"/>
              </w:rPr>
              <w:t>McQueen, 2008</w:t>
            </w:r>
          </w:p>
        </w:tc>
        <w:tc>
          <w:tcPr>
            <w:tcW w:w="2319" w:type="dxa"/>
          </w:tcPr>
          <w:p w14:paraId="06157739" w14:textId="77777777" w:rsidR="007273DD" w:rsidRPr="008C0E90" w:rsidRDefault="007273DD" w:rsidP="007273DD">
            <w:pPr>
              <w:spacing w:line="276" w:lineRule="auto"/>
              <w:jc w:val="right"/>
              <w:rPr>
                <w:rFonts w:cstheme="minorHAnsi"/>
                <w:sz w:val="24"/>
                <w:szCs w:val="24"/>
              </w:rPr>
            </w:pPr>
            <w:r w:rsidRPr="008C0E90">
              <w:rPr>
                <w:rFonts w:cstheme="minorHAnsi"/>
                <w:sz w:val="24"/>
                <w:szCs w:val="24"/>
              </w:rPr>
              <w:t>0 (0)</w:t>
            </w:r>
          </w:p>
        </w:tc>
        <w:tc>
          <w:tcPr>
            <w:tcW w:w="2309" w:type="dxa"/>
          </w:tcPr>
          <w:p w14:paraId="008B7D3C" w14:textId="77777777" w:rsidR="007273DD" w:rsidRPr="008C0E90" w:rsidRDefault="007273DD" w:rsidP="007273DD">
            <w:pPr>
              <w:spacing w:line="276" w:lineRule="auto"/>
              <w:jc w:val="right"/>
              <w:rPr>
                <w:rFonts w:cstheme="minorHAnsi"/>
                <w:sz w:val="24"/>
                <w:szCs w:val="24"/>
              </w:rPr>
            </w:pPr>
            <w:r w:rsidRPr="008C0E90">
              <w:rPr>
                <w:rFonts w:cstheme="minorHAnsi"/>
                <w:sz w:val="24"/>
                <w:szCs w:val="24"/>
              </w:rPr>
              <w:t>2 (6.7)</w:t>
            </w:r>
          </w:p>
        </w:tc>
      </w:tr>
      <w:tr w:rsidR="007273DD" w:rsidRPr="008C0E90" w14:paraId="1EA7E5D1" w14:textId="77777777" w:rsidTr="007273DD">
        <w:tc>
          <w:tcPr>
            <w:tcW w:w="1990" w:type="dxa"/>
          </w:tcPr>
          <w:p w14:paraId="53B9BBDF" w14:textId="77777777" w:rsidR="007273DD" w:rsidRPr="008C0E90" w:rsidRDefault="007273DD" w:rsidP="007273DD">
            <w:pPr>
              <w:spacing w:line="276" w:lineRule="auto"/>
              <w:rPr>
                <w:rFonts w:cstheme="minorHAnsi"/>
                <w:sz w:val="24"/>
                <w:szCs w:val="24"/>
              </w:rPr>
            </w:pPr>
          </w:p>
        </w:tc>
        <w:tc>
          <w:tcPr>
            <w:tcW w:w="2398" w:type="dxa"/>
          </w:tcPr>
          <w:p w14:paraId="176947F8" w14:textId="77777777" w:rsidR="007273DD" w:rsidRPr="008C0E90" w:rsidRDefault="007273DD" w:rsidP="007273DD">
            <w:pPr>
              <w:spacing w:line="276" w:lineRule="auto"/>
              <w:rPr>
                <w:rFonts w:cstheme="minorHAnsi"/>
                <w:sz w:val="24"/>
                <w:szCs w:val="24"/>
              </w:rPr>
            </w:pPr>
            <w:r>
              <w:rPr>
                <w:rFonts w:cstheme="minorHAnsi"/>
                <w:sz w:val="24"/>
                <w:szCs w:val="24"/>
              </w:rPr>
              <w:t>Clementson, 2015</w:t>
            </w:r>
          </w:p>
        </w:tc>
        <w:tc>
          <w:tcPr>
            <w:tcW w:w="2319" w:type="dxa"/>
          </w:tcPr>
          <w:p w14:paraId="3CFABA2E" w14:textId="77777777" w:rsidR="007273DD" w:rsidRPr="008C0E90" w:rsidRDefault="007273DD" w:rsidP="007273DD">
            <w:pPr>
              <w:spacing w:line="276" w:lineRule="auto"/>
              <w:jc w:val="right"/>
              <w:rPr>
                <w:rFonts w:cstheme="minorHAnsi"/>
                <w:sz w:val="24"/>
                <w:szCs w:val="24"/>
              </w:rPr>
            </w:pPr>
            <w:r>
              <w:rPr>
                <w:rFonts w:cstheme="minorHAnsi"/>
                <w:sz w:val="24"/>
                <w:szCs w:val="24"/>
              </w:rPr>
              <w:t>0 (0)</w:t>
            </w:r>
          </w:p>
        </w:tc>
        <w:tc>
          <w:tcPr>
            <w:tcW w:w="2309" w:type="dxa"/>
          </w:tcPr>
          <w:p w14:paraId="79C53C51" w14:textId="77777777" w:rsidR="007273DD" w:rsidRPr="008C0E90" w:rsidRDefault="007273DD" w:rsidP="007273DD">
            <w:pPr>
              <w:spacing w:line="276" w:lineRule="auto"/>
              <w:jc w:val="right"/>
              <w:rPr>
                <w:rFonts w:cstheme="minorHAnsi"/>
                <w:sz w:val="24"/>
                <w:szCs w:val="24"/>
              </w:rPr>
            </w:pPr>
            <w:r>
              <w:rPr>
                <w:rFonts w:cstheme="minorHAnsi"/>
                <w:sz w:val="24"/>
                <w:szCs w:val="24"/>
              </w:rPr>
              <w:t>0 (0)</w:t>
            </w:r>
          </w:p>
        </w:tc>
      </w:tr>
      <w:tr w:rsidR="007273DD" w:rsidRPr="008C0E90" w14:paraId="312A82CD" w14:textId="77777777" w:rsidTr="007273DD">
        <w:tc>
          <w:tcPr>
            <w:tcW w:w="4388" w:type="dxa"/>
            <w:gridSpan w:val="2"/>
          </w:tcPr>
          <w:p w14:paraId="2A28361A" w14:textId="77777777" w:rsidR="007273DD" w:rsidRPr="008C0E90" w:rsidRDefault="007273DD" w:rsidP="007273DD">
            <w:pPr>
              <w:spacing w:line="276" w:lineRule="auto"/>
              <w:rPr>
                <w:rFonts w:cstheme="minorHAnsi"/>
                <w:i/>
                <w:sz w:val="24"/>
                <w:szCs w:val="24"/>
              </w:rPr>
            </w:pPr>
            <w:r w:rsidRPr="008C0E90">
              <w:rPr>
                <w:rFonts w:cstheme="minorHAnsi"/>
                <w:i/>
                <w:sz w:val="24"/>
                <w:szCs w:val="24"/>
              </w:rPr>
              <w:t>Cast, n (%)</w:t>
            </w:r>
          </w:p>
        </w:tc>
        <w:tc>
          <w:tcPr>
            <w:tcW w:w="2319" w:type="dxa"/>
          </w:tcPr>
          <w:p w14:paraId="63B05F9B" w14:textId="77777777" w:rsidR="007273DD" w:rsidRPr="008C0E90" w:rsidRDefault="007273DD" w:rsidP="007273DD">
            <w:pPr>
              <w:spacing w:line="276" w:lineRule="auto"/>
              <w:jc w:val="right"/>
              <w:rPr>
                <w:rFonts w:cstheme="minorHAnsi"/>
                <w:sz w:val="24"/>
                <w:szCs w:val="24"/>
              </w:rPr>
            </w:pPr>
          </w:p>
        </w:tc>
        <w:tc>
          <w:tcPr>
            <w:tcW w:w="2309" w:type="dxa"/>
          </w:tcPr>
          <w:p w14:paraId="0050A730" w14:textId="77777777" w:rsidR="007273DD" w:rsidRPr="008C0E90" w:rsidRDefault="007273DD" w:rsidP="007273DD">
            <w:pPr>
              <w:spacing w:line="276" w:lineRule="auto"/>
              <w:jc w:val="right"/>
              <w:rPr>
                <w:rFonts w:cstheme="minorHAnsi"/>
                <w:sz w:val="24"/>
                <w:szCs w:val="24"/>
              </w:rPr>
            </w:pPr>
          </w:p>
        </w:tc>
      </w:tr>
      <w:tr w:rsidR="007273DD" w:rsidRPr="008C0E90" w14:paraId="59D652D0" w14:textId="77777777" w:rsidTr="007273DD">
        <w:tc>
          <w:tcPr>
            <w:tcW w:w="1990" w:type="dxa"/>
          </w:tcPr>
          <w:p w14:paraId="46E8CC50" w14:textId="77777777" w:rsidR="007273DD" w:rsidRPr="008C0E90" w:rsidRDefault="007273DD" w:rsidP="007273DD">
            <w:pPr>
              <w:spacing w:line="276" w:lineRule="auto"/>
              <w:rPr>
                <w:rFonts w:cstheme="minorHAnsi"/>
                <w:sz w:val="24"/>
                <w:szCs w:val="24"/>
              </w:rPr>
            </w:pPr>
            <w:r w:rsidRPr="008C0E90">
              <w:rPr>
                <w:rFonts w:cstheme="minorHAnsi"/>
                <w:sz w:val="24"/>
                <w:szCs w:val="24"/>
              </w:rPr>
              <w:t>6 months</w:t>
            </w:r>
          </w:p>
        </w:tc>
        <w:tc>
          <w:tcPr>
            <w:tcW w:w="2398" w:type="dxa"/>
          </w:tcPr>
          <w:p w14:paraId="6BF2F91E" w14:textId="77777777" w:rsidR="007273DD" w:rsidRPr="008C0E90" w:rsidRDefault="007273DD" w:rsidP="007273DD">
            <w:pPr>
              <w:spacing w:line="276" w:lineRule="auto"/>
              <w:rPr>
                <w:rFonts w:cstheme="minorHAnsi"/>
                <w:sz w:val="24"/>
                <w:szCs w:val="24"/>
              </w:rPr>
            </w:pPr>
            <w:r w:rsidRPr="008C0E90">
              <w:rPr>
                <w:rFonts w:cstheme="minorHAnsi"/>
                <w:sz w:val="24"/>
                <w:szCs w:val="24"/>
              </w:rPr>
              <w:t>Adolfsson, 2001</w:t>
            </w:r>
          </w:p>
        </w:tc>
        <w:tc>
          <w:tcPr>
            <w:tcW w:w="2319" w:type="dxa"/>
          </w:tcPr>
          <w:p w14:paraId="634BEEDB" w14:textId="77777777" w:rsidR="007273DD" w:rsidRPr="008C0E90" w:rsidRDefault="007273DD" w:rsidP="007273DD">
            <w:pPr>
              <w:spacing w:line="276" w:lineRule="auto"/>
              <w:jc w:val="right"/>
              <w:rPr>
                <w:rFonts w:cstheme="minorHAnsi"/>
                <w:sz w:val="24"/>
                <w:szCs w:val="24"/>
              </w:rPr>
            </w:pPr>
            <w:r w:rsidRPr="008C0E90">
              <w:rPr>
                <w:rFonts w:cstheme="minorHAnsi"/>
                <w:sz w:val="24"/>
                <w:szCs w:val="24"/>
              </w:rPr>
              <w:t>0 (0)</w:t>
            </w:r>
          </w:p>
        </w:tc>
        <w:tc>
          <w:tcPr>
            <w:tcW w:w="2309" w:type="dxa"/>
          </w:tcPr>
          <w:p w14:paraId="7317243E" w14:textId="77777777" w:rsidR="007273DD" w:rsidRPr="008C0E90" w:rsidRDefault="007273DD" w:rsidP="007273DD">
            <w:pPr>
              <w:spacing w:line="276" w:lineRule="auto"/>
              <w:jc w:val="right"/>
              <w:rPr>
                <w:rFonts w:cstheme="minorHAnsi"/>
                <w:sz w:val="24"/>
                <w:szCs w:val="24"/>
              </w:rPr>
            </w:pPr>
            <w:r w:rsidRPr="008C0E90">
              <w:rPr>
                <w:rFonts w:cstheme="minorHAnsi"/>
                <w:sz w:val="24"/>
                <w:szCs w:val="24"/>
              </w:rPr>
              <w:t>0 (0)</w:t>
            </w:r>
          </w:p>
        </w:tc>
      </w:tr>
      <w:tr w:rsidR="007273DD" w:rsidRPr="008C0E90" w14:paraId="1B4D90F3" w14:textId="77777777" w:rsidTr="007273DD">
        <w:tc>
          <w:tcPr>
            <w:tcW w:w="1990" w:type="dxa"/>
          </w:tcPr>
          <w:p w14:paraId="0E33CBCF" w14:textId="77777777" w:rsidR="007273DD" w:rsidRPr="008C0E90" w:rsidRDefault="007273DD" w:rsidP="007273DD">
            <w:pPr>
              <w:spacing w:line="276" w:lineRule="auto"/>
              <w:rPr>
                <w:rFonts w:cstheme="minorHAnsi"/>
                <w:sz w:val="24"/>
                <w:szCs w:val="24"/>
              </w:rPr>
            </w:pPr>
            <w:r w:rsidRPr="008C0E90">
              <w:rPr>
                <w:rFonts w:cstheme="minorHAnsi"/>
                <w:sz w:val="24"/>
                <w:szCs w:val="24"/>
              </w:rPr>
              <w:t>12 months</w:t>
            </w:r>
          </w:p>
        </w:tc>
        <w:tc>
          <w:tcPr>
            <w:tcW w:w="2398" w:type="dxa"/>
          </w:tcPr>
          <w:p w14:paraId="741E7A4B" w14:textId="77777777" w:rsidR="007273DD" w:rsidRPr="008C0E90" w:rsidRDefault="007273DD" w:rsidP="007273DD">
            <w:pPr>
              <w:spacing w:line="276" w:lineRule="auto"/>
              <w:rPr>
                <w:rFonts w:cstheme="minorHAnsi"/>
                <w:sz w:val="24"/>
                <w:szCs w:val="24"/>
              </w:rPr>
            </w:pPr>
            <w:r w:rsidRPr="008C0E90">
              <w:rPr>
                <w:rFonts w:cstheme="minorHAnsi"/>
                <w:sz w:val="24"/>
                <w:szCs w:val="24"/>
              </w:rPr>
              <w:t>Dias, 2005</w:t>
            </w:r>
          </w:p>
        </w:tc>
        <w:tc>
          <w:tcPr>
            <w:tcW w:w="2319" w:type="dxa"/>
          </w:tcPr>
          <w:p w14:paraId="504694FE" w14:textId="77777777" w:rsidR="007273DD" w:rsidRPr="008C0E90" w:rsidRDefault="007273DD" w:rsidP="007273DD">
            <w:pPr>
              <w:spacing w:line="276" w:lineRule="auto"/>
              <w:jc w:val="right"/>
              <w:rPr>
                <w:rFonts w:cstheme="minorHAnsi"/>
                <w:sz w:val="24"/>
                <w:szCs w:val="24"/>
              </w:rPr>
            </w:pPr>
            <w:r w:rsidRPr="008C0E90">
              <w:rPr>
                <w:rFonts w:cstheme="minorHAnsi"/>
                <w:sz w:val="24"/>
                <w:szCs w:val="24"/>
              </w:rPr>
              <w:t>0 (0)</w:t>
            </w:r>
          </w:p>
        </w:tc>
        <w:tc>
          <w:tcPr>
            <w:tcW w:w="2309" w:type="dxa"/>
          </w:tcPr>
          <w:p w14:paraId="3ECEB6F4" w14:textId="77777777" w:rsidR="007273DD" w:rsidRPr="008C0E90" w:rsidRDefault="007273DD" w:rsidP="007273DD">
            <w:pPr>
              <w:spacing w:line="276" w:lineRule="auto"/>
              <w:jc w:val="right"/>
              <w:rPr>
                <w:rFonts w:cstheme="minorHAnsi"/>
                <w:sz w:val="24"/>
                <w:szCs w:val="24"/>
              </w:rPr>
            </w:pPr>
            <w:r w:rsidRPr="008C0E90">
              <w:rPr>
                <w:rFonts w:cstheme="minorHAnsi"/>
                <w:sz w:val="24"/>
                <w:szCs w:val="24"/>
              </w:rPr>
              <w:t>0 (0)</w:t>
            </w:r>
          </w:p>
        </w:tc>
      </w:tr>
      <w:tr w:rsidR="007273DD" w:rsidRPr="008C0E90" w14:paraId="081E0B2E" w14:textId="77777777" w:rsidTr="007273DD">
        <w:tc>
          <w:tcPr>
            <w:tcW w:w="1990" w:type="dxa"/>
          </w:tcPr>
          <w:p w14:paraId="09BE79BF" w14:textId="77777777" w:rsidR="007273DD" w:rsidRPr="008C0E90" w:rsidRDefault="007273DD" w:rsidP="007273DD">
            <w:pPr>
              <w:spacing w:line="276" w:lineRule="auto"/>
              <w:rPr>
                <w:rFonts w:cstheme="minorHAnsi"/>
                <w:sz w:val="24"/>
                <w:szCs w:val="24"/>
              </w:rPr>
            </w:pPr>
          </w:p>
        </w:tc>
        <w:tc>
          <w:tcPr>
            <w:tcW w:w="2398" w:type="dxa"/>
          </w:tcPr>
          <w:p w14:paraId="6B514217" w14:textId="77777777" w:rsidR="007273DD" w:rsidRPr="008C0E90" w:rsidRDefault="007273DD" w:rsidP="007273DD">
            <w:pPr>
              <w:spacing w:line="276" w:lineRule="auto"/>
              <w:rPr>
                <w:rFonts w:cstheme="minorHAnsi"/>
                <w:sz w:val="24"/>
                <w:szCs w:val="24"/>
              </w:rPr>
            </w:pPr>
            <w:r w:rsidRPr="008C0E90">
              <w:rPr>
                <w:rFonts w:cstheme="minorHAnsi"/>
                <w:sz w:val="24"/>
                <w:szCs w:val="24"/>
              </w:rPr>
              <w:t>Dias, 2020</w:t>
            </w:r>
          </w:p>
        </w:tc>
        <w:tc>
          <w:tcPr>
            <w:tcW w:w="2319" w:type="dxa"/>
          </w:tcPr>
          <w:p w14:paraId="276164EB" w14:textId="77777777" w:rsidR="007273DD" w:rsidRPr="008C0E90" w:rsidRDefault="007273DD" w:rsidP="007273DD">
            <w:pPr>
              <w:spacing w:line="276" w:lineRule="auto"/>
              <w:jc w:val="right"/>
              <w:rPr>
                <w:rFonts w:cstheme="minorHAnsi"/>
                <w:sz w:val="24"/>
                <w:szCs w:val="24"/>
              </w:rPr>
            </w:pPr>
            <w:r w:rsidRPr="008C0E90">
              <w:rPr>
                <w:rFonts w:cstheme="minorHAnsi"/>
                <w:sz w:val="24"/>
                <w:szCs w:val="24"/>
              </w:rPr>
              <w:t>6 (2.7)</w:t>
            </w:r>
          </w:p>
        </w:tc>
        <w:tc>
          <w:tcPr>
            <w:tcW w:w="2309" w:type="dxa"/>
          </w:tcPr>
          <w:p w14:paraId="5E6948E3" w14:textId="77777777" w:rsidR="007273DD" w:rsidRPr="008C0E90" w:rsidRDefault="007273DD" w:rsidP="007273DD">
            <w:pPr>
              <w:spacing w:line="276" w:lineRule="auto"/>
              <w:jc w:val="right"/>
              <w:rPr>
                <w:rFonts w:cstheme="minorHAnsi"/>
                <w:sz w:val="24"/>
                <w:szCs w:val="24"/>
              </w:rPr>
            </w:pPr>
            <w:r w:rsidRPr="008C0E90">
              <w:rPr>
                <w:rFonts w:cstheme="minorHAnsi"/>
                <w:sz w:val="24"/>
                <w:szCs w:val="24"/>
              </w:rPr>
              <w:t>47 (21.4)</w:t>
            </w:r>
          </w:p>
        </w:tc>
      </w:tr>
      <w:tr w:rsidR="007273DD" w:rsidRPr="008C0E90" w14:paraId="66C41022" w14:textId="77777777" w:rsidTr="007273DD">
        <w:tc>
          <w:tcPr>
            <w:tcW w:w="1990" w:type="dxa"/>
          </w:tcPr>
          <w:p w14:paraId="039F879B" w14:textId="77777777" w:rsidR="007273DD" w:rsidRPr="008C0E90" w:rsidRDefault="007273DD" w:rsidP="007273DD">
            <w:pPr>
              <w:spacing w:line="276" w:lineRule="auto"/>
              <w:rPr>
                <w:rFonts w:cstheme="minorHAnsi"/>
                <w:sz w:val="24"/>
                <w:szCs w:val="24"/>
              </w:rPr>
            </w:pPr>
          </w:p>
        </w:tc>
        <w:tc>
          <w:tcPr>
            <w:tcW w:w="2398" w:type="dxa"/>
          </w:tcPr>
          <w:p w14:paraId="1A21F903" w14:textId="77777777" w:rsidR="007273DD" w:rsidRPr="008C0E90" w:rsidRDefault="007273DD" w:rsidP="007273DD">
            <w:pPr>
              <w:spacing w:line="276" w:lineRule="auto"/>
              <w:rPr>
                <w:rFonts w:cstheme="minorHAnsi"/>
                <w:sz w:val="24"/>
                <w:szCs w:val="24"/>
              </w:rPr>
            </w:pPr>
            <w:r w:rsidRPr="008C0E90">
              <w:rPr>
                <w:rFonts w:cstheme="minorHAnsi"/>
                <w:sz w:val="24"/>
                <w:szCs w:val="24"/>
              </w:rPr>
              <w:t>McQueen, 2008</w:t>
            </w:r>
          </w:p>
        </w:tc>
        <w:tc>
          <w:tcPr>
            <w:tcW w:w="2319" w:type="dxa"/>
          </w:tcPr>
          <w:p w14:paraId="245AA84E" w14:textId="77777777" w:rsidR="007273DD" w:rsidRPr="008C0E90" w:rsidRDefault="007273DD" w:rsidP="007273DD">
            <w:pPr>
              <w:spacing w:line="276" w:lineRule="auto"/>
              <w:jc w:val="right"/>
              <w:rPr>
                <w:rFonts w:cstheme="minorHAnsi"/>
                <w:sz w:val="24"/>
                <w:szCs w:val="24"/>
              </w:rPr>
            </w:pPr>
            <w:r w:rsidRPr="008C0E90">
              <w:rPr>
                <w:rFonts w:cstheme="minorHAnsi"/>
                <w:sz w:val="24"/>
                <w:szCs w:val="24"/>
              </w:rPr>
              <w:t>0 (0)</w:t>
            </w:r>
          </w:p>
        </w:tc>
        <w:tc>
          <w:tcPr>
            <w:tcW w:w="2309" w:type="dxa"/>
          </w:tcPr>
          <w:p w14:paraId="44F7855D" w14:textId="77777777" w:rsidR="007273DD" w:rsidRPr="008C0E90" w:rsidRDefault="007273DD" w:rsidP="007273DD">
            <w:pPr>
              <w:spacing w:line="276" w:lineRule="auto"/>
              <w:jc w:val="right"/>
              <w:rPr>
                <w:rFonts w:cstheme="minorHAnsi"/>
                <w:sz w:val="24"/>
                <w:szCs w:val="24"/>
              </w:rPr>
            </w:pPr>
            <w:r w:rsidRPr="008C0E90">
              <w:rPr>
                <w:rFonts w:cstheme="minorHAnsi"/>
                <w:sz w:val="24"/>
                <w:szCs w:val="24"/>
              </w:rPr>
              <w:t>0 (0)</w:t>
            </w:r>
          </w:p>
        </w:tc>
      </w:tr>
      <w:tr w:rsidR="007273DD" w:rsidRPr="008C0E90" w14:paraId="2549843B" w14:textId="77777777" w:rsidTr="007273DD">
        <w:tc>
          <w:tcPr>
            <w:tcW w:w="1990" w:type="dxa"/>
          </w:tcPr>
          <w:p w14:paraId="0AABCFE8" w14:textId="77777777" w:rsidR="007273DD" w:rsidRPr="008C0E90" w:rsidRDefault="007273DD" w:rsidP="007273DD">
            <w:pPr>
              <w:spacing w:line="276" w:lineRule="auto"/>
              <w:rPr>
                <w:rFonts w:cstheme="minorHAnsi"/>
                <w:sz w:val="24"/>
                <w:szCs w:val="24"/>
              </w:rPr>
            </w:pPr>
          </w:p>
        </w:tc>
        <w:tc>
          <w:tcPr>
            <w:tcW w:w="2398" w:type="dxa"/>
          </w:tcPr>
          <w:p w14:paraId="7C53ABCD" w14:textId="77777777" w:rsidR="007273DD" w:rsidRPr="008C0E90" w:rsidRDefault="007273DD" w:rsidP="007273DD">
            <w:pPr>
              <w:spacing w:line="276" w:lineRule="auto"/>
              <w:rPr>
                <w:rFonts w:cstheme="minorHAnsi"/>
                <w:sz w:val="24"/>
                <w:szCs w:val="24"/>
              </w:rPr>
            </w:pPr>
            <w:r>
              <w:rPr>
                <w:rFonts w:cstheme="minorHAnsi"/>
                <w:sz w:val="24"/>
                <w:szCs w:val="24"/>
              </w:rPr>
              <w:t>Clementson, 2015</w:t>
            </w:r>
          </w:p>
        </w:tc>
        <w:tc>
          <w:tcPr>
            <w:tcW w:w="2319" w:type="dxa"/>
          </w:tcPr>
          <w:p w14:paraId="30F2E457" w14:textId="77777777" w:rsidR="007273DD" w:rsidRPr="008C0E90" w:rsidRDefault="007273DD" w:rsidP="007273DD">
            <w:pPr>
              <w:spacing w:line="276" w:lineRule="auto"/>
              <w:jc w:val="right"/>
              <w:rPr>
                <w:rFonts w:cstheme="minorHAnsi"/>
                <w:sz w:val="24"/>
                <w:szCs w:val="24"/>
              </w:rPr>
            </w:pPr>
            <w:r>
              <w:rPr>
                <w:rFonts w:cstheme="minorHAnsi"/>
                <w:sz w:val="24"/>
                <w:szCs w:val="24"/>
              </w:rPr>
              <w:t>0 (0)</w:t>
            </w:r>
          </w:p>
        </w:tc>
        <w:tc>
          <w:tcPr>
            <w:tcW w:w="2309" w:type="dxa"/>
          </w:tcPr>
          <w:p w14:paraId="712EA3A9" w14:textId="77777777" w:rsidR="007273DD" w:rsidRPr="008C0E90" w:rsidRDefault="007273DD" w:rsidP="007273DD">
            <w:pPr>
              <w:spacing w:line="276" w:lineRule="auto"/>
              <w:jc w:val="right"/>
              <w:rPr>
                <w:rFonts w:cstheme="minorHAnsi"/>
                <w:sz w:val="24"/>
                <w:szCs w:val="24"/>
              </w:rPr>
            </w:pPr>
            <w:r>
              <w:rPr>
                <w:rFonts w:cstheme="minorHAnsi"/>
                <w:sz w:val="24"/>
                <w:szCs w:val="24"/>
              </w:rPr>
              <w:t>0 (0)</w:t>
            </w:r>
          </w:p>
        </w:tc>
      </w:tr>
      <w:tr w:rsidR="007273DD" w:rsidRPr="008C0E90" w14:paraId="72F322A5" w14:textId="77777777" w:rsidTr="007273DD">
        <w:tc>
          <w:tcPr>
            <w:tcW w:w="4388" w:type="dxa"/>
            <w:gridSpan w:val="2"/>
          </w:tcPr>
          <w:p w14:paraId="10628C66" w14:textId="77777777" w:rsidR="007273DD" w:rsidRPr="008C0E90" w:rsidRDefault="007273DD" w:rsidP="007273DD">
            <w:pPr>
              <w:spacing w:line="276" w:lineRule="auto"/>
              <w:rPr>
                <w:rFonts w:cstheme="minorHAnsi"/>
                <w:i/>
                <w:sz w:val="24"/>
                <w:szCs w:val="24"/>
              </w:rPr>
            </w:pPr>
            <w:r w:rsidRPr="008C0E90">
              <w:rPr>
                <w:rFonts w:cstheme="minorHAnsi"/>
                <w:i/>
                <w:sz w:val="24"/>
                <w:szCs w:val="24"/>
              </w:rPr>
              <w:t>CRPS, n (%)</w:t>
            </w:r>
          </w:p>
        </w:tc>
        <w:tc>
          <w:tcPr>
            <w:tcW w:w="2319" w:type="dxa"/>
          </w:tcPr>
          <w:p w14:paraId="2FB0EB0A" w14:textId="77777777" w:rsidR="007273DD" w:rsidRPr="008C0E90" w:rsidRDefault="007273DD" w:rsidP="007273DD">
            <w:pPr>
              <w:spacing w:line="276" w:lineRule="auto"/>
              <w:jc w:val="right"/>
              <w:rPr>
                <w:rFonts w:cstheme="minorHAnsi"/>
                <w:sz w:val="24"/>
                <w:szCs w:val="24"/>
              </w:rPr>
            </w:pPr>
          </w:p>
        </w:tc>
        <w:tc>
          <w:tcPr>
            <w:tcW w:w="2309" w:type="dxa"/>
          </w:tcPr>
          <w:p w14:paraId="3135AB23" w14:textId="77777777" w:rsidR="007273DD" w:rsidRPr="008C0E90" w:rsidRDefault="007273DD" w:rsidP="007273DD">
            <w:pPr>
              <w:spacing w:line="276" w:lineRule="auto"/>
              <w:jc w:val="right"/>
              <w:rPr>
                <w:rFonts w:cstheme="minorHAnsi"/>
                <w:sz w:val="24"/>
                <w:szCs w:val="24"/>
              </w:rPr>
            </w:pPr>
          </w:p>
        </w:tc>
      </w:tr>
      <w:tr w:rsidR="007273DD" w:rsidRPr="008C0E90" w14:paraId="3FF67AD0" w14:textId="77777777" w:rsidTr="007273DD">
        <w:tc>
          <w:tcPr>
            <w:tcW w:w="1990" w:type="dxa"/>
          </w:tcPr>
          <w:p w14:paraId="74851856" w14:textId="77777777" w:rsidR="007273DD" w:rsidRPr="008C0E90" w:rsidRDefault="007273DD" w:rsidP="007273DD">
            <w:pPr>
              <w:spacing w:line="276" w:lineRule="auto"/>
              <w:rPr>
                <w:rFonts w:cstheme="minorHAnsi"/>
                <w:sz w:val="24"/>
                <w:szCs w:val="24"/>
              </w:rPr>
            </w:pPr>
            <w:r w:rsidRPr="008C0E90">
              <w:rPr>
                <w:rFonts w:cstheme="minorHAnsi"/>
                <w:sz w:val="24"/>
                <w:szCs w:val="24"/>
              </w:rPr>
              <w:t>6 months</w:t>
            </w:r>
          </w:p>
        </w:tc>
        <w:tc>
          <w:tcPr>
            <w:tcW w:w="2398" w:type="dxa"/>
          </w:tcPr>
          <w:p w14:paraId="310399F2" w14:textId="77777777" w:rsidR="007273DD" w:rsidRPr="008C0E90" w:rsidRDefault="007273DD" w:rsidP="007273DD">
            <w:pPr>
              <w:spacing w:line="276" w:lineRule="auto"/>
              <w:rPr>
                <w:rFonts w:cstheme="minorHAnsi"/>
                <w:sz w:val="24"/>
                <w:szCs w:val="24"/>
              </w:rPr>
            </w:pPr>
            <w:r w:rsidRPr="008C0E90">
              <w:rPr>
                <w:rFonts w:cstheme="minorHAnsi"/>
                <w:sz w:val="24"/>
                <w:szCs w:val="24"/>
              </w:rPr>
              <w:t>Adolfsson, 2001</w:t>
            </w:r>
          </w:p>
        </w:tc>
        <w:tc>
          <w:tcPr>
            <w:tcW w:w="2319" w:type="dxa"/>
          </w:tcPr>
          <w:p w14:paraId="7235B8BF" w14:textId="77777777" w:rsidR="007273DD" w:rsidRPr="008C0E90" w:rsidRDefault="007273DD" w:rsidP="007273DD">
            <w:pPr>
              <w:spacing w:line="276" w:lineRule="auto"/>
              <w:jc w:val="right"/>
              <w:rPr>
                <w:rFonts w:cstheme="minorHAnsi"/>
                <w:sz w:val="24"/>
                <w:szCs w:val="24"/>
              </w:rPr>
            </w:pPr>
            <w:r w:rsidRPr="008C0E90">
              <w:rPr>
                <w:rFonts w:cstheme="minorHAnsi"/>
                <w:sz w:val="24"/>
                <w:szCs w:val="24"/>
              </w:rPr>
              <w:t>1 (4.3)</w:t>
            </w:r>
          </w:p>
        </w:tc>
        <w:tc>
          <w:tcPr>
            <w:tcW w:w="2309" w:type="dxa"/>
          </w:tcPr>
          <w:p w14:paraId="11FD5D71" w14:textId="77777777" w:rsidR="007273DD" w:rsidRPr="008C0E90" w:rsidRDefault="007273DD" w:rsidP="007273DD">
            <w:pPr>
              <w:spacing w:line="276" w:lineRule="auto"/>
              <w:jc w:val="right"/>
              <w:rPr>
                <w:rFonts w:cstheme="minorHAnsi"/>
                <w:sz w:val="24"/>
                <w:szCs w:val="24"/>
              </w:rPr>
            </w:pPr>
            <w:r w:rsidRPr="008C0E90">
              <w:rPr>
                <w:rFonts w:cstheme="minorHAnsi"/>
                <w:sz w:val="24"/>
                <w:szCs w:val="24"/>
              </w:rPr>
              <w:t>0 (0)</w:t>
            </w:r>
          </w:p>
        </w:tc>
      </w:tr>
      <w:tr w:rsidR="007273DD" w:rsidRPr="008C0E90" w14:paraId="07FA5FCB" w14:textId="77777777" w:rsidTr="007273DD">
        <w:tc>
          <w:tcPr>
            <w:tcW w:w="1990" w:type="dxa"/>
          </w:tcPr>
          <w:p w14:paraId="6DD25154" w14:textId="77777777" w:rsidR="007273DD" w:rsidRPr="008C0E90" w:rsidRDefault="007273DD" w:rsidP="007273DD">
            <w:pPr>
              <w:spacing w:line="276" w:lineRule="auto"/>
              <w:rPr>
                <w:rFonts w:cstheme="minorHAnsi"/>
                <w:sz w:val="24"/>
                <w:szCs w:val="24"/>
              </w:rPr>
            </w:pPr>
            <w:r w:rsidRPr="008C0E90">
              <w:rPr>
                <w:rFonts w:cstheme="minorHAnsi"/>
                <w:sz w:val="24"/>
                <w:szCs w:val="24"/>
              </w:rPr>
              <w:t>12 months</w:t>
            </w:r>
          </w:p>
        </w:tc>
        <w:tc>
          <w:tcPr>
            <w:tcW w:w="2398" w:type="dxa"/>
          </w:tcPr>
          <w:p w14:paraId="38870691" w14:textId="77777777" w:rsidR="007273DD" w:rsidRPr="008C0E90" w:rsidRDefault="007273DD" w:rsidP="007273DD">
            <w:pPr>
              <w:spacing w:line="276" w:lineRule="auto"/>
              <w:rPr>
                <w:rFonts w:cstheme="minorHAnsi"/>
                <w:sz w:val="24"/>
                <w:szCs w:val="24"/>
              </w:rPr>
            </w:pPr>
            <w:r w:rsidRPr="008C0E90">
              <w:rPr>
                <w:rFonts w:cstheme="minorHAnsi"/>
                <w:sz w:val="24"/>
                <w:szCs w:val="24"/>
              </w:rPr>
              <w:t>Dias, 2005</w:t>
            </w:r>
          </w:p>
        </w:tc>
        <w:tc>
          <w:tcPr>
            <w:tcW w:w="2319" w:type="dxa"/>
          </w:tcPr>
          <w:p w14:paraId="2F13B6AD" w14:textId="77777777" w:rsidR="007273DD" w:rsidRPr="008C0E90" w:rsidRDefault="007273DD" w:rsidP="007273DD">
            <w:pPr>
              <w:spacing w:line="276" w:lineRule="auto"/>
              <w:jc w:val="right"/>
              <w:rPr>
                <w:rFonts w:cstheme="minorHAnsi"/>
                <w:sz w:val="24"/>
                <w:szCs w:val="24"/>
              </w:rPr>
            </w:pPr>
            <w:r w:rsidRPr="008C0E90">
              <w:rPr>
                <w:rFonts w:cstheme="minorHAnsi"/>
                <w:sz w:val="24"/>
                <w:szCs w:val="24"/>
              </w:rPr>
              <w:t>1 (2.3)</w:t>
            </w:r>
          </w:p>
        </w:tc>
        <w:tc>
          <w:tcPr>
            <w:tcW w:w="2309" w:type="dxa"/>
          </w:tcPr>
          <w:p w14:paraId="2253E810" w14:textId="77777777" w:rsidR="007273DD" w:rsidRPr="008C0E90" w:rsidRDefault="007273DD" w:rsidP="007273DD">
            <w:pPr>
              <w:spacing w:line="276" w:lineRule="auto"/>
              <w:jc w:val="right"/>
              <w:rPr>
                <w:rFonts w:cstheme="minorHAnsi"/>
                <w:sz w:val="24"/>
                <w:szCs w:val="24"/>
              </w:rPr>
            </w:pPr>
            <w:r w:rsidRPr="008C0E90">
              <w:rPr>
                <w:rFonts w:cstheme="minorHAnsi"/>
                <w:sz w:val="24"/>
                <w:szCs w:val="24"/>
              </w:rPr>
              <w:t>0 (0)</w:t>
            </w:r>
          </w:p>
        </w:tc>
      </w:tr>
      <w:tr w:rsidR="007273DD" w:rsidRPr="008C0E90" w14:paraId="61E92462" w14:textId="77777777" w:rsidTr="007273DD">
        <w:tc>
          <w:tcPr>
            <w:tcW w:w="1990" w:type="dxa"/>
          </w:tcPr>
          <w:p w14:paraId="2B39A825" w14:textId="77777777" w:rsidR="007273DD" w:rsidRPr="008C0E90" w:rsidRDefault="007273DD" w:rsidP="007273DD">
            <w:pPr>
              <w:spacing w:line="276" w:lineRule="auto"/>
              <w:rPr>
                <w:rFonts w:cstheme="minorHAnsi"/>
                <w:sz w:val="24"/>
                <w:szCs w:val="24"/>
              </w:rPr>
            </w:pPr>
          </w:p>
        </w:tc>
        <w:tc>
          <w:tcPr>
            <w:tcW w:w="2398" w:type="dxa"/>
          </w:tcPr>
          <w:p w14:paraId="5DF44C29" w14:textId="77777777" w:rsidR="007273DD" w:rsidRPr="008C0E90" w:rsidRDefault="007273DD" w:rsidP="007273DD">
            <w:pPr>
              <w:spacing w:line="276" w:lineRule="auto"/>
              <w:rPr>
                <w:rFonts w:cstheme="minorHAnsi"/>
                <w:sz w:val="24"/>
                <w:szCs w:val="24"/>
              </w:rPr>
            </w:pPr>
            <w:r w:rsidRPr="008C0E90">
              <w:rPr>
                <w:rFonts w:cstheme="minorHAnsi"/>
                <w:sz w:val="24"/>
                <w:szCs w:val="24"/>
              </w:rPr>
              <w:t>Dias, 2020</w:t>
            </w:r>
          </w:p>
        </w:tc>
        <w:tc>
          <w:tcPr>
            <w:tcW w:w="2319" w:type="dxa"/>
          </w:tcPr>
          <w:p w14:paraId="001AADFF" w14:textId="77777777" w:rsidR="007273DD" w:rsidRPr="008C0E90" w:rsidRDefault="007273DD" w:rsidP="007273DD">
            <w:pPr>
              <w:spacing w:line="276" w:lineRule="auto"/>
              <w:jc w:val="right"/>
              <w:rPr>
                <w:rFonts w:cstheme="minorHAnsi"/>
                <w:sz w:val="24"/>
                <w:szCs w:val="24"/>
              </w:rPr>
            </w:pPr>
            <w:r w:rsidRPr="008C0E90">
              <w:rPr>
                <w:rFonts w:cstheme="minorHAnsi"/>
                <w:sz w:val="24"/>
                <w:szCs w:val="24"/>
              </w:rPr>
              <w:t>5 (2.3)</w:t>
            </w:r>
          </w:p>
        </w:tc>
        <w:tc>
          <w:tcPr>
            <w:tcW w:w="2309" w:type="dxa"/>
          </w:tcPr>
          <w:p w14:paraId="1A91AEBC" w14:textId="77777777" w:rsidR="007273DD" w:rsidRPr="008C0E90" w:rsidRDefault="007273DD" w:rsidP="007273DD">
            <w:pPr>
              <w:spacing w:line="276" w:lineRule="auto"/>
              <w:jc w:val="right"/>
              <w:rPr>
                <w:rFonts w:cstheme="minorHAnsi"/>
                <w:sz w:val="24"/>
                <w:szCs w:val="24"/>
              </w:rPr>
            </w:pPr>
            <w:r w:rsidRPr="008C0E90">
              <w:rPr>
                <w:rFonts w:cstheme="minorHAnsi"/>
                <w:sz w:val="24"/>
                <w:szCs w:val="24"/>
              </w:rPr>
              <w:t>0 (0)</w:t>
            </w:r>
          </w:p>
        </w:tc>
      </w:tr>
      <w:tr w:rsidR="007273DD" w:rsidRPr="008C0E90" w14:paraId="3E67E11F" w14:textId="77777777" w:rsidTr="007273DD">
        <w:tc>
          <w:tcPr>
            <w:tcW w:w="1990" w:type="dxa"/>
          </w:tcPr>
          <w:p w14:paraId="4825B3C0" w14:textId="77777777" w:rsidR="007273DD" w:rsidRPr="008C0E90" w:rsidRDefault="007273DD" w:rsidP="007273DD">
            <w:pPr>
              <w:spacing w:line="276" w:lineRule="auto"/>
              <w:rPr>
                <w:rFonts w:cstheme="minorHAnsi"/>
                <w:sz w:val="24"/>
                <w:szCs w:val="24"/>
              </w:rPr>
            </w:pPr>
          </w:p>
        </w:tc>
        <w:tc>
          <w:tcPr>
            <w:tcW w:w="2398" w:type="dxa"/>
          </w:tcPr>
          <w:p w14:paraId="696DAB3B" w14:textId="77777777" w:rsidR="007273DD" w:rsidRPr="008C0E90" w:rsidRDefault="007273DD" w:rsidP="007273DD">
            <w:pPr>
              <w:spacing w:line="276" w:lineRule="auto"/>
              <w:rPr>
                <w:rFonts w:cstheme="minorHAnsi"/>
                <w:sz w:val="24"/>
                <w:szCs w:val="24"/>
              </w:rPr>
            </w:pPr>
            <w:r w:rsidRPr="008C0E90">
              <w:rPr>
                <w:rFonts w:cstheme="minorHAnsi"/>
                <w:sz w:val="24"/>
                <w:szCs w:val="24"/>
              </w:rPr>
              <w:t>McQueen, 2008</w:t>
            </w:r>
          </w:p>
        </w:tc>
        <w:tc>
          <w:tcPr>
            <w:tcW w:w="2319" w:type="dxa"/>
          </w:tcPr>
          <w:p w14:paraId="2F4EF883" w14:textId="77777777" w:rsidR="007273DD" w:rsidRPr="008C0E90" w:rsidRDefault="007273DD" w:rsidP="007273DD">
            <w:pPr>
              <w:spacing w:line="276" w:lineRule="auto"/>
              <w:jc w:val="right"/>
              <w:rPr>
                <w:rFonts w:cstheme="minorHAnsi"/>
                <w:sz w:val="24"/>
                <w:szCs w:val="24"/>
              </w:rPr>
            </w:pPr>
            <w:r w:rsidRPr="008C0E90">
              <w:rPr>
                <w:rFonts w:cstheme="minorHAnsi"/>
                <w:sz w:val="24"/>
                <w:szCs w:val="24"/>
              </w:rPr>
              <w:t>0 (0)</w:t>
            </w:r>
          </w:p>
        </w:tc>
        <w:tc>
          <w:tcPr>
            <w:tcW w:w="2309" w:type="dxa"/>
          </w:tcPr>
          <w:p w14:paraId="03A079A8" w14:textId="77777777" w:rsidR="007273DD" w:rsidRPr="008C0E90" w:rsidRDefault="007273DD" w:rsidP="007273DD">
            <w:pPr>
              <w:spacing w:line="276" w:lineRule="auto"/>
              <w:jc w:val="right"/>
              <w:rPr>
                <w:rFonts w:cstheme="minorHAnsi"/>
                <w:sz w:val="24"/>
                <w:szCs w:val="24"/>
              </w:rPr>
            </w:pPr>
            <w:r w:rsidRPr="008C0E90">
              <w:rPr>
                <w:rFonts w:cstheme="minorHAnsi"/>
                <w:sz w:val="24"/>
                <w:szCs w:val="24"/>
              </w:rPr>
              <w:t>1 (3.3)</w:t>
            </w:r>
          </w:p>
        </w:tc>
      </w:tr>
      <w:tr w:rsidR="007273DD" w:rsidRPr="008C0E90" w14:paraId="5A8E98DA" w14:textId="77777777" w:rsidTr="007273DD">
        <w:tc>
          <w:tcPr>
            <w:tcW w:w="1990" w:type="dxa"/>
          </w:tcPr>
          <w:p w14:paraId="323439DB" w14:textId="77777777" w:rsidR="007273DD" w:rsidRPr="008C0E90" w:rsidRDefault="007273DD" w:rsidP="007273DD">
            <w:pPr>
              <w:spacing w:line="276" w:lineRule="auto"/>
              <w:rPr>
                <w:rFonts w:cstheme="minorHAnsi"/>
                <w:sz w:val="24"/>
                <w:szCs w:val="24"/>
              </w:rPr>
            </w:pPr>
          </w:p>
        </w:tc>
        <w:tc>
          <w:tcPr>
            <w:tcW w:w="2398" w:type="dxa"/>
          </w:tcPr>
          <w:p w14:paraId="189C4700" w14:textId="77777777" w:rsidR="007273DD" w:rsidRPr="008C0E90" w:rsidRDefault="007273DD" w:rsidP="007273DD">
            <w:pPr>
              <w:spacing w:line="276" w:lineRule="auto"/>
              <w:rPr>
                <w:rFonts w:cstheme="minorHAnsi"/>
                <w:sz w:val="24"/>
                <w:szCs w:val="24"/>
              </w:rPr>
            </w:pPr>
            <w:r>
              <w:rPr>
                <w:rFonts w:cstheme="minorHAnsi"/>
                <w:sz w:val="24"/>
                <w:szCs w:val="24"/>
              </w:rPr>
              <w:t>Clementson, 2015</w:t>
            </w:r>
          </w:p>
        </w:tc>
        <w:tc>
          <w:tcPr>
            <w:tcW w:w="2319" w:type="dxa"/>
          </w:tcPr>
          <w:p w14:paraId="3E5C8692" w14:textId="77777777" w:rsidR="007273DD" w:rsidRPr="008C0E90" w:rsidRDefault="007273DD" w:rsidP="007273DD">
            <w:pPr>
              <w:spacing w:line="276" w:lineRule="auto"/>
              <w:jc w:val="right"/>
              <w:rPr>
                <w:rFonts w:cstheme="minorHAnsi"/>
                <w:sz w:val="24"/>
                <w:szCs w:val="24"/>
              </w:rPr>
            </w:pPr>
            <w:r>
              <w:rPr>
                <w:rFonts w:cstheme="minorHAnsi"/>
                <w:sz w:val="24"/>
                <w:szCs w:val="24"/>
              </w:rPr>
              <w:t>0 (0)</w:t>
            </w:r>
          </w:p>
        </w:tc>
        <w:tc>
          <w:tcPr>
            <w:tcW w:w="2309" w:type="dxa"/>
          </w:tcPr>
          <w:p w14:paraId="7EA35205" w14:textId="77777777" w:rsidR="007273DD" w:rsidRPr="008C0E90" w:rsidRDefault="007273DD" w:rsidP="007273DD">
            <w:pPr>
              <w:spacing w:line="276" w:lineRule="auto"/>
              <w:jc w:val="right"/>
              <w:rPr>
                <w:rFonts w:cstheme="minorHAnsi"/>
                <w:sz w:val="24"/>
                <w:szCs w:val="24"/>
              </w:rPr>
            </w:pPr>
            <w:r>
              <w:rPr>
                <w:rFonts w:cstheme="minorHAnsi"/>
                <w:sz w:val="24"/>
                <w:szCs w:val="24"/>
              </w:rPr>
              <w:t>0 (0)</w:t>
            </w:r>
          </w:p>
        </w:tc>
      </w:tr>
      <w:tr w:rsidR="007273DD" w:rsidRPr="008C0E90" w14:paraId="470DE30B" w14:textId="77777777" w:rsidTr="007273DD">
        <w:tc>
          <w:tcPr>
            <w:tcW w:w="4388" w:type="dxa"/>
            <w:gridSpan w:val="2"/>
          </w:tcPr>
          <w:p w14:paraId="2B8AD9F5" w14:textId="77777777" w:rsidR="007273DD" w:rsidRPr="008C0E90" w:rsidRDefault="007273DD" w:rsidP="007273DD">
            <w:pPr>
              <w:spacing w:line="276" w:lineRule="auto"/>
              <w:rPr>
                <w:rFonts w:cstheme="minorHAnsi"/>
                <w:i/>
                <w:sz w:val="24"/>
                <w:szCs w:val="24"/>
              </w:rPr>
            </w:pPr>
            <w:r w:rsidRPr="008C0E90">
              <w:rPr>
                <w:rFonts w:cstheme="minorHAnsi"/>
                <w:i/>
                <w:sz w:val="24"/>
                <w:szCs w:val="24"/>
              </w:rPr>
              <w:t>Other, n (%)</w:t>
            </w:r>
          </w:p>
        </w:tc>
        <w:tc>
          <w:tcPr>
            <w:tcW w:w="2319" w:type="dxa"/>
          </w:tcPr>
          <w:p w14:paraId="08D86206" w14:textId="77777777" w:rsidR="007273DD" w:rsidRPr="008C0E90" w:rsidRDefault="007273DD" w:rsidP="007273DD">
            <w:pPr>
              <w:spacing w:line="276" w:lineRule="auto"/>
              <w:jc w:val="right"/>
              <w:rPr>
                <w:rFonts w:cstheme="minorHAnsi"/>
                <w:sz w:val="24"/>
                <w:szCs w:val="24"/>
              </w:rPr>
            </w:pPr>
          </w:p>
        </w:tc>
        <w:tc>
          <w:tcPr>
            <w:tcW w:w="2309" w:type="dxa"/>
          </w:tcPr>
          <w:p w14:paraId="703547BC" w14:textId="77777777" w:rsidR="007273DD" w:rsidRPr="008C0E90" w:rsidRDefault="007273DD" w:rsidP="007273DD">
            <w:pPr>
              <w:spacing w:line="276" w:lineRule="auto"/>
              <w:jc w:val="right"/>
              <w:rPr>
                <w:rFonts w:cstheme="minorHAnsi"/>
                <w:sz w:val="24"/>
                <w:szCs w:val="24"/>
              </w:rPr>
            </w:pPr>
          </w:p>
        </w:tc>
      </w:tr>
      <w:tr w:rsidR="007273DD" w:rsidRPr="008C0E90" w14:paraId="54D01F83" w14:textId="77777777" w:rsidTr="007273DD">
        <w:tc>
          <w:tcPr>
            <w:tcW w:w="1990" w:type="dxa"/>
          </w:tcPr>
          <w:p w14:paraId="7ACBFEA0" w14:textId="77777777" w:rsidR="007273DD" w:rsidRPr="008C0E90" w:rsidRDefault="007273DD" w:rsidP="007273DD">
            <w:pPr>
              <w:spacing w:line="276" w:lineRule="auto"/>
              <w:rPr>
                <w:rFonts w:cstheme="minorHAnsi"/>
                <w:sz w:val="24"/>
                <w:szCs w:val="24"/>
              </w:rPr>
            </w:pPr>
            <w:r w:rsidRPr="008C0E90">
              <w:rPr>
                <w:rFonts w:cstheme="minorHAnsi"/>
                <w:sz w:val="24"/>
                <w:szCs w:val="24"/>
              </w:rPr>
              <w:t>6 months</w:t>
            </w:r>
          </w:p>
        </w:tc>
        <w:tc>
          <w:tcPr>
            <w:tcW w:w="2398" w:type="dxa"/>
          </w:tcPr>
          <w:p w14:paraId="7EF433F6" w14:textId="77777777" w:rsidR="007273DD" w:rsidRPr="008C0E90" w:rsidRDefault="007273DD" w:rsidP="007273DD">
            <w:pPr>
              <w:spacing w:line="276" w:lineRule="auto"/>
              <w:rPr>
                <w:rFonts w:cstheme="minorHAnsi"/>
                <w:sz w:val="24"/>
                <w:szCs w:val="24"/>
              </w:rPr>
            </w:pPr>
            <w:r w:rsidRPr="008C0E90">
              <w:rPr>
                <w:rFonts w:cstheme="minorHAnsi"/>
                <w:sz w:val="24"/>
                <w:szCs w:val="24"/>
              </w:rPr>
              <w:t>Adolfsson, 2001</w:t>
            </w:r>
          </w:p>
        </w:tc>
        <w:tc>
          <w:tcPr>
            <w:tcW w:w="2319" w:type="dxa"/>
          </w:tcPr>
          <w:p w14:paraId="797A5DAC" w14:textId="77777777" w:rsidR="007273DD" w:rsidRPr="008C0E90" w:rsidRDefault="007273DD" w:rsidP="007273DD">
            <w:pPr>
              <w:spacing w:line="276" w:lineRule="auto"/>
              <w:jc w:val="right"/>
              <w:rPr>
                <w:rFonts w:cstheme="minorHAnsi"/>
                <w:sz w:val="24"/>
                <w:szCs w:val="24"/>
              </w:rPr>
            </w:pPr>
            <w:r w:rsidRPr="008C0E90">
              <w:rPr>
                <w:rFonts w:cstheme="minorHAnsi"/>
                <w:sz w:val="24"/>
                <w:szCs w:val="24"/>
              </w:rPr>
              <w:t xml:space="preserve"> 0 (0)</w:t>
            </w:r>
          </w:p>
        </w:tc>
        <w:tc>
          <w:tcPr>
            <w:tcW w:w="2309" w:type="dxa"/>
          </w:tcPr>
          <w:p w14:paraId="666892AF" w14:textId="77777777" w:rsidR="007273DD" w:rsidRPr="008C0E90" w:rsidRDefault="007273DD" w:rsidP="007273DD">
            <w:pPr>
              <w:spacing w:line="276" w:lineRule="auto"/>
              <w:jc w:val="right"/>
              <w:rPr>
                <w:rFonts w:cstheme="minorHAnsi"/>
                <w:sz w:val="24"/>
                <w:szCs w:val="24"/>
              </w:rPr>
            </w:pPr>
            <w:r w:rsidRPr="008C0E90">
              <w:rPr>
                <w:rFonts w:cstheme="minorHAnsi"/>
                <w:sz w:val="24"/>
                <w:szCs w:val="24"/>
              </w:rPr>
              <w:t>1 (3.8)</w:t>
            </w:r>
          </w:p>
        </w:tc>
      </w:tr>
      <w:tr w:rsidR="007273DD" w:rsidRPr="008C0E90" w14:paraId="0ADC5985" w14:textId="77777777" w:rsidTr="007273DD">
        <w:tc>
          <w:tcPr>
            <w:tcW w:w="1990" w:type="dxa"/>
          </w:tcPr>
          <w:p w14:paraId="4F55B98F" w14:textId="77777777" w:rsidR="007273DD" w:rsidRPr="008C0E90" w:rsidRDefault="007273DD" w:rsidP="007273DD">
            <w:pPr>
              <w:spacing w:line="276" w:lineRule="auto"/>
              <w:rPr>
                <w:rFonts w:cstheme="minorHAnsi"/>
                <w:sz w:val="24"/>
                <w:szCs w:val="24"/>
              </w:rPr>
            </w:pPr>
            <w:r w:rsidRPr="008C0E90">
              <w:rPr>
                <w:rFonts w:cstheme="minorHAnsi"/>
                <w:sz w:val="24"/>
                <w:szCs w:val="24"/>
              </w:rPr>
              <w:t>12 months</w:t>
            </w:r>
          </w:p>
        </w:tc>
        <w:tc>
          <w:tcPr>
            <w:tcW w:w="2398" w:type="dxa"/>
          </w:tcPr>
          <w:p w14:paraId="26BC7C0A" w14:textId="77777777" w:rsidR="007273DD" w:rsidRPr="008C0E90" w:rsidRDefault="007273DD" w:rsidP="007273DD">
            <w:pPr>
              <w:spacing w:line="276" w:lineRule="auto"/>
              <w:rPr>
                <w:rFonts w:cstheme="minorHAnsi"/>
                <w:sz w:val="24"/>
                <w:szCs w:val="24"/>
              </w:rPr>
            </w:pPr>
            <w:r w:rsidRPr="008C0E90">
              <w:rPr>
                <w:rFonts w:cstheme="minorHAnsi"/>
                <w:sz w:val="24"/>
                <w:szCs w:val="24"/>
              </w:rPr>
              <w:t>Dias, 2005</w:t>
            </w:r>
          </w:p>
        </w:tc>
        <w:tc>
          <w:tcPr>
            <w:tcW w:w="2319" w:type="dxa"/>
          </w:tcPr>
          <w:p w14:paraId="27EF645A" w14:textId="77777777" w:rsidR="007273DD" w:rsidRPr="008C0E90" w:rsidRDefault="007273DD" w:rsidP="007273DD">
            <w:pPr>
              <w:spacing w:line="276" w:lineRule="auto"/>
              <w:jc w:val="right"/>
              <w:rPr>
                <w:rFonts w:cstheme="minorHAnsi"/>
                <w:sz w:val="24"/>
                <w:szCs w:val="24"/>
              </w:rPr>
            </w:pPr>
            <w:r w:rsidRPr="008C0E90">
              <w:rPr>
                <w:rFonts w:cstheme="minorHAnsi"/>
                <w:sz w:val="24"/>
                <w:szCs w:val="24"/>
              </w:rPr>
              <w:t>0 (0)</w:t>
            </w:r>
          </w:p>
        </w:tc>
        <w:tc>
          <w:tcPr>
            <w:tcW w:w="2309" w:type="dxa"/>
          </w:tcPr>
          <w:p w14:paraId="25E98692" w14:textId="77777777" w:rsidR="007273DD" w:rsidRPr="008C0E90" w:rsidRDefault="007273DD" w:rsidP="007273DD">
            <w:pPr>
              <w:spacing w:line="276" w:lineRule="auto"/>
              <w:jc w:val="right"/>
              <w:rPr>
                <w:rFonts w:cstheme="minorHAnsi"/>
                <w:sz w:val="24"/>
                <w:szCs w:val="24"/>
              </w:rPr>
            </w:pPr>
            <w:r w:rsidRPr="008C0E90">
              <w:rPr>
                <w:rFonts w:cstheme="minorHAnsi"/>
                <w:sz w:val="24"/>
                <w:szCs w:val="24"/>
              </w:rPr>
              <w:t>0 (0)</w:t>
            </w:r>
          </w:p>
        </w:tc>
      </w:tr>
      <w:tr w:rsidR="007273DD" w:rsidRPr="008C0E90" w14:paraId="387B955B" w14:textId="77777777" w:rsidTr="007273DD">
        <w:tc>
          <w:tcPr>
            <w:tcW w:w="1990" w:type="dxa"/>
          </w:tcPr>
          <w:p w14:paraId="42630BEC" w14:textId="77777777" w:rsidR="007273DD" w:rsidRPr="008C0E90" w:rsidRDefault="007273DD" w:rsidP="007273DD">
            <w:pPr>
              <w:spacing w:line="276" w:lineRule="auto"/>
              <w:rPr>
                <w:rFonts w:cstheme="minorHAnsi"/>
                <w:sz w:val="24"/>
                <w:szCs w:val="24"/>
              </w:rPr>
            </w:pPr>
          </w:p>
        </w:tc>
        <w:tc>
          <w:tcPr>
            <w:tcW w:w="2398" w:type="dxa"/>
          </w:tcPr>
          <w:p w14:paraId="6CCD36F2" w14:textId="77777777" w:rsidR="007273DD" w:rsidRPr="008C0E90" w:rsidRDefault="007273DD" w:rsidP="007273DD">
            <w:pPr>
              <w:spacing w:line="276" w:lineRule="auto"/>
              <w:rPr>
                <w:rFonts w:cstheme="minorHAnsi"/>
                <w:sz w:val="24"/>
                <w:szCs w:val="24"/>
              </w:rPr>
            </w:pPr>
            <w:r w:rsidRPr="008C0E90">
              <w:rPr>
                <w:rFonts w:cstheme="minorHAnsi"/>
                <w:sz w:val="24"/>
                <w:szCs w:val="24"/>
              </w:rPr>
              <w:t>Dias, 2020</w:t>
            </w:r>
          </w:p>
        </w:tc>
        <w:tc>
          <w:tcPr>
            <w:tcW w:w="2319" w:type="dxa"/>
          </w:tcPr>
          <w:p w14:paraId="17C1D66E" w14:textId="77777777" w:rsidR="007273DD" w:rsidRPr="008C0E90" w:rsidRDefault="007273DD" w:rsidP="007273DD">
            <w:pPr>
              <w:spacing w:line="276" w:lineRule="auto"/>
              <w:jc w:val="right"/>
              <w:rPr>
                <w:rFonts w:cstheme="minorHAnsi"/>
                <w:sz w:val="24"/>
                <w:szCs w:val="24"/>
              </w:rPr>
            </w:pPr>
            <w:r w:rsidRPr="008C0E90">
              <w:rPr>
                <w:rFonts w:cstheme="minorHAnsi"/>
                <w:sz w:val="24"/>
                <w:szCs w:val="24"/>
              </w:rPr>
              <w:t>0 (0)</w:t>
            </w:r>
          </w:p>
        </w:tc>
        <w:tc>
          <w:tcPr>
            <w:tcW w:w="2309" w:type="dxa"/>
          </w:tcPr>
          <w:p w14:paraId="024BFED3" w14:textId="77777777" w:rsidR="007273DD" w:rsidRPr="008C0E90" w:rsidRDefault="007273DD" w:rsidP="007273DD">
            <w:pPr>
              <w:spacing w:line="276" w:lineRule="auto"/>
              <w:jc w:val="right"/>
              <w:rPr>
                <w:rFonts w:cstheme="minorHAnsi"/>
                <w:sz w:val="24"/>
                <w:szCs w:val="24"/>
              </w:rPr>
            </w:pPr>
            <w:r w:rsidRPr="008C0E90">
              <w:rPr>
                <w:rFonts w:cstheme="minorHAnsi"/>
                <w:sz w:val="24"/>
                <w:szCs w:val="24"/>
              </w:rPr>
              <w:t>0 (0)</w:t>
            </w:r>
          </w:p>
        </w:tc>
      </w:tr>
      <w:tr w:rsidR="007273DD" w:rsidRPr="008C0E90" w14:paraId="1EF0F44F" w14:textId="77777777" w:rsidTr="007273DD">
        <w:tc>
          <w:tcPr>
            <w:tcW w:w="1990" w:type="dxa"/>
          </w:tcPr>
          <w:p w14:paraId="781DA072" w14:textId="77777777" w:rsidR="007273DD" w:rsidRPr="008C0E90" w:rsidRDefault="007273DD" w:rsidP="007273DD">
            <w:pPr>
              <w:spacing w:line="276" w:lineRule="auto"/>
              <w:rPr>
                <w:rFonts w:cstheme="minorHAnsi"/>
                <w:sz w:val="24"/>
                <w:szCs w:val="24"/>
              </w:rPr>
            </w:pPr>
          </w:p>
        </w:tc>
        <w:tc>
          <w:tcPr>
            <w:tcW w:w="2398" w:type="dxa"/>
          </w:tcPr>
          <w:p w14:paraId="23A124D6" w14:textId="77777777" w:rsidR="007273DD" w:rsidRPr="008C0E90" w:rsidRDefault="007273DD" w:rsidP="007273DD">
            <w:pPr>
              <w:spacing w:line="276" w:lineRule="auto"/>
              <w:rPr>
                <w:rFonts w:cstheme="minorHAnsi"/>
                <w:sz w:val="24"/>
                <w:szCs w:val="24"/>
              </w:rPr>
            </w:pPr>
            <w:r w:rsidRPr="008C0E90">
              <w:rPr>
                <w:rFonts w:cstheme="minorHAnsi"/>
                <w:sz w:val="24"/>
                <w:szCs w:val="24"/>
              </w:rPr>
              <w:t>McQueen, 2008</w:t>
            </w:r>
          </w:p>
        </w:tc>
        <w:tc>
          <w:tcPr>
            <w:tcW w:w="2319" w:type="dxa"/>
          </w:tcPr>
          <w:p w14:paraId="780EDD1C" w14:textId="77777777" w:rsidR="007273DD" w:rsidRPr="008C0E90" w:rsidRDefault="007273DD" w:rsidP="007273DD">
            <w:pPr>
              <w:spacing w:line="276" w:lineRule="auto"/>
              <w:jc w:val="right"/>
              <w:rPr>
                <w:rFonts w:cstheme="minorHAnsi"/>
                <w:sz w:val="24"/>
                <w:szCs w:val="24"/>
              </w:rPr>
            </w:pPr>
            <w:r w:rsidRPr="008C0E90">
              <w:rPr>
                <w:rFonts w:cstheme="minorHAnsi"/>
                <w:sz w:val="24"/>
                <w:szCs w:val="24"/>
              </w:rPr>
              <w:t>0 (0)</w:t>
            </w:r>
          </w:p>
        </w:tc>
        <w:tc>
          <w:tcPr>
            <w:tcW w:w="2309" w:type="dxa"/>
          </w:tcPr>
          <w:p w14:paraId="6D45844A" w14:textId="77777777" w:rsidR="007273DD" w:rsidRPr="008C0E90" w:rsidRDefault="007273DD" w:rsidP="007273DD">
            <w:pPr>
              <w:spacing w:line="276" w:lineRule="auto"/>
              <w:jc w:val="right"/>
              <w:rPr>
                <w:rFonts w:cstheme="minorHAnsi"/>
                <w:sz w:val="24"/>
                <w:szCs w:val="24"/>
              </w:rPr>
            </w:pPr>
            <w:r w:rsidRPr="008C0E90">
              <w:rPr>
                <w:rFonts w:cstheme="minorHAnsi"/>
                <w:sz w:val="24"/>
                <w:szCs w:val="24"/>
              </w:rPr>
              <w:t>0 (0)</w:t>
            </w:r>
          </w:p>
        </w:tc>
      </w:tr>
      <w:tr w:rsidR="007273DD" w:rsidRPr="008C0E90" w14:paraId="32CCC42F" w14:textId="77777777" w:rsidTr="007273DD">
        <w:tc>
          <w:tcPr>
            <w:tcW w:w="1990" w:type="dxa"/>
          </w:tcPr>
          <w:p w14:paraId="1CD9440E" w14:textId="77777777" w:rsidR="007273DD" w:rsidRPr="008C0E90" w:rsidRDefault="007273DD" w:rsidP="007273DD">
            <w:pPr>
              <w:spacing w:line="276" w:lineRule="auto"/>
              <w:rPr>
                <w:rFonts w:cstheme="minorHAnsi"/>
                <w:sz w:val="24"/>
                <w:szCs w:val="24"/>
              </w:rPr>
            </w:pPr>
          </w:p>
        </w:tc>
        <w:tc>
          <w:tcPr>
            <w:tcW w:w="2398" w:type="dxa"/>
          </w:tcPr>
          <w:p w14:paraId="5614A041" w14:textId="77777777" w:rsidR="007273DD" w:rsidRPr="008C0E90" w:rsidRDefault="007273DD" w:rsidP="007273DD">
            <w:pPr>
              <w:spacing w:line="276" w:lineRule="auto"/>
              <w:rPr>
                <w:rFonts w:cstheme="minorHAnsi"/>
                <w:sz w:val="24"/>
                <w:szCs w:val="24"/>
              </w:rPr>
            </w:pPr>
            <w:r>
              <w:rPr>
                <w:rFonts w:cstheme="minorHAnsi"/>
                <w:sz w:val="24"/>
                <w:szCs w:val="24"/>
              </w:rPr>
              <w:t>Clementson, 2015</w:t>
            </w:r>
          </w:p>
        </w:tc>
        <w:tc>
          <w:tcPr>
            <w:tcW w:w="2319" w:type="dxa"/>
          </w:tcPr>
          <w:p w14:paraId="7054CF47" w14:textId="77777777" w:rsidR="007273DD" w:rsidRPr="008C0E90" w:rsidRDefault="007273DD" w:rsidP="007273DD">
            <w:pPr>
              <w:spacing w:line="276" w:lineRule="auto"/>
              <w:jc w:val="right"/>
              <w:rPr>
                <w:rFonts w:cstheme="minorHAnsi"/>
                <w:sz w:val="24"/>
                <w:szCs w:val="24"/>
              </w:rPr>
            </w:pPr>
            <w:r>
              <w:rPr>
                <w:rFonts w:cstheme="minorHAnsi"/>
                <w:sz w:val="24"/>
                <w:szCs w:val="24"/>
              </w:rPr>
              <w:t>0 (0)</w:t>
            </w:r>
          </w:p>
        </w:tc>
        <w:tc>
          <w:tcPr>
            <w:tcW w:w="2309" w:type="dxa"/>
          </w:tcPr>
          <w:p w14:paraId="00A0C5B1" w14:textId="77777777" w:rsidR="007273DD" w:rsidRPr="008C0E90" w:rsidRDefault="007273DD" w:rsidP="007273DD">
            <w:pPr>
              <w:spacing w:line="276" w:lineRule="auto"/>
              <w:jc w:val="right"/>
              <w:rPr>
                <w:rFonts w:cstheme="minorHAnsi"/>
                <w:sz w:val="24"/>
                <w:szCs w:val="24"/>
              </w:rPr>
            </w:pPr>
            <w:r>
              <w:rPr>
                <w:rFonts w:cstheme="minorHAnsi"/>
                <w:sz w:val="24"/>
                <w:szCs w:val="24"/>
              </w:rPr>
              <w:t>0 (0)</w:t>
            </w:r>
          </w:p>
        </w:tc>
      </w:tr>
      <w:tr w:rsidR="007273DD" w:rsidRPr="008C0E90" w14:paraId="3B6EB1B7" w14:textId="77777777" w:rsidTr="007273DD">
        <w:tc>
          <w:tcPr>
            <w:tcW w:w="4388" w:type="dxa"/>
            <w:gridSpan w:val="2"/>
          </w:tcPr>
          <w:p w14:paraId="748F1158" w14:textId="77777777" w:rsidR="007273DD" w:rsidRPr="008C0E90" w:rsidRDefault="007273DD" w:rsidP="007273DD">
            <w:pPr>
              <w:spacing w:line="276" w:lineRule="auto"/>
              <w:rPr>
                <w:rFonts w:cstheme="minorHAnsi"/>
                <w:i/>
                <w:sz w:val="24"/>
                <w:szCs w:val="24"/>
              </w:rPr>
            </w:pPr>
            <w:r w:rsidRPr="008C0E90">
              <w:rPr>
                <w:rFonts w:cstheme="minorHAnsi"/>
                <w:i/>
                <w:sz w:val="24"/>
                <w:szCs w:val="24"/>
              </w:rPr>
              <w:t>Re-operation, n (%)</w:t>
            </w:r>
          </w:p>
        </w:tc>
        <w:tc>
          <w:tcPr>
            <w:tcW w:w="2319" w:type="dxa"/>
          </w:tcPr>
          <w:p w14:paraId="2F99533F" w14:textId="77777777" w:rsidR="007273DD" w:rsidRPr="008C0E90" w:rsidRDefault="007273DD" w:rsidP="007273DD">
            <w:pPr>
              <w:spacing w:line="276" w:lineRule="auto"/>
              <w:rPr>
                <w:rFonts w:cstheme="minorHAnsi"/>
                <w:sz w:val="24"/>
                <w:szCs w:val="24"/>
              </w:rPr>
            </w:pPr>
          </w:p>
        </w:tc>
        <w:tc>
          <w:tcPr>
            <w:tcW w:w="2309" w:type="dxa"/>
          </w:tcPr>
          <w:p w14:paraId="281B53E8" w14:textId="77777777" w:rsidR="007273DD" w:rsidRPr="008C0E90" w:rsidRDefault="007273DD" w:rsidP="007273DD">
            <w:pPr>
              <w:spacing w:line="276" w:lineRule="auto"/>
              <w:rPr>
                <w:rFonts w:cstheme="minorHAnsi"/>
                <w:sz w:val="24"/>
                <w:szCs w:val="24"/>
              </w:rPr>
            </w:pPr>
          </w:p>
        </w:tc>
      </w:tr>
      <w:tr w:rsidR="007273DD" w:rsidRPr="008C0E90" w14:paraId="564785EF" w14:textId="77777777" w:rsidTr="007273DD">
        <w:tc>
          <w:tcPr>
            <w:tcW w:w="1990" w:type="dxa"/>
          </w:tcPr>
          <w:p w14:paraId="20A4896E" w14:textId="77777777" w:rsidR="007273DD" w:rsidRPr="008C0E90" w:rsidRDefault="007273DD" w:rsidP="007273DD">
            <w:pPr>
              <w:spacing w:line="276" w:lineRule="auto"/>
              <w:rPr>
                <w:rFonts w:cstheme="minorHAnsi"/>
                <w:sz w:val="24"/>
                <w:szCs w:val="24"/>
              </w:rPr>
            </w:pPr>
            <w:r w:rsidRPr="008C0E90">
              <w:rPr>
                <w:rFonts w:cstheme="minorHAnsi"/>
                <w:sz w:val="24"/>
                <w:szCs w:val="24"/>
              </w:rPr>
              <w:t>6 months</w:t>
            </w:r>
          </w:p>
        </w:tc>
        <w:tc>
          <w:tcPr>
            <w:tcW w:w="2398" w:type="dxa"/>
          </w:tcPr>
          <w:p w14:paraId="63391388" w14:textId="77777777" w:rsidR="007273DD" w:rsidRPr="008C0E90" w:rsidRDefault="007273DD" w:rsidP="007273DD">
            <w:pPr>
              <w:spacing w:line="276" w:lineRule="auto"/>
              <w:rPr>
                <w:rFonts w:cstheme="minorHAnsi"/>
                <w:sz w:val="24"/>
                <w:szCs w:val="24"/>
              </w:rPr>
            </w:pPr>
            <w:r w:rsidRPr="008C0E90">
              <w:rPr>
                <w:rFonts w:cstheme="minorHAnsi"/>
                <w:sz w:val="24"/>
                <w:szCs w:val="24"/>
              </w:rPr>
              <w:t>Adolfsson, 2001</w:t>
            </w:r>
          </w:p>
        </w:tc>
        <w:tc>
          <w:tcPr>
            <w:tcW w:w="2319" w:type="dxa"/>
          </w:tcPr>
          <w:p w14:paraId="1FAF28B1" w14:textId="77777777" w:rsidR="007273DD" w:rsidRPr="008C0E90" w:rsidRDefault="007273DD" w:rsidP="007273DD">
            <w:pPr>
              <w:spacing w:line="276" w:lineRule="auto"/>
              <w:jc w:val="right"/>
              <w:rPr>
                <w:rFonts w:cstheme="minorHAnsi"/>
                <w:sz w:val="24"/>
                <w:szCs w:val="24"/>
              </w:rPr>
            </w:pPr>
            <w:r w:rsidRPr="008C0E90">
              <w:rPr>
                <w:rFonts w:cstheme="minorHAnsi"/>
                <w:sz w:val="24"/>
                <w:szCs w:val="24"/>
              </w:rPr>
              <w:t>0 (0)</w:t>
            </w:r>
          </w:p>
        </w:tc>
        <w:tc>
          <w:tcPr>
            <w:tcW w:w="2309" w:type="dxa"/>
          </w:tcPr>
          <w:p w14:paraId="1DB8D170" w14:textId="77777777" w:rsidR="007273DD" w:rsidRPr="008C0E90" w:rsidRDefault="007273DD" w:rsidP="007273DD">
            <w:pPr>
              <w:spacing w:line="276" w:lineRule="auto"/>
              <w:jc w:val="right"/>
              <w:rPr>
                <w:rFonts w:cstheme="minorHAnsi"/>
                <w:sz w:val="24"/>
                <w:szCs w:val="24"/>
              </w:rPr>
            </w:pPr>
            <w:r w:rsidRPr="008C0E90">
              <w:rPr>
                <w:rFonts w:cstheme="minorHAnsi"/>
                <w:sz w:val="24"/>
                <w:szCs w:val="24"/>
              </w:rPr>
              <w:t>0 (0)</w:t>
            </w:r>
          </w:p>
        </w:tc>
      </w:tr>
      <w:tr w:rsidR="007273DD" w:rsidRPr="008C0E90" w14:paraId="6CA384F5" w14:textId="77777777" w:rsidTr="007273DD">
        <w:tc>
          <w:tcPr>
            <w:tcW w:w="1990" w:type="dxa"/>
          </w:tcPr>
          <w:p w14:paraId="10EA1046" w14:textId="77777777" w:rsidR="007273DD" w:rsidRPr="008C0E90" w:rsidRDefault="007273DD" w:rsidP="007273DD">
            <w:pPr>
              <w:spacing w:line="276" w:lineRule="auto"/>
              <w:rPr>
                <w:rFonts w:cstheme="minorHAnsi"/>
                <w:sz w:val="24"/>
                <w:szCs w:val="24"/>
              </w:rPr>
            </w:pPr>
            <w:r w:rsidRPr="008C0E90">
              <w:rPr>
                <w:rFonts w:cstheme="minorHAnsi"/>
                <w:sz w:val="24"/>
                <w:szCs w:val="24"/>
              </w:rPr>
              <w:t>12 months</w:t>
            </w:r>
          </w:p>
        </w:tc>
        <w:tc>
          <w:tcPr>
            <w:tcW w:w="2398" w:type="dxa"/>
          </w:tcPr>
          <w:p w14:paraId="7E7EF6DD" w14:textId="77777777" w:rsidR="007273DD" w:rsidRPr="008C0E90" w:rsidRDefault="007273DD" w:rsidP="007273DD">
            <w:pPr>
              <w:spacing w:line="276" w:lineRule="auto"/>
              <w:rPr>
                <w:rFonts w:cstheme="minorHAnsi"/>
                <w:sz w:val="24"/>
                <w:szCs w:val="24"/>
              </w:rPr>
            </w:pPr>
            <w:r w:rsidRPr="008C0E90">
              <w:rPr>
                <w:rFonts w:cstheme="minorHAnsi"/>
                <w:sz w:val="24"/>
                <w:szCs w:val="24"/>
              </w:rPr>
              <w:t>Dias, 2005</w:t>
            </w:r>
          </w:p>
        </w:tc>
        <w:tc>
          <w:tcPr>
            <w:tcW w:w="2319" w:type="dxa"/>
          </w:tcPr>
          <w:p w14:paraId="67D16748" w14:textId="77777777" w:rsidR="007273DD" w:rsidRPr="008C0E90" w:rsidRDefault="007273DD" w:rsidP="007273DD">
            <w:pPr>
              <w:spacing w:line="276" w:lineRule="auto"/>
              <w:jc w:val="right"/>
              <w:rPr>
                <w:rFonts w:cstheme="minorHAnsi"/>
                <w:sz w:val="24"/>
                <w:szCs w:val="24"/>
              </w:rPr>
            </w:pPr>
            <w:r w:rsidRPr="008C0E90">
              <w:rPr>
                <w:rFonts w:cstheme="minorHAnsi"/>
                <w:sz w:val="24"/>
                <w:szCs w:val="24"/>
              </w:rPr>
              <w:t>0 (0)</w:t>
            </w:r>
          </w:p>
        </w:tc>
        <w:tc>
          <w:tcPr>
            <w:tcW w:w="2309" w:type="dxa"/>
          </w:tcPr>
          <w:p w14:paraId="67741DAE" w14:textId="77777777" w:rsidR="007273DD" w:rsidRPr="008C0E90" w:rsidRDefault="007273DD" w:rsidP="007273DD">
            <w:pPr>
              <w:spacing w:line="276" w:lineRule="auto"/>
              <w:jc w:val="right"/>
              <w:rPr>
                <w:rFonts w:cstheme="minorHAnsi"/>
                <w:sz w:val="24"/>
                <w:szCs w:val="24"/>
              </w:rPr>
            </w:pPr>
            <w:r w:rsidRPr="008C0E90">
              <w:rPr>
                <w:rFonts w:cstheme="minorHAnsi"/>
                <w:sz w:val="24"/>
                <w:szCs w:val="24"/>
              </w:rPr>
              <w:t>0 (0)</w:t>
            </w:r>
          </w:p>
        </w:tc>
      </w:tr>
      <w:tr w:rsidR="007273DD" w:rsidRPr="008C0E90" w14:paraId="50021DA0" w14:textId="77777777" w:rsidTr="007273DD">
        <w:tc>
          <w:tcPr>
            <w:tcW w:w="1990" w:type="dxa"/>
          </w:tcPr>
          <w:p w14:paraId="5830A8A8" w14:textId="77777777" w:rsidR="007273DD" w:rsidRPr="008C0E90" w:rsidRDefault="007273DD" w:rsidP="007273DD">
            <w:pPr>
              <w:spacing w:line="276" w:lineRule="auto"/>
              <w:rPr>
                <w:rFonts w:cstheme="minorHAnsi"/>
                <w:sz w:val="24"/>
                <w:szCs w:val="24"/>
              </w:rPr>
            </w:pPr>
          </w:p>
        </w:tc>
        <w:tc>
          <w:tcPr>
            <w:tcW w:w="2398" w:type="dxa"/>
          </w:tcPr>
          <w:p w14:paraId="5DC32665" w14:textId="77777777" w:rsidR="007273DD" w:rsidRPr="008C0E90" w:rsidRDefault="007273DD" w:rsidP="007273DD">
            <w:pPr>
              <w:spacing w:line="276" w:lineRule="auto"/>
              <w:rPr>
                <w:rFonts w:cstheme="minorHAnsi"/>
                <w:sz w:val="24"/>
                <w:szCs w:val="24"/>
              </w:rPr>
            </w:pPr>
            <w:r w:rsidRPr="008C0E90">
              <w:rPr>
                <w:rFonts w:cstheme="minorHAnsi"/>
                <w:sz w:val="24"/>
                <w:szCs w:val="24"/>
              </w:rPr>
              <w:t>Dias, 2020</w:t>
            </w:r>
          </w:p>
        </w:tc>
        <w:tc>
          <w:tcPr>
            <w:tcW w:w="2319" w:type="dxa"/>
          </w:tcPr>
          <w:p w14:paraId="22A4EA14" w14:textId="77777777" w:rsidR="007273DD" w:rsidRPr="008C0E90" w:rsidRDefault="007273DD" w:rsidP="007273DD">
            <w:pPr>
              <w:spacing w:line="276" w:lineRule="auto"/>
              <w:jc w:val="right"/>
              <w:rPr>
                <w:rFonts w:cstheme="minorHAnsi"/>
                <w:sz w:val="24"/>
                <w:szCs w:val="24"/>
              </w:rPr>
            </w:pPr>
            <w:r w:rsidRPr="008C0E90">
              <w:rPr>
                <w:rFonts w:cstheme="minorHAnsi"/>
                <w:sz w:val="24"/>
                <w:szCs w:val="24"/>
              </w:rPr>
              <w:t>8 (3.7)</w:t>
            </w:r>
          </w:p>
        </w:tc>
        <w:tc>
          <w:tcPr>
            <w:tcW w:w="2309" w:type="dxa"/>
          </w:tcPr>
          <w:p w14:paraId="2BB4BEA2" w14:textId="77777777" w:rsidR="007273DD" w:rsidRPr="008C0E90" w:rsidRDefault="007273DD" w:rsidP="007273DD">
            <w:pPr>
              <w:spacing w:line="276" w:lineRule="auto"/>
              <w:jc w:val="right"/>
              <w:rPr>
                <w:rFonts w:cstheme="minorHAnsi"/>
                <w:sz w:val="24"/>
                <w:szCs w:val="24"/>
              </w:rPr>
            </w:pPr>
            <w:r w:rsidRPr="008C0E90">
              <w:rPr>
                <w:rFonts w:cstheme="minorHAnsi"/>
                <w:sz w:val="24"/>
                <w:szCs w:val="24"/>
              </w:rPr>
              <w:t>0 (0)</w:t>
            </w:r>
          </w:p>
        </w:tc>
      </w:tr>
      <w:tr w:rsidR="007273DD" w:rsidRPr="008C0E90" w14:paraId="08BF0310" w14:textId="77777777" w:rsidTr="007273DD">
        <w:tc>
          <w:tcPr>
            <w:tcW w:w="1990" w:type="dxa"/>
          </w:tcPr>
          <w:p w14:paraId="7C37559E" w14:textId="77777777" w:rsidR="007273DD" w:rsidRPr="008C0E90" w:rsidRDefault="007273DD" w:rsidP="007273DD">
            <w:pPr>
              <w:spacing w:line="276" w:lineRule="auto"/>
              <w:rPr>
                <w:rFonts w:cstheme="minorHAnsi"/>
                <w:sz w:val="24"/>
                <w:szCs w:val="24"/>
              </w:rPr>
            </w:pPr>
          </w:p>
        </w:tc>
        <w:tc>
          <w:tcPr>
            <w:tcW w:w="2398" w:type="dxa"/>
          </w:tcPr>
          <w:p w14:paraId="71DC8E13" w14:textId="77777777" w:rsidR="007273DD" w:rsidRPr="008C0E90" w:rsidRDefault="007273DD" w:rsidP="007273DD">
            <w:pPr>
              <w:spacing w:line="276" w:lineRule="auto"/>
              <w:rPr>
                <w:rFonts w:cstheme="minorHAnsi"/>
                <w:sz w:val="24"/>
                <w:szCs w:val="24"/>
              </w:rPr>
            </w:pPr>
            <w:r w:rsidRPr="008C0E90">
              <w:rPr>
                <w:rFonts w:cstheme="minorHAnsi"/>
                <w:sz w:val="24"/>
                <w:szCs w:val="24"/>
              </w:rPr>
              <w:t>McQueen, 2008</w:t>
            </w:r>
          </w:p>
        </w:tc>
        <w:tc>
          <w:tcPr>
            <w:tcW w:w="2319" w:type="dxa"/>
          </w:tcPr>
          <w:p w14:paraId="35435C86" w14:textId="77777777" w:rsidR="007273DD" w:rsidRPr="008C0E90" w:rsidRDefault="007273DD" w:rsidP="007273DD">
            <w:pPr>
              <w:spacing w:line="276" w:lineRule="auto"/>
              <w:jc w:val="right"/>
              <w:rPr>
                <w:rFonts w:cstheme="minorHAnsi"/>
                <w:sz w:val="24"/>
                <w:szCs w:val="24"/>
              </w:rPr>
            </w:pPr>
            <w:r w:rsidRPr="008C0E90">
              <w:rPr>
                <w:rFonts w:cstheme="minorHAnsi"/>
                <w:sz w:val="24"/>
                <w:szCs w:val="24"/>
              </w:rPr>
              <w:t>1 (3.3)</w:t>
            </w:r>
          </w:p>
        </w:tc>
        <w:tc>
          <w:tcPr>
            <w:tcW w:w="2309" w:type="dxa"/>
          </w:tcPr>
          <w:p w14:paraId="744150A0" w14:textId="77777777" w:rsidR="007273DD" w:rsidRPr="008C0E90" w:rsidRDefault="007273DD" w:rsidP="007273DD">
            <w:pPr>
              <w:spacing w:line="276" w:lineRule="auto"/>
              <w:jc w:val="right"/>
              <w:rPr>
                <w:rFonts w:cstheme="minorHAnsi"/>
                <w:sz w:val="24"/>
                <w:szCs w:val="24"/>
              </w:rPr>
            </w:pPr>
            <w:r w:rsidRPr="008C0E90">
              <w:rPr>
                <w:rFonts w:cstheme="minorHAnsi"/>
                <w:sz w:val="24"/>
                <w:szCs w:val="24"/>
              </w:rPr>
              <w:t>0 (0)</w:t>
            </w:r>
          </w:p>
        </w:tc>
      </w:tr>
    </w:tbl>
    <w:p w14:paraId="22E536E2" w14:textId="77777777" w:rsidR="007273DD" w:rsidRPr="008C0E90" w:rsidRDefault="007273DD" w:rsidP="007273DD">
      <w:pPr>
        <w:rPr>
          <w:rFonts w:cstheme="minorHAnsi"/>
          <w:b/>
          <w:sz w:val="24"/>
          <w:szCs w:val="24"/>
          <w:u w:val="single"/>
        </w:rPr>
      </w:pPr>
    </w:p>
    <w:p w14:paraId="4E774D2C" w14:textId="77777777" w:rsidR="007273DD" w:rsidRPr="008C0E90" w:rsidRDefault="007273DD" w:rsidP="007273DD">
      <w:pPr>
        <w:rPr>
          <w:rFonts w:cstheme="minorHAnsi"/>
          <w:b/>
          <w:sz w:val="24"/>
          <w:szCs w:val="24"/>
          <w:u w:val="single"/>
        </w:rPr>
      </w:pPr>
      <w:r w:rsidRPr="008C0E90">
        <w:rPr>
          <w:rFonts w:cstheme="minorHAnsi"/>
          <w:b/>
          <w:sz w:val="24"/>
          <w:szCs w:val="24"/>
          <w:u w:val="single"/>
        </w:rPr>
        <w:br w:type="page"/>
      </w:r>
    </w:p>
    <w:p w14:paraId="51D87F5A" w14:textId="77777777" w:rsidR="007273DD" w:rsidRPr="008C0E90" w:rsidRDefault="007273DD" w:rsidP="007273DD">
      <w:pPr>
        <w:spacing w:line="276" w:lineRule="auto"/>
        <w:rPr>
          <w:rFonts w:cstheme="minorHAnsi"/>
          <w:sz w:val="24"/>
          <w:szCs w:val="24"/>
        </w:rPr>
        <w:sectPr w:rsidR="007273DD" w:rsidRPr="008C0E90" w:rsidSect="007273DD">
          <w:pgSz w:w="16838" w:h="11906" w:orient="landscape"/>
          <w:pgMar w:top="1440" w:right="1440" w:bottom="1440" w:left="1440" w:header="708" w:footer="708" w:gutter="0"/>
          <w:cols w:space="708"/>
          <w:docGrid w:linePitch="360"/>
        </w:sectPr>
      </w:pPr>
    </w:p>
    <w:p w14:paraId="799A8EE3" w14:textId="77777777" w:rsidR="007273DD" w:rsidRDefault="007273DD" w:rsidP="007273DD"/>
    <w:p w14:paraId="7981BAA3" w14:textId="77777777" w:rsidR="007273DD" w:rsidRDefault="007273DD">
      <w:pPr>
        <w:rPr>
          <w:rFonts w:cstheme="minorHAnsi"/>
          <w:sz w:val="24"/>
          <w:szCs w:val="24"/>
        </w:rPr>
      </w:pPr>
    </w:p>
    <w:p w14:paraId="0275185F" w14:textId="43C37C73" w:rsidR="008B2D5C" w:rsidRPr="008C0E90" w:rsidRDefault="00963F6D" w:rsidP="00C8636A">
      <w:pPr>
        <w:spacing w:line="360" w:lineRule="auto"/>
        <w:rPr>
          <w:rFonts w:cstheme="minorHAnsi"/>
          <w:sz w:val="24"/>
          <w:szCs w:val="24"/>
        </w:rPr>
      </w:pPr>
      <w:r>
        <w:rPr>
          <w:rFonts w:cstheme="minorHAnsi"/>
          <w:sz w:val="24"/>
          <w:szCs w:val="24"/>
        </w:rPr>
        <w:t>References</w:t>
      </w:r>
    </w:p>
    <w:p w14:paraId="39A50309" w14:textId="77777777" w:rsidR="008B2D5C" w:rsidRPr="008C0E90" w:rsidRDefault="008B2D5C" w:rsidP="00C8636A">
      <w:pPr>
        <w:spacing w:line="360" w:lineRule="auto"/>
        <w:rPr>
          <w:rFonts w:cstheme="minorHAnsi"/>
          <w:sz w:val="24"/>
          <w:szCs w:val="24"/>
        </w:rPr>
      </w:pPr>
    </w:p>
    <w:p w14:paraId="083D519D" w14:textId="6DB955FD" w:rsidR="0065142C" w:rsidRPr="0065142C" w:rsidRDefault="008B2D5C" w:rsidP="0065142C">
      <w:pPr>
        <w:pStyle w:val="EndNoteBibliography"/>
        <w:rPr>
          <w:noProof/>
        </w:rPr>
      </w:pPr>
      <w:r w:rsidRPr="008C0E90">
        <w:rPr>
          <w:rFonts w:cstheme="minorHAnsi"/>
          <w:sz w:val="24"/>
        </w:rPr>
        <w:fldChar w:fldCharType="begin"/>
      </w:r>
      <w:r w:rsidRPr="008C0E90">
        <w:rPr>
          <w:rFonts w:cstheme="minorHAnsi"/>
          <w:sz w:val="24"/>
        </w:rPr>
        <w:instrText xml:space="preserve"> ADDIN EN.REFLIST </w:instrText>
      </w:r>
      <w:r w:rsidRPr="008C0E90">
        <w:rPr>
          <w:rFonts w:cstheme="minorHAnsi"/>
          <w:sz w:val="24"/>
        </w:rPr>
        <w:fldChar w:fldCharType="separate"/>
      </w:r>
      <w:r w:rsidR="0065142C" w:rsidRPr="0065142C">
        <w:rPr>
          <w:noProof/>
        </w:rPr>
        <w:t>1.</w:t>
      </w:r>
      <w:r w:rsidR="0065142C" w:rsidRPr="0065142C">
        <w:rPr>
          <w:noProof/>
        </w:rPr>
        <w:tab/>
        <w:t>Dias JJ, Wildin CJ, Bhowal B, Thompson JR. Should acute scaphoid fractures be fixed? A randomized controlled trial. The Journal of bone and joint surgery</w:t>
      </w:r>
      <w:r w:rsidR="003B12D0">
        <w:rPr>
          <w:noProof/>
        </w:rPr>
        <w:t xml:space="preserve"> </w:t>
      </w:r>
      <w:r w:rsidR="0065142C" w:rsidRPr="0065142C">
        <w:rPr>
          <w:noProof/>
        </w:rPr>
        <w:t>American volume. 2005;87(10):2160-8.</w:t>
      </w:r>
    </w:p>
    <w:p w14:paraId="5AF13273" w14:textId="77777777" w:rsidR="0065142C" w:rsidRPr="0065142C" w:rsidRDefault="0065142C" w:rsidP="0065142C">
      <w:pPr>
        <w:pStyle w:val="EndNoteBibliography"/>
        <w:rPr>
          <w:noProof/>
        </w:rPr>
      </w:pPr>
      <w:r w:rsidRPr="0065142C">
        <w:rPr>
          <w:noProof/>
        </w:rPr>
        <w:t>2.</w:t>
      </w:r>
      <w:r w:rsidRPr="0065142C">
        <w:rPr>
          <w:noProof/>
        </w:rPr>
        <w:tab/>
        <w:t>Clay NR, Dias JJ, Costigan P, Gregg P, Barton N. Need the thumb be immobilised in scaphoid fractures? A randomised prospective trial. The Journal of bone and joint surgery British volume. 1991;73(5):828-32.</w:t>
      </w:r>
    </w:p>
    <w:p w14:paraId="51B1148D" w14:textId="77777777" w:rsidR="0065142C" w:rsidRPr="0065142C" w:rsidRDefault="0065142C" w:rsidP="0065142C">
      <w:pPr>
        <w:pStyle w:val="EndNoteBibliography"/>
        <w:rPr>
          <w:noProof/>
        </w:rPr>
      </w:pPr>
      <w:r w:rsidRPr="0065142C">
        <w:rPr>
          <w:noProof/>
        </w:rPr>
        <w:t>3.</w:t>
      </w:r>
      <w:r w:rsidRPr="0065142C">
        <w:rPr>
          <w:noProof/>
        </w:rPr>
        <w:tab/>
        <w:t>Cooney WP, Dobyns JH, Linscheid RL. Nonunion of the scaphoid: analysis of the results from bone grafting. The Journal of hand surgery. 1980;5(4):343.</w:t>
      </w:r>
    </w:p>
    <w:p w14:paraId="4C7C05BC" w14:textId="77777777" w:rsidR="0065142C" w:rsidRPr="0065142C" w:rsidRDefault="0065142C" w:rsidP="0065142C">
      <w:pPr>
        <w:pStyle w:val="EndNoteBibliography"/>
        <w:rPr>
          <w:noProof/>
        </w:rPr>
      </w:pPr>
      <w:r w:rsidRPr="0065142C">
        <w:rPr>
          <w:noProof/>
        </w:rPr>
        <w:t>4.</w:t>
      </w:r>
      <w:r w:rsidRPr="0065142C">
        <w:rPr>
          <w:noProof/>
        </w:rPr>
        <w:tab/>
        <w:t>Dias JJ, Singh HP. Displaced fracture of the waist of the scaphoid. J Bone Joint Surg Br. 2011 Nov;93(11):1433-9. Epub 2011/11/08.</w:t>
      </w:r>
    </w:p>
    <w:p w14:paraId="600C09A8" w14:textId="77777777" w:rsidR="0065142C" w:rsidRPr="0065142C" w:rsidRDefault="0065142C" w:rsidP="0065142C">
      <w:pPr>
        <w:pStyle w:val="EndNoteBibliography"/>
        <w:rPr>
          <w:noProof/>
        </w:rPr>
      </w:pPr>
      <w:r w:rsidRPr="0065142C">
        <w:rPr>
          <w:noProof/>
        </w:rPr>
        <w:t>5.</w:t>
      </w:r>
      <w:r w:rsidRPr="0065142C">
        <w:rPr>
          <w:noProof/>
        </w:rPr>
        <w:tab/>
        <w:t>Düppe H, Johnell O, Lundborg G, Karlsson M, Redlund-Johnell I. Long-term results of fracture of the scaphoid. A follow-up study of more than thirty years. The Journal of bone and joint surgery American volume. 1994;76(2):249-52.</w:t>
      </w:r>
    </w:p>
    <w:p w14:paraId="631D8568" w14:textId="28239623" w:rsidR="0065142C" w:rsidRPr="003B12D0" w:rsidRDefault="0065142C" w:rsidP="0065142C">
      <w:pPr>
        <w:pStyle w:val="EndNoteBibliography"/>
        <w:rPr>
          <w:noProof/>
          <w:u w:val="single"/>
        </w:rPr>
      </w:pPr>
      <w:r w:rsidRPr="0065142C">
        <w:rPr>
          <w:noProof/>
        </w:rPr>
        <w:t>6.</w:t>
      </w:r>
      <w:r w:rsidRPr="0065142C">
        <w:rPr>
          <w:noProof/>
        </w:rPr>
        <w:tab/>
      </w:r>
      <w:r w:rsidR="00055753" w:rsidRPr="00E92E80">
        <w:rPr>
          <w:noProof/>
        </w:rPr>
        <w:t>Raittio LT, Jokihaara J, Huttunen TT, Leppanen OV, Launonen AP</w:t>
      </w:r>
      <w:r w:rsidR="003B12D0" w:rsidRPr="00E92E80">
        <w:rPr>
          <w:noProof/>
        </w:rPr>
        <w:t>, Mattila VM, Rising incidence of scaphoid fracture surgery in Finland. J Hand Surg Eur 2018;43(4):402-06</w:t>
      </w:r>
      <w:r w:rsidRPr="00E92E80">
        <w:rPr>
          <w:noProof/>
        </w:rPr>
        <w:t>.</w:t>
      </w:r>
    </w:p>
    <w:p w14:paraId="37C418F1" w14:textId="77777777" w:rsidR="0065142C" w:rsidRPr="0065142C" w:rsidRDefault="0065142C" w:rsidP="0065142C">
      <w:pPr>
        <w:pStyle w:val="EndNoteBibliography"/>
        <w:rPr>
          <w:noProof/>
        </w:rPr>
      </w:pPr>
      <w:r w:rsidRPr="0065142C">
        <w:rPr>
          <w:noProof/>
        </w:rPr>
        <w:t>7.</w:t>
      </w:r>
      <w:r w:rsidRPr="0065142C">
        <w:rPr>
          <w:noProof/>
        </w:rPr>
        <w:tab/>
        <w:t>Clementson M, Jørgsholm P, Besjakov J, Thomsen N, Björkman A. Conservative treatment versus arthroscopic-assisted screw fixation of scaphoid waist fractures—a randomized trial with minimum 4-year follow-up. The Journal of hand surgery. 2015;40(7):1341-8.</w:t>
      </w:r>
    </w:p>
    <w:p w14:paraId="1105B5F1" w14:textId="77777777" w:rsidR="0065142C" w:rsidRPr="0065142C" w:rsidRDefault="0065142C" w:rsidP="0065142C">
      <w:pPr>
        <w:pStyle w:val="EndNoteBibliography"/>
        <w:rPr>
          <w:noProof/>
        </w:rPr>
      </w:pPr>
      <w:r w:rsidRPr="0065142C">
        <w:rPr>
          <w:noProof/>
        </w:rPr>
        <w:t>8.</w:t>
      </w:r>
      <w:r w:rsidRPr="0065142C">
        <w:rPr>
          <w:noProof/>
        </w:rPr>
        <w:tab/>
        <w:t>Bond CD, Shin AY, McBride MT, Dao KD. Percutaneous screw fixation or cast immobilization for nondisplaced scaphoid fractures. The Journal of bone and joint surgeryAmerican volume. 2001;83(4):483-8.</w:t>
      </w:r>
    </w:p>
    <w:p w14:paraId="65362F95" w14:textId="77777777" w:rsidR="0065142C" w:rsidRPr="0065142C" w:rsidRDefault="0065142C" w:rsidP="0065142C">
      <w:pPr>
        <w:pStyle w:val="EndNoteBibliography"/>
        <w:rPr>
          <w:noProof/>
        </w:rPr>
      </w:pPr>
      <w:r w:rsidRPr="0065142C">
        <w:rPr>
          <w:noProof/>
        </w:rPr>
        <w:t>9.</w:t>
      </w:r>
      <w:r w:rsidRPr="0065142C">
        <w:rPr>
          <w:noProof/>
        </w:rPr>
        <w:tab/>
        <w:t>Saeden B, Tornkvist H, Ponzer S, Hoglund M. Fracture of the carpal scaphoid. A prospective, randomised 12-year follow-up comparing operative and conservative treatment. Journal of Bone &amp; Joint Surgery - British Volume. 2001;83(2):230-4.</w:t>
      </w:r>
    </w:p>
    <w:p w14:paraId="75DE0B93" w14:textId="77777777" w:rsidR="0065142C" w:rsidRPr="0065142C" w:rsidRDefault="0065142C" w:rsidP="0065142C">
      <w:pPr>
        <w:pStyle w:val="EndNoteBibliography"/>
        <w:rPr>
          <w:noProof/>
        </w:rPr>
      </w:pPr>
      <w:r w:rsidRPr="0065142C">
        <w:rPr>
          <w:noProof/>
        </w:rPr>
        <w:t>10.</w:t>
      </w:r>
      <w:r w:rsidRPr="0065142C">
        <w:rPr>
          <w:noProof/>
        </w:rPr>
        <w:tab/>
        <w:t>McQueen MM, Gelbke MK, Wakefield A, Will EM, Gaebler C. Percutaneous screw fixation versus conservative treatment for fractures of the waist of the scaphoid: a prospective randomised study. Journal of Bone &amp; Joint Surgery - British Volume. 2008;90(1):66-71.</w:t>
      </w:r>
    </w:p>
    <w:p w14:paraId="542D0A5E" w14:textId="77777777" w:rsidR="0065142C" w:rsidRPr="0065142C" w:rsidRDefault="0065142C" w:rsidP="0065142C">
      <w:pPr>
        <w:pStyle w:val="EndNoteBibliography"/>
        <w:rPr>
          <w:noProof/>
        </w:rPr>
      </w:pPr>
      <w:r w:rsidRPr="0065142C">
        <w:rPr>
          <w:noProof/>
        </w:rPr>
        <w:t>11.</w:t>
      </w:r>
      <w:r w:rsidRPr="0065142C">
        <w:rPr>
          <w:noProof/>
        </w:rPr>
        <w:tab/>
        <w:t>Adolfsson L, Lindau T, Arner M. Acutrak screw fixation versus cast immobilisation for undisplaced scaphoid waist fractures. Journal of Hand Surgery - British Volume. 2001;26(3):192-5.</w:t>
      </w:r>
    </w:p>
    <w:p w14:paraId="6F9B1922" w14:textId="77777777" w:rsidR="0065142C" w:rsidRPr="0065142C" w:rsidRDefault="0065142C" w:rsidP="0065142C">
      <w:pPr>
        <w:pStyle w:val="EndNoteBibliography"/>
        <w:rPr>
          <w:noProof/>
        </w:rPr>
      </w:pPr>
      <w:r w:rsidRPr="0065142C">
        <w:rPr>
          <w:noProof/>
        </w:rPr>
        <w:t>12.</w:t>
      </w:r>
      <w:r w:rsidRPr="0065142C">
        <w:rPr>
          <w:noProof/>
        </w:rPr>
        <w:tab/>
        <w:t>Buijze GA, Doornberg JN, Ham JS, Ring D, Bhandari M, Poolman RW. Surgical compared with conservative treatment for acute nondisplaced or minimally displaced scaphoid fractures: A systematic review and meta-analysis of randomized controlled trials. Journal of Bone and Joint Surgery - Series A. 2010;92(6):1534-44.</w:t>
      </w:r>
    </w:p>
    <w:p w14:paraId="2B1DFAE7" w14:textId="77777777" w:rsidR="0065142C" w:rsidRPr="0065142C" w:rsidRDefault="0065142C" w:rsidP="0065142C">
      <w:pPr>
        <w:pStyle w:val="EndNoteBibliography"/>
        <w:rPr>
          <w:noProof/>
        </w:rPr>
      </w:pPr>
      <w:r w:rsidRPr="0065142C">
        <w:rPr>
          <w:noProof/>
        </w:rPr>
        <w:t>13.</w:t>
      </w:r>
      <w:r w:rsidRPr="0065142C">
        <w:rPr>
          <w:noProof/>
        </w:rPr>
        <w:tab/>
        <w:t>Al-Ajmi TA, Al-Faryan KH, Al-Kanaan NF, Al-Khodair AA, Al-Faryan TH, Al-Oraini MI, et al. A systematic review and meta-analysis of randomized controlled trials comparing surgical versus conservative treatments for acute undisplaced or minimally-displaced scaphoid fractures. Clin Orthop Surg. 2018;10(1):64-73.</w:t>
      </w:r>
    </w:p>
    <w:p w14:paraId="6D343E29" w14:textId="77777777" w:rsidR="0065142C" w:rsidRPr="0065142C" w:rsidRDefault="0065142C" w:rsidP="0065142C">
      <w:pPr>
        <w:pStyle w:val="EndNoteBibliography"/>
        <w:rPr>
          <w:noProof/>
        </w:rPr>
      </w:pPr>
      <w:r w:rsidRPr="0065142C">
        <w:rPr>
          <w:noProof/>
        </w:rPr>
        <w:t>14.</w:t>
      </w:r>
      <w:r w:rsidRPr="0065142C">
        <w:rPr>
          <w:noProof/>
        </w:rPr>
        <w:tab/>
        <w:t>Shen L, Tang J, Luo C, Xie X, An Z, Zhang C. Comparison of operative and non-operative treatment of acute undisplaced or minimally-displaced scaphoid fractures: a meta-analysis of randomized controlled trials. PLoS One. 2015;10(5):e0125247.</w:t>
      </w:r>
    </w:p>
    <w:p w14:paraId="67FEC108" w14:textId="77777777" w:rsidR="0065142C" w:rsidRPr="0065142C" w:rsidRDefault="0065142C" w:rsidP="0065142C">
      <w:pPr>
        <w:pStyle w:val="EndNoteBibliography"/>
        <w:rPr>
          <w:noProof/>
        </w:rPr>
      </w:pPr>
      <w:r w:rsidRPr="0065142C">
        <w:rPr>
          <w:noProof/>
        </w:rPr>
        <w:t>15.</w:t>
      </w:r>
      <w:r w:rsidRPr="0065142C">
        <w:rPr>
          <w:noProof/>
        </w:rPr>
        <w:tab/>
        <w:t>Li H, Guo W, Guo S, Zhao S, Li R. Surgical versus nonsurgical treatment for scaphoid waist fracture with slight or no displacement: A meta-analysis and systematic review. Medicine. 2018;97(48).</w:t>
      </w:r>
    </w:p>
    <w:p w14:paraId="232F5DD0" w14:textId="77777777" w:rsidR="0065142C" w:rsidRPr="0065142C" w:rsidRDefault="0065142C" w:rsidP="0065142C">
      <w:pPr>
        <w:pStyle w:val="EndNoteBibliography"/>
        <w:rPr>
          <w:noProof/>
        </w:rPr>
      </w:pPr>
      <w:r w:rsidRPr="0065142C">
        <w:rPr>
          <w:noProof/>
        </w:rPr>
        <w:t>16.</w:t>
      </w:r>
      <w:r w:rsidRPr="0065142C">
        <w:rPr>
          <w:noProof/>
        </w:rPr>
        <w:tab/>
        <w:t>Dias JJ, Brealey SD, Fairhurst C, Amirfeyz R, Bhowal B, Blewitt N, et al. Surgery versus cast immobilisation for adults with a bicortical fracture of the scaphoid waist (SWIFFT): a pragmatic, multicentre, open-label, randomised superiority trial. The Lancet. 2020;396(10248):390-401.</w:t>
      </w:r>
    </w:p>
    <w:p w14:paraId="78C8EF9A" w14:textId="77777777" w:rsidR="0065142C" w:rsidRPr="0065142C" w:rsidRDefault="0065142C" w:rsidP="0065142C">
      <w:pPr>
        <w:pStyle w:val="EndNoteBibliography"/>
        <w:rPr>
          <w:noProof/>
        </w:rPr>
      </w:pPr>
      <w:r w:rsidRPr="0065142C">
        <w:rPr>
          <w:noProof/>
        </w:rPr>
        <w:t>17.</w:t>
      </w:r>
      <w:r w:rsidRPr="0065142C">
        <w:rPr>
          <w:noProof/>
        </w:rPr>
        <w:tab/>
        <w:t>Akers J, Aguiar-Ibáñez R, Baba-Akbari A. Systematic reviews: CRD's guidance for undertaking reviews in health care. 2009.</w:t>
      </w:r>
    </w:p>
    <w:p w14:paraId="3CAFE74C" w14:textId="77777777" w:rsidR="0065142C" w:rsidRPr="0065142C" w:rsidRDefault="0065142C" w:rsidP="0065142C">
      <w:pPr>
        <w:pStyle w:val="EndNoteBibliography"/>
        <w:rPr>
          <w:noProof/>
        </w:rPr>
      </w:pPr>
      <w:r w:rsidRPr="0065142C">
        <w:rPr>
          <w:noProof/>
        </w:rPr>
        <w:t>18.</w:t>
      </w:r>
      <w:r w:rsidRPr="0065142C">
        <w:rPr>
          <w:noProof/>
        </w:rPr>
        <w:tab/>
        <w:t>Moher D, Liberati A, Tetzlaff J, Altman DG, Group P. Preferred reporting items for systematic reviews and meta-analyses: the PRISMA statement. PLoS Med. 2009 Jul 21;6(7):e1000097. Epub 2009/07/22.</w:t>
      </w:r>
    </w:p>
    <w:p w14:paraId="763DCFBB" w14:textId="77777777" w:rsidR="0065142C" w:rsidRPr="0065142C" w:rsidRDefault="0065142C" w:rsidP="0065142C">
      <w:pPr>
        <w:pStyle w:val="EndNoteBibliography"/>
        <w:rPr>
          <w:noProof/>
        </w:rPr>
      </w:pPr>
      <w:r w:rsidRPr="0065142C">
        <w:rPr>
          <w:noProof/>
        </w:rPr>
        <w:t>19.</w:t>
      </w:r>
      <w:r w:rsidRPr="0065142C">
        <w:rPr>
          <w:noProof/>
        </w:rPr>
        <w:tab/>
        <w:t>Hozo SP, Djulbegovic B, Hozo I. Estimating the mean and variance from the median, range, and the size of a sample. BMC Med Res Methodol. 2005;5(1):1-10.</w:t>
      </w:r>
    </w:p>
    <w:p w14:paraId="7923A64A" w14:textId="77777777" w:rsidR="0065142C" w:rsidRPr="0065142C" w:rsidRDefault="0065142C" w:rsidP="0065142C">
      <w:pPr>
        <w:pStyle w:val="EndNoteBibliography"/>
        <w:rPr>
          <w:noProof/>
        </w:rPr>
      </w:pPr>
      <w:r w:rsidRPr="0065142C">
        <w:rPr>
          <w:noProof/>
        </w:rPr>
        <w:t>20.</w:t>
      </w:r>
      <w:r w:rsidRPr="0065142C">
        <w:rPr>
          <w:noProof/>
        </w:rPr>
        <w:tab/>
        <w:t>Higgins J, Green S. Cochrane Handbook for Systematic Reviews of Interventions Version 5.1. 0 [updated March 2011]. The Cochrane Collaboration, 2011. Available from www. cochrane-handbook. org. Accessed August. 2011;29.</w:t>
      </w:r>
    </w:p>
    <w:p w14:paraId="4D478004" w14:textId="77777777" w:rsidR="0065142C" w:rsidRPr="0065142C" w:rsidRDefault="0065142C" w:rsidP="0065142C">
      <w:pPr>
        <w:pStyle w:val="EndNoteBibliography"/>
        <w:rPr>
          <w:noProof/>
        </w:rPr>
      </w:pPr>
      <w:r w:rsidRPr="0065142C">
        <w:rPr>
          <w:noProof/>
        </w:rPr>
        <w:t>21.</w:t>
      </w:r>
      <w:r w:rsidRPr="0065142C">
        <w:rPr>
          <w:noProof/>
        </w:rPr>
        <w:tab/>
        <w:t>Sourceforge.</w:t>
      </w:r>
    </w:p>
    <w:p w14:paraId="2AFA6BFD" w14:textId="77777777" w:rsidR="0065142C" w:rsidRPr="0065142C" w:rsidRDefault="0065142C" w:rsidP="0065142C">
      <w:pPr>
        <w:pStyle w:val="EndNoteBibliography"/>
        <w:rPr>
          <w:noProof/>
        </w:rPr>
      </w:pPr>
      <w:r w:rsidRPr="0065142C">
        <w:rPr>
          <w:noProof/>
        </w:rPr>
        <w:t>22.</w:t>
      </w:r>
      <w:r w:rsidRPr="0065142C">
        <w:rPr>
          <w:noProof/>
        </w:rPr>
        <w:tab/>
        <w:t>Cohen J. Statistical power analysis for the behavioral sciences: Academic press; 2013.</w:t>
      </w:r>
    </w:p>
    <w:p w14:paraId="798878A9" w14:textId="77777777" w:rsidR="0065142C" w:rsidRPr="0065142C" w:rsidRDefault="0065142C" w:rsidP="0065142C">
      <w:pPr>
        <w:pStyle w:val="EndNoteBibliography"/>
        <w:rPr>
          <w:noProof/>
        </w:rPr>
      </w:pPr>
      <w:r w:rsidRPr="0065142C">
        <w:rPr>
          <w:noProof/>
        </w:rPr>
        <w:t>23.</w:t>
      </w:r>
      <w:r w:rsidRPr="0065142C">
        <w:rPr>
          <w:noProof/>
        </w:rPr>
        <w:tab/>
        <w:t>IntHout J, Ioannidis JP, Rovers MM, Goeman JJ. Plea for routinely presenting prediction intervals in meta-analysis. BMJ open. 2016;6(7):e010247.</w:t>
      </w:r>
    </w:p>
    <w:p w14:paraId="10C530A8" w14:textId="77777777" w:rsidR="0065142C" w:rsidRPr="0065142C" w:rsidRDefault="0065142C" w:rsidP="0065142C">
      <w:pPr>
        <w:pStyle w:val="EndNoteBibliography"/>
        <w:rPr>
          <w:noProof/>
        </w:rPr>
      </w:pPr>
      <w:r w:rsidRPr="0065142C">
        <w:rPr>
          <w:noProof/>
        </w:rPr>
        <w:t>24.</w:t>
      </w:r>
      <w:r w:rsidRPr="0065142C">
        <w:rPr>
          <w:noProof/>
        </w:rPr>
        <w:tab/>
        <w:t>Higgins JP, Thompson SG, Spiegelhalter DJ. A re‐evaluation of random‐effects meta‐analysis. Journal of the Royal Statistical Society: Series A (Statistics in Society). 2009;172(1):137-59.</w:t>
      </w:r>
    </w:p>
    <w:p w14:paraId="7F7ACAFA" w14:textId="77777777" w:rsidR="0065142C" w:rsidRPr="0065142C" w:rsidRDefault="0065142C" w:rsidP="0065142C">
      <w:pPr>
        <w:pStyle w:val="EndNoteBibliography"/>
        <w:rPr>
          <w:noProof/>
        </w:rPr>
      </w:pPr>
      <w:r w:rsidRPr="0065142C">
        <w:rPr>
          <w:noProof/>
        </w:rPr>
        <w:t>25.</w:t>
      </w:r>
      <w:r w:rsidRPr="0065142C">
        <w:rPr>
          <w:noProof/>
        </w:rPr>
        <w:tab/>
        <w:t>StataCorp. Stata Statistical Software: Release 16. College Station: TX: StataCorp LLC; 2019.</w:t>
      </w:r>
    </w:p>
    <w:p w14:paraId="6F35A5E3" w14:textId="77777777" w:rsidR="0065142C" w:rsidRPr="0065142C" w:rsidRDefault="0065142C" w:rsidP="0065142C">
      <w:pPr>
        <w:pStyle w:val="EndNoteBibliography"/>
        <w:rPr>
          <w:noProof/>
        </w:rPr>
      </w:pPr>
      <w:r w:rsidRPr="0065142C">
        <w:rPr>
          <w:noProof/>
        </w:rPr>
        <w:t>26.</w:t>
      </w:r>
      <w:r w:rsidRPr="0065142C">
        <w:rPr>
          <w:noProof/>
        </w:rPr>
        <w:tab/>
        <w:t>Vinnars B, Pietreanu M, Bodestedt A, Ekenstam F, Gerdin B. Nonoperative compared with operative treatment of acute scaphoid fractures. A randomized clinical trial. Journal of Bone &amp; Joint Surgery - American Volume. 2008;90(6):1176-85.</w:t>
      </w:r>
    </w:p>
    <w:p w14:paraId="065C8C1E" w14:textId="77777777" w:rsidR="0065142C" w:rsidRPr="0065142C" w:rsidRDefault="0065142C" w:rsidP="0065142C">
      <w:pPr>
        <w:pStyle w:val="EndNoteBibliography"/>
        <w:rPr>
          <w:noProof/>
        </w:rPr>
      </w:pPr>
      <w:r w:rsidRPr="0065142C">
        <w:rPr>
          <w:noProof/>
        </w:rPr>
        <w:t>27.</w:t>
      </w:r>
      <w:r w:rsidRPr="0065142C">
        <w:rPr>
          <w:noProof/>
        </w:rPr>
        <w:tab/>
        <w:t>Dias JJ, Dhukaram V, Abhinav A, Bhowal B, Wildin CJ. Clinical and radiological outcome of cast immobilisation versus surgical treatment of acute scaphoid fractures at a mean follow-up of 93 months. Journal of Bone &amp; Joint Surgery - British Volume. 2008;90(7):899-905.</w:t>
      </w:r>
    </w:p>
    <w:p w14:paraId="163B180A" w14:textId="46E30BBF" w:rsidR="00EB5F68" w:rsidRDefault="008B2D5C" w:rsidP="00C8636A">
      <w:pPr>
        <w:spacing w:line="360" w:lineRule="auto"/>
        <w:rPr>
          <w:rFonts w:ascii="Arial" w:hAnsi="Arial" w:cs="Arial"/>
          <w:color w:val="222222"/>
          <w:sz w:val="20"/>
          <w:szCs w:val="20"/>
          <w:shd w:val="clear" w:color="auto" w:fill="FFFFFF"/>
        </w:rPr>
      </w:pPr>
      <w:r w:rsidRPr="008C0E90">
        <w:rPr>
          <w:rFonts w:cstheme="minorHAnsi"/>
          <w:sz w:val="24"/>
          <w:szCs w:val="24"/>
        </w:rPr>
        <w:fldChar w:fldCharType="end"/>
      </w:r>
      <w:r w:rsidR="009F3E16">
        <w:rPr>
          <w:rFonts w:cstheme="minorHAnsi"/>
          <w:sz w:val="24"/>
          <w:szCs w:val="24"/>
        </w:rPr>
        <w:t xml:space="preserve">28. </w:t>
      </w:r>
      <w:r w:rsidR="009F3E16">
        <w:rPr>
          <w:rFonts w:cstheme="minorHAnsi"/>
          <w:sz w:val="24"/>
          <w:szCs w:val="24"/>
        </w:rPr>
        <w:tab/>
      </w:r>
      <w:r w:rsidR="009F3E16">
        <w:rPr>
          <w:rFonts w:ascii="Arial" w:hAnsi="Arial" w:cs="Arial"/>
          <w:color w:val="222222"/>
          <w:sz w:val="20"/>
          <w:szCs w:val="20"/>
          <w:shd w:val="clear" w:color="auto" w:fill="FFFFFF"/>
        </w:rPr>
        <w:t>Higgins JP, Thomas J, Chandler J, Cumpston M, Li T, Page MJ, Welch VA, editors. Cochrane handbook for systematic reviews of interventions. John Wiley &amp; Sons; 2019 Sep 23.</w:t>
      </w:r>
    </w:p>
    <w:p w14:paraId="0F466D37" w14:textId="1B76D6EE" w:rsidR="007273DD" w:rsidRDefault="007273DD" w:rsidP="00C8636A">
      <w:pPr>
        <w:spacing w:line="360" w:lineRule="auto"/>
        <w:rPr>
          <w:rFonts w:ascii="Arial" w:hAnsi="Arial" w:cs="Arial"/>
          <w:color w:val="222222"/>
          <w:sz w:val="20"/>
          <w:szCs w:val="20"/>
          <w:shd w:val="clear" w:color="auto" w:fill="FFFFFF"/>
        </w:rPr>
      </w:pPr>
    </w:p>
    <w:p w14:paraId="392020CF" w14:textId="26D1A478" w:rsidR="007273DD" w:rsidRDefault="007273DD" w:rsidP="00C8636A">
      <w:pPr>
        <w:spacing w:line="360" w:lineRule="auto"/>
        <w:rPr>
          <w:rFonts w:ascii="Arial" w:hAnsi="Arial" w:cs="Arial"/>
          <w:color w:val="222222"/>
          <w:sz w:val="20"/>
          <w:szCs w:val="20"/>
          <w:shd w:val="clear" w:color="auto" w:fill="FFFFFF"/>
        </w:rPr>
      </w:pPr>
    </w:p>
    <w:p w14:paraId="539F5CB2" w14:textId="223F08EE" w:rsidR="007273DD" w:rsidRDefault="007273DD" w:rsidP="00C8636A">
      <w:pPr>
        <w:spacing w:line="360" w:lineRule="auto"/>
        <w:rPr>
          <w:rFonts w:ascii="Arial" w:hAnsi="Arial" w:cs="Arial"/>
          <w:color w:val="222222"/>
          <w:sz w:val="20"/>
          <w:szCs w:val="20"/>
          <w:shd w:val="clear" w:color="auto" w:fill="FFFFFF"/>
        </w:rPr>
      </w:pPr>
    </w:p>
    <w:p w14:paraId="67464C3B" w14:textId="3B0A6A52" w:rsidR="007273DD" w:rsidRDefault="007273DD" w:rsidP="00C8636A">
      <w:pPr>
        <w:spacing w:line="360" w:lineRule="auto"/>
        <w:rPr>
          <w:rFonts w:ascii="Arial" w:hAnsi="Arial" w:cs="Arial"/>
          <w:color w:val="222222"/>
          <w:sz w:val="20"/>
          <w:szCs w:val="20"/>
          <w:shd w:val="clear" w:color="auto" w:fill="FFFFFF"/>
        </w:rPr>
      </w:pPr>
    </w:p>
    <w:p w14:paraId="199DA2A2" w14:textId="0B6DB7A3" w:rsidR="007273DD" w:rsidRDefault="007273DD" w:rsidP="00C8636A">
      <w:pPr>
        <w:spacing w:line="360" w:lineRule="auto"/>
        <w:rPr>
          <w:rFonts w:ascii="Arial" w:hAnsi="Arial" w:cs="Arial"/>
          <w:color w:val="222222"/>
          <w:sz w:val="20"/>
          <w:szCs w:val="20"/>
          <w:shd w:val="clear" w:color="auto" w:fill="FFFFFF"/>
        </w:rPr>
      </w:pPr>
    </w:p>
    <w:p w14:paraId="7AA10DE0" w14:textId="77777777" w:rsidR="007273DD" w:rsidRDefault="007273DD">
      <w:pPr>
        <w:rPr>
          <w:sz w:val="24"/>
          <w:szCs w:val="24"/>
        </w:rPr>
      </w:pPr>
      <w:r>
        <w:rPr>
          <w:sz w:val="24"/>
          <w:szCs w:val="24"/>
        </w:rPr>
        <w:br w:type="page"/>
      </w:r>
    </w:p>
    <w:p w14:paraId="1923B5B3" w14:textId="752DD714" w:rsidR="007273DD" w:rsidRPr="007273DD" w:rsidRDefault="007273DD" w:rsidP="007273DD">
      <w:pPr>
        <w:rPr>
          <w:color w:val="000000" w:themeColor="text1"/>
          <w:sz w:val="24"/>
          <w:szCs w:val="24"/>
        </w:rPr>
      </w:pPr>
      <w:r w:rsidRPr="007273DD">
        <w:rPr>
          <w:color w:val="000000" w:themeColor="text1"/>
          <w:sz w:val="24"/>
          <w:szCs w:val="24"/>
        </w:rPr>
        <w:t>Figures</w:t>
      </w:r>
    </w:p>
    <w:p w14:paraId="09FE60D5" w14:textId="77777777" w:rsidR="007273DD" w:rsidRPr="007273DD" w:rsidRDefault="007273DD" w:rsidP="007273DD">
      <w:pPr>
        <w:pStyle w:val="Caption"/>
        <w:keepNext/>
        <w:spacing w:line="360" w:lineRule="auto"/>
        <w:rPr>
          <w:rFonts w:cstheme="minorHAnsi"/>
          <w:i w:val="0"/>
          <w:color w:val="000000" w:themeColor="text1"/>
          <w:sz w:val="24"/>
          <w:szCs w:val="24"/>
        </w:rPr>
      </w:pPr>
      <w:r w:rsidRPr="007273DD">
        <w:rPr>
          <w:rFonts w:cstheme="minorHAnsi"/>
          <w:i w:val="0"/>
          <w:color w:val="000000" w:themeColor="text1"/>
          <w:sz w:val="24"/>
          <w:szCs w:val="24"/>
        </w:rPr>
        <w:t xml:space="preserve">Figure </w:t>
      </w:r>
      <w:r w:rsidRPr="007273DD">
        <w:rPr>
          <w:rFonts w:cstheme="minorHAnsi"/>
          <w:i w:val="0"/>
          <w:color w:val="000000" w:themeColor="text1"/>
          <w:sz w:val="24"/>
          <w:szCs w:val="24"/>
        </w:rPr>
        <w:fldChar w:fldCharType="begin"/>
      </w:r>
      <w:r w:rsidRPr="007273DD">
        <w:rPr>
          <w:rFonts w:cstheme="minorHAnsi"/>
          <w:i w:val="0"/>
          <w:color w:val="000000" w:themeColor="text1"/>
          <w:sz w:val="24"/>
          <w:szCs w:val="24"/>
        </w:rPr>
        <w:instrText xml:space="preserve"> SEQ Figure \* ARABIC </w:instrText>
      </w:r>
      <w:r w:rsidRPr="007273DD">
        <w:rPr>
          <w:rFonts w:cstheme="minorHAnsi"/>
          <w:i w:val="0"/>
          <w:color w:val="000000" w:themeColor="text1"/>
          <w:sz w:val="24"/>
          <w:szCs w:val="24"/>
        </w:rPr>
        <w:fldChar w:fldCharType="separate"/>
      </w:r>
      <w:r w:rsidRPr="007273DD">
        <w:rPr>
          <w:rFonts w:cstheme="minorHAnsi"/>
          <w:i w:val="0"/>
          <w:noProof/>
          <w:color w:val="000000" w:themeColor="text1"/>
          <w:sz w:val="24"/>
          <w:szCs w:val="24"/>
        </w:rPr>
        <w:t>1</w:t>
      </w:r>
      <w:r w:rsidRPr="007273DD">
        <w:rPr>
          <w:rFonts w:cstheme="minorHAnsi"/>
          <w:i w:val="0"/>
          <w:color w:val="000000" w:themeColor="text1"/>
          <w:sz w:val="24"/>
          <w:szCs w:val="24"/>
        </w:rPr>
        <w:fldChar w:fldCharType="end"/>
      </w:r>
      <w:r w:rsidRPr="007273DD">
        <w:rPr>
          <w:rFonts w:cstheme="minorHAnsi"/>
          <w:i w:val="0"/>
          <w:color w:val="000000" w:themeColor="text1"/>
          <w:sz w:val="24"/>
          <w:szCs w:val="24"/>
        </w:rPr>
        <w:t>. PRISMA flow diagram</w:t>
      </w:r>
    </w:p>
    <w:p w14:paraId="2802C3FE" w14:textId="2F4D3109" w:rsidR="007273DD" w:rsidRPr="007273DD" w:rsidRDefault="007273DD" w:rsidP="007273DD">
      <w:pPr>
        <w:pStyle w:val="Caption"/>
        <w:keepNext/>
        <w:spacing w:line="360" w:lineRule="auto"/>
        <w:rPr>
          <w:rFonts w:cstheme="minorHAnsi"/>
          <w:i w:val="0"/>
          <w:color w:val="000000" w:themeColor="text1"/>
          <w:sz w:val="24"/>
          <w:szCs w:val="24"/>
        </w:rPr>
      </w:pPr>
      <w:r w:rsidRPr="007273DD">
        <w:rPr>
          <w:rFonts w:cstheme="minorHAnsi"/>
          <w:i w:val="0"/>
          <w:color w:val="000000" w:themeColor="text1"/>
          <w:sz w:val="24"/>
          <w:szCs w:val="24"/>
        </w:rPr>
        <w:t xml:space="preserve">Figure </w:t>
      </w:r>
      <w:r w:rsidRPr="007273DD">
        <w:rPr>
          <w:rFonts w:cstheme="minorHAnsi"/>
          <w:i w:val="0"/>
          <w:color w:val="000000" w:themeColor="text1"/>
          <w:sz w:val="24"/>
          <w:szCs w:val="24"/>
        </w:rPr>
        <w:fldChar w:fldCharType="begin"/>
      </w:r>
      <w:r w:rsidRPr="007273DD">
        <w:rPr>
          <w:rFonts w:cstheme="minorHAnsi"/>
          <w:i w:val="0"/>
          <w:color w:val="000000" w:themeColor="text1"/>
          <w:sz w:val="24"/>
          <w:szCs w:val="24"/>
        </w:rPr>
        <w:instrText xml:space="preserve"> SEQ Figure \* ARABIC </w:instrText>
      </w:r>
      <w:r w:rsidRPr="007273DD">
        <w:rPr>
          <w:rFonts w:cstheme="minorHAnsi"/>
          <w:i w:val="0"/>
          <w:color w:val="000000" w:themeColor="text1"/>
          <w:sz w:val="24"/>
          <w:szCs w:val="24"/>
        </w:rPr>
        <w:fldChar w:fldCharType="separate"/>
      </w:r>
      <w:r w:rsidRPr="007273DD">
        <w:rPr>
          <w:rFonts w:cstheme="minorHAnsi"/>
          <w:i w:val="0"/>
          <w:noProof/>
          <w:color w:val="000000" w:themeColor="text1"/>
          <w:sz w:val="24"/>
          <w:szCs w:val="24"/>
        </w:rPr>
        <w:t>2</w:t>
      </w:r>
      <w:r w:rsidRPr="007273DD">
        <w:rPr>
          <w:rFonts w:cstheme="minorHAnsi"/>
          <w:i w:val="0"/>
          <w:color w:val="000000" w:themeColor="text1"/>
          <w:sz w:val="24"/>
          <w:szCs w:val="24"/>
        </w:rPr>
        <w:fldChar w:fldCharType="end"/>
      </w:r>
      <w:r w:rsidR="008D475E">
        <w:rPr>
          <w:rFonts w:cstheme="minorHAnsi"/>
          <w:i w:val="0"/>
          <w:color w:val="000000" w:themeColor="text1"/>
          <w:sz w:val="24"/>
          <w:szCs w:val="24"/>
        </w:rPr>
        <w:t xml:space="preserve"> A and B</w:t>
      </w:r>
      <w:r w:rsidRPr="007273DD">
        <w:rPr>
          <w:rFonts w:cstheme="minorHAnsi"/>
          <w:i w:val="0"/>
          <w:color w:val="000000" w:themeColor="text1"/>
          <w:sz w:val="24"/>
          <w:szCs w:val="24"/>
        </w:rPr>
        <w:t xml:space="preserve">. Forest plot of </w:t>
      </w:r>
      <w:r w:rsidR="00BF7E35">
        <w:rPr>
          <w:rFonts w:cstheme="minorHAnsi"/>
          <w:i w:val="0"/>
          <w:color w:val="000000" w:themeColor="text1"/>
          <w:sz w:val="24"/>
          <w:szCs w:val="24"/>
        </w:rPr>
        <w:t xml:space="preserve">fixed(A) and random(B) effects </w:t>
      </w:r>
      <w:r w:rsidRPr="007273DD">
        <w:rPr>
          <w:rFonts w:cstheme="minorHAnsi"/>
          <w:i w:val="0"/>
          <w:color w:val="000000" w:themeColor="text1"/>
          <w:sz w:val="24"/>
          <w:szCs w:val="24"/>
        </w:rPr>
        <w:t>function outcome at 12-month time point</w:t>
      </w:r>
    </w:p>
    <w:p w14:paraId="50BA5247" w14:textId="34F2564B" w:rsidR="007273DD" w:rsidRPr="007273DD" w:rsidRDefault="007273DD" w:rsidP="007273DD">
      <w:pPr>
        <w:pStyle w:val="Caption"/>
        <w:keepNext/>
        <w:spacing w:line="360" w:lineRule="auto"/>
        <w:rPr>
          <w:rFonts w:cstheme="minorHAnsi"/>
          <w:i w:val="0"/>
          <w:color w:val="000000" w:themeColor="text1"/>
          <w:sz w:val="24"/>
          <w:szCs w:val="24"/>
        </w:rPr>
      </w:pPr>
      <w:r w:rsidRPr="007273DD">
        <w:rPr>
          <w:rFonts w:cstheme="minorHAnsi"/>
          <w:i w:val="0"/>
          <w:color w:val="000000" w:themeColor="text1"/>
          <w:sz w:val="24"/>
          <w:szCs w:val="24"/>
        </w:rPr>
        <w:t xml:space="preserve">Figure </w:t>
      </w:r>
      <w:r w:rsidRPr="007273DD">
        <w:rPr>
          <w:rFonts w:cstheme="minorHAnsi"/>
          <w:i w:val="0"/>
          <w:color w:val="000000" w:themeColor="text1"/>
          <w:sz w:val="24"/>
          <w:szCs w:val="24"/>
        </w:rPr>
        <w:fldChar w:fldCharType="begin"/>
      </w:r>
      <w:r w:rsidRPr="007273DD">
        <w:rPr>
          <w:rFonts w:cstheme="minorHAnsi"/>
          <w:i w:val="0"/>
          <w:color w:val="000000" w:themeColor="text1"/>
          <w:sz w:val="24"/>
          <w:szCs w:val="24"/>
        </w:rPr>
        <w:instrText xml:space="preserve"> SEQ Figure \* ARABIC </w:instrText>
      </w:r>
      <w:r w:rsidRPr="007273DD">
        <w:rPr>
          <w:rFonts w:cstheme="minorHAnsi"/>
          <w:i w:val="0"/>
          <w:color w:val="000000" w:themeColor="text1"/>
          <w:sz w:val="24"/>
          <w:szCs w:val="24"/>
        </w:rPr>
        <w:fldChar w:fldCharType="separate"/>
      </w:r>
      <w:r w:rsidRPr="007273DD">
        <w:rPr>
          <w:rFonts w:cstheme="minorHAnsi"/>
          <w:i w:val="0"/>
          <w:noProof/>
          <w:color w:val="000000" w:themeColor="text1"/>
          <w:sz w:val="24"/>
          <w:szCs w:val="24"/>
        </w:rPr>
        <w:t>3</w:t>
      </w:r>
      <w:r w:rsidRPr="007273DD">
        <w:rPr>
          <w:rFonts w:cstheme="minorHAnsi"/>
          <w:i w:val="0"/>
          <w:color w:val="000000" w:themeColor="text1"/>
          <w:sz w:val="24"/>
          <w:szCs w:val="24"/>
        </w:rPr>
        <w:fldChar w:fldCharType="end"/>
      </w:r>
      <w:r w:rsidR="008D475E" w:rsidRPr="008D475E">
        <w:rPr>
          <w:rFonts w:cstheme="minorHAnsi"/>
          <w:i w:val="0"/>
          <w:color w:val="000000" w:themeColor="text1"/>
          <w:sz w:val="24"/>
          <w:szCs w:val="24"/>
        </w:rPr>
        <w:t xml:space="preserve"> </w:t>
      </w:r>
      <w:r w:rsidR="008D475E">
        <w:rPr>
          <w:rFonts w:cstheme="minorHAnsi"/>
          <w:i w:val="0"/>
          <w:color w:val="000000" w:themeColor="text1"/>
          <w:sz w:val="24"/>
          <w:szCs w:val="24"/>
        </w:rPr>
        <w:t>A and B</w:t>
      </w:r>
      <w:r w:rsidRPr="007273DD">
        <w:rPr>
          <w:rFonts w:cstheme="minorHAnsi"/>
          <w:i w:val="0"/>
          <w:color w:val="000000" w:themeColor="text1"/>
          <w:sz w:val="24"/>
          <w:szCs w:val="24"/>
        </w:rPr>
        <w:t xml:space="preserve">. Forest plot of </w:t>
      </w:r>
      <w:r w:rsidR="00BF7E35">
        <w:rPr>
          <w:rFonts w:cstheme="minorHAnsi"/>
          <w:i w:val="0"/>
          <w:color w:val="000000" w:themeColor="text1"/>
          <w:sz w:val="24"/>
          <w:szCs w:val="24"/>
        </w:rPr>
        <w:t xml:space="preserve">fixed(A) and random(B) effects </w:t>
      </w:r>
      <w:r w:rsidRPr="007273DD">
        <w:rPr>
          <w:rFonts w:cstheme="minorHAnsi"/>
          <w:i w:val="0"/>
          <w:color w:val="000000" w:themeColor="text1"/>
          <w:sz w:val="24"/>
          <w:szCs w:val="24"/>
        </w:rPr>
        <w:t>function outcome at 6-month time point</w:t>
      </w:r>
    </w:p>
    <w:p w14:paraId="67FB4F84" w14:textId="72A31B42" w:rsidR="007273DD" w:rsidRPr="007273DD" w:rsidRDefault="007273DD" w:rsidP="007273DD">
      <w:pPr>
        <w:pStyle w:val="Caption"/>
        <w:keepNext/>
        <w:spacing w:line="276" w:lineRule="auto"/>
        <w:rPr>
          <w:rFonts w:cstheme="minorHAnsi"/>
          <w:i w:val="0"/>
          <w:color w:val="000000" w:themeColor="text1"/>
          <w:sz w:val="24"/>
          <w:szCs w:val="24"/>
        </w:rPr>
      </w:pPr>
      <w:bookmarkStart w:id="3" w:name="_Ref54787619"/>
      <w:r w:rsidRPr="007273DD">
        <w:rPr>
          <w:rFonts w:cstheme="minorHAnsi"/>
          <w:i w:val="0"/>
          <w:color w:val="000000" w:themeColor="text1"/>
          <w:sz w:val="24"/>
          <w:szCs w:val="24"/>
        </w:rPr>
        <w:t>Figure 4</w:t>
      </w:r>
      <w:bookmarkEnd w:id="3"/>
      <w:r w:rsidR="008D475E" w:rsidRPr="008D475E">
        <w:rPr>
          <w:rFonts w:cstheme="minorHAnsi"/>
          <w:i w:val="0"/>
          <w:color w:val="000000" w:themeColor="text1"/>
          <w:sz w:val="24"/>
          <w:szCs w:val="24"/>
        </w:rPr>
        <w:t xml:space="preserve"> </w:t>
      </w:r>
      <w:r w:rsidR="008D475E">
        <w:rPr>
          <w:rFonts w:cstheme="minorHAnsi"/>
          <w:i w:val="0"/>
          <w:color w:val="000000" w:themeColor="text1"/>
          <w:sz w:val="24"/>
          <w:szCs w:val="24"/>
        </w:rPr>
        <w:t>A and B</w:t>
      </w:r>
      <w:r w:rsidRPr="007273DD">
        <w:rPr>
          <w:rFonts w:cstheme="minorHAnsi"/>
          <w:i w:val="0"/>
          <w:color w:val="000000" w:themeColor="text1"/>
          <w:sz w:val="24"/>
          <w:szCs w:val="24"/>
        </w:rPr>
        <w:t xml:space="preserve">. Forest plot of </w:t>
      </w:r>
      <w:r w:rsidR="00BF7E35">
        <w:rPr>
          <w:rFonts w:cstheme="minorHAnsi"/>
          <w:i w:val="0"/>
          <w:color w:val="000000" w:themeColor="text1"/>
          <w:sz w:val="24"/>
          <w:szCs w:val="24"/>
        </w:rPr>
        <w:t xml:space="preserve">fixed(A) and random(B) effects </w:t>
      </w:r>
      <w:r w:rsidRPr="007273DD">
        <w:rPr>
          <w:rFonts w:cstheme="minorHAnsi"/>
          <w:i w:val="0"/>
          <w:color w:val="000000" w:themeColor="text1"/>
          <w:sz w:val="24"/>
          <w:szCs w:val="24"/>
        </w:rPr>
        <w:t>non-union outcome at early follow-up</w:t>
      </w:r>
    </w:p>
    <w:p w14:paraId="15715E9D" w14:textId="2DEC4BBB" w:rsidR="007273DD" w:rsidRPr="007273DD" w:rsidRDefault="007273DD" w:rsidP="007273DD">
      <w:pPr>
        <w:pStyle w:val="Caption"/>
        <w:keepNext/>
        <w:spacing w:line="276" w:lineRule="auto"/>
        <w:rPr>
          <w:rFonts w:cstheme="minorHAnsi"/>
          <w:i w:val="0"/>
          <w:color w:val="000000" w:themeColor="text1"/>
          <w:sz w:val="24"/>
          <w:szCs w:val="24"/>
        </w:rPr>
      </w:pPr>
      <w:bookmarkStart w:id="4" w:name="_Ref54787635"/>
      <w:r w:rsidRPr="007273DD">
        <w:rPr>
          <w:rFonts w:cstheme="minorHAnsi"/>
          <w:i w:val="0"/>
          <w:color w:val="000000" w:themeColor="text1"/>
          <w:sz w:val="24"/>
          <w:szCs w:val="24"/>
        </w:rPr>
        <w:t>Figure</w:t>
      </w:r>
      <w:bookmarkEnd w:id="4"/>
      <w:r w:rsidRPr="007273DD">
        <w:rPr>
          <w:rFonts w:cstheme="minorHAnsi"/>
          <w:i w:val="0"/>
          <w:color w:val="000000" w:themeColor="text1"/>
          <w:sz w:val="24"/>
          <w:szCs w:val="24"/>
        </w:rPr>
        <w:t xml:space="preserve"> 5</w:t>
      </w:r>
      <w:r w:rsidR="008D475E" w:rsidRPr="008D475E">
        <w:rPr>
          <w:rFonts w:cstheme="minorHAnsi"/>
          <w:i w:val="0"/>
          <w:color w:val="000000" w:themeColor="text1"/>
          <w:sz w:val="24"/>
          <w:szCs w:val="24"/>
        </w:rPr>
        <w:t xml:space="preserve"> </w:t>
      </w:r>
      <w:r w:rsidR="008D475E">
        <w:rPr>
          <w:rFonts w:cstheme="minorHAnsi"/>
          <w:i w:val="0"/>
          <w:color w:val="000000" w:themeColor="text1"/>
          <w:sz w:val="24"/>
          <w:szCs w:val="24"/>
        </w:rPr>
        <w:t>A and B</w:t>
      </w:r>
      <w:r w:rsidRPr="007273DD">
        <w:rPr>
          <w:rFonts w:cstheme="minorHAnsi"/>
          <w:i w:val="0"/>
          <w:color w:val="000000" w:themeColor="text1"/>
          <w:sz w:val="24"/>
          <w:szCs w:val="24"/>
        </w:rPr>
        <w:t xml:space="preserve">. Forest plot of </w:t>
      </w:r>
      <w:r w:rsidR="00BF7E35">
        <w:rPr>
          <w:rFonts w:cstheme="minorHAnsi"/>
          <w:i w:val="0"/>
          <w:color w:val="000000" w:themeColor="text1"/>
          <w:sz w:val="24"/>
          <w:szCs w:val="24"/>
        </w:rPr>
        <w:t xml:space="preserve">fixed(A) and random(B) effects </w:t>
      </w:r>
      <w:r w:rsidRPr="007273DD">
        <w:rPr>
          <w:rFonts w:cstheme="minorHAnsi"/>
          <w:i w:val="0"/>
          <w:color w:val="000000" w:themeColor="text1"/>
          <w:sz w:val="24"/>
          <w:szCs w:val="24"/>
        </w:rPr>
        <w:t>non-union outcome at 12-month follow-up</w:t>
      </w:r>
    </w:p>
    <w:p w14:paraId="0B2AA762" w14:textId="77777777" w:rsidR="007273DD" w:rsidRPr="00C8636A" w:rsidRDefault="007273DD" w:rsidP="00C8636A">
      <w:pPr>
        <w:spacing w:line="360" w:lineRule="auto"/>
        <w:rPr>
          <w:rFonts w:cstheme="minorHAnsi"/>
          <w:sz w:val="24"/>
          <w:szCs w:val="24"/>
        </w:rPr>
      </w:pPr>
    </w:p>
    <w:sectPr w:rsidR="007273DD" w:rsidRPr="00C8636A" w:rsidSect="001719F3">
      <w:footerReference w:type="default" r:id="rId7"/>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37878" w16cex:dateUtc="2021-12-02T16:53:00Z"/>
  <w16cex:commentExtensible w16cex:durableId="25537092" w16cex:dateUtc="2021-12-02T16:19:00Z"/>
  <w16cex:commentExtensible w16cex:durableId="256C242A" w16cex:dateUtc="2021-12-20T14:30:00Z"/>
  <w16cex:commentExtensible w16cex:durableId="255372B7" w16cex:dateUtc="2021-12-02T16:28:00Z"/>
  <w16cex:commentExtensible w16cex:durableId="256C242C" w16cex:dateUtc="2021-12-14T14:02:00Z"/>
  <w16cex:commentExtensible w16cex:durableId="256D840F" w16cex:dateUtc="2021-12-22T11:01:00Z"/>
  <w16cex:commentExtensible w16cex:durableId="25537359" w16cex:dateUtc="2021-12-02T16:31:00Z"/>
  <w16cex:commentExtensible w16cex:durableId="256C242E" w16cex:dateUtc="2021-12-14T14:03:00Z"/>
  <w16cex:commentExtensible w16cex:durableId="256D835F" w16cex:dateUtc="2021-12-22T10:58:00Z"/>
  <w16cex:commentExtensible w16cex:durableId="256D8441" w16cex:dateUtc="2021-12-22T11:02:00Z"/>
  <w16cex:commentExtensible w16cex:durableId="255373C0" w16cex:dateUtc="2021-12-02T16:33:00Z"/>
  <w16cex:commentExtensible w16cex:durableId="25537485" w16cex:dateUtc="2021-12-02T16:36:00Z"/>
  <w16cex:commentExtensible w16cex:durableId="255373D6" w16cex:dateUtc="2021-12-02T16:33:00Z"/>
  <w16cex:commentExtensible w16cex:durableId="256D81BA" w16cex:dateUtc="2021-12-21T13:02:00Z"/>
  <w16cex:commentExtensible w16cex:durableId="256D81BB" w16cex:dateUtc="2021-12-21T12:29:00Z"/>
  <w16cex:commentExtensible w16cex:durableId="256D81BC" w16cex:dateUtc="2021-12-21T12:58:00Z"/>
  <w16cex:commentExtensible w16cex:durableId="25537506" w16cex:dateUtc="2021-12-02T16:38:00Z"/>
  <w16cex:commentExtensible w16cex:durableId="256C2433" w16cex:dateUtc="2021-12-02T16:40:00Z"/>
  <w16cex:commentExtensible w16cex:durableId="256D8736" w16cex:dateUtc="2021-12-22T11:15:00Z"/>
  <w16cex:commentExtensible w16cex:durableId="256D8758" w16cex:dateUtc="2021-12-22T11:15:00Z"/>
  <w16cex:commentExtensible w16cex:durableId="256D878C" w16cex:dateUtc="2021-12-22T11:16:00Z"/>
  <w16cex:commentExtensible w16cex:durableId="256D87B3" w16cex:dateUtc="2021-12-22T11:17:00Z"/>
  <w16cex:commentExtensible w16cex:durableId="256D9806" w16cex:dateUtc="2021-12-22T12:26:00Z"/>
  <w16cex:commentExtensible w16cex:durableId="256D877F" w16cex:dateUtc="2021-12-22T11:16:00Z"/>
  <w16cex:commentExtensible w16cex:durableId="2553757C" w16cex:dateUtc="2021-12-02T16:40:00Z"/>
  <w16cex:commentExtensible w16cex:durableId="256D90C9" w16cex:dateUtc="2021-12-22T11:55:00Z"/>
  <w16cex:commentExtensible w16cex:durableId="255381C6" w16cex:dateUtc="2021-12-02T17:32:00Z"/>
  <w16cex:commentExtensible w16cex:durableId="256D90FB" w16cex:dateUtc="2021-12-22T11:56:00Z"/>
  <w16cex:commentExtensible w16cex:durableId="256D916D" w16cex:dateUtc="2021-12-22T11:58:00Z"/>
  <w16cex:commentExtensible w16cex:durableId="255378DA" w16cex:dateUtc="2021-12-02T16:54:00Z"/>
  <w16cex:commentExtensible w16cex:durableId="256C2437" w16cex:dateUtc="2021-12-14T15:59:00Z"/>
  <w16cex:commentExtensible w16cex:durableId="256C2438" w16cex:dateUtc="2021-12-14T16:21:00Z"/>
  <w16cex:commentExtensible w16cex:durableId="256D81C4" w16cex:dateUtc="2021-12-21T12:12:00Z"/>
  <w16cex:commentExtensible w16cex:durableId="256D81C5" w16cex:dateUtc="2021-12-21T12:22:00Z"/>
  <w16cex:commentExtensible w16cex:durableId="256D81C6" w16cex:dateUtc="2021-12-21T12:23:00Z"/>
  <w16cex:commentExtensible w16cex:durableId="25537BF5" w16cex:dateUtc="2021-12-02T17:08:00Z"/>
  <w16cex:commentExtensible w16cex:durableId="256D953B" w16cex:dateUtc="2021-12-22T12:14:00Z"/>
  <w16cex:commentExtensible w16cex:durableId="256D9575" w16cex:dateUtc="2021-12-22T12:15:00Z"/>
  <w16cex:commentExtensible w16cex:durableId="256C243A" w16cex:dateUtc="2021-12-02T17:08:00Z"/>
  <w16cex:commentExtensible w16cex:durableId="256D95C6" w16cex:dateUtc="2021-12-22T12:17:00Z"/>
  <w16cex:commentExtensible w16cex:durableId="25537F09" w16cex:dateUtc="2021-12-02T17:21:00Z"/>
  <w16cex:commentExtensible w16cex:durableId="256C243C" w16cex:dateUtc="2021-12-14T16:17:00Z"/>
  <w16cex:commentExtensible w16cex:durableId="256D9660" w16cex:dateUtc="2021-12-22T12:19:00Z"/>
  <w16cex:commentExtensible w16cex:durableId="256D974B" w16cex:dateUtc="2021-12-22T12:23:00Z"/>
  <w16cex:commentExtensible w16cex:durableId="2553829B" w16cex:dateUtc="2021-12-02T17:36:00Z"/>
  <w16cex:commentExtensible w16cex:durableId="256C243E" w16cex:dateUtc="2021-12-14T16:40:00Z"/>
  <w16cex:commentExtensible w16cex:durableId="256D977A" w16cex:dateUtc="2021-12-22T12:24:00Z"/>
  <w16cex:commentExtensible w16cex:durableId="2553832D" w16cex:dateUtc="2021-12-02T17:38:00Z"/>
  <w16cex:commentExtensible w16cex:durableId="256C2440" w16cex:dateUtc="2021-12-20T16:15:00Z"/>
  <w16cex:commentExtensible w16cex:durableId="256D983B" w16cex:dateUtc="2021-12-22T12:27:00Z"/>
  <w16cex:commentExtensible w16cex:durableId="256D9B24" w16cex:dateUtc="2021-12-22T12:40:00Z"/>
  <w16cex:commentExtensible w16cex:durableId="256D9B8C" w16cex:dateUtc="2021-12-22T12:41:00Z"/>
  <w16cex:commentExtensible w16cex:durableId="256D9BDC" w16cex:dateUtc="2021-12-22T12:43:00Z"/>
  <w16cex:commentExtensible w16cex:durableId="256D9C86" w16cex:dateUtc="2021-12-22T12:45:00Z"/>
  <w16cex:commentExtensible w16cex:durableId="255385F9" w16cex:dateUtc="2021-12-02T17:50:00Z"/>
  <w16cex:commentExtensible w16cex:durableId="256C2442" w16cex:dateUtc="2021-12-14T16:51:00Z"/>
  <w16cex:commentExtensible w16cex:durableId="256D9DD9" w16cex:dateUtc="2021-12-22T12:51:00Z"/>
  <w16cex:commentExtensible w16cex:durableId="256D9D1D" w16cex:dateUtc="2021-12-22T12:48:00Z"/>
  <w16cex:commentExtensible w16cex:durableId="256D9D3D" w16cex:dateUtc="2021-12-22T12:49:00Z"/>
  <w16cex:commentExtensible w16cex:durableId="255387F2" w16cex:dateUtc="2021-12-02T17:59:00Z"/>
  <w16cex:commentExtensible w16cex:durableId="256C2444" w16cex:dateUtc="2021-12-20T16:18:00Z"/>
  <w16cex:commentExtensible w16cex:durableId="256D9E4F" w16cex:dateUtc="2021-12-22T12:53:00Z"/>
  <w16cex:commentExtensible w16cex:durableId="2553884E" w16cex:dateUtc="2021-12-02T18:00:00Z"/>
  <w16cex:commentExtensible w16cex:durableId="256D9E90" w16cex:dateUtc="2021-12-22T12:54:00Z"/>
  <w16cex:commentExtensible w16cex:durableId="256D9EAF" w16cex:dateUtc="2021-12-22T12:55:00Z"/>
  <w16cex:commentExtensible w16cex:durableId="256D9F0F" w16cex:dateUtc="2021-12-22T12:56:00Z"/>
  <w16cex:commentExtensible w16cex:durableId="256D9F4C" w16cex:dateUtc="2021-12-22T12:57:00Z"/>
  <w16cex:commentExtensible w16cex:durableId="256D9F92" w16cex:dateUtc="2021-12-22T12:58:00Z"/>
  <w16cex:commentExtensible w16cex:durableId="256C2C8D" w16cex:dateUtc="2021-12-21T10:35:00Z"/>
  <w16cex:commentExtensible w16cex:durableId="256C2D8D" w16cex:dateUtc="2021-12-21T10:40:00Z"/>
  <w16cex:commentExtensible w16cex:durableId="256D9FB4" w16cex:dateUtc="2021-12-22T12: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969A57E" w16cid:durableId="25537878"/>
  <w16cid:commentId w16cid:paraId="44BB1B45" w16cid:durableId="25537092"/>
  <w16cid:commentId w16cid:paraId="50BC5B3C" w16cid:durableId="256C242A"/>
  <w16cid:commentId w16cid:paraId="2C50919A" w16cid:durableId="255372B7"/>
  <w16cid:commentId w16cid:paraId="79BBA06E" w16cid:durableId="256C242C"/>
  <w16cid:commentId w16cid:paraId="65DE9878" w16cid:durableId="256D840F"/>
  <w16cid:commentId w16cid:paraId="574D1869" w16cid:durableId="25537359"/>
  <w16cid:commentId w16cid:paraId="5D37DE40" w16cid:durableId="256C242E"/>
  <w16cid:commentId w16cid:paraId="50F02164" w16cid:durableId="256D835F"/>
  <w16cid:commentId w16cid:paraId="74974B54" w16cid:durableId="256D8441"/>
  <w16cid:commentId w16cid:paraId="18BB179D" w16cid:durableId="255373C0"/>
  <w16cid:commentId w16cid:paraId="76773765" w16cid:durableId="25537485"/>
  <w16cid:commentId w16cid:paraId="622BE68B" w16cid:durableId="255373D6"/>
  <w16cid:commentId w16cid:paraId="74ADA238" w16cid:durableId="256D81BA"/>
  <w16cid:commentId w16cid:paraId="0FB3455D" w16cid:durableId="256D81BB"/>
  <w16cid:commentId w16cid:paraId="797C44C3" w16cid:durableId="256D81BC"/>
  <w16cid:commentId w16cid:paraId="27A704AB" w16cid:durableId="25537506"/>
  <w16cid:commentId w16cid:paraId="5734078C" w16cid:durableId="256C2433"/>
  <w16cid:commentId w16cid:paraId="7654EE59" w16cid:durableId="256D8736"/>
  <w16cid:commentId w16cid:paraId="07466350" w16cid:durableId="256D8758"/>
  <w16cid:commentId w16cid:paraId="402A689C" w16cid:durableId="256D878C"/>
  <w16cid:commentId w16cid:paraId="35A68442" w16cid:durableId="256D87B3"/>
  <w16cid:commentId w16cid:paraId="1E3FD386" w16cid:durableId="256D9806"/>
  <w16cid:commentId w16cid:paraId="5C25D826" w16cid:durableId="256D877F"/>
  <w16cid:commentId w16cid:paraId="31805490" w16cid:durableId="2553757C"/>
  <w16cid:commentId w16cid:paraId="7D1E6A24" w16cid:durableId="256D90C9"/>
  <w16cid:commentId w16cid:paraId="4E58F6CC" w16cid:durableId="255381C6"/>
  <w16cid:commentId w16cid:paraId="0A74DE74" w16cid:durableId="256D90FB"/>
  <w16cid:commentId w16cid:paraId="42508F46" w16cid:durableId="256D916D"/>
  <w16cid:commentId w16cid:paraId="23B03DB6" w16cid:durableId="255378DA"/>
  <w16cid:commentId w16cid:paraId="2F5E61D8" w16cid:durableId="256C2437"/>
  <w16cid:commentId w16cid:paraId="4E1B93B5" w16cid:durableId="256C2438"/>
  <w16cid:commentId w16cid:paraId="1A2E6670" w16cid:durableId="256D81C4"/>
  <w16cid:commentId w16cid:paraId="75C89688" w16cid:durableId="256D81C5"/>
  <w16cid:commentId w16cid:paraId="4D54551A" w16cid:durableId="256D81C6"/>
  <w16cid:commentId w16cid:paraId="7412F866" w16cid:durableId="25537BF5"/>
  <w16cid:commentId w16cid:paraId="0F4A825B" w16cid:durableId="256D953B"/>
  <w16cid:commentId w16cid:paraId="0E9754AE" w16cid:durableId="256D9575"/>
  <w16cid:commentId w16cid:paraId="64812FE5" w16cid:durableId="256C243A"/>
  <w16cid:commentId w16cid:paraId="1861D6BD" w16cid:durableId="256D95C6"/>
  <w16cid:commentId w16cid:paraId="7D3AC1F9" w16cid:durableId="25537F09"/>
  <w16cid:commentId w16cid:paraId="15B7CC3E" w16cid:durableId="256C243C"/>
  <w16cid:commentId w16cid:paraId="7B08DA66" w16cid:durableId="256D9660"/>
  <w16cid:commentId w16cid:paraId="5539971B" w16cid:durableId="256D974B"/>
  <w16cid:commentId w16cid:paraId="654C6F22" w16cid:durableId="2553829B"/>
  <w16cid:commentId w16cid:paraId="4A56B1C4" w16cid:durableId="256C243E"/>
  <w16cid:commentId w16cid:paraId="5CB3C9EB" w16cid:durableId="256D977A"/>
  <w16cid:commentId w16cid:paraId="652A4BF0" w16cid:durableId="2553832D"/>
  <w16cid:commentId w16cid:paraId="65BCBEAF" w16cid:durableId="256C2440"/>
  <w16cid:commentId w16cid:paraId="5C92E776" w16cid:durableId="256D983B"/>
  <w16cid:commentId w16cid:paraId="5A0ACAE3" w16cid:durableId="256D9B24"/>
  <w16cid:commentId w16cid:paraId="4E3EA97D" w16cid:durableId="256D9B8C"/>
  <w16cid:commentId w16cid:paraId="5C611AE4" w16cid:durableId="256D9BDC"/>
  <w16cid:commentId w16cid:paraId="73CEB21A" w16cid:durableId="256D9C86"/>
  <w16cid:commentId w16cid:paraId="2396BA8F" w16cid:durableId="255385F9"/>
  <w16cid:commentId w16cid:paraId="4D5100D0" w16cid:durableId="256C2442"/>
  <w16cid:commentId w16cid:paraId="139C4E64" w16cid:durableId="256D9DD9"/>
  <w16cid:commentId w16cid:paraId="714D75A2" w16cid:durableId="256D9D1D"/>
  <w16cid:commentId w16cid:paraId="6D35DA29" w16cid:durableId="256D9D3D"/>
  <w16cid:commentId w16cid:paraId="740FC0AD" w16cid:durableId="255387F2"/>
  <w16cid:commentId w16cid:paraId="17B822F1" w16cid:durableId="256C2444"/>
  <w16cid:commentId w16cid:paraId="5BA6410C" w16cid:durableId="256D9E4F"/>
  <w16cid:commentId w16cid:paraId="7EF28620" w16cid:durableId="2553884E"/>
  <w16cid:commentId w16cid:paraId="47BF10E4" w16cid:durableId="256D9E90"/>
  <w16cid:commentId w16cid:paraId="483023C0" w16cid:durableId="256D9EAF"/>
  <w16cid:commentId w16cid:paraId="6CF1CB01" w16cid:durableId="256D9F0F"/>
  <w16cid:commentId w16cid:paraId="1A8C5923" w16cid:durableId="256D9F4C"/>
  <w16cid:commentId w16cid:paraId="08F43E8E" w16cid:durableId="256D9F92"/>
  <w16cid:commentId w16cid:paraId="76CC96F8" w16cid:durableId="256C2C8D"/>
  <w16cid:commentId w16cid:paraId="4C9FE2CD" w16cid:durableId="256C2D8D"/>
  <w16cid:commentId w16cid:paraId="78E8904C" w16cid:durableId="256D9FB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4028B2" w14:textId="77777777" w:rsidR="000733DB" w:rsidRDefault="000733DB" w:rsidP="00114B4C">
      <w:pPr>
        <w:spacing w:after="0" w:line="240" w:lineRule="auto"/>
      </w:pPr>
      <w:r>
        <w:separator/>
      </w:r>
    </w:p>
  </w:endnote>
  <w:endnote w:type="continuationSeparator" w:id="0">
    <w:p w14:paraId="7EC9C748" w14:textId="77777777" w:rsidR="000733DB" w:rsidRDefault="000733DB" w:rsidP="00114B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3696393"/>
      <w:docPartObj>
        <w:docPartGallery w:val="Page Numbers (Bottom of Page)"/>
        <w:docPartUnique/>
      </w:docPartObj>
    </w:sdtPr>
    <w:sdtEndPr>
      <w:rPr>
        <w:noProof/>
      </w:rPr>
    </w:sdtEndPr>
    <w:sdtContent>
      <w:p w14:paraId="78766FAB" w14:textId="5BED07BD" w:rsidR="000733DB" w:rsidRDefault="000733DB">
        <w:pPr>
          <w:pStyle w:val="Footer"/>
          <w:jc w:val="center"/>
        </w:pPr>
        <w:r>
          <w:fldChar w:fldCharType="begin"/>
        </w:r>
        <w:r>
          <w:instrText xml:space="preserve"> PAGE   \* MERGEFORMAT </w:instrText>
        </w:r>
        <w:r>
          <w:fldChar w:fldCharType="separate"/>
        </w:r>
        <w:r w:rsidR="00E1454B">
          <w:rPr>
            <w:noProof/>
          </w:rPr>
          <w:t>27</w:t>
        </w:r>
        <w:r>
          <w:rPr>
            <w:noProof/>
          </w:rPr>
          <w:fldChar w:fldCharType="end"/>
        </w:r>
      </w:p>
    </w:sdtContent>
  </w:sdt>
  <w:p w14:paraId="6BAFB163" w14:textId="77777777" w:rsidR="000733DB" w:rsidRDefault="000733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0DCAEF" w14:textId="77777777" w:rsidR="000733DB" w:rsidRDefault="000733DB" w:rsidP="00114B4C">
      <w:pPr>
        <w:spacing w:after="0" w:line="240" w:lineRule="auto"/>
      </w:pPr>
      <w:r>
        <w:separator/>
      </w:r>
    </w:p>
  </w:footnote>
  <w:footnote w:type="continuationSeparator" w:id="0">
    <w:p w14:paraId="1C577FE4" w14:textId="77777777" w:rsidR="000733DB" w:rsidRDefault="000733DB" w:rsidP="00114B4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 Bone Joint Surg (US)&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v2d2v0s3frt2ze9zx35waa5swe59dzdvapw&quot;&gt;My EndNote Library&lt;record-ids&gt;&lt;item&gt;1623&lt;/item&gt;&lt;item&gt;1692&lt;/item&gt;&lt;item&gt;2770&lt;/item&gt;&lt;item&gt;2771&lt;/item&gt;&lt;item&gt;2772&lt;/item&gt;&lt;item&gt;2784&lt;/item&gt;&lt;item&gt;2786&lt;/item&gt;&lt;item&gt;2787&lt;/item&gt;&lt;item&gt;2788&lt;/item&gt;&lt;item&gt;2857&lt;/item&gt;&lt;item&gt;2858&lt;/item&gt;&lt;item&gt;2859&lt;/item&gt;&lt;item&gt;2876&lt;/item&gt;&lt;item&gt;2877&lt;/item&gt;&lt;item&gt;2913&lt;/item&gt;&lt;item&gt;2985&lt;/item&gt;&lt;item&gt;3038&lt;/item&gt;&lt;item&gt;3059&lt;/item&gt;&lt;item&gt;3060&lt;/item&gt;&lt;item&gt;3061&lt;/item&gt;&lt;item&gt;3062&lt;/item&gt;&lt;item&gt;3063&lt;/item&gt;&lt;item&gt;3064&lt;/item&gt;&lt;item&gt;3093&lt;/item&gt;&lt;item&gt;3094&lt;/item&gt;&lt;item&gt;3095&lt;/item&gt;&lt;item&gt;3096&lt;/item&gt;&lt;/record-ids&gt;&lt;/item&gt;&lt;/Libraries&gt;"/>
  </w:docVars>
  <w:rsids>
    <w:rsidRoot w:val="00850E6E"/>
    <w:rsid w:val="00000AE3"/>
    <w:rsid w:val="0001521E"/>
    <w:rsid w:val="0003123A"/>
    <w:rsid w:val="00036069"/>
    <w:rsid w:val="0003626E"/>
    <w:rsid w:val="0004622D"/>
    <w:rsid w:val="00051B5C"/>
    <w:rsid w:val="00055753"/>
    <w:rsid w:val="0006469D"/>
    <w:rsid w:val="00066DE8"/>
    <w:rsid w:val="000677CB"/>
    <w:rsid w:val="000733DB"/>
    <w:rsid w:val="00075FF2"/>
    <w:rsid w:val="000775EB"/>
    <w:rsid w:val="000810BD"/>
    <w:rsid w:val="00083581"/>
    <w:rsid w:val="000946BC"/>
    <w:rsid w:val="00096C94"/>
    <w:rsid w:val="00097126"/>
    <w:rsid w:val="000A66D2"/>
    <w:rsid w:val="000B1E49"/>
    <w:rsid w:val="000B3005"/>
    <w:rsid w:val="000C1C97"/>
    <w:rsid w:val="000C6330"/>
    <w:rsid w:val="000C68E8"/>
    <w:rsid w:val="000D2BA8"/>
    <w:rsid w:val="000D6DDB"/>
    <w:rsid w:val="000E69A2"/>
    <w:rsid w:val="000F70DF"/>
    <w:rsid w:val="000F73BD"/>
    <w:rsid w:val="00103AFD"/>
    <w:rsid w:val="00110136"/>
    <w:rsid w:val="00111F2C"/>
    <w:rsid w:val="001120B9"/>
    <w:rsid w:val="00114B4C"/>
    <w:rsid w:val="00117DAC"/>
    <w:rsid w:val="001218EE"/>
    <w:rsid w:val="00122CEB"/>
    <w:rsid w:val="0013061A"/>
    <w:rsid w:val="00134E36"/>
    <w:rsid w:val="001362C7"/>
    <w:rsid w:val="0014010B"/>
    <w:rsid w:val="00144022"/>
    <w:rsid w:val="00144B7B"/>
    <w:rsid w:val="00153D6B"/>
    <w:rsid w:val="0015734D"/>
    <w:rsid w:val="00163D45"/>
    <w:rsid w:val="001658C7"/>
    <w:rsid w:val="00167343"/>
    <w:rsid w:val="001719F3"/>
    <w:rsid w:val="001721C0"/>
    <w:rsid w:val="00190266"/>
    <w:rsid w:val="001911D0"/>
    <w:rsid w:val="00194426"/>
    <w:rsid w:val="001A1852"/>
    <w:rsid w:val="001A563B"/>
    <w:rsid w:val="001A7665"/>
    <w:rsid w:val="001B6276"/>
    <w:rsid w:val="001E0BA9"/>
    <w:rsid w:val="001E14F9"/>
    <w:rsid w:val="001E194E"/>
    <w:rsid w:val="001E2D86"/>
    <w:rsid w:val="001E6A56"/>
    <w:rsid w:val="001F0E2F"/>
    <w:rsid w:val="001F2571"/>
    <w:rsid w:val="001F2B0B"/>
    <w:rsid w:val="001F3A9E"/>
    <w:rsid w:val="001F547C"/>
    <w:rsid w:val="001F79CE"/>
    <w:rsid w:val="002027C0"/>
    <w:rsid w:val="00206897"/>
    <w:rsid w:val="00207DDD"/>
    <w:rsid w:val="00210A83"/>
    <w:rsid w:val="00214AEC"/>
    <w:rsid w:val="00215D06"/>
    <w:rsid w:val="0022118C"/>
    <w:rsid w:val="002233DD"/>
    <w:rsid w:val="002244CB"/>
    <w:rsid w:val="002262BB"/>
    <w:rsid w:val="00233FE3"/>
    <w:rsid w:val="002346DA"/>
    <w:rsid w:val="00235BDB"/>
    <w:rsid w:val="0024205E"/>
    <w:rsid w:val="0024274A"/>
    <w:rsid w:val="0024695A"/>
    <w:rsid w:val="0026027D"/>
    <w:rsid w:val="002633A0"/>
    <w:rsid w:val="00267F07"/>
    <w:rsid w:val="00272DA4"/>
    <w:rsid w:val="00284E2C"/>
    <w:rsid w:val="00290629"/>
    <w:rsid w:val="0029130E"/>
    <w:rsid w:val="00292C2F"/>
    <w:rsid w:val="0029302C"/>
    <w:rsid w:val="002A0352"/>
    <w:rsid w:val="002A04E5"/>
    <w:rsid w:val="002C5359"/>
    <w:rsid w:val="002C6946"/>
    <w:rsid w:val="002D1B60"/>
    <w:rsid w:val="002D69C1"/>
    <w:rsid w:val="002E7A1F"/>
    <w:rsid w:val="002F3467"/>
    <w:rsid w:val="002F6FC1"/>
    <w:rsid w:val="003012F2"/>
    <w:rsid w:val="00303A15"/>
    <w:rsid w:val="00305B2E"/>
    <w:rsid w:val="003063CC"/>
    <w:rsid w:val="00306CC2"/>
    <w:rsid w:val="00307FEC"/>
    <w:rsid w:val="00315CC0"/>
    <w:rsid w:val="00316871"/>
    <w:rsid w:val="00317416"/>
    <w:rsid w:val="00320F5F"/>
    <w:rsid w:val="00321A43"/>
    <w:rsid w:val="003264D9"/>
    <w:rsid w:val="00335204"/>
    <w:rsid w:val="003428C6"/>
    <w:rsid w:val="0034356E"/>
    <w:rsid w:val="00346A88"/>
    <w:rsid w:val="00347F5D"/>
    <w:rsid w:val="00352D33"/>
    <w:rsid w:val="00352F52"/>
    <w:rsid w:val="003539F4"/>
    <w:rsid w:val="00365F9E"/>
    <w:rsid w:val="0038584F"/>
    <w:rsid w:val="00387341"/>
    <w:rsid w:val="003A1538"/>
    <w:rsid w:val="003A4EB7"/>
    <w:rsid w:val="003B12D0"/>
    <w:rsid w:val="003B164C"/>
    <w:rsid w:val="003B35BD"/>
    <w:rsid w:val="003B6CAD"/>
    <w:rsid w:val="003C0799"/>
    <w:rsid w:val="003C0F6D"/>
    <w:rsid w:val="003C34D3"/>
    <w:rsid w:val="003C52C5"/>
    <w:rsid w:val="003C5A0A"/>
    <w:rsid w:val="003C627E"/>
    <w:rsid w:val="003D5F9E"/>
    <w:rsid w:val="003E1B69"/>
    <w:rsid w:val="003F401E"/>
    <w:rsid w:val="003F48D2"/>
    <w:rsid w:val="003F61EE"/>
    <w:rsid w:val="004053BE"/>
    <w:rsid w:val="00406F42"/>
    <w:rsid w:val="00414185"/>
    <w:rsid w:val="00426E65"/>
    <w:rsid w:val="00427388"/>
    <w:rsid w:val="00432028"/>
    <w:rsid w:val="00437105"/>
    <w:rsid w:val="0045306A"/>
    <w:rsid w:val="004531D0"/>
    <w:rsid w:val="00454DDA"/>
    <w:rsid w:val="004563AD"/>
    <w:rsid w:val="00457FA7"/>
    <w:rsid w:val="004601D5"/>
    <w:rsid w:val="004627B4"/>
    <w:rsid w:val="004665F4"/>
    <w:rsid w:val="00471898"/>
    <w:rsid w:val="00472881"/>
    <w:rsid w:val="00475D58"/>
    <w:rsid w:val="004804D8"/>
    <w:rsid w:val="0048071B"/>
    <w:rsid w:val="004836D6"/>
    <w:rsid w:val="00491CA6"/>
    <w:rsid w:val="004A0148"/>
    <w:rsid w:val="004A0F04"/>
    <w:rsid w:val="004A2CD8"/>
    <w:rsid w:val="004A44AB"/>
    <w:rsid w:val="004A6E5B"/>
    <w:rsid w:val="004B0E2C"/>
    <w:rsid w:val="004B514C"/>
    <w:rsid w:val="004C1453"/>
    <w:rsid w:val="004C2468"/>
    <w:rsid w:val="004D0F95"/>
    <w:rsid w:val="004D38CD"/>
    <w:rsid w:val="004E560C"/>
    <w:rsid w:val="004E77D0"/>
    <w:rsid w:val="004F080C"/>
    <w:rsid w:val="004F60F1"/>
    <w:rsid w:val="00503A25"/>
    <w:rsid w:val="00504BBF"/>
    <w:rsid w:val="00510FEF"/>
    <w:rsid w:val="0051260D"/>
    <w:rsid w:val="0051296D"/>
    <w:rsid w:val="00515665"/>
    <w:rsid w:val="005169C5"/>
    <w:rsid w:val="00516C15"/>
    <w:rsid w:val="00516E1E"/>
    <w:rsid w:val="00516FC0"/>
    <w:rsid w:val="00517E31"/>
    <w:rsid w:val="00522F6F"/>
    <w:rsid w:val="00526F7C"/>
    <w:rsid w:val="00534485"/>
    <w:rsid w:val="00540FAF"/>
    <w:rsid w:val="0054106E"/>
    <w:rsid w:val="005479C9"/>
    <w:rsid w:val="00554C51"/>
    <w:rsid w:val="00555EE8"/>
    <w:rsid w:val="005567E2"/>
    <w:rsid w:val="00557997"/>
    <w:rsid w:val="0056099B"/>
    <w:rsid w:val="0056227B"/>
    <w:rsid w:val="00565FED"/>
    <w:rsid w:val="00570549"/>
    <w:rsid w:val="005747DB"/>
    <w:rsid w:val="00574FFB"/>
    <w:rsid w:val="00590674"/>
    <w:rsid w:val="00597445"/>
    <w:rsid w:val="005A627A"/>
    <w:rsid w:val="005A6C21"/>
    <w:rsid w:val="005B7DE5"/>
    <w:rsid w:val="005C2513"/>
    <w:rsid w:val="005C4D75"/>
    <w:rsid w:val="005C6BFA"/>
    <w:rsid w:val="005D1A37"/>
    <w:rsid w:val="005D516A"/>
    <w:rsid w:val="005E5D5D"/>
    <w:rsid w:val="005E612D"/>
    <w:rsid w:val="005F2E14"/>
    <w:rsid w:val="005F4C13"/>
    <w:rsid w:val="005F53C0"/>
    <w:rsid w:val="00601167"/>
    <w:rsid w:val="00632190"/>
    <w:rsid w:val="00633818"/>
    <w:rsid w:val="00636D5E"/>
    <w:rsid w:val="00645772"/>
    <w:rsid w:val="00650398"/>
    <w:rsid w:val="00650DFF"/>
    <w:rsid w:val="0065142C"/>
    <w:rsid w:val="0066017C"/>
    <w:rsid w:val="006627AD"/>
    <w:rsid w:val="0066399D"/>
    <w:rsid w:val="006717F2"/>
    <w:rsid w:val="00687E41"/>
    <w:rsid w:val="00691B13"/>
    <w:rsid w:val="006922CD"/>
    <w:rsid w:val="006A357B"/>
    <w:rsid w:val="006A35B4"/>
    <w:rsid w:val="006A5B90"/>
    <w:rsid w:val="006A5F68"/>
    <w:rsid w:val="006B37AF"/>
    <w:rsid w:val="006B46D8"/>
    <w:rsid w:val="006B5F23"/>
    <w:rsid w:val="006C1D7E"/>
    <w:rsid w:val="006C217A"/>
    <w:rsid w:val="006C3343"/>
    <w:rsid w:val="006E0B6F"/>
    <w:rsid w:val="006F4932"/>
    <w:rsid w:val="006F7471"/>
    <w:rsid w:val="007069BD"/>
    <w:rsid w:val="00712A8C"/>
    <w:rsid w:val="0071476C"/>
    <w:rsid w:val="00716515"/>
    <w:rsid w:val="00723867"/>
    <w:rsid w:val="0072725F"/>
    <w:rsid w:val="007273DD"/>
    <w:rsid w:val="007321ED"/>
    <w:rsid w:val="00742B90"/>
    <w:rsid w:val="00750CCB"/>
    <w:rsid w:val="0075438A"/>
    <w:rsid w:val="00756390"/>
    <w:rsid w:val="00757934"/>
    <w:rsid w:val="00757F4E"/>
    <w:rsid w:val="0076059F"/>
    <w:rsid w:val="00762160"/>
    <w:rsid w:val="007632AF"/>
    <w:rsid w:val="007756A6"/>
    <w:rsid w:val="00775987"/>
    <w:rsid w:val="00775CB9"/>
    <w:rsid w:val="00782BB7"/>
    <w:rsid w:val="0078501B"/>
    <w:rsid w:val="007919AE"/>
    <w:rsid w:val="00793535"/>
    <w:rsid w:val="007942FF"/>
    <w:rsid w:val="007949FD"/>
    <w:rsid w:val="00797AA7"/>
    <w:rsid w:val="00797CF6"/>
    <w:rsid w:val="007B01ED"/>
    <w:rsid w:val="007B7E9B"/>
    <w:rsid w:val="007D3F19"/>
    <w:rsid w:val="007D511E"/>
    <w:rsid w:val="007D72A0"/>
    <w:rsid w:val="007D7548"/>
    <w:rsid w:val="007E166F"/>
    <w:rsid w:val="007E2BB4"/>
    <w:rsid w:val="007E5910"/>
    <w:rsid w:val="007F4A85"/>
    <w:rsid w:val="007F5B72"/>
    <w:rsid w:val="007F63D4"/>
    <w:rsid w:val="007F7EB5"/>
    <w:rsid w:val="00801BB4"/>
    <w:rsid w:val="00801EC8"/>
    <w:rsid w:val="00807118"/>
    <w:rsid w:val="0080757F"/>
    <w:rsid w:val="0081285D"/>
    <w:rsid w:val="0082065B"/>
    <w:rsid w:val="00824021"/>
    <w:rsid w:val="00827F7F"/>
    <w:rsid w:val="0083060A"/>
    <w:rsid w:val="008309D1"/>
    <w:rsid w:val="00830F3C"/>
    <w:rsid w:val="00836107"/>
    <w:rsid w:val="00836B48"/>
    <w:rsid w:val="00840771"/>
    <w:rsid w:val="00844C2A"/>
    <w:rsid w:val="0084540C"/>
    <w:rsid w:val="00845DAC"/>
    <w:rsid w:val="0084742B"/>
    <w:rsid w:val="00850BD5"/>
    <w:rsid w:val="00850E6E"/>
    <w:rsid w:val="00851C33"/>
    <w:rsid w:val="00854AB4"/>
    <w:rsid w:val="008556E1"/>
    <w:rsid w:val="00855B8A"/>
    <w:rsid w:val="00863E1E"/>
    <w:rsid w:val="00866773"/>
    <w:rsid w:val="00874A54"/>
    <w:rsid w:val="00875585"/>
    <w:rsid w:val="008A2698"/>
    <w:rsid w:val="008B0B56"/>
    <w:rsid w:val="008B0B7F"/>
    <w:rsid w:val="008B0F79"/>
    <w:rsid w:val="008B2D5C"/>
    <w:rsid w:val="008C0E90"/>
    <w:rsid w:val="008C2BA2"/>
    <w:rsid w:val="008C3F57"/>
    <w:rsid w:val="008D209B"/>
    <w:rsid w:val="008D475E"/>
    <w:rsid w:val="008D503D"/>
    <w:rsid w:val="008E7BDE"/>
    <w:rsid w:val="008F14EC"/>
    <w:rsid w:val="008F17D9"/>
    <w:rsid w:val="008F7D46"/>
    <w:rsid w:val="00912C95"/>
    <w:rsid w:val="009146AA"/>
    <w:rsid w:val="009211D2"/>
    <w:rsid w:val="00922183"/>
    <w:rsid w:val="009303FC"/>
    <w:rsid w:val="00932D0F"/>
    <w:rsid w:val="009348DC"/>
    <w:rsid w:val="00936C24"/>
    <w:rsid w:val="00936C68"/>
    <w:rsid w:val="0094057A"/>
    <w:rsid w:val="00942720"/>
    <w:rsid w:val="00944108"/>
    <w:rsid w:val="00945F30"/>
    <w:rsid w:val="009468C4"/>
    <w:rsid w:val="009529B8"/>
    <w:rsid w:val="00953330"/>
    <w:rsid w:val="00963F6D"/>
    <w:rsid w:val="00964649"/>
    <w:rsid w:val="00967F57"/>
    <w:rsid w:val="00973007"/>
    <w:rsid w:val="009763B1"/>
    <w:rsid w:val="00980EA7"/>
    <w:rsid w:val="00982E43"/>
    <w:rsid w:val="00986DE1"/>
    <w:rsid w:val="0099070A"/>
    <w:rsid w:val="009926CB"/>
    <w:rsid w:val="009C0E95"/>
    <w:rsid w:val="009C4B75"/>
    <w:rsid w:val="009C7361"/>
    <w:rsid w:val="009C75E2"/>
    <w:rsid w:val="009D5E55"/>
    <w:rsid w:val="009D5EC2"/>
    <w:rsid w:val="009D7BE3"/>
    <w:rsid w:val="009E5E80"/>
    <w:rsid w:val="009F0221"/>
    <w:rsid w:val="009F3E16"/>
    <w:rsid w:val="009F5537"/>
    <w:rsid w:val="009F6FD4"/>
    <w:rsid w:val="009F7BBE"/>
    <w:rsid w:val="00A0224C"/>
    <w:rsid w:val="00A05736"/>
    <w:rsid w:val="00A07224"/>
    <w:rsid w:val="00A121E7"/>
    <w:rsid w:val="00A25CCA"/>
    <w:rsid w:val="00A274FB"/>
    <w:rsid w:val="00A30F8D"/>
    <w:rsid w:val="00A33410"/>
    <w:rsid w:val="00A41068"/>
    <w:rsid w:val="00A41BE5"/>
    <w:rsid w:val="00A505B5"/>
    <w:rsid w:val="00A50CC7"/>
    <w:rsid w:val="00A5184D"/>
    <w:rsid w:val="00A53C16"/>
    <w:rsid w:val="00A55378"/>
    <w:rsid w:val="00A55CF8"/>
    <w:rsid w:val="00A6065B"/>
    <w:rsid w:val="00A630FD"/>
    <w:rsid w:val="00A64F5B"/>
    <w:rsid w:val="00A66B84"/>
    <w:rsid w:val="00A71AC7"/>
    <w:rsid w:val="00A7447E"/>
    <w:rsid w:val="00A75FC5"/>
    <w:rsid w:val="00A81721"/>
    <w:rsid w:val="00A838D7"/>
    <w:rsid w:val="00A83F9E"/>
    <w:rsid w:val="00A87B9A"/>
    <w:rsid w:val="00A96EC5"/>
    <w:rsid w:val="00AA06C8"/>
    <w:rsid w:val="00AA2345"/>
    <w:rsid w:val="00AA40D0"/>
    <w:rsid w:val="00AA4EC3"/>
    <w:rsid w:val="00AA5149"/>
    <w:rsid w:val="00AA58C9"/>
    <w:rsid w:val="00AA5A13"/>
    <w:rsid w:val="00AB0112"/>
    <w:rsid w:val="00AB2B47"/>
    <w:rsid w:val="00AB4382"/>
    <w:rsid w:val="00AB4EA8"/>
    <w:rsid w:val="00AC0877"/>
    <w:rsid w:val="00AC32EE"/>
    <w:rsid w:val="00AC53FC"/>
    <w:rsid w:val="00AD6D86"/>
    <w:rsid w:val="00AE1102"/>
    <w:rsid w:val="00AE535F"/>
    <w:rsid w:val="00AE5A42"/>
    <w:rsid w:val="00AE600B"/>
    <w:rsid w:val="00AE6B81"/>
    <w:rsid w:val="00AF0726"/>
    <w:rsid w:val="00AF3F6C"/>
    <w:rsid w:val="00AF4B16"/>
    <w:rsid w:val="00AF6B1E"/>
    <w:rsid w:val="00B12D05"/>
    <w:rsid w:val="00B13E4E"/>
    <w:rsid w:val="00B14DB2"/>
    <w:rsid w:val="00B201AC"/>
    <w:rsid w:val="00B60EF4"/>
    <w:rsid w:val="00B60FA6"/>
    <w:rsid w:val="00B63ECE"/>
    <w:rsid w:val="00B64EBC"/>
    <w:rsid w:val="00B65D26"/>
    <w:rsid w:val="00B668ED"/>
    <w:rsid w:val="00B704CE"/>
    <w:rsid w:val="00B76F8B"/>
    <w:rsid w:val="00B865A9"/>
    <w:rsid w:val="00B8758C"/>
    <w:rsid w:val="00B902F8"/>
    <w:rsid w:val="00B90859"/>
    <w:rsid w:val="00B91A3F"/>
    <w:rsid w:val="00B91BC6"/>
    <w:rsid w:val="00B93358"/>
    <w:rsid w:val="00B976E5"/>
    <w:rsid w:val="00BA0B78"/>
    <w:rsid w:val="00BA25C6"/>
    <w:rsid w:val="00BA338C"/>
    <w:rsid w:val="00BA6AC9"/>
    <w:rsid w:val="00BC1360"/>
    <w:rsid w:val="00BC1B69"/>
    <w:rsid w:val="00BC731B"/>
    <w:rsid w:val="00BD0A5E"/>
    <w:rsid w:val="00BD1DDC"/>
    <w:rsid w:val="00BD450A"/>
    <w:rsid w:val="00BD6DBD"/>
    <w:rsid w:val="00BE0608"/>
    <w:rsid w:val="00BE0C43"/>
    <w:rsid w:val="00BE1A9A"/>
    <w:rsid w:val="00BE2B28"/>
    <w:rsid w:val="00BE5731"/>
    <w:rsid w:val="00BE69B9"/>
    <w:rsid w:val="00BE758C"/>
    <w:rsid w:val="00BF2925"/>
    <w:rsid w:val="00BF6DB5"/>
    <w:rsid w:val="00BF7E35"/>
    <w:rsid w:val="00C05FC2"/>
    <w:rsid w:val="00C110D8"/>
    <w:rsid w:val="00C14EB9"/>
    <w:rsid w:val="00C17E72"/>
    <w:rsid w:val="00C20F3A"/>
    <w:rsid w:val="00C358ED"/>
    <w:rsid w:val="00C35EFF"/>
    <w:rsid w:val="00C36C55"/>
    <w:rsid w:val="00C371AF"/>
    <w:rsid w:val="00C37D6B"/>
    <w:rsid w:val="00C402DA"/>
    <w:rsid w:val="00C42C36"/>
    <w:rsid w:val="00C42DC3"/>
    <w:rsid w:val="00C4374E"/>
    <w:rsid w:val="00C44171"/>
    <w:rsid w:val="00C54BA3"/>
    <w:rsid w:val="00C5551E"/>
    <w:rsid w:val="00C606F0"/>
    <w:rsid w:val="00C65519"/>
    <w:rsid w:val="00C66248"/>
    <w:rsid w:val="00C7555B"/>
    <w:rsid w:val="00C75597"/>
    <w:rsid w:val="00C80AE6"/>
    <w:rsid w:val="00C80D5E"/>
    <w:rsid w:val="00C83CC3"/>
    <w:rsid w:val="00C84AC8"/>
    <w:rsid w:val="00C8636A"/>
    <w:rsid w:val="00C879E3"/>
    <w:rsid w:val="00CA6AAE"/>
    <w:rsid w:val="00CA6C7A"/>
    <w:rsid w:val="00CA7B63"/>
    <w:rsid w:val="00CB1D3B"/>
    <w:rsid w:val="00CB3134"/>
    <w:rsid w:val="00CB7EE3"/>
    <w:rsid w:val="00CC0D62"/>
    <w:rsid w:val="00CC5398"/>
    <w:rsid w:val="00CC7806"/>
    <w:rsid w:val="00CD192D"/>
    <w:rsid w:val="00CD513A"/>
    <w:rsid w:val="00CD67FE"/>
    <w:rsid w:val="00CE254A"/>
    <w:rsid w:val="00CE5D21"/>
    <w:rsid w:val="00CF0982"/>
    <w:rsid w:val="00CF481B"/>
    <w:rsid w:val="00CF5175"/>
    <w:rsid w:val="00CF59C1"/>
    <w:rsid w:val="00D0235B"/>
    <w:rsid w:val="00D033B5"/>
    <w:rsid w:val="00D1096D"/>
    <w:rsid w:val="00D13447"/>
    <w:rsid w:val="00D164A2"/>
    <w:rsid w:val="00D22D2A"/>
    <w:rsid w:val="00D26719"/>
    <w:rsid w:val="00D26769"/>
    <w:rsid w:val="00D41A26"/>
    <w:rsid w:val="00D41CE2"/>
    <w:rsid w:val="00D46C72"/>
    <w:rsid w:val="00D47A60"/>
    <w:rsid w:val="00D5495B"/>
    <w:rsid w:val="00D631D5"/>
    <w:rsid w:val="00D66FF6"/>
    <w:rsid w:val="00D74867"/>
    <w:rsid w:val="00D75BC7"/>
    <w:rsid w:val="00D819EF"/>
    <w:rsid w:val="00D94F1B"/>
    <w:rsid w:val="00DA7108"/>
    <w:rsid w:val="00DB622F"/>
    <w:rsid w:val="00DB623D"/>
    <w:rsid w:val="00DB6E4B"/>
    <w:rsid w:val="00DC01E4"/>
    <w:rsid w:val="00DC0284"/>
    <w:rsid w:val="00DC5DAB"/>
    <w:rsid w:val="00DD312D"/>
    <w:rsid w:val="00DD3DA7"/>
    <w:rsid w:val="00DE3B87"/>
    <w:rsid w:val="00DE7E15"/>
    <w:rsid w:val="00DF4057"/>
    <w:rsid w:val="00DF58EE"/>
    <w:rsid w:val="00DF7E91"/>
    <w:rsid w:val="00E04293"/>
    <w:rsid w:val="00E04A72"/>
    <w:rsid w:val="00E04BBB"/>
    <w:rsid w:val="00E1454B"/>
    <w:rsid w:val="00E155F1"/>
    <w:rsid w:val="00E17814"/>
    <w:rsid w:val="00E24E9A"/>
    <w:rsid w:val="00E330D4"/>
    <w:rsid w:val="00E337F2"/>
    <w:rsid w:val="00E374DE"/>
    <w:rsid w:val="00E468E6"/>
    <w:rsid w:val="00E547A6"/>
    <w:rsid w:val="00E616DD"/>
    <w:rsid w:val="00E61D95"/>
    <w:rsid w:val="00E6267D"/>
    <w:rsid w:val="00E63AD6"/>
    <w:rsid w:val="00E656FB"/>
    <w:rsid w:val="00E7463F"/>
    <w:rsid w:val="00E74D82"/>
    <w:rsid w:val="00E82F04"/>
    <w:rsid w:val="00E840C2"/>
    <w:rsid w:val="00E84C94"/>
    <w:rsid w:val="00E86928"/>
    <w:rsid w:val="00E87779"/>
    <w:rsid w:val="00E92E80"/>
    <w:rsid w:val="00E96948"/>
    <w:rsid w:val="00EA4144"/>
    <w:rsid w:val="00EA598B"/>
    <w:rsid w:val="00EB13A7"/>
    <w:rsid w:val="00EB29EE"/>
    <w:rsid w:val="00EB4A62"/>
    <w:rsid w:val="00EB5F68"/>
    <w:rsid w:val="00ED11F5"/>
    <w:rsid w:val="00ED6D27"/>
    <w:rsid w:val="00EE1737"/>
    <w:rsid w:val="00EE2679"/>
    <w:rsid w:val="00EE6677"/>
    <w:rsid w:val="00EF1AB5"/>
    <w:rsid w:val="00EF2E19"/>
    <w:rsid w:val="00EF3328"/>
    <w:rsid w:val="00EF5CB8"/>
    <w:rsid w:val="00EF79B4"/>
    <w:rsid w:val="00F01522"/>
    <w:rsid w:val="00F04025"/>
    <w:rsid w:val="00F07FA8"/>
    <w:rsid w:val="00F217B0"/>
    <w:rsid w:val="00F26061"/>
    <w:rsid w:val="00F267DB"/>
    <w:rsid w:val="00F3052E"/>
    <w:rsid w:val="00F30970"/>
    <w:rsid w:val="00F316EA"/>
    <w:rsid w:val="00F35BDA"/>
    <w:rsid w:val="00F37557"/>
    <w:rsid w:val="00F47BA9"/>
    <w:rsid w:val="00F54955"/>
    <w:rsid w:val="00F60583"/>
    <w:rsid w:val="00F61BF2"/>
    <w:rsid w:val="00F622D1"/>
    <w:rsid w:val="00F642EE"/>
    <w:rsid w:val="00F65485"/>
    <w:rsid w:val="00F70C1A"/>
    <w:rsid w:val="00F7169D"/>
    <w:rsid w:val="00F86A87"/>
    <w:rsid w:val="00FA3A17"/>
    <w:rsid w:val="00FA5896"/>
    <w:rsid w:val="00FB280F"/>
    <w:rsid w:val="00FB39A5"/>
    <w:rsid w:val="00FB446F"/>
    <w:rsid w:val="00FB6226"/>
    <w:rsid w:val="00FC35FD"/>
    <w:rsid w:val="00FD18DD"/>
    <w:rsid w:val="00FD1BD2"/>
    <w:rsid w:val="00FD1F52"/>
    <w:rsid w:val="00FD698D"/>
    <w:rsid w:val="00FE22D0"/>
    <w:rsid w:val="00FE316E"/>
    <w:rsid w:val="00FF0702"/>
    <w:rsid w:val="00FF72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393D6"/>
  <w15:docId w15:val="{E04BC77F-BF59-47EF-A547-25D2BB649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rsid w:val="00850E6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char">
    <w:name w:val="normal__char"/>
    <w:basedOn w:val="DefaultParagraphFont"/>
    <w:rsid w:val="00850E6E"/>
  </w:style>
  <w:style w:type="character" w:styleId="CommentReference">
    <w:name w:val="annotation reference"/>
    <w:basedOn w:val="DefaultParagraphFont"/>
    <w:uiPriority w:val="99"/>
    <w:semiHidden/>
    <w:unhideWhenUsed/>
    <w:rsid w:val="00850E6E"/>
    <w:rPr>
      <w:sz w:val="16"/>
      <w:szCs w:val="16"/>
    </w:rPr>
  </w:style>
  <w:style w:type="paragraph" w:styleId="CommentText">
    <w:name w:val="annotation text"/>
    <w:basedOn w:val="Normal"/>
    <w:link w:val="CommentTextChar"/>
    <w:uiPriority w:val="99"/>
    <w:semiHidden/>
    <w:unhideWhenUsed/>
    <w:rsid w:val="00850E6E"/>
    <w:pPr>
      <w:spacing w:line="240" w:lineRule="auto"/>
    </w:pPr>
    <w:rPr>
      <w:sz w:val="20"/>
      <w:szCs w:val="20"/>
    </w:rPr>
  </w:style>
  <w:style w:type="character" w:customStyle="1" w:styleId="CommentTextChar">
    <w:name w:val="Comment Text Char"/>
    <w:basedOn w:val="DefaultParagraphFont"/>
    <w:link w:val="CommentText"/>
    <w:uiPriority w:val="99"/>
    <w:semiHidden/>
    <w:rsid w:val="00850E6E"/>
    <w:rPr>
      <w:sz w:val="20"/>
      <w:szCs w:val="20"/>
    </w:rPr>
  </w:style>
  <w:style w:type="paragraph" w:styleId="BalloonText">
    <w:name w:val="Balloon Text"/>
    <w:basedOn w:val="Normal"/>
    <w:link w:val="BalloonTextChar"/>
    <w:uiPriority w:val="99"/>
    <w:semiHidden/>
    <w:unhideWhenUsed/>
    <w:rsid w:val="00850E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0E6E"/>
    <w:rPr>
      <w:rFonts w:ascii="Segoe UI" w:hAnsi="Segoe UI" w:cs="Segoe UI"/>
      <w:sz w:val="18"/>
      <w:szCs w:val="18"/>
    </w:rPr>
  </w:style>
  <w:style w:type="paragraph" w:styleId="Caption">
    <w:name w:val="caption"/>
    <w:basedOn w:val="Normal"/>
    <w:next w:val="Normal"/>
    <w:uiPriority w:val="35"/>
    <w:unhideWhenUsed/>
    <w:qFormat/>
    <w:rsid w:val="00850E6E"/>
    <w:pPr>
      <w:spacing w:after="200" w:line="240" w:lineRule="auto"/>
    </w:pPr>
    <w:rPr>
      <w:i/>
      <w:iCs/>
      <w:color w:val="44546A" w:themeColor="text2"/>
      <w:sz w:val="18"/>
      <w:szCs w:val="18"/>
    </w:rPr>
  </w:style>
  <w:style w:type="table" w:styleId="TableGrid">
    <w:name w:val="Table Grid"/>
    <w:basedOn w:val="TableNormal"/>
    <w:uiPriority w:val="39"/>
    <w:rsid w:val="00FC35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942720"/>
    <w:rPr>
      <w:b/>
      <w:bCs/>
    </w:rPr>
  </w:style>
  <w:style w:type="character" w:customStyle="1" w:styleId="CommentSubjectChar">
    <w:name w:val="Comment Subject Char"/>
    <w:basedOn w:val="CommentTextChar"/>
    <w:link w:val="CommentSubject"/>
    <w:uiPriority w:val="99"/>
    <w:semiHidden/>
    <w:rsid w:val="00942720"/>
    <w:rPr>
      <w:b/>
      <w:bCs/>
      <w:sz w:val="20"/>
      <w:szCs w:val="20"/>
    </w:rPr>
  </w:style>
  <w:style w:type="paragraph" w:customStyle="1" w:styleId="EndNoteBibliography">
    <w:name w:val="EndNote Bibliography"/>
    <w:basedOn w:val="Normal"/>
    <w:link w:val="EndNoteBibliographyChar"/>
    <w:rsid w:val="003D5F9E"/>
    <w:pPr>
      <w:spacing w:after="0" w:line="240" w:lineRule="auto"/>
    </w:pPr>
    <w:rPr>
      <w:rFonts w:ascii="Calibri" w:eastAsia="Calibri" w:hAnsi="Calibri" w:cs="Times New Roman"/>
      <w:szCs w:val="24"/>
      <w:lang w:val="en-US"/>
    </w:rPr>
  </w:style>
  <w:style w:type="character" w:customStyle="1" w:styleId="EndNoteBibliographyChar">
    <w:name w:val="EndNote Bibliography Char"/>
    <w:basedOn w:val="DefaultParagraphFont"/>
    <w:link w:val="EndNoteBibliography"/>
    <w:rsid w:val="003D5F9E"/>
    <w:rPr>
      <w:rFonts w:ascii="Calibri" w:eastAsia="Calibri" w:hAnsi="Calibri" w:cs="Times New Roman"/>
      <w:szCs w:val="24"/>
      <w:lang w:val="en-US"/>
    </w:rPr>
  </w:style>
  <w:style w:type="paragraph" w:customStyle="1" w:styleId="p1">
    <w:name w:val="p1"/>
    <w:basedOn w:val="Normal"/>
    <w:rsid w:val="006C217A"/>
    <w:pPr>
      <w:spacing w:after="0" w:line="240" w:lineRule="auto"/>
    </w:pPr>
    <w:rPr>
      <w:rFonts w:ascii="Times" w:hAnsi="Times" w:cs="Times New Roman"/>
      <w:sz w:val="14"/>
      <w:szCs w:val="14"/>
      <w:lang w:val="en-US"/>
    </w:rPr>
  </w:style>
  <w:style w:type="character" w:customStyle="1" w:styleId="s1">
    <w:name w:val="s1"/>
    <w:basedOn w:val="DefaultParagraphFont"/>
    <w:rsid w:val="006C217A"/>
    <w:rPr>
      <w:rFonts w:ascii="Times" w:hAnsi="Times" w:hint="default"/>
      <w:sz w:val="7"/>
      <w:szCs w:val="7"/>
    </w:rPr>
  </w:style>
  <w:style w:type="paragraph" w:styleId="NormalWeb">
    <w:name w:val="Normal (Web)"/>
    <w:basedOn w:val="Normal"/>
    <w:uiPriority w:val="99"/>
    <w:semiHidden/>
    <w:unhideWhenUsed/>
    <w:rsid w:val="0059744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ndNoteBibliographyTitle">
    <w:name w:val="EndNote Bibliography Title"/>
    <w:basedOn w:val="Normal"/>
    <w:rsid w:val="008B2D5C"/>
    <w:pPr>
      <w:spacing w:after="0"/>
      <w:jc w:val="center"/>
    </w:pPr>
    <w:rPr>
      <w:rFonts w:ascii="Calibri" w:hAnsi="Calibri"/>
      <w:lang w:val="en-US"/>
    </w:rPr>
  </w:style>
  <w:style w:type="character" w:customStyle="1" w:styleId="referencesauthors">
    <w:name w:val="references__authors"/>
    <w:basedOn w:val="DefaultParagraphFont"/>
    <w:rsid w:val="0076059F"/>
  </w:style>
  <w:style w:type="character" w:customStyle="1" w:styleId="referencesarticle-title">
    <w:name w:val="references__article-title"/>
    <w:basedOn w:val="DefaultParagraphFont"/>
    <w:rsid w:val="0076059F"/>
  </w:style>
  <w:style w:type="character" w:styleId="Strong">
    <w:name w:val="Strong"/>
    <w:basedOn w:val="DefaultParagraphFont"/>
    <w:uiPriority w:val="22"/>
    <w:qFormat/>
    <w:rsid w:val="0076059F"/>
    <w:rPr>
      <w:b/>
      <w:bCs/>
    </w:rPr>
  </w:style>
  <w:style w:type="character" w:customStyle="1" w:styleId="referencesyear">
    <w:name w:val="references__year"/>
    <w:basedOn w:val="DefaultParagraphFont"/>
    <w:rsid w:val="0076059F"/>
  </w:style>
  <w:style w:type="character" w:styleId="Hyperlink">
    <w:name w:val="Hyperlink"/>
    <w:basedOn w:val="DefaultParagraphFont"/>
    <w:uiPriority w:val="99"/>
    <w:unhideWhenUsed/>
    <w:rsid w:val="0076059F"/>
    <w:rPr>
      <w:color w:val="0563C1" w:themeColor="hyperlink"/>
      <w:u w:val="single"/>
    </w:rPr>
  </w:style>
  <w:style w:type="character" w:customStyle="1" w:styleId="UnresolvedMention1">
    <w:name w:val="Unresolved Mention1"/>
    <w:basedOn w:val="DefaultParagraphFont"/>
    <w:uiPriority w:val="99"/>
    <w:rsid w:val="0076059F"/>
    <w:rPr>
      <w:color w:val="605E5C"/>
      <w:shd w:val="clear" w:color="auto" w:fill="E1DFDD"/>
    </w:rPr>
  </w:style>
  <w:style w:type="character" w:styleId="FollowedHyperlink">
    <w:name w:val="FollowedHyperlink"/>
    <w:basedOn w:val="DefaultParagraphFont"/>
    <w:uiPriority w:val="99"/>
    <w:semiHidden/>
    <w:unhideWhenUsed/>
    <w:rsid w:val="00AB0112"/>
    <w:rPr>
      <w:color w:val="954F72" w:themeColor="followedHyperlink"/>
      <w:u w:val="single"/>
    </w:rPr>
  </w:style>
  <w:style w:type="paragraph" w:styleId="Header">
    <w:name w:val="header"/>
    <w:basedOn w:val="Normal"/>
    <w:link w:val="HeaderChar"/>
    <w:uiPriority w:val="99"/>
    <w:unhideWhenUsed/>
    <w:rsid w:val="00114B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4B4C"/>
  </w:style>
  <w:style w:type="paragraph" w:styleId="Footer">
    <w:name w:val="footer"/>
    <w:basedOn w:val="Normal"/>
    <w:link w:val="FooterChar"/>
    <w:uiPriority w:val="99"/>
    <w:unhideWhenUsed/>
    <w:rsid w:val="00114B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4B4C"/>
  </w:style>
  <w:style w:type="paragraph" w:styleId="Revision">
    <w:name w:val="Revision"/>
    <w:hidden/>
    <w:uiPriority w:val="99"/>
    <w:semiHidden/>
    <w:rsid w:val="00F6058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89812">
      <w:bodyDiv w:val="1"/>
      <w:marLeft w:val="0"/>
      <w:marRight w:val="0"/>
      <w:marTop w:val="0"/>
      <w:marBottom w:val="0"/>
      <w:divBdr>
        <w:top w:val="none" w:sz="0" w:space="0" w:color="auto"/>
        <w:left w:val="none" w:sz="0" w:space="0" w:color="auto"/>
        <w:bottom w:val="none" w:sz="0" w:space="0" w:color="auto"/>
        <w:right w:val="none" w:sz="0" w:space="0" w:color="auto"/>
      </w:divBdr>
    </w:div>
    <w:div w:id="147864639">
      <w:bodyDiv w:val="1"/>
      <w:marLeft w:val="0"/>
      <w:marRight w:val="0"/>
      <w:marTop w:val="0"/>
      <w:marBottom w:val="0"/>
      <w:divBdr>
        <w:top w:val="none" w:sz="0" w:space="0" w:color="auto"/>
        <w:left w:val="none" w:sz="0" w:space="0" w:color="auto"/>
        <w:bottom w:val="none" w:sz="0" w:space="0" w:color="auto"/>
        <w:right w:val="none" w:sz="0" w:space="0" w:color="auto"/>
      </w:divBdr>
    </w:div>
    <w:div w:id="225847722">
      <w:bodyDiv w:val="1"/>
      <w:marLeft w:val="0"/>
      <w:marRight w:val="0"/>
      <w:marTop w:val="0"/>
      <w:marBottom w:val="0"/>
      <w:divBdr>
        <w:top w:val="none" w:sz="0" w:space="0" w:color="auto"/>
        <w:left w:val="none" w:sz="0" w:space="0" w:color="auto"/>
        <w:bottom w:val="none" w:sz="0" w:space="0" w:color="auto"/>
        <w:right w:val="none" w:sz="0" w:space="0" w:color="auto"/>
      </w:divBdr>
    </w:div>
    <w:div w:id="344938659">
      <w:bodyDiv w:val="1"/>
      <w:marLeft w:val="0"/>
      <w:marRight w:val="0"/>
      <w:marTop w:val="0"/>
      <w:marBottom w:val="0"/>
      <w:divBdr>
        <w:top w:val="none" w:sz="0" w:space="0" w:color="auto"/>
        <w:left w:val="none" w:sz="0" w:space="0" w:color="auto"/>
        <w:bottom w:val="none" w:sz="0" w:space="0" w:color="auto"/>
        <w:right w:val="none" w:sz="0" w:space="0" w:color="auto"/>
      </w:divBdr>
    </w:div>
    <w:div w:id="394669991">
      <w:bodyDiv w:val="1"/>
      <w:marLeft w:val="0"/>
      <w:marRight w:val="0"/>
      <w:marTop w:val="0"/>
      <w:marBottom w:val="0"/>
      <w:divBdr>
        <w:top w:val="none" w:sz="0" w:space="0" w:color="auto"/>
        <w:left w:val="none" w:sz="0" w:space="0" w:color="auto"/>
        <w:bottom w:val="none" w:sz="0" w:space="0" w:color="auto"/>
        <w:right w:val="none" w:sz="0" w:space="0" w:color="auto"/>
      </w:divBdr>
    </w:div>
    <w:div w:id="660472162">
      <w:bodyDiv w:val="1"/>
      <w:marLeft w:val="0"/>
      <w:marRight w:val="0"/>
      <w:marTop w:val="0"/>
      <w:marBottom w:val="0"/>
      <w:divBdr>
        <w:top w:val="none" w:sz="0" w:space="0" w:color="auto"/>
        <w:left w:val="none" w:sz="0" w:space="0" w:color="auto"/>
        <w:bottom w:val="none" w:sz="0" w:space="0" w:color="auto"/>
        <w:right w:val="none" w:sz="0" w:space="0" w:color="auto"/>
      </w:divBdr>
    </w:div>
    <w:div w:id="796722326">
      <w:bodyDiv w:val="1"/>
      <w:marLeft w:val="0"/>
      <w:marRight w:val="0"/>
      <w:marTop w:val="0"/>
      <w:marBottom w:val="0"/>
      <w:divBdr>
        <w:top w:val="none" w:sz="0" w:space="0" w:color="auto"/>
        <w:left w:val="none" w:sz="0" w:space="0" w:color="auto"/>
        <w:bottom w:val="none" w:sz="0" w:space="0" w:color="auto"/>
        <w:right w:val="none" w:sz="0" w:space="0" w:color="auto"/>
      </w:divBdr>
    </w:div>
    <w:div w:id="826898759">
      <w:bodyDiv w:val="1"/>
      <w:marLeft w:val="0"/>
      <w:marRight w:val="0"/>
      <w:marTop w:val="0"/>
      <w:marBottom w:val="0"/>
      <w:divBdr>
        <w:top w:val="none" w:sz="0" w:space="0" w:color="auto"/>
        <w:left w:val="none" w:sz="0" w:space="0" w:color="auto"/>
        <w:bottom w:val="none" w:sz="0" w:space="0" w:color="auto"/>
        <w:right w:val="none" w:sz="0" w:space="0" w:color="auto"/>
      </w:divBdr>
    </w:div>
    <w:div w:id="848259135">
      <w:bodyDiv w:val="1"/>
      <w:marLeft w:val="0"/>
      <w:marRight w:val="0"/>
      <w:marTop w:val="0"/>
      <w:marBottom w:val="0"/>
      <w:divBdr>
        <w:top w:val="none" w:sz="0" w:space="0" w:color="auto"/>
        <w:left w:val="none" w:sz="0" w:space="0" w:color="auto"/>
        <w:bottom w:val="none" w:sz="0" w:space="0" w:color="auto"/>
        <w:right w:val="none" w:sz="0" w:space="0" w:color="auto"/>
      </w:divBdr>
    </w:div>
    <w:div w:id="954945216">
      <w:bodyDiv w:val="1"/>
      <w:marLeft w:val="0"/>
      <w:marRight w:val="0"/>
      <w:marTop w:val="0"/>
      <w:marBottom w:val="0"/>
      <w:divBdr>
        <w:top w:val="none" w:sz="0" w:space="0" w:color="auto"/>
        <w:left w:val="none" w:sz="0" w:space="0" w:color="auto"/>
        <w:bottom w:val="none" w:sz="0" w:space="0" w:color="auto"/>
        <w:right w:val="none" w:sz="0" w:space="0" w:color="auto"/>
      </w:divBdr>
    </w:div>
    <w:div w:id="1138835337">
      <w:bodyDiv w:val="1"/>
      <w:marLeft w:val="0"/>
      <w:marRight w:val="0"/>
      <w:marTop w:val="0"/>
      <w:marBottom w:val="0"/>
      <w:divBdr>
        <w:top w:val="none" w:sz="0" w:space="0" w:color="auto"/>
        <w:left w:val="none" w:sz="0" w:space="0" w:color="auto"/>
        <w:bottom w:val="none" w:sz="0" w:space="0" w:color="auto"/>
        <w:right w:val="none" w:sz="0" w:space="0" w:color="auto"/>
      </w:divBdr>
    </w:div>
    <w:div w:id="1317340868">
      <w:bodyDiv w:val="1"/>
      <w:marLeft w:val="0"/>
      <w:marRight w:val="0"/>
      <w:marTop w:val="0"/>
      <w:marBottom w:val="0"/>
      <w:divBdr>
        <w:top w:val="none" w:sz="0" w:space="0" w:color="auto"/>
        <w:left w:val="none" w:sz="0" w:space="0" w:color="auto"/>
        <w:bottom w:val="none" w:sz="0" w:space="0" w:color="auto"/>
        <w:right w:val="none" w:sz="0" w:space="0" w:color="auto"/>
      </w:divBdr>
    </w:div>
    <w:div w:id="1590506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theme" Target="theme/theme1.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file>

<file path=customXml/itemProps1.xml><?xml version="1.0" encoding="utf-8"?>
<ds:datastoreItem xmlns:ds="http://schemas.openxmlformats.org/officeDocument/2006/customXml" ds:itemID="{1FB39A59-9F04-4E76-9D51-FD476DFDC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13775</Words>
  <Characters>78520</Characters>
  <Application>Microsoft Office Word</Application>
  <DocSecurity>0</DocSecurity>
  <Lines>654</Lines>
  <Paragraphs>184</Paragraphs>
  <ScaleCrop>false</ScaleCrop>
  <HeadingPairs>
    <vt:vector size="2" baseType="variant">
      <vt:variant>
        <vt:lpstr>Title</vt:lpstr>
      </vt:variant>
      <vt:variant>
        <vt:i4>1</vt:i4>
      </vt:variant>
    </vt:vector>
  </HeadingPairs>
  <TitlesOfParts>
    <vt:vector size="1" baseType="lpstr">
      <vt:lpstr/>
    </vt:vector>
  </TitlesOfParts>
  <Company>University of Leicester</Company>
  <LinksUpToDate>false</LinksUpToDate>
  <CharactersWithSpaces>92111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Johnson, Nick</dc:creator>
  <cp:lastModifiedBy>Baker, S.</cp:lastModifiedBy>
  <cp:revision>2</cp:revision>
  <cp:lastPrinted>2021-08-19T18:12:00Z</cp:lastPrinted>
  <dcterms:created xsi:type="dcterms:W3CDTF">2022-06-08T15:18:00Z</dcterms:created>
  <dcterms:modified xsi:type="dcterms:W3CDTF">2022-06-08T15:18:00Z</dcterms:modified>
</cp:coreProperties>
</file>