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3E441" w14:textId="561F04B4" w:rsidR="005C63CD" w:rsidRPr="00F44944" w:rsidRDefault="005C63CD" w:rsidP="005C63CD">
      <w:pPr>
        <w:spacing w:line="480" w:lineRule="auto"/>
        <w:rPr>
          <w:rFonts w:ascii="Times New Roman" w:hAnsi="Times New Roman" w:cs="Times New Roman"/>
          <w:lang w:val="en-GB"/>
        </w:rPr>
      </w:pPr>
      <w:r w:rsidRPr="002B7F8D">
        <w:rPr>
          <w:rFonts w:ascii="Times New Roman" w:eastAsia="Calibri" w:hAnsi="Times New Roman" w:cs="Times New Roman"/>
          <w:b/>
          <w:bCs/>
          <w:lang w:val="en-US"/>
        </w:rPr>
        <w:t>S1</w:t>
      </w:r>
      <w:r w:rsidR="00073081">
        <w:rPr>
          <w:rFonts w:ascii="Times New Roman" w:eastAsia="Calibri" w:hAnsi="Times New Roman" w:cs="Times New Roman"/>
          <w:b/>
          <w:bCs/>
          <w:lang w:val="en-US"/>
        </w:rPr>
        <w:t>1</w:t>
      </w:r>
      <w:r w:rsidRPr="002B7F8D">
        <w:rPr>
          <w:rFonts w:ascii="Times New Roman" w:eastAsia="Calibri" w:hAnsi="Times New Roman" w:cs="Times New Roman"/>
          <w:b/>
          <w:bCs/>
          <w:lang w:val="en-US"/>
        </w:rPr>
        <w:t>A Table. Unit</w:t>
      </w:r>
      <w:r w:rsidRPr="00D8221E">
        <w:rPr>
          <w:rFonts w:ascii="Times New Roman" w:eastAsia="Calibri" w:hAnsi="Times New Roman" w:cs="Times New Roman"/>
          <w:b/>
          <w:bCs/>
          <w:lang w:val="en-US"/>
        </w:rPr>
        <w:t xml:space="preserve"> costs </w:t>
      </w:r>
    </w:p>
    <w:tbl>
      <w:tblPr>
        <w:tblW w:w="5000" w:type="pct"/>
        <w:tblLook w:val="04A0" w:firstRow="1" w:lastRow="0" w:firstColumn="1" w:lastColumn="0" w:noHBand="0" w:noVBand="1"/>
      </w:tblPr>
      <w:tblGrid>
        <w:gridCol w:w="5232"/>
        <w:gridCol w:w="1441"/>
        <w:gridCol w:w="1441"/>
        <w:gridCol w:w="1441"/>
        <w:gridCol w:w="1460"/>
        <w:gridCol w:w="1460"/>
        <w:gridCol w:w="1460"/>
        <w:gridCol w:w="1463"/>
      </w:tblGrid>
      <w:tr w:rsidR="005C63CD" w:rsidRPr="00305D4A" w14:paraId="4B6B074F" w14:textId="77777777" w:rsidTr="00D8221E">
        <w:trPr>
          <w:trHeight w:val="342"/>
        </w:trPr>
        <w:tc>
          <w:tcPr>
            <w:tcW w:w="1699" w:type="pct"/>
            <w:vMerge w:val="restart"/>
            <w:tcBorders>
              <w:top w:val="single" w:sz="8" w:space="0" w:color="auto"/>
              <w:left w:val="nil"/>
              <w:bottom w:val="single" w:sz="8" w:space="0" w:color="000000"/>
              <w:right w:val="nil"/>
            </w:tcBorders>
            <w:shd w:val="clear" w:color="auto" w:fill="auto"/>
            <w:noWrap/>
            <w:vAlign w:val="center"/>
            <w:hideMark/>
          </w:tcPr>
          <w:p w14:paraId="46287A70" w14:textId="77777777" w:rsidR="005C63CD" w:rsidRPr="009F5DB1" w:rsidRDefault="005C63CD" w:rsidP="00D8221E">
            <w:pPr>
              <w:spacing w:line="480" w:lineRule="auto"/>
              <w:jc w:val="center"/>
              <w:rPr>
                <w:rFonts w:ascii="Times New Roman" w:hAnsi="Times New Roman" w:cs="Times New Roman"/>
                <w:b/>
                <w:bCs/>
                <w:color w:val="000000"/>
                <w:lang w:val="en-GB"/>
              </w:rPr>
            </w:pPr>
            <w:r w:rsidRPr="009F5DB1">
              <w:rPr>
                <w:rFonts w:ascii="Times New Roman" w:hAnsi="Times New Roman" w:cs="Times New Roman"/>
                <w:b/>
                <w:bCs/>
                <w:color w:val="000000"/>
                <w:lang w:val="en-GB"/>
              </w:rPr>
              <w:t>Resource</w:t>
            </w:r>
          </w:p>
        </w:tc>
        <w:tc>
          <w:tcPr>
            <w:tcW w:w="1404" w:type="pct"/>
            <w:gridSpan w:val="3"/>
            <w:tcBorders>
              <w:top w:val="single" w:sz="8" w:space="0" w:color="auto"/>
              <w:left w:val="nil"/>
              <w:bottom w:val="nil"/>
              <w:right w:val="nil"/>
            </w:tcBorders>
            <w:shd w:val="clear" w:color="auto" w:fill="auto"/>
            <w:noWrap/>
            <w:vAlign w:val="center"/>
            <w:hideMark/>
          </w:tcPr>
          <w:p w14:paraId="19EDF906" w14:textId="77777777" w:rsidR="005C63CD" w:rsidRPr="009F5DB1" w:rsidRDefault="005C63CD" w:rsidP="00D8221E">
            <w:pPr>
              <w:spacing w:line="480" w:lineRule="auto"/>
              <w:jc w:val="center"/>
              <w:rPr>
                <w:rFonts w:ascii="Times New Roman" w:hAnsi="Times New Roman" w:cs="Times New Roman"/>
                <w:b/>
                <w:bCs/>
                <w:color w:val="000000"/>
                <w:lang w:val="en-GB"/>
              </w:rPr>
            </w:pPr>
            <w:r w:rsidRPr="009F5DB1">
              <w:rPr>
                <w:rFonts w:ascii="Times New Roman" w:hAnsi="Times New Roman" w:cs="Times New Roman"/>
                <w:b/>
                <w:bCs/>
                <w:color w:val="000000"/>
                <w:lang w:val="en-GB"/>
              </w:rPr>
              <w:t>Unit cost</w:t>
            </w:r>
          </w:p>
        </w:tc>
        <w:tc>
          <w:tcPr>
            <w:tcW w:w="1897" w:type="pct"/>
            <w:gridSpan w:val="4"/>
            <w:vMerge w:val="restart"/>
            <w:tcBorders>
              <w:top w:val="single" w:sz="8" w:space="0" w:color="auto"/>
              <w:left w:val="nil"/>
              <w:bottom w:val="single" w:sz="8" w:space="0" w:color="000000"/>
              <w:right w:val="nil"/>
            </w:tcBorders>
            <w:shd w:val="clear" w:color="auto" w:fill="auto"/>
            <w:noWrap/>
            <w:vAlign w:val="center"/>
            <w:hideMark/>
          </w:tcPr>
          <w:p w14:paraId="597728F4" w14:textId="77777777" w:rsidR="005C63CD" w:rsidRPr="009F5DB1" w:rsidRDefault="005C63CD" w:rsidP="00D8221E">
            <w:pPr>
              <w:spacing w:line="480" w:lineRule="auto"/>
              <w:jc w:val="center"/>
              <w:rPr>
                <w:rFonts w:ascii="Times New Roman" w:hAnsi="Times New Roman" w:cs="Times New Roman"/>
                <w:b/>
                <w:bCs/>
                <w:color w:val="000000"/>
                <w:lang w:val="en-GB"/>
              </w:rPr>
            </w:pPr>
            <w:r w:rsidRPr="009F5DB1">
              <w:rPr>
                <w:rFonts w:ascii="Times New Roman" w:hAnsi="Times New Roman" w:cs="Times New Roman"/>
                <w:b/>
                <w:bCs/>
                <w:color w:val="000000"/>
                <w:lang w:val="en-GB"/>
              </w:rPr>
              <w:t>Source</w:t>
            </w:r>
          </w:p>
        </w:tc>
      </w:tr>
      <w:tr w:rsidR="005C63CD" w:rsidRPr="00305D4A" w14:paraId="14B85134" w14:textId="77777777" w:rsidTr="00D8221E">
        <w:trPr>
          <w:trHeight w:val="330"/>
        </w:trPr>
        <w:tc>
          <w:tcPr>
            <w:tcW w:w="1699" w:type="pct"/>
            <w:vMerge/>
            <w:tcBorders>
              <w:top w:val="single" w:sz="8" w:space="0" w:color="auto"/>
              <w:left w:val="nil"/>
              <w:bottom w:val="single" w:sz="8" w:space="0" w:color="000000"/>
              <w:right w:val="nil"/>
            </w:tcBorders>
            <w:vAlign w:val="center"/>
            <w:hideMark/>
          </w:tcPr>
          <w:p w14:paraId="64044667" w14:textId="77777777" w:rsidR="005C63CD" w:rsidRPr="009F5DB1" w:rsidRDefault="005C63CD" w:rsidP="00D8221E">
            <w:pPr>
              <w:spacing w:line="480" w:lineRule="auto"/>
              <w:rPr>
                <w:rFonts w:ascii="Times New Roman" w:hAnsi="Times New Roman" w:cs="Times New Roman"/>
                <w:b/>
                <w:bCs/>
                <w:color w:val="000000"/>
                <w:lang w:val="en-GB"/>
              </w:rPr>
            </w:pPr>
          </w:p>
        </w:tc>
        <w:tc>
          <w:tcPr>
            <w:tcW w:w="468" w:type="pct"/>
            <w:tcBorders>
              <w:top w:val="nil"/>
              <w:left w:val="nil"/>
              <w:bottom w:val="single" w:sz="8" w:space="0" w:color="auto"/>
              <w:right w:val="nil"/>
            </w:tcBorders>
            <w:shd w:val="clear" w:color="auto" w:fill="auto"/>
            <w:noWrap/>
            <w:vAlign w:val="center"/>
            <w:hideMark/>
          </w:tcPr>
          <w:p w14:paraId="130DBC0E" w14:textId="77777777" w:rsidR="005C63CD" w:rsidRPr="009F5DB1" w:rsidRDefault="005C63CD" w:rsidP="00D8221E">
            <w:pPr>
              <w:spacing w:line="480" w:lineRule="auto"/>
              <w:jc w:val="center"/>
              <w:rPr>
                <w:rFonts w:ascii="Times New Roman" w:hAnsi="Times New Roman" w:cs="Times New Roman"/>
                <w:b/>
                <w:bCs/>
                <w:color w:val="000000"/>
                <w:sz w:val="20"/>
                <w:szCs w:val="20"/>
                <w:lang w:val="en-GB"/>
              </w:rPr>
            </w:pPr>
            <w:r w:rsidRPr="009F5DB1">
              <w:rPr>
                <w:rFonts w:ascii="Times New Roman" w:hAnsi="Times New Roman" w:cs="Times New Roman"/>
                <w:b/>
                <w:bCs/>
                <w:color w:val="000000"/>
                <w:sz w:val="20"/>
                <w:szCs w:val="20"/>
                <w:lang w:val="en-GB"/>
              </w:rPr>
              <w:t>Average</w:t>
            </w:r>
          </w:p>
        </w:tc>
        <w:tc>
          <w:tcPr>
            <w:tcW w:w="468" w:type="pct"/>
            <w:tcBorders>
              <w:top w:val="nil"/>
              <w:left w:val="nil"/>
              <w:bottom w:val="single" w:sz="8" w:space="0" w:color="auto"/>
              <w:right w:val="nil"/>
            </w:tcBorders>
            <w:shd w:val="clear" w:color="auto" w:fill="auto"/>
            <w:noWrap/>
            <w:vAlign w:val="center"/>
            <w:hideMark/>
          </w:tcPr>
          <w:p w14:paraId="10F42860" w14:textId="77777777" w:rsidR="005C63CD" w:rsidRPr="009F5DB1" w:rsidRDefault="005C63CD" w:rsidP="00D8221E">
            <w:pPr>
              <w:spacing w:line="480" w:lineRule="auto"/>
              <w:jc w:val="center"/>
              <w:rPr>
                <w:rFonts w:ascii="Times New Roman" w:hAnsi="Times New Roman" w:cs="Times New Roman"/>
                <w:b/>
                <w:bCs/>
                <w:color w:val="000000"/>
                <w:sz w:val="20"/>
                <w:szCs w:val="20"/>
                <w:lang w:val="en-GB"/>
              </w:rPr>
            </w:pPr>
            <w:r w:rsidRPr="009F5DB1">
              <w:rPr>
                <w:rFonts w:ascii="Times New Roman" w:hAnsi="Times New Roman" w:cs="Times New Roman"/>
                <w:b/>
                <w:bCs/>
                <w:color w:val="000000"/>
                <w:sz w:val="20"/>
                <w:szCs w:val="20"/>
                <w:lang w:val="en-GB"/>
              </w:rPr>
              <w:t>Min</w:t>
            </w:r>
            <w:r w:rsidRPr="009F5DB1">
              <w:rPr>
                <w:rFonts w:ascii="Times New Roman" w:hAnsi="Times New Roman" w:cs="Times New Roman"/>
                <w:b/>
                <w:bCs/>
                <w:color w:val="000000"/>
                <w:sz w:val="20"/>
                <w:szCs w:val="20"/>
                <w:vertAlign w:val="superscript"/>
                <w:lang w:val="en-GB"/>
              </w:rPr>
              <w:t>*</w:t>
            </w:r>
          </w:p>
        </w:tc>
        <w:tc>
          <w:tcPr>
            <w:tcW w:w="468" w:type="pct"/>
            <w:tcBorders>
              <w:top w:val="nil"/>
              <w:left w:val="nil"/>
              <w:bottom w:val="single" w:sz="8" w:space="0" w:color="auto"/>
              <w:right w:val="nil"/>
            </w:tcBorders>
            <w:shd w:val="clear" w:color="auto" w:fill="auto"/>
            <w:noWrap/>
            <w:vAlign w:val="center"/>
            <w:hideMark/>
          </w:tcPr>
          <w:p w14:paraId="01BDA2B3" w14:textId="77777777" w:rsidR="005C63CD" w:rsidRPr="009F5DB1" w:rsidRDefault="005C63CD" w:rsidP="00D8221E">
            <w:pPr>
              <w:spacing w:line="480" w:lineRule="auto"/>
              <w:jc w:val="center"/>
              <w:rPr>
                <w:rFonts w:ascii="Times New Roman" w:hAnsi="Times New Roman" w:cs="Times New Roman"/>
                <w:b/>
                <w:bCs/>
                <w:color w:val="000000"/>
                <w:sz w:val="20"/>
                <w:szCs w:val="20"/>
                <w:lang w:val="en-GB"/>
              </w:rPr>
            </w:pPr>
            <w:r w:rsidRPr="009F5DB1">
              <w:rPr>
                <w:rFonts w:ascii="Times New Roman" w:hAnsi="Times New Roman" w:cs="Times New Roman"/>
                <w:b/>
                <w:bCs/>
                <w:color w:val="000000"/>
                <w:sz w:val="20"/>
                <w:szCs w:val="20"/>
                <w:lang w:val="en-GB"/>
              </w:rPr>
              <w:t>Max</w:t>
            </w:r>
            <w:r w:rsidRPr="009F5DB1">
              <w:rPr>
                <w:rFonts w:ascii="Times New Roman" w:hAnsi="Times New Roman" w:cs="Times New Roman"/>
                <w:b/>
                <w:bCs/>
                <w:color w:val="000000"/>
                <w:sz w:val="20"/>
                <w:szCs w:val="20"/>
                <w:vertAlign w:val="superscript"/>
                <w:lang w:val="en-GB"/>
              </w:rPr>
              <w:t>*</w:t>
            </w:r>
          </w:p>
        </w:tc>
        <w:tc>
          <w:tcPr>
            <w:tcW w:w="1897" w:type="pct"/>
            <w:gridSpan w:val="4"/>
            <w:vMerge/>
            <w:tcBorders>
              <w:top w:val="nil"/>
              <w:left w:val="nil"/>
              <w:bottom w:val="single" w:sz="8" w:space="0" w:color="auto"/>
              <w:right w:val="nil"/>
            </w:tcBorders>
            <w:vAlign w:val="center"/>
            <w:hideMark/>
          </w:tcPr>
          <w:p w14:paraId="63176CDD" w14:textId="77777777" w:rsidR="005C63CD" w:rsidRPr="009F5DB1" w:rsidRDefault="005C63CD" w:rsidP="00D8221E">
            <w:pPr>
              <w:spacing w:line="480" w:lineRule="auto"/>
              <w:rPr>
                <w:rFonts w:ascii="Times New Roman" w:hAnsi="Times New Roman" w:cs="Times New Roman"/>
                <w:b/>
                <w:bCs/>
                <w:color w:val="000000"/>
                <w:lang w:val="en-GB"/>
              </w:rPr>
            </w:pPr>
          </w:p>
        </w:tc>
      </w:tr>
      <w:tr w:rsidR="005C63CD" w:rsidRPr="00305D4A" w14:paraId="4EDF9794" w14:textId="77777777" w:rsidTr="00D8221E">
        <w:trPr>
          <w:trHeight w:val="330"/>
        </w:trPr>
        <w:tc>
          <w:tcPr>
            <w:tcW w:w="1699" w:type="pct"/>
            <w:tcBorders>
              <w:top w:val="nil"/>
              <w:left w:val="nil"/>
              <w:bottom w:val="nil"/>
              <w:right w:val="nil"/>
            </w:tcBorders>
            <w:shd w:val="clear" w:color="auto" w:fill="auto"/>
            <w:noWrap/>
            <w:vAlign w:val="center"/>
            <w:hideMark/>
          </w:tcPr>
          <w:p w14:paraId="7E0FE61E" w14:textId="77777777" w:rsidR="005C63CD" w:rsidRPr="009F5DB1" w:rsidRDefault="005C63CD" w:rsidP="00D8221E">
            <w:pPr>
              <w:spacing w:line="480" w:lineRule="auto"/>
              <w:rPr>
                <w:rFonts w:ascii="Times New Roman" w:hAnsi="Times New Roman" w:cs="Times New Roman"/>
                <w:b/>
                <w:bCs/>
                <w:color w:val="000000"/>
                <w:u w:val="single"/>
                <w:lang w:val="en-GB"/>
              </w:rPr>
            </w:pPr>
            <w:r w:rsidRPr="009F5DB1">
              <w:rPr>
                <w:rFonts w:ascii="Times New Roman" w:hAnsi="Times New Roman" w:cs="Times New Roman"/>
                <w:b/>
                <w:bCs/>
                <w:color w:val="000000"/>
                <w:u w:val="single"/>
                <w:lang w:val="en-GB"/>
              </w:rPr>
              <w:t>E-SEE Steps Programme</w:t>
            </w:r>
          </w:p>
        </w:tc>
        <w:tc>
          <w:tcPr>
            <w:tcW w:w="468" w:type="pct"/>
            <w:tcBorders>
              <w:top w:val="nil"/>
              <w:left w:val="nil"/>
              <w:bottom w:val="nil"/>
              <w:right w:val="nil"/>
            </w:tcBorders>
            <w:shd w:val="clear" w:color="auto" w:fill="auto"/>
            <w:noWrap/>
            <w:vAlign w:val="bottom"/>
            <w:hideMark/>
          </w:tcPr>
          <w:p w14:paraId="42FC0FE0" w14:textId="77777777" w:rsidR="005C63CD" w:rsidRPr="009F5DB1" w:rsidRDefault="005C63CD" w:rsidP="00D8221E">
            <w:pPr>
              <w:spacing w:line="480" w:lineRule="auto"/>
              <w:rPr>
                <w:rFonts w:ascii="Times New Roman" w:hAnsi="Times New Roman" w:cs="Times New Roman"/>
                <w:b/>
                <w:bCs/>
                <w:color w:val="000000"/>
                <w:lang w:val="en-GB"/>
              </w:rPr>
            </w:pPr>
          </w:p>
        </w:tc>
        <w:tc>
          <w:tcPr>
            <w:tcW w:w="468" w:type="pct"/>
            <w:tcBorders>
              <w:top w:val="nil"/>
              <w:left w:val="nil"/>
              <w:bottom w:val="nil"/>
              <w:right w:val="nil"/>
            </w:tcBorders>
            <w:shd w:val="clear" w:color="auto" w:fill="auto"/>
            <w:noWrap/>
            <w:vAlign w:val="bottom"/>
            <w:hideMark/>
          </w:tcPr>
          <w:p w14:paraId="5AF9CB55" w14:textId="77777777" w:rsidR="005C63CD" w:rsidRPr="009F5DB1" w:rsidRDefault="005C63CD" w:rsidP="00D8221E">
            <w:pPr>
              <w:spacing w:line="480" w:lineRule="auto"/>
              <w:rPr>
                <w:rFonts w:ascii="Times New Roman" w:hAnsi="Times New Roman" w:cs="Times New Roman"/>
                <w:sz w:val="20"/>
                <w:szCs w:val="20"/>
                <w:lang w:val="en-GB"/>
              </w:rPr>
            </w:pPr>
          </w:p>
        </w:tc>
        <w:tc>
          <w:tcPr>
            <w:tcW w:w="468" w:type="pct"/>
            <w:tcBorders>
              <w:top w:val="nil"/>
              <w:left w:val="nil"/>
              <w:bottom w:val="nil"/>
              <w:right w:val="nil"/>
            </w:tcBorders>
            <w:shd w:val="clear" w:color="auto" w:fill="auto"/>
            <w:noWrap/>
            <w:vAlign w:val="bottom"/>
            <w:hideMark/>
          </w:tcPr>
          <w:p w14:paraId="3BFA563E" w14:textId="77777777" w:rsidR="005C63CD" w:rsidRPr="009F5DB1" w:rsidRDefault="005C63CD" w:rsidP="00D8221E">
            <w:pPr>
              <w:spacing w:line="480" w:lineRule="auto"/>
              <w:rPr>
                <w:rFonts w:ascii="Times New Roman" w:hAnsi="Times New Roman" w:cs="Times New Roman"/>
                <w:sz w:val="20"/>
                <w:szCs w:val="20"/>
                <w:lang w:val="en-GB"/>
              </w:rPr>
            </w:pPr>
          </w:p>
        </w:tc>
        <w:tc>
          <w:tcPr>
            <w:tcW w:w="1897" w:type="pct"/>
            <w:gridSpan w:val="4"/>
            <w:tcBorders>
              <w:top w:val="nil"/>
              <w:left w:val="nil"/>
              <w:bottom w:val="nil"/>
              <w:right w:val="nil"/>
            </w:tcBorders>
            <w:shd w:val="clear" w:color="auto" w:fill="auto"/>
            <w:noWrap/>
            <w:vAlign w:val="center"/>
            <w:hideMark/>
          </w:tcPr>
          <w:p w14:paraId="0DCB649D" w14:textId="77777777" w:rsidR="005C63CD" w:rsidRPr="009F5DB1" w:rsidRDefault="005C63CD" w:rsidP="00D8221E">
            <w:pPr>
              <w:spacing w:line="480" w:lineRule="auto"/>
              <w:rPr>
                <w:rFonts w:ascii="Times New Roman" w:hAnsi="Times New Roman" w:cs="Times New Roman"/>
                <w:sz w:val="20"/>
                <w:szCs w:val="20"/>
                <w:lang w:val="en-GB"/>
              </w:rPr>
            </w:pPr>
          </w:p>
        </w:tc>
      </w:tr>
      <w:tr w:rsidR="005C63CD" w:rsidRPr="00305D4A" w14:paraId="24E8D636" w14:textId="77777777" w:rsidTr="00D8221E">
        <w:trPr>
          <w:trHeight w:val="330"/>
        </w:trPr>
        <w:tc>
          <w:tcPr>
            <w:tcW w:w="1699" w:type="pct"/>
            <w:tcBorders>
              <w:top w:val="nil"/>
              <w:left w:val="nil"/>
              <w:bottom w:val="nil"/>
              <w:right w:val="nil"/>
            </w:tcBorders>
            <w:shd w:val="clear" w:color="auto" w:fill="auto"/>
            <w:noWrap/>
            <w:vAlign w:val="center"/>
            <w:hideMark/>
          </w:tcPr>
          <w:p w14:paraId="72C6D99C" w14:textId="77777777" w:rsidR="005C63CD" w:rsidRPr="009F5DB1" w:rsidRDefault="005C63CD" w:rsidP="00D8221E">
            <w:pPr>
              <w:spacing w:line="480" w:lineRule="auto"/>
              <w:rPr>
                <w:rFonts w:ascii="Times New Roman" w:hAnsi="Times New Roman" w:cs="Times New Roman"/>
                <w:b/>
                <w:bCs/>
                <w:i/>
                <w:iCs/>
                <w:color w:val="000000"/>
                <w:lang w:val="en-GB"/>
              </w:rPr>
            </w:pPr>
            <w:r w:rsidRPr="009F5DB1">
              <w:rPr>
                <w:rFonts w:ascii="Times New Roman" w:hAnsi="Times New Roman" w:cs="Times New Roman"/>
                <w:b/>
                <w:bCs/>
                <w:i/>
                <w:iCs/>
                <w:color w:val="000000"/>
                <w:lang w:val="en-GB"/>
              </w:rPr>
              <w:t>IY Infant</w:t>
            </w:r>
          </w:p>
        </w:tc>
        <w:tc>
          <w:tcPr>
            <w:tcW w:w="468" w:type="pct"/>
            <w:tcBorders>
              <w:top w:val="nil"/>
              <w:left w:val="nil"/>
              <w:bottom w:val="nil"/>
              <w:right w:val="nil"/>
            </w:tcBorders>
            <w:shd w:val="clear" w:color="auto" w:fill="auto"/>
            <w:noWrap/>
            <w:vAlign w:val="center"/>
            <w:hideMark/>
          </w:tcPr>
          <w:p w14:paraId="51973580" w14:textId="77777777" w:rsidR="005C63CD" w:rsidRPr="009F5DB1" w:rsidRDefault="005C63CD" w:rsidP="00D8221E">
            <w:pPr>
              <w:spacing w:line="480" w:lineRule="auto"/>
              <w:rPr>
                <w:rFonts w:ascii="Times New Roman" w:hAnsi="Times New Roman" w:cs="Times New Roman"/>
                <w:b/>
                <w:bCs/>
                <w:color w:val="000000"/>
                <w:lang w:val="en-GB"/>
              </w:rPr>
            </w:pPr>
          </w:p>
        </w:tc>
        <w:tc>
          <w:tcPr>
            <w:tcW w:w="468" w:type="pct"/>
            <w:tcBorders>
              <w:top w:val="nil"/>
              <w:left w:val="nil"/>
              <w:bottom w:val="nil"/>
              <w:right w:val="nil"/>
            </w:tcBorders>
            <w:shd w:val="clear" w:color="auto" w:fill="auto"/>
            <w:noWrap/>
            <w:vAlign w:val="center"/>
            <w:hideMark/>
          </w:tcPr>
          <w:p w14:paraId="30EC44D8" w14:textId="77777777" w:rsidR="005C63CD" w:rsidRPr="009F5DB1" w:rsidRDefault="005C63CD" w:rsidP="00D8221E">
            <w:pPr>
              <w:spacing w:line="480" w:lineRule="auto"/>
              <w:rPr>
                <w:rFonts w:ascii="Times New Roman" w:hAnsi="Times New Roman" w:cs="Times New Roman"/>
                <w:sz w:val="20"/>
                <w:szCs w:val="20"/>
                <w:lang w:val="en-GB"/>
              </w:rPr>
            </w:pPr>
          </w:p>
        </w:tc>
        <w:tc>
          <w:tcPr>
            <w:tcW w:w="468" w:type="pct"/>
            <w:tcBorders>
              <w:top w:val="nil"/>
              <w:left w:val="nil"/>
              <w:bottom w:val="nil"/>
              <w:right w:val="nil"/>
            </w:tcBorders>
            <w:shd w:val="clear" w:color="auto" w:fill="auto"/>
            <w:noWrap/>
            <w:vAlign w:val="center"/>
            <w:hideMark/>
          </w:tcPr>
          <w:p w14:paraId="7319E809" w14:textId="77777777" w:rsidR="005C63CD" w:rsidRPr="009F5DB1" w:rsidRDefault="005C63CD" w:rsidP="00D8221E">
            <w:pPr>
              <w:spacing w:line="480" w:lineRule="auto"/>
              <w:rPr>
                <w:rFonts w:ascii="Times New Roman" w:hAnsi="Times New Roman" w:cs="Times New Roman"/>
                <w:sz w:val="20"/>
                <w:szCs w:val="20"/>
                <w:lang w:val="en-GB"/>
              </w:rPr>
            </w:pPr>
          </w:p>
        </w:tc>
        <w:tc>
          <w:tcPr>
            <w:tcW w:w="1897" w:type="pct"/>
            <w:gridSpan w:val="4"/>
            <w:tcBorders>
              <w:top w:val="nil"/>
              <w:left w:val="nil"/>
              <w:bottom w:val="nil"/>
              <w:right w:val="nil"/>
            </w:tcBorders>
            <w:shd w:val="clear" w:color="auto" w:fill="auto"/>
            <w:noWrap/>
            <w:vAlign w:val="center"/>
            <w:hideMark/>
          </w:tcPr>
          <w:p w14:paraId="43E78BBE" w14:textId="77777777" w:rsidR="005C63CD" w:rsidRPr="009F5DB1" w:rsidRDefault="005C63CD" w:rsidP="00D8221E">
            <w:pPr>
              <w:spacing w:line="480" w:lineRule="auto"/>
              <w:rPr>
                <w:rFonts w:ascii="Times New Roman" w:hAnsi="Times New Roman" w:cs="Times New Roman"/>
                <w:sz w:val="20"/>
                <w:szCs w:val="20"/>
                <w:lang w:val="en-GB"/>
              </w:rPr>
            </w:pPr>
          </w:p>
        </w:tc>
      </w:tr>
      <w:tr w:rsidR="005C63CD" w:rsidRPr="00305D4A" w14:paraId="77979FC8" w14:textId="77777777" w:rsidTr="00D8221E">
        <w:trPr>
          <w:trHeight w:val="330"/>
        </w:trPr>
        <w:tc>
          <w:tcPr>
            <w:tcW w:w="1699" w:type="pct"/>
            <w:tcBorders>
              <w:top w:val="nil"/>
              <w:left w:val="nil"/>
              <w:bottom w:val="nil"/>
              <w:right w:val="nil"/>
            </w:tcBorders>
            <w:shd w:val="clear" w:color="auto" w:fill="auto"/>
            <w:noWrap/>
            <w:vAlign w:val="center"/>
            <w:hideMark/>
          </w:tcPr>
          <w:p w14:paraId="136E9576" w14:textId="77777777" w:rsidR="005C63CD" w:rsidRPr="009F5DB1" w:rsidRDefault="005C63CD" w:rsidP="00D8221E">
            <w:pPr>
              <w:spacing w:line="480" w:lineRule="auto"/>
              <w:rPr>
                <w:rFonts w:ascii="Times New Roman" w:hAnsi="Times New Roman" w:cs="Times New Roman"/>
                <w:b/>
                <w:bCs/>
                <w:color w:val="000000"/>
                <w:sz w:val="20"/>
                <w:szCs w:val="20"/>
                <w:lang w:val="en-GB"/>
              </w:rPr>
            </w:pPr>
            <w:r w:rsidRPr="009F5DB1">
              <w:rPr>
                <w:rFonts w:ascii="Times New Roman" w:hAnsi="Times New Roman" w:cs="Times New Roman"/>
                <w:b/>
                <w:bCs/>
                <w:color w:val="000000"/>
                <w:sz w:val="20"/>
                <w:szCs w:val="20"/>
                <w:lang w:val="en-GB"/>
              </w:rPr>
              <w:t>Between-programme fixed costs</w:t>
            </w:r>
          </w:p>
        </w:tc>
        <w:tc>
          <w:tcPr>
            <w:tcW w:w="468" w:type="pct"/>
            <w:tcBorders>
              <w:top w:val="nil"/>
              <w:left w:val="nil"/>
              <w:bottom w:val="nil"/>
              <w:right w:val="nil"/>
            </w:tcBorders>
            <w:shd w:val="clear" w:color="auto" w:fill="auto"/>
            <w:noWrap/>
            <w:vAlign w:val="center"/>
            <w:hideMark/>
          </w:tcPr>
          <w:p w14:paraId="14687A0E" w14:textId="77777777" w:rsidR="005C63CD" w:rsidRPr="009F5DB1" w:rsidRDefault="005C63CD" w:rsidP="00D8221E">
            <w:pPr>
              <w:spacing w:line="480" w:lineRule="auto"/>
              <w:rPr>
                <w:rFonts w:ascii="Times New Roman" w:hAnsi="Times New Roman" w:cs="Times New Roman"/>
                <w:b/>
                <w:bCs/>
                <w:color w:val="000000"/>
                <w:sz w:val="20"/>
                <w:szCs w:val="20"/>
                <w:lang w:val="en-GB"/>
              </w:rPr>
            </w:pPr>
          </w:p>
        </w:tc>
        <w:tc>
          <w:tcPr>
            <w:tcW w:w="468" w:type="pct"/>
            <w:tcBorders>
              <w:top w:val="nil"/>
              <w:left w:val="nil"/>
              <w:bottom w:val="nil"/>
              <w:right w:val="nil"/>
            </w:tcBorders>
            <w:shd w:val="clear" w:color="auto" w:fill="auto"/>
            <w:noWrap/>
            <w:vAlign w:val="center"/>
            <w:hideMark/>
          </w:tcPr>
          <w:p w14:paraId="071F28AE" w14:textId="77777777" w:rsidR="005C63CD" w:rsidRPr="009F5DB1" w:rsidRDefault="005C63CD" w:rsidP="00D8221E">
            <w:pPr>
              <w:spacing w:line="480" w:lineRule="auto"/>
              <w:rPr>
                <w:rFonts w:ascii="Times New Roman" w:hAnsi="Times New Roman" w:cs="Times New Roman"/>
                <w:sz w:val="20"/>
                <w:szCs w:val="20"/>
                <w:lang w:val="en-GB"/>
              </w:rPr>
            </w:pPr>
          </w:p>
        </w:tc>
        <w:tc>
          <w:tcPr>
            <w:tcW w:w="468" w:type="pct"/>
            <w:tcBorders>
              <w:top w:val="nil"/>
              <w:left w:val="nil"/>
              <w:bottom w:val="nil"/>
              <w:right w:val="nil"/>
            </w:tcBorders>
            <w:shd w:val="clear" w:color="auto" w:fill="auto"/>
            <w:noWrap/>
            <w:vAlign w:val="center"/>
            <w:hideMark/>
          </w:tcPr>
          <w:p w14:paraId="51685A86" w14:textId="77777777" w:rsidR="005C63CD" w:rsidRPr="009F5DB1" w:rsidRDefault="005C63CD" w:rsidP="00D8221E">
            <w:pPr>
              <w:spacing w:line="480" w:lineRule="auto"/>
              <w:rPr>
                <w:rFonts w:ascii="Times New Roman" w:hAnsi="Times New Roman" w:cs="Times New Roman"/>
                <w:sz w:val="20"/>
                <w:szCs w:val="20"/>
                <w:lang w:val="en-GB"/>
              </w:rPr>
            </w:pPr>
          </w:p>
        </w:tc>
        <w:tc>
          <w:tcPr>
            <w:tcW w:w="1897" w:type="pct"/>
            <w:gridSpan w:val="4"/>
            <w:tcBorders>
              <w:top w:val="nil"/>
              <w:left w:val="nil"/>
              <w:bottom w:val="nil"/>
              <w:right w:val="nil"/>
            </w:tcBorders>
            <w:shd w:val="clear" w:color="auto" w:fill="auto"/>
            <w:noWrap/>
            <w:vAlign w:val="center"/>
            <w:hideMark/>
          </w:tcPr>
          <w:p w14:paraId="2B65B32D" w14:textId="77777777" w:rsidR="005C63CD" w:rsidRPr="009F5DB1" w:rsidRDefault="005C63CD" w:rsidP="00D8221E">
            <w:pPr>
              <w:spacing w:line="480" w:lineRule="auto"/>
              <w:rPr>
                <w:rFonts w:ascii="Times New Roman" w:hAnsi="Times New Roman" w:cs="Times New Roman"/>
                <w:sz w:val="20"/>
                <w:szCs w:val="20"/>
                <w:lang w:val="en-GB"/>
              </w:rPr>
            </w:pPr>
          </w:p>
        </w:tc>
      </w:tr>
      <w:tr w:rsidR="005C63CD" w:rsidRPr="00305D4A" w14:paraId="64D043E8" w14:textId="77777777" w:rsidTr="00D8221E">
        <w:trPr>
          <w:trHeight w:val="283"/>
        </w:trPr>
        <w:tc>
          <w:tcPr>
            <w:tcW w:w="1699" w:type="pct"/>
            <w:tcBorders>
              <w:top w:val="nil"/>
              <w:left w:val="nil"/>
              <w:bottom w:val="nil"/>
              <w:right w:val="nil"/>
            </w:tcBorders>
            <w:shd w:val="clear" w:color="auto" w:fill="auto"/>
            <w:noWrap/>
            <w:vAlign w:val="center"/>
            <w:hideMark/>
          </w:tcPr>
          <w:p w14:paraId="0ED9C514"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IY trainer fees &amp; expenses</w:t>
            </w:r>
          </w:p>
        </w:tc>
        <w:tc>
          <w:tcPr>
            <w:tcW w:w="468" w:type="pct"/>
            <w:tcBorders>
              <w:top w:val="nil"/>
              <w:left w:val="nil"/>
              <w:bottom w:val="nil"/>
              <w:right w:val="nil"/>
            </w:tcBorders>
            <w:shd w:val="clear" w:color="auto" w:fill="auto"/>
            <w:noWrap/>
            <w:vAlign w:val="center"/>
            <w:hideMark/>
          </w:tcPr>
          <w:p w14:paraId="536A48D6"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£2,842.50</w:t>
            </w:r>
          </w:p>
        </w:tc>
        <w:tc>
          <w:tcPr>
            <w:tcW w:w="468" w:type="pct"/>
            <w:tcBorders>
              <w:top w:val="nil"/>
              <w:left w:val="nil"/>
              <w:bottom w:val="nil"/>
              <w:right w:val="nil"/>
            </w:tcBorders>
            <w:shd w:val="clear" w:color="auto" w:fill="auto"/>
            <w:noWrap/>
            <w:vAlign w:val="center"/>
            <w:hideMark/>
          </w:tcPr>
          <w:p w14:paraId="2F7918E7"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£1,555.71</w:t>
            </w:r>
          </w:p>
        </w:tc>
        <w:tc>
          <w:tcPr>
            <w:tcW w:w="468" w:type="pct"/>
            <w:tcBorders>
              <w:top w:val="nil"/>
              <w:left w:val="nil"/>
              <w:bottom w:val="nil"/>
              <w:right w:val="nil"/>
            </w:tcBorders>
            <w:shd w:val="clear" w:color="auto" w:fill="auto"/>
            <w:noWrap/>
            <w:vAlign w:val="center"/>
            <w:hideMark/>
          </w:tcPr>
          <w:p w14:paraId="53BD239E"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£4,211.18</w:t>
            </w:r>
          </w:p>
        </w:tc>
        <w:tc>
          <w:tcPr>
            <w:tcW w:w="1897" w:type="pct"/>
            <w:gridSpan w:val="4"/>
            <w:tcBorders>
              <w:top w:val="nil"/>
              <w:left w:val="nil"/>
              <w:bottom w:val="nil"/>
              <w:right w:val="nil"/>
            </w:tcBorders>
            <w:shd w:val="clear" w:color="auto" w:fill="auto"/>
            <w:noWrap/>
            <w:vAlign w:val="center"/>
            <w:hideMark/>
          </w:tcPr>
          <w:p w14:paraId="1A0C4C1A"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Recorded trial cost</w:t>
            </w:r>
          </w:p>
        </w:tc>
      </w:tr>
      <w:tr w:rsidR="005C63CD" w:rsidRPr="00305D4A" w14:paraId="65FA122F" w14:textId="77777777" w:rsidTr="00D8221E">
        <w:trPr>
          <w:trHeight w:val="283"/>
        </w:trPr>
        <w:tc>
          <w:tcPr>
            <w:tcW w:w="1699" w:type="pct"/>
            <w:tcBorders>
              <w:top w:val="nil"/>
              <w:left w:val="nil"/>
              <w:bottom w:val="nil"/>
              <w:right w:val="nil"/>
            </w:tcBorders>
            <w:shd w:val="clear" w:color="auto" w:fill="auto"/>
            <w:noWrap/>
            <w:vAlign w:val="center"/>
            <w:hideMark/>
          </w:tcPr>
          <w:p w14:paraId="24C9F98B"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 xml:space="preserve">Venue </w:t>
            </w:r>
            <w:proofErr w:type="gramStart"/>
            <w:r w:rsidRPr="009F5DB1">
              <w:rPr>
                <w:rFonts w:ascii="Times New Roman" w:hAnsi="Times New Roman" w:cs="Times New Roman"/>
                <w:color w:val="000000"/>
                <w:sz w:val="20"/>
                <w:szCs w:val="20"/>
                <w:lang w:val="en-GB"/>
              </w:rPr>
              <w:t>hire</w:t>
            </w:r>
            <w:proofErr w:type="gramEnd"/>
            <w:r w:rsidRPr="009F5DB1">
              <w:rPr>
                <w:rFonts w:ascii="Times New Roman" w:hAnsi="Times New Roman" w:cs="Times New Roman"/>
                <w:color w:val="000000"/>
                <w:sz w:val="20"/>
                <w:szCs w:val="20"/>
                <w:lang w:val="en-GB"/>
              </w:rPr>
              <w:t xml:space="preserve"> with catering</w:t>
            </w:r>
          </w:p>
        </w:tc>
        <w:tc>
          <w:tcPr>
            <w:tcW w:w="468" w:type="pct"/>
            <w:tcBorders>
              <w:top w:val="nil"/>
              <w:left w:val="nil"/>
              <w:bottom w:val="nil"/>
              <w:right w:val="nil"/>
            </w:tcBorders>
            <w:shd w:val="clear" w:color="auto" w:fill="auto"/>
            <w:noWrap/>
            <w:vAlign w:val="center"/>
            <w:hideMark/>
          </w:tcPr>
          <w:p w14:paraId="7377104D"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£602.35</w:t>
            </w:r>
          </w:p>
        </w:tc>
        <w:tc>
          <w:tcPr>
            <w:tcW w:w="468" w:type="pct"/>
            <w:tcBorders>
              <w:top w:val="nil"/>
              <w:left w:val="nil"/>
              <w:bottom w:val="nil"/>
              <w:right w:val="nil"/>
            </w:tcBorders>
            <w:shd w:val="clear" w:color="auto" w:fill="auto"/>
            <w:noWrap/>
            <w:vAlign w:val="center"/>
            <w:hideMark/>
          </w:tcPr>
          <w:p w14:paraId="39B94CC3"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£172.80</w:t>
            </w:r>
          </w:p>
        </w:tc>
        <w:tc>
          <w:tcPr>
            <w:tcW w:w="468" w:type="pct"/>
            <w:tcBorders>
              <w:top w:val="nil"/>
              <w:left w:val="nil"/>
              <w:bottom w:val="nil"/>
              <w:right w:val="nil"/>
            </w:tcBorders>
            <w:shd w:val="clear" w:color="auto" w:fill="auto"/>
            <w:noWrap/>
            <w:vAlign w:val="center"/>
            <w:hideMark/>
          </w:tcPr>
          <w:p w14:paraId="14C2B92C"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£1,330.01</w:t>
            </w:r>
          </w:p>
        </w:tc>
        <w:tc>
          <w:tcPr>
            <w:tcW w:w="1897" w:type="pct"/>
            <w:gridSpan w:val="4"/>
            <w:tcBorders>
              <w:top w:val="nil"/>
              <w:left w:val="nil"/>
              <w:bottom w:val="nil"/>
              <w:right w:val="nil"/>
            </w:tcBorders>
            <w:shd w:val="clear" w:color="auto" w:fill="auto"/>
            <w:noWrap/>
            <w:vAlign w:val="center"/>
            <w:hideMark/>
          </w:tcPr>
          <w:p w14:paraId="0D4688C8"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Recorded trial cost</w:t>
            </w:r>
          </w:p>
        </w:tc>
      </w:tr>
      <w:tr w:rsidR="005C63CD" w:rsidRPr="00305D4A" w14:paraId="5F291B8C" w14:textId="77777777" w:rsidTr="00D8221E">
        <w:trPr>
          <w:trHeight w:val="283"/>
        </w:trPr>
        <w:tc>
          <w:tcPr>
            <w:tcW w:w="1699" w:type="pct"/>
            <w:tcBorders>
              <w:top w:val="nil"/>
              <w:left w:val="nil"/>
              <w:bottom w:val="nil"/>
              <w:right w:val="nil"/>
            </w:tcBorders>
            <w:shd w:val="clear" w:color="auto" w:fill="auto"/>
            <w:noWrap/>
            <w:vAlign w:val="center"/>
            <w:hideMark/>
          </w:tcPr>
          <w:p w14:paraId="45987163"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Other equipment/materials</w:t>
            </w:r>
          </w:p>
        </w:tc>
        <w:tc>
          <w:tcPr>
            <w:tcW w:w="468" w:type="pct"/>
            <w:tcBorders>
              <w:top w:val="nil"/>
              <w:left w:val="nil"/>
              <w:bottom w:val="nil"/>
              <w:right w:val="nil"/>
            </w:tcBorders>
            <w:shd w:val="clear" w:color="auto" w:fill="auto"/>
            <w:noWrap/>
            <w:vAlign w:val="center"/>
            <w:hideMark/>
          </w:tcPr>
          <w:p w14:paraId="0442B46A"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£100.00</w:t>
            </w:r>
          </w:p>
        </w:tc>
        <w:tc>
          <w:tcPr>
            <w:tcW w:w="468" w:type="pct"/>
            <w:tcBorders>
              <w:top w:val="nil"/>
              <w:left w:val="nil"/>
              <w:bottom w:val="nil"/>
              <w:right w:val="nil"/>
            </w:tcBorders>
            <w:shd w:val="clear" w:color="auto" w:fill="auto"/>
            <w:noWrap/>
            <w:vAlign w:val="center"/>
            <w:hideMark/>
          </w:tcPr>
          <w:p w14:paraId="0E100AFF"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18828CDD"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6362C4E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Recorded trial cost</w:t>
            </w:r>
          </w:p>
        </w:tc>
      </w:tr>
      <w:tr w:rsidR="005C63CD" w:rsidRPr="00305D4A" w14:paraId="2B1354A4" w14:textId="77777777" w:rsidTr="00D8221E">
        <w:trPr>
          <w:trHeight w:val="283"/>
        </w:trPr>
        <w:tc>
          <w:tcPr>
            <w:tcW w:w="1699" w:type="pct"/>
            <w:tcBorders>
              <w:top w:val="nil"/>
              <w:left w:val="nil"/>
              <w:bottom w:val="nil"/>
              <w:right w:val="nil"/>
            </w:tcBorders>
            <w:shd w:val="clear" w:color="auto" w:fill="auto"/>
            <w:noWrap/>
            <w:vAlign w:val="center"/>
            <w:hideMark/>
          </w:tcPr>
          <w:p w14:paraId="4712C232"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IY book (for group leaders)</w:t>
            </w:r>
          </w:p>
        </w:tc>
        <w:tc>
          <w:tcPr>
            <w:tcW w:w="468" w:type="pct"/>
            <w:tcBorders>
              <w:top w:val="nil"/>
              <w:left w:val="nil"/>
              <w:bottom w:val="nil"/>
              <w:right w:val="nil"/>
            </w:tcBorders>
            <w:shd w:val="clear" w:color="auto" w:fill="auto"/>
            <w:noWrap/>
            <w:vAlign w:val="center"/>
            <w:hideMark/>
          </w:tcPr>
          <w:p w14:paraId="35B0C711"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£20.00</w:t>
            </w:r>
          </w:p>
        </w:tc>
        <w:tc>
          <w:tcPr>
            <w:tcW w:w="468" w:type="pct"/>
            <w:tcBorders>
              <w:top w:val="nil"/>
              <w:left w:val="nil"/>
              <w:bottom w:val="nil"/>
              <w:right w:val="nil"/>
            </w:tcBorders>
            <w:shd w:val="clear" w:color="auto" w:fill="auto"/>
            <w:noWrap/>
            <w:vAlign w:val="center"/>
            <w:hideMark/>
          </w:tcPr>
          <w:p w14:paraId="59D194EA"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584AC89F"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47FF6004"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Recorded trial cost</w:t>
            </w:r>
          </w:p>
        </w:tc>
      </w:tr>
      <w:tr w:rsidR="005C63CD" w:rsidRPr="00305D4A" w14:paraId="45CF9D5A" w14:textId="77777777" w:rsidTr="00D8221E">
        <w:trPr>
          <w:trHeight w:val="283"/>
        </w:trPr>
        <w:tc>
          <w:tcPr>
            <w:tcW w:w="1699" w:type="pct"/>
            <w:tcBorders>
              <w:top w:val="nil"/>
              <w:left w:val="nil"/>
              <w:bottom w:val="nil"/>
              <w:right w:val="nil"/>
            </w:tcBorders>
            <w:shd w:val="clear" w:color="auto" w:fill="auto"/>
            <w:noWrap/>
            <w:vAlign w:val="center"/>
            <w:hideMark/>
          </w:tcPr>
          <w:p w14:paraId="1FA2F398"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 xml:space="preserve">Workshop manuals </w:t>
            </w:r>
          </w:p>
        </w:tc>
        <w:tc>
          <w:tcPr>
            <w:tcW w:w="468" w:type="pct"/>
            <w:tcBorders>
              <w:top w:val="nil"/>
              <w:left w:val="nil"/>
              <w:bottom w:val="nil"/>
              <w:right w:val="nil"/>
            </w:tcBorders>
            <w:shd w:val="clear" w:color="auto" w:fill="auto"/>
            <w:noWrap/>
            <w:vAlign w:val="center"/>
            <w:hideMark/>
          </w:tcPr>
          <w:p w14:paraId="4967C3CB"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£20.00</w:t>
            </w:r>
          </w:p>
        </w:tc>
        <w:tc>
          <w:tcPr>
            <w:tcW w:w="468" w:type="pct"/>
            <w:tcBorders>
              <w:top w:val="nil"/>
              <w:left w:val="nil"/>
              <w:bottom w:val="nil"/>
              <w:right w:val="nil"/>
            </w:tcBorders>
            <w:shd w:val="clear" w:color="auto" w:fill="auto"/>
            <w:noWrap/>
            <w:vAlign w:val="center"/>
            <w:hideMark/>
          </w:tcPr>
          <w:p w14:paraId="2CCF17B7"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1FCDA093"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2E95D9C1"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Recorded trial cost</w:t>
            </w:r>
          </w:p>
        </w:tc>
      </w:tr>
      <w:tr w:rsidR="005C63CD" w:rsidRPr="00305D4A" w14:paraId="7E5E4EE2" w14:textId="77777777" w:rsidTr="00D8221E">
        <w:trPr>
          <w:trHeight w:val="283"/>
        </w:trPr>
        <w:tc>
          <w:tcPr>
            <w:tcW w:w="1699" w:type="pct"/>
            <w:tcBorders>
              <w:top w:val="nil"/>
              <w:left w:val="nil"/>
              <w:bottom w:val="nil"/>
              <w:right w:val="nil"/>
            </w:tcBorders>
            <w:shd w:val="clear" w:color="auto" w:fill="auto"/>
            <w:noWrap/>
            <w:vAlign w:val="center"/>
            <w:hideMark/>
          </w:tcPr>
          <w:p w14:paraId="48D4502C"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Programme trainee fees</w:t>
            </w:r>
          </w:p>
        </w:tc>
        <w:tc>
          <w:tcPr>
            <w:tcW w:w="468" w:type="pct"/>
            <w:tcBorders>
              <w:top w:val="nil"/>
              <w:left w:val="nil"/>
              <w:bottom w:val="nil"/>
              <w:right w:val="nil"/>
            </w:tcBorders>
            <w:shd w:val="clear" w:color="auto" w:fill="auto"/>
            <w:noWrap/>
            <w:vAlign w:val="center"/>
            <w:hideMark/>
          </w:tcPr>
          <w:p w14:paraId="141496F5"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£16.20</w:t>
            </w:r>
          </w:p>
        </w:tc>
        <w:tc>
          <w:tcPr>
            <w:tcW w:w="468" w:type="pct"/>
            <w:tcBorders>
              <w:top w:val="nil"/>
              <w:left w:val="nil"/>
              <w:bottom w:val="nil"/>
              <w:right w:val="nil"/>
            </w:tcBorders>
            <w:shd w:val="clear" w:color="auto" w:fill="auto"/>
            <w:noWrap/>
            <w:vAlign w:val="center"/>
            <w:hideMark/>
          </w:tcPr>
          <w:p w14:paraId="74EFE8DA"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32C4E7B6"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46F9F5FA"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Recorded trial cost</w:t>
            </w:r>
          </w:p>
        </w:tc>
      </w:tr>
      <w:tr w:rsidR="005C63CD" w:rsidRPr="00305D4A" w14:paraId="2787C9BB" w14:textId="77777777" w:rsidTr="00D8221E">
        <w:trPr>
          <w:trHeight w:val="283"/>
        </w:trPr>
        <w:tc>
          <w:tcPr>
            <w:tcW w:w="1699" w:type="pct"/>
            <w:tcBorders>
              <w:top w:val="nil"/>
              <w:left w:val="nil"/>
              <w:bottom w:val="nil"/>
              <w:right w:val="nil"/>
            </w:tcBorders>
            <w:shd w:val="clear" w:color="auto" w:fill="auto"/>
            <w:noWrap/>
            <w:vAlign w:val="center"/>
            <w:hideMark/>
          </w:tcPr>
          <w:p w14:paraId="030536DB"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Leader manual and DVD set</w:t>
            </w:r>
          </w:p>
        </w:tc>
        <w:tc>
          <w:tcPr>
            <w:tcW w:w="468" w:type="pct"/>
            <w:tcBorders>
              <w:top w:val="nil"/>
              <w:left w:val="nil"/>
              <w:bottom w:val="nil"/>
              <w:right w:val="nil"/>
            </w:tcBorders>
            <w:shd w:val="clear" w:color="auto" w:fill="auto"/>
            <w:noWrap/>
            <w:vAlign w:val="center"/>
            <w:hideMark/>
          </w:tcPr>
          <w:p w14:paraId="7A1621AF"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£600.00</w:t>
            </w:r>
          </w:p>
        </w:tc>
        <w:tc>
          <w:tcPr>
            <w:tcW w:w="468" w:type="pct"/>
            <w:tcBorders>
              <w:top w:val="nil"/>
              <w:left w:val="nil"/>
              <w:bottom w:val="nil"/>
              <w:right w:val="nil"/>
            </w:tcBorders>
            <w:shd w:val="clear" w:color="auto" w:fill="auto"/>
            <w:noWrap/>
            <w:vAlign w:val="center"/>
            <w:hideMark/>
          </w:tcPr>
          <w:p w14:paraId="3E172446"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18D758FD"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187DA74C"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Recorded trial cost</w:t>
            </w:r>
          </w:p>
        </w:tc>
      </w:tr>
      <w:tr w:rsidR="005C63CD" w:rsidRPr="00305D4A" w14:paraId="3D7C4C05" w14:textId="77777777" w:rsidTr="00D8221E">
        <w:trPr>
          <w:trHeight w:val="283"/>
        </w:trPr>
        <w:tc>
          <w:tcPr>
            <w:tcW w:w="1699" w:type="pct"/>
            <w:tcBorders>
              <w:top w:val="nil"/>
              <w:left w:val="nil"/>
              <w:bottom w:val="nil"/>
              <w:right w:val="nil"/>
            </w:tcBorders>
            <w:shd w:val="clear" w:color="auto" w:fill="auto"/>
            <w:noWrap/>
            <w:vAlign w:val="center"/>
          </w:tcPr>
          <w:p w14:paraId="1F52CA7A"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Telephone supervision of team leaders</w:t>
            </w:r>
          </w:p>
        </w:tc>
        <w:tc>
          <w:tcPr>
            <w:tcW w:w="468" w:type="pct"/>
            <w:tcBorders>
              <w:top w:val="nil"/>
              <w:left w:val="nil"/>
              <w:bottom w:val="nil"/>
              <w:right w:val="nil"/>
            </w:tcBorders>
            <w:shd w:val="clear" w:color="auto" w:fill="auto"/>
            <w:noWrap/>
            <w:vAlign w:val="center"/>
          </w:tcPr>
          <w:p w14:paraId="462E5EFF"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£763.81</w:t>
            </w:r>
          </w:p>
        </w:tc>
        <w:tc>
          <w:tcPr>
            <w:tcW w:w="468" w:type="pct"/>
            <w:tcBorders>
              <w:top w:val="nil"/>
              <w:left w:val="nil"/>
              <w:bottom w:val="nil"/>
              <w:right w:val="nil"/>
            </w:tcBorders>
            <w:shd w:val="clear" w:color="auto" w:fill="auto"/>
            <w:noWrap/>
            <w:vAlign w:val="center"/>
          </w:tcPr>
          <w:p w14:paraId="7BFF2AB5"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£330.00</w:t>
            </w:r>
          </w:p>
        </w:tc>
        <w:tc>
          <w:tcPr>
            <w:tcW w:w="468" w:type="pct"/>
            <w:tcBorders>
              <w:top w:val="nil"/>
              <w:left w:val="nil"/>
              <w:bottom w:val="nil"/>
              <w:right w:val="nil"/>
            </w:tcBorders>
            <w:shd w:val="clear" w:color="auto" w:fill="auto"/>
            <w:noWrap/>
            <w:vAlign w:val="center"/>
          </w:tcPr>
          <w:p w14:paraId="07166C4D"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£1,294.24</w:t>
            </w:r>
          </w:p>
        </w:tc>
        <w:tc>
          <w:tcPr>
            <w:tcW w:w="1897" w:type="pct"/>
            <w:gridSpan w:val="4"/>
            <w:tcBorders>
              <w:top w:val="nil"/>
              <w:left w:val="nil"/>
              <w:bottom w:val="nil"/>
              <w:right w:val="nil"/>
            </w:tcBorders>
            <w:shd w:val="clear" w:color="auto" w:fill="auto"/>
            <w:noWrap/>
            <w:vAlign w:val="center"/>
          </w:tcPr>
          <w:p w14:paraId="024573E8"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Recorded trial cost</w:t>
            </w:r>
          </w:p>
        </w:tc>
      </w:tr>
      <w:tr w:rsidR="005C63CD" w:rsidRPr="00305D4A" w14:paraId="5EF7EACF" w14:textId="77777777" w:rsidTr="00D8221E">
        <w:trPr>
          <w:trHeight w:val="330"/>
        </w:trPr>
        <w:tc>
          <w:tcPr>
            <w:tcW w:w="1699" w:type="pct"/>
            <w:tcBorders>
              <w:top w:val="nil"/>
              <w:left w:val="nil"/>
              <w:bottom w:val="nil"/>
              <w:right w:val="nil"/>
            </w:tcBorders>
            <w:shd w:val="clear" w:color="auto" w:fill="auto"/>
            <w:noWrap/>
            <w:vAlign w:val="center"/>
            <w:hideMark/>
          </w:tcPr>
          <w:p w14:paraId="647D3342" w14:textId="77777777" w:rsidR="005C63CD" w:rsidRPr="009F5DB1" w:rsidRDefault="005C63CD" w:rsidP="00D8221E">
            <w:pPr>
              <w:spacing w:line="480" w:lineRule="auto"/>
              <w:rPr>
                <w:rFonts w:ascii="Times New Roman" w:hAnsi="Times New Roman" w:cs="Times New Roman"/>
                <w:b/>
                <w:bCs/>
                <w:color w:val="000000"/>
                <w:sz w:val="20"/>
                <w:szCs w:val="20"/>
                <w:lang w:val="en-GB"/>
              </w:rPr>
            </w:pPr>
            <w:r w:rsidRPr="009F5DB1">
              <w:rPr>
                <w:rFonts w:ascii="Times New Roman" w:hAnsi="Times New Roman" w:cs="Times New Roman"/>
                <w:b/>
                <w:bCs/>
                <w:color w:val="000000"/>
                <w:sz w:val="20"/>
                <w:szCs w:val="20"/>
                <w:lang w:val="en-GB"/>
              </w:rPr>
              <w:t>Within-programme fixed costs</w:t>
            </w:r>
          </w:p>
        </w:tc>
        <w:tc>
          <w:tcPr>
            <w:tcW w:w="468" w:type="pct"/>
            <w:tcBorders>
              <w:top w:val="nil"/>
              <w:left w:val="nil"/>
              <w:bottom w:val="nil"/>
              <w:right w:val="nil"/>
            </w:tcBorders>
            <w:shd w:val="clear" w:color="auto" w:fill="auto"/>
            <w:noWrap/>
            <w:vAlign w:val="center"/>
            <w:hideMark/>
          </w:tcPr>
          <w:p w14:paraId="32245AD8" w14:textId="77777777" w:rsidR="005C63CD" w:rsidRPr="009F5DB1" w:rsidRDefault="005C63CD" w:rsidP="00D8221E">
            <w:pPr>
              <w:spacing w:line="480" w:lineRule="auto"/>
              <w:rPr>
                <w:rFonts w:ascii="Times New Roman" w:hAnsi="Times New Roman" w:cs="Times New Roman"/>
                <w:b/>
                <w:bCs/>
                <w:color w:val="000000"/>
                <w:sz w:val="20"/>
                <w:szCs w:val="20"/>
                <w:lang w:val="en-GB"/>
              </w:rPr>
            </w:pPr>
          </w:p>
        </w:tc>
        <w:tc>
          <w:tcPr>
            <w:tcW w:w="468" w:type="pct"/>
            <w:tcBorders>
              <w:top w:val="nil"/>
              <w:left w:val="nil"/>
              <w:bottom w:val="nil"/>
              <w:right w:val="nil"/>
            </w:tcBorders>
            <w:shd w:val="clear" w:color="auto" w:fill="auto"/>
            <w:noWrap/>
            <w:vAlign w:val="center"/>
            <w:hideMark/>
          </w:tcPr>
          <w:p w14:paraId="37BDF194" w14:textId="77777777" w:rsidR="005C63CD" w:rsidRPr="009F5DB1" w:rsidRDefault="005C63CD" w:rsidP="00D8221E">
            <w:pPr>
              <w:spacing w:line="480" w:lineRule="auto"/>
              <w:jc w:val="center"/>
              <w:rPr>
                <w:rFonts w:ascii="Times New Roman" w:hAnsi="Times New Roman" w:cs="Times New Roman"/>
                <w:sz w:val="20"/>
                <w:szCs w:val="20"/>
                <w:lang w:val="en-GB"/>
              </w:rPr>
            </w:pPr>
          </w:p>
        </w:tc>
        <w:tc>
          <w:tcPr>
            <w:tcW w:w="468" w:type="pct"/>
            <w:tcBorders>
              <w:top w:val="nil"/>
              <w:left w:val="nil"/>
              <w:bottom w:val="nil"/>
              <w:right w:val="nil"/>
            </w:tcBorders>
            <w:shd w:val="clear" w:color="auto" w:fill="auto"/>
            <w:noWrap/>
            <w:vAlign w:val="center"/>
            <w:hideMark/>
          </w:tcPr>
          <w:p w14:paraId="0CE97DD4" w14:textId="77777777" w:rsidR="005C63CD" w:rsidRPr="009F5DB1" w:rsidRDefault="005C63CD" w:rsidP="00D8221E">
            <w:pPr>
              <w:spacing w:line="480" w:lineRule="auto"/>
              <w:jc w:val="center"/>
              <w:rPr>
                <w:rFonts w:ascii="Times New Roman" w:hAnsi="Times New Roman" w:cs="Times New Roman"/>
                <w:sz w:val="20"/>
                <w:szCs w:val="20"/>
                <w:lang w:val="en-GB"/>
              </w:rPr>
            </w:pPr>
          </w:p>
        </w:tc>
        <w:tc>
          <w:tcPr>
            <w:tcW w:w="1897" w:type="pct"/>
            <w:gridSpan w:val="4"/>
            <w:tcBorders>
              <w:top w:val="nil"/>
              <w:left w:val="nil"/>
              <w:bottom w:val="nil"/>
              <w:right w:val="nil"/>
            </w:tcBorders>
            <w:shd w:val="clear" w:color="auto" w:fill="auto"/>
            <w:noWrap/>
            <w:vAlign w:val="center"/>
            <w:hideMark/>
          </w:tcPr>
          <w:p w14:paraId="748CF74B" w14:textId="77777777" w:rsidR="005C63CD" w:rsidRPr="009F5DB1" w:rsidRDefault="005C63CD" w:rsidP="00D8221E">
            <w:pPr>
              <w:spacing w:line="480" w:lineRule="auto"/>
              <w:jc w:val="center"/>
              <w:rPr>
                <w:rFonts w:ascii="Times New Roman" w:hAnsi="Times New Roman" w:cs="Times New Roman"/>
                <w:sz w:val="20"/>
                <w:szCs w:val="20"/>
                <w:lang w:val="en-GB"/>
              </w:rPr>
            </w:pPr>
          </w:p>
        </w:tc>
      </w:tr>
      <w:tr w:rsidR="005C63CD" w:rsidRPr="00305D4A" w14:paraId="6B4C6245" w14:textId="77777777" w:rsidTr="00D8221E">
        <w:trPr>
          <w:trHeight w:val="283"/>
        </w:trPr>
        <w:tc>
          <w:tcPr>
            <w:tcW w:w="1699" w:type="pct"/>
            <w:tcBorders>
              <w:top w:val="nil"/>
              <w:left w:val="nil"/>
              <w:bottom w:val="nil"/>
              <w:right w:val="nil"/>
            </w:tcBorders>
            <w:shd w:val="clear" w:color="auto" w:fill="auto"/>
            <w:noWrap/>
            <w:vAlign w:val="bottom"/>
            <w:hideMark/>
          </w:tcPr>
          <w:p w14:paraId="67F7FD0F"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IY staff delivery costs (per hour)</w:t>
            </w:r>
          </w:p>
        </w:tc>
        <w:tc>
          <w:tcPr>
            <w:tcW w:w="468" w:type="pct"/>
            <w:tcBorders>
              <w:top w:val="nil"/>
              <w:left w:val="nil"/>
              <w:bottom w:val="nil"/>
              <w:right w:val="nil"/>
            </w:tcBorders>
            <w:shd w:val="clear" w:color="auto" w:fill="auto"/>
            <w:noWrap/>
            <w:vAlign w:val="center"/>
            <w:hideMark/>
          </w:tcPr>
          <w:p w14:paraId="2FB41DF0"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p>
        </w:tc>
        <w:tc>
          <w:tcPr>
            <w:tcW w:w="468" w:type="pct"/>
            <w:tcBorders>
              <w:top w:val="nil"/>
              <w:left w:val="nil"/>
              <w:bottom w:val="nil"/>
              <w:right w:val="nil"/>
            </w:tcBorders>
            <w:shd w:val="clear" w:color="auto" w:fill="auto"/>
            <w:noWrap/>
            <w:vAlign w:val="center"/>
            <w:hideMark/>
          </w:tcPr>
          <w:p w14:paraId="2BED52D6" w14:textId="77777777" w:rsidR="005C63CD" w:rsidRPr="009F5DB1" w:rsidRDefault="005C63CD" w:rsidP="00D8221E">
            <w:pPr>
              <w:spacing w:line="480" w:lineRule="auto"/>
              <w:jc w:val="center"/>
              <w:rPr>
                <w:rFonts w:ascii="Times New Roman" w:hAnsi="Times New Roman" w:cs="Times New Roman"/>
                <w:sz w:val="20"/>
                <w:szCs w:val="20"/>
                <w:lang w:val="en-GB"/>
              </w:rPr>
            </w:pPr>
          </w:p>
        </w:tc>
        <w:tc>
          <w:tcPr>
            <w:tcW w:w="468" w:type="pct"/>
            <w:tcBorders>
              <w:top w:val="nil"/>
              <w:left w:val="nil"/>
              <w:bottom w:val="nil"/>
              <w:right w:val="nil"/>
            </w:tcBorders>
            <w:shd w:val="clear" w:color="auto" w:fill="auto"/>
            <w:noWrap/>
            <w:vAlign w:val="center"/>
            <w:hideMark/>
          </w:tcPr>
          <w:p w14:paraId="4A8F9CA1" w14:textId="77777777" w:rsidR="005C63CD" w:rsidRPr="009F5DB1" w:rsidRDefault="005C63CD" w:rsidP="00D8221E">
            <w:pPr>
              <w:spacing w:line="480" w:lineRule="auto"/>
              <w:jc w:val="center"/>
              <w:rPr>
                <w:rFonts w:ascii="Times New Roman" w:hAnsi="Times New Roman" w:cs="Times New Roman"/>
                <w:sz w:val="20"/>
                <w:szCs w:val="20"/>
                <w:lang w:val="en-GB"/>
              </w:rPr>
            </w:pPr>
          </w:p>
        </w:tc>
        <w:tc>
          <w:tcPr>
            <w:tcW w:w="1897" w:type="pct"/>
            <w:gridSpan w:val="4"/>
            <w:tcBorders>
              <w:top w:val="nil"/>
              <w:left w:val="nil"/>
              <w:bottom w:val="nil"/>
              <w:right w:val="nil"/>
            </w:tcBorders>
            <w:shd w:val="clear" w:color="auto" w:fill="auto"/>
            <w:noWrap/>
            <w:vAlign w:val="bottom"/>
            <w:hideMark/>
          </w:tcPr>
          <w:p w14:paraId="0278B1DF" w14:textId="77777777" w:rsidR="005C63CD" w:rsidRPr="009F5DB1" w:rsidRDefault="005C63CD" w:rsidP="00D8221E">
            <w:pPr>
              <w:spacing w:line="480" w:lineRule="auto"/>
              <w:jc w:val="center"/>
              <w:rPr>
                <w:rFonts w:ascii="Times New Roman" w:hAnsi="Times New Roman" w:cs="Times New Roman"/>
                <w:sz w:val="20"/>
                <w:szCs w:val="20"/>
                <w:lang w:val="en-GB"/>
              </w:rPr>
            </w:pPr>
          </w:p>
        </w:tc>
      </w:tr>
      <w:tr w:rsidR="005C63CD" w:rsidRPr="00305D4A" w14:paraId="04C65B05" w14:textId="77777777" w:rsidTr="00D8221E">
        <w:trPr>
          <w:trHeight w:val="283"/>
        </w:trPr>
        <w:tc>
          <w:tcPr>
            <w:tcW w:w="1699" w:type="pct"/>
            <w:tcBorders>
              <w:top w:val="nil"/>
              <w:left w:val="nil"/>
              <w:bottom w:val="nil"/>
              <w:right w:val="nil"/>
            </w:tcBorders>
            <w:shd w:val="clear" w:color="auto" w:fill="auto"/>
            <w:noWrap/>
            <w:vAlign w:val="center"/>
            <w:hideMark/>
          </w:tcPr>
          <w:p w14:paraId="6C62DBFD" w14:textId="77777777" w:rsidR="005C63CD" w:rsidRPr="009F5DB1" w:rsidRDefault="005C63CD" w:rsidP="00D8221E">
            <w:pPr>
              <w:spacing w:line="480" w:lineRule="auto"/>
              <w:ind w:firstLineChars="400" w:firstLine="720"/>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 xml:space="preserve">Mental health practitioners </w:t>
            </w:r>
          </w:p>
        </w:tc>
        <w:tc>
          <w:tcPr>
            <w:tcW w:w="468" w:type="pct"/>
            <w:tcBorders>
              <w:top w:val="nil"/>
              <w:left w:val="nil"/>
              <w:bottom w:val="nil"/>
              <w:right w:val="nil"/>
            </w:tcBorders>
            <w:shd w:val="clear" w:color="auto" w:fill="auto"/>
            <w:noWrap/>
            <w:vAlign w:val="center"/>
            <w:hideMark/>
          </w:tcPr>
          <w:p w14:paraId="279E717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£45.00</w:t>
            </w:r>
          </w:p>
        </w:tc>
        <w:tc>
          <w:tcPr>
            <w:tcW w:w="468" w:type="pct"/>
            <w:tcBorders>
              <w:top w:val="nil"/>
              <w:left w:val="nil"/>
              <w:bottom w:val="nil"/>
              <w:right w:val="nil"/>
            </w:tcBorders>
            <w:shd w:val="clear" w:color="auto" w:fill="auto"/>
            <w:noWrap/>
            <w:vAlign w:val="center"/>
            <w:hideMark/>
          </w:tcPr>
          <w:p w14:paraId="0473EC7A"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6E43BCAA"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37A9B660"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Personal Social Services Research Unit, 2019</w:t>
            </w:r>
          </w:p>
        </w:tc>
      </w:tr>
      <w:tr w:rsidR="005C63CD" w:rsidRPr="00305D4A" w14:paraId="300460F3" w14:textId="77777777" w:rsidTr="00D8221E">
        <w:trPr>
          <w:trHeight w:val="283"/>
        </w:trPr>
        <w:tc>
          <w:tcPr>
            <w:tcW w:w="1699" w:type="pct"/>
            <w:tcBorders>
              <w:top w:val="nil"/>
              <w:left w:val="nil"/>
              <w:bottom w:val="nil"/>
              <w:right w:val="nil"/>
            </w:tcBorders>
            <w:shd w:val="clear" w:color="auto" w:fill="auto"/>
            <w:noWrap/>
            <w:vAlign w:val="center"/>
            <w:hideMark/>
          </w:tcPr>
          <w:p w14:paraId="489E6FA3" w14:textId="77777777" w:rsidR="005C63CD" w:rsidRPr="009F5DB1" w:rsidRDefault="005C63CD" w:rsidP="00D8221E">
            <w:pPr>
              <w:spacing w:line="480" w:lineRule="auto"/>
              <w:ind w:firstLineChars="400" w:firstLine="720"/>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 xml:space="preserve">Early years worker / parenting coordinator </w:t>
            </w:r>
          </w:p>
        </w:tc>
        <w:tc>
          <w:tcPr>
            <w:tcW w:w="468" w:type="pct"/>
            <w:tcBorders>
              <w:top w:val="nil"/>
              <w:left w:val="nil"/>
              <w:bottom w:val="nil"/>
              <w:right w:val="nil"/>
            </w:tcBorders>
            <w:shd w:val="clear" w:color="auto" w:fill="auto"/>
            <w:noWrap/>
            <w:vAlign w:val="center"/>
            <w:hideMark/>
          </w:tcPr>
          <w:p w14:paraId="012D8920"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£62.53</w:t>
            </w:r>
          </w:p>
        </w:tc>
        <w:tc>
          <w:tcPr>
            <w:tcW w:w="468" w:type="pct"/>
            <w:tcBorders>
              <w:top w:val="nil"/>
              <w:left w:val="nil"/>
              <w:bottom w:val="nil"/>
              <w:right w:val="nil"/>
            </w:tcBorders>
            <w:shd w:val="clear" w:color="auto" w:fill="auto"/>
            <w:noWrap/>
            <w:vAlign w:val="center"/>
            <w:hideMark/>
          </w:tcPr>
          <w:p w14:paraId="4AF239FC"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49A75C94"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34976B83"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Personal Social Services Research Unit, 2018</w:t>
            </w:r>
          </w:p>
        </w:tc>
      </w:tr>
      <w:tr w:rsidR="005C63CD" w:rsidRPr="00305D4A" w14:paraId="5CF24A2A" w14:textId="77777777" w:rsidTr="00D8221E">
        <w:trPr>
          <w:trHeight w:val="283"/>
        </w:trPr>
        <w:tc>
          <w:tcPr>
            <w:tcW w:w="1699" w:type="pct"/>
            <w:tcBorders>
              <w:top w:val="nil"/>
              <w:left w:val="nil"/>
              <w:bottom w:val="nil"/>
              <w:right w:val="nil"/>
            </w:tcBorders>
            <w:shd w:val="clear" w:color="auto" w:fill="auto"/>
            <w:noWrap/>
            <w:vAlign w:val="center"/>
            <w:hideMark/>
          </w:tcPr>
          <w:p w14:paraId="33081462" w14:textId="77777777" w:rsidR="005C63CD" w:rsidRPr="009F5DB1" w:rsidRDefault="005C63CD" w:rsidP="00D8221E">
            <w:pPr>
              <w:spacing w:line="480" w:lineRule="auto"/>
              <w:ind w:firstLineChars="400" w:firstLine="720"/>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Family support worker</w:t>
            </w:r>
          </w:p>
        </w:tc>
        <w:tc>
          <w:tcPr>
            <w:tcW w:w="468" w:type="pct"/>
            <w:tcBorders>
              <w:top w:val="nil"/>
              <w:left w:val="nil"/>
              <w:bottom w:val="nil"/>
              <w:right w:val="nil"/>
            </w:tcBorders>
            <w:shd w:val="clear" w:color="auto" w:fill="auto"/>
            <w:noWrap/>
            <w:vAlign w:val="center"/>
            <w:hideMark/>
          </w:tcPr>
          <w:p w14:paraId="5802BFBA"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£56.84</w:t>
            </w:r>
          </w:p>
        </w:tc>
        <w:tc>
          <w:tcPr>
            <w:tcW w:w="468" w:type="pct"/>
            <w:tcBorders>
              <w:top w:val="nil"/>
              <w:left w:val="nil"/>
              <w:bottom w:val="nil"/>
              <w:right w:val="nil"/>
            </w:tcBorders>
            <w:shd w:val="clear" w:color="auto" w:fill="auto"/>
            <w:noWrap/>
            <w:vAlign w:val="center"/>
            <w:hideMark/>
          </w:tcPr>
          <w:p w14:paraId="7C823163"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29AD959B"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035131DB"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Personal Social Services Research Unit, 2017</w:t>
            </w:r>
          </w:p>
        </w:tc>
      </w:tr>
      <w:tr w:rsidR="005C63CD" w:rsidRPr="00305D4A" w14:paraId="6430D130" w14:textId="77777777" w:rsidTr="00D8221E">
        <w:trPr>
          <w:trHeight w:val="283"/>
        </w:trPr>
        <w:tc>
          <w:tcPr>
            <w:tcW w:w="1699" w:type="pct"/>
            <w:tcBorders>
              <w:top w:val="nil"/>
              <w:left w:val="nil"/>
              <w:bottom w:val="nil"/>
              <w:right w:val="nil"/>
            </w:tcBorders>
            <w:shd w:val="clear" w:color="auto" w:fill="auto"/>
            <w:noWrap/>
            <w:vAlign w:val="center"/>
            <w:hideMark/>
          </w:tcPr>
          <w:p w14:paraId="56142286" w14:textId="77777777" w:rsidR="005C63CD" w:rsidRPr="009F5DB1" w:rsidRDefault="005C63CD" w:rsidP="00D8221E">
            <w:pPr>
              <w:spacing w:line="480" w:lineRule="auto"/>
              <w:ind w:firstLineChars="400" w:firstLine="720"/>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Child health worker</w:t>
            </w:r>
          </w:p>
        </w:tc>
        <w:tc>
          <w:tcPr>
            <w:tcW w:w="468" w:type="pct"/>
            <w:tcBorders>
              <w:top w:val="nil"/>
              <w:left w:val="nil"/>
              <w:bottom w:val="nil"/>
              <w:right w:val="nil"/>
            </w:tcBorders>
            <w:shd w:val="clear" w:color="auto" w:fill="auto"/>
            <w:noWrap/>
            <w:vAlign w:val="center"/>
            <w:hideMark/>
          </w:tcPr>
          <w:p w14:paraId="5D7D436C"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£61.50</w:t>
            </w:r>
          </w:p>
        </w:tc>
        <w:tc>
          <w:tcPr>
            <w:tcW w:w="468" w:type="pct"/>
            <w:tcBorders>
              <w:top w:val="nil"/>
              <w:left w:val="nil"/>
              <w:bottom w:val="nil"/>
              <w:right w:val="nil"/>
            </w:tcBorders>
            <w:shd w:val="clear" w:color="auto" w:fill="auto"/>
            <w:noWrap/>
            <w:vAlign w:val="center"/>
            <w:hideMark/>
          </w:tcPr>
          <w:p w14:paraId="299070C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25438DBD"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2BA1406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Personal Social Services Research Unit, 2018</w:t>
            </w:r>
          </w:p>
        </w:tc>
      </w:tr>
      <w:tr w:rsidR="005C63CD" w:rsidRPr="00305D4A" w14:paraId="5930A3F8" w14:textId="77777777" w:rsidTr="00D8221E">
        <w:trPr>
          <w:trHeight w:val="283"/>
        </w:trPr>
        <w:tc>
          <w:tcPr>
            <w:tcW w:w="1699" w:type="pct"/>
            <w:tcBorders>
              <w:top w:val="nil"/>
              <w:left w:val="nil"/>
              <w:bottom w:val="nil"/>
              <w:right w:val="nil"/>
            </w:tcBorders>
            <w:shd w:val="clear" w:color="auto" w:fill="auto"/>
            <w:noWrap/>
            <w:vAlign w:val="center"/>
            <w:hideMark/>
          </w:tcPr>
          <w:p w14:paraId="3FD5FE7F" w14:textId="77777777" w:rsidR="005C63CD" w:rsidRPr="009F5DB1" w:rsidRDefault="005C63CD" w:rsidP="00D8221E">
            <w:pPr>
              <w:spacing w:line="480" w:lineRule="auto"/>
              <w:ind w:firstLineChars="400" w:firstLine="720"/>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Health visitor</w:t>
            </w:r>
          </w:p>
        </w:tc>
        <w:tc>
          <w:tcPr>
            <w:tcW w:w="468" w:type="pct"/>
            <w:tcBorders>
              <w:top w:val="nil"/>
              <w:left w:val="nil"/>
              <w:bottom w:val="nil"/>
              <w:right w:val="nil"/>
            </w:tcBorders>
            <w:shd w:val="clear" w:color="auto" w:fill="auto"/>
            <w:noWrap/>
            <w:vAlign w:val="center"/>
            <w:hideMark/>
          </w:tcPr>
          <w:p w14:paraId="0F9122BC"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£72.56</w:t>
            </w:r>
          </w:p>
        </w:tc>
        <w:tc>
          <w:tcPr>
            <w:tcW w:w="468" w:type="pct"/>
            <w:tcBorders>
              <w:top w:val="nil"/>
              <w:left w:val="nil"/>
              <w:bottom w:val="nil"/>
              <w:right w:val="nil"/>
            </w:tcBorders>
            <w:shd w:val="clear" w:color="auto" w:fill="auto"/>
            <w:noWrap/>
            <w:vAlign w:val="center"/>
            <w:hideMark/>
          </w:tcPr>
          <w:p w14:paraId="4DEE3C8B"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47958DD1"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4F6E654A"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Personal Social Services Research Unit, 2015</w:t>
            </w:r>
          </w:p>
        </w:tc>
      </w:tr>
      <w:tr w:rsidR="005C63CD" w:rsidRPr="00305D4A" w14:paraId="1F145B9A" w14:textId="77777777" w:rsidTr="00D8221E">
        <w:trPr>
          <w:trHeight w:val="283"/>
        </w:trPr>
        <w:tc>
          <w:tcPr>
            <w:tcW w:w="1699" w:type="pct"/>
            <w:tcBorders>
              <w:top w:val="nil"/>
              <w:left w:val="nil"/>
              <w:bottom w:val="nil"/>
              <w:right w:val="nil"/>
            </w:tcBorders>
            <w:shd w:val="clear" w:color="auto" w:fill="auto"/>
            <w:noWrap/>
            <w:vAlign w:val="center"/>
            <w:hideMark/>
          </w:tcPr>
          <w:p w14:paraId="3A0F4400" w14:textId="77777777" w:rsidR="005C63CD" w:rsidRPr="009F5DB1" w:rsidRDefault="005C63CD" w:rsidP="00D8221E">
            <w:pPr>
              <w:spacing w:line="480" w:lineRule="auto"/>
              <w:ind w:firstLineChars="400" w:firstLine="720"/>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lastRenderedPageBreak/>
              <w:t>Community health nurse</w:t>
            </w:r>
          </w:p>
        </w:tc>
        <w:tc>
          <w:tcPr>
            <w:tcW w:w="468" w:type="pct"/>
            <w:tcBorders>
              <w:top w:val="nil"/>
              <w:left w:val="nil"/>
              <w:bottom w:val="nil"/>
              <w:right w:val="nil"/>
            </w:tcBorders>
            <w:shd w:val="clear" w:color="auto" w:fill="auto"/>
            <w:noWrap/>
            <w:vAlign w:val="center"/>
            <w:hideMark/>
          </w:tcPr>
          <w:p w14:paraId="76B084D8"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£71.46</w:t>
            </w:r>
          </w:p>
        </w:tc>
        <w:tc>
          <w:tcPr>
            <w:tcW w:w="468" w:type="pct"/>
            <w:tcBorders>
              <w:top w:val="nil"/>
              <w:left w:val="nil"/>
              <w:bottom w:val="nil"/>
              <w:right w:val="nil"/>
            </w:tcBorders>
            <w:shd w:val="clear" w:color="auto" w:fill="auto"/>
            <w:noWrap/>
            <w:vAlign w:val="center"/>
            <w:hideMark/>
          </w:tcPr>
          <w:p w14:paraId="6CE5524B"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349302F4"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06E5204A"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Personal Social Services Research Unit, 2015</w:t>
            </w:r>
          </w:p>
        </w:tc>
      </w:tr>
      <w:tr w:rsidR="005C63CD" w:rsidRPr="00305D4A" w14:paraId="26104CCE" w14:textId="77777777" w:rsidTr="00D8221E">
        <w:trPr>
          <w:trHeight w:val="283"/>
        </w:trPr>
        <w:tc>
          <w:tcPr>
            <w:tcW w:w="1699" w:type="pct"/>
            <w:tcBorders>
              <w:top w:val="nil"/>
              <w:left w:val="nil"/>
              <w:bottom w:val="nil"/>
              <w:right w:val="nil"/>
            </w:tcBorders>
            <w:shd w:val="clear" w:color="auto" w:fill="auto"/>
            <w:noWrap/>
            <w:vAlign w:val="center"/>
            <w:hideMark/>
          </w:tcPr>
          <w:p w14:paraId="6B0AD692" w14:textId="77777777" w:rsidR="005C63CD" w:rsidRPr="009F5DB1" w:rsidRDefault="005C63CD" w:rsidP="00D8221E">
            <w:pPr>
              <w:spacing w:line="480" w:lineRule="auto"/>
              <w:ind w:firstLineChars="400" w:firstLine="720"/>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Clinical team lead</w:t>
            </w:r>
          </w:p>
        </w:tc>
        <w:tc>
          <w:tcPr>
            <w:tcW w:w="468" w:type="pct"/>
            <w:tcBorders>
              <w:top w:val="nil"/>
              <w:left w:val="nil"/>
              <w:bottom w:val="nil"/>
              <w:right w:val="nil"/>
            </w:tcBorders>
            <w:shd w:val="clear" w:color="auto" w:fill="auto"/>
            <w:noWrap/>
            <w:vAlign w:val="center"/>
            <w:hideMark/>
          </w:tcPr>
          <w:p w14:paraId="19D67EA6"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£87.00</w:t>
            </w:r>
          </w:p>
        </w:tc>
        <w:tc>
          <w:tcPr>
            <w:tcW w:w="468" w:type="pct"/>
            <w:tcBorders>
              <w:top w:val="nil"/>
              <w:left w:val="nil"/>
              <w:bottom w:val="nil"/>
              <w:right w:val="nil"/>
            </w:tcBorders>
            <w:shd w:val="clear" w:color="auto" w:fill="auto"/>
            <w:noWrap/>
            <w:vAlign w:val="center"/>
            <w:hideMark/>
          </w:tcPr>
          <w:p w14:paraId="54C57773"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36846C1E"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11347F9C"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Personal Social Services Research Unit, 2019</w:t>
            </w:r>
          </w:p>
        </w:tc>
      </w:tr>
      <w:tr w:rsidR="005C63CD" w:rsidRPr="00305D4A" w14:paraId="71623798" w14:textId="77777777" w:rsidTr="00D8221E">
        <w:trPr>
          <w:trHeight w:val="283"/>
        </w:trPr>
        <w:tc>
          <w:tcPr>
            <w:tcW w:w="1699" w:type="pct"/>
            <w:tcBorders>
              <w:top w:val="nil"/>
              <w:left w:val="nil"/>
              <w:bottom w:val="nil"/>
              <w:right w:val="nil"/>
            </w:tcBorders>
            <w:shd w:val="clear" w:color="auto" w:fill="auto"/>
            <w:noWrap/>
            <w:vAlign w:val="center"/>
            <w:hideMark/>
          </w:tcPr>
          <w:p w14:paraId="5A5F391A"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Equipment/Materials (for up to 12 participants)</w:t>
            </w:r>
          </w:p>
        </w:tc>
        <w:tc>
          <w:tcPr>
            <w:tcW w:w="468" w:type="pct"/>
            <w:tcBorders>
              <w:top w:val="nil"/>
              <w:left w:val="nil"/>
              <w:bottom w:val="nil"/>
              <w:right w:val="nil"/>
            </w:tcBorders>
            <w:shd w:val="clear" w:color="auto" w:fill="auto"/>
            <w:noWrap/>
            <w:vAlign w:val="center"/>
            <w:hideMark/>
          </w:tcPr>
          <w:p w14:paraId="121E721D"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£200.00</w:t>
            </w:r>
          </w:p>
        </w:tc>
        <w:tc>
          <w:tcPr>
            <w:tcW w:w="468" w:type="pct"/>
            <w:tcBorders>
              <w:top w:val="nil"/>
              <w:left w:val="nil"/>
              <w:bottom w:val="nil"/>
              <w:right w:val="nil"/>
            </w:tcBorders>
            <w:shd w:val="clear" w:color="auto" w:fill="auto"/>
            <w:noWrap/>
            <w:vAlign w:val="center"/>
            <w:hideMark/>
          </w:tcPr>
          <w:p w14:paraId="350C89F1"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3D14C05D"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60247325"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Recorded trial cost</w:t>
            </w:r>
          </w:p>
        </w:tc>
      </w:tr>
      <w:tr w:rsidR="005C63CD" w:rsidRPr="00305D4A" w14:paraId="03AA0A1F" w14:textId="77777777" w:rsidTr="00D8221E">
        <w:trPr>
          <w:trHeight w:val="283"/>
        </w:trPr>
        <w:tc>
          <w:tcPr>
            <w:tcW w:w="1699" w:type="pct"/>
            <w:tcBorders>
              <w:top w:val="nil"/>
              <w:left w:val="nil"/>
              <w:bottom w:val="nil"/>
              <w:right w:val="nil"/>
            </w:tcBorders>
            <w:shd w:val="clear" w:color="auto" w:fill="auto"/>
            <w:noWrap/>
            <w:vAlign w:val="center"/>
          </w:tcPr>
          <w:p w14:paraId="5FFBA44C"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Catering (each session for up to 12 participants)</w:t>
            </w:r>
          </w:p>
        </w:tc>
        <w:tc>
          <w:tcPr>
            <w:tcW w:w="468" w:type="pct"/>
            <w:tcBorders>
              <w:top w:val="nil"/>
              <w:left w:val="nil"/>
              <w:bottom w:val="nil"/>
              <w:right w:val="nil"/>
            </w:tcBorders>
            <w:shd w:val="clear" w:color="auto" w:fill="auto"/>
            <w:noWrap/>
            <w:vAlign w:val="center"/>
          </w:tcPr>
          <w:p w14:paraId="53DAEEF8"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£57.32</w:t>
            </w:r>
          </w:p>
        </w:tc>
        <w:tc>
          <w:tcPr>
            <w:tcW w:w="468" w:type="pct"/>
            <w:tcBorders>
              <w:top w:val="nil"/>
              <w:left w:val="nil"/>
              <w:bottom w:val="nil"/>
              <w:right w:val="nil"/>
            </w:tcBorders>
            <w:shd w:val="clear" w:color="auto" w:fill="auto"/>
            <w:noWrap/>
            <w:vAlign w:val="center"/>
          </w:tcPr>
          <w:p w14:paraId="110E877F"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tcPr>
          <w:p w14:paraId="7570E016"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tcPr>
          <w:p w14:paraId="06519ABD"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Recorded trial cost</w:t>
            </w:r>
          </w:p>
        </w:tc>
      </w:tr>
      <w:tr w:rsidR="005C63CD" w:rsidRPr="00305D4A" w14:paraId="52AEB89A" w14:textId="77777777" w:rsidTr="00D8221E">
        <w:trPr>
          <w:trHeight w:val="283"/>
        </w:trPr>
        <w:tc>
          <w:tcPr>
            <w:tcW w:w="1699" w:type="pct"/>
            <w:tcBorders>
              <w:top w:val="nil"/>
              <w:left w:val="nil"/>
              <w:bottom w:val="nil"/>
              <w:right w:val="nil"/>
            </w:tcBorders>
            <w:shd w:val="clear" w:color="auto" w:fill="auto"/>
            <w:noWrap/>
            <w:vAlign w:val="center"/>
          </w:tcPr>
          <w:p w14:paraId="2D53095A" w14:textId="77777777" w:rsidR="005C63CD" w:rsidRPr="009F5DB1" w:rsidRDefault="005C63CD" w:rsidP="00D8221E">
            <w:pPr>
              <w:spacing w:line="480" w:lineRule="auto"/>
              <w:rPr>
                <w:rFonts w:ascii="Times New Roman" w:hAnsi="Times New Roman" w:cs="Times New Roman"/>
                <w:color w:val="000000"/>
                <w:sz w:val="20"/>
                <w:szCs w:val="20"/>
                <w:lang w:val="en-GB"/>
              </w:rPr>
            </w:pPr>
            <w:r w:rsidRPr="009F5DB1">
              <w:rPr>
                <w:rFonts w:ascii="Times New Roman" w:hAnsi="Times New Roman" w:cs="Times New Roman"/>
                <w:b/>
                <w:bCs/>
                <w:color w:val="000000"/>
                <w:sz w:val="20"/>
                <w:szCs w:val="20"/>
                <w:lang w:val="en-GB"/>
              </w:rPr>
              <w:t>Programme variable costs</w:t>
            </w:r>
          </w:p>
        </w:tc>
        <w:tc>
          <w:tcPr>
            <w:tcW w:w="468" w:type="pct"/>
            <w:tcBorders>
              <w:top w:val="nil"/>
              <w:left w:val="nil"/>
              <w:bottom w:val="nil"/>
              <w:right w:val="nil"/>
            </w:tcBorders>
            <w:shd w:val="clear" w:color="auto" w:fill="auto"/>
            <w:noWrap/>
            <w:vAlign w:val="center"/>
          </w:tcPr>
          <w:p w14:paraId="659A7D1D"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p>
        </w:tc>
        <w:tc>
          <w:tcPr>
            <w:tcW w:w="468" w:type="pct"/>
            <w:tcBorders>
              <w:top w:val="nil"/>
              <w:left w:val="nil"/>
              <w:bottom w:val="nil"/>
              <w:right w:val="nil"/>
            </w:tcBorders>
            <w:shd w:val="clear" w:color="auto" w:fill="auto"/>
            <w:noWrap/>
            <w:vAlign w:val="center"/>
          </w:tcPr>
          <w:p w14:paraId="72BE9CF2"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p>
        </w:tc>
        <w:tc>
          <w:tcPr>
            <w:tcW w:w="468" w:type="pct"/>
            <w:tcBorders>
              <w:top w:val="nil"/>
              <w:left w:val="nil"/>
              <w:bottom w:val="nil"/>
              <w:right w:val="nil"/>
            </w:tcBorders>
            <w:shd w:val="clear" w:color="auto" w:fill="auto"/>
            <w:noWrap/>
            <w:vAlign w:val="center"/>
          </w:tcPr>
          <w:p w14:paraId="1597E0D5"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p>
        </w:tc>
        <w:tc>
          <w:tcPr>
            <w:tcW w:w="1897" w:type="pct"/>
            <w:gridSpan w:val="4"/>
            <w:tcBorders>
              <w:top w:val="nil"/>
              <w:left w:val="nil"/>
              <w:bottom w:val="nil"/>
              <w:right w:val="nil"/>
            </w:tcBorders>
            <w:shd w:val="clear" w:color="auto" w:fill="auto"/>
            <w:noWrap/>
            <w:vAlign w:val="center"/>
          </w:tcPr>
          <w:p w14:paraId="7E991B06"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p>
        </w:tc>
      </w:tr>
      <w:tr w:rsidR="005C63CD" w:rsidRPr="00305D4A" w14:paraId="452FD75B" w14:textId="77777777" w:rsidTr="00D8221E">
        <w:trPr>
          <w:trHeight w:val="283"/>
        </w:trPr>
        <w:tc>
          <w:tcPr>
            <w:tcW w:w="1699" w:type="pct"/>
            <w:tcBorders>
              <w:top w:val="nil"/>
              <w:left w:val="nil"/>
              <w:bottom w:val="nil"/>
              <w:right w:val="nil"/>
            </w:tcBorders>
            <w:shd w:val="clear" w:color="auto" w:fill="auto"/>
            <w:noWrap/>
            <w:vAlign w:val="center"/>
            <w:hideMark/>
          </w:tcPr>
          <w:p w14:paraId="13ECDCDE"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IY book</w:t>
            </w:r>
          </w:p>
        </w:tc>
        <w:tc>
          <w:tcPr>
            <w:tcW w:w="468" w:type="pct"/>
            <w:tcBorders>
              <w:top w:val="nil"/>
              <w:left w:val="nil"/>
              <w:bottom w:val="nil"/>
              <w:right w:val="nil"/>
            </w:tcBorders>
            <w:shd w:val="clear" w:color="auto" w:fill="auto"/>
            <w:noWrap/>
            <w:vAlign w:val="center"/>
            <w:hideMark/>
          </w:tcPr>
          <w:p w14:paraId="00E1D9DD"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£20.00</w:t>
            </w:r>
          </w:p>
        </w:tc>
        <w:tc>
          <w:tcPr>
            <w:tcW w:w="468" w:type="pct"/>
            <w:tcBorders>
              <w:top w:val="nil"/>
              <w:left w:val="nil"/>
              <w:bottom w:val="nil"/>
              <w:right w:val="nil"/>
            </w:tcBorders>
            <w:shd w:val="clear" w:color="auto" w:fill="auto"/>
            <w:noWrap/>
            <w:vAlign w:val="center"/>
            <w:hideMark/>
          </w:tcPr>
          <w:p w14:paraId="736FA303"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1CCD9EFB"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1758CFFD"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Recorded trial cost</w:t>
            </w:r>
          </w:p>
        </w:tc>
      </w:tr>
      <w:tr w:rsidR="005C63CD" w:rsidRPr="00305D4A" w14:paraId="130E0A2C" w14:textId="77777777" w:rsidTr="00D8221E">
        <w:trPr>
          <w:trHeight w:val="283"/>
        </w:trPr>
        <w:tc>
          <w:tcPr>
            <w:tcW w:w="1699" w:type="pct"/>
            <w:tcBorders>
              <w:top w:val="nil"/>
              <w:left w:val="nil"/>
              <w:bottom w:val="nil"/>
              <w:right w:val="nil"/>
            </w:tcBorders>
            <w:shd w:val="clear" w:color="auto" w:fill="auto"/>
            <w:noWrap/>
            <w:vAlign w:val="center"/>
          </w:tcPr>
          <w:p w14:paraId="57658B9C"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Child centre/creche venue costs (per hour)</w:t>
            </w:r>
          </w:p>
        </w:tc>
        <w:tc>
          <w:tcPr>
            <w:tcW w:w="468" w:type="pct"/>
            <w:tcBorders>
              <w:top w:val="nil"/>
              <w:left w:val="nil"/>
              <w:bottom w:val="nil"/>
              <w:right w:val="nil"/>
            </w:tcBorders>
            <w:shd w:val="clear" w:color="auto" w:fill="auto"/>
            <w:noWrap/>
            <w:vAlign w:val="center"/>
          </w:tcPr>
          <w:p w14:paraId="6DA9B96F"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£15</w:t>
            </w:r>
          </w:p>
        </w:tc>
        <w:tc>
          <w:tcPr>
            <w:tcW w:w="468" w:type="pct"/>
            <w:tcBorders>
              <w:top w:val="nil"/>
              <w:left w:val="nil"/>
              <w:bottom w:val="nil"/>
              <w:right w:val="nil"/>
            </w:tcBorders>
            <w:shd w:val="clear" w:color="auto" w:fill="auto"/>
            <w:noWrap/>
            <w:vAlign w:val="center"/>
          </w:tcPr>
          <w:p w14:paraId="233BC865"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tcPr>
          <w:p w14:paraId="478381EA"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tcPr>
          <w:p w14:paraId="1B1BC2D4"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Recorded trial cost</w:t>
            </w:r>
          </w:p>
        </w:tc>
      </w:tr>
      <w:tr w:rsidR="005C63CD" w:rsidRPr="00305D4A" w14:paraId="2E4C273B" w14:textId="77777777" w:rsidTr="00D8221E">
        <w:trPr>
          <w:trHeight w:val="283"/>
        </w:trPr>
        <w:tc>
          <w:tcPr>
            <w:tcW w:w="1699" w:type="pct"/>
            <w:tcBorders>
              <w:top w:val="nil"/>
              <w:left w:val="nil"/>
              <w:bottom w:val="nil"/>
              <w:right w:val="nil"/>
            </w:tcBorders>
            <w:shd w:val="clear" w:color="auto" w:fill="auto"/>
            <w:noWrap/>
            <w:vAlign w:val="center"/>
            <w:hideMark/>
          </w:tcPr>
          <w:p w14:paraId="1CA8F495"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Other forms of contact</w:t>
            </w:r>
          </w:p>
        </w:tc>
        <w:tc>
          <w:tcPr>
            <w:tcW w:w="468" w:type="pct"/>
            <w:tcBorders>
              <w:top w:val="nil"/>
              <w:left w:val="nil"/>
              <w:bottom w:val="nil"/>
              <w:right w:val="nil"/>
            </w:tcBorders>
            <w:shd w:val="clear" w:color="auto" w:fill="auto"/>
            <w:noWrap/>
            <w:vAlign w:val="center"/>
            <w:hideMark/>
          </w:tcPr>
          <w:p w14:paraId="18BBAD41"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p>
        </w:tc>
        <w:tc>
          <w:tcPr>
            <w:tcW w:w="468" w:type="pct"/>
            <w:tcBorders>
              <w:top w:val="nil"/>
              <w:left w:val="nil"/>
              <w:bottom w:val="nil"/>
              <w:right w:val="nil"/>
            </w:tcBorders>
            <w:shd w:val="clear" w:color="auto" w:fill="auto"/>
            <w:noWrap/>
            <w:vAlign w:val="center"/>
            <w:hideMark/>
          </w:tcPr>
          <w:p w14:paraId="72F26822" w14:textId="77777777" w:rsidR="005C63CD" w:rsidRPr="009F5DB1" w:rsidRDefault="005C63CD" w:rsidP="00D8221E">
            <w:pPr>
              <w:spacing w:line="480" w:lineRule="auto"/>
              <w:jc w:val="center"/>
              <w:rPr>
                <w:rFonts w:ascii="Times New Roman" w:hAnsi="Times New Roman" w:cs="Times New Roman"/>
                <w:sz w:val="20"/>
                <w:szCs w:val="20"/>
                <w:lang w:val="en-GB"/>
              </w:rPr>
            </w:pPr>
          </w:p>
        </w:tc>
        <w:tc>
          <w:tcPr>
            <w:tcW w:w="468" w:type="pct"/>
            <w:tcBorders>
              <w:top w:val="nil"/>
              <w:left w:val="nil"/>
              <w:bottom w:val="nil"/>
              <w:right w:val="nil"/>
            </w:tcBorders>
            <w:shd w:val="clear" w:color="auto" w:fill="auto"/>
            <w:noWrap/>
            <w:vAlign w:val="center"/>
            <w:hideMark/>
          </w:tcPr>
          <w:p w14:paraId="5891D22B" w14:textId="77777777" w:rsidR="005C63CD" w:rsidRPr="009F5DB1" w:rsidRDefault="005C63CD" w:rsidP="00D8221E">
            <w:pPr>
              <w:spacing w:line="480" w:lineRule="auto"/>
              <w:jc w:val="center"/>
              <w:rPr>
                <w:rFonts w:ascii="Times New Roman" w:hAnsi="Times New Roman" w:cs="Times New Roman"/>
                <w:sz w:val="20"/>
                <w:szCs w:val="20"/>
                <w:lang w:val="en-GB"/>
              </w:rPr>
            </w:pPr>
          </w:p>
        </w:tc>
        <w:tc>
          <w:tcPr>
            <w:tcW w:w="1897" w:type="pct"/>
            <w:gridSpan w:val="4"/>
            <w:tcBorders>
              <w:top w:val="nil"/>
              <w:left w:val="nil"/>
              <w:bottom w:val="nil"/>
              <w:right w:val="nil"/>
            </w:tcBorders>
            <w:shd w:val="clear" w:color="auto" w:fill="auto"/>
            <w:noWrap/>
            <w:vAlign w:val="bottom"/>
            <w:hideMark/>
          </w:tcPr>
          <w:p w14:paraId="6D389229" w14:textId="77777777" w:rsidR="005C63CD" w:rsidRPr="009F5DB1" w:rsidRDefault="005C63CD" w:rsidP="00D8221E">
            <w:pPr>
              <w:spacing w:line="480" w:lineRule="auto"/>
              <w:jc w:val="center"/>
              <w:rPr>
                <w:rFonts w:ascii="Times New Roman" w:hAnsi="Times New Roman" w:cs="Times New Roman"/>
                <w:sz w:val="20"/>
                <w:szCs w:val="20"/>
                <w:lang w:val="en-GB"/>
              </w:rPr>
            </w:pPr>
          </w:p>
        </w:tc>
      </w:tr>
      <w:tr w:rsidR="005C63CD" w:rsidRPr="00305D4A" w14:paraId="10CEA749" w14:textId="77777777" w:rsidTr="00D8221E">
        <w:trPr>
          <w:trHeight w:val="283"/>
        </w:trPr>
        <w:tc>
          <w:tcPr>
            <w:tcW w:w="1699" w:type="pct"/>
            <w:tcBorders>
              <w:top w:val="nil"/>
              <w:left w:val="nil"/>
              <w:bottom w:val="nil"/>
              <w:right w:val="nil"/>
            </w:tcBorders>
            <w:shd w:val="clear" w:color="auto" w:fill="auto"/>
            <w:noWrap/>
            <w:vAlign w:val="center"/>
            <w:hideMark/>
          </w:tcPr>
          <w:p w14:paraId="3A89D17C" w14:textId="77777777" w:rsidR="005C63CD" w:rsidRPr="009F5DB1" w:rsidRDefault="005C63CD" w:rsidP="00D8221E">
            <w:pPr>
              <w:spacing w:line="480" w:lineRule="auto"/>
              <w:ind w:firstLineChars="300" w:firstLine="6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Contact by phone</w:t>
            </w:r>
          </w:p>
        </w:tc>
        <w:tc>
          <w:tcPr>
            <w:tcW w:w="468" w:type="pct"/>
            <w:tcBorders>
              <w:top w:val="nil"/>
              <w:left w:val="nil"/>
              <w:bottom w:val="nil"/>
              <w:right w:val="nil"/>
            </w:tcBorders>
            <w:shd w:val="clear" w:color="auto" w:fill="auto"/>
            <w:noWrap/>
            <w:vAlign w:val="center"/>
            <w:hideMark/>
          </w:tcPr>
          <w:p w14:paraId="54364DB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£6.00</w:t>
            </w:r>
          </w:p>
        </w:tc>
        <w:tc>
          <w:tcPr>
            <w:tcW w:w="468" w:type="pct"/>
            <w:tcBorders>
              <w:top w:val="nil"/>
              <w:left w:val="nil"/>
              <w:bottom w:val="nil"/>
              <w:right w:val="nil"/>
            </w:tcBorders>
            <w:shd w:val="clear" w:color="auto" w:fill="auto"/>
            <w:noWrap/>
            <w:vAlign w:val="center"/>
            <w:hideMark/>
          </w:tcPr>
          <w:p w14:paraId="42509D94"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29BA1BC5"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63C828B6"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Personal Social Services Research Unit, 2019</w:t>
            </w:r>
          </w:p>
        </w:tc>
      </w:tr>
      <w:tr w:rsidR="005C63CD" w:rsidRPr="00305D4A" w14:paraId="6306BDC8" w14:textId="77777777" w:rsidTr="00D8221E">
        <w:trPr>
          <w:trHeight w:val="283"/>
        </w:trPr>
        <w:tc>
          <w:tcPr>
            <w:tcW w:w="1699" w:type="pct"/>
            <w:tcBorders>
              <w:top w:val="nil"/>
              <w:left w:val="nil"/>
              <w:bottom w:val="nil"/>
              <w:right w:val="nil"/>
            </w:tcBorders>
            <w:shd w:val="clear" w:color="auto" w:fill="auto"/>
            <w:noWrap/>
            <w:vAlign w:val="center"/>
            <w:hideMark/>
          </w:tcPr>
          <w:p w14:paraId="62F454D6" w14:textId="77777777" w:rsidR="005C63CD" w:rsidRPr="009F5DB1" w:rsidRDefault="005C63CD" w:rsidP="00D8221E">
            <w:pPr>
              <w:spacing w:line="480" w:lineRule="auto"/>
              <w:ind w:firstLineChars="300" w:firstLine="6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Contact by home visit</w:t>
            </w:r>
          </w:p>
        </w:tc>
        <w:tc>
          <w:tcPr>
            <w:tcW w:w="468" w:type="pct"/>
            <w:tcBorders>
              <w:top w:val="nil"/>
              <w:left w:val="nil"/>
              <w:bottom w:val="nil"/>
              <w:right w:val="nil"/>
            </w:tcBorders>
            <w:shd w:val="clear" w:color="auto" w:fill="auto"/>
            <w:noWrap/>
            <w:vAlign w:val="center"/>
            <w:hideMark/>
          </w:tcPr>
          <w:p w14:paraId="52679438"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£42.88</w:t>
            </w:r>
          </w:p>
        </w:tc>
        <w:tc>
          <w:tcPr>
            <w:tcW w:w="468" w:type="pct"/>
            <w:tcBorders>
              <w:top w:val="nil"/>
              <w:left w:val="nil"/>
              <w:bottom w:val="nil"/>
              <w:right w:val="nil"/>
            </w:tcBorders>
            <w:shd w:val="clear" w:color="auto" w:fill="auto"/>
            <w:noWrap/>
            <w:vAlign w:val="center"/>
            <w:hideMark/>
          </w:tcPr>
          <w:p w14:paraId="6AAE198F"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34176E66"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01F304AB"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Personal Social Services Research Unit, 2010</w:t>
            </w:r>
          </w:p>
        </w:tc>
      </w:tr>
      <w:tr w:rsidR="005C63CD" w:rsidRPr="00305D4A" w14:paraId="6F69C83B" w14:textId="77777777" w:rsidTr="00D8221E">
        <w:trPr>
          <w:trHeight w:val="283"/>
        </w:trPr>
        <w:tc>
          <w:tcPr>
            <w:tcW w:w="1699" w:type="pct"/>
            <w:tcBorders>
              <w:top w:val="nil"/>
              <w:left w:val="nil"/>
              <w:bottom w:val="nil"/>
              <w:right w:val="nil"/>
            </w:tcBorders>
            <w:shd w:val="clear" w:color="auto" w:fill="auto"/>
            <w:noWrap/>
            <w:vAlign w:val="center"/>
            <w:hideMark/>
          </w:tcPr>
          <w:p w14:paraId="14AB7B33" w14:textId="77777777" w:rsidR="005C63CD" w:rsidRPr="009F5DB1" w:rsidRDefault="005C63CD" w:rsidP="00D8221E">
            <w:pPr>
              <w:spacing w:line="480" w:lineRule="auto"/>
              <w:ind w:firstLineChars="300" w:firstLine="6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Contact by letter</w:t>
            </w:r>
          </w:p>
        </w:tc>
        <w:tc>
          <w:tcPr>
            <w:tcW w:w="468" w:type="pct"/>
            <w:tcBorders>
              <w:top w:val="nil"/>
              <w:left w:val="nil"/>
              <w:bottom w:val="nil"/>
              <w:right w:val="nil"/>
            </w:tcBorders>
            <w:shd w:val="clear" w:color="auto" w:fill="auto"/>
            <w:noWrap/>
            <w:vAlign w:val="center"/>
            <w:hideMark/>
          </w:tcPr>
          <w:p w14:paraId="11A22055"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£2.39</w:t>
            </w:r>
          </w:p>
        </w:tc>
        <w:tc>
          <w:tcPr>
            <w:tcW w:w="468" w:type="pct"/>
            <w:tcBorders>
              <w:top w:val="nil"/>
              <w:left w:val="nil"/>
              <w:bottom w:val="nil"/>
              <w:right w:val="nil"/>
            </w:tcBorders>
            <w:shd w:val="clear" w:color="auto" w:fill="auto"/>
            <w:noWrap/>
            <w:vAlign w:val="center"/>
            <w:hideMark/>
          </w:tcPr>
          <w:p w14:paraId="13BF1753"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24EE98B5"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70650B27"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proofErr w:type="spellStart"/>
            <w:r w:rsidRPr="009F5DB1">
              <w:rPr>
                <w:rFonts w:ascii="Times New Roman" w:hAnsi="Times New Roman" w:cs="Times New Roman"/>
                <w:color w:val="000000"/>
                <w:sz w:val="20"/>
                <w:szCs w:val="20"/>
                <w:lang w:val="en-GB"/>
              </w:rPr>
              <w:t>Gidlow</w:t>
            </w:r>
            <w:proofErr w:type="spellEnd"/>
            <w:r w:rsidRPr="009F5DB1">
              <w:rPr>
                <w:rFonts w:ascii="Times New Roman" w:hAnsi="Times New Roman" w:cs="Times New Roman"/>
                <w:color w:val="000000"/>
                <w:sz w:val="20"/>
                <w:szCs w:val="20"/>
                <w:lang w:val="en-GB"/>
              </w:rPr>
              <w:t xml:space="preserve"> et al (2019) </w:t>
            </w:r>
            <w:r w:rsidRPr="009F5DB1">
              <w:rPr>
                <w:rFonts w:ascii="Times New Roman" w:hAnsi="Times New Roman" w:cs="Times New Roman"/>
                <w:color w:val="000000"/>
                <w:sz w:val="20"/>
                <w:szCs w:val="20"/>
                <w:lang w:val="en-GB"/>
              </w:rPr>
              <w:fldChar w:fldCharType="begin" w:fldLock="1"/>
            </w:r>
            <w:r w:rsidRPr="009F5DB1">
              <w:rPr>
                <w:rFonts w:ascii="Times New Roman" w:hAnsi="Times New Roman" w:cs="Times New Roman"/>
                <w:color w:val="000000"/>
                <w:sz w:val="20"/>
                <w:szCs w:val="20"/>
                <w:lang w:val="en-GB"/>
              </w:rPr>
              <w:instrText>ADDIN CSL_CITATION {"citationItems":[{"id":"ITEM-1","itemData":{"DOI":"10.1186/s12889-019-6540-8","ISSN":"14712458","abstract":"Background: NHS Health Check is a primary prevention programme offering cardiovascular disease (CVD) risk assessment to adults in England aged 40-74. Uptake remains a challenge and invitation method is a strong predictor of uptake. There is evidence of low uptake when using invitation letters. Telephone invitations might increase uptake, but are not widely used. We explored the potential to improve uptake through personalising letters to patient's CVD risk, and to compare this with generic letters and telephone invitations. Methods: HEalth Check TRial (HECTR) was a three-arm randomised controlled trial in nine general practices in Staffordshire (UK). Eligible patients were randomised to be invited to a NHS Health Check using one of three methods: standard letter (control); telephone invitation; letter personalised to the patient's CVD risk. The primary outcome was attendance/non-attendance. Data were collected on a range of patient- and practice-level factors (e.g., patient socio-demographics, CVD risk, practice size, Health Checks outside usual working hours). Multi-level logistic regression estimated the marginal effects to explore whether invitation method predicted attendance. Invitation costs were collated from practices to estimate cost benefit. Results: In total, 4614 patients were included in analysis (mean age 50.2 ± 8.0 yr.; 52.4% female). Compared with patients invited by standard letter (30.9%), uptake was significantly higher in those invited by telephone (47.6%, P &lt;.001), but not personalised letter (31.3%, p =.812). In multi-level analysis, compared with the standard letter arm, likelihood of attendance was 18 percentage points higher in the telephone arm and 4 percentage points higher in the personalised letter arm. The effect of telephone calls appeared strongest in patients who were younger and had lower CVD risk. We estimated per 1000 patients invited, risk-personalised letters could result in 40 additional attended Health Checks (at no extra cost) and telephone invitations could result in 180 additional Health Checks at an additional cost of £240. Conclusions: Telephone invitations should be advocated to address the substantial deficit between current and required levels of NHS uptake, and could be targeted at younger and lower CVD risk adults. Risk-personalised letters should be explored further in a larger sample of high risk individuals. Trial registration: Registration number: ISRCTN15840751 date of registration: 24/10/2017.","author":[{"dropping-particle":"","family":"Gidlow","given":"Christopher J.","non-dropping-particle":"","parse-names":false,"suffix":""},{"dropping-particle":"","family":"Ellis","given":"Naomi J.","non-dropping-particle":"","parse-names":false,"suffix":""},{"dropping-particle":"","family":"Riley","given":"Victoria","non-dropping-particle":"","parse-names":false,"suffix":""},{"dropping-particle":"","family":"Chadborn","given":"Tim","non-dropping-particle":"","parse-names":false,"suffix":""},{"dropping-particle":"","family":"Bunten","given":"Amanda","non-dropping-particle":"","parse-names":false,"suffix":""},{"dropping-particle":"","family":"Iqbal","given":"Zafar","non-dropping-particle":"","parse-names":false,"suffix":""},{"dropping-particle":"","family":"Ahmed","given":"Aliko","non-dropping-particle":"","parse-names":false,"suffix":""},{"dropping-particle":"","family":"Fisher","given":"Alistair","non-dropping-particle":"","parse-names":false,"suffix":""},{"dropping-particle":"","family":"Sugden","given":"David","non-dropping-particle":"","parse-names":false,"suffix":""},{"dropping-particle":"","family":"Clark-Carter","given":"David","non-dropping-particle":"","parse-names":false,"suffix":""}],"container-title":"BMC Public Health","id":"ITEM-1","issue":"1","issued":{"date-parts":[["2019","2","21"]]},"page":"224","publisher":"BioMed Central Ltd.","title":"Randomised controlled trial comparing uptake of NHS Health Check in response to standard letters, risk-personalised letters and telephone invitations","type":"article-journal","volume":"19"},"uris":["http://www.mendeley.com/documents/?uuid=dc974a2c-37a7-34b3-80a0-6fd7220142c8"]}],"mendeley":{"formattedCitation":"(22)","plainTextFormattedCitation":"(22)","previouslyFormattedCitation":"(22)"},"properties":{"noteIndex":0},"schema":"https://github.com/citation-style-language/schema/raw/master/csl-citation.json"}</w:instrText>
            </w:r>
            <w:r w:rsidRPr="009F5DB1">
              <w:rPr>
                <w:rFonts w:ascii="Times New Roman" w:hAnsi="Times New Roman" w:cs="Times New Roman"/>
                <w:color w:val="000000"/>
                <w:sz w:val="20"/>
                <w:szCs w:val="20"/>
                <w:lang w:val="en-GB"/>
              </w:rPr>
              <w:fldChar w:fldCharType="separate"/>
            </w:r>
            <w:r w:rsidRPr="009F5DB1">
              <w:rPr>
                <w:rFonts w:ascii="Times New Roman" w:hAnsi="Times New Roman" w:cs="Times New Roman"/>
                <w:color w:val="000000"/>
                <w:sz w:val="20"/>
                <w:szCs w:val="20"/>
                <w:lang w:val="en-GB"/>
              </w:rPr>
              <w:t>(22)</w:t>
            </w:r>
            <w:r w:rsidRPr="009F5DB1">
              <w:rPr>
                <w:rFonts w:ascii="Times New Roman" w:hAnsi="Times New Roman" w:cs="Times New Roman"/>
                <w:color w:val="000000"/>
                <w:sz w:val="20"/>
                <w:szCs w:val="20"/>
                <w:lang w:val="en-GB"/>
              </w:rPr>
              <w:fldChar w:fldCharType="end"/>
            </w:r>
          </w:p>
        </w:tc>
      </w:tr>
      <w:tr w:rsidR="005C63CD" w:rsidRPr="00305D4A" w14:paraId="552B9B78" w14:textId="77777777" w:rsidTr="00D8221E">
        <w:trPr>
          <w:trHeight w:val="283"/>
        </w:trPr>
        <w:tc>
          <w:tcPr>
            <w:tcW w:w="1699" w:type="pct"/>
            <w:tcBorders>
              <w:top w:val="nil"/>
              <w:left w:val="nil"/>
              <w:bottom w:val="nil"/>
              <w:right w:val="nil"/>
            </w:tcBorders>
            <w:shd w:val="clear" w:color="auto" w:fill="auto"/>
            <w:noWrap/>
            <w:vAlign w:val="center"/>
            <w:hideMark/>
          </w:tcPr>
          <w:p w14:paraId="48338362" w14:textId="77777777" w:rsidR="005C63CD" w:rsidRPr="009F5DB1" w:rsidRDefault="005C63CD" w:rsidP="00D8221E">
            <w:pPr>
              <w:spacing w:line="480" w:lineRule="auto"/>
              <w:ind w:firstLineChars="300" w:firstLine="6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Contact by text</w:t>
            </w:r>
          </w:p>
        </w:tc>
        <w:tc>
          <w:tcPr>
            <w:tcW w:w="468" w:type="pct"/>
            <w:tcBorders>
              <w:top w:val="nil"/>
              <w:left w:val="nil"/>
              <w:bottom w:val="nil"/>
              <w:right w:val="nil"/>
            </w:tcBorders>
            <w:shd w:val="clear" w:color="auto" w:fill="auto"/>
            <w:noWrap/>
            <w:vAlign w:val="center"/>
            <w:hideMark/>
          </w:tcPr>
          <w:p w14:paraId="7B441B7E"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£0.00</w:t>
            </w:r>
          </w:p>
        </w:tc>
        <w:tc>
          <w:tcPr>
            <w:tcW w:w="468" w:type="pct"/>
            <w:tcBorders>
              <w:top w:val="nil"/>
              <w:left w:val="nil"/>
              <w:bottom w:val="nil"/>
              <w:right w:val="nil"/>
            </w:tcBorders>
            <w:shd w:val="clear" w:color="auto" w:fill="auto"/>
            <w:noWrap/>
            <w:vAlign w:val="center"/>
            <w:hideMark/>
          </w:tcPr>
          <w:p w14:paraId="7EDFA941"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656D25D0"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27507880"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Assumed cost-free as texts are already being sent</w:t>
            </w:r>
          </w:p>
        </w:tc>
      </w:tr>
      <w:tr w:rsidR="005C63CD" w:rsidRPr="00305D4A" w14:paraId="50505671" w14:textId="77777777" w:rsidTr="00D8221E">
        <w:trPr>
          <w:trHeight w:val="330"/>
        </w:trPr>
        <w:tc>
          <w:tcPr>
            <w:tcW w:w="1699" w:type="pct"/>
            <w:tcBorders>
              <w:top w:val="nil"/>
              <w:left w:val="nil"/>
              <w:bottom w:val="nil"/>
              <w:right w:val="nil"/>
            </w:tcBorders>
            <w:shd w:val="clear" w:color="auto" w:fill="auto"/>
            <w:noWrap/>
            <w:vAlign w:val="center"/>
            <w:hideMark/>
          </w:tcPr>
          <w:p w14:paraId="04F823B0" w14:textId="77777777" w:rsidR="005C63CD" w:rsidRPr="009F5DB1" w:rsidRDefault="005C63CD" w:rsidP="00D8221E">
            <w:pPr>
              <w:spacing w:line="480" w:lineRule="auto"/>
              <w:rPr>
                <w:rFonts w:ascii="Times New Roman" w:hAnsi="Times New Roman" w:cs="Times New Roman"/>
                <w:b/>
                <w:bCs/>
                <w:i/>
                <w:iCs/>
                <w:color w:val="000000"/>
                <w:lang w:val="en-GB"/>
              </w:rPr>
            </w:pPr>
            <w:r w:rsidRPr="009F5DB1">
              <w:rPr>
                <w:rFonts w:ascii="Times New Roman" w:hAnsi="Times New Roman" w:cs="Times New Roman"/>
                <w:b/>
                <w:bCs/>
                <w:i/>
                <w:iCs/>
                <w:color w:val="000000"/>
                <w:lang w:val="en-GB"/>
              </w:rPr>
              <w:t>IY Toddler</w:t>
            </w:r>
          </w:p>
        </w:tc>
        <w:tc>
          <w:tcPr>
            <w:tcW w:w="468" w:type="pct"/>
            <w:tcBorders>
              <w:top w:val="nil"/>
              <w:left w:val="nil"/>
              <w:bottom w:val="nil"/>
              <w:right w:val="nil"/>
            </w:tcBorders>
            <w:shd w:val="clear" w:color="auto" w:fill="auto"/>
            <w:noWrap/>
            <w:vAlign w:val="center"/>
            <w:hideMark/>
          </w:tcPr>
          <w:p w14:paraId="3E7DC94A" w14:textId="77777777" w:rsidR="005C63CD" w:rsidRPr="009F5DB1" w:rsidRDefault="005C63CD" w:rsidP="00D8221E">
            <w:pPr>
              <w:spacing w:line="480" w:lineRule="auto"/>
              <w:rPr>
                <w:rFonts w:ascii="Times New Roman" w:hAnsi="Times New Roman" w:cs="Times New Roman"/>
                <w:b/>
                <w:bCs/>
                <w:color w:val="000000"/>
                <w:lang w:val="en-GB"/>
              </w:rPr>
            </w:pPr>
          </w:p>
        </w:tc>
        <w:tc>
          <w:tcPr>
            <w:tcW w:w="468" w:type="pct"/>
            <w:tcBorders>
              <w:top w:val="nil"/>
              <w:left w:val="nil"/>
              <w:bottom w:val="nil"/>
              <w:right w:val="nil"/>
            </w:tcBorders>
            <w:shd w:val="clear" w:color="auto" w:fill="auto"/>
            <w:noWrap/>
            <w:vAlign w:val="center"/>
            <w:hideMark/>
          </w:tcPr>
          <w:p w14:paraId="7A9FF81E" w14:textId="77777777" w:rsidR="005C63CD" w:rsidRPr="009F5DB1" w:rsidRDefault="005C63CD" w:rsidP="00D8221E">
            <w:pPr>
              <w:spacing w:line="480" w:lineRule="auto"/>
              <w:jc w:val="center"/>
              <w:rPr>
                <w:rFonts w:ascii="Times New Roman" w:hAnsi="Times New Roman" w:cs="Times New Roman"/>
                <w:sz w:val="20"/>
                <w:szCs w:val="20"/>
                <w:lang w:val="en-GB"/>
              </w:rPr>
            </w:pPr>
          </w:p>
        </w:tc>
        <w:tc>
          <w:tcPr>
            <w:tcW w:w="468" w:type="pct"/>
            <w:tcBorders>
              <w:top w:val="nil"/>
              <w:left w:val="nil"/>
              <w:bottom w:val="nil"/>
              <w:right w:val="nil"/>
            </w:tcBorders>
            <w:shd w:val="clear" w:color="auto" w:fill="auto"/>
            <w:noWrap/>
            <w:vAlign w:val="center"/>
            <w:hideMark/>
          </w:tcPr>
          <w:p w14:paraId="65FE87BD" w14:textId="77777777" w:rsidR="005C63CD" w:rsidRPr="009F5DB1" w:rsidRDefault="005C63CD" w:rsidP="00D8221E">
            <w:pPr>
              <w:spacing w:line="480" w:lineRule="auto"/>
              <w:jc w:val="center"/>
              <w:rPr>
                <w:rFonts w:ascii="Times New Roman" w:hAnsi="Times New Roman" w:cs="Times New Roman"/>
                <w:sz w:val="20"/>
                <w:szCs w:val="20"/>
                <w:lang w:val="en-GB"/>
              </w:rPr>
            </w:pPr>
          </w:p>
        </w:tc>
        <w:tc>
          <w:tcPr>
            <w:tcW w:w="1897" w:type="pct"/>
            <w:gridSpan w:val="4"/>
            <w:tcBorders>
              <w:top w:val="nil"/>
              <w:left w:val="nil"/>
              <w:bottom w:val="nil"/>
              <w:right w:val="nil"/>
            </w:tcBorders>
            <w:shd w:val="clear" w:color="auto" w:fill="auto"/>
            <w:noWrap/>
            <w:vAlign w:val="center"/>
            <w:hideMark/>
          </w:tcPr>
          <w:p w14:paraId="70AA4CC7" w14:textId="77777777" w:rsidR="005C63CD" w:rsidRPr="009F5DB1" w:rsidRDefault="005C63CD" w:rsidP="00D8221E">
            <w:pPr>
              <w:spacing w:line="480" w:lineRule="auto"/>
              <w:jc w:val="center"/>
              <w:rPr>
                <w:rFonts w:ascii="Times New Roman" w:hAnsi="Times New Roman" w:cs="Times New Roman"/>
                <w:sz w:val="20"/>
                <w:szCs w:val="20"/>
                <w:lang w:val="en-GB"/>
              </w:rPr>
            </w:pPr>
          </w:p>
        </w:tc>
      </w:tr>
      <w:tr w:rsidR="005C63CD" w:rsidRPr="00305D4A" w14:paraId="2380E0A5" w14:textId="77777777" w:rsidTr="00D8221E">
        <w:trPr>
          <w:trHeight w:val="330"/>
        </w:trPr>
        <w:tc>
          <w:tcPr>
            <w:tcW w:w="1699" w:type="pct"/>
            <w:tcBorders>
              <w:top w:val="nil"/>
              <w:left w:val="nil"/>
              <w:bottom w:val="nil"/>
              <w:right w:val="nil"/>
            </w:tcBorders>
            <w:shd w:val="clear" w:color="auto" w:fill="auto"/>
            <w:noWrap/>
            <w:vAlign w:val="center"/>
            <w:hideMark/>
          </w:tcPr>
          <w:p w14:paraId="35111979" w14:textId="77777777" w:rsidR="005C63CD" w:rsidRPr="009F5DB1" w:rsidRDefault="005C63CD" w:rsidP="00D8221E">
            <w:pPr>
              <w:spacing w:line="480" w:lineRule="auto"/>
              <w:rPr>
                <w:rFonts w:ascii="Times New Roman" w:hAnsi="Times New Roman" w:cs="Times New Roman"/>
                <w:b/>
                <w:bCs/>
                <w:color w:val="000000"/>
                <w:sz w:val="20"/>
                <w:szCs w:val="20"/>
                <w:lang w:val="en-GB"/>
              </w:rPr>
            </w:pPr>
            <w:r w:rsidRPr="009F5DB1">
              <w:rPr>
                <w:rFonts w:ascii="Times New Roman" w:hAnsi="Times New Roman" w:cs="Times New Roman"/>
                <w:b/>
                <w:bCs/>
                <w:color w:val="000000"/>
                <w:sz w:val="20"/>
                <w:szCs w:val="20"/>
                <w:lang w:val="en-GB"/>
              </w:rPr>
              <w:t>Between-programme fixed costs</w:t>
            </w:r>
          </w:p>
        </w:tc>
        <w:tc>
          <w:tcPr>
            <w:tcW w:w="468" w:type="pct"/>
            <w:tcBorders>
              <w:top w:val="nil"/>
              <w:left w:val="nil"/>
              <w:bottom w:val="nil"/>
              <w:right w:val="nil"/>
            </w:tcBorders>
            <w:shd w:val="clear" w:color="auto" w:fill="auto"/>
            <w:noWrap/>
            <w:vAlign w:val="center"/>
            <w:hideMark/>
          </w:tcPr>
          <w:p w14:paraId="6C0B0A6D" w14:textId="77777777" w:rsidR="005C63CD" w:rsidRPr="009F5DB1" w:rsidRDefault="005C63CD" w:rsidP="00D8221E">
            <w:pPr>
              <w:spacing w:line="480" w:lineRule="auto"/>
              <w:rPr>
                <w:rFonts w:ascii="Times New Roman" w:hAnsi="Times New Roman" w:cs="Times New Roman"/>
                <w:b/>
                <w:bCs/>
                <w:color w:val="000000"/>
                <w:sz w:val="20"/>
                <w:szCs w:val="20"/>
                <w:lang w:val="en-GB"/>
              </w:rPr>
            </w:pPr>
          </w:p>
        </w:tc>
        <w:tc>
          <w:tcPr>
            <w:tcW w:w="468" w:type="pct"/>
            <w:tcBorders>
              <w:top w:val="nil"/>
              <w:left w:val="nil"/>
              <w:bottom w:val="nil"/>
              <w:right w:val="nil"/>
            </w:tcBorders>
            <w:shd w:val="clear" w:color="auto" w:fill="auto"/>
            <w:noWrap/>
            <w:vAlign w:val="center"/>
            <w:hideMark/>
          </w:tcPr>
          <w:p w14:paraId="7E9BDEC5" w14:textId="77777777" w:rsidR="005C63CD" w:rsidRPr="009F5DB1" w:rsidRDefault="005C63CD" w:rsidP="00D8221E">
            <w:pPr>
              <w:spacing w:line="480" w:lineRule="auto"/>
              <w:jc w:val="center"/>
              <w:rPr>
                <w:rFonts w:ascii="Times New Roman" w:hAnsi="Times New Roman" w:cs="Times New Roman"/>
                <w:sz w:val="20"/>
                <w:szCs w:val="20"/>
                <w:lang w:val="en-GB"/>
              </w:rPr>
            </w:pPr>
          </w:p>
        </w:tc>
        <w:tc>
          <w:tcPr>
            <w:tcW w:w="468" w:type="pct"/>
            <w:tcBorders>
              <w:top w:val="nil"/>
              <w:left w:val="nil"/>
              <w:bottom w:val="nil"/>
              <w:right w:val="nil"/>
            </w:tcBorders>
            <w:shd w:val="clear" w:color="auto" w:fill="auto"/>
            <w:noWrap/>
            <w:vAlign w:val="center"/>
            <w:hideMark/>
          </w:tcPr>
          <w:p w14:paraId="3CBE306A" w14:textId="77777777" w:rsidR="005C63CD" w:rsidRPr="009F5DB1" w:rsidRDefault="005C63CD" w:rsidP="00D8221E">
            <w:pPr>
              <w:spacing w:line="480" w:lineRule="auto"/>
              <w:jc w:val="center"/>
              <w:rPr>
                <w:rFonts w:ascii="Times New Roman" w:hAnsi="Times New Roman" w:cs="Times New Roman"/>
                <w:sz w:val="20"/>
                <w:szCs w:val="20"/>
                <w:lang w:val="en-GB"/>
              </w:rPr>
            </w:pPr>
          </w:p>
        </w:tc>
        <w:tc>
          <w:tcPr>
            <w:tcW w:w="1897" w:type="pct"/>
            <w:gridSpan w:val="4"/>
            <w:tcBorders>
              <w:top w:val="nil"/>
              <w:left w:val="nil"/>
              <w:bottom w:val="nil"/>
              <w:right w:val="nil"/>
            </w:tcBorders>
            <w:shd w:val="clear" w:color="auto" w:fill="auto"/>
            <w:noWrap/>
            <w:vAlign w:val="center"/>
            <w:hideMark/>
          </w:tcPr>
          <w:p w14:paraId="67542E4B" w14:textId="77777777" w:rsidR="005C63CD" w:rsidRPr="009F5DB1" w:rsidRDefault="005C63CD" w:rsidP="00D8221E">
            <w:pPr>
              <w:spacing w:line="480" w:lineRule="auto"/>
              <w:jc w:val="center"/>
              <w:rPr>
                <w:rFonts w:ascii="Times New Roman" w:hAnsi="Times New Roman" w:cs="Times New Roman"/>
                <w:sz w:val="20"/>
                <w:szCs w:val="20"/>
                <w:lang w:val="en-GB"/>
              </w:rPr>
            </w:pPr>
          </w:p>
        </w:tc>
      </w:tr>
      <w:tr w:rsidR="005C63CD" w:rsidRPr="00305D4A" w14:paraId="5A9ED7C8" w14:textId="77777777" w:rsidTr="00D8221E">
        <w:trPr>
          <w:trHeight w:val="283"/>
        </w:trPr>
        <w:tc>
          <w:tcPr>
            <w:tcW w:w="1699" w:type="pct"/>
            <w:tcBorders>
              <w:top w:val="nil"/>
              <w:left w:val="nil"/>
              <w:bottom w:val="nil"/>
              <w:right w:val="nil"/>
            </w:tcBorders>
            <w:shd w:val="clear" w:color="auto" w:fill="auto"/>
            <w:noWrap/>
            <w:vAlign w:val="center"/>
            <w:hideMark/>
          </w:tcPr>
          <w:p w14:paraId="2236D4EA" w14:textId="77777777" w:rsidR="005C63CD" w:rsidRPr="009F5DB1" w:rsidRDefault="005C63CD" w:rsidP="00D8221E">
            <w:pPr>
              <w:spacing w:line="480" w:lineRule="auto"/>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Practitioner training costs</w:t>
            </w:r>
          </w:p>
        </w:tc>
        <w:tc>
          <w:tcPr>
            <w:tcW w:w="468" w:type="pct"/>
            <w:tcBorders>
              <w:top w:val="nil"/>
              <w:left w:val="nil"/>
              <w:bottom w:val="nil"/>
              <w:right w:val="nil"/>
            </w:tcBorders>
            <w:shd w:val="clear" w:color="auto" w:fill="auto"/>
            <w:noWrap/>
            <w:vAlign w:val="center"/>
            <w:hideMark/>
          </w:tcPr>
          <w:p w14:paraId="2C92C69D" w14:textId="77777777" w:rsidR="005C63CD" w:rsidRPr="009F5DB1" w:rsidRDefault="005C63CD" w:rsidP="00D8221E">
            <w:pPr>
              <w:spacing w:line="480" w:lineRule="auto"/>
              <w:rPr>
                <w:rFonts w:ascii="Times New Roman" w:hAnsi="Times New Roman" w:cs="Times New Roman"/>
                <w:color w:val="000000"/>
                <w:sz w:val="20"/>
                <w:szCs w:val="20"/>
                <w:lang w:val="en-GB"/>
              </w:rPr>
            </w:pPr>
          </w:p>
        </w:tc>
        <w:tc>
          <w:tcPr>
            <w:tcW w:w="468" w:type="pct"/>
            <w:tcBorders>
              <w:top w:val="nil"/>
              <w:left w:val="nil"/>
              <w:bottom w:val="nil"/>
              <w:right w:val="nil"/>
            </w:tcBorders>
            <w:shd w:val="clear" w:color="auto" w:fill="auto"/>
            <w:noWrap/>
            <w:vAlign w:val="center"/>
            <w:hideMark/>
          </w:tcPr>
          <w:p w14:paraId="15DA31F4" w14:textId="77777777" w:rsidR="005C63CD" w:rsidRPr="009F5DB1" w:rsidRDefault="005C63CD" w:rsidP="00D8221E">
            <w:pPr>
              <w:spacing w:line="480" w:lineRule="auto"/>
              <w:jc w:val="center"/>
              <w:rPr>
                <w:rFonts w:ascii="Times New Roman" w:hAnsi="Times New Roman" w:cs="Times New Roman"/>
                <w:sz w:val="20"/>
                <w:szCs w:val="20"/>
                <w:lang w:val="en-GB"/>
              </w:rPr>
            </w:pPr>
          </w:p>
        </w:tc>
        <w:tc>
          <w:tcPr>
            <w:tcW w:w="468" w:type="pct"/>
            <w:tcBorders>
              <w:top w:val="nil"/>
              <w:left w:val="nil"/>
              <w:bottom w:val="nil"/>
              <w:right w:val="nil"/>
            </w:tcBorders>
            <w:shd w:val="clear" w:color="auto" w:fill="auto"/>
            <w:noWrap/>
            <w:vAlign w:val="center"/>
            <w:hideMark/>
          </w:tcPr>
          <w:p w14:paraId="6EBB2AF7" w14:textId="77777777" w:rsidR="005C63CD" w:rsidRPr="009F5DB1" w:rsidRDefault="005C63CD" w:rsidP="00D8221E">
            <w:pPr>
              <w:spacing w:line="480" w:lineRule="auto"/>
              <w:jc w:val="center"/>
              <w:rPr>
                <w:rFonts w:ascii="Times New Roman" w:hAnsi="Times New Roman" w:cs="Times New Roman"/>
                <w:sz w:val="20"/>
                <w:szCs w:val="20"/>
                <w:lang w:val="en-GB"/>
              </w:rPr>
            </w:pPr>
          </w:p>
        </w:tc>
        <w:tc>
          <w:tcPr>
            <w:tcW w:w="1897" w:type="pct"/>
            <w:gridSpan w:val="4"/>
            <w:tcBorders>
              <w:top w:val="nil"/>
              <w:left w:val="nil"/>
              <w:bottom w:val="nil"/>
              <w:right w:val="nil"/>
            </w:tcBorders>
            <w:shd w:val="clear" w:color="auto" w:fill="auto"/>
            <w:noWrap/>
            <w:vAlign w:val="bottom"/>
            <w:hideMark/>
          </w:tcPr>
          <w:p w14:paraId="1D6C30F5" w14:textId="77777777" w:rsidR="005C63CD" w:rsidRPr="009F5DB1" w:rsidRDefault="005C63CD" w:rsidP="00D8221E">
            <w:pPr>
              <w:spacing w:line="480" w:lineRule="auto"/>
              <w:jc w:val="center"/>
              <w:rPr>
                <w:rFonts w:ascii="Times New Roman" w:hAnsi="Times New Roman" w:cs="Times New Roman"/>
                <w:sz w:val="20"/>
                <w:szCs w:val="20"/>
                <w:lang w:val="en-GB"/>
              </w:rPr>
            </w:pPr>
          </w:p>
        </w:tc>
      </w:tr>
      <w:tr w:rsidR="005C63CD" w:rsidRPr="00305D4A" w14:paraId="4DD648B2" w14:textId="77777777" w:rsidTr="00D8221E">
        <w:trPr>
          <w:trHeight w:val="283"/>
        </w:trPr>
        <w:tc>
          <w:tcPr>
            <w:tcW w:w="1699" w:type="pct"/>
            <w:tcBorders>
              <w:top w:val="nil"/>
              <w:left w:val="nil"/>
              <w:bottom w:val="nil"/>
              <w:right w:val="nil"/>
            </w:tcBorders>
            <w:shd w:val="clear" w:color="auto" w:fill="auto"/>
            <w:noWrap/>
            <w:vAlign w:val="center"/>
            <w:hideMark/>
          </w:tcPr>
          <w:p w14:paraId="1AC8F704"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IY trainer fees and expenses</w:t>
            </w:r>
          </w:p>
        </w:tc>
        <w:tc>
          <w:tcPr>
            <w:tcW w:w="468" w:type="pct"/>
            <w:tcBorders>
              <w:top w:val="nil"/>
              <w:left w:val="nil"/>
              <w:bottom w:val="nil"/>
              <w:right w:val="nil"/>
            </w:tcBorders>
            <w:shd w:val="clear" w:color="auto" w:fill="auto"/>
            <w:noWrap/>
            <w:vAlign w:val="center"/>
            <w:hideMark/>
          </w:tcPr>
          <w:p w14:paraId="2AB90263"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£3,014.88</w:t>
            </w:r>
          </w:p>
        </w:tc>
        <w:tc>
          <w:tcPr>
            <w:tcW w:w="468" w:type="pct"/>
            <w:tcBorders>
              <w:top w:val="nil"/>
              <w:left w:val="nil"/>
              <w:bottom w:val="nil"/>
              <w:right w:val="nil"/>
            </w:tcBorders>
            <w:shd w:val="clear" w:color="auto" w:fill="auto"/>
            <w:noWrap/>
            <w:vAlign w:val="center"/>
            <w:hideMark/>
          </w:tcPr>
          <w:p w14:paraId="169D50B5"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£2,146.00</w:t>
            </w:r>
          </w:p>
        </w:tc>
        <w:tc>
          <w:tcPr>
            <w:tcW w:w="468" w:type="pct"/>
            <w:tcBorders>
              <w:top w:val="nil"/>
              <w:left w:val="nil"/>
              <w:bottom w:val="nil"/>
              <w:right w:val="nil"/>
            </w:tcBorders>
            <w:shd w:val="clear" w:color="auto" w:fill="auto"/>
            <w:noWrap/>
            <w:vAlign w:val="center"/>
            <w:hideMark/>
          </w:tcPr>
          <w:p w14:paraId="2C2DE0D5"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£4,797.50</w:t>
            </w:r>
          </w:p>
        </w:tc>
        <w:tc>
          <w:tcPr>
            <w:tcW w:w="1897" w:type="pct"/>
            <w:gridSpan w:val="4"/>
            <w:tcBorders>
              <w:top w:val="nil"/>
              <w:left w:val="nil"/>
              <w:bottom w:val="nil"/>
              <w:right w:val="nil"/>
            </w:tcBorders>
            <w:shd w:val="clear" w:color="auto" w:fill="auto"/>
            <w:noWrap/>
            <w:vAlign w:val="center"/>
            <w:hideMark/>
          </w:tcPr>
          <w:p w14:paraId="7717243E"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Recorded trial cost</w:t>
            </w:r>
          </w:p>
        </w:tc>
      </w:tr>
      <w:tr w:rsidR="005C63CD" w:rsidRPr="00305D4A" w14:paraId="4FECFDFB" w14:textId="77777777" w:rsidTr="00D8221E">
        <w:trPr>
          <w:trHeight w:val="283"/>
        </w:trPr>
        <w:tc>
          <w:tcPr>
            <w:tcW w:w="1699" w:type="pct"/>
            <w:tcBorders>
              <w:top w:val="nil"/>
              <w:left w:val="nil"/>
              <w:bottom w:val="nil"/>
              <w:right w:val="nil"/>
            </w:tcBorders>
            <w:shd w:val="clear" w:color="auto" w:fill="auto"/>
            <w:noWrap/>
            <w:vAlign w:val="center"/>
            <w:hideMark/>
          </w:tcPr>
          <w:p w14:paraId="30AFBD57"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 xml:space="preserve">Venue </w:t>
            </w:r>
            <w:proofErr w:type="gramStart"/>
            <w:r w:rsidRPr="009F5DB1">
              <w:rPr>
                <w:rFonts w:ascii="Times New Roman" w:hAnsi="Times New Roman" w:cs="Times New Roman"/>
                <w:color w:val="000000"/>
                <w:sz w:val="20"/>
                <w:szCs w:val="20"/>
                <w:lang w:val="en-GB"/>
              </w:rPr>
              <w:t>hire</w:t>
            </w:r>
            <w:proofErr w:type="gramEnd"/>
            <w:r w:rsidRPr="009F5DB1">
              <w:rPr>
                <w:rFonts w:ascii="Times New Roman" w:hAnsi="Times New Roman" w:cs="Times New Roman"/>
                <w:color w:val="000000"/>
                <w:sz w:val="20"/>
                <w:szCs w:val="20"/>
                <w:lang w:val="en-GB"/>
              </w:rPr>
              <w:t xml:space="preserve"> with catering</w:t>
            </w:r>
          </w:p>
        </w:tc>
        <w:tc>
          <w:tcPr>
            <w:tcW w:w="468" w:type="pct"/>
            <w:tcBorders>
              <w:top w:val="nil"/>
              <w:left w:val="nil"/>
              <w:bottom w:val="nil"/>
              <w:right w:val="nil"/>
            </w:tcBorders>
            <w:shd w:val="clear" w:color="auto" w:fill="auto"/>
            <w:noWrap/>
            <w:vAlign w:val="center"/>
            <w:hideMark/>
          </w:tcPr>
          <w:p w14:paraId="60FF82ED"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£491.19</w:t>
            </w:r>
          </w:p>
        </w:tc>
        <w:tc>
          <w:tcPr>
            <w:tcW w:w="468" w:type="pct"/>
            <w:tcBorders>
              <w:top w:val="nil"/>
              <w:left w:val="nil"/>
              <w:bottom w:val="nil"/>
              <w:right w:val="nil"/>
            </w:tcBorders>
            <w:shd w:val="clear" w:color="auto" w:fill="auto"/>
            <w:noWrap/>
            <w:vAlign w:val="center"/>
            <w:hideMark/>
          </w:tcPr>
          <w:p w14:paraId="454EB383"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£250.00</w:t>
            </w:r>
          </w:p>
        </w:tc>
        <w:tc>
          <w:tcPr>
            <w:tcW w:w="468" w:type="pct"/>
            <w:tcBorders>
              <w:top w:val="nil"/>
              <w:left w:val="nil"/>
              <w:bottom w:val="nil"/>
              <w:right w:val="nil"/>
            </w:tcBorders>
            <w:shd w:val="clear" w:color="auto" w:fill="auto"/>
            <w:noWrap/>
            <w:vAlign w:val="center"/>
            <w:hideMark/>
          </w:tcPr>
          <w:p w14:paraId="77497444"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£588.00</w:t>
            </w:r>
          </w:p>
        </w:tc>
        <w:tc>
          <w:tcPr>
            <w:tcW w:w="1897" w:type="pct"/>
            <w:gridSpan w:val="4"/>
            <w:tcBorders>
              <w:top w:val="nil"/>
              <w:left w:val="nil"/>
              <w:bottom w:val="nil"/>
              <w:right w:val="nil"/>
            </w:tcBorders>
            <w:shd w:val="clear" w:color="auto" w:fill="auto"/>
            <w:noWrap/>
            <w:vAlign w:val="center"/>
            <w:hideMark/>
          </w:tcPr>
          <w:p w14:paraId="57FE4013"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Recorded trial cost</w:t>
            </w:r>
          </w:p>
        </w:tc>
      </w:tr>
      <w:tr w:rsidR="005C63CD" w:rsidRPr="00305D4A" w14:paraId="7E9F679E" w14:textId="77777777" w:rsidTr="00D8221E">
        <w:trPr>
          <w:trHeight w:val="283"/>
        </w:trPr>
        <w:tc>
          <w:tcPr>
            <w:tcW w:w="1699" w:type="pct"/>
            <w:tcBorders>
              <w:top w:val="nil"/>
              <w:left w:val="nil"/>
              <w:bottom w:val="nil"/>
              <w:right w:val="nil"/>
            </w:tcBorders>
            <w:shd w:val="clear" w:color="auto" w:fill="auto"/>
            <w:noWrap/>
            <w:vAlign w:val="center"/>
            <w:hideMark/>
          </w:tcPr>
          <w:p w14:paraId="51D8614C"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Other equipment/materials</w:t>
            </w:r>
          </w:p>
        </w:tc>
        <w:tc>
          <w:tcPr>
            <w:tcW w:w="468" w:type="pct"/>
            <w:tcBorders>
              <w:top w:val="nil"/>
              <w:left w:val="nil"/>
              <w:bottom w:val="nil"/>
              <w:right w:val="nil"/>
            </w:tcBorders>
            <w:shd w:val="clear" w:color="auto" w:fill="auto"/>
            <w:noWrap/>
            <w:vAlign w:val="center"/>
            <w:hideMark/>
          </w:tcPr>
          <w:p w14:paraId="751975A6"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£100.00</w:t>
            </w:r>
          </w:p>
        </w:tc>
        <w:tc>
          <w:tcPr>
            <w:tcW w:w="468" w:type="pct"/>
            <w:tcBorders>
              <w:top w:val="nil"/>
              <w:left w:val="nil"/>
              <w:bottom w:val="nil"/>
              <w:right w:val="nil"/>
            </w:tcBorders>
            <w:shd w:val="clear" w:color="auto" w:fill="auto"/>
            <w:noWrap/>
            <w:vAlign w:val="center"/>
            <w:hideMark/>
          </w:tcPr>
          <w:p w14:paraId="6CC367B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1F6F1F51"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05112AB0"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Recorded trial cost</w:t>
            </w:r>
          </w:p>
        </w:tc>
      </w:tr>
      <w:tr w:rsidR="005C63CD" w:rsidRPr="00305D4A" w14:paraId="322DBC80" w14:textId="77777777" w:rsidTr="00D8221E">
        <w:trPr>
          <w:trHeight w:val="283"/>
        </w:trPr>
        <w:tc>
          <w:tcPr>
            <w:tcW w:w="1699" w:type="pct"/>
            <w:tcBorders>
              <w:top w:val="nil"/>
              <w:left w:val="nil"/>
              <w:bottom w:val="nil"/>
              <w:right w:val="nil"/>
            </w:tcBorders>
            <w:shd w:val="clear" w:color="auto" w:fill="auto"/>
            <w:noWrap/>
            <w:vAlign w:val="center"/>
            <w:hideMark/>
          </w:tcPr>
          <w:p w14:paraId="445715C1"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IY book</w:t>
            </w:r>
          </w:p>
        </w:tc>
        <w:tc>
          <w:tcPr>
            <w:tcW w:w="468" w:type="pct"/>
            <w:tcBorders>
              <w:top w:val="nil"/>
              <w:left w:val="nil"/>
              <w:bottom w:val="nil"/>
              <w:right w:val="nil"/>
            </w:tcBorders>
            <w:shd w:val="clear" w:color="auto" w:fill="auto"/>
            <w:noWrap/>
            <w:vAlign w:val="center"/>
            <w:hideMark/>
          </w:tcPr>
          <w:p w14:paraId="5BEA629B"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£16.20</w:t>
            </w:r>
          </w:p>
        </w:tc>
        <w:tc>
          <w:tcPr>
            <w:tcW w:w="468" w:type="pct"/>
            <w:tcBorders>
              <w:top w:val="nil"/>
              <w:left w:val="nil"/>
              <w:bottom w:val="nil"/>
              <w:right w:val="nil"/>
            </w:tcBorders>
            <w:shd w:val="clear" w:color="auto" w:fill="auto"/>
            <w:noWrap/>
            <w:vAlign w:val="center"/>
            <w:hideMark/>
          </w:tcPr>
          <w:p w14:paraId="49D5B7D0"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26F988CC"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4E01B29B"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Recorded trial cost</w:t>
            </w:r>
          </w:p>
        </w:tc>
      </w:tr>
      <w:tr w:rsidR="005C63CD" w:rsidRPr="00305D4A" w14:paraId="3ABEF68F" w14:textId="77777777" w:rsidTr="00D8221E">
        <w:trPr>
          <w:trHeight w:val="283"/>
        </w:trPr>
        <w:tc>
          <w:tcPr>
            <w:tcW w:w="1699" w:type="pct"/>
            <w:tcBorders>
              <w:top w:val="nil"/>
              <w:left w:val="nil"/>
              <w:bottom w:val="nil"/>
              <w:right w:val="nil"/>
            </w:tcBorders>
            <w:shd w:val="clear" w:color="auto" w:fill="auto"/>
            <w:noWrap/>
            <w:vAlign w:val="center"/>
            <w:hideMark/>
          </w:tcPr>
          <w:p w14:paraId="1FA54C53"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 xml:space="preserve">Workshop manuals </w:t>
            </w:r>
          </w:p>
        </w:tc>
        <w:tc>
          <w:tcPr>
            <w:tcW w:w="468" w:type="pct"/>
            <w:tcBorders>
              <w:top w:val="nil"/>
              <w:left w:val="nil"/>
              <w:bottom w:val="nil"/>
              <w:right w:val="nil"/>
            </w:tcBorders>
            <w:shd w:val="clear" w:color="auto" w:fill="auto"/>
            <w:noWrap/>
            <w:vAlign w:val="center"/>
            <w:hideMark/>
          </w:tcPr>
          <w:p w14:paraId="236DCD1E"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£20.00</w:t>
            </w:r>
          </w:p>
        </w:tc>
        <w:tc>
          <w:tcPr>
            <w:tcW w:w="468" w:type="pct"/>
            <w:tcBorders>
              <w:top w:val="nil"/>
              <w:left w:val="nil"/>
              <w:bottom w:val="nil"/>
              <w:right w:val="nil"/>
            </w:tcBorders>
            <w:shd w:val="clear" w:color="auto" w:fill="auto"/>
            <w:noWrap/>
            <w:vAlign w:val="center"/>
            <w:hideMark/>
          </w:tcPr>
          <w:p w14:paraId="4662BDE2"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551B539A"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1463263F"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Recorded trial cost</w:t>
            </w:r>
          </w:p>
        </w:tc>
      </w:tr>
      <w:tr w:rsidR="005C63CD" w:rsidRPr="00305D4A" w14:paraId="003F577C" w14:textId="77777777" w:rsidTr="00D8221E">
        <w:trPr>
          <w:trHeight w:val="283"/>
        </w:trPr>
        <w:tc>
          <w:tcPr>
            <w:tcW w:w="1699" w:type="pct"/>
            <w:tcBorders>
              <w:top w:val="nil"/>
              <w:left w:val="nil"/>
              <w:bottom w:val="nil"/>
              <w:right w:val="nil"/>
            </w:tcBorders>
            <w:shd w:val="clear" w:color="auto" w:fill="auto"/>
            <w:noWrap/>
            <w:vAlign w:val="center"/>
            <w:hideMark/>
          </w:tcPr>
          <w:p w14:paraId="4B05A437"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Programme trainee fees</w:t>
            </w:r>
          </w:p>
        </w:tc>
        <w:tc>
          <w:tcPr>
            <w:tcW w:w="468" w:type="pct"/>
            <w:tcBorders>
              <w:top w:val="nil"/>
              <w:left w:val="nil"/>
              <w:bottom w:val="nil"/>
              <w:right w:val="nil"/>
            </w:tcBorders>
            <w:shd w:val="clear" w:color="auto" w:fill="auto"/>
            <w:noWrap/>
            <w:vAlign w:val="center"/>
            <w:hideMark/>
          </w:tcPr>
          <w:p w14:paraId="3279AAC6"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£16.20</w:t>
            </w:r>
          </w:p>
        </w:tc>
        <w:tc>
          <w:tcPr>
            <w:tcW w:w="468" w:type="pct"/>
            <w:tcBorders>
              <w:top w:val="nil"/>
              <w:left w:val="nil"/>
              <w:bottom w:val="nil"/>
              <w:right w:val="nil"/>
            </w:tcBorders>
            <w:shd w:val="clear" w:color="auto" w:fill="auto"/>
            <w:noWrap/>
            <w:vAlign w:val="center"/>
            <w:hideMark/>
          </w:tcPr>
          <w:p w14:paraId="00992AC7"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0F0AB44A"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28B343DE"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Recorded trial cost</w:t>
            </w:r>
          </w:p>
        </w:tc>
      </w:tr>
      <w:tr w:rsidR="005C63CD" w:rsidRPr="00305D4A" w14:paraId="72D9BFC7" w14:textId="77777777" w:rsidTr="00D8221E">
        <w:trPr>
          <w:trHeight w:val="283"/>
        </w:trPr>
        <w:tc>
          <w:tcPr>
            <w:tcW w:w="1699" w:type="pct"/>
            <w:tcBorders>
              <w:top w:val="nil"/>
              <w:left w:val="nil"/>
              <w:bottom w:val="nil"/>
              <w:right w:val="nil"/>
            </w:tcBorders>
            <w:shd w:val="clear" w:color="auto" w:fill="auto"/>
            <w:noWrap/>
            <w:vAlign w:val="center"/>
            <w:hideMark/>
          </w:tcPr>
          <w:p w14:paraId="190BD1E1"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Leader manual and DVD set</w:t>
            </w:r>
          </w:p>
        </w:tc>
        <w:tc>
          <w:tcPr>
            <w:tcW w:w="468" w:type="pct"/>
            <w:tcBorders>
              <w:top w:val="nil"/>
              <w:left w:val="nil"/>
              <w:bottom w:val="nil"/>
              <w:right w:val="nil"/>
            </w:tcBorders>
            <w:shd w:val="clear" w:color="auto" w:fill="auto"/>
            <w:noWrap/>
            <w:vAlign w:val="center"/>
            <w:hideMark/>
          </w:tcPr>
          <w:p w14:paraId="757F6BCE"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£750.00</w:t>
            </w:r>
          </w:p>
        </w:tc>
        <w:tc>
          <w:tcPr>
            <w:tcW w:w="468" w:type="pct"/>
            <w:tcBorders>
              <w:top w:val="nil"/>
              <w:left w:val="nil"/>
              <w:bottom w:val="nil"/>
              <w:right w:val="nil"/>
            </w:tcBorders>
            <w:shd w:val="clear" w:color="auto" w:fill="auto"/>
            <w:noWrap/>
            <w:vAlign w:val="center"/>
            <w:hideMark/>
          </w:tcPr>
          <w:p w14:paraId="3457C434"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260EC4CD"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1FA0B202"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Recorded trial cost</w:t>
            </w:r>
          </w:p>
        </w:tc>
      </w:tr>
      <w:tr w:rsidR="005C63CD" w:rsidRPr="00305D4A" w14:paraId="1EFCC28C" w14:textId="77777777" w:rsidTr="00D8221E">
        <w:trPr>
          <w:trHeight w:val="283"/>
        </w:trPr>
        <w:tc>
          <w:tcPr>
            <w:tcW w:w="1699" w:type="pct"/>
            <w:tcBorders>
              <w:top w:val="nil"/>
              <w:left w:val="nil"/>
              <w:bottom w:val="nil"/>
              <w:right w:val="nil"/>
            </w:tcBorders>
            <w:shd w:val="clear" w:color="auto" w:fill="auto"/>
            <w:noWrap/>
            <w:vAlign w:val="center"/>
          </w:tcPr>
          <w:p w14:paraId="269F3952"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lastRenderedPageBreak/>
              <w:t>Telephone supervision of team leaders</w:t>
            </w:r>
          </w:p>
        </w:tc>
        <w:tc>
          <w:tcPr>
            <w:tcW w:w="468" w:type="pct"/>
            <w:tcBorders>
              <w:top w:val="nil"/>
              <w:left w:val="nil"/>
              <w:bottom w:val="nil"/>
              <w:right w:val="nil"/>
            </w:tcBorders>
            <w:shd w:val="clear" w:color="auto" w:fill="auto"/>
            <w:noWrap/>
            <w:vAlign w:val="center"/>
          </w:tcPr>
          <w:p w14:paraId="4566B45D"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£1,312.38</w:t>
            </w:r>
          </w:p>
        </w:tc>
        <w:tc>
          <w:tcPr>
            <w:tcW w:w="468" w:type="pct"/>
            <w:tcBorders>
              <w:top w:val="nil"/>
              <w:left w:val="nil"/>
              <w:bottom w:val="nil"/>
              <w:right w:val="nil"/>
            </w:tcBorders>
            <w:shd w:val="clear" w:color="auto" w:fill="auto"/>
            <w:noWrap/>
            <w:vAlign w:val="center"/>
          </w:tcPr>
          <w:p w14:paraId="102228C2"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£552.50</w:t>
            </w:r>
          </w:p>
        </w:tc>
        <w:tc>
          <w:tcPr>
            <w:tcW w:w="468" w:type="pct"/>
            <w:tcBorders>
              <w:top w:val="nil"/>
              <w:left w:val="nil"/>
              <w:bottom w:val="nil"/>
              <w:right w:val="nil"/>
            </w:tcBorders>
            <w:shd w:val="clear" w:color="auto" w:fill="auto"/>
            <w:noWrap/>
            <w:vAlign w:val="center"/>
          </w:tcPr>
          <w:p w14:paraId="09824D35"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£2,687.00</w:t>
            </w:r>
          </w:p>
        </w:tc>
        <w:tc>
          <w:tcPr>
            <w:tcW w:w="1897" w:type="pct"/>
            <w:gridSpan w:val="4"/>
            <w:tcBorders>
              <w:top w:val="nil"/>
              <w:left w:val="nil"/>
              <w:bottom w:val="nil"/>
              <w:right w:val="nil"/>
            </w:tcBorders>
            <w:shd w:val="clear" w:color="auto" w:fill="auto"/>
            <w:noWrap/>
            <w:vAlign w:val="center"/>
          </w:tcPr>
          <w:p w14:paraId="66D89C9B"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Recorded trial cost</w:t>
            </w:r>
          </w:p>
        </w:tc>
      </w:tr>
      <w:tr w:rsidR="005C63CD" w:rsidRPr="00305D4A" w14:paraId="0CF990C6" w14:textId="77777777" w:rsidTr="00D8221E">
        <w:trPr>
          <w:trHeight w:val="330"/>
        </w:trPr>
        <w:tc>
          <w:tcPr>
            <w:tcW w:w="1699" w:type="pct"/>
            <w:tcBorders>
              <w:top w:val="nil"/>
              <w:left w:val="nil"/>
              <w:bottom w:val="nil"/>
              <w:right w:val="nil"/>
            </w:tcBorders>
            <w:shd w:val="clear" w:color="auto" w:fill="auto"/>
            <w:noWrap/>
            <w:vAlign w:val="center"/>
            <w:hideMark/>
          </w:tcPr>
          <w:p w14:paraId="61C03F56" w14:textId="77777777" w:rsidR="005C63CD" w:rsidRPr="009F5DB1" w:rsidRDefault="005C63CD" w:rsidP="00D8221E">
            <w:pPr>
              <w:spacing w:line="480" w:lineRule="auto"/>
              <w:rPr>
                <w:rFonts w:ascii="Times New Roman" w:hAnsi="Times New Roman" w:cs="Times New Roman"/>
                <w:b/>
                <w:bCs/>
                <w:color w:val="000000"/>
                <w:sz w:val="20"/>
                <w:szCs w:val="20"/>
                <w:lang w:val="en-GB"/>
              </w:rPr>
            </w:pPr>
            <w:r w:rsidRPr="009F5DB1">
              <w:rPr>
                <w:rFonts w:ascii="Times New Roman" w:hAnsi="Times New Roman" w:cs="Times New Roman"/>
                <w:b/>
                <w:bCs/>
                <w:color w:val="000000"/>
                <w:sz w:val="20"/>
                <w:szCs w:val="20"/>
                <w:lang w:val="en-GB"/>
              </w:rPr>
              <w:t>Within-programme fixed costs</w:t>
            </w:r>
          </w:p>
        </w:tc>
        <w:tc>
          <w:tcPr>
            <w:tcW w:w="468" w:type="pct"/>
            <w:tcBorders>
              <w:top w:val="nil"/>
              <w:left w:val="nil"/>
              <w:bottom w:val="nil"/>
              <w:right w:val="nil"/>
            </w:tcBorders>
            <w:shd w:val="clear" w:color="auto" w:fill="auto"/>
            <w:noWrap/>
            <w:vAlign w:val="center"/>
            <w:hideMark/>
          </w:tcPr>
          <w:p w14:paraId="274AB536" w14:textId="77777777" w:rsidR="005C63CD" w:rsidRPr="009F5DB1" w:rsidRDefault="005C63CD" w:rsidP="00D8221E">
            <w:pPr>
              <w:spacing w:line="480" w:lineRule="auto"/>
              <w:rPr>
                <w:rFonts w:ascii="Times New Roman" w:hAnsi="Times New Roman" w:cs="Times New Roman"/>
                <w:b/>
                <w:bCs/>
                <w:color w:val="000000"/>
                <w:sz w:val="20"/>
                <w:szCs w:val="20"/>
                <w:lang w:val="en-GB"/>
              </w:rPr>
            </w:pPr>
          </w:p>
        </w:tc>
        <w:tc>
          <w:tcPr>
            <w:tcW w:w="468" w:type="pct"/>
            <w:tcBorders>
              <w:top w:val="nil"/>
              <w:left w:val="nil"/>
              <w:bottom w:val="nil"/>
              <w:right w:val="nil"/>
            </w:tcBorders>
            <w:shd w:val="clear" w:color="auto" w:fill="auto"/>
            <w:noWrap/>
            <w:vAlign w:val="center"/>
            <w:hideMark/>
          </w:tcPr>
          <w:p w14:paraId="7816B2D4" w14:textId="77777777" w:rsidR="005C63CD" w:rsidRPr="009F5DB1" w:rsidRDefault="005C63CD" w:rsidP="00D8221E">
            <w:pPr>
              <w:spacing w:line="480" w:lineRule="auto"/>
              <w:jc w:val="center"/>
              <w:rPr>
                <w:rFonts w:ascii="Times New Roman" w:hAnsi="Times New Roman" w:cs="Times New Roman"/>
                <w:sz w:val="20"/>
                <w:szCs w:val="20"/>
                <w:lang w:val="en-GB"/>
              </w:rPr>
            </w:pPr>
          </w:p>
        </w:tc>
        <w:tc>
          <w:tcPr>
            <w:tcW w:w="468" w:type="pct"/>
            <w:tcBorders>
              <w:top w:val="nil"/>
              <w:left w:val="nil"/>
              <w:bottom w:val="nil"/>
              <w:right w:val="nil"/>
            </w:tcBorders>
            <w:shd w:val="clear" w:color="auto" w:fill="auto"/>
            <w:noWrap/>
            <w:vAlign w:val="center"/>
            <w:hideMark/>
          </w:tcPr>
          <w:p w14:paraId="19D76388" w14:textId="77777777" w:rsidR="005C63CD" w:rsidRPr="009F5DB1" w:rsidRDefault="005C63CD" w:rsidP="00D8221E">
            <w:pPr>
              <w:spacing w:line="480" w:lineRule="auto"/>
              <w:jc w:val="center"/>
              <w:rPr>
                <w:rFonts w:ascii="Times New Roman" w:hAnsi="Times New Roman" w:cs="Times New Roman"/>
                <w:sz w:val="20"/>
                <w:szCs w:val="20"/>
                <w:lang w:val="en-GB"/>
              </w:rPr>
            </w:pPr>
          </w:p>
        </w:tc>
        <w:tc>
          <w:tcPr>
            <w:tcW w:w="1897" w:type="pct"/>
            <w:gridSpan w:val="4"/>
            <w:tcBorders>
              <w:top w:val="nil"/>
              <w:left w:val="nil"/>
              <w:bottom w:val="nil"/>
              <w:right w:val="nil"/>
            </w:tcBorders>
            <w:shd w:val="clear" w:color="auto" w:fill="auto"/>
            <w:noWrap/>
            <w:vAlign w:val="center"/>
            <w:hideMark/>
          </w:tcPr>
          <w:p w14:paraId="77121D43" w14:textId="77777777" w:rsidR="005C63CD" w:rsidRPr="009F5DB1" w:rsidRDefault="005C63CD" w:rsidP="00D8221E">
            <w:pPr>
              <w:spacing w:line="480" w:lineRule="auto"/>
              <w:jc w:val="center"/>
              <w:rPr>
                <w:rFonts w:ascii="Times New Roman" w:hAnsi="Times New Roman" w:cs="Times New Roman"/>
                <w:sz w:val="20"/>
                <w:szCs w:val="20"/>
                <w:lang w:val="en-GB"/>
              </w:rPr>
            </w:pPr>
          </w:p>
        </w:tc>
      </w:tr>
      <w:tr w:rsidR="005C63CD" w:rsidRPr="00305D4A" w14:paraId="6A1720FE" w14:textId="77777777" w:rsidTr="00D8221E">
        <w:trPr>
          <w:trHeight w:val="283"/>
        </w:trPr>
        <w:tc>
          <w:tcPr>
            <w:tcW w:w="1699" w:type="pct"/>
            <w:tcBorders>
              <w:top w:val="nil"/>
              <w:left w:val="nil"/>
              <w:bottom w:val="nil"/>
              <w:right w:val="nil"/>
            </w:tcBorders>
            <w:shd w:val="clear" w:color="auto" w:fill="auto"/>
            <w:noWrap/>
            <w:vAlign w:val="center"/>
            <w:hideMark/>
          </w:tcPr>
          <w:p w14:paraId="5D33B21A"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IY staff delivery costs (per hour)</w:t>
            </w:r>
          </w:p>
        </w:tc>
        <w:tc>
          <w:tcPr>
            <w:tcW w:w="468" w:type="pct"/>
            <w:tcBorders>
              <w:top w:val="nil"/>
              <w:left w:val="nil"/>
              <w:bottom w:val="nil"/>
              <w:right w:val="nil"/>
            </w:tcBorders>
            <w:shd w:val="clear" w:color="auto" w:fill="auto"/>
            <w:noWrap/>
            <w:vAlign w:val="center"/>
            <w:hideMark/>
          </w:tcPr>
          <w:p w14:paraId="234475CD"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p>
        </w:tc>
        <w:tc>
          <w:tcPr>
            <w:tcW w:w="468" w:type="pct"/>
            <w:tcBorders>
              <w:top w:val="nil"/>
              <w:left w:val="nil"/>
              <w:bottom w:val="nil"/>
              <w:right w:val="nil"/>
            </w:tcBorders>
            <w:shd w:val="clear" w:color="auto" w:fill="auto"/>
            <w:noWrap/>
            <w:vAlign w:val="center"/>
            <w:hideMark/>
          </w:tcPr>
          <w:p w14:paraId="1467F199" w14:textId="77777777" w:rsidR="005C63CD" w:rsidRPr="009F5DB1" w:rsidRDefault="005C63CD" w:rsidP="00D8221E">
            <w:pPr>
              <w:spacing w:line="480" w:lineRule="auto"/>
              <w:jc w:val="center"/>
              <w:rPr>
                <w:rFonts w:ascii="Times New Roman" w:hAnsi="Times New Roman" w:cs="Times New Roman"/>
                <w:sz w:val="20"/>
                <w:szCs w:val="20"/>
                <w:lang w:val="en-GB"/>
              </w:rPr>
            </w:pPr>
          </w:p>
        </w:tc>
        <w:tc>
          <w:tcPr>
            <w:tcW w:w="468" w:type="pct"/>
            <w:tcBorders>
              <w:top w:val="nil"/>
              <w:left w:val="nil"/>
              <w:bottom w:val="nil"/>
              <w:right w:val="nil"/>
            </w:tcBorders>
            <w:shd w:val="clear" w:color="auto" w:fill="auto"/>
            <w:noWrap/>
            <w:vAlign w:val="center"/>
            <w:hideMark/>
          </w:tcPr>
          <w:p w14:paraId="72AC2FEE" w14:textId="77777777" w:rsidR="005C63CD" w:rsidRPr="009F5DB1" w:rsidRDefault="005C63CD" w:rsidP="00D8221E">
            <w:pPr>
              <w:spacing w:line="480" w:lineRule="auto"/>
              <w:jc w:val="center"/>
              <w:rPr>
                <w:rFonts w:ascii="Times New Roman" w:hAnsi="Times New Roman" w:cs="Times New Roman"/>
                <w:sz w:val="20"/>
                <w:szCs w:val="20"/>
                <w:lang w:val="en-GB"/>
              </w:rPr>
            </w:pPr>
          </w:p>
        </w:tc>
        <w:tc>
          <w:tcPr>
            <w:tcW w:w="1897" w:type="pct"/>
            <w:gridSpan w:val="4"/>
            <w:tcBorders>
              <w:top w:val="nil"/>
              <w:left w:val="nil"/>
              <w:bottom w:val="nil"/>
              <w:right w:val="nil"/>
            </w:tcBorders>
            <w:shd w:val="clear" w:color="auto" w:fill="auto"/>
            <w:noWrap/>
            <w:vAlign w:val="bottom"/>
            <w:hideMark/>
          </w:tcPr>
          <w:p w14:paraId="52B7A3E3" w14:textId="77777777" w:rsidR="005C63CD" w:rsidRPr="009F5DB1" w:rsidRDefault="005C63CD" w:rsidP="00D8221E">
            <w:pPr>
              <w:spacing w:line="480" w:lineRule="auto"/>
              <w:jc w:val="center"/>
              <w:rPr>
                <w:rFonts w:ascii="Times New Roman" w:hAnsi="Times New Roman" w:cs="Times New Roman"/>
                <w:sz w:val="20"/>
                <w:szCs w:val="20"/>
                <w:lang w:val="en-GB"/>
              </w:rPr>
            </w:pPr>
          </w:p>
        </w:tc>
      </w:tr>
      <w:tr w:rsidR="005C63CD" w:rsidRPr="00305D4A" w14:paraId="038E94F6" w14:textId="77777777" w:rsidTr="00D8221E">
        <w:trPr>
          <w:trHeight w:val="283"/>
        </w:trPr>
        <w:tc>
          <w:tcPr>
            <w:tcW w:w="1699" w:type="pct"/>
            <w:tcBorders>
              <w:top w:val="nil"/>
              <w:left w:val="nil"/>
              <w:bottom w:val="nil"/>
              <w:right w:val="nil"/>
            </w:tcBorders>
            <w:shd w:val="clear" w:color="auto" w:fill="auto"/>
            <w:noWrap/>
            <w:vAlign w:val="center"/>
            <w:hideMark/>
          </w:tcPr>
          <w:p w14:paraId="14598ED6" w14:textId="77777777" w:rsidR="005C63CD" w:rsidRPr="009F5DB1" w:rsidRDefault="005C63CD" w:rsidP="00D8221E">
            <w:pPr>
              <w:spacing w:line="480" w:lineRule="auto"/>
              <w:ind w:firstLineChars="300" w:firstLine="540"/>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Mental health practitioners</w:t>
            </w:r>
          </w:p>
        </w:tc>
        <w:tc>
          <w:tcPr>
            <w:tcW w:w="468" w:type="pct"/>
            <w:tcBorders>
              <w:top w:val="nil"/>
              <w:left w:val="nil"/>
              <w:bottom w:val="nil"/>
              <w:right w:val="nil"/>
            </w:tcBorders>
            <w:shd w:val="clear" w:color="auto" w:fill="auto"/>
            <w:noWrap/>
            <w:vAlign w:val="center"/>
            <w:hideMark/>
          </w:tcPr>
          <w:p w14:paraId="4AC9640F"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£45.00</w:t>
            </w:r>
          </w:p>
        </w:tc>
        <w:tc>
          <w:tcPr>
            <w:tcW w:w="468" w:type="pct"/>
            <w:tcBorders>
              <w:top w:val="nil"/>
              <w:left w:val="nil"/>
              <w:bottom w:val="nil"/>
              <w:right w:val="nil"/>
            </w:tcBorders>
            <w:shd w:val="clear" w:color="auto" w:fill="auto"/>
            <w:noWrap/>
            <w:vAlign w:val="center"/>
            <w:hideMark/>
          </w:tcPr>
          <w:p w14:paraId="2B1075C2"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318252F1"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6FB4BB9E"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Personal Social Services Research Unit, 2019</w:t>
            </w:r>
          </w:p>
        </w:tc>
      </w:tr>
      <w:tr w:rsidR="005C63CD" w:rsidRPr="00305D4A" w14:paraId="36212670" w14:textId="77777777" w:rsidTr="00D8221E">
        <w:trPr>
          <w:trHeight w:val="283"/>
        </w:trPr>
        <w:tc>
          <w:tcPr>
            <w:tcW w:w="1699" w:type="pct"/>
            <w:tcBorders>
              <w:top w:val="nil"/>
              <w:left w:val="nil"/>
              <w:bottom w:val="nil"/>
              <w:right w:val="nil"/>
            </w:tcBorders>
            <w:shd w:val="clear" w:color="auto" w:fill="auto"/>
            <w:noWrap/>
            <w:vAlign w:val="center"/>
            <w:hideMark/>
          </w:tcPr>
          <w:p w14:paraId="0FF55EE3" w14:textId="77777777" w:rsidR="005C63CD" w:rsidRPr="009F5DB1" w:rsidRDefault="005C63CD" w:rsidP="00D8221E">
            <w:pPr>
              <w:spacing w:line="480" w:lineRule="auto"/>
              <w:ind w:firstLineChars="300" w:firstLine="540"/>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 xml:space="preserve">Early years worker / parenting coordinator </w:t>
            </w:r>
          </w:p>
        </w:tc>
        <w:tc>
          <w:tcPr>
            <w:tcW w:w="468" w:type="pct"/>
            <w:tcBorders>
              <w:top w:val="nil"/>
              <w:left w:val="nil"/>
              <w:bottom w:val="nil"/>
              <w:right w:val="nil"/>
            </w:tcBorders>
            <w:shd w:val="clear" w:color="auto" w:fill="auto"/>
            <w:noWrap/>
            <w:vAlign w:val="center"/>
            <w:hideMark/>
          </w:tcPr>
          <w:p w14:paraId="5345E2CF"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£62.53</w:t>
            </w:r>
          </w:p>
        </w:tc>
        <w:tc>
          <w:tcPr>
            <w:tcW w:w="468" w:type="pct"/>
            <w:tcBorders>
              <w:top w:val="nil"/>
              <w:left w:val="nil"/>
              <w:bottom w:val="nil"/>
              <w:right w:val="nil"/>
            </w:tcBorders>
            <w:shd w:val="clear" w:color="auto" w:fill="auto"/>
            <w:noWrap/>
            <w:vAlign w:val="center"/>
            <w:hideMark/>
          </w:tcPr>
          <w:p w14:paraId="3B1B0FD1"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183A9EFE"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1BF2367D"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Personal Social Services Research Unit, 2018</w:t>
            </w:r>
          </w:p>
        </w:tc>
      </w:tr>
      <w:tr w:rsidR="005C63CD" w:rsidRPr="00305D4A" w14:paraId="5818AF15" w14:textId="77777777" w:rsidTr="00D8221E">
        <w:trPr>
          <w:trHeight w:val="283"/>
        </w:trPr>
        <w:tc>
          <w:tcPr>
            <w:tcW w:w="1699" w:type="pct"/>
            <w:tcBorders>
              <w:top w:val="nil"/>
              <w:left w:val="nil"/>
              <w:bottom w:val="nil"/>
              <w:right w:val="nil"/>
            </w:tcBorders>
            <w:shd w:val="clear" w:color="auto" w:fill="auto"/>
            <w:noWrap/>
            <w:vAlign w:val="center"/>
            <w:hideMark/>
          </w:tcPr>
          <w:p w14:paraId="30CC660A" w14:textId="77777777" w:rsidR="005C63CD" w:rsidRPr="009F5DB1" w:rsidRDefault="005C63CD" w:rsidP="00D8221E">
            <w:pPr>
              <w:spacing w:line="480" w:lineRule="auto"/>
              <w:ind w:firstLineChars="300" w:firstLine="540"/>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Family support worker</w:t>
            </w:r>
          </w:p>
        </w:tc>
        <w:tc>
          <w:tcPr>
            <w:tcW w:w="468" w:type="pct"/>
            <w:tcBorders>
              <w:top w:val="nil"/>
              <w:left w:val="nil"/>
              <w:bottom w:val="nil"/>
              <w:right w:val="nil"/>
            </w:tcBorders>
            <w:shd w:val="clear" w:color="auto" w:fill="auto"/>
            <w:noWrap/>
            <w:vAlign w:val="center"/>
            <w:hideMark/>
          </w:tcPr>
          <w:p w14:paraId="2C734ED2"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£56.84</w:t>
            </w:r>
          </w:p>
        </w:tc>
        <w:tc>
          <w:tcPr>
            <w:tcW w:w="468" w:type="pct"/>
            <w:tcBorders>
              <w:top w:val="nil"/>
              <w:left w:val="nil"/>
              <w:bottom w:val="nil"/>
              <w:right w:val="nil"/>
            </w:tcBorders>
            <w:shd w:val="clear" w:color="auto" w:fill="auto"/>
            <w:noWrap/>
            <w:vAlign w:val="center"/>
            <w:hideMark/>
          </w:tcPr>
          <w:p w14:paraId="5EA3A92D"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479E09D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14ECB642"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Personal Social Services Research Unit, 2017</w:t>
            </w:r>
          </w:p>
        </w:tc>
      </w:tr>
      <w:tr w:rsidR="005C63CD" w:rsidRPr="00305D4A" w14:paraId="310B3372" w14:textId="77777777" w:rsidTr="00D8221E">
        <w:trPr>
          <w:trHeight w:val="283"/>
        </w:trPr>
        <w:tc>
          <w:tcPr>
            <w:tcW w:w="1699" w:type="pct"/>
            <w:tcBorders>
              <w:top w:val="nil"/>
              <w:left w:val="nil"/>
              <w:bottom w:val="nil"/>
              <w:right w:val="nil"/>
            </w:tcBorders>
            <w:shd w:val="clear" w:color="auto" w:fill="auto"/>
            <w:noWrap/>
            <w:vAlign w:val="center"/>
            <w:hideMark/>
          </w:tcPr>
          <w:p w14:paraId="46019FCE" w14:textId="77777777" w:rsidR="005C63CD" w:rsidRPr="009F5DB1" w:rsidRDefault="005C63CD" w:rsidP="00D8221E">
            <w:pPr>
              <w:spacing w:line="480" w:lineRule="auto"/>
              <w:ind w:firstLineChars="300" w:firstLine="540"/>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Child health worker</w:t>
            </w:r>
          </w:p>
        </w:tc>
        <w:tc>
          <w:tcPr>
            <w:tcW w:w="468" w:type="pct"/>
            <w:tcBorders>
              <w:top w:val="nil"/>
              <w:left w:val="nil"/>
              <w:bottom w:val="nil"/>
              <w:right w:val="nil"/>
            </w:tcBorders>
            <w:shd w:val="clear" w:color="auto" w:fill="auto"/>
            <w:noWrap/>
            <w:vAlign w:val="center"/>
            <w:hideMark/>
          </w:tcPr>
          <w:p w14:paraId="475C803F"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£61.50</w:t>
            </w:r>
          </w:p>
        </w:tc>
        <w:tc>
          <w:tcPr>
            <w:tcW w:w="468" w:type="pct"/>
            <w:tcBorders>
              <w:top w:val="nil"/>
              <w:left w:val="nil"/>
              <w:bottom w:val="nil"/>
              <w:right w:val="nil"/>
            </w:tcBorders>
            <w:shd w:val="clear" w:color="auto" w:fill="auto"/>
            <w:noWrap/>
            <w:vAlign w:val="center"/>
            <w:hideMark/>
          </w:tcPr>
          <w:p w14:paraId="42B0C5A1"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129A9C0A"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5060EA5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Personal Social Services Research Unit, 2018</w:t>
            </w:r>
          </w:p>
        </w:tc>
      </w:tr>
      <w:tr w:rsidR="005C63CD" w:rsidRPr="00305D4A" w14:paraId="5BEB712B" w14:textId="77777777" w:rsidTr="00D8221E">
        <w:trPr>
          <w:trHeight w:val="283"/>
        </w:trPr>
        <w:tc>
          <w:tcPr>
            <w:tcW w:w="1699" w:type="pct"/>
            <w:tcBorders>
              <w:top w:val="nil"/>
              <w:left w:val="nil"/>
              <w:bottom w:val="nil"/>
              <w:right w:val="nil"/>
            </w:tcBorders>
            <w:shd w:val="clear" w:color="auto" w:fill="auto"/>
            <w:noWrap/>
            <w:vAlign w:val="center"/>
            <w:hideMark/>
          </w:tcPr>
          <w:p w14:paraId="15C17176" w14:textId="77777777" w:rsidR="005C63CD" w:rsidRPr="009F5DB1" w:rsidRDefault="005C63CD" w:rsidP="00D8221E">
            <w:pPr>
              <w:spacing w:line="480" w:lineRule="auto"/>
              <w:ind w:firstLineChars="300" w:firstLine="540"/>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Health visitor</w:t>
            </w:r>
          </w:p>
        </w:tc>
        <w:tc>
          <w:tcPr>
            <w:tcW w:w="468" w:type="pct"/>
            <w:tcBorders>
              <w:top w:val="nil"/>
              <w:left w:val="nil"/>
              <w:bottom w:val="nil"/>
              <w:right w:val="nil"/>
            </w:tcBorders>
            <w:shd w:val="clear" w:color="auto" w:fill="auto"/>
            <w:noWrap/>
            <w:vAlign w:val="center"/>
            <w:hideMark/>
          </w:tcPr>
          <w:p w14:paraId="392A7590"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£72.56</w:t>
            </w:r>
          </w:p>
        </w:tc>
        <w:tc>
          <w:tcPr>
            <w:tcW w:w="468" w:type="pct"/>
            <w:tcBorders>
              <w:top w:val="nil"/>
              <w:left w:val="nil"/>
              <w:bottom w:val="nil"/>
              <w:right w:val="nil"/>
            </w:tcBorders>
            <w:shd w:val="clear" w:color="auto" w:fill="auto"/>
            <w:noWrap/>
            <w:vAlign w:val="center"/>
            <w:hideMark/>
          </w:tcPr>
          <w:p w14:paraId="2CECE9E8"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17D645E5"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12442927"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Personal Social Services Research Unit, 2015</w:t>
            </w:r>
          </w:p>
        </w:tc>
      </w:tr>
      <w:tr w:rsidR="005C63CD" w:rsidRPr="00305D4A" w14:paraId="50A15984" w14:textId="77777777" w:rsidTr="00D8221E">
        <w:trPr>
          <w:trHeight w:val="283"/>
        </w:trPr>
        <w:tc>
          <w:tcPr>
            <w:tcW w:w="1699" w:type="pct"/>
            <w:tcBorders>
              <w:top w:val="nil"/>
              <w:left w:val="nil"/>
              <w:bottom w:val="nil"/>
              <w:right w:val="nil"/>
            </w:tcBorders>
            <w:shd w:val="clear" w:color="auto" w:fill="auto"/>
            <w:noWrap/>
            <w:vAlign w:val="center"/>
            <w:hideMark/>
          </w:tcPr>
          <w:p w14:paraId="72615AB5" w14:textId="77777777" w:rsidR="005C63CD" w:rsidRPr="009F5DB1" w:rsidRDefault="005C63CD" w:rsidP="00D8221E">
            <w:pPr>
              <w:spacing w:line="480" w:lineRule="auto"/>
              <w:ind w:firstLineChars="300" w:firstLine="540"/>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Community health nurse</w:t>
            </w:r>
          </w:p>
        </w:tc>
        <w:tc>
          <w:tcPr>
            <w:tcW w:w="468" w:type="pct"/>
            <w:tcBorders>
              <w:top w:val="nil"/>
              <w:left w:val="nil"/>
              <w:bottom w:val="nil"/>
              <w:right w:val="nil"/>
            </w:tcBorders>
            <w:shd w:val="clear" w:color="auto" w:fill="auto"/>
            <w:noWrap/>
            <w:vAlign w:val="center"/>
            <w:hideMark/>
          </w:tcPr>
          <w:p w14:paraId="1BE1B4A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£71.46</w:t>
            </w:r>
          </w:p>
        </w:tc>
        <w:tc>
          <w:tcPr>
            <w:tcW w:w="468" w:type="pct"/>
            <w:tcBorders>
              <w:top w:val="nil"/>
              <w:left w:val="nil"/>
              <w:bottom w:val="nil"/>
              <w:right w:val="nil"/>
            </w:tcBorders>
            <w:shd w:val="clear" w:color="auto" w:fill="auto"/>
            <w:noWrap/>
            <w:vAlign w:val="center"/>
            <w:hideMark/>
          </w:tcPr>
          <w:p w14:paraId="3CDC883E"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73638BFC"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4CFE3E1A"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Personal Social Services Research Unit, 2015</w:t>
            </w:r>
          </w:p>
        </w:tc>
      </w:tr>
      <w:tr w:rsidR="005C63CD" w:rsidRPr="00305D4A" w14:paraId="0EADC615" w14:textId="77777777" w:rsidTr="00D8221E">
        <w:trPr>
          <w:trHeight w:val="283"/>
        </w:trPr>
        <w:tc>
          <w:tcPr>
            <w:tcW w:w="1699" w:type="pct"/>
            <w:tcBorders>
              <w:top w:val="nil"/>
              <w:left w:val="nil"/>
              <w:bottom w:val="nil"/>
              <w:right w:val="nil"/>
            </w:tcBorders>
            <w:shd w:val="clear" w:color="auto" w:fill="auto"/>
            <w:noWrap/>
            <w:vAlign w:val="center"/>
            <w:hideMark/>
          </w:tcPr>
          <w:p w14:paraId="58F3F046" w14:textId="77777777" w:rsidR="005C63CD" w:rsidRPr="009F5DB1" w:rsidRDefault="005C63CD" w:rsidP="00D8221E">
            <w:pPr>
              <w:spacing w:line="480" w:lineRule="auto"/>
              <w:ind w:firstLineChars="300" w:firstLine="540"/>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Clinical team lead</w:t>
            </w:r>
          </w:p>
        </w:tc>
        <w:tc>
          <w:tcPr>
            <w:tcW w:w="468" w:type="pct"/>
            <w:tcBorders>
              <w:top w:val="nil"/>
              <w:left w:val="nil"/>
              <w:bottom w:val="nil"/>
              <w:right w:val="nil"/>
            </w:tcBorders>
            <w:shd w:val="clear" w:color="auto" w:fill="auto"/>
            <w:noWrap/>
            <w:vAlign w:val="center"/>
            <w:hideMark/>
          </w:tcPr>
          <w:p w14:paraId="215586AC"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£87.00</w:t>
            </w:r>
          </w:p>
        </w:tc>
        <w:tc>
          <w:tcPr>
            <w:tcW w:w="468" w:type="pct"/>
            <w:tcBorders>
              <w:top w:val="nil"/>
              <w:left w:val="nil"/>
              <w:bottom w:val="nil"/>
              <w:right w:val="nil"/>
            </w:tcBorders>
            <w:shd w:val="clear" w:color="auto" w:fill="auto"/>
            <w:noWrap/>
            <w:vAlign w:val="center"/>
            <w:hideMark/>
          </w:tcPr>
          <w:p w14:paraId="691C34C5"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7A2163EC"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6E034653"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Personal Social Services Research Unit, 2019</w:t>
            </w:r>
          </w:p>
        </w:tc>
      </w:tr>
      <w:tr w:rsidR="005C63CD" w:rsidRPr="00305D4A" w14:paraId="6AE1BFFE" w14:textId="77777777" w:rsidTr="00D8221E">
        <w:trPr>
          <w:trHeight w:val="283"/>
        </w:trPr>
        <w:tc>
          <w:tcPr>
            <w:tcW w:w="1699" w:type="pct"/>
            <w:tcBorders>
              <w:top w:val="nil"/>
              <w:left w:val="nil"/>
              <w:bottom w:val="nil"/>
              <w:right w:val="nil"/>
            </w:tcBorders>
            <w:shd w:val="clear" w:color="auto" w:fill="auto"/>
            <w:noWrap/>
            <w:vAlign w:val="center"/>
            <w:hideMark/>
          </w:tcPr>
          <w:p w14:paraId="3B94C4B5"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Equipment/Materials (for up to 12 participants)</w:t>
            </w:r>
          </w:p>
        </w:tc>
        <w:tc>
          <w:tcPr>
            <w:tcW w:w="468" w:type="pct"/>
            <w:tcBorders>
              <w:top w:val="nil"/>
              <w:left w:val="nil"/>
              <w:bottom w:val="nil"/>
              <w:right w:val="nil"/>
            </w:tcBorders>
            <w:shd w:val="clear" w:color="auto" w:fill="auto"/>
            <w:noWrap/>
            <w:vAlign w:val="center"/>
            <w:hideMark/>
          </w:tcPr>
          <w:p w14:paraId="554B2C9E"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£200.00</w:t>
            </w:r>
          </w:p>
        </w:tc>
        <w:tc>
          <w:tcPr>
            <w:tcW w:w="468" w:type="pct"/>
            <w:tcBorders>
              <w:top w:val="nil"/>
              <w:left w:val="nil"/>
              <w:bottom w:val="nil"/>
              <w:right w:val="nil"/>
            </w:tcBorders>
            <w:shd w:val="clear" w:color="auto" w:fill="auto"/>
            <w:noWrap/>
            <w:vAlign w:val="center"/>
            <w:hideMark/>
          </w:tcPr>
          <w:p w14:paraId="3FFB9392"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315930A4"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45ABCCEF"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Recorded trial cost</w:t>
            </w:r>
          </w:p>
        </w:tc>
      </w:tr>
      <w:tr w:rsidR="005C63CD" w:rsidRPr="00305D4A" w14:paraId="7B51E8BE" w14:textId="77777777" w:rsidTr="00D8221E">
        <w:trPr>
          <w:trHeight w:val="283"/>
        </w:trPr>
        <w:tc>
          <w:tcPr>
            <w:tcW w:w="1699" w:type="pct"/>
            <w:tcBorders>
              <w:top w:val="nil"/>
              <w:left w:val="nil"/>
              <w:bottom w:val="nil"/>
              <w:right w:val="nil"/>
            </w:tcBorders>
            <w:shd w:val="clear" w:color="auto" w:fill="auto"/>
            <w:noWrap/>
            <w:vAlign w:val="center"/>
          </w:tcPr>
          <w:p w14:paraId="718F64F0"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Catering (each session for up to 12 participants)</w:t>
            </w:r>
          </w:p>
        </w:tc>
        <w:tc>
          <w:tcPr>
            <w:tcW w:w="468" w:type="pct"/>
            <w:tcBorders>
              <w:top w:val="nil"/>
              <w:left w:val="nil"/>
              <w:bottom w:val="nil"/>
              <w:right w:val="nil"/>
            </w:tcBorders>
            <w:shd w:val="clear" w:color="auto" w:fill="auto"/>
            <w:noWrap/>
            <w:vAlign w:val="center"/>
          </w:tcPr>
          <w:p w14:paraId="25203A2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£57.32</w:t>
            </w:r>
          </w:p>
        </w:tc>
        <w:tc>
          <w:tcPr>
            <w:tcW w:w="468" w:type="pct"/>
            <w:tcBorders>
              <w:top w:val="nil"/>
              <w:left w:val="nil"/>
              <w:bottom w:val="nil"/>
              <w:right w:val="nil"/>
            </w:tcBorders>
            <w:shd w:val="clear" w:color="auto" w:fill="auto"/>
            <w:noWrap/>
            <w:vAlign w:val="center"/>
          </w:tcPr>
          <w:p w14:paraId="6063EAD1"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tcPr>
          <w:p w14:paraId="74344F68"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tcPr>
          <w:p w14:paraId="15D72FD0"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Recorded trial cost</w:t>
            </w:r>
          </w:p>
        </w:tc>
      </w:tr>
      <w:tr w:rsidR="005C63CD" w:rsidRPr="00305D4A" w14:paraId="71E266CE" w14:textId="77777777" w:rsidTr="00D8221E">
        <w:trPr>
          <w:trHeight w:val="330"/>
        </w:trPr>
        <w:tc>
          <w:tcPr>
            <w:tcW w:w="1699" w:type="pct"/>
            <w:tcBorders>
              <w:top w:val="nil"/>
              <w:left w:val="nil"/>
              <w:bottom w:val="nil"/>
              <w:right w:val="nil"/>
            </w:tcBorders>
            <w:shd w:val="clear" w:color="auto" w:fill="auto"/>
            <w:noWrap/>
            <w:vAlign w:val="center"/>
          </w:tcPr>
          <w:p w14:paraId="105ACB58" w14:textId="77777777" w:rsidR="005C63CD" w:rsidRPr="009F5DB1" w:rsidRDefault="005C63CD" w:rsidP="00D8221E">
            <w:pPr>
              <w:spacing w:line="480" w:lineRule="auto"/>
              <w:rPr>
                <w:rFonts w:ascii="Times New Roman" w:hAnsi="Times New Roman" w:cs="Times New Roman"/>
                <w:color w:val="000000"/>
                <w:sz w:val="20"/>
                <w:szCs w:val="20"/>
                <w:lang w:val="en-GB"/>
              </w:rPr>
            </w:pPr>
            <w:r w:rsidRPr="009F5DB1">
              <w:rPr>
                <w:rFonts w:ascii="Times New Roman" w:hAnsi="Times New Roman" w:cs="Times New Roman"/>
                <w:b/>
                <w:bCs/>
                <w:color w:val="000000"/>
                <w:sz w:val="20"/>
                <w:szCs w:val="20"/>
                <w:lang w:val="en-GB"/>
              </w:rPr>
              <w:t>Programme variable costs</w:t>
            </w:r>
          </w:p>
        </w:tc>
        <w:tc>
          <w:tcPr>
            <w:tcW w:w="468" w:type="pct"/>
            <w:tcBorders>
              <w:top w:val="nil"/>
              <w:left w:val="nil"/>
              <w:bottom w:val="nil"/>
              <w:right w:val="nil"/>
            </w:tcBorders>
            <w:shd w:val="clear" w:color="auto" w:fill="auto"/>
            <w:noWrap/>
            <w:vAlign w:val="center"/>
          </w:tcPr>
          <w:p w14:paraId="0637AE70"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p>
        </w:tc>
        <w:tc>
          <w:tcPr>
            <w:tcW w:w="468" w:type="pct"/>
            <w:tcBorders>
              <w:top w:val="nil"/>
              <w:left w:val="nil"/>
              <w:bottom w:val="nil"/>
              <w:right w:val="nil"/>
            </w:tcBorders>
            <w:shd w:val="clear" w:color="auto" w:fill="auto"/>
            <w:noWrap/>
            <w:vAlign w:val="center"/>
          </w:tcPr>
          <w:p w14:paraId="212BAC65"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p>
        </w:tc>
        <w:tc>
          <w:tcPr>
            <w:tcW w:w="468" w:type="pct"/>
            <w:tcBorders>
              <w:top w:val="nil"/>
              <w:left w:val="nil"/>
              <w:bottom w:val="nil"/>
              <w:right w:val="nil"/>
            </w:tcBorders>
            <w:shd w:val="clear" w:color="auto" w:fill="auto"/>
            <w:noWrap/>
            <w:vAlign w:val="center"/>
          </w:tcPr>
          <w:p w14:paraId="238170E4"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p>
        </w:tc>
        <w:tc>
          <w:tcPr>
            <w:tcW w:w="1897" w:type="pct"/>
            <w:gridSpan w:val="4"/>
            <w:tcBorders>
              <w:top w:val="nil"/>
              <w:left w:val="nil"/>
              <w:bottom w:val="nil"/>
              <w:right w:val="nil"/>
            </w:tcBorders>
            <w:shd w:val="clear" w:color="auto" w:fill="auto"/>
            <w:noWrap/>
            <w:vAlign w:val="center"/>
          </w:tcPr>
          <w:p w14:paraId="37D49845"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p>
        </w:tc>
      </w:tr>
      <w:tr w:rsidR="005C63CD" w:rsidRPr="00305D4A" w14:paraId="37B35130" w14:textId="77777777" w:rsidTr="00D8221E">
        <w:trPr>
          <w:trHeight w:val="283"/>
        </w:trPr>
        <w:tc>
          <w:tcPr>
            <w:tcW w:w="1699" w:type="pct"/>
            <w:tcBorders>
              <w:top w:val="nil"/>
              <w:left w:val="nil"/>
              <w:bottom w:val="nil"/>
              <w:right w:val="nil"/>
            </w:tcBorders>
            <w:shd w:val="clear" w:color="auto" w:fill="auto"/>
            <w:noWrap/>
            <w:vAlign w:val="center"/>
            <w:hideMark/>
          </w:tcPr>
          <w:p w14:paraId="158EE194"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IY book</w:t>
            </w:r>
          </w:p>
        </w:tc>
        <w:tc>
          <w:tcPr>
            <w:tcW w:w="468" w:type="pct"/>
            <w:tcBorders>
              <w:top w:val="nil"/>
              <w:left w:val="nil"/>
              <w:bottom w:val="nil"/>
              <w:right w:val="nil"/>
            </w:tcBorders>
            <w:shd w:val="clear" w:color="auto" w:fill="auto"/>
            <w:noWrap/>
            <w:vAlign w:val="center"/>
            <w:hideMark/>
          </w:tcPr>
          <w:p w14:paraId="25709E3E"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£20.00</w:t>
            </w:r>
          </w:p>
        </w:tc>
        <w:tc>
          <w:tcPr>
            <w:tcW w:w="468" w:type="pct"/>
            <w:tcBorders>
              <w:top w:val="nil"/>
              <w:left w:val="nil"/>
              <w:bottom w:val="nil"/>
              <w:right w:val="nil"/>
            </w:tcBorders>
            <w:shd w:val="clear" w:color="auto" w:fill="auto"/>
            <w:noWrap/>
            <w:vAlign w:val="center"/>
            <w:hideMark/>
          </w:tcPr>
          <w:p w14:paraId="6C738231"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2656918E"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621AC2E2"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Recorded trial cost</w:t>
            </w:r>
          </w:p>
        </w:tc>
      </w:tr>
      <w:tr w:rsidR="005C63CD" w:rsidRPr="00305D4A" w14:paraId="24C7C37D" w14:textId="77777777" w:rsidTr="00D8221E">
        <w:trPr>
          <w:trHeight w:val="283"/>
        </w:trPr>
        <w:tc>
          <w:tcPr>
            <w:tcW w:w="1699" w:type="pct"/>
            <w:tcBorders>
              <w:top w:val="nil"/>
              <w:left w:val="nil"/>
              <w:bottom w:val="nil"/>
              <w:right w:val="nil"/>
            </w:tcBorders>
            <w:shd w:val="clear" w:color="auto" w:fill="auto"/>
            <w:noWrap/>
            <w:vAlign w:val="center"/>
          </w:tcPr>
          <w:p w14:paraId="753E664A"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Child centre/creche venue costs (per hour)</w:t>
            </w:r>
          </w:p>
        </w:tc>
        <w:tc>
          <w:tcPr>
            <w:tcW w:w="468" w:type="pct"/>
            <w:tcBorders>
              <w:top w:val="nil"/>
              <w:left w:val="nil"/>
              <w:bottom w:val="nil"/>
              <w:right w:val="nil"/>
            </w:tcBorders>
            <w:shd w:val="clear" w:color="auto" w:fill="auto"/>
            <w:noWrap/>
            <w:vAlign w:val="center"/>
          </w:tcPr>
          <w:p w14:paraId="75E72C80"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£15.00</w:t>
            </w:r>
          </w:p>
        </w:tc>
        <w:tc>
          <w:tcPr>
            <w:tcW w:w="468" w:type="pct"/>
            <w:tcBorders>
              <w:top w:val="nil"/>
              <w:left w:val="nil"/>
              <w:bottom w:val="nil"/>
              <w:right w:val="nil"/>
            </w:tcBorders>
            <w:shd w:val="clear" w:color="auto" w:fill="auto"/>
            <w:noWrap/>
            <w:vAlign w:val="center"/>
          </w:tcPr>
          <w:p w14:paraId="40A32203"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tcPr>
          <w:p w14:paraId="4D5C9C24"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tcPr>
          <w:p w14:paraId="74DEDCC1"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Recorded trial cost</w:t>
            </w:r>
          </w:p>
        </w:tc>
      </w:tr>
      <w:tr w:rsidR="005C63CD" w:rsidRPr="00305D4A" w14:paraId="1F51FA04" w14:textId="77777777" w:rsidTr="00D8221E">
        <w:trPr>
          <w:trHeight w:val="283"/>
        </w:trPr>
        <w:tc>
          <w:tcPr>
            <w:tcW w:w="1699" w:type="pct"/>
            <w:tcBorders>
              <w:top w:val="nil"/>
              <w:left w:val="nil"/>
              <w:bottom w:val="nil"/>
              <w:right w:val="nil"/>
            </w:tcBorders>
            <w:shd w:val="clear" w:color="auto" w:fill="auto"/>
            <w:noWrap/>
            <w:vAlign w:val="center"/>
            <w:hideMark/>
          </w:tcPr>
          <w:p w14:paraId="1EA35121"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Contact by phone</w:t>
            </w:r>
          </w:p>
        </w:tc>
        <w:tc>
          <w:tcPr>
            <w:tcW w:w="468" w:type="pct"/>
            <w:tcBorders>
              <w:top w:val="nil"/>
              <w:left w:val="nil"/>
              <w:bottom w:val="nil"/>
              <w:right w:val="nil"/>
            </w:tcBorders>
            <w:shd w:val="clear" w:color="auto" w:fill="auto"/>
            <w:noWrap/>
            <w:vAlign w:val="center"/>
            <w:hideMark/>
          </w:tcPr>
          <w:p w14:paraId="7A6C13BC"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£6.00</w:t>
            </w:r>
          </w:p>
        </w:tc>
        <w:tc>
          <w:tcPr>
            <w:tcW w:w="468" w:type="pct"/>
            <w:tcBorders>
              <w:top w:val="nil"/>
              <w:left w:val="nil"/>
              <w:bottom w:val="nil"/>
              <w:right w:val="nil"/>
            </w:tcBorders>
            <w:shd w:val="clear" w:color="auto" w:fill="auto"/>
            <w:noWrap/>
            <w:vAlign w:val="center"/>
            <w:hideMark/>
          </w:tcPr>
          <w:p w14:paraId="1F3E0EB5"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2AC6EF86"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2CDFC33E"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Personal Social Services Research Unit, 2019</w:t>
            </w:r>
          </w:p>
        </w:tc>
      </w:tr>
      <w:tr w:rsidR="005C63CD" w:rsidRPr="00305D4A" w14:paraId="62EBA18C" w14:textId="77777777" w:rsidTr="00D8221E">
        <w:trPr>
          <w:trHeight w:val="283"/>
        </w:trPr>
        <w:tc>
          <w:tcPr>
            <w:tcW w:w="1699" w:type="pct"/>
            <w:tcBorders>
              <w:top w:val="nil"/>
              <w:left w:val="nil"/>
              <w:bottom w:val="nil"/>
              <w:right w:val="nil"/>
            </w:tcBorders>
            <w:shd w:val="clear" w:color="auto" w:fill="auto"/>
            <w:noWrap/>
            <w:vAlign w:val="center"/>
            <w:hideMark/>
          </w:tcPr>
          <w:p w14:paraId="26F132C9"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Contact by home visit</w:t>
            </w:r>
          </w:p>
        </w:tc>
        <w:tc>
          <w:tcPr>
            <w:tcW w:w="468" w:type="pct"/>
            <w:tcBorders>
              <w:top w:val="nil"/>
              <w:left w:val="nil"/>
              <w:bottom w:val="nil"/>
              <w:right w:val="nil"/>
            </w:tcBorders>
            <w:shd w:val="clear" w:color="auto" w:fill="auto"/>
            <w:noWrap/>
            <w:vAlign w:val="center"/>
            <w:hideMark/>
          </w:tcPr>
          <w:p w14:paraId="0E361FDD"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£42.88</w:t>
            </w:r>
          </w:p>
        </w:tc>
        <w:tc>
          <w:tcPr>
            <w:tcW w:w="468" w:type="pct"/>
            <w:tcBorders>
              <w:top w:val="nil"/>
              <w:left w:val="nil"/>
              <w:bottom w:val="nil"/>
              <w:right w:val="nil"/>
            </w:tcBorders>
            <w:shd w:val="clear" w:color="auto" w:fill="auto"/>
            <w:noWrap/>
            <w:vAlign w:val="center"/>
            <w:hideMark/>
          </w:tcPr>
          <w:p w14:paraId="4D7128C4"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0935CBFC"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6FDF41C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Personal Social Services Research Unit, 2010</w:t>
            </w:r>
          </w:p>
        </w:tc>
      </w:tr>
      <w:tr w:rsidR="005C63CD" w:rsidRPr="00305D4A" w14:paraId="32EEC5BC" w14:textId="77777777" w:rsidTr="00D8221E">
        <w:trPr>
          <w:trHeight w:val="283"/>
        </w:trPr>
        <w:tc>
          <w:tcPr>
            <w:tcW w:w="1699" w:type="pct"/>
            <w:tcBorders>
              <w:top w:val="nil"/>
              <w:left w:val="nil"/>
              <w:bottom w:val="nil"/>
              <w:right w:val="nil"/>
            </w:tcBorders>
            <w:shd w:val="clear" w:color="auto" w:fill="auto"/>
            <w:noWrap/>
            <w:vAlign w:val="center"/>
            <w:hideMark/>
          </w:tcPr>
          <w:p w14:paraId="04A1567F"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Contact by letter</w:t>
            </w:r>
          </w:p>
        </w:tc>
        <w:tc>
          <w:tcPr>
            <w:tcW w:w="468" w:type="pct"/>
            <w:tcBorders>
              <w:top w:val="nil"/>
              <w:left w:val="nil"/>
              <w:bottom w:val="nil"/>
              <w:right w:val="nil"/>
            </w:tcBorders>
            <w:shd w:val="clear" w:color="auto" w:fill="auto"/>
            <w:noWrap/>
            <w:vAlign w:val="center"/>
            <w:hideMark/>
          </w:tcPr>
          <w:p w14:paraId="3C80096C"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£2.39</w:t>
            </w:r>
          </w:p>
        </w:tc>
        <w:tc>
          <w:tcPr>
            <w:tcW w:w="468" w:type="pct"/>
            <w:tcBorders>
              <w:top w:val="nil"/>
              <w:left w:val="nil"/>
              <w:bottom w:val="nil"/>
              <w:right w:val="nil"/>
            </w:tcBorders>
            <w:shd w:val="clear" w:color="auto" w:fill="auto"/>
            <w:noWrap/>
            <w:vAlign w:val="center"/>
            <w:hideMark/>
          </w:tcPr>
          <w:p w14:paraId="16F6526C"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02C4B914"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4FFCDE73"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proofErr w:type="spellStart"/>
            <w:r w:rsidRPr="009F5DB1">
              <w:rPr>
                <w:rFonts w:ascii="Times New Roman" w:hAnsi="Times New Roman" w:cs="Times New Roman"/>
                <w:color w:val="000000"/>
                <w:sz w:val="20"/>
                <w:szCs w:val="20"/>
                <w:lang w:val="en-GB"/>
              </w:rPr>
              <w:t>Gidlow</w:t>
            </w:r>
            <w:proofErr w:type="spellEnd"/>
            <w:r w:rsidRPr="009F5DB1">
              <w:rPr>
                <w:rFonts w:ascii="Times New Roman" w:hAnsi="Times New Roman" w:cs="Times New Roman"/>
                <w:color w:val="000000"/>
                <w:sz w:val="20"/>
                <w:szCs w:val="20"/>
                <w:lang w:val="en-GB"/>
              </w:rPr>
              <w:t xml:space="preserve"> et al (2019)</w:t>
            </w:r>
          </w:p>
        </w:tc>
      </w:tr>
      <w:tr w:rsidR="005C63CD" w:rsidRPr="00305D4A" w14:paraId="393D4BCE" w14:textId="77777777" w:rsidTr="00D8221E">
        <w:trPr>
          <w:trHeight w:val="283"/>
        </w:trPr>
        <w:tc>
          <w:tcPr>
            <w:tcW w:w="1699" w:type="pct"/>
            <w:tcBorders>
              <w:top w:val="nil"/>
              <w:left w:val="nil"/>
              <w:bottom w:val="nil"/>
              <w:right w:val="nil"/>
            </w:tcBorders>
            <w:shd w:val="clear" w:color="auto" w:fill="auto"/>
            <w:noWrap/>
            <w:vAlign w:val="center"/>
            <w:hideMark/>
          </w:tcPr>
          <w:p w14:paraId="0D24939E"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Contact by text</w:t>
            </w:r>
          </w:p>
        </w:tc>
        <w:tc>
          <w:tcPr>
            <w:tcW w:w="468" w:type="pct"/>
            <w:tcBorders>
              <w:top w:val="nil"/>
              <w:left w:val="nil"/>
              <w:bottom w:val="nil"/>
              <w:right w:val="nil"/>
            </w:tcBorders>
            <w:shd w:val="clear" w:color="auto" w:fill="auto"/>
            <w:noWrap/>
            <w:vAlign w:val="center"/>
            <w:hideMark/>
          </w:tcPr>
          <w:p w14:paraId="4F3FD177"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£0.00</w:t>
            </w:r>
          </w:p>
        </w:tc>
        <w:tc>
          <w:tcPr>
            <w:tcW w:w="468" w:type="pct"/>
            <w:tcBorders>
              <w:top w:val="nil"/>
              <w:left w:val="nil"/>
              <w:bottom w:val="nil"/>
              <w:right w:val="nil"/>
            </w:tcBorders>
            <w:shd w:val="clear" w:color="auto" w:fill="auto"/>
            <w:noWrap/>
            <w:vAlign w:val="center"/>
            <w:hideMark/>
          </w:tcPr>
          <w:p w14:paraId="5E539D7E"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48CDCDC1"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1A5B3CEF"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Assumed cost-free as texts are already being sent</w:t>
            </w:r>
          </w:p>
        </w:tc>
      </w:tr>
      <w:tr w:rsidR="005C63CD" w:rsidRPr="00305D4A" w14:paraId="527EB6B3" w14:textId="77777777" w:rsidTr="00D8221E">
        <w:trPr>
          <w:trHeight w:val="330"/>
        </w:trPr>
        <w:tc>
          <w:tcPr>
            <w:tcW w:w="1699" w:type="pct"/>
            <w:tcBorders>
              <w:top w:val="nil"/>
              <w:left w:val="nil"/>
              <w:bottom w:val="nil"/>
              <w:right w:val="nil"/>
            </w:tcBorders>
            <w:shd w:val="clear" w:color="auto" w:fill="auto"/>
            <w:noWrap/>
            <w:vAlign w:val="center"/>
            <w:hideMark/>
          </w:tcPr>
          <w:p w14:paraId="7F91F367" w14:textId="77777777" w:rsidR="005C63CD" w:rsidRPr="009F5DB1" w:rsidRDefault="005C63CD" w:rsidP="00D8221E">
            <w:pPr>
              <w:spacing w:line="480" w:lineRule="auto"/>
              <w:rPr>
                <w:rFonts w:ascii="Times New Roman" w:hAnsi="Times New Roman" w:cs="Times New Roman"/>
                <w:b/>
                <w:bCs/>
                <w:color w:val="000000"/>
                <w:u w:val="single"/>
                <w:lang w:val="en-GB"/>
              </w:rPr>
            </w:pPr>
            <w:r w:rsidRPr="009F5DB1">
              <w:rPr>
                <w:rFonts w:ascii="Times New Roman" w:hAnsi="Times New Roman" w:cs="Times New Roman"/>
                <w:b/>
                <w:bCs/>
                <w:color w:val="000000"/>
                <w:u w:val="single"/>
                <w:lang w:val="en-GB"/>
              </w:rPr>
              <w:t>Childcare</w:t>
            </w:r>
          </w:p>
        </w:tc>
        <w:tc>
          <w:tcPr>
            <w:tcW w:w="468" w:type="pct"/>
            <w:tcBorders>
              <w:top w:val="nil"/>
              <w:left w:val="nil"/>
              <w:bottom w:val="nil"/>
              <w:right w:val="nil"/>
            </w:tcBorders>
            <w:shd w:val="clear" w:color="auto" w:fill="auto"/>
            <w:noWrap/>
            <w:vAlign w:val="center"/>
            <w:hideMark/>
          </w:tcPr>
          <w:p w14:paraId="1D33A0E5" w14:textId="77777777" w:rsidR="005C63CD" w:rsidRPr="009F5DB1" w:rsidRDefault="005C63CD" w:rsidP="00D8221E">
            <w:pPr>
              <w:spacing w:line="480" w:lineRule="auto"/>
              <w:rPr>
                <w:rFonts w:ascii="Times New Roman" w:hAnsi="Times New Roman" w:cs="Times New Roman"/>
                <w:b/>
                <w:bCs/>
                <w:color w:val="000000"/>
                <w:lang w:val="en-GB"/>
              </w:rPr>
            </w:pPr>
          </w:p>
        </w:tc>
        <w:tc>
          <w:tcPr>
            <w:tcW w:w="468" w:type="pct"/>
            <w:tcBorders>
              <w:top w:val="nil"/>
              <w:left w:val="nil"/>
              <w:bottom w:val="nil"/>
              <w:right w:val="nil"/>
            </w:tcBorders>
            <w:shd w:val="clear" w:color="auto" w:fill="auto"/>
            <w:noWrap/>
            <w:vAlign w:val="center"/>
            <w:hideMark/>
          </w:tcPr>
          <w:p w14:paraId="60B02903" w14:textId="77777777" w:rsidR="005C63CD" w:rsidRPr="009F5DB1" w:rsidRDefault="005C63CD" w:rsidP="00D8221E">
            <w:pPr>
              <w:spacing w:line="480" w:lineRule="auto"/>
              <w:jc w:val="center"/>
              <w:rPr>
                <w:rFonts w:ascii="Times New Roman" w:hAnsi="Times New Roman" w:cs="Times New Roman"/>
                <w:sz w:val="20"/>
                <w:szCs w:val="20"/>
                <w:lang w:val="en-GB"/>
              </w:rPr>
            </w:pPr>
          </w:p>
        </w:tc>
        <w:tc>
          <w:tcPr>
            <w:tcW w:w="468" w:type="pct"/>
            <w:tcBorders>
              <w:top w:val="nil"/>
              <w:left w:val="nil"/>
              <w:bottom w:val="nil"/>
              <w:right w:val="nil"/>
            </w:tcBorders>
            <w:shd w:val="clear" w:color="auto" w:fill="auto"/>
            <w:noWrap/>
            <w:vAlign w:val="center"/>
            <w:hideMark/>
          </w:tcPr>
          <w:p w14:paraId="61223E4A" w14:textId="77777777" w:rsidR="005C63CD" w:rsidRPr="009F5DB1" w:rsidRDefault="005C63CD" w:rsidP="00D8221E">
            <w:pPr>
              <w:spacing w:line="480" w:lineRule="auto"/>
              <w:jc w:val="center"/>
              <w:rPr>
                <w:rFonts w:ascii="Times New Roman" w:hAnsi="Times New Roman" w:cs="Times New Roman"/>
                <w:sz w:val="20"/>
                <w:szCs w:val="20"/>
                <w:lang w:val="en-GB"/>
              </w:rPr>
            </w:pPr>
          </w:p>
        </w:tc>
        <w:tc>
          <w:tcPr>
            <w:tcW w:w="1897" w:type="pct"/>
            <w:gridSpan w:val="4"/>
            <w:tcBorders>
              <w:top w:val="nil"/>
              <w:left w:val="nil"/>
              <w:bottom w:val="nil"/>
              <w:right w:val="nil"/>
            </w:tcBorders>
            <w:shd w:val="clear" w:color="auto" w:fill="auto"/>
            <w:noWrap/>
            <w:vAlign w:val="center"/>
            <w:hideMark/>
          </w:tcPr>
          <w:p w14:paraId="79BC93CA" w14:textId="77777777" w:rsidR="005C63CD" w:rsidRPr="009F5DB1" w:rsidRDefault="005C63CD" w:rsidP="00D8221E">
            <w:pPr>
              <w:spacing w:line="480" w:lineRule="auto"/>
              <w:jc w:val="center"/>
              <w:rPr>
                <w:rFonts w:ascii="Times New Roman" w:hAnsi="Times New Roman" w:cs="Times New Roman"/>
                <w:sz w:val="20"/>
                <w:szCs w:val="20"/>
                <w:lang w:val="en-GB"/>
              </w:rPr>
            </w:pPr>
          </w:p>
        </w:tc>
      </w:tr>
      <w:tr w:rsidR="005C63CD" w:rsidRPr="00305D4A" w14:paraId="3F5E0773" w14:textId="77777777" w:rsidTr="00D8221E">
        <w:trPr>
          <w:trHeight w:val="283"/>
        </w:trPr>
        <w:tc>
          <w:tcPr>
            <w:tcW w:w="1699" w:type="pct"/>
            <w:tcBorders>
              <w:top w:val="nil"/>
              <w:left w:val="nil"/>
              <w:bottom w:val="nil"/>
              <w:right w:val="nil"/>
            </w:tcBorders>
            <w:shd w:val="clear" w:color="auto" w:fill="auto"/>
            <w:noWrap/>
            <w:vAlign w:val="center"/>
            <w:hideMark/>
          </w:tcPr>
          <w:p w14:paraId="6233D6DA"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Playgroup</w:t>
            </w:r>
          </w:p>
        </w:tc>
        <w:tc>
          <w:tcPr>
            <w:tcW w:w="468" w:type="pct"/>
            <w:tcBorders>
              <w:top w:val="nil"/>
              <w:left w:val="nil"/>
              <w:bottom w:val="nil"/>
              <w:right w:val="nil"/>
            </w:tcBorders>
            <w:shd w:val="clear" w:color="auto" w:fill="auto"/>
            <w:noWrap/>
            <w:vAlign w:val="center"/>
            <w:hideMark/>
          </w:tcPr>
          <w:p w14:paraId="79C663A0"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£2.50</w:t>
            </w:r>
          </w:p>
        </w:tc>
        <w:tc>
          <w:tcPr>
            <w:tcW w:w="468" w:type="pct"/>
            <w:tcBorders>
              <w:top w:val="nil"/>
              <w:left w:val="nil"/>
              <w:bottom w:val="nil"/>
              <w:right w:val="nil"/>
            </w:tcBorders>
            <w:shd w:val="clear" w:color="auto" w:fill="auto"/>
            <w:noWrap/>
            <w:vAlign w:val="center"/>
            <w:hideMark/>
          </w:tcPr>
          <w:p w14:paraId="4AE8E9AF"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6459C274"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6285BAD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Average childcare costs: Money Advice Service</w:t>
            </w:r>
          </w:p>
        </w:tc>
      </w:tr>
      <w:tr w:rsidR="005C63CD" w:rsidRPr="00305D4A" w14:paraId="718B77FF" w14:textId="77777777" w:rsidTr="00D8221E">
        <w:trPr>
          <w:trHeight w:val="283"/>
        </w:trPr>
        <w:tc>
          <w:tcPr>
            <w:tcW w:w="1699" w:type="pct"/>
            <w:tcBorders>
              <w:top w:val="nil"/>
              <w:left w:val="nil"/>
              <w:bottom w:val="nil"/>
              <w:right w:val="nil"/>
            </w:tcBorders>
            <w:shd w:val="clear" w:color="auto" w:fill="auto"/>
            <w:noWrap/>
            <w:vAlign w:val="center"/>
            <w:hideMark/>
          </w:tcPr>
          <w:p w14:paraId="1550A0D8"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Childminder</w:t>
            </w:r>
          </w:p>
        </w:tc>
        <w:tc>
          <w:tcPr>
            <w:tcW w:w="468" w:type="pct"/>
            <w:tcBorders>
              <w:top w:val="nil"/>
              <w:left w:val="nil"/>
              <w:bottom w:val="nil"/>
              <w:right w:val="nil"/>
            </w:tcBorders>
            <w:shd w:val="clear" w:color="auto" w:fill="auto"/>
            <w:noWrap/>
            <w:vAlign w:val="center"/>
            <w:hideMark/>
          </w:tcPr>
          <w:p w14:paraId="51373EAE"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£4.57</w:t>
            </w:r>
          </w:p>
        </w:tc>
        <w:tc>
          <w:tcPr>
            <w:tcW w:w="468" w:type="pct"/>
            <w:tcBorders>
              <w:top w:val="nil"/>
              <w:left w:val="nil"/>
              <w:bottom w:val="nil"/>
              <w:right w:val="nil"/>
            </w:tcBorders>
            <w:shd w:val="clear" w:color="auto" w:fill="auto"/>
            <w:noWrap/>
            <w:vAlign w:val="center"/>
            <w:hideMark/>
          </w:tcPr>
          <w:p w14:paraId="4F6C8C9A"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125ABF4C"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3E6987CC"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Childcare Survey 2019</w:t>
            </w:r>
          </w:p>
        </w:tc>
      </w:tr>
      <w:tr w:rsidR="005C63CD" w:rsidRPr="00305D4A" w14:paraId="1B056C12" w14:textId="77777777" w:rsidTr="00D8221E">
        <w:trPr>
          <w:trHeight w:val="283"/>
        </w:trPr>
        <w:tc>
          <w:tcPr>
            <w:tcW w:w="1699" w:type="pct"/>
            <w:tcBorders>
              <w:top w:val="nil"/>
              <w:left w:val="nil"/>
              <w:bottom w:val="nil"/>
              <w:right w:val="nil"/>
            </w:tcBorders>
            <w:shd w:val="clear" w:color="auto" w:fill="auto"/>
            <w:noWrap/>
            <w:vAlign w:val="center"/>
            <w:hideMark/>
          </w:tcPr>
          <w:p w14:paraId="0E875824"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lastRenderedPageBreak/>
              <w:t>Family friend</w:t>
            </w:r>
          </w:p>
        </w:tc>
        <w:tc>
          <w:tcPr>
            <w:tcW w:w="468" w:type="pct"/>
            <w:tcBorders>
              <w:top w:val="nil"/>
              <w:left w:val="nil"/>
              <w:bottom w:val="nil"/>
              <w:right w:val="nil"/>
            </w:tcBorders>
            <w:shd w:val="clear" w:color="auto" w:fill="auto"/>
            <w:noWrap/>
            <w:vAlign w:val="center"/>
            <w:hideMark/>
          </w:tcPr>
          <w:p w14:paraId="794D2322"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£4.57</w:t>
            </w:r>
          </w:p>
        </w:tc>
        <w:tc>
          <w:tcPr>
            <w:tcW w:w="468" w:type="pct"/>
            <w:tcBorders>
              <w:top w:val="nil"/>
              <w:left w:val="nil"/>
              <w:bottom w:val="nil"/>
              <w:right w:val="nil"/>
            </w:tcBorders>
            <w:shd w:val="clear" w:color="auto" w:fill="auto"/>
            <w:noWrap/>
            <w:vAlign w:val="center"/>
            <w:hideMark/>
          </w:tcPr>
          <w:p w14:paraId="1F49C930"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6CB7F766"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689AF066"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Assumed equal to childminder cost</w:t>
            </w:r>
          </w:p>
        </w:tc>
      </w:tr>
      <w:tr w:rsidR="005C63CD" w:rsidRPr="00305D4A" w14:paraId="3AE76482" w14:textId="77777777" w:rsidTr="00D8221E">
        <w:trPr>
          <w:trHeight w:val="283"/>
        </w:trPr>
        <w:tc>
          <w:tcPr>
            <w:tcW w:w="1699" w:type="pct"/>
            <w:tcBorders>
              <w:top w:val="nil"/>
              <w:left w:val="nil"/>
              <w:bottom w:val="nil"/>
              <w:right w:val="nil"/>
            </w:tcBorders>
            <w:shd w:val="clear" w:color="auto" w:fill="auto"/>
            <w:noWrap/>
            <w:vAlign w:val="center"/>
            <w:hideMark/>
          </w:tcPr>
          <w:p w14:paraId="3A0FC169"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Day nursery</w:t>
            </w:r>
          </w:p>
        </w:tc>
        <w:tc>
          <w:tcPr>
            <w:tcW w:w="468" w:type="pct"/>
            <w:tcBorders>
              <w:top w:val="nil"/>
              <w:left w:val="nil"/>
              <w:bottom w:val="nil"/>
              <w:right w:val="nil"/>
            </w:tcBorders>
            <w:shd w:val="clear" w:color="auto" w:fill="auto"/>
            <w:noWrap/>
            <w:vAlign w:val="center"/>
            <w:hideMark/>
          </w:tcPr>
          <w:p w14:paraId="097BAEF1"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£5.16</w:t>
            </w:r>
          </w:p>
        </w:tc>
        <w:tc>
          <w:tcPr>
            <w:tcW w:w="468" w:type="pct"/>
            <w:tcBorders>
              <w:top w:val="nil"/>
              <w:left w:val="nil"/>
              <w:bottom w:val="nil"/>
              <w:right w:val="nil"/>
            </w:tcBorders>
            <w:shd w:val="clear" w:color="auto" w:fill="auto"/>
            <w:noWrap/>
            <w:vAlign w:val="center"/>
            <w:hideMark/>
          </w:tcPr>
          <w:p w14:paraId="68F30633"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4E41CAA3"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4D07AF92"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Childcare Survey 2019</w:t>
            </w:r>
          </w:p>
        </w:tc>
      </w:tr>
      <w:tr w:rsidR="005C63CD" w:rsidRPr="00305D4A" w14:paraId="2C9CF5A6" w14:textId="77777777" w:rsidTr="00D8221E">
        <w:trPr>
          <w:trHeight w:val="330"/>
        </w:trPr>
        <w:tc>
          <w:tcPr>
            <w:tcW w:w="1699" w:type="pct"/>
            <w:tcBorders>
              <w:top w:val="nil"/>
              <w:left w:val="nil"/>
              <w:bottom w:val="nil"/>
              <w:right w:val="nil"/>
            </w:tcBorders>
            <w:shd w:val="clear" w:color="auto" w:fill="auto"/>
            <w:noWrap/>
            <w:vAlign w:val="center"/>
            <w:hideMark/>
          </w:tcPr>
          <w:p w14:paraId="5A079B5A" w14:textId="77777777" w:rsidR="005C63CD" w:rsidRPr="009F5DB1" w:rsidRDefault="005C63CD" w:rsidP="00D8221E">
            <w:pPr>
              <w:spacing w:line="480" w:lineRule="auto"/>
              <w:rPr>
                <w:rFonts w:ascii="Times New Roman" w:hAnsi="Times New Roman" w:cs="Times New Roman"/>
                <w:b/>
                <w:bCs/>
                <w:color w:val="000000"/>
                <w:u w:val="single"/>
                <w:lang w:val="en-GB"/>
              </w:rPr>
            </w:pPr>
            <w:r w:rsidRPr="009F5DB1">
              <w:rPr>
                <w:rFonts w:ascii="Times New Roman" w:hAnsi="Times New Roman" w:cs="Times New Roman"/>
                <w:b/>
                <w:bCs/>
                <w:color w:val="000000"/>
                <w:u w:val="single"/>
                <w:lang w:val="en-GB"/>
              </w:rPr>
              <w:t>Parenting classes</w:t>
            </w:r>
          </w:p>
        </w:tc>
        <w:tc>
          <w:tcPr>
            <w:tcW w:w="468" w:type="pct"/>
            <w:tcBorders>
              <w:top w:val="nil"/>
              <w:left w:val="nil"/>
              <w:bottom w:val="nil"/>
              <w:right w:val="nil"/>
            </w:tcBorders>
            <w:shd w:val="clear" w:color="auto" w:fill="auto"/>
            <w:noWrap/>
            <w:vAlign w:val="center"/>
            <w:hideMark/>
          </w:tcPr>
          <w:p w14:paraId="70DFBA83" w14:textId="77777777" w:rsidR="005C63CD" w:rsidRPr="009F5DB1" w:rsidRDefault="005C63CD" w:rsidP="00D8221E">
            <w:pPr>
              <w:spacing w:line="480" w:lineRule="auto"/>
              <w:rPr>
                <w:rFonts w:ascii="Times New Roman" w:hAnsi="Times New Roman" w:cs="Times New Roman"/>
                <w:b/>
                <w:bCs/>
                <w:color w:val="000000"/>
                <w:lang w:val="en-GB"/>
              </w:rPr>
            </w:pPr>
          </w:p>
        </w:tc>
        <w:tc>
          <w:tcPr>
            <w:tcW w:w="468" w:type="pct"/>
            <w:tcBorders>
              <w:top w:val="nil"/>
              <w:left w:val="nil"/>
              <w:bottom w:val="nil"/>
              <w:right w:val="nil"/>
            </w:tcBorders>
            <w:shd w:val="clear" w:color="auto" w:fill="auto"/>
            <w:noWrap/>
            <w:vAlign w:val="center"/>
            <w:hideMark/>
          </w:tcPr>
          <w:p w14:paraId="5203263B" w14:textId="77777777" w:rsidR="005C63CD" w:rsidRPr="009F5DB1" w:rsidRDefault="005C63CD" w:rsidP="00D8221E">
            <w:pPr>
              <w:spacing w:line="480" w:lineRule="auto"/>
              <w:jc w:val="center"/>
              <w:rPr>
                <w:rFonts w:ascii="Times New Roman" w:hAnsi="Times New Roman" w:cs="Times New Roman"/>
                <w:sz w:val="20"/>
                <w:szCs w:val="20"/>
                <w:lang w:val="en-GB"/>
              </w:rPr>
            </w:pPr>
          </w:p>
        </w:tc>
        <w:tc>
          <w:tcPr>
            <w:tcW w:w="468" w:type="pct"/>
            <w:tcBorders>
              <w:top w:val="nil"/>
              <w:left w:val="nil"/>
              <w:bottom w:val="nil"/>
              <w:right w:val="nil"/>
            </w:tcBorders>
            <w:shd w:val="clear" w:color="auto" w:fill="auto"/>
            <w:noWrap/>
            <w:vAlign w:val="center"/>
            <w:hideMark/>
          </w:tcPr>
          <w:p w14:paraId="5DDE7BF9" w14:textId="77777777" w:rsidR="005C63CD" w:rsidRPr="009F5DB1" w:rsidRDefault="005C63CD" w:rsidP="00D8221E">
            <w:pPr>
              <w:spacing w:line="480" w:lineRule="auto"/>
              <w:jc w:val="center"/>
              <w:rPr>
                <w:rFonts w:ascii="Times New Roman" w:hAnsi="Times New Roman" w:cs="Times New Roman"/>
                <w:sz w:val="20"/>
                <w:szCs w:val="20"/>
                <w:lang w:val="en-GB"/>
              </w:rPr>
            </w:pPr>
          </w:p>
        </w:tc>
        <w:tc>
          <w:tcPr>
            <w:tcW w:w="1897" w:type="pct"/>
            <w:gridSpan w:val="4"/>
            <w:tcBorders>
              <w:top w:val="nil"/>
              <w:left w:val="nil"/>
              <w:bottom w:val="nil"/>
              <w:right w:val="nil"/>
            </w:tcBorders>
            <w:shd w:val="clear" w:color="auto" w:fill="auto"/>
            <w:noWrap/>
            <w:vAlign w:val="center"/>
            <w:hideMark/>
          </w:tcPr>
          <w:p w14:paraId="3B46F7CB" w14:textId="77777777" w:rsidR="005C63CD" w:rsidRPr="009F5DB1" w:rsidRDefault="005C63CD" w:rsidP="00D8221E">
            <w:pPr>
              <w:spacing w:line="480" w:lineRule="auto"/>
              <w:jc w:val="center"/>
              <w:rPr>
                <w:rFonts w:ascii="Times New Roman" w:hAnsi="Times New Roman" w:cs="Times New Roman"/>
                <w:sz w:val="20"/>
                <w:szCs w:val="20"/>
                <w:lang w:val="en-GB"/>
              </w:rPr>
            </w:pPr>
          </w:p>
        </w:tc>
      </w:tr>
      <w:tr w:rsidR="005C63CD" w:rsidRPr="00305D4A" w14:paraId="3BBD4037" w14:textId="77777777" w:rsidTr="00D8221E">
        <w:trPr>
          <w:trHeight w:val="283"/>
        </w:trPr>
        <w:tc>
          <w:tcPr>
            <w:tcW w:w="1699" w:type="pct"/>
            <w:tcBorders>
              <w:top w:val="nil"/>
              <w:left w:val="nil"/>
              <w:bottom w:val="nil"/>
              <w:right w:val="nil"/>
            </w:tcBorders>
            <w:shd w:val="clear" w:color="auto" w:fill="auto"/>
            <w:noWrap/>
            <w:vAlign w:val="center"/>
            <w:hideMark/>
          </w:tcPr>
          <w:p w14:paraId="1C889F0C"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All parenting programmes</w:t>
            </w:r>
          </w:p>
        </w:tc>
        <w:tc>
          <w:tcPr>
            <w:tcW w:w="468" w:type="pct"/>
            <w:tcBorders>
              <w:top w:val="nil"/>
              <w:left w:val="nil"/>
              <w:bottom w:val="nil"/>
              <w:right w:val="nil"/>
            </w:tcBorders>
            <w:shd w:val="clear" w:color="auto" w:fill="auto"/>
            <w:noWrap/>
            <w:vAlign w:val="center"/>
            <w:hideMark/>
          </w:tcPr>
          <w:p w14:paraId="404A5C9C"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£1,501.00</w:t>
            </w:r>
          </w:p>
        </w:tc>
        <w:tc>
          <w:tcPr>
            <w:tcW w:w="468" w:type="pct"/>
            <w:tcBorders>
              <w:top w:val="nil"/>
              <w:left w:val="nil"/>
              <w:bottom w:val="nil"/>
              <w:right w:val="nil"/>
            </w:tcBorders>
            <w:shd w:val="clear" w:color="auto" w:fill="auto"/>
            <w:noWrap/>
            <w:vAlign w:val="center"/>
            <w:hideMark/>
          </w:tcPr>
          <w:p w14:paraId="7FCFB0EC"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5DC34F4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28C57F9C"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PSSRU Unit Costs of Health and Social Care 2016</w:t>
            </w:r>
          </w:p>
        </w:tc>
      </w:tr>
      <w:tr w:rsidR="005C63CD" w:rsidRPr="00305D4A" w14:paraId="47EF8789" w14:textId="77777777" w:rsidTr="00D8221E">
        <w:trPr>
          <w:trHeight w:val="330"/>
        </w:trPr>
        <w:tc>
          <w:tcPr>
            <w:tcW w:w="1699" w:type="pct"/>
            <w:tcBorders>
              <w:top w:val="nil"/>
              <w:left w:val="nil"/>
              <w:bottom w:val="nil"/>
              <w:right w:val="nil"/>
            </w:tcBorders>
            <w:shd w:val="clear" w:color="auto" w:fill="auto"/>
            <w:noWrap/>
            <w:vAlign w:val="center"/>
            <w:hideMark/>
          </w:tcPr>
          <w:p w14:paraId="66554ED3" w14:textId="77777777" w:rsidR="005C63CD" w:rsidRPr="009F5DB1" w:rsidRDefault="005C63CD" w:rsidP="00D8221E">
            <w:pPr>
              <w:spacing w:line="480" w:lineRule="auto"/>
              <w:rPr>
                <w:rFonts w:ascii="Times New Roman" w:hAnsi="Times New Roman" w:cs="Times New Roman"/>
                <w:b/>
                <w:bCs/>
                <w:color w:val="000000"/>
                <w:u w:val="single"/>
                <w:lang w:val="en-GB"/>
              </w:rPr>
            </w:pPr>
            <w:r w:rsidRPr="009F5DB1">
              <w:rPr>
                <w:rFonts w:ascii="Times New Roman" w:hAnsi="Times New Roman" w:cs="Times New Roman"/>
                <w:b/>
                <w:bCs/>
                <w:color w:val="000000"/>
                <w:u w:val="single"/>
                <w:lang w:val="en-GB"/>
              </w:rPr>
              <w:t>Health and social care</w:t>
            </w:r>
          </w:p>
        </w:tc>
        <w:tc>
          <w:tcPr>
            <w:tcW w:w="468" w:type="pct"/>
            <w:tcBorders>
              <w:top w:val="nil"/>
              <w:left w:val="nil"/>
              <w:bottom w:val="nil"/>
              <w:right w:val="nil"/>
            </w:tcBorders>
            <w:shd w:val="clear" w:color="auto" w:fill="auto"/>
            <w:noWrap/>
            <w:vAlign w:val="center"/>
            <w:hideMark/>
          </w:tcPr>
          <w:p w14:paraId="71BDF47A" w14:textId="77777777" w:rsidR="005C63CD" w:rsidRPr="009F5DB1" w:rsidRDefault="005C63CD" w:rsidP="00D8221E">
            <w:pPr>
              <w:spacing w:line="480" w:lineRule="auto"/>
              <w:rPr>
                <w:rFonts w:ascii="Times New Roman" w:hAnsi="Times New Roman" w:cs="Times New Roman"/>
                <w:b/>
                <w:bCs/>
                <w:color w:val="000000"/>
                <w:lang w:val="en-GB"/>
              </w:rPr>
            </w:pPr>
          </w:p>
        </w:tc>
        <w:tc>
          <w:tcPr>
            <w:tcW w:w="468" w:type="pct"/>
            <w:tcBorders>
              <w:top w:val="nil"/>
              <w:left w:val="nil"/>
              <w:bottom w:val="nil"/>
              <w:right w:val="nil"/>
            </w:tcBorders>
            <w:shd w:val="clear" w:color="auto" w:fill="auto"/>
            <w:noWrap/>
            <w:vAlign w:val="center"/>
            <w:hideMark/>
          </w:tcPr>
          <w:p w14:paraId="1F58E7E1" w14:textId="77777777" w:rsidR="005C63CD" w:rsidRPr="009F5DB1" w:rsidRDefault="005C63CD" w:rsidP="00D8221E">
            <w:pPr>
              <w:spacing w:line="480" w:lineRule="auto"/>
              <w:jc w:val="center"/>
              <w:rPr>
                <w:rFonts w:ascii="Times New Roman" w:hAnsi="Times New Roman" w:cs="Times New Roman"/>
                <w:sz w:val="20"/>
                <w:szCs w:val="20"/>
                <w:lang w:val="en-GB"/>
              </w:rPr>
            </w:pPr>
          </w:p>
        </w:tc>
        <w:tc>
          <w:tcPr>
            <w:tcW w:w="468" w:type="pct"/>
            <w:tcBorders>
              <w:top w:val="nil"/>
              <w:left w:val="nil"/>
              <w:bottom w:val="nil"/>
              <w:right w:val="nil"/>
            </w:tcBorders>
            <w:shd w:val="clear" w:color="auto" w:fill="auto"/>
            <w:noWrap/>
            <w:vAlign w:val="center"/>
            <w:hideMark/>
          </w:tcPr>
          <w:p w14:paraId="30C46A72" w14:textId="77777777" w:rsidR="005C63CD" w:rsidRPr="009F5DB1" w:rsidRDefault="005C63CD" w:rsidP="00D8221E">
            <w:pPr>
              <w:spacing w:line="480" w:lineRule="auto"/>
              <w:jc w:val="center"/>
              <w:rPr>
                <w:rFonts w:ascii="Times New Roman" w:hAnsi="Times New Roman" w:cs="Times New Roman"/>
                <w:sz w:val="20"/>
                <w:szCs w:val="20"/>
                <w:lang w:val="en-GB"/>
              </w:rPr>
            </w:pPr>
          </w:p>
        </w:tc>
        <w:tc>
          <w:tcPr>
            <w:tcW w:w="1897" w:type="pct"/>
            <w:gridSpan w:val="4"/>
            <w:tcBorders>
              <w:top w:val="nil"/>
              <w:left w:val="nil"/>
              <w:bottom w:val="nil"/>
              <w:right w:val="nil"/>
            </w:tcBorders>
            <w:shd w:val="clear" w:color="auto" w:fill="auto"/>
            <w:noWrap/>
            <w:vAlign w:val="center"/>
            <w:hideMark/>
          </w:tcPr>
          <w:p w14:paraId="7A346ABB" w14:textId="77777777" w:rsidR="005C63CD" w:rsidRPr="009F5DB1" w:rsidRDefault="005C63CD" w:rsidP="00D8221E">
            <w:pPr>
              <w:spacing w:line="480" w:lineRule="auto"/>
              <w:jc w:val="center"/>
              <w:rPr>
                <w:rFonts w:ascii="Times New Roman" w:hAnsi="Times New Roman" w:cs="Times New Roman"/>
                <w:sz w:val="20"/>
                <w:szCs w:val="20"/>
                <w:lang w:val="en-GB"/>
              </w:rPr>
            </w:pPr>
          </w:p>
        </w:tc>
      </w:tr>
      <w:tr w:rsidR="005C63CD" w:rsidRPr="00305D4A" w14:paraId="4D096F39" w14:textId="77777777" w:rsidTr="00D8221E">
        <w:trPr>
          <w:trHeight w:val="283"/>
        </w:trPr>
        <w:tc>
          <w:tcPr>
            <w:tcW w:w="1699" w:type="pct"/>
            <w:tcBorders>
              <w:top w:val="nil"/>
              <w:left w:val="nil"/>
              <w:bottom w:val="nil"/>
              <w:right w:val="nil"/>
            </w:tcBorders>
            <w:shd w:val="clear" w:color="auto" w:fill="auto"/>
            <w:noWrap/>
            <w:vAlign w:val="center"/>
            <w:hideMark/>
          </w:tcPr>
          <w:p w14:paraId="4B2F797F"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GP surgery visit</w:t>
            </w:r>
          </w:p>
        </w:tc>
        <w:tc>
          <w:tcPr>
            <w:tcW w:w="468" w:type="pct"/>
            <w:tcBorders>
              <w:top w:val="nil"/>
              <w:left w:val="nil"/>
              <w:bottom w:val="nil"/>
              <w:right w:val="nil"/>
            </w:tcBorders>
            <w:shd w:val="clear" w:color="auto" w:fill="auto"/>
            <w:noWrap/>
            <w:vAlign w:val="center"/>
            <w:hideMark/>
          </w:tcPr>
          <w:p w14:paraId="7754D81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£33.00</w:t>
            </w:r>
          </w:p>
        </w:tc>
        <w:tc>
          <w:tcPr>
            <w:tcW w:w="468" w:type="pct"/>
            <w:tcBorders>
              <w:top w:val="nil"/>
              <w:left w:val="nil"/>
              <w:bottom w:val="nil"/>
              <w:right w:val="nil"/>
            </w:tcBorders>
            <w:shd w:val="clear" w:color="auto" w:fill="auto"/>
            <w:noWrap/>
            <w:vAlign w:val="center"/>
            <w:hideMark/>
          </w:tcPr>
          <w:p w14:paraId="0CF3248E"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66CE1D9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0C525166"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Personal Social Services Research Unit, 2019</w:t>
            </w:r>
          </w:p>
        </w:tc>
      </w:tr>
      <w:tr w:rsidR="005C63CD" w:rsidRPr="00305D4A" w14:paraId="189A328C" w14:textId="77777777" w:rsidTr="00D8221E">
        <w:trPr>
          <w:trHeight w:val="283"/>
        </w:trPr>
        <w:tc>
          <w:tcPr>
            <w:tcW w:w="1699" w:type="pct"/>
            <w:tcBorders>
              <w:top w:val="nil"/>
              <w:left w:val="nil"/>
              <w:bottom w:val="nil"/>
              <w:right w:val="nil"/>
            </w:tcBorders>
            <w:shd w:val="clear" w:color="auto" w:fill="auto"/>
            <w:noWrap/>
            <w:vAlign w:val="center"/>
            <w:hideMark/>
          </w:tcPr>
          <w:p w14:paraId="7DFCCE3F"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GP home visit</w:t>
            </w:r>
          </w:p>
        </w:tc>
        <w:tc>
          <w:tcPr>
            <w:tcW w:w="468" w:type="pct"/>
            <w:tcBorders>
              <w:top w:val="nil"/>
              <w:left w:val="nil"/>
              <w:bottom w:val="nil"/>
              <w:right w:val="nil"/>
            </w:tcBorders>
            <w:shd w:val="clear" w:color="auto" w:fill="auto"/>
            <w:noWrap/>
            <w:vAlign w:val="center"/>
            <w:hideMark/>
          </w:tcPr>
          <w:p w14:paraId="66814058"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£107.07</w:t>
            </w:r>
          </w:p>
        </w:tc>
        <w:tc>
          <w:tcPr>
            <w:tcW w:w="468" w:type="pct"/>
            <w:tcBorders>
              <w:top w:val="nil"/>
              <w:left w:val="nil"/>
              <w:bottom w:val="nil"/>
              <w:right w:val="nil"/>
            </w:tcBorders>
            <w:shd w:val="clear" w:color="auto" w:fill="auto"/>
            <w:noWrap/>
            <w:vAlign w:val="center"/>
            <w:hideMark/>
          </w:tcPr>
          <w:p w14:paraId="078E5ABF"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7B3BFEA4"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47A4CEB1"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Personal Social Services Research Unit, 2010</w:t>
            </w:r>
          </w:p>
        </w:tc>
      </w:tr>
      <w:tr w:rsidR="005C63CD" w:rsidRPr="00305D4A" w14:paraId="0D452451" w14:textId="77777777" w:rsidTr="00D8221E">
        <w:trPr>
          <w:trHeight w:val="283"/>
        </w:trPr>
        <w:tc>
          <w:tcPr>
            <w:tcW w:w="1699" w:type="pct"/>
            <w:tcBorders>
              <w:top w:val="nil"/>
              <w:left w:val="nil"/>
              <w:bottom w:val="nil"/>
              <w:right w:val="nil"/>
            </w:tcBorders>
            <w:shd w:val="clear" w:color="auto" w:fill="auto"/>
            <w:noWrap/>
            <w:vAlign w:val="center"/>
            <w:hideMark/>
          </w:tcPr>
          <w:p w14:paraId="6E91DAF5"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GP doctor phone call</w:t>
            </w:r>
          </w:p>
        </w:tc>
        <w:tc>
          <w:tcPr>
            <w:tcW w:w="468" w:type="pct"/>
            <w:tcBorders>
              <w:top w:val="nil"/>
              <w:left w:val="nil"/>
              <w:bottom w:val="nil"/>
              <w:right w:val="nil"/>
            </w:tcBorders>
            <w:shd w:val="clear" w:color="auto" w:fill="auto"/>
            <w:noWrap/>
            <w:vAlign w:val="center"/>
            <w:hideMark/>
          </w:tcPr>
          <w:p w14:paraId="6C89C863"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£15.32</w:t>
            </w:r>
          </w:p>
        </w:tc>
        <w:tc>
          <w:tcPr>
            <w:tcW w:w="468" w:type="pct"/>
            <w:tcBorders>
              <w:top w:val="nil"/>
              <w:left w:val="nil"/>
              <w:bottom w:val="nil"/>
              <w:right w:val="nil"/>
            </w:tcBorders>
            <w:shd w:val="clear" w:color="auto" w:fill="auto"/>
            <w:noWrap/>
            <w:vAlign w:val="center"/>
            <w:hideMark/>
          </w:tcPr>
          <w:p w14:paraId="7CD960A4"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3A5D7C53"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2F7742A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Personal Social Services Research Unit, 2019</w:t>
            </w:r>
          </w:p>
        </w:tc>
      </w:tr>
      <w:tr w:rsidR="005C63CD" w:rsidRPr="00305D4A" w14:paraId="07BDC0FA" w14:textId="77777777" w:rsidTr="00D8221E">
        <w:trPr>
          <w:trHeight w:val="283"/>
        </w:trPr>
        <w:tc>
          <w:tcPr>
            <w:tcW w:w="1699" w:type="pct"/>
            <w:tcBorders>
              <w:top w:val="nil"/>
              <w:left w:val="nil"/>
              <w:bottom w:val="nil"/>
              <w:right w:val="nil"/>
            </w:tcBorders>
            <w:shd w:val="clear" w:color="auto" w:fill="auto"/>
            <w:noWrap/>
            <w:vAlign w:val="center"/>
            <w:hideMark/>
          </w:tcPr>
          <w:p w14:paraId="308EDF84"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GP nurse surgery visit</w:t>
            </w:r>
          </w:p>
        </w:tc>
        <w:tc>
          <w:tcPr>
            <w:tcW w:w="468" w:type="pct"/>
            <w:tcBorders>
              <w:top w:val="nil"/>
              <w:left w:val="nil"/>
              <w:bottom w:val="nil"/>
              <w:right w:val="nil"/>
            </w:tcBorders>
            <w:shd w:val="clear" w:color="auto" w:fill="auto"/>
            <w:noWrap/>
            <w:vAlign w:val="center"/>
            <w:hideMark/>
          </w:tcPr>
          <w:p w14:paraId="7421853F"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£5.69</w:t>
            </w:r>
          </w:p>
        </w:tc>
        <w:tc>
          <w:tcPr>
            <w:tcW w:w="468" w:type="pct"/>
            <w:tcBorders>
              <w:top w:val="nil"/>
              <w:left w:val="nil"/>
              <w:bottom w:val="nil"/>
              <w:right w:val="nil"/>
            </w:tcBorders>
            <w:shd w:val="clear" w:color="auto" w:fill="auto"/>
            <w:noWrap/>
            <w:vAlign w:val="center"/>
            <w:hideMark/>
          </w:tcPr>
          <w:p w14:paraId="4501A7DD"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6B91AB5D"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4E680612"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Personal Social Services Research Unit, 2019</w:t>
            </w:r>
          </w:p>
        </w:tc>
      </w:tr>
      <w:tr w:rsidR="005C63CD" w:rsidRPr="00305D4A" w14:paraId="04503051" w14:textId="77777777" w:rsidTr="00D8221E">
        <w:trPr>
          <w:trHeight w:val="283"/>
        </w:trPr>
        <w:tc>
          <w:tcPr>
            <w:tcW w:w="1699" w:type="pct"/>
            <w:tcBorders>
              <w:top w:val="nil"/>
              <w:left w:val="nil"/>
              <w:bottom w:val="nil"/>
              <w:right w:val="nil"/>
            </w:tcBorders>
            <w:shd w:val="clear" w:color="auto" w:fill="auto"/>
            <w:noWrap/>
            <w:vAlign w:val="center"/>
            <w:hideMark/>
          </w:tcPr>
          <w:p w14:paraId="15A0E188"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GP nurse home visit</w:t>
            </w:r>
          </w:p>
        </w:tc>
        <w:tc>
          <w:tcPr>
            <w:tcW w:w="468" w:type="pct"/>
            <w:tcBorders>
              <w:top w:val="nil"/>
              <w:left w:val="nil"/>
              <w:bottom w:val="nil"/>
              <w:right w:val="nil"/>
            </w:tcBorders>
            <w:shd w:val="clear" w:color="auto" w:fill="auto"/>
            <w:noWrap/>
            <w:vAlign w:val="center"/>
            <w:hideMark/>
          </w:tcPr>
          <w:p w14:paraId="57F8E66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£31.44</w:t>
            </w:r>
          </w:p>
        </w:tc>
        <w:tc>
          <w:tcPr>
            <w:tcW w:w="468" w:type="pct"/>
            <w:tcBorders>
              <w:top w:val="nil"/>
              <w:left w:val="nil"/>
              <w:bottom w:val="nil"/>
              <w:right w:val="nil"/>
            </w:tcBorders>
            <w:shd w:val="clear" w:color="auto" w:fill="auto"/>
            <w:noWrap/>
            <w:vAlign w:val="center"/>
            <w:hideMark/>
          </w:tcPr>
          <w:p w14:paraId="02AC3958"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2420875D"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0EF5BC94"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Personal Social Services Research Unit, 2010</w:t>
            </w:r>
          </w:p>
        </w:tc>
      </w:tr>
      <w:tr w:rsidR="005C63CD" w:rsidRPr="00305D4A" w14:paraId="5BF299A2" w14:textId="77777777" w:rsidTr="00D8221E">
        <w:trPr>
          <w:trHeight w:val="283"/>
        </w:trPr>
        <w:tc>
          <w:tcPr>
            <w:tcW w:w="1699" w:type="pct"/>
            <w:tcBorders>
              <w:top w:val="nil"/>
              <w:left w:val="nil"/>
              <w:bottom w:val="nil"/>
              <w:right w:val="nil"/>
            </w:tcBorders>
            <w:shd w:val="clear" w:color="auto" w:fill="auto"/>
            <w:noWrap/>
            <w:vAlign w:val="center"/>
            <w:hideMark/>
          </w:tcPr>
          <w:p w14:paraId="135A4FE5"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GP nurse phone call</w:t>
            </w:r>
          </w:p>
        </w:tc>
        <w:tc>
          <w:tcPr>
            <w:tcW w:w="468" w:type="pct"/>
            <w:tcBorders>
              <w:top w:val="nil"/>
              <w:left w:val="nil"/>
              <w:bottom w:val="nil"/>
              <w:right w:val="nil"/>
            </w:tcBorders>
            <w:shd w:val="clear" w:color="auto" w:fill="auto"/>
            <w:noWrap/>
            <w:vAlign w:val="center"/>
            <w:hideMark/>
          </w:tcPr>
          <w:p w14:paraId="0AB7CE13"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£6.00</w:t>
            </w:r>
          </w:p>
        </w:tc>
        <w:tc>
          <w:tcPr>
            <w:tcW w:w="468" w:type="pct"/>
            <w:tcBorders>
              <w:top w:val="nil"/>
              <w:left w:val="nil"/>
              <w:bottom w:val="nil"/>
              <w:right w:val="nil"/>
            </w:tcBorders>
            <w:shd w:val="clear" w:color="auto" w:fill="auto"/>
            <w:noWrap/>
            <w:vAlign w:val="center"/>
            <w:hideMark/>
          </w:tcPr>
          <w:p w14:paraId="48696620"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0E7FAE72"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53541691"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Personal Social Services Research Unit, 2019</w:t>
            </w:r>
          </w:p>
        </w:tc>
      </w:tr>
      <w:tr w:rsidR="005C63CD" w:rsidRPr="00305D4A" w14:paraId="271C4FB4" w14:textId="77777777" w:rsidTr="00D8221E">
        <w:trPr>
          <w:trHeight w:val="283"/>
        </w:trPr>
        <w:tc>
          <w:tcPr>
            <w:tcW w:w="1699" w:type="pct"/>
            <w:tcBorders>
              <w:top w:val="nil"/>
              <w:left w:val="nil"/>
              <w:bottom w:val="nil"/>
              <w:right w:val="nil"/>
            </w:tcBorders>
            <w:shd w:val="clear" w:color="auto" w:fill="auto"/>
            <w:noWrap/>
            <w:vAlign w:val="center"/>
            <w:hideMark/>
          </w:tcPr>
          <w:p w14:paraId="04FCB758"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 xml:space="preserve">Health visitor </w:t>
            </w:r>
          </w:p>
        </w:tc>
        <w:tc>
          <w:tcPr>
            <w:tcW w:w="468" w:type="pct"/>
            <w:tcBorders>
              <w:top w:val="nil"/>
              <w:left w:val="nil"/>
              <w:bottom w:val="nil"/>
              <w:right w:val="nil"/>
            </w:tcBorders>
            <w:shd w:val="clear" w:color="auto" w:fill="auto"/>
            <w:noWrap/>
            <w:vAlign w:val="center"/>
            <w:hideMark/>
          </w:tcPr>
          <w:p w14:paraId="6E125620"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£93.35</w:t>
            </w:r>
          </w:p>
        </w:tc>
        <w:tc>
          <w:tcPr>
            <w:tcW w:w="468" w:type="pct"/>
            <w:tcBorders>
              <w:top w:val="nil"/>
              <w:left w:val="nil"/>
              <w:bottom w:val="nil"/>
              <w:right w:val="nil"/>
            </w:tcBorders>
            <w:shd w:val="clear" w:color="auto" w:fill="auto"/>
            <w:noWrap/>
            <w:vAlign w:val="center"/>
            <w:hideMark/>
          </w:tcPr>
          <w:p w14:paraId="507EFB71"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3280F498"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18343D31"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NHS Reference cost 2017/18 [N03B-N03D]</w:t>
            </w:r>
          </w:p>
        </w:tc>
      </w:tr>
      <w:tr w:rsidR="005C63CD" w:rsidRPr="00305D4A" w14:paraId="1C9B8BB7" w14:textId="77777777" w:rsidTr="00D8221E">
        <w:trPr>
          <w:trHeight w:val="283"/>
        </w:trPr>
        <w:tc>
          <w:tcPr>
            <w:tcW w:w="1699" w:type="pct"/>
            <w:tcBorders>
              <w:top w:val="nil"/>
              <w:left w:val="nil"/>
              <w:bottom w:val="nil"/>
              <w:right w:val="nil"/>
            </w:tcBorders>
            <w:shd w:val="clear" w:color="auto" w:fill="auto"/>
            <w:noWrap/>
            <w:vAlign w:val="center"/>
            <w:hideMark/>
          </w:tcPr>
          <w:p w14:paraId="042A6A23"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District nurse</w:t>
            </w:r>
          </w:p>
        </w:tc>
        <w:tc>
          <w:tcPr>
            <w:tcW w:w="468" w:type="pct"/>
            <w:tcBorders>
              <w:top w:val="nil"/>
              <w:left w:val="nil"/>
              <w:bottom w:val="nil"/>
              <w:right w:val="nil"/>
            </w:tcBorders>
            <w:shd w:val="clear" w:color="auto" w:fill="auto"/>
            <w:noWrap/>
            <w:vAlign w:val="center"/>
            <w:hideMark/>
          </w:tcPr>
          <w:p w14:paraId="6A36679A"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£39.42</w:t>
            </w:r>
          </w:p>
        </w:tc>
        <w:tc>
          <w:tcPr>
            <w:tcW w:w="468" w:type="pct"/>
            <w:tcBorders>
              <w:top w:val="nil"/>
              <w:left w:val="nil"/>
              <w:bottom w:val="nil"/>
              <w:right w:val="nil"/>
            </w:tcBorders>
            <w:shd w:val="clear" w:color="auto" w:fill="auto"/>
            <w:noWrap/>
            <w:vAlign w:val="center"/>
            <w:hideMark/>
          </w:tcPr>
          <w:p w14:paraId="44316333"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35B776B7"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5A52267E"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NHS Reference cost 2017/18 [N02AF]</w:t>
            </w:r>
          </w:p>
        </w:tc>
      </w:tr>
      <w:tr w:rsidR="005C63CD" w:rsidRPr="00305D4A" w14:paraId="67A90CE6" w14:textId="77777777" w:rsidTr="00D8221E">
        <w:trPr>
          <w:trHeight w:val="283"/>
        </w:trPr>
        <w:tc>
          <w:tcPr>
            <w:tcW w:w="1699" w:type="pct"/>
            <w:tcBorders>
              <w:top w:val="nil"/>
              <w:left w:val="nil"/>
              <w:bottom w:val="nil"/>
              <w:right w:val="nil"/>
            </w:tcBorders>
            <w:shd w:val="clear" w:color="auto" w:fill="auto"/>
            <w:noWrap/>
            <w:vAlign w:val="center"/>
            <w:hideMark/>
          </w:tcPr>
          <w:p w14:paraId="164B9A17"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Other doctor appointment</w:t>
            </w:r>
          </w:p>
        </w:tc>
        <w:tc>
          <w:tcPr>
            <w:tcW w:w="468" w:type="pct"/>
            <w:tcBorders>
              <w:top w:val="nil"/>
              <w:left w:val="nil"/>
              <w:bottom w:val="nil"/>
              <w:right w:val="nil"/>
            </w:tcBorders>
            <w:shd w:val="clear" w:color="auto" w:fill="auto"/>
            <w:noWrap/>
            <w:vAlign w:val="center"/>
            <w:hideMark/>
          </w:tcPr>
          <w:p w14:paraId="6D631714"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£81.08</w:t>
            </w:r>
          </w:p>
        </w:tc>
        <w:tc>
          <w:tcPr>
            <w:tcW w:w="468" w:type="pct"/>
            <w:tcBorders>
              <w:top w:val="nil"/>
              <w:left w:val="nil"/>
              <w:bottom w:val="nil"/>
              <w:right w:val="nil"/>
            </w:tcBorders>
            <w:shd w:val="clear" w:color="auto" w:fill="auto"/>
            <w:noWrap/>
            <w:vAlign w:val="center"/>
            <w:hideMark/>
          </w:tcPr>
          <w:p w14:paraId="0D79595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03656136"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634EF8BB"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NHS Reference cost 2017/18 [N29AF]</w:t>
            </w:r>
          </w:p>
        </w:tc>
      </w:tr>
      <w:tr w:rsidR="005C63CD" w:rsidRPr="00305D4A" w14:paraId="2B5DD487" w14:textId="77777777" w:rsidTr="00D8221E">
        <w:trPr>
          <w:trHeight w:val="283"/>
        </w:trPr>
        <w:tc>
          <w:tcPr>
            <w:tcW w:w="1699" w:type="pct"/>
            <w:tcBorders>
              <w:top w:val="nil"/>
              <w:left w:val="nil"/>
              <w:bottom w:val="nil"/>
              <w:right w:val="nil"/>
            </w:tcBorders>
            <w:shd w:val="clear" w:color="auto" w:fill="auto"/>
            <w:noWrap/>
            <w:vAlign w:val="center"/>
            <w:hideMark/>
          </w:tcPr>
          <w:p w14:paraId="5B60D421"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Psychiatrist (adult)</w:t>
            </w:r>
          </w:p>
        </w:tc>
        <w:tc>
          <w:tcPr>
            <w:tcW w:w="468" w:type="pct"/>
            <w:tcBorders>
              <w:top w:val="nil"/>
              <w:left w:val="nil"/>
              <w:bottom w:val="nil"/>
              <w:right w:val="nil"/>
            </w:tcBorders>
            <w:shd w:val="clear" w:color="auto" w:fill="auto"/>
            <w:noWrap/>
            <w:vAlign w:val="center"/>
            <w:hideMark/>
          </w:tcPr>
          <w:p w14:paraId="2CB6EA81"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£189.72</w:t>
            </w:r>
          </w:p>
        </w:tc>
        <w:tc>
          <w:tcPr>
            <w:tcW w:w="468" w:type="pct"/>
            <w:tcBorders>
              <w:top w:val="nil"/>
              <w:left w:val="nil"/>
              <w:bottom w:val="nil"/>
              <w:right w:val="nil"/>
            </w:tcBorders>
            <w:shd w:val="clear" w:color="auto" w:fill="auto"/>
            <w:noWrap/>
            <w:vAlign w:val="center"/>
            <w:hideMark/>
          </w:tcPr>
          <w:p w14:paraId="004F1BA7"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75E47F66"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59F872ED"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NHS Reference cost 2017/18 [724 - Perinatal Psychiatry]</w:t>
            </w:r>
          </w:p>
        </w:tc>
      </w:tr>
      <w:tr w:rsidR="005C63CD" w:rsidRPr="00305D4A" w14:paraId="7FBCA8A1" w14:textId="77777777" w:rsidTr="00D8221E">
        <w:trPr>
          <w:trHeight w:val="283"/>
        </w:trPr>
        <w:tc>
          <w:tcPr>
            <w:tcW w:w="1699" w:type="pct"/>
            <w:tcBorders>
              <w:top w:val="nil"/>
              <w:left w:val="nil"/>
              <w:bottom w:val="nil"/>
              <w:right w:val="nil"/>
            </w:tcBorders>
            <w:shd w:val="clear" w:color="auto" w:fill="auto"/>
            <w:noWrap/>
            <w:vAlign w:val="center"/>
            <w:hideMark/>
          </w:tcPr>
          <w:p w14:paraId="49AEFE22"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Psychiatrist (child)</w:t>
            </w:r>
          </w:p>
        </w:tc>
        <w:tc>
          <w:tcPr>
            <w:tcW w:w="468" w:type="pct"/>
            <w:tcBorders>
              <w:top w:val="nil"/>
              <w:left w:val="nil"/>
              <w:bottom w:val="nil"/>
              <w:right w:val="nil"/>
            </w:tcBorders>
            <w:shd w:val="clear" w:color="auto" w:fill="auto"/>
            <w:noWrap/>
            <w:vAlign w:val="center"/>
            <w:hideMark/>
          </w:tcPr>
          <w:p w14:paraId="595835F1"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£283.66</w:t>
            </w:r>
          </w:p>
        </w:tc>
        <w:tc>
          <w:tcPr>
            <w:tcW w:w="468" w:type="pct"/>
            <w:tcBorders>
              <w:top w:val="nil"/>
              <w:left w:val="nil"/>
              <w:bottom w:val="nil"/>
              <w:right w:val="nil"/>
            </w:tcBorders>
            <w:shd w:val="clear" w:color="auto" w:fill="auto"/>
            <w:noWrap/>
            <w:vAlign w:val="center"/>
            <w:hideMark/>
          </w:tcPr>
          <w:p w14:paraId="281A455B"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12E36FA1"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3A3E367A"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NHS Reference cost 2017/18 [MHSTOTHPLC]</w:t>
            </w:r>
          </w:p>
        </w:tc>
      </w:tr>
      <w:tr w:rsidR="005C63CD" w:rsidRPr="00305D4A" w14:paraId="0B3C6BC1" w14:textId="77777777" w:rsidTr="00D8221E">
        <w:trPr>
          <w:trHeight w:val="283"/>
        </w:trPr>
        <w:tc>
          <w:tcPr>
            <w:tcW w:w="1699" w:type="pct"/>
            <w:tcBorders>
              <w:top w:val="nil"/>
              <w:left w:val="nil"/>
              <w:bottom w:val="nil"/>
              <w:right w:val="nil"/>
            </w:tcBorders>
            <w:shd w:val="clear" w:color="auto" w:fill="auto"/>
            <w:noWrap/>
            <w:vAlign w:val="center"/>
            <w:hideMark/>
          </w:tcPr>
          <w:p w14:paraId="039E1F2E"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 xml:space="preserve">Psychologist </w:t>
            </w:r>
          </w:p>
        </w:tc>
        <w:tc>
          <w:tcPr>
            <w:tcW w:w="468" w:type="pct"/>
            <w:tcBorders>
              <w:top w:val="nil"/>
              <w:left w:val="nil"/>
              <w:bottom w:val="nil"/>
              <w:right w:val="nil"/>
            </w:tcBorders>
            <w:shd w:val="clear" w:color="auto" w:fill="auto"/>
            <w:noWrap/>
            <w:vAlign w:val="center"/>
            <w:hideMark/>
          </w:tcPr>
          <w:p w14:paraId="641ED065"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£142.82</w:t>
            </w:r>
          </w:p>
        </w:tc>
        <w:tc>
          <w:tcPr>
            <w:tcW w:w="468" w:type="pct"/>
            <w:tcBorders>
              <w:top w:val="nil"/>
              <w:left w:val="nil"/>
              <w:bottom w:val="nil"/>
              <w:right w:val="nil"/>
            </w:tcBorders>
            <w:shd w:val="clear" w:color="auto" w:fill="auto"/>
            <w:noWrap/>
            <w:vAlign w:val="center"/>
            <w:hideMark/>
          </w:tcPr>
          <w:p w14:paraId="0D2DA4BC"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2B15854F"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73A7E656"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NHS Reference cost 2017/18 [713 - Psychotherapy]</w:t>
            </w:r>
          </w:p>
        </w:tc>
      </w:tr>
      <w:tr w:rsidR="005C63CD" w:rsidRPr="00305D4A" w14:paraId="675DF38B" w14:textId="77777777" w:rsidTr="00D8221E">
        <w:trPr>
          <w:trHeight w:val="283"/>
        </w:trPr>
        <w:tc>
          <w:tcPr>
            <w:tcW w:w="1699" w:type="pct"/>
            <w:tcBorders>
              <w:top w:val="nil"/>
              <w:left w:val="nil"/>
              <w:bottom w:val="nil"/>
              <w:right w:val="nil"/>
            </w:tcBorders>
            <w:shd w:val="clear" w:color="auto" w:fill="auto"/>
            <w:noWrap/>
            <w:vAlign w:val="center"/>
            <w:hideMark/>
          </w:tcPr>
          <w:p w14:paraId="27FE7DFE"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proofErr w:type="gramStart"/>
            <w:r w:rsidRPr="009F5DB1">
              <w:rPr>
                <w:rFonts w:ascii="Times New Roman" w:hAnsi="Times New Roman" w:cs="Times New Roman"/>
                <w:color w:val="000000"/>
                <w:sz w:val="20"/>
                <w:szCs w:val="20"/>
                <w:lang w:val="en-GB"/>
              </w:rPr>
              <w:t>Other</w:t>
            </w:r>
            <w:proofErr w:type="gramEnd"/>
            <w:r w:rsidRPr="009F5DB1">
              <w:rPr>
                <w:rFonts w:ascii="Times New Roman" w:hAnsi="Times New Roman" w:cs="Times New Roman"/>
                <w:color w:val="000000"/>
                <w:sz w:val="20"/>
                <w:szCs w:val="20"/>
                <w:lang w:val="en-GB"/>
              </w:rPr>
              <w:t xml:space="preserve"> counsellor/therapist (adult)</w:t>
            </w:r>
          </w:p>
        </w:tc>
        <w:tc>
          <w:tcPr>
            <w:tcW w:w="468" w:type="pct"/>
            <w:tcBorders>
              <w:top w:val="nil"/>
              <w:left w:val="nil"/>
              <w:bottom w:val="nil"/>
              <w:right w:val="nil"/>
            </w:tcBorders>
            <w:shd w:val="clear" w:color="auto" w:fill="auto"/>
            <w:noWrap/>
            <w:vAlign w:val="center"/>
            <w:hideMark/>
          </w:tcPr>
          <w:p w14:paraId="6934398F"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£190.57</w:t>
            </w:r>
          </w:p>
        </w:tc>
        <w:tc>
          <w:tcPr>
            <w:tcW w:w="468" w:type="pct"/>
            <w:tcBorders>
              <w:top w:val="nil"/>
              <w:left w:val="nil"/>
              <w:bottom w:val="nil"/>
              <w:right w:val="nil"/>
            </w:tcBorders>
            <w:shd w:val="clear" w:color="auto" w:fill="auto"/>
            <w:noWrap/>
            <w:vAlign w:val="center"/>
            <w:hideMark/>
          </w:tcPr>
          <w:p w14:paraId="13911D4F"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411E2AED"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3D61AE06"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NHS Reference cost 2017/18 [ MHSTOTHPLA]</w:t>
            </w:r>
          </w:p>
        </w:tc>
      </w:tr>
      <w:tr w:rsidR="005C63CD" w:rsidRPr="00305D4A" w14:paraId="0AD059A4" w14:textId="77777777" w:rsidTr="00D8221E">
        <w:trPr>
          <w:trHeight w:val="283"/>
        </w:trPr>
        <w:tc>
          <w:tcPr>
            <w:tcW w:w="1699" w:type="pct"/>
            <w:tcBorders>
              <w:top w:val="nil"/>
              <w:left w:val="nil"/>
              <w:bottom w:val="nil"/>
              <w:right w:val="nil"/>
            </w:tcBorders>
            <w:shd w:val="clear" w:color="auto" w:fill="auto"/>
            <w:noWrap/>
            <w:vAlign w:val="center"/>
            <w:hideMark/>
          </w:tcPr>
          <w:p w14:paraId="1A5513C2"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proofErr w:type="gramStart"/>
            <w:r w:rsidRPr="009F5DB1">
              <w:rPr>
                <w:rFonts w:ascii="Times New Roman" w:hAnsi="Times New Roman" w:cs="Times New Roman"/>
                <w:color w:val="000000"/>
                <w:sz w:val="20"/>
                <w:szCs w:val="20"/>
                <w:lang w:val="en-GB"/>
              </w:rPr>
              <w:t>Other</w:t>
            </w:r>
            <w:proofErr w:type="gramEnd"/>
            <w:r w:rsidRPr="009F5DB1">
              <w:rPr>
                <w:rFonts w:ascii="Times New Roman" w:hAnsi="Times New Roman" w:cs="Times New Roman"/>
                <w:color w:val="000000"/>
                <w:sz w:val="20"/>
                <w:szCs w:val="20"/>
                <w:lang w:val="en-GB"/>
              </w:rPr>
              <w:t xml:space="preserve"> counsellor/therapist (child)</w:t>
            </w:r>
          </w:p>
        </w:tc>
        <w:tc>
          <w:tcPr>
            <w:tcW w:w="468" w:type="pct"/>
            <w:tcBorders>
              <w:top w:val="nil"/>
              <w:left w:val="nil"/>
              <w:bottom w:val="nil"/>
              <w:right w:val="nil"/>
            </w:tcBorders>
            <w:shd w:val="clear" w:color="auto" w:fill="auto"/>
            <w:noWrap/>
            <w:vAlign w:val="center"/>
            <w:hideMark/>
          </w:tcPr>
          <w:p w14:paraId="4CE3C168"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£283.66</w:t>
            </w:r>
          </w:p>
        </w:tc>
        <w:tc>
          <w:tcPr>
            <w:tcW w:w="468" w:type="pct"/>
            <w:tcBorders>
              <w:top w:val="nil"/>
              <w:left w:val="nil"/>
              <w:bottom w:val="nil"/>
              <w:right w:val="nil"/>
            </w:tcBorders>
            <w:shd w:val="clear" w:color="auto" w:fill="auto"/>
            <w:noWrap/>
            <w:vAlign w:val="center"/>
            <w:hideMark/>
          </w:tcPr>
          <w:p w14:paraId="587F9B01"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326A689B"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373BC3B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NHS Reference cost 2017/18 [ MHSTOTHPLC]</w:t>
            </w:r>
          </w:p>
        </w:tc>
      </w:tr>
      <w:tr w:rsidR="005C63CD" w:rsidRPr="00305D4A" w14:paraId="746B61FE" w14:textId="77777777" w:rsidTr="00D8221E">
        <w:trPr>
          <w:trHeight w:val="283"/>
        </w:trPr>
        <w:tc>
          <w:tcPr>
            <w:tcW w:w="1699" w:type="pct"/>
            <w:tcBorders>
              <w:top w:val="nil"/>
              <w:left w:val="nil"/>
              <w:bottom w:val="nil"/>
              <w:right w:val="nil"/>
            </w:tcBorders>
            <w:shd w:val="clear" w:color="auto" w:fill="auto"/>
            <w:noWrap/>
            <w:vAlign w:val="center"/>
            <w:hideMark/>
          </w:tcPr>
          <w:p w14:paraId="760B9C5A"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 xml:space="preserve">Mental health nurse </w:t>
            </w:r>
          </w:p>
        </w:tc>
        <w:tc>
          <w:tcPr>
            <w:tcW w:w="468" w:type="pct"/>
            <w:tcBorders>
              <w:top w:val="nil"/>
              <w:left w:val="nil"/>
              <w:bottom w:val="nil"/>
              <w:right w:val="nil"/>
            </w:tcBorders>
            <w:shd w:val="clear" w:color="auto" w:fill="auto"/>
            <w:noWrap/>
            <w:vAlign w:val="center"/>
            <w:hideMark/>
          </w:tcPr>
          <w:p w14:paraId="367A163E"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£92.00</w:t>
            </w:r>
          </w:p>
        </w:tc>
        <w:tc>
          <w:tcPr>
            <w:tcW w:w="468" w:type="pct"/>
            <w:tcBorders>
              <w:top w:val="nil"/>
              <w:left w:val="nil"/>
              <w:bottom w:val="nil"/>
              <w:right w:val="nil"/>
            </w:tcBorders>
            <w:shd w:val="clear" w:color="auto" w:fill="auto"/>
            <w:noWrap/>
            <w:vAlign w:val="center"/>
            <w:hideMark/>
          </w:tcPr>
          <w:p w14:paraId="04B41195"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0B13386E"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7B688962"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Personal Social Services Research Unit, 2019</w:t>
            </w:r>
          </w:p>
        </w:tc>
      </w:tr>
      <w:tr w:rsidR="005C63CD" w:rsidRPr="00305D4A" w14:paraId="098740F7" w14:textId="77777777" w:rsidTr="00D8221E">
        <w:trPr>
          <w:trHeight w:val="283"/>
        </w:trPr>
        <w:tc>
          <w:tcPr>
            <w:tcW w:w="1699" w:type="pct"/>
            <w:tcBorders>
              <w:top w:val="nil"/>
              <w:left w:val="nil"/>
              <w:bottom w:val="nil"/>
              <w:right w:val="nil"/>
            </w:tcBorders>
            <w:shd w:val="clear" w:color="auto" w:fill="auto"/>
            <w:noWrap/>
            <w:vAlign w:val="center"/>
            <w:hideMark/>
          </w:tcPr>
          <w:p w14:paraId="569B54F8"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Accident and emergency visit</w:t>
            </w:r>
          </w:p>
        </w:tc>
        <w:tc>
          <w:tcPr>
            <w:tcW w:w="468" w:type="pct"/>
            <w:tcBorders>
              <w:top w:val="nil"/>
              <w:left w:val="nil"/>
              <w:bottom w:val="nil"/>
              <w:right w:val="nil"/>
            </w:tcBorders>
            <w:shd w:val="clear" w:color="auto" w:fill="auto"/>
            <w:noWrap/>
            <w:vAlign w:val="center"/>
            <w:hideMark/>
          </w:tcPr>
          <w:p w14:paraId="20178623"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£112.41</w:t>
            </w:r>
          </w:p>
        </w:tc>
        <w:tc>
          <w:tcPr>
            <w:tcW w:w="468" w:type="pct"/>
            <w:tcBorders>
              <w:top w:val="nil"/>
              <w:left w:val="nil"/>
              <w:bottom w:val="nil"/>
              <w:right w:val="nil"/>
            </w:tcBorders>
            <w:shd w:val="clear" w:color="auto" w:fill="auto"/>
            <w:noWrap/>
            <w:vAlign w:val="center"/>
            <w:hideMark/>
          </w:tcPr>
          <w:p w14:paraId="4181B09A"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2760CD27"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47AB1667"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Personal Social Services Research Unit, 2010</w:t>
            </w:r>
          </w:p>
        </w:tc>
      </w:tr>
      <w:tr w:rsidR="005C63CD" w:rsidRPr="00305D4A" w14:paraId="3E6C7096" w14:textId="77777777" w:rsidTr="00D8221E">
        <w:trPr>
          <w:trHeight w:val="283"/>
        </w:trPr>
        <w:tc>
          <w:tcPr>
            <w:tcW w:w="1699" w:type="pct"/>
            <w:tcBorders>
              <w:top w:val="nil"/>
              <w:left w:val="nil"/>
              <w:bottom w:val="nil"/>
              <w:right w:val="nil"/>
            </w:tcBorders>
            <w:shd w:val="clear" w:color="auto" w:fill="auto"/>
            <w:noWrap/>
            <w:vAlign w:val="center"/>
            <w:hideMark/>
          </w:tcPr>
          <w:p w14:paraId="24D40B84"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 xml:space="preserve">Outpatient appointment </w:t>
            </w:r>
          </w:p>
        </w:tc>
        <w:tc>
          <w:tcPr>
            <w:tcW w:w="468" w:type="pct"/>
            <w:tcBorders>
              <w:top w:val="nil"/>
              <w:left w:val="nil"/>
              <w:bottom w:val="nil"/>
              <w:right w:val="nil"/>
            </w:tcBorders>
            <w:shd w:val="clear" w:color="auto" w:fill="auto"/>
            <w:noWrap/>
            <w:vAlign w:val="center"/>
            <w:hideMark/>
          </w:tcPr>
          <w:p w14:paraId="75CA7AE0"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£143.73</w:t>
            </w:r>
          </w:p>
        </w:tc>
        <w:tc>
          <w:tcPr>
            <w:tcW w:w="468" w:type="pct"/>
            <w:tcBorders>
              <w:top w:val="nil"/>
              <w:left w:val="nil"/>
              <w:bottom w:val="nil"/>
              <w:right w:val="nil"/>
            </w:tcBorders>
            <w:shd w:val="clear" w:color="auto" w:fill="auto"/>
            <w:noWrap/>
            <w:vAlign w:val="center"/>
            <w:hideMark/>
          </w:tcPr>
          <w:p w14:paraId="73D8DEDB"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61EA5E95"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773B710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NHS Reference cost 2017/18 [Outpatient - General Surgery]</w:t>
            </w:r>
          </w:p>
        </w:tc>
      </w:tr>
      <w:tr w:rsidR="005C63CD" w:rsidRPr="00305D4A" w14:paraId="794634B9" w14:textId="77777777" w:rsidTr="00D8221E">
        <w:trPr>
          <w:trHeight w:val="283"/>
        </w:trPr>
        <w:tc>
          <w:tcPr>
            <w:tcW w:w="1699" w:type="pct"/>
            <w:tcBorders>
              <w:top w:val="nil"/>
              <w:left w:val="nil"/>
              <w:bottom w:val="nil"/>
              <w:right w:val="nil"/>
            </w:tcBorders>
            <w:shd w:val="clear" w:color="auto" w:fill="auto"/>
            <w:noWrap/>
            <w:vAlign w:val="center"/>
            <w:hideMark/>
          </w:tcPr>
          <w:p w14:paraId="61281051"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lastRenderedPageBreak/>
              <w:t>Social worker (office visit)</w:t>
            </w:r>
          </w:p>
        </w:tc>
        <w:tc>
          <w:tcPr>
            <w:tcW w:w="468" w:type="pct"/>
            <w:tcBorders>
              <w:top w:val="nil"/>
              <w:left w:val="nil"/>
              <w:bottom w:val="nil"/>
              <w:right w:val="nil"/>
            </w:tcBorders>
            <w:shd w:val="clear" w:color="auto" w:fill="auto"/>
            <w:noWrap/>
            <w:vAlign w:val="center"/>
            <w:hideMark/>
          </w:tcPr>
          <w:p w14:paraId="5906EDDB"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£20.25</w:t>
            </w:r>
          </w:p>
        </w:tc>
        <w:tc>
          <w:tcPr>
            <w:tcW w:w="468" w:type="pct"/>
            <w:tcBorders>
              <w:top w:val="nil"/>
              <w:left w:val="nil"/>
              <w:bottom w:val="nil"/>
              <w:right w:val="nil"/>
            </w:tcBorders>
            <w:shd w:val="clear" w:color="auto" w:fill="auto"/>
            <w:noWrap/>
            <w:vAlign w:val="center"/>
            <w:hideMark/>
          </w:tcPr>
          <w:p w14:paraId="79DFE31D"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1D18D9B5"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5D64A621"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Personal Social Services Research Unit, 2019</w:t>
            </w:r>
          </w:p>
        </w:tc>
      </w:tr>
      <w:tr w:rsidR="005C63CD" w:rsidRPr="00305D4A" w14:paraId="74861CC4" w14:textId="77777777" w:rsidTr="00D8221E">
        <w:trPr>
          <w:trHeight w:val="283"/>
        </w:trPr>
        <w:tc>
          <w:tcPr>
            <w:tcW w:w="1699" w:type="pct"/>
            <w:tcBorders>
              <w:top w:val="nil"/>
              <w:left w:val="nil"/>
              <w:bottom w:val="nil"/>
              <w:right w:val="nil"/>
            </w:tcBorders>
            <w:shd w:val="clear" w:color="auto" w:fill="auto"/>
            <w:noWrap/>
            <w:vAlign w:val="center"/>
            <w:hideMark/>
          </w:tcPr>
          <w:p w14:paraId="15619D43"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Social worker (home visit)</w:t>
            </w:r>
          </w:p>
        </w:tc>
        <w:tc>
          <w:tcPr>
            <w:tcW w:w="468" w:type="pct"/>
            <w:tcBorders>
              <w:top w:val="nil"/>
              <w:left w:val="nil"/>
              <w:bottom w:val="nil"/>
              <w:right w:val="nil"/>
            </w:tcBorders>
            <w:shd w:val="clear" w:color="auto" w:fill="auto"/>
            <w:noWrap/>
            <w:vAlign w:val="center"/>
            <w:hideMark/>
          </w:tcPr>
          <w:p w14:paraId="5CDAD726"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£29.25</w:t>
            </w:r>
          </w:p>
        </w:tc>
        <w:tc>
          <w:tcPr>
            <w:tcW w:w="468" w:type="pct"/>
            <w:tcBorders>
              <w:top w:val="nil"/>
              <w:left w:val="nil"/>
              <w:bottom w:val="nil"/>
              <w:right w:val="nil"/>
            </w:tcBorders>
            <w:shd w:val="clear" w:color="auto" w:fill="auto"/>
            <w:noWrap/>
            <w:vAlign w:val="center"/>
            <w:hideMark/>
          </w:tcPr>
          <w:p w14:paraId="527CB567"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15482024"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0B05B1E4"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Personal Social Services Research Unit, 2019</w:t>
            </w:r>
          </w:p>
        </w:tc>
      </w:tr>
      <w:tr w:rsidR="005C63CD" w:rsidRPr="00305D4A" w14:paraId="71E904E5" w14:textId="77777777" w:rsidTr="00D8221E">
        <w:trPr>
          <w:trHeight w:val="283"/>
        </w:trPr>
        <w:tc>
          <w:tcPr>
            <w:tcW w:w="1699" w:type="pct"/>
            <w:tcBorders>
              <w:top w:val="nil"/>
              <w:left w:val="nil"/>
              <w:bottom w:val="nil"/>
              <w:right w:val="nil"/>
            </w:tcBorders>
            <w:shd w:val="clear" w:color="auto" w:fill="auto"/>
            <w:noWrap/>
            <w:vAlign w:val="center"/>
            <w:hideMark/>
          </w:tcPr>
          <w:p w14:paraId="580A7A19"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 xml:space="preserve">Midwifery </w:t>
            </w:r>
          </w:p>
        </w:tc>
        <w:tc>
          <w:tcPr>
            <w:tcW w:w="468" w:type="pct"/>
            <w:tcBorders>
              <w:top w:val="nil"/>
              <w:left w:val="nil"/>
              <w:bottom w:val="nil"/>
              <w:right w:val="nil"/>
            </w:tcBorders>
            <w:shd w:val="clear" w:color="auto" w:fill="auto"/>
            <w:noWrap/>
            <w:vAlign w:val="center"/>
            <w:hideMark/>
          </w:tcPr>
          <w:p w14:paraId="24FAE454"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£81.61</w:t>
            </w:r>
          </w:p>
        </w:tc>
        <w:tc>
          <w:tcPr>
            <w:tcW w:w="468" w:type="pct"/>
            <w:tcBorders>
              <w:top w:val="nil"/>
              <w:left w:val="nil"/>
              <w:bottom w:val="nil"/>
              <w:right w:val="nil"/>
            </w:tcBorders>
            <w:shd w:val="clear" w:color="auto" w:fill="auto"/>
            <w:noWrap/>
            <w:vAlign w:val="center"/>
            <w:hideMark/>
          </w:tcPr>
          <w:p w14:paraId="48163CC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p>
        </w:tc>
        <w:tc>
          <w:tcPr>
            <w:tcW w:w="468" w:type="pct"/>
            <w:tcBorders>
              <w:top w:val="nil"/>
              <w:left w:val="nil"/>
              <w:bottom w:val="nil"/>
              <w:right w:val="nil"/>
            </w:tcBorders>
            <w:shd w:val="clear" w:color="auto" w:fill="auto"/>
            <w:noWrap/>
            <w:vAlign w:val="center"/>
            <w:hideMark/>
          </w:tcPr>
          <w:p w14:paraId="1826D5CC" w14:textId="77777777" w:rsidR="005C63CD" w:rsidRPr="009F5DB1" w:rsidRDefault="005C63CD" w:rsidP="00D8221E">
            <w:pPr>
              <w:spacing w:line="480" w:lineRule="auto"/>
              <w:jc w:val="center"/>
              <w:rPr>
                <w:rFonts w:ascii="Times New Roman" w:hAnsi="Times New Roman" w:cs="Times New Roman"/>
                <w:sz w:val="20"/>
                <w:szCs w:val="20"/>
                <w:lang w:val="en-GB"/>
              </w:rPr>
            </w:pPr>
          </w:p>
        </w:tc>
        <w:tc>
          <w:tcPr>
            <w:tcW w:w="1897" w:type="pct"/>
            <w:gridSpan w:val="4"/>
            <w:tcBorders>
              <w:top w:val="nil"/>
              <w:left w:val="nil"/>
              <w:bottom w:val="nil"/>
              <w:right w:val="nil"/>
            </w:tcBorders>
            <w:shd w:val="clear" w:color="auto" w:fill="auto"/>
            <w:noWrap/>
            <w:vAlign w:val="center"/>
            <w:hideMark/>
          </w:tcPr>
          <w:p w14:paraId="24E4A05E"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NHS Reference cost 2017/18 [Outpatient - 560]</w:t>
            </w:r>
          </w:p>
        </w:tc>
      </w:tr>
      <w:tr w:rsidR="005C63CD" w:rsidRPr="00305D4A" w14:paraId="54D3939C" w14:textId="77777777" w:rsidTr="00D8221E">
        <w:trPr>
          <w:trHeight w:val="283"/>
        </w:trPr>
        <w:tc>
          <w:tcPr>
            <w:tcW w:w="1699" w:type="pct"/>
            <w:tcBorders>
              <w:top w:val="nil"/>
              <w:left w:val="nil"/>
              <w:bottom w:val="nil"/>
              <w:right w:val="nil"/>
            </w:tcBorders>
            <w:shd w:val="clear" w:color="auto" w:fill="auto"/>
            <w:noWrap/>
            <w:vAlign w:val="center"/>
            <w:hideMark/>
          </w:tcPr>
          <w:p w14:paraId="136DC1BA"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111 phone call</w:t>
            </w:r>
          </w:p>
        </w:tc>
        <w:tc>
          <w:tcPr>
            <w:tcW w:w="468" w:type="pct"/>
            <w:tcBorders>
              <w:top w:val="nil"/>
              <w:left w:val="nil"/>
              <w:bottom w:val="nil"/>
              <w:right w:val="nil"/>
            </w:tcBorders>
            <w:shd w:val="clear" w:color="auto" w:fill="auto"/>
            <w:noWrap/>
            <w:vAlign w:val="center"/>
            <w:hideMark/>
          </w:tcPr>
          <w:p w14:paraId="74ADABD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£13.87</w:t>
            </w:r>
          </w:p>
        </w:tc>
        <w:tc>
          <w:tcPr>
            <w:tcW w:w="468" w:type="pct"/>
            <w:tcBorders>
              <w:top w:val="nil"/>
              <w:left w:val="nil"/>
              <w:bottom w:val="nil"/>
              <w:right w:val="nil"/>
            </w:tcBorders>
            <w:shd w:val="clear" w:color="auto" w:fill="auto"/>
            <w:noWrap/>
            <w:vAlign w:val="center"/>
            <w:hideMark/>
          </w:tcPr>
          <w:p w14:paraId="45A69546"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22B97892"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4053403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Turner J et al (2012)</w:t>
            </w:r>
          </w:p>
        </w:tc>
      </w:tr>
      <w:tr w:rsidR="005C63CD" w:rsidRPr="00305D4A" w14:paraId="4E9A3702" w14:textId="77777777" w:rsidTr="00D8221E">
        <w:trPr>
          <w:trHeight w:val="283"/>
        </w:trPr>
        <w:tc>
          <w:tcPr>
            <w:tcW w:w="1699" w:type="pct"/>
            <w:tcBorders>
              <w:top w:val="nil"/>
              <w:left w:val="nil"/>
              <w:bottom w:val="nil"/>
              <w:right w:val="nil"/>
            </w:tcBorders>
            <w:shd w:val="clear" w:color="auto" w:fill="auto"/>
            <w:noWrap/>
            <w:vAlign w:val="center"/>
            <w:hideMark/>
          </w:tcPr>
          <w:p w14:paraId="53D2BDC2"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 xml:space="preserve">Dentist/Orthodontist </w:t>
            </w:r>
          </w:p>
        </w:tc>
        <w:tc>
          <w:tcPr>
            <w:tcW w:w="468" w:type="pct"/>
            <w:tcBorders>
              <w:top w:val="nil"/>
              <w:left w:val="nil"/>
              <w:bottom w:val="nil"/>
              <w:right w:val="nil"/>
            </w:tcBorders>
            <w:shd w:val="clear" w:color="auto" w:fill="auto"/>
            <w:noWrap/>
            <w:vAlign w:val="center"/>
            <w:hideMark/>
          </w:tcPr>
          <w:p w14:paraId="56C69F81"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£123.38</w:t>
            </w:r>
          </w:p>
        </w:tc>
        <w:tc>
          <w:tcPr>
            <w:tcW w:w="468" w:type="pct"/>
            <w:tcBorders>
              <w:top w:val="nil"/>
              <w:left w:val="nil"/>
              <w:bottom w:val="nil"/>
              <w:right w:val="nil"/>
            </w:tcBorders>
            <w:shd w:val="clear" w:color="auto" w:fill="auto"/>
            <w:noWrap/>
            <w:vAlign w:val="center"/>
            <w:hideMark/>
          </w:tcPr>
          <w:p w14:paraId="1CE20483"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25D3D79B"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4B0309C2"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Personal Social Services Research Unit, 2019</w:t>
            </w:r>
          </w:p>
        </w:tc>
      </w:tr>
      <w:tr w:rsidR="005C63CD" w:rsidRPr="00305D4A" w14:paraId="57E9811B" w14:textId="77777777" w:rsidTr="00D8221E">
        <w:trPr>
          <w:trHeight w:val="283"/>
        </w:trPr>
        <w:tc>
          <w:tcPr>
            <w:tcW w:w="1699" w:type="pct"/>
            <w:tcBorders>
              <w:top w:val="nil"/>
              <w:left w:val="nil"/>
              <w:bottom w:val="nil"/>
              <w:right w:val="nil"/>
            </w:tcBorders>
            <w:shd w:val="clear" w:color="auto" w:fill="auto"/>
            <w:noWrap/>
            <w:vAlign w:val="center"/>
            <w:hideMark/>
          </w:tcPr>
          <w:p w14:paraId="0D3D3846"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Walk-in centre visit</w:t>
            </w:r>
          </w:p>
        </w:tc>
        <w:tc>
          <w:tcPr>
            <w:tcW w:w="468" w:type="pct"/>
            <w:tcBorders>
              <w:top w:val="nil"/>
              <w:left w:val="nil"/>
              <w:bottom w:val="nil"/>
              <w:right w:val="nil"/>
            </w:tcBorders>
            <w:shd w:val="clear" w:color="auto" w:fill="auto"/>
            <w:noWrap/>
            <w:vAlign w:val="center"/>
            <w:hideMark/>
          </w:tcPr>
          <w:p w14:paraId="00A4822B"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£47.15</w:t>
            </w:r>
          </w:p>
        </w:tc>
        <w:tc>
          <w:tcPr>
            <w:tcW w:w="468" w:type="pct"/>
            <w:tcBorders>
              <w:top w:val="nil"/>
              <w:left w:val="nil"/>
              <w:bottom w:val="nil"/>
              <w:right w:val="nil"/>
            </w:tcBorders>
            <w:shd w:val="clear" w:color="auto" w:fill="auto"/>
            <w:noWrap/>
            <w:vAlign w:val="center"/>
            <w:hideMark/>
          </w:tcPr>
          <w:p w14:paraId="42224998"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386E18DF"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72BD0158"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NICE guideline 94 (2018)</w:t>
            </w:r>
          </w:p>
        </w:tc>
      </w:tr>
      <w:tr w:rsidR="005C63CD" w:rsidRPr="00305D4A" w14:paraId="14F13E7E" w14:textId="77777777" w:rsidTr="00D8221E">
        <w:trPr>
          <w:trHeight w:val="283"/>
        </w:trPr>
        <w:tc>
          <w:tcPr>
            <w:tcW w:w="1699" w:type="pct"/>
            <w:tcBorders>
              <w:top w:val="nil"/>
              <w:left w:val="nil"/>
              <w:bottom w:val="nil"/>
              <w:right w:val="nil"/>
            </w:tcBorders>
            <w:shd w:val="clear" w:color="auto" w:fill="auto"/>
            <w:noWrap/>
            <w:vAlign w:val="center"/>
            <w:hideMark/>
          </w:tcPr>
          <w:p w14:paraId="340AD7A1"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 xml:space="preserve">Dietician </w:t>
            </w:r>
          </w:p>
        </w:tc>
        <w:tc>
          <w:tcPr>
            <w:tcW w:w="468" w:type="pct"/>
            <w:tcBorders>
              <w:top w:val="nil"/>
              <w:left w:val="nil"/>
              <w:bottom w:val="nil"/>
              <w:right w:val="nil"/>
            </w:tcBorders>
            <w:shd w:val="clear" w:color="auto" w:fill="auto"/>
            <w:noWrap/>
            <w:vAlign w:val="center"/>
            <w:hideMark/>
          </w:tcPr>
          <w:p w14:paraId="1EFF07C5"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£88.15</w:t>
            </w:r>
          </w:p>
        </w:tc>
        <w:tc>
          <w:tcPr>
            <w:tcW w:w="468" w:type="pct"/>
            <w:tcBorders>
              <w:top w:val="nil"/>
              <w:left w:val="nil"/>
              <w:bottom w:val="nil"/>
              <w:right w:val="nil"/>
            </w:tcBorders>
            <w:shd w:val="clear" w:color="auto" w:fill="auto"/>
            <w:noWrap/>
            <w:vAlign w:val="center"/>
            <w:hideMark/>
          </w:tcPr>
          <w:p w14:paraId="38D9C09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14BE719F"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6919918A"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NHS Reference cost 2017/18 [A03]</w:t>
            </w:r>
          </w:p>
        </w:tc>
      </w:tr>
      <w:tr w:rsidR="005C63CD" w:rsidRPr="00305D4A" w14:paraId="215A4213" w14:textId="77777777" w:rsidTr="00D8221E">
        <w:trPr>
          <w:trHeight w:val="283"/>
        </w:trPr>
        <w:tc>
          <w:tcPr>
            <w:tcW w:w="1699" w:type="pct"/>
            <w:tcBorders>
              <w:top w:val="nil"/>
              <w:left w:val="nil"/>
              <w:bottom w:val="nil"/>
              <w:right w:val="nil"/>
            </w:tcBorders>
            <w:shd w:val="clear" w:color="auto" w:fill="auto"/>
            <w:noWrap/>
            <w:vAlign w:val="center"/>
            <w:hideMark/>
          </w:tcPr>
          <w:p w14:paraId="05F715B5"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 xml:space="preserve">General surgery </w:t>
            </w:r>
          </w:p>
        </w:tc>
        <w:tc>
          <w:tcPr>
            <w:tcW w:w="468" w:type="pct"/>
            <w:tcBorders>
              <w:top w:val="nil"/>
              <w:left w:val="nil"/>
              <w:bottom w:val="nil"/>
              <w:right w:val="nil"/>
            </w:tcBorders>
            <w:shd w:val="clear" w:color="auto" w:fill="auto"/>
            <w:noWrap/>
            <w:vAlign w:val="center"/>
            <w:hideMark/>
          </w:tcPr>
          <w:p w14:paraId="7308817D"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£143.74</w:t>
            </w:r>
          </w:p>
        </w:tc>
        <w:tc>
          <w:tcPr>
            <w:tcW w:w="468" w:type="pct"/>
            <w:tcBorders>
              <w:top w:val="nil"/>
              <w:left w:val="nil"/>
              <w:bottom w:val="nil"/>
              <w:right w:val="nil"/>
            </w:tcBorders>
            <w:shd w:val="clear" w:color="auto" w:fill="auto"/>
            <w:noWrap/>
            <w:vAlign w:val="center"/>
            <w:hideMark/>
          </w:tcPr>
          <w:p w14:paraId="285C9637"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02FB94ED"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088CEC84"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NHS Reference cost 2017/18 [A03]</w:t>
            </w:r>
          </w:p>
        </w:tc>
      </w:tr>
      <w:tr w:rsidR="005C63CD" w:rsidRPr="00305D4A" w14:paraId="479AC1E3" w14:textId="77777777" w:rsidTr="00D8221E">
        <w:trPr>
          <w:trHeight w:val="283"/>
        </w:trPr>
        <w:tc>
          <w:tcPr>
            <w:tcW w:w="1699" w:type="pct"/>
            <w:tcBorders>
              <w:top w:val="nil"/>
              <w:left w:val="nil"/>
              <w:bottom w:val="nil"/>
              <w:right w:val="nil"/>
            </w:tcBorders>
            <w:shd w:val="clear" w:color="auto" w:fill="auto"/>
            <w:noWrap/>
            <w:vAlign w:val="center"/>
            <w:hideMark/>
          </w:tcPr>
          <w:p w14:paraId="1EA58D44"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Ambulance</w:t>
            </w:r>
          </w:p>
        </w:tc>
        <w:tc>
          <w:tcPr>
            <w:tcW w:w="468" w:type="pct"/>
            <w:tcBorders>
              <w:top w:val="nil"/>
              <w:left w:val="nil"/>
              <w:bottom w:val="nil"/>
              <w:right w:val="nil"/>
            </w:tcBorders>
            <w:shd w:val="clear" w:color="auto" w:fill="auto"/>
            <w:noWrap/>
            <w:vAlign w:val="center"/>
            <w:hideMark/>
          </w:tcPr>
          <w:p w14:paraId="5029210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£190.53</w:t>
            </w:r>
          </w:p>
        </w:tc>
        <w:tc>
          <w:tcPr>
            <w:tcW w:w="468" w:type="pct"/>
            <w:tcBorders>
              <w:top w:val="nil"/>
              <w:left w:val="nil"/>
              <w:bottom w:val="nil"/>
              <w:right w:val="nil"/>
            </w:tcBorders>
            <w:shd w:val="clear" w:color="auto" w:fill="auto"/>
            <w:noWrap/>
            <w:vAlign w:val="center"/>
            <w:hideMark/>
          </w:tcPr>
          <w:p w14:paraId="54E548B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7B23B952"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24897002"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 xml:space="preserve">National Audit Office 2017 </w:t>
            </w:r>
          </w:p>
        </w:tc>
      </w:tr>
      <w:tr w:rsidR="005C63CD" w:rsidRPr="00305D4A" w14:paraId="4B3DA1ED" w14:textId="77777777" w:rsidTr="00D8221E">
        <w:trPr>
          <w:trHeight w:val="283"/>
        </w:trPr>
        <w:tc>
          <w:tcPr>
            <w:tcW w:w="1699" w:type="pct"/>
            <w:tcBorders>
              <w:top w:val="nil"/>
              <w:left w:val="nil"/>
              <w:bottom w:val="nil"/>
              <w:right w:val="nil"/>
            </w:tcBorders>
            <w:shd w:val="clear" w:color="auto" w:fill="auto"/>
            <w:noWrap/>
            <w:vAlign w:val="center"/>
            <w:hideMark/>
          </w:tcPr>
          <w:p w14:paraId="170CEE0B"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Orthopaedic appointments</w:t>
            </w:r>
          </w:p>
        </w:tc>
        <w:tc>
          <w:tcPr>
            <w:tcW w:w="468" w:type="pct"/>
            <w:tcBorders>
              <w:top w:val="nil"/>
              <w:left w:val="nil"/>
              <w:bottom w:val="nil"/>
              <w:right w:val="nil"/>
            </w:tcBorders>
            <w:shd w:val="clear" w:color="auto" w:fill="auto"/>
            <w:noWrap/>
            <w:vAlign w:val="center"/>
            <w:hideMark/>
          </w:tcPr>
          <w:p w14:paraId="6614E7E5"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£127.04</w:t>
            </w:r>
          </w:p>
        </w:tc>
        <w:tc>
          <w:tcPr>
            <w:tcW w:w="468" w:type="pct"/>
            <w:tcBorders>
              <w:top w:val="nil"/>
              <w:left w:val="nil"/>
              <w:bottom w:val="nil"/>
              <w:right w:val="nil"/>
            </w:tcBorders>
            <w:shd w:val="clear" w:color="auto" w:fill="auto"/>
            <w:noWrap/>
            <w:vAlign w:val="center"/>
            <w:hideMark/>
          </w:tcPr>
          <w:p w14:paraId="4B113C78"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6F49A03B"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7694F310"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NHS Reference cost 2017/18 [Outpatient -110]</w:t>
            </w:r>
          </w:p>
        </w:tc>
      </w:tr>
      <w:tr w:rsidR="005C63CD" w:rsidRPr="00305D4A" w14:paraId="54E759AF" w14:textId="77777777" w:rsidTr="00D8221E">
        <w:trPr>
          <w:trHeight w:val="283"/>
        </w:trPr>
        <w:tc>
          <w:tcPr>
            <w:tcW w:w="1699" w:type="pct"/>
            <w:tcBorders>
              <w:top w:val="nil"/>
              <w:left w:val="nil"/>
              <w:bottom w:val="nil"/>
              <w:right w:val="nil"/>
            </w:tcBorders>
            <w:shd w:val="clear" w:color="auto" w:fill="auto"/>
            <w:noWrap/>
            <w:vAlign w:val="center"/>
            <w:hideMark/>
          </w:tcPr>
          <w:p w14:paraId="1679D758"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Smoking cessation support</w:t>
            </w:r>
          </w:p>
        </w:tc>
        <w:tc>
          <w:tcPr>
            <w:tcW w:w="468" w:type="pct"/>
            <w:tcBorders>
              <w:top w:val="nil"/>
              <w:left w:val="nil"/>
              <w:bottom w:val="nil"/>
              <w:right w:val="nil"/>
            </w:tcBorders>
            <w:shd w:val="clear" w:color="auto" w:fill="auto"/>
            <w:noWrap/>
            <w:vAlign w:val="center"/>
            <w:hideMark/>
          </w:tcPr>
          <w:p w14:paraId="5B470111"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£208.57</w:t>
            </w:r>
          </w:p>
        </w:tc>
        <w:tc>
          <w:tcPr>
            <w:tcW w:w="468" w:type="pct"/>
            <w:tcBorders>
              <w:top w:val="nil"/>
              <w:left w:val="nil"/>
              <w:bottom w:val="nil"/>
              <w:right w:val="nil"/>
            </w:tcBorders>
            <w:shd w:val="clear" w:color="auto" w:fill="auto"/>
            <w:noWrap/>
            <w:vAlign w:val="center"/>
            <w:hideMark/>
          </w:tcPr>
          <w:p w14:paraId="4E00C88F"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0F1AF88F"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18BE3AED"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NHS Reference cost 2017/18 [Day case -DZ58Z]</w:t>
            </w:r>
          </w:p>
        </w:tc>
      </w:tr>
      <w:tr w:rsidR="005C63CD" w:rsidRPr="00305D4A" w14:paraId="1E02C88E" w14:textId="77777777" w:rsidTr="00D8221E">
        <w:trPr>
          <w:trHeight w:val="283"/>
        </w:trPr>
        <w:tc>
          <w:tcPr>
            <w:tcW w:w="1699" w:type="pct"/>
            <w:tcBorders>
              <w:top w:val="nil"/>
              <w:left w:val="nil"/>
              <w:bottom w:val="nil"/>
              <w:right w:val="nil"/>
            </w:tcBorders>
            <w:shd w:val="clear" w:color="auto" w:fill="auto"/>
            <w:noWrap/>
            <w:vAlign w:val="center"/>
            <w:hideMark/>
          </w:tcPr>
          <w:p w14:paraId="4A686245"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Hearing Assessment</w:t>
            </w:r>
          </w:p>
        </w:tc>
        <w:tc>
          <w:tcPr>
            <w:tcW w:w="468" w:type="pct"/>
            <w:tcBorders>
              <w:top w:val="nil"/>
              <w:left w:val="nil"/>
              <w:bottom w:val="nil"/>
              <w:right w:val="nil"/>
            </w:tcBorders>
            <w:shd w:val="clear" w:color="auto" w:fill="auto"/>
            <w:noWrap/>
            <w:vAlign w:val="center"/>
            <w:hideMark/>
          </w:tcPr>
          <w:p w14:paraId="218EC6C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£83.77</w:t>
            </w:r>
          </w:p>
        </w:tc>
        <w:tc>
          <w:tcPr>
            <w:tcW w:w="468" w:type="pct"/>
            <w:tcBorders>
              <w:top w:val="nil"/>
              <w:left w:val="nil"/>
              <w:bottom w:val="nil"/>
              <w:right w:val="nil"/>
            </w:tcBorders>
            <w:shd w:val="clear" w:color="auto" w:fill="auto"/>
            <w:noWrap/>
            <w:vAlign w:val="center"/>
            <w:hideMark/>
          </w:tcPr>
          <w:p w14:paraId="7D6CDF10"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54B6650B"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744F3720"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NHS Reference cost 2017/18 [CA37A]</w:t>
            </w:r>
          </w:p>
        </w:tc>
      </w:tr>
      <w:tr w:rsidR="005C63CD" w:rsidRPr="00305D4A" w14:paraId="3E0B1CB9" w14:textId="77777777" w:rsidTr="00D8221E">
        <w:trPr>
          <w:trHeight w:val="330"/>
        </w:trPr>
        <w:tc>
          <w:tcPr>
            <w:tcW w:w="1699" w:type="pct"/>
            <w:tcBorders>
              <w:top w:val="nil"/>
              <w:left w:val="nil"/>
              <w:bottom w:val="nil"/>
              <w:right w:val="nil"/>
            </w:tcBorders>
            <w:shd w:val="clear" w:color="auto" w:fill="auto"/>
            <w:noWrap/>
            <w:vAlign w:val="center"/>
            <w:hideMark/>
          </w:tcPr>
          <w:p w14:paraId="6BD4A1DC" w14:textId="77777777" w:rsidR="005C63CD" w:rsidRPr="009F5DB1" w:rsidRDefault="005C63CD" w:rsidP="00D8221E">
            <w:pPr>
              <w:spacing w:line="480" w:lineRule="auto"/>
              <w:rPr>
                <w:rFonts w:ascii="Times New Roman" w:hAnsi="Times New Roman" w:cs="Times New Roman"/>
                <w:b/>
                <w:bCs/>
                <w:color w:val="000000"/>
                <w:u w:val="single"/>
                <w:lang w:val="en-GB"/>
              </w:rPr>
            </w:pPr>
            <w:r w:rsidRPr="009F5DB1">
              <w:rPr>
                <w:rFonts w:ascii="Times New Roman" w:hAnsi="Times New Roman" w:cs="Times New Roman"/>
                <w:b/>
                <w:bCs/>
                <w:color w:val="000000"/>
                <w:u w:val="single"/>
                <w:lang w:val="en-GB"/>
              </w:rPr>
              <w:t>Hospital admissions/procedures</w:t>
            </w:r>
          </w:p>
        </w:tc>
        <w:tc>
          <w:tcPr>
            <w:tcW w:w="468" w:type="pct"/>
            <w:tcBorders>
              <w:top w:val="nil"/>
              <w:left w:val="nil"/>
              <w:bottom w:val="nil"/>
              <w:right w:val="nil"/>
            </w:tcBorders>
            <w:shd w:val="clear" w:color="auto" w:fill="auto"/>
            <w:noWrap/>
            <w:vAlign w:val="center"/>
            <w:hideMark/>
          </w:tcPr>
          <w:p w14:paraId="5752708D" w14:textId="77777777" w:rsidR="005C63CD" w:rsidRPr="009F5DB1" w:rsidRDefault="005C63CD" w:rsidP="00D8221E">
            <w:pPr>
              <w:spacing w:line="480" w:lineRule="auto"/>
              <w:rPr>
                <w:rFonts w:ascii="Times New Roman" w:hAnsi="Times New Roman" w:cs="Times New Roman"/>
                <w:b/>
                <w:bCs/>
                <w:color w:val="000000"/>
                <w:lang w:val="en-GB"/>
              </w:rPr>
            </w:pPr>
          </w:p>
        </w:tc>
        <w:tc>
          <w:tcPr>
            <w:tcW w:w="468" w:type="pct"/>
            <w:tcBorders>
              <w:top w:val="nil"/>
              <w:left w:val="nil"/>
              <w:bottom w:val="nil"/>
              <w:right w:val="nil"/>
            </w:tcBorders>
            <w:shd w:val="clear" w:color="auto" w:fill="auto"/>
            <w:noWrap/>
            <w:vAlign w:val="center"/>
            <w:hideMark/>
          </w:tcPr>
          <w:p w14:paraId="10B4C657" w14:textId="77777777" w:rsidR="005C63CD" w:rsidRPr="009F5DB1" w:rsidRDefault="005C63CD" w:rsidP="00D8221E">
            <w:pPr>
              <w:spacing w:line="480" w:lineRule="auto"/>
              <w:jc w:val="center"/>
              <w:rPr>
                <w:rFonts w:ascii="Times New Roman" w:hAnsi="Times New Roman" w:cs="Times New Roman"/>
                <w:sz w:val="20"/>
                <w:szCs w:val="20"/>
                <w:lang w:val="en-GB"/>
              </w:rPr>
            </w:pPr>
          </w:p>
        </w:tc>
        <w:tc>
          <w:tcPr>
            <w:tcW w:w="468" w:type="pct"/>
            <w:tcBorders>
              <w:top w:val="nil"/>
              <w:left w:val="nil"/>
              <w:bottom w:val="nil"/>
              <w:right w:val="nil"/>
            </w:tcBorders>
            <w:shd w:val="clear" w:color="auto" w:fill="auto"/>
            <w:noWrap/>
            <w:vAlign w:val="center"/>
            <w:hideMark/>
          </w:tcPr>
          <w:p w14:paraId="0229A76A" w14:textId="77777777" w:rsidR="005C63CD" w:rsidRPr="009F5DB1" w:rsidRDefault="005C63CD" w:rsidP="00D8221E">
            <w:pPr>
              <w:spacing w:line="480" w:lineRule="auto"/>
              <w:jc w:val="center"/>
              <w:rPr>
                <w:rFonts w:ascii="Times New Roman" w:hAnsi="Times New Roman" w:cs="Times New Roman"/>
                <w:sz w:val="20"/>
                <w:szCs w:val="20"/>
                <w:lang w:val="en-GB"/>
              </w:rPr>
            </w:pPr>
          </w:p>
        </w:tc>
        <w:tc>
          <w:tcPr>
            <w:tcW w:w="1897" w:type="pct"/>
            <w:gridSpan w:val="4"/>
            <w:tcBorders>
              <w:top w:val="nil"/>
              <w:left w:val="nil"/>
              <w:bottom w:val="nil"/>
              <w:right w:val="nil"/>
            </w:tcBorders>
            <w:shd w:val="clear" w:color="auto" w:fill="auto"/>
            <w:noWrap/>
            <w:vAlign w:val="center"/>
            <w:hideMark/>
          </w:tcPr>
          <w:p w14:paraId="13083CA4" w14:textId="77777777" w:rsidR="005C63CD" w:rsidRPr="009F5DB1" w:rsidRDefault="005C63CD" w:rsidP="00D8221E">
            <w:pPr>
              <w:spacing w:line="480" w:lineRule="auto"/>
              <w:jc w:val="center"/>
              <w:rPr>
                <w:rFonts w:ascii="Times New Roman" w:hAnsi="Times New Roman" w:cs="Times New Roman"/>
                <w:sz w:val="20"/>
                <w:szCs w:val="20"/>
                <w:lang w:val="en-GB"/>
              </w:rPr>
            </w:pPr>
          </w:p>
        </w:tc>
      </w:tr>
      <w:tr w:rsidR="005C63CD" w:rsidRPr="00305D4A" w14:paraId="20C334B0" w14:textId="77777777" w:rsidTr="00D8221E">
        <w:trPr>
          <w:trHeight w:val="283"/>
        </w:trPr>
        <w:tc>
          <w:tcPr>
            <w:tcW w:w="1699" w:type="pct"/>
            <w:tcBorders>
              <w:top w:val="nil"/>
              <w:left w:val="nil"/>
              <w:bottom w:val="nil"/>
              <w:right w:val="nil"/>
            </w:tcBorders>
            <w:shd w:val="clear" w:color="auto" w:fill="auto"/>
            <w:noWrap/>
            <w:vAlign w:val="center"/>
            <w:hideMark/>
          </w:tcPr>
          <w:p w14:paraId="4B59B814"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 xml:space="preserve">Hospital day neonatal </w:t>
            </w:r>
          </w:p>
        </w:tc>
        <w:tc>
          <w:tcPr>
            <w:tcW w:w="468" w:type="pct"/>
            <w:tcBorders>
              <w:top w:val="nil"/>
              <w:left w:val="nil"/>
              <w:bottom w:val="nil"/>
              <w:right w:val="nil"/>
            </w:tcBorders>
            <w:shd w:val="clear" w:color="auto" w:fill="auto"/>
            <w:noWrap/>
            <w:vAlign w:val="center"/>
            <w:hideMark/>
          </w:tcPr>
          <w:p w14:paraId="4BF7AD0F"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£405.00</w:t>
            </w:r>
          </w:p>
        </w:tc>
        <w:tc>
          <w:tcPr>
            <w:tcW w:w="468" w:type="pct"/>
            <w:tcBorders>
              <w:top w:val="nil"/>
              <w:left w:val="nil"/>
              <w:bottom w:val="nil"/>
              <w:right w:val="nil"/>
            </w:tcBorders>
            <w:shd w:val="clear" w:color="auto" w:fill="auto"/>
            <w:noWrap/>
            <w:vAlign w:val="center"/>
            <w:hideMark/>
          </w:tcPr>
          <w:p w14:paraId="77B6F176"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405A33FA"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5F88DE40"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NHS Reference cost 2017/18 [PB06J-PB06M]</w:t>
            </w:r>
          </w:p>
        </w:tc>
      </w:tr>
      <w:tr w:rsidR="005C63CD" w:rsidRPr="00305D4A" w14:paraId="0BE0E065" w14:textId="77777777" w:rsidTr="00D8221E">
        <w:trPr>
          <w:trHeight w:val="283"/>
        </w:trPr>
        <w:tc>
          <w:tcPr>
            <w:tcW w:w="1699" w:type="pct"/>
            <w:tcBorders>
              <w:top w:val="nil"/>
              <w:left w:val="nil"/>
              <w:bottom w:val="nil"/>
              <w:right w:val="nil"/>
            </w:tcBorders>
            <w:shd w:val="clear" w:color="auto" w:fill="auto"/>
            <w:noWrap/>
            <w:vAlign w:val="center"/>
            <w:hideMark/>
          </w:tcPr>
          <w:p w14:paraId="7BC90BF1"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Hospital day paediatrician</w:t>
            </w:r>
          </w:p>
        </w:tc>
        <w:tc>
          <w:tcPr>
            <w:tcW w:w="468" w:type="pct"/>
            <w:tcBorders>
              <w:top w:val="nil"/>
              <w:left w:val="nil"/>
              <w:bottom w:val="nil"/>
              <w:right w:val="nil"/>
            </w:tcBorders>
            <w:shd w:val="clear" w:color="auto" w:fill="auto"/>
            <w:noWrap/>
            <w:vAlign w:val="center"/>
            <w:hideMark/>
          </w:tcPr>
          <w:p w14:paraId="6ADC0BBE"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£314.97</w:t>
            </w:r>
          </w:p>
        </w:tc>
        <w:tc>
          <w:tcPr>
            <w:tcW w:w="468" w:type="pct"/>
            <w:tcBorders>
              <w:top w:val="nil"/>
              <w:left w:val="nil"/>
              <w:bottom w:val="nil"/>
              <w:right w:val="nil"/>
            </w:tcBorders>
            <w:shd w:val="clear" w:color="auto" w:fill="auto"/>
            <w:noWrap/>
            <w:vAlign w:val="center"/>
            <w:hideMark/>
          </w:tcPr>
          <w:p w14:paraId="16BB6725"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2E70B84E"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355B5537"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NHS Reference cost 2017/18 [PX57A-PX57C]</w:t>
            </w:r>
          </w:p>
        </w:tc>
      </w:tr>
      <w:tr w:rsidR="005C63CD" w:rsidRPr="00305D4A" w14:paraId="7FA34266" w14:textId="77777777" w:rsidTr="00D8221E">
        <w:trPr>
          <w:trHeight w:val="283"/>
        </w:trPr>
        <w:tc>
          <w:tcPr>
            <w:tcW w:w="1699" w:type="pct"/>
            <w:tcBorders>
              <w:top w:val="nil"/>
              <w:left w:val="nil"/>
              <w:bottom w:val="nil"/>
              <w:right w:val="nil"/>
            </w:tcBorders>
            <w:shd w:val="clear" w:color="auto" w:fill="auto"/>
            <w:noWrap/>
            <w:vAlign w:val="center"/>
            <w:hideMark/>
          </w:tcPr>
          <w:p w14:paraId="4D0D4C1F"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Birth</w:t>
            </w:r>
          </w:p>
        </w:tc>
        <w:tc>
          <w:tcPr>
            <w:tcW w:w="468" w:type="pct"/>
            <w:tcBorders>
              <w:top w:val="nil"/>
              <w:left w:val="nil"/>
              <w:bottom w:val="nil"/>
              <w:right w:val="nil"/>
            </w:tcBorders>
            <w:shd w:val="clear" w:color="auto" w:fill="auto"/>
            <w:noWrap/>
            <w:vAlign w:val="center"/>
            <w:hideMark/>
          </w:tcPr>
          <w:p w14:paraId="122E1B67"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£2,026.30</w:t>
            </w:r>
          </w:p>
        </w:tc>
        <w:tc>
          <w:tcPr>
            <w:tcW w:w="468" w:type="pct"/>
            <w:tcBorders>
              <w:top w:val="nil"/>
              <w:left w:val="nil"/>
              <w:bottom w:val="nil"/>
              <w:right w:val="nil"/>
            </w:tcBorders>
            <w:shd w:val="clear" w:color="auto" w:fill="auto"/>
            <w:noWrap/>
            <w:vAlign w:val="center"/>
            <w:hideMark/>
          </w:tcPr>
          <w:p w14:paraId="0DDE059A"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1989ADDA"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51DF53EB"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NHS Reference cost 2017/18 [NZ30A-C]</w:t>
            </w:r>
          </w:p>
        </w:tc>
      </w:tr>
      <w:tr w:rsidR="005C63CD" w:rsidRPr="00305D4A" w14:paraId="6CC80922" w14:textId="77777777" w:rsidTr="00D8221E">
        <w:trPr>
          <w:trHeight w:val="283"/>
        </w:trPr>
        <w:tc>
          <w:tcPr>
            <w:tcW w:w="1699" w:type="pct"/>
            <w:tcBorders>
              <w:top w:val="nil"/>
              <w:left w:val="nil"/>
              <w:bottom w:val="nil"/>
              <w:right w:val="nil"/>
            </w:tcBorders>
            <w:shd w:val="clear" w:color="auto" w:fill="auto"/>
            <w:noWrap/>
            <w:vAlign w:val="center"/>
            <w:hideMark/>
          </w:tcPr>
          <w:p w14:paraId="35372FB4"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C-section birth</w:t>
            </w:r>
          </w:p>
        </w:tc>
        <w:tc>
          <w:tcPr>
            <w:tcW w:w="468" w:type="pct"/>
            <w:tcBorders>
              <w:top w:val="nil"/>
              <w:left w:val="nil"/>
              <w:bottom w:val="nil"/>
              <w:right w:val="nil"/>
            </w:tcBorders>
            <w:shd w:val="clear" w:color="auto" w:fill="auto"/>
            <w:noWrap/>
            <w:vAlign w:val="center"/>
            <w:hideMark/>
          </w:tcPr>
          <w:p w14:paraId="212DCE8E"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£3,809.72</w:t>
            </w:r>
          </w:p>
        </w:tc>
        <w:tc>
          <w:tcPr>
            <w:tcW w:w="468" w:type="pct"/>
            <w:tcBorders>
              <w:top w:val="nil"/>
              <w:left w:val="nil"/>
              <w:bottom w:val="nil"/>
              <w:right w:val="nil"/>
            </w:tcBorders>
            <w:shd w:val="clear" w:color="auto" w:fill="auto"/>
            <w:noWrap/>
            <w:vAlign w:val="center"/>
            <w:hideMark/>
          </w:tcPr>
          <w:p w14:paraId="7559DFF8"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13F22AC0"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4C5ED2C1"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NHS Reference cost 2017/18 [NZ50A-C]</w:t>
            </w:r>
          </w:p>
        </w:tc>
      </w:tr>
      <w:tr w:rsidR="005C63CD" w:rsidRPr="00305D4A" w14:paraId="58576063" w14:textId="77777777" w:rsidTr="00D8221E">
        <w:trPr>
          <w:trHeight w:val="283"/>
        </w:trPr>
        <w:tc>
          <w:tcPr>
            <w:tcW w:w="1699" w:type="pct"/>
            <w:tcBorders>
              <w:top w:val="nil"/>
              <w:left w:val="nil"/>
              <w:bottom w:val="nil"/>
              <w:right w:val="nil"/>
            </w:tcBorders>
            <w:shd w:val="clear" w:color="auto" w:fill="auto"/>
            <w:noWrap/>
            <w:vAlign w:val="center"/>
            <w:hideMark/>
          </w:tcPr>
          <w:p w14:paraId="51134115"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 xml:space="preserve">Miscarriage </w:t>
            </w:r>
          </w:p>
        </w:tc>
        <w:tc>
          <w:tcPr>
            <w:tcW w:w="468" w:type="pct"/>
            <w:tcBorders>
              <w:top w:val="nil"/>
              <w:left w:val="nil"/>
              <w:bottom w:val="nil"/>
              <w:right w:val="nil"/>
            </w:tcBorders>
            <w:shd w:val="clear" w:color="auto" w:fill="auto"/>
            <w:noWrap/>
            <w:vAlign w:val="center"/>
            <w:hideMark/>
          </w:tcPr>
          <w:p w14:paraId="6AB4937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£1,955.37</w:t>
            </w:r>
          </w:p>
        </w:tc>
        <w:tc>
          <w:tcPr>
            <w:tcW w:w="468" w:type="pct"/>
            <w:tcBorders>
              <w:top w:val="nil"/>
              <w:left w:val="nil"/>
              <w:bottom w:val="nil"/>
              <w:right w:val="nil"/>
            </w:tcBorders>
            <w:shd w:val="clear" w:color="auto" w:fill="auto"/>
            <w:noWrap/>
            <w:vAlign w:val="center"/>
            <w:hideMark/>
          </w:tcPr>
          <w:p w14:paraId="2C8A88C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59AE5C36"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1114719D"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NHS Reference cost 2017/18 [MB08A]</w:t>
            </w:r>
          </w:p>
        </w:tc>
      </w:tr>
      <w:tr w:rsidR="005C63CD" w:rsidRPr="00305D4A" w14:paraId="606BA777" w14:textId="77777777" w:rsidTr="00D8221E">
        <w:trPr>
          <w:trHeight w:val="283"/>
        </w:trPr>
        <w:tc>
          <w:tcPr>
            <w:tcW w:w="1699" w:type="pct"/>
            <w:tcBorders>
              <w:top w:val="nil"/>
              <w:left w:val="nil"/>
              <w:bottom w:val="nil"/>
              <w:right w:val="nil"/>
            </w:tcBorders>
            <w:shd w:val="clear" w:color="auto" w:fill="auto"/>
            <w:noWrap/>
            <w:vAlign w:val="center"/>
            <w:hideMark/>
          </w:tcPr>
          <w:p w14:paraId="2B199354"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 xml:space="preserve">Knee fracture surgery </w:t>
            </w:r>
          </w:p>
        </w:tc>
        <w:tc>
          <w:tcPr>
            <w:tcW w:w="468" w:type="pct"/>
            <w:tcBorders>
              <w:top w:val="nil"/>
              <w:left w:val="nil"/>
              <w:bottom w:val="nil"/>
              <w:right w:val="nil"/>
            </w:tcBorders>
            <w:shd w:val="clear" w:color="auto" w:fill="auto"/>
            <w:noWrap/>
            <w:vAlign w:val="center"/>
            <w:hideMark/>
          </w:tcPr>
          <w:p w14:paraId="0F35BD6F"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£4,575.33</w:t>
            </w:r>
          </w:p>
        </w:tc>
        <w:tc>
          <w:tcPr>
            <w:tcW w:w="468" w:type="pct"/>
            <w:tcBorders>
              <w:top w:val="nil"/>
              <w:left w:val="nil"/>
              <w:bottom w:val="nil"/>
              <w:right w:val="nil"/>
            </w:tcBorders>
            <w:shd w:val="clear" w:color="auto" w:fill="auto"/>
            <w:noWrap/>
            <w:vAlign w:val="center"/>
            <w:hideMark/>
          </w:tcPr>
          <w:p w14:paraId="1BB0FC7B"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6FD2B427"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0156223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NHS Reference cost 2017/18 [HE21B-HE21BD]</w:t>
            </w:r>
          </w:p>
        </w:tc>
      </w:tr>
      <w:tr w:rsidR="005C63CD" w:rsidRPr="00305D4A" w14:paraId="110FEBCE" w14:textId="77777777" w:rsidTr="00D8221E">
        <w:trPr>
          <w:trHeight w:val="283"/>
        </w:trPr>
        <w:tc>
          <w:tcPr>
            <w:tcW w:w="1699" w:type="pct"/>
            <w:tcBorders>
              <w:top w:val="nil"/>
              <w:left w:val="nil"/>
              <w:bottom w:val="nil"/>
              <w:right w:val="nil"/>
            </w:tcBorders>
            <w:shd w:val="clear" w:color="auto" w:fill="auto"/>
            <w:noWrap/>
            <w:vAlign w:val="center"/>
            <w:hideMark/>
          </w:tcPr>
          <w:p w14:paraId="1D047A5E"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General renal disorders</w:t>
            </w:r>
          </w:p>
        </w:tc>
        <w:tc>
          <w:tcPr>
            <w:tcW w:w="468" w:type="pct"/>
            <w:tcBorders>
              <w:top w:val="nil"/>
              <w:left w:val="nil"/>
              <w:bottom w:val="nil"/>
              <w:right w:val="nil"/>
            </w:tcBorders>
            <w:shd w:val="clear" w:color="auto" w:fill="auto"/>
            <w:noWrap/>
            <w:vAlign w:val="center"/>
            <w:hideMark/>
          </w:tcPr>
          <w:p w14:paraId="4FD729EF"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£3,919.51</w:t>
            </w:r>
          </w:p>
        </w:tc>
        <w:tc>
          <w:tcPr>
            <w:tcW w:w="468" w:type="pct"/>
            <w:tcBorders>
              <w:top w:val="nil"/>
              <w:left w:val="nil"/>
              <w:bottom w:val="nil"/>
              <w:right w:val="nil"/>
            </w:tcBorders>
            <w:shd w:val="clear" w:color="auto" w:fill="auto"/>
            <w:noWrap/>
            <w:vAlign w:val="center"/>
            <w:hideMark/>
          </w:tcPr>
          <w:p w14:paraId="0C70A21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58075E9D"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2DC59C74"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NHS Reference cost 2017/18 [LA09L]</w:t>
            </w:r>
          </w:p>
        </w:tc>
      </w:tr>
      <w:tr w:rsidR="005C63CD" w:rsidRPr="00305D4A" w14:paraId="3FAC5187" w14:textId="77777777" w:rsidTr="00D8221E">
        <w:trPr>
          <w:trHeight w:val="283"/>
        </w:trPr>
        <w:tc>
          <w:tcPr>
            <w:tcW w:w="1699" w:type="pct"/>
            <w:tcBorders>
              <w:top w:val="nil"/>
              <w:left w:val="nil"/>
              <w:bottom w:val="nil"/>
              <w:right w:val="nil"/>
            </w:tcBorders>
            <w:shd w:val="clear" w:color="auto" w:fill="auto"/>
            <w:noWrap/>
            <w:vAlign w:val="center"/>
            <w:hideMark/>
          </w:tcPr>
          <w:p w14:paraId="2AD5F343"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Cleft surgery</w:t>
            </w:r>
          </w:p>
        </w:tc>
        <w:tc>
          <w:tcPr>
            <w:tcW w:w="468" w:type="pct"/>
            <w:tcBorders>
              <w:top w:val="nil"/>
              <w:left w:val="nil"/>
              <w:bottom w:val="nil"/>
              <w:right w:val="nil"/>
            </w:tcBorders>
            <w:shd w:val="clear" w:color="auto" w:fill="auto"/>
            <w:noWrap/>
            <w:vAlign w:val="center"/>
            <w:hideMark/>
          </w:tcPr>
          <w:p w14:paraId="6CE2185F"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£607.04</w:t>
            </w:r>
          </w:p>
        </w:tc>
        <w:tc>
          <w:tcPr>
            <w:tcW w:w="468" w:type="pct"/>
            <w:tcBorders>
              <w:top w:val="nil"/>
              <w:left w:val="nil"/>
              <w:bottom w:val="nil"/>
              <w:right w:val="nil"/>
            </w:tcBorders>
            <w:shd w:val="clear" w:color="auto" w:fill="auto"/>
            <w:noWrap/>
            <w:vAlign w:val="center"/>
            <w:hideMark/>
          </w:tcPr>
          <w:p w14:paraId="38CDD5D8"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4B919782"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2B6E407A"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NHS Reference cost 2017/18 [CA66B]</w:t>
            </w:r>
          </w:p>
        </w:tc>
      </w:tr>
      <w:tr w:rsidR="005C63CD" w:rsidRPr="00305D4A" w14:paraId="6470182C" w14:textId="77777777" w:rsidTr="00D8221E">
        <w:trPr>
          <w:trHeight w:val="283"/>
        </w:trPr>
        <w:tc>
          <w:tcPr>
            <w:tcW w:w="1699" w:type="pct"/>
            <w:tcBorders>
              <w:top w:val="nil"/>
              <w:left w:val="nil"/>
              <w:bottom w:val="nil"/>
              <w:right w:val="nil"/>
            </w:tcBorders>
            <w:shd w:val="clear" w:color="auto" w:fill="auto"/>
            <w:noWrap/>
            <w:vAlign w:val="center"/>
            <w:hideMark/>
          </w:tcPr>
          <w:p w14:paraId="50C06D47"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Heart surgery</w:t>
            </w:r>
          </w:p>
        </w:tc>
        <w:tc>
          <w:tcPr>
            <w:tcW w:w="468" w:type="pct"/>
            <w:tcBorders>
              <w:top w:val="nil"/>
              <w:left w:val="nil"/>
              <w:bottom w:val="nil"/>
              <w:right w:val="nil"/>
            </w:tcBorders>
            <w:shd w:val="clear" w:color="auto" w:fill="auto"/>
            <w:noWrap/>
            <w:vAlign w:val="center"/>
            <w:hideMark/>
          </w:tcPr>
          <w:p w14:paraId="012D1058"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£4,336.82</w:t>
            </w:r>
          </w:p>
        </w:tc>
        <w:tc>
          <w:tcPr>
            <w:tcW w:w="468" w:type="pct"/>
            <w:tcBorders>
              <w:top w:val="nil"/>
              <w:left w:val="nil"/>
              <w:bottom w:val="nil"/>
              <w:right w:val="nil"/>
            </w:tcBorders>
            <w:shd w:val="clear" w:color="auto" w:fill="auto"/>
            <w:noWrap/>
            <w:vAlign w:val="center"/>
            <w:hideMark/>
          </w:tcPr>
          <w:p w14:paraId="38D8A163"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nil"/>
              <w:right w:val="nil"/>
            </w:tcBorders>
            <w:shd w:val="clear" w:color="auto" w:fill="auto"/>
            <w:noWrap/>
            <w:vAlign w:val="center"/>
            <w:hideMark/>
          </w:tcPr>
          <w:p w14:paraId="69B42D41"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nil"/>
              <w:right w:val="nil"/>
            </w:tcBorders>
            <w:shd w:val="clear" w:color="auto" w:fill="auto"/>
            <w:noWrap/>
            <w:vAlign w:val="center"/>
            <w:hideMark/>
          </w:tcPr>
          <w:p w14:paraId="4038F732"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NHS Reference cost 2017/18 [ED31A-ED31C]</w:t>
            </w:r>
          </w:p>
        </w:tc>
      </w:tr>
      <w:tr w:rsidR="005C63CD" w:rsidRPr="00305D4A" w14:paraId="62527E13" w14:textId="77777777" w:rsidTr="00D8221E">
        <w:trPr>
          <w:trHeight w:val="283"/>
        </w:trPr>
        <w:tc>
          <w:tcPr>
            <w:tcW w:w="1699" w:type="pct"/>
            <w:tcBorders>
              <w:top w:val="nil"/>
              <w:left w:val="nil"/>
              <w:bottom w:val="single" w:sz="8" w:space="0" w:color="auto"/>
              <w:right w:val="nil"/>
            </w:tcBorders>
            <w:shd w:val="clear" w:color="auto" w:fill="auto"/>
            <w:noWrap/>
            <w:vAlign w:val="center"/>
            <w:hideMark/>
          </w:tcPr>
          <w:p w14:paraId="3B5C361D" w14:textId="77777777" w:rsidR="005C63CD" w:rsidRPr="009F5DB1" w:rsidRDefault="005C63CD" w:rsidP="00D8221E">
            <w:pPr>
              <w:spacing w:line="480" w:lineRule="auto"/>
              <w:ind w:firstLineChars="200" w:firstLine="400"/>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lastRenderedPageBreak/>
              <w:t xml:space="preserve">Gall bladder surgery </w:t>
            </w:r>
          </w:p>
        </w:tc>
        <w:tc>
          <w:tcPr>
            <w:tcW w:w="468" w:type="pct"/>
            <w:tcBorders>
              <w:top w:val="nil"/>
              <w:left w:val="nil"/>
              <w:bottom w:val="single" w:sz="8" w:space="0" w:color="auto"/>
              <w:right w:val="nil"/>
            </w:tcBorders>
            <w:shd w:val="clear" w:color="auto" w:fill="auto"/>
            <w:noWrap/>
            <w:vAlign w:val="center"/>
            <w:hideMark/>
          </w:tcPr>
          <w:p w14:paraId="5B94C01D"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£3,640.81</w:t>
            </w:r>
          </w:p>
        </w:tc>
        <w:tc>
          <w:tcPr>
            <w:tcW w:w="468" w:type="pct"/>
            <w:tcBorders>
              <w:top w:val="nil"/>
              <w:left w:val="nil"/>
              <w:bottom w:val="single" w:sz="8" w:space="0" w:color="auto"/>
              <w:right w:val="nil"/>
            </w:tcBorders>
            <w:shd w:val="clear" w:color="auto" w:fill="auto"/>
            <w:noWrap/>
            <w:vAlign w:val="center"/>
            <w:hideMark/>
          </w:tcPr>
          <w:p w14:paraId="749B009C"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468" w:type="pct"/>
            <w:tcBorders>
              <w:top w:val="nil"/>
              <w:left w:val="nil"/>
              <w:bottom w:val="single" w:sz="8" w:space="0" w:color="auto"/>
              <w:right w:val="nil"/>
            </w:tcBorders>
            <w:shd w:val="clear" w:color="auto" w:fill="auto"/>
            <w:noWrap/>
            <w:vAlign w:val="center"/>
            <w:hideMark/>
          </w:tcPr>
          <w:p w14:paraId="797345F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w:t>
            </w:r>
          </w:p>
        </w:tc>
        <w:tc>
          <w:tcPr>
            <w:tcW w:w="1897" w:type="pct"/>
            <w:gridSpan w:val="4"/>
            <w:tcBorders>
              <w:top w:val="nil"/>
              <w:left w:val="nil"/>
              <w:bottom w:val="single" w:sz="8" w:space="0" w:color="auto"/>
              <w:right w:val="nil"/>
            </w:tcBorders>
            <w:shd w:val="clear" w:color="auto" w:fill="auto"/>
            <w:noWrap/>
            <w:vAlign w:val="center"/>
            <w:hideMark/>
          </w:tcPr>
          <w:p w14:paraId="56505179" w14:textId="77777777" w:rsidR="005C63CD" w:rsidRPr="009F5DB1" w:rsidRDefault="005C63CD" w:rsidP="00D8221E">
            <w:pPr>
              <w:spacing w:line="480" w:lineRule="auto"/>
              <w:jc w:val="center"/>
              <w:rPr>
                <w:rFonts w:ascii="Times New Roman" w:hAnsi="Times New Roman" w:cs="Times New Roman"/>
                <w:color w:val="000000"/>
                <w:sz w:val="20"/>
                <w:szCs w:val="20"/>
                <w:lang w:val="en-GB"/>
              </w:rPr>
            </w:pPr>
            <w:r w:rsidRPr="009F5DB1">
              <w:rPr>
                <w:rFonts w:ascii="Times New Roman" w:hAnsi="Times New Roman" w:cs="Times New Roman"/>
                <w:color w:val="000000"/>
                <w:sz w:val="20"/>
                <w:szCs w:val="20"/>
                <w:lang w:val="en-GB"/>
              </w:rPr>
              <w:t>NHS Reference cost 2017/18 [GA10G]</w:t>
            </w:r>
          </w:p>
        </w:tc>
      </w:tr>
      <w:tr w:rsidR="005C63CD" w:rsidRPr="00305D4A" w14:paraId="48063008" w14:textId="77777777" w:rsidTr="00D8221E">
        <w:trPr>
          <w:trHeight w:val="330"/>
        </w:trPr>
        <w:tc>
          <w:tcPr>
            <w:tcW w:w="3103" w:type="pct"/>
            <w:gridSpan w:val="4"/>
            <w:tcBorders>
              <w:top w:val="nil"/>
              <w:left w:val="nil"/>
              <w:bottom w:val="nil"/>
              <w:right w:val="nil"/>
            </w:tcBorders>
            <w:shd w:val="clear" w:color="auto" w:fill="auto"/>
            <w:noWrap/>
            <w:vAlign w:val="bottom"/>
            <w:hideMark/>
          </w:tcPr>
          <w:p w14:paraId="11BB870E"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vertAlign w:val="superscript"/>
                <w:lang w:val="en-GB"/>
              </w:rPr>
              <w:t>*</w:t>
            </w:r>
            <w:r w:rsidRPr="009F5DB1">
              <w:rPr>
                <w:rFonts w:ascii="Times New Roman" w:hAnsi="Times New Roman" w:cs="Times New Roman"/>
                <w:color w:val="000000"/>
                <w:sz w:val="18"/>
                <w:szCs w:val="18"/>
                <w:lang w:val="en-GB"/>
              </w:rPr>
              <w:t>The minimum/maximum IY costs across participating sites (in cases where costs varied across sites)</w:t>
            </w:r>
          </w:p>
        </w:tc>
        <w:tc>
          <w:tcPr>
            <w:tcW w:w="474" w:type="pct"/>
            <w:tcBorders>
              <w:top w:val="nil"/>
              <w:left w:val="nil"/>
              <w:bottom w:val="nil"/>
              <w:right w:val="nil"/>
            </w:tcBorders>
            <w:shd w:val="clear" w:color="auto" w:fill="auto"/>
            <w:noWrap/>
            <w:vAlign w:val="bottom"/>
            <w:hideMark/>
          </w:tcPr>
          <w:p w14:paraId="6238E9FE" w14:textId="77777777" w:rsidR="005C63CD" w:rsidRPr="009F5DB1" w:rsidRDefault="005C63CD" w:rsidP="00D8221E">
            <w:pPr>
              <w:spacing w:line="480" w:lineRule="auto"/>
              <w:rPr>
                <w:rFonts w:ascii="Times New Roman" w:hAnsi="Times New Roman" w:cs="Times New Roman"/>
                <w:color w:val="000000"/>
                <w:sz w:val="18"/>
                <w:szCs w:val="18"/>
                <w:lang w:val="en-GB"/>
              </w:rPr>
            </w:pPr>
          </w:p>
        </w:tc>
        <w:tc>
          <w:tcPr>
            <w:tcW w:w="474" w:type="pct"/>
            <w:tcBorders>
              <w:top w:val="nil"/>
              <w:left w:val="nil"/>
              <w:bottom w:val="nil"/>
              <w:right w:val="nil"/>
            </w:tcBorders>
            <w:shd w:val="clear" w:color="auto" w:fill="auto"/>
            <w:noWrap/>
            <w:vAlign w:val="bottom"/>
            <w:hideMark/>
          </w:tcPr>
          <w:p w14:paraId="3C75A12C" w14:textId="77777777" w:rsidR="005C63CD" w:rsidRPr="009F5DB1" w:rsidRDefault="005C63CD" w:rsidP="00D8221E">
            <w:pPr>
              <w:spacing w:line="480" w:lineRule="auto"/>
              <w:rPr>
                <w:rFonts w:ascii="Times New Roman" w:hAnsi="Times New Roman" w:cs="Times New Roman"/>
                <w:sz w:val="20"/>
                <w:szCs w:val="20"/>
                <w:lang w:val="en-GB"/>
              </w:rPr>
            </w:pPr>
          </w:p>
        </w:tc>
        <w:tc>
          <w:tcPr>
            <w:tcW w:w="474" w:type="pct"/>
            <w:tcBorders>
              <w:top w:val="nil"/>
              <w:left w:val="nil"/>
              <w:bottom w:val="nil"/>
              <w:right w:val="nil"/>
            </w:tcBorders>
            <w:shd w:val="clear" w:color="auto" w:fill="auto"/>
            <w:noWrap/>
            <w:vAlign w:val="bottom"/>
            <w:hideMark/>
          </w:tcPr>
          <w:p w14:paraId="07B4DE0B" w14:textId="77777777" w:rsidR="005C63CD" w:rsidRPr="009F5DB1" w:rsidRDefault="005C63CD" w:rsidP="00D8221E">
            <w:pPr>
              <w:spacing w:line="480" w:lineRule="auto"/>
              <w:rPr>
                <w:rFonts w:ascii="Times New Roman" w:hAnsi="Times New Roman" w:cs="Times New Roman"/>
                <w:sz w:val="20"/>
                <w:szCs w:val="20"/>
                <w:lang w:val="en-GB"/>
              </w:rPr>
            </w:pPr>
          </w:p>
        </w:tc>
        <w:tc>
          <w:tcPr>
            <w:tcW w:w="474" w:type="pct"/>
            <w:tcBorders>
              <w:top w:val="nil"/>
              <w:left w:val="nil"/>
              <w:bottom w:val="nil"/>
              <w:right w:val="nil"/>
            </w:tcBorders>
            <w:shd w:val="clear" w:color="auto" w:fill="auto"/>
            <w:noWrap/>
            <w:vAlign w:val="bottom"/>
            <w:hideMark/>
          </w:tcPr>
          <w:p w14:paraId="40B7034B" w14:textId="77777777" w:rsidR="005C63CD" w:rsidRPr="009F5DB1" w:rsidRDefault="005C63CD" w:rsidP="00D8221E">
            <w:pPr>
              <w:spacing w:line="480" w:lineRule="auto"/>
              <w:rPr>
                <w:rFonts w:ascii="Times New Roman" w:hAnsi="Times New Roman" w:cs="Times New Roman"/>
                <w:sz w:val="20"/>
                <w:szCs w:val="20"/>
                <w:lang w:val="en-GB"/>
              </w:rPr>
            </w:pPr>
          </w:p>
        </w:tc>
      </w:tr>
    </w:tbl>
    <w:p w14:paraId="306D904E" w14:textId="77777777" w:rsidR="005C63CD" w:rsidRPr="009F5DB1" w:rsidRDefault="005C63CD" w:rsidP="005C63CD">
      <w:pPr>
        <w:spacing w:line="480" w:lineRule="auto"/>
        <w:rPr>
          <w:rFonts w:ascii="Times New Roman" w:hAnsi="Times New Roman" w:cs="Times New Roman"/>
          <w:lang w:val="en-GB"/>
        </w:rPr>
        <w:sectPr w:rsidR="005C63CD" w:rsidRPr="009F5DB1" w:rsidSect="00AD37F7">
          <w:pgSz w:w="16838" w:h="11906" w:orient="landscape"/>
          <w:pgMar w:top="720" w:right="720" w:bottom="720" w:left="720" w:header="708" w:footer="708" w:gutter="0"/>
          <w:cols w:space="708"/>
          <w:docGrid w:linePitch="360"/>
        </w:sectPr>
      </w:pPr>
    </w:p>
    <w:p w14:paraId="7645BB4D" w14:textId="638C2453" w:rsidR="005C63CD" w:rsidRPr="002B1270" w:rsidRDefault="005C63CD" w:rsidP="005C63CD">
      <w:pPr>
        <w:spacing w:line="480" w:lineRule="auto"/>
        <w:rPr>
          <w:rFonts w:ascii="Times New Roman" w:hAnsi="Times New Roman" w:cs="Times New Roman"/>
          <w:color w:val="000000"/>
          <w:lang w:val="en-GB"/>
        </w:rPr>
      </w:pPr>
      <w:r w:rsidRPr="002B7F8D">
        <w:rPr>
          <w:rFonts w:ascii="Times New Roman" w:eastAsia="Calibri" w:hAnsi="Times New Roman" w:cs="Times New Roman"/>
          <w:b/>
          <w:bCs/>
          <w:lang w:val="en-US"/>
        </w:rPr>
        <w:lastRenderedPageBreak/>
        <w:t>S1</w:t>
      </w:r>
      <w:r w:rsidR="00073081">
        <w:rPr>
          <w:rFonts w:ascii="Times New Roman" w:eastAsia="Calibri" w:hAnsi="Times New Roman" w:cs="Times New Roman"/>
          <w:b/>
          <w:bCs/>
          <w:lang w:val="en-US"/>
        </w:rPr>
        <w:t>1</w:t>
      </w:r>
      <w:r w:rsidRPr="002B7F8D">
        <w:rPr>
          <w:rFonts w:ascii="Times New Roman" w:eastAsia="Calibri" w:hAnsi="Times New Roman" w:cs="Times New Roman"/>
          <w:b/>
          <w:bCs/>
          <w:lang w:val="en-US"/>
        </w:rPr>
        <w:t xml:space="preserve">B Table. </w:t>
      </w:r>
      <w:r w:rsidR="009D0DA0">
        <w:rPr>
          <w:rFonts w:ascii="Times New Roman" w:eastAsia="Calibri" w:hAnsi="Times New Roman" w:cs="Times New Roman"/>
          <w:b/>
          <w:bCs/>
          <w:lang w:val="en-US"/>
        </w:rPr>
        <w:t>C</w:t>
      </w:r>
      <w:r w:rsidRPr="00D8221E">
        <w:rPr>
          <w:rFonts w:ascii="Times New Roman" w:eastAsia="Calibri" w:hAnsi="Times New Roman" w:cs="Times New Roman"/>
          <w:b/>
          <w:bCs/>
          <w:lang w:val="en-US"/>
        </w:rPr>
        <w:t>ost-effectiveness scenario analysis</w:t>
      </w:r>
    </w:p>
    <w:tbl>
      <w:tblPr>
        <w:tblW w:w="5000" w:type="pct"/>
        <w:tblBorders>
          <w:top w:val="single" w:sz="12" w:space="0" w:color="000000" w:themeColor="text1"/>
          <w:bottom w:val="single" w:sz="12" w:space="0" w:color="000000" w:themeColor="text1"/>
        </w:tblBorders>
        <w:tblLook w:val="04A0" w:firstRow="1" w:lastRow="0" w:firstColumn="1" w:lastColumn="0" w:noHBand="0" w:noVBand="1"/>
      </w:tblPr>
      <w:tblGrid>
        <w:gridCol w:w="1784"/>
        <w:gridCol w:w="974"/>
        <w:gridCol w:w="807"/>
        <w:gridCol w:w="858"/>
        <w:gridCol w:w="1771"/>
        <w:gridCol w:w="936"/>
        <w:gridCol w:w="1089"/>
        <w:gridCol w:w="801"/>
      </w:tblGrid>
      <w:tr w:rsidR="005C63CD" w:rsidRPr="00305D4A" w14:paraId="1250DDB1" w14:textId="77777777" w:rsidTr="00D8221E">
        <w:trPr>
          <w:trHeight w:val="328"/>
        </w:trPr>
        <w:tc>
          <w:tcPr>
            <w:tcW w:w="1027" w:type="pct"/>
            <w:tcBorders>
              <w:top w:val="single" w:sz="12" w:space="0" w:color="000000" w:themeColor="text1"/>
              <w:bottom w:val="single" w:sz="12" w:space="0" w:color="000000" w:themeColor="text1"/>
            </w:tcBorders>
            <w:shd w:val="clear" w:color="auto" w:fill="auto"/>
            <w:noWrap/>
            <w:vAlign w:val="center"/>
            <w:hideMark/>
          </w:tcPr>
          <w:p w14:paraId="6C2F774D" w14:textId="77777777" w:rsidR="005C63CD" w:rsidRPr="009F5DB1" w:rsidRDefault="005C63CD" w:rsidP="00D8221E">
            <w:pPr>
              <w:spacing w:line="480" w:lineRule="auto"/>
              <w:jc w:val="center"/>
              <w:rPr>
                <w:rFonts w:ascii="Times New Roman" w:hAnsi="Times New Roman" w:cs="Times New Roman"/>
                <w:b/>
                <w:bCs/>
                <w:color w:val="000000"/>
                <w:sz w:val="18"/>
                <w:szCs w:val="18"/>
                <w:lang w:val="en-GB"/>
              </w:rPr>
            </w:pPr>
            <w:r w:rsidRPr="009F5DB1">
              <w:rPr>
                <w:rFonts w:ascii="Times New Roman" w:hAnsi="Times New Roman" w:cs="Times New Roman"/>
                <w:b/>
                <w:bCs/>
                <w:color w:val="000000"/>
                <w:sz w:val="18"/>
                <w:szCs w:val="18"/>
                <w:lang w:val="en-GB"/>
              </w:rPr>
              <w:t> </w:t>
            </w:r>
          </w:p>
        </w:tc>
        <w:tc>
          <w:tcPr>
            <w:tcW w:w="578" w:type="pct"/>
            <w:tcBorders>
              <w:top w:val="single" w:sz="12" w:space="0" w:color="000000" w:themeColor="text1"/>
              <w:bottom w:val="single" w:sz="12" w:space="0" w:color="000000" w:themeColor="text1"/>
            </w:tcBorders>
            <w:shd w:val="clear" w:color="auto" w:fill="auto"/>
            <w:vAlign w:val="center"/>
            <w:hideMark/>
          </w:tcPr>
          <w:p w14:paraId="7400A866" w14:textId="77777777" w:rsidR="005C63CD" w:rsidRPr="009F5DB1" w:rsidRDefault="005C63CD" w:rsidP="00D8221E">
            <w:pPr>
              <w:spacing w:line="480" w:lineRule="auto"/>
              <w:jc w:val="center"/>
              <w:rPr>
                <w:rFonts w:ascii="Times New Roman" w:hAnsi="Times New Roman" w:cs="Times New Roman"/>
                <w:b/>
                <w:bCs/>
                <w:color w:val="000000"/>
                <w:sz w:val="18"/>
                <w:szCs w:val="18"/>
                <w:lang w:val="en-GB"/>
              </w:rPr>
            </w:pPr>
            <w:r w:rsidRPr="009F5DB1">
              <w:rPr>
                <w:rFonts w:ascii="Times New Roman" w:hAnsi="Times New Roman" w:cs="Times New Roman"/>
                <w:b/>
                <w:bCs/>
                <w:color w:val="000000"/>
                <w:sz w:val="18"/>
                <w:szCs w:val="18"/>
                <w:lang w:val="en-GB"/>
              </w:rPr>
              <w:t>Costs</w:t>
            </w:r>
          </w:p>
        </w:tc>
        <w:tc>
          <w:tcPr>
            <w:tcW w:w="396" w:type="pct"/>
            <w:tcBorders>
              <w:top w:val="single" w:sz="12" w:space="0" w:color="000000" w:themeColor="text1"/>
              <w:bottom w:val="single" w:sz="12" w:space="0" w:color="000000" w:themeColor="text1"/>
            </w:tcBorders>
            <w:shd w:val="clear" w:color="auto" w:fill="auto"/>
            <w:vAlign w:val="center"/>
            <w:hideMark/>
          </w:tcPr>
          <w:p w14:paraId="584952C1" w14:textId="77777777" w:rsidR="005C63CD" w:rsidRPr="009F5DB1" w:rsidRDefault="005C63CD" w:rsidP="00D8221E">
            <w:pPr>
              <w:spacing w:line="480" w:lineRule="auto"/>
              <w:jc w:val="center"/>
              <w:rPr>
                <w:rFonts w:ascii="Times New Roman" w:hAnsi="Times New Roman" w:cs="Times New Roman"/>
                <w:b/>
                <w:bCs/>
                <w:color w:val="000000"/>
                <w:sz w:val="18"/>
                <w:szCs w:val="18"/>
                <w:lang w:val="en-GB"/>
              </w:rPr>
            </w:pPr>
            <w:r w:rsidRPr="009F5DB1">
              <w:rPr>
                <w:rFonts w:ascii="Times New Roman" w:hAnsi="Times New Roman" w:cs="Times New Roman"/>
                <w:b/>
                <w:bCs/>
                <w:color w:val="000000"/>
                <w:sz w:val="18"/>
                <w:szCs w:val="18"/>
                <w:lang w:val="en-GB"/>
              </w:rPr>
              <w:t>QALYs</w:t>
            </w:r>
          </w:p>
        </w:tc>
        <w:tc>
          <w:tcPr>
            <w:tcW w:w="514" w:type="pct"/>
            <w:tcBorders>
              <w:top w:val="single" w:sz="12" w:space="0" w:color="000000" w:themeColor="text1"/>
              <w:bottom w:val="single" w:sz="12" w:space="0" w:color="000000" w:themeColor="text1"/>
            </w:tcBorders>
            <w:shd w:val="clear" w:color="auto" w:fill="auto"/>
            <w:vAlign w:val="center"/>
            <w:hideMark/>
          </w:tcPr>
          <w:p w14:paraId="0FF8A024" w14:textId="77777777" w:rsidR="005C63CD" w:rsidRPr="009F5DB1" w:rsidRDefault="005C63CD" w:rsidP="00D8221E">
            <w:pPr>
              <w:spacing w:line="480" w:lineRule="auto"/>
              <w:jc w:val="center"/>
              <w:rPr>
                <w:rFonts w:ascii="Times New Roman" w:hAnsi="Times New Roman" w:cs="Times New Roman"/>
                <w:b/>
                <w:bCs/>
                <w:color w:val="000000"/>
                <w:sz w:val="18"/>
                <w:szCs w:val="18"/>
                <w:lang w:val="en-GB"/>
              </w:rPr>
            </w:pPr>
            <w:r w:rsidRPr="009F5DB1">
              <w:rPr>
                <w:rFonts w:ascii="Times New Roman" w:hAnsi="Times New Roman" w:cs="Times New Roman"/>
                <w:b/>
                <w:bCs/>
                <w:color w:val="000000"/>
                <w:sz w:val="18"/>
                <w:szCs w:val="18"/>
                <w:lang w:val="en-GB"/>
              </w:rPr>
              <w:t>ICER</w:t>
            </w:r>
          </w:p>
        </w:tc>
        <w:tc>
          <w:tcPr>
            <w:tcW w:w="899" w:type="pct"/>
            <w:tcBorders>
              <w:top w:val="single" w:sz="12" w:space="0" w:color="000000" w:themeColor="text1"/>
              <w:bottom w:val="single" w:sz="12" w:space="0" w:color="000000" w:themeColor="text1"/>
            </w:tcBorders>
            <w:shd w:val="clear" w:color="auto" w:fill="auto"/>
            <w:noWrap/>
            <w:vAlign w:val="center"/>
            <w:hideMark/>
          </w:tcPr>
          <w:p w14:paraId="50243961" w14:textId="77777777" w:rsidR="005C63CD" w:rsidRPr="009F5DB1" w:rsidRDefault="005C63CD" w:rsidP="00D8221E">
            <w:pPr>
              <w:spacing w:line="480" w:lineRule="auto"/>
              <w:jc w:val="center"/>
              <w:rPr>
                <w:rFonts w:ascii="Times New Roman" w:hAnsi="Times New Roman" w:cs="Times New Roman"/>
                <w:b/>
                <w:bCs/>
                <w:color w:val="000000"/>
                <w:sz w:val="18"/>
                <w:szCs w:val="18"/>
                <w:lang w:val="en-GB"/>
              </w:rPr>
            </w:pPr>
            <w:r w:rsidRPr="009F5DB1">
              <w:rPr>
                <w:rFonts w:ascii="Times New Roman" w:hAnsi="Times New Roman" w:cs="Times New Roman"/>
                <w:b/>
                <w:bCs/>
                <w:color w:val="000000"/>
                <w:sz w:val="18"/>
                <w:szCs w:val="18"/>
                <w:lang w:val="en-GB"/>
              </w:rPr>
              <w:t> </w:t>
            </w:r>
          </w:p>
        </w:tc>
        <w:tc>
          <w:tcPr>
            <w:tcW w:w="514" w:type="pct"/>
            <w:tcBorders>
              <w:top w:val="single" w:sz="12" w:space="0" w:color="000000" w:themeColor="text1"/>
              <w:bottom w:val="single" w:sz="12" w:space="0" w:color="000000" w:themeColor="text1"/>
            </w:tcBorders>
            <w:shd w:val="clear" w:color="auto" w:fill="auto"/>
            <w:vAlign w:val="center"/>
            <w:hideMark/>
          </w:tcPr>
          <w:p w14:paraId="18BA0FD7" w14:textId="77777777" w:rsidR="005C63CD" w:rsidRPr="009F5DB1" w:rsidRDefault="005C63CD" w:rsidP="00D8221E">
            <w:pPr>
              <w:spacing w:line="480" w:lineRule="auto"/>
              <w:jc w:val="center"/>
              <w:rPr>
                <w:rFonts w:ascii="Times New Roman" w:hAnsi="Times New Roman" w:cs="Times New Roman"/>
                <w:b/>
                <w:bCs/>
                <w:color w:val="000000"/>
                <w:sz w:val="18"/>
                <w:szCs w:val="18"/>
                <w:lang w:val="en-GB"/>
              </w:rPr>
            </w:pPr>
            <w:r w:rsidRPr="009F5DB1">
              <w:rPr>
                <w:rFonts w:ascii="Times New Roman" w:hAnsi="Times New Roman" w:cs="Times New Roman"/>
                <w:b/>
                <w:bCs/>
                <w:color w:val="000000"/>
                <w:sz w:val="18"/>
                <w:szCs w:val="18"/>
                <w:lang w:val="en-GB"/>
              </w:rPr>
              <w:t>Costs</w:t>
            </w:r>
          </w:p>
        </w:tc>
        <w:tc>
          <w:tcPr>
            <w:tcW w:w="642" w:type="pct"/>
            <w:tcBorders>
              <w:top w:val="single" w:sz="12" w:space="0" w:color="000000" w:themeColor="text1"/>
              <w:bottom w:val="single" w:sz="12" w:space="0" w:color="000000" w:themeColor="text1"/>
            </w:tcBorders>
            <w:shd w:val="clear" w:color="auto" w:fill="auto"/>
            <w:vAlign w:val="center"/>
            <w:hideMark/>
          </w:tcPr>
          <w:p w14:paraId="34FE572A" w14:textId="77777777" w:rsidR="005C63CD" w:rsidRPr="009F5DB1" w:rsidRDefault="005C63CD" w:rsidP="00D8221E">
            <w:pPr>
              <w:spacing w:line="480" w:lineRule="auto"/>
              <w:jc w:val="center"/>
              <w:rPr>
                <w:rFonts w:ascii="Times New Roman" w:hAnsi="Times New Roman" w:cs="Times New Roman"/>
                <w:b/>
                <w:bCs/>
                <w:color w:val="000000"/>
                <w:sz w:val="18"/>
                <w:szCs w:val="18"/>
                <w:lang w:val="en-GB"/>
              </w:rPr>
            </w:pPr>
            <w:r w:rsidRPr="009F5DB1">
              <w:rPr>
                <w:rFonts w:ascii="Times New Roman" w:hAnsi="Times New Roman" w:cs="Times New Roman"/>
                <w:b/>
                <w:bCs/>
                <w:color w:val="000000"/>
                <w:sz w:val="18"/>
                <w:szCs w:val="18"/>
                <w:lang w:val="en-GB"/>
              </w:rPr>
              <w:t>QALYs</w:t>
            </w:r>
          </w:p>
        </w:tc>
        <w:tc>
          <w:tcPr>
            <w:tcW w:w="396" w:type="pct"/>
            <w:tcBorders>
              <w:top w:val="single" w:sz="12" w:space="0" w:color="000000" w:themeColor="text1"/>
              <w:bottom w:val="single" w:sz="12" w:space="0" w:color="000000" w:themeColor="text1"/>
            </w:tcBorders>
            <w:shd w:val="clear" w:color="auto" w:fill="auto"/>
            <w:vAlign w:val="center"/>
            <w:hideMark/>
          </w:tcPr>
          <w:p w14:paraId="1C62B89B" w14:textId="77777777" w:rsidR="005C63CD" w:rsidRPr="009F5DB1" w:rsidRDefault="005C63CD" w:rsidP="00D8221E">
            <w:pPr>
              <w:spacing w:line="480" w:lineRule="auto"/>
              <w:jc w:val="center"/>
              <w:rPr>
                <w:rFonts w:ascii="Times New Roman" w:hAnsi="Times New Roman" w:cs="Times New Roman"/>
                <w:b/>
                <w:bCs/>
                <w:color w:val="000000"/>
                <w:sz w:val="18"/>
                <w:szCs w:val="18"/>
                <w:lang w:val="en-GB"/>
              </w:rPr>
            </w:pPr>
            <w:r w:rsidRPr="009F5DB1">
              <w:rPr>
                <w:rFonts w:ascii="Times New Roman" w:hAnsi="Times New Roman" w:cs="Times New Roman"/>
                <w:b/>
                <w:bCs/>
                <w:color w:val="000000"/>
                <w:sz w:val="18"/>
                <w:szCs w:val="18"/>
                <w:lang w:val="en-GB"/>
              </w:rPr>
              <w:t>ICER</w:t>
            </w:r>
          </w:p>
        </w:tc>
      </w:tr>
      <w:tr w:rsidR="005C63CD" w:rsidRPr="00305D4A" w14:paraId="59091135" w14:textId="77777777" w:rsidTr="00D8221E">
        <w:trPr>
          <w:trHeight w:val="328"/>
        </w:trPr>
        <w:tc>
          <w:tcPr>
            <w:tcW w:w="2516" w:type="pct"/>
            <w:gridSpan w:val="4"/>
            <w:tcBorders>
              <w:top w:val="single" w:sz="12" w:space="0" w:color="000000" w:themeColor="text1"/>
            </w:tcBorders>
            <w:shd w:val="clear" w:color="auto" w:fill="auto"/>
            <w:noWrap/>
            <w:vAlign w:val="center"/>
            <w:hideMark/>
          </w:tcPr>
          <w:p w14:paraId="43557870" w14:textId="77777777" w:rsidR="005C63CD" w:rsidRPr="009F5DB1" w:rsidRDefault="005C63CD" w:rsidP="00D8221E">
            <w:pPr>
              <w:spacing w:line="480" w:lineRule="auto"/>
              <w:rPr>
                <w:rFonts w:ascii="Times New Roman" w:hAnsi="Times New Roman" w:cs="Times New Roman"/>
                <w:b/>
                <w:bCs/>
                <w:color w:val="000000"/>
                <w:sz w:val="18"/>
                <w:szCs w:val="18"/>
                <w:lang w:val="en-GB"/>
              </w:rPr>
            </w:pPr>
            <w:r w:rsidRPr="009F5DB1">
              <w:rPr>
                <w:rFonts w:ascii="Times New Roman" w:hAnsi="Times New Roman" w:cs="Times New Roman"/>
                <w:b/>
                <w:bCs/>
                <w:color w:val="000000"/>
                <w:sz w:val="18"/>
                <w:szCs w:val="18"/>
                <w:lang w:val="en-GB"/>
              </w:rPr>
              <w:t xml:space="preserve">Base case </w:t>
            </w:r>
          </w:p>
        </w:tc>
        <w:tc>
          <w:tcPr>
            <w:tcW w:w="2484" w:type="pct"/>
            <w:gridSpan w:val="4"/>
            <w:tcBorders>
              <w:top w:val="single" w:sz="12" w:space="0" w:color="000000" w:themeColor="text1"/>
            </w:tcBorders>
            <w:shd w:val="clear" w:color="auto" w:fill="auto"/>
            <w:noWrap/>
            <w:vAlign w:val="center"/>
            <w:hideMark/>
          </w:tcPr>
          <w:p w14:paraId="40FA2FD0" w14:textId="77777777" w:rsidR="005C63CD" w:rsidRPr="009F5DB1" w:rsidRDefault="005C63CD" w:rsidP="00D8221E">
            <w:pPr>
              <w:spacing w:line="480" w:lineRule="auto"/>
              <w:rPr>
                <w:rFonts w:ascii="Times New Roman" w:hAnsi="Times New Roman" w:cs="Times New Roman"/>
                <w:b/>
                <w:bCs/>
                <w:color w:val="000000"/>
                <w:sz w:val="18"/>
                <w:szCs w:val="18"/>
                <w:lang w:val="en-GB"/>
              </w:rPr>
            </w:pPr>
            <w:r w:rsidRPr="009F5DB1">
              <w:rPr>
                <w:rFonts w:ascii="Times New Roman" w:hAnsi="Times New Roman" w:cs="Times New Roman"/>
                <w:b/>
                <w:bCs/>
                <w:color w:val="000000"/>
                <w:sz w:val="18"/>
                <w:szCs w:val="18"/>
                <w:lang w:val="en-GB"/>
              </w:rPr>
              <w:t>EQ5D-5L</w:t>
            </w:r>
          </w:p>
        </w:tc>
      </w:tr>
      <w:tr w:rsidR="005C63CD" w:rsidRPr="00305D4A" w14:paraId="644CB954" w14:textId="77777777" w:rsidTr="00D8221E">
        <w:trPr>
          <w:trHeight w:val="328"/>
        </w:trPr>
        <w:tc>
          <w:tcPr>
            <w:tcW w:w="1027" w:type="pct"/>
            <w:shd w:val="clear" w:color="auto" w:fill="auto"/>
            <w:noWrap/>
            <w:vAlign w:val="center"/>
            <w:hideMark/>
          </w:tcPr>
          <w:p w14:paraId="4BE60581"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Services as usual</w:t>
            </w:r>
          </w:p>
        </w:tc>
        <w:tc>
          <w:tcPr>
            <w:tcW w:w="578" w:type="pct"/>
            <w:shd w:val="clear" w:color="auto" w:fill="auto"/>
            <w:noWrap/>
            <w:vAlign w:val="center"/>
            <w:hideMark/>
          </w:tcPr>
          <w:p w14:paraId="526E0B3E"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£1,988.61</w:t>
            </w:r>
          </w:p>
        </w:tc>
        <w:tc>
          <w:tcPr>
            <w:tcW w:w="396" w:type="pct"/>
            <w:shd w:val="clear" w:color="auto" w:fill="auto"/>
            <w:noWrap/>
            <w:vAlign w:val="center"/>
            <w:hideMark/>
          </w:tcPr>
          <w:p w14:paraId="62B21A25"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2.58680</w:t>
            </w:r>
          </w:p>
        </w:tc>
        <w:tc>
          <w:tcPr>
            <w:tcW w:w="514" w:type="pct"/>
            <w:shd w:val="clear" w:color="auto" w:fill="auto"/>
            <w:noWrap/>
            <w:vAlign w:val="center"/>
            <w:hideMark/>
          </w:tcPr>
          <w:p w14:paraId="65A1E85D"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 </w:t>
            </w:r>
          </w:p>
        </w:tc>
        <w:tc>
          <w:tcPr>
            <w:tcW w:w="899" w:type="pct"/>
            <w:shd w:val="clear" w:color="auto" w:fill="auto"/>
            <w:noWrap/>
            <w:vAlign w:val="center"/>
            <w:hideMark/>
          </w:tcPr>
          <w:p w14:paraId="0F5C1958"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Services as usual</w:t>
            </w:r>
          </w:p>
        </w:tc>
        <w:tc>
          <w:tcPr>
            <w:tcW w:w="514" w:type="pct"/>
            <w:shd w:val="clear" w:color="auto" w:fill="auto"/>
            <w:noWrap/>
            <w:vAlign w:val="center"/>
            <w:hideMark/>
          </w:tcPr>
          <w:p w14:paraId="5B450B7A"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£1,988.61</w:t>
            </w:r>
          </w:p>
        </w:tc>
        <w:tc>
          <w:tcPr>
            <w:tcW w:w="642" w:type="pct"/>
            <w:shd w:val="clear" w:color="auto" w:fill="auto"/>
            <w:noWrap/>
            <w:vAlign w:val="center"/>
            <w:hideMark/>
          </w:tcPr>
          <w:p w14:paraId="02D61E3E"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2.64511</w:t>
            </w:r>
          </w:p>
        </w:tc>
        <w:tc>
          <w:tcPr>
            <w:tcW w:w="396" w:type="pct"/>
            <w:shd w:val="clear" w:color="auto" w:fill="auto"/>
            <w:noWrap/>
            <w:vAlign w:val="center"/>
            <w:hideMark/>
          </w:tcPr>
          <w:p w14:paraId="6B52D89C"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 </w:t>
            </w:r>
          </w:p>
        </w:tc>
      </w:tr>
      <w:tr w:rsidR="005C63CD" w:rsidRPr="00305D4A" w14:paraId="79566FA2" w14:textId="77777777" w:rsidTr="00D8221E">
        <w:trPr>
          <w:trHeight w:val="328"/>
        </w:trPr>
        <w:tc>
          <w:tcPr>
            <w:tcW w:w="1027" w:type="pct"/>
            <w:shd w:val="clear" w:color="auto" w:fill="auto"/>
            <w:noWrap/>
            <w:vAlign w:val="center"/>
            <w:hideMark/>
          </w:tcPr>
          <w:p w14:paraId="6E6EC892"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Incredible Years</w:t>
            </w:r>
          </w:p>
        </w:tc>
        <w:tc>
          <w:tcPr>
            <w:tcW w:w="578" w:type="pct"/>
            <w:shd w:val="clear" w:color="auto" w:fill="auto"/>
            <w:noWrap/>
            <w:vAlign w:val="center"/>
            <w:hideMark/>
          </w:tcPr>
          <w:p w14:paraId="2B1168F3"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£2,609.46</w:t>
            </w:r>
          </w:p>
        </w:tc>
        <w:tc>
          <w:tcPr>
            <w:tcW w:w="396" w:type="pct"/>
            <w:shd w:val="clear" w:color="auto" w:fill="auto"/>
            <w:noWrap/>
            <w:vAlign w:val="center"/>
            <w:hideMark/>
          </w:tcPr>
          <w:p w14:paraId="55F3F8EF"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2.61775</w:t>
            </w:r>
          </w:p>
        </w:tc>
        <w:tc>
          <w:tcPr>
            <w:tcW w:w="514" w:type="pct"/>
            <w:shd w:val="clear" w:color="auto" w:fill="auto"/>
            <w:noWrap/>
            <w:vAlign w:val="center"/>
            <w:hideMark/>
          </w:tcPr>
          <w:p w14:paraId="0BA1CDAE"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£20,061</w:t>
            </w:r>
          </w:p>
        </w:tc>
        <w:tc>
          <w:tcPr>
            <w:tcW w:w="899" w:type="pct"/>
            <w:shd w:val="clear" w:color="auto" w:fill="auto"/>
            <w:noWrap/>
            <w:vAlign w:val="center"/>
            <w:hideMark/>
          </w:tcPr>
          <w:p w14:paraId="595C526B"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Incredible Years</w:t>
            </w:r>
          </w:p>
        </w:tc>
        <w:tc>
          <w:tcPr>
            <w:tcW w:w="514" w:type="pct"/>
            <w:shd w:val="clear" w:color="auto" w:fill="auto"/>
            <w:noWrap/>
            <w:vAlign w:val="center"/>
            <w:hideMark/>
          </w:tcPr>
          <w:p w14:paraId="45D2B447"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£2,609.46</w:t>
            </w:r>
          </w:p>
        </w:tc>
        <w:tc>
          <w:tcPr>
            <w:tcW w:w="642" w:type="pct"/>
            <w:shd w:val="clear" w:color="auto" w:fill="auto"/>
            <w:noWrap/>
            <w:vAlign w:val="center"/>
            <w:hideMark/>
          </w:tcPr>
          <w:p w14:paraId="3F5AE6BA"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2.66805</w:t>
            </w:r>
          </w:p>
        </w:tc>
        <w:tc>
          <w:tcPr>
            <w:tcW w:w="396" w:type="pct"/>
            <w:shd w:val="clear" w:color="auto" w:fill="auto"/>
            <w:noWrap/>
            <w:vAlign w:val="center"/>
            <w:hideMark/>
          </w:tcPr>
          <w:p w14:paraId="1D524CBB"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£27,068</w:t>
            </w:r>
          </w:p>
        </w:tc>
      </w:tr>
      <w:tr w:rsidR="005C63CD" w:rsidRPr="00305D4A" w14:paraId="503690FA" w14:textId="77777777" w:rsidTr="00D8221E">
        <w:trPr>
          <w:trHeight w:val="328"/>
        </w:trPr>
        <w:tc>
          <w:tcPr>
            <w:tcW w:w="1605" w:type="pct"/>
            <w:gridSpan w:val="2"/>
            <w:shd w:val="clear" w:color="auto" w:fill="auto"/>
            <w:noWrap/>
            <w:vAlign w:val="center"/>
            <w:hideMark/>
          </w:tcPr>
          <w:p w14:paraId="0405818E" w14:textId="77777777" w:rsidR="005C63CD" w:rsidRPr="009F5DB1" w:rsidRDefault="005C63CD" w:rsidP="00D8221E">
            <w:pPr>
              <w:spacing w:line="480" w:lineRule="auto"/>
              <w:rPr>
                <w:rFonts w:ascii="Times New Roman" w:hAnsi="Times New Roman" w:cs="Times New Roman"/>
                <w:b/>
                <w:bCs/>
                <w:color w:val="000000"/>
                <w:sz w:val="18"/>
                <w:szCs w:val="18"/>
                <w:lang w:val="en-GB"/>
              </w:rPr>
            </w:pPr>
            <w:r w:rsidRPr="009F5DB1">
              <w:rPr>
                <w:rFonts w:ascii="Times New Roman" w:hAnsi="Times New Roman" w:cs="Times New Roman"/>
                <w:b/>
                <w:bCs/>
                <w:color w:val="000000"/>
                <w:sz w:val="18"/>
                <w:szCs w:val="18"/>
                <w:lang w:val="en-GB"/>
              </w:rPr>
              <w:t>Controlling for baseline costs</w:t>
            </w:r>
          </w:p>
        </w:tc>
        <w:tc>
          <w:tcPr>
            <w:tcW w:w="396" w:type="pct"/>
            <w:shd w:val="clear" w:color="auto" w:fill="auto"/>
            <w:noWrap/>
            <w:vAlign w:val="center"/>
            <w:hideMark/>
          </w:tcPr>
          <w:p w14:paraId="6247E70C"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 </w:t>
            </w:r>
          </w:p>
        </w:tc>
        <w:tc>
          <w:tcPr>
            <w:tcW w:w="514" w:type="pct"/>
            <w:shd w:val="clear" w:color="auto" w:fill="auto"/>
            <w:noWrap/>
            <w:vAlign w:val="center"/>
            <w:hideMark/>
          </w:tcPr>
          <w:p w14:paraId="7B77959E"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 </w:t>
            </w:r>
          </w:p>
        </w:tc>
        <w:tc>
          <w:tcPr>
            <w:tcW w:w="899" w:type="pct"/>
            <w:shd w:val="clear" w:color="auto" w:fill="auto"/>
            <w:noWrap/>
            <w:vAlign w:val="center"/>
            <w:hideMark/>
          </w:tcPr>
          <w:p w14:paraId="35B3BB92" w14:textId="77777777" w:rsidR="005C63CD" w:rsidRPr="009F5DB1" w:rsidRDefault="005C63CD" w:rsidP="00D8221E">
            <w:pPr>
              <w:spacing w:line="480" w:lineRule="auto"/>
              <w:rPr>
                <w:rFonts w:ascii="Times New Roman" w:hAnsi="Times New Roman" w:cs="Times New Roman"/>
                <w:b/>
                <w:bCs/>
                <w:color w:val="000000"/>
                <w:sz w:val="18"/>
                <w:szCs w:val="18"/>
                <w:lang w:val="en-GB"/>
              </w:rPr>
            </w:pPr>
            <w:r w:rsidRPr="009F5DB1">
              <w:rPr>
                <w:rFonts w:ascii="Times New Roman" w:hAnsi="Times New Roman" w:cs="Times New Roman"/>
                <w:b/>
                <w:bCs/>
                <w:color w:val="000000"/>
                <w:sz w:val="18"/>
                <w:szCs w:val="18"/>
                <w:lang w:val="en-GB"/>
              </w:rPr>
              <w:t>Broader perspective</w:t>
            </w:r>
          </w:p>
        </w:tc>
        <w:tc>
          <w:tcPr>
            <w:tcW w:w="514" w:type="pct"/>
            <w:shd w:val="clear" w:color="auto" w:fill="auto"/>
            <w:noWrap/>
            <w:vAlign w:val="center"/>
            <w:hideMark/>
          </w:tcPr>
          <w:p w14:paraId="4B2F9C8A"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 </w:t>
            </w:r>
          </w:p>
        </w:tc>
        <w:tc>
          <w:tcPr>
            <w:tcW w:w="642" w:type="pct"/>
            <w:shd w:val="clear" w:color="auto" w:fill="auto"/>
            <w:noWrap/>
            <w:vAlign w:val="center"/>
            <w:hideMark/>
          </w:tcPr>
          <w:p w14:paraId="7C95456D"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 </w:t>
            </w:r>
          </w:p>
        </w:tc>
        <w:tc>
          <w:tcPr>
            <w:tcW w:w="396" w:type="pct"/>
            <w:shd w:val="clear" w:color="auto" w:fill="auto"/>
            <w:noWrap/>
            <w:vAlign w:val="center"/>
            <w:hideMark/>
          </w:tcPr>
          <w:p w14:paraId="05956B00"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 </w:t>
            </w:r>
          </w:p>
        </w:tc>
      </w:tr>
      <w:tr w:rsidR="005C63CD" w:rsidRPr="00305D4A" w14:paraId="434E50BD" w14:textId="77777777" w:rsidTr="00D8221E">
        <w:trPr>
          <w:trHeight w:val="328"/>
        </w:trPr>
        <w:tc>
          <w:tcPr>
            <w:tcW w:w="1027" w:type="pct"/>
            <w:shd w:val="clear" w:color="auto" w:fill="auto"/>
            <w:noWrap/>
            <w:vAlign w:val="center"/>
            <w:hideMark/>
          </w:tcPr>
          <w:p w14:paraId="5864A694"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Services as usual</w:t>
            </w:r>
          </w:p>
        </w:tc>
        <w:tc>
          <w:tcPr>
            <w:tcW w:w="578" w:type="pct"/>
            <w:shd w:val="clear" w:color="auto" w:fill="auto"/>
            <w:noWrap/>
            <w:vAlign w:val="center"/>
            <w:hideMark/>
          </w:tcPr>
          <w:p w14:paraId="28575ADA"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£1,775.42</w:t>
            </w:r>
          </w:p>
        </w:tc>
        <w:tc>
          <w:tcPr>
            <w:tcW w:w="396" w:type="pct"/>
            <w:shd w:val="clear" w:color="auto" w:fill="auto"/>
            <w:noWrap/>
            <w:vAlign w:val="center"/>
            <w:hideMark/>
          </w:tcPr>
          <w:p w14:paraId="3A4523EE"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2.58680</w:t>
            </w:r>
          </w:p>
        </w:tc>
        <w:tc>
          <w:tcPr>
            <w:tcW w:w="514" w:type="pct"/>
            <w:shd w:val="clear" w:color="auto" w:fill="auto"/>
            <w:noWrap/>
            <w:vAlign w:val="center"/>
            <w:hideMark/>
          </w:tcPr>
          <w:p w14:paraId="098026EC"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 </w:t>
            </w:r>
          </w:p>
        </w:tc>
        <w:tc>
          <w:tcPr>
            <w:tcW w:w="899" w:type="pct"/>
            <w:shd w:val="clear" w:color="auto" w:fill="auto"/>
            <w:noWrap/>
            <w:vAlign w:val="center"/>
            <w:hideMark/>
          </w:tcPr>
          <w:p w14:paraId="1461EDD3"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Services as usual</w:t>
            </w:r>
          </w:p>
        </w:tc>
        <w:tc>
          <w:tcPr>
            <w:tcW w:w="514" w:type="pct"/>
            <w:shd w:val="clear" w:color="auto" w:fill="auto"/>
            <w:noWrap/>
            <w:vAlign w:val="center"/>
            <w:hideMark/>
          </w:tcPr>
          <w:p w14:paraId="0BED7313"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£3,727.13</w:t>
            </w:r>
          </w:p>
        </w:tc>
        <w:tc>
          <w:tcPr>
            <w:tcW w:w="642" w:type="pct"/>
            <w:shd w:val="clear" w:color="auto" w:fill="auto"/>
            <w:noWrap/>
            <w:vAlign w:val="center"/>
            <w:hideMark/>
          </w:tcPr>
          <w:p w14:paraId="2F6454F4"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2.58680</w:t>
            </w:r>
          </w:p>
        </w:tc>
        <w:tc>
          <w:tcPr>
            <w:tcW w:w="396" w:type="pct"/>
            <w:shd w:val="clear" w:color="auto" w:fill="auto"/>
            <w:noWrap/>
            <w:vAlign w:val="center"/>
            <w:hideMark/>
          </w:tcPr>
          <w:p w14:paraId="371BDF32"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 </w:t>
            </w:r>
          </w:p>
        </w:tc>
      </w:tr>
      <w:tr w:rsidR="005C63CD" w:rsidRPr="00305D4A" w14:paraId="0BFA31F1" w14:textId="77777777" w:rsidTr="00D8221E">
        <w:trPr>
          <w:trHeight w:val="328"/>
        </w:trPr>
        <w:tc>
          <w:tcPr>
            <w:tcW w:w="1027" w:type="pct"/>
            <w:shd w:val="clear" w:color="auto" w:fill="auto"/>
            <w:noWrap/>
            <w:vAlign w:val="center"/>
            <w:hideMark/>
          </w:tcPr>
          <w:p w14:paraId="2E7C38C1"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Incredible Years</w:t>
            </w:r>
          </w:p>
        </w:tc>
        <w:tc>
          <w:tcPr>
            <w:tcW w:w="578" w:type="pct"/>
            <w:shd w:val="clear" w:color="auto" w:fill="auto"/>
            <w:noWrap/>
            <w:vAlign w:val="center"/>
            <w:hideMark/>
          </w:tcPr>
          <w:p w14:paraId="6E9A12A3"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£2,589.71</w:t>
            </w:r>
          </w:p>
        </w:tc>
        <w:tc>
          <w:tcPr>
            <w:tcW w:w="396" w:type="pct"/>
            <w:shd w:val="clear" w:color="auto" w:fill="auto"/>
            <w:noWrap/>
            <w:vAlign w:val="center"/>
            <w:hideMark/>
          </w:tcPr>
          <w:p w14:paraId="27C9DED8"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2.61775</w:t>
            </w:r>
          </w:p>
        </w:tc>
        <w:tc>
          <w:tcPr>
            <w:tcW w:w="514" w:type="pct"/>
            <w:shd w:val="clear" w:color="auto" w:fill="auto"/>
            <w:noWrap/>
            <w:vAlign w:val="center"/>
            <w:hideMark/>
          </w:tcPr>
          <w:p w14:paraId="0676C00A"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£26,312</w:t>
            </w:r>
          </w:p>
        </w:tc>
        <w:tc>
          <w:tcPr>
            <w:tcW w:w="899" w:type="pct"/>
            <w:shd w:val="clear" w:color="auto" w:fill="auto"/>
            <w:noWrap/>
            <w:vAlign w:val="center"/>
            <w:hideMark/>
          </w:tcPr>
          <w:p w14:paraId="14B2029F"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Incredible Years</w:t>
            </w:r>
          </w:p>
        </w:tc>
        <w:tc>
          <w:tcPr>
            <w:tcW w:w="514" w:type="pct"/>
            <w:shd w:val="clear" w:color="auto" w:fill="auto"/>
            <w:noWrap/>
            <w:vAlign w:val="center"/>
            <w:hideMark/>
          </w:tcPr>
          <w:p w14:paraId="0C1B5014"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£4,180.62</w:t>
            </w:r>
          </w:p>
        </w:tc>
        <w:tc>
          <w:tcPr>
            <w:tcW w:w="642" w:type="pct"/>
            <w:shd w:val="clear" w:color="auto" w:fill="auto"/>
            <w:noWrap/>
            <w:vAlign w:val="center"/>
            <w:hideMark/>
          </w:tcPr>
          <w:p w14:paraId="0EDBB93B"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2.61775</w:t>
            </w:r>
          </w:p>
        </w:tc>
        <w:tc>
          <w:tcPr>
            <w:tcW w:w="396" w:type="pct"/>
            <w:shd w:val="clear" w:color="auto" w:fill="auto"/>
            <w:noWrap/>
            <w:vAlign w:val="center"/>
            <w:hideMark/>
          </w:tcPr>
          <w:p w14:paraId="1E5DB51F"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£14,653</w:t>
            </w:r>
          </w:p>
        </w:tc>
      </w:tr>
      <w:tr w:rsidR="005C63CD" w:rsidRPr="00305D4A" w14:paraId="52888D97" w14:textId="77777777" w:rsidTr="00D8221E">
        <w:trPr>
          <w:trHeight w:val="328"/>
        </w:trPr>
        <w:tc>
          <w:tcPr>
            <w:tcW w:w="2002" w:type="pct"/>
            <w:gridSpan w:val="3"/>
            <w:shd w:val="clear" w:color="auto" w:fill="auto"/>
            <w:noWrap/>
            <w:vAlign w:val="center"/>
            <w:hideMark/>
          </w:tcPr>
          <w:p w14:paraId="185AAF90" w14:textId="77777777" w:rsidR="005C63CD" w:rsidRPr="009F5DB1" w:rsidRDefault="005C63CD" w:rsidP="00D8221E">
            <w:pPr>
              <w:spacing w:line="480" w:lineRule="auto"/>
              <w:rPr>
                <w:rFonts w:ascii="Times New Roman" w:hAnsi="Times New Roman" w:cs="Times New Roman"/>
                <w:b/>
                <w:bCs/>
                <w:color w:val="000000"/>
                <w:sz w:val="18"/>
                <w:szCs w:val="18"/>
                <w:lang w:val="en-GB"/>
              </w:rPr>
            </w:pPr>
            <w:r w:rsidRPr="009F5DB1">
              <w:rPr>
                <w:rFonts w:ascii="Times New Roman" w:hAnsi="Times New Roman" w:cs="Times New Roman"/>
                <w:b/>
                <w:bCs/>
                <w:color w:val="000000"/>
                <w:sz w:val="18"/>
                <w:szCs w:val="18"/>
                <w:lang w:val="en-GB"/>
              </w:rPr>
              <w:t>12 participants per IY-I and IY-T group</w:t>
            </w:r>
          </w:p>
        </w:tc>
        <w:tc>
          <w:tcPr>
            <w:tcW w:w="514" w:type="pct"/>
            <w:shd w:val="clear" w:color="auto" w:fill="auto"/>
            <w:noWrap/>
            <w:vAlign w:val="center"/>
            <w:hideMark/>
          </w:tcPr>
          <w:p w14:paraId="6A0DE5F3"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 </w:t>
            </w:r>
          </w:p>
        </w:tc>
        <w:tc>
          <w:tcPr>
            <w:tcW w:w="1413" w:type="pct"/>
            <w:gridSpan w:val="2"/>
            <w:shd w:val="clear" w:color="auto" w:fill="auto"/>
            <w:noWrap/>
            <w:vAlign w:val="center"/>
            <w:hideMark/>
          </w:tcPr>
          <w:p w14:paraId="323B95C9" w14:textId="77777777" w:rsidR="005C63CD" w:rsidRPr="009F5DB1" w:rsidRDefault="005C63CD" w:rsidP="00D8221E">
            <w:pPr>
              <w:spacing w:line="480" w:lineRule="auto"/>
              <w:rPr>
                <w:rFonts w:ascii="Times New Roman" w:hAnsi="Times New Roman" w:cs="Times New Roman"/>
                <w:b/>
                <w:bCs/>
                <w:color w:val="000000"/>
                <w:sz w:val="18"/>
                <w:szCs w:val="18"/>
                <w:lang w:val="en-GB"/>
              </w:rPr>
            </w:pPr>
            <w:r w:rsidRPr="009F5DB1">
              <w:rPr>
                <w:rFonts w:ascii="Times New Roman" w:hAnsi="Times New Roman" w:cs="Times New Roman"/>
                <w:b/>
                <w:bCs/>
                <w:color w:val="000000"/>
                <w:sz w:val="18"/>
                <w:szCs w:val="18"/>
                <w:lang w:val="en-GB"/>
              </w:rPr>
              <w:t>Site 1 site costs</w:t>
            </w:r>
          </w:p>
        </w:tc>
        <w:tc>
          <w:tcPr>
            <w:tcW w:w="642" w:type="pct"/>
            <w:shd w:val="clear" w:color="auto" w:fill="auto"/>
            <w:noWrap/>
            <w:vAlign w:val="center"/>
            <w:hideMark/>
          </w:tcPr>
          <w:p w14:paraId="32EE192F"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 </w:t>
            </w:r>
          </w:p>
        </w:tc>
        <w:tc>
          <w:tcPr>
            <w:tcW w:w="396" w:type="pct"/>
            <w:shd w:val="clear" w:color="auto" w:fill="auto"/>
            <w:noWrap/>
            <w:vAlign w:val="center"/>
            <w:hideMark/>
          </w:tcPr>
          <w:p w14:paraId="7348FFC1"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 </w:t>
            </w:r>
          </w:p>
        </w:tc>
      </w:tr>
      <w:tr w:rsidR="005C63CD" w:rsidRPr="00305D4A" w14:paraId="0560084C" w14:textId="77777777" w:rsidTr="00D8221E">
        <w:trPr>
          <w:trHeight w:val="328"/>
        </w:trPr>
        <w:tc>
          <w:tcPr>
            <w:tcW w:w="1027" w:type="pct"/>
            <w:shd w:val="clear" w:color="auto" w:fill="auto"/>
            <w:noWrap/>
            <w:vAlign w:val="center"/>
            <w:hideMark/>
          </w:tcPr>
          <w:p w14:paraId="5BACCB12"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Services as usual</w:t>
            </w:r>
          </w:p>
        </w:tc>
        <w:tc>
          <w:tcPr>
            <w:tcW w:w="578" w:type="pct"/>
            <w:shd w:val="clear" w:color="auto" w:fill="auto"/>
            <w:noWrap/>
            <w:vAlign w:val="center"/>
            <w:hideMark/>
          </w:tcPr>
          <w:p w14:paraId="0EF75CFD"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£1,988.61</w:t>
            </w:r>
          </w:p>
        </w:tc>
        <w:tc>
          <w:tcPr>
            <w:tcW w:w="396" w:type="pct"/>
            <w:shd w:val="clear" w:color="auto" w:fill="auto"/>
            <w:noWrap/>
            <w:vAlign w:val="center"/>
            <w:hideMark/>
          </w:tcPr>
          <w:p w14:paraId="42B71B85"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2.58680</w:t>
            </w:r>
          </w:p>
        </w:tc>
        <w:tc>
          <w:tcPr>
            <w:tcW w:w="514" w:type="pct"/>
            <w:shd w:val="clear" w:color="auto" w:fill="auto"/>
            <w:noWrap/>
            <w:vAlign w:val="center"/>
            <w:hideMark/>
          </w:tcPr>
          <w:p w14:paraId="05A78D58"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 </w:t>
            </w:r>
          </w:p>
        </w:tc>
        <w:tc>
          <w:tcPr>
            <w:tcW w:w="899" w:type="pct"/>
            <w:shd w:val="clear" w:color="auto" w:fill="auto"/>
            <w:noWrap/>
            <w:vAlign w:val="center"/>
            <w:hideMark/>
          </w:tcPr>
          <w:p w14:paraId="07E61C26"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Services as usual</w:t>
            </w:r>
          </w:p>
        </w:tc>
        <w:tc>
          <w:tcPr>
            <w:tcW w:w="514" w:type="pct"/>
            <w:shd w:val="clear" w:color="auto" w:fill="auto"/>
            <w:noWrap/>
            <w:vAlign w:val="center"/>
            <w:hideMark/>
          </w:tcPr>
          <w:p w14:paraId="21D2939B"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£1,988.61</w:t>
            </w:r>
          </w:p>
        </w:tc>
        <w:tc>
          <w:tcPr>
            <w:tcW w:w="642" w:type="pct"/>
            <w:shd w:val="clear" w:color="auto" w:fill="auto"/>
            <w:noWrap/>
            <w:vAlign w:val="center"/>
            <w:hideMark/>
          </w:tcPr>
          <w:p w14:paraId="267564D2"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2.58680</w:t>
            </w:r>
          </w:p>
        </w:tc>
        <w:tc>
          <w:tcPr>
            <w:tcW w:w="396" w:type="pct"/>
            <w:shd w:val="clear" w:color="auto" w:fill="auto"/>
            <w:noWrap/>
            <w:vAlign w:val="center"/>
            <w:hideMark/>
          </w:tcPr>
          <w:p w14:paraId="00A99905"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 </w:t>
            </w:r>
          </w:p>
        </w:tc>
      </w:tr>
      <w:tr w:rsidR="005C63CD" w:rsidRPr="00305D4A" w14:paraId="535A0420" w14:textId="77777777" w:rsidTr="00D8221E">
        <w:trPr>
          <w:trHeight w:val="328"/>
        </w:trPr>
        <w:tc>
          <w:tcPr>
            <w:tcW w:w="1027" w:type="pct"/>
            <w:shd w:val="clear" w:color="auto" w:fill="auto"/>
            <w:noWrap/>
            <w:vAlign w:val="center"/>
            <w:hideMark/>
          </w:tcPr>
          <w:p w14:paraId="502AF6EB"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Incredible Years</w:t>
            </w:r>
          </w:p>
        </w:tc>
        <w:tc>
          <w:tcPr>
            <w:tcW w:w="578" w:type="pct"/>
            <w:shd w:val="clear" w:color="auto" w:fill="auto"/>
            <w:noWrap/>
            <w:vAlign w:val="center"/>
            <w:hideMark/>
          </w:tcPr>
          <w:p w14:paraId="1B4F7A43"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£2,297.85</w:t>
            </w:r>
          </w:p>
        </w:tc>
        <w:tc>
          <w:tcPr>
            <w:tcW w:w="396" w:type="pct"/>
            <w:shd w:val="clear" w:color="auto" w:fill="auto"/>
            <w:noWrap/>
            <w:vAlign w:val="center"/>
            <w:hideMark/>
          </w:tcPr>
          <w:p w14:paraId="53120B3E"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2.61775</w:t>
            </w:r>
          </w:p>
        </w:tc>
        <w:tc>
          <w:tcPr>
            <w:tcW w:w="514" w:type="pct"/>
            <w:shd w:val="clear" w:color="auto" w:fill="auto"/>
            <w:noWrap/>
            <w:vAlign w:val="center"/>
            <w:hideMark/>
          </w:tcPr>
          <w:p w14:paraId="76463E7C"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£9,992</w:t>
            </w:r>
          </w:p>
        </w:tc>
        <w:tc>
          <w:tcPr>
            <w:tcW w:w="899" w:type="pct"/>
            <w:shd w:val="clear" w:color="auto" w:fill="auto"/>
            <w:noWrap/>
            <w:vAlign w:val="center"/>
            <w:hideMark/>
          </w:tcPr>
          <w:p w14:paraId="7FD809A3"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Incredible Years</w:t>
            </w:r>
          </w:p>
        </w:tc>
        <w:tc>
          <w:tcPr>
            <w:tcW w:w="514" w:type="pct"/>
            <w:shd w:val="clear" w:color="auto" w:fill="auto"/>
            <w:noWrap/>
            <w:vAlign w:val="center"/>
            <w:hideMark/>
          </w:tcPr>
          <w:p w14:paraId="1DF6B651"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£2,595.88</w:t>
            </w:r>
          </w:p>
        </w:tc>
        <w:tc>
          <w:tcPr>
            <w:tcW w:w="642" w:type="pct"/>
            <w:shd w:val="clear" w:color="auto" w:fill="auto"/>
            <w:noWrap/>
            <w:vAlign w:val="center"/>
            <w:hideMark/>
          </w:tcPr>
          <w:p w14:paraId="1CBCFDE5"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2.61775</w:t>
            </w:r>
          </w:p>
        </w:tc>
        <w:tc>
          <w:tcPr>
            <w:tcW w:w="396" w:type="pct"/>
            <w:shd w:val="clear" w:color="auto" w:fill="auto"/>
            <w:noWrap/>
            <w:vAlign w:val="center"/>
            <w:hideMark/>
          </w:tcPr>
          <w:p w14:paraId="19650413"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£19,622</w:t>
            </w:r>
          </w:p>
        </w:tc>
      </w:tr>
      <w:tr w:rsidR="005C63CD" w:rsidRPr="00305D4A" w14:paraId="07608E0F" w14:textId="77777777" w:rsidTr="00D8221E">
        <w:trPr>
          <w:trHeight w:val="328"/>
        </w:trPr>
        <w:tc>
          <w:tcPr>
            <w:tcW w:w="1027" w:type="pct"/>
            <w:shd w:val="clear" w:color="auto" w:fill="auto"/>
            <w:noWrap/>
            <w:vAlign w:val="center"/>
            <w:hideMark/>
          </w:tcPr>
          <w:p w14:paraId="3F5D1472" w14:textId="77777777" w:rsidR="005C63CD" w:rsidRPr="009F5DB1" w:rsidRDefault="005C63CD" w:rsidP="00D8221E">
            <w:pPr>
              <w:spacing w:line="480" w:lineRule="auto"/>
              <w:rPr>
                <w:rFonts w:ascii="Times New Roman" w:hAnsi="Times New Roman" w:cs="Times New Roman"/>
                <w:b/>
                <w:bCs/>
                <w:color w:val="000000"/>
                <w:sz w:val="18"/>
                <w:szCs w:val="18"/>
                <w:lang w:val="en-GB"/>
              </w:rPr>
            </w:pPr>
            <w:r w:rsidRPr="009F5DB1">
              <w:rPr>
                <w:rFonts w:ascii="Times New Roman" w:hAnsi="Times New Roman" w:cs="Times New Roman"/>
                <w:b/>
                <w:bCs/>
                <w:color w:val="000000"/>
                <w:sz w:val="18"/>
                <w:szCs w:val="18"/>
                <w:lang w:val="en-GB"/>
              </w:rPr>
              <w:t>Site 2 site costs</w:t>
            </w:r>
          </w:p>
        </w:tc>
        <w:tc>
          <w:tcPr>
            <w:tcW w:w="578" w:type="pct"/>
            <w:shd w:val="clear" w:color="auto" w:fill="auto"/>
            <w:noWrap/>
            <w:vAlign w:val="center"/>
            <w:hideMark/>
          </w:tcPr>
          <w:p w14:paraId="70E62491"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 </w:t>
            </w:r>
          </w:p>
        </w:tc>
        <w:tc>
          <w:tcPr>
            <w:tcW w:w="396" w:type="pct"/>
            <w:shd w:val="clear" w:color="auto" w:fill="auto"/>
            <w:noWrap/>
            <w:vAlign w:val="center"/>
            <w:hideMark/>
          </w:tcPr>
          <w:p w14:paraId="4815AFA2"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 </w:t>
            </w:r>
          </w:p>
        </w:tc>
        <w:tc>
          <w:tcPr>
            <w:tcW w:w="514" w:type="pct"/>
            <w:shd w:val="clear" w:color="auto" w:fill="auto"/>
            <w:noWrap/>
            <w:vAlign w:val="center"/>
            <w:hideMark/>
          </w:tcPr>
          <w:p w14:paraId="02FFB57E"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 </w:t>
            </w:r>
          </w:p>
        </w:tc>
        <w:tc>
          <w:tcPr>
            <w:tcW w:w="899" w:type="pct"/>
            <w:shd w:val="clear" w:color="auto" w:fill="auto"/>
            <w:noWrap/>
            <w:vAlign w:val="center"/>
            <w:hideMark/>
          </w:tcPr>
          <w:p w14:paraId="26E25BDF" w14:textId="77777777" w:rsidR="005C63CD" w:rsidRPr="009F5DB1" w:rsidRDefault="005C63CD" w:rsidP="00D8221E">
            <w:pPr>
              <w:spacing w:line="480" w:lineRule="auto"/>
              <w:rPr>
                <w:rFonts w:ascii="Times New Roman" w:hAnsi="Times New Roman" w:cs="Times New Roman"/>
                <w:b/>
                <w:bCs/>
                <w:color w:val="000000"/>
                <w:sz w:val="18"/>
                <w:szCs w:val="18"/>
                <w:lang w:val="en-GB"/>
              </w:rPr>
            </w:pPr>
            <w:r w:rsidRPr="009F5DB1">
              <w:rPr>
                <w:rFonts w:ascii="Times New Roman" w:hAnsi="Times New Roman" w:cs="Times New Roman"/>
                <w:b/>
                <w:bCs/>
                <w:color w:val="000000"/>
                <w:sz w:val="18"/>
                <w:szCs w:val="18"/>
                <w:lang w:val="en-GB"/>
              </w:rPr>
              <w:t>Site 4 site costs</w:t>
            </w:r>
          </w:p>
        </w:tc>
        <w:tc>
          <w:tcPr>
            <w:tcW w:w="514" w:type="pct"/>
            <w:shd w:val="clear" w:color="auto" w:fill="auto"/>
            <w:noWrap/>
            <w:vAlign w:val="center"/>
            <w:hideMark/>
          </w:tcPr>
          <w:p w14:paraId="54EB3D39"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 </w:t>
            </w:r>
          </w:p>
        </w:tc>
        <w:tc>
          <w:tcPr>
            <w:tcW w:w="642" w:type="pct"/>
            <w:shd w:val="clear" w:color="auto" w:fill="auto"/>
            <w:noWrap/>
            <w:vAlign w:val="center"/>
            <w:hideMark/>
          </w:tcPr>
          <w:p w14:paraId="5F98A1ED"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 </w:t>
            </w:r>
          </w:p>
        </w:tc>
        <w:tc>
          <w:tcPr>
            <w:tcW w:w="396" w:type="pct"/>
            <w:shd w:val="clear" w:color="auto" w:fill="auto"/>
            <w:noWrap/>
            <w:vAlign w:val="center"/>
            <w:hideMark/>
          </w:tcPr>
          <w:p w14:paraId="7D88E25A"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 </w:t>
            </w:r>
          </w:p>
        </w:tc>
      </w:tr>
      <w:tr w:rsidR="005C63CD" w:rsidRPr="00305D4A" w14:paraId="09EB27C8" w14:textId="77777777" w:rsidTr="00D8221E">
        <w:trPr>
          <w:trHeight w:val="328"/>
        </w:trPr>
        <w:tc>
          <w:tcPr>
            <w:tcW w:w="1027" w:type="pct"/>
            <w:shd w:val="clear" w:color="auto" w:fill="auto"/>
            <w:noWrap/>
            <w:vAlign w:val="center"/>
            <w:hideMark/>
          </w:tcPr>
          <w:p w14:paraId="1E369690"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Services as usual</w:t>
            </w:r>
          </w:p>
        </w:tc>
        <w:tc>
          <w:tcPr>
            <w:tcW w:w="578" w:type="pct"/>
            <w:shd w:val="clear" w:color="auto" w:fill="auto"/>
            <w:noWrap/>
            <w:vAlign w:val="center"/>
            <w:hideMark/>
          </w:tcPr>
          <w:p w14:paraId="2F3AE63C"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£1,988.61</w:t>
            </w:r>
          </w:p>
        </w:tc>
        <w:tc>
          <w:tcPr>
            <w:tcW w:w="396" w:type="pct"/>
            <w:shd w:val="clear" w:color="auto" w:fill="auto"/>
            <w:noWrap/>
            <w:vAlign w:val="center"/>
            <w:hideMark/>
          </w:tcPr>
          <w:p w14:paraId="019F5010"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2.58680</w:t>
            </w:r>
          </w:p>
        </w:tc>
        <w:tc>
          <w:tcPr>
            <w:tcW w:w="514" w:type="pct"/>
            <w:shd w:val="clear" w:color="auto" w:fill="auto"/>
            <w:noWrap/>
            <w:vAlign w:val="center"/>
            <w:hideMark/>
          </w:tcPr>
          <w:p w14:paraId="57CF1522"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 </w:t>
            </w:r>
          </w:p>
        </w:tc>
        <w:tc>
          <w:tcPr>
            <w:tcW w:w="899" w:type="pct"/>
            <w:shd w:val="clear" w:color="auto" w:fill="auto"/>
            <w:noWrap/>
            <w:vAlign w:val="center"/>
            <w:hideMark/>
          </w:tcPr>
          <w:p w14:paraId="3E6A9058"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Services as usual</w:t>
            </w:r>
          </w:p>
        </w:tc>
        <w:tc>
          <w:tcPr>
            <w:tcW w:w="514" w:type="pct"/>
            <w:shd w:val="clear" w:color="auto" w:fill="auto"/>
            <w:noWrap/>
            <w:vAlign w:val="center"/>
            <w:hideMark/>
          </w:tcPr>
          <w:p w14:paraId="193060DB"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£1,988.61</w:t>
            </w:r>
          </w:p>
        </w:tc>
        <w:tc>
          <w:tcPr>
            <w:tcW w:w="642" w:type="pct"/>
            <w:shd w:val="clear" w:color="auto" w:fill="auto"/>
            <w:noWrap/>
            <w:vAlign w:val="center"/>
            <w:hideMark/>
          </w:tcPr>
          <w:p w14:paraId="70005FB6"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2.58680</w:t>
            </w:r>
          </w:p>
        </w:tc>
        <w:tc>
          <w:tcPr>
            <w:tcW w:w="396" w:type="pct"/>
            <w:shd w:val="clear" w:color="auto" w:fill="auto"/>
            <w:noWrap/>
            <w:vAlign w:val="center"/>
            <w:hideMark/>
          </w:tcPr>
          <w:p w14:paraId="5964C51F"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 </w:t>
            </w:r>
          </w:p>
        </w:tc>
      </w:tr>
      <w:tr w:rsidR="005C63CD" w:rsidRPr="00305D4A" w14:paraId="6FFBA801" w14:textId="77777777" w:rsidTr="00D8221E">
        <w:trPr>
          <w:trHeight w:val="328"/>
        </w:trPr>
        <w:tc>
          <w:tcPr>
            <w:tcW w:w="1027" w:type="pct"/>
            <w:shd w:val="clear" w:color="auto" w:fill="auto"/>
            <w:noWrap/>
            <w:vAlign w:val="center"/>
            <w:hideMark/>
          </w:tcPr>
          <w:p w14:paraId="1D61DE41"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Incredible Years</w:t>
            </w:r>
          </w:p>
        </w:tc>
        <w:tc>
          <w:tcPr>
            <w:tcW w:w="578" w:type="pct"/>
            <w:shd w:val="clear" w:color="auto" w:fill="auto"/>
            <w:noWrap/>
            <w:vAlign w:val="center"/>
            <w:hideMark/>
          </w:tcPr>
          <w:p w14:paraId="4E9818BD"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£2,564.65</w:t>
            </w:r>
          </w:p>
        </w:tc>
        <w:tc>
          <w:tcPr>
            <w:tcW w:w="396" w:type="pct"/>
            <w:shd w:val="clear" w:color="auto" w:fill="auto"/>
            <w:noWrap/>
            <w:vAlign w:val="center"/>
            <w:hideMark/>
          </w:tcPr>
          <w:p w14:paraId="3BF9DC2F"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2.61775</w:t>
            </w:r>
          </w:p>
        </w:tc>
        <w:tc>
          <w:tcPr>
            <w:tcW w:w="514" w:type="pct"/>
            <w:shd w:val="clear" w:color="auto" w:fill="auto"/>
            <w:noWrap/>
            <w:vAlign w:val="center"/>
            <w:hideMark/>
          </w:tcPr>
          <w:p w14:paraId="7B80C286"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£18,613</w:t>
            </w:r>
          </w:p>
        </w:tc>
        <w:tc>
          <w:tcPr>
            <w:tcW w:w="899" w:type="pct"/>
            <w:shd w:val="clear" w:color="auto" w:fill="auto"/>
            <w:noWrap/>
            <w:vAlign w:val="center"/>
            <w:hideMark/>
          </w:tcPr>
          <w:p w14:paraId="15B38B83"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Incredible Years</w:t>
            </w:r>
          </w:p>
        </w:tc>
        <w:tc>
          <w:tcPr>
            <w:tcW w:w="514" w:type="pct"/>
            <w:shd w:val="clear" w:color="auto" w:fill="auto"/>
            <w:noWrap/>
            <w:vAlign w:val="center"/>
            <w:hideMark/>
          </w:tcPr>
          <w:p w14:paraId="23FBEBBF"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£2,575.83</w:t>
            </w:r>
          </w:p>
        </w:tc>
        <w:tc>
          <w:tcPr>
            <w:tcW w:w="642" w:type="pct"/>
            <w:shd w:val="clear" w:color="auto" w:fill="auto"/>
            <w:noWrap/>
            <w:vAlign w:val="center"/>
            <w:hideMark/>
          </w:tcPr>
          <w:p w14:paraId="128FB8FC"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2.61775</w:t>
            </w:r>
          </w:p>
        </w:tc>
        <w:tc>
          <w:tcPr>
            <w:tcW w:w="396" w:type="pct"/>
            <w:shd w:val="clear" w:color="auto" w:fill="auto"/>
            <w:noWrap/>
            <w:vAlign w:val="center"/>
            <w:hideMark/>
          </w:tcPr>
          <w:p w14:paraId="2EB850AC"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£18,974</w:t>
            </w:r>
          </w:p>
        </w:tc>
      </w:tr>
      <w:tr w:rsidR="005C63CD" w:rsidRPr="00305D4A" w14:paraId="0D50CC2A" w14:textId="77777777" w:rsidTr="00D8221E">
        <w:trPr>
          <w:trHeight w:val="328"/>
        </w:trPr>
        <w:tc>
          <w:tcPr>
            <w:tcW w:w="1605" w:type="pct"/>
            <w:gridSpan w:val="2"/>
            <w:shd w:val="clear" w:color="auto" w:fill="auto"/>
            <w:noWrap/>
            <w:vAlign w:val="center"/>
            <w:hideMark/>
          </w:tcPr>
          <w:p w14:paraId="2469202E" w14:textId="77777777" w:rsidR="005C63CD" w:rsidRPr="009F5DB1" w:rsidRDefault="005C63CD" w:rsidP="00D8221E">
            <w:pPr>
              <w:spacing w:line="480" w:lineRule="auto"/>
              <w:rPr>
                <w:rFonts w:ascii="Times New Roman" w:hAnsi="Times New Roman" w:cs="Times New Roman"/>
                <w:b/>
                <w:bCs/>
                <w:color w:val="000000"/>
                <w:sz w:val="18"/>
                <w:szCs w:val="18"/>
                <w:lang w:val="en-GB"/>
              </w:rPr>
            </w:pPr>
            <w:r w:rsidRPr="009F5DB1">
              <w:rPr>
                <w:rFonts w:ascii="Times New Roman" w:hAnsi="Times New Roman" w:cs="Times New Roman"/>
                <w:b/>
                <w:bCs/>
                <w:color w:val="000000"/>
                <w:sz w:val="18"/>
                <w:szCs w:val="18"/>
                <w:lang w:val="en-GB"/>
              </w:rPr>
              <w:t>Site 3 site costs</w:t>
            </w:r>
          </w:p>
        </w:tc>
        <w:tc>
          <w:tcPr>
            <w:tcW w:w="396" w:type="pct"/>
            <w:shd w:val="clear" w:color="auto" w:fill="auto"/>
            <w:noWrap/>
            <w:vAlign w:val="center"/>
            <w:hideMark/>
          </w:tcPr>
          <w:p w14:paraId="70045B40"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 </w:t>
            </w:r>
          </w:p>
        </w:tc>
        <w:tc>
          <w:tcPr>
            <w:tcW w:w="514" w:type="pct"/>
            <w:shd w:val="clear" w:color="auto" w:fill="auto"/>
            <w:noWrap/>
            <w:vAlign w:val="center"/>
            <w:hideMark/>
          </w:tcPr>
          <w:p w14:paraId="722D9E95"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 </w:t>
            </w:r>
          </w:p>
        </w:tc>
        <w:tc>
          <w:tcPr>
            <w:tcW w:w="899" w:type="pct"/>
            <w:shd w:val="clear" w:color="auto" w:fill="auto"/>
            <w:noWrap/>
            <w:vAlign w:val="center"/>
            <w:hideMark/>
          </w:tcPr>
          <w:p w14:paraId="5B29AF8A" w14:textId="77777777" w:rsidR="005C63CD" w:rsidRPr="009F5DB1" w:rsidRDefault="005C63CD" w:rsidP="00D8221E">
            <w:pPr>
              <w:spacing w:line="480" w:lineRule="auto"/>
              <w:rPr>
                <w:rFonts w:ascii="Times New Roman" w:hAnsi="Times New Roman" w:cs="Times New Roman"/>
                <w:b/>
                <w:bCs/>
                <w:color w:val="000000"/>
                <w:sz w:val="18"/>
                <w:szCs w:val="18"/>
                <w:lang w:val="en-GB"/>
              </w:rPr>
            </w:pPr>
            <w:r w:rsidRPr="009F5DB1">
              <w:rPr>
                <w:rFonts w:ascii="Times New Roman" w:hAnsi="Times New Roman" w:cs="Times New Roman"/>
                <w:b/>
                <w:bCs/>
                <w:color w:val="000000"/>
                <w:sz w:val="18"/>
                <w:szCs w:val="18"/>
                <w:lang w:val="en-GB"/>
              </w:rPr>
              <w:t>Minimum site costs</w:t>
            </w:r>
          </w:p>
        </w:tc>
        <w:tc>
          <w:tcPr>
            <w:tcW w:w="514" w:type="pct"/>
            <w:shd w:val="clear" w:color="auto" w:fill="auto"/>
            <w:noWrap/>
            <w:vAlign w:val="center"/>
            <w:hideMark/>
          </w:tcPr>
          <w:p w14:paraId="6940333F"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 </w:t>
            </w:r>
          </w:p>
        </w:tc>
        <w:tc>
          <w:tcPr>
            <w:tcW w:w="642" w:type="pct"/>
            <w:shd w:val="clear" w:color="auto" w:fill="auto"/>
            <w:noWrap/>
            <w:vAlign w:val="center"/>
            <w:hideMark/>
          </w:tcPr>
          <w:p w14:paraId="5EFAEA3A"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 </w:t>
            </w:r>
          </w:p>
        </w:tc>
        <w:tc>
          <w:tcPr>
            <w:tcW w:w="396" w:type="pct"/>
            <w:shd w:val="clear" w:color="auto" w:fill="auto"/>
            <w:noWrap/>
            <w:vAlign w:val="center"/>
            <w:hideMark/>
          </w:tcPr>
          <w:p w14:paraId="5AF893F4"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 </w:t>
            </w:r>
          </w:p>
        </w:tc>
      </w:tr>
      <w:tr w:rsidR="005C63CD" w:rsidRPr="00305D4A" w14:paraId="2EB2704A" w14:textId="77777777" w:rsidTr="00D8221E">
        <w:trPr>
          <w:trHeight w:val="328"/>
        </w:trPr>
        <w:tc>
          <w:tcPr>
            <w:tcW w:w="1027" w:type="pct"/>
            <w:shd w:val="clear" w:color="auto" w:fill="auto"/>
            <w:noWrap/>
            <w:vAlign w:val="center"/>
            <w:hideMark/>
          </w:tcPr>
          <w:p w14:paraId="6FB51689"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Services as usual</w:t>
            </w:r>
          </w:p>
        </w:tc>
        <w:tc>
          <w:tcPr>
            <w:tcW w:w="578" w:type="pct"/>
            <w:shd w:val="clear" w:color="auto" w:fill="auto"/>
            <w:noWrap/>
            <w:vAlign w:val="center"/>
            <w:hideMark/>
          </w:tcPr>
          <w:p w14:paraId="112E7737"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£1,988.61</w:t>
            </w:r>
          </w:p>
        </w:tc>
        <w:tc>
          <w:tcPr>
            <w:tcW w:w="396" w:type="pct"/>
            <w:shd w:val="clear" w:color="auto" w:fill="auto"/>
            <w:noWrap/>
            <w:vAlign w:val="center"/>
            <w:hideMark/>
          </w:tcPr>
          <w:p w14:paraId="3EA02CC2"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2.58680</w:t>
            </w:r>
          </w:p>
        </w:tc>
        <w:tc>
          <w:tcPr>
            <w:tcW w:w="514" w:type="pct"/>
            <w:shd w:val="clear" w:color="auto" w:fill="auto"/>
            <w:noWrap/>
            <w:vAlign w:val="center"/>
            <w:hideMark/>
          </w:tcPr>
          <w:p w14:paraId="21E1D5A9"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 </w:t>
            </w:r>
          </w:p>
        </w:tc>
        <w:tc>
          <w:tcPr>
            <w:tcW w:w="899" w:type="pct"/>
            <w:shd w:val="clear" w:color="auto" w:fill="auto"/>
            <w:noWrap/>
            <w:vAlign w:val="center"/>
            <w:hideMark/>
          </w:tcPr>
          <w:p w14:paraId="6FCE7D4C"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Services as usual</w:t>
            </w:r>
          </w:p>
        </w:tc>
        <w:tc>
          <w:tcPr>
            <w:tcW w:w="514" w:type="pct"/>
            <w:shd w:val="clear" w:color="auto" w:fill="auto"/>
            <w:noWrap/>
            <w:vAlign w:val="center"/>
            <w:hideMark/>
          </w:tcPr>
          <w:p w14:paraId="5FA9C2B2"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£1,988.61</w:t>
            </w:r>
          </w:p>
        </w:tc>
        <w:tc>
          <w:tcPr>
            <w:tcW w:w="642" w:type="pct"/>
            <w:shd w:val="clear" w:color="auto" w:fill="auto"/>
            <w:noWrap/>
            <w:vAlign w:val="center"/>
            <w:hideMark/>
          </w:tcPr>
          <w:p w14:paraId="0E9F0AB2"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2.58680</w:t>
            </w:r>
          </w:p>
        </w:tc>
        <w:tc>
          <w:tcPr>
            <w:tcW w:w="396" w:type="pct"/>
            <w:shd w:val="clear" w:color="auto" w:fill="auto"/>
            <w:noWrap/>
            <w:vAlign w:val="center"/>
            <w:hideMark/>
          </w:tcPr>
          <w:p w14:paraId="066A14F3"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 </w:t>
            </w:r>
          </w:p>
        </w:tc>
      </w:tr>
      <w:tr w:rsidR="005C63CD" w:rsidRPr="00305D4A" w14:paraId="1FAB2209" w14:textId="77777777" w:rsidTr="00D8221E">
        <w:trPr>
          <w:trHeight w:val="328"/>
        </w:trPr>
        <w:tc>
          <w:tcPr>
            <w:tcW w:w="1027" w:type="pct"/>
            <w:shd w:val="clear" w:color="auto" w:fill="auto"/>
            <w:noWrap/>
            <w:vAlign w:val="center"/>
            <w:hideMark/>
          </w:tcPr>
          <w:p w14:paraId="0E8AA1B3"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Incredible Years</w:t>
            </w:r>
          </w:p>
        </w:tc>
        <w:tc>
          <w:tcPr>
            <w:tcW w:w="578" w:type="pct"/>
            <w:shd w:val="clear" w:color="auto" w:fill="auto"/>
            <w:noWrap/>
            <w:vAlign w:val="center"/>
            <w:hideMark/>
          </w:tcPr>
          <w:p w14:paraId="776A0932"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£2,681.61</w:t>
            </w:r>
          </w:p>
        </w:tc>
        <w:tc>
          <w:tcPr>
            <w:tcW w:w="396" w:type="pct"/>
            <w:shd w:val="clear" w:color="auto" w:fill="auto"/>
            <w:noWrap/>
            <w:vAlign w:val="center"/>
            <w:hideMark/>
          </w:tcPr>
          <w:p w14:paraId="39EFB3B5"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2.61775</w:t>
            </w:r>
          </w:p>
        </w:tc>
        <w:tc>
          <w:tcPr>
            <w:tcW w:w="514" w:type="pct"/>
            <w:shd w:val="clear" w:color="auto" w:fill="auto"/>
            <w:noWrap/>
            <w:vAlign w:val="center"/>
            <w:hideMark/>
          </w:tcPr>
          <w:p w14:paraId="3BCDFA00"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£22,392</w:t>
            </w:r>
          </w:p>
        </w:tc>
        <w:tc>
          <w:tcPr>
            <w:tcW w:w="899" w:type="pct"/>
            <w:shd w:val="clear" w:color="auto" w:fill="auto"/>
            <w:noWrap/>
            <w:vAlign w:val="center"/>
            <w:hideMark/>
          </w:tcPr>
          <w:p w14:paraId="67FCA445" w14:textId="77777777" w:rsidR="005C63CD" w:rsidRPr="009F5DB1" w:rsidRDefault="005C63CD" w:rsidP="00D8221E">
            <w:pPr>
              <w:spacing w:line="480" w:lineRule="auto"/>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Incredible Years</w:t>
            </w:r>
          </w:p>
        </w:tc>
        <w:tc>
          <w:tcPr>
            <w:tcW w:w="514" w:type="pct"/>
            <w:shd w:val="clear" w:color="auto" w:fill="auto"/>
            <w:noWrap/>
            <w:vAlign w:val="center"/>
            <w:hideMark/>
          </w:tcPr>
          <w:p w14:paraId="6236D5D6"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£2,515.23</w:t>
            </w:r>
          </w:p>
        </w:tc>
        <w:tc>
          <w:tcPr>
            <w:tcW w:w="642" w:type="pct"/>
            <w:shd w:val="clear" w:color="auto" w:fill="auto"/>
            <w:noWrap/>
            <w:vAlign w:val="center"/>
            <w:hideMark/>
          </w:tcPr>
          <w:p w14:paraId="6CB66CB9"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2.61775</w:t>
            </w:r>
          </w:p>
        </w:tc>
        <w:tc>
          <w:tcPr>
            <w:tcW w:w="396" w:type="pct"/>
            <w:shd w:val="clear" w:color="auto" w:fill="auto"/>
            <w:noWrap/>
            <w:vAlign w:val="center"/>
            <w:hideMark/>
          </w:tcPr>
          <w:p w14:paraId="2D75EA52" w14:textId="77777777" w:rsidR="005C63CD" w:rsidRPr="009F5DB1" w:rsidRDefault="005C63CD" w:rsidP="00D8221E">
            <w:pPr>
              <w:spacing w:line="480" w:lineRule="auto"/>
              <w:jc w:val="center"/>
              <w:rPr>
                <w:rFonts w:ascii="Times New Roman" w:hAnsi="Times New Roman" w:cs="Times New Roman"/>
                <w:color w:val="000000"/>
                <w:sz w:val="18"/>
                <w:szCs w:val="18"/>
                <w:lang w:val="en-GB"/>
              </w:rPr>
            </w:pPr>
            <w:r w:rsidRPr="009F5DB1">
              <w:rPr>
                <w:rFonts w:ascii="Times New Roman" w:hAnsi="Times New Roman" w:cs="Times New Roman"/>
                <w:color w:val="000000"/>
                <w:sz w:val="18"/>
                <w:szCs w:val="18"/>
                <w:lang w:val="en-GB"/>
              </w:rPr>
              <w:t>£17,016</w:t>
            </w:r>
          </w:p>
        </w:tc>
      </w:tr>
    </w:tbl>
    <w:p w14:paraId="0345695F" w14:textId="77777777" w:rsidR="00944C62" w:rsidRDefault="00073081"/>
    <w:sectPr w:rsidR="00944C62" w:rsidSect="00F521C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CD"/>
    <w:rsid w:val="00073081"/>
    <w:rsid w:val="005C63CD"/>
    <w:rsid w:val="007750EC"/>
    <w:rsid w:val="00872BEA"/>
    <w:rsid w:val="009D0DA0"/>
    <w:rsid w:val="00F52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12D07"/>
  <w15:chartTrackingRefBased/>
  <w15:docId w15:val="{F1243285-E2AF-C441-8EA0-F36759EB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3CD"/>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1908</Words>
  <Characters>10879</Characters>
  <Application>Microsoft Office Word</Application>
  <DocSecurity>0</DocSecurity>
  <Lines>90</Lines>
  <Paragraphs>25</Paragraphs>
  <ScaleCrop>false</ScaleCrop>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Bywater</dc:creator>
  <cp:keywords/>
  <dc:description/>
  <cp:lastModifiedBy>Tracey Bywater</cp:lastModifiedBy>
  <cp:revision>2</cp:revision>
  <dcterms:created xsi:type="dcterms:W3CDTF">2022-03-04T11:52:00Z</dcterms:created>
  <dcterms:modified xsi:type="dcterms:W3CDTF">2022-03-04T11:52:00Z</dcterms:modified>
</cp:coreProperties>
</file>