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horzAnchor="margin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1048"/>
        <w:gridCol w:w="4535"/>
      </w:tblGrid>
      <w:tr w:rsidR="002A22A2" w:rsidRPr="003F285E" w14:paraId="5A413071" w14:textId="77777777" w:rsidTr="00AC3BEA"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14:paraId="2531EC80" w14:textId="77CD1ABE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BCW component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14:paraId="3D00C093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074AC3AB" w14:textId="05843C0F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TDF domain</w:t>
            </w:r>
          </w:p>
        </w:tc>
      </w:tr>
      <w:tr w:rsidR="002A22A2" w:rsidRPr="003F285E" w14:paraId="4C160867" w14:textId="77777777" w:rsidTr="00AC3BEA">
        <w:tc>
          <w:tcPr>
            <w:tcW w:w="2921" w:type="dxa"/>
            <w:vMerge w:val="restart"/>
            <w:tcBorders>
              <w:top w:val="single" w:sz="4" w:space="0" w:color="auto"/>
            </w:tcBorders>
          </w:tcPr>
          <w:p w14:paraId="11EC372B" w14:textId="6D9C6938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Capability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563F878D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2E0D377A" w14:textId="60E898EC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Knowledge</w:t>
            </w:r>
          </w:p>
        </w:tc>
      </w:tr>
      <w:tr w:rsidR="002A22A2" w:rsidRPr="003F285E" w14:paraId="7C9C0D3B" w14:textId="77777777" w:rsidTr="00AC3BEA">
        <w:tc>
          <w:tcPr>
            <w:tcW w:w="2921" w:type="dxa"/>
            <w:vMerge/>
          </w:tcPr>
          <w:p w14:paraId="044D4365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58B40B4E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</w:tcPr>
          <w:p w14:paraId="231F235B" w14:textId="5E4002B0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Skills</w:t>
            </w:r>
          </w:p>
        </w:tc>
      </w:tr>
      <w:tr w:rsidR="002A22A2" w:rsidRPr="00AC3BEA" w14:paraId="368C0635" w14:textId="77777777" w:rsidTr="00AC3BEA">
        <w:tc>
          <w:tcPr>
            <w:tcW w:w="2921" w:type="dxa"/>
            <w:vMerge/>
          </w:tcPr>
          <w:p w14:paraId="09B492F6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5CEFC0C9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</w:tcPr>
          <w:p w14:paraId="6F76AB06" w14:textId="0E22825C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Memory, Attention and Decision Processes</w:t>
            </w:r>
          </w:p>
        </w:tc>
      </w:tr>
      <w:tr w:rsidR="002A22A2" w:rsidRPr="003F285E" w14:paraId="53B82C86" w14:textId="77777777" w:rsidTr="00AC3BEA">
        <w:tc>
          <w:tcPr>
            <w:tcW w:w="2921" w:type="dxa"/>
            <w:vMerge/>
            <w:tcBorders>
              <w:bottom w:val="single" w:sz="4" w:space="0" w:color="auto"/>
            </w:tcBorders>
          </w:tcPr>
          <w:p w14:paraId="34D6F100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17FB8F08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4E86D5C" w14:textId="74C3D62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Behavioural Regulation</w:t>
            </w:r>
          </w:p>
        </w:tc>
      </w:tr>
      <w:tr w:rsidR="002A22A2" w:rsidRPr="003F285E" w14:paraId="0279F655" w14:textId="77777777" w:rsidTr="00AC3BEA">
        <w:tc>
          <w:tcPr>
            <w:tcW w:w="2921" w:type="dxa"/>
            <w:vMerge w:val="restart"/>
            <w:tcBorders>
              <w:top w:val="single" w:sz="4" w:space="0" w:color="auto"/>
            </w:tcBorders>
          </w:tcPr>
          <w:p w14:paraId="5B91032B" w14:textId="0DBCB1F6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Motivation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3D51170D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5337770" w14:textId="28AAD8EF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Social/Professional Role &amp; Identity</w:t>
            </w:r>
          </w:p>
        </w:tc>
      </w:tr>
      <w:tr w:rsidR="002A22A2" w:rsidRPr="003F285E" w14:paraId="4590D15B" w14:textId="77777777" w:rsidTr="00AC3BEA">
        <w:tc>
          <w:tcPr>
            <w:tcW w:w="2921" w:type="dxa"/>
            <w:vMerge/>
          </w:tcPr>
          <w:p w14:paraId="1BEBCAE9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4B54294C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3FD410AF" w14:textId="6AEE1979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Beliefs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Capabilities</w:t>
            </w:r>
            <w:proofErr w:type="spellEnd"/>
          </w:p>
        </w:tc>
      </w:tr>
      <w:tr w:rsidR="002A22A2" w:rsidRPr="003F285E" w14:paraId="3132FBCE" w14:textId="77777777" w:rsidTr="00AC3BEA">
        <w:tc>
          <w:tcPr>
            <w:tcW w:w="2921" w:type="dxa"/>
            <w:vMerge/>
          </w:tcPr>
          <w:p w14:paraId="5FBC6A58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6B675B08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5A48AD73" w14:textId="76C129A3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Optimism</w:t>
            </w:r>
            <w:proofErr w:type="spellEnd"/>
          </w:p>
        </w:tc>
      </w:tr>
      <w:tr w:rsidR="002A22A2" w:rsidRPr="003F285E" w14:paraId="5E043E1D" w14:textId="77777777" w:rsidTr="00AC3BEA">
        <w:tc>
          <w:tcPr>
            <w:tcW w:w="2921" w:type="dxa"/>
            <w:vMerge/>
          </w:tcPr>
          <w:p w14:paraId="6067D17A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10499322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09DC2857" w14:textId="771C35D1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Beliefs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Consequences</w:t>
            </w:r>
            <w:proofErr w:type="spellEnd"/>
          </w:p>
        </w:tc>
      </w:tr>
      <w:tr w:rsidR="002A22A2" w:rsidRPr="003F285E" w14:paraId="062B0727" w14:textId="77777777" w:rsidTr="00AC3BEA">
        <w:tc>
          <w:tcPr>
            <w:tcW w:w="2921" w:type="dxa"/>
            <w:vMerge/>
          </w:tcPr>
          <w:p w14:paraId="3BD0DA27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5BDA4EA7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564DEA86" w14:textId="719E2ABB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Reinforcement</w:t>
            </w:r>
            <w:proofErr w:type="spellEnd"/>
          </w:p>
        </w:tc>
      </w:tr>
      <w:tr w:rsidR="002A22A2" w:rsidRPr="003F285E" w14:paraId="43C739E1" w14:textId="77777777" w:rsidTr="00AC3BEA">
        <w:tc>
          <w:tcPr>
            <w:tcW w:w="2921" w:type="dxa"/>
            <w:vMerge/>
          </w:tcPr>
          <w:p w14:paraId="5E91736F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1689C396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0D063FB8" w14:textId="61084D49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Intentions</w:t>
            </w:r>
            <w:proofErr w:type="spellEnd"/>
          </w:p>
        </w:tc>
      </w:tr>
      <w:tr w:rsidR="002A22A2" w:rsidRPr="003F285E" w14:paraId="4719303E" w14:textId="77777777" w:rsidTr="00AC3BEA">
        <w:tc>
          <w:tcPr>
            <w:tcW w:w="2921" w:type="dxa"/>
            <w:vMerge/>
          </w:tcPr>
          <w:p w14:paraId="00D05704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</w:tcPr>
          <w:p w14:paraId="15B119C8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</w:tcPr>
          <w:p w14:paraId="53A6F531" w14:textId="3E2111B5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Goals</w:t>
            </w:r>
            <w:proofErr w:type="spellEnd"/>
          </w:p>
        </w:tc>
      </w:tr>
      <w:tr w:rsidR="002A22A2" w:rsidRPr="003F285E" w14:paraId="29B38128" w14:textId="77777777" w:rsidTr="00AC3BEA">
        <w:tc>
          <w:tcPr>
            <w:tcW w:w="2921" w:type="dxa"/>
            <w:vMerge/>
            <w:tcBorders>
              <w:bottom w:val="single" w:sz="4" w:space="0" w:color="auto"/>
            </w:tcBorders>
          </w:tcPr>
          <w:p w14:paraId="54F29B96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1C956EA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7A47A5E0" w14:textId="4636DD01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Emotion</w:t>
            </w:r>
            <w:proofErr w:type="spellEnd"/>
          </w:p>
        </w:tc>
      </w:tr>
      <w:tr w:rsidR="002A22A2" w:rsidRPr="003F285E" w14:paraId="417190CC" w14:textId="77777777" w:rsidTr="00AC3BEA">
        <w:tc>
          <w:tcPr>
            <w:tcW w:w="2921" w:type="dxa"/>
            <w:tcBorders>
              <w:top w:val="single" w:sz="4" w:space="0" w:color="auto"/>
            </w:tcBorders>
          </w:tcPr>
          <w:p w14:paraId="360474A4" w14:textId="717800B1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3F285E">
              <w:rPr>
                <w:rFonts w:ascii="Cambria" w:hAnsi="Cambria"/>
                <w:sz w:val="24"/>
                <w:szCs w:val="24"/>
                <w:lang w:val="en-US"/>
              </w:rPr>
              <w:t>Opportunity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0E0C1CB2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3FB7983" w14:textId="641829E5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Context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Resources</w:t>
            </w:r>
            <w:proofErr w:type="spellEnd"/>
          </w:p>
        </w:tc>
      </w:tr>
      <w:tr w:rsidR="002A22A2" w:rsidRPr="003F285E" w14:paraId="0B3CEA43" w14:textId="77777777" w:rsidTr="00AC3BEA">
        <w:tc>
          <w:tcPr>
            <w:tcW w:w="2921" w:type="dxa"/>
            <w:tcBorders>
              <w:bottom w:val="single" w:sz="4" w:space="0" w:color="auto"/>
            </w:tcBorders>
          </w:tcPr>
          <w:p w14:paraId="575DAE05" w14:textId="77777777" w:rsidR="002A22A2" w:rsidRPr="003F285E" w:rsidRDefault="002A22A2" w:rsidP="003F285E">
            <w:pPr>
              <w:spacing w:line="480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2F96F2AE" w14:textId="77777777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FE9E682" w14:textId="01B59EBA" w:rsidR="002A22A2" w:rsidRPr="003F285E" w:rsidRDefault="002A22A2" w:rsidP="003F285E">
            <w:pPr>
              <w:spacing w:line="480" w:lineRule="auto"/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</w:pPr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 xml:space="preserve">Social </w:t>
            </w:r>
            <w:proofErr w:type="spellStart"/>
            <w:r w:rsidRPr="003F285E">
              <w:rPr>
                <w:rFonts w:ascii="Cambria" w:hAnsi="Cambria" w:cs="Segoe UI"/>
                <w:color w:val="333333"/>
                <w:sz w:val="24"/>
                <w:szCs w:val="24"/>
                <w:shd w:val="clear" w:color="auto" w:fill="FFFFFF"/>
              </w:rPr>
              <w:t>Influences</w:t>
            </w:r>
            <w:proofErr w:type="spellEnd"/>
          </w:p>
        </w:tc>
      </w:tr>
    </w:tbl>
    <w:p w14:paraId="24CED59C" w14:textId="2388DF9A" w:rsidR="008D2283" w:rsidRDefault="002A22A2">
      <w:pPr>
        <w:rPr>
          <w:rFonts w:ascii="Cambria" w:hAnsi="Cambria"/>
          <w:sz w:val="24"/>
          <w:szCs w:val="24"/>
          <w:lang w:val="en-US"/>
        </w:rPr>
      </w:pPr>
      <w:r w:rsidRPr="002A22A2">
        <w:rPr>
          <w:rFonts w:ascii="Cambria" w:hAnsi="Cambria"/>
          <w:sz w:val="24"/>
          <w:szCs w:val="24"/>
          <w:lang w:val="en-US"/>
        </w:rPr>
        <w:t>Table S1</w:t>
      </w:r>
      <w:r>
        <w:rPr>
          <w:rFonts w:ascii="Cambria" w:hAnsi="Cambria"/>
          <w:sz w:val="24"/>
          <w:szCs w:val="24"/>
          <w:lang w:val="en-US"/>
        </w:rPr>
        <w:t xml:space="preserve">. Mapping of the Behavior Change Wheel components </w:t>
      </w:r>
      <w:r w:rsidR="00755AFE">
        <w:rPr>
          <w:rFonts w:ascii="Cambria" w:hAnsi="Cambria"/>
          <w:sz w:val="24"/>
          <w:szCs w:val="24"/>
          <w:lang w:val="en-US"/>
        </w:rPr>
        <w:t xml:space="preserve">of behavior change </w:t>
      </w:r>
      <w:r>
        <w:rPr>
          <w:rFonts w:ascii="Cambria" w:hAnsi="Cambria"/>
          <w:sz w:val="24"/>
          <w:szCs w:val="24"/>
          <w:lang w:val="en-US"/>
        </w:rPr>
        <w:t>to the domains of the Theoretical Domains Framework</w:t>
      </w:r>
    </w:p>
    <w:p w14:paraId="17CEE198" w14:textId="77777777" w:rsidR="002A22A2" w:rsidRDefault="002A22A2">
      <w:pPr>
        <w:rPr>
          <w:rFonts w:ascii="Cambria" w:hAnsi="Cambria"/>
          <w:sz w:val="24"/>
          <w:szCs w:val="24"/>
          <w:lang w:val="en-US"/>
        </w:rPr>
      </w:pPr>
    </w:p>
    <w:p w14:paraId="207C9A81" w14:textId="77777777" w:rsidR="002A22A2" w:rsidRPr="002A22A2" w:rsidRDefault="002A22A2">
      <w:pPr>
        <w:rPr>
          <w:rFonts w:ascii="Cambria" w:hAnsi="Cambria"/>
          <w:sz w:val="24"/>
          <w:szCs w:val="24"/>
          <w:lang w:val="en-US"/>
        </w:rPr>
      </w:pPr>
    </w:p>
    <w:sectPr w:rsidR="002A22A2" w:rsidRPr="002A22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AC0F" w14:textId="77777777" w:rsidR="00031EDE" w:rsidRDefault="00031EDE" w:rsidP="003F285E">
      <w:pPr>
        <w:spacing w:after="0" w:line="240" w:lineRule="auto"/>
      </w:pPr>
      <w:r>
        <w:separator/>
      </w:r>
    </w:p>
  </w:endnote>
  <w:endnote w:type="continuationSeparator" w:id="0">
    <w:p w14:paraId="0A1A3D58" w14:textId="77777777" w:rsidR="00031EDE" w:rsidRDefault="00031EDE" w:rsidP="003F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CEDEA" w14:textId="77777777" w:rsidR="00031EDE" w:rsidRDefault="00031EDE" w:rsidP="003F285E">
      <w:pPr>
        <w:spacing w:after="0" w:line="240" w:lineRule="auto"/>
      </w:pPr>
      <w:r>
        <w:separator/>
      </w:r>
    </w:p>
  </w:footnote>
  <w:footnote w:type="continuationSeparator" w:id="0">
    <w:p w14:paraId="6AC84A45" w14:textId="77777777" w:rsidR="00031EDE" w:rsidRDefault="00031EDE" w:rsidP="003F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7217" w14:textId="6C5CA155" w:rsidR="003F285E" w:rsidRDefault="003F285E">
    <w:pPr>
      <w:pStyle w:val="Cabealho"/>
    </w:pPr>
  </w:p>
  <w:p w14:paraId="38A628D9" w14:textId="77777777" w:rsidR="003F285E" w:rsidRDefault="003F28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5E"/>
    <w:rsid w:val="00031EDE"/>
    <w:rsid w:val="00064BCF"/>
    <w:rsid w:val="001C500B"/>
    <w:rsid w:val="002A22A2"/>
    <w:rsid w:val="003F285E"/>
    <w:rsid w:val="00755AFE"/>
    <w:rsid w:val="008D2283"/>
    <w:rsid w:val="00AC3BEA"/>
    <w:rsid w:val="00E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0E0"/>
  <w15:chartTrackingRefBased/>
  <w15:docId w15:val="{848EB5DF-D628-4976-A3AB-5A037A72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F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3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285E"/>
  </w:style>
  <w:style w:type="paragraph" w:styleId="Rodap">
    <w:name w:val="footer"/>
    <w:basedOn w:val="Normal"/>
    <w:link w:val="RodapCarter"/>
    <w:uiPriority w:val="99"/>
    <w:unhideWhenUsed/>
    <w:rsid w:val="003F2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Rosário</dc:creator>
  <cp:keywords/>
  <dc:description/>
  <cp:lastModifiedBy>Frederico Rosário</cp:lastModifiedBy>
  <cp:revision>4</cp:revision>
  <dcterms:created xsi:type="dcterms:W3CDTF">2020-05-22T07:41:00Z</dcterms:created>
  <dcterms:modified xsi:type="dcterms:W3CDTF">2020-11-10T15:49:00Z</dcterms:modified>
</cp:coreProperties>
</file>