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F1A956" w14:textId="1A920987" w:rsidR="00316FFF" w:rsidRPr="00A411F6" w:rsidRDefault="004842F5" w:rsidP="001140DF">
      <w:pPr>
        <w:spacing w:line="360" w:lineRule="auto"/>
        <w:jc w:val="center"/>
        <w:rPr>
          <w:rFonts w:asciiTheme="majorHAnsi" w:hAnsiTheme="majorHAnsi" w:cstheme="majorHAnsi"/>
        </w:rPr>
      </w:pPr>
      <w:r w:rsidRPr="00A411F6">
        <w:rPr>
          <w:rFonts w:asciiTheme="majorHAnsi" w:hAnsiTheme="majorHAnsi" w:cstheme="majorHAnsi"/>
          <w:b/>
          <w:bCs/>
        </w:rPr>
        <w:t>Care</w:t>
      </w:r>
    </w:p>
    <w:p w14:paraId="2A5855D9" w14:textId="50DB1595" w:rsidR="00316FFF" w:rsidRDefault="00316FFF" w:rsidP="001140DF">
      <w:pPr>
        <w:spacing w:line="360" w:lineRule="auto"/>
        <w:jc w:val="center"/>
        <w:rPr>
          <w:rFonts w:asciiTheme="majorHAnsi" w:hAnsiTheme="majorHAnsi" w:cstheme="majorHAnsi"/>
        </w:rPr>
      </w:pPr>
      <w:r w:rsidRPr="00A411F6">
        <w:rPr>
          <w:rFonts w:asciiTheme="majorHAnsi" w:hAnsiTheme="majorHAnsi" w:cstheme="majorHAnsi"/>
        </w:rPr>
        <w:t>Joanna Latimer</w:t>
      </w:r>
    </w:p>
    <w:p w14:paraId="7FD7D316" w14:textId="15C9EAA8" w:rsidR="00D42ACE" w:rsidRDefault="00D42ACE" w:rsidP="001140DF">
      <w:pPr>
        <w:spacing w:line="360" w:lineRule="auto"/>
        <w:jc w:val="center"/>
        <w:rPr>
          <w:rFonts w:asciiTheme="majorHAnsi" w:hAnsiTheme="majorHAnsi" w:cstheme="majorHAnsi"/>
        </w:rPr>
      </w:pPr>
    </w:p>
    <w:p w14:paraId="26AC15EE" w14:textId="732D0AB0" w:rsidR="00D42ACE" w:rsidRPr="00F36AA9" w:rsidRDefault="00D42ACE" w:rsidP="001140DF">
      <w:pPr>
        <w:jc w:val="center"/>
        <w:rPr>
          <w:sz w:val="22"/>
          <w:szCs w:val="22"/>
        </w:rPr>
      </w:pPr>
      <w:r>
        <w:rPr>
          <w:rFonts w:asciiTheme="majorHAnsi" w:hAnsiTheme="majorHAnsi" w:cstheme="majorHAnsi"/>
        </w:rPr>
        <w:t xml:space="preserve">In </w:t>
      </w:r>
      <w:r w:rsidRPr="00D42ACE">
        <w:rPr>
          <w:i/>
          <w:iCs/>
          <w:color w:val="000000"/>
          <w:sz w:val="22"/>
          <w:szCs w:val="22"/>
        </w:rPr>
        <w:t xml:space="preserve">“Connectedness – an Incomplete Encyclopaedia of the Anthropocene” </w:t>
      </w:r>
      <w:r w:rsidRPr="00D42ACE">
        <w:rPr>
          <w:color w:val="000000"/>
          <w:sz w:val="22"/>
          <w:szCs w:val="22"/>
        </w:rPr>
        <w:t>(2020) edited by Marianne Krogh</w:t>
      </w:r>
    </w:p>
    <w:p w14:paraId="7E3BE5A7" w14:textId="32D21B56" w:rsidR="00D42ACE" w:rsidRPr="00A411F6" w:rsidRDefault="00D42ACE" w:rsidP="001140DF">
      <w:pPr>
        <w:spacing w:line="360" w:lineRule="auto"/>
        <w:jc w:val="center"/>
        <w:rPr>
          <w:rFonts w:asciiTheme="majorHAnsi" w:hAnsiTheme="majorHAnsi" w:cstheme="majorHAnsi"/>
        </w:rPr>
      </w:pPr>
    </w:p>
    <w:p w14:paraId="465F7A7D" w14:textId="77777777" w:rsidR="006B686F" w:rsidRPr="00A411F6" w:rsidRDefault="006B686F" w:rsidP="00A411F6">
      <w:pPr>
        <w:spacing w:line="360" w:lineRule="auto"/>
        <w:rPr>
          <w:rFonts w:asciiTheme="majorHAnsi" w:hAnsiTheme="majorHAnsi" w:cstheme="majorHAnsi"/>
        </w:rPr>
      </w:pPr>
    </w:p>
    <w:p w14:paraId="25C13523" w14:textId="4EB74196" w:rsidR="00737827" w:rsidRPr="00A411F6" w:rsidRDefault="006C5722" w:rsidP="00A411F6">
      <w:pPr>
        <w:spacing w:line="360" w:lineRule="auto"/>
        <w:rPr>
          <w:rFonts w:asciiTheme="majorHAnsi" w:hAnsiTheme="majorHAnsi" w:cstheme="majorHAnsi"/>
        </w:rPr>
      </w:pPr>
      <w:r w:rsidRPr="00A411F6">
        <w:rPr>
          <w:rFonts w:asciiTheme="majorHAnsi" w:hAnsiTheme="majorHAnsi" w:cstheme="majorHAnsi"/>
        </w:rPr>
        <w:t>S</w:t>
      </w:r>
      <w:r w:rsidR="0043539F" w:rsidRPr="00A411F6">
        <w:rPr>
          <w:rFonts w:asciiTheme="majorHAnsi" w:hAnsiTheme="majorHAnsi" w:cstheme="majorHAnsi"/>
        </w:rPr>
        <w:t>ocial scientists</w:t>
      </w:r>
      <w:r w:rsidRPr="00A411F6">
        <w:rPr>
          <w:rFonts w:asciiTheme="majorHAnsi" w:hAnsiTheme="majorHAnsi" w:cstheme="majorHAnsi"/>
        </w:rPr>
        <w:t>, among others,</w:t>
      </w:r>
      <w:r w:rsidR="0043539F" w:rsidRPr="00A411F6">
        <w:rPr>
          <w:rFonts w:asciiTheme="majorHAnsi" w:hAnsiTheme="majorHAnsi" w:cstheme="majorHAnsi"/>
        </w:rPr>
        <w:t xml:space="preserve"> writ</w:t>
      </w:r>
      <w:r w:rsidR="00C302E3" w:rsidRPr="00A411F6">
        <w:rPr>
          <w:rFonts w:asciiTheme="majorHAnsi" w:hAnsiTheme="majorHAnsi" w:cstheme="majorHAnsi"/>
        </w:rPr>
        <w:t>e</w:t>
      </w:r>
      <w:r w:rsidR="0043539F" w:rsidRPr="00A411F6">
        <w:rPr>
          <w:rFonts w:asciiTheme="majorHAnsi" w:hAnsiTheme="majorHAnsi" w:cstheme="majorHAnsi"/>
        </w:rPr>
        <w:t xml:space="preserve"> about how w</w:t>
      </w:r>
      <w:r w:rsidR="00F73793" w:rsidRPr="00A411F6">
        <w:rPr>
          <w:rFonts w:asciiTheme="majorHAnsi" w:hAnsiTheme="majorHAnsi" w:cstheme="majorHAnsi"/>
        </w:rPr>
        <w:t xml:space="preserve">e live in times </w:t>
      </w:r>
      <w:r w:rsidR="00C302E3" w:rsidRPr="00A411F6">
        <w:rPr>
          <w:rFonts w:asciiTheme="majorHAnsi" w:hAnsiTheme="majorHAnsi" w:cstheme="majorHAnsi"/>
        </w:rPr>
        <w:t>in which</w:t>
      </w:r>
      <w:r w:rsidR="00F73793" w:rsidRPr="00A411F6">
        <w:rPr>
          <w:rFonts w:asciiTheme="majorHAnsi" w:hAnsiTheme="majorHAnsi" w:cstheme="majorHAnsi"/>
        </w:rPr>
        <w:t xml:space="preserve"> the </w:t>
      </w:r>
      <w:r w:rsidR="0080622B" w:rsidRPr="00A411F6">
        <w:rPr>
          <w:rFonts w:asciiTheme="majorHAnsi" w:hAnsiTheme="majorHAnsi" w:cstheme="majorHAnsi"/>
        </w:rPr>
        <w:t>mantra</w:t>
      </w:r>
      <w:r w:rsidR="00F73793" w:rsidRPr="00A411F6">
        <w:rPr>
          <w:rFonts w:asciiTheme="majorHAnsi" w:hAnsiTheme="majorHAnsi" w:cstheme="majorHAnsi"/>
        </w:rPr>
        <w:t xml:space="preserve"> of growth has come to </w:t>
      </w:r>
      <w:r w:rsidR="0080622B" w:rsidRPr="00A411F6">
        <w:rPr>
          <w:rFonts w:asciiTheme="majorHAnsi" w:hAnsiTheme="majorHAnsi" w:cstheme="majorHAnsi"/>
        </w:rPr>
        <w:t xml:space="preserve">dominate </w:t>
      </w:r>
      <w:r w:rsidR="0043539F" w:rsidRPr="00A411F6">
        <w:rPr>
          <w:rFonts w:asciiTheme="majorHAnsi" w:hAnsiTheme="majorHAnsi" w:cstheme="majorHAnsi"/>
        </w:rPr>
        <w:t>m</w:t>
      </w:r>
      <w:r w:rsidRPr="00A411F6">
        <w:rPr>
          <w:rFonts w:asciiTheme="majorHAnsi" w:hAnsiTheme="majorHAnsi" w:cstheme="majorHAnsi"/>
        </w:rPr>
        <w:t>any</w:t>
      </w:r>
      <w:r w:rsidR="0043539F" w:rsidRPr="00A411F6">
        <w:rPr>
          <w:rFonts w:asciiTheme="majorHAnsi" w:hAnsiTheme="majorHAnsi" w:cstheme="majorHAnsi"/>
        </w:rPr>
        <w:t xml:space="preserve"> societies</w:t>
      </w:r>
      <w:r w:rsidR="00C302E3" w:rsidRPr="00A411F6">
        <w:rPr>
          <w:rFonts w:asciiTheme="majorHAnsi" w:hAnsiTheme="majorHAnsi" w:cstheme="majorHAnsi"/>
        </w:rPr>
        <w:t xml:space="preserve">. So much so that </w:t>
      </w:r>
      <w:r w:rsidR="0080622B" w:rsidRPr="00A411F6">
        <w:rPr>
          <w:rFonts w:asciiTheme="majorHAnsi" w:hAnsiTheme="majorHAnsi" w:cstheme="majorHAnsi"/>
        </w:rPr>
        <w:t>a</w:t>
      </w:r>
      <w:r w:rsidRPr="00A411F6">
        <w:rPr>
          <w:rFonts w:asciiTheme="majorHAnsi" w:hAnsiTheme="majorHAnsi" w:cstheme="majorHAnsi"/>
        </w:rPr>
        <w:t xml:space="preserve"> need to </w:t>
      </w:r>
      <w:r w:rsidR="0080622B" w:rsidRPr="00A411F6">
        <w:rPr>
          <w:rFonts w:asciiTheme="majorHAnsi" w:hAnsiTheme="majorHAnsi" w:cstheme="majorHAnsi"/>
        </w:rPr>
        <w:t xml:space="preserve">care and </w:t>
      </w:r>
      <w:r w:rsidRPr="00A411F6">
        <w:rPr>
          <w:rFonts w:asciiTheme="majorHAnsi" w:hAnsiTheme="majorHAnsi" w:cstheme="majorHAnsi"/>
        </w:rPr>
        <w:t>cherish</w:t>
      </w:r>
      <w:r w:rsidR="005438AB" w:rsidRPr="00A411F6">
        <w:rPr>
          <w:rFonts w:asciiTheme="majorHAnsi" w:hAnsiTheme="majorHAnsi" w:cstheme="majorHAnsi"/>
        </w:rPr>
        <w:t xml:space="preserve"> things</w:t>
      </w:r>
      <w:r w:rsidR="007E301A" w:rsidRPr="00A411F6">
        <w:rPr>
          <w:rFonts w:asciiTheme="majorHAnsi" w:hAnsiTheme="majorHAnsi" w:cstheme="majorHAnsi"/>
        </w:rPr>
        <w:t xml:space="preserve">, </w:t>
      </w:r>
      <w:r w:rsidR="005438AB" w:rsidRPr="00A411F6">
        <w:rPr>
          <w:rFonts w:asciiTheme="majorHAnsi" w:hAnsiTheme="majorHAnsi" w:cstheme="majorHAnsi"/>
        </w:rPr>
        <w:t xml:space="preserve">persons and practices </w:t>
      </w:r>
      <w:r w:rsidR="00C302E3" w:rsidRPr="00A411F6">
        <w:rPr>
          <w:rFonts w:asciiTheme="majorHAnsi" w:hAnsiTheme="majorHAnsi" w:cstheme="majorHAnsi"/>
        </w:rPr>
        <w:t>are</w:t>
      </w:r>
      <w:r w:rsidR="0080622B" w:rsidRPr="00A411F6">
        <w:rPr>
          <w:rFonts w:asciiTheme="majorHAnsi" w:hAnsiTheme="majorHAnsi" w:cstheme="majorHAnsi"/>
        </w:rPr>
        <w:t xml:space="preserve"> tra</w:t>
      </w:r>
      <w:r w:rsidR="00C302E3" w:rsidRPr="00A411F6">
        <w:rPr>
          <w:rFonts w:asciiTheme="majorHAnsi" w:hAnsiTheme="majorHAnsi" w:cstheme="majorHAnsi"/>
        </w:rPr>
        <w:t>duced</w:t>
      </w:r>
      <w:r w:rsidR="0080622B" w:rsidRPr="00A411F6">
        <w:rPr>
          <w:rFonts w:asciiTheme="majorHAnsi" w:hAnsiTheme="majorHAnsi" w:cstheme="majorHAnsi"/>
        </w:rPr>
        <w:t xml:space="preserve"> </w:t>
      </w:r>
      <w:r w:rsidR="00C302E3" w:rsidRPr="00A411F6">
        <w:rPr>
          <w:rFonts w:asciiTheme="majorHAnsi" w:hAnsiTheme="majorHAnsi" w:cstheme="majorHAnsi"/>
        </w:rPr>
        <w:t>by</w:t>
      </w:r>
      <w:r w:rsidR="0080622B" w:rsidRPr="00A411F6">
        <w:rPr>
          <w:rFonts w:asciiTheme="majorHAnsi" w:hAnsiTheme="majorHAnsi" w:cstheme="majorHAnsi"/>
        </w:rPr>
        <w:t xml:space="preserve"> </w:t>
      </w:r>
      <w:r w:rsidRPr="00A411F6">
        <w:rPr>
          <w:rFonts w:asciiTheme="majorHAnsi" w:hAnsiTheme="majorHAnsi" w:cstheme="majorHAnsi"/>
        </w:rPr>
        <w:t xml:space="preserve">having their value </w:t>
      </w:r>
      <w:r w:rsidR="007E301A" w:rsidRPr="00A411F6">
        <w:rPr>
          <w:rFonts w:asciiTheme="majorHAnsi" w:hAnsiTheme="majorHAnsi" w:cstheme="majorHAnsi"/>
        </w:rPr>
        <w:t xml:space="preserve">extracted </w:t>
      </w:r>
      <w:r w:rsidRPr="00A411F6">
        <w:rPr>
          <w:rFonts w:asciiTheme="majorHAnsi" w:hAnsiTheme="majorHAnsi" w:cstheme="majorHAnsi"/>
        </w:rPr>
        <w:t xml:space="preserve">solely </w:t>
      </w:r>
      <w:r w:rsidR="0043539F" w:rsidRPr="00A411F6">
        <w:rPr>
          <w:rFonts w:asciiTheme="majorHAnsi" w:hAnsiTheme="majorHAnsi" w:cstheme="majorHAnsi"/>
        </w:rPr>
        <w:t xml:space="preserve">in terms </w:t>
      </w:r>
      <w:r w:rsidR="00980DEA" w:rsidRPr="00A411F6">
        <w:rPr>
          <w:rFonts w:asciiTheme="majorHAnsi" w:hAnsiTheme="majorHAnsi" w:cstheme="majorHAnsi"/>
        </w:rPr>
        <w:t>of</w:t>
      </w:r>
      <w:r w:rsidR="0043539F" w:rsidRPr="00A411F6">
        <w:rPr>
          <w:rFonts w:asciiTheme="majorHAnsi" w:hAnsiTheme="majorHAnsi" w:cstheme="majorHAnsi"/>
        </w:rPr>
        <w:t xml:space="preserve"> </w:t>
      </w:r>
      <w:r w:rsidR="005438AB" w:rsidRPr="00A411F6">
        <w:rPr>
          <w:rFonts w:asciiTheme="majorHAnsi" w:hAnsiTheme="majorHAnsi" w:cstheme="majorHAnsi"/>
        </w:rPr>
        <w:t xml:space="preserve">their </w:t>
      </w:r>
      <w:r w:rsidR="0037359B" w:rsidRPr="00A411F6">
        <w:rPr>
          <w:rFonts w:asciiTheme="majorHAnsi" w:hAnsiTheme="majorHAnsi" w:cstheme="majorHAnsi"/>
        </w:rPr>
        <w:t xml:space="preserve">potential to create </w:t>
      </w:r>
      <w:r w:rsidR="007E301A" w:rsidRPr="00A411F6">
        <w:rPr>
          <w:rFonts w:asciiTheme="majorHAnsi" w:hAnsiTheme="majorHAnsi" w:cstheme="majorHAnsi"/>
        </w:rPr>
        <w:t>profit and wealth</w:t>
      </w:r>
      <w:r w:rsidR="0043539F" w:rsidRPr="00A411F6">
        <w:rPr>
          <w:rFonts w:asciiTheme="majorHAnsi" w:hAnsiTheme="majorHAnsi" w:cstheme="majorHAnsi"/>
        </w:rPr>
        <w:t xml:space="preserve">. </w:t>
      </w:r>
      <w:r w:rsidRPr="00A411F6">
        <w:rPr>
          <w:rFonts w:asciiTheme="majorHAnsi" w:hAnsiTheme="majorHAnsi" w:cstheme="majorHAnsi"/>
        </w:rPr>
        <w:t>Following t</w:t>
      </w:r>
      <w:r w:rsidR="0037359B" w:rsidRPr="00A411F6">
        <w:rPr>
          <w:rFonts w:asciiTheme="majorHAnsi" w:hAnsiTheme="majorHAnsi" w:cstheme="majorHAnsi"/>
        </w:rPr>
        <w:t xml:space="preserve">he </w:t>
      </w:r>
      <w:r w:rsidR="00C302E3" w:rsidRPr="00A411F6">
        <w:rPr>
          <w:rFonts w:asciiTheme="majorHAnsi" w:hAnsiTheme="majorHAnsi" w:cstheme="majorHAnsi"/>
        </w:rPr>
        <w:t>‘</w:t>
      </w:r>
      <w:r w:rsidR="0037359B" w:rsidRPr="00A411F6">
        <w:rPr>
          <w:rFonts w:asciiTheme="majorHAnsi" w:hAnsiTheme="majorHAnsi" w:cstheme="majorHAnsi"/>
        </w:rPr>
        <w:t>logic</w:t>
      </w:r>
      <w:r w:rsidR="00F03CF5" w:rsidRPr="00A411F6">
        <w:rPr>
          <w:rFonts w:asciiTheme="majorHAnsi" w:hAnsiTheme="majorHAnsi" w:cstheme="majorHAnsi"/>
        </w:rPr>
        <w:t xml:space="preserve"> of the </w:t>
      </w:r>
      <w:r w:rsidR="008F67A2">
        <w:rPr>
          <w:rFonts w:asciiTheme="majorHAnsi" w:hAnsiTheme="majorHAnsi" w:cstheme="majorHAnsi"/>
        </w:rPr>
        <w:t>m</w:t>
      </w:r>
      <w:r w:rsidR="008F67A2" w:rsidRPr="00A411F6">
        <w:rPr>
          <w:rFonts w:asciiTheme="majorHAnsi" w:hAnsiTheme="majorHAnsi" w:cstheme="majorHAnsi"/>
        </w:rPr>
        <w:t xml:space="preserve">arket’ </w:t>
      </w:r>
      <w:r w:rsidR="007E301A" w:rsidRPr="00A411F6">
        <w:rPr>
          <w:rFonts w:asciiTheme="majorHAnsi" w:hAnsiTheme="majorHAnsi" w:cstheme="majorHAnsi"/>
        </w:rPr>
        <w:t xml:space="preserve">leads to </w:t>
      </w:r>
      <w:r w:rsidR="0037359B" w:rsidRPr="00A411F6">
        <w:rPr>
          <w:rFonts w:asciiTheme="majorHAnsi" w:hAnsiTheme="majorHAnsi" w:cstheme="majorHAnsi"/>
        </w:rPr>
        <w:t xml:space="preserve">modes of organizing </w:t>
      </w:r>
      <w:r w:rsidR="0080622B" w:rsidRPr="00A411F6">
        <w:rPr>
          <w:rFonts w:asciiTheme="majorHAnsi" w:hAnsiTheme="majorHAnsi" w:cstheme="majorHAnsi"/>
        </w:rPr>
        <w:t xml:space="preserve">for growth </w:t>
      </w:r>
      <w:r w:rsidR="0037359B" w:rsidRPr="00A411F6">
        <w:rPr>
          <w:rFonts w:asciiTheme="majorHAnsi" w:hAnsiTheme="majorHAnsi" w:cstheme="majorHAnsi"/>
        </w:rPr>
        <w:t>that</w:t>
      </w:r>
      <w:r w:rsidR="000A154F" w:rsidRPr="00A411F6">
        <w:rPr>
          <w:rFonts w:asciiTheme="majorHAnsi" w:hAnsiTheme="majorHAnsi" w:cstheme="majorHAnsi"/>
        </w:rPr>
        <w:t xml:space="preserve"> fuse</w:t>
      </w:r>
      <w:r w:rsidR="0037359B" w:rsidRPr="00A411F6">
        <w:rPr>
          <w:rFonts w:asciiTheme="majorHAnsi" w:hAnsiTheme="majorHAnsi" w:cstheme="majorHAnsi"/>
        </w:rPr>
        <w:t xml:space="preserve"> production and consumption </w:t>
      </w:r>
      <w:r w:rsidR="000A154F" w:rsidRPr="00A411F6">
        <w:rPr>
          <w:rFonts w:asciiTheme="majorHAnsi" w:hAnsiTheme="majorHAnsi" w:cstheme="majorHAnsi"/>
        </w:rPr>
        <w:t xml:space="preserve">directly </w:t>
      </w:r>
      <w:r w:rsidR="0037359B" w:rsidRPr="00A411F6">
        <w:rPr>
          <w:rFonts w:asciiTheme="majorHAnsi" w:hAnsiTheme="majorHAnsi" w:cstheme="majorHAnsi"/>
        </w:rPr>
        <w:t>to the generation of capital</w:t>
      </w:r>
      <w:r w:rsidR="0080622B" w:rsidRPr="00A411F6">
        <w:rPr>
          <w:rFonts w:asciiTheme="majorHAnsi" w:hAnsiTheme="majorHAnsi" w:cstheme="majorHAnsi"/>
        </w:rPr>
        <w:t xml:space="preserve">. This results not only in societies </w:t>
      </w:r>
      <w:r w:rsidR="000A154F" w:rsidRPr="00A411F6">
        <w:rPr>
          <w:rFonts w:asciiTheme="majorHAnsi" w:hAnsiTheme="majorHAnsi" w:cstheme="majorHAnsi"/>
        </w:rPr>
        <w:t>overlook</w:t>
      </w:r>
      <w:r w:rsidR="0080622B" w:rsidRPr="00A411F6">
        <w:rPr>
          <w:rFonts w:asciiTheme="majorHAnsi" w:hAnsiTheme="majorHAnsi" w:cstheme="majorHAnsi"/>
        </w:rPr>
        <w:t>ing</w:t>
      </w:r>
      <w:r w:rsidR="000A154F" w:rsidRPr="00A411F6">
        <w:rPr>
          <w:rFonts w:asciiTheme="majorHAnsi" w:hAnsiTheme="majorHAnsi" w:cstheme="majorHAnsi"/>
        </w:rPr>
        <w:t xml:space="preserve"> the</w:t>
      </w:r>
      <w:r w:rsidR="0080622B" w:rsidRPr="00A411F6">
        <w:rPr>
          <w:rFonts w:asciiTheme="majorHAnsi" w:hAnsiTheme="majorHAnsi" w:cstheme="majorHAnsi"/>
        </w:rPr>
        <w:t>ir</w:t>
      </w:r>
      <w:r w:rsidR="000A154F" w:rsidRPr="00A411F6">
        <w:rPr>
          <w:rFonts w:asciiTheme="majorHAnsi" w:hAnsiTheme="majorHAnsi" w:cstheme="majorHAnsi"/>
        </w:rPr>
        <w:t xml:space="preserve"> complex interconnections to </w:t>
      </w:r>
      <w:r w:rsidR="0037359B" w:rsidRPr="00A411F6">
        <w:rPr>
          <w:rFonts w:asciiTheme="majorHAnsi" w:hAnsiTheme="majorHAnsi" w:cstheme="majorHAnsi"/>
        </w:rPr>
        <w:t>disposal</w:t>
      </w:r>
      <w:r w:rsidR="0080622B" w:rsidRPr="00A411F6">
        <w:rPr>
          <w:rFonts w:asciiTheme="majorHAnsi" w:hAnsiTheme="majorHAnsi" w:cstheme="majorHAnsi"/>
        </w:rPr>
        <w:t xml:space="preserve"> in terms of wealth and waste</w:t>
      </w:r>
      <w:r w:rsidR="0037359B" w:rsidRPr="00A411F6">
        <w:rPr>
          <w:rFonts w:asciiTheme="majorHAnsi" w:hAnsiTheme="majorHAnsi" w:cstheme="majorHAnsi"/>
        </w:rPr>
        <w:t xml:space="preserve">. </w:t>
      </w:r>
      <w:r w:rsidR="005438AB" w:rsidRPr="00A411F6">
        <w:rPr>
          <w:rFonts w:asciiTheme="majorHAnsi" w:hAnsiTheme="majorHAnsi" w:cstheme="majorHAnsi"/>
        </w:rPr>
        <w:t>Th</w:t>
      </w:r>
      <w:r w:rsidR="0037359B" w:rsidRPr="00A411F6">
        <w:rPr>
          <w:rFonts w:asciiTheme="majorHAnsi" w:hAnsiTheme="majorHAnsi" w:cstheme="majorHAnsi"/>
        </w:rPr>
        <w:t>e</w:t>
      </w:r>
      <w:r w:rsidR="000A154F" w:rsidRPr="00A411F6">
        <w:rPr>
          <w:rFonts w:asciiTheme="majorHAnsi" w:hAnsiTheme="majorHAnsi" w:cstheme="majorHAnsi"/>
        </w:rPr>
        <w:t xml:space="preserve"> c</w:t>
      </w:r>
      <w:r w:rsidR="0080622B" w:rsidRPr="00A411F6">
        <w:rPr>
          <w:rFonts w:asciiTheme="majorHAnsi" w:hAnsiTheme="majorHAnsi" w:cstheme="majorHAnsi"/>
        </w:rPr>
        <w:t>urrent</w:t>
      </w:r>
      <w:r w:rsidR="000A154F" w:rsidRPr="00A411F6">
        <w:rPr>
          <w:rFonts w:asciiTheme="majorHAnsi" w:hAnsiTheme="majorHAnsi" w:cstheme="majorHAnsi"/>
        </w:rPr>
        <w:t xml:space="preserve"> fix</w:t>
      </w:r>
      <w:r w:rsidR="0080622B" w:rsidRPr="00A411F6">
        <w:rPr>
          <w:rFonts w:asciiTheme="majorHAnsi" w:hAnsiTheme="majorHAnsi" w:cstheme="majorHAnsi"/>
        </w:rPr>
        <w:t>ation</w:t>
      </w:r>
      <w:r w:rsidR="000A154F" w:rsidRPr="00A411F6">
        <w:rPr>
          <w:rFonts w:asciiTheme="majorHAnsi" w:hAnsiTheme="majorHAnsi" w:cstheme="majorHAnsi"/>
        </w:rPr>
        <w:t xml:space="preserve"> on</w:t>
      </w:r>
      <w:r w:rsidR="0037359B" w:rsidRPr="00A411F6">
        <w:rPr>
          <w:rFonts w:asciiTheme="majorHAnsi" w:hAnsiTheme="majorHAnsi" w:cstheme="majorHAnsi"/>
        </w:rPr>
        <w:t xml:space="preserve"> globalization ha</w:t>
      </w:r>
      <w:r w:rsidR="0080622B" w:rsidRPr="00A411F6">
        <w:rPr>
          <w:rFonts w:asciiTheme="majorHAnsi" w:hAnsiTheme="majorHAnsi" w:cstheme="majorHAnsi"/>
        </w:rPr>
        <w:t>s also</w:t>
      </w:r>
      <w:r w:rsidR="0037359B" w:rsidRPr="00A411F6">
        <w:rPr>
          <w:rFonts w:asciiTheme="majorHAnsi" w:hAnsiTheme="majorHAnsi" w:cstheme="majorHAnsi"/>
        </w:rPr>
        <w:t xml:space="preserve"> </w:t>
      </w:r>
      <w:r w:rsidR="005438AB" w:rsidRPr="00A411F6">
        <w:rPr>
          <w:rFonts w:asciiTheme="majorHAnsi" w:hAnsiTheme="majorHAnsi" w:cstheme="majorHAnsi"/>
        </w:rPr>
        <w:t>led some</w:t>
      </w:r>
      <w:r w:rsidR="00C302E3" w:rsidRPr="00A411F6">
        <w:rPr>
          <w:rFonts w:asciiTheme="majorHAnsi" w:hAnsiTheme="majorHAnsi" w:cstheme="majorHAnsi"/>
        </w:rPr>
        <w:t xml:space="preserve"> writers</w:t>
      </w:r>
      <w:r w:rsidR="005438AB" w:rsidRPr="00A411F6">
        <w:rPr>
          <w:rFonts w:asciiTheme="majorHAnsi" w:hAnsiTheme="majorHAnsi" w:cstheme="majorHAnsi"/>
        </w:rPr>
        <w:t xml:space="preserve"> to describe the times we are living in not as the Anthropocene but </w:t>
      </w:r>
      <w:r w:rsidR="000C2AF8" w:rsidRPr="00A411F6">
        <w:rPr>
          <w:rFonts w:asciiTheme="majorHAnsi" w:hAnsiTheme="majorHAnsi" w:cstheme="majorHAnsi"/>
        </w:rPr>
        <w:t xml:space="preserve">more specifically </w:t>
      </w:r>
      <w:r w:rsidR="00424DFF">
        <w:rPr>
          <w:rFonts w:asciiTheme="majorHAnsi" w:hAnsiTheme="majorHAnsi" w:cstheme="majorHAnsi"/>
        </w:rPr>
        <w:t xml:space="preserve">as </w:t>
      </w:r>
      <w:r w:rsidR="005438AB" w:rsidRPr="00A411F6">
        <w:rPr>
          <w:rFonts w:asciiTheme="majorHAnsi" w:hAnsiTheme="majorHAnsi" w:cstheme="majorHAnsi"/>
        </w:rPr>
        <w:t>the Capit</w:t>
      </w:r>
      <w:r w:rsidR="000C2AF8" w:rsidRPr="00A411F6">
        <w:rPr>
          <w:rFonts w:asciiTheme="majorHAnsi" w:hAnsiTheme="majorHAnsi" w:cstheme="majorHAnsi"/>
        </w:rPr>
        <w:t>a</w:t>
      </w:r>
      <w:r w:rsidR="005438AB" w:rsidRPr="00A411F6">
        <w:rPr>
          <w:rFonts w:asciiTheme="majorHAnsi" w:hAnsiTheme="majorHAnsi" w:cstheme="majorHAnsi"/>
        </w:rPr>
        <w:t>locene</w:t>
      </w:r>
      <w:r w:rsidR="000A154F" w:rsidRPr="00A411F6">
        <w:rPr>
          <w:rFonts w:asciiTheme="majorHAnsi" w:hAnsiTheme="majorHAnsi" w:cstheme="majorHAnsi"/>
        </w:rPr>
        <w:t xml:space="preserve">. </w:t>
      </w:r>
    </w:p>
    <w:p w14:paraId="7EA1F9F1" w14:textId="77777777" w:rsidR="00A411F6" w:rsidRPr="00A411F6" w:rsidRDefault="00A411F6" w:rsidP="00A411F6">
      <w:pPr>
        <w:spacing w:line="360" w:lineRule="auto"/>
        <w:rPr>
          <w:rFonts w:asciiTheme="majorHAnsi" w:hAnsiTheme="majorHAnsi" w:cstheme="majorHAnsi"/>
        </w:rPr>
      </w:pPr>
    </w:p>
    <w:p w14:paraId="54F7D4E4" w14:textId="5B33BAF1" w:rsidR="00316FFF" w:rsidRPr="00A411F6" w:rsidRDefault="00E42858" w:rsidP="00A411F6">
      <w:pPr>
        <w:spacing w:line="360" w:lineRule="auto"/>
        <w:rPr>
          <w:rFonts w:asciiTheme="majorHAnsi" w:hAnsiTheme="majorHAnsi" w:cstheme="majorHAnsi"/>
        </w:rPr>
      </w:pPr>
      <w:r w:rsidRPr="00A411F6">
        <w:rPr>
          <w:rFonts w:asciiTheme="majorHAnsi" w:hAnsiTheme="majorHAnsi" w:cstheme="majorHAnsi"/>
        </w:rPr>
        <w:t>This figuring of everything as resources in the Capitalocene is not so much a logic as it represents</w:t>
      </w:r>
      <w:r w:rsidR="000A154F" w:rsidRPr="00A411F6">
        <w:rPr>
          <w:rFonts w:asciiTheme="majorHAnsi" w:hAnsiTheme="majorHAnsi" w:cstheme="majorHAnsi"/>
        </w:rPr>
        <w:t xml:space="preserve"> </w:t>
      </w:r>
      <w:r w:rsidR="005438AB" w:rsidRPr="00A411F6">
        <w:rPr>
          <w:rFonts w:asciiTheme="majorHAnsi" w:hAnsiTheme="majorHAnsi" w:cstheme="majorHAnsi"/>
        </w:rPr>
        <w:t xml:space="preserve">what </w:t>
      </w:r>
      <w:r w:rsidR="008F67A2">
        <w:rPr>
          <w:rFonts w:asciiTheme="majorHAnsi" w:hAnsiTheme="majorHAnsi" w:cstheme="majorHAnsi"/>
        </w:rPr>
        <w:t xml:space="preserve">Michel </w:t>
      </w:r>
      <w:r w:rsidR="005438AB" w:rsidRPr="00A411F6">
        <w:rPr>
          <w:rFonts w:asciiTheme="majorHAnsi" w:hAnsiTheme="majorHAnsi" w:cstheme="majorHAnsi"/>
        </w:rPr>
        <w:t xml:space="preserve">Foucault </w:t>
      </w:r>
      <w:r w:rsidR="008F67A2">
        <w:rPr>
          <w:rFonts w:asciiTheme="majorHAnsi" w:hAnsiTheme="majorHAnsi" w:cstheme="majorHAnsi"/>
        </w:rPr>
        <w:t>might</w:t>
      </w:r>
      <w:r w:rsidR="008F67A2" w:rsidRPr="00A411F6">
        <w:rPr>
          <w:rFonts w:asciiTheme="majorHAnsi" w:hAnsiTheme="majorHAnsi" w:cstheme="majorHAnsi"/>
        </w:rPr>
        <w:t xml:space="preserve"> </w:t>
      </w:r>
      <w:r w:rsidR="005438AB" w:rsidRPr="00A411F6">
        <w:rPr>
          <w:rFonts w:asciiTheme="majorHAnsi" w:hAnsiTheme="majorHAnsi" w:cstheme="majorHAnsi"/>
        </w:rPr>
        <w:t>call a</w:t>
      </w:r>
      <w:r w:rsidR="0037359B" w:rsidRPr="00A411F6">
        <w:rPr>
          <w:rFonts w:asciiTheme="majorHAnsi" w:hAnsiTheme="majorHAnsi" w:cstheme="majorHAnsi"/>
        </w:rPr>
        <w:t>n</w:t>
      </w:r>
      <w:r w:rsidR="005438AB" w:rsidRPr="00A411F6">
        <w:rPr>
          <w:rFonts w:asciiTheme="majorHAnsi" w:hAnsiTheme="majorHAnsi" w:cstheme="majorHAnsi"/>
        </w:rPr>
        <w:t xml:space="preserve"> </w:t>
      </w:r>
      <w:r w:rsidR="000C2AF8" w:rsidRPr="00A411F6">
        <w:rPr>
          <w:rFonts w:asciiTheme="majorHAnsi" w:hAnsiTheme="majorHAnsi" w:cstheme="majorHAnsi"/>
        </w:rPr>
        <w:t>‘</w:t>
      </w:r>
      <w:r w:rsidR="005438AB" w:rsidRPr="00A411F6">
        <w:rPr>
          <w:rFonts w:asciiTheme="majorHAnsi" w:hAnsiTheme="majorHAnsi" w:cstheme="majorHAnsi"/>
        </w:rPr>
        <w:t>attitude</w:t>
      </w:r>
      <w:r w:rsidR="000C2AF8" w:rsidRPr="00A411F6">
        <w:rPr>
          <w:rFonts w:asciiTheme="majorHAnsi" w:hAnsiTheme="majorHAnsi" w:cstheme="majorHAnsi"/>
        </w:rPr>
        <w:t>’</w:t>
      </w:r>
      <w:r w:rsidR="007B4953">
        <w:rPr>
          <w:rStyle w:val="EndnoteReference"/>
          <w:rFonts w:asciiTheme="majorHAnsi" w:hAnsiTheme="majorHAnsi" w:cstheme="majorHAnsi"/>
        </w:rPr>
        <w:endnoteReference w:id="1"/>
      </w:r>
      <w:r w:rsidR="008F67A2">
        <w:rPr>
          <w:rFonts w:asciiTheme="majorHAnsi" w:hAnsiTheme="majorHAnsi" w:cstheme="majorHAnsi"/>
        </w:rPr>
        <w:t>, or relation to the world</w:t>
      </w:r>
      <w:r w:rsidRPr="00A411F6">
        <w:rPr>
          <w:rFonts w:asciiTheme="majorHAnsi" w:hAnsiTheme="majorHAnsi" w:cstheme="majorHAnsi"/>
        </w:rPr>
        <w:t xml:space="preserve">. This is because </w:t>
      </w:r>
      <w:r w:rsidR="000C2AF8" w:rsidRPr="00A411F6">
        <w:rPr>
          <w:rFonts w:asciiTheme="majorHAnsi" w:hAnsiTheme="majorHAnsi" w:cstheme="majorHAnsi"/>
        </w:rPr>
        <w:t xml:space="preserve">capitalism </w:t>
      </w:r>
      <w:r w:rsidRPr="00A411F6">
        <w:rPr>
          <w:rFonts w:asciiTheme="majorHAnsi" w:hAnsiTheme="majorHAnsi" w:cstheme="majorHAnsi"/>
        </w:rPr>
        <w:t xml:space="preserve">today </w:t>
      </w:r>
      <w:r w:rsidR="000C2AF8" w:rsidRPr="00A411F6">
        <w:rPr>
          <w:rFonts w:asciiTheme="majorHAnsi" w:hAnsiTheme="majorHAnsi" w:cstheme="majorHAnsi"/>
        </w:rPr>
        <w:t xml:space="preserve">institutes particular relations </w:t>
      </w:r>
      <w:r w:rsidR="00AE0F8E" w:rsidRPr="00A411F6">
        <w:rPr>
          <w:rFonts w:asciiTheme="majorHAnsi" w:hAnsiTheme="majorHAnsi" w:cstheme="majorHAnsi"/>
        </w:rPr>
        <w:t>between</w:t>
      </w:r>
      <w:r w:rsidR="000C2AF8" w:rsidRPr="00A411F6">
        <w:rPr>
          <w:rFonts w:asciiTheme="majorHAnsi" w:hAnsiTheme="majorHAnsi" w:cstheme="majorHAnsi"/>
        </w:rPr>
        <w:t xml:space="preserve"> </w:t>
      </w:r>
      <w:r w:rsidRPr="00A411F6">
        <w:rPr>
          <w:rFonts w:asciiTheme="majorHAnsi" w:hAnsiTheme="majorHAnsi" w:cstheme="majorHAnsi"/>
        </w:rPr>
        <w:t xml:space="preserve">human advancement and </w:t>
      </w:r>
      <w:r w:rsidR="000C2AF8" w:rsidRPr="00A411F6">
        <w:rPr>
          <w:rFonts w:asciiTheme="majorHAnsi" w:hAnsiTheme="majorHAnsi" w:cstheme="majorHAnsi"/>
        </w:rPr>
        <w:t>technoscien</w:t>
      </w:r>
      <w:r w:rsidR="00AE0F8E" w:rsidRPr="00A411F6">
        <w:rPr>
          <w:rFonts w:asciiTheme="majorHAnsi" w:hAnsiTheme="majorHAnsi" w:cstheme="majorHAnsi"/>
        </w:rPr>
        <w:t>ce</w:t>
      </w:r>
      <w:r w:rsidR="000C2AF8" w:rsidRPr="00A411F6">
        <w:rPr>
          <w:rFonts w:asciiTheme="majorHAnsi" w:hAnsiTheme="majorHAnsi" w:cstheme="majorHAnsi"/>
        </w:rPr>
        <w:t xml:space="preserve">. </w:t>
      </w:r>
      <w:r w:rsidR="0093070C" w:rsidRPr="00A411F6">
        <w:rPr>
          <w:rFonts w:asciiTheme="majorHAnsi" w:hAnsiTheme="majorHAnsi" w:cstheme="majorHAnsi"/>
        </w:rPr>
        <w:t xml:space="preserve">Martin </w:t>
      </w:r>
      <w:r w:rsidR="000C2AF8" w:rsidRPr="00A411F6">
        <w:rPr>
          <w:rFonts w:asciiTheme="majorHAnsi" w:hAnsiTheme="majorHAnsi" w:cstheme="majorHAnsi"/>
        </w:rPr>
        <w:t>Heidegger</w:t>
      </w:r>
      <w:r w:rsidR="00390947">
        <w:rPr>
          <w:rFonts w:asciiTheme="majorHAnsi" w:hAnsiTheme="majorHAnsi" w:cstheme="majorHAnsi"/>
        </w:rPr>
        <w:t>,</w:t>
      </w:r>
      <w:r w:rsidRPr="00A411F6">
        <w:rPr>
          <w:rFonts w:asciiTheme="majorHAnsi" w:hAnsiTheme="majorHAnsi" w:cstheme="majorHAnsi"/>
        </w:rPr>
        <w:t xml:space="preserve"> </w:t>
      </w:r>
      <w:r w:rsidR="00737827" w:rsidRPr="00A411F6">
        <w:rPr>
          <w:rFonts w:asciiTheme="majorHAnsi" w:hAnsiTheme="majorHAnsi" w:cstheme="majorHAnsi"/>
        </w:rPr>
        <w:t>for instance</w:t>
      </w:r>
      <w:r w:rsidR="00390947">
        <w:rPr>
          <w:rFonts w:asciiTheme="majorHAnsi" w:hAnsiTheme="majorHAnsi" w:cstheme="majorHAnsi"/>
        </w:rPr>
        <w:t>,</w:t>
      </w:r>
      <w:r w:rsidR="00737827" w:rsidRPr="00A411F6">
        <w:rPr>
          <w:rFonts w:asciiTheme="majorHAnsi" w:hAnsiTheme="majorHAnsi" w:cstheme="majorHAnsi"/>
        </w:rPr>
        <w:t xml:space="preserve"> </w:t>
      </w:r>
      <w:r w:rsidR="000C2AF8" w:rsidRPr="00A411F6">
        <w:rPr>
          <w:rFonts w:asciiTheme="majorHAnsi" w:hAnsiTheme="majorHAnsi" w:cstheme="majorHAnsi"/>
        </w:rPr>
        <w:t xml:space="preserve">suggests </w:t>
      </w:r>
      <w:r w:rsidR="006F2576" w:rsidRPr="00A411F6">
        <w:rPr>
          <w:rFonts w:asciiTheme="majorHAnsi" w:hAnsiTheme="majorHAnsi" w:cstheme="majorHAnsi"/>
        </w:rPr>
        <w:t xml:space="preserve">how </w:t>
      </w:r>
      <w:r w:rsidR="000C2AF8" w:rsidRPr="00A411F6">
        <w:rPr>
          <w:rFonts w:asciiTheme="majorHAnsi" w:hAnsiTheme="majorHAnsi" w:cstheme="majorHAnsi"/>
        </w:rPr>
        <w:t>technologies</w:t>
      </w:r>
      <w:r w:rsidR="006F2576" w:rsidRPr="00A411F6">
        <w:rPr>
          <w:rFonts w:asciiTheme="majorHAnsi" w:hAnsiTheme="majorHAnsi" w:cstheme="majorHAnsi"/>
        </w:rPr>
        <w:t xml:space="preserve"> more and more </w:t>
      </w:r>
      <w:r w:rsidR="000C2AF8" w:rsidRPr="00A411F6">
        <w:rPr>
          <w:rFonts w:asciiTheme="majorHAnsi" w:hAnsiTheme="majorHAnsi" w:cstheme="majorHAnsi"/>
        </w:rPr>
        <w:t>institute</w:t>
      </w:r>
      <w:r w:rsidR="00737827" w:rsidRPr="00A411F6">
        <w:rPr>
          <w:rFonts w:asciiTheme="majorHAnsi" w:hAnsiTheme="majorHAnsi" w:cstheme="majorHAnsi"/>
        </w:rPr>
        <w:t xml:space="preserve"> </w:t>
      </w:r>
      <w:r w:rsidR="000C2AF8" w:rsidRPr="00A411F6">
        <w:rPr>
          <w:rFonts w:asciiTheme="majorHAnsi" w:hAnsiTheme="majorHAnsi" w:cstheme="majorHAnsi"/>
        </w:rPr>
        <w:t xml:space="preserve">people and </w:t>
      </w:r>
      <w:r w:rsidR="00F03CF5" w:rsidRPr="00A411F6">
        <w:rPr>
          <w:rFonts w:asciiTheme="majorHAnsi" w:hAnsiTheme="majorHAnsi" w:cstheme="majorHAnsi"/>
        </w:rPr>
        <w:t>the ‘natural’ environment</w:t>
      </w:r>
      <w:r w:rsidR="000C2AF8" w:rsidRPr="00A411F6">
        <w:rPr>
          <w:rFonts w:asciiTheme="majorHAnsi" w:hAnsiTheme="majorHAnsi" w:cstheme="majorHAnsi"/>
        </w:rPr>
        <w:t xml:space="preserve"> </w:t>
      </w:r>
      <w:r w:rsidRPr="00A411F6">
        <w:rPr>
          <w:rFonts w:asciiTheme="majorHAnsi" w:hAnsiTheme="majorHAnsi" w:cstheme="majorHAnsi"/>
        </w:rPr>
        <w:t>as ‘standing reserve</w:t>
      </w:r>
      <w:r w:rsidR="007B4953">
        <w:rPr>
          <w:rFonts w:asciiTheme="majorHAnsi" w:hAnsiTheme="majorHAnsi" w:cstheme="majorHAnsi"/>
        </w:rPr>
        <w:t>s</w:t>
      </w:r>
      <w:r w:rsidRPr="00A411F6">
        <w:rPr>
          <w:rFonts w:asciiTheme="majorHAnsi" w:hAnsiTheme="majorHAnsi" w:cstheme="majorHAnsi"/>
        </w:rPr>
        <w:t xml:space="preserve">’ </w:t>
      </w:r>
      <w:r w:rsidR="007B4953">
        <w:rPr>
          <w:rStyle w:val="EndnoteReference"/>
          <w:rFonts w:asciiTheme="majorHAnsi" w:hAnsiTheme="majorHAnsi" w:cstheme="majorHAnsi"/>
        </w:rPr>
        <w:endnoteReference w:id="2"/>
      </w:r>
      <w:r w:rsidR="000C2AF8" w:rsidRPr="00A411F6">
        <w:rPr>
          <w:rFonts w:asciiTheme="majorHAnsi" w:hAnsiTheme="majorHAnsi" w:cstheme="majorHAnsi"/>
        </w:rPr>
        <w:t xml:space="preserve">available for </w:t>
      </w:r>
      <w:r w:rsidR="005438AB" w:rsidRPr="00A411F6">
        <w:rPr>
          <w:rFonts w:asciiTheme="majorHAnsi" w:hAnsiTheme="majorHAnsi" w:cstheme="majorHAnsi"/>
        </w:rPr>
        <w:t>extract</w:t>
      </w:r>
      <w:r w:rsidR="000C2AF8" w:rsidRPr="00A411F6">
        <w:rPr>
          <w:rFonts w:asciiTheme="majorHAnsi" w:hAnsiTheme="majorHAnsi" w:cstheme="majorHAnsi"/>
        </w:rPr>
        <w:t>ion</w:t>
      </w:r>
      <w:r w:rsidR="005438AB" w:rsidRPr="00A411F6">
        <w:rPr>
          <w:rFonts w:asciiTheme="majorHAnsi" w:hAnsiTheme="majorHAnsi" w:cstheme="majorHAnsi"/>
        </w:rPr>
        <w:t xml:space="preserve"> and exploit</w:t>
      </w:r>
      <w:r w:rsidR="000C2AF8" w:rsidRPr="00A411F6">
        <w:rPr>
          <w:rFonts w:asciiTheme="majorHAnsi" w:hAnsiTheme="majorHAnsi" w:cstheme="majorHAnsi"/>
        </w:rPr>
        <w:t>ation</w:t>
      </w:r>
      <w:r w:rsidR="00C302E3" w:rsidRPr="00A411F6">
        <w:rPr>
          <w:rFonts w:asciiTheme="majorHAnsi" w:hAnsiTheme="majorHAnsi" w:cstheme="majorHAnsi"/>
        </w:rPr>
        <w:t>,</w:t>
      </w:r>
      <w:r w:rsidRPr="00A411F6">
        <w:rPr>
          <w:rFonts w:asciiTheme="majorHAnsi" w:hAnsiTheme="majorHAnsi" w:cstheme="majorHAnsi"/>
        </w:rPr>
        <w:t xml:space="preserve"> </w:t>
      </w:r>
      <w:r w:rsidR="000C2AF8" w:rsidRPr="00A411F6">
        <w:rPr>
          <w:rFonts w:asciiTheme="majorHAnsi" w:hAnsiTheme="majorHAnsi" w:cstheme="majorHAnsi"/>
        </w:rPr>
        <w:t>the stuff of mines. I</w:t>
      </w:r>
      <w:r w:rsidR="00737827" w:rsidRPr="00A411F6">
        <w:rPr>
          <w:rFonts w:asciiTheme="majorHAnsi" w:hAnsiTheme="majorHAnsi" w:cstheme="majorHAnsi"/>
        </w:rPr>
        <w:t>n a different tradition</w:t>
      </w:r>
      <w:r w:rsidR="001C2C0F">
        <w:rPr>
          <w:rFonts w:asciiTheme="majorHAnsi" w:hAnsiTheme="majorHAnsi" w:cstheme="majorHAnsi"/>
        </w:rPr>
        <w:t>,</w:t>
      </w:r>
      <w:r w:rsidR="00737827" w:rsidRPr="00A411F6">
        <w:rPr>
          <w:rFonts w:asciiTheme="majorHAnsi" w:hAnsiTheme="majorHAnsi" w:cstheme="majorHAnsi"/>
        </w:rPr>
        <w:t xml:space="preserve"> </w:t>
      </w:r>
      <w:r w:rsidR="008539E0" w:rsidRPr="00A411F6">
        <w:rPr>
          <w:rFonts w:asciiTheme="majorHAnsi" w:hAnsiTheme="majorHAnsi" w:cstheme="majorHAnsi"/>
        </w:rPr>
        <w:t>the</w:t>
      </w:r>
      <w:r w:rsidR="001C2C0F">
        <w:rPr>
          <w:rFonts w:asciiTheme="majorHAnsi" w:hAnsiTheme="majorHAnsi" w:cstheme="majorHAnsi"/>
        </w:rPr>
        <w:t xml:space="preserve"> British</w:t>
      </w:r>
      <w:r w:rsidR="008539E0" w:rsidRPr="00A411F6">
        <w:rPr>
          <w:rFonts w:asciiTheme="majorHAnsi" w:hAnsiTheme="majorHAnsi" w:cstheme="majorHAnsi"/>
        </w:rPr>
        <w:t xml:space="preserve"> philosopher A</w:t>
      </w:r>
      <w:r w:rsidR="00B30484">
        <w:rPr>
          <w:rFonts w:asciiTheme="majorHAnsi" w:hAnsiTheme="majorHAnsi" w:cstheme="majorHAnsi"/>
        </w:rPr>
        <w:t xml:space="preserve">lfred </w:t>
      </w:r>
      <w:r w:rsidR="008539E0" w:rsidRPr="00A411F6">
        <w:rPr>
          <w:rFonts w:asciiTheme="majorHAnsi" w:hAnsiTheme="majorHAnsi" w:cstheme="majorHAnsi"/>
        </w:rPr>
        <w:t>N</w:t>
      </w:r>
      <w:r w:rsidR="00B30484">
        <w:rPr>
          <w:rFonts w:asciiTheme="majorHAnsi" w:hAnsiTheme="majorHAnsi" w:cstheme="majorHAnsi"/>
        </w:rPr>
        <w:t>orth</w:t>
      </w:r>
      <w:r w:rsidR="008539E0" w:rsidRPr="00A411F6">
        <w:rPr>
          <w:rFonts w:asciiTheme="majorHAnsi" w:hAnsiTheme="majorHAnsi" w:cstheme="majorHAnsi"/>
        </w:rPr>
        <w:t xml:space="preserve"> </w:t>
      </w:r>
      <w:r w:rsidR="00737827" w:rsidRPr="00A411F6">
        <w:rPr>
          <w:rFonts w:asciiTheme="majorHAnsi" w:hAnsiTheme="majorHAnsi" w:cstheme="majorHAnsi"/>
        </w:rPr>
        <w:t>Whitehead</w:t>
      </w:r>
      <w:r w:rsidR="008539E0" w:rsidRPr="00A411F6">
        <w:rPr>
          <w:rFonts w:asciiTheme="majorHAnsi" w:hAnsiTheme="majorHAnsi" w:cstheme="majorHAnsi"/>
        </w:rPr>
        <w:t xml:space="preserve"> </w:t>
      </w:r>
      <w:r w:rsidR="00737827" w:rsidRPr="00A411F6">
        <w:rPr>
          <w:rFonts w:asciiTheme="majorHAnsi" w:hAnsiTheme="majorHAnsi" w:cstheme="majorHAnsi"/>
        </w:rPr>
        <w:t>describes the bifurcation of Nature</w:t>
      </w:r>
      <w:r w:rsidR="00424DFF">
        <w:rPr>
          <w:rFonts w:asciiTheme="majorHAnsi" w:hAnsiTheme="majorHAnsi" w:cstheme="majorHAnsi"/>
        </w:rPr>
        <w:t>,</w:t>
      </w:r>
      <w:r w:rsidR="00737827" w:rsidRPr="00A411F6">
        <w:rPr>
          <w:rFonts w:asciiTheme="majorHAnsi" w:hAnsiTheme="majorHAnsi" w:cstheme="majorHAnsi"/>
        </w:rPr>
        <w:t xml:space="preserve"> in which the mind of </w:t>
      </w:r>
      <w:r w:rsidR="00B30484">
        <w:rPr>
          <w:rFonts w:asciiTheme="majorHAnsi" w:hAnsiTheme="majorHAnsi" w:cstheme="majorHAnsi"/>
        </w:rPr>
        <w:t xml:space="preserve">the </w:t>
      </w:r>
      <w:r w:rsidR="00737827" w:rsidRPr="00A411F6">
        <w:rPr>
          <w:rFonts w:asciiTheme="majorHAnsi" w:hAnsiTheme="majorHAnsi" w:cstheme="majorHAnsi"/>
        </w:rPr>
        <w:t xml:space="preserve">human is set apart from the </w:t>
      </w:r>
      <w:r w:rsidR="00DF2EF4">
        <w:rPr>
          <w:rFonts w:asciiTheme="majorHAnsi" w:hAnsiTheme="majorHAnsi" w:cstheme="majorHAnsi"/>
        </w:rPr>
        <w:t>materiality</w:t>
      </w:r>
      <w:r w:rsidR="00DF2EF4" w:rsidRPr="00A411F6">
        <w:rPr>
          <w:rFonts w:asciiTheme="majorHAnsi" w:hAnsiTheme="majorHAnsi" w:cstheme="majorHAnsi"/>
        </w:rPr>
        <w:t xml:space="preserve"> </w:t>
      </w:r>
      <w:r w:rsidR="00737827" w:rsidRPr="00A411F6">
        <w:rPr>
          <w:rFonts w:asciiTheme="majorHAnsi" w:hAnsiTheme="majorHAnsi" w:cstheme="majorHAnsi"/>
        </w:rPr>
        <w:t>of the world in a subject</w:t>
      </w:r>
      <w:r w:rsidR="00B30484">
        <w:rPr>
          <w:rFonts w:asciiTheme="majorHAnsi" w:hAnsiTheme="majorHAnsi" w:cstheme="majorHAnsi"/>
        </w:rPr>
        <w:t>-</w:t>
      </w:r>
      <w:r w:rsidR="00737827" w:rsidRPr="00A411F6">
        <w:rPr>
          <w:rFonts w:asciiTheme="majorHAnsi" w:hAnsiTheme="majorHAnsi" w:cstheme="majorHAnsi"/>
        </w:rPr>
        <w:t>object divide,</w:t>
      </w:r>
      <w:r w:rsidR="00D441A7" w:rsidRPr="00A411F6">
        <w:rPr>
          <w:rFonts w:asciiTheme="majorHAnsi" w:hAnsiTheme="majorHAnsi" w:cstheme="majorHAnsi"/>
        </w:rPr>
        <w:t xml:space="preserve"> </w:t>
      </w:r>
      <w:r w:rsidR="00BE050B" w:rsidRPr="00A411F6">
        <w:rPr>
          <w:rFonts w:asciiTheme="majorHAnsi" w:hAnsiTheme="majorHAnsi" w:cstheme="majorHAnsi"/>
        </w:rPr>
        <w:t xml:space="preserve">overlooking how </w:t>
      </w:r>
      <w:r w:rsidR="00737827" w:rsidRPr="00A411F6">
        <w:rPr>
          <w:rFonts w:asciiTheme="majorHAnsi" w:hAnsiTheme="majorHAnsi" w:cstheme="majorHAnsi"/>
        </w:rPr>
        <w:t xml:space="preserve">human beings </w:t>
      </w:r>
      <w:r w:rsidR="00BE050B" w:rsidRPr="00A411F6">
        <w:rPr>
          <w:rFonts w:asciiTheme="majorHAnsi" w:hAnsiTheme="majorHAnsi" w:cstheme="majorHAnsi"/>
        </w:rPr>
        <w:t>are</w:t>
      </w:r>
      <w:r w:rsidR="00737827" w:rsidRPr="00A411F6">
        <w:rPr>
          <w:rFonts w:asciiTheme="majorHAnsi" w:hAnsiTheme="majorHAnsi" w:cstheme="majorHAnsi"/>
        </w:rPr>
        <w:t xml:space="preserve"> interactants </w:t>
      </w:r>
      <w:r w:rsidR="00D441A7" w:rsidRPr="00A411F6">
        <w:rPr>
          <w:rFonts w:asciiTheme="majorHAnsi" w:hAnsiTheme="majorHAnsi" w:cstheme="majorHAnsi"/>
        </w:rPr>
        <w:t xml:space="preserve">that are </w:t>
      </w:r>
      <w:r w:rsidR="005C5E0D" w:rsidRPr="00A411F6">
        <w:rPr>
          <w:rFonts w:asciiTheme="majorHAnsi" w:hAnsiTheme="majorHAnsi" w:cstheme="majorHAnsi"/>
        </w:rPr>
        <w:t xml:space="preserve">deeply </w:t>
      </w:r>
      <w:r w:rsidR="00737827" w:rsidRPr="00A411F6">
        <w:rPr>
          <w:rFonts w:asciiTheme="majorHAnsi" w:hAnsiTheme="majorHAnsi" w:cstheme="majorHAnsi"/>
        </w:rPr>
        <w:t>entangled with other interactant</w:t>
      </w:r>
      <w:r w:rsidR="008539E0" w:rsidRPr="00A411F6">
        <w:rPr>
          <w:rFonts w:asciiTheme="majorHAnsi" w:hAnsiTheme="majorHAnsi" w:cstheme="majorHAnsi"/>
        </w:rPr>
        <w:t>s</w:t>
      </w:r>
      <w:r w:rsidR="00DF2EF4">
        <w:rPr>
          <w:rFonts w:asciiTheme="majorHAnsi" w:hAnsiTheme="majorHAnsi" w:cstheme="majorHAnsi"/>
        </w:rPr>
        <w:t>,</w:t>
      </w:r>
      <w:r w:rsidR="00737827" w:rsidRPr="00A411F6">
        <w:rPr>
          <w:rFonts w:asciiTheme="majorHAnsi" w:hAnsiTheme="majorHAnsi" w:cstheme="majorHAnsi"/>
        </w:rPr>
        <w:t xml:space="preserve"> </w:t>
      </w:r>
      <w:r w:rsidR="00DF2EF4">
        <w:rPr>
          <w:rFonts w:asciiTheme="majorHAnsi" w:hAnsiTheme="majorHAnsi" w:cstheme="majorHAnsi"/>
        </w:rPr>
        <w:t>as</w:t>
      </w:r>
      <w:r w:rsidR="00DF2EF4" w:rsidRPr="00A411F6">
        <w:rPr>
          <w:rFonts w:asciiTheme="majorHAnsi" w:hAnsiTheme="majorHAnsi" w:cstheme="majorHAnsi"/>
        </w:rPr>
        <w:t xml:space="preserve"> </w:t>
      </w:r>
      <w:r w:rsidR="005C5E0D" w:rsidRPr="00A411F6">
        <w:rPr>
          <w:rFonts w:asciiTheme="majorHAnsi" w:hAnsiTheme="majorHAnsi" w:cstheme="majorHAnsi"/>
        </w:rPr>
        <w:t xml:space="preserve">equally </w:t>
      </w:r>
      <w:r w:rsidR="00737827" w:rsidRPr="00A411F6">
        <w:rPr>
          <w:rFonts w:asciiTheme="majorHAnsi" w:hAnsiTheme="majorHAnsi" w:cstheme="majorHAnsi"/>
        </w:rPr>
        <w:t>entangled parts.</w:t>
      </w:r>
      <w:r w:rsidR="00390947">
        <w:rPr>
          <w:rStyle w:val="EndnoteReference"/>
          <w:rFonts w:asciiTheme="majorHAnsi" w:hAnsiTheme="majorHAnsi" w:cstheme="majorHAnsi"/>
        </w:rPr>
        <w:endnoteReference w:id="3"/>
      </w:r>
      <w:r w:rsidR="00737827" w:rsidRPr="00A411F6">
        <w:rPr>
          <w:rFonts w:asciiTheme="majorHAnsi" w:hAnsiTheme="majorHAnsi" w:cstheme="majorHAnsi"/>
        </w:rPr>
        <w:t xml:space="preserve"> </w:t>
      </w:r>
      <w:r w:rsidR="006F2576" w:rsidRPr="00A411F6">
        <w:rPr>
          <w:rFonts w:asciiTheme="majorHAnsi" w:hAnsiTheme="majorHAnsi" w:cstheme="majorHAnsi"/>
        </w:rPr>
        <w:t xml:space="preserve">Whatever the merits of these different explanations, what is </w:t>
      </w:r>
      <w:r w:rsidR="00D441A7" w:rsidRPr="00A411F6">
        <w:rPr>
          <w:rFonts w:asciiTheme="majorHAnsi" w:hAnsiTheme="majorHAnsi" w:cstheme="majorHAnsi"/>
        </w:rPr>
        <w:t xml:space="preserve">nonetheless </w:t>
      </w:r>
      <w:r w:rsidR="006F2576" w:rsidRPr="00A411F6">
        <w:rPr>
          <w:rFonts w:asciiTheme="majorHAnsi" w:hAnsiTheme="majorHAnsi" w:cstheme="majorHAnsi"/>
        </w:rPr>
        <w:t>observable is the way in which some</w:t>
      </w:r>
      <w:r w:rsidR="000C2AF8" w:rsidRPr="00A411F6">
        <w:rPr>
          <w:rFonts w:asciiTheme="majorHAnsi" w:hAnsiTheme="majorHAnsi" w:cstheme="majorHAnsi"/>
        </w:rPr>
        <w:t xml:space="preserve"> (</w:t>
      </w:r>
      <w:r w:rsidR="006F2576" w:rsidRPr="00A411F6">
        <w:rPr>
          <w:rFonts w:asciiTheme="majorHAnsi" w:hAnsiTheme="majorHAnsi" w:cstheme="majorHAnsi"/>
        </w:rPr>
        <w:t>hu)</w:t>
      </w:r>
      <w:r w:rsidR="00D441A7" w:rsidRPr="00A411F6">
        <w:rPr>
          <w:rFonts w:asciiTheme="majorHAnsi" w:hAnsiTheme="majorHAnsi" w:cstheme="majorHAnsi"/>
        </w:rPr>
        <w:t>M</w:t>
      </w:r>
      <w:r w:rsidR="006F2576" w:rsidRPr="00A411F6">
        <w:rPr>
          <w:rFonts w:asciiTheme="majorHAnsi" w:hAnsiTheme="majorHAnsi" w:cstheme="majorHAnsi"/>
        </w:rPr>
        <w:t>ans</w:t>
      </w:r>
      <w:r w:rsidR="00BE050B" w:rsidRPr="00A411F6">
        <w:rPr>
          <w:rFonts w:asciiTheme="majorHAnsi" w:hAnsiTheme="majorHAnsi" w:cstheme="majorHAnsi"/>
        </w:rPr>
        <w:t xml:space="preserve"> </w:t>
      </w:r>
      <w:r w:rsidR="006F2576" w:rsidRPr="00A411F6">
        <w:rPr>
          <w:rFonts w:asciiTheme="majorHAnsi" w:hAnsiTheme="majorHAnsi" w:cstheme="majorHAnsi"/>
        </w:rPr>
        <w:t xml:space="preserve">appear to </w:t>
      </w:r>
      <w:r w:rsidR="005438AB" w:rsidRPr="00A411F6">
        <w:rPr>
          <w:rFonts w:asciiTheme="majorHAnsi" w:hAnsiTheme="majorHAnsi" w:cstheme="majorHAnsi"/>
        </w:rPr>
        <w:t>stand outsi</w:t>
      </w:r>
      <w:r w:rsidR="00D84132" w:rsidRPr="00A411F6">
        <w:rPr>
          <w:rFonts w:asciiTheme="majorHAnsi" w:hAnsiTheme="majorHAnsi" w:cstheme="majorHAnsi"/>
        </w:rPr>
        <w:t>d</w:t>
      </w:r>
      <w:r w:rsidR="005438AB" w:rsidRPr="00A411F6">
        <w:rPr>
          <w:rFonts w:asciiTheme="majorHAnsi" w:hAnsiTheme="majorHAnsi" w:cstheme="majorHAnsi"/>
        </w:rPr>
        <w:t xml:space="preserve">e the plane of </w:t>
      </w:r>
      <w:r w:rsidR="00D84132" w:rsidRPr="00A411F6">
        <w:rPr>
          <w:rFonts w:asciiTheme="majorHAnsi" w:hAnsiTheme="majorHAnsi" w:cstheme="majorHAnsi"/>
        </w:rPr>
        <w:t xml:space="preserve">the </w:t>
      </w:r>
      <w:r w:rsidR="000C2AF8" w:rsidRPr="00A411F6">
        <w:rPr>
          <w:rFonts w:asciiTheme="majorHAnsi" w:hAnsiTheme="majorHAnsi" w:cstheme="majorHAnsi"/>
        </w:rPr>
        <w:t xml:space="preserve">action – </w:t>
      </w:r>
      <w:r w:rsidR="00737827" w:rsidRPr="00A411F6">
        <w:rPr>
          <w:rFonts w:asciiTheme="majorHAnsi" w:hAnsiTheme="majorHAnsi" w:cstheme="majorHAnsi"/>
        </w:rPr>
        <w:t xml:space="preserve">she or </w:t>
      </w:r>
      <w:r w:rsidR="000C2AF8" w:rsidRPr="00A411F6">
        <w:rPr>
          <w:rFonts w:asciiTheme="majorHAnsi" w:hAnsiTheme="majorHAnsi" w:cstheme="majorHAnsi"/>
        </w:rPr>
        <w:t>he is not of the same stuff of the world</w:t>
      </w:r>
      <w:r w:rsidR="00737827" w:rsidRPr="00A411F6">
        <w:rPr>
          <w:rFonts w:asciiTheme="majorHAnsi" w:hAnsiTheme="majorHAnsi" w:cstheme="majorHAnsi"/>
        </w:rPr>
        <w:t>; the</w:t>
      </w:r>
      <w:r w:rsidR="00D441A7" w:rsidRPr="00A411F6">
        <w:rPr>
          <w:rFonts w:asciiTheme="majorHAnsi" w:hAnsiTheme="majorHAnsi" w:cstheme="majorHAnsi"/>
        </w:rPr>
        <w:t>se (hu)Mans</w:t>
      </w:r>
      <w:r w:rsidR="00737827" w:rsidRPr="00A411F6">
        <w:rPr>
          <w:rFonts w:asciiTheme="majorHAnsi" w:hAnsiTheme="majorHAnsi" w:cstheme="majorHAnsi"/>
        </w:rPr>
        <w:t xml:space="preserve"> </w:t>
      </w:r>
      <w:r w:rsidR="00D441A7" w:rsidRPr="00A411F6">
        <w:rPr>
          <w:rFonts w:asciiTheme="majorHAnsi" w:hAnsiTheme="majorHAnsi" w:cstheme="majorHAnsi"/>
        </w:rPr>
        <w:t xml:space="preserve">configure themselves as </w:t>
      </w:r>
      <w:r w:rsidR="00737827" w:rsidRPr="00A411F6">
        <w:rPr>
          <w:rFonts w:asciiTheme="majorHAnsi" w:hAnsiTheme="majorHAnsi" w:cstheme="majorHAnsi"/>
        </w:rPr>
        <w:t>stand</w:t>
      </w:r>
      <w:r w:rsidR="00D441A7" w:rsidRPr="00A411F6">
        <w:rPr>
          <w:rFonts w:asciiTheme="majorHAnsi" w:hAnsiTheme="majorHAnsi" w:cstheme="majorHAnsi"/>
        </w:rPr>
        <w:t>ing</w:t>
      </w:r>
      <w:r w:rsidR="00737827" w:rsidRPr="00A411F6">
        <w:rPr>
          <w:rFonts w:asciiTheme="majorHAnsi" w:hAnsiTheme="majorHAnsi" w:cstheme="majorHAnsi"/>
        </w:rPr>
        <w:t xml:space="preserve"> </w:t>
      </w:r>
      <w:r w:rsidR="00D441A7" w:rsidRPr="00A411F6">
        <w:rPr>
          <w:rFonts w:asciiTheme="majorHAnsi" w:hAnsiTheme="majorHAnsi" w:cstheme="majorHAnsi"/>
        </w:rPr>
        <w:t xml:space="preserve">outside and </w:t>
      </w:r>
      <w:r w:rsidR="00737827" w:rsidRPr="00A411F6">
        <w:rPr>
          <w:rFonts w:asciiTheme="majorHAnsi" w:hAnsiTheme="majorHAnsi" w:cstheme="majorHAnsi"/>
        </w:rPr>
        <w:t>able to dominate the world</w:t>
      </w:r>
      <w:r w:rsidR="000C2AF8" w:rsidRPr="00A411F6">
        <w:rPr>
          <w:rFonts w:asciiTheme="majorHAnsi" w:hAnsiTheme="majorHAnsi" w:cstheme="majorHAnsi"/>
        </w:rPr>
        <w:t xml:space="preserve"> </w:t>
      </w:r>
      <w:r w:rsidR="00737827" w:rsidRPr="00A411F6">
        <w:rPr>
          <w:rFonts w:asciiTheme="majorHAnsi" w:hAnsiTheme="majorHAnsi" w:cstheme="majorHAnsi"/>
        </w:rPr>
        <w:t>and all</w:t>
      </w:r>
      <w:r w:rsidR="000C2AF8" w:rsidRPr="00A411F6">
        <w:rPr>
          <w:rFonts w:asciiTheme="majorHAnsi" w:hAnsiTheme="majorHAnsi" w:cstheme="majorHAnsi"/>
        </w:rPr>
        <w:t xml:space="preserve"> those Others that </w:t>
      </w:r>
      <w:r w:rsidR="00737827" w:rsidRPr="00A411F6">
        <w:rPr>
          <w:rFonts w:asciiTheme="majorHAnsi" w:hAnsiTheme="majorHAnsi" w:cstheme="majorHAnsi"/>
        </w:rPr>
        <w:t>they</w:t>
      </w:r>
      <w:r w:rsidR="00D441A7" w:rsidRPr="00A411F6">
        <w:rPr>
          <w:rFonts w:asciiTheme="majorHAnsi" w:hAnsiTheme="majorHAnsi" w:cstheme="majorHAnsi"/>
        </w:rPr>
        <w:t>,</w:t>
      </w:r>
      <w:r w:rsidR="00737827" w:rsidRPr="00A411F6">
        <w:rPr>
          <w:rFonts w:asciiTheme="majorHAnsi" w:hAnsiTheme="majorHAnsi" w:cstheme="majorHAnsi"/>
        </w:rPr>
        <w:t xml:space="preserve"> explicitly or implicitly</w:t>
      </w:r>
      <w:r w:rsidR="00D441A7" w:rsidRPr="00A411F6">
        <w:rPr>
          <w:rFonts w:asciiTheme="majorHAnsi" w:hAnsiTheme="majorHAnsi" w:cstheme="majorHAnsi"/>
        </w:rPr>
        <w:t>,</w:t>
      </w:r>
      <w:r w:rsidR="000C2AF8" w:rsidRPr="00A411F6">
        <w:rPr>
          <w:rFonts w:asciiTheme="majorHAnsi" w:hAnsiTheme="majorHAnsi" w:cstheme="majorHAnsi"/>
        </w:rPr>
        <w:t xml:space="preserve"> </w:t>
      </w:r>
      <w:r w:rsidR="00D441A7" w:rsidRPr="00A411F6">
        <w:rPr>
          <w:rFonts w:asciiTheme="majorHAnsi" w:hAnsiTheme="majorHAnsi" w:cstheme="majorHAnsi"/>
        </w:rPr>
        <w:t>cast</w:t>
      </w:r>
      <w:r w:rsidR="000C2AF8" w:rsidRPr="00A411F6">
        <w:rPr>
          <w:rFonts w:asciiTheme="majorHAnsi" w:hAnsiTheme="majorHAnsi" w:cstheme="majorHAnsi"/>
        </w:rPr>
        <w:t xml:space="preserve"> as</w:t>
      </w:r>
      <w:r w:rsidR="00D441A7" w:rsidRPr="00A411F6">
        <w:rPr>
          <w:rFonts w:asciiTheme="majorHAnsi" w:hAnsiTheme="majorHAnsi" w:cstheme="majorHAnsi"/>
        </w:rPr>
        <w:t xml:space="preserve"> </w:t>
      </w:r>
      <w:r w:rsidR="000C2AF8" w:rsidRPr="00A411F6">
        <w:rPr>
          <w:rFonts w:asciiTheme="majorHAnsi" w:hAnsiTheme="majorHAnsi" w:cstheme="majorHAnsi"/>
        </w:rPr>
        <w:t>less-th</w:t>
      </w:r>
      <w:r w:rsidR="00D441A7" w:rsidRPr="00A411F6">
        <w:rPr>
          <w:rFonts w:asciiTheme="majorHAnsi" w:hAnsiTheme="majorHAnsi" w:cstheme="majorHAnsi"/>
        </w:rPr>
        <w:t>an</w:t>
      </w:r>
      <w:r w:rsidR="000C2AF8" w:rsidRPr="00A411F6">
        <w:rPr>
          <w:rFonts w:asciiTheme="majorHAnsi" w:hAnsiTheme="majorHAnsi" w:cstheme="majorHAnsi"/>
        </w:rPr>
        <w:t>-human</w:t>
      </w:r>
      <w:r w:rsidR="00D84132" w:rsidRPr="00A411F6">
        <w:rPr>
          <w:rFonts w:asciiTheme="majorHAnsi" w:hAnsiTheme="majorHAnsi" w:cstheme="majorHAnsi"/>
        </w:rPr>
        <w:t xml:space="preserve">. </w:t>
      </w:r>
    </w:p>
    <w:p w14:paraId="26FE7C0D" w14:textId="77777777" w:rsidR="00A411F6" w:rsidRPr="00A411F6" w:rsidRDefault="00A411F6" w:rsidP="00A411F6">
      <w:pPr>
        <w:spacing w:line="360" w:lineRule="auto"/>
        <w:rPr>
          <w:rFonts w:asciiTheme="majorHAnsi" w:hAnsiTheme="majorHAnsi" w:cstheme="majorHAnsi"/>
        </w:rPr>
      </w:pPr>
    </w:p>
    <w:p w14:paraId="20137207" w14:textId="6A978BDC" w:rsidR="00610F58" w:rsidRPr="00A411F6" w:rsidRDefault="00316FFF" w:rsidP="00A411F6">
      <w:pPr>
        <w:spacing w:line="360" w:lineRule="auto"/>
        <w:rPr>
          <w:rFonts w:asciiTheme="majorHAnsi" w:hAnsiTheme="majorHAnsi" w:cstheme="majorHAnsi"/>
        </w:rPr>
      </w:pPr>
      <w:r w:rsidRPr="00A411F6">
        <w:rPr>
          <w:rFonts w:asciiTheme="majorHAnsi" w:hAnsiTheme="majorHAnsi" w:cstheme="majorHAnsi"/>
        </w:rPr>
        <w:t>Pressing an ethics of more-than-human worlds</w:t>
      </w:r>
      <w:r w:rsidR="001C2C0F">
        <w:rPr>
          <w:rFonts w:asciiTheme="majorHAnsi" w:hAnsiTheme="majorHAnsi" w:cstheme="majorHAnsi"/>
        </w:rPr>
        <w:t>,</w:t>
      </w:r>
      <w:r w:rsidRPr="00A411F6">
        <w:rPr>
          <w:rFonts w:asciiTheme="majorHAnsi" w:hAnsiTheme="majorHAnsi" w:cstheme="majorHAnsi"/>
        </w:rPr>
        <w:t xml:space="preserve"> </w:t>
      </w:r>
      <w:r w:rsidR="001C2C0F">
        <w:rPr>
          <w:rFonts w:asciiTheme="majorHAnsi" w:hAnsiTheme="majorHAnsi" w:cstheme="majorHAnsi"/>
        </w:rPr>
        <w:t xml:space="preserve">American philosopher of science </w:t>
      </w:r>
      <w:r w:rsidR="0093070C" w:rsidRPr="00A411F6">
        <w:rPr>
          <w:rFonts w:asciiTheme="majorHAnsi" w:hAnsiTheme="majorHAnsi" w:cstheme="majorHAnsi"/>
        </w:rPr>
        <w:t xml:space="preserve">Donna </w:t>
      </w:r>
      <w:r w:rsidRPr="00A411F6">
        <w:rPr>
          <w:rFonts w:asciiTheme="majorHAnsi" w:hAnsiTheme="majorHAnsi" w:cstheme="majorHAnsi"/>
        </w:rPr>
        <w:t xml:space="preserve">Haraway argues </w:t>
      </w:r>
      <w:r w:rsidR="00424DFF">
        <w:rPr>
          <w:rFonts w:asciiTheme="majorHAnsi" w:hAnsiTheme="majorHAnsi" w:cstheme="majorHAnsi"/>
        </w:rPr>
        <w:t xml:space="preserve">that </w:t>
      </w:r>
      <w:r w:rsidRPr="00A411F6">
        <w:rPr>
          <w:rFonts w:asciiTheme="majorHAnsi" w:hAnsiTheme="majorHAnsi" w:cstheme="majorHAnsi"/>
        </w:rPr>
        <w:t>the</w:t>
      </w:r>
      <w:r w:rsidR="00AE0F8E" w:rsidRPr="00A411F6">
        <w:rPr>
          <w:rFonts w:asciiTheme="majorHAnsi" w:hAnsiTheme="majorHAnsi" w:cstheme="majorHAnsi"/>
        </w:rPr>
        <w:t xml:space="preserve"> devaluing relation between </w:t>
      </w:r>
      <w:r w:rsidR="00F03CF5" w:rsidRPr="00A411F6">
        <w:rPr>
          <w:rFonts w:asciiTheme="majorHAnsi" w:hAnsiTheme="majorHAnsi" w:cstheme="majorHAnsi"/>
        </w:rPr>
        <w:t xml:space="preserve">the </w:t>
      </w:r>
      <w:r w:rsidR="00D20DF9" w:rsidRPr="00A411F6">
        <w:rPr>
          <w:rFonts w:asciiTheme="majorHAnsi" w:hAnsiTheme="majorHAnsi" w:cstheme="majorHAnsi"/>
        </w:rPr>
        <w:t>(</w:t>
      </w:r>
      <w:r w:rsidR="00AE0F8E" w:rsidRPr="00A411F6">
        <w:rPr>
          <w:rFonts w:asciiTheme="majorHAnsi" w:hAnsiTheme="majorHAnsi" w:cstheme="majorHAnsi"/>
        </w:rPr>
        <w:t>hu</w:t>
      </w:r>
      <w:r w:rsidR="00D20DF9" w:rsidRPr="00A411F6">
        <w:rPr>
          <w:rFonts w:asciiTheme="majorHAnsi" w:hAnsiTheme="majorHAnsi" w:cstheme="majorHAnsi"/>
        </w:rPr>
        <w:t>)</w:t>
      </w:r>
      <w:r w:rsidR="00F03CF5" w:rsidRPr="00A411F6">
        <w:rPr>
          <w:rFonts w:asciiTheme="majorHAnsi" w:hAnsiTheme="majorHAnsi" w:cstheme="majorHAnsi"/>
        </w:rPr>
        <w:t>M</w:t>
      </w:r>
      <w:r w:rsidR="00AE0F8E" w:rsidRPr="00A411F6">
        <w:rPr>
          <w:rFonts w:asciiTheme="majorHAnsi" w:hAnsiTheme="majorHAnsi" w:cstheme="majorHAnsi"/>
        </w:rPr>
        <w:t xml:space="preserve">an and </w:t>
      </w:r>
      <w:r w:rsidRPr="00A411F6">
        <w:rPr>
          <w:rFonts w:asciiTheme="majorHAnsi" w:hAnsiTheme="majorHAnsi" w:cstheme="majorHAnsi"/>
        </w:rPr>
        <w:t>Others</w:t>
      </w:r>
      <w:r w:rsidR="00AE0F8E" w:rsidRPr="00A411F6">
        <w:rPr>
          <w:rFonts w:asciiTheme="majorHAnsi" w:hAnsiTheme="majorHAnsi" w:cstheme="majorHAnsi"/>
        </w:rPr>
        <w:t xml:space="preserve"> cannot continue:</w:t>
      </w:r>
    </w:p>
    <w:p w14:paraId="0BE9CEF9" w14:textId="77777777" w:rsidR="00A411F6" w:rsidRPr="00A411F6" w:rsidRDefault="00A411F6" w:rsidP="00A411F6">
      <w:pPr>
        <w:spacing w:line="360" w:lineRule="auto"/>
        <w:ind w:firstLine="720"/>
        <w:rPr>
          <w:rFonts w:asciiTheme="majorHAnsi" w:hAnsiTheme="majorHAnsi" w:cstheme="majorHAnsi"/>
          <w:i/>
        </w:rPr>
      </w:pPr>
    </w:p>
    <w:p w14:paraId="2F5CBAEA" w14:textId="28BB613F" w:rsidR="00AE0F8E" w:rsidRPr="00A411F6" w:rsidRDefault="00424DFF" w:rsidP="00A411F6">
      <w:pPr>
        <w:spacing w:line="360" w:lineRule="auto"/>
        <w:ind w:left="720"/>
        <w:rPr>
          <w:rFonts w:asciiTheme="majorHAnsi" w:hAnsiTheme="majorHAnsi" w:cstheme="majorHAnsi"/>
        </w:rPr>
      </w:pPr>
      <w:r w:rsidRPr="00A0601B">
        <w:rPr>
          <w:rFonts w:asciiTheme="majorHAnsi" w:hAnsiTheme="majorHAnsi" w:cstheme="majorHAnsi"/>
        </w:rPr>
        <w:lastRenderedPageBreak/>
        <w:t>C</w:t>
      </w:r>
      <w:r w:rsidR="00AE0F8E" w:rsidRPr="00A0601B">
        <w:rPr>
          <w:rFonts w:asciiTheme="majorHAnsi" w:hAnsiTheme="majorHAnsi" w:cstheme="majorHAnsi"/>
        </w:rPr>
        <w:t>heapening nature cannot work much longer to sustain extraction and production in and of the contemporary world because most of the reserves of the earth have been drained, burned, depleted, poisoned, exterminated, and otherwise exhausted</w:t>
      </w:r>
      <w:r w:rsidR="00A411F6" w:rsidRPr="00424DFF">
        <w:rPr>
          <w:rFonts w:asciiTheme="majorHAnsi" w:hAnsiTheme="majorHAnsi" w:cstheme="majorHAnsi"/>
        </w:rPr>
        <w:t>.</w:t>
      </w:r>
      <w:r w:rsidR="00A411F6" w:rsidRPr="00A0601B">
        <w:rPr>
          <w:rStyle w:val="EndnoteReference"/>
          <w:rFonts w:asciiTheme="majorHAnsi" w:hAnsiTheme="majorHAnsi" w:cstheme="majorHAnsi"/>
        </w:rPr>
        <w:endnoteReference w:id="4"/>
      </w:r>
    </w:p>
    <w:p w14:paraId="23B5EE8A" w14:textId="77777777" w:rsidR="00A411F6" w:rsidRPr="00A411F6" w:rsidRDefault="00A411F6" w:rsidP="00A411F6">
      <w:pPr>
        <w:spacing w:line="360" w:lineRule="auto"/>
        <w:rPr>
          <w:rFonts w:asciiTheme="majorHAnsi" w:hAnsiTheme="majorHAnsi" w:cstheme="majorHAnsi"/>
        </w:rPr>
      </w:pPr>
    </w:p>
    <w:p w14:paraId="0A2255A8" w14:textId="7DC649B9" w:rsidR="0012318E" w:rsidRPr="00A411F6" w:rsidRDefault="00AE0F8E" w:rsidP="00A411F6">
      <w:pPr>
        <w:spacing w:line="360" w:lineRule="auto"/>
        <w:rPr>
          <w:rFonts w:asciiTheme="majorHAnsi" w:hAnsiTheme="majorHAnsi" w:cstheme="majorHAnsi"/>
        </w:rPr>
      </w:pPr>
      <w:r w:rsidRPr="00A411F6">
        <w:rPr>
          <w:rFonts w:asciiTheme="majorHAnsi" w:hAnsiTheme="majorHAnsi" w:cstheme="majorHAnsi"/>
        </w:rPr>
        <w:t xml:space="preserve">The ravaged earth that Haraway evokes is </w:t>
      </w:r>
      <w:r w:rsidR="001C2C0F">
        <w:rPr>
          <w:rFonts w:asciiTheme="majorHAnsi" w:hAnsiTheme="majorHAnsi" w:cstheme="majorHAnsi"/>
        </w:rPr>
        <w:t xml:space="preserve">French sociologist and philosopher </w:t>
      </w:r>
      <w:r w:rsidR="0043539F" w:rsidRPr="00A411F6">
        <w:rPr>
          <w:rFonts w:asciiTheme="majorHAnsi" w:hAnsiTheme="majorHAnsi" w:cstheme="majorHAnsi"/>
        </w:rPr>
        <w:t>Br</w:t>
      </w:r>
      <w:r w:rsidR="005438AB" w:rsidRPr="00A411F6">
        <w:rPr>
          <w:rFonts w:asciiTheme="majorHAnsi" w:hAnsiTheme="majorHAnsi" w:cstheme="majorHAnsi"/>
        </w:rPr>
        <w:t>u</w:t>
      </w:r>
      <w:r w:rsidR="0043539F" w:rsidRPr="00A411F6">
        <w:rPr>
          <w:rFonts w:asciiTheme="majorHAnsi" w:hAnsiTheme="majorHAnsi" w:cstheme="majorHAnsi"/>
        </w:rPr>
        <w:t>no Latour</w:t>
      </w:r>
      <w:r w:rsidRPr="00A411F6">
        <w:rPr>
          <w:rFonts w:asciiTheme="majorHAnsi" w:hAnsiTheme="majorHAnsi" w:cstheme="majorHAnsi"/>
        </w:rPr>
        <w:t>’s</w:t>
      </w:r>
      <w:r w:rsidR="0066454F" w:rsidRPr="00A411F6">
        <w:rPr>
          <w:rFonts w:asciiTheme="majorHAnsi" w:hAnsiTheme="majorHAnsi" w:cstheme="majorHAnsi"/>
        </w:rPr>
        <w:t xml:space="preserve"> </w:t>
      </w:r>
      <w:r w:rsidRPr="00A411F6">
        <w:rPr>
          <w:rFonts w:asciiTheme="majorHAnsi" w:hAnsiTheme="majorHAnsi" w:cstheme="majorHAnsi"/>
        </w:rPr>
        <w:t>Gaia.</w:t>
      </w:r>
      <w:r w:rsidR="00424DFF">
        <w:rPr>
          <w:rStyle w:val="EndnoteReference"/>
          <w:rFonts w:asciiTheme="majorHAnsi" w:hAnsiTheme="majorHAnsi" w:cstheme="majorHAnsi"/>
        </w:rPr>
        <w:endnoteReference w:id="5"/>
      </w:r>
      <w:r w:rsidRPr="00A411F6">
        <w:rPr>
          <w:rFonts w:asciiTheme="majorHAnsi" w:hAnsiTheme="majorHAnsi" w:cstheme="majorHAnsi"/>
        </w:rPr>
        <w:t xml:space="preserve"> </w:t>
      </w:r>
      <w:r w:rsidR="00610F58" w:rsidRPr="00A411F6">
        <w:rPr>
          <w:rFonts w:asciiTheme="majorHAnsi" w:hAnsiTheme="majorHAnsi" w:cstheme="majorHAnsi"/>
        </w:rPr>
        <w:t>G</w:t>
      </w:r>
      <w:r w:rsidR="0012318E" w:rsidRPr="00A411F6">
        <w:rPr>
          <w:rFonts w:asciiTheme="majorHAnsi" w:hAnsiTheme="majorHAnsi" w:cstheme="majorHAnsi"/>
        </w:rPr>
        <w:t>a</w:t>
      </w:r>
      <w:r w:rsidR="00610F58" w:rsidRPr="00A411F6">
        <w:rPr>
          <w:rFonts w:asciiTheme="majorHAnsi" w:hAnsiTheme="majorHAnsi" w:cstheme="majorHAnsi"/>
        </w:rPr>
        <w:t xml:space="preserve">ia </w:t>
      </w:r>
      <w:r w:rsidR="00D441A7" w:rsidRPr="00A411F6">
        <w:rPr>
          <w:rFonts w:asciiTheme="majorHAnsi" w:hAnsiTheme="majorHAnsi" w:cstheme="majorHAnsi"/>
        </w:rPr>
        <w:t>here represents</w:t>
      </w:r>
      <w:r w:rsidR="00610F58" w:rsidRPr="00A411F6">
        <w:rPr>
          <w:rFonts w:asciiTheme="majorHAnsi" w:hAnsiTheme="majorHAnsi" w:cstheme="majorHAnsi"/>
        </w:rPr>
        <w:t xml:space="preserve"> the entangled, more-than-human assemblages, multiplicities and multitudes that make up earth and that now incorporate </w:t>
      </w:r>
      <w:r w:rsidR="004A3FBC" w:rsidRPr="00A411F6">
        <w:rPr>
          <w:rFonts w:asciiTheme="majorHAnsi" w:hAnsiTheme="majorHAnsi" w:cstheme="majorHAnsi"/>
        </w:rPr>
        <w:t xml:space="preserve">in their fabrics and processes </w:t>
      </w:r>
      <w:r w:rsidR="00610F58" w:rsidRPr="00A411F6">
        <w:rPr>
          <w:rFonts w:asciiTheme="majorHAnsi" w:hAnsiTheme="majorHAnsi" w:cstheme="majorHAnsi"/>
        </w:rPr>
        <w:t xml:space="preserve">the effects of </w:t>
      </w:r>
      <w:r w:rsidR="00F03CF5" w:rsidRPr="00A411F6">
        <w:rPr>
          <w:rFonts w:asciiTheme="majorHAnsi" w:hAnsiTheme="majorHAnsi" w:cstheme="majorHAnsi"/>
        </w:rPr>
        <w:t>(</w:t>
      </w:r>
      <w:r w:rsidR="00610F58" w:rsidRPr="00A411F6">
        <w:rPr>
          <w:rFonts w:asciiTheme="majorHAnsi" w:hAnsiTheme="majorHAnsi" w:cstheme="majorHAnsi"/>
        </w:rPr>
        <w:t>hu</w:t>
      </w:r>
      <w:r w:rsidR="00F03CF5" w:rsidRPr="00A411F6">
        <w:rPr>
          <w:rFonts w:asciiTheme="majorHAnsi" w:hAnsiTheme="majorHAnsi" w:cstheme="majorHAnsi"/>
        </w:rPr>
        <w:t>)M</w:t>
      </w:r>
      <w:r w:rsidR="00610F58" w:rsidRPr="00A411F6">
        <w:rPr>
          <w:rFonts w:asciiTheme="majorHAnsi" w:hAnsiTheme="majorHAnsi" w:cstheme="majorHAnsi"/>
        </w:rPr>
        <w:t>an</w:t>
      </w:r>
      <w:r w:rsidR="00F03CF5" w:rsidRPr="00A411F6">
        <w:rPr>
          <w:rFonts w:asciiTheme="majorHAnsi" w:hAnsiTheme="majorHAnsi" w:cstheme="majorHAnsi"/>
        </w:rPr>
        <w:t>’s</w:t>
      </w:r>
      <w:r w:rsidR="00610F58" w:rsidRPr="00A411F6">
        <w:rPr>
          <w:rFonts w:asciiTheme="majorHAnsi" w:hAnsiTheme="majorHAnsi" w:cstheme="majorHAnsi"/>
        </w:rPr>
        <w:t xml:space="preserve"> carelessness. </w:t>
      </w:r>
      <w:r w:rsidR="004A3FBC" w:rsidRPr="00A411F6">
        <w:rPr>
          <w:rFonts w:asciiTheme="majorHAnsi" w:hAnsiTheme="majorHAnsi" w:cstheme="majorHAnsi"/>
        </w:rPr>
        <w:t>G</w:t>
      </w:r>
      <w:r w:rsidR="00F03CF5" w:rsidRPr="00A411F6">
        <w:rPr>
          <w:rFonts w:asciiTheme="majorHAnsi" w:hAnsiTheme="majorHAnsi" w:cstheme="majorHAnsi"/>
        </w:rPr>
        <w:t>a</w:t>
      </w:r>
      <w:r w:rsidR="004A3FBC" w:rsidRPr="00A411F6">
        <w:rPr>
          <w:rFonts w:asciiTheme="majorHAnsi" w:hAnsiTheme="majorHAnsi" w:cstheme="majorHAnsi"/>
        </w:rPr>
        <w:t>ia</w:t>
      </w:r>
      <w:r w:rsidR="00237DAE">
        <w:rPr>
          <w:rFonts w:asciiTheme="majorHAnsi" w:hAnsiTheme="majorHAnsi" w:cstheme="majorHAnsi"/>
        </w:rPr>
        <w:t>,</w:t>
      </w:r>
      <w:r w:rsidR="004A3FBC" w:rsidRPr="00A411F6">
        <w:rPr>
          <w:rFonts w:asciiTheme="majorHAnsi" w:hAnsiTheme="majorHAnsi" w:cstheme="majorHAnsi"/>
        </w:rPr>
        <w:t xml:space="preserve"> ravaged </w:t>
      </w:r>
      <w:r w:rsidR="00F03CF5" w:rsidRPr="00A411F6">
        <w:rPr>
          <w:rFonts w:asciiTheme="majorHAnsi" w:hAnsiTheme="majorHAnsi" w:cstheme="majorHAnsi"/>
        </w:rPr>
        <w:t>and angry</w:t>
      </w:r>
      <w:r w:rsidR="00237DAE">
        <w:rPr>
          <w:rFonts w:asciiTheme="majorHAnsi" w:hAnsiTheme="majorHAnsi" w:cstheme="majorHAnsi"/>
        </w:rPr>
        <w:t>,</w:t>
      </w:r>
      <w:r w:rsidR="00F03CF5" w:rsidRPr="00A411F6">
        <w:rPr>
          <w:rFonts w:asciiTheme="majorHAnsi" w:hAnsiTheme="majorHAnsi" w:cstheme="majorHAnsi"/>
        </w:rPr>
        <w:t xml:space="preserve"> </w:t>
      </w:r>
      <w:r w:rsidR="0043539F" w:rsidRPr="00A411F6">
        <w:rPr>
          <w:rFonts w:asciiTheme="majorHAnsi" w:hAnsiTheme="majorHAnsi" w:cstheme="majorHAnsi"/>
        </w:rPr>
        <w:t>has risen up and turned on</w:t>
      </w:r>
      <w:r w:rsidR="00BE050B" w:rsidRPr="00A411F6">
        <w:rPr>
          <w:rFonts w:asciiTheme="majorHAnsi" w:hAnsiTheme="majorHAnsi" w:cstheme="majorHAnsi"/>
        </w:rPr>
        <w:t xml:space="preserve"> all that dwell on the planet</w:t>
      </w:r>
      <w:r w:rsidR="0043539F" w:rsidRPr="00A411F6">
        <w:rPr>
          <w:rFonts w:asciiTheme="majorHAnsi" w:hAnsiTheme="majorHAnsi" w:cstheme="majorHAnsi"/>
        </w:rPr>
        <w:t xml:space="preserve"> – through the elementally devastating effects of global warming</w:t>
      </w:r>
      <w:r w:rsidR="0012318E" w:rsidRPr="00A411F6">
        <w:rPr>
          <w:rFonts w:asciiTheme="majorHAnsi" w:hAnsiTheme="majorHAnsi" w:cstheme="majorHAnsi"/>
        </w:rPr>
        <w:t xml:space="preserve"> and</w:t>
      </w:r>
      <w:r w:rsidR="0043539F" w:rsidRPr="00A411F6">
        <w:rPr>
          <w:rFonts w:asciiTheme="majorHAnsi" w:hAnsiTheme="majorHAnsi" w:cstheme="majorHAnsi"/>
        </w:rPr>
        <w:t xml:space="preserve"> climate changes, </w:t>
      </w:r>
      <w:r w:rsidR="0012318E" w:rsidRPr="00A411F6">
        <w:rPr>
          <w:rFonts w:asciiTheme="majorHAnsi" w:hAnsiTheme="majorHAnsi" w:cstheme="majorHAnsi"/>
        </w:rPr>
        <w:t xml:space="preserve">including </w:t>
      </w:r>
      <w:r w:rsidR="00211E6B" w:rsidRPr="00A411F6">
        <w:rPr>
          <w:rFonts w:asciiTheme="majorHAnsi" w:hAnsiTheme="majorHAnsi" w:cstheme="majorHAnsi"/>
        </w:rPr>
        <w:t xml:space="preserve">extinctions and </w:t>
      </w:r>
      <w:r w:rsidR="004A3FBC" w:rsidRPr="00A411F6">
        <w:rPr>
          <w:rFonts w:asciiTheme="majorHAnsi" w:hAnsiTheme="majorHAnsi" w:cstheme="majorHAnsi"/>
        </w:rPr>
        <w:t>refuge</w:t>
      </w:r>
      <w:r w:rsidR="007B778D" w:rsidRPr="00A411F6">
        <w:rPr>
          <w:rFonts w:asciiTheme="majorHAnsi" w:hAnsiTheme="majorHAnsi" w:cstheme="majorHAnsi"/>
        </w:rPr>
        <w:t>-</w:t>
      </w:r>
      <w:r w:rsidR="004A3FBC" w:rsidRPr="00A411F6">
        <w:rPr>
          <w:rFonts w:asciiTheme="majorHAnsi" w:hAnsiTheme="majorHAnsi" w:cstheme="majorHAnsi"/>
        </w:rPr>
        <w:t>lessness,</w:t>
      </w:r>
      <w:r w:rsidR="00A411F6">
        <w:rPr>
          <w:rStyle w:val="EndnoteReference"/>
          <w:rFonts w:asciiTheme="majorHAnsi" w:hAnsiTheme="majorHAnsi" w:cstheme="majorHAnsi"/>
        </w:rPr>
        <w:endnoteReference w:id="6"/>
      </w:r>
      <w:r w:rsidR="004A3FBC" w:rsidRPr="00A411F6">
        <w:rPr>
          <w:rFonts w:asciiTheme="majorHAnsi" w:hAnsiTheme="majorHAnsi" w:cstheme="majorHAnsi"/>
        </w:rPr>
        <w:t xml:space="preserve"> </w:t>
      </w:r>
      <w:r w:rsidR="0012318E" w:rsidRPr="00A411F6">
        <w:rPr>
          <w:rFonts w:asciiTheme="majorHAnsi" w:hAnsiTheme="majorHAnsi" w:cstheme="majorHAnsi"/>
        </w:rPr>
        <w:t>as well as</w:t>
      </w:r>
      <w:r w:rsidR="0043539F" w:rsidRPr="00A411F6">
        <w:rPr>
          <w:rFonts w:asciiTheme="majorHAnsi" w:hAnsiTheme="majorHAnsi" w:cstheme="majorHAnsi"/>
        </w:rPr>
        <w:t xml:space="preserve"> abundances</w:t>
      </w:r>
      <w:r w:rsidR="00316FFF" w:rsidRPr="00A411F6">
        <w:rPr>
          <w:rFonts w:asciiTheme="majorHAnsi" w:hAnsiTheme="majorHAnsi" w:cstheme="majorHAnsi"/>
        </w:rPr>
        <w:t>.</w:t>
      </w:r>
      <w:r w:rsidR="00A411F6">
        <w:rPr>
          <w:rStyle w:val="EndnoteReference"/>
          <w:rFonts w:asciiTheme="majorHAnsi" w:hAnsiTheme="majorHAnsi" w:cstheme="majorHAnsi"/>
        </w:rPr>
        <w:endnoteReference w:id="7"/>
      </w:r>
      <w:r w:rsidR="00316FFF" w:rsidRPr="00A411F6">
        <w:rPr>
          <w:rFonts w:asciiTheme="majorHAnsi" w:hAnsiTheme="majorHAnsi" w:cstheme="majorHAnsi"/>
        </w:rPr>
        <w:t xml:space="preserve"> </w:t>
      </w:r>
      <w:r w:rsidR="00211E6B" w:rsidRPr="00A411F6">
        <w:rPr>
          <w:rFonts w:asciiTheme="majorHAnsi" w:hAnsiTheme="majorHAnsi" w:cstheme="majorHAnsi"/>
        </w:rPr>
        <w:t>Ga</w:t>
      </w:r>
      <w:r w:rsidRPr="00A411F6">
        <w:rPr>
          <w:rFonts w:asciiTheme="majorHAnsi" w:hAnsiTheme="majorHAnsi" w:cstheme="majorHAnsi"/>
        </w:rPr>
        <w:t>ia</w:t>
      </w:r>
      <w:r w:rsidR="00211E6B" w:rsidRPr="00A411F6">
        <w:rPr>
          <w:rFonts w:asciiTheme="majorHAnsi" w:hAnsiTheme="majorHAnsi" w:cstheme="majorHAnsi"/>
        </w:rPr>
        <w:t xml:space="preserve"> is </w:t>
      </w:r>
      <w:r w:rsidR="0043539F" w:rsidRPr="00A411F6">
        <w:rPr>
          <w:rFonts w:asciiTheme="majorHAnsi" w:hAnsiTheme="majorHAnsi" w:cstheme="majorHAnsi"/>
        </w:rPr>
        <w:t xml:space="preserve">speaking </w:t>
      </w:r>
      <w:r w:rsidR="004A3FBC" w:rsidRPr="00A411F6">
        <w:rPr>
          <w:rFonts w:asciiTheme="majorHAnsi" w:hAnsiTheme="majorHAnsi" w:cstheme="majorHAnsi"/>
        </w:rPr>
        <w:t>truth to</w:t>
      </w:r>
      <w:r w:rsidR="00980DEA" w:rsidRPr="00A411F6">
        <w:rPr>
          <w:rFonts w:asciiTheme="majorHAnsi" w:hAnsiTheme="majorHAnsi" w:cstheme="majorHAnsi"/>
        </w:rPr>
        <w:t xml:space="preserve"> </w:t>
      </w:r>
      <w:r w:rsidR="004A3FBC" w:rsidRPr="00A411F6">
        <w:rPr>
          <w:rFonts w:asciiTheme="majorHAnsi" w:hAnsiTheme="majorHAnsi" w:cstheme="majorHAnsi"/>
        </w:rPr>
        <w:t>(</w:t>
      </w:r>
      <w:r w:rsidR="00980DEA" w:rsidRPr="00A411F6">
        <w:rPr>
          <w:rFonts w:asciiTheme="majorHAnsi" w:hAnsiTheme="majorHAnsi" w:cstheme="majorHAnsi"/>
        </w:rPr>
        <w:t>hu</w:t>
      </w:r>
      <w:r w:rsidR="004A3FBC" w:rsidRPr="00A411F6">
        <w:rPr>
          <w:rFonts w:asciiTheme="majorHAnsi" w:hAnsiTheme="majorHAnsi" w:cstheme="majorHAnsi"/>
        </w:rPr>
        <w:t xml:space="preserve">)Man’s </w:t>
      </w:r>
      <w:r w:rsidR="00211E6B" w:rsidRPr="00A411F6">
        <w:rPr>
          <w:rFonts w:asciiTheme="majorHAnsi" w:hAnsiTheme="majorHAnsi" w:cstheme="majorHAnsi"/>
        </w:rPr>
        <w:t xml:space="preserve">destructive </w:t>
      </w:r>
      <w:r w:rsidR="004A3FBC" w:rsidRPr="00A411F6">
        <w:rPr>
          <w:rFonts w:asciiTheme="majorHAnsi" w:hAnsiTheme="majorHAnsi" w:cstheme="majorHAnsi"/>
        </w:rPr>
        <w:t>power</w:t>
      </w:r>
      <w:r w:rsidR="0012318E" w:rsidRPr="00A411F6">
        <w:rPr>
          <w:rFonts w:asciiTheme="majorHAnsi" w:hAnsiTheme="majorHAnsi" w:cstheme="majorHAnsi"/>
        </w:rPr>
        <w:t>:</w:t>
      </w:r>
    </w:p>
    <w:p w14:paraId="158CF3EF" w14:textId="77777777" w:rsidR="00A411F6" w:rsidRPr="00A411F6" w:rsidRDefault="00A411F6" w:rsidP="00A411F6">
      <w:pPr>
        <w:spacing w:line="360" w:lineRule="auto"/>
        <w:rPr>
          <w:rFonts w:asciiTheme="majorHAnsi" w:hAnsiTheme="majorHAnsi" w:cstheme="majorHAnsi"/>
        </w:rPr>
      </w:pPr>
    </w:p>
    <w:p w14:paraId="546028AF" w14:textId="3B072F6D" w:rsidR="007D6B82" w:rsidRPr="00A411F6" w:rsidRDefault="0012318E" w:rsidP="00A411F6">
      <w:pPr>
        <w:spacing w:line="360" w:lineRule="auto"/>
        <w:ind w:left="720"/>
        <w:rPr>
          <w:rFonts w:asciiTheme="majorHAnsi" w:hAnsiTheme="majorHAnsi" w:cstheme="majorHAnsi"/>
        </w:rPr>
      </w:pPr>
      <w:r w:rsidRPr="00A0601B">
        <w:rPr>
          <w:rFonts w:asciiTheme="majorHAnsi" w:hAnsiTheme="majorHAnsi" w:cstheme="majorHAnsi"/>
          <w:color w:val="0A0A0A"/>
          <w:shd w:val="clear" w:color="auto" w:fill="FFFFFF"/>
        </w:rPr>
        <w:t>As Latour reminds us, the Earth system (Gaia) is both nurturing and destructive. She is not indifferent because she is so clearly affected by human behaviour. But She has aims that directly produce human insecurity and civilizational collapse. She is simultaneously ‘…</w:t>
      </w:r>
      <w:r w:rsidR="00237DAE">
        <w:rPr>
          <w:rFonts w:asciiTheme="majorHAnsi" w:hAnsiTheme="majorHAnsi" w:cstheme="majorHAnsi"/>
          <w:color w:val="0A0A0A"/>
          <w:shd w:val="clear" w:color="auto" w:fill="FFFFFF"/>
        </w:rPr>
        <w:t> </w:t>
      </w:r>
      <w:r w:rsidRPr="00A0601B">
        <w:rPr>
          <w:rFonts w:asciiTheme="majorHAnsi" w:hAnsiTheme="majorHAnsi" w:cstheme="majorHAnsi"/>
          <w:color w:val="0A0A0A"/>
          <w:shd w:val="clear" w:color="auto" w:fill="FFFFFF"/>
        </w:rPr>
        <w:t>too fragile to play the calming role of old nature, too unconcerned by our destiny to be a Mother, too unable to be propitiated by deals and sacrifices to be a Goddess.’</w:t>
      </w:r>
      <w:r w:rsidR="00A411F6" w:rsidRPr="00A0601B">
        <w:rPr>
          <w:rStyle w:val="EndnoteReference"/>
          <w:rFonts w:asciiTheme="majorHAnsi" w:hAnsiTheme="majorHAnsi" w:cstheme="majorHAnsi"/>
          <w:color w:val="0A0A0A"/>
          <w:shd w:val="clear" w:color="auto" w:fill="FFFFFF"/>
        </w:rPr>
        <w:endnoteReference w:id="8"/>
      </w:r>
      <w:r w:rsidRPr="00A411F6">
        <w:rPr>
          <w:rFonts w:asciiTheme="majorHAnsi" w:hAnsiTheme="majorHAnsi" w:cstheme="majorHAnsi"/>
          <w:color w:val="0A0A0A"/>
          <w:shd w:val="clear" w:color="auto" w:fill="FFFFFF"/>
        </w:rPr>
        <w:t xml:space="preserve"> </w:t>
      </w:r>
    </w:p>
    <w:p w14:paraId="5B76DC75" w14:textId="1CA333CF" w:rsidR="00A411F6" w:rsidRPr="00A411F6" w:rsidRDefault="007B778D" w:rsidP="00A411F6">
      <w:pPr>
        <w:spacing w:line="360" w:lineRule="auto"/>
        <w:rPr>
          <w:rFonts w:asciiTheme="majorHAnsi" w:hAnsiTheme="majorHAnsi" w:cstheme="majorHAnsi"/>
        </w:rPr>
      </w:pPr>
      <w:r w:rsidRPr="00A411F6">
        <w:rPr>
          <w:rFonts w:asciiTheme="majorHAnsi" w:hAnsiTheme="majorHAnsi" w:cstheme="majorHAnsi"/>
        </w:rPr>
        <w:t xml:space="preserve"> </w:t>
      </w:r>
    </w:p>
    <w:p w14:paraId="36947FDF" w14:textId="6686CF1F" w:rsidR="003A0502" w:rsidRPr="00A411F6" w:rsidRDefault="00AE0F8E" w:rsidP="00A411F6">
      <w:pPr>
        <w:spacing w:line="360" w:lineRule="auto"/>
        <w:rPr>
          <w:rFonts w:asciiTheme="majorHAnsi" w:hAnsiTheme="majorHAnsi" w:cstheme="majorHAnsi"/>
        </w:rPr>
      </w:pPr>
      <w:r w:rsidRPr="00A411F6">
        <w:rPr>
          <w:rFonts w:asciiTheme="majorHAnsi" w:hAnsiTheme="majorHAnsi" w:cstheme="majorHAnsi"/>
        </w:rPr>
        <w:t>Latour</w:t>
      </w:r>
      <w:r w:rsidR="007B778D" w:rsidRPr="00A411F6">
        <w:rPr>
          <w:rFonts w:asciiTheme="majorHAnsi" w:hAnsiTheme="majorHAnsi" w:cstheme="majorHAnsi"/>
        </w:rPr>
        <w:t xml:space="preserve"> </w:t>
      </w:r>
      <w:r w:rsidRPr="00A411F6">
        <w:rPr>
          <w:rFonts w:asciiTheme="majorHAnsi" w:hAnsiTheme="majorHAnsi" w:cstheme="majorHAnsi"/>
        </w:rPr>
        <w:t xml:space="preserve">exhorts us to </w:t>
      </w:r>
      <w:r w:rsidRPr="00A411F6">
        <w:rPr>
          <w:rFonts w:asciiTheme="majorHAnsi" w:hAnsiTheme="majorHAnsi" w:cstheme="majorHAnsi"/>
          <w:i/>
          <w:iCs/>
        </w:rPr>
        <w:t>face</w:t>
      </w:r>
      <w:r w:rsidRPr="00A411F6">
        <w:rPr>
          <w:rFonts w:asciiTheme="majorHAnsi" w:hAnsiTheme="majorHAnsi" w:cstheme="majorHAnsi"/>
        </w:rPr>
        <w:t xml:space="preserve"> Gaia.</w:t>
      </w:r>
      <w:r w:rsidR="00A411F6">
        <w:rPr>
          <w:rStyle w:val="EndnoteReference"/>
          <w:rFonts w:asciiTheme="majorHAnsi" w:hAnsiTheme="majorHAnsi" w:cstheme="majorHAnsi"/>
        </w:rPr>
        <w:endnoteReference w:id="9"/>
      </w:r>
    </w:p>
    <w:p w14:paraId="3F1832A0" w14:textId="38FEEAB3" w:rsidR="007B778D" w:rsidRPr="00A411F6" w:rsidRDefault="00FA61D4" w:rsidP="00A0601B">
      <w:pPr>
        <w:spacing w:line="360" w:lineRule="auto"/>
        <w:rPr>
          <w:rFonts w:asciiTheme="majorHAnsi" w:hAnsiTheme="majorHAnsi" w:cstheme="majorHAnsi"/>
        </w:rPr>
      </w:pPr>
      <w:r w:rsidRPr="00A411F6">
        <w:rPr>
          <w:rFonts w:asciiTheme="majorHAnsi" w:hAnsiTheme="majorHAnsi" w:cstheme="majorHAnsi"/>
          <w:noProof/>
          <w:color w:val="8A8A8A"/>
        </w:rPr>
        <w:drawing>
          <wp:anchor distT="0" distB="0" distL="114300" distR="114300" simplePos="0" relativeHeight="251663360" behindDoc="0" locked="0" layoutInCell="1" allowOverlap="1" wp14:anchorId="601C2246" wp14:editId="01AE05CD">
            <wp:simplePos x="0" y="0"/>
            <wp:positionH relativeFrom="column">
              <wp:posOffset>57150</wp:posOffset>
            </wp:positionH>
            <wp:positionV relativeFrom="paragraph">
              <wp:posOffset>2533650</wp:posOffset>
            </wp:positionV>
            <wp:extent cx="1836420" cy="1223010"/>
            <wp:effectExtent l="0" t="0" r="0" b="0"/>
            <wp:wrapSquare wrapText="bothSides"/>
            <wp:docPr id="4" name="Picture 4" descr="A picture containing outdoor, sky, rock,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36420" cy="1223010"/>
                    </a:xfrm>
                    <a:prstGeom prst="rect">
                      <a:avLst/>
                    </a:prstGeom>
                    <a:noFill/>
                    <a:ln>
                      <a:noFill/>
                    </a:ln>
                  </pic:spPr>
                </pic:pic>
              </a:graphicData>
            </a:graphic>
            <wp14:sizeRelH relativeFrom="page">
              <wp14:pctWidth>0</wp14:pctWidth>
            </wp14:sizeRelH>
            <wp14:sizeRelV relativeFrom="page">
              <wp14:pctHeight>0</wp14:pctHeight>
            </wp14:sizeRelV>
          </wp:anchor>
        </w:drawing>
      </w:r>
      <w:r w:rsidR="00424DFF" w:rsidRPr="00A411F6">
        <w:rPr>
          <w:rFonts w:asciiTheme="majorHAnsi" w:hAnsiTheme="majorHAnsi" w:cstheme="majorHAnsi"/>
          <w:noProof/>
          <w:color w:val="8A8A8A"/>
        </w:rPr>
        <w:drawing>
          <wp:anchor distT="0" distB="0" distL="114300" distR="114300" simplePos="0" relativeHeight="251661312" behindDoc="0" locked="0" layoutInCell="1" allowOverlap="1" wp14:anchorId="78324E4C" wp14:editId="0BFAC42B">
            <wp:simplePos x="0" y="0"/>
            <wp:positionH relativeFrom="column">
              <wp:posOffset>-1905</wp:posOffset>
            </wp:positionH>
            <wp:positionV relativeFrom="paragraph">
              <wp:posOffset>300990</wp:posOffset>
            </wp:positionV>
            <wp:extent cx="1875790" cy="1251585"/>
            <wp:effectExtent l="0" t="0" r="0" b="5715"/>
            <wp:wrapSquare wrapText="bothSides"/>
            <wp:docPr id="7" name="Picture 7" descr="A bird swimm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5790" cy="1251585"/>
                    </a:xfrm>
                    <a:prstGeom prst="rect">
                      <a:avLst/>
                    </a:prstGeom>
                    <a:noFill/>
                    <a:ln>
                      <a:noFill/>
                    </a:ln>
                  </pic:spPr>
                </pic:pic>
              </a:graphicData>
            </a:graphic>
            <wp14:sizeRelH relativeFrom="page">
              <wp14:pctWidth>0</wp14:pctWidth>
            </wp14:sizeRelH>
            <wp14:sizeRelV relativeFrom="page">
              <wp14:pctHeight>0</wp14:pctHeight>
            </wp14:sizeRelV>
          </wp:anchor>
        </w:drawing>
      </w:r>
      <w:r w:rsidR="00424DFF" w:rsidRPr="00A411F6">
        <w:rPr>
          <w:rFonts w:asciiTheme="majorHAnsi" w:hAnsiTheme="majorHAnsi" w:cstheme="majorHAnsi"/>
          <w:noProof/>
          <w:color w:val="8A8A8A"/>
        </w:rPr>
        <w:drawing>
          <wp:anchor distT="0" distB="0" distL="114300" distR="114300" simplePos="0" relativeHeight="251660288" behindDoc="0" locked="0" layoutInCell="1" allowOverlap="1" wp14:anchorId="3AF8AD3C" wp14:editId="7F44628E">
            <wp:simplePos x="0" y="0"/>
            <wp:positionH relativeFrom="column">
              <wp:posOffset>3803650</wp:posOffset>
            </wp:positionH>
            <wp:positionV relativeFrom="paragraph">
              <wp:posOffset>45720</wp:posOffset>
            </wp:positionV>
            <wp:extent cx="2286000" cy="1525905"/>
            <wp:effectExtent l="0" t="0" r="0" b="0"/>
            <wp:wrapSquare wrapText="bothSides"/>
            <wp:docPr id="14" name="Picture 14" descr="A picture containing outdoor, sky, rock,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000" cy="152590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 w:history="1">
        <w:r w:rsidR="007B778D" w:rsidRPr="00424DFF">
          <w:rPr>
            <w:rStyle w:val="Hyperlink"/>
            <w:rFonts w:asciiTheme="majorHAnsi" w:hAnsiTheme="majorHAnsi" w:cstheme="majorHAnsi"/>
            <w:i/>
            <w:iCs/>
            <w:color w:val="auto"/>
            <w:u w:val="none"/>
          </w:rPr>
          <w:t>The Prophecy</w:t>
        </w:r>
      </w:hyperlink>
      <w:r w:rsidR="00424DFF">
        <w:rPr>
          <w:rStyle w:val="Hyperlink"/>
          <w:rFonts w:asciiTheme="majorHAnsi" w:hAnsiTheme="majorHAnsi" w:cstheme="majorHAnsi"/>
          <w:iCs/>
          <w:color w:val="auto"/>
          <w:u w:val="none"/>
        </w:rPr>
        <w:t>,</w:t>
      </w:r>
      <w:r w:rsidR="007B778D" w:rsidRPr="00A411F6">
        <w:rPr>
          <w:rFonts w:asciiTheme="majorHAnsi" w:hAnsiTheme="majorHAnsi" w:cstheme="majorHAnsi"/>
        </w:rPr>
        <w:t xml:space="preserve"> a series of </w:t>
      </w:r>
      <w:r w:rsidR="00BB4580">
        <w:rPr>
          <w:rFonts w:asciiTheme="majorHAnsi" w:hAnsiTheme="majorHAnsi" w:cstheme="majorHAnsi"/>
        </w:rPr>
        <w:t>13</w:t>
      </w:r>
      <w:r w:rsidR="00BB4580" w:rsidRPr="00A411F6">
        <w:rPr>
          <w:rFonts w:asciiTheme="majorHAnsi" w:hAnsiTheme="majorHAnsi" w:cstheme="majorHAnsi"/>
        </w:rPr>
        <w:t xml:space="preserve"> </w:t>
      </w:r>
      <w:r w:rsidR="007B778D" w:rsidRPr="00A411F6">
        <w:rPr>
          <w:rFonts w:asciiTheme="majorHAnsi" w:hAnsiTheme="majorHAnsi" w:cstheme="majorHAnsi"/>
        </w:rPr>
        <w:t>photographs of composed assemblages set in different African land</w:t>
      </w:r>
      <w:r w:rsidR="00424DFF">
        <w:rPr>
          <w:rFonts w:asciiTheme="majorHAnsi" w:hAnsiTheme="majorHAnsi" w:cstheme="majorHAnsi"/>
        </w:rPr>
        <w:t>s</w:t>
      </w:r>
      <w:r w:rsidR="00DF2EF4">
        <w:rPr>
          <w:rFonts w:asciiTheme="majorHAnsi" w:hAnsiTheme="majorHAnsi" w:cstheme="majorHAnsi"/>
        </w:rPr>
        <w:t>capes</w:t>
      </w:r>
      <w:r w:rsidR="007B778D" w:rsidRPr="00A411F6">
        <w:rPr>
          <w:rFonts w:asciiTheme="majorHAnsi" w:hAnsiTheme="majorHAnsi" w:cstheme="majorHAnsi"/>
        </w:rPr>
        <w:t xml:space="preserve">, </w:t>
      </w:r>
      <w:proofErr w:type="spellStart"/>
      <w:r w:rsidR="007B778D" w:rsidRPr="00A411F6">
        <w:rPr>
          <w:rFonts w:asciiTheme="majorHAnsi" w:hAnsiTheme="majorHAnsi" w:cstheme="majorHAnsi"/>
        </w:rPr>
        <w:t>cit</w:t>
      </w:r>
      <w:r w:rsidR="00424DFF">
        <w:rPr>
          <w:rFonts w:asciiTheme="majorHAnsi" w:hAnsiTheme="majorHAnsi" w:cstheme="majorHAnsi"/>
        </w:rPr>
        <w:t>ies</w:t>
      </w:r>
      <w:r w:rsidR="00DF2EF4">
        <w:rPr>
          <w:rFonts w:asciiTheme="majorHAnsi" w:hAnsiTheme="majorHAnsi" w:cstheme="majorHAnsi"/>
        </w:rPr>
        <w:t>capes</w:t>
      </w:r>
      <w:proofErr w:type="spellEnd"/>
      <w:r w:rsidR="007B778D" w:rsidRPr="00A411F6">
        <w:rPr>
          <w:rFonts w:asciiTheme="majorHAnsi" w:hAnsiTheme="majorHAnsi" w:cstheme="majorHAnsi"/>
        </w:rPr>
        <w:t xml:space="preserve"> and seascapes </w:t>
      </w:r>
      <w:r w:rsidR="00622900" w:rsidRPr="00A411F6">
        <w:rPr>
          <w:rFonts w:asciiTheme="majorHAnsi" w:hAnsiTheme="majorHAnsi" w:cstheme="majorHAnsi"/>
        </w:rPr>
        <w:t>by the Senegalese artist Fabrice Monteiro,</w:t>
      </w:r>
      <w:r w:rsidR="007B778D" w:rsidRPr="00A411F6">
        <w:rPr>
          <w:rFonts w:asciiTheme="majorHAnsi" w:hAnsiTheme="majorHAnsi" w:cstheme="majorHAnsi"/>
        </w:rPr>
        <w:t xml:space="preserve"> seems to me to be</w:t>
      </w:r>
      <w:r w:rsidR="00E326D8" w:rsidRPr="00A411F6">
        <w:rPr>
          <w:rFonts w:asciiTheme="majorHAnsi" w:hAnsiTheme="majorHAnsi" w:cstheme="majorHAnsi"/>
        </w:rPr>
        <w:t xml:space="preserve"> </w:t>
      </w:r>
      <w:r w:rsidR="007B778D" w:rsidRPr="00A411F6">
        <w:rPr>
          <w:rFonts w:asciiTheme="majorHAnsi" w:hAnsiTheme="majorHAnsi" w:cstheme="majorHAnsi"/>
        </w:rPr>
        <w:t>facing Gaia. Some of the images</w:t>
      </w:r>
      <w:r w:rsidR="00583531" w:rsidRPr="00A411F6">
        <w:rPr>
          <w:rFonts w:asciiTheme="majorHAnsi" w:hAnsiTheme="majorHAnsi" w:cstheme="majorHAnsi"/>
        </w:rPr>
        <w:t xml:space="preserve"> </w:t>
      </w:r>
      <w:r w:rsidR="00B875A5" w:rsidRPr="00A411F6">
        <w:rPr>
          <w:rFonts w:asciiTheme="majorHAnsi" w:hAnsiTheme="majorHAnsi" w:cstheme="majorHAnsi"/>
        </w:rPr>
        <w:t xml:space="preserve">evoke </w:t>
      </w:r>
      <w:r w:rsidR="00583531" w:rsidRPr="00A411F6">
        <w:rPr>
          <w:rFonts w:asciiTheme="majorHAnsi" w:hAnsiTheme="majorHAnsi" w:cstheme="majorHAnsi"/>
        </w:rPr>
        <w:t>a</w:t>
      </w:r>
      <w:r w:rsidR="00B875A5" w:rsidRPr="00A411F6">
        <w:rPr>
          <w:rFonts w:asciiTheme="majorHAnsi" w:hAnsiTheme="majorHAnsi" w:cstheme="majorHAnsi"/>
        </w:rPr>
        <w:t xml:space="preserve"> sense </w:t>
      </w:r>
      <w:r w:rsidR="00F11F9D" w:rsidRPr="00A411F6">
        <w:rPr>
          <w:rFonts w:asciiTheme="majorHAnsi" w:hAnsiTheme="majorHAnsi" w:cstheme="majorHAnsi"/>
        </w:rPr>
        <w:t xml:space="preserve">of </w:t>
      </w:r>
      <w:r w:rsidR="00B875A5" w:rsidRPr="00A411F6">
        <w:rPr>
          <w:rFonts w:asciiTheme="majorHAnsi" w:hAnsiTheme="majorHAnsi" w:cstheme="majorHAnsi"/>
        </w:rPr>
        <w:t>Ga</w:t>
      </w:r>
      <w:r w:rsidR="00AE0F8E" w:rsidRPr="00A411F6">
        <w:rPr>
          <w:rFonts w:asciiTheme="majorHAnsi" w:hAnsiTheme="majorHAnsi" w:cstheme="majorHAnsi"/>
        </w:rPr>
        <w:t>ia</w:t>
      </w:r>
      <w:r w:rsidR="00B875A5" w:rsidRPr="00A411F6">
        <w:rPr>
          <w:rFonts w:asciiTheme="majorHAnsi" w:hAnsiTheme="majorHAnsi" w:cstheme="majorHAnsi"/>
        </w:rPr>
        <w:t xml:space="preserve"> rising</w:t>
      </w:r>
      <w:r w:rsidR="00E326D8" w:rsidRPr="00A411F6">
        <w:rPr>
          <w:rFonts w:asciiTheme="majorHAnsi" w:hAnsiTheme="majorHAnsi" w:cstheme="majorHAnsi"/>
        </w:rPr>
        <w:t xml:space="preserve">. </w:t>
      </w:r>
      <w:r w:rsidR="00D441A7" w:rsidRPr="00A411F6">
        <w:rPr>
          <w:rFonts w:asciiTheme="majorHAnsi" w:hAnsiTheme="majorHAnsi" w:cstheme="majorHAnsi"/>
        </w:rPr>
        <w:t>S</w:t>
      </w:r>
      <w:r w:rsidR="00B875A5" w:rsidRPr="00A411F6">
        <w:rPr>
          <w:rFonts w:asciiTheme="majorHAnsi" w:hAnsiTheme="majorHAnsi" w:cstheme="majorHAnsi"/>
        </w:rPr>
        <w:t xml:space="preserve">he is Black, </w:t>
      </w:r>
      <w:proofErr w:type="gramStart"/>
      <w:r w:rsidR="00D441A7" w:rsidRPr="00A411F6">
        <w:rPr>
          <w:rFonts w:asciiTheme="majorHAnsi" w:hAnsiTheme="majorHAnsi" w:cstheme="majorHAnsi"/>
        </w:rPr>
        <w:t>S</w:t>
      </w:r>
      <w:r w:rsidR="00B875A5" w:rsidRPr="00A411F6">
        <w:rPr>
          <w:rFonts w:asciiTheme="majorHAnsi" w:hAnsiTheme="majorHAnsi" w:cstheme="majorHAnsi"/>
        </w:rPr>
        <w:t>he</w:t>
      </w:r>
      <w:proofErr w:type="gramEnd"/>
      <w:r w:rsidR="00B875A5" w:rsidRPr="00A411F6">
        <w:rPr>
          <w:rFonts w:asciiTheme="majorHAnsi" w:hAnsiTheme="majorHAnsi" w:cstheme="majorHAnsi"/>
        </w:rPr>
        <w:t xml:space="preserve"> is Africa</w:t>
      </w:r>
      <w:r w:rsidR="00CF5721" w:rsidRPr="00A411F6">
        <w:rPr>
          <w:rFonts w:asciiTheme="majorHAnsi" w:hAnsiTheme="majorHAnsi" w:cstheme="majorHAnsi"/>
        </w:rPr>
        <w:t xml:space="preserve">. In these </w:t>
      </w:r>
      <w:r w:rsidR="00E326D8" w:rsidRPr="00A411F6">
        <w:rPr>
          <w:rFonts w:asciiTheme="majorHAnsi" w:hAnsiTheme="majorHAnsi" w:cstheme="majorHAnsi"/>
        </w:rPr>
        <w:t>images</w:t>
      </w:r>
      <w:r w:rsidR="00CF5721" w:rsidRPr="00A411F6">
        <w:rPr>
          <w:rFonts w:asciiTheme="majorHAnsi" w:hAnsiTheme="majorHAnsi" w:cstheme="majorHAnsi"/>
        </w:rPr>
        <w:t xml:space="preserve"> Black Gaia rises like a </w:t>
      </w:r>
      <w:r>
        <w:rPr>
          <w:rFonts w:asciiTheme="majorHAnsi" w:hAnsiTheme="majorHAnsi" w:cstheme="majorHAnsi"/>
        </w:rPr>
        <w:t>g</w:t>
      </w:r>
      <w:r w:rsidR="00CF5721" w:rsidRPr="00A411F6">
        <w:rPr>
          <w:rFonts w:asciiTheme="majorHAnsi" w:hAnsiTheme="majorHAnsi" w:cstheme="majorHAnsi"/>
        </w:rPr>
        <w:t xml:space="preserve">oddess: partially composed of the waste </w:t>
      </w:r>
      <w:r w:rsidR="001455EE" w:rsidRPr="00A411F6">
        <w:rPr>
          <w:rFonts w:asciiTheme="majorHAnsi" w:hAnsiTheme="majorHAnsi" w:cstheme="majorHAnsi"/>
        </w:rPr>
        <w:t>together with</w:t>
      </w:r>
      <w:r w:rsidR="00CF5721" w:rsidRPr="00A411F6">
        <w:rPr>
          <w:rFonts w:asciiTheme="majorHAnsi" w:hAnsiTheme="majorHAnsi" w:cstheme="majorHAnsi"/>
        </w:rPr>
        <w:t xml:space="preserve"> symbols of Africa</w:t>
      </w:r>
      <w:r w:rsidR="00583531" w:rsidRPr="00A411F6">
        <w:rPr>
          <w:rFonts w:asciiTheme="majorHAnsi" w:hAnsiTheme="majorHAnsi" w:cstheme="majorHAnsi"/>
        </w:rPr>
        <w:t xml:space="preserve"> and its</w:t>
      </w:r>
      <w:r w:rsidR="00CF5721" w:rsidRPr="00A411F6">
        <w:rPr>
          <w:rFonts w:asciiTheme="majorHAnsi" w:hAnsiTheme="majorHAnsi" w:cstheme="majorHAnsi"/>
        </w:rPr>
        <w:t xml:space="preserve"> heritage</w:t>
      </w:r>
      <w:r w:rsidR="00316FFF" w:rsidRPr="00A411F6">
        <w:rPr>
          <w:rFonts w:asciiTheme="majorHAnsi" w:hAnsiTheme="majorHAnsi" w:cstheme="majorHAnsi"/>
        </w:rPr>
        <w:t>,</w:t>
      </w:r>
      <w:r w:rsidR="00CF5721" w:rsidRPr="00A411F6">
        <w:rPr>
          <w:rFonts w:asciiTheme="majorHAnsi" w:hAnsiTheme="majorHAnsi" w:cstheme="majorHAnsi"/>
        </w:rPr>
        <w:t xml:space="preserve"> </w:t>
      </w:r>
      <w:proofErr w:type="gramStart"/>
      <w:r>
        <w:rPr>
          <w:rFonts w:asciiTheme="majorHAnsi" w:hAnsiTheme="majorHAnsi" w:cstheme="majorHAnsi"/>
        </w:rPr>
        <w:t>S</w:t>
      </w:r>
      <w:r w:rsidR="00CF5721" w:rsidRPr="00A411F6">
        <w:rPr>
          <w:rFonts w:asciiTheme="majorHAnsi" w:hAnsiTheme="majorHAnsi" w:cstheme="majorHAnsi"/>
        </w:rPr>
        <w:t>he</w:t>
      </w:r>
      <w:proofErr w:type="gramEnd"/>
      <w:r w:rsidR="00CF5721" w:rsidRPr="00A411F6">
        <w:rPr>
          <w:rFonts w:asciiTheme="majorHAnsi" w:hAnsiTheme="majorHAnsi" w:cstheme="majorHAnsi"/>
        </w:rPr>
        <w:t xml:space="preserve"> is magnified and magnificent, towering over, or rising up from</w:t>
      </w:r>
      <w:r w:rsidR="00583531" w:rsidRPr="00A411F6">
        <w:rPr>
          <w:rFonts w:asciiTheme="majorHAnsi" w:hAnsiTheme="majorHAnsi" w:cstheme="majorHAnsi"/>
        </w:rPr>
        <w:t>,</w:t>
      </w:r>
      <w:r w:rsidR="00CF5721" w:rsidRPr="00A411F6">
        <w:rPr>
          <w:rFonts w:asciiTheme="majorHAnsi" w:hAnsiTheme="majorHAnsi" w:cstheme="majorHAnsi"/>
        </w:rPr>
        <w:t xml:space="preserve"> the ruins. </w:t>
      </w:r>
      <w:r w:rsidR="00E25D94" w:rsidRPr="00A411F6">
        <w:rPr>
          <w:rFonts w:asciiTheme="majorHAnsi" w:hAnsiTheme="majorHAnsi" w:cstheme="majorHAnsi"/>
        </w:rPr>
        <w:t>Fabrice</w:t>
      </w:r>
      <w:r w:rsidR="00BE050B" w:rsidRPr="00A411F6">
        <w:rPr>
          <w:rFonts w:asciiTheme="majorHAnsi" w:hAnsiTheme="majorHAnsi" w:cstheme="majorHAnsi"/>
        </w:rPr>
        <w:t>’</w:t>
      </w:r>
      <w:r w:rsidR="00CF5721" w:rsidRPr="00A411F6">
        <w:rPr>
          <w:rFonts w:asciiTheme="majorHAnsi" w:hAnsiTheme="majorHAnsi" w:cstheme="majorHAnsi"/>
        </w:rPr>
        <w:t xml:space="preserve">s work enacts how </w:t>
      </w:r>
      <w:r w:rsidR="003A6D7A" w:rsidRPr="00A411F6">
        <w:rPr>
          <w:rFonts w:asciiTheme="majorHAnsi" w:hAnsiTheme="majorHAnsi" w:cstheme="majorHAnsi"/>
        </w:rPr>
        <w:t>the history of the extraction of Africa’s valu</w:t>
      </w:r>
      <w:r w:rsidR="00487CE2" w:rsidRPr="00A411F6">
        <w:rPr>
          <w:rFonts w:asciiTheme="majorHAnsi" w:hAnsiTheme="majorHAnsi" w:cstheme="majorHAnsi"/>
          <w:color w:val="8A8A8A"/>
        </w:rPr>
        <w:fldChar w:fldCharType="begin"/>
      </w:r>
      <w:r w:rsidR="00390947">
        <w:rPr>
          <w:rFonts w:asciiTheme="majorHAnsi" w:hAnsiTheme="majorHAnsi" w:cstheme="majorHAnsi"/>
          <w:color w:val="8A8A8A"/>
        </w:rPr>
        <w:instrText xml:space="preserve"> INCLUDEPICTURE "C:\\var\\folders\\z0\\ms4501n50vj47wn5tq0cgxnw0000gn\\T\\com.microsoft.Word\\WebArchiveCopyPasteTempFiles\\f918803544568ee539103368c2725c1f_hd.jpg?w=640&amp;h=427" \* MERGEFORMAT </w:instrText>
      </w:r>
      <w:r w:rsidR="00487CE2" w:rsidRPr="00A411F6">
        <w:rPr>
          <w:rFonts w:asciiTheme="majorHAnsi" w:hAnsiTheme="majorHAnsi" w:cstheme="majorHAnsi"/>
          <w:color w:val="8A8A8A"/>
        </w:rPr>
        <w:fldChar w:fldCharType="end"/>
      </w:r>
      <w:r w:rsidR="003A6D7A" w:rsidRPr="00A411F6">
        <w:rPr>
          <w:rFonts w:asciiTheme="majorHAnsi" w:hAnsiTheme="majorHAnsi" w:cstheme="majorHAnsi"/>
        </w:rPr>
        <w:t>e – for example</w:t>
      </w:r>
      <w:r>
        <w:rPr>
          <w:rFonts w:asciiTheme="majorHAnsi" w:hAnsiTheme="majorHAnsi" w:cstheme="majorHAnsi"/>
        </w:rPr>
        <w:t>,</w:t>
      </w:r>
      <w:r w:rsidR="003A6D7A" w:rsidRPr="00A411F6">
        <w:rPr>
          <w:rFonts w:asciiTheme="majorHAnsi" w:hAnsiTheme="majorHAnsi" w:cstheme="majorHAnsi"/>
        </w:rPr>
        <w:t xml:space="preserve"> in the form of mining for minerals </w:t>
      </w:r>
      <w:r w:rsidR="001455EE" w:rsidRPr="00A411F6">
        <w:rPr>
          <w:rFonts w:asciiTheme="majorHAnsi" w:hAnsiTheme="majorHAnsi" w:cstheme="majorHAnsi"/>
        </w:rPr>
        <w:t>and</w:t>
      </w:r>
      <w:r w:rsidR="003A6D7A" w:rsidRPr="00A411F6">
        <w:rPr>
          <w:rFonts w:asciiTheme="majorHAnsi" w:hAnsiTheme="majorHAnsi" w:cstheme="majorHAnsi"/>
        </w:rPr>
        <w:t xml:space="preserve"> </w:t>
      </w:r>
      <w:r w:rsidR="00AE0F8E" w:rsidRPr="00A411F6">
        <w:rPr>
          <w:rFonts w:asciiTheme="majorHAnsi" w:hAnsiTheme="majorHAnsi" w:cstheme="majorHAnsi"/>
        </w:rPr>
        <w:t xml:space="preserve">the buying and selling of </w:t>
      </w:r>
      <w:r w:rsidR="003A6D7A" w:rsidRPr="00A411F6">
        <w:rPr>
          <w:rFonts w:asciiTheme="majorHAnsi" w:hAnsiTheme="majorHAnsi" w:cstheme="majorHAnsi"/>
        </w:rPr>
        <w:t xml:space="preserve">slaves – as well as </w:t>
      </w:r>
      <w:r w:rsidR="00AE0F8E" w:rsidRPr="00A411F6">
        <w:rPr>
          <w:rFonts w:asciiTheme="majorHAnsi" w:hAnsiTheme="majorHAnsi" w:cstheme="majorHAnsi"/>
        </w:rPr>
        <w:t xml:space="preserve">the more </w:t>
      </w:r>
      <w:r w:rsidR="003A6D7A" w:rsidRPr="00A411F6">
        <w:rPr>
          <w:rFonts w:asciiTheme="majorHAnsi" w:hAnsiTheme="majorHAnsi" w:cstheme="majorHAnsi"/>
        </w:rPr>
        <w:t>contemporary forms of globalization that are modernizing African life</w:t>
      </w:r>
      <w:r>
        <w:rPr>
          <w:rFonts w:asciiTheme="majorHAnsi" w:hAnsiTheme="majorHAnsi" w:cstheme="majorHAnsi"/>
        </w:rPr>
        <w:t xml:space="preserve"> –</w:t>
      </w:r>
      <w:r w:rsidR="003A6D7A" w:rsidRPr="00A411F6">
        <w:rPr>
          <w:rFonts w:asciiTheme="majorHAnsi" w:hAnsiTheme="majorHAnsi" w:cstheme="majorHAnsi"/>
        </w:rPr>
        <w:t xml:space="preserve"> </w:t>
      </w:r>
      <w:r w:rsidR="001455EE" w:rsidRPr="00A411F6">
        <w:rPr>
          <w:rFonts w:asciiTheme="majorHAnsi" w:hAnsiTheme="majorHAnsi" w:cstheme="majorHAnsi"/>
        </w:rPr>
        <w:t xml:space="preserve">such as </w:t>
      </w:r>
      <w:r w:rsidR="003A6D7A" w:rsidRPr="00A411F6">
        <w:rPr>
          <w:rFonts w:asciiTheme="majorHAnsi" w:hAnsiTheme="majorHAnsi" w:cstheme="majorHAnsi"/>
        </w:rPr>
        <w:t xml:space="preserve">the advance of industrialization </w:t>
      </w:r>
      <w:r w:rsidR="003A6D7A" w:rsidRPr="00A411F6">
        <w:rPr>
          <w:rFonts w:asciiTheme="majorHAnsi" w:hAnsiTheme="majorHAnsi" w:cstheme="majorHAnsi"/>
        </w:rPr>
        <w:lastRenderedPageBreak/>
        <w:t>and digitalized communication –</w:t>
      </w:r>
      <w:r w:rsidR="00F54799" w:rsidRPr="00A411F6">
        <w:rPr>
          <w:rFonts w:asciiTheme="majorHAnsi" w:hAnsiTheme="majorHAnsi" w:cstheme="majorHAnsi"/>
        </w:rPr>
        <w:t xml:space="preserve"> </w:t>
      </w:r>
      <w:r w:rsidR="003A6D7A" w:rsidRPr="00A411F6">
        <w:rPr>
          <w:rFonts w:asciiTheme="majorHAnsi" w:hAnsiTheme="majorHAnsi" w:cstheme="majorHAnsi"/>
        </w:rPr>
        <w:t>assembl</w:t>
      </w:r>
      <w:r w:rsidR="00CF5721" w:rsidRPr="00A411F6">
        <w:rPr>
          <w:rFonts w:asciiTheme="majorHAnsi" w:hAnsiTheme="majorHAnsi" w:cstheme="majorHAnsi"/>
        </w:rPr>
        <w:t>es</w:t>
      </w:r>
      <w:r w:rsidR="003A6D7A" w:rsidRPr="00A411F6">
        <w:rPr>
          <w:rFonts w:asciiTheme="majorHAnsi" w:hAnsiTheme="majorHAnsi" w:cstheme="majorHAnsi"/>
        </w:rPr>
        <w:t xml:space="preserve"> </w:t>
      </w:r>
      <w:r w:rsidR="00F54799" w:rsidRPr="00A411F6">
        <w:rPr>
          <w:rFonts w:asciiTheme="majorHAnsi" w:hAnsiTheme="majorHAnsi" w:cstheme="majorHAnsi"/>
        </w:rPr>
        <w:t xml:space="preserve">bodies, </w:t>
      </w:r>
      <w:r w:rsidR="003A6D7A" w:rsidRPr="00A411F6">
        <w:rPr>
          <w:rFonts w:asciiTheme="majorHAnsi" w:hAnsiTheme="majorHAnsi" w:cstheme="majorHAnsi"/>
        </w:rPr>
        <w:t>machines, infrastructures and networks through which Africa’s value can be capitalized</w:t>
      </w:r>
      <w:r w:rsidR="00B875A5" w:rsidRPr="00A411F6">
        <w:rPr>
          <w:rFonts w:asciiTheme="majorHAnsi" w:hAnsiTheme="majorHAnsi" w:cstheme="majorHAnsi"/>
        </w:rPr>
        <w:t xml:space="preserve">. </w:t>
      </w:r>
      <w:r w:rsidR="00CF5721" w:rsidRPr="00A411F6">
        <w:rPr>
          <w:rFonts w:asciiTheme="majorHAnsi" w:hAnsiTheme="majorHAnsi" w:cstheme="majorHAnsi"/>
        </w:rPr>
        <w:t xml:space="preserve">His art </w:t>
      </w:r>
      <w:r w:rsidR="00AE0F8E" w:rsidRPr="00A411F6">
        <w:rPr>
          <w:rFonts w:asciiTheme="majorHAnsi" w:hAnsiTheme="majorHAnsi" w:cstheme="majorHAnsi"/>
        </w:rPr>
        <w:t>reminds us how the Anthropocene is built upon</w:t>
      </w:r>
      <w:r w:rsidR="00D441A7" w:rsidRPr="00A411F6">
        <w:rPr>
          <w:rFonts w:asciiTheme="majorHAnsi" w:hAnsiTheme="majorHAnsi" w:cstheme="majorHAnsi"/>
        </w:rPr>
        <w:t>,</w:t>
      </w:r>
      <w:r w:rsidR="00AE0F8E" w:rsidRPr="00A411F6">
        <w:rPr>
          <w:rFonts w:asciiTheme="majorHAnsi" w:hAnsiTheme="majorHAnsi" w:cstheme="majorHAnsi"/>
        </w:rPr>
        <w:t xml:space="preserve"> and preys upon</w:t>
      </w:r>
      <w:r w:rsidR="00D441A7" w:rsidRPr="00A411F6">
        <w:rPr>
          <w:rFonts w:asciiTheme="majorHAnsi" w:hAnsiTheme="majorHAnsi" w:cstheme="majorHAnsi"/>
        </w:rPr>
        <w:t>,</w:t>
      </w:r>
      <w:r w:rsidR="00AE0F8E" w:rsidRPr="00A411F6">
        <w:rPr>
          <w:rFonts w:asciiTheme="majorHAnsi" w:hAnsiTheme="majorHAnsi" w:cstheme="majorHAnsi"/>
        </w:rPr>
        <w:t xml:space="preserve"> intersectional inequities and inequalities:</w:t>
      </w:r>
      <w:r w:rsidR="00583531" w:rsidRPr="00A411F6">
        <w:rPr>
          <w:rFonts w:asciiTheme="majorHAnsi" w:hAnsiTheme="majorHAnsi" w:cstheme="majorHAnsi"/>
        </w:rPr>
        <w:t xml:space="preserve"> through</w:t>
      </w:r>
      <w:r w:rsidR="00AE0F8E" w:rsidRPr="00A411F6">
        <w:rPr>
          <w:rFonts w:asciiTheme="majorHAnsi" w:hAnsiTheme="majorHAnsi" w:cstheme="majorHAnsi"/>
        </w:rPr>
        <w:t xml:space="preserve"> the rendering of </w:t>
      </w:r>
      <w:r w:rsidR="00D441A7" w:rsidRPr="00A411F6">
        <w:rPr>
          <w:rFonts w:asciiTheme="majorHAnsi" w:hAnsiTheme="majorHAnsi" w:cstheme="majorHAnsi"/>
        </w:rPr>
        <w:t xml:space="preserve">most </w:t>
      </w:r>
      <w:r w:rsidR="00AE0F8E" w:rsidRPr="00A411F6">
        <w:rPr>
          <w:rFonts w:asciiTheme="majorHAnsi" w:hAnsiTheme="majorHAnsi" w:cstheme="majorHAnsi"/>
        </w:rPr>
        <w:t xml:space="preserve">humans as less-than-human. </w:t>
      </w:r>
      <w:r w:rsidR="00CB5D9F" w:rsidRPr="00A411F6">
        <w:rPr>
          <w:rFonts w:asciiTheme="majorHAnsi" w:hAnsiTheme="majorHAnsi" w:cstheme="majorHAnsi"/>
        </w:rPr>
        <w:t>Fabrice note</w:t>
      </w:r>
      <w:r w:rsidR="00DF2EF4">
        <w:rPr>
          <w:rFonts w:asciiTheme="majorHAnsi" w:hAnsiTheme="majorHAnsi" w:cstheme="majorHAnsi"/>
        </w:rPr>
        <w:t>d in a persona</w:t>
      </w:r>
      <w:r w:rsidR="00DD6AF4">
        <w:rPr>
          <w:rFonts w:asciiTheme="majorHAnsi" w:hAnsiTheme="majorHAnsi" w:cstheme="majorHAnsi"/>
        </w:rPr>
        <w:t>l</w:t>
      </w:r>
      <w:r w:rsidR="00DF2EF4">
        <w:rPr>
          <w:rFonts w:asciiTheme="majorHAnsi" w:hAnsiTheme="majorHAnsi" w:cstheme="majorHAnsi"/>
        </w:rPr>
        <w:t xml:space="preserve"> email to me</w:t>
      </w:r>
      <w:r w:rsidR="00CB5D9F" w:rsidRPr="00A411F6">
        <w:rPr>
          <w:rFonts w:asciiTheme="majorHAnsi" w:hAnsiTheme="majorHAnsi" w:cstheme="majorHAnsi"/>
        </w:rPr>
        <w:t xml:space="preserve"> how </w:t>
      </w:r>
      <w:r>
        <w:rPr>
          <w:rFonts w:asciiTheme="majorHAnsi" w:hAnsiTheme="majorHAnsi" w:cstheme="majorHAnsi"/>
        </w:rPr>
        <w:t>‘</w:t>
      </w:r>
      <w:proofErr w:type="spellStart"/>
      <w:r w:rsidR="00CB5D9F" w:rsidRPr="00A411F6">
        <w:rPr>
          <w:rFonts w:asciiTheme="majorHAnsi" w:hAnsiTheme="majorHAnsi" w:cstheme="majorHAnsi"/>
          <w:color w:val="222222"/>
          <w:shd w:val="clear" w:color="auto" w:fill="FFFFFF"/>
        </w:rPr>
        <w:t>anthropocenic</w:t>
      </w:r>
      <w:proofErr w:type="spellEnd"/>
      <w:r w:rsidR="00CB5D9F" w:rsidRPr="00A411F6">
        <w:rPr>
          <w:rFonts w:asciiTheme="majorHAnsi" w:hAnsiTheme="majorHAnsi" w:cstheme="majorHAnsi"/>
          <w:color w:val="222222"/>
          <w:shd w:val="clear" w:color="auto" w:fill="FFFFFF"/>
        </w:rPr>
        <w:t xml:space="preserve"> problems are indissociable from a colonial way of inhabiting the world that has been the norm for the last 5 centuries.</w:t>
      </w:r>
      <w:r>
        <w:rPr>
          <w:rFonts w:asciiTheme="majorHAnsi" w:hAnsiTheme="majorHAnsi" w:cstheme="majorHAnsi"/>
          <w:color w:val="222222"/>
          <w:shd w:val="clear" w:color="auto" w:fill="FFFFFF"/>
        </w:rPr>
        <w:t>’</w:t>
      </w:r>
      <w:r w:rsidR="00A411F6">
        <w:rPr>
          <w:rStyle w:val="EndnoteReference"/>
          <w:rFonts w:asciiTheme="majorHAnsi" w:hAnsiTheme="majorHAnsi" w:cstheme="majorHAnsi"/>
          <w:color w:val="222222"/>
          <w:shd w:val="clear" w:color="auto" w:fill="FFFFFF"/>
        </w:rPr>
        <w:endnoteReference w:id="10"/>
      </w:r>
      <w:r w:rsidR="00CF5721" w:rsidRPr="00A411F6">
        <w:rPr>
          <w:rFonts w:asciiTheme="majorHAnsi" w:hAnsiTheme="majorHAnsi" w:cstheme="majorHAnsi"/>
          <w:color w:val="222222"/>
          <w:shd w:val="clear" w:color="auto" w:fill="FFFFFF"/>
        </w:rPr>
        <w:t xml:space="preserve"> He makes his African </w:t>
      </w:r>
      <w:r>
        <w:rPr>
          <w:rFonts w:asciiTheme="majorHAnsi" w:hAnsiTheme="majorHAnsi" w:cstheme="majorHAnsi"/>
          <w:color w:val="222222"/>
          <w:shd w:val="clear" w:color="auto" w:fill="FFFFFF"/>
        </w:rPr>
        <w:t>g</w:t>
      </w:r>
      <w:r w:rsidR="00CF5721" w:rsidRPr="00A411F6">
        <w:rPr>
          <w:rFonts w:asciiTheme="majorHAnsi" w:hAnsiTheme="majorHAnsi" w:cstheme="majorHAnsi"/>
          <w:color w:val="222222"/>
          <w:shd w:val="clear" w:color="auto" w:fill="FFFFFF"/>
        </w:rPr>
        <w:t>o</w:t>
      </w:r>
      <w:r w:rsidR="00583531" w:rsidRPr="00A411F6">
        <w:rPr>
          <w:rFonts w:asciiTheme="majorHAnsi" w:hAnsiTheme="majorHAnsi" w:cstheme="majorHAnsi"/>
          <w:color w:val="222222"/>
          <w:shd w:val="clear" w:color="auto" w:fill="FFFFFF"/>
        </w:rPr>
        <w:t>d</w:t>
      </w:r>
      <w:r w:rsidR="00CF5721" w:rsidRPr="00A411F6">
        <w:rPr>
          <w:rFonts w:asciiTheme="majorHAnsi" w:hAnsiTheme="majorHAnsi" w:cstheme="majorHAnsi"/>
          <w:color w:val="222222"/>
          <w:shd w:val="clear" w:color="auto" w:fill="FFFFFF"/>
        </w:rPr>
        <w:t>dess</w:t>
      </w:r>
      <w:r w:rsidR="00CF5721" w:rsidRPr="00A411F6">
        <w:rPr>
          <w:rFonts w:asciiTheme="majorHAnsi" w:hAnsiTheme="majorHAnsi" w:cstheme="majorHAnsi"/>
        </w:rPr>
        <w:t xml:space="preserve"> the epitome of all the more-than-human and less-than-human connections and entanglements which co-constitute the </w:t>
      </w:r>
      <w:r w:rsidR="00DD6AF4">
        <w:rPr>
          <w:rFonts w:asciiTheme="majorHAnsi" w:hAnsiTheme="majorHAnsi" w:cstheme="majorHAnsi"/>
        </w:rPr>
        <w:t>Capitalocene</w:t>
      </w:r>
      <w:r w:rsidR="00DD6AF4" w:rsidRPr="00A411F6">
        <w:rPr>
          <w:rFonts w:asciiTheme="majorHAnsi" w:hAnsiTheme="majorHAnsi" w:cstheme="majorHAnsi"/>
        </w:rPr>
        <w:t xml:space="preserve"> </w:t>
      </w:r>
      <w:r w:rsidR="00CF5721" w:rsidRPr="00A411F6">
        <w:rPr>
          <w:rFonts w:asciiTheme="majorHAnsi" w:hAnsiTheme="majorHAnsi" w:cstheme="majorHAnsi"/>
        </w:rPr>
        <w:t xml:space="preserve">and which specific relations between (hu)Mans and the constitution of less-than-human </w:t>
      </w:r>
      <w:r w:rsidR="006A3BFD">
        <w:rPr>
          <w:rFonts w:asciiTheme="majorHAnsi" w:hAnsiTheme="majorHAnsi" w:cstheme="majorHAnsi"/>
        </w:rPr>
        <w:t>O</w:t>
      </w:r>
      <w:r w:rsidR="006A3BFD" w:rsidRPr="00A411F6">
        <w:rPr>
          <w:rFonts w:asciiTheme="majorHAnsi" w:hAnsiTheme="majorHAnsi" w:cstheme="majorHAnsi"/>
        </w:rPr>
        <w:t xml:space="preserve">hers </w:t>
      </w:r>
      <w:r w:rsidR="00CF5721" w:rsidRPr="00A411F6">
        <w:rPr>
          <w:rFonts w:asciiTheme="majorHAnsi" w:hAnsiTheme="majorHAnsi" w:cstheme="majorHAnsi"/>
        </w:rPr>
        <w:t xml:space="preserve">has produced. What </w:t>
      </w:r>
      <w:r w:rsidR="00E25D94" w:rsidRPr="00A411F6">
        <w:rPr>
          <w:rFonts w:asciiTheme="majorHAnsi" w:hAnsiTheme="majorHAnsi" w:cstheme="majorHAnsi"/>
        </w:rPr>
        <w:t xml:space="preserve">the </w:t>
      </w:r>
      <w:r w:rsidR="00316FFF" w:rsidRPr="00A411F6">
        <w:rPr>
          <w:rFonts w:asciiTheme="majorHAnsi" w:hAnsiTheme="majorHAnsi" w:cstheme="majorHAnsi"/>
        </w:rPr>
        <w:t xml:space="preserve">images </w:t>
      </w:r>
      <w:r w:rsidR="00CF5721" w:rsidRPr="00A411F6">
        <w:rPr>
          <w:rFonts w:asciiTheme="majorHAnsi" w:hAnsiTheme="majorHAnsi" w:cstheme="majorHAnsi"/>
        </w:rPr>
        <w:t>emphasi</w:t>
      </w:r>
      <w:r w:rsidR="00CC400A">
        <w:rPr>
          <w:rFonts w:asciiTheme="majorHAnsi" w:hAnsiTheme="majorHAnsi" w:cstheme="majorHAnsi"/>
        </w:rPr>
        <w:t>z</w:t>
      </w:r>
      <w:r w:rsidR="00316FFF" w:rsidRPr="00A411F6">
        <w:rPr>
          <w:rFonts w:asciiTheme="majorHAnsi" w:hAnsiTheme="majorHAnsi" w:cstheme="majorHAnsi"/>
        </w:rPr>
        <w:t>e</w:t>
      </w:r>
      <w:r w:rsidR="00CF5721" w:rsidRPr="00A411F6">
        <w:rPr>
          <w:rFonts w:asciiTheme="majorHAnsi" w:hAnsiTheme="majorHAnsi" w:cstheme="majorHAnsi"/>
        </w:rPr>
        <w:t xml:space="preserve"> is that the </w:t>
      </w:r>
      <w:r w:rsidR="00DD6AF4">
        <w:rPr>
          <w:rFonts w:asciiTheme="majorHAnsi" w:hAnsiTheme="majorHAnsi" w:cstheme="majorHAnsi"/>
        </w:rPr>
        <w:t>Capitalocene</w:t>
      </w:r>
      <w:r w:rsidR="00DD6AF4" w:rsidRPr="00A411F6" w:rsidDel="00DD6AF4">
        <w:rPr>
          <w:rFonts w:asciiTheme="majorHAnsi" w:hAnsiTheme="majorHAnsi" w:cstheme="majorHAnsi"/>
        </w:rPr>
        <w:t xml:space="preserve"> </w:t>
      </w:r>
      <w:r w:rsidR="00CF5721" w:rsidRPr="00A411F6">
        <w:rPr>
          <w:rFonts w:asciiTheme="majorHAnsi" w:hAnsiTheme="majorHAnsi" w:cstheme="majorHAnsi"/>
        </w:rPr>
        <w:t>has relied upon th</w:t>
      </w:r>
      <w:r w:rsidR="00FC5810" w:rsidRPr="00A411F6">
        <w:rPr>
          <w:rFonts w:asciiTheme="majorHAnsi" w:hAnsiTheme="majorHAnsi" w:cstheme="majorHAnsi"/>
        </w:rPr>
        <w:t>e</w:t>
      </w:r>
      <w:r w:rsidR="00CF5721" w:rsidRPr="00A411F6">
        <w:rPr>
          <w:rFonts w:asciiTheme="majorHAnsi" w:hAnsiTheme="majorHAnsi" w:cstheme="majorHAnsi"/>
        </w:rPr>
        <w:t xml:space="preserve"> rendering of Others (animals, some human beings, the soil, the air, water, the land) as less-than-human – that there are moral economies</w:t>
      </w:r>
      <w:r w:rsidR="00A411F6">
        <w:rPr>
          <w:rStyle w:val="EndnoteReference"/>
          <w:rFonts w:asciiTheme="majorHAnsi" w:hAnsiTheme="majorHAnsi" w:cstheme="majorHAnsi"/>
        </w:rPr>
        <w:endnoteReference w:id="11"/>
      </w:r>
      <w:r w:rsidR="00A411F6">
        <w:rPr>
          <w:rFonts w:asciiTheme="majorHAnsi" w:hAnsiTheme="majorHAnsi" w:cstheme="majorHAnsi"/>
        </w:rPr>
        <w:t>*</w:t>
      </w:r>
      <w:r w:rsidR="00E80F48" w:rsidRPr="00A411F6">
        <w:rPr>
          <w:rFonts w:asciiTheme="majorHAnsi" w:hAnsiTheme="majorHAnsi" w:cstheme="majorHAnsi"/>
        </w:rPr>
        <w:t xml:space="preserve"> of techno</w:t>
      </w:r>
      <w:r>
        <w:rPr>
          <w:rFonts w:asciiTheme="majorHAnsi" w:hAnsiTheme="majorHAnsi" w:cstheme="majorHAnsi"/>
        </w:rPr>
        <w:t>-</w:t>
      </w:r>
      <w:r w:rsidR="00E80F48" w:rsidRPr="00A411F6">
        <w:rPr>
          <w:rFonts w:asciiTheme="majorHAnsi" w:hAnsiTheme="majorHAnsi" w:cstheme="majorHAnsi"/>
        </w:rPr>
        <w:t xml:space="preserve">scientific production </w:t>
      </w:r>
      <w:r w:rsidR="00CF5721" w:rsidRPr="00A411F6">
        <w:rPr>
          <w:rFonts w:asciiTheme="majorHAnsi" w:hAnsiTheme="majorHAnsi" w:cstheme="majorHAnsi"/>
        </w:rPr>
        <w:t xml:space="preserve">and </w:t>
      </w:r>
      <w:r w:rsidR="00583531" w:rsidRPr="00A411F6">
        <w:rPr>
          <w:rFonts w:asciiTheme="majorHAnsi" w:hAnsiTheme="majorHAnsi" w:cstheme="majorHAnsi"/>
        </w:rPr>
        <w:t xml:space="preserve">fabricated </w:t>
      </w:r>
      <w:r w:rsidR="00CF5721" w:rsidRPr="00A411F6">
        <w:rPr>
          <w:rFonts w:asciiTheme="majorHAnsi" w:hAnsiTheme="majorHAnsi" w:cstheme="majorHAnsi"/>
        </w:rPr>
        <w:t xml:space="preserve">ecologies always at work that rely </w:t>
      </w:r>
      <w:r w:rsidR="00DD6AF4">
        <w:rPr>
          <w:rFonts w:asciiTheme="majorHAnsi" w:hAnsiTheme="majorHAnsi" w:cstheme="majorHAnsi"/>
        </w:rPr>
        <w:t>up</w:t>
      </w:r>
      <w:r w:rsidR="00CF5721" w:rsidRPr="00A411F6">
        <w:rPr>
          <w:rFonts w:asciiTheme="majorHAnsi" w:hAnsiTheme="majorHAnsi" w:cstheme="majorHAnsi"/>
        </w:rPr>
        <w:t xml:space="preserve">on the elevation of some over others. These are relations of asymmetry and power. </w:t>
      </w:r>
      <w:r w:rsidR="00DD6AF4">
        <w:rPr>
          <w:rFonts w:asciiTheme="majorHAnsi" w:hAnsiTheme="majorHAnsi" w:cstheme="majorHAnsi"/>
          <w:color w:val="000000"/>
          <w:shd w:val="clear" w:color="auto" w:fill="FFFFFF"/>
        </w:rPr>
        <w:t>But</w:t>
      </w:r>
      <w:r w:rsidR="00CA326C" w:rsidRPr="00A411F6">
        <w:rPr>
          <w:rFonts w:asciiTheme="majorHAnsi" w:hAnsiTheme="majorHAnsi" w:cstheme="majorHAnsi"/>
          <w:color w:val="000000"/>
          <w:shd w:val="clear" w:color="auto" w:fill="FFFFFF"/>
        </w:rPr>
        <w:t xml:space="preserve"> he is </w:t>
      </w:r>
      <w:r w:rsidR="00DD6AF4">
        <w:rPr>
          <w:rFonts w:asciiTheme="majorHAnsi" w:hAnsiTheme="majorHAnsi" w:cstheme="majorHAnsi"/>
          <w:color w:val="000000"/>
          <w:shd w:val="clear" w:color="auto" w:fill="FFFFFF"/>
        </w:rPr>
        <w:t xml:space="preserve">also </w:t>
      </w:r>
      <w:r w:rsidR="00CA326C" w:rsidRPr="00A411F6">
        <w:rPr>
          <w:rFonts w:asciiTheme="majorHAnsi" w:hAnsiTheme="majorHAnsi" w:cstheme="majorHAnsi"/>
          <w:color w:val="000000"/>
          <w:shd w:val="clear" w:color="auto" w:fill="FFFFFF"/>
        </w:rPr>
        <w:t xml:space="preserve">enacting something that both Latour and </w:t>
      </w:r>
      <w:r w:rsidR="00FC5810" w:rsidRPr="00A411F6">
        <w:rPr>
          <w:rFonts w:asciiTheme="majorHAnsi" w:hAnsiTheme="majorHAnsi" w:cstheme="majorHAnsi"/>
        </w:rPr>
        <w:t>Haraway advocate</w:t>
      </w:r>
      <w:r w:rsidR="0066454F" w:rsidRPr="00A411F6">
        <w:rPr>
          <w:rFonts w:asciiTheme="majorHAnsi" w:hAnsiTheme="majorHAnsi" w:cstheme="majorHAnsi"/>
        </w:rPr>
        <w:t>, collaboration with non-human others</w:t>
      </w:r>
      <w:r w:rsidR="00FC5810" w:rsidRPr="00A411F6">
        <w:rPr>
          <w:rFonts w:asciiTheme="majorHAnsi" w:hAnsiTheme="majorHAnsi" w:cstheme="majorHAnsi"/>
        </w:rPr>
        <w:t>:</w:t>
      </w:r>
    </w:p>
    <w:p w14:paraId="2EA1BE4B" w14:textId="77777777" w:rsidR="00A411F6" w:rsidRPr="00A411F6" w:rsidRDefault="00A411F6" w:rsidP="00A411F6">
      <w:pPr>
        <w:spacing w:line="360" w:lineRule="auto"/>
        <w:ind w:firstLine="720"/>
        <w:rPr>
          <w:rFonts w:asciiTheme="majorHAnsi" w:hAnsiTheme="majorHAnsi" w:cstheme="majorHAnsi"/>
        </w:rPr>
      </w:pPr>
    </w:p>
    <w:p w14:paraId="0C48885A" w14:textId="40721047" w:rsidR="00FC5810" w:rsidRPr="00A411F6" w:rsidRDefault="00FC5810" w:rsidP="00A411F6">
      <w:pPr>
        <w:spacing w:line="360" w:lineRule="auto"/>
        <w:ind w:left="720"/>
        <w:rPr>
          <w:rFonts w:asciiTheme="majorHAnsi" w:hAnsiTheme="majorHAnsi" w:cstheme="majorHAnsi"/>
        </w:rPr>
      </w:pPr>
      <w:r w:rsidRPr="00A0601B">
        <w:rPr>
          <w:rFonts w:asciiTheme="majorHAnsi" w:hAnsiTheme="majorHAnsi" w:cstheme="majorHAnsi"/>
        </w:rPr>
        <w:t xml:space="preserve">Bacteria and fungi abound to give us metaphors; but, metaphors aside (good luck with that!), we have a mammalian job to do, with our biotic and abiotic </w:t>
      </w:r>
      <w:proofErr w:type="spellStart"/>
      <w:r w:rsidRPr="00A0601B">
        <w:rPr>
          <w:rFonts w:asciiTheme="majorHAnsi" w:hAnsiTheme="majorHAnsi" w:cstheme="majorHAnsi"/>
        </w:rPr>
        <w:t>sym</w:t>
      </w:r>
      <w:proofErr w:type="spellEnd"/>
      <w:r w:rsidRPr="00A0601B">
        <w:rPr>
          <w:rFonts w:asciiTheme="majorHAnsi" w:hAnsiTheme="majorHAnsi" w:cstheme="majorHAnsi"/>
        </w:rPr>
        <w:t xml:space="preserve">-poietic collaborators, co-laborers. We need to make kin </w:t>
      </w:r>
      <w:proofErr w:type="spellStart"/>
      <w:r w:rsidRPr="00A0601B">
        <w:rPr>
          <w:rFonts w:asciiTheme="majorHAnsi" w:hAnsiTheme="majorHAnsi" w:cstheme="majorHAnsi"/>
        </w:rPr>
        <w:t>sym-chthonically</w:t>
      </w:r>
      <w:proofErr w:type="spellEnd"/>
      <w:r w:rsidRPr="00A0601B">
        <w:rPr>
          <w:rFonts w:asciiTheme="majorHAnsi" w:hAnsiTheme="majorHAnsi" w:cstheme="majorHAnsi"/>
        </w:rPr>
        <w:t xml:space="preserve">, </w:t>
      </w:r>
      <w:proofErr w:type="spellStart"/>
      <w:r w:rsidRPr="00A0601B">
        <w:rPr>
          <w:rFonts w:asciiTheme="majorHAnsi" w:hAnsiTheme="majorHAnsi" w:cstheme="majorHAnsi"/>
        </w:rPr>
        <w:t>sym</w:t>
      </w:r>
      <w:proofErr w:type="spellEnd"/>
      <w:r w:rsidRPr="00A0601B">
        <w:rPr>
          <w:rFonts w:asciiTheme="majorHAnsi" w:hAnsiTheme="majorHAnsi" w:cstheme="majorHAnsi"/>
        </w:rPr>
        <w:t>-poetically. Who and whatever we are, we need to make-with</w:t>
      </w:r>
      <w:r w:rsidR="00FA61D4">
        <w:rPr>
          <w:rFonts w:asciiTheme="majorHAnsi" w:hAnsiTheme="majorHAnsi" w:cstheme="majorHAnsi"/>
        </w:rPr>
        <w:t xml:space="preserve"> – </w:t>
      </w:r>
      <w:r w:rsidRPr="00A0601B">
        <w:rPr>
          <w:rFonts w:asciiTheme="majorHAnsi" w:hAnsiTheme="majorHAnsi" w:cstheme="majorHAnsi"/>
        </w:rPr>
        <w:t>become-with, compose-with</w:t>
      </w:r>
      <w:r w:rsidR="00FA61D4">
        <w:rPr>
          <w:rFonts w:asciiTheme="majorHAnsi" w:hAnsiTheme="majorHAnsi" w:cstheme="majorHAnsi"/>
        </w:rPr>
        <w:t xml:space="preserve"> – </w:t>
      </w:r>
      <w:r w:rsidRPr="00A0601B">
        <w:rPr>
          <w:rFonts w:asciiTheme="majorHAnsi" w:hAnsiTheme="majorHAnsi" w:cstheme="majorHAnsi"/>
        </w:rPr>
        <w:t>the earth-bound (thanks for that term, Bruno Latour-in-anglophone-mode).</w:t>
      </w:r>
      <w:r w:rsidR="003617E4" w:rsidRPr="00A0601B">
        <w:rPr>
          <w:rStyle w:val="EndnoteReference"/>
          <w:rFonts w:asciiTheme="majorHAnsi" w:hAnsiTheme="majorHAnsi" w:cstheme="majorHAnsi"/>
        </w:rPr>
        <w:endnoteReference w:id="12"/>
      </w:r>
      <w:r w:rsidRPr="003617E4">
        <w:rPr>
          <w:rFonts w:asciiTheme="majorHAnsi" w:hAnsiTheme="majorHAnsi" w:cstheme="majorHAnsi"/>
        </w:rPr>
        <w:t xml:space="preserve"> </w:t>
      </w:r>
    </w:p>
    <w:p w14:paraId="0E0E1AB1" w14:textId="77777777" w:rsidR="00A411F6" w:rsidRPr="00A411F6" w:rsidRDefault="00A411F6" w:rsidP="00A411F6">
      <w:pPr>
        <w:spacing w:line="360" w:lineRule="auto"/>
        <w:ind w:left="720"/>
        <w:rPr>
          <w:rFonts w:asciiTheme="majorHAnsi" w:hAnsiTheme="majorHAnsi" w:cstheme="majorHAnsi"/>
        </w:rPr>
      </w:pPr>
    </w:p>
    <w:p w14:paraId="2EA54555" w14:textId="0F69A23F" w:rsidR="008626C5" w:rsidRPr="00A411F6" w:rsidRDefault="00DD6AF4" w:rsidP="00A411F6">
      <w:pPr>
        <w:pStyle w:val="NormalWeb"/>
        <w:spacing w:before="0" w:beforeAutospacing="0" w:after="0" w:afterAutospacing="0" w:line="360" w:lineRule="auto"/>
        <w:rPr>
          <w:rFonts w:asciiTheme="majorHAnsi" w:eastAsiaTheme="minorHAnsi" w:hAnsiTheme="majorHAnsi" w:cstheme="majorHAnsi"/>
          <w:lang w:eastAsia="en-US"/>
        </w:rPr>
      </w:pPr>
      <w:r>
        <w:rPr>
          <w:rFonts w:asciiTheme="majorHAnsi" w:hAnsiTheme="majorHAnsi" w:cstheme="majorHAnsi"/>
        </w:rPr>
        <w:t xml:space="preserve">The Canadian organization studies scholar </w:t>
      </w:r>
      <w:r w:rsidR="00D77D4D" w:rsidRPr="00A411F6">
        <w:rPr>
          <w:rFonts w:asciiTheme="majorHAnsi" w:hAnsiTheme="majorHAnsi" w:cstheme="majorHAnsi"/>
        </w:rPr>
        <w:t xml:space="preserve">Beth Dempster contrasts </w:t>
      </w:r>
      <w:proofErr w:type="spellStart"/>
      <w:r w:rsidR="00D77D4D" w:rsidRPr="00A411F6">
        <w:rPr>
          <w:rFonts w:asciiTheme="majorHAnsi" w:hAnsiTheme="majorHAnsi" w:cstheme="majorHAnsi"/>
        </w:rPr>
        <w:t>sympo</w:t>
      </w:r>
      <w:r w:rsidR="003A0502" w:rsidRPr="00A411F6">
        <w:rPr>
          <w:rFonts w:asciiTheme="majorHAnsi" w:hAnsiTheme="majorHAnsi" w:cstheme="majorHAnsi"/>
        </w:rPr>
        <w:t>ie</w:t>
      </w:r>
      <w:r w:rsidR="00D77D4D" w:rsidRPr="00A411F6">
        <w:rPr>
          <w:rFonts w:asciiTheme="majorHAnsi" w:hAnsiTheme="majorHAnsi" w:cstheme="majorHAnsi"/>
        </w:rPr>
        <w:t>sis</w:t>
      </w:r>
      <w:proofErr w:type="spellEnd"/>
      <w:r w:rsidR="00D77D4D" w:rsidRPr="00A411F6">
        <w:rPr>
          <w:rFonts w:asciiTheme="majorHAnsi" w:hAnsiTheme="majorHAnsi" w:cstheme="majorHAnsi"/>
        </w:rPr>
        <w:t xml:space="preserve"> and autopoiesis emphasi</w:t>
      </w:r>
      <w:r w:rsidR="00CC400A">
        <w:rPr>
          <w:rFonts w:asciiTheme="majorHAnsi" w:hAnsiTheme="majorHAnsi" w:cstheme="majorHAnsi"/>
        </w:rPr>
        <w:t>z</w:t>
      </w:r>
      <w:r w:rsidR="00D77D4D" w:rsidRPr="00A411F6">
        <w:rPr>
          <w:rFonts w:asciiTheme="majorHAnsi" w:hAnsiTheme="majorHAnsi" w:cstheme="majorHAnsi"/>
        </w:rPr>
        <w:t xml:space="preserve">ing how </w:t>
      </w:r>
      <w:proofErr w:type="spellStart"/>
      <w:r w:rsidR="00D77D4D" w:rsidRPr="00A411F6">
        <w:rPr>
          <w:rFonts w:asciiTheme="majorHAnsi" w:hAnsiTheme="majorHAnsi" w:cstheme="majorHAnsi"/>
        </w:rPr>
        <w:t>sympoi</w:t>
      </w:r>
      <w:r w:rsidR="003A0502" w:rsidRPr="00A411F6">
        <w:rPr>
          <w:rFonts w:asciiTheme="majorHAnsi" w:hAnsiTheme="majorHAnsi" w:cstheme="majorHAnsi"/>
        </w:rPr>
        <w:t>e</w:t>
      </w:r>
      <w:r w:rsidR="00D77D4D" w:rsidRPr="00A411F6">
        <w:rPr>
          <w:rFonts w:asciiTheme="majorHAnsi" w:hAnsiTheme="majorHAnsi" w:cstheme="majorHAnsi"/>
        </w:rPr>
        <w:t>tic</w:t>
      </w:r>
      <w:proofErr w:type="spellEnd"/>
      <w:r w:rsidR="00D77D4D" w:rsidRPr="00A411F6">
        <w:rPr>
          <w:rFonts w:asciiTheme="majorHAnsi" w:hAnsiTheme="majorHAnsi" w:cstheme="majorHAnsi"/>
        </w:rPr>
        <w:t xml:space="preserve"> systems, from the Greek words for </w:t>
      </w:r>
      <w:r w:rsidR="00FA61D4" w:rsidRPr="00FA61D4">
        <w:rPr>
          <w:rFonts w:asciiTheme="majorHAnsi" w:hAnsiTheme="majorHAnsi" w:cstheme="majorHAnsi"/>
        </w:rPr>
        <w:t>‘</w:t>
      </w:r>
      <w:r w:rsidR="00D77D4D" w:rsidRPr="00A0601B">
        <w:rPr>
          <w:rFonts w:asciiTheme="majorHAnsi" w:hAnsiTheme="majorHAnsi" w:cstheme="majorHAnsi"/>
          <w:iCs/>
        </w:rPr>
        <w:t>collective</w:t>
      </w:r>
      <w:r w:rsidR="00FA61D4" w:rsidRPr="00A0601B">
        <w:rPr>
          <w:rFonts w:asciiTheme="majorHAnsi" w:hAnsiTheme="majorHAnsi" w:cstheme="majorHAnsi"/>
          <w:iCs/>
        </w:rPr>
        <w:t>’</w:t>
      </w:r>
      <w:r w:rsidR="00D77D4D" w:rsidRPr="00A0601B">
        <w:rPr>
          <w:rFonts w:asciiTheme="majorHAnsi" w:hAnsiTheme="majorHAnsi" w:cstheme="majorHAnsi"/>
          <w:iCs/>
        </w:rPr>
        <w:t xml:space="preserve"> </w:t>
      </w:r>
      <w:r w:rsidR="00D77D4D" w:rsidRPr="00FA61D4">
        <w:rPr>
          <w:rFonts w:asciiTheme="majorHAnsi" w:hAnsiTheme="majorHAnsi" w:cstheme="majorHAnsi"/>
        </w:rPr>
        <w:t xml:space="preserve">and </w:t>
      </w:r>
      <w:r w:rsidR="00FA61D4" w:rsidRPr="00FA61D4">
        <w:rPr>
          <w:rFonts w:asciiTheme="majorHAnsi" w:hAnsiTheme="majorHAnsi" w:cstheme="majorHAnsi"/>
        </w:rPr>
        <w:t>‘</w:t>
      </w:r>
      <w:r w:rsidR="00D77D4D" w:rsidRPr="00A0601B">
        <w:rPr>
          <w:rFonts w:asciiTheme="majorHAnsi" w:hAnsiTheme="majorHAnsi" w:cstheme="majorHAnsi"/>
          <w:iCs/>
        </w:rPr>
        <w:t>production</w:t>
      </w:r>
      <w:r w:rsidR="00FA61D4" w:rsidRPr="00A0601B">
        <w:rPr>
          <w:rFonts w:asciiTheme="majorHAnsi" w:hAnsiTheme="majorHAnsi" w:cstheme="majorHAnsi"/>
          <w:iCs/>
        </w:rPr>
        <w:t>’</w:t>
      </w:r>
      <w:r w:rsidR="00D77D4D" w:rsidRPr="00FA61D4">
        <w:rPr>
          <w:rFonts w:asciiTheme="majorHAnsi" w:hAnsiTheme="majorHAnsi" w:cstheme="majorHAnsi"/>
        </w:rPr>
        <w:t>,</w:t>
      </w:r>
      <w:r w:rsidR="00D77D4D" w:rsidRPr="00A411F6">
        <w:rPr>
          <w:rFonts w:asciiTheme="majorHAnsi" w:hAnsiTheme="majorHAnsi" w:cstheme="majorHAnsi"/>
        </w:rPr>
        <w:t xml:space="preserve"> are not closed but ‘organizationally ajar’.</w:t>
      </w:r>
      <w:r w:rsidR="003617E4">
        <w:rPr>
          <w:rStyle w:val="EndnoteReference"/>
          <w:rFonts w:asciiTheme="majorHAnsi" w:hAnsiTheme="majorHAnsi" w:cstheme="majorHAnsi"/>
        </w:rPr>
        <w:endnoteReference w:id="13"/>
      </w:r>
      <w:r w:rsidR="00D77D4D" w:rsidRPr="00A411F6">
        <w:rPr>
          <w:rFonts w:asciiTheme="majorHAnsi" w:hAnsiTheme="majorHAnsi" w:cstheme="majorHAnsi"/>
        </w:rPr>
        <w:t xml:space="preserve"> They are ‘characterized by cooperative, amorphous qualities’</w:t>
      </w:r>
      <w:r w:rsidR="00FA61D4">
        <w:rPr>
          <w:rFonts w:asciiTheme="majorHAnsi" w:hAnsiTheme="majorHAnsi" w:cstheme="majorHAnsi"/>
        </w:rPr>
        <w:t>, and</w:t>
      </w:r>
      <w:r w:rsidR="00D77D4D" w:rsidRPr="00A411F6">
        <w:rPr>
          <w:rFonts w:asciiTheme="majorHAnsi" w:hAnsiTheme="majorHAnsi" w:cstheme="majorHAnsi"/>
        </w:rPr>
        <w:t xml:space="preserve"> ‘interactions among components and the self-organizing capabilities of a system are recognized as the defining qualities’</w:t>
      </w:r>
      <w:r w:rsidR="003617E4">
        <w:rPr>
          <w:rFonts w:asciiTheme="majorHAnsi" w:hAnsiTheme="majorHAnsi" w:cstheme="majorHAnsi"/>
        </w:rPr>
        <w:t>.</w:t>
      </w:r>
      <w:r w:rsidR="003617E4">
        <w:rPr>
          <w:rStyle w:val="EndnoteReference"/>
          <w:rFonts w:asciiTheme="majorHAnsi" w:hAnsiTheme="majorHAnsi" w:cstheme="majorHAnsi"/>
        </w:rPr>
        <w:endnoteReference w:id="14"/>
      </w:r>
      <w:r w:rsidR="00D77D4D" w:rsidRPr="00A411F6">
        <w:rPr>
          <w:rFonts w:asciiTheme="majorHAnsi" w:hAnsiTheme="majorHAnsi" w:cstheme="majorHAnsi"/>
        </w:rPr>
        <w:t xml:space="preserve"> I want to suggest </w:t>
      </w:r>
      <w:r w:rsidR="00FC5810" w:rsidRPr="00A411F6">
        <w:rPr>
          <w:rFonts w:asciiTheme="majorHAnsi" w:hAnsiTheme="majorHAnsi" w:cstheme="majorHAnsi"/>
        </w:rPr>
        <w:t xml:space="preserve">Fabrice’s art </w:t>
      </w:r>
      <w:r w:rsidR="00D77D4D" w:rsidRPr="00A411F6">
        <w:rPr>
          <w:rFonts w:asciiTheme="majorHAnsi" w:hAnsiTheme="majorHAnsi" w:cstheme="majorHAnsi"/>
        </w:rPr>
        <w:t>performs</w:t>
      </w:r>
      <w:r w:rsidR="00CA326C" w:rsidRPr="00A411F6">
        <w:rPr>
          <w:rFonts w:asciiTheme="majorHAnsi" w:hAnsiTheme="majorHAnsi" w:cstheme="majorHAnsi"/>
        </w:rPr>
        <w:t xml:space="preserve"> </w:t>
      </w:r>
      <w:proofErr w:type="spellStart"/>
      <w:r w:rsidR="00FC5810" w:rsidRPr="00A411F6">
        <w:rPr>
          <w:rFonts w:asciiTheme="majorHAnsi" w:hAnsiTheme="majorHAnsi" w:cstheme="majorHAnsi"/>
        </w:rPr>
        <w:t>sym</w:t>
      </w:r>
      <w:proofErr w:type="spellEnd"/>
      <w:r w:rsidR="00FC5810" w:rsidRPr="00A411F6">
        <w:rPr>
          <w:rFonts w:asciiTheme="majorHAnsi" w:hAnsiTheme="majorHAnsi" w:cstheme="majorHAnsi"/>
        </w:rPr>
        <w:t>-poietic co</w:t>
      </w:r>
      <w:r>
        <w:rPr>
          <w:rFonts w:asciiTheme="majorHAnsi" w:hAnsiTheme="majorHAnsi" w:cstheme="majorHAnsi"/>
        </w:rPr>
        <w:t>l</w:t>
      </w:r>
      <w:r w:rsidR="00FC5810" w:rsidRPr="00A411F6">
        <w:rPr>
          <w:rFonts w:asciiTheme="majorHAnsi" w:hAnsiTheme="majorHAnsi" w:cstheme="majorHAnsi"/>
        </w:rPr>
        <w:t xml:space="preserve">laboration and composition with non-human others – </w:t>
      </w:r>
      <w:r w:rsidR="00CA326C" w:rsidRPr="00A411F6">
        <w:rPr>
          <w:rFonts w:asciiTheme="majorHAnsi" w:hAnsiTheme="majorHAnsi" w:cstheme="majorHAnsi"/>
        </w:rPr>
        <w:t>not bacteria and fungi but</w:t>
      </w:r>
      <w:r w:rsidR="00FC5810" w:rsidRPr="00A411F6">
        <w:rPr>
          <w:rFonts w:asciiTheme="majorHAnsi" w:hAnsiTheme="majorHAnsi" w:cstheme="majorHAnsi"/>
        </w:rPr>
        <w:t xml:space="preserve"> the </w:t>
      </w:r>
      <w:r w:rsidR="00FC5810" w:rsidRPr="00A411F6">
        <w:rPr>
          <w:rFonts w:asciiTheme="majorHAnsi" w:hAnsiTheme="majorHAnsi" w:cstheme="majorHAnsi"/>
          <w:i/>
          <w:iCs/>
        </w:rPr>
        <w:t>materials</w:t>
      </w:r>
      <w:r w:rsidR="00FC5810" w:rsidRPr="00A411F6">
        <w:rPr>
          <w:rFonts w:asciiTheme="majorHAnsi" w:hAnsiTheme="majorHAnsi" w:cstheme="majorHAnsi"/>
        </w:rPr>
        <w:t xml:space="preserve"> of </w:t>
      </w:r>
      <w:proofErr w:type="spellStart"/>
      <w:r w:rsidR="00FC5810" w:rsidRPr="00A411F6">
        <w:rPr>
          <w:rFonts w:asciiTheme="majorHAnsi" w:hAnsiTheme="majorHAnsi" w:cstheme="majorHAnsi"/>
        </w:rPr>
        <w:t>Capit</w:t>
      </w:r>
      <w:r w:rsidR="00487CE2" w:rsidRPr="00A411F6">
        <w:rPr>
          <w:rFonts w:asciiTheme="majorHAnsi" w:hAnsiTheme="majorHAnsi" w:cstheme="majorHAnsi"/>
        </w:rPr>
        <w:t>a</w:t>
      </w:r>
      <w:r w:rsidR="00FC5810" w:rsidRPr="00A411F6">
        <w:rPr>
          <w:rFonts w:asciiTheme="majorHAnsi" w:hAnsiTheme="majorHAnsi" w:cstheme="majorHAnsi"/>
        </w:rPr>
        <w:t>l</w:t>
      </w:r>
      <w:r w:rsidR="00487CE2" w:rsidRPr="00A411F6">
        <w:rPr>
          <w:rFonts w:asciiTheme="majorHAnsi" w:hAnsiTheme="majorHAnsi" w:cstheme="majorHAnsi"/>
        </w:rPr>
        <w:t>o</w:t>
      </w:r>
      <w:r w:rsidR="00FC5810" w:rsidRPr="00A411F6">
        <w:rPr>
          <w:rFonts w:asciiTheme="majorHAnsi" w:hAnsiTheme="majorHAnsi" w:cstheme="majorHAnsi"/>
        </w:rPr>
        <w:t>cen</w:t>
      </w:r>
      <w:r w:rsidR="00CA326C" w:rsidRPr="00A411F6">
        <w:rPr>
          <w:rFonts w:asciiTheme="majorHAnsi" w:hAnsiTheme="majorHAnsi" w:cstheme="majorHAnsi"/>
        </w:rPr>
        <w:t>e</w:t>
      </w:r>
      <w:r w:rsidR="00FC5810" w:rsidRPr="00A411F6">
        <w:rPr>
          <w:rFonts w:asciiTheme="majorHAnsi" w:hAnsiTheme="majorHAnsi" w:cstheme="majorHAnsi"/>
        </w:rPr>
        <w:t>’s</w:t>
      </w:r>
      <w:proofErr w:type="spellEnd"/>
      <w:r w:rsidR="00FC5810" w:rsidRPr="00A411F6">
        <w:rPr>
          <w:rFonts w:asciiTheme="majorHAnsi" w:hAnsiTheme="majorHAnsi" w:cstheme="majorHAnsi"/>
        </w:rPr>
        <w:t xml:space="preserve"> </w:t>
      </w:r>
      <w:r w:rsidR="00CA326C" w:rsidRPr="00A411F6">
        <w:rPr>
          <w:rFonts w:asciiTheme="majorHAnsi" w:hAnsiTheme="majorHAnsi" w:cstheme="majorHAnsi"/>
        </w:rPr>
        <w:t>‘</w:t>
      </w:r>
      <w:r w:rsidR="00FC5810" w:rsidRPr="00A411F6">
        <w:rPr>
          <w:rFonts w:asciiTheme="majorHAnsi" w:hAnsiTheme="majorHAnsi" w:cstheme="majorHAnsi"/>
        </w:rPr>
        <w:t>ruins</w:t>
      </w:r>
      <w:r w:rsidR="00CA326C" w:rsidRPr="00A411F6">
        <w:rPr>
          <w:rFonts w:asciiTheme="majorHAnsi" w:hAnsiTheme="majorHAnsi" w:cstheme="majorHAnsi"/>
        </w:rPr>
        <w:t>’</w:t>
      </w:r>
      <w:r w:rsidR="00FC5810" w:rsidRPr="00A411F6">
        <w:rPr>
          <w:rFonts w:asciiTheme="majorHAnsi" w:hAnsiTheme="majorHAnsi" w:cstheme="majorHAnsi"/>
        </w:rPr>
        <w:t>.</w:t>
      </w:r>
      <w:r w:rsidR="003617E4">
        <w:rPr>
          <w:rStyle w:val="EndnoteReference"/>
          <w:rFonts w:asciiTheme="majorHAnsi" w:hAnsiTheme="majorHAnsi" w:cstheme="majorHAnsi"/>
        </w:rPr>
        <w:endnoteReference w:id="15"/>
      </w:r>
      <w:r w:rsidR="00CA326C" w:rsidRPr="00A411F6">
        <w:rPr>
          <w:rFonts w:asciiTheme="majorHAnsi" w:hAnsiTheme="majorHAnsi" w:cstheme="majorHAnsi"/>
        </w:rPr>
        <w:t xml:space="preserve"> </w:t>
      </w:r>
      <w:r w:rsidR="00CA326C" w:rsidRPr="00A411F6">
        <w:rPr>
          <w:rFonts w:asciiTheme="majorHAnsi" w:eastAsiaTheme="minorHAnsi" w:hAnsiTheme="majorHAnsi" w:cstheme="majorHAnsi"/>
          <w:lang w:eastAsia="en-US"/>
        </w:rPr>
        <w:t xml:space="preserve">More specifically, the images and the compositions they record invert </w:t>
      </w:r>
      <w:proofErr w:type="spellStart"/>
      <w:r w:rsidR="00487CE2" w:rsidRPr="00A411F6">
        <w:rPr>
          <w:rFonts w:asciiTheme="majorHAnsi" w:eastAsiaTheme="minorHAnsi" w:hAnsiTheme="majorHAnsi" w:cstheme="majorHAnsi"/>
          <w:lang w:eastAsia="en-US"/>
        </w:rPr>
        <w:t>Capitalocene’s</w:t>
      </w:r>
      <w:proofErr w:type="spellEnd"/>
      <w:r w:rsidR="00CA326C" w:rsidRPr="00A411F6">
        <w:rPr>
          <w:rFonts w:asciiTheme="majorHAnsi" w:eastAsiaTheme="minorHAnsi" w:hAnsiTheme="majorHAnsi" w:cstheme="majorHAnsi"/>
          <w:lang w:eastAsia="en-US"/>
        </w:rPr>
        <w:t xml:space="preserve"> relations</w:t>
      </w:r>
      <w:r w:rsidR="00487CE2" w:rsidRPr="00A411F6">
        <w:rPr>
          <w:rFonts w:asciiTheme="majorHAnsi" w:eastAsiaTheme="minorHAnsi" w:hAnsiTheme="majorHAnsi" w:cstheme="majorHAnsi"/>
          <w:lang w:eastAsia="en-US"/>
        </w:rPr>
        <w:t xml:space="preserve"> because</w:t>
      </w:r>
      <w:r w:rsidR="00CA326C" w:rsidRPr="00A411F6">
        <w:rPr>
          <w:rFonts w:asciiTheme="majorHAnsi" w:eastAsiaTheme="minorHAnsi" w:hAnsiTheme="majorHAnsi" w:cstheme="majorHAnsi"/>
          <w:lang w:eastAsia="en-US"/>
        </w:rPr>
        <w:t xml:space="preserve"> </w:t>
      </w:r>
      <w:r w:rsidR="00CA326C" w:rsidRPr="00A411F6">
        <w:rPr>
          <w:rFonts w:asciiTheme="majorHAnsi" w:hAnsiTheme="majorHAnsi" w:cstheme="majorHAnsi"/>
          <w:color w:val="000000"/>
          <w:shd w:val="clear" w:color="auto" w:fill="FFFFFF"/>
        </w:rPr>
        <w:t>they enact care for what is being ruined</w:t>
      </w:r>
      <w:r w:rsidR="0066454F" w:rsidRPr="00A411F6">
        <w:rPr>
          <w:rFonts w:asciiTheme="majorHAnsi" w:hAnsiTheme="majorHAnsi" w:cstheme="majorHAnsi"/>
          <w:color w:val="000000"/>
          <w:shd w:val="clear" w:color="auto" w:fill="FFFFFF"/>
        </w:rPr>
        <w:t xml:space="preserve">. They do this by performing Africa’s </w:t>
      </w:r>
      <w:r w:rsidR="00CA326C" w:rsidRPr="00A411F6">
        <w:rPr>
          <w:rFonts w:asciiTheme="majorHAnsi" w:hAnsiTheme="majorHAnsi" w:cstheme="majorHAnsi"/>
          <w:color w:val="000000"/>
          <w:shd w:val="clear" w:color="auto" w:fill="FFFFFF"/>
        </w:rPr>
        <w:t>dignity</w:t>
      </w:r>
      <w:r w:rsidR="0066454F" w:rsidRPr="00A411F6">
        <w:rPr>
          <w:rFonts w:asciiTheme="majorHAnsi" w:hAnsiTheme="majorHAnsi" w:cstheme="majorHAnsi"/>
          <w:color w:val="000000"/>
          <w:shd w:val="clear" w:color="auto" w:fill="FFFFFF"/>
        </w:rPr>
        <w:t xml:space="preserve">, </w:t>
      </w:r>
      <w:r w:rsidR="00CA326C" w:rsidRPr="00A411F6">
        <w:rPr>
          <w:rFonts w:asciiTheme="majorHAnsi" w:hAnsiTheme="majorHAnsi" w:cstheme="majorHAnsi"/>
          <w:color w:val="000000"/>
          <w:shd w:val="clear" w:color="auto" w:fill="FFFFFF"/>
        </w:rPr>
        <w:t>power</w:t>
      </w:r>
      <w:r w:rsidR="0066454F" w:rsidRPr="00A411F6">
        <w:rPr>
          <w:rFonts w:asciiTheme="majorHAnsi" w:hAnsiTheme="majorHAnsi" w:cstheme="majorHAnsi"/>
          <w:color w:val="000000"/>
          <w:shd w:val="clear" w:color="auto" w:fill="FFFFFF"/>
        </w:rPr>
        <w:t xml:space="preserve"> and </w:t>
      </w:r>
      <w:r w:rsidR="00CA326C" w:rsidRPr="00A411F6">
        <w:rPr>
          <w:rFonts w:asciiTheme="majorHAnsi" w:hAnsiTheme="majorHAnsi" w:cstheme="majorHAnsi"/>
          <w:color w:val="000000"/>
          <w:shd w:val="clear" w:color="auto" w:fill="FFFFFF"/>
        </w:rPr>
        <w:t>beauty</w:t>
      </w:r>
      <w:r w:rsidR="00487CE2" w:rsidRPr="00A411F6">
        <w:rPr>
          <w:rFonts w:asciiTheme="majorHAnsi" w:hAnsiTheme="majorHAnsi" w:cstheme="majorHAnsi"/>
          <w:color w:val="000000"/>
          <w:shd w:val="clear" w:color="auto" w:fill="FFFFFF"/>
        </w:rPr>
        <w:t xml:space="preserve"> </w:t>
      </w:r>
      <w:r w:rsidR="0066454F" w:rsidRPr="00A411F6">
        <w:rPr>
          <w:rFonts w:asciiTheme="majorHAnsi" w:hAnsiTheme="majorHAnsi" w:cstheme="majorHAnsi"/>
          <w:color w:val="000000"/>
          <w:shd w:val="clear" w:color="auto" w:fill="FFFFFF"/>
        </w:rPr>
        <w:t xml:space="preserve">and thereby invoking </w:t>
      </w:r>
      <w:r w:rsidR="00487CE2" w:rsidRPr="00A411F6">
        <w:rPr>
          <w:rFonts w:asciiTheme="majorHAnsi" w:hAnsiTheme="majorHAnsi" w:cstheme="majorHAnsi"/>
          <w:color w:val="000000"/>
          <w:shd w:val="clear" w:color="auto" w:fill="FFFFFF"/>
        </w:rPr>
        <w:t>hope: hope that what has almost been lost, the magnificence of Africa, can be revived</w:t>
      </w:r>
      <w:r w:rsidR="00CA326C" w:rsidRPr="00A411F6">
        <w:rPr>
          <w:rFonts w:asciiTheme="majorHAnsi" w:hAnsiTheme="majorHAnsi" w:cstheme="majorHAnsi"/>
          <w:color w:val="000000"/>
          <w:shd w:val="clear" w:color="auto" w:fill="FFFFFF"/>
        </w:rPr>
        <w:t xml:space="preserve">. </w:t>
      </w:r>
      <w:r w:rsidR="00CB5D9F" w:rsidRPr="00A411F6">
        <w:rPr>
          <w:rFonts w:asciiTheme="majorHAnsi" w:hAnsiTheme="majorHAnsi" w:cstheme="majorHAnsi"/>
          <w:color w:val="222222"/>
          <w:shd w:val="clear" w:color="auto" w:fill="FFFFFF"/>
        </w:rPr>
        <w:t>We can see similar effects in other continents, not least in Brazil</w:t>
      </w:r>
      <w:r>
        <w:rPr>
          <w:rFonts w:asciiTheme="majorHAnsi" w:hAnsiTheme="majorHAnsi" w:cstheme="majorHAnsi"/>
          <w:color w:val="222222"/>
          <w:shd w:val="clear" w:color="auto" w:fill="FFFFFF"/>
        </w:rPr>
        <w:t>, e</w:t>
      </w:r>
      <w:r w:rsidR="00622900" w:rsidRPr="00A411F6">
        <w:rPr>
          <w:rFonts w:asciiTheme="majorHAnsi" w:hAnsiTheme="majorHAnsi" w:cstheme="majorHAnsi"/>
          <w:color w:val="222222"/>
          <w:shd w:val="clear" w:color="auto" w:fill="FFFFFF"/>
        </w:rPr>
        <w:t>legiacally</w:t>
      </w:r>
      <w:r w:rsidR="00583531" w:rsidRPr="00A411F6">
        <w:rPr>
          <w:rFonts w:asciiTheme="majorHAnsi" w:hAnsiTheme="majorHAnsi" w:cstheme="majorHAnsi"/>
          <w:color w:val="222222"/>
          <w:shd w:val="clear" w:color="auto" w:fill="FFFFFF"/>
        </w:rPr>
        <w:t xml:space="preserve"> </w:t>
      </w:r>
      <w:r w:rsidR="00CB5D9F" w:rsidRPr="00A411F6">
        <w:rPr>
          <w:rFonts w:asciiTheme="majorHAnsi" w:hAnsiTheme="majorHAnsi" w:cstheme="majorHAnsi"/>
          <w:color w:val="222222"/>
          <w:shd w:val="clear" w:color="auto" w:fill="FFFFFF"/>
        </w:rPr>
        <w:t xml:space="preserve">recorded </w:t>
      </w:r>
      <w:r>
        <w:rPr>
          <w:rFonts w:asciiTheme="majorHAnsi" w:hAnsiTheme="majorHAnsi" w:cstheme="majorHAnsi"/>
          <w:color w:val="222222"/>
          <w:shd w:val="clear" w:color="auto" w:fill="FFFFFF"/>
        </w:rPr>
        <w:t>in</w:t>
      </w:r>
      <w:r w:rsidRPr="00A411F6">
        <w:rPr>
          <w:rFonts w:asciiTheme="majorHAnsi" w:hAnsiTheme="majorHAnsi" w:cstheme="majorHAnsi"/>
          <w:color w:val="222222"/>
          <w:shd w:val="clear" w:color="auto" w:fill="FFFFFF"/>
        </w:rPr>
        <w:t xml:space="preserve"> </w:t>
      </w:r>
      <w:r w:rsidR="00CB5D9F" w:rsidRPr="00A411F6">
        <w:rPr>
          <w:rFonts w:asciiTheme="majorHAnsi" w:hAnsiTheme="majorHAnsi" w:cstheme="majorHAnsi"/>
          <w:color w:val="222222"/>
          <w:shd w:val="clear" w:color="auto" w:fill="FFFFFF"/>
        </w:rPr>
        <w:t xml:space="preserve">the </w:t>
      </w:r>
      <w:r>
        <w:rPr>
          <w:rFonts w:asciiTheme="majorHAnsi" w:hAnsiTheme="majorHAnsi" w:cstheme="majorHAnsi"/>
          <w:color w:val="222222"/>
          <w:shd w:val="clear" w:color="auto" w:fill="FFFFFF"/>
        </w:rPr>
        <w:t xml:space="preserve">work of </w:t>
      </w:r>
      <w:r w:rsidR="00CB5D9F" w:rsidRPr="00A411F6">
        <w:rPr>
          <w:rFonts w:asciiTheme="majorHAnsi" w:hAnsiTheme="majorHAnsi" w:cstheme="majorHAnsi"/>
          <w:color w:val="222222"/>
          <w:shd w:val="clear" w:color="auto" w:fill="FFFFFF"/>
        </w:rPr>
        <w:t xml:space="preserve">artist </w:t>
      </w:r>
      <w:hyperlink r:id="rId12" w:history="1">
        <w:r w:rsidR="00CB5D9F" w:rsidRPr="001C2C0F">
          <w:rPr>
            <w:rStyle w:val="Hyperlink"/>
            <w:rFonts w:asciiTheme="majorHAnsi" w:eastAsiaTheme="minorHAnsi" w:hAnsiTheme="majorHAnsi" w:cstheme="majorHAnsi"/>
            <w:color w:val="auto"/>
            <w:u w:val="none"/>
            <w:lang w:eastAsia="en-US"/>
          </w:rPr>
          <w:t>Miguel Rio Branco</w:t>
        </w:r>
      </w:hyperlink>
      <w:r w:rsidR="00583531" w:rsidRPr="00A411F6">
        <w:rPr>
          <w:rFonts w:asciiTheme="majorHAnsi" w:eastAsiaTheme="minorHAnsi" w:hAnsiTheme="majorHAnsi" w:cstheme="majorHAnsi"/>
          <w:color w:val="353535"/>
          <w:lang w:eastAsia="en-US"/>
        </w:rPr>
        <w:t xml:space="preserve">, </w:t>
      </w:r>
      <w:r w:rsidR="00583531" w:rsidRPr="00A411F6">
        <w:rPr>
          <w:rFonts w:asciiTheme="majorHAnsi" w:eastAsiaTheme="minorHAnsi" w:hAnsiTheme="majorHAnsi" w:cstheme="majorHAnsi"/>
          <w:lang w:eastAsia="en-US"/>
        </w:rPr>
        <w:t>housed</w:t>
      </w:r>
      <w:r w:rsidR="00CB5D9F" w:rsidRPr="00A411F6">
        <w:rPr>
          <w:rFonts w:asciiTheme="majorHAnsi" w:eastAsiaTheme="minorHAnsi" w:hAnsiTheme="majorHAnsi" w:cstheme="majorHAnsi"/>
          <w:lang w:eastAsia="en-US"/>
        </w:rPr>
        <w:t xml:space="preserve"> in the gallery </w:t>
      </w:r>
      <w:r w:rsidR="000A0ED4">
        <w:rPr>
          <w:rFonts w:asciiTheme="majorHAnsi" w:eastAsiaTheme="minorHAnsi" w:hAnsiTheme="majorHAnsi" w:cstheme="majorHAnsi"/>
          <w:lang w:eastAsia="en-US"/>
        </w:rPr>
        <w:t xml:space="preserve">dedicated to him </w:t>
      </w:r>
      <w:r w:rsidR="00CB5D9F" w:rsidRPr="00A411F6">
        <w:rPr>
          <w:rFonts w:asciiTheme="majorHAnsi" w:eastAsiaTheme="minorHAnsi" w:hAnsiTheme="majorHAnsi" w:cstheme="majorHAnsi"/>
          <w:lang w:eastAsia="en-US"/>
        </w:rPr>
        <w:t xml:space="preserve">at </w:t>
      </w:r>
      <w:proofErr w:type="spellStart"/>
      <w:r w:rsidR="00CB5D9F" w:rsidRPr="00A411F6">
        <w:rPr>
          <w:rFonts w:asciiTheme="majorHAnsi" w:eastAsiaTheme="minorHAnsi" w:hAnsiTheme="majorHAnsi" w:cstheme="majorHAnsi"/>
          <w:lang w:eastAsia="en-US"/>
        </w:rPr>
        <w:t>Inhot</w:t>
      </w:r>
      <w:r w:rsidR="00340FDF" w:rsidRPr="00A411F6">
        <w:rPr>
          <w:rFonts w:asciiTheme="majorHAnsi" w:eastAsiaTheme="minorHAnsi" w:hAnsiTheme="majorHAnsi" w:cstheme="majorHAnsi"/>
          <w:lang w:eastAsia="en-US"/>
        </w:rPr>
        <w:t>i</w:t>
      </w:r>
      <w:r w:rsidR="00CB5D9F" w:rsidRPr="00A411F6">
        <w:rPr>
          <w:rFonts w:asciiTheme="majorHAnsi" w:eastAsiaTheme="minorHAnsi" w:hAnsiTheme="majorHAnsi" w:cstheme="majorHAnsi"/>
          <w:lang w:eastAsia="en-US"/>
        </w:rPr>
        <w:t>m</w:t>
      </w:r>
      <w:proofErr w:type="spellEnd"/>
      <w:r>
        <w:rPr>
          <w:rFonts w:asciiTheme="majorHAnsi" w:eastAsiaTheme="minorHAnsi" w:hAnsiTheme="majorHAnsi" w:cstheme="majorHAnsi"/>
          <w:lang w:eastAsia="en-US"/>
        </w:rPr>
        <w:t>.  This work</w:t>
      </w:r>
      <w:r w:rsidR="000A0ED4">
        <w:rPr>
          <w:rFonts w:asciiTheme="majorHAnsi" w:eastAsiaTheme="minorHAnsi" w:hAnsiTheme="majorHAnsi" w:cstheme="majorHAnsi"/>
          <w:lang w:eastAsia="en-US"/>
        </w:rPr>
        <w:t>,</w:t>
      </w:r>
      <w:r w:rsidR="00CB5D9F" w:rsidRPr="00A411F6">
        <w:rPr>
          <w:rFonts w:asciiTheme="majorHAnsi" w:eastAsiaTheme="minorHAnsi" w:hAnsiTheme="majorHAnsi" w:cstheme="majorHAnsi"/>
          <w:lang w:eastAsia="en-US"/>
        </w:rPr>
        <w:t xml:space="preserve"> </w:t>
      </w:r>
      <w:r>
        <w:rPr>
          <w:rFonts w:asciiTheme="majorHAnsi" w:eastAsiaTheme="minorHAnsi" w:hAnsiTheme="majorHAnsi" w:cstheme="majorHAnsi"/>
          <w:lang w:eastAsia="en-US"/>
        </w:rPr>
        <w:t xml:space="preserve">as at the same time as it </w:t>
      </w:r>
      <w:r w:rsidR="00CB5D9F" w:rsidRPr="00A411F6">
        <w:rPr>
          <w:rFonts w:asciiTheme="majorHAnsi" w:eastAsiaTheme="minorHAnsi" w:hAnsiTheme="majorHAnsi" w:cstheme="majorHAnsi"/>
          <w:lang w:eastAsia="en-US"/>
        </w:rPr>
        <w:t xml:space="preserve">connects </w:t>
      </w:r>
      <w:r w:rsidR="00583531" w:rsidRPr="00A411F6">
        <w:rPr>
          <w:rFonts w:asciiTheme="majorHAnsi" w:eastAsiaTheme="minorHAnsi" w:hAnsiTheme="majorHAnsi" w:cstheme="majorHAnsi"/>
          <w:lang w:eastAsia="en-US"/>
        </w:rPr>
        <w:t xml:space="preserve">gendered </w:t>
      </w:r>
      <w:r w:rsidR="00583531" w:rsidRPr="00A411F6">
        <w:rPr>
          <w:rFonts w:asciiTheme="majorHAnsi" w:eastAsiaTheme="minorHAnsi" w:hAnsiTheme="majorHAnsi" w:cstheme="majorHAnsi"/>
          <w:lang w:eastAsia="en-US"/>
        </w:rPr>
        <w:lastRenderedPageBreak/>
        <w:t>and raciali</w:t>
      </w:r>
      <w:r w:rsidR="00CC400A">
        <w:rPr>
          <w:rFonts w:asciiTheme="majorHAnsi" w:eastAsiaTheme="minorHAnsi" w:hAnsiTheme="majorHAnsi" w:cstheme="majorHAnsi"/>
          <w:lang w:eastAsia="en-US"/>
        </w:rPr>
        <w:t>z</w:t>
      </w:r>
      <w:r w:rsidR="00583531" w:rsidRPr="00A411F6">
        <w:rPr>
          <w:rFonts w:asciiTheme="majorHAnsi" w:eastAsiaTheme="minorHAnsi" w:hAnsiTheme="majorHAnsi" w:cstheme="majorHAnsi"/>
          <w:lang w:eastAsia="en-US"/>
        </w:rPr>
        <w:t xml:space="preserve">ed </w:t>
      </w:r>
      <w:r w:rsidR="00CB5D9F" w:rsidRPr="00A411F6">
        <w:rPr>
          <w:rFonts w:asciiTheme="majorHAnsi" w:eastAsiaTheme="minorHAnsi" w:hAnsiTheme="majorHAnsi" w:cstheme="majorHAnsi"/>
          <w:lang w:eastAsia="en-US"/>
        </w:rPr>
        <w:t>violence</w:t>
      </w:r>
      <w:r w:rsidR="00583531" w:rsidRPr="00A411F6">
        <w:rPr>
          <w:rFonts w:asciiTheme="majorHAnsi" w:eastAsiaTheme="minorHAnsi" w:hAnsiTheme="majorHAnsi" w:cstheme="majorHAnsi"/>
          <w:lang w:eastAsia="en-US"/>
        </w:rPr>
        <w:t>, poverty</w:t>
      </w:r>
      <w:r w:rsidR="00CB5D9F" w:rsidRPr="00A411F6">
        <w:rPr>
          <w:rFonts w:asciiTheme="majorHAnsi" w:eastAsiaTheme="minorHAnsi" w:hAnsiTheme="majorHAnsi" w:cstheme="majorHAnsi"/>
          <w:lang w:eastAsia="en-US"/>
        </w:rPr>
        <w:t xml:space="preserve"> </w:t>
      </w:r>
      <w:r w:rsidR="00583531" w:rsidRPr="00A411F6">
        <w:rPr>
          <w:rFonts w:asciiTheme="majorHAnsi" w:eastAsiaTheme="minorHAnsi" w:hAnsiTheme="majorHAnsi" w:cstheme="majorHAnsi"/>
          <w:lang w:eastAsia="en-US"/>
        </w:rPr>
        <w:t xml:space="preserve">and </w:t>
      </w:r>
      <w:r w:rsidR="00157AF8" w:rsidRPr="00A411F6">
        <w:rPr>
          <w:rFonts w:asciiTheme="majorHAnsi" w:eastAsiaTheme="minorHAnsi" w:hAnsiTheme="majorHAnsi" w:cstheme="majorHAnsi"/>
          <w:lang w:eastAsia="en-US"/>
        </w:rPr>
        <w:t xml:space="preserve">the ravaging of the land </w:t>
      </w:r>
      <w:r w:rsidR="00583531" w:rsidRPr="00A411F6">
        <w:rPr>
          <w:rFonts w:asciiTheme="majorHAnsi" w:eastAsiaTheme="minorHAnsi" w:hAnsiTheme="majorHAnsi" w:cstheme="majorHAnsi"/>
          <w:lang w:eastAsia="en-US"/>
        </w:rPr>
        <w:t>to</w:t>
      </w:r>
      <w:r w:rsidR="00F146B6" w:rsidRPr="00A411F6">
        <w:rPr>
          <w:rFonts w:asciiTheme="majorHAnsi" w:eastAsiaTheme="minorHAnsi" w:hAnsiTheme="majorHAnsi" w:cstheme="majorHAnsi"/>
          <w:lang w:eastAsia="en-US"/>
        </w:rPr>
        <w:t xml:space="preserve"> </w:t>
      </w:r>
      <w:r w:rsidR="007E301A" w:rsidRPr="00A411F6">
        <w:rPr>
          <w:rFonts w:asciiTheme="majorHAnsi" w:eastAsiaTheme="minorHAnsi" w:hAnsiTheme="majorHAnsi" w:cstheme="majorHAnsi"/>
          <w:lang w:eastAsia="en-US"/>
        </w:rPr>
        <w:t xml:space="preserve">Brazil’s </w:t>
      </w:r>
      <w:r w:rsidR="00157AF8" w:rsidRPr="00A411F6">
        <w:rPr>
          <w:rFonts w:asciiTheme="majorHAnsi" w:eastAsiaTheme="minorHAnsi" w:hAnsiTheme="majorHAnsi" w:cstheme="majorHAnsi"/>
          <w:lang w:eastAsia="en-US"/>
        </w:rPr>
        <w:t>history of slavery and colonial</w:t>
      </w:r>
      <w:r w:rsidR="00F146B6" w:rsidRPr="00A411F6">
        <w:rPr>
          <w:rFonts w:asciiTheme="majorHAnsi" w:eastAsiaTheme="minorHAnsi" w:hAnsiTheme="majorHAnsi" w:cstheme="majorHAnsi"/>
          <w:lang w:eastAsia="en-US"/>
        </w:rPr>
        <w:t>ism</w:t>
      </w:r>
      <w:r>
        <w:rPr>
          <w:rFonts w:asciiTheme="majorHAnsi" w:eastAsiaTheme="minorHAnsi" w:hAnsiTheme="majorHAnsi" w:cstheme="majorHAnsi"/>
          <w:lang w:eastAsia="en-US"/>
        </w:rPr>
        <w:t xml:space="preserve">, it evokes the </w:t>
      </w:r>
      <w:r w:rsidR="000A0ED4">
        <w:rPr>
          <w:rFonts w:asciiTheme="majorHAnsi" w:eastAsiaTheme="minorHAnsi" w:hAnsiTheme="majorHAnsi" w:cstheme="majorHAnsi"/>
          <w:lang w:eastAsia="en-US"/>
        </w:rPr>
        <w:t>immanent dynamism</w:t>
      </w:r>
      <w:r>
        <w:rPr>
          <w:rFonts w:asciiTheme="majorHAnsi" w:eastAsiaTheme="minorHAnsi" w:hAnsiTheme="majorHAnsi" w:cstheme="majorHAnsi"/>
          <w:lang w:eastAsia="en-US"/>
        </w:rPr>
        <w:t xml:space="preserve"> </w:t>
      </w:r>
      <w:r w:rsidR="000A0ED4">
        <w:rPr>
          <w:rFonts w:asciiTheme="majorHAnsi" w:eastAsiaTheme="minorHAnsi" w:hAnsiTheme="majorHAnsi" w:cstheme="majorHAnsi"/>
          <w:lang w:eastAsia="en-US"/>
        </w:rPr>
        <w:t xml:space="preserve">and power </w:t>
      </w:r>
      <w:r>
        <w:rPr>
          <w:rFonts w:asciiTheme="majorHAnsi" w:eastAsiaTheme="minorHAnsi" w:hAnsiTheme="majorHAnsi" w:cstheme="majorHAnsi"/>
          <w:lang w:eastAsia="en-US"/>
        </w:rPr>
        <w:t>of</w:t>
      </w:r>
      <w:r w:rsidR="000A0ED4">
        <w:rPr>
          <w:rFonts w:asciiTheme="majorHAnsi" w:eastAsiaTheme="minorHAnsi" w:hAnsiTheme="majorHAnsi" w:cstheme="majorHAnsi"/>
          <w:lang w:eastAsia="en-US"/>
        </w:rPr>
        <w:t xml:space="preserve"> peoples and places</w:t>
      </w:r>
      <w:r w:rsidR="00157AF8" w:rsidRPr="00A411F6">
        <w:rPr>
          <w:rFonts w:asciiTheme="majorHAnsi" w:eastAsiaTheme="minorHAnsi" w:hAnsiTheme="majorHAnsi" w:cstheme="majorHAnsi"/>
          <w:lang w:eastAsia="en-US"/>
        </w:rPr>
        <w:t xml:space="preserve">. </w:t>
      </w:r>
    </w:p>
    <w:p w14:paraId="22FF64A6" w14:textId="77777777" w:rsidR="00A411F6" w:rsidRPr="00A411F6" w:rsidRDefault="00A411F6" w:rsidP="00A411F6">
      <w:pPr>
        <w:pStyle w:val="NormalWeb"/>
        <w:spacing w:before="0" w:beforeAutospacing="0" w:after="0" w:afterAutospacing="0" w:line="360" w:lineRule="auto"/>
        <w:rPr>
          <w:rFonts w:asciiTheme="majorHAnsi" w:eastAsiaTheme="minorHAnsi" w:hAnsiTheme="majorHAnsi" w:cstheme="majorHAnsi"/>
          <w:lang w:eastAsia="en-US"/>
        </w:rPr>
      </w:pPr>
    </w:p>
    <w:p w14:paraId="1FCFEB91" w14:textId="1E450F7E" w:rsidR="00F54799" w:rsidRPr="00A411F6" w:rsidRDefault="00E25D94" w:rsidP="00A411F6">
      <w:pPr>
        <w:pStyle w:val="NormalWeb"/>
        <w:spacing w:before="0" w:beforeAutospacing="0" w:after="0" w:afterAutospacing="0" w:line="360" w:lineRule="auto"/>
        <w:rPr>
          <w:rFonts w:asciiTheme="majorHAnsi" w:hAnsiTheme="majorHAnsi" w:cstheme="majorHAnsi"/>
        </w:rPr>
      </w:pPr>
      <w:r w:rsidRPr="00A411F6">
        <w:rPr>
          <w:rFonts w:asciiTheme="majorHAnsi" w:hAnsiTheme="majorHAnsi" w:cstheme="majorHAnsi"/>
        </w:rPr>
        <w:t>Some critics</w:t>
      </w:r>
      <w:r w:rsidR="00F54799" w:rsidRPr="00A411F6">
        <w:rPr>
          <w:rFonts w:asciiTheme="majorHAnsi" w:hAnsiTheme="majorHAnsi" w:cstheme="majorHAnsi"/>
        </w:rPr>
        <w:t xml:space="preserve"> think that ecological balance can be reset through changing the political economic ordering of things from growth to d</w:t>
      </w:r>
      <w:r w:rsidR="00F54799" w:rsidRPr="00A411F6">
        <w:rPr>
          <w:rFonts w:asciiTheme="majorHAnsi" w:hAnsiTheme="majorHAnsi" w:cstheme="majorHAnsi"/>
          <w:color w:val="000000"/>
        </w:rPr>
        <w:t xml:space="preserve">egrowth and </w:t>
      </w:r>
      <w:r w:rsidR="00221E47">
        <w:rPr>
          <w:rFonts w:asciiTheme="majorHAnsi" w:hAnsiTheme="majorHAnsi" w:cstheme="majorHAnsi"/>
          <w:color w:val="000000"/>
        </w:rPr>
        <w:t>‘</w:t>
      </w:r>
      <w:r w:rsidR="00F54799" w:rsidRPr="00A411F6">
        <w:rPr>
          <w:rFonts w:asciiTheme="majorHAnsi" w:hAnsiTheme="majorHAnsi" w:cstheme="majorHAnsi"/>
          <w:color w:val="000000"/>
        </w:rPr>
        <w:t>a designed reduction of total energy and material use to realign society with planetary limits, while improving people</w:t>
      </w:r>
      <w:r w:rsidR="00221E47">
        <w:rPr>
          <w:rFonts w:asciiTheme="majorHAnsi" w:hAnsiTheme="majorHAnsi" w:cstheme="majorHAnsi"/>
          <w:color w:val="000000"/>
        </w:rPr>
        <w:t>’</w:t>
      </w:r>
      <w:r w:rsidR="00F54799" w:rsidRPr="00A411F6">
        <w:rPr>
          <w:rFonts w:asciiTheme="majorHAnsi" w:hAnsiTheme="majorHAnsi" w:cstheme="majorHAnsi"/>
          <w:color w:val="000000"/>
        </w:rPr>
        <w:t>s lives and distributing resources fairly</w:t>
      </w:r>
      <w:r w:rsidR="00221E47">
        <w:rPr>
          <w:rFonts w:asciiTheme="majorHAnsi" w:hAnsiTheme="majorHAnsi" w:cstheme="majorHAnsi"/>
          <w:color w:val="000000"/>
        </w:rPr>
        <w:t>. I</w:t>
      </w:r>
      <w:r w:rsidR="00F54799" w:rsidRPr="00A411F6">
        <w:rPr>
          <w:rFonts w:asciiTheme="majorHAnsi" w:hAnsiTheme="majorHAnsi" w:cstheme="majorHAnsi"/>
          <w:color w:val="000000"/>
        </w:rPr>
        <w:t>t is an economic model that recogni</w:t>
      </w:r>
      <w:r w:rsidR="00CC400A">
        <w:rPr>
          <w:rFonts w:asciiTheme="majorHAnsi" w:hAnsiTheme="majorHAnsi" w:cstheme="majorHAnsi"/>
          <w:color w:val="000000"/>
        </w:rPr>
        <w:t>z</w:t>
      </w:r>
      <w:r w:rsidR="00F54799" w:rsidRPr="00A411F6">
        <w:rPr>
          <w:rFonts w:asciiTheme="majorHAnsi" w:hAnsiTheme="majorHAnsi" w:cstheme="majorHAnsi"/>
          <w:color w:val="000000"/>
        </w:rPr>
        <w:t>es that the route to greater welfare for all is not one of more extraction and expansion, but of more sharing and co-operation.</w:t>
      </w:r>
      <w:r w:rsidR="00221E47">
        <w:rPr>
          <w:rFonts w:asciiTheme="majorHAnsi" w:hAnsiTheme="majorHAnsi" w:cstheme="majorHAnsi"/>
          <w:color w:val="000000"/>
        </w:rPr>
        <w:t>’</w:t>
      </w:r>
      <w:r w:rsidR="003617E4">
        <w:rPr>
          <w:rStyle w:val="EndnoteReference"/>
          <w:rFonts w:asciiTheme="majorHAnsi" w:hAnsiTheme="majorHAnsi" w:cstheme="majorHAnsi"/>
          <w:color w:val="000000"/>
        </w:rPr>
        <w:endnoteReference w:id="16"/>
      </w:r>
    </w:p>
    <w:p w14:paraId="3AC4F68B" w14:textId="77777777" w:rsidR="00A411F6" w:rsidRPr="00A411F6" w:rsidRDefault="00A411F6" w:rsidP="00A411F6">
      <w:pPr>
        <w:spacing w:line="360" w:lineRule="auto"/>
        <w:rPr>
          <w:rFonts w:asciiTheme="majorHAnsi" w:hAnsiTheme="majorHAnsi" w:cstheme="majorHAnsi"/>
        </w:rPr>
      </w:pPr>
    </w:p>
    <w:p w14:paraId="068CCCEE" w14:textId="6D5925C5" w:rsidR="00F54799" w:rsidRPr="00A411F6" w:rsidRDefault="00F54799" w:rsidP="00A411F6">
      <w:pPr>
        <w:spacing w:line="360" w:lineRule="auto"/>
        <w:rPr>
          <w:rFonts w:asciiTheme="majorHAnsi" w:hAnsiTheme="majorHAnsi" w:cstheme="majorHAnsi"/>
        </w:rPr>
      </w:pPr>
      <w:r w:rsidRPr="00A411F6">
        <w:rPr>
          <w:rFonts w:asciiTheme="majorHAnsi" w:hAnsiTheme="majorHAnsi" w:cstheme="majorHAnsi"/>
        </w:rPr>
        <w:t>The problem with this imaginary is the word ‘</w:t>
      </w:r>
      <w:r w:rsidR="00221E47">
        <w:rPr>
          <w:rFonts w:asciiTheme="majorHAnsi" w:hAnsiTheme="majorHAnsi" w:cstheme="majorHAnsi"/>
        </w:rPr>
        <w:t>a</w:t>
      </w:r>
      <w:r w:rsidRPr="00A411F6">
        <w:rPr>
          <w:rFonts w:asciiTheme="majorHAnsi" w:hAnsiTheme="majorHAnsi" w:cstheme="majorHAnsi"/>
        </w:rPr>
        <w:t>ll’. As important as a changing economic model is</w:t>
      </w:r>
      <w:r w:rsidR="00221E47">
        <w:rPr>
          <w:rFonts w:asciiTheme="majorHAnsi" w:hAnsiTheme="majorHAnsi" w:cstheme="majorHAnsi"/>
        </w:rPr>
        <w:t>,</w:t>
      </w:r>
      <w:r w:rsidRPr="00A411F6">
        <w:rPr>
          <w:rFonts w:asciiTheme="majorHAnsi" w:hAnsiTheme="majorHAnsi" w:cstheme="majorHAnsi"/>
        </w:rPr>
        <w:t xml:space="preserve"> it is not</w:t>
      </w:r>
      <w:r w:rsidR="00221E47">
        <w:rPr>
          <w:rFonts w:asciiTheme="majorHAnsi" w:hAnsiTheme="majorHAnsi" w:cstheme="majorHAnsi"/>
        </w:rPr>
        <w:t>,</w:t>
      </w:r>
      <w:r w:rsidRPr="00A411F6">
        <w:rPr>
          <w:rFonts w:asciiTheme="majorHAnsi" w:hAnsiTheme="majorHAnsi" w:cstheme="majorHAnsi"/>
        </w:rPr>
        <w:t xml:space="preserve"> as </w:t>
      </w:r>
      <w:r w:rsidR="00221E47">
        <w:rPr>
          <w:rFonts w:asciiTheme="majorHAnsi" w:hAnsiTheme="majorHAnsi" w:cstheme="majorHAnsi"/>
        </w:rPr>
        <w:t xml:space="preserve">Belgian philosopher Isabelle </w:t>
      </w:r>
      <w:r w:rsidRPr="00A411F6">
        <w:rPr>
          <w:rFonts w:asciiTheme="majorHAnsi" w:hAnsiTheme="majorHAnsi" w:cstheme="majorHAnsi"/>
        </w:rPr>
        <w:t>Stengers suggest</w:t>
      </w:r>
      <w:r w:rsidR="000A0ED4">
        <w:rPr>
          <w:rFonts w:asciiTheme="majorHAnsi" w:hAnsiTheme="majorHAnsi" w:cstheme="majorHAnsi"/>
        </w:rPr>
        <w:t>s</w:t>
      </w:r>
      <w:r w:rsidR="00221E47">
        <w:rPr>
          <w:rFonts w:asciiTheme="majorHAnsi" w:hAnsiTheme="majorHAnsi" w:cstheme="majorHAnsi"/>
        </w:rPr>
        <w:t>,</w:t>
      </w:r>
      <w:r w:rsidRPr="00A411F6">
        <w:rPr>
          <w:rFonts w:asciiTheme="majorHAnsi" w:hAnsiTheme="majorHAnsi" w:cstheme="majorHAnsi"/>
        </w:rPr>
        <w:t xml:space="preserve"> enough to think of change as just for and about the human.</w:t>
      </w:r>
      <w:r w:rsidR="003617E4">
        <w:rPr>
          <w:rStyle w:val="EndnoteReference"/>
          <w:rFonts w:asciiTheme="majorHAnsi" w:hAnsiTheme="majorHAnsi" w:cstheme="majorHAnsi"/>
        </w:rPr>
        <w:endnoteReference w:id="17"/>
      </w:r>
      <w:r w:rsidRPr="00A411F6">
        <w:rPr>
          <w:rFonts w:asciiTheme="majorHAnsi" w:hAnsiTheme="majorHAnsi" w:cstheme="majorHAnsi"/>
        </w:rPr>
        <w:t xml:space="preserve"> </w:t>
      </w:r>
      <w:r w:rsidR="00583531" w:rsidRPr="00A411F6">
        <w:rPr>
          <w:rFonts w:asciiTheme="majorHAnsi" w:hAnsiTheme="majorHAnsi" w:cstheme="majorHAnsi"/>
        </w:rPr>
        <w:t xml:space="preserve">And that </w:t>
      </w:r>
      <w:r w:rsidR="00221E47">
        <w:rPr>
          <w:rFonts w:asciiTheme="majorHAnsi" w:hAnsiTheme="majorHAnsi" w:cstheme="majorHAnsi"/>
        </w:rPr>
        <w:t>‘a</w:t>
      </w:r>
      <w:r w:rsidR="00583531" w:rsidRPr="00A411F6">
        <w:rPr>
          <w:rFonts w:asciiTheme="majorHAnsi" w:hAnsiTheme="majorHAnsi" w:cstheme="majorHAnsi"/>
        </w:rPr>
        <w:t>ll</w:t>
      </w:r>
      <w:r w:rsidR="00221E47">
        <w:rPr>
          <w:rFonts w:asciiTheme="majorHAnsi" w:hAnsiTheme="majorHAnsi" w:cstheme="majorHAnsi"/>
        </w:rPr>
        <w:t>’</w:t>
      </w:r>
      <w:r w:rsidRPr="00A411F6">
        <w:rPr>
          <w:rFonts w:asciiTheme="majorHAnsi" w:hAnsiTheme="majorHAnsi" w:cstheme="majorHAnsi"/>
        </w:rPr>
        <w:t xml:space="preserve"> does not take into account those humans who have little choice or who are offered opportunities to improve their lot through </w:t>
      </w:r>
      <w:r w:rsidR="00AE0F8E" w:rsidRPr="00A411F6">
        <w:rPr>
          <w:rFonts w:asciiTheme="majorHAnsi" w:hAnsiTheme="majorHAnsi" w:cstheme="majorHAnsi"/>
        </w:rPr>
        <w:t xml:space="preserve">selling their labour </w:t>
      </w:r>
      <w:r w:rsidR="00CD378C" w:rsidRPr="00A411F6">
        <w:rPr>
          <w:rFonts w:asciiTheme="majorHAnsi" w:hAnsiTheme="majorHAnsi" w:cstheme="majorHAnsi"/>
        </w:rPr>
        <w:t>as a</w:t>
      </w:r>
      <w:r w:rsidR="00221E47">
        <w:rPr>
          <w:rFonts w:asciiTheme="majorHAnsi" w:hAnsiTheme="majorHAnsi" w:cstheme="majorHAnsi"/>
        </w:rPr>
        <w:t xml:space="preserve"> </w:t>
      </w:r>
      <w:r w:rsidR="00CD378C" w:rsidRPr="00A411F6">
        <w:rPr>
          <w:rFonts w:asciiTheme="majorHAnsi" w:hAnsiTheme="majorHAnsi" w:cstheme="majorHAnsi"/>
        </w:rPr>
        <w:t>part of their leader</w:t>
      </w:r>
      <w:r w:rsidR="00221E47">
        <w:rPr>
          <w:rFonts w:asciiTheme="majorHAnsi" w:hAnsiTheme="majorHAnsi" w:cstheme="majorHAnsi"/>
        </w:rPr>
        <w:t>’</w:t>
      </w:r>
      <w:r w:rsidR="00CD378C" w:rsidRPr="00A411F6">
        <w:rPr>
          <w:rFonts w:asciiTheme="majorHAnsi" w:hAnsiTheme="majorHAnsi" w:cstheme="majorHAnsi"/>
        </w:rPr>
        <w:t>s</w:t>
      </w:r>
      <w:r w:rsidR="00AE0F8E" w:rsidRPr="00A411F6">
        <w:rPr>
          <w:rFonts w:asciiTheme="majorHAnsi" w:hAnsiTheme="majorHAnsi" w:cstheme="majorHAnsi"/>
        </w:rPr>
        <w:t xml:space="preserve"> </w:t>
      </w:r>
      <w:r w:rsidRPr="00A411F6">
        <w:rPr>
          <w:rFonts w:asciiTheme="majorHAnsi" w:hAnsiTheme="majorHAnsi" w:cstheme="majorHAnsi"/>
        </w:rPr>
        <w:t>deals. In addition</w:t>
      </w:r>
      <w:r w:rsidR="00221E47">
        <w:rPr>
          <w:rFonts w:asciiTheme="majorHAnsi" w:hAnsiTheme="majorHAnsi" w:cstheme="majorHAnsi"/>
        </w:rPr>
        <w:t>,</w:t>
      </w:r>
      <w:r w:rsidRPr="00A411F6">
        <w:rPr>
          <w:rFonts w:asciiTheme="majorHAnsi" w:hAnsiTheme="majorHAnsi" w:cstheme="majorHAnsi"/>
        </w:rPr>
        <w:t xml:space="preserve"> it is not that (</w:t>
      </w:r>
      <w:r w:rsidR="00CD378C" w:rsidRPr="00A411F6">
        <w:rPr>
          <w:rFonts w:asciiTheme="majorHAnsi" w:hAnsiTheme="majorHAnsi" w:cstheme="majorHAnsi"/>
        </w:rPr>
        <w:t>h</w:t>
      </w:r>
      <w:r w:rsidRPr="00A411F6">
        <w:rPr>
          <w:rFonts w:asciiTheme="majorHAnsi" w:hAnsiTheme="majorHAnsi" w:cstheme="majorHAnsi"/>
        </w:rPr>
        <w:t>u)</w:t>
      </w:r>
      <w:r w:rsidR="00CD378C" w:rsidRPr="00A411F6">
        <w:rPr>
          <w:rFonts w:asciiTheme="majorHAnsi" w:hAnsiTheme="majorHAnsi" w:cstheme="majorHAnsi"/>
        </w:rPr>
        <w:t>M</w:t>
      </w:r>
      <w:r w:rsidRPr="00A411F6">
        <w:rPr>
          <w:rFonts w:asciiTheme="majorHAnsi" w:hAnsiTheme="majorHAnsi" w:cstheme="majorHAnsi"/>
        </w:rPr>
        <w:t>an need</w:t>
      </w:r>
      <w:r w:rsidR="00AE0F8E" w:rsidRPr="00A411F6">
        <w:rPr>
          <w:rFonts w:asciiTheme="majorHAnsi" w:hAnsiTheme="majorHAnsi" w:cstheme="majorHAnsi"/>
        </w:rPr>
        <w:t>s</w:t>
      </w:r>
      <w:r w:rsidRPr="00A411F6">
        <w:rPr>
          <w:rFonts w:asciiTheme="majorHAnsi" w:hAnsiTheme="majorHAnsi" w:cstheme="majorHAnsi"/>
        </w:rPr>
        <w:t xml:space="preserve"> just to be less materialistic</w:t>
      </w:r>
      <w:r w:rsidR="00B25F75" w:rsidRPr="00A411F6">
        <w:rPr>
          <w:rFonts w:asciiTheme="majorHAnsi" w:hAnsiTheme="majorHAnsi" w:cstheme="majorHAnsi"/>
        </w:rPr>
        <w:t>;</w:t>
      </w:r>
      <w:r w:rsidRPr="00A411F6">
        <w:rPr>
          <w:rFonts w:asciiTheme="majorHAnsi" w:hAnsiTheme="majorHAnsi" w:cstheme="majorHAnsi"/>
        </w:rPr>
        <w:t xml:space="preserve"> rather</w:t>
      </w:r>
      <w:r w:rsidR="008626C5" w:rsidRPr="00A411F6">
        <w:rPr>
          <w:rFonts w:asciiTheme="majorHAnsi" w:hAnsiTheme="majorHAnsi" w:cstheme="majorHAnsi"/>
        </w:rPr>
        <w:t xml:space="preserve">, as </w:t>
      </w:r>
      <w:r w:rsidR="00221E47">
        <w:rPr>
          <w:rFonts w:asciiTheme="majorHAnsi" w:hAnsiTheme="majorHAnsi" w:cstheme="majorHAnsi"/>
        </w:rPr>
        <w:t xml:space="preserve">Blanca </w:t>
      </w:r>
      <w:r w:rsidR="00B25F75" w:rsidRPr="00A411F6">
        <w:rPr>
          <w:rStyle w:val="contribdegrees"/>
          <w:rFonts w:asciiTheme="majorHAnsi" w:hAnsiTheme="majorHAnsi" w:cstheme="majorHAnsi"/>
          <w:color w:val="000000" w:themeColor="text1"/>
        </w:rPr>
        <w:t xml:space="preserve">Callén </w:t>
      </w:r>
      <w:r w:rsidR="008626C5" w:rsidRPr="00A411F6">
        <w:rPr>
          <w:rFonts w:asciiTheme="majorHAnsi" w:hAnsiTheme="majorHAnsi" w:cstheme="majorHAnsi"/>
        </w:rPr>
        <w:t xml:space="preserve">and </w:t>
      </w:r>
      <w:r w:rsidR="00221E47">
        <w:rPr>
          <w:rFonts w:asciiTheme="majorHAnsi" w:hAnsiTheme="majorHAnsi" w:cstheme="majorHAnsi"/>
        </w:rPr>
        <w:t xml:space="preserve">Daniel </w:t>
      </w:r>
      <w:r w:rsidR="00B25F75" w:rsidRPr="00A411F6">
        <w:rPr>
          <w:rStyle w:val="contribdegrees"/>
          <w:rFonts w:asciiTheme="majorHAnsi" w:hAnsiTheme="majorHAnsi" w:cstheme="majorHAnsi"/>
          <w:color w:val="000000" w:themeColor="text1"/>
        </w:rPr>
        <w:t>López</w:t>
      </w:r>
      <w:r w:rsidR="00B25F75" w:rsidRPr="00A411F6">
        <w:rPr>
          <w:rFonts w:asciiTheme="majorHAnsi" w:hAnsiTheme="majorHAnsi" w:cstheme="majorHAnsi"/>
          <w:color w:val="000000" w:themeColor="text1"/>
        </w:rPr>
        <w:t xml:space="preserve"> </w:t>
      </w:r>
      <w:r w:rsidR="008626C5" w:rsidRPr="00A411F6">
        <w:rPr>
          <w:rFonts w:asciiTheme="majorHAnsi" w:hAnsiTheme="majorHAnsi" w:cstheme="majorHAnsi"/>
        </w:rPr>
        <w:t>argue</w:t>
      </w:r>
      <w:r w:rsidR="00B25F75" w:rsidRPr="00A411F6">
        <w:rPr>
          <w:rFonts w:asciiTheme="majorHAnsi" w:hAnsiTheme="majorHAnsi" w:cstheme="majorHAnsi"/>
        </w:rPr>
        <w:t>,</w:t>
      </w:r>
      <w:r w:rsidR="008626C5" w:rsidRPr="00A411F6">
        <w:rPr>
          <w:rFonts w:asciiTheme="majorHAnsi" w:hAnsiTheme="majorHAnsi" w:cstheme="majorHAnsi"/>
        </w:rPr>
        <w:t xml:space="preserve"> </w:t>
      </w:r>
      <w:r w:rsidRPr="00A411F6">
        <w:rPr>
          <w:rFonts w:asciiTheme="majorHAnsi" w:hAnsiTheme="majorHAnsi" w:cstheme="majorHAnsi"/>
        </w:rPr>
        <w:t>it is the way of thinking about human-non-human material relations that needs to shift</w:t>
      </w:r>
      <w:r w:rsidR="00CD378C" w:rsidRPr="00A411F6">
        <w:rPr>
          <w:rFonts w:asciiTheme="majorHAnsi" w:hAnsiTheme="majorHAnsi" w:cstheme="majorHAnsi"/>
        </w:rPr>
        <w:t xml:space="preserve">, including the importance of </w:t>
      </w:r>
      <w:r w:rsidR="006A3BFD">
        <w:rPr>
          <w:rFonts w:asciiTheme="majorHAnsi" w:hAnsiTheme="majorHAnsi" w:cstheme="majorHAnsi"/>
        </w:rPr>
        <w:t xml:space="preserve">paying more attention to life with objects by </w:t>
      </w:r>
      <w:r w:rsidR="00CD378C" w:rsidRPr="00A411F6">
        <w:rPr>
          <w:rFonts w:asciiTheme="majorHAnsi" w:hAnsiTheme="majorHAnsi" w:cstheme="majorHAnsi"/>
        </w:rPr>
        <w:t>emphasi</w:t>
      </w:r>
      <w:r w:rsidR="00CC400A">
        <w:rPr>
          <w:rFonts w:asciiTheme="majorHAnsi" w:hAnsiTheme="majorHAnsi" w:cstheme="majorHAnsi"/>
        </w:rPr>
        <w:t>z</w:t>
      </w:r>
      <w:r w:rsidR="00CD378C" w:rsidRPr="00A411F6">
        <w:rPr>
          <w:rFonts w:asciiTheme="majorHAnsi" w:hAnsiTheme="majorHAnsi" w:cstheme="majorHAnsi"/>
        </w:rPr>
        <w:t>ing the affect required to attac</w:t>
      </w:r>
      <w:r w:rsidR="006A3BFD">
        <w:rPr>
          <w:rFonts w:asciiTheme="majorHAnsi" w:hAnsiTheme="majorHAnsi" w:cstheme="majorHAnsi"/>
        </w:rPr>
        <w:t>h to,</w:t>
      </w:r>
      <w:r w:rsidR="00CD378C" w:rsidRPr="00A411F6">
        <w:rPr>
          <w:rFonts w:asciiTheme="majorHAnsi" w:hAnsiTheme="majorHAnsi" w:cstheme="majorHAnsi"/>
        </w:rPr>
        <w:t xml:space="preserve"> and detach from</w:t>
      </w:r>
      <w:r w:rsidR="006A3BFD">
        <w:rPr>
          <w:rFonts w:asciiTheme="majorHAnsi" w:hAnsiTheme="majorHAnsi" w:cstheme="majorHAnsi"/>
        </w:rPr>
        <w:t>,</w:t>
      </w:r>
      <w:r w:rsidR="00CD378C" w:rsidRPr="00A411F6">
        <w:rPr>
          <w:rFonts w:asciiTheme="majorHAnsi" w:hAnsiTheme="majorHAnsi" w:cstheme="majorHAnsi"/>
        </w:rPr>
        <w:t xml:space="preserve"> some materials rather than others</w:t>
      </w:r>
      <w:r w:rsidRPr="00A411F6">
        <w:rPr>
          <w:rFonts w:asciiTheme="majorHAnsi" w:hAnsiTheme="majorHAnsi" w:cstheme="majorHAnsi"/>
        </w:rPr>
        <w:t>.</w:t>
      </w:r>
      <w:r w:rsidR="003617E4">
        <w:rPr>
          <w:rStyle w:val="EndnoteReference"/>
          <w:rFonts w:asciiTheme="majorHAnsi" w:hAnsiTheme="majorHAnsi" w:cstheme="majorHAnsi"/>
        </w:rPr>
        <w:endnoteReference w:id="18"/>
      </w:r>
      <w:r w:rsidRPr="00A411F6">
        <w:rPr>
          <w:rFonts w:asciiTheme="majorHAnsi" w:hAnsiTheme="majorHAnsi" w:cstheme="majorHAnsi"/>
        </w:rPr>
        <w:t xml:space="preserve"> To put it bluntly</w:t>
      </w:r>
      <w:r w:rsidR="00221E47">
        <w:rPr>
          <w:rFonts w:asciiTheme="majorHAnsi" w:hAnsiTheme="majorHAnsi" w:cstheme="majorHAnsi"/>
        </w:rPr>
        <w:t>,</w:t>
      </w:r>
      <w:r w:rsidRPr="00A411F6">
        <w:rPr>
          <w:rFonts w:asciiTheme="majorHAnsi" w:hAnsiTheme="majorHAnsi" w:cstheme="majorHAnsi"/>
        </w:rPr>
        <w:t xml:space="preserve"> as Greta Th</w:t>
      </w:r>
      <w:r w:rsidR="00E25D94" w:rsidRPr="00A411F6">
        <w:rPr>
          <w:rFonts w:asciiTheme="majorHAnsi" w:hAnsiTheme="majorHAnsi" w:cstheme="majorHAnsi"/>
        </w:rPr>
        <w:t>u</w:t>
      </w:r>
      <w:r w:rsidRPr="00A411F6">
        <w:rPr>
          <w:rFonts w:asciiTheme="majorHAnsi" w:hAnsiTheme="majorHAnsi" w:cstheme="majorHAnsi"/>
        </w:rPr>
        <w:t xml:space="preserve">nberg and </w:t>
      </w:r>
      <w:r w:rsidR="006F3523" w:rsidRPr="00A411F6">
        <w:rPr>
          <w:rFonts w:asciiTheme="majorHAnsi" w:hAnsiTheme="majorHAnsi" w:cstheme="majorHAnsi"/>
        </w:rPr>
        <w:t>Ex</w:t>
      </w:r>
      <w:r w:rsidRPr="00A411F6">
        <w:rPr>
          <w:rFonts w:asciiTheme="majorHAnsi" w:hAnsiTheme="majorHAnsi" w:cstheme="majorHAnsi"/>
        </w:rPr>
        <w:t>tinction Rebellion</w:t>
      </w:r>
      <w:r w:rsidR="000350D0">
        <w:rPr>
          <w:rFonts w:asciiTheme="majorHAnsi" w:hAnsiTheme="majorHAnsi" w:cstheme="majorHAnsi"/>
        </w:rPr>
        <w:t>**</w:t>
      </w:r>
      <w:r w:rsidRPr="00A411F6">
        <w:rPr>
          <w:rFonts w:asciiTheme="majorHAnsi" w:hAnsiTheme="majorHAnsi" w:cstheme="majorHAnsi"/>
        </w:rPr>
        <w:t xml:space="preserve"> have iterated, and as Fabrice</w:t>
      </w:r>
      <w:r w:rsidR="00CD378C" w:rsidRPr="00A411F6">
        <w:rPr>
          <w:rFonts w:asciiTheme="majorHAnsi" w:hAnsiTheme="majorHAnsi" w:cstheme="majorHAnsi"/>
        </w:rPr>
        <w:t xml:space="preserve"> Monteiro</w:t>
      </w:r>
      <w:r w:rsidRPr="00A411F6">
        <w:rPr>
          <w:rFonts w:asciiTheme="majorHAnsi" w:hAnsiTheme="majorHAnsi" w:cstheme="majorHAnsi"/>
        </w:rPr>
        <w:t xml:space="preserve">’s photographs help reveal, the Anthropocene is </w:t>
      </w:r>
      <w:r w:rsidR="00AE0F8E" w:rsidRPr="00A411F6">
        <w:rPr>
          <w:rFonts w:asciiTheme="majorHAnsi" w:hAnsiTheme="majorHAnsi" w:cstheme="majorHAnsi"/>
        </w:rPr>
        <w:t>best understood</w:t>
      </w:r>
      <w:r w:rsidR="00E25D94" w:rsidRPr="00A411F6">
        <w:rPr>
          <w:rFonts w:asciiTheme="majorHAnsi" w:hAnsiTheme="majorHAnsi" w:cstheme="majorHAnsi"/>
        </w:rPr>
        <w:t>, in its widest sense,</w:t>
      </w:r>
      <w:r w:rsidR="00AE0F8E" w:rsidRPr="00A411F6">
        <w:rPr>
          <w:rFonts w:asciiTheme="majorHAnsi" w:hAnsiTheme="majorHAnsi" w:cstheme="majorHAnsi"/>
        </w:rPr>
        <w:t xml:space="preserve"> as </w:t>
      </w:r>
      <w:r w:rsidRPr="00A411F6">
        <w:rPr>
          <w:rFonts w:asciiTheme="majorHAnsi" w:hAnsiTheme="majorHAnsi" w:cstheme="majorHAnsi"/>
        </w:rPr>
        <w:t xml:space="preserve">a </w:t>
      </w:r>
      <w:r w:rsidRPr="00A411F6">
        <w:rPr>
          <w:rFonts w:asciiTheme="majorHAnsi" w:hAnsiTheme="majorHAnsi" w:cstheme="majorHAnsi"/>
          <w:i/>
          <w:iCs/>
        </w:rPr>
        <w:t>crisis of care</w:t>
      </w:r>
      <w:r w:rsidRPr="00A411F6">
        <w:rPr>
          <w:rFonts w:asciiTheme="majorHAnsi" w:hAnsiTheme="majorHAnsi" w:cstheme="majorHAnsi"/>
        </w:rPr>
        <w:t xml:space="preserve">. </w:t>
      </w:r>
      <w:r w:rsidR="008E180E" w:rsidRPr="00A411F6">
        <w:rPr>
          <w:rFonts w:asciiTheme="majorHAnsi" w:hAnsiTheme="majorHAnsi" w:cstheme="majorHAnsi"/>
        </w:rPr>
        <w:t>This epithet is usually preserved for the crisis of care in terms of the economic and personal costs of an ageing population</w:t>
      </w:r>
      <w:r w:rsidR="00E25D94" w:rsidRPr="00A411F6">
        <w:rPr>
          <w:rFonts w:asciiTheme="majorHAnsi" w:hAnsiTheme="majorHAnsi" w:cstheme="majorHAnsi"/>
        </w:rPr>
        <w:t>,</w:t>
      </w:r>
      <w:r w:rsidR="008E180E" w:rsidRPr="00A411F6">
        <w:rPr>
          <w:rFonts w:asciiTheme="majorHAnsi" w:hAnsiTheme="majorHAnsi" w:cstheme="majorHAnsi"/>
        </w:rPr>
        <w:t xml:space="preserve"> but I want to broaden out the crisis of care to encompass the complexities and entanglements in which the Anthropocene thrives. </w:t>
      </w:r>
    </w:p>
    <w:p w14:paraId="3132FBDA" w14:textId="77777777" w:rsidR="00A411F6" w:rsidRPr="00A411F6" w:rsidRDefault="00A411F6" w:rsidP="00A411F6">
      <w:pPr>
        <w:spacing w:line="360" w:lineRule="auto"/>
        <w:rPr>
          <w:rFonts w:asciiTheme="majorHAnsi" w:hAnsiTheme="majorHAnsi" w:cstheme="majorHAnsi"/>
          <w:color w:val="0A0A0A"/>
          <w:shd w:val="clear" w:color="auto" w:fill="FFFFFF"/>
        </w:rPr>
      </w:pPr>
    </w:p>
    <w:p w14:paraId="7900DE5B" w14:textId="1AB0E367" w:rsidR="00C302E3" w:rsidRPr="00A411F6" w:rsidRDefault="00F54799" w:rsidP="00A411F6">
      <w:pPr>
        <w:spacing w:line="360" w:lineRule="auto"/>
        <w:rPr>
          <w:rFonts w:asciiTheme="majorHAnsi" w:hAnsiTheme="majorHAnsi" w:cstheme="majorHAnsi"/>
          <w:color w:val="0A0A0A"/>
          <w:shd w:val="clear" w:color="auto" w:fill="FFFFFF"/>
        </w:rPr>
      </w:pPr>
      <w:r w:rsidRPr="00A411F6">
        <w:rPr>
          <w:rFonts w:asciiTheme="majorHAnsi" w:hAnsiTheme="majorHAnsi" w:cstheme="majorHAnsi"/>
          <w:color w:val="0A0A0A"/>
          <w:shd w:val="clear" w:color="auto" w:fill="FFFFFF"/>
        </w:rPr>
        <w:t xml:space="preserve">The </w:t>
      </w:r>
      <w:r w:rsidR="0070366C">
        <w:rPr>
          <w:rFonts w:asciiTheme="majorHAnsi" w:hAnsiTheme="majorHAnsi" w:cstheme="majorHAnsi"/>
          <w:color w:val="0A0A0A"/>
          <w:shd w:val="clear" w:color="auto" w:fill="FFFFFF"/>
        </w:rPr>
        <w:t xml:space="preserve">British </w:t>
      </w:r>
      <w:r w:rsidRPr="00A411F6">
        <w:rPr>
          <w:rFonts w:asciiTheme="majorHAnsi" w:hAnsiTheme="majorHAnsi" w:cstheme="majorHAnsi"/>
          <w:color w:val="0A0A0A"/>
          <w:shd w:val="clear" w:color="auto" w:fill="FFFFFF"/>
        </w:rPr>
        <w:t xml:space="preserve">anthropologist Marilyn Strathern’s work </w:t>
      </w:r>
      <w:r w:rsidR="00221E47">
        <w:rPr>
          <w:rFonts w:asciiTheme="majorHAnsi" w:hAnsiTheme="majorHAnsi" w:cstheme="majorHAnsi"/>
          <w:color w:val="0A0A0A"/>
          <w:shd w:val="clear" w:color="auto" w:fill="FFFFFF"/>
        </w:rPr>
        <w:t>(</w:t>
      </w:r>
      <w:r w:rsidRPr="00A411F6">
        <w:rPr>
          <w:rFonts w:asciiTheme="majorHAnsi" w:hAnsiTheme="majorHAnsi" w:cstheme="majorHAnsi"/>
          <w:color w:val="0A0A0A"/>
          <w:shd w:val="clear" w:color="auto" w:fill="FFFFFF"/>
        </w:rPr>
        <w:t>juxtaposing Melanesian ways of world-making with those of Euro-Americans</w:t>
      </w:r>
      <w:r w:rsidR="00692C12" w:rsidRPr="00A411F6">
        <w:rPr>
          <w:rFonts w:asciiTheme="majorHAnsi" w:hAnsiTheme="majorHAnsi" w:cstheme="majorHAnsi"/>
          <w:color w:val="0A0A0A"/>
          <w:shd w:val="clear" w:color="auto" w:fill="FFFFFF"/>
        </w:rPr>
        <w:t>)</w:t>
      </w:r>
      <w:r w:rsidRPr="00A411F6">
        <w:rPr>
          <w:rFonts w:asciiTheme="majorHAnsi" w:hAnsiTheme="majorHAnsi" w:cstheme="majorHAnsi"/>
          <w:color w:val="0A0A0A"/>
          <w:shd w:val="clear" w:color="auto" w:fill="FFFFFF"/>
        </w:rPr>
        <w:t xml:space="preserve"> can help us here. </w:t>
      </w:r>
      <w:r w:rsidR="008539E0" w:rsidRPr="00A411F6">
        <w:rPr>
          <w:rFonts w:asciiTheme="majorHAnsi" w:hAnsiTheme="majorHAnsi" w:cstheme="majorHAnsi"/>
          <w:color w:val="0A0A0A"/>
          <w:shd w:val="clear" w:color="auto" w:fill="FFFFFF"/>
        </w:rPr>
        <w:t>Strathern</w:t>
      </w:r>
      <w:r w:rsidRPr="00A411F6">
        <w:rPr>
          <w:rFonts w:asciiTheme="majorHAnsi" w:hAnsiTheme="majorHAnsi" w:cstheme="majorHAnsi"/>
          <w:color w:val="0A0A0A"/>
          <w:shd w:val="clear" w:color="auto" w:fill="FFFFFF"/>
        </w:rPr>
        <w:t xml:space="preserve"> stresses a different way of thinking about kin: kin </w:t>
      </w:r>
      <w:proofErr w:type="gramStart"/>
      <w:r w:rsidR="00622900" w:rsidRPr="00A411F6">
        <w:rPr>
          <w:rFonts w:asciiTheme="majorHAnsi" w:hAnsiTheme="majorHAnsi" w:cstheme="majorHAnsi"/>
          <w:color w:val="0A0A0A"/>
          <w:shd w:val="clear" w:color="auto" w:fill="FFFFFF"/>
        </w:rPr>
        <w:t>require</w:t>
      </w:r>
      <w:r w:rsidR="00221E47">
        <w:rPr>
          <w:rFonts w:asciiTheme="majorHAnsi" w:hAnsiTheme="majorHAnsi" w:cstheme="majorHAnsi"/>
          <w:color w:val="0A0A0A"/>
          <w:shd w:val="clear" w:color="auto" w:fill="FFFFFF"/>
        </w:rPr>
        <w:t>s</w:t>
      </w:r>
      <w:proofErr w:type="gramEnd"/>
      <w:r w:rsidRPr="00A411F6">
        <w:rPr>
          <w:rFonts w:asciiTheme="majorHAnsi" w:hAnsiTheme="majorHAnsi" w:cstheme="majorHAnsi"/>
          <w:color w:val="0A0A0A"/>
          <w:shd w:val="clear" w:color="auto" w:fill="FFFFFF"/>
        </w:rPr>
        <w:t xml:space="preserve"> recognition of our selves not just as individuals – those sovereign subjects of Cartesian dualistic thinking </w:t>
      </w:r>
      <w:r w:rsidR="00CD378C" w:rsidRPr="00A411F6">
        <w:rPr>
          <w:rFonts w:asciiTheme="majorHAnsi" w:hAnsiTheme="majorHAnsi" w:cstheme="majorHAnsi"/>
          <w:color w:val="0A0A0A"/>
          <w:shd w:val="clear" w:color="auto" w:fill="FFFFFF"/>
        </w:rPr>
        <w:t xml:space="preserve">excited </w:t>
      </w:r>
      <w:r w:rsidR="005029D0" w:rsidRPr="00A411F6">
        <w:rPr>
          <w:rFonts w:asciiTheme="majorHAnsi" w:hAnsiTheme="majorHAnsi" w:cstheme="majorHAnsi"/>
          <w:color w:val="0A0A0A"/>
          <w:shd w:val="clear" w:color="auto" w:fill="FFFFFF"/>
        </w:rPr>
        <w:t>by</w:t>
      </w:r>
      <w:r w:rsidRPr="00A411F6">
        <w:rPr>
          <w:rFonts w:asciiTheme="majorHAnsi" w:hAnsiTheme="majorHAnsi" w:cstheme="majorHAnsi"/>
          <w:color w:val="0A0A0A"/>
          <w:shd w:val="clear" w:color="auto" w:fill="FFFFFF"/>
        </w:rPr>
        <w:t xml:space="preserve"> cultures of consumption and incite</w:t>
      </w:r>
      <w:r w:rsidR="005029D0" w:rsidRPr="00A411F6">
        <w:rPr>
          <w:rFonts w:asciiTheme="majorHAnsi" w:hAnsiTheme="majorHAnsi" w:cstheme="majorHAnsi"/>
          <w:color w:val="0A0A0A"/>
          <w:shd w:val="clear" w:color="auto" w:fill="FFFFFF"/>
        </w:rPr>
        <w:t>d</w:t>
      </w:r>
      <w:r w:rsidRPr="00A411F6">
        <w:rPr>
          <w:rFonts w:asciiTheme="majorHAnsi" w:hAnsiTheme="majorHAnsi" w:cstheme="majorHAnsi"/>
          <w:color w:val="0A0A0A"/>
          <w:shd w:val="clear" w:color="auto" w:fill="FFFFFF"/>
        </w:rPr>
        <w:t xml:space="preserve"> to choose </w:t>
      </w:r>
      <w:r w:rsidR="00E25D94" w:rsidRPr="00A411F6">
        <w:rPr>
          <w:rFonts w:asciiTheme="majorHAnsi" w:hAnsiTheme="majorHAnsi" w:cstheme="majorHAnsi"/>
          <w:color w:val="0A0A0A"/>
          <w:shd w:val="clear" w:color="auto" w:fill="FFFFFF"/>
        </w:rPr>
        <w:t>among this and that in their</w:t>
      </w:r>
      <w:r w:rsidRPr="00A411F6">
        <w:rPr>
          <w:rFonts w:asciiTheme="majorHAnsi" w:hAnsiTheme="majorHAnsi" w:cstheme="majorHAnsi"/>
          <w:color w:val="0A0A0A"/>
          <w:shd w:val="clear" w:color="auto" w:fill="FFFFFF"/>
        </w:rPr>
        <w:t xml:space="preserve"> ever</w:t>
      </w:r>
      <w:r w:rsidR="00E25D94" w:rsidRPr="00A411F6">
        <w:rPr>
          <w:rFonts w:asciiTheme="majorHAnsi" w:hAnsiTheme="majorHAnsi" w:cstheme="majorHAnsi"/>
          <w:color w:val="0A0A0A"/>
          <w:shd w:val="clear" w:color="auto" w:fill="FFFFFF"/>
        </w:rPr>
        <w:t>-</w:t>
      </w:r>
      <w:r w:rsidRPr="00A411F6">
        <w:rPr>
          <w:rFonts w:asciiTheme="majorHAnsi" w:hAnsiTheme="majorHAnsi" w:cstheme="majorHAnsi"/>
          <w:color w:val="0A0A0A"/>
          <w:shd w:val="clear" w:color="auto" w:fill="FFFFFF"/>
        </w:rPr>
        <w:t>desir</w:t>
      </w:r>
      <w:r w:rsidR="00E25D94" w:rsidRPr="00A411F6">
        <w:rPr>
          <w:rFonts w:asciiTheme="majorHAnsi" w:hAnsiTheme="majorHAnsi" w:cstheme="majorHAnsi"/>
          <w:color w:val="0A0A0A"/>
          <w:shd w:val="clear" w:color="auto" w:fill="FFFFFF"/>
        </w:rPr>
        <w:t>ing</w:t>
      </w:r>
      <w:r w:rsidRPr="00A411F6">
        <w:rPr>
          <w:rFonts w:asciiTheme="majorHAnsi" w:hAnsiTheme="majorHAnsi" w:cstheme="majorHAnsi"/>
          <w:color w:val="0A0A0A"/>
          <w:shd w:val="clear" w:color="auto" w:fill="FFFFFF"/>
        </w:rPr>
        <w:t xml:space="preserve"> to be </w:t>
      </w:r>
      <w:r w:rsidR="00E25D94" w:rsidRPr="00A411F6">
        <w:rPr>
          <w:rFonts w:asciiTheme="majorHAnsi" w:hAnsiTheme="majorHAnsi" w:cstheme="majorHAnsi"/>
          <w:color w:val="0A0A0A"/>
          <w:shd w:val="clear" w:color="auto" w:fill="FFFFFF"/>
        </w:rPr>
        <w:t xml:space="preserve">more </w:t>
      </w:r>
      <w:r w:rsidRPr="00A411F6">
        <w:rPr>
          <w:rFonts w:asciiTheme="majorHAnsi" w:hAnsiTheme="majorHAnsi" w:cstheme="majorHAnsi"/>
          <w:color w:val="0A0A0A"/>
          <w:shd w:val="clear" w:color="auto" w:fill="FFFFFF"/>
        </w:rPr>
        <w:t>complete. Rather</w:t>
      </w:r>
      <w:r w:rsidR="00221E47">
        <w:rPr>
          <w:rFonts w:asciiTheme="majorHAnsi" w:hAnsiTheme="majorHAnsi" w:cstheme="majorHAnsi"/>
          <w:color w:val="0A0A0A"/>
          <w:shd w:val="clear" w:color="auto" w:fill="FFFFFF"/>
        </w:rPr>
        <w:t>,</w:t>
      </w:r>
      <w:r w:rsidRPr="00A411F6">
        <w:rPr>
          <w:rFonts w:asciiTheme="majorHAnsi" w:hAnsiTheme="majorHAnsi" w:cstheme="majorHAnsi"/>
          <w:color w:val="0A0A0A"/>
          <w:shd w:val="clear" w:color="auto" w:fill="FFFFFF"/>
        </w:rPr>
        <w:t xml:space="preserve"> </w:t>
      </w:r>
      <w:r w:rsidR="00221E47">
        <w:rPr>
          <w:rFonts w:asciiTheme="majorHAnsi" w:hAnsiTheme="majorHAnsi" w:cstheme="majorHAnsi"/>
          <w:color w:val="0A0A0A"/>
          <w:shd w:val="clear" w:color="auto" w:fill="FFFFFF"/>
        </w:rPr>
        <w:t>she</w:t>
      </w:r>
      <w:r w:rsidRPr="00A411F6">
        <w:rPr>
          <w:rFonts w:asciiTheme="majorHAnsi" w:hAnsiTheme="majorHAnsi" w:cstheme="majorHAnsi"/>
          <w:color w:val="0A0A0A"/>
          <w:shd w:val="clear" w:color="auto" w:fill="FFFFFF"/>
        </w:rPr>
        <w:t xml:space="preserve"> invites us to reimagine ourselves as ‘</w:t>
      </w:r>
      <w:proofErr w:type="spellStart"/>
      <w:r w:rsidRPr="00A411F6">
        <w:rPr>
          <w:rFonts w:asciiTheme="majorHAnsi" w:hAnsiTheme="majorHAnsi" w:cstheme="majorHAnsi"/>
          <w:color w:val="0A0A0A"/>
          <w:shd w:val="clear" w:color="auto" w:fill="FFFFFF"/>
        </w:rPr>
        <w:t>dividuals</w:t>
      </w:r>
      <w:proofErr w:type="spellEnd"/>
      <w:r w:rsidRPr="00A411F6">
        <w:rPr>
          <w:rFonts w:asciiTheme="majorHAnsi" w:hAnsiTheme="majorHAnsi" w:cstheme="majorHAnsi"/>
          <w:color w:val="0A0A0A"/>
          <w:shd w:val="clear" w:color="auto" w:fill="FFFFFF"/>
        </w:rPr>
        <w:t>’, whose being depends upon many different others.</w:t>
      </w:r>
      <w:r w:rsidR="003617E4">
        <w:rPr>
          <w:rStyle w:val="EndnoteReference"/>
          <w:rFonts w:asciiTheme="majorHAnsi" w:hAnsiTheme="majorHAnsi" w:cstheme="majorHAnsi"/>
          <w:color w:val="0A0A0A"/>
          <w:shd w:val="clear" w:color="auto" w:fill="FFFFFF"/>
        </w:rPr>
        <w:endnoteReference w:id="19"/>
      </w:r>
      <w:r w:rsidRPr="00A411F6">
        <w:rPr>
          <w:rFonts w:asciiTheme="majorHAnsi" w:hAnsiTheme="majorHAnsi" w:cstheme="majorHAnsi"/>
          <w:color w:val="0A0A0A"/>
          <w:shd w:val="clear" w:color="auto" w:fill="FFFFFF"/>
        </w:rPr>
        <w:t xml:space="preserve"> Haraway stretches this </w:t>
      </w:r>
      <w:r w:rsidR="00BE050B" w:rsidRPr="00A411F6">
        <w:rPr>
          <w:rFonts w:asciiTheme="majorHAnsi" w:hAnsiTheme="majorHAnsi" w:cstheme="majorHAnsi"/>
          <w:color w:val="0A0A0A"/>
          <w:shd w:val="clear" w:color="auto" w:fill="FFFFFF"/>
        </w:rPr>
        <w:t xml:space="preserve">way of thinking </w:t>
      </w:r>
      <w:r w:rsidRPr="00A411F6">
        <w:rPr>
          <w:rFonts w:asciiTheme="majorHAnsi" w:hAnsiTheme="majorHAnsi" w:cstheme="majorHAnsi"/>
          <w:color w:val="0A0A0A"/>
          <w:shd w:val="clear" w:color="auto" w:fill="FFFFFF"/>
        </w:rPr>
        <w:t xml:space="preserve">to remembering that we are always and forever becoming-with and are dependent upon many different </w:t>
      </w:r>
      <w:r w:rsidR="000A0ED4">
        <w:rPr>
          <w:rFonts w:asciiTheme="majorHAnsi" w:hAnsiTheme="majorHAnsi" w:cstheme="majorHAnsi"/>
          <w:color w:val="0A0A0A"/>
          <w:shd w:val="clear" w:color="auto" w:fill="FFFFFF"/>
        </w:rPr>
        <w:t>O</w:t>
      </w:r>
      <w:r w:rsidR="000A0ED4" w:rsidRPr="00A411F6">
        <w:rPr>
          <w:rFonts w:asciiTheme="majorHAnsi" w:hAnsiTheme="majorHAnsi" w:cstheme="majorHAnsi"/>
          <w:color w:val="0A0A0A"/>
          <w:shd w:val="clear" w:color="auto" w:fill="FFFFFF"/>
        </w:rPr>
        <w:t xml:space="preserve">hers </w:t>
      </w:r>
      <w:r w:rsidRPr="00A411F6">
        <w:rPr>
          <w:rFonts w:asciiTheme="majorHAnsi" w:hAnsiTheme="majorHAnsi" w:cstheme="majorHAnsi"/>
          <w:color w:val="0A0A0A"/>
          <w:shd w:val="clear" w:color="auto" w:fill="FFFFFF"/>
        </w:rPr>
        <w:t xml:space="preserve">as no more or less than </w:t>
      </w:r>
      <w:proofErr w:type="spellStart"/>
      <w:r w:rsidRPr="00A411F6">
        <w:rPr>
          <w:rFonts w:asciiTheme="majorHAnsi" w:hAnsiTheme="majorHAnsi" w:cstheme="majorHAnsi"/>
          <w:color w:val="0A0A0A"/>
          <w:shd w:val="clear" w:color="auto" w:fill="FFFFFF"/>
        </w:rPr>
        <w:t>sym</w:t>
      </w:r>
      <w:proofErr w:type="spellEnd"/>
      <w:r w:rsidRPr="00A411F6">
        <w:rPr>
          <w:rFonts w:asciiTheme="majorHAnsi" w:hAnsiTheme="majorHAnsi" w:cstheme="majorHAnsi"/>
          <w:color w:val="0A0A0A"/>
          <w:shd w:val="clear" w:color="auto" w:fill="FFFFFF"/>
        </w:rPr>
        <w:t xml:space="preserve">-compounds. </w:t>
      </w:r>
    </w:p>
    <w:p w14:paraId="0BF4AD5F" w14:textId="77777777" w:rsidR="00A411F6" w:rsidRPr="00A411F6" w:rsidRDefault="00A411F6" w:rsidP="00A411F6">
      <w:pPr>
        <w:spacing w:line="360" w:lineRule="auto"/>
        <w:rPr>
          <w:rFonts w:asciiTheme="majorHAnsi" w:hAnsiTheme="majorHAnsi" w:cstheme="majorHAnsi"/>
          <w:color w:val="0A0A0A"/>
          <w:shd w:val="clear" w:color="auto" w:fill="FFFFFF"/>
        </w:rPr>
      </w:pPr>
    </w:p>
    <w:p w14:paraId="761D2DD2" w14:textId="6EB56B98" w:rsidR="00F54799" w:rsidRPr="00A411F6" w:rsidRDefault="00F54799" w:rsidP="00A411F6">
      <w:pPr>
        <w:spacing w:line="360" w:lineRule="auto"/>
        <w:rPr>
          <w:rFonts w:asciiTheme="majorHAnsi" w:hAnsiTheme="majorHAnsi" w:cstheme="majorHAnsi"/>
          <w:color w:val="0A0A0A"/>
          <w:shd w:val="clear" w:color="auto" w:fill="FFFFFF"/>
        </w:rPr>
      </w:pPr>
      <w:r w:rsidRPr="00A411F6">
        <w:rPr>
          <w:rFonts w:asciiTheme="majorHAnsi" w:hAnsiTheme="majorHAnsi" w:cstheme="majorHAnsi"/>
          <w:color w:val="0A0A0A"/>
          <w:shd w:val="clear" w:color="auto" w:fill="FFFFFF"/>
        </w:rPr>
        <w:lastRenderedPageBreak/>
        <w:t xml:space="preserve">Within this </w:t>
      </w:r>
      <w:r w:rsidR="00BE050B" w:rsidRPr="00A411F6">
        <w:rPr>
          <w:rFonts w:asciiTheme="majorHAnsi" w:hAnsiTheme="majorHAnsi" w:cstheme="majorHAnsi"/>
          <w:color w:val="0A0A0A"/>
          <w:shd w:val="clear" w:color="auto" w:fill="FFFFFF"/>
        </w:rPr>
        <w:t>potent</w:t>
      </w:r>
      <w:r w:rsidR="00E25D94" w:rsidRPr="00A411F6">
        <w:rPr>
          <w:rFonts w:asciiTheme="majorHAnsi" w:hAnsiTheme="majorHAnsi" w:cstheme="majorHAnsi"/>
          <w:color w:val="0A0A0A"/>
          <w:shd w:val="clear" w:color="auto" w:fill="FFFFFF"/>
        </w:rPr>
        <w:t xml:space="preserve"> </w:t>
      </w:r>
      <w:r w:rsidRPr="00A411F6">
        <w:rPr>
          <w:rFonts w:asciiTheme="majorHAnsi" w:hAnsiTheme="majorHAnsi" w:cstheme="majorHAnsi"/>
          <w:color w:val="0A0A0A"/>
          <w:shd w:val="clear" w:color="auto" w:fill="FFFFFF"/>
        </w:rPr>
        <w:t>framing of things</w:t>
      </w:r>
      <w:r w:rsidR="00E25D94" w:rsidRPr="00A411F6">
        <w:rPr>
          <w:rFonts w:asciiTheme="majorHAnsi" w:hAnsiTheme="majorHAnsi" w:cstheme="majorHAnsi"/>
          <w:color w:val="0A0A0A"/>
          <w:shd w:val="clear" w:color="auto" w:fill="FFFFFF"/>
        </w:rPr>
        <w:t xml:space="preserve">, what Strathern aptly calls </w:t>
      </w:r>
      <w:proofErr w:type="spellStart"/>
      <w:r w:rsidR="00E25D94" w:rsidRPr="00A411F6">
        <w:rPr>
          <w:rFonts w:asciiTheme="majorHAnsi" w:hAnsiTheme="majorHAnsi" w:cstheme="majorHAnsi"/>
          <w:color w:val="0A0A0A"/>
          <w:shd w:val="clear" w:color="auto" w:fill="FFFFFF"/>
        </w:rPr>
        <w:t>natureculture</w:t>
      </w:r>
      <w:proofErr w:type="spellEnd"/>
      <w:r w:rsidR="00E25D94" w:rsidRPr="00A411F6">
        <w:rPr>
          <w:rFonts w:asciiTheme="majorHAnsi" w:hAnsiTheme="majorHAnsi" w:cstheme="majorHAnsi"/>
          <w:color w:val="0A0A0A"/>
          <w:shd w:val="clear" w:color="auto" w:fill="FFFFFF"/>
        </w:rPr>
        <w:t>,</w:t>
      </w:r>
      <w:r w:rsidRPr="00A411F6">
        <w:rPr>
          <w:rFonts w:asciiTheme="majorHAnsi" w:hAnsiTheme="majorHAnsi" w:cstheme="majorHAnsi"/>
          <w:color w:val="0A0A0A"/>
          <w:shd w:val="clear" w:color="auto" w:fill="FFFFFF"/>
        </w:rPr>
        <w:t xml:space="preserve"> care becomes a matter of shifting relations</w:t>
      </w:r>
      <w:r w:rsidR="00BE050B" w:rsidRPr="00A411F6">
        <w:rPr>
          <w:rFonts w:asciiTheme="majorHAnsi" w:hAnsiTheme="majorHAnsi" w:cstheme="majorHAnsi"/>
          <w:color w:val="0A0A0A"/>
          <w:shd w:val="clear" w:color="auto" w:fill="FFFFFF"/>
        </w:rPr>
        <w:t xml:space="preserve"> to a sensibility and an ethics of ‘more-than-human’.</w:t>
      </w:r>
      <w:r w:rsidR="003617E4">
        <w:rPr>
          <w:rStyle w:val="EndnoteReference"/>
          <w:rFonts w:asciiTheme="majorHAnsi" w:hAnsiTheme="majorHAnsi" w:cstheme="majorHAnsi"/>
          <w:color w:val="0A0A0A"/>
          <w:shd w:val="clear" w:color="auto" w:fill="FFFFFF"/>
        </w:rPr>
        <w:endnoteReference w:id="20"/>
      </w:r>
      <w:r w:rsidR="00BE050B" w:rsidRPr="00A411F6">
        <w:rPr>
          <w:rFonts w:asciiTheme="majorHAnsi" w:hAnsiTheme="majorHAnsi" w:cstheme="majorHAnsi"/>
          <w:color w:val="0A0A0A"/>
          <w:shd w:val="clear" w:color="auto" w:fill="FFFFFF"/>
        </w:rPr>
        <w:t xml:space="preserve"> This is to say</w:t>
      </w:r>
      <w:r w:rsidR="00221E47">
        <w:rPr>
          <w:rFonts w:asciiTheme="majorHAnsi" w:hAnsiTheme="majorHAnsi" w:cstheme="majorHAnsi"/>
          <w:color w:val="0A0A0A"/>
          <w:shd w:val="clear" w:color="auto" w:fill="FFFFFF"/>
        </w:rPr>
        <w:t>,</w:t>
      </w:r>
      <w:r w:rsidR="00BE050B" w:rsidRPr="00A411F6">
        <w:rPr>
          <w:rFonts w:asciiTheme="majorHAnsi" w:hAnsiTheme="majorHAnsi" w:cstheme="majorHAnsi"/>
          <w:color w:val="0A0A0A"/>
          <w:shd w:val="clear" w:color="auto" w:fill="FFFFFF"/>
        </w:rPr>
        <w:t xml:space="preserve"> moving</w:t>
      </w:r>
      <w:r w:rsidRPr="00A411F6">
        <w:rPr>
          <w:rFonts w:asciiTheme="majorHAnsi" w:hAnsiTheme="majorHAnsi" w:cstheme="majorHAnsi"/>
          <w:color w:val="0A0A0A"/>
          <w:shd w:val="clear" w:color="auto" w:fill="FFFFFF"/>
        </w:rPr>
        <w:t xml:space="preserve"> from anthropocentric relations which elevate human exceptionalism, including competition, domination and extraction of resources</w:t>
      </w:r>
      <w:r w:rsidR="00BE050B" w:rsidRPr="00A411F6">
        <w:rPr>
          <w:rFonts w:asciiTheme="majorHAnsi" w:hAnsiTheme="majorHAnsi" w:cstheme="majorHAnsi"/>
          <w:color w:val="0A0A0A"/>
          <w:shd w:val="clear" w:color="auto" w:fill="FFFFFF"/>
        </w:rPr>
        <w:t xml:space="preserve"> – </w:t>
      </w:r>
      <w:r w:rsidRPr="00A411F6">
        <w:rPr>
          <w:rFonts w:asciiTheme="majorHAnsi" w:hAnsiTheme="majorHAnsi" w:cstheme="majorHAnsi"/>
          <w:color w:val="0A0A0A"/>
          <w:shd w:val="clear" w:color="auto" w:fill="FFFFFF"/>
        </w:rPr>
        <w:t>from</w:t>
      </w:r>
      <w:r w:rsidR="00F77DE2" w:rsidRPr="00A411F6">
        <w:rPr>
          <w:rFonts w:asciiTheme="majorHAnsi" w:hAnsiTheme="majorHAnsi" w:cstheme="majorHAnsi"/>
          <w:color w:val="0A0A0A"/>
          <w:shd w:val="clear" w:color="auto" w:fill="FFFFFF"/>
        </w:rPr>
        <w:t xml:space="preserve"> our</w:t>
      </w:r>
      <w:r w:rsidRPr="00A411F6">
        <w:rPr>
          <w:rFonts w:asciiTheme="majorHAnsi" w:hAnsiTheme="majorHAnsi" w:cstheme="majorHAnsi"/>
          <w:color w:val="0A0A0A"/>
          <w:shd w:val="clear" w:color="auto" w:fill="FFFFFF"/>
        </w:rPr>
        <w:t xml:space="preserve"> </w:t>
      </w:r>
      <w:r w:rsidR="00F77DE2" w:rsidRPr="00A411F6">
        <w:rPr>
          <w:rFonts w:asciiTheme="majorHAnsi" w:hAnsiTheme="majorHAnsi" w:cstheme="majorHAnsi"/>
          <w:color w:val="0A0A0A"/>
          <w:shd w:val="clear" w:color="auto" w:fill="FFFFFF"/>
        </w:rPr>
        <w:t xml:space="preserve">individuating </w:t>
      </w:r>
      <w:r w:rsidRPr="00A411F6">
        <w:rPr>
          <w:rFonts w:asciiTheme="majorHAnsi" w:hAnsiTheme="majorHAnsi" w:cstheme="majorHAnsi"/>
          <w:color w:val="0A0A0A"/>
          <w:shd w:val="clear" w:color="auto" w:fill="FFFFFF"/>
        </w:rPr>
        <w:t>each other</w:t>
      </w:r>
      <w:r w:rsidR="00F77DE2" w:rsidRPr="00A411F6">
        <w:rPr>
          <w:rFonts w:asciiTheme="majorHAnsi" w:hAnsiTheme="majorHAnsi" w:cstheme="majorHAnsi"/>
          <w:color w:val="0A0A0A"/>
          <w:shd w:val="clear" w:color="auto" w:fill="FFFFFF"/>
        </w:rPr>
        <w:t xml:space="preserve">, and </w:t>
      </w:r>
      <w:r w:rsidRPr="00A411F6">
        <w:rPr>
          <w:rFonts w:asciiTheme="majorHAnsi" w:hAnsiTheme="majorHAnsi" w:cstheme="majorHAnsi"/>
          <w:color w:val="0A0A0A"/>
          <w:shd w:val="clear" w:color="auto" w:fill="FFFFFF"/>
        </w:rPr>
        <w:t xml:space="preserve">from </w:t>
      </w:r>
      <w:r w:rsidR="00F77DE2" w:rsidRPr="00A411F6">
        <w:rPr>
          <w:rFonts w:asciiTheme="majorHAnsi" w:hAnsiTheme="majorHAnsi" w:cstheme="majorHAnsi"/>
          <w:color w:val="0A0A0A"/>
          <w:shd w:val="clear" w:color="auto" w:fill="FFFFFF"/>
        </w:rPr>
        <w:t xml:space="preserve">our treating </w:t>
      </w:r>
      <w:r w:rsidRPr="00A411F6">
        <w:rPr>
          <w:rFonts w:asciiTheme="majorHAnsi" w:hAnsiTheme="majorHAnsi" w:cstheme="majorHAnsi"/>
          <w:color w:val="0A0A0A"/>
          <w:shd w:val="clear" w:color="auto" w:fill="FFFFFF"/>
        </w:rPr>
        <w:t>the earth</w:t>
      </w:r>
      <w:r w:rsidR="00F77DE2" w:rsidRPr="00A411F6">
        <w:rPr>
          <w:rFonts w:asciiTheme="majorHAnsi" w:hAnsiTheme="majorHAnsi" w:cstheme="majorHAnsi"/>
          <w:color w:val="0A0A0A"/>
          <w:shd w:val="clear" w:color="auto" w:fill="FFFFFF"/>
        </w:rPr>
        <w:t xml:space="preserve"> as an endless, super-abundant resource to be mined </w:t>
      </w:r>
      <w:r w:rsidR="00BE050B" w:rsidRPr="00A411F6">
        <w:rPr>
          <w:rFonts w:asciiTheme="majorHAnsi" w:hAnsiTheme="majorHAnsi" w:cstheme="majorHAnsi"/>
          <w:color w:val="0A0A0A"/>
          <w:shd w:val="clear" w:color="auto" w:fill="FFFFFF"/>
        </w:rPr>
        <w:t>–</w:t>
      </w:r>
      <w:r w:rsidRPr="00A411F6">
        <w:rPr>
          <w:rFonts w:asciiTheme="majorHAnsi" w:hAnsiTheme="majorHAnsi" w:cstheme="majorHAnsi"/>
          <w:color w:val="0A0A0A"/>
          <w:shd w:val="clear" w:color="auto" w:fill="FFFFFF"/>
        </w:rPr>
        <w:t xml:space="preserve"> t</w:t>
      </w:r>
      <w:r w:rsidR="00371D9E" w:rsidRPr="00A411F6">
        <w:rPr>
          <w:rFonts w:asciiTheme="majorHAnsi" w:hAnsiTheme="majorHAnsi" w:cstheme="majorHAnsi"/>
          <w:color w:val="0A0A0A"/>
          <w:shd w:val="clear" w:color="auto" w:fill="FFFFFF"/>
        </w:rPr>
        <w:t>o understandings of relations in</w:t>
      </w:r>
      <w:r w:rsidRPr="00A411F6">
        <w:rPr>
          <w:rFonts w:asciiTheme="majorHAnsi" w:hAnsiTheme="majorHAnsi" w:cstheme="majorHAnsi"/>
          <w:color w:val="0A0A0A"/>
          <w:shd w:val="clear" w:color="auto" w:fill="FFFFFF"/>
        </w:rPr>
        <w:t xml:space="preserve"> which kin and kindness extend and incorporate all that makes it possible to live, to make worlds together with non-human others.</w:t>
      </w:r>
      <w:r w:rsidR="003617E4">
        <w:rPr>
          <w:rStyle w:val="EndnoteReference"/>
          <w:rFonts w:asciiTheme="majorHAnsi" w:hAnsiTheme="majorHAnsi" w:cstheme="majorHAnsi"/>
          <w:color w:val="0A0A0A"/>
          <w:shd w:val="clear" w:color="auto" w:fill="FFFFFF"/>
        </w:rPr>
        <w:endnoteReference w:id="21"/>
      </w:r>
      <w:r w:rsidRPr="00A411F6">
        <w:rPr>
          <w:rFonts w:asciiTheme="majorHAnsi" w:hAnsiTheme="majorHAnsi" w:cstheme="majorHAnsi"/>
          <w:color w:val="0A0A0A"/>
          <w:shd w:val="clear" w:color="auto" w:fill="FFFFFF"/>
        </w:rPr>
        <w:t xml:space="preserve"> Donna Haraway describes this </w:t>
      </w:r>
      <w:r w:rsidR="00F77DE2" w:rsidRPr="00A411F6">
        <w:rPr>
          <w:rFonts w:asciiTheme="majorHAnsi" w:hAnsiTheme="majorHAnsi" w:cstheme="majorHAnsi"/>
          <w:color w:val="0A0A0A"/>
          <w:shd w:val="clear" w:color="auto" w:fill="FFFFFF"/>
        </w:rPr>
        <w:t xml:space="preserve">widening of how we should look at the present epoch </w:t>
      </w:r>
      <w:r w:rsidRPr="00A411F6">
        <w:rPr>
          <w:rFonts w:asciiTheme="majorHAnsi" w:hAnsiTheme="majorHAnsi" w:cstheme="majorHAnsi"/>
          <w:color w:val="0A0A0A"/>
          <w:shd w:val="clear" w:color="auto" w:fill="FFFFFF"/>
        </w:rPr>
        <w:t xml:space="preserve">as the </w:t>
      </w:r>
      <w:r w:rsidR="00622900" w:rsidRPr="00A411F6">
        <w:rPr>
          <w:rFonts w:asciiTheme="majorHAnsi" w:hAnsiTheme="majorHAnsi" w:cstheme="majorHAnsi"/>
          <w:color w:val="0A0A0A"/>
          <w:shd w:val="clear" w:color="auto" w:fill="FFFFFF"/>
        </w:rPr>
        <w:t>Chthulucene</w:t>
      </w:r>
      <w:r w:rsidRPr="00A411F6">
        <w:rPr>
          <w:rFonts w:asciiTheme="majorHAnsi" w:hAnsiTheme="majorHAnsi" w:cstheme="majorHAnsi"/>
          <w:color w:val="0A0A0A"/>
          <w:shd w:val="clear" w:color="auto" w:fill="FFFFFF"/>
        </w:rPr>
        <w:t>:</w:t>
      </w:r>
    </w:p>
    <w:p w14:paraId="44ABBA74" w14:textId="77777777" w:rsidR="00A411F6" w:rsidRPr="00A411F6" w:rsidRDefault="00A411F6" w:rsidP="00A411F6">
      <w:pPr>
        <w:spacing w:line="360" w:lineRule="auto"/>
        <w:rPr>
          <w:rFonts w:asciiTheme="majorHAnsi" w:hAnsiTheme="majorHAnsi" w:cstheme="majorHAnsi"/>
          <w:color w:val="0A0A0A"/>
          <w:shd w:val="clear" w:color="auto" w:fill="FFFFFF"/>
        </w:rPr>
      </w:pPr>
    </w:p>
    <w:p w14:paraId="5873C4C1" w14:textId="2CCD52E4" w:rsidR="00F54799" w:rsidRPr="00A411F6" w:rsidRDefault="00F54799" w:rsidP="00A411F6">
      <w:pPr>
        <w:spacing w:line="360" w:lineRule="auto"/>
        <w:ind w:left="720"/>
        <w:rPr>
          <w:rFonts w:asciiTheme="majorHAnsi" w:hAnsiTheme="majorHAnsi" w:cstheme="majorHAnsi"/>
        </w:rPr>
      </w:pPr>
      <w:r w:rsidRPr="00A0601B">
        <w:rPr>
          <w:rFonts w:asciiTheme="majorHAnsi" w:hAnsiTheme="majorHAnsi" w:cstheme="majorHAnsi"/>
        </w:rPr>
        <w:t xml:space="preserve">One way to live and die well as mortal critters in the Chthulucene is to join forces to reconstitute refuges, to make possible partial and robust biological-cultural-political-technological recuperation and </w:t>
      </w:r>
      <w:proofErr w:type="spellStart"/>
      <w:r w:rsidRPr="00A0601B">
        <w:rPr>
          <w:rFonts w:asciiTheme="majorHAnsi" w:hAnsiTheme="majorHAnsi" w:cstheme="majorHAnsi"/>
        </w:rPr>
        <w:t>recomposition</w:t>
      </w:r>
      <w:proofErr w:type="spellEnd"/>
      <w:r w:rsidRPr="00A0601B">
        <w:rPr>
          <w:rFonts w:asciiTheme="majorHAnsi" w:hAnsiTheme="majorHAnsi" w:cstheme="majorHAnsi"/>
        </w:rPr>
        <w:t xml:space="preserve">, which must include mourning irreversible losses. Thom van </w:t>
      </w:r>
      <w:proofErr w:type="spellStart"/>
      <w:r w:rsidRPr="00A0601B">
        <w:rPr>
          <w:rFonts w:asciiTheme="majorHAnsi" w:hAnsiTheme="majorHAnsi" w:cstheme="majorHAnsi"/>
        </w:rPr>
        <w:t>Dooren</w:t>
      </w:r>
      <w:proofErr w:type="spellEnd"/>
      <w:r w:rsidRPr="00A0601B">
        <w:rPr>
          <w:rFonts w:asciiTheme="majorHAnsi" w:hAnsiTheme="majorHAnsi" w:cstheme="majorHAnsi"/>
        </w:rPr>
        <w:t xml:space="preserve"> and </w:t>
      </w:r>
      <w:proofErr w:type="spellStart"/>
      <w:r w:rsidRPr="00A0601B">
        <w:rPr>
          <w:rFonts w:asciiTheme="majorHAnsi" w:hAnsiTheme="majorHAnsi" w:cstheme="majorHAnsi"/>
        </w:rPr>
        <w:t>Vinciane</w:t>
      </w:r>
      <w:proofErr w:type="spellEnd"/>
      <w:r w:rsidRPr="00A0601B">
        <w:rPr>
          <w:rFonts w:asciiTheme="majorHAnsi" w:hAnsiTheme="majorHAnsi" w:cstheme="majorHAnsi"/>
        </w:rPr>
        <w:t xml:space="preserve"> Despret taught me that.</w:t>
      </w:r>
      <w:r w:rsidRPr="00A0601B">
        <w:rPr>
          <w:rFonts w:asciiTheme="majorHAnsi" w:hAnsiTheme="majorHAnsi" w:cstheme="majorHAnsi"/>
          <w:position w:val="10"/>
        </w:rPr>
        <w:t xml:space="preserve"> </w:t>
      </w:r>
      <w:r w:rsidRPr="00A0601B">
        <w:rPr>
          <w:rFonts w:asciiTheme="majorHAnsi" w:hAnsiTheme="majorHAnsi" w:cstheme="majorHAnsi"/>
        </w:rPr>
        <w:t>There are so many losses already, and there will be many more. Renewed generative flourishing cannot grow from myths of immortality or failure to become-with the dead and the extinct</w:t>
      </w:r>
      <w:r w:rsidRPr="0005538D">
        <w:rPr>
          <w:rFonts w:asciiTheme="majorHAnsi" w:hAnsiTheme="majorHAnsi" w:cstheme="majorHAnsi"/>
        </w:rPr>
        <w:t>.</w:t>
      </w:r>
      <w:r w:rsidR="003617E4">
        <w:rPr>
          <w:rStyle w:val="EndnoteReference"/>
          <w:rFonts w:asciiTheme="majorHAnsi" w:hAnsiTheme="majorHAnsi" w:cstheme="majorHAnsi"/>
        </w:rPr>
        <w:endnoteReference w:id="22"/>
      </w:r>
      <w:r w:rsidR="003617E4" w:rsidRPr="00A411F6" w:rsidDel="003617E4">
        <w:rPr>
          <w:rFonts w:asciiTheme="majorHAnsi" w:hAnsiTheme="majorHAnsi" w:cstheme="majorHAnsi"/>
        </w:rPr>
        <w:t xml:space="preserve"> </w:t>
      </w:r>
    </w:p>
    <w:p w14:paraId="0B1CBCAD" w14:textId="77777777" w:rsidR="00A411F6" w:rsidRPr="00A411F6" w:rsidRDefault="00A411F6" w:rsidP="00A411F6">
      <w:pPr>
        <w:spacing w:line="360" w:lineRule="auto"/>
        <w:ind w:left="720"/>
        <w:rPr>
          <w:rFonts w:asciiTheme="majorHAnsi" w:hAnsiTheme="majorHAnsi" w:cstheme="majorHAnsi"/>
        </w:rPr>
      </w:pPr>
    </w:p>
    <w:p w14:paraId="6C4FF681" w14:textId="0DB9F450" w:rsidR="00F54799" w:rsidRPr="00A411F6" w:rsidRDefault="000A0ED4" w:rsidP="00A411F6">
      <w:pPr>
        <w:spacing w:line="360" w:lineRule="auto"/>
        <w:rPr>
          <w:rFonts w:asciiTheme="majorHAnsi" w:hAnsiTheme="majorHAnsi" w:cstheme="majorHAnsi"/>
        </w:rPr>
      </w:pPr>
      <w:r w:rsidRPr="00A411F6">
        <w:rPr>
          <w:rFonts w:asciiTheme="majorHAnsi" w:hAnsiTheme="majorHAnsi" w:cstheme="majorHAnsi"/>
          <w:noProof/>
        </w:rPr>
        <w:drawing>
          <wp:anchor distT="0" distB="0" distL="114300" distR="114300" simplePos="0" relativeHeight="251659264" behindDoc="0" locked="0" layoutInCell="1" allowOverlap="1" wp14:anchorId="11B5BD88" wp14:editId="51C49B44">
            <wp:simplePos x="0" y="0"/>
            <wp:positionH relativeFrom="column">
              <wp:posOffset>4517279</wp:posOffset>
            </wp:positionH>
            <wp:positionV relativeFrom="paragraph">
              <wp:posOffset>811031</wp:posOffset>
            </wp:positionV>
            <wp:extent cx="1736725" cy="1655445"/>
            <wp:effectExtent l="0" t="0" r="3175" b="0"/>
            <wp:wrapSquare wrapText="bothSides"/>
            <wp:docPr id="1" name="Picture 1" descr="A picture containing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736725" cy="1655445"/>
                    </a:xfrm>
                    <a:prstGeom prst="rect">
                      <a:avLst/>
                    </a:prstGeom>
                  </pic:spPr>
                </pic:pic>
              </a:graphicData>
            </a:graphic>
            <wp14:sizeRelH relativeFrom="page">
              <wp14:pctWidth>0</wp14:pctWidth>
            </wp14:sizeRelH>
            <wp14:sizeRelV relativeFrom="page">
              <wp14:pctHeight>0</wp14:pctHeight>
            </wp14:sizeRelV>
          </wp:anchor>
        </w:drawing>
      </w:r>
      <w:r w:rsidRPr="00A411F6">
        <w:rPr>
          <w:rFonts w:asciiTheme="majorHAnsi" w:hAnsiTheme="majorHAnsi" w:cstheme="majorHAnsi"/>
          <w:noProof/>
        </w:rPr>
        <w:drawing>
          <wp:anchor distT="0" distB="0" distL="114300" distR="114300" simplePos="0" relativeHeight="251658240" behindDoc="0" locked="0" layoutInCell="1" allowOverlap="1" wp14:anchorId="24234121" wp14:editId="395D77BA">
            <wp:simplePos x="0" y="0"/>
            <wp:positionH relativeFrom="column">
              <wp:posOffset>-77450</wp:posOffset>
            </wp:positionH>
            <wp:positionV relativeFrom="paragraph">
              <wp:posOffset>832029</wp:posOffset>
            </wp:positionV>
            <wp:extent cx="2396837" cy="1597006"/>
            <wp:effectExtent l="0" t="0" r="3810" b="3810"/>
            <wp:wrapSquare wrapText="bothSides"/>
            <wp:docPr id="2" name="Picture 2"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396837" cy="1597006"/>
                    </a:xfrm>
                    <a:prstGeom prst="rect">
                      <a:avLst/>
                    </a:prstGeom>
                  </pic:spPr>
                </pic:pic>
              </a:graphicData>
            </a:graphic>
            <wp14:sizeRelH relativeFrom="page">
              <wp14:pctWidth>0</wp14:pctWidth>
            </wp14:sizeRelH>
            <wp14:sizeRelV relativeFrom="page">
              <wp14:pctHeight>0</wp14:pctHeight>
            </wp14:sizeRelV>
          </wp:anchor>
        </w:drawing>
      </w:r>
      <w:r w:rsidR="00F54799" w:rsidRPr="00A411F6">
        <w:rPr>
          <w:rFonts w:asciiTheme="majorHAnsi" w:hAnsiTheme="majorHAnsi" w:cstheme="majorHAnsi"/>
        </w:rPr>
        <w:t xml:space="preserve">Within this imaginary </w:t>
      </w:r>
      <w:r w:rsidR="00F77DE2" w:rsidRPr="00A411F6">
        <w:rPr>
          <w:rFonts w:asciiTheme="majorHAnsi" w:hAnsiTheme="majorHAnsi" w:cstheme="majorHAnsi"/>
        </w:rPr>
        <w:t>of the Chthulucene</w:t>
      </w:r>
      <w:r w:rsidR="0005538D">
        <w:rPr>
          <w:rFonts w:asciiTheme="majorHAnsi" w:hAnsiTheme="majorHAnsi" w:cstheme="majorHAnsi"/>
        </w:rPr>
        <w:t>,</w:t>
      </w:r>
      <w:r w:rsidR="00F77DE2" w:rsidRPr="00A411F6">
        <w:rPr>
          <w:rFonts w:asciiTheme="majorHAnsi" w:hAnsiTheme="majorHAnsi" w:cstheme="majorHAnsi"/>
        </w:rPr>
        <w:t xml:space="preserve"> </w:t>
      </w:r>
      <w:r w:rsidR="00F54799" w:rsidRPr="00A411F6">
        <w:rPr>
          <w:rFonts w:asciiTheme="majorHAnsi" w:hAnsiTheme="majorHAnsi" w:cstheme="majorHAnsi"/>
        </w:rPr>
        <w:t>soil, air, water, biotic, human and other animals, even minerals themselves are co-labourers</w:t>
      </w:r>
      <w:r w:rsidR="00F77DE2" w:rsidRPr="00A411F6">
        <w:rPr>
          <w:rFonts w:asciiTheme="majorHAnsi" w:hAnsiTheme="majorHAnsi" w:cstheme="majorHAnsi"/>
        </w:rPr>
        <w:t xml:space="preserve">. </w:t>
      </w:r>
      <w:proofErr w:type="gramStart"/>
      <w:r w:rsidR="00F77DE2" w:rsidRPr="00A411F6">
        <w:rPr>
          <w:rFonts w:asciiTheme="majorHAnsi" w:hAnsiTheme="majorHAnsi" w:cstheme="majorHAnsi"/>
        </w:rPr>
        <w:t>Hence</w:t>
      </w:r>
      <w:proofErr w:type="gramEnd"/>
      <w:r w:rsidR="00F54799" w:rsidRPr="00A411F6">
        <w:rPr>
          <w:rFonts w:asciiTheme="majorHAnsi" w:hAnsiTheme="majorHAnsi" w:cstheme="majorHAnsi"/>
        </w:rPr>
        <w:t xml:space="preserve"> we need ways to let the non-human speak</w:t>
      </w:r>
      <w:r w:rsidR="006F3523" w:rsidRPr="00A411F6">
        <w:rPr>
          <w:rFonts w:asciiTheme="majorHAnsi" w:hAnsiTheme="majorHAnsi" w:cstheme="majorHAnsi"/>
        </w:rPr>
        <w:t xml:space="preserve"> not as less-than-human but</w:t>
      </w:r>
      <w:r w:rsidR="00F54799" w:rsidRPr="00A411F6">
        <w:rPr>
          <w:rFonts w:asciiTheme="majorHAnsi" w:hAnsiTheme="majorHAnsi" w:cstheme="majorHAnsi"/>
        </w:rPr>
        <w:t xml:space="preserve"> as co</w:t>
      </w:r>
      <w:r>
        <w:rPr>
          <w:rFonts w:asciiTheme="majorHAnsi" w:hAnsiTheme="majorHAnsi" w:cstheme="majorHAnsi"/>
        </w:rPr>
        <w:t>l</w:t>
      </w:r>
      <w:r w:rsidR="00F54799" w:rsidRPr="00A411F6">
        <w:rPr>
          <w:rFonts w:asciiTheme="majorHAnsi" w:hAnsiTheme="majorHAnsi" w:cstheme="majorHAnsi"/>
        </w:rPr>
        <w:t>laborators</w:t>
      </w:r>
      <w:r w:rsidR="0005538D">
        <w:rPr>
          <w:rFonts w:asciiTheme="majorHAnsi" w:hAnsiTheme="majorHAnsi" w:cstheme="majorHAnsi"/>
        </w:rPr>
        <w:t>;</w:t>
      </w:r>
      <w:r w:rsidR="00F54799" w:rsidRPr="00A411F6">
        <w:rPr>
          <w:rFonts w:asciiTheme="majorHAnsi" w:hAnsiTheme="majorHAnsi" w:cstheme="majorHAnsi"/>
        </w:rPr>
        <w:t xml:space="preserve"> they must be heard:</w:t>
      </w:r>
    </w:p>
    <w:p w14:paraId="5604E3F3" w14:textId="22C4F156" w:rsidR="00F54799" w:rsidRPr="00A411F6" w:rsidRDefault="000A0ED4" w:rsidP="00A411F6">
      <w:pPr>
        <w:spacing w:line="360" w:lineRule="auto"/>
        <w:rPr>
          <w:rFonts w:asciiTheme="majorHAnsi" w:hAnsiTheme="majorHAnsi" w:cstheme="majorHAnsi"/>
        </w:rPr>
      </w:pPr>
      <w:r>
        <w:rPr>
          <w:rFonts w:asciiTheme="majorHAnsi" w:hAnsiTheme="majorHAnsi" w:cstheme="majorHAnsi"/>
        </w:rPr>
        <w:t>“</w:t>
      </w:r>
      <w:r w:rsidR="003A0502" w:rsidRPr="00A0601B">
        <w:rPr>
          <w:rFonts w:asciiTheme="majorHAnsi" w:hAnsiTheme="majorHAnsi" w:cstheme="majorHAnsi"/>
        </w:rPr>
        <w:t>Water has a role and a responsibility to fulfil, just as people do. We do not have the right to interfere with water’s duti</w:t>
      </w:r>
      <w:r w:rsidR="00942B39" w:rsidRPr="00A0601B">
        <w:rPr>
          <w:rFonts w:asciiTheme="majorHAnsi" w:hAnsiTheme="majorHAnsi" w:cstheme="majorHAnsi"/>
        </w:rPr>
        <w:t>es to the rest of Creation. Indigenous knowledge tells us that water is the blood of Mother Earth and that water itself is considered a living entity with just as much right to live as we have</w:t>
      </w:r>
      <w:r w:rsidR="004227C1" w:rsidRPr="00A0601B">
        <w:rPr>
          <w:rFonts w:asciiTheme="majorHAnsi" w:hAnsiTheme="majorHAnsi" w:cstheme="majorHAnsi"/>
        </w:rPr>
        <w:t>.</w:t>
      </w:r>
      <w:r>
        <w:rPr>
          <w:rFonts w:asciiTheme="majorHAnsi" w:hAnsiTheme="majorHAnsi" w:cstheme="majorHAnsi"/>
        </w:rPr>
        <w:t>”</w:t>
      </w:r>
      <w:r w:rsidR="003617E4">
        <w:rPr>
          <w:rStyle w:val="EndnoteReference"/>
          <w:rFonts w:asciiTheme="majorHAnsi" w:hAnsiTheme="majorHAnsi" w:cstheme="majorHAnsi"/>
        </w:rPr>
        <w:endnoteReference w:id="23"/>
      </w:r>
      <w:r w:rsidR="00942B39" w:rsidRPr="00A411F6">
        <w:rPr>
          <w:rFonts w:asciiTheme="majorHAnsi" w:hAnsiTheme="majorHAnsi" w:cstheme="majorHAnsi"/>
        </w:rPr>
        <w:t xml:space="preserve"> </w:t>
      </w:r>
      <w:r w:rsidR="00F54799" w:rsidRPr="00A411F6">
        <w:rPr>
          <w:rFonts w:asciiTheme="majorHAnsi" w:hAnsiTheme="majorHAnsi" w:cstheme="majorHAnsi"/>
        </w:rPr>
        <w:t xml:space="preserve">Social movements such as </w:t>
      </w:r>
      <w:r w:rsidR="008626C5" w:rsidRPr="00A411F6">
        <w:rPr>
          <w:rFonts w:asciiTheme="majorHAnsi" w:hAnsiTheme="majorHAnsi" w:cstheme="majorHAnsi"/>
        </w:rPr>
        <w:t>Ex</w:t>
      </w:r>
      <w:r w:rsidR="00F54799" w:rsidRPr="00A411F6">
        <w:rPr>
          <w:rFonts w:asciiTheme="majorHAnsi" w:hAnsiTheme="majorHAnsi" w:cstheme="majorHAnsi"/>
        </w:rPr>
        <w:t xml:space="preserve">tinction Rebellion as well as </w:t>
      </w:r>
      <w:r w:rsidR="00F77DE2" w:rsidRPr="00A411F6">
        <w:rPr>
          <w:rFonts w:asciiTheme="majorHAnsi" w:hAnsiTheme="majorHAnsi" w:cstheme="majorHAnsi"/>
        </w:rPr>
        <w:t xml:space="preserve">activists like </w:t>
      </w:r>
      <w:r w:rsidR="00F54799" w:rsidRPr="00A411F6">
        <w:rPr>
          <w:rFonts w:asciiTheme="majorHAnsi" w:hAnsiTheme="majorHAnsi" w:cstheme="majorHAnsi"/>
        </w:rPr>
        <w:t>Greta Th</w:t>
      </w:r>
      <w:r w:rsidR="00F77DE2" w:rsidRPr="00A411F6">
        <w:rPr>
          <w:rFonts w:asciiTheme="majorHAnsi" w:hAnsiTheme="majorHAnsi" w:cstheme="majorHAnsi"/>
        </w:rPr>
        <w:t>u</w:t>
      </w:r>
      <w:r w:rsidR="00F54799" w:rsidRPr="00A411F6">
        <w:rPr>
          <w:rFonts w:asciiTheme="majorHAnsi" w:hAnsiTheme="majorHAnsi" w:cstheme="majorHAnsi"/>
        </w:rPr>
        <w:t>nberg</w:t>
      </w:r>
      <w:r w:rsidR="00F77DE2" w:rsidRPr="00A411F6">
        <w:rPr>
          <w:rFonts w:asciiTheme="majorHAnsi" w:hAnsiTheme="majorHAnsi" w:cstheme="majorHAnsi"/>
        </w:rPr>
        <w:t>,</w:t>
      </w:r>
      <w:r w:rsidR="00F54799" w:rsidRPr="00A411F6">
        <w:rPr>
          <w:rFonts w:asciiTheme="majorHAnsi" w:hAnsiTheme="majorHAnsi" w:cstheme="majorHAnsi"/>
        </w:rPr>
        <w:t xml:space="preserve"> </w:t>
      </w:r>
      <w:r w:rsidR="00F77DE2" w:rsidRPr="00A411F6">
        <w:rPr>
          <w:rFonts w:asciiTheme="majorHAnsi" w:hAnsiTheme="majorHAnsi" w:cstheme="majorHAnsi"/>
        </w:rPr>
        <w:t>with</w:t>
      </w:r>
      <w:r w:rsidR="00F54799" w:rsidRPr="00A411F6">
        <w:rPr>
          <w:rFonts w:asciiTheme="majorHAnsi" w:hAnsiTheme="majorHAnsi" w:cstheme="majorHAnsi"/>
        </w:rPr>
        <w:t xml:space="preserve"> the </w:t>
      </w:r>
      <w:r w:rsidR="00C302E3" w:rsidRPr="00A411F6">
        <w:rPr>
          <w:rFonts w:asciiTheme="majorHAnsi" w:hAnsiTheme="majorHAnsi" w:cstheme="majorHAnsi"/>
        </w:rPr>
        <w:t xml:space="preserve">growing movement of </w:t>
      </w:r>
      <w:r w:rsidR="00F54799" w:rsidRPr="00A411F6">
        <w:rPr>
          <w:rFonts w:asciiTheme="majorHAnsi" w:hAnsiTheme="majorHAnsi" w:cstheme="majorHAnsi"/>
        </w:rPr>
        <w:t>strik</w:t>
      </w:r>
      <w:r w:rsidR="005029D0" w:rsidRPr="00A411F6">
        <w:rPr>
          <w:rFonts w:asciiTheme="majorHAnsi" w:hAnsiTheme="majorHAnsi" w:cstheme="majorHAnsi"/>
        </w:rPr>
        <w:t>ing</w:t>
      </w:r>
      <w:r w:rsidR="00F54799" w:rsidRPr="00A411F6">
        <w:rPr>
          <w:rFonts w:asciiTheme="majorHAnsi" w:hAnsiTheme="majorHAnsi" w:cstheme="majorHAnsi"/>
        </w:rPr>
        <w:t xml:space="preserve"> school </w:t>
      </w:r>
      <w:r w:rsidR="005029D0" w:rsidRPr="00A411F6">
        <w:rPr>
          <w:rFonts w:asciiTheme="majorHAnsi" w:hAnsiTheme="majorHAnsi" w:cstheme="majorHAnsi"/>
        </w:rPr>
        <w:t>pupils</w:t>
      </w:r>
      <w:r w:rsidR="00F54799" w:rsidRPr="00A411F6">
        <w:rPr>
          <w:rFonts w:asciiTheme="majorHAnsi" w:hAnsiTheme="majorHAnsi" w:cstheme="majorHAnsi"/>
        </w:rPr>
        <w:t xml:space="preserve"> across the world</w:t>
      </w:r>
      <w:r w:rsidR="008626C5" w:rsidRPr="00A411F6">
        <w:rPr>
          <w:rFonts w:asciiTheme="majorHAnsi" w:hAnsiTheme="majorHAnsi" w:cstheme="majorHAnsi"/>
        </w:rPr>
        <w:t>,</w:t>
      </w:r>
      <w:r w:rsidR="00F54799" w:rsidRPr="00A411F6">
        <w:rPr>
          <w:rFonts w:asciiTheme="majorHAnsi" w:hAnsiTheme="majorHAnsi" w:cstheme="majorHAnsi"/>
        </w:rPr>
        <w:t xml:space="preserve"> have helped enact how to care, specifically in terms of shifting </w:t>
      </w:r>
      <w:r w:rsidR="0005538D" w:rsidRPr="00A411F6">
        <w:rPr>
          <w:rFonts w:asciiTheme="majorHAnsi" w:hAnsiTheme="majorHAnsi" w:cstheme="majorHAnsi"/>
        </w:rPr>
        <w:t xml:space="preserve">both </w:t>
      </w:r>
      <w:r w:rsidR="00F54799" w:rsidRPr="00A411F6">
        <w:rPr>
          <w:rFonts w:asciiTheme="majorHAnsi" w:hAnsiTheme="majorHAnsi" w:cstheme="majorHAnsi"/>
        </w:rPr>
        <w:t xml:space="preserve">attachments and sensibilities, by </w:t>
      </w:r>
      <w:r w:rsidR="00F54799" w:rsidRPr="00A411F6">
        <w:rPr>
          <w:rFonts w:asciiTheme="majorHAnsi" w:hAnsiTheme="majorHAnsi" w:cstheme="majorHAnsi"/>
          <w:i/>
          <w:iCs/>
        </w:rPr>
        <w:t>doing</w:t>
      </w:r>
      <w:r w:rsidR="00F54799" w:rsidRPr="00A411F6">
        <w:rPr>
          <w:rFonts w:asciiTheme="majorHAnsi" w:hAnsiTheme="majorHAnsi" w:cstheme="majorHAnsi"/>
        </w:rPr>
        <w:t xml:space="preserve"> and </w:t>
      </w:r>
      <w:r w:rsidR="00F54799" w:rsidRPr="00A411F6">
        <w:rPr>
          <w:rFonts w:asciiTheme="majorHAnsi" w:hAnsiTheme="majorHAnsi" w:cstheme="majorHAnsi"/>
          <w:i/>
          <w:iCs/>
        </w:rPr>
        <w:t xml:space="preserve">making </w:t>
      </w:r>
      <w:r w:rsidR="00F54799" w:rsidRPr="00A411F6">
        <w:rPr>
          <w:rFonts w:asciiTheme="majorHAnsi" w:hAnsiTheme="majorHAnsi" w:cstheme="majorHAnsi"/>
        </w:rPr>
        <w:t>world</w:t>
      </w:r>
      <w:r w:rsidR="003B28CF" w:rsidRPr="00A411F6">
        <w:rPr>
          <w:rFonts w:asciiTheme="majorHAnsi" w:hAnsiTheme="majorHAnsi" w:cstheme="majorHAnsi"/>
        </w:rPr>
        <w:t>s</w:t>
      </w:r>
      <w:r w:rsidR="00F54799" w:rsidRPr="00A411F6">
        <w:rPr>
          <w:rFonts w:asciiTheme="majorHAnsi" w:hAnsiTheme="majorHAnsi" w:cstheme="majorHAnsi"/>
        </w:rPr>
        <w:t xml:space="preserve"> together differently.</w:t>
      </w:r>
      <w:r w:rsidR="008626C5" w:rsidRPr="00A411F6">
        <w:rPr>
          <w:rFonts w:asciiTheme="majorHAnsi" w:hAnsiTheme="majorHAnsi" w:cstheme="majorHAnsi"/>
        </w:rPr>
        <w:t xml:space="preserve"> So, it is not simply perspectives on production, consumption and their all-but</w:t>
      </w:r>
      <w:r w:rsidR="0005538D">
        <w:rPr>
          <w:rFonts w:asciiTheme="majorHAnsi" w:hAnsiTheme="majorHAnsi" w:cstheme="majorHAnsi"/>
        </w:rPr>
        <w:t>-</w:t>
      </w:r>
      <w:r w:rsidR="008626C5" w:rsidRPr="00A411F6">
        <w:rPr>
          <w:rFonts w:asciiTheme="majorHAnsi" w:hAnsiTheme="majorHAnsi" w:cstheme="majorHAnsi"/>
        </w:rPr>
        <w:t>forgotten relations to disposal that need to change, as important as th</w:t>
      </w:r>
      <w:r w:rsidR="00C21676">
        <w:rPr>
          <w:rFonts w:asciiTheme="majorHAnsi" w:hAnsiTheme="majorHAnsi" w:cstheme="majorHAnsi"/>
        </w:rPr>
        <w:t>ese are</w:t>
      </w:r>
      <w:r w:rsidR="008626C5" w:rsidRPr="00A411F6">
        <w:rPr>
          <w:rFonts w:asciiTheme="majorHAnsi" w:hAnsiTheme="majorHAnsi" w:cstheme="majorHAnsi"/>
        </w:rPr>
        <w:t xml:space="preserve">, but </w:t>
      </w:r>
      <w:r w:rsidR="0005538D">
        <w:rPr>
          <w:rFonts w:asciiTheme="majorHAnsi" w:hAnsiTheme="majorHAnsi" w:cstheme="majorHAnsi"/>
        </w:rPr>
        <w:t xml:space="preserve">also </w:t>
      </w:r>
      <w:r w:rsidR="008626C5" w:rsidRPr="00A411F6">
        <w:rPr>
          <w:rFonts w:asciiTheme="majorHAnsi" w:hAnsiTheme="majorHAnsi" w:cstheme="majorHAnsi"/>
        </w:rPr>
        <w:t xml:space="preserve">our sense of </w:t>
      </w:r>
      <w:r w:rsidR="008626C5" w:rsidRPr="00A411F6">
        <w:rPr>
          <w:rFonts w:asciiTheme="majorHAnsi" w:hAnsiTheme="majorHAnsi" w:cstheme="majorHAnsi"/>
          <w:i/>
          <w:iCs/>
        </w:rPr>
        <w:t xml:space="preserve">attachment </w:t>
      </w:r>
      <w:r w:rsidR="008626C5" w:rsidRPr="00A411F6">
        <w:rPr>
          <w:rFonts w:asciiTheme="majorHAnsi" w:hAnsiTheme="majorHAnsi" w:cstheme="majorHAnsi"/>
        </w:rPr>
        <w:t>and</w:t>
      </w:r>
      <w:r w:rsidR="008626C5" w:rsidRPr="00A411F6">
        <w:rPr>
          <w:rFonts w:asciiTheme="majorHAnsi" w:hAnsiTheme="majorHAnsi" w:cstheme="majorHAnsi"/>
          <w:i/>
          <w:iCs/>
        </w:rPr>
        <w:t xml:space="preserve"> detachment</w:t>
      </w:r>
      <w:r w:rsidR="008626C5" w:rsidRPr="00A411F6">
        <w:rPr>
          <w:rFonts w:asciiTheme="majorHAnsi" w:hAnsiTheme="majorHAnsi" w:cstheme="majorHAnsi"/>
        </w:rPr>
        <w:t>.</w:t>
      </w:r>
      <w:r w:rsidR="003617E4">
        <w:rPr>
          <w:rStyle w:val="EndnoteReference"/>
          <w:rFonts w:asciiTheme="majorHAnsi" w:hAnsiTheme="majorHAnsi" w:cstheme="majorHAnsi"/>
        </w:rPr>
        <w:endnoteReference w:id="24"/>
      </w:r>
      <w:r w:rsidR="008626C5" w:rsidRPr="00A411F6">
        <w:rPr>
          <w:rFonts w:asciiTheme="majorHAnsi" w:hAnsiTheme="majorHAnsi" w:cstheme="majorHAnsi"/>
        </w:rPr>
        <w:t xml:space="preserve"> Attaching and detaching from different things and different others with care means garnering a sense of with whom we are </w:t>
      </w:r>
      <w:r w:rsidR="008626C5" w:rsidRPr="00A411F6">
        <w:rPr>
          <w:rFonts w:asciiTheme="majorHAnsi" w:hAnsiTheme="majorHAnsi" w:cstheme="majorHAnsi"/>
        </w:rPr>
        <w:lastRenderedPageBreak/>
        <w:t xml:space="preserve">intimately entangled </w:t>
      </w:r>
      <w:r w:rsidR="0005538D">
        <w:rPr>
          <w:rFonts w:asciiTheme="majorHAnsi" w:hAnsiTheme="majorHAnsi" w:cstheme="majorHAnsi"/>
        </w:rPr>
        <w:t>–</w:t>
      </w:r>
      <w:r w:rsidR="008626C5" w:rsidRPr="00A411F6">
        <w:rPr>
          <w:rFonts w:asciiTheme="majorHAnsi" w:hAnsiTheme="majorHAnsi" w:cstheme="majorHAnsi"/>
        </w:rPr>
        <w:t xml:space="preserve"> a sense of with whom and with what we are connected across vast tracts of time-space, to make a world, a life. As we drink Brazilian coffee</w:t>
      </w:r>
      <w:r w:rsidR="0005538D">
        <w:rPr>
          <w:rFonts w:asciiTheme="majorHAnsi" w:hAnsiTheme="majorHAnsi" w:cstheme="majorHAnsi"/>
        </w:rPr>
        <w:t>,</w:t>
      </w:r>
      <w:r w:rsidR="008626C5" w:rsidRPr="00A411F6">
        <w:rPr>
          <w:rFonts w:asciiTheme="majorHAnsi" w:hAnsiTheme="majorHAnsi" w:cstheme="majorHAnsi"/>
        </w:rPr>
        <w:t xml:space="preserve"> we become intimately entangled in Brazilian geopolitics</w:t>
      </w:r>
      <w:r w:rsidR="0005538D">
        <w:rPr>
          <w:rFonts w:asciiTheme="majorHAnsi" w:hAnsiTheme="majorHAnsi" w:cstheme="majorHAnsi"/>
        </w:rPr>
        <w:t>;</w:t>
      </w:r>
      <w:r w:rsidR="008626C5" w:rsidRPr="00A411F6">
        <w:rPr>
          <w:rFonts w:asciiTheme="majorHAnsi" w:hAnsiTheme="majorHAnsi" w:cstheme="majorHAnsi"/>
        </w:rPr>
        <w:t xml:space="preserve"> we become connected to the people whose labour turns Brazilian coffee beans into wealth for the few, to the ruptured soil that produces the coffee plants that is or isn’t treated with care.</w:t>
      </w:r>
    </w:p>
    <w:p w14:paraId="67400934" w14:textId="77777777" w:rsidR="00A411F6" w:rsidRPr="00A411F6" w:rsidRDefault="005029D0" w:rsidP="00A411F6">
      <w:pPr>
        <w:spacing w:line="360" w:lineRule="auto"/>
        <w:rPr>
          <w:rFonts w:asciiTheme="majorHAnsi" w:hAnsiTheme="majorHAnsi" w:cstheme="majorHAnsi"/>
        </w:rPr>
      </w:pPr>
      <w:r w:rsidRPr="00A411F6">
        <w:rPr>
          <w:rFonts w:asciiTheme="majorHAnsi" w:hAnsiTheme="majorHAnsi" w:cstheme="majorHAnsi"/>
        </w:rPr>
        <w:t xml:space="preserve"> </w:t>
      </w:r>
    </w:p>
    <w:p w14:paraId="6C5D982E" w14:textId="4F0F66DB" w:rsidR="00F36AA9" w:rsidRPr="00A411F6" w:rsidRDefault="005029D0" w:rsidP="00A411F6">
      <w:pPr>
        <w:spacing w:line="360" w:lineRule="auto"/>
        <w:rPr>
          <w:rFonts w:asciiTheme="majorHAnsi" w:hAnsiTheme="majorHAnsi" w:cstheme="majorHAnsi"/>
        </w:rPr>
      </w:pPr>
      <w:r w:rsidRPr="00A411F6">
        <w:rPr>
          <w:rFonts w:asciiTheme="majorHAnsi" w:hAnsiTheme="majorHAnsi" w:cstheme="majorHAnsi"/>
        </w:rPr>
        <w:t xml:space="preserve">Through this </w:t>
      </w:r>
      <w:r w:rsidR="008626C5" w:rsidRPr="00A411F6">
        <w:rPr>
          <w:rFonts w:asciiTheme="majorHAnsi" w:hAnsiTheme="majorHAnsi" w:cstheme="majorHAnsi"/>
        </w:rPr>
        <w:t xml:space="preserve">reimagining of the </w:t>
      </w:r>
      <w:proofErr w:type="spellStart"/>
      <w:r w:rsidR="003A0502" w:rsidRPr="00A411F6">
        <w:rPr>
          <w:rFonts w:asciiTheme="majorHAnsi" w:hAnsiTheme="majorHAnsi" w:cstheme="majorHAnsi"/>
        </w:rPr>
        <w:t>sympo</w:t>
      </w:r>
      <w:r w:rsidR="00CC400A">
        <w:rPr>
          <w:rFonts w:asciiTheme="majorHAnsi" w:hAnsiTheme="majorHAnsi" w:cstheme="majorHAnsi"/>
        </w:rPr>
        <w:t>i</w:t>
      </w:r>
      <w:r w:rsidR="003A0502" w:rsidRPr="00A411F6">
        <w:rPr>
          <w:rFonts w:asciiTheme="majorHAnsi" w:hAnsiTheme="majorHAnsi" w:cstheme="majorHAnsi"/>
        </w:rPr>
        <w:t>etic</w:t>
      </w:r>
      <w:proofErr w:type="spellEnd"/>
      <w:r w:rsidR="003A0502" w:rsidRPr="00A411F6">
        <w:rPr>
          <w:rFonts w:asciiTheme="majorHAnsi" w:hAnsiTheme="majorHAnsi" w:cstheme="majorHAnsi"/>
        </w:rPr>
        <w:t xml:space="preserve"> </w:t>
      </w:r>
      <w:r w:rsidR="008626C5" w:rsidRPr="00A411F6">
        <w:rPr>
          <w:rFonts w:asciiTheme="majorHAnsi" w:hAnsiTheme="majorHAnsi" w:cstheme="majorHAnsi"/>
        </w:rPr>
        <w:t xml:space="preserve">relations that attachments </w:t>
      </w:r>
      <w:r w:rsidR="003A0502" w:rsidRPr="00A411F6">
        <w:rPr>
          <w:rFonts w:asciiTheme="majorHAnsi" w:hAnsiTheme="majorHAnsi" w:cstheme="majorHAnsi"/>
        </w:rPr>
        <w:t>compose</w:t>
      </w:r>
      <w:r w:rsidR="0005538D">
        <w:rPr>
          <w:rFonts w:asciiTheme="majorHAnsi" w:hAnsiTheme="majorHAnsi" w:cstheme="majorHAnsi"/>
        </w:rPr>
        <w:t>,</w:t>
      </w:r>
      <w:r w:rsidR="008626C5" w:rsidRPr="00A411F6">
        <w:rPr>
          <w:rFonts w:asciiTheme="majorHAnsi" w:hAnsiTheme="majorHAnsi" w:cstheme="majorHAnsi"/>
        </w:rPr>
        <w:t xml:space="preserve"> </w:t>
      </w:r>
      <w:r w:rsidRPr="00A411F6">
        <w:rPr>
          <w:rFonts w:asciiTheme="majorHAnsi" w:hAnsiTheme="majorHAnsi" w:cstheme="majorHAnsi"/>
        </w:rPr>
        <w:t xml:space="preserve">we can understand how human and </w:t>
      </w:r>
      <w:r w:rsidR="0005538D">
        <w:rPr>
          <w:rFonts w:asciiTheme="majorHAnsi" w:hAnsiTheme="majorHAnsi" w:cstheme="majorHAnsi"/>
        </w:rPr>
        <w:t xml:space="preserve">the </w:t>
      </w:r>
      <w:r w:rsidRPr="00A411F6">
        <w:rPr>
          <w:rFonts w:asciiTheme="majorHAnsi" w:hAnsiTheme="majorHAnsi" w:cstheme="majorHAnsi"/>
        </w:rPr>
        <w:t>more-than-human can become-with each other in more fruitful and generative ways</w:t>
      </w:r>
      <w:r w:rsidR="00942B39" w:rsidRPr="00A411F6">
        <w:rPr>
          <w:rFonts w:asciiTheme="majorHAnsi" w:hAnsiTheme="majorHAnsi" w:cstheme="majorHAnsi"/>
        </w:rPr>
        <w:t>. This is not to</w:t>
      </w:r>
      <w:r w:rsidRPr="00A411F6">
        <w:rPr>
          <w:rFonts w:asciiTheme="majorHAnsi" w:hAnsiTheme="majorHAnsi" w:cstheme="majorHAnsi"/>
        </w:rPr>
        <w:t xml:space="preserve"> collaps</w:t>
      </w:r>
      <w:r w:rsidR="00942B39" w:rsidRPr="00A411F6">
        <w:rPr>
          <w:rFonts w:asciiTheme="majorHAnsi" w:hAnsiTheme="majorHAnsi" w:cstheme="majorHAnsi"/>
        </w:rPr>
        <w:t>e</w:t>
      </w:r>
      <w:r w:rsidRPr="00A411F6">
        <w:rPr>
          <w:rFonts w:asciiTheme="majorHAnsi" w:hAnsiTheme="majorHAnsi" w:cstheme="majorHAnsi"/>
        </w:rPr>
        <w:t xml:space="preserve"> differences in some kind of mulch (apologies to compost lovers</w:t>
      </w:r>
      <w:r w:rsidR="00097EE9" w:rsidRPr="00A411F6">
        <w:rPr>
          <w:rFonts w:asciiTheme="majorHAnsi" w:hAnsiTheme="majorHAnsi" w:cstheme="majorHAnsi"/>
        </w:rPr>
        <w:t>!</w:t>
      </w:r>
      <w:r w:rsidRPr="00A411F6">
        <w:rPr>
          <w:rFonts w:asciiTheme="majorHAnsi" w:hAnsiTheme="majorHAnsi" w:cstheme="majorHAnsi"/>
        </w:rPr>
        <w:t xml:space="preserve">) but </w:t>
      </w:r>
      <w:r w:rsidR="00942B39" w:rsidRPr="00A411F6">
        <w:rPr>
          <w:rFonts w:asciiTheme="majorHAnsi" w:hAnsiTheme="majorHAnsi" w:cstheme="majorHAnsi"/>
        </w:rPr>
        <w:t xml:space="preserve">to </w:t>
      </w:r>
      <w:r w:rsidRPr="00A411F6">
        <w:rPr>
          <w:rFonts w:asciiTheme="majorHAnsi" w:hAnsiTheme="majorHAnsi" w:cstheme="majorHAnsi"/>
        </w:rPr>
        <w:t>preserv</w:t>
      </w:r>
      <w:r w:rsidR="00942B39" w:rsidRPr="00A411F6">
        <w:rPr>
          <w:rFonts w:asciiTheme="majorHAnsi" w:hAnsiTheme="majorHAnsi" w:cstheme="majorHAnsi"/>
        </w:rPr>
        <w:t>e</w:t>
      </w:r>
      <w:r w:rsidRPr="00A411F6">
        <w:rPr>
          <w:rFonts w:asciiTheme="majorHAnsi" w:hAnsiTheme="majorHAnsi" w:cstheme="majorHAnsi"/>
        </w:rPr>
        <w:t xml:space="preserve"> a sense of being alongside</w:t>
      </w:r>
      <w:r w:rsidR="00390947">
        <w:rPr>
          <w:rStyle w:val="EndnoteReference"/>
          <w:rFonts w:asciiTheme="majorHAnsi" w:hAnsiTheme="majorHAnsi" w:cstheme="majorHAnsi"/>
        </w:rPr>
        <w:endnoteReference w:id="25"/>
      </w:r>
      <w:r w:rsidRPr="00A411F6">
        <w:rPr>
          <w:rFonts w:asciiTheme="majorHAnsi" w:hAnsiTheme="majorHAnsi" w:cstheme="majorHAnsi"/>
        </w:rPr>
        <w:t xml:space="preserve"> </w:t>
      </w:r>
      <w:r w:rsidR="008626C5" w:rsidRPr="00A411F6">
        <w:rPr>
          <w:rFonts w:asciiTheme="majorHAnsi" w:hAnsiTheme="majorHAnsi" w:cstheme="majorHAnsi"/>
        </w:rPr>
        <w:t>each-</w:t>
      </w:r>
      <w:r w:rsidRPr="00A411F6">
        <w:rPr>
          <w:rFonts w:asciiTheme="majorHAnsi" w:hAnsiTheme="majorHAnsi" w:cstheme="majorHAnsi"/>
        </w:rPr>
        <w:t xml:space="preserve">otherness in partial and intermittent connection, and in ways that do not divide into hierarchical </w:t>
      </w:r>
      <w:r w:rsidR="00942B39" w:rsidRPr="00A411F6">
        <w:rPr>
          <w:rFonts w:asciiTheme="majorHAnsi" w:hAnsiTheme="majorHAnsi" w:cstheme="majorHAnsi"/>
        </w:rPr>
        <w:t>moral economies</w:t>
      </w:r>
      <w:r w:rsidR="00E80F48" w:rsidRPr="00A411F6">
        <w:rPr>
          <w:rFonts w:asciiTheme="majorHAnsi" w:hAnsiTheme="majorHAnsi" w:cstheme="majorHAnsi"/>
        </w:rPr>
        <w:t xml:space="preserve"> </w:t>
      </w:r>
      <w:r w:rsidR="00942B39" w:rsidRPr="00A411F6">
        <w:rPr>
          <w:rFonts w:asciiTheme="majorHAnsi" w:hAnsiTheme="majorHAnsi" w:cstheme="majorHAnsi"/>
        </w:rPr>
        <w:t>of division and</w:t>
      </w:r>
      <w:r w:rsidRPr="00A411F6">
        <w:rPr>
          <w:rFonts w:asciiTheme="majorHAnsi" w:hAnsiTheme="majorHAnsi" w:cstheme="majorHAnsi"/>
        </w:rPr>
        <w:t xml:space="preserve"> exploitation</w:t>
      </w:r>
      <w:r w:rsidR="00E80F48" w:rsidRPr="00A411F6">
        <w:rPr>
          <w:rFonts w:asciiTheme="majorHAnsi" w:hAnsiTheme="majorHAnsi" w:cstheme="majorHAnsi"/>
        </w:rPr>
        <w:t xml:space="preserve"> that also characteri</w:t>
      </w:r>
      <w:r w:rsidR="00CC400A">
        <w:rPr>
          <w:rFonts w:asciiTheme="majorHAnsi" w:hAnsiTheme="majorHAnsi" w:cstheme="majorHAnsi"/>
        </w:rPr>
        <w:t>z</w:t>
      </w:r>
      <w:r w:rsidR="00E80F48" w:rsidRPr="00A411F6">
        <w:rPr>
          <w:rFonts w:asciiTheme="majorHAnsi" w:hAnsiTheme="majorHAnsi" w:cstheme="majorHAnsi"/>
        </w:rPr>
        <w:t>e much of the biosciences</w:t>
      </w:r>
      <w:r w:rsidR="00942B39" w:rsidRPr="00A411F6">
        <w:rPr>
          <w:rFonts w:asciiTheme="majorHAnsi" w:hAnsiTheme="majorHAnsi" w:cstheme="majorHAnsi"/>
        </w:rPr>
        <w:t>,</w:t>
      </w:r>
      <w:r w:rsidRPr="00A411F6">
        <w:rPr>
          <w:rFonts w:asciiTheme="majorHAnsi" w:hAnsiTheme="majorHAnsi" w:cstheme="majorHAnsi"/>
        </w:rPr>
        <w:t xml:space="preserve"> as at the same time as they preserve and </w:t>
      </w:r>
      <w:r w:rsidR="00622900" w:rsidRPr="00A411F6">
        <w:rPr>
          <w:rFonts w:asciiTheme="majorHAnsi" w:hAnsiTheme="majorHAnsi" w:cstheme="majorHAnsi"/>
        </w:rPr>
        <w:t>respect</w:t>
      </w:r>
      <w:r w:rsidRPr="00A411F6">
        <w:rPr>
          <w:rFonts w:asciiTheme="majorHAnsi" w:hAnsiTheme="majorHAnsi" w:cstheme="majorHAnsi"/>
        </w:rPr>
        <w:t xml:space="preserve"> difference. </w:t>
      </w:r>
    </w:p>
    <w:p w14:paraId="5DA40456" w14:textId="77777777" w:rsidR="00F36AA9" w:rsidRDefault="00F36AA9" w:rsidP="00A411F6">
      <w:pPr>
        <w:pStyle w:val="Heading1"/>
        <w:spacing w:before="0" w:beforeAutospacing="0" w:after="0" w:afterAutospacing="0" w:line="360" w:lineRule="auto"/>
        <w:ind w:left="720" w:hanging="720"/>
        <w:rPr>
          <w:rStyle w:val="pf-author"/>
          <w:rFonts w:asciiTheme="majorHAnsi" w:hAnsiTheme="majorHAnsi" w:cstheme="majorHAnsi"/>
          <w:b w:val="0"/>
          <w:bCs w:val="0"/>
          <w:color w:val="000000" w:themeColor="text1"/>
          <w:spacing w:val="15"/>
          <w:sz w:val="24"/>
          <w:szCs w:val="24"/>
          <w:bdr w:val="none" w:sz="0" w:space="0" w:color="auto" w:frame="1"/>
        </w:rPr>
      </w:pPr>
    </w:p>
    <w:p w14:paraId="24887576" w14:textId="77777777" w:rsidR="00390947" w:rsidRDefault="00390947" w:rsidP="00A411F6">
      <w:pPr>
        <w:pStyle w:val="Heading1"/>
        <w:spacing w:before="0" w:beforeAutospacing="0" w:after="0" w:afterAutospacing="0" w:line="360" w:lineRule="auto"/>
        <w:ind w:left="720" w:hanging="720"/>
        <w:rPr>
          <w:rStyle w:val="pf-author"/>
          <w:rFonts w:asciiTheme="majorHAnsi" w:hAnsiTheme="majorHAnsi" w:cstheme="majorHAnsi"/>
          <w:b w:val="0"/>
          <w:bCs w:val="0"/>
          <w:color w:val="000000" w:themeColor="text1"/>
          <w:spacing w:val="15"/>
          <w:sz w:val="24"/>
          <w:szCs w:val="24"/>
          <w:bdr w:val="none" w:sz="0" w:space="0" w:color="auto" w:frame="1"/>
        </w:rPr>
      </w:pPr>
    </w:p>
    <w:p w14:paraId="220EEF09" w14:textId="261D4BF4" w:rsidR="00390947" w:rsidRPr="00B30484" w:rsidRDefault="00390947" w:rsidP="00A411F6">
      <w:pPr>
        <w:pStyle w:val="Heading1"/>
        <w:spacing w:before="0" w:beforeAutospacing="0" w:after="0" w:afterAutospacing="0" w:line="360" w:lineRule="auto"/>
        <w:ind w:left="720" w:hanging="720"/>
        <w:rPr>
          <w:rStyle w:val="pf-author"/>
          <w:rFonts w:asciiTheme="majorHAnsi" w:hAnsiTheme="majorHAnsi" w:cstheme="majorHAnsi"/>
          <w:b w:val="0"/>
          <w:bCs w:val="0"/>
          <w:color w:val="000000" w:themeColor="text1"/>
          <w:sz w:val="24"/>
          <w:szCs w:val="24"/>
          <w:bdr w:val="none" w:sz="0" w:space="0" w:color="auto" w:frame="1"/>
        </w:rPr>
      </w:pPr>
      <w:r w:rsidRPr="00B30484">
        <w:rPr>
          <w:rStyle w:val="pf-author"/>
          <w:rFonts w:asciiTheme="majorHAnsi" w:hAnsiTheme="majorHAnsi" w:cstheme="majorHAnsi"/>
          <w:b w:val="0"/>
          <w:bCs w:val="0"/>
          <w:color w:val="000000" w:themeColor="text1"/>
          <w:sz w:val="24"/>
          <w:szCs w:val="24"/>
          <w:bdr w:val="none" w:sz="0" w:space="0" w:color="auto" w:frame="1"/>
        </w:rPr>
        <w:t>Works cited:</w:t>
      </w:r>
    </w:p>
    <w:p w14:paraId="4CF78F1B" w14:textId="77777777" w:rsidR="00390947" w:rsidRPr="00A411F6" w:rsidRDefault="00390947" w:rsidP="00A411F6">
      <w:pPr>
        <w:pStyle w:val="Heading1"/>
        <w:spacing w:before="0" w:beforeAutospacing="0" w:after="0" w:afterAutospacing="0" w:line="360" w:lineRule="auto"/>
        <w:ind w:left="720" w:hanging="720"/>
        <w:rPr>
          <w:rStyle w:val="pf-author"/>
          <w:rFonts w:asciiTheme="majorHAnsi" w:hAnsiTheme="majorHAnsi" w:cstheme="majorHAnsi"/>
          <w:b w:val="0"/>
          <w:bCs w:val="0"/>
          <w:color w:val="000000" w:themeColor="text1"/>
          <w:spacing w:val="15"/>
          <w:sz w:val="24"/>
          <w:szCs w:val="24"/>
          <w:bdr w:val="none" w:sz="0" w:space="0" w:color="auto" w:frame="1"/>
        </w:rPr>
      </w:pPr>
    </w:p>
    <w:p w14:paraId="7847392C" w14:textId="4387C69A" w:rsidR="00F36AA9" w:rsidRPr="00A411F6" w:rsidRDefault="00F36AA9" w:rsidP="00A411F6">
      <w:pPr>
        <w:pStyle w:val="NormalWeb"/>
        <w:spacing w:before="0" w:beforeAutospacing="0" w:after="0" w:afterAutospacing="0" w:line="360" w:lineRule="auto"/>
        <w:rPr>
          <w:rFonts w:asciiTheme="majorHAnsi" w:hAnsiTheme="majorHAnsi" w:cstheme="majorHAnsi"/>
          <w:color w:val="000000" w:themeColor="text1"/>
        </w:rPr>
      </w:pPr>
      <w:proofErr w:type="spellStart"/>
      <w:r w:rsidRPr="00A411F6">
        <w:rPr>
          <w:rFonts w:asciiTheme="majorHAnsi" w:hAnsiTheme="majorHAnsi" w:cstheme="majorHAnsi"/>
          <w:color w:val="000000" w:themeColor="text1"/>
        </w:rPr>
        <w:t>Daston</w:t>
      </w:r>
      <w:proofErr w:type="spellEnd"/>
      <w:r w:rsidRPr="00A411F6">
        <w:rPr>
          <w:rFonts w:asciiTheme="majorHAnsi" w:hAnsiTheme="majorHAnsi" w:cstheme="majorHAnsi"/>
          <w:color w:val="000000" w:themeColor="text1"/>
        </w:rPr>
        <w:t>, L</w:t>
      </w:r>
      <w:r w:rsidR="00402759">
        <w:rPr>
          <w:rFonts w:asciiTheme="majorHAnsi" w:hAnsiTheme="majorHAnsi" w:cstheme="majorHAnsi"/>
          <w:color w:val="000000" w:themeColor="text1"/>
        </w:rPr>
        <w:t>orraine</w:t>
      </w:r>
      <w:r w:rsidRPr="00A411F6">
        <w:rPr>
          <w:rFonts w:asciiTheme="majorHAnsi" w:hAnsiTheme="majorHAnsi" w:cstheme="majorHAnsi"/>
          <w:color w:val="000000" w:themeColor="text1"/>
        </w:rPr>
        <w:t xml:space="preserve">. </w:t>
      </w:r>
      <w:r w:rsidRPr="0070366C">
        <w:rPr>
          <w:rFonts w:asciiTheme="majorHAnsi" w:hAnsiTheme="majorHAnsi" w:cstheme="majorHAnsi"/>
          <w:color w:val="000000" w:themeColor="text1"/>
        </w:rPr>
        <w:t>1995</w:t>
      </w:r>
      <w:r w:rsidR="00402759" w:rsidRPr="006E31DA">
        <w:rPr>
          <w:rFonts w:asciiTheme="majorHAnsi" w:hAnsiTheme="majorHAnsi" w:cstheme="majorHAnsi"/>
          <w:color w:val="000000" w:themeColor="text1"/>
        </w:rPr>
        <w:t>.</w:t>
      </w:r>
      <w:r w:rsidRPr="0070366C">
        <w:rPr>
          <w:rFonts w:asciiTheme="majorHAnsi" w:hAnsiTheme="majorHAnsi" w:cstheme="majorHAnsi"/>
          <w:color w:val="000000" w:themeColor="text1"/>
        </w:rPr>
        <w:t xml:space="preserve"> </w:t>
      </w:r>
      <w:r w:rsidR="0005538D">
        <w:rPr>
          <w:rFonts w:asciiTheme="majorHAnsi" w:hAnsiTheme="majorHAnsi" w:cstheme="majorHAnsi"/>
          <w:color w:val="000000" w:themeColor="text1"/>
        </w:rPr>
        <w:t>‘</w:t>
      </w:r>
      <w:r w:rsidRPr="0070366C">
        <w:rPr>
          <w:rFonts w:asciiTheme="majorHAnsi" w:hAnsiTheme="majorHAnsi" w:cstheme="majorHAnsi"/>
          <w:color w:val="000000" w:themeColor="text1"/>
        </w:rPr>
        <w:t>T</w:t>
      </w:r>
      <w:r w:rsidRPr="00A411F6">
        <w:rPr>
          <w:rFonts w:asciiTheme="majorHAnsi" w:hAnsiTheme="majorHAnsi" w:cstheme="majorHAnsi"/>
          <w:color w:val="000000" w:themeColor="text1"/>
        </w:rPr>
        <w:t>he Moral Economy of Science</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411F6">
        <w:rPr>
          <w:rFonts w:asciiTheme="majorHAnsi" w:hAnsiTheme="majorHAnsi" w:cstheme="majorHAnsi"/>
          <w:i/>
          <w:iCs/>
          <w:color w:val="000000" w:themeColor="text1"/>
        </w:rPr>
        <w:t>Osiris</w:t>
      </w:r>
      <w:r w:rsidRPr="00A411F6">
        <w:rPr>
          <w:rFonts w:asciiTheme="majorHAnsi" w:hAnsiTheme="majorHAnsi" w:cstheme="majorHAnsi"/>
          <w:color w:val="000000" w:themeColor="text1"/>
        </w:rPr>
        <w:t>, 10</w:t>
      </w:r>
      <w:r w:rsidR="00402759">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402759">
        <w:rPr>
          <w:rFonts w:asciiTheme="majorHAnsi" w:hAnsiTheme="majorHAnsi" w:cstheme="majorHAnsi"/>
          <w:color w:val="000000" w:themeColor="text1"/>
        </w:rPr>
        <w:t xml:space="preserve">pp. </w:t>
      </w:r>
      <w:r w:rsidRPr="00A411F6">
        <w:rPr>
          <w:rFonts w:asciiTheme="majorHAnsi" w:hAnsiTheme="majorHAnsi" w:cstheme="majorHAnsi"/>
          <w:color w:val="000000" w:themeColor="text1"/>
        </w:rPr>
        <w:t>2</w:t>
      </w:r>
      <w:r w:rsidR="00402759">
        <w:rPr>
          <w:rFonts w:asciiTheme="majorHAnsi" w:hAnsiTheme="majorHAnsi" w:cstheme="majorHAnsi"/>
          <w:color w:val="000000" w:themeColor="text1"/>
        </w:rPr>
        <w:t>–</w:t>
      </w:r>
      <w:r w:rsidRPr="00A411F6">
        <w:rPr>
          <w:rFonts w:asciiTheme="majorHAnsi" w:hAnsiTheme="majorHAnsi" w:cstheme="majorHAnsi"/>
          <w:color w:val="000000" w:themeColor="text1"/>
        </w:rPr>
        <w:t>24</w:t>
      </w:r>
      <w:r w:rsidR="00402759">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hyperlink r:id="rId15" w:history="1">
        <w:r w:rsidRPr="001C2C0F">
          <w:rPr>
            <w:rStyle w:val="Hyperlink"/>
            <w:rFonts w:asciiTheme="majorHAnsi" w:eastAsiaTheme="majorEastAsia" w:hAnsiTheme="majorHAnsi" w:cstheme="majorHAnsi"/>
            <w:color w:val="000000" w:themeColor="text1"/>
            <w:u w:val="none"/>
          </w:rPr>
          <w:t>https://www.jstor.org/stable/301910</w:t>
        </w:r>
      </w:hyperlink>
      <w:r w:rsidR="00402759" w:rsidRPr="001C2C0F">
        <w:rPr>
          <w:rStyle w:val="Hyperlink"/>
          <w:rFonts w:asciiTheme="majorHAnsi" w:eastAsiaTheme="majorEastAsia" w:hAnsiTheme="majorHAnsi" w:cstheme="majorHAnsi"/>
          <w:color w:val="000000" w:themeColor="text1"/>
          <w:u w:val="none"/>
        </w:rPr>
        <w:t>.</w:t>
      </w:r>
      <w:r w:rsidRPr="00A411F6">
        <w:rPr>
          <w:rFonts w:asciiTheme="majorHAnsi" w:hAnsiTheme="majorHAnsi" w:cstheme="majorHAnsi"/>
          <w:color w:val="000000" w:themeColor="text1"/>
        </w:rPr>
        <w:t xml:space="preserve"> Accessed 8</w:t>
      </w:r>
      <w:r w:rsidR="00402759">
        <w:rPr>
          <w:rFonts w:asciiTheme="majorHAnsi" w:hAnsiTheme="majorHAnsi" w:cstheme="majorHAnsi"/>
          <w:color w:val="000000" w:themeColor="text1"/>
        </w:rPr>
        <w:t xml:space="preserve"> May </w:t>
      </w:r>
      <w:r w:rsidRPr="00A411F6">
        <w:rPr>
          <w:rFonts w:asciiTheme="majorHAnsi" w:hAnsiTheme="majorHAnsi" w:cstheme="majorHAnsi"/>
          <w:color w:val="000000" w:themeColor="text1"/>
        </w:rPr>
        <w:t>2019</w:t>
      </w:r>
      <w:r w:rsidR="00402759">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p>
    <w:p w14:paraId="13761F61" w14:textId="77777777" w:rsidR="00A411F6" w:rsidRPr="00A411F6" w:rsidRDefault="00A411F6" w:rsidP="00A411F6">
      <w:pPr>
        <w:pStyle w:val="NormalWeb"/>
        <w:spacing w:before="0" w:beforeAutospacing="0" w:after="0" w:afterAutospacing="0" w:line="360" w:lineRule="auto"/>
        <w:ind w:left="720" w:hanging="720"/>
        <w:rPr>
          <w:rFonts w:asciiTheme="majorHAnsi" w:hAnsiTheme="majorHAnsi" w:cstheme="majorHAnsi"/>
          <w:color w:val="000000" w:themeColor="text1"/>
        </w:rPr>
      </w:pPr>
    </w:p>
    <w:p w14:paraId="5F693655" w14:textId="012555B5" w:rsidR="00F36AA9" w:rsidRPr="00A411F6" w:rsidRDefault="00F36AA9" w:rsidP="00A411F6">
      <w:pPr>
        <w:pStyle w:val="NormalWeb"/>
        <w:spacing w:before="0" w:beforeAutospacing="0" w:after="0" w:afterAutospacing="0"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Dempster, B</w:t>
      </w:r>
      <w:r w:rsidR="00402759">
        <w:rPr>
          <w:rFonts w:asciiTheme="majorHAnsi" w:hAnsiTheme="majorHAnsi" w:cstheme="majorHAnsi"/>
          <w:color w:val="000000" w:themeColor="text1"/>
        </w:rPr>
        <w:t>eth</w:t>
      </w:r>
      <w:r w:rsidRPr="00A411F6">
        <w:rPr>
          <w:rFonts w:asciiTheme="majorHAnsi" w:hAnsiTheme="majorHAnsi" w:cstheme="majorHAnsi"/>
          <w:color w:val="000000" w:themeColor="text1"/>
        </w:rPr>
        <w:t>. 2000</w:t>
      </w:r>
      <w:r w:rsidR="00402759">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402759">
        <w:rPr>
          <w:rFonts w:asciiTheme="majorHAnsi" w:hAnsiTheme="majorHAnsi" w:cstheme="majorHAnsi"/>
          <w:color w:val="000000" w:themeColor="text1"/>
        </w:rPr>
        <w:t>‘</w:t>
      </w:r>
      <w:proofErr w:type="spellStart"/>
      <w:r w:rsidRPr="00A411F6">
        <w:rPr>
          <w:rFonts w:asciiTheme="majorHAnsi" w:hAnsiTheme="majorHAnsi" w:cstheme="majorHAnsi"/>
          <w:color w:val="000000" w:themeColor="text1"/>
        </w:rPr>
        <w:t>Sympoietic</w:t>
      </w:r>
      <w:proofErr w:type="spellEnd"/>
      <w:r w:rsidRPr="00A411F6">
        <w:rPr>
          <w:rFonts w:asciiTheme="majorHAnsi" w:hAnsiTheme="majorHAnsi" w:cstheme="majorHAnsi"/>
          <w:color w:val="000000" w:themeColor="text1"/>
        </w:rPr>
        <w:t xml:space="preserve"> and </w:t>
      </w:r>
      <w:r w:rsidR="00402759">
        <w:rPr>
          <w:rFonts w:asciiTheme="majorHAnsi" w:hAnsiTheme="majorHAnsi" w:cstheme="majorHAnsi"/>
          <w:color w:val="000000" w:themeColor="text1"/>
        </w:rPr>
        <w:t>A</w:t>
      </w:r>
      <w:r w:rsidRPr="00A411F6">
        <w:rPr>
          <w:rFonts w:asciiTheme="majorHAnsi" w:hAnsiTheme="majorHAnsi" w:cstheme="majorHAnsi"/>
          <w:color w:val="000000" w:themeColor="text1"/>
        </w:rPr>
        <w:t xml:space="preserve">utopoietic </w:t>
      </w:r>
      <w:r w:rsidR="00402759">
        <w:rPr>
          <w:rFonts w:asciiTheme="majorHAnsi" w:hAnsiTheme="majorHAnsi" w:cstheme="majorHAnsi"/>
          <w:color w:val="000000" w:themeColor="text1"/>
        </w:rPr>
        <w:t>S</w:t>
      </w:r>
      <w:r w:rsidRPr="00A411F6">
        <w:rPr>
          <w:rFonts w:asciiTheme="majorHAnsi" w:hAnsiTheme="majorHAnsi" w:cstheme="majorHAnsi"/>
          <w:color w:val="000000" w:themeColor="text1"/>
        </w:rPr>
        <w:t xml:space="preserve">ystems: A </w:t>
      </w:r>
      <w:r w:rsidR="00402759">
        <w:rPr>
          <w:rFonts w:asciiTheme="majorHAnsi" w:hAnsiTheme="majorHAnsi" w:cstheme="majorHAnsi"/>
          <w:color w:val="000000" w:themeColor="text1"/>
        </w:rPr>
        <w:t>N</w:t>
      </w:r>
      <w:r w:rsidRPr="00A411F6">
        <w:rPr>
          <w:rFonts w:asciiTheme="majorHAnsi" w:hAnsiTheme="majorHAnsi" w:cstheme="majorHAnsi"/>
          <w:color w:val="000000" w:themeColor="text1"/>
        </w:rPr>
        <w:t xml:space="preserve">ew </w:t>
      </w:r>
      <w:r w:rsidR="00402759">
        <w:rPr>
          <w:rFonts w:asciiTheme="majorHAnsi" w:hAnsiTheme="majorHAnsi" w:cstheme="majorHAnsi"/>
          <w:color w:val="000000" w:themeColor="text1"/>
        </w:rPr>
        <w:t>D</w:t>
      </w:r>
      <w:r w:rsidRPr="00A411F6">
        <w:rPr>
          <w:rFonts w:asciiTheme="majorHAnsi" w:hAnsiTheme="majorHAnsi" w:cstheme="majorHAnsi"/>
          <w:color w:val="000000" w:themeColor="text1"/>
        </w:rPr>
        <w:t xml:space="preserve">istinction for </w:t>
      </w:r>
      <w:r w:rsidR="00402759">
        <w:rPr>
          <w:rFonts w:asciiTheme="majorHAnsi" w:hAnsiTheme="majorHAnsi" w:cstheme="majorHAnsi"/>
          <w:color w:val="000000" w:themeColor="text1"/>
        </w:rPr>
        <w:t>S</w:t>
      </w:r>
      <w:r w:rsidRPr="00A411F6">
        <w:rPr>
          <w:rFonts w:asciiTheme="majorHAnsi" w:hAnsiTheme="majorHAnsi" w:cstheme="majorHAnsi"/>
          <w:color w:val="000000" w:themeColor="text1"/>
        </w:rPr>
        <w:t>elf-</w:t>
      </w:r>
      <w:r w:rsidR="00402759">
        <w:rPr>
          <w:rFonts w:asciiTheme="majorHAnsi" w:hAnsiTheme="majorHAnsi" w:cstheme="majorHAnsi"/>
          <w:color w:val="000000" w:themeColor="text1"/>
        </w:rPr>
        <w:t>O</w:t>
      </w:r>
      <w:r w:rsidRPr="00A411F6">
        <w:rPr>
          <w:rFonts w:asciiTheme="majorHAnsi" w:hAnsiTheme="majorHAnsi" w:cstheme="majorHAnsi"/>
          <w:color w:val="000000" w:themeColor="text1"/>
        </w:rPr>
        <w:t xml:space="preserve">rganizing </w:t>
      </w:r>
      <w:r w:rsidR="00402759">
        <w:rPr>
          <w:rFonts w:asciiTheme="majorHAnsi" w:hAnsiTheme="majorHAnsi" w:cstheme="majorHAnsi"/>
          <w:color w:val="000000" w:themeColor="text1"/>
        </w:rPr>
        <w:t>S</w:t>
      </w:r>
      <w:r w:rsidRPr="00A411F6">
        <w:rPr>
          <w:rFonts w:asciiTheme="majorHAnsi" w:hAnsiTheme="majorHAnsi" w:cstheme="majorHAnsi"/>
          <w:color w:val="000000" w:themeColor="text1"/>
        </w:rPr>
        <w:t>ystems</w:t>
      </w:r>
      <w:r w:rsidR="00402759">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402759">
        <w:rPr>
          <w:rFonts w:asciiTheme="majorHAnsi" w:hAnsiTheme="majorHAnsi" w:cstheme="majorHAnsi"/>
          <w:iCs/>
          <w:color w:val="000000" w:themeColor="text1"/>
        </w:rPr>
        <w:t>I</w:t>
      </w:r>
      <w:r w:rsidRPr="00A0601B">
        <w:rPr>
          <w:rFonts w:asciiTheme="majorHAnsi" w:hAnsiTheme="majorHAnsi" w:cstheme="majorHAnsi"/>
          <w:iCs/>
          <w:color w:val="000000" w:themeColor="text1"/>
        </w:rPr>
        <w:t xml:space="preserve">n </w:t>
      </w:r>
      <w:r w:rsidRPr="00A411F6">
        <w:rPr>
          <w:rFonts w:asciiTheme="majorHAnsi" w:hAnsiTheme="majorHAnsi" w:cstheme="majorHAnsi"/>
          <w:i/>
          <w:iCs/>
          <w:color w:val="000000" w:themeColor="text1"/>
        </w:rPr>
        <w:t>Proceedings of the World Congress of the Systems Sciences and ISSS 2000</w:t>
      </w:r>
      <w:r w:rsidRPr="00A411F6">
        <w:rPr>
          <w:rFonts w:asciiTheme="majorHAnsi" w:hAnsiTheme="majorHAnsi" w:cstheme="majorHAnsi"/>
          <w:color w:val="000000" w:themeColor="text1"/>
        </w:rPr>
        <w:t xml:space="preserve">, </w:t>
      </w:r>
      <w:r w:rsidR="00402759">
        <w:rPr>
          <w:rFonts w:asciiTheme="majorHAnsi" w:hAnsiTheme="majorHAnsi" w:cstheme="majorHAnsi"/>
          <w:color w:val="000000" w:themeColor="text1"/>
        </w:rPr>
        <w:t xml:space="preserve">ed. </w:t>
      </w:r>
      <w:r w:rsidRPr="00A411F6">
        <w:rPr>
          <w:rFonts w:asciiTheme="majorHAnsi" w:hAnsiTheme="majorHAnsi" w:cstheme="majorHAnsi"/>
          <w:color w:val="000000" w:themeColor="text1"/>
        </w:rPr>
        <w:t xml:space="preserve">J.K. Allen and J. </w:t>
      </w:r>
      <w:proofErr w:type="spellStart"/>
      <w:r w:rsidRPr="00A411F6">
        <w:rPr>
          <w:rFonts w:asciiTheme="majorHAnsi" w:hAnsiTheme="majorHAnsi" w:cstheme="majorHAnsi"/>
          <w:color w:val="000000" w:themeColor="text1"/>
        </w:rPr>
        <w:t>Wilby</w:t>
      </w:r>
      <w:proofErr w:type="spellEnd"/>
      <w:r w:rsidRPr="00A411F6">
        <w:rPr>
          <w:rFonts w:asciiTheme="majorHAnsi" w:hAnsiTheme="majorHAnsi" w:cstheme="majorHAnsi"/>
          <w:color w:val="000000" w:themeColor="text1"/>
        </w:rPr>
        <w:t>. Presented at the International Society for Systems Studies Annual Conference</w:t>
      </w:r>
      <w:r w:rsidR="00C02031" w:rsidRPr="00A411F6">
        <w:rPr>
          <w:rFonts w:asciiTheme="majorHAnsi" w:hAnsiTheme="majorHAnsi" w:cstheme="majorHAnsi"/>
          <w:color w:val="000000" w:themeColor="text1"/>
        </w:rPr>
        <w:t>, July</w:t>
      </w:r>
      <w:r w:rsidRPr="00A411F6">
        <w:rPr>
          <w:rFonts w:asciiTheme="majorHAnsi" w:hAnsiTheme="majorHAnsi" w:cstheme="majorHAnsi"/>
          <w:color w:val="000000" w:themeColor="text1"/>
        </w:rPr>
        <w:t>, Toronto, Canada</w:t>
      </w:r>
      <w:r w:rsidR="00402759">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p>
    <w:p w14:paraId="359E9AFD" w14:textId="77777777" w:rsidR="00A411F6" w:rsidRPr="00A411F6" w:rsidRDefault="00A411F6" w:rsidP="00A411F6">
      <w:pPr>
        <w:pStyle w:val="NormalWeb"/>
        <w:spacing w:before="0" w:beforeAutospacing="0" w:after="0" w:afterAutospacing="0" w:line="360" w:lineRule="auto"/>
        <w:ind w:left="720" w:hanging="720"/>
        <w:rPr>
          <w:rFonts w:asciiTheme="majorHAnsi" w:hAnsiTheme="majorHAnsi" w:cstheme="majorHAnsi"/>
          <w:color w:val="000000" w:themeColor="text1"/>
        </w:rPr>
      </w:pPr>
    </w:p>
    <w:p w14:paraId="625643B4" w14:textId="626523CE" w:rsidR="00F36AA9" w:rsidRDefault="00F36AA9" w:rsidP="00A411F6">
      <w:pPr>
        <w:pStyle w:val="Heading1"/>
        <w:spacing w:before="0" w:beforeAutospacing="0" w:after="0" w:afterAutospacing="0" w:line="360" w:lineRule="auto"/>
        <w:rPr>
          <w:rFonts w:asciiTheme="majorHAnsi" w:hAnsiTheme="majorHAnsi" w:cstheme="majorHAnsi"/>
          <w:b w:val="0"/>
          <w:bCs w:val="0"/>
          <w:color w:val="000000" w:themeColor="text1"/>
          <w:sz w:val="24"/>
          <w:szCs w:val="24"/>
          <w:shd w:val="clear" w:color="auto" w:fill="FFFFFF"/>
        </w:rPr>
      </w:pPr>
      <w:r w:rsidRPr="00A411F6">
        <w:rPr>
          <w:rStyle w:val="contribdegrees"/>
          <w:rFonts w:asciiTheme="majorHAnsi" w:hAnsiTheme="majorHAnsi" w:cstheme="majorHAnsi"/>
          <w:b w:val="0"/>
          <w:bCs w:val="0"/>
          <w:color w:val="000000" w:themeColor="text1"/>
          <w:sz w:val="24"/>
          <w:szCs w:val="24"/>
        </w:rPr>
        <w:t>Callén</w:t>
      </w:r>
      <w:r w:rsidR="00C21676">
        <w:rPr>
          <w:rStyle w:val="contribdegrees"/>
          <w:rFonts w:asciiTheme="majorHAnsi" w:hAnsiTheme="majorHAnsi" w:cstheme="majorHAnsi"/>
          <w:b w:val="0"/>
          <w:bCs w:val="0"/>
          <w:color w:val="000000" w:themeColor="text1"/>
          <w:sz w:val="24"/>
          <w:szCs w:val="24"/>
        </w:rPr>
        <w:t xml:space="preserve"> </w:t>
      </w:r>
      <w:proofErr w:type="spellStart"/>
      <w:r w:rsidR="00C21676">
        <w:rPr>
          <w:rStyle w:val="contribdegrees"/>
          <w:rFonts w:asciiTheme="majorHAnsi" w:hAnsiTheme="majorHAnsi" w:cstheme="majorHAnsi"/>
          <w:b w:val="0"/>
          <w:bCs w:val="0"/>
          <w:color w:val="000000" w:themeColor="text1"/>
          <w:sz w:val="24"/>
          <w:szCs w:val="24"/>
        </w:rPr>
        <w:t>Moreu</w:t>
      </w:r>
      <w:proofErr w:type="spellEnd"/>
      <w:r w:rsidR="0070366C">
        <w:rPr>
          <w:rStyle w:val="contribdegrees"/>
          <w:rFonts w:asciiTheme="majorHAnsi" w:hAnsiTheme="majorHAnsi" w:cstheme="majorHAnsi"/>
          <w:b w:val="0"/>
          <w:bCs w:val="0"/>
          <w:color w:val="000000" w:themeColor="text1"/>
          <w:sz w:val="24"/>
          <w:szCs w:val="24"/>
        </w:rPr>
        <w:t>,</w:t>
      </w:r>
      <w:r w:rsidRPr="00A411F6">
        <w:rPr>
          <w:rStyle w:val="contribdegrees"/>
          <w:rFonts w:asciiTheme="majorHAnsi" w:hAnsiTheme="majorHAnsi" w:cstheme="majorHAnsi"/>
          <w:b w:val="0"/>
          <w:bCs w:val="0"/>
          <w:color w:val="000000" w:themeColor="text1"/>
          <w:sz w:val="24"/>
          <w:szCs w:val="24"/>
        </w:rPr>
        <w:t xml:space="preserve"> B</w:t>
      </w:r>
      <w:r w:rsidR="00402759">
        <w:rPr>
          <w:rStyle w:val="contribdegrees"/>
          <w:rFonts w:asciiTheme="majorHAnsi" w:hAnsiTheme="majorHAnsi" w:cstheme="majorHAnsi"/>
          <w:b w:val="0"/>
          <w:bCs w:val="0"/>
          <w:color w:val="000000" w:themeColor="text1"/>
          <w:sz w:val="24"/>
          <w:szCs w:val="24"/>
        </w:rPr>
        <w:t>lanca,</w:t>
      </w:r>
      <w:r w:rsidRPr="00A411F6">
        <w:rPr>
          <w:rStyle w:val="pf-author"/>
          <w:rFonts w:asciiTheme="majorHAnsi" w:hAnsiTheme="majorHAnsi" w:cstheme="majorHAnsi"/>
          <w:b w:val="0"/>
          <w:bCs w:val="0"/>
          <w:color w:val="000000" w:themeColor="text1"/>
          <w:spacing w:val="15"/>
          <w:sz w:val="24"/>
          <w:szCs w:val="24"/>
          <w:bdr w:val="none" w:sz="0" w:space="0" w:color="auto" w:frame="1"/>
        </w:rPr>
        <w:t xml:space="preserve"> and </w:t>
      </w:r>
      <w:r w:rsidR="00402759">
        <w:rPr>
          <w:rStyle w:val="pf-author"/>
          <w:rFonts w:asciiTheme="majorHAnsi" w:hAnsiTheme="majorHAnsi" w:cstheme="majorHAnsi"/>
          <w:b w:val="0"/>
          <w:bCs w:val="0"/>
          <w:color w:val="000000" w:themeColor="text1"/>
          <w:spacing w:val="15"/>
          <w:sz w:val="24"/>
          <w:szCs w:val="24"/>
          <w:bdr w:val="none" w:sz="0" w:space="0" w:color="auto" w:frame="1"/>
        </w:rPr>
        <w:t xml:space="preserve">Daniel </w:t>
      </w:r>
      <w:r w:rsidRPr="00A411F6">
        <w:rPr>
          <w:rStyle w:val="contribdegrees"/>
          <w:rFonts w:asciiTheme="majorHAnsi" w:hAnsiTheme="majorHAnsi" w:cstheme="majorHAnsi"/>
          <w:b w:val="0"/>
          <w:bCs w:val="0"/>
          <w:color w:val="000000" w:themeColor="text1"/>
          <w:sz w:val="24"/>
          <w:szCs w:val="24"/>
        </w:rPr>
        <w:t>López</w:t>
      </w:r>
      <w:r w:rsidR="00C21676">
        <w:rPr>
          <w:rStyle w:val="contribdegrees"/>
          <w:rFonts w:asciiTheme="majorHAnsi" w:hAnsiTheme="majorHAnsi" w:cstheme="majorHAnsi"/>
          <w:b w:val="0"/>
          <w:bCs w:val="0"/>
          <w:color w:val="000000" w:themeColor="text1"/>
          <w:sz w:val="24"/>
          <w:szCs w:val="24"/>
        </w:rPr>
        <w:t xml:space="preserve"> G</w:t>
      </w:r>
      <w:r w:rsidR="00C21676">
        <w:rPr>
          <w:rStyle w:val="contribdegrees"/>
          <w:rFonts w:ascii="Calibri Light" w:hAnsi="Calibri Light" w:cs="Calibri Light"/>
          <w:b w:val="0"/>
          <w:bCs w:val="0"/>
          <w:color w:val="000000" w:themeColor="text1"/>
          <w:sz w:val="24"/>
          <w:szCs w:val="24"/>
        </w:rPr>
        <w:t>ó</w:t>
      </w:r>
      <w:r w:rsidR="00C21676">
        <w:rPr>
          <w:rStyle w:val="contribdegrees"/>
          <w:rFonts w:asciiTheme="majorHAnsi" w:hAnsiTheme="majorHAnsi" w:cstheme="majorHAnsi"/>
          <w:b w:val="0"/>
          <w:bCs w:val="0"/>
          <w:color w:val="000000" w:themeColor="text1"/>
          <w:sz w:val="24"/>
          <w:szCs w:val="24"/>
        </w:rPr>
        <w:t>mez</w:t>
      </w:r>
      <w:r w:rsidRPr="00A411F6">
        <w:rPr>
          <w:rFonts w:asciiTheme="majorHAnsi" w:hAnsiTheme="majorHAnsi" w:cstheme="majorHAnsi"/>
          <w:b w:val="0"/>
          <w:bCs w:val="0"/>
          <w:color w:val="000000" w:themeColor="text1"/>
          <w:sz w:val="24"/>
          <w:szCs w:val="24"/>
        </w:rPr>
        <w:t>. 2019</w:t>
      </w:r>
      <w:r w:rsidR="00402759">
        <w:rPr>
          <w:rFonts w:asciiTheme="majorHAnsi" w:hAnsiTheme="majorHAnsi" w:cstheme="majorHAnsi"/>
          <w:b w:val="0"/>
          <w:bCs w:val="0"/>
          <w:color w:val="000000" w:themeColor="text1"/>
          <w:sz w:val="24"/>
          <w:szCs w:val="24"/>
        </w:rPr>
        <w:t>.</w:t>
      </w:r>
      <w:r w:rsidRPr="00A411F6">
        <w:rPr>
          <w:rFonts w:asciiTheme="majorHAnsi" w:hAnsiTheme="majorHAnsi" w:cstheme="majorHAnsi"/>
          <w:b w:val="0"/>
          <w:bCs w:val="0"/>
          <w:color w:val="000000" w:themeColor="text1"/>
          <w:sz w:val="24"/>
          <w:szCs w:val="24"/>
        </w:rPr>
        <w:t xml:space="preserve"> </w:t>
      </w:r>
      <w:r w:rsidR="00402759">
        <w:rPr>
          <w:rFonts w:asciiTheme="majorHAnsi" w:hAnsiTheme="majorHAnsi" w:cstheme="majorHAnsi"/>
          <w:b w:val="0"/>
          <w:bCs w:val="0"/>
          <w:color w:val="000000" w:themeColor="text1"/>
          <w:sz w:val="24"/>
          <w:szCs w:val="24"/>
        </w:rPr>
        <w:t>‘</w:t>
      </w:r>
      <w:r w:rsidRPr="00A411F6">
        <w:rPr>
          <w:rFonts w:asciiTheme="majorHAnsi" w:hAnsiTheme="majorHAnsi" w:cstheme="majorHAnsi"/>
          <w:b w:val="0"/>
          <w:bCs w:val="0"/>
          <w:color w:val="000000" w:themeColor="text1"/>
          <w:sz w:val="24"/>
          <w:szCs w:val="24"/>
        </w:rPr>
        <w:t xml:space="preserve">Intimate with </w:t>
      </w:r>
      <w:r w:rsidR="00402759">
        <w:rPr>
          <w:rFonts w:asciiTheme="majorHAnsi" w:hAnsiTheme="majorHAnsi" w:cstheme="majorHAnsi"/>
          <w:b w:val="0"/>
          <w:bCs w:val="0"/>
          <w:color w:val="000000" w:themeColor="text1"/>
          <w:sz w:val="24"/>
          <w:szCs w:val="24"/>
        </w:rPr>
        <w:t>Y</w:t>
      </w:r>
      <w:r w:rsidRPr="00A411F6">
        <w:rPr>
          <w:rFonts w:asciiTheme="majorHAnsi" w:hAnsiTheme="majorHAnsi" w:cstheme="majorHAnsi"/>
          <w:b w:val="0"/>
          <w:bCs w:val="0"/>
          <w:color w:val="000000" w:themeColor="text1"/>
          <w:sz w:val="24"/>
          <w:szCs w:val="24"/>
        </w:rPr>
        <w:t xml:space="preserve">our </w:t>
      </w:r>
      <w:r w:rsidR="00402759">
        <w:rPr>
          <w:rFonts w:asciiTheme="majorHAnsi" w:hAnsiTheme="majorHAnsi" w:cstheme="majorHAnsi"/>
          <w:b w:val="0"/>
          <w:bCs w:val="0"/>
          <w:color w:val="000000" w:themeColor="text1"/>
          <w:sz w:val="24"/>
          <w:szCs w:val="24"/>
        </w:rPr>
        <w:t>J</w:t>
      </w:r>
      <w:r w:rsidRPr="00A411F6">
        <w:rPr>
          <w:rFonts w:asciiTheme="majorHAnsi" w:hAnsiTheme="majorHAnsi" w:cstheme="majorHAnsi"/>
          <w:b w:val="0"/>
          <w:bCs w:val="0"/>
          <w:color w:val="000000" w:themeColor="text1"/>
          <w:sz w:val="24"/>
          <w:szCs w:val="24"/>
        </w:rPr>
        <w:t xml:space="preserve">unk! A </w:t>
      </w:r>
      <w:r w:rsidR="00402759">
        <w:rPr>
          <w:rFonts w:asciiTheme="majorHAnsi" w:hAnsiTheme="majorHAnsi" w:cstheme="majorHAnsi"/>
          <w:b w:val="0"/>
          <w:bCs w:val="0"/>
          <w:color w:val="000000" w:themeColor="text1"/>
          <w:sz w:val="24"/>
          <w:szCs w:val="24"/>
        </w:rPr>
        <w:t>W</w:t>
      </w:r>
      <w:r w:rsidRPr="00A411F6">
        <w:rPr>
          <w:rFonts w:asciiTheme="majorHAnsi" w:hAnsiTheme="majorHAnsi" w:cstheme="majorHAnsi"/>
          <w:b w:val="0"/>
          <w:bCs w:val="0"/>
          <w:color w:val="000000" w:themeColor="text1"/>
          <w:sz w:val="24"/>
          <w:szCs w:val="24"/>
        </w:rPr>
        <w:t xml:space="preserve">aste </w:t>
      </w:r>
      <w:r w:rsidR="00402759">
        <w:rPr>
          <w:rFonts w:asciiTheme="majorHAnsi" w:hAnsiTheme="majorHAnsi" w:cstheme="majorHAnsi"/>
          <w:b w:val="0"/>
          <w:bCs w:val="0"/>
          <w:color w:val="000000" w:themeColor="text1"/>
          <w:sz w:val="24"/>
          <w:szCs w:val="24"/>
        </w:rPr>
        <w:t>M</w:t>
      </w:r>
      <w:r w:rsidRPr="00A411F6">
        <w:rPr>
          <w:rFonts w:asciiTheme="majorHAnsi" w:hAnsiTheme="majorHAnsi" w:cstheme="majorHAnsi"/>
          <w:b w:val="0"/>
          <w:bCs w:val="0"/>
          <w:color w:val="000000" w:themeColor="text1"/>
          <w:sz w:val="24"/>
          <w:szCs w:val="24"/>
        </w:rPr>
        <w:t xml:space="preserve">anagement </w:t>
      </w:r>
      <w:r w:rsidR="00402759">
        <w:rPr>
          <w:rFonts w:asciiTheme="majorHAnsi" w:hAnsiTheme="majorHAnsi" w:cstheme="majorHAnsi"/>
          <w:b w:val="0"/>
          <w:bCs w:val="0"/>
          <w:color w:val="000000" w:themeColor="text1"/>
          <w:sz w:val="24"/>
          <w:szCs w:val="24"/>
        </w:rPr>
        <w:t>E</w:t>
      </w:r>
      <w:r w:rsidRPr="00A411F6">
        <w:rPr>
          <w:rFonts w:asciiTheme="majorHAnsi" w:hAnsiTheme="majorHAnsi" w:cstheme="majorHAnsi"/>
          <w:b w:val="0"/>
          <w:bCs w:val="0"/>
          <w:color w:val="000000" w:themeColor="text1"/>
          <w:sz w:val="24"/>
          <w:szCs w:val="24"/>
        </w:rPr>
        <w:t xml:space="preserve">xperiment for a </w:t>
      </w:r>
      <w:r w:rsidR="00402759">
        <w:rPr>
          <w:rFonts w:asciiTheme="majorHAnsi" w:hAnsiTheme="majorHAnsi" w:cstheme="majorHAnsi"/>
          <w:b w:val="0"/>
          <w:bCs w:val="0"/>
          <w:color w:val="000000" w:themeColor="text1"/>
          <w:sz w:val="24"/>
          <w:szCs w:val="24"/>
        </w:rPr>
        <w:t>M</w:t>
      </w:r>
      <w:r w:rsidRPr="00A411F6">
        <w:rPr>
          <w:rFonts w:asciiTheme="majorHAnsi" w:hAnsiTheme="majorHAnsi" w:cstheme="majorHAnsi"/>
          <w:b w:val="0"/>
          <w:bCs w:val="0"/>
          <w:color w:val="000000" w:themeColor="text1"/>
          <w:sz w:val="24"/>
          <w:szCs w:val="24"/>
        </w:rPr>
        <w:t xml:space="preserve">aterial </w:t>
      </w:r>
      <w:r w:rsidR="00402759">
        <w:rPr>
          <w:rFonts w:asciiTheme="majorHAnsi" w:hAnsiTheme="majorHAnsi" w:cstheme="majorHAnsi"/>
          <w:b w:val="0"/>
          <w:bCs w:val="0"/>
          <w:color w:val="000000" w:themeColor="text1"/>
          <w:sz w:val="24"/>
          <w:szCs w:val="24"/>
        </w:rPr>
        <w:t>W</w:t>
      </w:r>
      <w:r w:rsidRPr="00A411F6">
        <w:rPr>
          <w:rFonts w:asciiTheme="majorHAnsi" w:hAnsiTheme="majorHAnsi" w:cstheme="majorHAnsi"/>
          <w:b w:val="0"/>
          <w:bCs w:val="0"/>
          <w:color w:val="000000" w:themeColor="text1"/>
          <w:sz w:val="24"/>
          <w:szCs w:val="24"/>
        </w:rPr>
        <w:t>orld</w:t>
      </w:r>
      <w:r w:rsidR="0005538D">
        <w:rPr>
          <w:rFonts w:asciiTheme="majorHAnsi" w:hAnsiTheme="majorHAnsi" w:cstheme="majorHAnsi"/>
          <w:b w:val="0"/>
          <w:bCs w:val="0"/>
          <w:color w:val="000000" w:themeColor="text1"/>
          <w:sz w:val="24"/>
          <w:szCs w:val="24"/>
        </w:rPr>
        <w:t>’</w:t>
      </w:r>
      <w:r w:rsidRPr="00A411F6">
        <w:rPr>
          <w:rFonts w:asciiTheme="majorHAnsi" w:hAnsiTheme="majorHAnsi" w:cstheme="majorHAnsi"/>
          <w:b w:val="0"/>
          <w:bCs w:val="0"/>
          <w:color w:val="000000" w:themeColor="text1"/>
          <w:sz w:val="24"/>
          <w:szCs w:val="24"/>
        </w:rPr>
        <w:t xml:space="preserve">. </w:t>
      </w:r>
      <w:r w:rsidRPr="00A411F6">
        <w:rPr>
          <w:rStyle w:val="contribdegrees"/>
          <w:rFonts w:asciiTheme="majorHAnsi" w:hAnsiTheme="majorHAnsi" w:cstheme="majorHAnsi"/>
          <w:b w:val="0"/>
          <w:bCs w:val="0"/>
          <w:i/>
          <w:iCs/>
          <w:color w:val="000000" w:themeColor="text1"/>
          <w:sz w:val="24"/>
          <w:szCs w:val="24"/>
        </w:rPr>
        <w:t>The Sociological Review</w:t>
      </w:r>
      <w:r w:rsidRPr="00A0601B">
        <w:rPr>
          <w:rStyle w:val="contribdegrees"/>
          <w:rFonts w:asciiTheme="majorHAnsi" w:hAnsiTheme="majorHAnsi" w:cstheme="majorHAnsi"/>
          <w:b w:val="0"/>
          <w:iCs/>
          <w:color w:val="000000" w:themeColor="text1"/>
          <w:sz w:val="24"/>
          <w:szCs w:val="24"/>
        </w:rPr>
        <w:t xml:space="preserve">, </w:t>
      </w:r>
      <w:r w:rsidRPr="00A411F6">
        <w:rPr>
          <w:rFonts w:asciiTheme="majorHAnsi" w:hAnsiTheme="majorHAnsi" w:cstheme="majorHAnsi"/>
          <w:b w:val="0"/>
          <w:bCs w:val="0"/>
          <w:color w:val="000000" w:themeColor="text1"/>
          <w:sz w:val="24"/>
          <w:szCs w:val="24"/>
          <w:shd w:val="clear" w:color="auto" w:fill="FFFFFF"/>
        </w:rPr>
        <w:t>62 (2)</w:t>
      </w:r>
      <w:r w:rsidR="00402759">
        <w:rPr>
          <w:rFonts w:asciiTheme="majorHAnsi" w:hAnsiTheme="majorHAnsi" w:cstheme="majorHAnsi"/>
          <w:b w:val="0"/>
          <w:bCs w:val="0"/>
          <w:color w:val="000000" w:themeColor="text1"/>
          <w:sz w:val="24"/>
          <w:szCs w:val="24"/>
          <w:shd w:val="clear" w:color="auto" w:fill="FFFFFF"/>
        </w:rPr>
        <w:t>,</w:t>
      </w:r>
      <w:r w:rsidRPr="00A411F6">
        <w:rPr>
          <w:rFonts w:asciiTheme="majorHAnsi" w:hAnsiTheme="majorHAnsi" w:cstheme="majorHAnsi"/>
          <w:b w:val="0"/>
          <w:bCs w:val="0"/>
          <w:color w:val="000000" w:themeColor="text1"/>
          <w:sz w:val="24"/>
          <w:szCs w:val="24"/>
          <w:shd w:val="clear" w:color="auto" w:fill="FFFFFF"/>
        </w:rPr>
        <w:t xml:space="preserve"> </w:t>
      </w:r>
      <w:r w:rsidR="00402759">
        <w:rPr>
          <w:rFonts w:asciiTheme="majorHAnsi" w:hAnsiTheme="majorHAnsi" w:cstheme="majorHAnsi"/>
          <w:b w:val="0"/>
          <w:bCs w:val="0"/>
          <w:color w:val="000000" w:themeColor="text1"/>
          <w:sz w:val="24"/>
          <w:szCs w:val="24"/>
          <w:shd w:val="clear" w:color="auto" w:fill="FFFFFF"/>
        </w:rPr>
        <w:t xml:space="preserve">pp. </w:t>
      </w:r>
      <w:r w:rsidRPr="00A411F6">
        <w:rPr>
          <w:rFonts w:asciiTheme="majorHAnsi" w:hAnsiTheme="majorHAnsi" w:cstheme="majorHAnsi"/>
          <w:b w:val="0"/>
          <w:bCs w:val="0"/>
          <w:color w:val="000000" w:themeColor="text1"/>
          <w:sz w:val="24"/>
          <w:szCs w:val="24"/>
          <w:shd w:val="clear" w:color="auto" w:fill="FFFFFF"/>
        </w:rPr>
        <w:t>318</w:t>
      </w:r>
      <w:r w:rsidR="00402759">
        <w:rPr>
          <w:rFonts w:asciiTheme="majorHAnsi" w:hAnsiTheme="majorHAnsi" w:cstheme="majorHAnsi"/>
          <w:b w:val="0"/>
          <w:bCs w:val="0"/>
          <w:color w:val="000000" w:themeColor="text1"/>
          <w:sz w:val="24"/>
          <w:szCs w:val="24"/>
          <w:shd w:val="clear" w:color="auto" w:fill="FFFFFF"/>
        </w:rPr>
        <w:t>–</w:t>
      </w:r>
      <w:r w:rsidRPr="00A411F6">
        <w:rPr>
          <w:rFonts w:asciiTheme="majorHAnsi" w:hAnsiTheme="majorHAnsi" w:cstheme="majorHAnsi"/>
          <w:b w:val="0"/>
          <w:bCs w:val="0"/>
          <w:color w:val="000000" w:themeColor="text1"/>
          <w:sz w:val="24"/>
          <w:szCs w:val="24"/>
          <w:shd w:val="clear" w:color="auto" w:fill="FFFFFF"/>
        </w:rPr>
        <w:t>339.</w:t>
      </w:r>
    </w:p>
    <w:p w14:paraId="3DE147A4" w14:textId="0686381F" w:rsidR="00A47B25" w:rsidRDefault="00A47B25" w:rsidP="00A411F6">
      <w:pPr>
        <w:pStyle w:val="Heading1"/>
        <w:spacing w:before="0" w:beforeAutospacing="0" w:after="0" w:afterAutospacing="0" w:line="360" w:lineRule="auto"/>
        <w:rPr>
          <w:rFonts w:asciiTheme="majorHAnsi" w:hAnsiTheme="majorHAnsi" w:cstheme="majorHAnsi"/>
          <w:b w:val="0"/>
          <w:bCs w:val="0"/>
          <w:color w:val="000000" w:themeColor="text1"/>
          <w:sz w:val="24"/>
          <w:szCs w:val="24"/>
          <w:shd w:val="clear" w:color="auto" w:fill="FFFFFF"/>
        </w:rPr>
      </w:pPr>
    </w:p>
    <w:p w14:paraId="6623B30F" w14:textId="3B04EAD5" w:rsidR="00A47B25" w:rsidRPr="00A47B25" w:rsidRDefault="00A47B25" w:rsidP="00A411F6">
      <w:pPr>
        <w:pStyle w:val="Heading1"/>
        <w:spacing w:before="0" w:beforeAutospacing="0" w:after="0" w:afterAutospacing="0" w:line="360" w:lineRule="auto"/>
        <w:rPr>
          <w:rFonts w:asciiTheme="majorHAnsi" w:hAnsiTheme="majorHAnsi" w:cstheme="majorHAnsi"/>
          <w:b w:val="0"/>
          <w:bCs w:val="0"/>
          <w:color w:val="000000" w:themeColor="text1"/>
          <w:sz w:val="24"/>
          <w:szCs w:val="24"/>
          <w:shd w:val="clear" w:color="auto" w:fill="FFFFFF"/>
        </w:rPr>
      </w:pPr>
      <w:r>
        <w:rPr>
          <w:rFonts w:asciiTheme="majorHAnsi" w:hAnsiTheme="majorHAnsi" w:cstheme="majorHAnsi"/>
          <w:b w:val="0"/>
          <w:bCs w:val="0"/>
          <w:color w:val="000000" w:themeColor="text1"/>
          <w:sz w:val="24"/>
          <w:szCs w:val="24"/>
          <w:shd w:val="clear" w:color="auto" w:fill="FFFFFF"/>
        </w:rPr>
        <w:t>Foucault, Michel</w:t>
      </w:r>
      <w:r w:rsidR="00C21676">
        <w:rPr>
          <w:rFonts w:asciiTheme="majorHAnsi" w:hAnsiTheme="majorHAnsi" w:cstheme="majorHAnsi"/>
          <w:b w:val="0"/>
          <w:bCs w:val="0"/>
          <w:color w:val="000000" w:themeColor="text1"/>
          <w:sz w:val="24"/>
          <w:szCs w:val="24"/>
          <w:shd w:val="clear" w:color="auto" w:fill="FFFFFF"/>
        </w:rPr>
        <w:t xml:space="preserve">. </w:t>
      </w:r>
      <w:r>
        <w:rPr>
          <w:rFonts w:asciiTheme="majorHAnsi" w:hAnsiTheme="majorHAnsi" w:cstheme="majorHAnsi"/>
          <w:b w:val="0"/>
          <w:bCs w:val="0"/>
          <w:color w:val="000000" w:themeColor="text1"/>
          <w:sz w:val="24"/>
          <w:szCs w:val="24"/>
          <w:shd w:val="clear" w:color="auto" w:fill="FFFFFF"/>
        </w:rPr>
        <w:t>1984</w:t>
      </w:r>
      <w:r w:rsidR="00C21676">
        <w:rPr>
          <w:rFonts w:asciiTheme="majorHAnsi" w:hAnsiTheme="majorHAnsi" w:cstheme="majorHAnsi"/>
          <w:b w:val="0"/>
          <w:bCs w:val="0"/>
          <w:color w:val="000000" w:themeColor="text1"/>
          <w:sz w:val="24"/>
          <w:szCs w:val="24"/>
          <w:shd w:val="clear" w:color="auto" w:fill="FFFFFF"/>
        </w:rPr>
        <w:t>.</w:t>
      </w:r>
      <w:r>
        <w:rPr>
          <w:rFonts w:asciiTheme="majorHAnsi" w:hAnsiTheme="majorHAnsi" w:cstheme="majorHAnsi"/>
          <w:b w:val="0"/>
          <w:bCs w:val="0"/>
          <w:color w:val="000000" w:themeColor="text1"/>
          <w:sz w:val="24"/>
          <w:szCs w:val="24"/>
          <w:shd w:val="clear" w:color="auto" w:fill="FFFFFF"/>
        </w:rPr>
        <w:t xml:space="preserve"> What is Enlightenment? In Rabinow, Paul (ed.) </w:t>
      </w:r>
      <w:r>
        <w:rPr>
          <w:rFonts w:asciiTheme="majorHAnsi" w:hAnsiTheme="majorHAnsi" w:cstheme="majorHAnsi"/>
          <w:b w:val="0"/>
          <w:bCs w:val="0"/>
          <w:i/>
          <w:iCs/>
          <w:color w:val="000000" w:themeColor="text1"/>
          <w:sz w:val="24"/>
          <w:szCs w:val="24"/>
          <w:shd w:val="clear" w:color="auto" w:fill="FFFFFF"/>
        </w:rPr>
        <w:t xml:space="preserve">The Foucault Reader. </w:t>
      </w:r>
      <w:r>
        <w:rPr>
          <w:rFonts w:asciiTheme="majorHAnsi" w:hAnsiTheme="majorHAnsi" w:cstheme="majorHAnsi"/>
          <w:b w:val="0"/>
          <w:bCs w:val="0"/>
          <w:color w:val="000000" w:themeColor="text1"/>
          <w:sz w:val="24"/>
          <w:szCs w:val="24"/>
          <w:shd w:val="clear" w:color="auto" w:fill="FFFFFF"/>
        </w:rPr>
        <w:t>Pp. 32-50. New York: Pantheon Books.</w:t>
      </w:r>
    </w:p>
    <w:p w14:paraId="20ACB214" w14:textId="076FFF15" w:rsidR="00A411F6" w:rsidRDefault="00A411F6" w:rsidP="00A411F6">
      <w:pPr>
        <w:pStyle w:val="Heading1"/>
        <w:spacing w:before="0" w:beforeAutospacing="0" w:after="0" w:afterAutospacing="0" w:line="360" w:lineRule="auto"/>
        <w:ind w:left="720" w:hanging="720"/>
        <w:rPr>
          <w:rStyle w:val="pf-author"/>
          <w:rFonts w:asciiTheme="majorHAnsi" w:hAnsiTheme="majorHAnsi" w:cstheme="majorHAnsi"/>
          <w:b w:val="0"/>
          <w:bCs w:val="0"/>
          <w:color w:val="000000" w:themeColor="text1"/>
          <w:sz w:val="24"/>
          <w:szCs w:val="24"/>
        </w:rPr>
      </w:pPr>
    </w:p>
    <w:p w14:paraId="6E996B05" w14:textId="086DD9EC" w:rsidR="00A47B25" w:rsidRPr="00A411F6" w:rsidRDefault="00A47B25" w:rsidP="00A0601B">
      <w:pPr>
        <w:pStyle w:val="Heading1"/>
        <w:spacing w:before="0" w:beforeAutospacing="0" w:after="0" w:afterAutospacing="0" w:line="360" w:lineRule="auto"/>
        <w:rPr>
          <w:rStyle w:val="pf-author"/>
          <w:rFonts w:asciiTheme="majorHAnsi" w:hAnsiTheme="majorHAnsi" w:cstheme="majorHAnsi"/>
          <w:b w:val="0"/>
          <w:bCs w:val="0"/>
          <w:color w:val="000000" w:themeColor="text1"/>
          <w:sz w:val="24"/>
          <w:szCs w:val="24"/>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632"/>
      </w:tblGrid>
      <w:tr w:rsidR="00F36AA9" w:rsidRPr="00A411F6" w14:paraId="7893A2B6" w14:textId="77777777" w:rsidTr="002A267E">
        <w:trPr>
          <w:tblCellSpacing w:w="15" w:type="dxa"/>
        </w:trPr>
        <w:tc>
          <w:tcPr>
            <w:tcW w:w="0" w:type="auto"/>
            <w:vAlign w:val="center"/>
            <w:hideMark/>
          </w:tcPr>
          <w:p w14:paraId="22702EA7" w14:textId="770038B0" w:rsidR="00F36AA9" w:rsidRPr="00A411F6" w:rsidRDefault="00F36AA9" w:rsidP="00A411F6">
            <w:pPr>
              <w:spacing w:line="360" w:lineRule="auto"/>
              <w:rPr>
                <w:rFonts w:asciiTheme="majorHAnsi" w:hAnsiTheme="majorHAnsi" w:cstheme="majorHAnsi"/>
                <w:color w:val="000000" w:themeColor="text1"/>
                <w:shd w:val="clear" w:color="auto" w:fill="FFFFFF"/>
              </w:rPr>
            </w:pPr>
            <w:r w:rsidRPr="00A411F6">
              <w:rPr>
                <w:rStyle w:val="contribdegrees"/>
                <w:rFonts w:asciiTheme="majorHAnsi" w:hAnsiTheme="majorHAnsi" w:cstheme="majorHAnsi"/>
                <w:color w:val="000000" w:themeColor="text1"/>
              </w:rPr>
              <w:lastRenderedPageBreak/>
              <w:t>Giraud, E</w:t>
            </w:r>
            <w:r w:rsidR="00EA4345">
              <w:rPr>
                <w:rStyle w:val="contribdegrees"/>
                <w:rFonts w:asciiTheme="majorHAnsi" w:hAnsiTheme="majorHAnsi" w:cstheme="majorHAnsi"/>
                <w:color w:val="000000" w:themeColor="text1"/>
              </w:rPr>
              <w:t>va</w:t>
            </w:r>
            <w:r w:rsidRPr="00A411F6">
              <w:rPr>
                <w:rStyle w:val="contribdegrees"/>
                <w:rFonts w:asciiTheme="majorHAnsi" w:hAnsiTheme="majorHAnsi" w:cstheme="majorHAnsi"/>
                <w:color w:val="000000" w:themeColor="text1"/>
              </w:rPr>
              <w:t>,</w:t>
            </w:r>
            <w:r w:rsidRPr="00A411F6">
              <w:rPr>
                <w:rStyle w:val="apple-converted-space"/>
                <w:rFonts w:asciiTheme="majorHAnsi" w:eastAsiaTheme="majorEastAsia" w:hAnsiTheme="majorHAnsi" w:cstheme="majorHAnsi"/>
                <w:color w:val="000000" w:themeColor="text1"/>
              </w:rPr>
              <w:t> </w:t>
            </w:r>
            <w:r w:rsidR="00EA4345">
              <w:rPr>
                <w:rStyle w:val="contribdegrees"/>
                <w:rFonts w:asciiTheme="majorHAnsi" w:hAnsiTheme="majorHAnsi" w:cstheme="majorHAnsi"/>
                <w:color w:val="000000" w:themeColor="text1"/>
              </w:rPr>
              <w:t xml:space="preserve">Eleanor </w:t>
            </w:r>
            <w:r w:rsidRPr="00A411F6">
              <w:rPr>
                <w:rStyle w:val="contribdegrees"/>
                <w:rFonts w:asciiTheme="majorHAnsi" w:hAnsiTheme="majorHAnsi" w:cstheme="majorHAnsi"/>
                <w:color w:val="000000" w:themeColor="text1"/>
              </w:rPr>
              <w:t>Hadley Kershaw</w:t>
            </w:r>
            <w:r w:rsidRPr="00A411F6">
              <w:rPr>
                <w:rStyle w:val="apple-converted-space"/>
                <w:rFonts w:asciiTheme="majorHAnsi" w:hAnsiTheme="majorHAnsi" w:cstheme="majorHAnsi"/>
                <w:color w:val="000000" w:themeColor="text1"/>
              </w:rPr>
              <w:t xml:space="preserve">, </w:t>
            </w:r>
            <w:r w:rsidR="00EA4345">
              <w:rPr>
                <w:rStyle w:val="apple-converted-space"/>
                <w:rFonts w:asciiTheme="majorHAnsi" w:hAnsiTheme="majorHAnsi" w:cstheme="majorHAnsi"/>
                <w:color w:val="000000" w:themeColor="text1"/>
              </w:rPr>
              <w:t xml:space="preserve">Richard </w:t>
            </w:r>
            <w:r w:rsidRPr="00A411F6">
              <w:rPr>
                <w:rStyle w:val="contribdegrees"/>
                <w:rFonts w:asciiTheme="majorHAnsi" w:hAnsiTheme="majorHAnsi" w:cstheme="majorHAnsi"/>
                <w:color w:val="000000" w:themeColor="text1"/>
              </w:rPr>
              <w:t xml:space="preserve">Helliwell and </w:t>
            </w:r>
            <w:r w:rsidR="00EA4345">
              <w:rPr>
                <w:rStyle w:val="contribdegrees"/>
                <w:rFonts w:asciiTheme="majorHAnsi" w:hAnsiTheme="majorHAnsi" w:cstheme="majorHAnsi"/>
                <w:color w:val="000000" w:themeColor="text1"/>
              </w:rPr>
              <w:t xml:space="preserve">Gregory </w:t>
            </w:r>
            <w:r w:rsidRPr="00A411F6">
              <w:rPr>
                <w:rStyle w:val="contribdegrees"/>
                <w:rFonts w:asciiTheme="majorHAnsi" w:hAnsiTheme="majorHAnsi" w:cstheme="majorHAnsi"/>
                <w:color w:val="000000" w:themeColor="text1"/>
              </w:rPr>
              <w:t xml:space="preserve">Hollin. </w:t>
            </w:r>
            <w:r w:rsidR="00EA4345">
              <w:rPr>
                <w:rStyle w:val="hlfld-title"/>
                <w:rFonts w:asciiTheme="majorHAnsi" w:hAnsiTheme="majorHAnsi" w:cstheme="majorHAnsi"/>
                <w:color w:val="000000" w:themeColor="text1"/>
              </w:rPr>
              <w:t>‘</w:t>
            </w:r>
            <w:r w:rsidRPr="00A411F6">
              <w:rPr>
                <w:rStyle w:val="hlfld-title"/>
                <w:rFonts w:asciiTheme="majorHAnsi" w:hAnsiTheme="majorHAnsi" w:cstheme="majorHAnsi"/>
                <w:color w:val="000000" w:themeColor="text1"/>
              </w:rPr>
              <w:t>Abundance in the Anthropocene</w:t>
            </w:r>
            <w:r w:rsidR="00EA4345">
              <w:rPr>
                <w:rStyle w:val="hlfld-title"/>
                <w:rFonts w:asciiTheme="majorHAnsi" w:hAnsiTheme="majorHAnsi" w:cstheme="majorHAnsi"/>
                <w:color w:val="000000" w:themeColor="text1"/>
              </w:rPr>
              <w:t>’</w:t>
            </w:r>
            <w:r w:rsidRPr="00A411F6">
              <w:rPr>
                <w:rStyle w:val="hlfld-title"/>
                <w:rFonts w:asciiTheme="majorHAnsi" w:hAnsiTheme="majorHAnsi" w:cstheme="majorHAnsi"/>
                <w:color w:val="000000" w:themeColor="text1"/>
              </w:rPr>
              <w:t xml:space="preserve">. </w:t>
            </w:r>
            <w:r w:rsidRPr="00A411F6">
              <w:rPr>
                <w:rStyle w:val="hlfld-title"/>
                <w:rFonts w:asciiTheme="majorHAnsi" w:hAnsiTheme="majorHAnsi" w:cstheme="majorHAnsi"/>
                <w:i/>
                <w:iCs/>
                <w:color w:val="000000" w:themeColor="text1"/>
              </w:rPr>
              <w:t>The Sociological Review</w:t>
            </w:r>
            <w:r w:rsidRPr="00A0601B">
              <w:rPr>
                <w:rStyle w:val="hlfld-title"/>
                <w:rFonts w:asciiTheme="majorHAnsi" w:hAnsiTheme="majorHAnsi" w:cstheme="majorHAnsi"/>
                <w:iCs/>
                <w:color w:val="000000" w:themeColor="text1"/>
              </w:rPr>
              <w:t xml:space="preserve">, </w:t>
            </w:r>
            <w:r w:rsidRPr="00A411F6">
              <w:rPr>
                <w:rStyle w:val="hlfld-title"/>
                <w:rFonts w:asciiTheme="majorHAnsi" w:hAnsiTheme="majorHAnsi" w:cstheme="majorHAnsi"/>
                <w:color w:val="000000" w:themeColor="text1"/>
              </w:rPr>
              <w:t>62 (2)</w:t>
            </w:r>
            <w:r w:rsidR="00EA4345">
              <w:rPr>
                <w:rStyle w:val="hlfld-title"/>
                <w:rFonts w:asciiTheme="majorHAnsi" w:hAnsiTheme="majorHAnsi" w:cstheme="majorHAnsi"/>
                <w:color w:val="000000" w:themeColor="text1"/>
              </w:rPr>
              <w:t>, pp.</w:t>
            </w:r>
            <w:r w:rsidRPr="00A411F6">
              <w:rPr>
                <w:rFonts w:asciiTheme="majorHAnsi" w:hAnsiTheme="majorHAnsi" w:cstheme="majorHAnsi"/>
                <w:color w:val="000000" w:themeColor="text1"/>
                <w:shd w:val="clear" w:color="auto" w:fill="FFFFFF"/>
              </w:rPr>
              <w:t xml:space="preserve"> 357</w:t>
            </w:r>
            <w:r w:rsidR="00EA4345">
              <w:rPr>
                <w:rFonts w:asciiTheme="majorHAnsi" w:hAnsiTheme="majorHAnsi" w:cstheme="majorHAnsi"/>
                <w:color w:val="000000" w:themeColor="text1"/>
                <w:shd w:val="clear" w:color="auto" w:fill="FFFFFF"/>
              </w:rPr>
              <w:t>–</w:t>
            </w:r>
            <w:r w:rsidRPr="00A411F6">
              <w:rPr>
                <w:rFonts w:asciiTheme="majorHAnsi" w:hAnsiTheme="majorHAnsi" w:cstheme="majorHAnsi"/>
                <w:color w:val="000000" w:themeColor="text1"/>
                <w:shd w:val="clear" w:color="auto" w:fill="FFFFFF"/>
              </w:rPr>
              <w:t>373.</w:t>
            </w:r>
          </w:p>
          <w:p w14:paraId="1C387EC3" w14:textId="77777777" w:rsidR="00A411F6" w:rsidRPr="00A411F6" w:rsidRDefault="00A411F6" w:rsidP="00A411F6">
            <w:pPr>
              <w:spacing w:line="360" w:lineRule="auto"/>
              <w:rPr>
                <w:rFonts w:asciiTheme="majorHAnsi" w:hAnsiTheme="majorHAnsi" w:cstheme="majorHAnsi"/>
                <w:color w:val="000000" w:themeColor="text1"/>
                <w:shd w:val="clear" w:color="auto" w:fill="FFFFFF"/>
              </w:rPr>
            </w:pPr>
          </w:p>
          <w:p w14:paraId="44BA837A" w14:textId="2EF0A82D" w:rsidR="00F36AA9" w:rsidRPr="00A411F6" w:rsidRDefault="00F36AA9" w:rsidP="00A411F6">
            <w:pPr>
              <w:spacing w:line="360" w:lineRule="auto"/>
              <w:rPr>
                <w:rFonts w:asciiTheme="majorHAnsi" w:hAnsiTheme="majorHAnsi" w:cstheme="majorHAnsi"/>
                <w:color w:val="000000" w:themeColor="text1"/>
                <w:shd w:val="clear" w:color="auto" w:fill="FFFFFF"/>
              </w:rPr>
            </w:pPr>
            <w:r w:rsidRPr="00A411F6">
              <w:rPr>
                <w:rFonts w:asciiTheme="majorHAnsi" w:hAnsiTheme="majorHAnsi" w:cstheme="majorHAnsi"/>
                <w:color w:val="000000" w:themeColor="text1"/>
              </w:rPr>
              <w:t>Harper, P</w:t>
            </w:r>
            <w:r w:rsidR="00EA4345">
              <w:rPr>
                <w:rFonts w:asciiTheme="majorHAnsi" w:hAnsiTheme="majorHAnsi" w:cstheme="majorHAnsi"/>
                <w:color w:val="000000" w:themeColor="text1"/>
              </w:rPr>
              <w:t>hineas</w:t>
            </w:r>
            <w:r w:rsidRPr="00A411F6">
              <w:rPr>
                <w:rFonts w:asciiTheme="majorHAnsi" w:hAnsiTheme="majorHAnsi" w:cstheme="majorHAnsi"/>
                <w:color w:val="000000" w:themeColor="text1"/>
              </w:rPr>
              <w:t>. 2019</w:t>
            </w:r>
            <w:r w:rsidR="00EA434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EA4345">
              <w:rPr>
                <w:rFonts w:asciiTheme="majorHAnsi" w:hAnsiTheme="majorHAnsi" w:cstheme="majorHAnsi"/>
                <w:color w:val="000000" w:themeColor="text1"/>
              </w:rPr>
              <w:t>‘</w:t>
            </w:r>
            <w:r w:rsidRPr="00A411F6">
              <w:rPr>
                <w:rFonts w:asciiTheme="majorHAnsi" w:hAnsiTheme="majorHAnsi" w:cstheme="majorHAnsi"/>
                <w:color w:val="000000" w:themeColor="text1"/>
              </w:rPr>
              <w:t>The Architecture of Degrowth</w:t>
            </w:r>
            <w:r w:rsidR="00EA434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proofErr w:type="spellStart"/>
            <w:r w:rsidRPr="00A411F6">
              <w:rPr>
                <w:rFonts w:asciiTheme="majorHAnsi" w:hAnsiTheme="majorHAnsi" w:cstheme="majorHAnsi"/>
                <w:i/>
                <w:iCs/>
                <w:color w:val="000000" w:themeColor="text1"/>
              </w:rPr>
              <w:t>Dazeen</w:t>
            </w:r>
            <w:proofErr w:type="spellEnd"/>
            <w:r w:rsidR="00EA4345">
              <w:rPr>
                <w:rFonts w:asciiTheme="majorHAnsi" w:hAnsiTheme="majorHAnsi" w:cstheme="majorHAnsi"/>
                <w:i/>
                <w:iCs/>
                <w:color w:val="000000" w:themeColor="text1"/>
              </w:rPr>
              <w:t>.</w:t>
            </w:r>
            <w:r w:rsidRPr="00A411F6">
              <w:rPr>
                <w:rFonts w:asciiTheme="majorHAnsi" w:hAnsiTheme="majorHAnsi" w:cstheme="majorHAnsi"/>
                <w:color w:val="000000" w:themeColor="text1"/>
              </w:rPr>
              <w:t xml:space="preserve"> </w:t>
            </w:r>
            <w:hyperlink r:id="rId16" w:history="1">
              <w:r w:rsidRPr="006E31DA">
                <w:rPr>
                  <w:rStyle w:val="Hyperlink"/>
                  <w:rFonts w:asciiTheme="majorHAnsi" w:hAnsiTheme="majorHAnsi" w:cstheme="majorHAnsi"/>
                  <w:color w:val="auto"/>
                  <w:u w:val="none"/>
                </w:rPr>
                <w:t>https://www.dezeen.com/2019/09/25/oslo-architecture-triennale-architecture-degrowth-phineas-harper/</w:t>
              </w:r>
            </w:hyperlink>
            <w:r w:rsidR="00EA4345" w:rsidRPr="006E31DA">
              <w:rPr>
                <w:rStyle w:val="Hyperlink"/>
                <w:rFonts w:asciiTheme="majorHAnsi" w:hAnsiTheme="majorHAnsi" w:cstheme="majorHAnsi"/>
                <w:color w:val="000000" w:themeColor="text1"/>
                <w:u w:val="none"/>
              </w:rPr>
              <w:t>. Accessed 9 January 2020</w:t>
            </w:r>
            <w:r w:rsidR="00EA4345">
              <w:rPr>
                <w:rStyle w:val="Hyperlink"/>
                <w:rFonts w:asciiTheme="majorHAnsi" w:hAnsiTheme="majorHAnsi" w:cstheme="majorHAnsi"/>
                <w:color w:val="000000" w:themeColor="text1"/>
              </w:rPr>
              <w:t>.</w:t>
            </w:r>
          </w:p>
          <w:p w14:paraId="4252ABBF" w14:textId="77777777" w:rsidR="00F36AA9" w:rsidRPr="00A411F6" w:rsidRDefault="00F36AA9" w:rsidP="00A411F6">
            <w:pPr>
              <w:spacing w:line="360" w:lineRule="auto"/>
              <w:ind w:left="720" w:hanging="720"/>
              <w:rPr>
                <w:rStyle w:val="contribdegrees"/>
                <w:rFonts w:asciiTheme="majorHAnsi" w:hAnsiTheme="majorHAnsi" w:cstheme="majorHAnsi"/>
                <w:color w:val="000000" w:themeColor="text1"/>
              </w:rPr>
            </w:pPr>
          </w:p>
        </w:tc>
      </w:tr>
    </w:tbl>
    <w:p w14:paraId="3E63BBFB" w14:textId="77777777" w:rsidR="00A411F6" w:rsidRPr="00A411F6" w:rsidRDefault="00A411F6" w:rsidP="00A411F6">
      <w:pPr>
        <w:pStyle w:val="Heading1"/>
        <w:spacing w:before="0" w:beforeAutospacing="0" w:after="0" w:afterAutospacing="0" w:line="360" w:lineRule="auto"/>
        <w:ind w:left="720" w:hanging="720"/>
        <w:rPr>
          <w:rStyle w:val="pf-date"/>
          <w:rFonts w:asciiTheme="majorHAnsi" w:eastAsiaTheme="majorEastAsia" w:hAnsiTheme="majorHAnsi" w:cstheme="majorHAnsi"/>
          <w:b w:val="0"/>
          <w:bCs w:val="0"/>
          <w:caps/>
          <w:color w:val="000000" w:themeColor="text1"/>
          <w:spacing w:val="15"/>
          <w:sz w:val="24"/>
          <w:szCs w:val="24"/>
          <w:bdr w:val="none" w:sz="0" w:space="0" w:color="auto" w:frame="1"/>
        </w:rPr>
      </w:pPr>
    </w:p>
    <w:p w14:paraId="7CE1CD41" w14:textId="66302CB8" w:rsidR="00F36AA9" w:rsidRPr="0005538D" w:rsidRDefault="00F36AA9" w:rsidP="00A411F6">
      <w:pPr>
        <w:pStyle w:val="Heading1"/>
        <w:spacing w:before="0" w:beforeAutospacing="0" w:after="0" w:afterAutospacing="0" w:line="360" w:lineRule="auto"/>
        <w:rPr>
          <w:rStyle w:val="Hyperlink"/>
          <w:rFonts w:asciiTheme="majorHAnsi" w:hAnsiTheme="majorHAnsi" w:cstheme="majorHAnsi"/>
          <w:b w:val="0"/>
          <w:bCs w:val="0"/>
          <w:color w:val="000000" w:themeColor="text1"/>
          <w:sz w:val="24"/>
          <w:szCs w:val="24"/>
          <w:u w:val="none"/>
        </w:rPr>
      </w:pPr>
      <w:r w:rsidRPr="00A411F6">
        <w:rPr>
          <w:rFonts w:asciiTheme="majorHAnsi" w:hAnsiTheme="majorHAnsi" w:cstheme="majorHAnsi"/>
          <w:b w:val="0"/>
          <w:bCs w:val="0"/>
          <w:color w:val="000000" w:themeColor="text1"/>
          <w:sz w:val="24"/>
          <w:szCs w:val="24"/>
        </w:rPr>
        <w:t>Haraway, D</w:t>
      </w:r>
      <w:r w:rsidR="00833365">
        <w:rPr>
          <w:rFonts w:asciiTheme="majorHAnsi" w:hAnsiTheme="majorHAnsi" w:cstheme="majorHAnsi"/>
          <w:b w:val="0"/>
          <w:bCs w:val="0"/>
          <w:color w:val="000000" w:themeColor="text1"/>
          <w:sz w:val="24"/>
          <w:szCs w:val="24"/>
        </w:rPr>
        <w:t>onna</w:t>
      </w:r>
      <w:r w:rsidRPr="00A411F6">
        <w:rPr>
          <w:rFonts w:asciiTheme="majorHAnsi" w:hAnsiTheme="majorHAnsi" w:cstheme="majorHAnsi"/>
          <w:b w:val="0"/>
          <w:bCs w:val="0"/>
          <w:color w:val="000000" w:themeColor="text1"/>
          <w:sz w:val="24"/>
          <w:szCs w:val="24"/>
        </w:rPr>
        <w:t>. 2015</w:t>
      </w:r>
      <w:r w:rsidR="0005538D">
        <w:rPr>
          <w:rFonts w:asciiTheme="majorHAnsi" w:hAnsiTheme="majorHAnsi" w:cstheme="majorHAnsi"/>
          <w:b w:val="0"/>
          <w:bCs w:val="0"/>
          <w:color w:val="000000" w:themeColor="text1"/>
          <w:sz w:val="24"/>
          <w:szCs w:val="24"/>
        </w:rPr>
        <w:t>.</w:t>
      </w:r>
      <w:r w:rsidRPr="00A411F6">
        <w:rPr>
          <w:rFonts w:asciiTheme="majorHAnsi" w:hAnsiTheme="majorHAnsi" w:cstheme="majorHAnsi"/>
          <w:b w:val="0"/>
          <w:bCs w:val="0"/>
          <w:color w:val="000000" w:themeColor="text1"/>
          <w:sz w:val="24"/>
          <w:szCs w:val="24"/>
        </w:rPr>
        <w:t xml:space="preserve"> </w:t>
      </w:r>
      <w:r w:rsidR="0005538D">
        <w:rPr>
          <w:rFonts w:asciiTheme="majorHAnsi" w:hAnsiTheme="majorHAnsi" w:cstheme="majorHAnsi"/>
          <w:b w:val="0"/>
          <w:bCs w:val="0"/>
          <w:color w:val="000000" w:themeColor="text1"/>
          <w:sz w:val="24"/>
          <w:szCs w:val="24"/>
        </w:rPr>
        <w:t>‘</w:t>
      </w:r>
      <w:r w:rsidRPr="00A411F6">
        <w:rPr>
          <w:rFonts w:asciiTheme="majorHAnsi" w:hAnsiTheme="majorHAnsi" w:cstheme="majorHAnsi"/>
          <w:b w:val="0"/>
          <w:bCs w:val="0"/>
          <w:color w:val="000000" w:themeColor="text1"/>
          <w:sz w:val="24"/>
          <w:szCs w:val="24"/>
        </w:rPr>
        <w:t>Anthropocene, Capitalocene, Plantationocene, Chthulucene: Making Kin</w:t>
      </w:r>
      <w:r w:rsidR="0005538D">
        <w:rPr>
          <w:rFonts w:asciiTheme="majorHAnsi" w:hAnsiTheme="majorHAnsi" w:cstheme="majorHAnsi"/>
          <w:b w:val="0"/>
          <w:bCs w:val="0"/>
          <w:color w:val="000000" w:themeColor="text1"/>
          <w:sz w:val="24"/>
          <w:szCs w:val="24"/>
        </w:rPr>
        <w:t>’.</w:t>
      </w:r>
      <w:r w:rsidRPr="00A411F6">
        <w:rPr>
          <w:rFonts w:asciiTheme="majorHAnsi" w:hAnsiTheme="majorHAnsi" w:cstheme="majorHAnsi"/>
          <w:b w:val="0"/>
          <w:bCs w:val="0"/>
          <w:color w:val="000000" w:themeColor="text1"/>
          <w:sz w:val="24"/>
          <w:szCs w:val="24"/>
        </w:rPr>
        <w:t xml:space="preserve"> </w:t>
      </w:r>
      <w:r w:rsidRPr="00A411F6">
        <w:rPr>
          <w:rFonts w:asciiTheme="majorHAnsi" w:hAnsiTheme="majorHAnsi" w:cstheme="majorHAnsi"/>
          <w:b w:val="0"/>
          <w:bCs w:val="0"/>
          <w:i/>
          <w:iCs/>
          <w:color w:val="000000" w:themeColor="text1"/>
          <w:sz w:val="24"/>
          <w:szCs w:val="24"/>
        </w:rPr>
        <w:t>Environmental Humanities</w:t>
      </w:r>
      <w:r w:rsidRPr="00A0601B">
        <w:rPr>
          <w:rFonts w:asciiTheme="majorHAnsi" w:hAnsiTheme="majorHAnsi" w:cstheme="majorHAnsi"/>
          <w:b w:val="0"/>
          <w:bCs w:val="0"/>
          <w:iCs/>
          <w:color w:val="000000" w:themeColor="text1"/>
          <w:sz w:val="24"/>
          <w:szCs w:val="24"/>
        </w:rPr>
        <w:t xml:space="preserve">, </w:t>
      </w:r>
      <w:r w:rsidRPr="00A411F6">
        <w:rPr>
          <w:rFonts w:asciiTheme="majorHAnsi" w:hAnsiTheme="majorHAnsi" w:cstheme="majorHAnsi"/>
          <w:b w:val="0"/>
          <w:bCs w:val="0"/>
          <w:color w:val="000000" w:themeColor="text1"/>
          <w:sz w:val="24"/>
          <w:szCs w:val="24"/>
        </w:rPr>
        <w:t>6, pp. 159</w:t>
      </w:r>
      <w:r w:rsidR="0005538D">
        <w:rPr>
          <w:rFonts w:asciiTheme="majorHAnsi" w:hAnsiTheme="majorHAnsi" w:cstheme="majorHAnsi"/>
          <w:b w:val="0"/>
          <w:bCs w:val="0"/>
          <w:color w:val="000000" w:themeColor="text1"/>
          <w:sz w:val="24"/>
          <w:szCs w:val="24"/>
        </w:rPr>
        <w:t>–</w:t>
      </w:r>
      <w:r w:rsidRPr="00A411F6">
        <w:rPr>
          <w:rFonts w:asciiTheme="majorHAnsi" w:hAnsiTheme="majorHAnsi" w:cstheme="majorHAnsi"/>
          <w:b w:val="0"/>
          <w:bCs w:val="0"/>
          <w:color w:val="000000" w:themeColor="text1"/>
          <w:sz w:val="24"/>
          <w:szCs w:val="24"/>
        </w:rPr>
        <w:t>165</w:t>
      </w:r>
      <w:r w:rsidR="0005538D">
        <w:rPr>
          <w:rFonts w:asciiTheme="majorHAnsi" w:hAnsiTheme="majorHAnsi" w:cstheme="majorHAnsi"/>
          <w:b w:val="0"/>
          <w:bCs w:val="0"/>
          <w:color w:val="000000" w:themeColor="text1"/>
          <w:sz w:val="24"/>
          <w:szCs w:val="24"/>
        </w:rPr>
        <w:t>.</w:t>
      </w:r>
    </w:p>
    <w:p w14:paraId="36588C7F" w14:textId="77777777" w:rsidR="000A0ED4" w:rsidRDefault="000A0ED4" w:rsidP="000A0ED4">
      <w:pPr>
        <w:pStyle w:val="Heading1"/>
        <w:spacing w:before="0" w:beforeAutospacing="0" w:after="0" w:afterAutospacing="0" w:line="360" w:lineRule="auto"/>
        <w:rPr>
          <w:rStyle w:val="pf-author"/>
          <w:rFonts w:asciiTheme="majorHAnsi" w:hAnsiTheme="majorHAnsi" w:cstheme="majorHAnsi"/>
          <w:b w:val="0"/>
          <w:bCs w:val="0"/>
          <w:color w:val="000000" w:themeColor="text1"/>
          <w:spacing w:val="15"/>
          <w:sz w:val="24"/>
          <w:szCs w:val="24"/>
          <w:bdr w:val="none" w:sz="0" w:space="0" w:color="auto" w:frame="1"/>
        </w:rPr>
      </w:pPr>
    </w:p>
    <w:p w14:paraId="5649EBC0" w14:textId="5A20C5FE" w:rsidR="000A0ED4" w:rsidRPr="00A411F6" w:rsidRDefault="000A0ED4" w:rsidP="000A0ED4">
      <w:pPr>
        <w:pStyle w:val="Heading1"/>
        <w:spacing w:before="0" w:beforeAutospacing="0" w:after="0" w:afterAutospacing="0" w:line="360" w:lineRule="auto"/>
        <w:rPr>
          <w:rStyle w:val="Hyperlink"/>
          <w:rFonts w:asciiTheme="majorHAnsi" w:hAnsiTheme="majorHAnsi" w:cstheme="majorHAnsi"/>
          <w:b w:val="0"/>
          <w:bCs w:val="0"/>
          <w:color w:val="000000" w:themeColor="text1"/>
          <w:spacing w:val="15"/>
          <w:sz w:val="24"/>
          <w:szCs w:val="24"/>
          <w:bdr w:val="none" w:sz="0" w:space="0" w:color="auto" w:frame="1"/>
        </w:rPr>
      </w:pPr>
      <w:r w:rsidRPr="00A411F6">
        <w:rPr>
          <w:rStyle w:val="pf-author"/>
          <w:rFonts w:asciiTheme="majorHAnsi" w:hAnsiTheme="majorHAnsi" w:cstheme="majorHAnsi"/>
          <w:b w:val="0"/>
          <w:bCs w:val="0"/>
          <w:color w:val="000000" w:themeColor="text1"/>
          <w:spacing w:val="15"/>
          <w:sz w:val="24"/>
          <w:szCs w:val="24"/>
          <w:bdr w:val="none" w:sz="0" w:space="0" w:color="auto" w:frame="1"/>
        </w:rPr>
        <w:t>Harrington</w:t>
      </w:r>
      <w:r w:rsidRPr="00A411F6">
        <w:rPr>
          <w:rFonts w:asciiTheme="majorHAnsi" w:hAnsiTheme="majorHAnsi" w:cstheme="majorHAnsi"/>
          <w:b w:val="0"/>
          <w:bCs w:val="0"/>
          <w:color w:val="000000" w:themeColor="text1"/>
          <w:sz w:val="24"/>
          <w:szCs w:val="24"/>
        </w:rPr>
        <w:t>, C</w:t>
      </w:r>
      <w:r>
        <w:rPr>
          <w:rFonts w:asciiTheme="majorHAnsi" w:hAnsiTheme="majorHAnsi" w:cstheme="majorHAnsi"/>
          <w:b w:val="0"/>
          <w:bCs w:val="0"/>
          <w:color w:val="000000" w:themeColor="text1"/>
          <w:sz w:val="24"/>
          <w:szCs w:val="24"/>
        </w:rPr>
        <w:t>ameron</w:t>
      </w:r>
      <w:r w:rsidRPr="00A411F6">
        <w:rPr>
          <w:rFonts w:asciiTheme="majorHAnsi" w:hAnsiTheme="majorHAnsi" w:cstheme="majorHAnsi"/>
          <w:b w:val="0"/>
          <w:bCs w:val="0"/>
          <w:color w:val="000000" w:themeColor="text1"/>
          <w:sz w:val="24"/>
          <w:szCs w:val="24"/>
        </w:rPr>
        <w:t>. 2017</w:t>
      </w:r>
      <w:r>
        <w:rPr>
          <w:rFonts w:asciiTheme="majorHAnsi" w:hAnsiTheme="majorHAnsi" w:cstheme="majorHAnsi"/>
          <w:b w:val="0"/>
          <w:bCs w:val="0"/>
          <w:color w:val="000000" w:themeColor="text1"/>
          <w:sz w:val="24"/>
          <w:szCs w:val="24"/>
        </w:rPr>
        <w:t>.</w:t>
      </w:r>
      <w:r w:rsidRPr="00A411F6">
        <w:rPr>
          <w:rFonts w:asciiTheme="majorHAnsi" w:hAnsiTheme="majorHAnsi" w:cstheme="majorHAnsi"/>
          <w:b w:val="0"/>
          <w:bCs w:val="0"/>
          <w:color w:val="000000" w:themeColor="text1"/>
          <w:sz w:val="24"/>
          <w:szCs w:val="24"/>
        </w:rPr>
        <w:t xml:space="preserve"> </w:t>
      </w:r>
      <w:r>
        <w:rPr>
          <w:rFonts w:asciiTheme="majorHAnsi" w:hAnsiTheme="majorHAnsi" w:cstheme="majorHAnsi"/>
          <w:b w:val="0"/>
          <w:bCs w:val="0"/>
          <w:color w:val="000000" w:themeColor="text1"/>
          <w:sz w:val="24"/>
          <w:szCs w:val="24"/>
        </w:rPr>
        <w:t>‘</w:t>
      </w:r>
      <w:hyperlink r:id="rId17" w:tooltip="Permanent Link to Posthuman Security and Care in the Anthropocene" w:history="1">
        <w:r w:rsidRPr="0005538D">
          <w:rPr>
            <w:rStyle w:val="Hyperlink"/>
            <w:rFonts w:asciiTheme="majorHAnsi" w:hAnsiTheme="majorHAnsi" w:cstheme="majorHAnsi"/>
            <w:b w:val="0"/>
            <w:bCs w:val="0"/>
            <w:color w:val="000000" w:themeColor="text1"/>
            <w:sz w:val="24"/>
            <w:szCs w:val="24"/>
            <w:u w:val="none"/>
          </w:rPr>
          <w:t>Posthuman Security and Care in the Anthropocene</w:t>
        </w:r>
      </w:hyperlink>
      <w:r>
        <w:rPr>
          <w:rStyle w:val="Hyperlink"/>
          <w:rFonts w:asciiTheme="majorHAnsi" w:hAnsiTheme="majorHAnsi" w:cstheme="majorHAnsi"/>
          <w:b w:val="0"/>
          <w:bCs w:val="0"/>
          <w:color w:val="000000" w:themeColor="text1"/>
          <w:sz w:val="24"/>
          <w:szCs w:val="24"/>
          <w:u w:val="none"/>
        </w:rPr>
        <w:t>’</w:t>
      </w:r>
      <w:r w:rsidRPr="0005538D">
        <w:rPr>
          <w:rFonts w:asciiTheme="majorHAnsi" w:hAnsiTheme="majorHAnsi" w:cstheme="majorHAnsi"/>
          <w:b w:val="0"/>
          <w:bCs w:val="0"/>
          <w:color w:val="000000" w:themeColor="text1"/>
          <w:sz w:val="24"/>
          <w:szCs w:val="24"/>
        </w:rPr>
        <w:t xml:space="preserve">. </w:t>
      </w:r>
      <w:r w:rsidRPr="0005538D">
        <w:rPr>
          <w:rFonts w:asciiTheme="majorHAnsi" w:hAnsiTheme="majorHAnsi" w:cstheme="majorHAnsi"/>
          <w:b w:val="0"/>
          <w:bCs w:val="0"/>
          <w:i/>
          <w:iCs/>
          <w:color w:val="000000" w:themeColor="text1"/>
          <w:sz w:val="24"/>
          <w:szCs w:val="24"/>
        </w:rPr>
        <w:t>E-International Relations.</w:t>
      </w:r>
      <w:r w:rsidRPr="0005538D">
        <w:rPr>
          <w:rFonts w:asciiTheme="majorHAnsi" w:hAnsiTheme="majorHAnsi" w:cstheme="majorHAnsi"/>
          <w:b w:val="0"/>
          <w:bCs w:val="0"/>
          <w:color w:val="000000" w:themeColor="text1"/>
          <w:sz w:val="24"/>
          <w:szCs w:val="24"/>
        </w:rPr>
        <w:t xml:space="preserve"> </w:t>
      </w:r>
      <w:hyperlink r:id="rId18" w:history="1">
        <w:r w:rsidRPr="004E65F8">
          <w:rPr>
            <w:rStyle w:val="Hyperlink"/>
            <w:rFonts w:asciiTheme="majorHAnsi" w:hAnsiTheme="majorHAnsi" w:cstheme="majorHAnsi"/>
            <w:b w:val="0"/>
            <w:bCs w:val="0"/>
            <w:color w:val="000000" w:themeColor="text1"/>
            <w:sz w:val="24"/>
            <w:szCs w:val="24"/>
            <w:u w:val="none"/>
            <w:bdr w:val="none" w:sz="0" w:space="0" w:color="auto" w:frame="1"/>
          </w:rPr>
          <w:t>https://www.e-ir.info/2017/10/10/posthuman-security-and-care-in-the-anthropocene/</w:t>
        </w:r>
      </w:hyperlink>
      <w:r>
        <w:rPr>
          <w:rStyle w:val="Hyperlink"/>
          <w:rFonts w:asciiTheme="majorHAnsi" w:hAnsiTheme="majorHAnsi" w:cstheme="majorHAnsi"/>
          <w:b w:val="0"/>
          <w:bCs w:val="0"/>
          <w:color w:val="000000" w:themeColor="text1"/>
          <w:sz w:val="24"/>
          <w:szCs w:val="24"/>
          <w:u w:val="none"/>
          <w:bdr w:val="none" w:sz="0" w:space="0" w:color="auto" w:frame="1"/>
        </w:rPr>
        <w:t>. Accessed 15 January 2020.</w:t>
      </w:r>
    </w:p>
    <w:p w14:paraId="132F6E6B" w14:textId="77777777" w:rsidR="00A411F6" w:rsidRPr="00A411F6" w:rsidRDefault="00A411F6" w:rsidP="00A411F6">
      <w:pPr>
        <w:pStyle w:val="Heading1"/>
        <w:spacing w:before="0" w:beforeAutospacing="0" w:after="0" w:afterAutospacing="0" w:line="360" w:lineRule="auto"/>
        <w:ind w:left="720" w:hanging="720"/>
        <w:rPr>
          <w:rFonts w:asciiTheme="majorHAnsi" w:hAnsiTheme="majorHAnsi" w:cstheme="majorHAnsi"/>
          <w:b w:val="0"/>
          <w:bCs w:val="0"/>
          <w:color w:val="000000" w:themeColor="text1"/>
          <w:sz w:val="24"/>
          <w:szCs w:val="24"/>
        </w:rPr>
      </w:pPr>
    </w:p>
    <w:p w14:paraId="7D8C20DC" w14:textId="7D5A035E" w:rsidR="00F36AA9" w:rsidRPr="00A411F6"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Heidegger, M</w:t>
      </w:r>
      <w:r w:rsidR="00833365">
        <w:rPr>
          <w:rFonts w:asciiTheme="majorHAnsi" w:hAnsiTheme="majorHAnsi" w:cstheme="majorHAnsi"/>
          <w:color w:val="000000" w:themeColor="text1"/>
        </w:rPr>
        <w:t>artin</w:t>
      </w:r>
      <w:r w:rsidRPr="00A411F6">
        <w:rPr>
          <w:rFonts w:asciiTheme="majorHAnsi" w:hAnsiTheme="majorHAnsi" w:cstheme="majorHAnsi"/>
          <w:color w:val="000000" w:themeColor="text1"/>
        </w:rPr>
        <w:t>. 1996</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The Question Concerning Technology</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 In D</w:t>
      </w:r>
      <w:r w:rsidR="00833365">
        <w:rPr>
          <w:rFonts w:asciiTheme="majorHAnsi" w:hAnsiTheme="majorHAnsi" w:cstheme="majorHAnsi"/>
          <w:color w:val="000000" w:themeColor="text1"/>
        </w:rPr>
        <w:t xml:space="preserve">avid </w:t>
      </w:r>
      <w:r w:rsidRPr="00A411F6">
        <w:rPr>
          <w:rFonts w:asciiTheme="majorHAnsi" w:hAnsiTheme="majorHAnsi" w:cstheme="majorHAnsi"/>
          <w:color w:val="000000" w:themeColor="text1"/>
        </w:rPr>
        <w:t>F. Krell</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ed. </w:t>
      </w:r>
      <w:r w:rsidRPr="00A411F6">
        <w:rPr>
          <w:rFonts w:asciiTheme="majorHAnsi" w:hAnsiTheme="majorHAnsi" w:cstheme="majorHAnsi"/>
          <w:i/>
          <w:iCs/>
          <w:color w:val="000000" w:themeColor="text1"/>
        </w:rPr>
        <w:t>Martin Heidegger</w:t>
      </w:r>
      <w:r w:rsidR="0005538D">
        <w:rPr>
          <w:rFonts w:asciiTheme="majorHAnsi" w:hAnsiTheme="majorHAnsi" w:cstheme="majorHAnsi"/>
          <w:i/>
          <w:iCs/>
          <w:color w:val="000000" w:themeColor="text1"/>
        </w:rPr>
        <w:t>:</w:t>
      </w:r>
      <w:r w:rsidRPr="00A411F6">
        <w:rPr>
          <w:rFonts w:asciiTheme="majorHAnsi" w:hAnsiTheme="majorHAnsi" w:cstheme="majorHAnsi"/>
          <w:i/>
          <w:iCs/>
          <w:color w:val="000000" w:themeColor="text1"/>
        </w:rPr>
        <w:t xml:space="preserve"> Basic Writings</w:t>
      </w:r>
      <w:r w:rsidRPr="00A0601B">
        <w:rPr>
          <w:rFonts w:asciiTheme="majorHAnsi" w:hAnsiTheme="majorHAnsi" w:cstheme="majorHAnsi"/>
          <w:iCs/>
          <w:color w:val="000000" w:themeColor="text1"/>
        </w:rPr>
        <w:t xml:space="preserve">. Revised and </w:t>
      </w:r>
      <w:r w:rsidR="00C02031">
        <w:rPr>
          <w:rFonts w:asciiTheme="majorHAnsi" w:hAnsiTheme="majorHAnsi" w:cstheme="majorHAnsi"/>
          <w:iCs/>
          <w:color w:val="000000" w:themeColor="text1"/>
        </w:rPr>
        <w:t>e</w:t>
      </w:r>
      <w:r w:rsidRPr="00A0601B">
        <w:rPr>
          <w:rFonts w:asciiTheme="majorHAnsi" w:hAnsiTheme="majorHAnsi" w:cstheme="majorHAnsi"/>
          <w:iCs/>
          <w:color w:val="000000" w:themeColor="text1"/>
        </w:rPr>
        <w:t>xpanded edition</w:t>
      </w:r>
      <w:r w:rsidR="0005538D">
        <w:rPr>
          <w:rFonts w:asciiTheme="majorHAnsi" w:hAnsiTheme="majorHAnsi" w:cstheme="majorHAnsi"/>
          <w:iCs/>
          <w:color w:val="000000" w:themeColor="text1"/>
        </w:rPr>
        <w:t>.</w:t>
      </w:r>
      <w:r w:rsidRPr="00A411F6">
        <w:rPr>
          <w:rFonts w:asciiTheme="majorHAnsi" w:hAnsiTheme="majorHAnsi" w:cstheme="majorHAnsi"/>
          <w:color w:val="000000" w:themeColor="text1"/>
        </w:rPr>
        <w:t xml:space="preserve"> London: Routledge.</w:t>
      </w:r>
    </w:p>
    <w:p w14:paraId="1DABB75F" w14:textId="77777777" w:rsidR="00A411F6" w:rsidRPr="00A411F6" w:rsidRDefault="00A411F6" w:rsidP="00A411F6">
      <w:pPr>
        <w:spacing w:line="360" w:lineRule="auto"/>
        <w:ind w:left="720" w:hanging="720"/>
        <w:rPr>
          <w:rFonts w:asciiTheme="majorHAnsi" w:hAnsiTheme="majorHAnsi" w:cstheme="majorHAnsi"/>
          <w:color w:val="000000" w:themeColor="text1"/>
        </w:rPr>
      </w:pPr>
    </w:p>
    <w:p w14:paraId="03D587A5" w14:textId="5A04E3ED" w:rsidR="00F36AA9" w:rsidRPr="00A411F6" w:rsidRDefault="00F36AA9" w:rsidP="00A411F6">
      <w:pPr>
        <w:pStyle w:val="NormalWeb"/>
        <w:spacing w:before="0" w:beforeAutospacing="0" w:after="0" w:afterAutospacing="0"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Latimer, J</w:t>
      </w:r>
      <w:r w:rsidR="00833365">
        <w:rPr>
          <w:rFonts w:asciiTheme="majorHAnsi" w:hAnsiTheme="majorHAnsi" w:cstheme="majorHAnsi"/>
          <w:color w:val="000000" w:themeColor="text1"/>
        </w:rPr>
        <w:t>oann</w:t>
      </w:r>
      <w:r w:rsidR="00C21676">
        <w:rPr>
          <w:rFonts w:asciiTheme="majorHAnsi" w:hAnsiTheme="majorHAnsi" w:cstheme="majorHAnsi"/>
          <w:color w:val="000000" w:themeColor="text1"/>
        </w:rPr>
        <w:t>a</w:t>
      </w:r>
      <w:r w:rsidRPr="00A411F6">
        <w:rPr>
          <w:rFonts w:asciiTheme="majorHAnsi" w:hAnsiTheme="majorHAnsi" w:cstheme="majorHAnsi"/>
          <w:color w:val="000000" w:themeColor="text1"/>
        </w:rPr>
        <w:t>. 2013</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Being Alongside: Rethinking Relations amongst Different Kinds</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411F6">
        <w:rPr>
          <w:rFonts w:asciiTheme="majorHAnsi" w:hAnsiTheme="majorHAnsi" w:cstheme="majorHAnsi"/>
          <w:i/>
          <w:iCs/>
          <w:color w:val="000000" w:themeColor="text1"/>
        </w:rPr>
        <w:t>Theory, Culture &amp; Society</w:t>
      </w:r>
      <w:r w:rsidR="0005538D">
        <w:rPr>
          <w:rFonts w:asciiTheme="majorHAnsi" w:hAnsiTheme="majorHAnsi" w:cstheme="majorHAnsi"/>
          <w:iCs/>
          <w:color w:val="000000" w:themeColor="text1"/>
        </w:rPr>
        <w:t>,</w:t>
      </w:r>
      <w:r w:rsidRPr="00A411F6">
        <w:rPr>
          <w:rFonts w:asciiTheme="majorHAnsi" w:hAnsiTheme="majorHAnsi" w:cstheme="majorHAnsi"/>
          <w:color w:val="000000" w:themeColor="text1"/>
        </w:rPr>
        <w:t xml:space="preserve"> 30</w:t>
      </w:r>
      <w:r w:rsidR="00C02031">
        <w:rPr>
          <w:rFonts w:asciiTheme="majorHAnsi" w:hAnsiTheme="majorHAnsi" w:cstheme="majorHAnsi"/>
          <w:color w:val="000000" w:themeColor="text1"/>
        </w:rPr>
        <w:t>,</w:t>
      </w:r>
      <w:r w:rsidR="0005538D">
        <w:rPr>
          <w:rFonts w:asciiTheme="majorHAnsi" w:hAnsiTheme="majorHAnsi" w:cstheme="majorHAnsi"/>
          <w:color w:val="000000" w:themeColor="text1"/>
        </w:rPr>
        <w:t xml:space="preserve"> </w:t>
      </w:r>
      <w:r w:rsidRPr="00A411F6">
        <w:rPr>
          <w:rFonts w:asciiTheme="majorHAnsi" w:hAnsiTheme="majorHAnsi" w:cstheme="majorHAnsi"/>
          <w:color w:val="000000" w:themeColor="text1"/>
        </w:rPr>
        <w:t>7/8</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05538D">
        <w:rPr>
          <w:rFonts w:asciiTheme="majorHAnsi" w:hAnsiTheme="majorHAnsi" w:cstheme="majorHAnsi"/>
          <w:color w:val="000000" w:themeColor="text1"/>
        </w:rPr>
        <w:t xml:space="preserve">pp. </w:t>
      </w:r>
      <w:r w:rsidRPr="00A411F6">
        <w:rPr>
          <w:rFonts w:asciiTheme="majorHAnsi" w:hAnsiTheme="majorHAnsi" w:cstheme="majorHAnsi"/>
          <w:color w:val="000000" w:themeColor="text1"/>
        </w:rPr>
        <w:t>77–104.</w:t>
      </w:r>
    </w:p>
    <w:p w14:paraId="5FA66956" w14:textId="77777777" w:rsidR="00A411F6" w:rsidRPr="00A411F6" w:rsidRDefault="00A411F6" w:rsidP="00A411F6">
      <w:pPr>
        <w:pStyle w:val="NormalWeb"/>
        <w:spacing w:before="0" w:beforeAutospacing="0" w:after="0" w:afterAutospacing="0" w:line="360" w:lineRule="auto"/>
        <w:ind w:left="720" w:hanging="720"/>
        <w:rPr>
          <w:rFonts w:asciiTheme="majorHAnsi" w:hAnsiTheme="majorHAnsi" w:cstheme="majorHAnsi"/>
          <w:color w:val="000000" w:themeColor="text1"/>
        </w:rPr>
      </w:pPr>
    </w:p>
    <w:p w14:paraId="31C171D3" w14:textId="04DDD063" w:rsidR="00F36AA9" w:rsidRPr="00A411F6"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Latimer, J</w:t>
      </w:r>
      <w:r w:rsidR="00833365">
        <w:rPr>
          <w:rFonts w:asciiTheme="majorHAnsi" w:hAnsiTheme="majorHAnsi" w:cstheme="majorHAnsi"/>
          <w:color w:val="000000" w:themeColor="text1"/>
        </w:rPr>
        <w:t>oann</w:t>
      </w:r>
      <w:r w:rsidR="00C21676">
        <w:rPr>
          <w:rFonts w:asciiTheme="majorHAnsi" w:hAnsiTheme="majorHAnsi" w:cstheme="majorHAnsi"/>
          <w:color w:val="000000" w:themeColor="text1"/>
        </w:rPr>
        <w:t>a</w:t>
      </w:r>
      <w:r w:rsidRPr="00A411F6">
        <w:rPr>
          <w:rFonts w:asciiTheme="majorHAnsi" w:hAnsiTheme="majorHAnsi" w:cstheme="majorHAnsi"/>
          <w:color w:val="000000" w:themeColor="text1"/>
        </w:rPr>
        <w:t>. 2019</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05538D">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Science </w:t>
      </w:r>
      <w:r w:rsidR="0005538D">
        <w:rPr>
          <w:rFonts w:asciiTheme="majorHAnsi" w:hAnsiTheme="majorHAnsi" w:cstheme="majorHAnsi"/>
          <w:color w:val="000000" w:themeColor="text1"/>
        </w:rPr>
        <w:t>u</w:t>
      </w:r>
      <w:r w:rsidRPr="00A411F6">
        <w:rPr>
          <w:rFonts w:asciiTheme="majorHAnsi" w:hAnsiTheme="majorHAnsi" w:cstheme="majorHAnsi"/>
          <w:color w:val="000000" w:themeColor="text1"/>
        </w:rPr>
        <w:t xml:space="preserve">nder Siege: Being </w:t>
      </w:r>
      <w:r w:rsidR="0005538D">
        <w:rPr>
          <w:rFonts w:asciiTheme="majorHAnsi" w:hAnsiTheme="majorHAnsi" w:cstheme="majorHAnsi"/>
          <w:color w:val="000000" w:themeColor="text1"/>
        </w:rPr>
        <w:t>a</w:t>
      </w:r>
      <w:r w:rsidRPr="00A411F6">
        <w:rPr>
          <w:rFonts w:asciiTheme="majorHAnsi" w:hAnsiTheme="majorHAnsi" w:cstheme="majorHAnsi"/>
          <w:color w:val="000000" w:themeColor="text1"/>
        </w:rPr>
        <w:t xml:space="preserve">longside the Life Sciences, Giving Science Life. </w:t>
      </w:r>
      <w:r w:rsidRPr="00A411F6">
        <w:rPr>
          <w:rFonts w:asciiTheme="majorHAnsi" w:hAnsiTheme="majorHAnsi" w:cstheme="majorHAnsi"/>
          <w:i/>
          <w:iCs/>
          <w:color w:val="000000" w:themeColor="text1"/>
        </w:rPr>
        <w:t>The Sociological Review</w:t>
      </w:r>
      <w:r w:rsidRPr="00A0601B">
        <w:rPr>
          <w:rFonts w:asciiTheme="majorHAnsi" w:hAnsiTheme="majorHAnsi" w:cstheme="majorHAnsi"/>
          <w:iCs/>
          <w:color w:val="000000" w:themeColor="text1"/>
        </w:rPr>
        <w:t xml:space="preserve">, </w:t>
      </w:r>
      <w:r w:rsidRPr="00A411F6">
        <w:rPr>
          <w:rFonts w:asciiTheme="majorHAnsi" w:hAnsiTheme="majorHAnsi" w:cstheme="majorHAnsi"/>
          <w:color w:val="000000" w:themeColor="text1"/>
        </w:rPr>
        <w:t>62 (2)</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833365">
        <w:rPr>
          <w:rFonts w:asciiTheme="majorHAnsi" w:hAnsiTheme="majorHAnsi" w:cstheme="majorHAnsi"/>
          <w:color w:val="000000" w:themeColor="text1"/>
        </w:rPr>
        <w:t xml:space="preserve">pp. </w:t>
      </w:r>
      <w:r w:rsidRPr="00A411F6">
        <w:rPr>
          <w:rFonts w:asciiTheme="majorHAnsi" w:hAnsiTheme="majorHAnsi" w:cstheme="majorHAnsi"/>
          <w:color w:val="000000" w:themeColor="text1"/>
        </w:rPr>
        <w:t>264</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286.</w:t>
      </w:r>
    </w:p>
    <w:p w14:paraId="0E24006E" w14:textId="099556A9" w:rsidR="00A411F6" w:rsidRDefault="00A411F6" w:rsidP="00A411F6">
      <w:pPr>
        <w:spacing w:line="360" w:lineRule="auto"/>
        <w:ind w:left="720" w:hanging="720"/>
        <w:rPr>
          <w:rFonts w:asciiTheme="majorHAnsi" w:hAnsiTheme="majorHAnsi" w:cstheme="majorHAnsi"/>
          <w:color w:val="000000" w:themeColor="text1"/>
        </w:rPr>
      </w:pPr>
    </w:p>
    <w:p w14:paraId="29E53422" w14:textId="600F7CFB" w:rsidR="00CF5848" w:rsidRPr="00A0601B" w:rsidRDefault="00C21676" w:rsidP="00A0601B">
      <w:pPr>
        <w:pStyle w:val="Heading4"/>
        <w:rPr>
          <w:rFonts w:cstheme="majorHAnsi"/>
          <w:b/>
          <w:i w:val="0"/>
          <w:iCs w:val="0"/>
          <w:color w:val="333333"/>
          <w:shd w:val="clear" w:color="auto" w:fill="FFFFFF"/>
        </w:rPr>
      </w:pPr>
      <w:r w:rsidRPr="00A0601B">
        <w:rPr>
          <w:rFonts w:cstheme="majorHAnsi"/>
          <w:i w:val="0"/>
          <w:iCs w:val="0"/>
          <w:color w:val="000000" w:themeColor="text1"/>
        </w:rPr>
        <w:t xml:space="preserve">Latimer, Joanna and </w:t>
      </w:r>
      <w:r w:rsidRPr="00A0601B">
        <w:rPr>
          <w:rStyle w:val="pf-author"/>
          <w:rFonts w:cstheme="majorHAnsi"/>
          <w:i w:val="0"/>
          <w:iCs w:val="0"/>
          <w:color w:val="000000" w:themeColor="text1"/>
          <w:spacing w:val="15"/>
          <w:bdr w:val="none" w:sz="0" w:space="0" w:color="auto" w:frame="1"/>
        </w:rPr>
        <w:t xml:space="preserve">Daniel </w:t>
      </w:r>
      <w:r w:rsidRPr="00A0601B">
        <w:rPr>
          <w:rStyle w:val="contribdegrees"/>
          <w:rFonts w:cstheme="majorHAnsi"/>
          <w:i w:val="0"/>
          <w:iCs w:val="0"/>
          <w:color w:val="000000" w:themeColor="text1"/>
        </w:rPr>
        <w:t xml:space="preserve">López Gómez. 2019. </w:t>
      </w:r>
      <w:r w:rsidR="002354B9" w:rsidRPr="00CF5848">
        <w:rPr>
          <w:rStyle w:val="contribdegrees"/>
          <w:rFonts w:cstheme="majorHAnsi"/>
          <w:i w:val="0"/>
          <w:iCs w:val="0"/>
          <w:color w:val="000000" w:themeColor="text1"/>
        </w:rPr>
        <w:t xml:space="preserve">Introduction: </w:t>
      </w:r>
      <w:r w:rsidR="00DD6210" w:rsidRPr="00A0601B">
        <w:rPr>
          <w:rFonts w:cstheme="majorHAnsi"/>
          <w:i w:val="0"/>
          <w:iCs w:val="0"/>
        </w:rPr>
        <w:t>Affects, more-than-human intimacies and the politics of relations in Science and Technology</w:t>
      </w:r>
      <w:r w:rsidR="00DD6210" w:rsidRPr="00A0601B">
        <w:rPr>
          <w:rFonts w:cstheme="majorHAnsi"/>
          <w:i w:val="0"/>
          <w:iCs w:val="0"/>
          <w:color w:val="000000"/>
        </w:rPr>
        <w:t xml:space="preserve">. </w:t>
      </w:r>
      <w:r w:rsidR="00CF5848" w:rsidRPr="00A0601B">
        <w:rPr>
          <w:rFonts w:cstheme="majorHAnsi"/>
          <w:bCs/>
          <w:iCs w:val="0"/>
          <w:color w:val="000000"/>
        </w:rPr>
        <w:t>The Sociological Review</w:t>
      </w:r>
      <w:r w:rsidR="00CF5848" w:rsidRPr="00A0601B">
        <w:rPr>
          <w:rFonts w:cstheme="majorHAnsi"/>
          <w:bCs/>
          <w:color w:val="000000"/>
        </w:rPr>
        <w:t>.</w:t>
      </w:r>
      <w:r w:rsidR="00CF5848" w:rsidRPr="00A0601B">
        <w:rPr>
          <w:rFonts w:cstheme="majorHAnsi"/>
          <w:b/>
          <w:color w:val="333333"/>
          <w:shd w:val="clear" w:color="auto" w:fill="FFFFFF"/>
        </w:rPr>
        <w:t xml:space="preserve"> </w:t>
      </w:r>
      <w:r w:rsidR="00CF5848" w:rsidRPr="00A0601B">
        <w:rPr>
          <w:rFonts w:cstheme="majorHAnsi"/>
          <w:bCs/>
          <w:i w:val="0"/>
          <w:iCs w:val="0"/>
          <w:color w:val="333333"/>
          <w:shd w:val="clear" w:color="auto" w:fill="FFFFFF"/>
        </w:rPr>
        <w:t>67 (2): 247-263.</w:t>
      </w:r>
    </w:p>
    <w:p w14:paraId="412A3A15" w14:textId="590DCCE6" w:rsidR="00C21676" w:rsidRPr="00A411F6" w:rsidRDefault="00C21676" w:rsidP="00CF5848">
      <w:pPr>
        <w:pStyle w:val="Heading4"/>
        <w:rPr>
          <w:rFonts w:cstheme="majorHAnsi"/>
          <w:color w:val="000000" w:themeColor="text1"/>
        </w:rPr>
      </w:pPr>
    </w:p>
    <w:p w14:paraId="65387DEC" w14:textId="047E7148" w:rsidR="00F36AA9" w:rsidRPr="00A411F6"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Latour, Bruno</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2013</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Facing Ga</w:t>
      </w:r>
      <w:r w:rsidR="007567D9">
        <w:rPr>
          <w:rFonts w:asciiTheme="majorHAnsi" w:hAnsiTheme="majorHAnsi" w:cstheme="majorHAnsi"/>
          <w:color w:val="000000" w:themeColor="text1"/>
        </w:rPr>
        <w:t>ia</w:t>
      </w:r>
      <w:r w:rsidRPr="00A411F6">
        <w:rPr>
          <w:rFonts w:asciiTheme="majorHAnsi" w:hAnsiTheme="majorHAnsi" w:cstheme="majorHAnsi"/>
          <w:color w:val="000000" w:themeColor="text1"/>
        </w:rPr>
        <w:t>: Six Lectures on the Political Theology of Nature</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Gifford Lectures, 18</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28 February. </w:t>
      </w:r>
    </w:p>
    <w:p w14:paraId="16313CED" w14:textId="77777777" w:rsidR="00A411F6" w:rsidRPr="00A411F6" w:rsidRDefault="00A411F6" w:rsidP="00A411F6">
      <w:pPr>
        <w:spacing w:line="360" w:lineRule="auto"/>
        <w:rPr>
          <w:rFonts w:asciiTheme="majorHAnsi" w:hAnsiTheme="majorHAnsi" w:cstheme="majorHAnsi"/>
          <w:color w:val="000000" w:themeColor="text1"/>
        </w:rPr>
      </w:pPr>
    </w:p>
    <w:p w14:paraId="4343B182" w14:textId="12F0A5D5" w:rsidR="00F36AA9" w:rsidRPr="00A411F6"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Munro, R</w:t>
      </w:r>
      <w:r w:rsidR="00833365">
        <w:rPr>
          <w:rFonts w:asciiTheme="majorHAnsi" w:hAnsiTheme="majorHAnsi" w:cstheme="majorHAnsi"/>
          <w:color w:val="000000" w:themeColor="text1"/>
        </w:rPr>
        <w:t>olland</w:t>
      </w:r>
      <w:r w:rsidRPr="00A411F6">
        <w:rPr>
          <w:rFonts w:asciiTheme="majorHAnsi" w:hAnsiTheme="majorHAnsi" w:cstheme="majorHAnsi"/>
          <w:color w:val="000000" w:themeColor="text1"/>
        </w:rPr>
        <w:t>. 1996</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The Consumption View of Self: Extension, Exchange and Identity</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In S</w:t>
      </w:r>
      <w:r w:rsidR="00833365">
        <w:rPr>
          <w:rFonts w:asciiTheme="majorHAnsi" w:hAnsiTheme="majorHAnsi" w:cstheme="majorHAnsi"/>
          <w:color w:val="000000" w:themeColor="text1"/>
        </w:rPr>
        <w:t>tephen</w:t>
      </w:r>
      <w:r w:rsidRPr="00A411F6">
        <w:rPr>
          <w:rFonts w:asciiTheme="majorHAnsi" w:hAnsiTheme="majorHAnsi" w:cstheme="majorHAnsi"/>
          <w:color w:val="000000" w:themeColor="text1"/>
        </w:rPr>
        <w:t xml:space="preserve"> Edgell, K</w:t>
      </w:r>
      <w:r w:rsidR="00833365">
        <w:rPr>
          <w:rFonts w:asciiTheme="majorHAnsi" w:hAnsiTheme="majorHAnsi" w:cstheme="majorHAnsi"/>
          <w:color w:val="000000" w:themeColor="text1"/>
        </w:rPr>
        <w:t>evin</w:t>
      </w:r>
      <w:r w:rsidRPr="00A411F6">
        <w:rPr>
          <w:rFonts w:asciiTheme="majorHAnsi" w:hAnsiTheme="majorHAnsi" w:cstheme="majorHAnsi"/>
          <w:color w:val="000000" w:themeColor="text1"/>
        </w:rPr>
        <w:t xml:space="preserve"> Hetherington and A</w:t>
      </w:r>
      <w:r w:rsidR="00833365">
        <w:rPr>
          <w:rFonts w:asciiTheme="majorHAnsi" w:hAnsiTheme="majorHAnsi" w:cstheme="majorHAnsi"/>
          <w:color w:val="000000" w:themeColor="text1"/>
        </w:rPr>
        <w:t>lan</w:t>
      </w:r>
      <w:r w:rsidRPr="00A411F6">
        <w:rPr>
          <w:rFonts w:asciiTheme="majorHAnsi" w:hAnsiTheme="majorHAnsi" w:cstheme="majorHAnsi"/>
          <w:color w:val="000000" w:themeColor="text1"/>
        </w:rPr>
        <w:t xml:space="preserve"> </w:t>
      </w:r>
      <w:proofErr w:type="spellStart"/>
      <w:r w:rsidRPr="00A411F6">
        <w:rPr>
          <w:rFonts w:asciiTheme="majorHAnsi" w:hAnsiTheme="majorHAnsi" w:cstheme="majorHAnsi"/>
          <w:color w:val="000000" w:themeColor="text1"/>
        </w:rPr>
        <w:t>Warde</w:t>
      </w:r>
      <w:proofErr w:type="spellEnd"/>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eds</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411F6">
        <w:rPr>
          <w:rFonts w:asciiTheme="majorHAnsi" w:hAnsiTheme="majorHAnsi" w:cstheme="majorHAnsi"/>
          <w:i/>
          <w:iCs/>
          <w:color w:val="000000" w:themeColor="text1"/>
        </w:rPr>
        <w:t>Consumption Matters</w:t>
      </w:r>
      <w:r w:rsidR="00833365">
        <w:rPr>
          <w:rFonts w:asciiTheme="majorHAnsi" w:hAnsiTheme="majorHAnsi" w:cstheme="majorHAnsi"/>
          <w:i/>
          <w:iCs/>
          <w:color w:val="000000" w:themeColor="text1"/>
        </w:rPr>
        <w:t>.</w:t>
      </w:r>
      <w:r w:rsidRPr="00A411F6">
        <w:rPr>
          <w:rFonts w:asciiTheme="majorHAnsi" w:hAnsiTheme="majorHAnsi" w:cstheme="majorHAnsi"/>
          <w:color w:val="000000" w:themeColor="text1"/>
        </w:rPr>
        <w:t xml:space="preserve"> Sociological Review </w:t>
      </w:r>
      <w:r w:rsidR="00833365">
        <w:rPr>
          <w:rFonts w:asciiTheme="majorHAnsi" w:hAnsiTheme="majorHAnsi" w:cstheme="majorHAnsi"/>
          <w:color w:val="000000" w:themeColor="text1"/>
        </w:rPr>
        <w:t>m</w:t>
      </w:r>
      <w:r w:rsidRPr="00A411F6">
        <w:rPr>
          <w:rFonts w:asciiTheme="majorHAnsi" w:hAnsiTheme="majorHAnsi" w:cstheme="majorHAnsi"/>
          <w:color w:val="000000" w:themeColor="text1"/>
        </w:rPr>
        <w:t>onograph</w:t>
      </w:r>
      <w:r w:rsidR="00C02031">
        <w:rPr>
          <w:rFonts w:asciiTheme="majorHAnsi" w:hAnsiTheme="majorHAnsi" w:cstheme="majorHAnsi"/>
          <w:color w:val="000000" w:themeColor="text1"/>
        </w:rPr>
        <w:t xml:space="preserve"> series, no. 44</w:t>
      </w:r>
      <w:r w:rsidRPr="00A411F6">
        <w:rPr>
          <w:rFonts w:asciiTheme="majorHAnsi" w:hAnsiTheme="majorHAnsi" w:cstheme="majorHAnsi"/>
          <w:color w:val="000000" w:themeColor="text1"/>
        </w:rPr>
        <w:t>, pp. 248–273</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Oxford: Blackwell Publisher.</w:t>
      </w:r>
    </w:p>
    <w:p w14:paraId="79FB1614" w14:textId="77777777" w:rsidR="00A411F6" w:rsidRPr="00A411F6" w:rsidRDefault="00A411F6" w:rsidP="00A411F6">
      <w:pPr>
        <w:spacing w:line="360" w:lineRule="auto"/>
        <w:ind w:left="720" w:hanging="720"/>
        <w:rPr>
          <w:rFonts w:asciiTheme="majorHAnsi" w:hAnsiTheme="majorHAnsi" w:cstheme="majorHAnsi"/>
          <w:color w:val="000000" w:themeColor="text1"/>
        </w:rPr>
      </w:pPr>
    </w:p>
    <w:p w14:paraId="16FD9BD9" w14:textId="5E706A40" w:rsidR="00F36AA9" w:rsidRPr="00A411F6" w:rsidRDefault="00F36AA9" w:rsidP="00A411F6">
      <w:pPr>
        <w:spacing w:line="360" w:lineRule="auto"/>
        <w:rPr>
          <w:rStyle w:val="Hyperlink"/>
          <w:rFonts w:asciiTheme="majorHAnsi" w:hAnsiTheme="majorHAnsi" w:cstheme="majorHAnsi"/>
          <w:color w:val="000000" w:themeColor="text1"/>
        </w:rPr>
      </w:pPr>
      <w:proofErr w:type="spellStart"/>
      <w:r w:rsidRPr="00A411F6">
        <w:rPr>
          <w:rFonts w:asciiTheme="majorHAnsi" w:hAnsiTheme="majorHAnsi" w:cstheme="majorHAnsi"/>
          <w:color w:val="000000" w:themeColor="text1"/>
        </w:rPr>
        <w:t>Meulemans</w:t>
      </w:r>
      <w:proofErr w:type="spellEnd"/>
      <w:r w:rsidRPr="00A411F6">
        <w:rPr>
          <w:rFonts w:asciiTheme="majorHAnsi" w:hAnsiTheme="majorHAnsi" w:cstheme="majorHAnsi"/>
          <w:color w:val="000000" w:themeColor="text1"/>
        </w:rPr>
        <w:t>, G</w:t>
      </w:r>
      <w:r w:rsidR="00833365">
        <w:rPr>
          <w:rFonts w:asciiTheme="majorHAnsi" w:hAnsiTheme="majorHAnsi" w:cstheme="majorHAnsi"/>
          <w:color w:val="000000" w:themeColor="text1"/>
        </w:rPr>
        <w:t>ermain</w:t>
      </w:r>
      <w:r w:rsidRPr="00A411F6">
        <w:rPr>
          <w:rFonts w:asciiTheme="majorHAnsi" w:hAnsiTheme="majorHAnsi" w:cstheme="majorHAnsi"/>
          <w:color w:val="000000" w:themeColor="text1"/>
        </w:rPr>
        <w:t>. 2019</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Wormy Collaborations in Practices of Soil Construction</w:t>
      </w:r>
      <w:r w:rsidR="00833365">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411F6">
        <w:rPr>
          <w:rFonts w:asciiTheme="majorHAnsi" w:hAnsiTheme="majorHAnsi" w:cstheme="majorHAnsi"/>
          <w:i/>
          <w:iCs/>
          <w:color w:val="000000" w:themeColor="text1"/>
        </w:rPr>
        <w:t>Theory, Culture &amp; Society</w:t>
      </w:r>
      <w:r w:rsidR="00833365">
        <w:rPr>
          <w:rFonts w:asciiTheme="majorHAnsi" w:hAnsiTheme="majorHAnsi" w:cstheme="majorHAnsi"/>
          <w:iCs/>
          <w:color w:val="000000" w:themeColor="text1"/>
        </w:rPr>
        <w:t>, pp. 93–122</w:t>
      </w:r>
      <w:r w:rsidR="00833365">
        <w:rPr>
          <w:rFonts w:asciiTheme="majorHAnsi" w:hAnsiTheme="majorHAnsi" w:cstheme="majorHAnsi"/>
          <w:i/>
          <w:iCs/>
          <w:color w:val="000000" w:themeColor="text1"/>
        </w:rPr>
        <w:t>.</w:t>
      </w:r>
      <w:r w:rsidRPr="00A411F6">
        <w:rPr>
          <w:rFonts w:asciiTheme="majorHAnsi" w:hAnsiTheme="majorHAnsi" w:cstheme="majorHAnsi"/>
          <w:i/>
          <w:iCs/>
          <w:color w:val="000000" w:themeColor="text1"/>
        </w:rPr>
        <w:t xml:space="preserve"> </w:t>
      </w:r>
      <w:r w:rsidRPr="00A411F6">
        <w:rPr>
          <w:rFonts w:asciiTheme="majorHAnsi" w:hAnsiTheme="majorHAnsi" w:cstheme="majorHAnsi"/>
          <w:color w:val="000000" w:themeColor="text1"/>
        </w:rPr>
        <w:t>First</w:t>
      </w:r>
      <w:r w:rsidR="00833365">
        <w:rPr>
          <w:rFonts w:asciiTheme="majorHAnsi" w:hAnsiTheme="majorHAnsi" w:cstheme="majorHAnsi"/>
          <w:color w:val="000000" w:themeColor="text1"/>
        </w:rPr>
        <w:t xml:space="preserve"> published online 7 July</w:t>
      </w:r>
      <w:r w:rsidRPr="00A411F6">
        <w:rPr>
          <w:rFonts w:asciiTheme="majorHAnsi" w:hAnsiTheme="majorHAnsi" w:cstheme="majorHAnsi"/>
          <w:color w:val="000000" w:themeColor="text1"/>
        </w:rPr>
        <w:t xml:space="preserve">. </w:t>
      </w:r>
      <w:hyperlink r:id="rId19" w:history="1">
        <w:r w:rsidRPr="006E31DA">
          <w:rPr>
            <w:rStyle w:val="Hyperlink"/>
            <w:rFonts w:asciiTheme="majorHAnsi" w:hAnsiTheme="majorHAnsi" w:cstheme="majorHAnsi"/>
            <w:color w:val="000000" w:themeColor="text1"/>
            <w:u w:val="none"/>
          </w:rPr>
          <w:t>https://doi.org/10.1177/0263276419851857</w:t>
        </w:r>
      </w:hyperlink>
      <w:r w:rsidR="00833365">
        <w:rPr>
          <w:rStyle w:val="Hyperlink"/>
          <w:rFonts w:asciiTheme="majorHAnsi" w:hAnsiTheme="majorHAnsi" w:cstheme="majorHAnsi"/>
          <w:color w:val="000000" w:themeColor="text1"/>
          <w:u w:val="none"/>
        </w:rPr>
        <w:t>. Accessed 15 January 2020.</w:t>
      </w:r>
    </w:p>
    <w:p w14:paraId="308AF022" w14:textId="77777777" w:rsidR="00A411F6" w:rsidRPr="00A411F6" w:rsidRDefault="00A411F6" w:rsidP="00A411F6">
      <w:pPr>
        <w:spacing w:line="360" w:lineRule="auto"/>
        <w:rPr>
          <w:rFonts w:asciiTheme="majorHAnsi" w:hAnsiTheme="majorHAnsi" w:cstheme="majorHAnsi"/>
          <w:color w:val="000000" w:themeColor="text1"/>
        </w:rPr>
      </w:pPr>
    </w:p>
    <w:p w14:paraId="1A50A296" w14:textId="253AD948" w:rsidR="00F36AA9" w:rsidRPr="00A411F6" w:rsidRDefault="00F36AA9" w:rsidP="00A411F6">
      <w:pPr>
        <w:spacing w:line="360" w:lineRule="auto"/>
        <w:rPr>
          <w:rFonts w:asciiTheme="majorHAnsi" w:hAnsiTheme="majorHAnsi" w:cstheme="majorHAnsi"/>
          <w:color w:val="000000" w:themeColor="text1"/>
          <w:shd w:val="clear" w:color="auto" w:fill="FFFFFF"/>
        </w:rPr>
      </w:pPr>
      <w:r w:rsidRPr="00A411F6">
        <w:rPr>
          <w:rFonts w:asciiTheme="majorHAnsi" w:hAnsiTheme="majorHAnsi" w:cstheme="majorHAnsi"/>
          <w:color w:val="000000" w:themeColor="text1"/>
        </w:rPr>
        <w:t>Puig de la Bellacasa, M</w:t>
      </w:r>
      <w:r w:rsidR="00833365">
        <w:rPr>
          <w:rFonts w:asciiTheme="majorHAnsi" w:hAnsiTheme="majorHAnsi" w:cstheme="majorHAnsi"/>
          <w:color w:val="000000" w:themeColor="text1"/>
        </w:rPr>
        <w:t>aria</w:t>
      </w:r>
      <w:r w:rsidRPr="00A411F6">
        <w:rPr>
          <w:rFonts w:asciiTheme="majorHAnsi" w:hAnsiTheme="majorHAnsi" w:cstheme="majorHAnsi"/>
          <w:color w:val="000000" w:themeColor="text1"/>
        </w:rPr>
        <w:t>. 2019</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proofErr w:type="spellStart"/>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Re</w:t>
      </w:r>
      <w:proofErr w:type="spellEnd"/>
      <w:r w:rsidRPr="00A411F6">
        <w:rPr>
          <w:rFonts w:asciiTheme="majorHAnsi" w:hAnsiTheme="majorHAnsi" w:cstheme="majorHAnsi"/>
          <w:color w:val="000000" w:themeColor="text1"/>
        </w:rPr>
        <w:t>-</w:t>
      </w:r>
      <w:r w:rsidR="00351970">
        <w:rPr>
          <w:rFonts w:asciiTheme="majorHAnsi" w:hAnsiTheme="majorHAnsi" w:cstheme="majorHAnsi"/>
          <w:color w:val="000000" w:themeColor="text1"/>
        </w:rPr>
        <w:t>A</w:t>
      </w:r>
      <w:r w:rsidRPr="00A411F6">
        <w:rPr>
          <w:rFonts w:asciiTheme="majorHAnsi" w:hAnsiTheme="majorHAnsi" w:cstheme="majorHAnsi"/>
          <w:color w:val="000000" w:themeColor="text1"/>
        </w:rPr>
        <w:t xml:space="preserve">nimating </w:t>
      </w:r>
      <w:r w:rsidR="00351970">
        <w:rPr>
          <w:rFonts w:asciiTheme="majorHAnsi" w:hAnsiTheme="majorHAnsi" w:cstheme="majorHAnsi"/>
          <w:color w:val="000000" w:themeColor="text1"/>
        </w:rPr>
        <w:t>S</w:t>
      </w:r>
      <w:r w:rsidRPr="00A411F6">
        <w:rPr>
          <w:rFonts w:asciiTheme="majorHAnsi" w:hAnsiTheme="majorHAnsi" w:cstheme="majorHAnsi"/>
          <w:color w:val="000000" w:themeColor="text1"/>
        </w:rPr>
        <w:t xml:space="preserve">oils: Transforming </w:t>
      </w:r>
      <w:r w:rsidR="00351970">
        <w:rPr>
          <w:rFonts w:asciiTheme="majorHAnsi" w:hAnsiTheme="majorHAnsi" w:cstheme="majorHAnsi"/>
          <w:color w:val="000000" w:themeColor="text1"/>
        </w:rPr>
        <w:t>H</w:t>
      </w:r>
      <w:r w:rsidRPr="00A411F6">
        <w:rPr>
          <w:rFonts w:asciiTheme="majorHAnsi" w:hAnsiTheme="majorHAnsi" w:cstheme="majorHAnsi"/>
          <w:color w:val="000000" w:themeColor="text1"/>
        </w:rPr>
        <w:t>uman–</w:t>
      </w:r>
      <w:r w:rsidR="00351970">
        <w:rPr>
          <w:rFonts w:asciiTheme="majorHAnsi" w:hAnsiTheme="majorHAnsi" w:cstheme="majorHAnsi"/>
          <w:color w:val="000000" w:themeColor="text1"/>
        </w:rPr>
        <w:t>S</w:t>
      </w:r>
      <w:r w:rsidRPr="00A411F6">
        <w:rPr>
          <w:rFonts w:asciiTheme="majorHAnsi" w:hAnsiTheme="majorHAnsi" w:cstheme="majorHAnsi"/>
          <w:color w:val="000000" w:themeColor="text1"/>
        </w:rPr>
        <w:t xml:space="preserve">oil </w:t>
      </w:r>
      <w:r w:rsidR="00351970">
        <w:rPr>
          <w:rFonts w:asciiTheme="majorHAnsi" w:hAnsiTheme="majorHAnsi" w:cstheme="majorHAnsi"/>
          <w:color w:val="000000" w:themeColor="text1"/>
        </w:rPr>
        <w:t>A</w:t>
      </w:r>
      <w:r w:rsidRPr="00A411F6">
        <w:rPr>
          <w:rFonts w:asciiTheme="majorHAnsi" w:hAnsiTheme="majorHAnsi" w:cstheme="majorHAnsi"/>
          <w:color w:val="000000" w:themeColor="text1"/>
        </w:rPr>
        <w:t xml:space="preserve">ffections through </w:t>
      </w:r>
      <w:r w:rsidR="00351970">
        <w:rPr>
          <w:rFonts w:asciiTheme="majorHAnsi" w:hAnsiTheme="majorHAnsi" w:cstheme="majorHAnsi"/>
          <w:color w:val="000000" w:themeColor="text1"/>
        </w:rPr>
        <w:t>S</w:t>
      </w:r>
      <w:r w:rsidRPr="00A411F6">
        <w:rPr>
          <w:rFonts w:asciiTheme="majorHAnsi" w:hAnsiTheme="majorHAnsi" w:cstheme="majorHAnsi"/>
          <w:color w:val="000000" w:themeColor="text1"/>
        </w:rPr>
        <w:t xml:space="preserve">cience, </w:t>
      </w:r>
      <w:r w:rsidR="00351970">
        <w:rPr>
          <w:rFonts w:asciiTheme="majorHAnsi" w:hAnsiTheme="majorHAnsi" w:cstheme="majorHAnsi"/>
          <w:color w:val="000000" w:themeColor="text1"/>
        </w:rPr>
        <w:t>C</w:t>
      </w:r>
      <w:r w:rsidRPr="00A411F6">
        <w:rPr>
          <w:rFonts w:asciiTheme="majorHAnsi" w:hAnsiTheme="majorHAnsi" w:cstheme="majorHAnsi"/>
          <w:color w:val="000000" w:themeColor="text1"/>
        </w:rPr>
        <w:t xml:space="preserve">ulture and </w:t>
      </w:r>
      <w:r w:rsidR="00351970">
        <w:rPr>
          <w:rFonts w:asciiTheme="majorHAnsi" w:hAnsiTheme="majorHAnsi" w:cstheme="majorHAnsi"/>
          <w:color w:val="000000" w:themeColor="text1"/>
        </w:rPr>
        <w:t>C</w:t>
      </w:r>
      <w:r w:rsidRPr="00A411F6">
        <w:rPr>
          <w:rFonts w:asciiTheme="majorHAnsi" w:hAnsiTheme="majorHAnsi" w:cstheme="majorHAnsi"/>
          <w:color w:val="000000" w:themeColor="text1"/>
        </w:rPr>
        <w:t>ommunity</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411F6">
        <w:rPr>
          <w:rFonts w:asciiTheme="majorHAnsi" w:hAnsiTheme="majorHAnsi" w:cstheme="majorHAnsi"/>
          <w:i/>
          <w:iCs/>
          <w:color w:val="000000" w:themeColor="text1"/>
        </w:rPr>
        <w:t>The Sociological Review</w:t>
      </w:r>
      <w:r w:rsidRPr="00A0601B">
        <w:rPr>
          <w:rFonts w:asciiTheme="majorHAnsi" w:hAnsiTheme="majorHAnsi" w:cstheme="majorHAnsi"/>
          <w:iCs/>
          <w:color w:val="000000" w:themeColor="text1"/>
        </w:rPr>
        <w:t xml:space="preserve">, </w:t>
      </w:r>
      <w:r w:rsidRPr="00A411F6">
        <w:rPr>
          <w:rFonts w:asciiTheme="majorHAnsi" w:hAnsiTheme="majorHAnsi" w:cstheme="majorHAnsi"/>
          <w:color w:val="000000" w:themeColor="text1"/>
        </w:rPr>
        <w:t>62 (2)</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351970">
        <w:rPr>
          <w:rFonts w:asciiTheme="majorHAnsi" w:hAnsiTheme="majorHAnsi" w:cstheme="majorHAnsi"/>
          <w:color w:val="000000" w:themeColor="text1"/>
        </w:rPr>
        <w:t xml:space="preserve">pp. </w:t>
      </w:r>
      <w:r w:rsidRPr="00A411F6">
        <w:rPr>
          <w:rFonts w:asciiTheme="majorHAnsi" w:hAnsiTheme="majorHAnsi" w:cstheme="majorHAnsi"/>
          <w:color w:val="000000" w:themeColor="text1"/>
          <w:shd w:val="clear" w:color="auto" w:fill="FFFFFF"/>
        </w:rPr>
        <w:t>391–407</w:t>
      </w:r>
      <w:r w:rsidR="00351970">
        <w:rPr>
          <w:rFonts w:asciiTheme="majorHAnsi" w:hAnsiTheme="majorHAnsi" w:cstheme="majorHAnsi"/>
          <w:color w:val="000000" w:themeColor="text1"/>
          <w:shd w:val="clear" w:color="auto" w:fill="FFFFFF"/>
        </w:rPr>
        <w:t>.</w:t>
      </w:r>
    </w:p>
    <w:p w14:paraId="5D2B0D5C" w14:textId="77777777" w:rsidR="00A411F6" w:rsidRPr="00A411F6" w:rsidRDefault="00A411F6" w:rsidP="00A411F6">
      <w:pPr>
        <w:spacing w:line="360" w:lineRule="auto"/>
        <w:rPr>
          <w:rFonts w:asciiTheme="majorHAnsi" w:hAnsiTheme="majorHAnsi" w:cstheme="majorHAnsi"/>
          <w:color w:val="000000" w:themeColor="text1"/>
        </w:rPr>
      </w:pPr>
    </w:p>
    <w:p w14:paraId="227A044C" w14:textId="763B7A38" w:rsidR="00F36AA9" w:rsidRPr="00A411F6"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Stengers, I. 2015</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411F6">
        <w:rPr>
          <w:rFonts w:asciiTheme="majorHAnsi" w:hAnsiTheme="majorHAnsi" w:cstheme="majorHAnsi"/>
          <w:i/>
          <w:iCs/>
          <w:color w:val="000000" w:themeColor="text1"/>
        </w:rPr>
        <w:t xml:space="preserve">In Catastrophic Times: Resisting the Coming Barbarism. </w:t>
      </w:r>
      <w:proofErr w:type="spellStart"/>
      <w:r w:rsidR="00351970">
        <w:rPr>
          <w:rFonts w:asciiTheme="majorHAnsi" w:hAnsiTheme="majorHAnsi" w:cstheme="majorHAnsi"/>
          <w:iCs/>
          <w:color w:val="000000" w:themeColor="text1"/>
        </w:rPr>
        <w:t>S.l.</w:t>
      </w:r>
      <w:proofErr w:type="spellEnd"/>
      <w:r w:rsidR="00351970">
        <w:rPr>
          <w:rFonts w:asciiTheme="majorHAnsi" w:hAnsiTheme="majorHAnsi" w:cstheme="majorHAnsi"/>
          <w:iCs/>
          <w:color w:val="000000" w:themeColor="text1"/>
        </w:rPr>
        <w:t xml:space="preserve">: </w:t>
      </w:r>
      <w:r w:rsidRPr="00A411F6">
        <w:rPr>
          <w:rFonts w:asciiTheme="majorHAnsi" w:hAnsiTheme="majorHAnsi" w:cstheme="majorHAnsi"/>
          <w:color w:val="000000" w:themeColor="text1"/>
        </w:rPr>
        <w:t xml:space="preserve">Open Humanities Press. </w:t>
      </w:r>
    </w:p>
    <w:p w14:paraId="57AC676D" w14:textId="77777777" w:rsidR="00A411F6" w:rsidRPr="00A411F6" w:rsidRDefault="00A411F6" w:rsidP="00A411F6">
      <w:pPr>
        <w:spacing w:line="360" w:lineRule="auto"/>
        <w:rPr>
          <w:rFonts w:asciiTheme="majorHAnsi" w:hAnsiTheme="majorHAnsi" w:cstheme="majorHAnsi"/>
          <w:color w:val="000000" w:themeColor="text1"/>
        </w:rPr>
      </w:pPr>
    </w:p>
    <w:p w14:paraId="3E03AD1A" w14:textId="558530F3" w:rsidR="00F36AA9" w:rsidRPr="00A411F6"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Strathern</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M</w:t>
      </w:r>
      <w:r w:rsidR="00351970">
        <w:rPr>
          <w:rFonts w:asciiTheme="majorHAnsi" w:hAnsiTheme="majorHAnsi" w:cstheme="majorHAnsi"/>
          <w:color w:val="000000" w:themeColor="text1"/>
        </w:rPr>
        <w:t>arilyn</w:t>
      </w:r>
      <w:r w:rsidRPr="00A411F6">
        <w:rPr>
          <w:rFonts w:asciiTheme="majorHAnsi" w:hAnsiTheme="majorHAnsi" w:cstheme="majorHAnsi"/>
          <w:color w:val="000000" w:themeColor="text1"/>
        </w:rPr>
        <w:t>. 1980</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No </w:t>
      </w:r>
      <w:r w:rsidR="00351970">
        <w:rPr>
          <w:rFonts w:asciiTheme="majorHAnsi" w:hAnsiTheme="majorHAnsi" w:cstheme="majorHAnsi"/>
          <w:color w:val="000000" w:themeColor="text1"/>
        </w:rPr>
        <w:t>N</w:t>
      </w:r>
      <w:r w:rsidRPr="00A411F6">
        <w:rPr>
          <w:rFonts w:asciiTheme="majorHAnsi" w:hAnsiTheme="majorHAnsi" w:cstheme="majorHAnsi"/>
          <w:color w:val="000000" w:themeColor="text1"/>
        </w:rPr>
        <w:t xml:space="preserve">ature, </w:t>
      </w:r>
      <w:r w:rsidR="00351970">
        <w:rPr>
          <w:rFonts w:asciiTheme="majorHAnsi" w:hAnsiTheme="majorHAnsi" w:cstheme="majorHAnsi"/>
          <w:color w:val="000000" w:themeColor="text1"/>
        </w:rPr>
        <w:t>N</w:t>
      </w:r>
      <w:r w:rsidRPr="00A411F6">
        <w:rPr>
          <w:rFonts w:asciiTheme="majorHAnsi" w:hAnsiTheme="majorHAnsi" w:cstheme="majorHAnsi"/>
          <w:color w:val="000000" w:themeColor="text1"/>
        </w:rPr>
        <w:t xml:space="preserve">o </w:t>
      </w:r>
      <w:r w:rsidR="00351970">
        <w:rPr>
          <w:rFonts w:asciiTheme="majorHAnsi" w:hAnsiTheme="majorHAnsi" w:cstheme="majorHAnsi"/>
          <w:color w:val="000000" w:themeColor="text1"/>
        </w:rPr>
        <w:t>C</w:t>
      </w:r>
      <w:r w:rsidRPr="00A411F6">
        <w:rPr>
          <w:rFonts w:asciiTheme="majorHAnsi" w:hAnsiTheme="majorHAnsi" w:cstheme="majorHAnsi"/>
          <w:color w:val="000000" w:themeColor="text1"/>
        </w:rPr>
        <w:t>ulture: The Hagen Case</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In </w:t>
      </w:r>
      <w:r w:rsidR="00351970">
        <w:rPr>
          <w:rFonts w:asciiTheme="majorHAnsi" w:hAnsiTheme="majorHAnsi" w:cstheme="majorHAnsi"/>
          <w:color w:val="000000" w:themeColor="text1"/>
        </w:rPr>
        <w:t xml:space="preserve">Carol </w:t>
      </w:r>
      <w:proofErr w:type="spellStart"/>
      <w:r w:rsidRPr="00A411F6">
        <w:rPr>
          <w:rFonts w:asciiTheme="majorHAnsi" w:hAnsiTheme="majorHAnsi" w:cstheme="majorHAnsi"/>
          <w:color w:val="000000" w:themeColor="text1"/>
        </w:rPr>
        <w:t>MacCormack</w:t>
      </w:r>
      <w:proofErr w:type="spellEnd"/>
      <w:r w:rsidRPr="00A411F6">
        <w:rPr>
          <w:rFonts w:asciiTheme="majorHAnsi" w:hAnsiTheme="majorHAnsi" w:cstheme="majorHAnsi"/>
          <w:color w:val="000000" w:themeColor="text1"/>
        </w:rPr>
        <w:t xml:space="preserve"> </w:t>
      </w:r>
      <w:r w:rsidR="00351970">
        <w:rPr>
          <w:rFonts w:asciiTheme="majorHAnsi" w:hAnsiTheme="majorHAnsi" w:cstheme="majorHAnsi"/>
          <w:color w:val="000000" w:themeColor="text1"/>
        </w:rPr>
        <w:t>and Marilyn</w:t>
      </w:r>
      <w:r w:rsidRPr="00A411F6">
        <w:rPr>
          <w:rFonts w:asciiTheme="majorHAnsi" w:hAnsiTheme="majorHAnsi" w:cstheme="majorHAnsi"/>
          <w:color w:val="000000" w:themeColor="text1"/>
        </w:rPr>
        <w:t xml:space="preserve"> Strathern</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eds</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0601B">
        <w:rPr>
          <w:rFonts w:asciiTheme="majorHAnsi" w:hAnsiTheme="majorHAnsi" w:cstheme="majorHAnsi"/>
          <w:i/>
          <w:color w:val="000000" w:themeColor="text1"/>
        </w:rPr>
        <w:t>Nature, Culture and Gender</w:t>
      </w:r>
      <w:r w:rsidR="00351970">
        <w:rPr>
          <w:rFonts w:asciiTheme="majorHAnsi" w:hAnsiTheme="majorHAnsi" w:cstheme="majorHAnsi"/>
          <w:color w:val="000000" w:themeColor="text1"/>
        </w:rPr>
        <w:t>,</w:t>
      </w:r>
      <w:r w:rsidR="00351970" w:rsidRPr="00351970">
        <w:rPr>
          <w:rFonts w:asciiTheme="majorHAnsi" w:hAnsiTheme="majorHAnsi" w:cstheme="majorHAnsi"/>
          <w:color w:val="000000" w:themeColor="text1"/>
        </w:rPr>
        <w:t xml:space="preserve"> </w:t>
      </w:r>
      <w:r w:rsidR="00351970" w:rsidRPr="00A411F6">
        <w:rPr>
          <w:rFonts w:asciiTheme="majorHAnsi" w:hAnsiTheme="majorHAnsi" w:cstheme="majorHAnsi"/>
          <w:color w:val="000000" w:themeColor="text1"/>
        </w:rPr>
        <w:t>pp.</w:t>
      </w:r>
      <w:r w:rsidR="00351970">
        <w:rPr>
          <w:rFonts w:asciiTheme="majorHAnsi" w:hAnsiTheme="majorHAnsi" w:cstheme="majorHAnsi"/>
          <w:color w:val="000000" w:themeColor="text1"/>
        </w:rPr>
        <w:t xml:space="preserve"> </w:t>
      </w:r>
      <w:r w:rsidR="00351970" w:rsidRPr="00A411F6">
        <w:rPr>
          <w:rFonts w:asciiTheme="majorHAnsi" w:hAnsiTheme="majorHAnsi" w:cstheme="majorHAnsi"/>
          <w:color w:val="000000" w:themeColor="text1"/>
        </w:rPr>
        <w:t>174–222</w:t>
      </w:r>
      <w:r w:rsidRPr="00A411F6">
        <w:rPr>
          <w:rFonts w:asciiTheme="majorHAnsi" w:hAnsiTheme="majorHAnsi" w:cstheme="majorHAnsi"/>
          <w:color w:val="000000" w:themeColor="text1"/>
        </w:rPr>
        <w:t xml:space="preserve">. Cambridge: Cambridge University Press. </w:t>
      </w:r>
    </w:p>
    <w:p w14:paraId="0C0894BF" w14:textId="77777777" w:rsidR="00A411F6" w:rsidRPr="00A411F6" w:rsidRDefault="00A411F6" w:rsidP="00A411F6">
      <w:pPr>
        <w:spacing w:line="360" w:lineRule="auto"/>
        <w:rPr>
          <w:rFonts w:asciiTheme="majorHAnsi" w:hAnsiTheme="majorHAnsi" w:cstheme="majorHAnsi"/>
          <w:color w:val="000000" w:themeColor="text1"/>
        </w:rPr>
      </w:pPr>
    </w:p>
    <w:p w14:paraId="2E14A1F4" w14:textId="1E2144D1" w:rsidR="00F36AA9" w:rsidRPr="00A411F6"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Strathern, M</w:t>
      </w:r>
      <w:r w:rsidR="00351970">
        <w:rPr>
          <w:rFonts w:asciiTheme="majorHAnsi" w:hAnsiTheme="majorHAnsi" w:cstheme="majorHAnsi"/>
          <w:color w:val="000000" w:themeColor="text1"/>
        </w:rPr>
        <w:t>arilyn</w:t>
      </w:r>
      <w:r w:rsidRPr="00A411F6">
        <w:rPr>
          <w:rFonts w:asciiTheme="majorHAnsi" w:hAnsiTheme="majorHAnsi" w:cstheme="majorHAnsi"/>
          <w:color w:val="000000" w:themeColor="text1"/>
        </w:rPr>
        <w:t>. 1988</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411F6">
        <w:rPr>
          <w:rFonts w:asciiTheme="majorHAnsi" w:hAnsiTheme="majorHAnsi" w:cstheme="majorHAnsi"/>
          <w:i/>
          <w:iCs/>
          <w:color w:val="000000" w:themeColor="text1"/>
        </w:rPr>
        <w:t>The Gender of the Gift: Problems with Women and Problems with Society in Melanesia</w:t>
      </w:r>
      <w:r w:rsidRPr="00A411F6">
        <w:rPr>
          <w:rFonts w:asciiTheme="majorHAnsi" w:hAnsiTheme="majorHAnsi" w:cstheme="majorHAnsi"/>
          <w:color w:val="000000" w:themeColor="text1"/>
        </w:rPr>
        <w:t>. Oakland: University of California Press.</w:t>
      </w:r>
    </w:p>
    <w:p w14:paraId="403F1630" w14:textId="77777777" w:rsidR="00A411F6" w:rsidRPr="00A411F6" w:rsidRDefault="00A411F6" w:rsidP="00A411F6">
      <w:pPr>
        <w:spacing w:line="360" w:lineRule="auto"/>
        <w:rPr>
          <w:rFonts w:asciiTheme="majorHAnsi" w:hAnsiTheme="majorHAnsi" w:cstheme="majorHAnsi"/>
          <w:color w:val="000000" w:themeColor="text1"/>
        </w:rPr>
      </w:pPr>
    </w:p>
    <w:p w14:paraId="6895C982" w14:textId="789A3A06" w:rsidR="00F36AA9" w:rsidRPr="00A411F6"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Strathern</w:t>
      </w:r>
      <w:r w:rsidR="00C02031">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M</w:t>
      </w:r>
      <w:r w:rsidR="00351970">
        <w:rPr>
          <w:rFonts w:asciiTheme="majorHAnsi" w:hAnsiTheme="majorHAnsi" w:cstheme="majorHAnsi"/>
          <w:color w:val="000000" w:themeColor="text1"/>
        </w:rPr>
        <w:t>arilyn</w:t>
      </w:r>
      <w:r w:rsidRPr="00A411F6">
        <w:rPr>
          <w:rFonts w:asciiTheme="majorHAnsi" w:hAnsiTheme="majorHAnsi" w:cstheme="majorHAnsi"/>
          <w:color w:val="000000" w:themeColor="text1"/>
        </w:rPr>
        <w:t>. 1991</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0601B">
        <w:rPr>
          <w:rFonts w:asciiTheme="majorHAnsi" w:hAnsiTheme="majorHAnsi" w:cstheme="majorHAnsi"/>
          <w:i/>
          <w:color w:val="000000" w:themeColor="text1"/>
        </w:rPr>
        <w:t>Partial Connections</w:t>
      </w:r>
      <w:r w:rsidRPr="00A411F6">
        <w:rPr>
          <w:rFonts w:asciiTheme="majorHAnsi" w:hAnsiTheme="majorHAnsi" w:cstheme="majorHAnsi"/>
          <w:color w:val="000000" w:themeColor="text1"/>
        </w:rPr>
        <w:t xml:space="preserve">. Lanham: Rowman and Littlefield. </w:t>
      </w:r>
    </w:p>
    <w:p w14:paraId="4F430F1F" w14:textId="77777777" w:rsidR="00A411F6" w:rsidRPr="00A411F6" w:rsidRDefault="00A411F6" w:rsidP="00A411F6">
      <w:pPr>
        <w:spacing w:line="360" w:lineRule="auto"/>
        <w:rPr>
          <w:rFonts w:asciiTheme="majorHAnsi" w:hAnsiTheme="majorHAnsi" w:cstheme="majorHAnsi"/>
          <w:color w:val="000000" w:themeColor="text1"/>
        </w:rPr>
      </w:pPr>
    </w:p>
    <w:p w14:paraId="55605F16" w14:textId="48D7AE27" w:rsidR="00F36AA9" w:rsidRPr="00A411F6"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Tsing, A</w:t>
      </w:r>
      <w:r w:rsidR="00351970">
        <w:rPr>
          <w:rFonts w:asciiTheme="majorHAnsi" w:hAnsiTheme="majorHAnsi" w:cstheme="majorHAnsi"/>
          <w:color w:val="000000" w:themeColor="text1"/>
        </w:rPr>
        <w:t xml:space="preserve">nna </w:t>
      </w:r>
      <w:proofErr w:type="spellStart"/>
      <w:r w:rsidR="00351970">
        <w:rPr>
          <w:rFonts w:asciiTheme="majorHAnsi" w:hAnsiTheme="majorHAnsi" w:cstheme="majorHAnsi"/>
          <w:color w:val="000000" w:themeColor="text1"/>
        </w:rPr>
        <w:t>Lowenhaupt</w:t>
      </w:r>
      <w:proofErr w:type="spellEnd"/>
      <w:r w:rsidRPr="00A411F6">
        <w:rPr>
          <w:rFonts w:asciiTheme="majorHAnsi" w:hAnsiTheme="majorHAnsi" w:cstheme="majorHAnsi"/>
          <w:color w:val="000000" w:themeColor="text1"/>
        </w:rPr>
        <w:t>. 2015</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Pr="00A411F6">
        <w:rPr>
          <w:rFonts w:asciiTheme="majorHAnsi" w:hAnsiTheme="majorHAnsi" w:cstheme="majorHAnsi"/>
          <w:i/>
          <w:iCs/>
          <w:color w:val="000000" w:themeColor="text1"/>
        </w:rPr>
        <w:t xml:space="preserve">The Mushroom at the End of the World: </w:t>
      </w:r>
      <w:r w:rsidR="00221E47">
        <w:rPr>
          <w:rFonts w:asciiTheme="majorHAnsi" w:hAnsiTheme="majorHAnsi" w:cstheme="majorHAnsi"/>
          <w:i/>
          <w:iCs/>
          <w:color w:val="000000" w:themeColor="text1"/>
        </w:rPr>
        <w:t>O</w:t>
      </w:r>
      <w:r w:rsidRPr="00A411F6">
        <w:rPr>
          <w:rFonts w:asciiTheme="majorHAnsi" w:hAnsiTheme="majorHAnsi" w:cstheme="majorHAnsi"/>
          <w:i/>
          <w:iCs/>
          <w:color w:val="000000" w:themeColor="text1"/>
        </w:rPr>
        <w:t xml:space="preserve">n the Possibility of Life in Capitalist Ruins. </w:t>
      </w:r>
      <w:r w:rsidRPr="00A411F6">
        <w:rPr>
          <w:rFonts w:asciiTheme="majorHAnsi" w:hAnsiTheme="majorHAnsi" w:cstheme="majorHAnsi"/>
          <w:color w:val="000000" w:themeColor="text1"/>
        </w:rPr>
        <w:t>Princeton: Princeton University Press.</w:t>
      </w:r>
    </w:p>
    <w:p w14:paraId="5AA7F060" w14:textId="77777777" w:rsidR="00A411F6" w:rsidRPr="00A411F6" w:rsidRDefault="00A411F6" w:rsidP="00A411F6">
      <w:pPr>
        <w:spacing w:line="360" w:lineRule="auto"/>
        <w:rPr>
          <w:rFonts w:asciiTheme="majorHAnsi" w:hAnsiTheme="majorHAnsi" w:cstheme="majorHAnsi"/>
          <w:color w:val="000000" w:themeColor="text1"/>
        </w:rPr>
      </w:pPr>
    </w:p>
    <w:p w14:paraId="6D2CA72E" w14:textId="46DDC0D5" w:rsidR="00F36AA9" w:rsidRPr="00C02031" w:rsidRDefault="00F36AA9" w:rsidP="00A411F6">
      <w:pPr>
        <w:spacing w:line="360" w:lineRule="auto"/>
        <w:rPr>
          <w:rFonts w:asciiTheme="majorHAnsi" w:hAnsiTheme="majorHAnsi" w:cstheme="majorHAnsi"/>
          <w:color w:val="000000" w:themeColor="text1"/>
        </w:rPr>
      </w:pPr>
      <w:r w:rsidRPr="00A411F6">
        <w:rPr>
          <w:rFonts w:asciiTheme="majorHAnsi" w:hAnsiTheme="majorHAnsi" w:cstheme="majorHAnsi"/>
          <w:color w:val="000000" w:themeColor="text1"/>
        </w:rPr>
        <w:t>Whitehead, A</w:t>
      </w:r>
      <w:r w:rsidR="00351970">
        <w:rPr>
          <w:rFonts w:asciiTheme="majorHAnsi" w:hAnsiTheme="majorHAnsi" w:cstheme="majorHAnsi"/>
          <w:color w:val="000000" w:themeColor="text1"/>
        </w:rPr>
        <w:t xml:space="preserve">lfred </w:t>
      </w:r>
      <w:r w:rsidRPr="00A411F6">
        <w:rPr>
          <w:rFonts w:asciiTheme="majorHAnsi" w:hAnsiTheme="majorHAnsi" w:cstheme="majorHAnsi"/>
          <w:color w:val="000000" w:themeColor="text1"/>
        </w:rPr>
        <w:t>N</w:t>
      </w:r>
      <w:r w:rsidR="00351970">
        <w:rPr>
          <w:rFonts w:asciiTheme="majorHAnsi" w:hAnsiTheme="majorHAnsi" w:cstheme="majorHAnsi"/>
          <w:color w:val="000000" w:themeColor="text1"/>
        </w:rPr>
        <w:t>orth</w:t>
      </w:r>
      <w:r w:rsidRPr="00A411F6">
        <w:rPr>
          <w:rFonts w:asciiTheme="majorHAnsi" w:hAnsiTheme="majorHAnsi" w:cstheme="majorHAnsi"/>
          <w:color w:val="000000" w:themeColor="text1"/>
        </w:rPr>
        <w:t>. 1920</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Theories of the </w:t>
      </w:r>
      <w:r w:rsidR="00351970">
        <w:rPr>
          <w:rFonts w:asciiTheme="majorHAnsi" w:hAnsiTheme="majorHAnsi" w:cstheme="majorHAnsi"/>
          <w:color w:val="000000" w:themeColor="text1"/>
        </w:rPr>
        <w:t>B</w:t>
      </w:r>
      <w:r w:rsidRPr="00A411F6">
        <w:rPr>
          <w:rFonts w:asciiTheme="majorHAnsi" w:hAnsiTheme="majorHAnsi" w:cstheme="majorHAnsi"/>
          <w:color w:val="000000" w:themeColor="text1"/>
        </w:rPr>
        <w:t>ifurcation of Nature</w:t>
      </w:r>
      <w:r w:rsidR="00351970">
        <w:rPr>
          <w:rFonts w:asciiTheme="majorHAnsi" w:hAnsiTheme="majorHAnsi" w:cstheme="majorHAnsi"/>
          <w:color w:val="000000" w:themeColor="text1"/>
        </w:rPr>
        <w:t>’</w:t>
      </w:r>
      <w:r w:rsidRPr="00A411F6">
        <w:rPr>
          <w:rFonts w:asciiTheme="majorHAnsi" w:hAnsiTheme="majorHAnsi" w:cstheme="majorHAnsi"/>
          <w:color w:val="000000" w:themeColor="text1"/>
        </w:rPr>
        <w:t xml:space="preserve">. </w:t>
      </w:r>
      <w:r w:rsidR="00C02031">
        <w:rPr>
          <w:rFonts w:asciiTheme="majorHAnsi" w:hAnsiTheme="majorHAnsi" w:cstheme="majorHAnsi"/>
          <w:color w:val="000000" w:themeColor="text1"/>
        </w:rPr>
        <w:t xml:space="preserve">In </w:t>
      </w:r>
      <w:proofErr w:type="gramStart"/>
      <w:r w:rsidRPr="00A411F6">
        <w:rPr>
          <w:rFonts w:asciiTheme="majorHAnsi" w:hAnsiTheme="majorHAnsi" w:cstheme="majorHAnsi"/>
          <w:i/>
          <w:iCs/>
          <w:color w:val="000000" w:themeColor="text1"/>
        </w:rPr>
        <w:t>The</w:t>
      </w:r>
      <w:proofErr w:type="gramEnd"/>
      <w:r w:rsidRPr="00A411F6">
        <w:rPr>
          <w:rFonts w:asciiTheme="majorHAnsi" w:hAnsiTheme="majorHAnsi" w:cstheme="majorHAnsi"/>
          <w:i/>
          <w:iCs/>
          <w:color w:val="000000" w:themeColor="text1"/>
        </w:rPr>
        <w:t xml:space="preserve"> Concept of Nature</w:t>
      </w:r>
      <w:r w:rsidR="00351970">
        <w:rPr>
          <w:rFonts w:asciiTheme="majorHAnsi" w:hAnsiTheme="majorHAnsi" w:cstheme="majorHAnsi"/>
          <w:iCs/>
          <w:color w:val="000000" w:themeColor="text1"/>
        </w:rPr>
        <w:t>, pp. 26–48</w:t>
      </w:r>
      <w:r w:rsidRPr="00A411F6">
        <w:rPr>
          <w:rFonts w:asciiTheme="majorHAnsi" w:hAnsiTheme="majorHAnsi" w:cstheme="majorHAnsi"/>
          <w:i/>
          <w:iCs/>
          <w:color w:val="000000" w:themeColor="text1"/>
        </w:rPr>
        <w:t xml:space="preserve">. </w:t>
      </w:r>
      <w:r w:rsidRPr="00A411F6">
        <w:rPr>
          <w:rFonts w:asciiTheme="majorHAnsi" w:hAnsiTheme="majorHAnsi" w:cstheme="majorHAnsi"/>
          <w:color w:val="000000" w:themeColor="text1"/>
        </w:rPr>
        <w:t xml:space="preserve">Cambridge: Cambridge University Press. </w:t>
      </w:r>
    </w:p>
    <w:p w14:paraId="651687E5" w14:textId="4EC17F86" w:rsidR="00F36AA9" w:rsidRPr="00A411F6" w:rsidRDefault="007567D9" w:rsidP="00A411F6">
      <w:pPr>
        <w:spacing w:line="360" w:lineRule="auto"/>
        <w:ind w:left="720" w:hanging="720"/>
        <w:rPr>
          <w:rFonts w:asciiTheme="majorHAnsi" w:hAnsiTheme="majorHAnsi" w:cstheme="majorHAnsi"/>
          <w:color w:val="000000" w:themeColor="text1"/>
        </w:rPr>
      </w:pPr>
      <w:r>
        <w:rPr>
          <w:rFonts w:asciiTheme="majorHAnsi" w:hAnsiTheme="majorHAnsi" w:cstheme="majorHAnsi"/>
          <w:color w:val="000000" w:themeColor="text1"/>
        </w:rPr>
        <w:t>]</w:t>
      </w:r>
    </w:p>
    <w:p w14:paraId="2C684385" w14:textId="77777777" w:rsidR="00F36AA9" w:rsidRPr="003617E4" w:rsidRDefault="00F36AA9" w:rsidP="00A411F6">
      <w:pPr>
        <w:pStyle w:val="Heading1"/>
        <w:spacing w:before="0" w:beforeAutospacing="0" w:after="0" w:afterAutospacing="0" w:line="360" w:lineRule="auto"/>
        <w:ind w:left="720" w:hanging="720"/>
        <w:rPr>
          <w:rFonts w:asciiTheme="majorHAnsi" w:hAnsiTheme="majorHAnsi" w:cstheme="majorHAnsi"/>
          <w:b w:val="0"/>
          <w:bCs w:val="0"/>
          <w:color w:val="000000" w:themeColor="text1"/>
          <w:sz w:val="20"/>
          <w:szCs w:val="20"/>
        </w:rPr>
      </w:pPr>
    </w:p>
    <w:p w14:paraId="36F30B4D" w14:textId="57FE2A06" w:rsidR="00F36AA9" w:rsidRDefault="003617E4" w:rsidP="00390947">
      <w:pPr>
        <w:spacing w:line="360" w:lineRule="auto"/>
        <w:rPr>
          <w:rFonts w:asciiTheme="majorHAnsi" w:hAnsiTheme="majorHAnsi" w:cstheme="majorHAnsi"/>
          <w:sz w:val="20"/>
          <w:szCs w:val="20"/>
        </w:rPr>
      </w:pPr>
      <w:r w:rsidRPr="003617E4">
        <w:rPr>
          <w:rFonts w:asciiTheme="majorHAnsi" w:hAnsiTheme="majorHAnsi" w:cstheme="majorHAnsi"/>
          <w:color w:val="000000" w:themeColor="text1"/>
          <w:sz w:val="20"/>
          <w:szCs w:val="20"/>
        </w:rPr>
        <w:t xml:space="preserve">* </w:t>
      </w:r>
      <w:r>
        <w:rPr>
          <w:rFonts w:asciiTheme="majorHAnsi" w:hAnsiTheme="majorHAnsi" w:cstheme="majorHAnsi"/>
          <w:color w:val="000000" w:themeColor="text1"/>
          <w:sz w:val="20"/>
          <w:szCs w:val="20"/>
        </w:rPr>
        <w:t>‘</w:t>
      </w:r>
      <w:r w:rsidRPr="003617E4">
        <w:rPr>
          <w:rFonts w:asciiTheme="majorHAnsi" w:hAnsiTheme="majorHAnsi" w:cstheme="majorHAnsi"/>
          <w:sz w:val="20"/>
          <w:szCs w:val="20"/>
        </w:rPr>
        <w:t>Moral economies</w:t>
      </w:r>
      <w:r>
        <w:rPr>
          <w:rFonts w:asciiTheme="majorHAnsi" w:hAnsiTheme="majorHAnsi" w:cstheme="majorHAnsi"/>
          <w:sz w:val="20"/>
          <w:szCs w:val="20"/>
        </w:rPr>
        <w:t xml:space="preserve"> </w:t>
      </w:r>
      <w:r w:rsidRPr="003617E4">
        <w:rPr>
          <w:rFonts w:asciiTheme="majorHAnsi" w:hAnsiTheme="majorHAnsi" w:cstheme="majorHAnsi"/>
          <w:sz w:val="20"/>
          <w:szCs w:val="20"/>
        </w:rPr>
        <w:t>… are integral to science: to its sources of inspiration, its choice of subject matter and procedures, its sifting of evidence, and its standards of explanation.</w:t>
      </w:r>
      <w:r>
        <w:rPr>
          <w:rFonts w:asciiTheme="majorHAnsi" w:hAnsiTheme="majorHAnsi" w:cstheme="majorHAnsi"/>
          <w:sz w:val="20"/>
          <w:szCs w:val="20"/>
        </w:rPr>
        <w:t>’</w:t>
      </w:r>
    </w:p>
    <w:p w14:paraId="01C44BC0" w14:textId="09E0407B" w:rsidR="00F36AA9" w:rsidRPr="00D42ACE" w:rsidRDefault="00D42ACE" w:rsidP="00A411F6">
      <w:pPr>
        <w:spacing w:line="360" w:lineRule="auto"/>
        <w:rPr>
          <w:rFonts w:asciiTheme="majorHAnsi" w:hAnsiTheme="majorHAnsi" w:cstheme="majorHAnsi"/>
          <w:sz w:val="22"/>
          <w:szCs w:val="22"/>
        </w:rPr>
      </w:pPr>
      <w:r w:rsidRPr="00D42ACE">
        <w:rPr>
          <w:rFonts w:asciiTheme="majorHAnsi" w:hAnsiTheme="majorHAnsi" w:cstheme="majorHAnsi"/>
          <w:sz w:val="20"/>
          <w:szCs w:val="20"/>
        </w:rPr>
        <w:t>** ER images – ‘Grandfather’ &amp; ‘Tigergrowl’, Extinction Rebellion, Waterloo Bridge, London, 15 April 2019 published with kind permission of Mark Latimer</w:t>
      </w:r>
      <w:r w:rsidRPr="00D42ACE">
        <w:rPr>
          <w:rFonts w:asciiTheme="majorHAnsi" w:hAnsiTheme="majorHAnsi" w:cstheme="majorHAnsi"/>
          <w:sz w:val="22"/>
          <w:szCs w:val="22"/>
        </w:rPr>
        <w:t>.</w:t>
      </w:r>
    </w:p>
    <w:sectPr w:rsidR="00F36AA9" w:rsidRPr="00D42ACE" w:rsidSect="003A0502">
      <w:footerReference w:type="even" r:id="rId20"/>
      <w:footerReference w:type="default" r:id="rId21"/>
      <w:endnotePr>
        <w:numFmt w:val="decimal"/>
      </w:endnotePr>
      <w:pgSz w:w="11900" w:h="16840"/>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007C7C" w14:textId="77777777" w:rsidR="00B337B1" w:rsidRDefault="00B337B1" w:rsidP="00942B39">
      <w:r>
        <w:separator/>
      </w:r>
    </w:p>
  </w:endnote>
  <w:endnote w:type="continuationSeparator" w:id="0">
    <w:p w14:paraId="16682D50" w14:textId="77777777" w:rsidR="00B337B1" w:rsidRDefault="00B337B1" w:rsidP="00942B39">
      <w:r>
        <w:continuationSeparator/>
      </w:r>
    </w:p>
  </w:endnote>
  <w:endnote w:id="1">
    <w:p w14:paraId="2EA6E08A" w14:textId="1886DC46" w:rsidR="007B4953" w:rsidRPr="00390947" w:rsidRDefault="007B4953" w:rsidP="007B4953">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w:t>
      </w:r>
      <w:r>
        <w:rPr>
          <w:rFonts w:asciiTheme="majorHAnsi" w:hAnsiTheme="majorHAnsi" w:cstheme="majorHAnsi"/>
        </w:rPr>
        <w:t>Foucault 1984</w:t>
      </w:r>
      <w:r w:rsidRPr="00390947">
        <w:rPr>
          <w:rFonts w:asciiTheme="majorHAnsi" w:hAnsiTheme="majorHAnsi" w:cstheme="majorHAnsi"/>
        </w:rPr>
        <w:t>.</w:t>
      </w:r>
    </w:p>
  </w:endnote>
  <w:endnote w:id="2">
    <w:p w14:paraId="50690F0A" w14:textId="77777777" w:rsidR="007B4953" w:rsidRPr="00390947" w:rsidRDefault="007B4953" w:rsidP="007B4953">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Heidegger 1996.</w:t>
      </w:r>
    </w:p>
  </w:endnote>
  <w:endnote w:id="3">
    <w:p w14:paraId="4B6DAEF3" w14:textId="0EDFD02F"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Whitehead 1920.</w:t>
      </w:r>
    </w:p>
  </w:endnote>
  <w:endnote w:id="4">
    <w:p w14:paraId="033B0EAB" w14:textId="4FC5CD59"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Haraway 2015, p.</w:t>
      </w:r>
      <w:r w:rsidR="006E31DA">
        <w:rPr>
          <w:rFonts w:asciiTheme="majorHAnsi" w:hAnsiTheme="majorHAnsi" w:cstheme="majorHAnsi"/>
        </w:rPr>
        <w:t xml:space="preserve"> </w:t>
      </w:r>
      <w:r w:rsidRPr="00390947">
        <w:rPr>
          <w:rFonts w:asciiTheme="majorHAnsi" w:hAnsiTheme="majorHAnsi" w:cstheme="majorHAnsi"/>
        </w:rPr>
        <w:t xml:space="preserve">160. </w:t>
      </w:r>
    </w:p>
  </w:endnote>
  <w:endnote w:id="5">
    <w:p w14:paraId="27461287" w14:textId="76E6F9D8" w:rsidR="00833365" w:rsidRPr="006E31DA" w:rsidRDefault="00833365" w:rsidP="006E31DA">
      <w:pPr>
        <w:pStyle w:val="EndnoteText"/>
        <w:spacing w:line="360" w:lineRule="auto"/>
        <w:rPr>
          <w:rFonts w:asciiTheme="majorHAnsi" w:hAnsiTheme="majorHAnsi" w:cstheme="majorHAnsi"/>
          <w:lang w:val="de-DE"/>
        </w:rPr>
      </w:pPr>
      <w:r w:rsidRPr="006E31DA">
        <w:rPr>
          <w:rStyle w:val="EndnoteReference"/>
          <w:rFonts w:asciiTheme="majorHAnsi" w:hAnsiTheme="majorHAnsi" w:cstheme="majorHAnsi"/>
        </w:rPr>
        <w:endnoteRef/>
      </w:r>
      <w:r w:rsidRPr="006E31DA">
        <w:rPr>
          <w:rFonts w:asciiTheme="majorHAnsi" w:hAnsiTheme="majorHAnsi" w:cstheme="majorHAnsi"/>
        </w:rPr>
        <w:t xml:space="preserve"> </w:t>
      </w:r>
      <w:r w:rsidRPr="006E31DA">
        <w:rPr>
          <w:rFonts w:asciiTheme="majorHAnsi" w:hAnsiTheme="majorHAnsi" w:cstheme="majorHAnsi"/>
          <w:lang w:val="de-DE"/>
        </w:rPr>
        <w:t>La</w:t>
      </w:r>
      <w:r>
        <w:rPr>
          <w:rFonts w:asciiTheme="majorHAnsi" w:hAnsiTheme="majorHAnsi" w:cstheme="majorHAnsi"/>
          <w:lang w:val="de-DE"/>
        </w:rPr>
        <w:t>t</w:t>
      </w:r>
      <w:r w:rsidRPr="006E31DA">
        <w:rPr>
          <w:rFonts w:asciiTheme="majorHAnsi" w:hAnsiTheme="majorHAnsi" w:cstheme="majorHAnsi"/>
          <w:lang w:val="de-DE"/>
        </w:rPr>
        <w:t>our 2013.</w:t>
      </w:r>
    </w:p>
  </w:endnote>
  <w:endnote w:id="6">
    <w:p w14:paraId="27B103A9" w14:textId="24EF0720" w:rsidR="00833365" w:rsidRPr="00A0601B" w:rsidRDefault="00833365" w:rsidP="00424DFF">
      <w:pPr>
        <w:pStyle w:val="EndnoteText"/>
        <w:spacing w:line="360" w:lineRule="auto"/>
        <w:rPr>
          <w:rFonts w:asciiTheme="majorHAnsi" w:hAnsiTheme="majorHAnsi" w:cstheme="majorHAnsi"/>
          <w:lang w:val="da-DK"/>
        </w:rPr>
      </w:pPr>
      <w:r w:rsidRPr="00424DFF">
        <w:rPr>
          <w:rStyle w:val="EndnoteReference"/>
          <w:rFonts w:asciiTheme="majorHAnsi" w:hAnsiTheme="majorHAnsi" w:cstheme="majorHAnsi"/>
        </w:rPr>
        <w:endnoteRef/>
      </w:r>
      <w:r w:rsidRPr="00A0601B">
        <w:rPr>
          <w:rFonts w:asciiTheme="majorHAnsi" w:hAnsiTheme="majorHAnsi" w:cstheme="majorHAnsi"/>
          <w:lang w:val="da-DK"/>
        </w:rPr>
        <w:t xml:space="preserve"> </w:t>
      </w:r>
      <w:r w:rsidRPr="00A0601B">
        <w:rPr>
          <w:rFonts w:asciiTheme="majorHAnsi" w:hAnsiTheme="majorHAnsi" w:cstheme="majorHAnsi"/>
          <w:lang w:val="da-DK"/>
        </w:rPr>
        <w:t>Tsing 2015.</w:t>
      </w:r>
    </w:p>
  </w:endnote>
  <w:endnote w:id="7">
    <w:p w14:paraId="269A0B42" w14:textId="35F0BE85" w:rsidR="00833365" w:rsidRPr="00A0601B" w:rsidRDefault="00833365" w:rsidP="00390947">
      <w:pPr>
        <w:pStyle w:val="EndnoteText"/>
        <w:spacing w:line="360" w:lineRule="auto"/>
        <w:rPr>
          <w:rFonts w:asciiTheme="majorHAnsi" w:hAnsiTheme="majorHAnsi" w:cstheme="majorHAnsi"/>
          <w:lang w:val="da-DK"/>
        </w:rPr>
      </w:pPr>
      <w:r w:rsidRPr="00390947">
        <w:rPr>
          <w:rStyle w:val="EndnoteReference"/>
          <w:rFonts w:asciiTheme="majorHAnsi" w:hAnsiTheme="majorHAnsi" w:cstheme="majorHAnsi"/>
        </w:rPr>
        <w:endnoteRef/>
      </w:r>
      <w:r w:rsidRPr="00A0601B">
        <w:rPr>
          <w:rFonts w:asciiTheme="majorHAnsi" w:hAnsiTheme="majorHAnsi" w:cstheme="majorHAnsi"/>
          <w:lang w:val="da-DK"/>
        </w:rPr>
        <w:t xml:space="preserve"> </w:t>
      </w:r>
      <w:r w:rsidRPr="00A0601B">
        <w:rPr>
          <w:rFonts w:asciiTheme="majorHAnsi" w:hAnsiTheme="majorHAnsi" w:cstheme="majorHAnsi"/>
          <w:lang w:val="da-DK"/>
        </w:rPr>
        <w:t>Giraud et al. 2019</w:t>
      </w:r>
      <w:r w:rsidR="00C02031" w:rsidRPr="00A0601B">
        <w:rPr>
          <w:rFonts w:asciiTheme="majorHAnsi" w:hAnsiTheme="majorHAnsi" w:cstheme="majorHAnsi"/>
          <w:lang w:val="da-DK"/>
        </w:rPr>
        <w:t>.</w:t>
      </w:r>
    </w:p>
  </w:endnote>
  <w:endnote w:id="8">
    <w:p w14:paraId="686382EC" w14:textId="182DE803" w:rsidR="00833365" w:rsidRPr="00A0601B" w:rsidRDefault="00833365" w:rsidP="00390947">
      <w:pPr>
        <w:pStyle w:val="EndnoteText"/>
        <w:spacing w:line="360" w:lineRule="auto"/>
        <w:rPr>
          <w:lang w:val="da-DK"/>
        </w:rPr>
      </w:pPr>
      <w:r w:rsidRPr="00390947">
        <w:rPr>
          <w:rStyle w:val="EndnoteReference"/>
          <w:rFonts w:asciiTheme="majorHAnsi" w:hAnsiTheme="majorHAnsi" w:cstheme="majorHAnsi"/>
        </w:rPr>
        <w:endnoteRef/>
      </w:r>
      <w:r w:rsidRPr="00A0601B">
        <w:rPr>
          <w:rFonts w:asciiTheme="majorHAnsi" w:hAnsiTheme="majorHAnsi" w:cstheme="majorHAnsi"/>
          <w:lang w:val="da-DK"/>
        </w:rPr>
        <w:t xml:space="preserve"> </w:t>
      </w:r>
      <w:r w:rsidRPr="00A0601B">
        <w:rPr>
          <w:rFonts w:asciiTheme="majorHAnsi" w:hAnsiTheme="majorHAnsi" w:cstheme="majorHAnsi"/>
          <w:color w:val="0A0A0A"/>
          <w:shd w:val="clear" w:color="auto" w:fill="FFFFFF"/>
          <w:lang w:val="da-DK"/>
        </w:rPr>
        <w:t>Harrington 2017.</w:t>
      </w:r>
    </w:p>
  </w:endnote>
  <w:endnote w:id="9">
    <w:p w14:paraId="5CBACD02" w14:textId="47AF07B3"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Latour 2013.</w:t>
      </w:r>
    </w:p>
  </w:endnote>
  <w:endnote w:id="10">
    <w:p w14:paraId="17CAD966" w14:textId="0EF3BA03"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Persona</w:t>
      </w:r>
      <w:r w:rsidRPr="006E31DA">
        <w:rPr>
          <w:rFonts w:asciiTheme="majorHAnsi" w:hAnsiTheme="majorHAnsi" w:cstheme="majorHAnsi"/>
        </w:rPr>
        <w:t>l email</w:t>
      </w:r>
      <w:r w:rsidRPr="00390947">
        <w:rPr>
          <w:rFonts w:asciiTheme="majorHAnsi" w:hAnsiTheme="majorHAnsi" w:cstheme="majorHAnsi"/>
        </w:rPr>
        <w:t xml:space="preserve"> communication</w:t>
      </w:r>
      <w:r w:rsidR="00DD6AF4">
        <w:rPr>
          <w:rFonts w:asciiTheme="majorHAnsi" w:hAnsiTheme="majorHAnsi" w:cstheme="majorHAnsi"/>
        </w:rPr>
        <w:t xml:space="preserve"> December 2019</w:t>
      </w:r>
      <w:r w:rsidRPr="00390947">
        <w:rPr>
          <w:rFonts w:asciiTheme="majorHAnsi" w:hAnsiTheme="majorHAnsi" w:cstheme="majorHAnsi"/>
        </w:rPr>
        <w:t>.</w:t>
      </w:r>
    </w:p>
  </w:endnote>
  <w:endnote w:id="11">
    <w:p w14:paraId="1B987E9F" w14:textId="6209DC91"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w:t>
      </w:r>
      <w:r w:rsidRPr="00390947">
        <w:rPr>
          <w:rFonts w:asciiTheme="majorHAnsi" w:hAnsiTheme="majorHAnsi" w:cstheme="majorHAnsi"/>
        </w:rPr>
        <w:t>Daston 1995, p. 5</w:t>
      </w:r>
      <w:r w:rsidR="006E31DA">
        <w:rPr>
          <w:rFonts w:asciiTheme="majorHAnsi" w:hAnsiTheme="majorHAnsi" w:cstheme="majorHAnsi"/>
        </w:rPr>
        <w:t>.</w:t>
      </w:r>
      <w:r w:rsidRPr="00390947">
        <w:rPr>
          <w:rFonts w:asciiTheme="majorHAnsi" w:hAnsiTheme="majorHAnsi" w:cstheme="majorHAnsi"/>
        </w:rPr>
        <w:t xml:space="preserve"> </w:t>
      </w:r>
    </w:p>
  </w:endnote>
  <w:endnote w:id="12">
    <w:p w14:paraId="083428AE" w14:textId="6B62D60D"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Haraway 2015, p. 161.</w:t>
      </w:r>
    </w:p>
  </w:endnote>
  <w:endnote w:id="13">
    <w:p w14:paraId="5C48F9B9" w14:textId="1F0922DF"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Dempster 2000, p. 5.</w:t>
      </w:r>
    </w:p>
  </w:endnote>
  <w:endnote w:id="14">
    <w:p w14:paraId="522FC07E" w14:textId="057F60FD"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Ibid</w:t>
      </w:r>
      <w:r w:rsidR="006E31DA">
        <w:rPr>
          <w:rFonts w:asciiTheme="majorHAnsi" w:hAnsiTheme="majorHAnsi" w:cstheme="majorHAnsi"/>
        </w:rPr>
        <w:t>.</w:t>
      </w:r>
      <w:r w:rsidRPr="00390947">
        <w:rPr>
          <w:rFonts w:asciiTheme="majorHAnsi" w:hAnsiTheme="majorHAnsi" w:cstheme="majorHAnsi"/>
        </w:rPr>
        <w:t>, p. 3.</w:t>
      </w:r>
    </w:p>
  </w:endnote>
  <w:endnote w:id="15">
    <w:p w14:paraId="4FFE42D7" w14:textId="29D6EFE6"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Tsing 2015.</w:t>
      </w:r>
    </w:p>
  </w:endnote>
  <w:endnote w:id="16">
    <w:p w14:paraId="013DE938" w14:textId="19278BF0"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Harper 2019.</w:t>
      </w:r>
    </w:p>
  </w:endnote>
  <w:endnote w:id="17">
    <w:p w14:paraId="398A36CA" w14:textId="0FF69A29"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Stengers 2015.</w:t>
      </w:r>
    </w:p>
  </w:endnote>
  <w:endnote w:id="18">
    <w:p w14:paraId="00E730AD" w14:textId="3B0A912B"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w:t>
      </w:r>
      <w:r w:rsidRPr="00390947">
        <w:rPr>
          <w:rStyle w:val="contribdegrees"/>
          <w:rFonts w:asciiTheme="majorHAnsi" w:hAnsiTheme="majorHAnsi" w:cstheme="majorHAnsi"/>
          <w:color w:val="000000" w:themeColor="text1"/>
        </w:rPr>
        <w:t xml:space="preserve">Callén </w:t>
      </w:r>
      <w:r w:rsidRPr="00390947">
        <w:rPr>
          <w:rFonts w:asciiTheme="majorHAnsi" w:hAnsiTheme="majorHAnsi" w:cstheme="majorHAnsi"/>
        </w:rPr>
        <w:t xml:space="preserve">and </w:t>
      </w:r>
      <w:r w:rsidRPr="00390947">
        <w:rPr>
          <w:rStyle w:val="contribdegrees"/>
          <w:rFonts w:asciiTheme="majorHAnsi" w:hAnsiTheme="majorHAnsi" w:cstheme="majorHAnsi"/>
          <w:color w:val="000000" w:themeColor="text1"/>
        </w:rPr>
        <w:t>López 2019.</w:t>
      </w:r>
    </w:p>
  </w:endnote>
  <w:endnote w:id="19">
    <w:p w14:paraId="66D1B42B" w14:textId="131A423C"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Strathern 1988.</w:t>
      </w:r>
    </w:p>
  </w:endnote>
  <w:endnote w:id="20">
    <w:p w14:paraId="5A5A65CE" w14:textId="784E7190"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Strathern 1980.</w:t>
      </w:r>
    </w:p>
  </w:endnote>
  <w:endnote w:id="21">
    <w:p w14:paraId="20840C91" w14:textId="738D0889"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See also </w:t>
      </w:r>
      <w:r w:rsidRPr="00390947">
        <w:rPr>
          <w:rFonts w:asciiTheme="majorHAnsi" w:hAnsiTheme="majorHAnsi" w:cstheme="majorHAnsi"/>
          <w:color w:val="0A0A0A"/>
          <w:shd w:val="clear" w:color="auto" w:fill="FFFFFF"/>
        </w:rPr>
        <w:t>Meulemans 2019; Puig de la Bellacasa 2019.</w:t>
      </w:r>
    </w:p>
  </w:endnote>
  <w:endnote w:id="22">
    <w:p w14:paraId="6348EBA3" w14:textId="41D58815"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Haraway 2015, pp. 160–161.</w:t>
      </w:r>
    </w:p>
  </w:endnote>
  <w:endnote w:id="23">
    <w:p w14:paraId="0A51E947" w14:textId="27E53FD2"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Harrington 2017</w:t>
      </w:r>
      <w:r w:rsidR="006E31DA">
        <w:rPr>
          <w:rFonts w:asciiTheme="majorHAnsi" w:hAnsiTheme="majorHAnsi" w:cstheme="majorHAnsi"/>
        </w:rPr>
        <w:t>,</w:t>
      </w:r>
      <w:r w:rsidRPr="00390947">
        <w:rPr>
          <w:rFonts w:asciiTheme="majorHAnsi" w:hAnsiTheme="majorHAnsi" w:cstheme="majorHAnsi"/>
        </w:rPr>
        <w:t xml:space="preserve"> drawing on McGregor 2009, pp. 37–38.</w:t>
      </w:r>
    </w:p>
  </w:endnote>
  <w:endnote w:id="24">
    <w:p w14:paraId="283D75B2" w14:textId="70C120BB" w:rsidR="00833365" w:rsidRPr="00390947" w:rsidRDefault="00833365" w:rsidP="00390947">
      <w:pPr>
        <w:pStyle w:val="EndnoteText"/>
        <w:spacing w:line="360" w:lineRule="auto"/>
        <w:rPr>
          <w:rFonts w:asciiTheme="majorHAnsi" w:hAnsiTheme="majorHAnsi" w:cstheme="majorHAnsi"/>
        </w:rPr>
      </w:pPr>
      <w:r w:rsidRPr="00390947">
        <w:rPr>
          <w:rStyle w:val="EndnoteReference"/>
          <w:rFonts w:asciiTheme="majorHAnsi" w:hAnsiTheme="majorHAnsi" w:cstheme="majorHAnsi"/>
        </w:rPr>
        <w:endnoteRef/>
      </w:r>
      <w:r w:rsidRPr="00390947">
        <w:rPr>
          <w:rFonts w:asciiTheme="majorHAnsi" w:hAnsiTheme="majorHAnsi" w:cstheme="majorHAnsi"/>
        </w:rPr>
        <w:t xml:space="preserve"> See also Munro 1996</w:t>
      </w:r>
      <w:r w:rsidR="006E31DA">
        <w:rPr>
          <w:rFonts w:asciiTheme="majorHAnsi" w:hAnsiTheme="majorHAnsi" w:cstheme="majorHAnsi"/>
        </w:rPr>
        <w:t>,</w:t>
      </w:r>
      <w:r w:rsidRPr="00390947">
        <w:rPr>
          <w:rFonts w:asciiTheme="majorHAnsi" w:hAnsiTheme="majorHAnsi" w:cstheme="majorHAnsi"/>
        </w:rPr>
        <w:t xml:space="preserve"> drawing on Strathern 1991.</w:t>
      </w:r>
    </w:p>
  </w:endnote>
  <w:endnote w:id="25">
    <w:p w14:paraId="53D1E27C" w14:textId="3A89DADB" w:rsidR="00833365" w:rsidRPr="00390947" w:rsidRDefault="00833365" w:rsidP="00390947">
      <w:pPr>
        <w:pStyle w:val="EndnoteText"/>
        <w:spacing w:line="360" w:lineRule="auto"/>
      </w:pPr>
      <w:r w:rsidRPr="00390947">
        <w:rPr>
          <w:rStyle w:val="EndnoteReference"/>
          <w:rFonts w:asciiTheme="majorHAnsi" w:hAnsiTheme="majorHAnsi" w:cstheme="majorHAnsi"/>
        </w:rPr>
        <w:endnoteRef/>
      </w:r>
      <w:r w:rsidRPr="00390947">
        <w:rPr>
          <w:rFonts w:asciiTheme="majorHAnsi" w:hAnsiTheme="majorHAnsi" w:cstheme="majorHAnsi"/>
        </w:rPr>
        <w:t xml:space="preserve"> Latimer 2013</w:t>
      </w:r>
      <w:r w:rsidR="006E31DA">
        <w:rPr>
          <w:rFonts w:asciiTheme="majorHAnsi" w:hAnsiTheme="majorHAnsi" w:cstheme="majorHAnsi"/>
        </w:rPr>
        <w:t>; Latimer</w:t>
      </w:r>
      <w:r w:rsidRPr="00390947">
        <w:rPr>
          <w:rFonts w:asciiTheme="majorHAnsi" w:hAnsiTheme="majorHAnsi" w:cstheme="majorHAnsi"/>
        </w:rPr>
        <w:t xml:space="preserve"> 2019.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91264814"/>
      <w:docPartObj>
        <w:docPartGallery w:val="Page Numbers (Bottom of Page)"/>
        <w:docPartUnique/>
      </w:docPartObj>
    </w:sdtPr>
    <w:sdtEndPr>
      <w:rPr>
        <w:rStyle w:val="PageNumber"/>
      </w:rPr>
    </w:sdtEndPr>
    <w:sdtContent>
      <w:p w14:paraId="73603BEE" w14:textId="5B92277D" w:rsidR="00833365" w:rsidRDefault="00833365" w:rsidP="002A26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0965C51" w14:textId="77777777" w:rsidR="00833365" w:rsidRDefault="00833365" w:rsidP="00942B3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65926733"/>
      <w:docPartObj>
        <w:docPartGallery w:val="Page Numbers (Bottom of Page)"/>
        <w:docPartUnique/>
      </w:docPartObj>
    </w:sdtPr>
    <w:sdtEndPr>
      <w:rPr>
        <w:rStyle w:val="PageNumber"/>
      </w:rPr>
    </w:sdtEndPr>
    <w:sdtContent>
      <w:p w14:paraId="187C8C50" w14:textId="041EFA0C" w:rsidR="00833365" w:rsidRDefault="00833365" w:rsidP="002A26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F45B27">
          <w:rPr>
            <w:rStyle w:val="PageNumber"/>
            <w:noProof/>
          </w:rPr>
          <w:t>9</w:t>
        </w:r>
        <w:r>
          <w:rPr>
            <w:rStyle w:val="PageNumber"/>
          </w:rPr>
          <w:fldChar w:fldCharType="end"/>
        </w:r>
      </w:p>
    </w:sdtContent>
  </w:sdt>
  <w:p w14:paraId="1EB17259" w14:textId="77777777" w:rsidR="00833365" w:rsidRDefault="00833365" w:rsidP="00942B3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95CCF7" w14:textId="77777777" w:rsidR="00B337B1" w:rsidRDefault="00B337B1" w:rsidP="00942B39">
      <w:r>
        <w:separator/>
      </w:r>
    </w:p>
  </w:footnote>
  <w:footnote w:type="continuationSeparator" w:id="0">
    <w:p w14:paraId="65389CD8" w14:textId="77777777" w:rsidR="00B337B1" w:rsidRDefault="00B337B1" w:rsidP="00942B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1E41056"/>
    <w:multiLevelType w:val="multilevel"/>
    <w:tmpl w:val="C9D6B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7"/>
  <w:doNotDisplayPageBoundaries/>
  <w:proofState w:spelling="clean" w:grammar="clean"/>
  <w:defaultTabStop w:val="720"/>
  <w:hyphenationZone w:val="425"/>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2F5"/>
    <w:rsid w:val="00003BF0"/>
    <w:rsid w:val="00023F34"/>
    <w:rsid w:val="000350D0"/>
    <w:rsid w:val="00045E54"/>
    <w:rsid w:val="0005538D"/>
    <w:rsid w:val="000600DC"/>
    <w:rsid w:val="00080753"/>
    <w:rsid w:val="00091903"/>
    <w:rsid w:val="00097EE9"/>
    <w:rsid w:val="000A0ED4"/>
    <w:rsid w:val="000A154F"/>
    <w:rsid w:val="000C2AF8"/>
    <w:rsid w:val="001140DF"/>
    <w:rsid w:val="0012318E"/>
    <w:rsid w:val="00132838"/>
    <w:rsid w:val="00136692"/>
    <w:rsid w:val="001455EE"/>
    <w:rsid w:val="0015111B"/>
    <w:rsid w:val="00157AF8"/>
    <w:rsid w:val="001C2C0F"/>
    <w:rsid w:val="0021129B"/>
    <w:rsid w:val="00211E6B"/>
    <w:rsid w:val="00221E47"/>
    <w:rsid w:val="002354B9"/>
    <w:rsid w:val="00237DAE"/>
    <w:rsid w:val="002A267E"/>
    <w:rsid w:val="002A3A01"/>
    <w:rsid w:val="002A505C"/>
    <w:rsid w:val="002B652C"/>
    <w:rsid w:val="002B783F"/>
    <w:rsid w:val="002C0FEF"/>
    <w:rsid w:val="002D33A2"/>
    <w:rsid w:val="002E1FF8"/>
    <w:rsid w:val="002E2E44"/>
    <w:rsid w:val="002F6985"/>
    <w:rsid w:val="002F78B2"/>
    <w:rsid w:val="0031511F"/>
    <w:rsid w:val="00316FFF"/>
    <w:rsid w:val="003226EE"/>
    <w:rsid w:val="00340FDF"/>
    <w:rsid w:val="00351970"/>
    <w:rsid w:val="003617E4"/>
    <w:rsid w:val="003620AD"/>
    <w:rsid w:val="00371D9E"/>
    <w:rsid w:val="0037359B"/>
    <w:rsid w:val="00373CDD"/>
    <w:rsid w:val="003746C2"/>
    <w:rsid w:val="00390947"/>
    <w:rsid w:val="003A0502"/>
    <w:rsid w:val="003A6D7A"/>
    <w:rsid w:val="003B28CF"/>
    <w:rsid w:val="003B3402"/>
    <w:rsid w:val="003E79CF"/>
    <w:rsid w:val="00400AD4"/>
    <w:rsid w:val="00401803"/>
    <w:rsid w:val="00402759"/>
    <w:rsid w:val="00403108"/>
    <w:rsid w:val="004227C1"/>
    <w:rsid w:val="00424DFF"/>
    <w:rsid w:val="0043230F"/>
    <w:rsid w:val="0043539F"/>
    <w:rsid w:val="004560AD"/>
    <w:rsid w:val="004842F5"/>
    <w:rsid w:val="00485E2B"/>
    <w:rsid w:val="00487CE2"/>
    <w:rsid w:val="004A3FBC"/>
    <w:rsid w:val="004C054D"/>
    <w:rsid w:val="004C1045"/>
    <w:rsid w:val="004E13CC"/>
    <w:rsid w:val="004E4031"/>
    <w:rsid w:val="004F06A2"/>
    <w:rsid w:val="004F1AE0"/>
    <w:rsid w:val="005029D0"/>
    <w:rsid w:val="0050696D"/>
    <w:rsid w:val="00516A72"/>
    <w:rsid w:val="00530E8C"/>
    <w:rsid w:val="005438AB"/>
    <w:rsid w:val="00543A89"/>
    <w:rsid w:val="00560988"/>
    <w:rsid w:val="00565D75"/>
    <w:rsid w:val="00583531"/>
    <w:rsid w:val="0058519C"/>
    <w:rsid w:val="0058709C"/>
    <w:rsid w:val="00592DF8"/>
    <w:rsid w:val="00593BAB"/>
    <w:rsid w:val="005B3DF2"/>
    <w:rsid w:val="005B66B6"/>
    <w:rsid w:val="005C22BB"/>
    <w:rsid w:val="005C5E0D"/>
    <w:rsid w:val="00610F58"/>
    <w:rsid w:val="00622900"/>
    <w:rsid w:val="00633080"/>
    <w:rsid w:val="006364C6"/>
    <w:rsid w:val="0066454F"/>
    <w:rsid w:val="00692C12"/>
    <w:rsid w:val="006A3BFD"/>
    <w:rsid w:val="006A6B24"/>
    <w:rsid w:val="006B1DE0"/>
    <w:rsid w:val="006B686F"/>
    <w:rsid w:val="006B7179"/>
    <w:rsid w:val="006C0EFE"/>
    <w:rsid w:val="006C5722"/>
    <w:rsid w:val="006C74DA"/>
    <w:rsid w:val="006D45DA"/>
    <w:rsid w:val="006D68F4"/>
    <w:rsid w:val="006E31D6"/>
    <w:rsid w:val="006E31DA"/>
    <w:rsid w:val="006F2576"/>
    <w:rsid w:val="006F3523"/>
    <w:rsid w:val="006F73BF"/>
    <w:rsid w:val="006F75C3"/>
    <w:rsid w:val="0070366C"/>
    <w:rsid w:val="00723F9F"/>
    <w:rsid w:val="00737827"/>
    <w:rsid w:val="00741A09"/>
    <w:rsid w:val="007567D9"/>
    <w:rsid w:val="007612FA"/>
    <w:rsid w:val="00774E85"/>
    <w:rsid w:val="00776243"/>
    <w:rsid w:val="00785492"/>
    <w:rsid w:val="00797B96"/>
    <w:rsid w:val="007B4953"/>
    <w:rsid w:val="007B778D"/>
    <w:rsid w:val="007C28C5"/>
    <w:rsid w:val="007D57AC"/>
    <w:rsid w:val="007D6B82"/>
    <w:rsid w:val="007E301A"/>
    <w:rsid w:val="007E7443"/>
    <w:rsid w:val="0080622B"/>
    <w:rsid w:val="00806D10"/>
    <w:rsid w:val="00813DEE"/>
    <w:rsid w:val="008170A7"/>
    <w:rsid w:val="008313C1"/>
    <w:rsid w:val="00833365"/>
    <w:rsid w:val="008532A1"/>
    <w:rsid w:val="008539E0"/>
    <w:rsid w:val="008626C5"/>
    <w:rsid w:val="00862745"/>
    <w:rsid w:val="008A3A8D"/>
    <w:rsid w:val="008D0460"/>
    <w:rsid w:val="008E180E"/>
    <w:rsid w:val="008E2C27"/>
    <w:rsid w:val="008F67A2"/>
    <w:rsid w:val="0093070C"/>
    <w:rsid w:val="00941D53"/>
    <w:rsid w:val="00942B39"/>
    <w:rsid w:val="00980C26"/>
    <w:rsid w:val="00980DEA"/>
    <w:rsid w:val="00983C39"/>
    <w:rsid w:val="00995941"/>
    <w:rsid w:val="009A279B"/>
    <w:rsid w:val="009D3EB0"/>
    <w:rsid w:val="009D45D4"/>
    <w:rsid w:val="009F3E9A"/>
    <w:rsid w:val="009F6C23"/>
    <w:rsid w:val="00A0601B"/>
    <w:rsid w:val="00A14F67"/>
    <w:rsid w:val="00A25277"/>
    <w:rsid w:val="00A256A2"/>
    <w:rsid w:val="00A411F6"/>
    <w:rsid w:val="00A41ABB"/>
    <w:rsid w:val="00A47B25"/>
    <w:rsid w:val="00A721BC"/>
    <w:rsid w:val="00A9368E"/>
    <w:rsid w:val="00AB43A3"/>
    <w:rsid w:val="00AC7C33"/>
    <w:rsid w:val="00AE0F8E"/>
    <w:rsid w:val="00B1591F"/>
    <w:rsid w:val="00B21973"/>
    <w:rsid w:val="00B23593"/>
    <w:rsid w:val="00B25F75"/>
    <w:rsid w:val="00B27682"/>
    <w:rsid w:val="00B30484"/>
    <w:rsid w:val="00B337B1"/>
    <w:rsid w:val="00B379A7"/>
    <w:rsid w:val="00B57364"/>
    <w:rsid w:val="00B6746A"/>
    <w:rsid w:val="00B875A5"/>
    <w:rsid w:val="00B9497D"/>
    <w:rsid w:val="00BB135C"/>
    <w:rsid w:val="00BB4580"/>
    <w:rsid w:val="00BC544B"/>
    <w:rsid w:val="00BE050B"/>
    <w:rsid w:val="00BE0BB3"/>
    <w:rsid w:val="00C00C8E"/>
    <w:rsid w:val="00C02031"/>
    <w:rsid w:val="00C07782"/>
    <w:rsid w:val="00C21676"/>
    <w:rsid w:val="00C302E3"/>
    <w:rsid w:val="00C30B4B"/>
    <w:rsid w:val="00CA326C"/>
    <w:rsid w:val="00CA652C"/>
    <w:rsid w:val="00CA6A23"/>
    <w:rsid w:val="00CB1C6B"/>
    <w:rsid w:val="00CB5D9F"/>
    <w:rsid w:val="00CC400A"/>
    <w:rsid w:val="00CD378C"/>
    <w:rsid w:val="00CF5721"/>
    <w:rsid w:val="00CF5848"/>
    <w:rsid w:val="00D161C9"/>
    <w:rsid w:val="00D20DF9"/>
    <w:rsid w:val="00D42ACE"/>
    <w:rsid w:val="00D441A7"/>
    <w:rsid w:val="00D56FD6"/>
    <w:rsid w:val="00D6781E"/>
    <w:rsid w:val="00D70809"/>
    <w:rsid w:val="00D77D4D"/>
    <w:rsid w:val="00D84132"/>
    <w:rsid w:val="00D954F1"/>
    <w:rsid w:val="00D956F3"/>
    <w:rsid w:val="00DA2EF8"/>
    <w:rsid w:val="00DC2FBF"/>
    <w:rsid w:val="00DC79EA"/>
    <w:rsid w:val="00DD6210"/>
    <w:rsid w:val="00DD6AF4"/>
    <w:rsid w:val="00DF2EF4"/>
    <w:rsid w:val="00E25D94"/>
    <w:rsid w:val="00E326D8"/>
    <w:rsid w:val="00E42858"/>
    <w:rsid w:val="00E80F48"/>
    <w:rsid w:val="00E850FF"/>
    <w:rsid w:val="00EA4345"/>
    <w:rsid w:val="00EA6993"/>
    <w:rsid w:val="00EB2DE3"/>
    <w:rsid w:val="00EB6C3C"/>
    <w:rsid w:val="00ED76F2"/>
    <w:rsid w:val="00EF4B02"/>
    <w:rsid w:val="00F02130"/>
    <w:rsid w:val="00F03CF5"/>
    <w:rsid w:val="00F11F9D"/>
    <w:rsid w:val="00F12866"/>
    <w:rsid w:val="00F146B6"/>
    <w:rsid w:val="00F1508C"/>
    <w:rsid w:val="00F31B00"/>
    <w:rsid w:val="00F32B1D"/>
    <w:rsid w:val="00F339D6"/>
    <w:rsid w:val="00F36AA9"/>
    <w:rsid w:val="00F45B27"/>
    <w:rsid w:val="00F52712"/>
    <w:rsid w:val="00F54799"/>
    <w:rsid w:val="00F73793"/>
    <w:rsid w:val="00F75B7C"/>
    <w:rsid w:val="00F77DE2"/>
    <w:rsid w:val="00FA61D4"/>
    <w:rsid w:val="00FC5810"/>
    <w:rsid w:val="00FE3851"/>
    <w:rsid w:val="00FF698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FBDD6E"/>
  <w14:defaultImageDpi w14:val="32767"/>
  <w15:docId w15:val="{55101997-CCA7-9F45-AE2E-7316F8BC3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7D4D"/>
    <w:rPr>
      <w:rFonts w:ascii="Times New Roman" w:eastAsia="Times New Roman" w:hAnsi="Times New Roman" w:cs="Times New Roman"/>
      <w:lang w:eastAsia="en-GB"/>
    </w:rPr>
  </w:style>
  <w:style w:type="paragraph" w:styleId="Heading1">
    <w:name w:val="heading 1"/>
    <w:basedOn w:val="Normal"/>
    <w:link w:val="Heading1Char"/>
    <w:uiPriority w:val="9"/>
    <w:qFormat/>
    <w:rsid w:val="00980DEA"/>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37359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unhideWhenUsed/>
    <w:qFormat/>
    <w:rsid w:val="00DD621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4842F5"/>
    <w:pPr>
      <w:spacing w:before="100" w:beforeAutospacing="1" w:after="100" w:afterAutospacing="1"/>
    </w:pPr>
  </w:style>
  <w:style w:type="character" w:styleId="Strong">
    <w:name w:val="Strong"/>
    <w:basedOn w:val="DefaultParagraphFont"/>
    <w:uiPriority w:val="22"/>
    <w:qFormat/>
    <w:rsid w:val="004842F5"/>
    <w:rPr>
      <w:b/>
      <w:bCs/>
    </w:rPr>
  </w:style>
  <w:style w:type="character" w:customStyle="1" w:styleId="apple-converted-space">
    <w:name w:val="apple-converted-space"/>
    <w:basedOn w:val="DefaultParagraphFont"/>
    <w:rsid w:val="004842F5"/>
  </w:style>
  <w:style w:type="character" w:styleId="Hyperlink">
    <w:name w:val="Hyperlink"/>
    <w:basedOn w:val="DefaultParagraphFont"/>
    <w:uiPriority w:val="99"/>
    <w:unhideWhenUsed/>
    <w:rsid w:val="004842F5"/>
    <w:rPr>
      <w:color w:val="0000FF"/>
      <w:u w:val="single"/>
    </w:rPr>
  </w:style>
  <w:style w:type="character" w:styleId="Emphasis">
    <w:name w:val="Emphasis"/>
    <w:basedOn w:val="DefaultParagraphFont"/>
    <w:uiPriority w:val="20"/>
    <w:qFormat/>
    <w:rsid w:val="00D956F3"/>
    <w:rPr>
      <w:i/>
      <w:iCs/>
    </w:rPr>
  </w:style>
  <w:style w:type="character" w:customStyle="1" w:styleId="Heading1Char">
    <w:name w:val="Heading 1 Char"/>
    <w:basedOn w:val="DefaultParagraphFont"/>
    <w:link w:val="Heading1"/>
    <w:uiPriority w:val="9"/>
    <w:rsid w:val="00980DEA"/>
    <w:rPr>
      <w:rFonts w:ascii="Times New Roman" w:eastAsia="Times New Roman" w:hAnsi="Times New Roman" w:cs="Times New Roman"/>
      <w:b/>
      <w:bCs/>
      <w:kern w:val="36"/>
      <w:sz w:val="48"/>
      <w:szCs w:val="48"/>
      <w:lang w:eastAsia="en-GB"/>
    </w:rPr>
  </w:style>
  <w:style w:type="character" w:customStyle="1" w:styleId="pf-author">
    <w:name w:val="pf-author"/>
    <w:basedOn w:val="DefaultParagraphFont"/>
    <w:rsid w:val="00980DEA"/>
  </w:style>
  <w:style w:type="character" w:customStyle="1" w:styleId="pf-date">
    <w:name w:val="pf-date"/>
    <w:basedOn w:val="DefaultParagraphFont"/>
    <w:rsid w:val="00980DEA"/>
  </w:style>
  <w:style w:type="character" w:styleId="FollowedHyperlink">
    <w:name w:val="FollowedHyperlink"/>
    <w:basedOn w:val="DefaultParagraphFont"/>
    <w:uiPriority w:val="99"/>
    <w:semiHidden/>
    <w:unhideWhenUsed/>
    <w:rsid w:val="00980DEA"/>
    <w:rPr>
      <w:color w:val="954F72" w:themeColor="followedHyperlink"/>
      <w:u w:val="single"/>
    </w:rPr>
  </w:style>
  <w:style w:type="character" w:customStyle="1" w:styleId="Heading2Char">
    <w:name w:val="Heading 2 Char"/>
    <w:basedOn w:val="DefaultParagraphFont"/>
    <w:link w:val="Heading2"/>
    <w:uiPriority w:val="9"/>
    <w:semiHidden/>
    <w:rsid w:val="0037359B"/>
    <w:rPr>
      <w:rFonts w:asciiTheme="majorHAnsi" w:eastAsiaTheme="majorEastAsia" w:hAnsiTheme="majorHAnsi" w:cstheme="majorBidi"/>
      <w:color w:val="2F5496" w:themeColor="accent1" w:themeShade="BF"/>
      <w:sz w:val="26"/>
      <w:szCs w:val="26"/>
      <w:lang w:eastAsia="en-GB"/>
    </w:rPr>
  </w:style>
  <w:style w:type="character" w:customStyle="1" w:styleId="Ulstomtale1">
    <w:name w:val="Uløst omtale1"/>
    <w:basedOn w:val="DefaultParagraphFont"/>
    <w:uiPriority w:val="99"/>
    <w:rsid w:val="00BB135C"/>
    <w:rPr>
      <w:color w:val="605E5C"/>
      <w:shd w:val="clear" w:color="auto" w:fill="E1DFDD"/>
    </w:rPr>
  </w:style>
  <w:style w:type="paragraph" w:styleId="BalloonText">
    <w:name w:val="Balloon Text"/>
    <w:basedOn w:val="Normal"/>
    <w:link w:val="BalloonTextChar"/>
    <w:uiPriority w:val="99"/>
    <w:semiHidden/>
    <w:unhideWhenUsed/>
    <w:rsid w:val="00785492"/>
    <w:rPr>
      <w:sz w:val="18"/>
      <w:szCs w:val="18"/>
    </w:rPr>
  </w:style>
  <w:style w:type="character" w:customStyle="1" w:styleId="BalloonTextChar">
    <w:name w:val="Balloon Text Char"/>
    <w:basedOn w:val="DefaultParagraphFont"/>
    <w:link w:val="BalloonText"/>
    <w:uiPriority w:val="99"/>
    <w:semiHidden/>
    <w:rsid w:val="00785492"/>
    <w:rPr>
      <w:rFonts w:ascii="Times New Roman" w:eastAsia="Times New Roman" w:hAnsi="Times New Roman" w:cs="Times New Roman"/>
      <w:sz w:val="18"/>
      <w:szCs w:val="18"/>
      <w:lang w:eastAsia="en-GB"/>
    </w:rPr>
  </w:style>
  <w:style w:type="paragraph" w:styleId="Footer">
    <w:name w:val="footer"/>
    <w:basedOn w:val="Normal"/>
    <w:link w:val="FooterChar"/>
    <w:uiPriority w:val="99"/>
    <w:unhideWhenUsed/>
    <w:rsid w:val="00942B39"/>
    <w:pPr>
      <w:tabs>
        <w:tab w:val="center" w:pos="4680"/>
        <w:tab w:val="right" w:pos="9360"/>
      </w:tabs>
    </w:pPr>
  </w:style>
  <w:style w:type="character" w:customStyle="1" w:styleId="FooterChar">
    <w:name w:val="Footer Char"/>
    <w:basedOn w:val="DefaultParagraphFont"/>
    <w:link w:val="Footer"/>
    <w:uiPriority w:val="99"/>
    <w:rsid w:val="00942B39"/>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942B39"/>
  </w:style>
  <w:style w:type="paragraph" w:styleId="FootnoteText">
    <w:name w:val="footnote text"/>
    <w:basedOn w:val="Normal"/>
    <w:link w:val="FootnoteTextChar"/>
    <w:uiPriority w:val="99"/>
    <w:semiHidden/>
    <w:unhideWhenUsed/>
    <w:rsid w:val="006F3523"/>
    <w:rPr>
      <w:sz w:val="20"/>
      <w:szCs w:val="20"/>
    </w:rPr>
  </w:style>
  <w:style w:type="character" w:customStyle="1" w:styleId="FootnoteTextChar">
    <w:name w:val="Footnote Text Char"/>
    <w:basedOn w:val="DefaultParagraphFont"/>
    <w:link w:val="FootnoteText"/>
    <w:uiPriority w:val="99"/>
    <w:semiHidden/>
    <w:rsid w:val="006F3523"/>
    <w:rPr>
      <w:rFonts w:ascii="Times New Roman" w:eastAsia="Times New Roman" w:hAnsi="Times New Roman" w:cs="Times New Roman"/>
      <w:sz w:val="20"/>
      <w:szCs w:val="20"/>
      <w:lang w:eastAsia="en-GB"/>
    </w:rPr>
  </w:style>
  <w:style w:type="character" w:styleId="FootnoteReference">
    <w:name w:val="footnote reference"/>
    <w:basedOn w:val="DefaultParagraphFont"/>
    <w:uiPriority w:val="99"/>
    <w:semiHidden/>
    <w:unhideWhenUsed/>
    <w:rsid w:val="006F3523"/>
    <w:rPr>
      <w:vertAlign w:val="superscript"/>
    </w:rPr>
  </w:style>
  <w:style w:type="character" w:customStyle="1" w:styleId="contribdegrees">
    <w:name w:val="contribdegrees"/>
    <w:basedOn w:val="DefaultParagraphFont"/>
    <w:rsid w:val="00B25F75"/>
  </w:style>
  <w:style w:type="character" w:customStyle="1" w:styleId="hlfld-title">
    <w:name w:val="hlfld-title"/>
    <w:basedOn w:val="DefaultParagraphFont"/>
    <w:rsid w:val="00F36AA9"/>
  </w:style>
  <w:style w:type="character" w:styleId="CommentReference">
    <w:name w:val="annotation reference"/>
    <w:basedOn w:val="DefaultParagraphFont"/>
    <w:uiPriority w:val="99"/>
    <w:semiHidden/>
    <w:unhideWhenUsed/>
    <w:rsid w:val="0093070C"/>
    <w:rPr>
      <w:sz w:val="18"/>
      <w:szCs w:val="18"/>
    </w:rPr>
  </w:style>
  <w:style w:type="paragraph" w:styleId="CommentText">
    <w:name w:val="annotation text"/>
    <w:basedOn w:val="Normal"/>
    <w:link w:val="CommentTextChar"/>
    <w:uiPriority w:val="99"/>
    <w:unhideWhenUsed/>
    <w:rsid w:val="0093070C"/>
  </w:style>
  <w:style w:type="character" w:customStyle="1" w:styleId="CommentTextChar">
    <w:name w:val="Comment Text Char"/>
    <w:basedOn w:val="DefaultParagraphFont"/>
    <w:link w:val="CommentText"/>
    <w:uiPriority w:val="99"/>
    <w:rsid w:val="0093070C"/>
    <w:rPr>
      <w:rFonts w:ascii="Times New Roman" w:eastAsia="Times New Roman" w:hAnsi="Times New Roman" w:cs="Times New Roman"/>
      <w:lang w:eastAsia="en-GB"/>
    </w:rPr>
  </w:style>
  <w:style w:type="paragraph" w:styleId="CommentSubject">
    <w:name w:val="annotation subject"/>
    <w:basedOn w:val="CommentText"/>
    <w:next w:val="CommentText"/>
    <w:link w:val="CommentSubjectChar"/>
    <w:uiPriority w:val="99"/>
    <w:semiHidden/>
    <w:unhideWhenUsed/>
    <w:rsid w:val="0093070C"/>
    <w:rPr>
      <w:b/>
      <w:bCs/>
      <w:sz w:val="20"/>
      <w:szCs w:val="20"/>
    </w:rPr>
  </w:style>
  <w:style w:type="character" w:customStyle="1" w:styleId="CommentSubjectChar">
    <w:name w:val="Comment Subject Char"/>
    <w:basedOn w:val="CommentTextChar"/>
    <w:link w:val="CommentSubject"/>
    <w:uiPriority w:val="99"/>
    <w:semiHidden/>
    <w:rsid w:val="0093070C"/>
    <w:rPr>
      <w:rFonts w:ascii="Times New Roman" w:eastAsia="Times New Roman" w:hAnsi="Times New Roman" w:cs="Times New Roman"/>
      <w:b/>
      <w:bCs/>
      <w:sz w:val="20"/>
      <w:szCs w:val="20"/>
      <w:lang w:eastAsia="en-GB"/>
    </w:rPr>
  </w:style>
  <w:style w:type="paragraph" w:styleId="EndnoteText">
    <w:name w:val="endnote text"/>
    <w:basedOn w:val="Normal"/>
    <w:link w:val="EndnoteTextChar"/>
    <w:uiPriority w:val="99"/>
    <w:semiHidden/>
    <w:unhideWhenUsed/>
    <w:rsid w:val="00A411F6"/>
    <w:rPr>
      <w:sz w:val="20"/>
      <w:szCs w:val="20"/>
    </w:rPr>
  </w:style>
  <w:style w:type="character" w:customStyle="1" w:styleId="EndnoteTextChar">
    <w:name w:val="Endnote Text Char"/>
    <w:basedOn w:val="DefaultParagraphFont"/>
    <w:link w:val="EndnoteText"/>
    <w:uiPriority w:val="99"/>
    <w:semiHidden/>
    <w:rsid w:val="00A411F6"/>
    <w:rPr>
      <w:rFonts w:ascii="Times New Roman" w:eastAsia="Times New Roman" w:hAnsi="Times New Roman" w:cs="Times New Roman"/>
      <w:sz w:val="20"/>
      <w:szCs w:val="20"/>
      <w:lang w:eastAsia="en-GB"/>
    </w:rPr>
  </w:style>
  <w:style w:type="character" w:styleId="EndnoteReference">
    <w:name w:val="endnote reference"/>
    <w:basedOn w:val="DefaultParagraphFont"/>
    <w:uiPriority w:val="99"/>
    <w:semiHidden/>
    <w:unhideWhenUsed/>
    <w:rsid w:val="00A411F6"/>
    <w:rPr>
      <w:vertAlign w:val="superscript"/>
    </w:rPr>
  </w:style>
  <w:style w:type="paragraph" w:styleId="Revision">
    <w:name w:val="Revision"/>
    <w:hidden/>
    <w:uiPriority w:val="99"/>
    <w:semiHidden/>
    <w:rsid w:val="00424DFF"/>
    <w:rPr>
      <w:rFonts w:ascii="Times New Roman" w:eastAsia="Times New Roman" w:hAnsi="Times New Roman" w:cs="Times New Roman"/>
      <w:lang w:eastAsia="en-GB"/>
    </w:rPr>
  </w:style>
  <w:style w:type="character" w:customStyle="1" w:styleId="Heading4Char">
    <w:name w:val="Heading 4 Char"/>
    <w:basedOn w:val="DefaultParagraphFont"/>
    <w:link w:val="Heading4"/>
    <w:uiPriority w:val="9"/>
    <w:rsid w:val="00DD6210"/>
    <w:rPr>
      <w:rFonts w:asciiTheme="majorHAnsi" w:eastAsiaTheme="majorEastAsia" w:hAnsiTheme="majorHAnsi" w:cstheme="majorBidi"/>
      <w:i/>
      <w:iCs/>
      <w:color w:val="2F5496" w:themeColor="accent1" w:themeShade="BF"/>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909884">
      <w:bodyDiv w:val="1"/>
      <w:marLeft w:val="0"/>
      <w:marRight w:val="0"/>
      <w:marTop w:val="0"/>
      <w:marBottom w:val="0"/>
      <w:divBdr>
        <w:top w:val="none" w:sz="0" w:space="0" w:color="auto"/>
        <w:left w:val="none" w:sz="0" w:space="0" w:color="auto"/>
        <w:bottom w:val="none" w:sz="0" w:space="0" w:color="auto"/>
        <w:right w:val="none" w:sz="0" w:space="0" w:color="auto"/>
      </w:divBdr>
    </w:div>
    <w:div w:id="135534102">
      <w:bodyDiv w:val="1"/>
      <w:marLeft w:val="0"/>
      <w:marRight w:val="0"/>
      <w:marTop w:val="0"/>
      <w:marBottom w:val="0"/>
      <w:divBdr>
        <w:top w:val="none" w:sz="0" w:space="0" w:color="auto"/>
        <w:left w:val="none" w:sz="0" w:space="0" w:color="auto"/>
        <w:bottom w:val="none" w:sz="0" w:space="0" w:color="auto"/>
        <w:right w:val="none" w:sz="0" w:space="0" w:color="auto"/>
      </w:divBdr>
      <w:divsChild>
        <w:div w:id="1291522026">
          <w:marLeft w:val="0"/>
          <w:marRight w:val="0"/>
          <w:marTop w:val="0"/>
          <w:marBottom w:val="0"/>
          <w:divBdr>
            <w:top w:val="none" w:sz="0" w:space="0" w:color="auto"/>
            <w:left w:val="none" w:sz="0" w:space="0" w:color="auto"/>
            <w:bottom w:val="none" w:sz="0" w:space="0" w:color="auto"/>
            <w:right w:val="none" w:sz="0" w:space="0" w:color="auto"/>
          </w:divBdr>
          <w:divsChild>
            <w:div w:id="1117599623">
              <w:marLeft w:val="0"/>
              <w:marRight w:val="0"/>
              <w:marTop w:val="0"/>
              <w:marBottom w:val="0"/>
              <w:divBdr>
                <w:top w:val="none" w:sz="0" w:space="0" w:color="auto"/>
                <w:left w:val="none" w:sz="0" w:space="0" w:color="auto"/>
                <w:bottom w:val="none" w:sz="0" w:space="0" w:color="auto"/>
                <w:right w:val="none" w:sz="0" w:space="0" w:color="auto"/>
              </w:divBdr>
              <w:divsChild>
                <w:div w:id="179393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29219">
      <w:bodyDiv w:val="1"/>
      <w:marLeft w:val="0"/>
      <w:marRight w:val="0"/>
      <w:marTop w:val="0"/>
      <w:marBottom w:val="0"/>
      <w:divBdr>
        <w:top w:val="none" w:sz="0" w:space="0" w:color="auto"/>
        <w:left w:val="none" w:sz="0" w:space="0" w:color="auto"/>
        <w:bottom w:val="none" w:sz="0" w:space="0" w:color="auto"/>
        <w:right w:val="none" w:sz="0" w:space="0" w:color="auto"/>
      </w:divBdr>
    </w:div>
    <w:div w:id="261228502">
      <w:bodyDiv w:val="1"/>
      <w:marLeft w:val="0"/>
      <w:marRight w:val="0"/>
      <w:marTop w:val="0"/>
      <w:marBottom w:val="0"/>
      <w:divBdr>
        <w:top w:val="none" w:sz="0" w:space="0" w:color="auto"/>
        <w:left w:val="none" w:sz="0" w:space="0" w:color="auto"/>
        <w:bottom w:val="none" w:sz="0" w:space="0" w:color="auto"/>
        <w:right w:val="none" w:sz="0" w:space="0" w:color="auto"/>
      </w:divBdr>
    </w:div>
    <w:div w:id="288630951">
      <w:bodyDiv w:val="1"/>
      <w:marLeft w:val="0"/>
      <w:marRight w:val="0"/>
      <w:marTop w:val="0"/>
      <w:marBottom w:val="0"/>
      <w:divBdr>
        <w:top w:val="none" w:sz="0" w:space="0" w:color="auto"/>
        <w:left w:val="none" w:sz="0" w:space="0" w:color="auto"/>
        <w:bottom w:val="none" w:sz="0" w:space="0" w:color="auto"/>
        <w:right w:val="none" w:sz="0" w:space="0" w:color="auto"/>
      </w:divBdr>
      <w:divsChild>
        <w:div w:id="1298339448">
          <w:marLeft w:val="0"/>
          <w:marRight w:val="0"/>
          <w:marTop w:val="0"/>
          <w:marBottom w:val="0"/>
          <w:divBdr>
            <w:top w:val="none" w:sz="0" w:space="0" w:color="auto"/>
            <w:left w:val="none" w:sz="0" w:space="0" w:color="auto"/>
            <w:bottom w:val="none" w:sz="0" w:space="0" w:color="auto"/>
            <w:right w:val="none" w:sz="0" w:space="0" w:color="auto"/>
          </w:divBdr>
          <w:divsChild>
            <w:div w:id="545068182">
              <w:marLeft w:val="0"/>
              <w:marRight w:val="0"/>
              <w:marTop w:val="0"/>
              <w:marBottom w:val="0"/>
              <w:divBdr>
                <w:top w:val="none" w:sz="0" w:space="0" w:color="auto"/>
                <w:left w:val="none" w:sz="0" w:space="0" w:color="auto"/>
                <w:bottom w:val="none" w:sz="0" w:space="0" w:color="auto"/>
                <w:right w:val="none" w:sz="0" w:space="0" w:color="auto"/>
              </w:divBdr>
              <w:divsChild>
                <w:div w:id="204158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620411">
      <w:bodyDiv w:val="1"/>
      <w:marLeft w:val="0"/>
      <w:marRight w:val="0"/>
      <w:marTop w:val="0"/>
      <w:marBottom w:val="0"/>
      <w:divBdr>
        <w:top w:val="none" w:sz="0" w:space="0" w:color="auto"/>
        <w:left w:val="none" w:sz="0" w:space="0" w:color="auto"/>
        <w:bottom w:val="none" w:sz="0" w:space="0" w:color="auto"/>
        <w:right w:val="none" w:sz="0" w:space="0" w:color="auto"/>
      </w:divBdr>
    </w:div>
    <w:div w:id="426930333">
      <w:bodyDiv w:val="1"/>
      <w:marLeft w:val="0"/>
      <w:marRight w:val="0"/>
      <w:marTop w:val="0"/>
      <w:marBottom w:val="0"/>
      <w:divBdr>
        <w:top w:val="none" w:sz="0" w:space="0" w:color="auto"/>
        <w:left w:val="none" w:sz="0" w:space="0" w:color="auto"/>
        <w:bottom w:val="none" w:sz="0" w:space="0" w:color="auto"/>
        <w:right w:val="none" w:sz="0" w:space="0" w:color="auto"/>
      </w:divBdr>
    </w:div>
    <w:div w:id="434249196">
      <w:bodyDiv w:val="1"/>
      <w:marLeft w:val="0"/>
      <w:marRight w:val="0"/>
      <w:marTop w:val="0"/>
      <w:marBottom w:val="0"/>
      <w:divBdr>
        <w:top w:val="none" w:sz="0" w:space="0" w:color="auto"/>
        <w:left w:val="none" w:sz="0" w:space="0" w:color="auto"/>
        <w:bottom w:val="none" w:sz="0" w:space="0" w:color="auto"/>
        <w:right w:val="none" w:sz="0" w:space="0" w:color="auto"/>
      </w:divBdr>
    </w:div>
    <w:div w:id="440878866">
      <w:bodyDiv w:val="1"/>
      <w:marLeft w:val="0"/>
      <w:marRight w:val="0"/>
      <w:marTop w:val="0"/>
      <w:marBottom w:val="0"/>
      <w:divBdr>
        <w:top w:val="none" w:sz="0" w:space="0" w:color="auto"/>
        <w:left w:val="none" w:sz="0" w:space="0" w:color="auto"/>
        <w:bottom w:val="none" w:sz="0" w:space="0" w:color="auto"/>
        <w:right w:val="none" w:sz="0" w:space="0" w:color="auto"/>
      </w:divBdr>
    </w:div>
    <w:div w:id="443236911">
      <w:bodyDiv w:val="1"/>
      <w:marLeft w:val="0"/>
      <w:marRight w:val="0"/>
      <w:marTop w:val="0"/>
      <w:marBottom w:val="0"/>
      <w:divBdr>
        <w:top w:val="none" w:sz="0" w:space="0" w:color="auto"/>
        <w:left w:val="none" w:sz="0" w:space="0" w:color="auto"/>
        <w:bottom w:val="none" w:sz="0" w:space="0" w:color="auto"/>
        <w:right w:val="none" w:sz="0" w:space="0" w:color="auto"/>
      </w:divBdr>
      <w:divsChild>
        <w:div w:id="95833694">
          <w:marLeft w:val="0"/>
          <w:marRight w:val="0"/>
          <w:marTop w:val="0"/>
          <w:marBottom w:val="0"/>
          <w:divBdr>
            <w:top w:val="none" w:sz="0" w:space="0" w:color="auto"/>
            <w:left w:val="none" w:sz="0" w:space="0" w:color="auto"/>
            <w:bottom w:val="none" w:sz="0" w:space="0" w:color="auto"/>
            <w:right w:val="none" w:sz="0" w:space="0" w:color="auto"/>
          </w:divBdr>
          <w:divsChild>
            <w:div w:id="1570384322">
              <w:marLeft w:val="0"/>
              <w:marRight w:val="0"/>
              <w:marTop w:val="0"/>
              <w:marBottom w:val="0"/>
              <w:divBdr>
                <w:top w:val="none" w:sz="0" w:space="0" w:color="auto"/>
                <w:left w:val="none" w:sz="0" w:space="0" w:color="auto"/>
                <w:bottom w:val="none" w:sz="0" w:space="0" w:color="auto"/>
                <w:right w:val="none" w:sz="0" w:space="0" w:color="auto"/>
              </w:divBdr>
            </w:div>
          </w:divsChild>
        </w:div>
        <w:div w:id="627202362">
          <w:marLeft w:val="0"/>
          <w:marRight w:val="0"/>
          <w:marTop w:val="0"/>
          <w:marBottom w:val="150"/>
          <w:divBdr>
            <w:top w:val="none" w:sz="0" w:space="0" w:color="auto"/>
            <w:left w:val="none" w:sz="0" w:space="0" w:color="auto"/>
            <w:bottom w:val="none" w:sz="0" w:space="0" w:color="auto"/>
            <w:right w:val="none" w:sz="0" w:space="0" w:color="auto"/>
          </w:divBdr>
          <w:divsChild>
            <w:div w:id="1408461389">
              <w:marLeft w:val="0"/>
              <w:marRight w:val="0"/>
              <w:marTop w:val="0"/>
              <w:marBottom w:val="0"/>
              <w:divBdr>
                <w:top w:val="none" w:sz="0" w:space="0" w:color="auto"/>
                <w:left w:val="none" w:sz="0" w:space="0" w:color="auto"/>
                <w:bottom w:val="none" w:sz="0" w:space="0" w:color="auto"/>
                <w:right w:val="none" w:sz="0" w:space="0" w:color="auto"/>
              </w:divBdr>
              <w:divsChild>
                <w:div w:id="261689040">
                  <w:marLeft w:val="0"/>
                  <w:marRight w:val="0"/>
                  <w:marTop w:val="0"/>
                  <w:marBottom w:val="0"/>
                  <w:divBdr>
                    <w:top w:val="none" w:sz="0" w:space="0" w:color="auto"/>
                    <w:left w:val="none" w:sz="0" w:space="0" w:color="auto"/>
                    <w:bottom w:val="none" w:sz="0" w:space="0" w:color="auto"/>
                    <w:right w:val="none" w:sz="0" w:space="0" w:color="auto"/>
                  </w:divBdr>
                  <w:divsChild>
                    <w:div w:id="9490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809085">
      <w:bodyDiv w:val="1"/>
      <w:marLeft w:val="0"/>
      <w:marRight w:val="0"/>
      <w:marTop w:val="0"/>
      <w:marBottom w:val="0"/>
      <w:divBdr>
        <w:top w:val="none" w:sz="0" w:space="0" w:color="auto"/>
        <w:left w:val="none" w:sz="0" w:space="0" w:color="auto"/>
        <w:bottom w:val="none" w:sz="0" w:space="0" w:color="auto"/>
        <w:right w:val="none" w:sz="0" w:space="0" w:color="auto"/>
      </w:divBdr>
    </w:div>
    <w:div w:id="631789088">
      <w:bodyDiv w:val="1"/>
      <w:marLeft w:val="0"/>
      <w:marRight w:val="0"/>
      <w:marTop w:val="0"/>
      <w:marBottom w:val="0"/>
      <w:divBdr>
        <w:top w:val="none" w:sz="0" w:space="0" w:color="auto"/>
        <w:left w:val="none" w:sz="0" w:space="0" w:color="auto"/>
        <w:bottom w:val="none" w:sz="0" w:space="0" w:color="auto"/>
        <w:right w:val="none" w:sz="0" w:space="0" w:color="auto"/>
      </w:divBdr>
    </w:div>
    <w:div w:id="717823090">
      <w:bodyDiv w:val="1"/>
      <w:marLeft w:val="0"/>
      <w:marRight w:val="0"/>
      <w:marTop w:val="0"/>
      <w:marBottom w:val="0"/>
      <w:divBdr>
        <w:top w:val="none" w:sz="0" w:space="0" w:color="auto"/>
        <w:left w:val="none" w:sz="0" w:space="0" w:color="auto"/>
        <w:bottom w:val="none" w:sz="0" w:space="0" w:color="auto"/>
        <w:right w:val="none" w:sz="0" w:space="0" w:color="auto"/>
      </w:divBdr>
      <w:divsChild>
        <w:div w:id="510030944">
          <w:marLeft w:val="0"/>
          <w:marRight w:val="0"/>
          <w:marTop w:val="0"/>
          <w:marBottom w:val="0"/>
          <w:divBdr>
            <w:top w:val="none" w:sz="0" w:space="0" w:color="auto"/>
            <w:left w:val="none" w:sz="0" w:space="0" w:color="auto"/>
            <w:bottom w:val="none" w:sz="0" w:space="0" w:color="auto"/>
            <w:right w:val="none" w:sz="0" w:space="0" w:color="auto"/>
          </w:divBdr>
          <w:divsChild>
            <w:div w:id="2095977064">
              <w:marLeft w:val="0"/>
              <w:marRight w:val="0"/>
              <w:marTop w:val="0"/>
              <w:marBottom w:val="0"/>
              <w:divBdr>
                <w:top w:val="none" w:sz="0" w:space="0" w:color="auto"/>
                <w:left w:val="none" w:sz="0" w:space="0" w:color="auto"/>
                <w:bottom w:val="none" w:sz="0" w:space="0" w:color="auto"/>
                <w:right w:val="none" w:sz="0" w:space="0" w:color="auto"/>
              </w:divBdr>
              <w:divsChild>
                <w:div w:id="93578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950075">
      <w:bodyDiv w:val="1"/>
      <w:marLeft w:val="0"/>
      <w:marRight w:val="0"/>
      <w:marTop w:val="0"/>
      <w:marBottom w:val="0"/>
      <w:divBdr>
        <w:top w:val="none" w:sz="0" w:space="0" w:color="auto"/>
        <w:left w:val="none" w:sz="0" w:space="0" w:color="auto"/>
        <w:bottom w:val="none" w:sz="0" w:space="0" w:color="auto"/>
        <w:right w:val="none" w:sz="0" w:space="0" w:color="auto"/>
      </w:divBdr>
      <w:divsChild>
        <w:div w:id="965546757">
          <w:marLeft w:val="0"/>
          <w:marRight w:val="0"/>
          <w:marTop w:val="0"/>
          <w:marBottom w:val="0"/>
          <w:divBdr>
            <w:top w:val="none" w:sz="0" w:space="0" w:color="auto"/>
            <w:left w:val="none" w:sz="0" w:space="0" w:color="auto"/>
            <w:bottom w:val="none" w:sz="0" w:space="0" w:color="auto"/>
            <w:right w:val="none" w:sz="0" w:space="0" w:color="auto"/>
          </w:divBdr>
          <w:divsChild>
            <w:div w:id="1524827868">
              <w:marLeft w:val="0"/>
              <w:marRight w:val="0"/>
              <w:marTop w:val="0"/>
              <w:marBottom w:val="0"/>
              <w:divBdr>
                <w:top w:val="none" w:sz="0" w:space="0" w:color="auto"/>
                <w:left w:val="none" w:sz="0" w:space="0" w:color="auto"/>
                <w:bottom w:val="none" w:sz="0" w:space="0" w:color="auto"/>
                <w:right w:val="none" w:sz="0" w:space="0" w:color="auto"/>
              </w:divBdr>
              <w:divsChild>
                <w:div w:id="212318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80537">
          <w:marLeft w:val="0"/>
          <w:marRight w:val="0"/>
          <w:marTop w:val="0"/>
          <w:marBottom w:val="0"/>
          <w:divBdr>
            <w:top w:val="none" w:sz="0" w:space="0" w:color="auto"/>
            <w:left w:val="none" w:sz="0" w:space="0" w:color="auto"/>
            <w:bottom w:val="none" w:sz="0" w:space="0" w:color="auto"/>
            <w:right w:val="none" w:sz="0" w:space="0" w:color="auto"/>
          </w:divBdr>
          <w:divsChild>
            <w:div w:id="1272662603">
              <w:marLeft w:val="0"/>
              <w:marRight w:val="0"/>
              <w:marTop w:val="0"/>
              <w:marBottom w:val="0"/>
              <w:divBdr>
                <w:top w:val="none" w:sz="0" w:space="0" w:color="auto"/>
                <w:left w:val="none" w:sz="0" w:space="0" w:color="auto"/>
                <w:bottom w:val="none" w:sz="0" w:space="0" w:color="auto"/>
                <w:right w:val="none" w:sz="0" w:space="0" w:color="auto"/>
              </w:divBdr>
              <w:divsChild>
                <w:div w:id="934944432">
                  <w:marLeft w:val="0"/>
                  <w:marRight w:val="0"/>
                  <w:marTop w:val="0"/>
                  <w:marBottom w:val="0"/>
                  <w:divBdr>
                    <w:top w:val="none" w:sz="0" w:space="0" w:color="auto"/>
                    <w:left w:val="none" w:sz="0" w:space="0" w:color="auto"/>
                    <w:bottom w:val="none" w:sz="0" w:space="0" w:color="auto"/>
                    <w:right w:val="none" w:sz="0" w:space="0" w:color="auto"/>
                  </w:divBdr>
                </w:div>
              </w:divsChild>
            </w:div>
            <w:div w:id="1189414149">
              <w:marLeft w:val="0"/>
              <w:marRight w:val="0"/>
              <w:marTop w:val="0"/>
              <w:marBottom w:val="0"/>
              <w:divBdr>
                <w:top w:val="none" w:sz="0" w:space="0" w:color="auto"/>
                <w:left w:val="none" w:sz="0" w:space="0" w:color="auto"/>
                <w:bottom w:val="none" w:sz="0" w:space="0" w:color="auto"/>
                <w:right w:val="none" w:sz="0" w:space="0" w:color="auto"/>
              </w:divBdr>
              <w:divsChild>
                <w:div w:id="73158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829797">
      <w:bodyDiv w:val="1"/>
      <w:marLeft w:val="0"/>
      <w:marRight w:val="0"/>
      <w:marTop w:val="0"/>
      <w:marBottom w:val="0"/>
      <w:divBdr>
        <w:top w:val="none" w:sz="0" w:space="0" w:color="auto"/>
        <w:left w:val="none" w:sz="0" w:space="0" w:color="auto"/>
        <w:bottom w:val="none" w:sz="0" w:space="0" w:color="auto"/>
        <w:right w:val="none" w:sz="0" w:space="0" w:color="auto"/>
      </w:divBdr>
      <w:divsChild>
        <w:div w:id="561139811">
          <w:marLeft w:val="0"/>
          <w:marRight w:val="0"/>
          <w:marTop w:val="0"/>
          <w:marBottom w:val="0"/>
          <w:divBdr>
            <w:top w:val="none" w:sz="0" w:space="0" w:color="auto"/>
            <w:left w:val="none" w:sz="0" w:space="0" w:color="auto"/>
            <w:bottom w:val="none" w:sz="0" w:space="0" w:color="auto"/>
            <w:right w:val="none" w:sz="0" w:space="0" w:color="auto"/>
          </w:divBdr>
          <w:divsChild>
            <w:div w:id="1680621653">
              <w:marLeft w:val="0"/>
              <w:marRight w:val="0"/>
              <w:marTop w:val="0"/>
              <w:marBottom w:val="0"/>
              <w:divBdr>
                <w:top w:val="none" w:sz="0" w:space="0" w:color="auto"/>
                <w:left w:val="none" w:sz="0" w:space="0" w:color="auto"/>
                <w:bottom w:val="none" w:sz="0" w:space="0" w:color="auto"/>
                <w:right w:val="none" w:sz="0" w:space="0" w:color="auto"/>
              </w:divBdr>
            </w:div>
          </w:divsChild>
        </w:div>
        <w:div w:id="131213246">
          <w:marLeft w:val="0"/>
          <w:marRight w:val="0"/>
          <w:marTop w:val="0"/>
          <w:marBottom w:val="0"/>
          <w:divBdr>
            <w:top w:val="none" w:sz="0" w:space="0" w:color="auto"/>
            <w:left w:val="none" w:sz="0" w:space="0" w:color="auto"/>
            <w:bottom w:val="none" w:sz="0" w:space="0" w:color="auto"/>
            <w:right w:val="none" w:sz="0" w:space="0" w:color="auto"/>
          </w:divBdr>
          <w:divsChild>
            <w:div w:id="767893850">
              <w:marLeft w:val="0"/>
              <w:marRight w:val="0"/>
              <w:marTop w:val="0"/>
              <w:marBottom w:val="0"/>
              <w:divBdr>
                <w:top w:val="none" w:sz="0" w:space="0" w:color="auto"/>
                <w:left w:val="none" w:sz="0" w:space="0" w:color="auto"/>
                <w:bottom w:val="none" w:sz="0" w:space="0" w:color="auto"/>
                <w:right w:val="none" w:sz="0" w:space="0" w:color="auto"/>
              </w:divBdr>
              <w:divsChild>
                <w:div w:id="18895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891991">
      <w:bodyDiv w:val="1"/>
      <w:marLeft w:val="0"/>
      <w:marRight w:val="0"/>
      <w:marTop w:val="0"/>
      <w:marBottom w:val="0"/>
      <w:divBdr>
        <w:top w:val="none" w:sz="0" w:space="0" w:color="auto"/>
        <w:left w:val="none" w:sz="0" w:space="0" w:color="auto"/>
        <w:bottom w:val="none" w:sz="0" w:space="0" w:color="auto"/>
        <w:right w:val="none" w:sz="0" w:space="0" w:color="auto"/>
      </w:divBdr>
    </w:div>
    <w:div w:id="813373908">
      <w:bodyDiv w:val="1"/>
      <w:marLeft w:val="0"/>
      <w:marRight w:val="0"/>
      <w:marTop w:val="0"/>
      <w:marBottom w:val="0"/>
      <w:divBdr>
        <w:top w:val="none" w:sz="0" w:space="0" w:color="auto"/>
        <w:left w:val="none" w:sz="0" w:space="0" w:color="auto"/>
        <w:bottom w:val="none" w:sz="0" w:space="0" w:color="auto"/>
        <w:right w:val="none" w:sz="0" w:space="0" w:color="auto"/>
      </w:divBdr>
    </w:div>
    <w:div w:id="923226350">
      <w:bodyDiv w:val="1"/>
      <w:marLeft w:val="0"/>
      <w:marRight w:val="0"/>
      <w:marTop w:val="0"/>
      <w:marBottom w:val="0"/>
      <w:divBdr>
        <w:top w:val="none" w:sz="0" w:space="0" w:color="auto"/>
        <w:left w:val="none" w:sz="0" w:space="0" w:color="auto"/>
        <w:bottom w:val="none" w:sz="0" w:space="0" w:color="auto"/>
        <w:right w:val="none" w:sz="0" w:space="0" w:color="auto"/>
      </w:divBdr>
    </w:div>
    <w:div w:id="1002274025">
      <w:bodyDiv w:val="1"/>
      <w:marLeft w:val="0"/>
      <w:marRight w:val="0"/>
      <w:marTop w:val="0"/>
      <w:marBottom w:val="0"/>
      <w:divBdr>
        <w:top w:val="none" w:sz="0" w:space="0" w:color="auto"/>
        <w:left w:val="none" w:sz="0" w:space="0" w:color="auto"/>
        <w:bottom w:val="none" w:sz="0" w:space="0" w:color="auto"/>
        <w:right w:val="none" w:sz="0" w:space="0" w:color="auto"/>
      </w:divBdr>
    </w:div>
    <w:div w:id="1079398932">
      <w:bodyDiv w:val="1"/>
      <w:marLeft w:val="0"/>
      <w:marRight w:val="0"/>
      <w:marTop w:val="0"/>
      <w:marBottom w:val="0"/>
      <w:divBdr>
        <w:top w:val="none" w:sz="0" w:space="0" w:color="auto"/>
        <w:left w:val="none" w:sz="0" w:space="0" w:color="auto"/>
        <w:bottom w:val="none" w:sz="0" w:space="0" w:color="auto"/>
        <w:right w:val="none" w:sz="0" w:space="0" w:color="auto"/>
      </w:divBdr>
      <w:divsChild>
        <w:div w:id="1824274407">
          <w:marLeft w:val="0"/>
          <w:marRight w:val="0"/>
          <w:marTop w:val="0"/>
          <w:marBottom w:val="0"/>
          <w:divBdr>
            <w:top w:val="none" w:sz="0" w:space="0" w:color="auto"/>
            <w:left w:val="none" w:sz="0" w:space="0" w:color="auto"/>
            <w:bottom w:val="none" w:sz="0" w:space="0" w:color="auto"/>
            <w:right w:val="none" w:sz="0" w:space="0" w:color="auto"/>
          </w:divBdr>
          <w:divsChild>
            <w:div w:id="1691562500">
              <w:marLeft w:val="0"/>
              <w:marRight w:val="0"/>
              <w:marTop w:val="0"/>
              <w:marBottom w:val="0"/>
              <w:divBdr>
                <w:top w:val="none" w:sz="0" w:space="0" w:color="auto"/>
                <w:left w:val="none" w:sz="0" w:space="0" w:color="auto"/>
                <w:bottom w:val="none" w:sz="0" w:space="0" w:color="auto"/>
                <w:right w:val="none" w:sz="0" w:space="0" w:color="auto"/>
              </w:divBdr>
              <w:divsChild>
                <w:div w:id="778569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934085">
      <w:bodyDiv w:val="1"/>
      <w:marLeft w:val="0"/>
      <w:marRight w:val="0"/>
      <w:marTop w:val="0"/>
      <w:marBottom w:val="0"/>
      <w:divBdr>
        <w:top w:val="none" w:sz="0" w:space="0" w:color="auto"/>
        <w:left w:val="none" w:sz="0" w:space="0" w:color="auto"/>
        <w:bottom w:val="none" w:sz="0" w:space="0" w:color="auto"/>
        <w:right w:val="none" w:sz="0" w:space="0" w:color="auto"/>
      </w:divBdr>
      <w:divsChild>
        <w:div w:id="56785430">
          <w:marLeft w:val="0"/>
          <w:marRight w:val="0"/>
          <w:marTop w:val="0"/>
          <w:marBottom w:val="0"/>
          <w:divBdr>
            <w:top w:val="none" w:sz="0" w:space="0" w:color="auto"/>
            <w:left w:val="none" w:sz="0" w:space="0" w:color="auto"/>
            <w:bottom w:val="none" w:sz="0" w:space="0" w:color="auto"/>
            <w:right w:val="none" w:sz="0" w:space="0" w:color="auto"/>
          </w:divBdr>
          <w:divsChild>
            <w:div w:id="2112820843">
              <w:marLeft w:val="0"/>
              <w:marRight w:val="0"/>
              <w:marTop w:val="0"/>
              <w:marBottom w:val="0"/>
              <w:divBdr>
                <w:top w:val="none" w:sz="0" w:space="0" w:color="auto"/>
                <w:left w:val="none" w:sz="0" w:space="0" w:color="auto"/>
                <w:bottom w:val="none" w:sz="0" w:space="0" w:color="auto"/>
                <w:right w:val="none" w:sz="0" w:space="0" w:color="auto"/>
              </w:divBdr>
              <w:divsChild>
                <w:div w:id="206460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321238">
      <w:bodyDiv w:val="1"/>
      <w:marLeft w:val="0"/>
      <w:marRight w:val="0"/>
      <w:marTop w:val="0"/>
      <w:marBottom w:val="0"/>
      <w:divBdr>
        <w:top w:val="none" w:sz="0" w:space="0" w:color="auto"/>
        <w:left w:val="none" w:sz="0" w:space="0" w:color="auto"/>
        <w:bottom w:val="none" w:sz="0" w:space="0" w:color="auto"/>
        <w:right w:val="none" w:sz="0" w:space="0" w:color="auto"/>
      </w:divBdr>
      <w:divsChild>
        <w:div w:id="692464531">
          <w:marLeft w:val="0"/>
          <w:marRight w:val="0"/>
          <w:marTop w:val="0"/>
          <w:marBottom w:val="0"/>
          <w:divBdr>
            <w:top w:val="none" w:sz="0" w:space="0" w:color="auto"/>
            <w:left w:val="none" w:sz="0" w:space="0" w:color="auto"/>
            <w:bottom w:val="none" w:sz="0" w:space="0" w:color="auto"/>
            <w:right w:val="none" w:sz="0" w:space="0" w:color="auto"/>
          </w:divBdr>
          <w:divsChild>
            <w:div w:id="234170465">
              <w:marLeft w:val="0"/>
              <w:marRight w:val="0"/>
              <w:marTop w:val="0"/>
              <w:marBottom w:val="0"/>
              <w:divBdr>
                <w:top w:val="none" w:sz="0" w:space="0" w:color="auto"/>
                <w:left w:val="none" w:sz="0" w:space="0" w:color="auto"/>
                <w:bottom w:val="none" w:sz="0" w:space="0" w:color="auto"/>
                <w:right w:val="none" w:sz="0" w:space="0" w:color="auto"/>
              </w:divBdr>
              <w:divsChild>
                <w:div w:id="128007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591934">
      <w:bodyDiv w:val="1"/>
      <w:marLeft w:val="0"/>
      <w:marRight w:val="0"/>
      <w:marTop w:val="0"/>
      <w:marBottom w:val="0"/>
      <w:divBdr>
        <w:top w:val="none" w:sz="0" w:space="0" w:color="auto"/>
        <w:left w:val="none" w:sz="0" w:space="0" w:color="auto"/>
        <w:bottom w:val="none" w:sz="0" w:space="0" w:color="auto"/>
        <w:right w:val="none" w:sz="0" w:space="0" w:color="auto"/>
      </w:divBdr>
      <w:divsChild>
        <w:div w:id="1625426903">
          <w:marLeft w:val="0"/>
          <w:marRight w:val="0"/>
          <w:marTop w:val="0"/>
          <w:marBottom w:val="0"/>
          <w:divBdr>
            <w:top w:val="none" w:sz="0" w:space="0" w:color="auto"/>
            <w:left w:val="none" w:sz="0" w:space="0" w:color="auto"/>
            <w:bottom w:val="none" w:sz="0" w:space="0" w:color="auto"/>
            <w:right w:val="none" w:sz="0" w:space="0" w:color="auto"/>
          </w:divBdr>
          <w:divsChild>
            <w:div w:id="1706249250">
              <w:marLeft w:val="0"/>
              <w:marRight w:val="0"/>
              <w:marTop w:val="0"/>
              <w:marBottom w:val="0"/>
              <w:divBdr>
                <w:top w:val="none" w:sz="0" w:space="0" w:color="auto"/>
                <w:left w:val="none" w:sz="0" w:space="0" w:color="auto"/>
                <w:bottom w:val="none" w:sz="0" w:space="0" w:color="auto"/>
                <w:right w:val="none" w:sz="0" w:space="0" w:color="auto"/>
              </w:divBdr>
              <w:divsChild>
                <w:div w:id="143085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825289">
      <w:bodyDiv w:val="1"/>
      <w:marLeft w:val="0"/>
      <w:marRight w:val="0"/>
      <w:marTop w:val="0"/>
      <w:marBottom w:val="0"/>
      <w:divBdr>
        <w:top w:val="none" w:sz="0" w:space="0" w:color="auto"/>
        <w:left w:val="none" w:sz="0" w:space="0" w:color="auto"/>
        <w:bottom w:val="none" w:sz="0" w:space="0" w:color="auto"/>
        <w:right w:val="none" w:sz="0" w:space="0" w:color="auto"/>
      </w:divBdr>
    </w:div>
    <w:div w:id="1341082920">
      <w:bodyDiv w:val="1"/>
      <w:marLeft w:val="0"/>
      <w:marRight w:val="0"/>
      <w:marTop w:val="0"/>
      <w:marBottom w:val="0"/>
      <w:divBdr>
        <w:top w:val="none" w:sz="0" w:space="0" w:color="auto"/>
        <w:left w:val="none" w:sz="0" w:space="0" w:color="auto"/>
        <w:bottom w:val="none" w:sz="0" w:space="0" w:color="auto"/>
        <w:right w:val="none" w:sz="0" w:space="0" w:color="auto"/>
      </w:divBdr>
      <w:divsChild>
        <w:div w:id="912085623">
          <w:marLeft w:val="0"/>
          <w:marRight w:val="0"/>
          <w:marTop w:val="0"/>
          <w:marBottom w:val="0"/>
          <w:divBdr>
            <w:top w:val="none" w:sz="0" w:space="0" w:color="auto"/>
            <w:left w:val="none" w:sz="0" w:space="0" w:color="auto"/>
            <w:bottom w:val="none" w:sz="0" w:space="0" w:color="auto"/>
            <w:right w:val="none" w:sz="0" w:space="0" w:color="auto"/>
          </w:divBdr>
          <w:divsChild>
            <w:div w:id="1380324194">
              <w:marLeft w:val="0"/>
              <w:marRight w:val="0"/>
              <w:marTop w:val="0"/>
              <w:marBottom w:val="0"/>
              <w:divBdr>
                <w:top w:val="none" w:sz="0" w:space="0" w:color="auto"/>
                <w:left w:val="none" w:sz="0" w:space="0" w:color="auto"/>
                <w:bottom w:val="none" w:sz="0" w:space="0" w:color="auto"/>
                <w:right w:val="none" w:sz="0" w:space="0" w:color="auto"/>
              </w:divBdr>
              <w:divsChild>
                <w:div w:id="62377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597026">
      <w:bodyDiv w:val="1"/>
      <w:marLeft w:val="0"/>
      <w:marRight w:val="0"/>
      <w:marTop w:val="0"/>
      <w:marBottom w:val="0"/>
      <w:divBdr>
        <w:top w:val="none" w:sz="0" w:space="0" w:color="auto"/>
        <w:left w:val="none" w:sz="0" w:space="0" w:color="auto"/>
        <w:bottom w:val="none" w:sz="0" w:space="0" w:color="auto"/>
        <w:right w:val="none" w:sz="0" w:space="0" w:color="auto"/>
      </w:divBdr>
      <w:divsChild>
        <w:div w:id="1112941659">
          <w:marLeft w:val="0"/>
          <w:marRight w:val="0"/>
          <w:marTop w:val="0"/>
          <w:marBottom w:val="0"/>
          <w:divBdr>
            <w:top w:val="none" w:sz="0" w:space="0" w:color="auto"/>
            <w:left w:val="none" w:sz="0" w:space="0" w:color="auto"/>
            <w:bottom w:val="none" w:sz="0" w:space="0" w:color="auto"/>
            <w:right w:val="none" w:sz="0" w:space="0" w:color="auto"/>
          </w:divBdr>
          <w:divsChild>
            <w:div w:id="2048293728">
              <w:marLeft w:val="0"/>
              <w:marRight w:val="0"/>
              <w:marTop w:val="0"/>
              <w:marBottom w:val="0"/>
              <w:divBdr>
                <w:top w:val="none" w:sz="0" w:space="0" w:color="auto"/>
                <w:left w:val="none" w:sz="0" w:space="0" w:color="auto"/>
                <w:bottom w:val="none" w:sz="0" w:space="0" w:color="auto"/>
                <w:right w:val="none" w:sz="0" w:space="0" w:color="auto"/>
              </w:divBdr>
              <w:divsChild>
                <w:div w:id="122174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398261">
      <w:bodyDiv w:val="1"/>
      <w:marLeft w:val="0"/>
      <w:marRight w:val="0"/>
      <w:marTop w:val="0"/>
      <w:marBottom w:val="0"/>
      <w:divBdr>
        <w:top w:val="none" w:sz="0" w:space="0" w:color="auto"/>
        <w:left w:val="none" w:sz="0" w:space="0" w:color="auto"/>
        <w:bottom w:val="none" w:sz="0" w:space="0" w:color="auto"/>
        <w:right w:val="none" w:sz="0" w:space="0" w:color="auto"/>
      </w:divBdr>
    </w:div>
    <w:div w:id="1462114580">
      <w:bodyDiv w:val="1"/>
      <w:marLeft w:val="0"/>
      <w:marRight w:val="0"/>
      <w:marTop w:val="0"/>
      <w:marBottom w:val="0"/>
      <w:divBdr>
        <w:top w:val="none" w:sz="0" w:space="0" w:color="auto"/>
        <w:left w:val="none" w:sz="0" w:space="0" w:color="auto"/>
        <w:bottom w:val="none" w:sz="0" w:space="0" w:color="auto"/>
        <w:right w:val="none" w:sz="0" w:space="0" w:color="auto"/>
      </w:divBdr>
      <w:divsChild>
        <w:div w:id="299070684">
          <w:marLeft w:val="0"/>
          <w:marRight w:val="0"/>
          <w:marTop w:val="0"/>
          <w:marBottom w:val="0"/>
          <w:divBdr>
            <w:top w:val="none" w:sz="0" w:space="0" w:color="auto"/>
            <w:left w:val="none" w:sz="0" w:space="0" w:color="auto"/>
            <w:bottom w:val="none" w:sz="0" w:space="0" w:color="auto"/>
            <w:right w:val="none" w:sz="0" w:space="0" w:color="auto"/>
          </w:divBdr>
          <w:divsChild>
            <w:div w:id="1419597410">
              <w:marLeft w:val="0"/>
              <w:marRight w:val="0"/>
              <w:marTop w:val="0"/>
              <w:marBottom w:val="0"/>
              <w:divBdr>
                <w:top w:val="none" w:sz="0" w:space="0" w:color="auto"/>
                <w:left w:val="none" w:sz="0" w:space="0" w:color="auto"/>
                <w:bottom w:val="none" w:sz="0" w:space="0" w:color="auto"/>
                <w:right w:val="none" w:sz="0" w:space="0" w:color="auto"/>
              </w:divBdr>
              <w:divsChild>
                <w:div w:id="153966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992209">
      <w:bodyDiv w:val="1"/>
      <w:marLeft w:val="0"/>
      <w:marRight w:val="0"/>
      <w:marTop w:val="0"/>
      <w:marBottom w:val="0"/>
      <w:divBdr>
        <w:top w:val="none" w:sz="0" w:space="0" w:color="auto"/>
        <w:left w:val="none" w:sz="0" w:space="0" w:color="auto"/>
        <w:bottom w:val="none" w:sz="0" w:space="0" w:color="auto"/>
        <w:right w:val="none" w:sz="0" w:space="0" w:color="auto"/>
      </w:divBdr>
      <w:divsChild>
        <w:div w:id="1995407295">
          <w:marLeft w:val="0"/>
          <w:marRight w:val="0"/>
          <w:marTop w:val="0"/>
          <w:marBottom w:val="0"/>
          <w:divBdr>
            <w:top w:val="none" w:sz="0" w:space="0" w:color="auto"/>
            <w:left w:val="none" w:sz="0" w:space="0" w:color="auto"/>
            <w:bottom w:val="none" w:sz="0" w:space="0" w:color="auto"/>
            <w:right w:val="none" w:sz="0" w:space="0" w:color="auto"/>
          </w:divBdr>
          <w:divsChild>
            <w:div w:id="1113284808">
              <w:marLeft w:val="0"/>
              <w:marRight w:val="0"/>
              <w:marTop w:val="0"/>
              <w:marBottom w:val="0"/>
              <w:divBdr>
                <w:top w:val="none" w:sz="0" w:space="0" w:color="auto"/>
                <w:left w:val="none" w:sz="0" w:space="0" w:color="auto"/>
                <w:bottom w:val="none" w:sz="0" w:space="0" w:color="auto"/>
                <w:right w:val="none" w:sz="0" w:space="0" w:color="auto"/>
              </w:divBdr>
              <w:divsChild>
                <w:div w:id="105535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147334">
      <w:bodyDiv w:val="1"/>
      <w:marLeft w:val="0"/>
      <w:marRight w:val="0"/>
      <w:marTop w:val="0"/>
      <w:marBottom w:val="0"/>
      <w:divBdr>
        <w:top w:val="none" w:sz="0" w:space="0" w:color="auto"/>
        <w:left w:val="none" w:sz="0" w:space="0" w:color="auto"/>
        <w:bottom w:val="none" w:sz="0" w:space="0" w:color="auto"/>
        <w:right w:val="none" w:sz="0" w:space="0" w:color="auto"/>
      </w:divBdr>
      <w:divsChild>
        <w:div w:id="1878197374">
          <w:marLeft w:val="0"/>
          <w:marRight w:val="0"/>
          <w:marTop w:val="0"/>
          <w:marBottom w:val="0"/>
          <w:divBdr>
            <w:top w:val="none" w:sz="0" w:space="0" w:color="auto"/>
            <w:left w:val="none" w:sz="0" w:space="0" w:color="auto"/>
            <w:bottom w:val="none" w:sz="0" w:space="0" w:color="auto"/>
            <w:right w:val="none" w:sz="0" w:space="0" w:color="auto"/>
          </w:divBdr>
          <w:divsChild>
            <w:div w:id="1977759240">
              <w:marLeft w:val="0"/>
              <w:marRight w:val="0"/>
              <w:marTop w:val="0"/>
              <w:marBottom w:val="0"/>
              <w:divBdr>
                <w:top w:val="none" w:sz="0" w:space="0" w:color="auto"/>
                <w:left w:val="none" w:sz="0" w:space="0" w:color="auto"/>
                <w:bottom w:val="none" w:sz="0" w:space="0" w:color="auto"/>
                <w:right w:val="none" w:sz="0" w:space="0" w:color="auto"/>
              </w:divBdr>
              <w:divsChild>
                <w:div w:id="98278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026617">
      <w:bodyDiv w:val="1"/>
      <w:marLeft w:val="0"/>
      <w:marRight w:val="0"/>
      <w:marTop w:val="0"/>
      <w:marBottom w:val="0"/>
      <w:divBdr>
        <w:top w:val="none" w:sz="0" w:space="0" w:color="auto"/>
        <w:left w:val="none" w:sz="0" w:space="0" w:color="auto"/>
        <w:bottom w:val="none" w:sz="0" w:space="0" w:color="auto"/>
        <w:right w:val="none" w:sz="0" w:space="0" w:color="auto"/>
      </w:divBdr>
      <w:divsChild>
        <w:div w:id="1795057244">
          <w:marLeft w:val="0"/>
          <w:marRight w:val="0"/>
          <w:marTop w:val="0"/>
          <w:marBottom w:val="0"/>
          <w:divBdr>
            <w:top w:val="none" w:sz="0" w:space="0" w:color="auto"/>
            <w:left w:val="none" w:sz="0" w:space="0" w:color="auto"/>
            <w:bottom w:val="none" w:sz="0" w:space="0" w:color="auto"/>
            <w:right w:val="none" w:sz="0" w:space="0" w:color="auto"/>
          </w:divBdr>
          <w:divsChild>
            <w:div w:id="503398587">
              <w:marLeft w:val="0"/>
              <w:marRight w:val="0"/>
              <w:marTop w:val="0"/>
              <w:marBottom w:val="0"/>
              <w:divBdr>
                <w:top w:val="none" w:sz="0" w:space="0" w:color="auto"/>
                <w:left w:val="none" w:sz="0" w:space="0" w:color="auto"/>
                <w:bottom w:val="none" w:sz="0" w:space="0" w:color="auto"/>
                <w:right w:val="none" w:sz="0" w:space="0" w:color="auto"/>
              </w:divBdr>
              <w:divsChild>
                <w:div w:id="117749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033043">
      <w:bodyDiv w:val="1"/>
      <w:marLeft w:val="0"/>
      <w:marRight w:val="0"/>
      <w:marTop w:val="0"/>
      <w:marBottom w:val="0"/>
      <w:divBdr>
        <w:top w:val="none" w:sz="0" w:space="0" w:color="auto"/>
        <w:left w:val="none" w:sz="0" w:space="0" w:color="auto"/>
        <w:bottom w:val="none" w:sz="0" w:space="0" w:color="auto"/>
        <w:right w:val="none" w:sz="0" w:space="0" w:color="auto"/>
      </w:divBdr>
      <w:divsChild>
        <w:div w:id="286738493">
          <w:marLeft w:val="0"/>
          <w:marRight w:val="0"/>
          <w:marTop w:val="0"/>
          <w:marBottom w:val="0"/>
          <w:divBdr>
            <w:top w:val="none" w:sz="0" w:space="0" w:color="auto"/>
            <w:left w:val="none" w:sz="0" w:space="0" w:color="auto"/>
            <w:bottom w:val="none" w:sz="0" w:space="0" w:color="auto"/>
            <w:right w:val="none" w:sz="0" w:space="0" w:color="auto"/>
          </w:divBdr>
          <w:divsChild>
            <w:div w:id="1042093084">
              <w:marLeft w:val="0"/>
              <w:marRight w:val="0"/>
              <w:marTop w:val="0"/>
              <w:marBottom w:val="0"/>
              <w:divBdr>
                <w:top w:val="none" w:sz="0" w:space="0" w:color="auto"/>
                <w:left w:val="none" w:sz="0" w:space="0" w:color="auto"/>
                <w:bottom w:val="none" w:sz="0" w:space="0" w:color="auto"/>
                <w:right w:val="none" w:sz="0" w:space="0" w:color="auto"/>
              </w:divBdr>
              <w:divsChild>
                <w:div w:id="15592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932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tiff"/><Relationship Id="rId18" Type="http://schemas.openxmlformats.org/officeDocument/2006/relationships/hyperlink" Target="https://www.e-ir.info/2017/10/10/posthuman-security-and-care-in-the-anthropocene/"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file:///C:\Users\wb\AppData\Local\Temp\(https:\www.google.com\search%3fsa=X&amp;rls=en&amp;q=Miguel+Rio+Branco+inhotim&amp;tbm=isch&amp;source=univ&amp;client=safari&amp;ved=2ahUKEwjAvOTU34zmAhURsXEKHVR9CMIQsAR6BAgHEAE&amp;biw=1440&amp;bih=730)" TargetMode="External"/><Relationship Id="rId17" Type="http://schemas.openxmlformats.org/officeDocument/2006/relationships/hyperlink" Target="https://www.e-ir.info/2017/10/10/posthuman-security-and-care-in-the-anthropocene/" TargetMode="External"/><Relationship Id="rId2" Type="http://schemas.openxmlformats.org/officeDocument/2006/relationships/numbering" Target="numbering.xml"/><Relationship Id="rId16" Type="http://schemas.openxmlformats.org/officeDocument/2006/relationships/hyperlink" Target="https://www.dezeen.com/2019/09/25/oslo-architecture-triennale-architecture-degrowth-phineas-harper/"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fabricemonteiro.viewbook.com/" TargetMode="External"/><Relationship Id="rId5" Type="http://schemas.openxmlformats.org/officeDocument/2006/relationships/webSettings" Target="webSettings.xml"/><Relationship Id="rId15" Type="http://schemas.openxmlformats.org/officeDocument/2006/relationships/hyperlink" Target="https://www.jstor.org/stable/301910" TargetMode="External"/><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s://doi.org/10.1177%2F0263276419851857"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8DFD0A-4EDC-F24C-8A88-62BA57B38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9</Pages>
  <Words>2735</Words>
  <Characters>15594</Characters>
  <Application>Microsoft Office Word</Application>
  <DocSecurity>0</DocSecurity>
  <Lines>129</Lines>
  <Paragraphs>36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18293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Joanna Latimer</dc:creator>
  <cp:lastModifiedBy>Joanna Latimer</cp:lastModifiedBy>
  <cp:revision>6</cp:revision>
  <cp:lastPrinted>2019-12-01T13:38:00Z</cp:lastPrinted>
  <dcterms:created xsi:type="dcterms:W3CDTF">2020-01-23T19:21:00Z</dcterms:created>
  <dcterms:modified xsi:type="dcterms:W3CDTF">2020-12-31T13:27:00Z</dcterms:modified>
</cp:coreProperties>
</file>