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DCC2E" w14:textId="77777777" w:rsidR="00A954FA" w:rsidRPr="00182D48" w:rsidRDefault="00A954FA" w:rsidP="00A954FA">
      <w:pPr>
        <w:pStyle w:val="Authors"/>
        <w:framePr w:w="0" w:hSpace="0" w:vSpace="0" w:wrap="auto" w:vAnchor="margin" w:hAnchor="text" w:xAlign="left" w:yAlign="inline"/>
        <w:rPr>
          <w:kern w:val="28"/>
          <w:sz w:val="48"/>
          <w:szCs w:val="48"/>
        </w:rPr>
      </w:pPr>
      <w:r w:rsidRPr="00182D48">
        <w:rPr>
          <w:kern w:val="28"/>
          <w:sz w:val="48"/>
          <w:szCs w:val="48"/>
        </w:rPr>
        <w:t>Fault Detection Algorithm for Grid-Connected Photovoltaic Plants</w:t>
      </w:r>
    </w:p>
    <w:p w14:paraId="2B7EE617" w14:textId="77777777" w:rsidR="00A954FA" w:rsidRPr="00983F02" w:rsidRDefault="00A954FA" w:rsidP="00A954FA">
      <w:pPr>
        <w:pStyle w:val="NoSpacing"/>
        <w:jc w:val="center"/>
        <w:rPr>
          <w:rFonts w:ascii="Times New Roman" w:hAnsi="Times New Roman" w:cs="Times New Roman"/>
          <w:sz w:val="24"/>
          <w:szCs w:val="24"/>
        </w:rPr>
      </w:pPr>
      <w:r w:rsidRPr="00983F02">
        <w:rPr>
          <w:rFonts w:ascii="Times New Roman" w:hAnsi="Times New Roman" w:cs="Times New Roman"/>
          <w:sz w:val="24"/>
          <w:szCs w:val="24"/>
        </w:rPr>
        <w:t>Mahmoud Dhimish, Violeta Holmes</w:t>
      </w:r>
    </w:p>
    <w:p w14:paraId="3E4DD0FB" w14:textId="77777777" w:rsidR="00A954FA" w:rsidRPr="00983F02" w:rsidRDefault="00A954FA" w:rsidP="00A954FA">
      <w:pPr>
        <w:pStyle w:val="NoSpacing"/>
        <w:jc w:val="center"/>
        <w:rPr>
          <w:rFonts w:ascii="Times New Roman" w:hAnsi="Times New Roman" w:cs="Times New Roman"/>
          <w:sz w:val="24"/>
          <w:szCs w:val="24"/>
        </w:rPr>
      </w:pPr>
      <w:r w:rsidRPr="00983F02">
        <w:rPr>
          <w:rFonts w:ascii="Times New Roman" w:hAnsi="Times New Roman" w:cs="Times New Roman"/>
          <w:sz w:val="24"/>
          <w:szCs w:val="24"/>
        </w:rPr>
        <w:t>Department of Computing and Engineering</w:t>
      </w:r>
    </w:p>
    <w:p w14:paraId="4A56F1BE" w14:textId="77777777" w:rsidR="00A954FA" w:rsidRPr="00983F02" w:rsidRDefault="00A954FA" w:rsidP="00A954FA">
      <w:pPr>
        <w:pStyle w:val="NoSpacing"/>
        <w:jc w:val="center"/>
        <w:rPr>
          <w:rFonts w:ascii="Times New Roman" w:hAnsi="Times New Roman" w:cs="Times New Roman"/>
          <w:sz w:val="24"/>
          <w:szCs w:val="24"/>
        </w:rPr>
      </w:pPr>
      <w:r w:rsidRPr="00983F02">
        <w:rPr>
          <w:rFonts w:ascii="Times New Roman" w:hAnsi="Times New Roman" w:cs="Times New Roman"/>
          <w:sz w:val="24"/>
          <w:szCs w:val="24"/>
        </w:rPr>
        <w:t>University of Huddersfield, Huddersfield, United Kingdom</w:t>
      </w:r>
    </w:p>
    <w:p w14:paraId="0484E796" w14:textId="77777777" w:rsidR="00A954FA" w:rsidRDefault="00A954FA" w:rsidP="00A954FA">
      <w:pPr>
        <w:pStyle w:val="NoSpacing"/>
        <w:jc w:val="center"/>
        <w:rPr>
          <w:rFonts w:ascii="Times New Roman" w:hAnsi="Times New Roman" w:cs="Times New Roman"/>
          <w:sz w:val="24"/>
          <w:szCs w:val="24"/>
        </w:rPr>
      </w:pPr>
      <w:hyperlink r:id="rId8" w:history="1">
        <w:r w:rsidRPr="00983F02">
          <w:rPr>
            <w:rStyle w:val="Hyperlink"/>
            <w:rFonts w:ascii="Times New Roman" w:hAnsi="Times New Roman" w:cs="Times New Roman"/>
            <w:sz w:val="24"/>
            <w:szCs w:val="24"/>
          </w:rPr>
          <w:t>Mahmoud.dhimish2@hud.ac.uk</w:t>
        </w:r>
      </w:hyperlink>
      <w:r w:rsidRPr="00983F02">
        <w:rPr>
          <w:rFonts w:ascii="Times New Roman" w:hAnsi="Times New Roman" w:cs="Times New Roman"/>
          <w:sz w:val="24"/>
          <w:szCs w:val="24"/>
        </w:rPr>
        <w:t xml:space="preserve"> , </w:t>
      </w:r>
      <w:hyperlink r:id="rId9" w:history="1">
        <w:r w:rsidRPr="00983F02">
          <w:rPr>
            <w:rStyle w:val="Hyperlink"/>
            <w:rFonts w:ascii="Times New Roman" w:hAnsi="Times New Roman" w:cs="Times New Roman"/>
            <w:sz w:val="24"/>
            <w:szCs w:val="24"/>
          </w:rPr>
          <w:t>V.holmes@hud.ac.uk</w:t>
        </w:r>
      </w:hyperlink>
    </w:p>
    <w:p w14:paraId="79B505A2" w14:textId="77777777" w:rsidR="00A954FA" w:rsidRDefault="00A954FA" w:rsidP="00A954FA">
      <w:pPr>
        <w:pStyle w:val="NoSpacing"/>
        <w:jc w:val="center"/>
        <w:rPr>
          <w:rFonts w:ascii="Times New Roman" w:hAnsi="Times New Roman" w:cs="Times New Roman"/>
          <w:sz w:val="24"/>
          <w:szCs w:val="24"/>
        </w:rPr>
      </w:pPr>
    </w:p>
    <w:p w14:paraId="30A61522" w14:textId="77777777" w:rsidR="00A954FA" w:rsidRPr="00182D48" w:rsidRDefault="00A954FA" w:rsidP="00A954FA">
      <w:pPr>
        <w:jc w:val="both"/>
        <w:rPr>
          <w:rFonts w:ascii="Times New Roman" w:hAnsi="Times New Roman" w:cs="Times New Roman"/>
          <w:b/>
          <w:i/>
          <w:lang w:val="en-GB"/>
        </w:rPr>
      </w:pPr>
      <w:r w:rsidRPr="00182D48">
        <w:rPr>
          <w:rFonts w:ascii="Times New Roman" w:hAnsi="Times New Roman" w:cs="Times New Roman"/>
          <w:b/>
          <w:i/>
          <w:lang w:val="en-GB"/>
        </w:rPr>
        <w:t>Abstract</w:t>
      </w:r>
    </w:p>
    <w:p w14:paraId="6E8587CD" w14:textId="77777777" w:rsidR="00A954FA" w:rsidRPr="00182D48" w:rsidRDefault="00A954FA" w:rsidP="00A954FA">
      <w:pPr>
        <w:jc w:val="both"/>
        <w:rPr>
          <w:rFonts w:ascii="Times New Roman" w:hAnsi="Times New Roman" w:cs="Times New Roman"/>
          <w:lang w:val="en-GB"/>
        </w:rPr>
      </w:pPr>
      <w:r w:rsidRPr="00182D48">
        <w:rPr>
          <w:rFonts w:ascii="Times New Roman" w:hAnsi="Times New Roman" w:cs="Times New Roman"/>
          <w:lang w:val="en-GB"/>
        </w:rPr>
        <w:t xml:space="preserve">This paper presents detailed procedure for automatic fault detection and diagnosis of possible faults occurring in a grid-connected photovoltaic (GCPV) plant using statistical methods. The approach has been validated using an experimental data of climate and electrical parameters based on a 1.98 kWp plant installed at the University of Huddersfield, United Kingdom.  There are few instances of statistical tools being deployed in the analysis of PV measured data. The main focus of this paper is, therefore, to create a system capable of simulating the theoretical performances of PV systems and to enable statistical analysis of PV measured data. The fault detection algorithm compares the measured and theoretical output power using statistical t-test. In order to determine the location of the fault, the ratio between the measured and theoretical DC power and voltage is monitored. The obtained results indicate that the fault detection algorithm can detect and locate accurately different types of faults. Some of the typical faults are fault in a photovoltaic module, photovoltaic string and faulty maximum power point tracker (MPPT) unit. A virtual instrumentation (VI) LabVIEW software was used in the system development and implementation. This system </w:t>
      </w:r>
      <w:r>
        <w:rPr>
          <w:rFonts w:ascii="Times New Roman" w:hAnsi="Times New Roman" w:cs="Times New Roman"/>
          <w:lang w:val="en-GB"/>
        </w:rPr>
        <w:t>was</w:t>
      </w:r>
      <w:r w:rsidRPr="00182D48">
        <w:rPr>
          <w:rFonts w:ascii="Times New Roman" w:hAnsi="Times New Roman" w:cs="Times New Roman"/>
          <w:lang w:val="en-GB"/>
        </w:rPr>
        <w:t xml:space="preserve"> used </w:t>
      </w:r>
      <w:r>
        <w:rPr>
          <w:rFonts w:ascii="Times New Roman" w:hAnsi="Times New Roman" w:cs="Times New Roman"/>
          <w:lang w:val="en-GB"/>
        </w:rPr>
        <w:t>successfully for</w:t>
      </w:r>
      <w:r w:rsidRPr="00182D48">
        <w:rPr>
          <w:rFonts w:ascii="Times New Roman" w:hAnsi="Times New Roman" w:cs="Times New Roman"/>
          <w:lang w:val="en-GB"/>
        </w:rPr>
        <w:t xml:space="preserve"> fault</w:t>
      </w:r>
      <w:r>
        <w:rPr>
          <w:rFonts w:ascii="Times New Roman" w:hAnsi="Times New Roman" w:cs="Times New Roman"/>
          <w:lang w:val="en-GB"/>
        </w:rPr>
        <w:t xml:space="preserve"> detection </w:t>
      </w:r>
      <w:r w:rsidRPr="00182D48">
        <w:rPr>
          <w:rFonts w:ascii="Times New Roman" w:hAnsi="Times New Roman" w:cs="Times New Roman"/>
          <w:lang w:val="en-GB"/>
        </w:rPr>
        <w:t>on the GCPV plant.</w:t>
      </w:r>
      <w:r>
        <w:rPr>
          <w:rFonts w:ascii="Times New Roman" w:hAnsi="Times New Roman" w:cs="Times New Roman"/>
          <w:lang w:val="en-GB"/>
        </w:rPr>
        <w:t xml:space="preserve"> </w:t>
      </w:r>
    </w:p>
    <w:p w14:paraId="13B7A422" w14:textId="77777777" w:rsidR="00A954FA" w:rsidRDefault="00A954FA" w:rsidP="00A954FA">
      <w:pPr>
        <w:jc w:val="both"/>
        <w:rPr>
          <w:rFonts w:ascii="Times New Roman" w:hAnsi="Times New Roman" w:cs="Times New Roman"/>
          <w:lang w:val="en-GB"/>
        </w:rPr>
      </w:pPr>
      <w:r w:rsidRPr="006C7E0A">
        <w:rPr>
          <w:rFonts w:ascii="Times New Roman" w:hAnsi="Times New Roman" w:cs="Times New Roman"/>
          <w:b/>
          <w:i/>
          <w:lang w:val="en-GB"/>
        </w:rPr>
        <w:t>Keywords:</w:t>
      </w:r>
      <w:r w:rsidRPr="00182D48">
        <w:rPr>
          <w:rFonts w:ascii="Times New Roman" w:hAnsi="Times New Roman" w:cs="Times New Roman"/>
          <w:lang w:val="en-GB"/>
        </w:rPr>
        <w:t xml:space="preserve"> </w:t>
      </w:r>
      <w:r w:rsidRPr="0047152F">
        <w:rPr>
          <w:rFonts w:ascii="Times New Roman" w:hAnsi="Times New Roman" w:cs="Times New Roman"/>
          <w:lang w:val="en-GB"/>
        </w:rPr>
        <w:t>Grid-Connected photovoltaic plant; Fault Detection algorithm; statistical analysis;</w:t>
      </w:r>
      <w:r>
        <w:rPr>
          <w:rFonts w:ascii="Times New Roman" w:hAnsi="Times New Roman" w:cs="Times New Roman"/>
          <w:lang w:val="en-GB"/>
        </w:rPr>
        <w:t xml:space="preserve"> </w:t>
      </w:r>
      <w:r w:rsidRPr="0047152F">
        <w:rPr>
          <w:rFonts w:ascii="Times New Roman" w:hAnsi="Times New Roman" w:cs="Times New Roman"/>
          <w:lang w:val="en-GB"/>
        </w:rPr>
        <w:t>LabVIEW.</w:t>
      </w:r>
    </w:p>
    <w:p w14:paraId="07206C1F" w14:textId="77777777" w:rsidR="00A954FA" w:rsidRPr="00182D48" w:rsidRDefault="00A954FA" w:rsidP="00A954FA">
      <w:pPr>
        <w:jc w:val="both"/>
        <w:rPr>
          <w:rFonts w:ascii="Times New Roman" w:hAnsi="Times New Roman" w:cs="Times New Roman"/>
          <w:lang w:val="en-GB"/>
        </w:rPr>
      </w:pPr>
    </w:p>
    <w:p w14:paraId="01E0847B" w14:textId="77777777" w:rsidR="00A954FA" w:rsidRPr="006C7E0A" w:rsidRDefault="00A954FA" w:rsidP="00A954FA">
      <w:pPr>
        <w:jc w:val="both"/>
        <w:rPr>
          <w:rFonts w:ascii="Times New Roman" w:hAnsi="Times New Roman" w:cs="Times New Roman"/>
          <w:b/>
          <w:i/>
          <w:lang w:val="en-GB"/>
        </w:rPr>
      </w:pPr>
      <w:r w:rsidRPr="006C7E0A">
        <w:rPr>
          <w:rFonts w:ascii="Times New Roman" w:hAnsi="Times New Roman" w:cs="Times New Roman"/>
          <w:b/>
          <w:i/>
          <w:lang w:val="en-GB"/>
        </w:rPr>
        <w:t>1.</w:t>
      </w:r>
      <w:r w:rsidRPr="006C7E0A">
        <w:rPr>
          <w:rFonts w:ascii="Times New Roman" w:hAnsi="Times New Roman" w:cs="Times New Roman"/>
          <w:b/>
          <w:i/>
          <w:lang w:val="en-GB"/>
        </w:rPr>
        <w:tab/>
        <w:t>INTRODUCTION</w:t>
      </w:r>
    </w:p>
    <w:p w14:paraId="1D472466" w14:textId="77777777" w:rsidR="00A954FA" w:rsidRPr="00A954FA" w:rsidRDefault="00A954FA" w:rsidP="00A954FA">
      <w:pPr>
        <w:jc w:val="both"/>
        <w:rPr>
          <w:rFonts w:ascii="Times New Roman" w:hAnsi="Times New Roman" w:cs="Times New Roman"/>
          <w:lang w:val="en-GB"/>
        </w:rPr>
      </w:pPr>
      <w:r w:rsidRPr="00182D48">
        <w:rPr>
          <w:rFonts w:ascii="Times New Roman" w:hAnsi="Times New Roman" w:cs="Times New Roman"/>
          <w:lang w:val="en-GB"/>
        </w:rPr>
        <w:t>The cumulative global photovoltaic (PV) capacity has been growing exponentially around the world, especially due to the installation of grid connecte</w:t>
      </w:r>
      <w:r>
        <w:rPr>
          <w:rFonts w:ascii="Times New Roman" w:hAnsi="Times New Roman" w:cs="Times New Roman"/>
          <w:lang w:val="en-GB"/>
        </w:rPr>
        <w:t>d photovoltaic (GCPV) plants (Bube, 2012)</w:t>
      </w:r>
      <w:r w:rsidRPr="00182D48">
        <w:rPr>
          <w:rFonts w:ascii="Times New Roman" w:hAnsi="Times New Roman" w:cs="Times New Roman"/>
          <w:lang w:val="en-GB"/>
        </w:rPr>
        <w:t>. This growth indicates that the PV energy production will have a very important role in the generation of electricity for the future. But still important efforts remain to be done in terms of cost, performance and reliability of G</w:t>
      </w:r>
      <w:r w:rsidRPr="003F639E">
        <w:rPr>
          <w:rFonts w:ascii="Times New Roman" w:hAnsi="Times New Roman" w:cs="Times New Roman"/>
          <w:lang w:val="en-GB"/>
        </w:rPr>
        <w:t>CPV system. Different factors can be responsible for the production losses of a PV system, such as maximum pow</w:t>
      </w:r>
      <w:r>
        <w:rPr>
          <w:rFonts w:ascii="Times New Roman" w:hAnsi="Times New Roman" w:cs="Times New Roman"/>
          <w:lang w:val="en-GB"/>
        </w:rPr>
        <w:t xml:space="preserve">er point tracking error </w:t>
      </w:r>
      <w:r w:rsidRPr="00A954FA">
        <w:rPr>
          <w:rFonts w:ascii="Times New Roman" w:hAnsi="Times New Roman" w:cs="Times New Roman"/>
          <w:lang w:val="en-GB"/>
        </w:rPr>
        <w:t>(Reisi et al., 2013; Tey et al., 2014); wiring losses and ageing (</w:t>
      </w:r>
      <w:r w:rsidRPr="00A954FA">
        <w:rPr>
          <w:rFonts w:ascii="Times New Roman" w:hAnsi="Times New Roman" w:cs="Times New Roman"/>
        </w:rPr>
        <w:t>Potnuru et al, 2015</w:t>
      </w:r>
      <w:r w:rsidRPr="00A954FA">
        <w:rPr>
          <w:rFonts w:ascii="Times New Roman" w:hAnsi="Times New Roman" w:cs="Times New Roman"/>
          <w:lang w:val="en-GB"/>
        </w:rPr>
        <w:t xml:space="preserve">), shading effect (Ishaque and Salam, 2013), dust or snow accumulation on the surface of the solar panels (Marion, 2013), and faulty dc-ac inverters (Petruska et al., 2015; </w:t>
      </w:r>
      <w:r w:rsidRPr="00A954FA">
        <w:rPr>
          <w:rFonts w:ascii="Times New Roman" w:hAnsi="Times New Roman" w:cs="Times New Roman"/>
          <w:color w:val="222222"/>
          <w:shd w:val="clear" w:color="auto" w:fill="FFFFFF"/>
        </w:rPr>
        <w:t>Perpiñán et al., 2013</w:t>
      </w:r>
      <w:r w:rsidRPr="00A954FA">
        <w:rPr>
          <w:rFonts w:ascii="Times New Roman" w:hAnsi="Times New Roman" w:cs="Times New Roman"/>
          <w:lang w:val="en-GB"/>
        </w:rPr>
        <w:t xml:space="preserve">).     </w:t>
      </w:r>
    </w:p>
    <w:p w14:paraId="4D4C1BFF" w14:textId="77777777" w:rsidR="00A954FA" w:rsidRPr="00182D48" w:rsidRDefault="00A954FA" w:rsidP="00A954FA">
      <w:pPr>
        <w:jc w:val="both"/>
        <w:rPr>
          <w:rFonts w:ascii="Times New Roman" w:hAnsi="Times New Roman" w:cs="Times New Roman"/>
          <w:lang w:val="en-GB"/>
        </w:rPr>
      </w:pPr>
      <w:r w:rsidRPr="00A954FA">
        <w:rPr>
          <w:rFonts w:ascii="Times New Roman" w:hAnsi="Times New Roman" w:cs="Times New Roman"/>
          <w:lang w:val="en-GB"/>
        </w:rPr>
        <w:t>There are existing techniques which were developed for possible fault detection in grid-connected</w:t>
      </w:r>
      <w:r w:rsidRPr="00182D48">
        <w:rPr>
          <w:rFonts w:ascii="Times New Roman" w:hAnsi="Times New Roman" w:cs="Times New Roman"/>
          <w:lang w:val="en-GB"/>
        </w:rPr>
        <w:t xml:space="preserve"> PV systems. Some of these techniques use meteorological and satellite data for predicting t</w:t>
      </w:r>
      <w:r>
        <w:rPr>
          <w:rFonts w:ascii="Times New Roman" w:hAnsi="Times New Roman" w:cs="Times New Roman"/>
          <w:lang w:val="en-GB"/>
        </w:rPr>
        <w:t>he faults in the GCPV plants (Tadi et al., 2014)</w:t>
      </w:r>
      <w:r w:rsidRPr="00182D48">
        <w:rPr>
          <w:rFonts w:ascii="Times New Roman" w:hAnsi="Times New Roman" w:cs="Times New Roman"/>
          <w:lang w:val="en-GB"/>
        </w:rPr>
        <w:t>. However, some of the PV fault detecting algorithms do not require any climate data (Solar irradiance and module temperature) such as the earth capacitance measuremen</w:t>
      </w:r>
      <w:r>
        <w:rPr>
          <w:rFonts w:ascii="Times New Roman" w:hAnsi="Times New Roman" w:cs="Times New Roman"/>
          <w:lang w:val="en-GB"/>
        </w:rPr>
        <w:t>ts established by Taka-Shima (Takashima et al., 2009)</w:t>
      </w:r>
      <w:r w:rsidRPr="00182D48">
        <w:rPr>
          <w:rFonts w:ascii="Times New Roman" w:hAnsi="Times New Roman" w:cs="Times New Roman"/>
          <w:lang w:val="en-GB"/>
        </w:rPr>
        <w:t>.</w:t>
      </w:r>
    </w:p>
    <w:p w14:paraId="7BDAE64A" w14:textId="77777777" w:rsidR="00A954FA" w:rsidRPr="003F639E" w:rsidRDefault="00A954FA" w:rsidP="00A954FA">
      <w:pPr>
        <w:jc w:val="both"/>
        <w:rPr>
          <w:rFonts w:ascii="Times New Roman" w:hAnsi="Times New Roman" w:cs="Times New Roman"/>
          <w:lang w:val="en-GB"/>
        </w:rPr>
      </w:pPr>
      <w:r w:rsidRPr="00182D48">
        <w:rPr>
          <w:rFonts w:ascii="Times New Roman" w:hAnsi="Times New Roman" w:cs="Times New Roman"/>
          <w:lang w:val="en-GB"/>
        </w:rPr>
        <w:t xml:space="preserve">Other fault detecting techniques are based on a diagnosis signal which indicates possible faults </w:t>
      </w:r>
      <w:r>
        <w:rPr>
          <w:rFonts w:ascii="Times New Roman" w:hAnsi="Times New Roman" w:cs="Times New Roman"/>
          <w:lang w:val="en-GB"/>
        </w:rPr>
        <w:t>occurring in the GCPV plant (Solorzano et al., 2013)</w:t>
      </w:r>
      <w:r w:rsidRPr="00182D48">
        <w:rPr>
          <w:rFonts w:ascii="Times New Roman" w:hAnsi="Times New Roman" w:cs="Times New Roman"/>
          <w:lang w:val="en-GB"/>
        </w:rPr>
        <w:t>. In addition, Ch</w:t>
      </w:r>
      <w:r>
        <w:rPr>
          <w:rFonts w:ascii="Times New Roman" w:hAnsi="Times New Roman" w:cs="Times New Roman"/>
          <w:lang w:val="en-GB"/>
        </w:rPr>
        <w:t>ine, W and Platon, R (Chin et al., 2013; Platon el at., 2015)</w:t>
      </w:r>
      <w:r w:rsidRPr="00182D48">
        <w:rPr>
          <w:rFonts w:ascii="Times New Roman" w:hAnsi="Times New Roman" w:cs="Times New Roman"/>
          <w:lang w:val="en-GB"/>
        </w:rPr>
        <w:t xml:space="preserve"> proposed a reliable fault detection method for gird-connected photovoltaic plants. The system </w:t>
      </w:r>
      <w:r w:rsidRPr="00182D48">
        <w:rPr>
          <w:rFonts w:ascii="Times New Roman" w:hAnsi="Times New Roman" w:cs="Times New Roman"/>
          <w:lang w:val="en-GB"/>
        </w:rPr>
        <w:lastRenderedPageBreak/>
        <w:t xml:space="preserve">depends on the real-time climate data (Solar Irradiance and module temperature) and some PV parameters such as DC input/output ratio, AC input/output ration and reference yield </w:t>
      </w:r>
      <w:r w:rsidRPr="00A954FA">
        <w:rPr>
          <w:rFonts w:ascii="Times New Roman" w:hAnsi="Times New Roman" w:cs="Times New Roman"/>
          <w:lang w:val="en-GB"/>
        </w:rPr>
        <w:t>measurements. A number of fault diagnosis algorithms for photovoltaic systems are based on artificial intelligence techniques such as the neural network presented by (Chine et al., 2016) and fuzzy logic developed by (Suganthi et al., 2015). Faults such as module failure, partial shading, shadow effect with faulty bypass diode and shadow effect with connection fault can be monitored using different monitoring platforms such as virtual instrumentation (VI) LabVIEW (Chouder et al., 2013) and MATLAB (Liu et al., 2013). However, to the</w:t>
      </w:r>
      <w:r w:rsidRPr="003F639E">
        <w:rPr>
          <w:rFonts w:ascii="Times New Roman" w:hAnsi="Times New Roman" w:cs="Times New Roman"/>
          <w:lang w:val="en-GB"/>
        </w:rPr>
        <w:t xml:space="preserve"> best of our knowledge none of the reviewed articles have used statistical approach other than the normal standard deviation limits (± 1 SD or ± 3 SD) algorithm.</w:t>
      </w:r>
    </w:p>
    <w:p w14:paraId="17C1B13A" w14:textId="77777777" w:rsidR="00A954FA" w:rsidRPr="00182D48" w:rsidRDefault="00A954FA" w:rsidP="00A954FA">
      <w:pPr>
        <w:jc w:val="both"/>
        <w:rPr>
          <w:rFonts w:ascii="Times New Roman" w:hAnsi="Times New Roman" w:cs="Times New Roman"/>
          <w:lang w:val="en-GB"/>
        </w:rPr>
      </w:pPr>
      <w:r w:rsidRPr="003F639E">
        <w:rPr>
          <w:rFonts w:ascii="Times New Roman" w:hAnsi="Times New Roman" w:cs="Times New Roman"/>
          <w:lang w:val="en-GB"/>
        </w:rPr>
        <w:t>In this work, we present the development of a fault detecting algorithm which allows the detecting of faults occurring in the DC side of GCPV plant. The algorithm is using the theoretical and the measured power from the GCPV plant. Initially, the measured output power is compared with the theoretical power. Subsequently, statistical t-test is used to check the location of the fault which occurred in the system. Two parameters are calculated and used in order to determine the type</w:t>
      </w:r>
      <w:r w:rsidRPr="00182D48">
        <w:rPr>
          <w:rFonts w:ascii="Times New Roman" w:hAnsi="Times New Roman" w:cs="Times New Roman"/>
          <w:lang w:val="en-GB"/>
        </w:rPr>
        <w:t xml:space="preserve"> of fault: the power ratio between the simulated and measured power (PR) and the ratio between the simulated and measured DC voltage (VR).</w:t>
      </w:r>
    </w:p>
    <w:p w14:paraId="7CB8B9C9" w14:textId="77777777" w:rsidR="00A954FA" w:rsidRPr="00182D48" w:rsidRDefault="00A954FA" w:rsidP="00A954FA">
      <w:pPr>
        <w:jc w:val="both"/>
        <w:rPr>
          <w:rFonts w:ascii="Times New Roman" w:hAnsi="Times New Roman" w:cs="Times New Roman"/>
          <w:lang w:val="en-GB"/>
        </w:rPr>
      </w:pPr>
      <w:r w:rsidRPr="00182D48">
        <w:rPr>
          <w:rFonts w:ascii="Times New Roman" w:hAnsi="Times New Roman" w:cs="Times New Roman"/>
          <w:lang w:val="en-GB"/>
        </w:rPr>
        <w:t>This algorithm was developed and validated using online and historical field measurements from a 1.98 kWp PV plant located in Huddersfield, United Kingdom. The fault detection algorithm was validated with data that include measurements taken during the faulty operation of the GCPV plant.</w:t>
      </w:r>
      <w:r>
        <w:rPr>
          <w:rFonts w:ascii="Times New Roman" w:hAnsi="Times New Roman" w:cs="Times New Roman"/>
          <w:lang w:val="en-GB"/>
        </w:rPr>
        <w:t xml:space="preserve"> </w:t>
      </w:r>
      <w:r w:rsidRPr="006F58EC">
        <w:rPr>
          <w:rFonts w:ascii="Times New Roman" w:hAnsi="Times New Roman" w:cs="Times New Roman"/>
          <w:lang w:val="en-GB"/>
        </w:rPr>
        <w:t>Table I shows the eight different faults which can be identified by the proposed detecting algorithm. A software tool is designed using VI LabVIEW to automatically display and monitor the possible faults occurring in the GCPV plant. Also, the VI is used to log the measured data of the power, voltage and the current of the entire GCPV system.</w:t>
      </w:r>
    </w:p>
    <w:p w14:paraId="55BC4B4E" w14:textId="77777777" w:rsidR="00A954FA" w:rsidRDefault="00A954FA" w:rsidP="00A954FA">
      <w:pPr>
        <w:jc w:val="both"/>
        <w:rPr>
          <w:rFonts w:ascii="Times New Roman" w:hAnsi="Times New Roman" w:cs="Times New Roman"/>
          <w:lang w:val="en-GB"/>
        </w:rPr>
      </w:pPr>
      <w:r w:rsidRPr="00182D48">
        <w:rPr>
          <w:rFonts w:ascii="Times New Roman" w:hAnsi="Times New Roman" w:cs="Times New Roman"/>
          <w:lang w:val="en-GB"/>
        </w:rPr>
        <w:t xml:space="preserve">The main contribution of this work is </w:t>
      </w:r>
      <w:r>
        <w:rPr>
          <w:rFonts w:ascii="Times New Roman" w:hAnsi="Times New Roman" w:cs="Times New Roman"/>
          <w:lang w:val="en-GB"/>
        </w:rPr>
        <w:t>the development and implementation of</w:t>
      </w:r>
      <w:r w:rsidRPr="00182D48">
        <w:rPr>
          <w:rFonts w:ascii="Times New Roman" w:hAnsi="Times New Roman" w:cs="Times New Roman"/>
          <w:lang w:val="en-GB"/>
        </w:rPr>
        <w:t xml:space="preserve"> a simple, fast and reliable fault diagnosis algorithm for GCPV plants. Statistical t-test is used to determine the location of the fault in the PV system, therefore, there is no need to compare the measured data with a specific simulation threshold as </w:t>
      </w:r>
      <w:r>
        <w:rPr>
          <w:rFonts w:ascii="Times New Roman" w:hAnsi="Times New Roman" w:cs="Times New Roman"/>
          <w:lang w:val="en-GB"/>
        </w:rPr>
        <w:t>described in (Platon et al., 2015; Chine et al., 2016; Silvestre et al., 2013 )</w:t>
      </w:r>
      <w:r w:rsidRPr="00182D48">
        <w:rPr>
          <w:rFonts w:ascii="Times New Roman" w:hAnsi="Times New Roman" w:cs="Times New Roman"/>
          <w:lang w:val="en-GB"/>
        </w:rPr>
        <w:t>.  In addition, the detection error is approximate</w:t>
      </w:r>
      <w:r>
        <w:rPr>
          <w:rFonts w:ascii="Times New Roman" w:hAnsi="Times New Roman" w:cs="Times New Roman"/>
          <w:lang w:val="en-GB"/>
        </w:rPr>
        <w:t>ly</w:t>
      </w:r>
      <w:r w:rsidRPr="00182D48">
        <w:rPr>
          <w:rFonts w:ascii="Times New Roman" w:hAnsi="Times New Roman" w:cs="Times New Roman"/>
          <w:lang w:val="en-GB"/>
        </w:rPr>
        <w:t xml:space="preserve"> zero which means that the algorithm can detect va</w:t>
      </w:r>
      <w:r>
        <w:rPr>
          <w:rFonts w:ascii="Times New Roman" w:hAnsi="Times New Roman" w:cs="Times New Roman"/>
          <w:lang w:val="en-GB"/>
        </w:rPr>
        <w:t>rious types of faults reliably.</w:t>
      </w:r>
    </w:p>
    <w:p w14:paraId="33A1CFC5" w14:textId="77777777" w:rsidR="00A954FA" w:rsidRPr="00182D48" w:rsidRDefault="00A954FA" w:rsidP="00A954FA">
      <w:pPr>
        <w:jc w:val="both"/>
        <w:rPr>
          <w:rFonts w:ascii="Times New Roman" w:hAnsi="Times New Roman" w:cs="Times New Roman"/>
          <w:lang w:val="en-GB"/>
        </w:rPr>
      </w:pPr>
      <w:r w:rsidRPr="00362EFF">
        <w:rPr>
          <w:rFonts w:ascii="Times New Roman" w:hAnsi="Times New Roman" w:cs="Times New Roman"/>
          <w:lang w:val="en-GB"/>
        </w:rPr>
        <w:t>This paper is organized as follows: Section 2 presents the data acquisition in the GCPV plant. Section 3 describes the methodology used, Fault detection algorithm and Diagnosis rule is presented, while section 4 lists the results and discussion of the work. Finally, section 5 describes the conclusion and future work.</w:t>
      </w:r>
    </w:p>
    <w:p w14:paraId="61AC89A3" w14:textId="77777777" w:rsidR="00A954FA" w:rsidRPr="00182D48" w:rsidRDefault="00A954FA" w:rsidP="00A954FA">
      <w:pPr>
        <w:jc w:val="both"/>
        <w:rPr>
          <w:rFonts w:ascii="Times New Roman" w:hAnsi="Times New Roman" w:cs="Times New Roman"/>
          <w:lang w:val="en-GB"/>
        </w:rPr>
      </w:pPr>
      <w:r w:rsidRPr="00182D48">
        <w:rPr>
          <w:rFonts w:ascii="Times New Roman" w:hAnsi="Times New Roman" w:cs="Times New Roman"/>
          <w:noProof/>
        </w:rPr>
        <mc:AlternateContent>
          <mc:Choice Requires="wps">
            <w:drawing>
              <wp:anchor distT="0" distB="0" distL="114300" distR="114300" simplePos="0" relativeHeight="251667456" behindDoc="0" locked="0" layoutInCell="0" allowOverlap="1" wp14:anchorId="0537E04B" wp14:editId="4BA457C4">
                <wp:simplePos x="0" y="0"/>
                <wp:positionH relativeFrom="margin">
                  <wp:posOffset>-605790</wp:posOffset>
                </wp:positionH>
                <wp:positionV relativeFrom="margin">
                  <wp:posOffset>6055995</wp:posOffset>
                </wp:positionV>
                <wp:extent cx="1822450" cy="2341880"/>
                <wp:effectExtent l="0" t="0" r="6350" b="127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4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41E43" w14:textId="77777777" w:rsidR="00A954FA" w:rsidRDefault="00A954FA" w:rsidP="00A954F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7E04B" id="_x0000_t202" coordsize="21600,21600" o:spt="202" path="m,l,21600r21600,l21600,xe">
                <v:stroke joinstyle="miter"/>
                <v:path gradientshapeok="t" o:connecttype="rect"/>
              </v:shapetype>
              <v:shape id="Text Box 28" o:spid="_x0000_s1026" type="#_x0000_t202" style="position:absolute;left:0;text-align:left;margin-left:-47.7pt;margin-top:476.85pt;width:143.5pt;height:184.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" o:allowincell="f" stroked="f">
                <v:textbox inset="0,0,0,0">
                  <w:txbxContent>
                    <w:p w14:paraId="75A41E43" w14:textId="77777777" w:rsidR="00A954FA" w:rsidRDefault="00A954FA" w:rsidP="00A954FA">
                      <w:pPr>
                        <w:jc w:val="center"/>
                      </w:pPr>
                    </w:p>
                  </w:txbxContent>
                </v:textbox>
                <w10:wrap type="square" anchorx="margin" anchory="margin"/>
              </v:shape>
            </w:pict>
          </mc:Fallback>
        </mc:AlternateContent>
      </w:r>
      <w:r w:rsidRPr="00182D48">
        <w:rPr>
          <w:rFonts w:ascii="Times New Roman" w:hAnsi="Times New Roman" w:cs="Times New Roman"/>
          <w:noProof/>
        </w:rPr>
        <mc:AlternateContent>
          <mc:Choice Requires="wps">
            <w:drawing>
              <wp:anchor distT="0" distB="0" distL="114300" distR="114300" simplePos="0" relativeHeight="251658240" behindDoc="0" locked="0" layoutInCell="0" allowOverlap="1" wp14:anchorId="7AC7CEB8" wp14:editId="5E5264D9">
                <wp:simplePos x="0" y="0"/>
                <wp:positionH relativeFrom="margin">
                  <wp:posOffset>-453460</wp:posOffset>
                </wp:positionH>
                <wp:positionV relativeFrom="margin">
                  <wp:posOffset>6059536</wp:posOffset>
                </wp:positionV>
                <wp:extent cx="986790" cy="2490470"/>
                <wp:effectExtent l="0" t="0" r="3810" b="508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9F1AB" w14:textId="77777777" w:rsidR="00A954FA" w:rsidRDefault="00A954FA" w:rsidP="00A954F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7CEB8" id="Text Box 29" o:spid="_x0000_s1027" type="#_x0000_t202" style="position:absolute;left:0;text-align:left;margin-left:-35.7pt;margin-top:477.15pt;width:77.7pt;height:19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" o:allowincell="f" stroked="f">
                <v:textbox inset="0,0,0,0">
                  <w:txbxContent>
                    <w:p w14:paraId="3429F1AB" w14:textId="77777777" w:rsidR="00A954FA" w:rsidRDefault="00A954FA" w:rsidP="00A954FA">
                      <w:pPr>
                        <w:jc w:val="center"/>
                      </w:pPr>
                    </w:p>
                  </w:txbxContent>
                </v:textbox>
                <w10:wrap type="square" anchorx="margin" anchory="margin"/>
              </v:shape>
            </w:pict>
          </mc:Fallback>
        </mc:AlternateContent>
      </w:r>
      <w:r w:rsidRPr="00182D48">
        <w:rPr>
          <w:rFonts w:ascii="Times New Roman" w:hAnsi="Times New Roman" w:cs="Times New Roman"/>
          <w:noProof/>
        </w:rPr>
        <mc:AlternateContent>
          <mc:Choice Requires="wps">
            <w:drawing>
              <wp:anchor distT="0" distB="0" distL="114300" distR="114300" simplePos="0" relativeHeight="251642880" behindDoc="0" locked="0" layoutInCell="0" allowOverlap="1" wp14:anchorId="19F3CA5A" wp14:editId="38A6994A">
                <wp:simplePos x="0" y="0"/>
                <wp:positionH relativeFrom="margin">
                  <wp:posOffset>1379220</wp:posOffset>
                </wp:positionH>
                <wp:positionV relativeFrom="margin">
                  <wp:posOffset>5895052</wp:posOffset>
                </wp:positionV>
                <wp:extent cx="3191510" cy="2490470"/>
                <wp:effectExtent l="0" t="0" r="8890" b="508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8F461" w14:textId="77777777" w:rsidR="00A954FA" w:rsidRDefault="00A954FA" w:rsidP="00A954FA">
                            <w:pPr>
                              <w:pStyle w:val="TableTitle"/>
                            </w:pPr>
                            <w:r>
                              <w:t>TABLE I</w:t>
                            </w:r>
                          </w:p>
                          <w:p w14:paraId="6633FD1C" w14:textId="77777777" w:rsidR="00A954FA" w:rsidRDefault="00A954FA" w:rsidP="00A954FA">
                            <w:pPr>
                              <w:pStyle w:val="TableTitle"/>
                            </w:pPr>
                            <w:r>
                              <w:t>Different type of faults occurring in a pv array</w:t>
                            </w:r>
                          </w:p>
                          <w:tbl>
                            <w:tblPr>
                              <w:tblW w:w="504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4230"/>
                              <w:gridCol w:w="810"/>
                            </w:tblGrid>
                            <w:tr w:rsidR="00A954FA" w14:paraId="098F5407" w14:textId="77777777" w:rsidTr="003B2979">
                              <w:trPr>
                                <w:trHeight w:val="440"/>
                              </w:trPr>
                              <w:tc>
                                <w:tcPr>
                                  <w:tcW w:w="4230" w:type="dxa"/>
                                  <w:tcBorders>
                                    <w:top w:val="double" w:sz="6" w:space="0" w:color="auto"/>
                                    <w:left w:val="nil"/>
                                    <w:bottom w:val="single" w:sz="6" w:space="0" w:color="auto"/>
                                    <w:right w:val="nil"/>
                                  </w:tcBorders>
                                  <w:vAlign w:val="center"/>
                                </w:tcPr>
                                <w:p w14:paraId="73820D23" w14:textId="77777777" w:rsidR="00A954FA" w:rsidRDefault="00A954FA" w:rsidP="004E4847">
                                  <w:pPr>
                                    <w:jc w:val="center"/>
                                    <w:rPr>
                                      <w:sz w:val="16"/>
                                      <w:szCs w:val="16"/>
                                    </w:rPr>
                                  </w:pPr>
                                  <w:r>
                                    <w:rPr>
                                      <w:sz w:val="16"/>
                                      <w:szCs w:val="16"/>
                                    </w:rPr>
                                    <w:t>Type of fault</w:t>
                                  </w:r>
                                </w:p>
                              </w:tc>
                              <w:tc>
                                <w:tcPr>
                                  <w:tcW w:w="810" w:type="dxa"/>
                                  <w:tcBorders>
                                    <w:top w:val="double" w:sz="6" w:space="0" w:color="auto"/>
                                    <w:left w:val="nil"/>
                                    <w:bottom w:val="single" w:sz="6" w:space="0" w:color="auto"/>
                                    <w:right w:val="nil"/>
                                  </w:tcBorders>
                                  <w:vAlign w:val="center"/>
                                </w:tcPr>
                                <w:p w14:paraId="5F3EDC1E" w14:textId="77777777" w:rsidR="00A954FA" w:rsidRDefault="00A954FA" w:rsidP="004E4847">
                                  <w:pPr>
                                    <w:jc w:val="center"/>
                                    <w:rPr>
                                      <w:sz w:val="16"/>
                                      <w:szCs w:val="16"/>
                                    </w:rPr>
                                  </w:pPr>
                                  <w:r>
                                    <w:rPr>
                                      <w:sz w:val="16"/>
                                      <w:szCs w:val="16"/>
                                    </w:rPr>
                                    <w:t>Symbol</w:t>
                                  </w:r>
                                </w:p>
                              </w:tc>
                            </w:tr>
                            <w:tr w:rsidR="00A954FA" w14:paraId="184424A9" w14:textId="77777777" w:rsidTr="00387DF6">
                              <w:tc>
                                <w:tcPr>
                                  <w:tcW w:w="4230" w:type="dxa"/>
                                  <w:tcBorders>
                                    <w:top w:val="nil"/>
                                    <w:left w:val="nil"/>
                                    <w:bottom w:val="nil"/>
                                    <w:right w:val="nil"/>
                                  </w:tcBorders>
                                </w:tcPr>
                                <w:p w14:paraId="5A973DF3" w14:textId="77777777" w:rsidR="00A954FA" w:rsidRDefault="00A954FA" w:rsidP="004E4847">
                                  <w:pPr>
                                    <w:jc w:val="center"/>
                                    <w:rPr>
                                      <w:sz w:val="16"/>
                                      <w:szCs w:val="16"/>
                                    </w:rPr>
                                  </w:pPr>
                                  <w:r>
                                    <w:rPr>
                                      <w:sz w:val="16"/>
                                      <w:szCs w:val="16"/>
                                    </w:rPr>
                                    <w:t>Connection Failure, LabVIEW Failure or Logging data Failure</w:t>
                                  </w:r>
                                </w:p>
                              </w:tc>
                              <w:tc>
                                <w:tcPr>
                                  <w:tcW w:w="810" w:type="dxa"/>
                                  <w:tcBorders>
                                    <w:top w:val="nil"/>
                                    <w:left w:val="nil"/>
                                    <w:bottom w:val="nil"/>
                                    <w:right w:val="nil"/>
                                  </w:tcBorders>
                                </w:tcPr>
                                <w:p w14:paraId="77306FF6" w14:textId="77777777" w:rsidR="00A954FA" w:rsidRDefault="00A954FA" w:rsidP="004E4847">
                                  <w:pPr>
                                    <w:jc w:val="center"/>
                                    <w:rPr>
                                      <w:sz w:val="16"/>
                                      <w:szCs w:val="16"/>
                                    </w:rPr>
                                  </w:pPr>
                                  <w:r>
                                    <w:rPr>
                                      <w:sz w:val="16"/>
                                      <w:szCs w:val="16"/>
                                    </w:rPr>
                                    <w:t>F1</w:t>
                                  </w:r>
                                </w:p>
                              </w:tc>
                            </w:tr>
                            <w:tr w:rsidR="00A954FA" w14:paraId="69646E36" w14:textId="77777777" w:rsidTr="00387DF6">
                              <w:tc>
                                <w:tcPr>
                                  <w:tcW w:w="4230" w:type="dxa"/>
                                  <w:tcBorders>
                                    <w:top w:val="nil"/>
                                    <w:left w:val="nil"/>
                                    <w:bottom w:val="nil"/>
                                    <w:right w:val="nil"/>
                                  </w:tcBorders>
                                </w:tcPr>
                                <w:p w14:paraId="093F1747" w14:textId="77777777" w:rsidR="00A954FA" w:rsidRDefault="00A954FA" w:rsidP="004E4847">
                                  <w:pPr>
                                    <w:jc w:val="center"/>
                                    <w:rPr>
                                      <w:sz w:val="16"/>
                                      <w:szCs w:val="16"/>
                                    </w:rPr>
                                  </w:pPr>
                                  <w:r w:rsidRPr="00373C95">
                                    <w:rPr>
                                      <w:color w:val="000000" w:themeColor="text1"/>
                                      <w:sz w:val="16"/>
                                      <w:szCs w:val="16"/>
                                    </w:rPr>
                                    <w:t>Partial shading in a string</w:t>
                                  </w:r>
                                </w:p>
                              </w:tc>
                              <w:tc>
                                <w:tcPr>
                                  <w:tcW w:w="810" w:type="dxa"/>
                                  <w:tcBorders>
                                    <w:top w:val="nil"/>
                                    <w:left w:val="nil"/>
                                    <w:bottom w:val="nil"/>
                                    <w:right w:val="nil"/>
                                  </w:tcBorders>
                                </w:tcPr>
                                <w:p w14:paraId="546CB4E4" w14:textId="77777777" w:rsidR="00A954FA" w:rsidRDefault="00A954FA" w:rsidP="004E4847">
                                  <w:pPr>
                                    <w:jc w:val="center"/>
                                    <w:rPr>
                                      <w:sz w:val="16"/>
                                      <w:szCs w:val="16"/>
                                    </w:rPr>
                                  </w:pPr>
                                  <w:r>
                                    <w:rPr>
                                      <w:sz w:val="16"/>
                                      <w:szCs w:val="16"/>
                                    </w:rPr>
                                    <w:t>F2</w:t>
                                  </w:r>
                                </w:p>
                              </w:tc>
                            </w:tr>
                            <w:tr w:rsidR="00A954FA" w14:paraId="13E90DF3" w14:textId="77777777" w:rsidTr="00387DF6">
                              <w:tc>
                                <w:tcPr>
                                  <w:tcW w:w="4230" w:type="dxa"/>
                                  <w:tcBorders>
                                    <w:top w:val="nil"/>
                                    <w:left w:val="nil"/>
                                    <w:bottom w:val="nil"/>
                                    <w:right w:val="nil"/>
                                  </w:tcBorders>
                                </w:tcPr>
                                <w:p w14:paraId="4CE4F039" w14:textId="77777777" w:rsidR="00A954FA" w:rsidRDefault="00A954FA" w:rsidP="004E4847">
                                  <w:pPr>
                                    <w:jc w:val="center"/>
                                    <w:rPr>
                                      <w:i/>
                                      <w:iCs/>
                                      <w:sz w:val="16"/>
                                      <w:szCs w:val="16"/>
                                    </w:rPr>
                                  </w:pPr>
                                  <w:r>
                                    <w:rPr>
                                      <w:sz w:val="16"/>
                                      <w:szCs w:val="16"/>
                                    </w:rPr>
                                    <w:t>Faulty PV module in a string</w:t>
                                  </w:r>
                                </w:p>
                              </w:tc>
                              <w:tc>
                                <w:tcPr>
                                  <w:tcW w:w="810" w:type="dxa"/>
                                  <w:tcBorders>
                                    <w:top w:val="nil"/>
                                    <w:left w:val="nil"/>
                                    <w:bottom w:val="nil"/>
                                    <w:right w:val="nil"/>
                                  </w:tcBorders>
                                </w:tcPr>
                                <w:p w14:paraId="05E0960C" w14:textId="77777777" w:rsidR="00A954FA" w:rsidRDefault="00A954FA" w:rsidP="004E4847">
                                  <w:pPr>
                                    <w:jc w:val="center"/>
                                    <w:rPr>
                                      <w:sz w:val="16"/>
                                      <w:szCs w:val="16"/>
                                      <w:vertAlign w:val="superscript"/>
                                    </w:rPr>
                                  </w:pPr>
                                  <w:r>
                                    <w:rPr>
                                      <w:sz w:val="16"/>
                                      <w:szCs w:val="16"/>
                                    </w:rPr>
                                    <w:t>F3</w:t>
                                  </w:r>
                                </w:p>
                              </w:tc>
                            </w:tr>
                            <w:tr w:rsidR="00A954FA" w14:paraId="4482BC60" w14:textId="77777777" w:rsidTr="00387DF6">
                              <w:tc>
                                <w:tcPr>
                                  <w:tcW w:w="4230" w:type="dxa"/>
                                  <w:tcBorders>
                                    <w:top w:val="nil"/>
                                    <w:left w:val="nil"/>
                                    <w:bottom w:val="nil"/>
                                    <w:right w:val="nil"/>
                                  </w:tcBorders>
                                </w:tcPr>
                                <w:p w14:paraId="6EC8D09B" w14:textId="77777777" w:rsidR="00A954FA" w:rsidRDefault="00A954FA" w:rsidP="004E4847">
                                  <w:pPr>
                                    <w:jc w:val="center"/>
                                    <w:rPr>
                                      <w:i/>
                                      <w:iCs/>
                                      <w:sz w:val="16"/>
                                      <w:szCs w:val="16"/>
                                    </w:rPr>
                                  </w:pPr>
                                  <w:r>
                                    <w:rPr>
                                      <w:sz w:val="16"/>
                                      <w:szCs w:val="16"/>
                                    </w:rPr>
                                    <w:t>Faulty PV module and Partial shading in a string</w:t>
                                  </w:r>
                                </w:p>
                              </w:tc>
                              <w:tc>
                                <w:tcPr>
                                  <w:tcW w:w="810" w:type="dxa"/>
                                  <w:tcBorders>
                                    <w:top w:val="nil"/>
                                    <w:left w:val="nil"/>
                                    <w:bottom w:val="nil"/>
                                    <w:right w:val="nil"/>
                                  </w:tcBorders>
                                </w:tcPr>
                                <w:p w14:paraId="28F7C664" w14:textId="77777777" w:rsidR="00A954FA" w:rsidRDefault="00A954FA" w:rsidP="004E4847">
                                  <w:pPr>
                                    <w:jc w:val="center"/>
                                    <w:rPr>
                                      <w:sz w:val="16"/>
                                      <w:szCs w:val="16"/>
                                    </w:rPr>
                                  </w:pPr>
                                  <w:r>
                                    <w:rPr>
                                      <w:sz w:val="16"/>
                                      <w:szCs w:val="16"/>
                                    </w:rPr>
                                    <w:t>F4</w:t>
                                  </w:r>
                                </w:p>
                              </w:tc>
                            </w:tr>
                            <w:tr w:rsidR="00A954FA" w14:paraId="326D135A" w14:textId="77777777" w:rsidTr="00387DF6">
                              <w:tc>
                                <w:tcPr>
                                  <w:tcW w:w="4230" w:type="dxa"/>
                                  <w:tcBorders>
                                    <w:top w:val="nil"/>
                                    <w:left w:val="nil"/>
                                    <w:bottom w:val="nil"/>
                                    <w:right w:val="nil"/>
                                  </w:tcBorders>
                                </w:tcPr>
                                <w:p w14:paraId="668184BE" w14:textId="77777777" w:rsidR="00A954FA" w:rsidRDefault="00A954FA" w:rsidP="004E4847">
                                  <w:pPr>
                                    <w:jc w:val="center"/>
                                    <w:rPr>
                                      <w:sz w:val="16"/>
                                      <w:szCs w:val="16"/>
                                    </w:rPr>
                                  </w:pPr>
                                  <w:r>
                                    <w:rPr>
                                      <w:sz w:val="16"/>
                                      <w:szCs w:val="16"/>
                                    </w:rPr>
                                    <w:t>Two Faulty PV modules in a string</w:t>
                                  </w:r>
                                </w:p>
                              </w:tc>
                              <w:tc>
                                <w:tcPr>
                                  <w:tcW w:w="810" w:type="dxa"/>
                                  <w:tcBorders>
                                    <w:top w:val="nil"/>
                                    <w:left w:val="nil"/>
                                    <w:bottom w:val="nil"/>
                                    <w:right w:val="nil"/>
                                  </w:tcBorders>
                                </w:tcPr>
                                <w:p w14:paraId="11CE4D02" w14:textId="77777777" w:rsidR="00A954FA" w:rsidRDefault="00A954FA" w:rsidP="004E4847">
                                  <w:pPr>
                                    <w:jc w:val="center"/>
                                    <w:rPr>
                                      <w:sz w:val="16"/>
                                      <w:szCs w:val="16"/>
                                    </w:rPr>
                                  </w:pPr>
                                  <w:r>
                                    <w:rPr>
                                      <w:sz w:val="16"/>
                                      <w:szCs w:val="16"/>
                                    </w:rPr>
                                    <w:t>F5</w:t>
                                  </w:r>
                                </w:p>
                              </w:tc>
                            </w:tr>
                            <w:tr w:rsidR="00A954FA" w14:paraId="49E41062" w14:textId="77777777" w:rsidTr="00387DF6">
                              <w:tc>
                                <w:tcPr>
                                  <w:tcW w:w="4230" w:type="dxa"/>
                                  <w:tcBorders>
                                    <w:top w:val="nil"/>
                                    <w:left w:val="nil"/>
                                    <w:bottom w:val="nil"/>
                                    <w:right w:val="nil"/>
                                  </w:tcBorders>
                                </w:tcPr>
                                <w:p w14:paraId="1D8C446E" w14:textId="77777777" w:rsidR="00A954FA" w:rsidRDefault="00A954FA" w:rsidP="004E4847">
                                  <w:pPr>
                                    <w:jc w:val="center"/>
                                    <w:rPr>
                                      <w:i/>
                                      <w:iCs/>
                                      <w:sz w:val="16"/>
                                      <w:szCs w:val="16"/>
                                    </w:rPr>
                                  </w:pPr>
                                  <w:r>
                                    <w:rPr>
                                      <w:sz w:val="16"/>
                                      <w:szCs w:val="16"/>
                                    </w:rPr>
                                    <w:t>Two Faulty PV modules and Partial shading in a string</w:t>
                                  </w:r>
                                </w:p>
                              </w:tc>
                              <w:tc>
                                <w:tcPr>
                                  <w:tcW w:w="810" w:type="dxa"/>
                                  <w:tcBorders>
                                    <w:top w:val="nil"/>
                                    <w:left w:val="nil"/>
                                    <w:bottom w:val="nil"/>
                                    <w:right w:val="nil"/>
                                  </w:tcBorders>
                                </w:tcPr>
                                <w:p w14:paraId="2929F68C" w14:textId="77777777" w:rsidR="00A954FA" w:rsidRDefault="00A954FA" w:rsidP="004E4847">
                                  <w:pPr>
                                    <w:jc w:val="center"/>
                                    <w:rPr>
                                      <w:sz w:val="16"/>
                                      <w:szCs w:val="16"/>
                                      <w:vertAlign w:val="superscript"/>
                                    </w:rPr>
                                  </w:pPr>
                                  <w:r>
                                    <w:rPr>
                                      <w:sz w:val="16"/>
                                      <w:szCs w:val="16"/>
                                    </w:rPr>
                                    <w:t>F6</w:t>
                                  </w:r>
                                </w:p>
                              </w:tc>
                            </w:tr>
                            <w:tr w:rsidR="00A954FA" w14:paraId="563F943A" w14:textId="77777777" w:rsidTr="00387DF6">
                              <w:tc>
                                <w:tcPr>
                                  <w:tcW w:w="4230" w:type="dxa"/>
                                  <w:tcBorders>
                                    <w:top w:val="nil"/>
                                    <w:left w:val="nil"/>
                                    <w:bottom w:val="nil"/>
                                    <w:right w:val="nil"/>
                                  </w:tcBorders>
                                </w:tcPr>
                                <w:p w14:paraId="4D5549EE" w14:textId="77777777" w:rsidR="00A954FA" w:rsidRDefault="00A954FA" w:rsidP="004E4847">
                                  <w:pPr>
                                    <w:jc w:val="center"/>
                                    <w:rPr>
                                      <w:sz w:val="16"/>
                                      <w:szCs w:val="16"/>
                                    </w:rPr>
                                  </w:pPr>
                                  <w:r>
                                    <w:rPr>
                                      <w:sz w:val="16"/>
                                      <w:szCs w:val="16"/>
                                    </w:rPr>
                                    <w:t>Faulty string</w:t>
                                  </w:r>
                                </w:p>
                              </w:tc>
                              <w:tc>
                                <w:tcPr>
                                  <w:tcW w:w="810" w:type="dxa"/>
                                  <w:tcBorders>
                                    <w:top w:val="nil"/>
                                    <w:left w:val="nil"/>
                                    <w:bottom w:val="nil"/>
                                    <w:right w:val="nil"/>
                                  </w:tcBorders>
                                </w:tcPr>
                                <w:p w14:paraId="5C02107E" w14:textId="77777777" w:rsidR="00A954FA" w:rsidRDefault="00A954FA" w:rsidP="004E4847">
                                  <w:pPr>
                                    <w:jc w:val="center"/>
                                    <w:rPr>
                                      <w:sz w:val="16"/>
                                      <w:szCs w:val="16"/>
                                    </w:rPr>
                                  </w:pPr>
                                  <w:r>
                                    <w:rPr>
                                      <w:sz w:val="16"/>
                                      <w:szCs w:val="16"/>
                                    </w:rPr>
                                    <w:t>F7</w:t>
                                  </w:r>
                                </w:p>
                              </w:tc>
                            </w:tr>
                            <w:tr w:rsidR="00A954FA" w14:paraId="142CA4FD" w14:textId="77777777" w:rsidTr="00387DF6">
                              <w:trPr>
                                <w:trHeight w:val="279"/>
                              </w:trPr>
                              <w:tc>
                                <w:tcPr>
                                  <w:tcW w:w="4230" w:type="dxa"/>
                                  <w:tcBorders>
                                    <w:top w:val="nil"/>
                                    <w:left w:val="nil"/>
                                    <w:bottom w:val="double" w:sz="6" w:space="0" w:color="auto"/>
                                    <w:right w:val="nil"/>
                                  </w:tcBorders>
                                </w:tcPr>
                                <w:p w14:paraId="602668D5" w14:textId="77777777" w:rsidR="00A954FA" w:rsidRDefault="00A954FA" w:rsidP="004E4847">
                                  <w:pPr>
                                    <w:jc w:val="center"/>
                                    <w:rPr>
                                      <w:sz w:val="16"/>
                                      <w:szCs w:val="16"/>
                                    </w:rPr>
                                  </w:pPr>
                                  <w:r>
                                    <w:rPr>
                                      <w:sz w:val="16"/>
                                      <w:szCs w:val="16"/>
                                    </w:rPr>
                                    <w:t>Faulty MPPT</w:t>
                                  </w:r>
                                </w:p>
                              </w:tc>
                              <w:tc>
                                <w:tcPr>
                                  <w:tcW w:w="810" w:type="dxa"/>
                                  <w:tcBorders>
                                    <w:top w:val="nil"/>
                                    <w:left w:val="nil"/>
                                    <w:bottom w:val="double" w:sz="6" w:space="0" w:color="auto"/>
                                    <w:right w:val="nil"/>
                                  </w:tcBorders>
                                </w:tcPr>
                                <w:p w14:paraId="3C90A592" w14:textId="77777777" w:rsidR="00A954FA" w:rsidRDefault="00A954FA" w:rsidP="004E4847">
                                  <w:pPr>
                                    <w:jc w:val="center"/>
                                    <w:rPr>
                                      <w:sz w:val="16"/>
                                      <w:szCs w:val="16"/>
                                    </w:rPr>
                                  </w:pPr>
                                  <w:r>
                                    <w:rPr>
                                      <w:sz w:val="16"/>
                                      <w:szCs w:val="16"/>
                                    </w:rPr>
                                    <w:t>F8</w:t>
                                  </w:r>
                                </w:p>
                              </w:tc>
                            </w:tr>
                          </w:tbl>
                          <w:p w14:paraId="0FC23450" w14:textId="77777777" w:rsidR="00A954FA" w:rsidRDefault="00A954FA" w:rsidP="00A954FA">
                            <w:pPr>
                              <w:pStyle w:val="FootnoteText"/>
                              <w:jc w:val="center"/>
                            </w:pPr>
                          </w:p>
                          <w:p w14:paraId="285D8F98" w14:textId="77777777" w:rsidR="00A954FA" w:rsidRDefault="00A954FA" w:rsidP="00A954F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CA5A" id="Text Box 7" o:spid="_x0000_s1028" type="#_x0000_t202" style="position:absolute;left:0;text-align:left;margin-left:108.6pt;margin-top:464.2pt;width:251.3pt;height:196.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HfgIAAAc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" o:allowincell="f" stroked="f">
                <v:textbox inset="0,0,0,0">
                  <w:txbxContent>
                    <w:p w14:paraId="4828F461" w14:textId="77777777" w:rsidR="00A954FA" w:rsidRDefault="00A954FA" w:rsidP="00A954FA">
                      <w:pPr>
                        <w:pStyle w:val="TableTitle"/>
                      </w:pPr>
                      <w:r>
                        <w:t>TABLE I</w:t>
                      </w:r>
                    </w:p>
                    <w:p w14:paraId="6633FD1C" w14:textId="77777777" w:rsidR="00A954FA" w:rsidRDefault="00A954FA" w:rsidP="00A954FA">
                      <w:pPr>
                        <w:pStyle w:val="TableTitle"/>
                      </w:pPr>
                      <w:r>
                        <w:t>Different type of faults occurring in a pv array</w:t>
                      </w:r>
                    </w:p>
                    <w:tbl>
                      <w:tblPr>
                        <w:tblW w:w="504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4230"/>
                        <w:gridCol w:w="810"/>
                      </w:tblGrid>
                      <w:tr w:rsidR="00A954FA" w14:paraId="098F5407" w14:textId="77777777" w:rsidTr="003B2979">
                        <w:trPr>
                          <w:trHeight w:val="440"/>
                        </w:trPr>
                        <w:tc>
                          <w:tcPr>
                            <w:tcW w:w="4230" w:type="dxa"/>
                            <w:tcBorders>
                              <w:top w:val="double" w:sz="6" w:space="0" w:color="auto"/>
                              <w:left w:val="nil"/>
                              <w:bottom w:val="single" w:sz="6" w:space="0" w:color="auto"/>
                              <w:right w:val="nil"/>
                            </w:tcBorders>
                            <w:vAlign w:val="center"/>
                          </w:tcPr>
                          <w:p w14:paraId="73820D23" w14:textId="77777777" w:rsidR="00A954FA" w:rsidRDefault="00A954FA" w:rsidP="004E4847">
                            <w:pPr>
                              <w:jc w:val="center"/>
                              <w:rPr>
                                <w:sz w:val="16"/>
                                <w:szCs w:val="16"/>
                              </w:rPr>
                            </w:pPr>
                            <w:r>
                              <w:rPr>
                                <w:sz w:val="16"/>
                                <w:szCs w:val="16"/>
                              </w:rPr>
                              <w:t>Type of fault</w:t>
                            </w:r>
                          </w:p>
                        </w:tc>
                        <w:tc>
                          <w:tcPr>
                            <w:tcW w:w="810" w:type="dxa"/>
                            <w:tcBorders>
                              <w:top w:val="double" w:sz="6" w:space="0" w:color="auto"/>
                              <w:left w:val="nil"/>
                              <w:bottom w:val="single" w:sz="6" w:space="0" w:color="auto"/>
                              <w:right w:val="nil"/>
                            </w:tcBorders>
                            <w:vAlign w:val="center"/>
                          </w:tcPr>
                          <w:p w14:paraId="5F3EDC1E" w14:textId="77777777" w:rsidR="00A954FA" w:rsidRDefault="00A954FA" w:rsidP="004E4847">
                            <w:pPr>
                              <w:jc w:val="center"/>
                              <w:rPr>
                                <w:sz w:val="16"/>
                                <w:szCs w:val="16"/>
                              </w:rPr>
                            </w:pPr>
                            <w:r>
                              <w:rPr>
                                <w:sz w:val="16"/>
                                <w:szCs w:val="16"/>
                              </w:rPr>
                              <w:t>Symbol</w:t>
                            </w:r>
                          </w:p>
                        </w:tc>
                      </w:tr>
                      <w:tr w:rsidR="00A954FA" w14:paraId="184424A9" w14:textId="77777777" w:rsidTr="00387DF6">
                        <w:tc>
                          <w:tcPr>
                            <w:tcW w:w="4230" w:type="dxa"/>
                            <w:tcBorders>
                              <w:top w:val="nil"/>
                              <w:left w:val="nil"/>
                              <w:bottom w:val="nil"/>
                              <w:right w:val="nil"/>
                            </w:tcBorders>
                          </w:tcPr>
                          <w:p w14:paraId="5A973DF3" w14:textId="77777777" w:rsidR="00A954FA" w:rsidRDefault="00A954FA" w:rsidP="004E4847">
                            <w:pPr>
                              <w:jc w:val="center"/>
                              <w:rPr>
                                <w:sz w:val="16"/>
                                <w:szCs w:val="16"/>
                              </w:rPr>
                            </w:pPr>
                            <w:r>
                              <w:rPr>
                                <w:sz w:val="16"/>
                                <w:szCs w:val="16"/>
                              </w:rPr>
                              <w:t>Connection Failure, LabVIEW Failure or Logging data Failure</w:t>
                            </w:r>
                          </w:p>
                        </w:tc>
                        <w:tc>
                          <w:tcPr>
                            <w:tcW w:w="810" w:type="dxa"/>
                            <w:tcBorders>
                              <w:top w:val="nil"/>
                              <w:left w:val="nil"/>
                              <w:bottom w:val="nil"/>
                              <w:right w:val="nil"/>
                            </w:tcBorders>
                          </w:tcPr>
                          <w:p w14:paraId="77306FF6" w14:textId="77777777" w:rsidR="00A954FA" w:rsidRDefault="00A954FA" w:rsidP="004E4847">
                            <w:pPr>
                              <w:jc w:val="center"/>
                              <w:rPr>
                                <w:sz w:val="16"/>
                                <w:szCs w:val="16"/>
                              </w:rPr>
                            </w:pPr>
                            <w:r>
                              <w:rPr>
                                <w:sz w:val="16"/>
                                <w:szCs w:val="16"/>
                              </w:rPr>
                              <w:t>F1</w:t>
                            </w:r>
                          </w:p>
                        </w:tc>
                      </w:tr>
                      <w:tr w:rsidR="00A954FA" w14:paraId="69646E36" w14:textId="77777777" w:rsidTr="00387DF6">
                        <w:tc>
                          <w:tcPr>
                            <w:tcW w:w="4230" w:type="dxa"/>
                            <w:tcBorders>
                              <w:top w:val="nil"/>
                              <w:left w:val="nil"/>
                              <w:bottom w:val="nil"/>
                              <w:right w:val="nil"/>
                            </w:tcBorders>
                          </w:tcPr>
                          <w:p w14:paraId="093F1747" w14:textId="77777777" w:rsidR="00A954FA" w:rsidRDefault="00A954FA" w:rsidP="004E4847">
                            <w:pPr>
                              <w:jc w:val="center"/>
                              <w:rPr>
                                <w:sz w:val="16"/>
                                <w:szCs w:val="16"/>
                              </w:rPr>
                            </w:pPr>
                            <w:r w:rsidRPr="00373C95">
                              <w:rPr>
                                <w:color w:val="000000" w:themeColor="text1"/>
                                <w:sz w:val="16"/>
                                <w:szCs w:val="16"/>
                              </w:rPr>
                              <w:t>Partial shading in a string</w:t>
                            </w:r>
                          </w:p>
                        </w:tc>
                        <w:tc>
                          <w:tcPr>
                            <w:tcW w:w="810" w:type="dxa"/>
                            <w:tcBorders>
                              <w:top w:val="nil"/>
                              <w:left w:val="nil"/>
                              <w:bottom w:val="nil"/>
                              <w:right w:val="nil"/>
                            </w:tcBorders>
                          </w:tcPr>
                          <w:p w14:paraId="546CB4E4" w14:textId="77777777" w:rsidR="00A954FA" w:rsidRDefault="00A954FA" w:rsidP="004E4847">
                            <w:pPr>
                              <w:jc w:val="center"/>
                              <w:rPr>
                                <w:sz w:val="16"/>
                                <w:szCs w:val="16"/>
                              </w:rPr>
                            </w:pPr>
                            <w:r>
                              <w:rPr>
                                <w:sz w:val="16"/>
                                <w:szCs w:val="16"/>
                              </w:rPr>
                              <w:t>F2</w:t>
                            </w:r>
                          </w:p>
                        </w:tc>
                      </w:tr>
                      <w:tr w:rsidR="00A954FA" w14:paraId="13E90DF3" w14:textId="77777777" w:rsidTr="00387DF6">
                        <w:tc>
                          <w:tcPr>
                            <w:tcW w:w="4230" w:type="dxa"/>
                            <w:tcBorders>
                              <w:top w:val="nil"/>
                              <w:left w:val="nil"/>
                              <w:bottom w:val="nil"/>
                              <w:right w:val="nil"/>
                            </w:tcBorders>
                          </w:tcPr>
                          <w:p w14:paraId="4CE4F039" w14:textId="77777777" w:rsidR="00A954FA" w:rsidRDefault="00A954FA" w:rsidP="004E4847">
                            <w:pPr>
                              <w:jc w:val="center"/>
                              <w:rPr>
                                <w:i/>
                                <w:iCs/>
                                <w:sz w:val="16"/>
                                <w:szCs w:val="16"/>
                              </w:rPr>
                            </w:pPr>
                            <w:r>
                              <w:rPr>
                                <w:sz w:val="16"/>
                                <w:szCs w:val="16"/>
                              </w:rPr>
                              <w:t>Faulty PV module in a string</w:t>
                            </w:r>
                          </w:p>
                        </w:tc>
                        <w:tc>
                          <w:tcPr>
                            <w:tcW w:w="810" w:type="dxa"/>
                            <w:tcBorders>
                              <w:top w:val="nil"/>
                              <w:left w:val="nil"/>
                              <w:bottom w:val="nil"/>
                              <w:right w:val="nil"/>
                            </w:tcBorders>
                          </w:tcPr>
                          <w:p w14:paraId="05E0960C" w14:textId="77777777" w:rsidR="00A954FA" w:rsidRDefault="00A954FA" w:rsidP="004E4847">
                            <w:pPr>
                              <w:jc w:val="center"/>
                              <w:rPr>
                                <w:sz w:val="16"/>
                                <w:szCs w:val="16"/>
                                <w:vertAlign w:val="superscript"/>
                              </w:rPr>
                            </w:pPr>
                            <w:r>
                              <w:rPr>
                                <w:sz w:val="16"/>
                                <w:szCs w:val="16"/>
                              </w:rPr>
                              <w:t>F3</w:t>
                            </w:r>
                          </w:p>
                        </w:tc>
                      </w:tr>
                      <w:tr w:rsidR="00A954FA" w14:paraId="4482BC60" w14:textId="77777777" w:rsidTr="00387DF6">
                        <w:tc>
                          <w:tcPr>
                            <w:tcW w:w="4230" w:type="dxa"/>
                            <w:tcBorders>
                              <w:top w:val="nil"/>
                              <w:left w:val="nil"/>
                              <w:bottom w:val="nil"/>
                              <w:right w:val="nil"/>
                            </w:tcBorders>
                          </w:tcPr>
                          <w:p w14:paraId="6EC8D09B" w14:textId="77777777" w:rsidR="00A954FA" w:rsidRDefault="00A954FA" w:rsidP="004E4847">
                            <w:pPr>
                              <w:jc w:val="center"/>
                              <w:rPr>
                                <w:i/>
                                <w:iCs/>
                                <w:sz w:val="16"/>
                                <w:szCs w:val="16"/>
                              </w:rPr>
                            </w:pPr>
                            <w:r>
                              <w:rPr>
                                <w:sz w:val="16"/>
                                <w:szCs w:val="16"/>
                              </w:rPr>
                              <w:t>Faulty PV module and Partial shading in a string</w:t>
                            </w:r>
                          </w:p>
                        </w:tc>
                        <w:tc>
                          <w:tcPr>
                            <w:tcW w:w="810" w:type="dxa"/>
                            <w:tcBorders>
                              <w:top w:val="nil"/>
                              <w:left w:val="nil"/>
                              <w:bottom w:val="nil"/>
                              <w:right w:val="nil"/>
                            </w:tcBorders>
                          </w:tcPr>
                          <w:p w14:paraId="28F7C664" w14:textId="77777777" w:rsidR="00A954FA" w:rsidRDefault="00A954FA" w:rsidP="004E4847">
                            <w:pPr>
                              <w:jc w:val="center"/>
                              <w:rPr>
                                <w:sz w:val="16"/>
                                <w:szCs w:val="16"/>
                              </w:rPr>
                            </w:pPr>
                            <w:r>
                              <w:rPr>
                                <w:sz w:val="16"/>
                                <w:szCs w:val="16"/>
                              </w:rPr>
                              <w:t>F4</w:t>
                            </w:r>
                          </w:p>
                        </w:tc>
                      </w:tr>
                      <w:tr w:rsidR="00A954FA" w14:paraId="326D135A" w14:textId="77777777" w:rsidTr="00387DF6">
                        <w:tc>
                          <w:tcPr>
                            <w:tcW w:w="4230" w:type="dxa"/>
                            <w:tcBorders>
                              <w:top w:val="nil"/>
                              <w:left w:val="nil"/>
                              <w:bottom w:val="nil"/>
                              <w:right w:val="nil"/>
                            </w:tcBorders>
                          </w:tcPr>
                          <w:p w14:paraId="668184BE" w14:textId="77777777" w:rsidR="00A954FA" w:rsidRDefault="00A954FA" w:rsidP="004E4847">
                            <w:pPr>
                              <w:jc w:val="center"/>
                              <w:rPr>
                                <w:sz w:val="16"/>
                                <w:szCs w:val="16"/>
                              </w:rPr>
                            </w:pPr>
                            <w:r>
                              <w:rPr>
                                <w:sz w:val="16"/>
                                <w:szCs w:val="16"/>
                              </w:rPr>
                              <w:t>Two Faulty PV modules in a string</w:t>
                            </w:r>
                          </w:p>
                        </w:tc>
                        <w:tc>
                          <w:tcPr>
                            <w:tcW w:w="810" w:type="dxa"/>
                            <w:tcBorders>
                              <w:top w:val="nil"/>
                              <w:left w:val="nil"/>
                              <w:bottom w:val="nil"/>
                              <w:right w:val="nil"/>
                            </w:tcBorders>
                          </w:tcPr>
                          <w:p w14:paraId="11CE4D02" w14:textId="77777777" w:rsidR="00A954FA" w:rsidRDefault="00A954FA" w:rsidP="004E4847">
                            <w:pPr>
                              <w:jc w:val="center"/>
                              <w:rPr>
                                <w:sz w:val="16"/>
                                <w:szCs w:val="16"/>
                              </w:rPr>
                            </w:pPr>
                            <w:r>
                              <w:rPr>
                                <w:sz w:val="16"/>
                                <w:szCs w:val="16"/>
                              </w:rPr>
                              <w:t>F5</w:t>
                            </w:r>
                          </w:p>
                        </w:tc>
                      </w:tr>
                      <w:tr w:rsidR="00A954FA" w14:paraId="49E41062" w14:textId="77777777" w:rsidTr="00387DF6">
                        <w:tc>
                          <w:tcPr>
                            <w:tcW w:w="4230" w:type="dxa"/>
                            <w:tcBorders>
                              <w:top w:val="nil"/>
                              <w:left w:val="nil"/>
                              <w:bottom w:val="nil"/>
                              <w:right w:val="nil"/>
                            </w:tcBorders>
                          </w:tcPr>
                          <w:p w14:paraId="1D8C446E" w14:textId="77777777" w:rsidR="00A954FA" w:rsidRDefault="00A954FA" w:rsidP="004E4847">
                            <w:pPr>
                              <w:jc w:val="center"/>
                              <w:rPr>
                                <w:i/>
                                <w:iCs/>
                                <w:sz w:val="16"/>
                                <w:szCs w:val="16"/>
                              </w:rPr>
                            </w:pPr>
                            <w:r>
                              <w:rPr>
                                <w:sz w:val="16"/>
                                <w:szCs w:val="16"/>
                              </w:rPr>
                              <w:t>Two Faulty PV modules and Partial shading in a string</w:t>
                            </w:r>
                          </w:p>
                        </w:tc>
                        <w:tc>
                          <w:tcPr>
                            <w:tcW w:w="810" w:type="dxa"/>
                            <w:tcBorders>
                              <w:top w:val="nil"/>
                              <w:left w:val="nil"/>
                              <w:bottom w:val="nil"/>
                              <w:right w:val="nil"/>
                            </w:tcBorders>
                          </w:tcPr>
                          <w:p w14:paraId="2929F68C" w14:textId="77777777" w:rsidR="00A954FA" w:rsidRDefault="00A954FA" w:rsidP="004E4847">
                            <w:pPr>
                              <w:jc w:val="center"/>
                              <w:rPr>
                                <w:sz w:val="16"/>
                                <w:szCs w:val="16"/>
                                <w:vertAlign w:val="superscript"/>
                              </w:rPr>
                            </w:pPr>
                            <w:r>
                              <w:rPr>
                                <w:sz w:val="16"/>
                                <w:szCs w:val="16"/>
                              </w:rPr>
                              <w:t>F6</w:t>
                            </w:r>
                          </w:p>
                        </w:tc>
                      </w:tr>
                      <w:tr w:rsidR="00A954FA" w14:paraId="563F943A" w14:textId="77777777" w:rsidTr="00387DF6">
                        <w:tc>
                          <w:tcPr>
                            <w:tcW w:w="4230" w:type="dxa"/>
                            <w:tcBorders>
                              <w:top w:val="nil"/>
                              <w:left w:val="nil"/>
                              <w:bottom w:val="nil"/>
                              <w:right w:val="nil"/>
                            </w:tcBorders>
                          </w:tcPr>
                          <w:p w14:paraId="4D5549EE" w14:textId="77777777" w:rsidR="00A954FA" w:rsidRDefault="00A954FA" w:rsidP="004E4847">
                            <w:pPr>
                              <w:jc w:val="center"/>
                              <w:rPr>
                                <w:sz w:val="16"/>
                                <w:szCs w:val="16"/>
                              </w:rPr>
                            </w:pPr>
                            <w:r>
                              <w:rPr>
                                <w:sz w:val="16"/>
                                <w:szCs w:val="16"/>
                              </w:rPr>
                              <w:t>Faulty string</w:t>
                            </w:r>
                          </w:p>
                        </w:tc>
                        <w:tc>
                          <w:tcPr>
                            <w:tcW w:w="810" w:type="dxa"/>
                            <w:tcBorders>
                              <w:top w:val="nil"/>
                              <w:left w:val="nil"/>
                              <w:bottom w:val="nil"/>
                              <w:right w:val="nil"/>
                            </w:tcBorders>
                          </w:tcPr>
                          <w:p w14:paraId="5C02107E" w14:textId="77777777" w:rsidR="00A954FA" w:rsidRDefault="00A954FA" w:rsidP="004E4847">
                            <w:pPr>
                              <w:jc w:val="center"/>
                              <w:rPr>
                                <w:sz w:val="16"/>
                                <w:szCs w:val="16"/>
                              </w:rPr>
                            </w:pPr>
                            <w:r>
                              <w:rPr>
                                <w:sz w:val="16"/>
                                <w:szCs w:val="16"/>
                              </w:rPr>
                              <w:t>F7</w:t>
                            </w:r>
                          </w:p>
                        </w:tc>
                      </w:tr>
                      <w:tr w:rsidR="00A954FA" w14:paraId="142CA4FD" w14:textId="77777777" w:rsidTr="00387DF6">
                        <w:trPr>
                          <w:trHeight w:val="279"/>
                        </w:trPr>
                        <w:tc>
                          <w:tcPr>
                            <w:tcW w:w="4230" w:type="dxa"/>
                            <w:tcBorders>
                              <w:top w:val="nil"/>
                              <w:left w:val="nil"/>
                              <w:bottom w:val="double" w:sz="6" w:space="0" w:color="auto"/>
                              <w:right w:val="nil"/>
                            </w:tcBorders>
                          </w:tcPr>
                          <w:p w14:paraId="602668D5" w14:textId="77777777" w:rsidR="00A954FA" w:rsidRDefault="00A954FA" w:rsidP="004E4847">
                            <w:pPr>
                              <w:jc w:val="center"/>
                              <w:rPr>
                                <w:sz w:val="16"/>
                                <w:szCs w:val="16"/>
                              </w:rPr>
                            </w:pPr>
                            <w:r>
                              <w:rPr>
                                <w:sz w:val="16"/>
                                <w:szCs w:val="16"/>
                              </w:rPr>
                              <w:t>Faulty MPPT</w:t>
                            </w:r>
                          </w:p>
                        </w:tc>
                        <w:tc>
                          <w:tcPr>
                            <w:tcW w:w="810" w:type="dxa"/>
                            <w:tcBorders>
                              <w:top w:val="nil"/>
                              <w:left w:val="nil"/>
                              <w:bottom w:val="double" w:sz="6" w:space="0" w:color="auto"/>
                              <w:right w:val="nil"/>
                            </w:tcBorders>
                          </w:tcPr>
                          <w:p w14:paraId="3C90A592" w14:textId="77777777" w:rsidR="00A954FA" w:rsidRDefault="00A954FA" w:rsidP="004E4847">
                            <w:pPr>
                              <w:jc w:val="center"/>
                              <w:rPr>
                                <w:sz w:val="16"/>
                                <w:szCs w:val="16"/>
                              </w:rPr>
                            </w:pPr>
                            <w:r>
                              <w:rPr>
                                <w:sz w:val="16"/>
                                <w:szCs w:val="16"/>
                              </w:rPr>
                              <w:t>F8</w:t>
                            </w:r>
                          </w:p>
                        </w:tc>
                      </w:tr>
                    </w:tbl>
                    <w:p w14:paraId="0FC23450" w14:textId="77777777" w:rsidR="00A954FA" w:rsidRDefault="00A954FA" w:rsidP="00A954FA">
                      <w:pPr>
                        <w:pStyle w:val="FootnoteText"/>
                        <w:jc w:val="center"/>
                      </w:pPr>
                    </w:p>
                    <w:p w14:paraId="285D8F98" w14:textId="77777777" w:rsidR="00A954FA" w:rsidRDefault="00A954FA" w:rsidP="00A954FA">
                      <w:pPr>
                        <w:jc w:val="center"/>
                      </w:pPr>
                    </w:p>
                  </w:txbxContent>
                </v:textbox>
                <w10:wrap type="square" anchorx="margin" anchory="margin"/>
              </v:shape>
            </w:pict>
          </mc:Fallback>
        </mc:AlternateContent>
      </w:r>
    </w:p>
    <w:p w14:paraId="33292096" w14:textId="77777777" w:rsidR="00A954FA" w:rsidRDefault="00A954FA" w:rsidP="00A954FA">
      <w:pPr>
        <w:jc w:val="both"/>
        <w:rPr>
          <w:rFonts w:ascii="Times New Roman" w:hAnsi="Times New Roman" w:cs="Times New Roman"/>
          <w:lang w:val="en-GB"/>
        </w:rPr>
      </w:pPr>
    </w:p>
    <w:p w14:paraId="4BD3E352" w14:textId="77777777" w:rsidR="00A954FA" w:rsidRDefault="00A954FA" w:rsidP="00A954FA">
      <w:pPr>
        <w:jc w:val="both"/>
        <w:rPr>
          <w:rFonts w:ascii="Times New Roman" w:hAnsi="Times New Roman" w:cs="Times New Roman"/>
          <w:lang w:val="en-GB"/>
        </w:rPr>
      </w:pPr>
    </w:p>
    <w:p w14:paraId="1AC4AFE9" w14:textId="77777777" w:rsidR="00A954FA" w:rsidRDefault="00A954FA" w:rsidP="00A954FA">
      <w:pPr>
        <w:jc w:val="both"/>
        <w:rPr>
          <w:rFonts w:ascii="Times New Roman" w:hAnsi="Times New Roman" w:cs="Times New Roman"/>
          <w:lang w:val="en-GB"/>
        </w:rPr>
      </w:pPr>
    </w:p>
    <w:p w14:paraId="069D3F6F" w14:textId="77777777" w:rsidR="00A954FA" w:rsidRPr="00182D48" w:rsidRDefault="00A954FA" w:rsidP="00A954FA">
      <w:pPr>
        <w:jc w:val="both"/>
        <w:rPr>
          <w:rFonts w:ascii="Times New Roman" w:hAnsi="Times New Roman" w:cs="Times New Roman"/>
          <w:lang w:val="en-GB"/>
        </w:rPr>
      </w:pPr>
    </w:p>
    <w:p w14:paraId="59974B3B" w14:textId="77777777" w:rsidR="00A954FA" w:rsidRDefault="00A954FA" w:rsidP="00A954FA">
      <w:pPr>
        <w:jc w:val="both"/>
        <w:rPr>
          <w:rFonts w:ascii="Times New Roman" w:hAnsi="Times New Roman" w:cs="Times New Roman"/>
          <w:lang w:val="en-GB"/>
        </w:rPr>
      </w:pPr>
    </w:p>
    <w:p w14:paraId="1C2E0255" w14:textId="77777777" w:rsidR="00A954FA" w:rsidRPr="00182D48" w:rsidRDefault="00A954FA" w:rsidP="00A954FA">
      <w:pPr>
        <w:jc w:val="both"/>
        <w:rPr>
          <w:rFonts w:ascii="Times New Roman" w:hAnsi="Times New Roman" w:cs="Times New Roman"/>
          <w:lang w:val="en-GB"/>
        </w:rPr>
      </w:pPr>
    </w:p>
    <w:p w14:paraId="2C1C3FEF" w14:textId="77777777" w:rsidR="00A954FA" w:rsidRPr="006C7E0A" w:rsidRDefault="00A954FA" w:rsidP="00A954FA">
      <w:pPr>
        <w:jc w:val="both"/>
        <w:rPr>
          <w:rFonts w:ascii="Times New Roman" w:hAnsi="Times New Roman" w:cs="Times New Roman"/>
          <w:b/>
          <w:i/>
          <w:lang w:val="en-GB"/>
        </w:rPr>
      </w:pPr>
      <w:r w:rsidRPr="006C7E0A">
        <w:rPr>
          <w:rFonts w:ascii="Times New Roman" w:hAnsi="Times New Roman" w:cs="Times New Roman"/>
          <w:b/>
          <w:i/>
          <w:lang w:val="en-GB"/>
        </w:rPr>
        <w:lastRenderedPageBreak/>
        <w:t>2.</w:t>
      </w:r>
      <w:r w:rsidRPr="006C7E0A">
        <w:rPr>
          <w:rFonts w:ascii="Times New Roman" w:hAnsi="Times New Roman" w:cs="Times New Roman"/>
          <w:b/>
          <w:i/>
          <w:lang w:val="en-GB"/>
        </w:rPr>
        <w:tab/>
        <w:t>GCPV PLANT AND DATA ACQUISITION</w:t>
      </w:r>
    </w:p>
    <w:p w14:paraId="52CD917C" w14:textId="77777777" w:rsidR="00A954FA" w:rsidRPr="00A954FA" w:rsidRDefault="00A954FA" w:rsidP="00A954FA">
      <w:pPr>
        <w:jc w:val="both"/>
        <w:rPr>
          <w:rFonts w:ascii="Times New Roman" w:hAnsi="Times New Roman" w:cs="Times New Roman"/>
          <w:lang w:val="en-GB"/>
        </w:rPr>
      </w:pPr>
      <w:r w:rsidRPr="00A954FA">
        <w:rPr>
          <w:rFonts w:ascii="Times New Roman" w:hAnsi="Times New Roman" w:cs="Times New Roman"/>
          <w:lang w:val="en-GB"/>
        </w:rPr>
        <w:t xml:space="preserve">The PV system used in this work consists of a grid-connected PV plant which contains 9 polycrystalline silicon PV modules with a nominal power of 220 Wp. The photovoltaic modules are organized in 3 strings and each string is made of 3 series-connected PV modules. Each photovoltaic string is connected to a maximum power point tracker (MPPT) that has output efficiency not less than 98.5% (Outback power, 2014). The DC current and voltage are measured using the internal sensors which are part of the Flexmax MPPT unit. Battery bank is used to store the energy that is produced by the PV pant. The battery </w:t>
      </w:r>
      <w:r w:rsidRPr="00A954FA">
        <w:rPr>
          <w:rFonts w:ascii="Times New Roman" w:hAnsi="Times New Roman" w:cs="Times New Roman"/>
          <w:color w:val="000000" w:themeColor="text1"/>
          <w:lang w:val="en-GB"/>
        </w:rPr>
        <w:t xml:space="preserve">bank is connected to DC/AC inverter which is manufactured by Victron Energy (Victron Energy, 2016). Vantage Pro monitoring unit is used to receive the Global solar irradiance measured by Davis weather station which includes </w:t>
      </w:r>
      <w:r w:rsidRPr="00A954FA">
        <w:rPr>
          <w:rFonts w:ascii="Times New Roman" w:hAnsi="Times New Roman" w:cs="Times New Roman"/>
          <w:color w:val="000000" w:themeColor="text1"/>
          <w:shd w:val="clear" w:color="auto" w:fill="FFFFFF"/>
        </w:rPr>
        <w:t xml:space="preserve">pyranometer. Hub 4 communication manager is used to facilitate acquisition of </w:t>
      </w:r>
      <w:r w:rsidRPr="00A954FA">
        <w:rPr>
          <w:rFonts w:ascii="Times New Roman" w:hAnsi="Times New Roman" w:cs="Times New Roman"/>
          <w:color w:val="000000" w:themeColor="text1"/>
          <w:lang w:val="en-GB"/>
        </w:rPr>
        <w:t>modules temperature using Davis external temperature sensor, and the electrical data for each photovoltaic strings.</w:t>
      </w:r>
      <w:r w:rsidRPr="00A954FA">
        <w:rPr>
          <w:rFonts w:ascii="Times New Roman" w:hAnsi="Times New Roman" w:cs="Times New Roman"/>
          <w:color w:val="000000" w:themeColor="text1"/>
          <w:shd w:val="clear" w:color="auto" w:fill="FFFFFF"/>
        </w:rPr>
        <w:t xml:space="preserve"> LabVIEW software is used to implement data logging and monitoring functions of the GCPV system. </w:t>
      </w:r>
      <w:r w:rsidRPr="00A954FA">
        <w:rPr>
          <w:rFonts w:ascii="Times New Roman" w:hAnsi="Times New Roman" w:cs="Times New Roman"/>
          <w:color w:val="000000" w:themeColor="text1"/>
          <w:lang w:val="en-GB"/>
        </w:rPr>
        <w:t xml:space="preserve"> </w:t>
      </w:r>
      <w:r w:rsidRPr="00A954FA">
        <w:rPr>
          <w:rFonts w:ascii="Times New Roman" w:hAnsi="Times New Roman" w:cs="Times New Roman"/>
          <w:lang w:val="en-GB"/>
        </w:rPr>
        <w:t>Fig. 1 illustrates the overall system architecture of the GCPV plant.</w:t>
      </w:r>
    </w:p>
    <w:p w14:paraId="33531DD6" w14:textId="77777777" w:rsidR="00A954FA" w:rsidRDefault="00A954FA" w:rsidP="00A954FA">
      <w:pPr>
        <w:jc w:val="both"/>
        <w:rPr>
          <w:rFonts w:ascii="Times New Roman" w:hAnsi="Times New Roman" w:cs="Times New Roman"/>
          <w:lang w:val="en-GB"/>
        </w:rPr>
      </w:pPr>
      <w:r w:rsidRPr="00A954FA">
        <w:rPr>
          <w:noProof/>
        </w:rPr>
        <mc:AlternateContent>
          <mc:Choice Requires="wps">
            <w:drawing>
              <wp:anchor distT="0" distB="0" distL="114300" distR="114300" simplePos="0" relativeHeight="251673600" behindDoc="0" locked="0" layoutInCell="0" allowOverlap="1" wp14:anchorId="6A53875E" wp14:editId="217D1909">
                <wp:simplePos x="0" y="0"/>
                <wp:positionH relativeFrom="margin">
                  <wp:posOffset>-622300</wp:posOffset>
                </wp:positionH>
                <wp:positionV relativeFrom="margin">
                  <wp:posOffset>6070600</wp:posOffset>
                </wp:positionV>
                <wp:extent cx="1929130" cy="2461260"/>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A8C58" w14:textId="77777777" w:rsidR="00A954FA" w:rsidRPr="00D43A5F" w:rsidRDefault="00A954FA" w:rsidP="00A954FA">
                            <w:pPr>
                              <w:jc w:val="cente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875E" id="Text Box 81" o:spid="_x0000_s1029" type="#_x0000_t202" style="position:absolute;left:0;text-align:left;margin-left:-49pt;margin-top:478pt;width:151.9pt;height:19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" o:allowincell="f" stroked="f">
                <v:textbox inset="0,0,0,0">
                  <w:txbxContent>
                    <w:p w14:paraId="285A8C58" w14:textId="77777777" w:rsidR="00A954FA" w:rsidRPr="00D43A5F" w:rsidRDefault="00A954FA" w:rsidP="00A954FA">
                      <w:pPr>
                        <w:jc w:val="center"/>
                        <w:rPr>
                          <w:lang w:val="en-GB"/>
                        </w:rPr>
                      </w:pPr>
                    </w:p>
                  </w:txbxContent>
                </v:textbox>
                <w10:wrap type="square" anchorx="margin" anchory="margin"/>
              </v:shape>
            </w:pict>
          </mc:Fallback>
        </mc:AlternateContent>
      </w:r>
      <w:r w:rsidRPr="00A954FA">
        <w:rPr>
          <w:noProof/>
        </w:rPr>
        <mc:AlternateContent>
          <mc:Choice Requires="wps">
            <w:drawing>
              <wp:anchor distT="0" distB="0" distL="114300" distR="114300" simplePos="0" relativeHeight="251650048" behindDoc="0" locked="0" layoutInCell="0" allowOverlap="1" wp14:anchorId="573639B9" wp14:editId="565144AC">
                <wp:simplePos x="0" y="0"/>
                <wp:positionH relativeFrom="margin">
                  <wp:posOffset>1346200</wp:posOffset>
                </wp:positionH>
                <wp:positionV relativeFrom="margin">
                  <wp:posOffset>6069758</wp:posOffset>
                </wp:positionV>
                <wp:extent cx="3284220" cy="2266315"/>
                <wp:effectExtent l="0" t="0" r="0" b="6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226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6C271" w14:textId="77777777" w:rsidR="00A954FA" w:rsidRDefault="00A954FA" w:rsidP="00A954FA">
                            <w:pPr>
                              <w:pStyle w:val="TableTitle"/>
                            </w:pPr>
                            <w:r>
                              <w:t>TABLE II</w:t>
                            </w:r>
                          </w:p>
                          <w:p w14:paraId="481E44EA" w14:textId="77777777" w:rsidR="00A954FA" w:rsidRDefault="00A954FA" w:rsidP="00A954FA">
                            <w:pPr>
                              <w:pStyle w:val="TableTitle"/>
                            </w:pPr>
                            <w:r>
                              <w:t>Electrical Characteristics of SMT6 (60) P PV Module</w:t>
                            </w:r>
                          </w:p>
                          <w:tbl>
                            <w:tblPr>
                              <w:tblW w:w="504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4230"/>
                              <w:gridCol w:w="810"/>
                            </w:tblGrid>
                            <w:tr w:rsidR="00A954FA" w14:paraId="0DFF1F88" w14:textId="77777777" w:rsidTr="00A120E3">
                              <w:trPr>
                                <w:trHeight w:val="440"/>
                              </w:trPr>
                              <w:tc>
                                <w:tcPr>
                                  <w:tcW w:w="4230" w:type="dxa"/>
                                  <w:tcBorders>
                                    <w:top w:val="double" w:sz="6" w:space="0" w:color="auto"/>
                                    <w:left w:val="nil"/>
                                    <w:bottom w:val="single" w:sz="6" w:space="0" w:color="auto"/>
                                    <w:right w:val="nil"/>
                                  </w:tcBorders>
                                  <w:vAlign w:val="center"/>
                                </w:tcPr>
                                <w:p w14:paraId="4C469302" w14:textId="77777777" w:rsidR="00A954FA" w:rsidRDefault="00A954FA" w:rsidP="00675EA1">
                                  <w:pPr>
                                    <w:jc w:val="center"/>
                                    <w:rPr>
                                      <w:sz w:val="16"/>
                                      <w:szCs w:val="16"/>
                                    </w:rPr>
                                  </w:pPr>
                                  <w:r>
                                    <w:rPr>
                                      <w:sz w:val="16"/>
                                      <w:szCs w:val="16"/>
                                    </w:rPr>
                                    <w:t>Solar Panel Electrical Characteristics</w:t>
                                  </w:r>
                                </w:p>
                              </w:tc>
                              <w:tc>
                                <w:tcPr>
                                  <w:tcW w:w="810" w:type="dxa"/>
                                  <w:tcBorders>
                                    <w:top w:val="double" w:sz="6" w:space="0" w:color="auto"/>
                                    <w:left w:val="nil"/>
                                    <w:bottom w:val="single" w:sz="6" w:space="0" w:color="auto"/>
                                    <w:right w:val="nil"/>
                                  </w:tcBorders>
                                  <w:vAlign w:val="center"/>
                                </w:tcPr>
                                <w:p w14:paraId="4A8290F0" w14:textId="77777777" w:rsidR="00A954FA" w:rsidRDefault="00A954FA" w:rsidP="00675EA1">
                                  <w:pPr>
                                    <w:jc w:val="center"/>
                                    <w:rPr>
                                      <w:sz w:val="16"/>
                                      <w:szCs w:val="16"/>
                                    </w:rPr>
                                  </w:pPr>
                                  <w:r>
                                    <w:rPr>
                                      <w:sz w:val="16"/>
                                      <w:szCs w:val="16"/>
                                    </w:rPr>
                                    <w:t>Value</w:t>
                                  </w:r>
                                </w:p>
                              </w:tc>
                            </w:tr>
                            <w:tr w:rsidR="00A954FA" w14:paraId="38C514AF" w14:textId="77777777" w:rsidTr="00387DF6">
                              <w:tc>
                                <w:tcPr>
                                  <w:tcW w:w="4230" w:type="dxa"/>
                                  <w:tcBorders>
                                    <w:top w:val="nil"/>
                                    <w:left w:val="nil"/>
                                    <w:bottom w:val="nil"/>
                                    <w:right w:val="nil"/>
                                  </w:tcBorders>
                                </w:tcPr>
                                <w:p w14:paraId="0F695DCE" w14:textId="77777777" w:rsidR="00A954FA" w:rsidRDefault="00A954FA" w:rsidP="00675EA1">
                                  <w:pPr>
                                    <w:jc w:val="center"/>
                                    <w:rPr>
                                      <w:sz w:val="16"/>
                                      <w:szCs w:val="16"/>
                                    </w:rPr>
                                  </w:pPr>
                                  <w:r>
                                    <w:rPr>
                                      <w:sz w:val="16"/>
                                      <w:szCs w:val="16"/>
                                    </w:rPr>
                                    <w:t>Peak Power</w:t>
                                  </w:r>
                                </w:p>
                              </w:tc>
                              <w:tc>
                                <w:tcPr>
                                  <w:tcW w:w="810" w:type="dxa"/>
                                  <w:tcBorders>
                                    <w:top w:val="nil"/>
                                    <w:left w:val="nil"/>
                                    <w:bottom w:val="nil"/>
                                    <w:right w:val="nil"/>
                                  </w:tcBorders>
                                </w:tcPr>
                                <w:p w14:paraId="5840608E" w14:textId="77777777" w:rsidR="00A954FA" w:rsidRDefault="00A954FA" w:rsidP="00675EA1">
                                  <w:pPr>
                                    <w:jc w:val="center"/>
                                    <w:rPr>
                                      <w:sz w:val="16"/>
                                      <w:szCs w:val="16"/>
                                    </w:rPr>
                                  </w:pPr>
                                  <w:r>
                                    <w:rPr>
                                      <w:sz w:val="16"/>
                                      <w:szCs w:val="16"/>
                                    </w:rPr>
                                    <w:t>220 W</w:t>
                                  </w:r>
                                </w:p>
                              </w:tc>
                            </w:tr>
                            <w:tr w:rsidR="00A954FA" w14:paraId="7396EEFD" w14:textId="77777777" w:rsidTr="00387DF6">
                              <w:trPr>
                                <w:trHeight w:val="115"/>
                              </w:trPr>
                              <w:tc>
                                <w:tcPr>
                                  <w:tcW w:w="4230" w:type="dxa"/>
                                  <w:tcBorders>
                                    <w:top w:val="nil"/>
                                    <w:left w:val="nil"/>
                                    <w:bottom w:val="nil"/>
                                    <w:right w:val="nil"/>
                                  </w:tcBorders>
                                </w:tcPr>
                                <w:p w14:paraId="7BB74308" w14:textId="77777777" w:rsidR="00A954FA" w:rsidRPr="005F11DF" w:rsidRDefault="00A954FA" w:rsidP="00675EA1">
                                  <w:pPr>
                                    <w:jc w:val="center"/>
                                    <w:rPr>
                                      <w:sz w:val="16"/>
                                      <w:szCs w:val="16"/>
                                    </w:rPr>
                                  </w:pPr>
                                  <w:bookmarkStart w:id="0" w:name="_Hlk448135461"/>
                                  <w:r>
                                    <w:rPr>
                                      <w:sz w:val="16"/>
                                      <w:szCs w:val="16"/>
                                    </w:rPr>
                                    <w:t>Voltage at maximum power point (V</w:t>
                                  </w:r>
                                  <w:r>
                                    <w:rPr>
                                      <w:sz w:val="16"/>
                                      <w:szCs w:val="16"/>
                                      <w:vertAlign w:val="subscript"/>
                                    </w:rPr>
                                    <w:t>mp</w:t>
                                  </w:r>
                                  <w:r>
                                    <w:rPr>
                                      <w:sz w:val="16"/>
                                      <w:szCs w:val="16"/>
                                    </w:rPr>
                                    <w:t>)</w:t>
                                  </w:r>
                                </w:p>
                              </w:tc>
                              <w:tc>
                                <w:tcPr>
                                  <w:tcW w:w="810" w:type="dxa"/>
                                  <w:tcBorders>
                                    <w:top w:val="nil"/>
                                    <w:left w:val="nil"/>
                                    <w:bottom w:val="nil"/>
                                    <w:right w:val="nil"/>
                                  </w:tcBorders>
                                </w:tcPr>
                                <w:p w14:paraId="4093725B" w14:textId="77777777" w:rsidR="00A954FA" w:rsidRDefault="00A954FA" w:rsidP="00675EA1">
                                  <w:pPr>
                                    <w:jc w:val="center"/>
                                    <w:rPr>
                                      <w:sz w:val="16"/>
                                      <w:szCs w:val="16"/>
                                    </w:rPr>
                                  </w:pPr>
                                  <w:r>
                                    <w:rPr>
                                      <w:sz w:val="16"/>
                                      <w:szCs w:val="16"/>
                                    </w:rPr>
                                    <w:t>28.7 V</w:t>
                                  </w:r>
                                </w:p>
                              </w:tc>
                            </w:tr>
                            <w:bookmarkEnd w:id="0"/>
                            <w:tr w:rsidR="00A954FA" w14:paraId="784D03BB" w14:textId="77777777" w:rsidTr="00387DF6">
                              <w:trPr>
                                <w:trHeight w:val="115"/>
                              </w:trPr>
                              <w:tc>
                                <w:tcPr>
                                  <w:tcW w:w="4230" w:type="dxa"/>
                                  <w:tcBorders>
                                    <w:top w:val="nil"/>
                                    <w:left w:val="nil"/>
                                    <w:bottom w:val="nil"/>
                                    <w:right w:val="nil"/>
                                  </w:tcBorders>
                                </w:tcPr>
                                <w:p w14:paraId="005B4943" w14:textId="77777777" w:rsidR="00A954FA" w:rsidRDefault="00A954FA" w:rsidP="00675EA1">
                                  <w:pPr>
                                    <w:jc w:val="center"/>
                                    <w:rPr>
                                      <w:sz w:val="16"/>
                                      <w:szCs w:val="16"/>
                                    </w:rPr>
                                  </w:pPr>
                                  <w:r>
                                    <w:rPr>
                                      <w:sz w:val="16"/>
                                      <w:szCs w:val="16"/>
                                    </w:rPr>
                                    <w:t>Current at maximum power point (I</w:t>
                                  </w:r>
                                  <w:r>
                                    <w:rPr>
                                      <w:sz w:val="16"/>
                                      <w:szCs w:val="16"/>
                                      <w:vertAlign w:val="subscript"/>
                                    </w:rPr>
                                    <w:t>mp</w:t>
                                  </w:r>
                                  <w:r>
                                    <w:rPr>
                                      <w:sz w:val="16"/>
                                      <w:szCs w:val="16"/>
                                    </w:rPr>
                                    <w:t>)</w:t>
                                  </w:r>
                                </w:p>
                              </w:tc>
                              <w:tc>
                                <w:tcPr>
                                  <w:tcW w:w="810" w:type="dxa"/>
                                  <w:tcBorders>
                                    <w:top w:val="nil"/>
                                    <w:left w:val="nil"/>
                                    <w:bottom w:val="nil"/>
                                    <w:right w:val="nil"/>
                                  </w:tcBorders>
                                </w:tcPr>
                                <w:p w14:paraId="491651CD" w14:textId="77777777" w:rsidR="00A954FA" w:rsidRDefault="00A954FA" w:rsidP="00675EA1">
                                  <w:pPr>
                                    <w:jc w:val="center"/>
                                    <w:rPr>
                                      <w:sz w:val="16"/>
                                      <w:szCs w:val="16"/>
                                    </w:rPr>
                                  </w:pPr>
                                  <w:r>
                                    <w:rPr>
                                      <w:sz w:val="16"/>
                                      <w:szCs w:val="16"/>
                                    </w:rPr>
                                    <w:t>7.67 A</w:t>
                                  </w:r>
                                </w:p>
                              </w:tc>
                            </w:tr>
                            <w:tr w:rsidR="00A954FA" w14:paraId="7D7D7F00" w14:textId="77777777" w:rsidTr="00387DF6">
                              <w:trPr>
                                <w:trHeight w:val="115"/>
                              </w:trPr>
                              <w:tc>
                                <w:tcPr>
                                  <w:tcW w:w="4230" w:type="dxa"/>
                                  <w:tcBorders>
                                    <w:top w:val="nil"/>
                                    <w:left w:val="nil"/>
                                    <w:bottom w:val="nil"/>
                                    <w:right w:val="nil"/>
                                  </w:tcBorders>
                                </w:tcPr>
                                <w:p w14:paraId="3D95187E" w14:textId="77777777" w:rsidR="00A954FA" w:rsidRDefault="00A954FA" w:rsidP="00675EA1">
                                  <w:pPr>
                                    <w:jc w:val="center"/>
                                    <w:rPr>
                                      <w:sz w:val="16"/>
                                      <w:szCs w:val="16"/>
                                    </w:rPr>
                                  </w:pPr>
                                  <w:r>
                                    <w:rPr>
                                      <w:sz w:val="16"/>
                                      <w:szCs w:val="16"/>
                                    </w:rPr>
                                    <w:t>Open Circuit Voltage (V</w:t>
                                  </w:r>
                                  <w:r>
                                    <w:rPr>
                                      <w:sz w:val="16"/>
                                      <w:szCs w:val="16"/>
                                      <w:vertAlign w:val="subscript"/>
                                    </w:rPr>
                                    <w:t>OC</w:t>
                                  </w:r>
                                  <w:r>
                                    <w:rPr>
                                      <w:sz w:val="16"/>
                                      <w:szCs w:val="16"/>
                                    </w:rPr>
                                    <w:t>)</w:t>
                                  </w:r>
                                </w:p>
                              </w:tc>
                              <w:tc>
                                <w:tcPr>
                                  <w:tcW w:w="810" w:type="dxa"/>
                                  <w:tcBorders>
                                    <w:top w:val="nil"/>
                                    <w:left w:val="nil"/>
                                    <w:bottom w:val="nil"/>
                                    <w:right w:val="nil"/>
                                  </w:tcBorders>
                                </w:tcPr>
                                <w:p w14:paraId="1BD9617B" w14:textId="77777777" w:rsidR="00A954FA" w:rsidRDefault="00A954FA" w:rsidP="00675EA1">
                                  <w:pPr>
                                    <w:jc w:val="center"/>
                                    <w:rPr>
                                      <w:sz w:val="16"/>
                                      <w:szCs w:val="16"/>
                                    </w:rPr>
                                  </w:pPr>
                                  <w:r>
                                    <w:rPr>
                                      <w:sz w:val="16"/>
                                      <w:szCs w:val="16"/>
                                    </w:rPr>
                                    <w:t>36.74 V</w:t>
                                  </w:r>
                                </w:p>
                              </w:tc>
                            </w:tr>
                            <w:tr w:rsidR="00A954FA" w14:paraId="10772573" w14:textId="77777777" w:rsidTr="00387DF6">
                              <w:trPr>
                                <w:trHeight w:val="115"/>
                              </w:trPr>
                              <w:tc>
                                <w:tcPr>
                                  <w:tcW w:w="4230" w:type="dxa"/>
                                  <w:tcBorders>
                                    <w:top w:val="nil"/>
                                    <w:left w:val="nil"/>
                                    <w:bottom w:val="nil"/>
                                    <w:right w:val="nil"/>
                                  </w:tcBorders>
                                </w:tcPr>
                                <w:p w14:paraId="527E229A" w14:textId="77777777" w:rsidR="00A954FA" w:rsidRDefault="00A954FA" w:rsidP="00675EA1">
                                  <w:pPr>
                                    <w:jc w:val="center"/>
                                    <w:rPr>
                                      <w:sz w:val="16"/>
                                      <w:szCs w:val="16"/>
                                    </w:rPr>
                                  </w:pPr>
                                  <w:r>
                                    <w:rPr>
                                      <w:sz w:val="16"/>
                                      <w:szCs w:val="16"/>
                                    </w:rPr>
                                    <w:t>Short Circuit Current (I</w:t>
                                  </w:r>
                                  <w:r>
                                    <w:rPr>
                                      <w:sz w:val="16"/>
                                      <w:szCs w:val="16"/>
                                      <w:vertAlign w:val="subscript"/>
                                    </w:rPr>
                                    <w:t>sc</w:t>
                                  </w:r>
                                  <w:r>
                                    <w:rPr>
                                      <w:sz w:val="16"/>
                                      <w:szCs w:val="16"/>
                                    </w:rPr>
                                    <w:t>)</w:t>
                                  </w:r>
                                </w:p>
                              </w:tc>
                              <w:tc>
                                <w:tcPr>
                                  <w:tcW w:w="810" w:type="dxa"/>
                                  <w:tcBorders>
                                    <w:top w:val="nil"/>
                                    <w:left w:val="nil"/>
                                    <w:bottom w:val="nil"/>
                                    <w:right w:val="nil"/>
                                  </w:tcBorders>
                                </w:tcPr>
                                <w:p w14:paraId="4C0254AC" w14:textId="77777777" w:rsidR="00A954FA" w:rsidRDefault="00A954FA" w:rsidP="00675EA1">
                                  <w:pPr>
                                    <w:jc w:val="center"/>
                                    <w:rPr>
                                      <w:sz w:val="16"/>
                                      <w:szCs w:val="16"/>
                                    </w:rPr>
                                  </w:pPr>
                                  <w:r>
                                    <w:rPr>
                                      <w:sz w:val="16"/>
                                      <w:szCs w:val="16"/>
                                    </w:rPr>
                                    <w:t>8.24 A</w:t>
                                  </w:r>
                                </w:p>
                              </w:tc>
                            </w:tr>
                            <w:tr w:rsidR="00A954FA" w14:paraId="42C37C43" w14:textId="77777777" w:rsidTr="00387DF6">
                              <w:trPr>
                                <w:trHeight w:val="115"/>
                              </w:trPr>
                              <w:tc>
                                <w:tcPr>
                                  <w:tcW w:w="4230" w:type="dxa"/>
                                  <w:tcBorders>
                                    <w:top w:val="nil"/>
                                    <w:left w:val="nil"/>
                                    <w:bottom w:val="nil"/>
                                    <w:right w:val="nil"/>
                                  </w:tcBorders>
                                </w:tcPr>
                                <w:p w14:paraId="45E473E2" w14:textId="77777777" w:rsidR="00A954FA" w:rsidRDefault="00A954FA" w:rsidP="00675EA1">
                                  <w:pPr>
                                    <w:jc w:val="center"/>
                                    <w:rPr>
                                      <w:sz w:val="16"/>
                                      <w:szCs w:val="16"/>
                                    </w:rPr>
                                  </w:pPr>
                                  <w:r>
                                    <w:rPr>
                                      <w:sz w:val="16"/>
                                      <w:szCs w:val="16"/>
                                    </w:rPr>
                                    <w:t>Number of cells connected in series</w:t>
                                  </w:r>
                                </w:p>
                              </w:tc>
                              <w:tc>
                                <w:tcPr>
                                  <w:tcW w:w="810" w:type="dxa"/>
                                  <w:tcBorders>
                                    <w:top w:val="nil"/>
                                    <w:left w:val="nil"/>
                                    <w:bottom w:val="nil"/>
                                    <w:right w:val="nil"/>
                                  </w:tcBorders>
                                </w:tcPr>
                                <w:p w14:paraId="683E8D66" w14:textId="77777777" w:rsidR="00A954FA" w:rsidRDefault="00A954FA" w:rsidP="00675EA1">
                                  <w:pPr>
                                    <w:jc w:val="center"/>
                                    <w:rPr>
                                      <w:sz w:val="16"/>
                                      <w:szCs w:val="16"/>
                                    </w:rPr>
                                  </w:pPr>
                                  <w:r>
                                    <w:rPr>
                                      <w:sz w:val="16"/>
                                      <w:szCs w:val="16"/>
                                    </w:rPr>
                                    <w:t>60</w:t>
                                  </w:r>
                                </w:p>
                              </w:tc>
                            </w:tr>
                            <w:tr w:rsidR="00A954FA" w14:paraId="4E4F46AB" w14:textId="77777777" w:rsidTr="00387DF6">
                              <w:trPr>
                                <w:trHeight w:val="279"/>
                              </w:trPr>
                              <w:tc>
                                <w:tcPr>
                                  <w:tcW w:w="4230" w:type="dxa"/>
                                  <w:tcBorders>
                                    <w:top w:val="nil"/>
                                    <w:left w:val="nil"/>
                                    <w:bottom w:val="double" w:sz="6" w:space="0" w:color="auto"/>
                                    <w:right w:val="nil"/>
                                  </w:tcBorders>
                                </w:tcPr>
                                <w:p w14:paraId="6082F9FE" w14:textId="77777777" w:rsidR="00A954FA" w:rsidRDefault="00A954FA" w:rsidP="00675EA1">
                                  <w:pPr>
                                    <w:jc w:val="center"/>
                                    <w:rPr>
                                      <w:sz w:val="16"/>
                                      <w:szCs w:val="16"/>
                                    </w:rPr>
                                  </w:pPr>
                                  <w:r>
                                    <w:rPr>
                                      <w:sz w:val="16"/>
                                      <w:szCs w:val="16"/>
                                    </w:rPr>
                                    <w:t>Number of cells connected in parallel</w:t>
                                  </w:r>
                                </w:p>
                              </w:tc>
                              <w:tc>
                                <w:tcPr>
                                  <w:tcW w:w="810" w:type="dxa"/>
                                  <w:tcBorders>
                                    <w:top w:val="nil"/>
                                    <w:left w:val="nil"/>
                                    <w:bottom w:val="double" w:sz="6" w:space="0" w:color="auto"/>
                                    <w:right w:val="nil"/>
                                  </w:tcBorders>
                                </w:tcPr>
                                <w:p w14:paraId="1BBD7572" w14:textId="77777777" w:rsidR="00A954FA" w:rsidRDefault="00A954FA" w:rsidP="00675EA1">
                                  <w:pPr>
                                    <w:jc w:val="center"/>
                                    <w:rPr>
                                      <w:sz w:val="16"/>
                                      <w:szCs w:val="16"/>
                                    </w:rPr>
                                  </w:pPr>
                                  <w:r>
                                    <w:rPr>
                                      <w:sz w:val="16"/>
                                      <w:szCs w:val="16"/>
                                    </w:rPr>
                                    <w:t>1</w:t>
                                  </w:r>
                                </w:p>
                              </w:tc>
                            </w:tr>
                          </w:tbl>
                          <w:p w14:paraId="5256E70F" w14:textId="77777777" w:rsidR="00A954FA" w:rsidRDefault="00A954FA" w:rsidP="00A954FA">
                            <w:pPr>
                              <w:pStyle w:val="FootnoteText"/>
                              <w:jc w:val="center"/>
                            </w:pPr>
                          </w:p>
                          <w:p w14:paraId="6AEB1B97" w14:textId="77777777" w:rsidR="00A954FA" w:rsidRDefault="00A954FA" w:rsidP="00A954FA">
                            <w:pPr>
                              <w:jc w:val="center"/>
                            </w:pPr>
                          </w:p>
                          <w:p w14:paraId="588E5455" w14:textId="77777777" w:rsidR="00A954FA" w:rsidRDefault="00A954FA" w:rsidP="00A954FA">
                            <w:pPr>
                              <w:jc w:val="center"/>
                            </w:pPr>
                          </w:p>
                          <w:p w14:paraId="6746310B" w14:textId="77777777" w:rsidR="00A954FA" w:rsidRDefault="00A954FA" w:rsidP="00A954F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639B9" id="Text Box 6" o:spid="_x0000_s1030" type="#_x0000_t202" style="position:absolute;left:0;text-align:left;margin-left:106pt;margin-top:477.95pt;width:258.6pt;height:178.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" o:allowincell="f" stroked="f">
                <v:textbox inset="0,0,0,0">
                  <w:txbxContent>
                    <w:p w14:paraId="34C6C271" w14:textId="77777777" w:rsidR="00A954FA" w:rsidRDefault="00A954FA" w:rsidP="00A954FA">
                      <w:pPr>
                        <w:pStyle w:val="TableTitle"/>
                      </w:pPr>
                      <w:r>
                        <w:t>TABLE II</w:t>
                      </w:r>
                    </w:p>
                    <w:p w14:paraId="481E44EA" w14:textId="77777777" w:rsidR="00A954FA" w:rsidRDefault="00A954FA" w:rsidP="00A954FA">
                      <w:pPr>
                        <w:pStyle w:val="TableTitle"/>
                      </w:pPr>
                      <w:r>
                        <w:t>Electrical Characteristics of SMT6 (60) P PV Module</w:t>
                      </w:r>
                    </w:p>
                    <w:tbl>
                      <w:tblPr>
                        <w:tblW w:w="5040"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4230"/>
                        <w:gridCol w:w="810"/>
                      </w:tblGrid>
                      <w:tr w:rsidR="00A954FA" w14:paraId="0DFF1F88" w14:textId="77777777" w:rsidTr="00A120E3">
                        <w:trPr>
                          <w:trHeight w:val="440"/>
                        </w:trPr>
                        <w:tc>
                          <w:tcPr>
                            <w:tcW w:w="4230" w:type="dxa"/>
                            <w:tcBorders>
                              <w:top w:val="double" w:sz="6" w:space="0" w:color="auto"/>
                              <w:left w:val="nil"/>
                              <w:bottom w:val="single" w:sz="6" w:space="0" w:color="auto"/>
                              <w:right w:val="nil"/>
                            </w:tcBorders>
                            <w:vAlign w:val="center"/>
                          </w:tcPr>
                          <w:p w14:paraId="4C469302" w14:textId="77777777" w:rsidR="00A954FA" w:rsidRDefault="00A954FA" w:rsidP="00675EA1">
                            <w:pPr>
                              <w:jc w:val="center"/>
                              <w:rPr>
                                <w:sz w:val="16"/>
                                <w:szCs w:val="16"/>
                              </w:rPr>
                            </w:pPr>
                            <w:r>
                              <w:rPr>
                                <w:sz w:val="16"/>
                                <w:szCs w:val="16"/>
                              </w:rPr>
                              <w:t>Solar Panel Electrical Characteristics</w:t>
                            </w:r>
                          </w:p>
                        </w:tc>
                        <w:tc>
                          <w:tcPr>
                            <w:tcW w:w="810" w:type="dxa"/>
                            <w:tcBorders>
                              <w:top w:val="double" w:sz="6" w:space="0" w:color="auto"/>
                              <w:left w:val="nil"/>
                              <w:bottom w:val="single" w:sz="6" w:space="0" w:color="auto"/>
                              <w:right w:val="nil"/>
                            </w:tcBorders>
                            <w:vAlign w:val="center"/>
                          </w:tcPr>
                          <w:p w14:paraId="4A8290F0" w14:textId="77777777" w:rsidR="00A954FA" w:rsidRDefault="00A954FA" w:rsidP="00675EA1">
                            <w:pPr>
                              <w:jc w:val="center"/>
                              <w:rPr>
                                <w:sz w:val="16"/>
                                <w:szCs w:val="16"/>
                              </w:rPr>
                            </w:pPr>
                            <w:r>
                              <w:rPr>
                                <w:sz w:val="16"/>
                                <w:szCs w:val="16"/>
                              </w:rPr>
                              <w:t>Value</w:t>
                            </w:r>
                          </w:p>
                        </w:tc>
                      </w:tr>
                      <w:tr w:rsidR="00A954FA" w14:paraId="38C514AF" w14:textId="77777777" w:rsidTr="00387DF6">
                        <w:tc>
                          <w:tcPr>
                            <w:tcW w:w="4230" w:type="dxa"/>
                            <w:tcBorders>
                              <w:top w:val="nil"/>
                              <w:left w:val="nil"/>
                              <w:bottom w:val="nil"/>
                              <w:right w:val="nil"/>
                            </w:tcBorders>
                          </w:tcPr>
                          <w:p w14:paraId="0F695DCE" w14:textId="77777777" w:rsidR="00A954FA" w:rsidRDefault="00A954FA" w:rsidP="00675EA1">
                            <w:pPr>
                              <w:jc w:val="center"/>
                              <w:rPr>
                                <w:sz w:val="16"/>
                                <w:szCs w:val="16"/>
                              </w:rPr>
                            </w:pPr>
                            <w:r>
                              <w:rPr>
                                <w:sz w:val="16"/>
                                <w:szCs w:val="16"/>
                              </w:rPr>
                              <w:t>Peak Power</w:t>
                            </w:r>
                          </w:p>
                        </w:tc>
                        <w:tc>
                          <w:tcPr>
                            <w:tcW w:w="810" w:type="dxa"/>
                            <w:tcBorders>
                              <w:top w:val="nil"/>
                              <w:left w:val="nil"/>
                              <w:bottom w:val="nil"/>
                              <w:right w:val="nil"/>
                            </w:tcBorders>
                          </w:tcPr>
                          <w:p w14:paraId="5840608E" w14:textId="77777777" w:rsidR="00A954FA" w:rsidRDefault="00A954FA" w:rsidP="00675EA1">
                            <w:pPr>
                              <w:jc w:val="center"/>
                              <w:rPr>
                                <w:sz w:val="16"/>
                                <w:szCs w:val="16"/>
                              </w:rPr>
                            </w:pPr>
                            <w:r>
                              <w:rPr>
                                <w:sz w:val="16"/>
                                <w:szCs w:val="16"/>
                              </w:rPr>
                              <w:t>220 W</w:t>
                            </w:r>
                          </w:p>
                        </w:tc>
                      </w:tr>
                      <w:tr w:rsidR="00A954FA" w14:paraId="7396EEFD" w14:textId="77777777" w:rsidTr="00387DF6">
                        <w:trPr>
                          <w:trHeight w:val="115"/>
                        </w:trPr>
                        <w:tc>
                          <w:tcPr>
                            <w:tcW w:w="4230" w:type="dxa"/>
                            <w:tcBorders>
                              <w:top w:val="nil"/>
                              <w:left w:val="nil"/>
                              <w:bottom w:val="nil"/>
                              <w:right w:val="nil"/>
                            </w:tcBorders>
                          </w:tcPr>
                          <w:p w14:paraId="7BB74308" w14:textId="77777777" w:rsidR="00A954FA" w:rsidRPr="005F11DF" w:rsidRDefault="00A954FA" w:rsidP="00675EA1">
                            <w:pPr>
                              <w:jc w:val="center"/>
                              <w:rPr>
                                <w:sz w:val="16"/>
                                <w:szCs w:val="16"/>
                              </w:rPr>
                            </w:pPr>
                            <w:bookmarkStart w:id="1" w:name="_Hlk448135461"/>
                            <w:r>
                              <w:rPr>
                                <w:sz w:val="16"/>
                                <w:szCs w:val="16"/>
                              </w:rPr>
                              <w:t>Voltage at maximum power point (V</w:t>
                            </w:r>
                            <w:r>
                              <w:rPr>
                                <w:sz w:val="16"/>
                                <w:szCs w:val="16"/>
                                <w:vertAlign w:val="subscript"/>
                              </w:rPr>
                              <w:t>mp</w:t>
                            </w:r>
                            <w:r>
                              <w:rPr>
                                <w:sz w:val="16"/>
                                <w:szCs w:val="16"/>
                              </w:rPr>
                              <w:t>)</w:t>
                            </w:r>
                          </w:p>
                        </w:tc>
                        <w:tc>
                          <w:tcPr>
                            <w:tcW w:w="810" w:type="dxa"/>
                            <w:tcBorders>
                              <w:top w:val="nil"/>
                              <w:left w:val="nil"/>
                              <w:bottom w:val="nil"/>
                              <w:right w:val="nil"/>
                            </w:tcBorders>
                          </w:tcPr>
                          <w:p w14:paraId="4093725B" w14:textId="77777777" w:rsidR="00A954FA" w:rsidRDefault="00A954FA" w:rsidP="00675EA1">
                            <w:pPr>
                              <w:jc w:val="center"/>
                              <w:rPr>
                                <w:sz w:val="16"/>
                                <w:szCs w:val="16"/>
                              </w:rPr>
                            </w:pPr>
                            <w:r>
                              <w:rPr>
                                <w:sz w:val="16"/>
                                <w:szCs w:val="16"/>
                              </w:rPr>
                              <w:t>28.7 V</w:t>
                            </w:r>
                          </w:p>
                        </w:tc>
                      </w:tr>
                      <w:bookmarkEnd w:id="1"/>
                      <w:tr w:rsidR="00A954FA" w14:paraId="784D03BB" w14:textId="77777777" w:rsidTr="00387DF6">
                        <w:trPr>
                          <w:trHeight w:val="115"/>
                        </w:trPr>
                        <w:tc>
                          <w:tcPr>
                            <w:tcW w:w="4230" w:type="dxa"/>
                            <w:tcBorders>
                              <w:top w:val="nil"/>
                              <w:left w:val="nil"/>
                              <w:bottom w:val="nil"/>
                              <w:right w:val="nil"/>
                            </w:tcBorders>
                          </w:tcPr>
                          <w:p w14:paraId="005B4943" w14:textId="77777777" w:rsidR="00A954FA" w:rsidRDefault="00A954FA" w:rsidP="00675EA1">
                            <w:pPr>
                              <w:jc w:val="center"/>
                              <w:rPr>
                                <w:sz w:val="16"/>
                                <w:szCs w:val="16"/>
                              </w:rPr>
                            </w:pPr>
                            <w:r>
                              <w:rPr>
                                <w:sz w:val="16"/>
                                <w:szCs w:val="16"/>
                              </w:rPr>
                              <w:t>Current at maximum power point (I</w:t>
                            </w:r>
                            <w:r>
                              <w:rPr>
                                <w:sz w:val="16"/>
                                <w:szCs w:val="16"/>
                                <w:vertAlign w:val="subscript"/>
                              </w:rPr>
                              <w:t>mp</w:t>
                            </w:r>
                            <w:r>
                              <w:rPr>
                                <w:sz w:val="16"/>
                                <w:szCs w:val="16"/>
                              </w:rPr>
                              <w:t>)</w:t>
                            </w:r>
                          </w:p>
                        </w:tc>
                        <w:tc>
                          <w:tcPr>
                            <w:tcW w:w="810" w:type="dxa"/>
                            <w:tcBorders>
                              <w:top w:val="nil"/>
                              <w:left w:val="nil"/>
                              <w:bottom w:val="nil"/>
                              <w:right w:val="nil"/>
                            </w:tcBorders>
                          </w:tcPr>
                          <w:p w14:paraId="491651CD" w14:textId="77777777" w:rsidR="00A954FA" w:rsidRDefault="00A954FA" w:rsidP="00675EA1">
                            <w:pPr>
                              <w:jc w:val="center"/>
                              <w:rPr>
                                <w:sz w:val="16"/>
                                <w:szCs w:val="16"/>
                              </w:rPr>
                            </w:pPr>
                            <w:r>
                              <w:rPr>
                                <w:sz w:val="16"/>
                                <w:szCs w:val="16"/>
                              </w:rPr>
                              <w:t>7.67 A</w:t>
                            </w:r>
                          </w:p>
                        </w:tc>
                      </w:tr>
                      <w:tr w:rsidR="00A954FA" w14:paraId="7D7D7F00" w14:textId="77777777" w:rsidTr="00387DF6">
                        <w:trPr>
                          <w:trHeight w:val="115"/>
                        </w:trPr>
                        <w:tc>
                          <w:tcPr>
                            <w:tcW w:w="4230" w:type="dxa"/>
                            <w:tcBorders>
                              <w:top w:val="nil"/>
                              <w:left w:val="nil"/>
                              <w:bottom w:val="nil"/>
                              <w:right w:val="nil"/>
                            </w:tcBorders>
                          </w:tcPr>
                          <w:p w14:paraId="3D95187E" w14:textId="77777777" w:rsidR="00A954FA" w:rsidRDefault="00A954FA" w:rsidP="00675EA1">
                            <w:pPr>
                              <w:jc w:val="center"/>
                              <w:rPr>
                                <w:sz w:val="16"/>
                                <w:szCs w:val="16"/>
                              </w:rPr>
                            </w:pPr>
                            <w:r>
                              <w:rPr>
                                <w:sz w:val="16"/>
                                <w:szCs w:val="16"/>
                              </w:rPr>
                              <w:t>Open Circuit Voltage (V</w:t>
                            </w:r>
                            <w:r>
                              <w:rPr>
                                <w:sz w:val="16"/>
                                <w:szCs w:val="16"/>
                                <w:vertAlign w:val="subscript"/>
                              </w:rPr>
                              <w:t>OC</w:t>
                            </w:r>
                            <w:r>
                              <w:rPr>
                                <w:sz w:val="16"/>
                                <w:szCs w:val="16"/>
                              </w:rPr>
                              <w:t>)</w:t>
                            </w:r>
                          </w:p>
                        </w:tc>
                        <w:tc>
                          <w:tcPr>
                            <w:tcW w:w="810" w:type="dxa"/>
                            <w:tcBorders>
                              <w:top w:val="nil"/>
                              <w:left w:val="nil"/>
                              <w:bottom w:val="nil"/>
                              <w:right w:val="nil"/>
                            </w:tcBorders>
                          </w:tcPr>
                          <w:p w14:paraId="1BD9617B" w14:textId="77777777" w:rsidR="00A954FA" w:rsidRDefault="00A954FA" w:rsidP="00675EA1">
                            <w:pPr>
                              <w:jc w:val="center"/>
                              <w:rPr>
                                <w:sz w:val="16"/>
                                <w:szCs w:val="16"/>
                              </w:rPr>
                            </w:pPr>
                            <w:r>
                              <w:rPr>
                                <w:sz w:val="16"/>
                                <w:szCs w:val="16"/>
                              </w:rPr>
                              <w:t>36.74 V</w:t>
                            </w:r>
                          </w:p>
                        </w:tc>
                      </w:tr>
                      <w:tr w:rsidR="00A954FA" w14:paraId="10772573" w14:textId="77777777" w:rsidTr="00387DF6">
                        <w:trPr>
                          <w:trHeight w:val="115"/>
                        </w:trPr>
                        <w:tc>
                          <w:tcPr>
                            <w:tcW w:w="4230" w:type="dxa"/>
                            <w:tcBorders>
                              <w:top w:val="nil"/>
                              <w:left w:val="nil"/>
                              <w:bottom w:val="nil"/>
                              <w:right w:val="nil"/>
                            </w:tcBorders>
                          </w:tcPr>
                          <w:p w14:paraId="527E229A" w14:textId="77777777" w:rsidR="00A954FA" w:rsidRDefault="00A954FA" w:rsidP="00675EA1">
                            <w:pPr>
                              <w:jc w:val="center"/>
                              <w:rPr>
                                <w:sz w:val="16"/>
                                <w:szCs w:val="16"/>
                              </w:rPr>
                            </w:pPr>
                            <w:r>
                              <w:rPr>
                                <w:sz w:val="16"/>
                                <w:szCs w:val="16"/>
                              </w:rPr>
                              <w:t>Short Circuit Current (I</w:t>
                            </w:r>
                            <w:r>
                              <w:rPr>
                                <w:sz w:val="16"/>
                                <w:szCs w:val="16"/>
                                <w:vertAlign w:val="subscript"/>
                              </w:rPr>
                              <w:t>sc</w:t>
                            </w:r>
                            <w:r>
                              <w:rPr>
                                <w:sz w:val="16"/>
                                <w:szCs w:val="16"/>
                              </w:rPr>
                              <w:t>)</w:t>
                            </w:r>
                          </w:p>
                        </w:tc>
                        <w:tc>
                          <w:tcPr>
                            <w:tcW w:w="810" w:type="dxa"/>
                            <w:tcBorders>
                              <w:top w:val="nil"/>
                              <w:left w:val="nil"/>
                              <w:bottom w:val="nil"/>
                              <w:right w:val="nil"/>
                            </w:tcBorders>
                          </w:tcPr>
                          <w:p w14:paraId="4C0254AC" w14:textId="77777777" w:rsidR="00A954FA" w:rsidRDefault="00A954FA" w:rsidP="00675EA1">
                            <w:pPr>
                              <w:jc w:val="center"/>
                              <w:rPr>
                                <w:sz w:val="16"/>
                                <w:szCs w:val="16"/>
                              </w:rPr>
                            </w:pPr>
                            <w:r>
                              <w:rPr>
                                <w:sz w:val="16"/>
                                <w:szCs w:val="16"/>
                              </w:rPr>
                              <w:t>8.24 A</w:t>
                            </w:r>
                          </w:p>
                        </w:tc>
                      </w:tr>
                      <w:tr w:rsidR="00A954FA" w14:paraId="42C37C43" w14:textId="77777777" w:rsidTr="00387DF6">
                        <w:trPr>
                          <w:trHeight w:val="115"/>
                        </w:trPr>
                        <w:tc>
                          <w:tcPr>
                            <w:tcW w:w="4230" w:type="dxa"/>
                            <w:tcBorders>
                              <w:top w:val="nil"/>
                              <w:left w:val="nil"/>
                              <w:bottom w:val="nil"/>
                              <w:right w:val="nil"/>
                            </w:tcBorders>
                          </w:tcPr>
                          <w:p w14:paraId="45E473E2" w14:textId="77777777" w:rsidR="00A954FA" w:rsidRDefault="00A954FA" w:rsidP="00675EA1">
                            <w:pPr>
                              <w:jc w:val="center"/>
                              <w:rPr>
                                <w:sz w:val="16"/>
                                <w:szCs w:val="16"/>
                              </w:rPr>
                            </w:pPr>
                            <w:r>
                              <w:rPr>
                                <w:sz w:val="16"/>
                                <w:szCs w:val="16"/>
                              </w:rPr>
                              <w:t>Number of cells connected in series</w:t>
                            </w:r>
                          </w:p>
                        </w:tc>
                        <w:tc>
                          <w:tcPr>
                            <w:tcW w:w="810" w:type="dxa"/>
                            <w:tcBorders>
                              <w:top w:val="nil"/>
                              <w:left w:val="nil"/>
                              <w:bottom w:val="nil"/>
                              <w:right w:val="nil"/>
                            </w:tcBorders>
                          </w:tcPr>
                          <w:p w14:paraId="683E8D66" w14:textId="77777777" w:rsidR="00A954FA" w:rsidRDefault="00A954FA" w:rsidP="00675EA1">
                            <w:pPr>
                              <w:jc w:val="center"/>
                              <w:rPr>
                                <w:sz w:val="16"/>
                                <w:szCs w:val="16"/>
                              </w:rPr>
                            </w:pPr>
                            <w:r>
                              <w:rPr>
                                <w:sz w:val="16"/>
                                <w:szCs w:val="16"/>
                              </w:rPr>
                              <w:t>60</w:t>
                            </w:r>
                          </w:p>
                        </w:tc>
                      </w:tr>
                      <w:tr w:rsidR="00A954FA" w14:paraId="4E4F46AB" w14:textId="77777777" w:rsidTr="00387DF6">
                        <w:trPr>
                          <w:trHeight w:val="279"/>
                        </w:trPr>
                        <w:tc>
                          <w:tcPr>
                            <w:tcW w:w="4230" w:type="dxa"/>
                            <w:tcBorders>
                              <w:top w:val="nil"/>
                              <w:left w:val="nil"/>
                              <w:bottom w:val="double" w:sz="6" w:space="0" w:color="auto"/>
                              <w:right w:val="nil"/>
                            </w:tcBorders>
                          </w:tcPr>
                          <w:p w14:paraId="6082F9FE" w14:textId="77777777" w:rsidR="00A954FA" w:rsidRDefault="00A954FA" w:rsidP="00675EA1">
                            <w:pPr>
                              <w:jc w:val="center"/>
                              <w:rPr>
                                <w:sz w:val="16"/>
                                <w:szCs w:val="16"/>
                              </w:rPr>
                            </w:pPr>
                            <w:r>
                              <w:rPr>
                                <w:sz w:val="16"/>
                                <w:szCs w:val="16"/>
                              </w:rPr>
                              <w:t>Number of cells connected in parallel</w:t>
                            </w:r>
                          </w:p>
                        </w:tc>
                        <w:tc>
                          <w:tcPr>
                            <w:tcW w:w="810" w:type="dxa"/>
                            <w:tcBorders>
                              <w:top w:val="nil"/>
                              <w:left w:val="nil"/>
                              <w:bottom w:val="double" w:sz="6" w:space="0" w:color="auto"/>
                              <w:right w:val="nil"/>
                            </w:tcBorders>
                          </w:tcPr>
                          <w:p w14:paraId="1BBD7572" w14:textId="77777777" w:rsidR="00A954FA" w:rsidRDefault="00A954FA" w:rsidP="00675EA1">
                            <w:pPr>
                              <w:jc w:val="center"/>
                              <w:rPr>
                                <w:sz w:val="16"/>
                                <w:szCs w:val="16"/>
                              </w:rPr>
                            </w:pPr>
                            <w:r>
                              <w:rPr>
                                <w:sz w:val="16"/>
                                <w:szCs w:val="16"/>
                              </w:rPr>
                              <w:t>1</w:t>
                            </w:r>
                          </w:p>
                        </w:tc>
                      </w:tr>
                    </w:tbl>
                    <w:p w14:paraId="5256E70F" w14:textId="77777777" w:rsidR="00A954FA" w:rsidRDefault="00A954FA" w:rsidP="00A954FA">
                      <w:pPr>
                        <w:pStyle w:val="FootnoteText"/>
                        <w:jc w:val="center"/>
                      </w:pPr>
                    </w:p>
                    <w:p w14:paraId="6AEB1B97" w14:textId="77777777" w:rsidR="00A954FA" w:rsidRDefault="00A954FA" w:rsidP="00A954FA">
                      <w:pPr>
                        <w:jc w:val="center"/>
                      </w:pPr>
                    </w:p>
                    <w:p w14:paraId="588E5455" w14:textId="77777777" w:rsidR="00A954FA" w:rsidRDefault="00A954FA" w:rsidP="00A954FA">
                      <w:pPr>
                        <w:jc w:val="center"/>
                      </w:pPr>
                    </w:p>
                    <w:p w14:paraId="6746310B" w14:textId="77777777" w:rsidR="00A954FA" w:rsidRDefault="00A954FA" w:rsidP="00A954FA">
                      <w:pPr>
                        <w:jc w:val="center"/>
                      </w:pPr>
                    </w:p>
                  </w:txbxContent>
                </v:textbox>
                <w10:wrap type="square" anchorx="margin" anchory="margin"/>
              </v:shape>
            </w:pict>
          </mc:Fallback>
        </mc:AlternateContent>
      </w:r>
      <w:r w:rsidRPr="00A954FA">
        <w:rPr>
          <w:noProof/>
        </w:rPr>
        <mc:AlternateContent>
          <mc:Choice Requires="wps">
            <w:drawing>
              <wp:anchor distT="0" distB="0" distL="114300" distR="114300" simplePos="0" relativeHeight="251654144" behindDoc="0" locked="0" layoutInCell="1" allowOverlap="1" wp14:anchorId="06C46BDB" wp14:editId="386A5D37">
                <wp:simplePos x="0" y="0"/>
                <wp:positionH relativeFrom="margin">
                  <wp:posOffset>-466090</wp:posOffset>
                </wp:positionH>
                <wp:positionV relativeFrom="margin">
                  <wp:posOffset>3090545</wp:posOffset>
                </wp:positionV>
                <wp:extent cx="6578600" cy="293370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46FFB" w14:textId="77777777" w:rsidR="00A954FA" w:rsidRDefault="00A954FA" w:rsidP="00A954FA">
                            <w:pPr>
                              <w:pStyle w:val="FootnoteText"/>
                              <w:ind w:firstLine="0"/>
                              <w:jc w:val="center"/>
                            </w:pPr>
                            <w:r>
                              <w:rPr>
                                <w:noProof/>
                              </w:rPr>
                              <w:drawing>
                                <wp:inline distT="0" distB="0" distL="0" distR="0" wp14:anchorId="1BE8DD9F" wp14:editId="4F8ADAE0">
                                  <wp:extent cx="6331427" cy="272076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CPV.png"/>
                                          <pic:cNvPicPr/>
                                        </pic:nvPicPr>
                                        <pic:blipFill>
                                          <a:blip r:embed="rId10">
                                            <a:extLst>
                                              <a:ext uri="{28A0092B-C50C-407E-A947-70E740481C1C}">
                                                <a14:useLocalDpi xmlns:a14="http://schemas.microsoft.com/office/drawing/2010/main" val="0"/>
                                              </a:ext>
                                            </a:extLst>
                                          </a:blip>
                                          <a:stretch>
                                            <a:fillRect/>
                                          </a:stretch>
                                        </pic:blipFill>
                                        <pic:spPr>
                                          <a:xfrm>
                                            <a:off x="0" y="0"/>
                                            <a:ext cx="6359887" cy="2732990"/>
                                          </a:xfrm>
                                          <a:prstGeom prst="rect">
                                            <a:avLst/>
                                          </a:prstGeom>
                                        </pic:spPr>
                                      </pic:pic>
                                    </a:graphicData>
                                  </a:graphic>
                                </wp:inline>
                              </w:drawing>
                            </w:r>
                          </w:p>
                          <w:p w14:paraId="12D8A2C3" w14:textId="77777777" w:rsidR="00A954FA" w:rsidRPr="002C5067" w:rsidRDefault="00A954FA" w:rsidP="00A954FA">
                            <w:pPr>
                              <w:pStyle w:val="FootnoteText"/>
                              <w:ind w:firstLine="0"/>
                              <w:jc w:val="center"/>
                              <w:rPr>
                                <w:sz w:val="20"/>
                                <w:szCs w:val="20"/>
                              </w:rPr>
                            </w:pPr>
                            <w:r>
                              <w:rPr>
                                <w:sz w:val="20"/>
                                <w:szCs w:val="20"/>
                              </w:rPr>
                              <w:t>Fig. 1.  The GCPV Plant I</w:t>
                            </w:r>
                            <w:r w:rsidRPr="002C5067">
                              <w:rPr>
                                <w:sz w:val="20"/>
                                <w:szCs w:val="20"/>
                              </w:rPr>
                              <w:t>nstalled at the Huddersf</w:t>
                            </w:r>
                            <w:r>
                              <w:rPr>
                                <w:sz w:val="20"/>
                                <w:szCs w:val="20"/>
                              </w:rPr>
                              <w:t>ield University, United Kingdom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6BDB" id="Text Box 5" o:spid="_x0000_s1031" type="#_x0000_t202" style="position:absolute;left:0;text-align:left;margin-left:-36.7pt;margin-top:243.35pt;width:518pt;height:23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" stroked="f">
                <v:textbox inset="0,0,0,0">
                  <w:txbxContent>
                    <w:p w14:paraId="0AD46FFB" w14:textId="77777777" w:rsidR="00A954FA" w:rsidRDefault="00A954FA" w:rsidP="00A954FA">
                      <w:pPr>
                        <w:pStyle w:val="FootnoteText"/>
                        <w:ind w:firstLine="0"/>
                        <w:jc w:val="center"/>
                      </w:pPr>
                      <w:r>
                        <w:rPr>
                          <w:noProof/>
                        </w:rPr>
                        <w:drawing>
                          <wp:inline distT="0" distB="0" distL="0" distR="0" wp14:anchorId="1BE8DD9F" wp14:editId="4F8ADAE0">
                            <wp:extent cx="6331427" cy="272076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CPV.png"/>
                                    <pic:cNvPicPr/>
                                  </pic:nvPicPr>
                                  <pic:blipFill>
                                    <a:blip r:embed="rId10">
                                      <a:extLst>
                                        <a:ext uri="{28A0092B-C50C-407E-A947-70E740481C1C}">
                                          <a14:useLocalDpi xmlns:a14="http://schemas.microsoft.com/office/drawing/2010/main" val="0"/>
                                        </a:ext>
                                      </a:extLst>
                                    </a:blip>
                                    <a:stretch>
                                      <a:fillRect/>
                                    </a:stretch>
                                  </pic:blipFill>
                                  <pic:spPr>
                                    <a:xfrm>
                                      <a:off x="0" y="0"/>
                                      <a:ext cx="6359887" cy="2732990"/>
                                    </a:xfrm>
                                    <a:prstGeom prst="rect">
                                      <a:avLst/>
                                    </a:prstGeom>
                                  </pic:spPr>
                                </pic:pic>
                              </a:graphicData>
                            </a:graphic>
                          </wp:inline>
                        </w:drawing>
                      </w:r>
                    </w:p>
                    <w:p w14:paraId="12D8A2C3" w14:textId="77777777" w:rsidR="00A954FA" w:rsidRPr="002C5067" w:rsidRDefault="00A954FA" w:rsidP="00A954FA">
                      <w:pPr>
                        <w:pStyle w:val="FootnoteText"/>
                        <w:ind w:firstLine="0"/>
                        <w:jc w:val="center"/>
                        <w:rPr>
                          <w:sz w:val="20"/>
                          <w:szCs w:val="20"/>
                        </w:rPr>
                      </w:pPr>
                      <w:r>
                        <w:rPr>
                          <w:sz w:val="20"/>
                          <w:szCs w:val="20"/>
                        </w:rPr>
                        <w:t>Fig. 1.  The GCPV Plant I</w:t>
                      </w:r>
                      <w:r w:rsidRPr="002C5067">
                        <w:rPr>
                          <w:sz w:val="20"/>
                          <w:szCs w:val="20"/>
                        </w:rPr>
                        <w:t>nstalled at the Huddersf</w:t>
                      </w:r>
                      <w:r>
                        <w:rPr>
                          <w:sz w:val="20"/>
                          <w:szCs w:val="20"/>
                        </w:rPr>
                        <w:t>ield University, United Kingdom</w:t>
                      </w:r>
                    </w:p>
                  </w:txbxContent>
                </v:textbox>
                <w10:wrap type="square" anchorx="margin" anchory="margin"/>
              </v:shape>
            </w:pict>
          </mc:Fallback>
        </mc:AlternateContent>
      </w:r>
      <w:r w:rsidRPr="00A954FA">
        <w:rPr>
          <w:noProof/>
        </w:rPr>
        <mc:AlternateContent>
          <mc:Choice Requires="wps">
            <w:drawing>
              <wp:anchor distT="0" distB="0" distL="114300" distR="114300" simplePos="0" relativeHeight="251657216" behindDoc="0" locked="0" layoutInCell="0" allowOverlap="1" wp14:anchorId="6386EAB5" wp14:editId="49E718E4">
                <wp:simplePos x="0" y="0"/>
                <wp:positionH relativeFrom="margin">
                  <wp:posOffset>4639945</wp:posOffset>
                </wp:positionH>
                <wp:positionV relativeFrom="margin">
                  <wp:posOffset>6352540</wp:posOffset>
                </wp:positionV>
                <wp:extent cx="1929130" cy="2353310"/>
                <wp:effectExtent l="0" t="0" r="0" b="889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35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BB378" w14:textId="77777777" w:rsidR="00A954FA" w:rsidRPr="00D43A5F" w:rsidRDefault="00A954FA" w:rsidP="00A954FA">
                            <w:pPr>
                              <w:jc w:val="cente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6EAB5" id="Text Box 22" o:spid="_x0000_s1032" type="#_x0000_t202" style="position:absolute;left:0;text-align:left;margin-left:365.35pt;margin-top:500.2pt;width:151.9pt;height:185.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kfwIAAAk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" o:allowincell="f" stroked="f">
                <v:textbox inset="0,0,0,0">
                  <w:txbxContent>
                    <w:p w14:paraId="1CFBB378" w14:textId="77777777" w:rsidR="00A954FA" w:rsidRPr="00D43A5F" w:rsidRDefault="00A954FA" w:rsidP="00A954FA">
                      <w:pPr>
                        <w:jc w:val="center"/>
                        <w:rPr>
                          <w:lang w:val="en-GB"/>
                        </w:rPr>
                      </w:pPr>
                    </w:p>
                  </w:txbxContent>
                </v:textbox>
                <w10:wrap type="square" anchorx="margin" anchory="margin"/>
              </v:shape>
            </w:pict>
          </mc:Fallback>
        </mc:AlternateContent>
      </w:r>
      <w:r w:rsidRPr="00A954FA">
        <w:rPr>
          <w:rFonts w:ascii="Times New Roman" w:hAnsi="Times New Roman" w:cs="Times New Roman"/>
          <w:lang w:val="en-GB"/>
        </w:rPr>
        <w:t>The SMT6 (60) P solar module manufactured by Romag (Romag, 2016), has been used in this work. The electrical characteristics of the solar module are shown in Table II. The standard test condition (STC) for these solar panels are: Solar Irradiance= 1000 W/m</w:t>
      </w:r>
      <w:r w:rsidRPr="00A954FA">
        <w:rPr>
          <w:rFonts w:ascii="Times New Roman" w:hAnsi="Times New Roman" w:cs="Times New Roman"/>
          <w:vertAlign w:val="superscript"/>
          <w:lang w:val="en-GB"/>
        </w:rPr>
        <w:t>2</w:t>
      </w:r>
      <w:r w:rsidRPr="00A954FA">
        <w:rPr>
          <w:rFonts w:ascii="Times New Roman" w:hAnsi="Times New Roman" w:cs="Times New Roman"/>
          <w:lang w:val="en-GB"/>
        </w:rPr>
        <w:t>; Module Temperature = 25 °C.</w:t>
      </w:r>
    </w:p>
    <w:p w14:paraId="16AC61C7" w14:textId="77777777" w:rsidR="00A954FA" w:rsidRPr="003267EA" w:rsidRDefault="00A954FA" w:rsidP="00A954FA">
      <w:pPr>
        <w:jc w:val="both"/>
        <w:rPr>
          <w:rFonts w:ascii="Times New Roman" w:hAnsi="Times New Roman" w:cs="Times New Roman"/>
          <w:lang w:val="en-GB"/>
        </w:rPr>
      </w:pPr>
      <w:r w:rsidRPr="00182D48">
        <w:rPr>
          <w:rFonts w:ascii="Times New Roman" w:hAnsi="Times New Roman" w:cs="Times New Roman"/>
          <w:lang w:val="en-GB"/>
        </w:rPr>
        <w:lastRenderedPageBreak/>
        <w:t xml:space="preserve">The real-time measurements are taken from averaging 60 samples, each sample is taken </w:t>
      </w:r>
      <w:r>
        <w:rPr>
          <w:rFonts w:ascii="Times New Roman" w:hAnsi="Times New Roman" w:cs="Times New Roman"/>
          <w:lang w:val="en-GB"/>
        </w:rPr>
        <w:t>at</w:t>
      </w:r>
      <w:r w:rsidRPr="00182D48">
        <w:rPr>
          <w:rFonts w:ascii="Times New Roman" w:hAnsi="Times New Roman" w:cs="Times New Roman"/>
          <w:lang w:val="en-GB"/>
        </w:rPr>
        <w:t xml:space="preserve"> 1 second</w:t>
      </w:r>
      <w:r>
        <w:rPr>
          <w:rFonts w:ascii="Times New Roman" w:hAnsi="Times New Roman" w:cs="Times New Roman"/>
          <w:lang w:val="en-GB"/>
        </w:rPr>
        <w:t xml:space="preserve"> interval</w:t>
      </w:r>
      <w:r w:rsidRPr="00182D48">
        <w:rPr>
          <w:rFonts w:ascii="Times New Roman" w:hAnsi="Times New Roman" w:cs="Times New Roman"/>
          <w:lang w:val="en-GB"/>
        </w:rPr>
        <w:t xml:space="preserve">. Therefore, the obtained results of the power, voltage and current </w:t>
      </w:r>
      <w:r>
        <w:rPr>
          <w:rFonts w:ascii="Times New Roman" w:hAnsi="Times New Roman" w:cs="Times New Roman"/>
          <w:lang w:val="en-GB"/>
        </w:rPr>
        <w:t>are calculated at</w:t>
      </w:r>
      <w:r w:rsidRPr="00182D48">
        <w:rPr>
          <w:rFonts w:ascii="Times New Roman" w:hAnsi="Times New Roman" w:cs="Times New Roman"/>
          <w:lang w:val="en-GB"/>
        </w:rPr>
        <w:t xml:space="preserve"> </w:t>
      </w:r>
      <w:r>
        <w:rPr>
          <w:rFonts w:ascii="Times New Roman" w:hAnsi="Times New Roman" w:cs="Times New Roman"/>
          <w:lang w:val="en-GB"/>
        </w:rPr>
        <w:t>one minute interval for</w:t>
      </w:r>
      <w:r w:rsidRPr="00182D48">
        <w:rPr>
          <w:rFonts w:ascii="Times New Roman" w:hAnsi="Times New Roman" w:cs="Times New Roman"/>
          <w:lang w:val="en-GB"/>
        </w:rPr>
        <w:t xml:space="preserve"> each sample. </w:t>
      </w:r>
      <w:r>
        <w:rPr>
          <w:rFonts w:ascii="Times New Roman" w:hAnsi="Times New Roman" w:cs="Times New Roman"/>
          <w:lang w:val="en-GB"/>
        </w:rPr>
        <w:t xml:space="preserve">These </w:t>
      </w:r>
      <w:r w:rsidRPr="00182D48">
        <w:rPr>
          <w:rFonts w:ascii="Times New Roman" w:hAnsi="Times New Roman" w:cs="Times New Roman"/>
          <w:lang w:val="en-GB"/>
        </w:rPr>
        <w:t>measurements are used for further statistical analysis.</w:t>
      </w:r>
    </w:p>
    <w:p w14:paraId="6E2FCA42" w14:textId="77777777" w:rsidR="00A954FA" w:rsidRPr="006C7E0A" w:rsidRDefault="00A954FA" w:rsidP="00A954FA">
      <w:pPr>
        <w:jc w:val="both"/>
        <w:rPr>
          <w:rFonts w:ascii="Times New Roman" w:hAnsi="Times New Roman" w:cs="Times New Roman"/>
          <w:b/>
          <w:i/>
          <w:lang w:val="en-GB"/>
        </w:rPr>
      </w:pPr>
      <w:r w:rsidRPr="006C7E0A">
        <w:rPr>
          <w:rFonts w:ascii="Times New Roman" w:hAnsi="Times New Roman" w:cs="Times New Roman"/>
          <w:b/>
          <w:i/>
          <w:lang w:val="en-GB"/>
        </w:rPr>
        <w:t>3.</w:t>
      </w:r>
      <w:r w:rsidRPr="006C7E0A">
        <w:rPr>
          <w:rFonts w:ascii="Times New Roman" w:hAnsi="Times New Roman" w:cs="Times New Roman"/>
          <w:b/>
          <w:i/>
          <w:lang w:val="en-GB"/>
        </w:rPr>
        <w:tab/>
        <w:t>METHODOLOGY</w:t>
      </w:r>
    </w:p>
    <w:p w14:paraId="3A6F444E" w14:textId="77777777" w:rsidR="00A954FA" w:rsidRPr="00182D48" w:rsidRDefault="00A954FA" w:rsidP="00A954FA">
      <w:pPr>
        <w:jc w:val="both"/>
        <w:rPr>
          <w:rFonts w:ascii="Times New Roman" w:hAnsi="Times New Roman" w:cs="Times New Roman"/>
          <w:lang w:val="en-GB"/>
        </w:rPr>
      </w:pPr>
      <w:r w:rsidRPr="00182D48">
        <w:rPr>
          <w:rFonts w:ascii="Times New Roman" w:hAnsi="Times New Roman" w:cs="Times New Roman"/>
          <w:lang w:val="en-GB"/>
        </w:rPr>
        <w:t>In this section, the modelli</w:t>
      </w:r>
      <w:r>
        <w:rPr>
          <w:rFonts w:ascii="Times New Roman" w:hAnsi="Times New Roman" w:cs="Times New Roman"/>
          <w:lang w:val="en-GB"/>
        </w:rPr>
        <w:t xml:space="preserve">ng of the DC power, the fault detection algorithm, the fault diagnosis rule and faulty region identification for the GCPV system are presented. </w:t>
      </w:r>
    </w:p>
    <w:p w14:paraId="599C47C4" w14:textId="77777777" w:rsidR="00A954FA" w:rsidRPr="006C7E0A" w:rsidRDefault="00A954FA" w:rsidP="00A954FA">
      <w:pPr>
        <w:jc w:val="both"/>
        <w:rPr>
          <w:rFonts w:ascii="Times New Roman" w:hAnsi="Times New Roman" w:cs="Times New Roman"/>
          <w:b/>
          <w:i/>
          <w:lang w:val="en-GB"/>
        </w:rPr>
      </w:pPr>
      <w:r w:rsidRPr="006C7E0A">
        <w:rPr>
          <w:rFonts w:ascii="Times New Roman" w:hAnsi="Times New Roman" w:cs="Times New Roman"/>
          <w:b/>
          <w:i/>
          <w:lang w:val="en-GB"/>
        </w:rPr>
        <w:t>3.1.</w:t>
      </w:r>
      <w:r w:rsidRPr="006C7E0A">
        <w:rPr>
          <w:rFonts w:ascii="Times New Roman" w:hAnsi="Times New Roman" w:cs="Times New Roman"/>
          <w:b/>
          <w:i/>
          <w:lang w:val="en-GB"/>
        </w:rPr>
        <w:tab/>
        <w:t>DC Output Modelling</w:t>
      </w:r>
    </w:p>
    <w:p w14:paraId="5B7A0577" w14:textId="77777777" w:rsidR="00A954FA" w:rsidRPr="00182D48" w:rsidRDefault="00A954FA" w:rsidP="00A954FA">
      <w:pPr>
        <w:jc w:val="both"/>
        <w:rPr>
          <w:rFonts w:ascii="Times New Roman" w:hAnsi="Times New Roman" w:cs="Times New Roman"/>
          <w:lang w:val="en-GB"/>
        </w:rPr>
      </w:pPr>
      <w:r w:rsidRPr="00182D48">
        <w:rPr>
          <w:rFonts w:ascii="Times New Roman" w:hAnsi="Times New Roman" w:cs="Times New Roman"/>
          <w:lang w:val="en-GB"/>
        </w:rPr>
        <w:t>The DC side of the GCPV system is modelled using 5-parameters model. The voltage and current characteristics of the PV module can be obtained u</w:t>
      </w:r>
      <w:r>
        <w:rPr>
          <w:rFonts w:ascii="Times New Roman" w:hAnsi="Times New Roman" w:cs="Times New Roman"/>
          <w:lang w:val="en-GB"/>
        </w:rPr>
        <w:t>sing the single diode model (McEvoy et al., 2012)</w:t>
      </w:r>
      <w:r w:rsidRPr="00182D48">
        <w:rPr>
          <w:rFonts w:ascii="Times New Roman" w:hAnsi="Times New Roman" w:cs="Times New Roman"/>
          <w:lang w:val="en-GB"/>
        </w:rPr>
        <w:t xml:space="preserve"> as the following:</w:t>
      </w:r>
    </w:p>
    <w:p w14:paraId="73308935" w14:textId="77777777" w:rsidR="00A954FA" w:rsidRPr="00182D48" w:rsidRDefault="00A954FA" w:rsidP="00A954FA">
      <w:pPr>
        <w:ind w:left="2160" w:firstLine="720"/>
        <w:rPr>
          <w:rFonts w:ascii="Times New Roman" w:hAnsi="Times New Roman" w:cs="Times New Roman"/>
        </w:rPr>
      </w:pPr>
      <m:oMath>
        <m:r>
          <w:rPr>
            <w:rFonts w:ascii="Cambria Math" w:hAnsi="Cambria Math" w:cs="Times New Roman"/>
          </w:rPr>
          <m:t xml:space="preserve">I=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ph</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o</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e</m:t>
                </m:r>
              </m:e>
              <m:sup>
                <m:f>
                  <m:fPr>
                    <m:ctrlPr>
                      <w:rPr>
                        <w:rFonts w:ascii="Cambria Math" w:hAnsi="Cambria Math" w:cs="Times New Roman"/>
                        <w:i/>
                      </w:rPr>
                    </m:ctrlPr>
                  </m:fPr>
                  <m:num>
                    <m:r>
                      <w:rPr>
                        <w:rFonts w:ascii="Cambria Math" w:hAnsi="Cambria Math" w:cs="Times New Roman"/>
                      </w:rPr>
                      <m:t>V+I</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r>
                      <w:rPr>
                        <w:rFonts w:ascii="Cambria Math" w:hAnsi="Cambria Math" w:cs="Times New Roman"/>
                      </w:rPr>
                      <m:t>ns</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m:t>
                        </m:r>
                      </m:sub>
                    </m:sSub>
                  </m:den>
                </m:f>
              </m:sup>
            </m:sSup>
            <m:r>
              <w:rPr>
                <w:rFonts w:ascii="Cambria Math" w:hAnsi="Cambria Math" w:cs="Times New Roman"/>
              </w:rPr>
              <m:t xml:space="preserve"> -1</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V+I</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sh</m:t>
                </m:r>
              </m:sub>
            </m:sSub>
          </m:den>
        </m:f>
        <m:r>
          <w:rPr>
            <w:rFonts w:ascii="Cambria Math" w:hAnsi="Cambria Math" w:cs="Times New Roman"/>
          </w:rPr>
          <m:t xml:space="preserve">) </m:t>
        </m:r>
      </m:oMath>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182D48">
        <w:rPr>
          <w:rFonts w:ascii="Times New Roman" w:hAnsi="Times New Roman" w:cs="Times New Roman"/>
        </w:rPr>
        <w:t>(1)</w:t>
      </w:r>
    </w:p>
    <w:p w14:paraId="280CB46F" w14:textId="77777777" w:rsidR="00A954FA" w:rsidRPr="00182D48" w:rsidRDefault="00A954FA" w:rsidP="00A954FA">
      <w:pPr>
        <w:jc w:val="both"/>
        <w:rPr>
          <w:rFonts w:ascii="Times New Roman" w:hAnsi="Times New Roman" w:cs="Times New Roman"/>
          <w:lang w:val="en-GB"/>
        </w:rPr>
      </w:pPr>
      <w:r>
        <w:rPr>
          <w:rFonts w:ascii="Times New Roman" w:hAnsi="Times New Roman" w:cs="Times New Roman"/>
          <w:lang w:val="en-GB"/>
        </w:rPr>
        <w:t xml:space="preserve">Where </w:t>
      </w:r>
      <m:oMath>
        <m:sSub>
          <m:sSubPr>
            <m:ctrlPr>
              <w:rPr>
                <w:rFonts w:ascii="Cambria Math" w:hAnsi="Cambria Math"/>
                <w:i/>
              </w:rPr>
            </m:ctrlPr>
          </m:sSubPr>
          <m:e>
            <m:r>
              <w:rPr>
                <w:rFonts w:ascii="Cambria Math" w:hAnsi="Cambria Math"/>
              </w:rPr>
              <m:t>I</m:t>
            </m:r>
          </m:e>
          <m:sub>
            <m:r>
              <w:rPr>
                <w:rFonts w:ascii="Cambria Math" w:hAnsi="Cambria Math"/>
              </w:rPr>
              <m:t>ph</m:t>
            </m:r>
          </m:sub>
        </m:sSub>
      </m:oMath>
      <w:r>
        <w:t xml:space="preserve"> </w:t>
      </w:r>
      <w:r w:rsidRPr="00182D48">
        <w:rPr>
          <w:rFonts w:ascii="Times New Roman" w:hAnsi="Times New Roman" w:cs="Times New Roman"/>
          <w:lang w:val="en-GB"/>
        </w:rPr>
        <w:t>is the pho</w:t>
      </w:r>
      <w:r>
        <w:rPr>
          <w:rFonts w:ascii="Times New Roman" w:hAnsi="Times New Roman" w:cs="Times New Roman"/>
          <w:lang w:val="en-GB"/>
        </w:rPr>
        <w:t xml:space="preserve">to-generated current at STC </w:t>
      </w:r>
      <w:r>
        <w:t xml:space="preserve">, </w:t>
      </w:r>
      <m:oMath>
        <m:sSub>
          <m:sSubPr>
            <m:ctrlPr>
              <w:rPr>
                <w:rFonts w:ascii="Cambria Math" w:hAnsi="Cambria Math"/>
                <w:i/>
              </w:rPr>
            </m:ctrlPr>
          </m:sSubPr>
          <m:e>
            <m:r>
              <w:rPr>
                <w:rFonts w:ascii="Cambria Math" w:hAnsi="Cambria Math"/>
              </w:rPr>
              <m:t>I</m:t>
            </m:r>
          </m:e>
          <m:sub>
            <m:r>
              <w:rPr>
                <w:rFonts w:ascii="Cambria Math" w:hAnsi="Cambria Math"/>
              </w:rPr>
              <m:t>o</m:t>
            </m:r>
          </m:sub>
        </m:sSub>
      </m:oMath>
      <w:r>
        <w:t xml:space="preserve"> </w:t>
      </w:r>
      <w:r w:rsidRPr="00182D48">
        <w:rPr>
          <w:rFonts w:ascii="Times New Roman" w:hAnsi="Times New Roman" w:cs="Times New Roman"/>
          <w:lang w:val="en-GB"/>
        </w:rPr>
        <w:t xml:space="preserve"> is the dar</w:t>
      </w:r>
      <w:r>
        <w:rPr>
          <w:rFonts w:ascii="Times New Roman" w:hAnsi="Times New Roman" w:cs="Times New Roman"/>
          <w:lang w:val="en-GB"/>
        </w:rPr>
        <w:t xml:space="preserve">k saturation current at STC,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t xml:space="preserve"> </w:t>
      </w:r>
      <w:r w:rsidRPr="00182D48">
        <w:rPr>
          <w:rFonts w:ascii="Times New Roman" w:hAnsi="Times New Roman" w:cs="Times New Roman"/>
          <w:lang w:val="en-GB"/>
        </w:rPr>
        <w:t xml:space="preserve"> is the module series resist</w:t>
      </w:r>
      <w:r>
        <w:rPr>
          <w:rFonts w:ascii="Times New Roman" w:hAnsi="Times New Roman" w:cs="Times New Roman"/>
          <w:lang w:val="en-GB"/>
        </w:rPr>
        <w:t xml:space="preserve">ance, </w:t>
      </w:r>
      <m:oMath>
        <m:sSub>
          <m:sSubPr>
            <m:ctrlPr>
              <w:rPr>
                <w:rFonts w:ascii="Cambria Math" w:hAnsi="Cambria Math"/>
                <w:i/>
              </w:rPr>
            </m:ctrlPr>
          </m:sSubPr>
          <m:e>
            <m:r>
              <w:rPr>
                <w:rFonts w:ascii="Cambria Math" w:hAnsi="Cambria Math"/>
              </w:rPr>
              <m:t>R</m:t>
            </m:r>
          </m:e>
          <m:sub>
            <m:r>
              <w:rPr>
                <w:rFonts w:ascii="Cambria Math" w:hAnsi="Cambria Math"/>
              </w:rPr>
              <m:t>sh</m:t>
            </m:r>
          </m:sub>
        </m:sSub>
      </m:oMath>
      <w:r>
        <w:t xml:space="preserve"> </w:t>
      </w:r>
      <w:r w:rsidRPr="00182D48">
        <w:rPr>
          <w:rFonts w:ascii="Times New Roman" w:hAnsi="Times New Roman" w:cs="Times New Roman"/>
          <w:lang w:val="en-GB"/>
        </w:rPr>
        <w:t xml:space="preserve"> is t</w:t>
      </w:r>
      <w:r>
        <w:rPr>
          <w:rFonts w:ascii="Times New Roman" w:hAnsi="Times New Roman" w:cs="Times New Roman"/>
          <w:lang w:val="en-GB"/>
        </w:rPr>
        <w:t xml:space="preserve">he panel parallel resistance, </w:t>
      </w:r>
      <m:oMath>
        <m:r>
          <w:rPr>
            <w:rFonts w:ascii="Cambria Math" w:hAnsi="Cambria Math"/>
          </w:rPr>
          <m:t>ns</m:t>
        </m:r>
      </m:oMath>
      <w:r w:rsidRPr="00182D48">
        <w:rPr>
          <w:rFonts w:ascii="Times New Roman" w:hAnsi="Times New Roman" w:cs="Times New Roman"/>
          <w:lang w:val="en-GB"/>
        </w:rPr>
        <w:t xml:space="preserve"> is the number of serie</w:t>
      </w:r>
      <w:r>
        <w:rPr>
          <w:rFonts w:ascii="Times New Roman" w:hAnsi="Times New Roman" w:cs="Times New Roman"/>
          <w:lang w:val="en-GB"/>
        </w:rPr>
        <w:t xml:space="preserve">s cells in the PV module and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t xml:space="preserve"> </w:t>
      </w:r>
      <w:r w:rsidRPr="00182D48">
        <w:rPr>
          <w:rFonts w:ascii="Times New Roman" w:hAnsi="Times New Roman" w:cs="Times New Roman"/>
          <w:lang w:val="en-GB"/>
        </w:rPr>
        <w:t xml:space="preserve"> is the thermal voltage and it can be defined based on:</w:t>
      </w:r>
    </w:p>
    <w:p w14:paraId="0A72DBAC" w14:textId="77777777" w:rsidR="00A954FA" w:rsidRPr="00182D48" w:rsidRDefault="00A954FA" w:rsidP="00A954FA">
      <w:pPr>
        <w:ind w:left="3600"/>
        <w:jc w:val="both"/>
        <w:rPr>
          <w:rFonts w:ascii="Times New Roman" w:hAnsi="Times New Roman" w:cs="Times New Roman"/>
          <w:vertAlign w:val="subscript"/>
        </w:rPr>
      </w:pPr>
      <w:r w:rsidRPr="00182D4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 K T</m:t>
            </m:r>
          </m:num>
          <m:den>
            <m:r>
              <w:rPr>
                <w:rFonts w:ascii="Cambria Math" w:hAnsi="Cambria Math" w:cs="Times New Roman"/>
              </w:rPr>
              <m:t>q</m:t>
            </m:r>
          </m:den>
        </m:f>
        <m:r>
          <w:rPr>
            <w:rFonts w:ascii="Cambria Math" w:hAnsi="Cambria Math" w:cs="Times New Roman"/>
          </w:rPr>
          <m:t xml:space="preserve"> </m:t>
        </m:r>
      </m:oMath>
      <w:r w:rsidRPr="00182D48">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sidRPr="00182D48">
        <w:rPr>
          <w:rFonts w:ascii="Times New Roman" w:hAnsi="Times New Roman" w:cs="Times New Roman"/>
        </w:rPr>
        <w:t>(2)</w:t>
      </w:r>
    </w:p>
    <w:p w14:paraId="736204B0" w14:textId="77777777" w:rsidR="00A954FA" w:rsidRPr="003F639E" w:rsidRDefault="00A954FA" w:rsidP="00A954FA">
      <w:pPr>
        <w:jc w:val="both"/>
        <w:rPr>
          <w:rFonts w:ascii="Times New Roman" w:hAnsi="Times New Roman" w:cs="Times New Roman"/>
          <w:lang w:val="en-GB"/>
        </w:rPr>
      </w:pPr>
      <w:r w:rsidRPr="003F639E">
        <w:rPr>
          <w:rFonts w:ascii="Times New Roman" w:hAnsi="Times New Roman" w:cs="Times New Roman"/>
          <w:lang w:val="en-GB"/>
        </w:rPr>
        <w:t xml:space="preserve">Where </w:t>
      </w:r>
      <m:oMath>
        <m:r>
          <w:rPr>
            <w:rFonts w:ascii="Cambria Math" w:hAnsi="Cambria Math"/>
          </w:rPr>
          <m:t>A</m:t>
        </m:r>
      </m:oMath>
      <w:r w:rsidRPr="003F639E">
        <w:rPr>
          <w:rFonts w:ascii="Times New Roman" w:hAnsi="Times New Roman" w:cs="Times New Roman"/>
          <w:lang w:val="en-GB"/>
        </w:rPr>
        <w:t xml:space="preserve"> the diode ideality factor, </w:t>
      </w:r>
      <m:oMath>
        <m:r>
          <w:rPr>
            <w:rFonts w:ascii="Cambria Math" w:hAnsi="Cambria Math"/>
          </w:rPr>
          <m:t>k</m:t>
        </m:r>
      </m:oMath>
      <w:r w:rsidRPr="003F639E">
        <w:rPr>
          <w:rFonts w:ascii="Times New Roman" w:hAnsi="Times New Roman" w:cs="Times New Roman"/>
          <w:lang w:val="en-GB"/>
        </w:rPr>
        <w:t xml:space="preserve"> is Boltzmann’s constant and </w:t>
      </w:r>
      <m:oMath>
        <m:r>
          <w:rPr>
            <w:rFonts w:ascii="Cambria Math" w:hAnsi="Cambria Math"/>
          </w:rPr>
          <m:t>q</m:t>
        </m:r>
      </m:oMath>
      <w:r w:rsidRPr="003F639E">
        <w:rPr>
          <w:rFonts w:ascii="Times New Roman" w:hAnsi="Times New Roman" w:cs="Times New Roman"/>
          <w:lang w:val="en-GB"/>
        </w:rPr>
        <w:t xml:space="preserve"> is the charge of the electron.</w:t>
      </w:r>
    </w:p>
    <w:p w14:paraId="125ABE6A" w14:textId="77777777" w:rsidR="00A954FA" w:rsidRPr="003F639E" w:rsidRDefault="00A954FA" w:rsidP="00A954FA">
      <w:pPr>
        <w:jc w:val="both"/>
        <w:rPr>
          <w:rFonts w:ascii="Times New Roman" w:hAnsi="Times New Roman" w:cs="Times New Roman"/>
          <w:color w:val="FF0000"/>
          <w:lang w:val="en-GB"/>
        </w:rPr>
      </w:pPr>
      <w:r w:rsidRPr="003F639E">
        <w:rPr>
          <w:rFonts w:ascii="Times New Roman" w:hAnsi="Times New Roman" w:cs="Times New Roman"/>
          <w:color w:val="000000" w:themeColor="text1"/>
          <w:lang w:val="en-GB"/>
        </w:rPr>
        <w:t>The five parameters model are determined by solving the transcendental equation (1) using Newton-Raphson algorithm (</w:t>
      </w:r>
      <w:bookmarkStart w:id="2" w:name="OLE_LINK1"/>
      <w:bookmarkStart w:id="3" w:name="OLE_LINK2"/>
      <w:bookmarkStart w:id="4" w:name="OLE_LINK3"/>
      <w:r w:rsidRPr="003F639E">
        <w:rPr>
          <w:rFonts w:ascii="Times New Roman" w:hAnsi="Times New Roman" w:cs="Times New Roman"/>
          <w:color w:val="000000" w:themeColor="text1"/>
          <w:lang w:val="en-GB"/>
        </w:rPr>
        <w:t>Sera et al., 2007)</w:t>
      </w:r>
      <w:bookmarkEnd w:id="2"/>
      <w:bookmarkEnd w:id="3"/>
      <w:bookmarkEnd w:id="4"/>
      <w:r w:rsidRPr="003F639E">
        <w:rPr>
          <w:rFonts w:ascii="Times New Roman" w:hAnsi="Times New Roman" w:cs="Times New Roman"/>
          <w:color w:val="000000" w:themeColor="text1"/>
          <w:lang w:val="en-GB"/>
        </w:rPr>
        <w:t xml:space="preserve"> based only on the datasheet of the available parameters shown previously in Table II. The power produced by PV module in watts can be easily calculated along with the current (I) and voltage (V) that is generated by equation (1), therefore, P</w:t>
      </w:r>
      <w:r w:rsidRPr="003F639E">
        <w:rPr>
          <w:rFonts w:ascii="Times New Roman" w:hAnsi="Times New Roman" w:cs="Times New Roman"/>
          <w:color w:val="000000" w:themeColor="text1"/>
          <w:vertAlign w:val="subscript"/>
          <w:lang w:val="en-GB"/>
        </w:rPr>
        <w:t xml:space="preserve">theoretical </w:t>
      </w:r>
      <w:r w:rsidRPr="003F639E">
        <w:rPr>
          <w:rFonts w:ascii="Times New Roman" w:hAnsi="Times New Roman" w:cs="Times New Roman"/>
          <w:color w:val="000000" w:themeColor="text1"/>
          <w:lang w:val="en-GB"/>
        </w:rPr>
        <w:t xml:space="preserve">= IV. </w:t>
      </w:r>
    </w:p>
    <w:p w14:paraId="3E47A054" w14:textId="77777777" w:rsidR="00A954FA" w:rsidRPr="006C7E0A" w:rsidRDefault="00A954FA" w:rsidP="00A954FA">
      <w:pPr>
        <w:jc w:val="both"/>
        <w:rPr>
          <w:rFonts w:ascii="Times New Roman" w:hAnsi="Times New Roman" w:cs="Times New Roman"/>
          <w:b/>
          <w:i/>
          <w:lang w:val="en-GB"/>
        </w:rPr>
      </w:pPr>
      <w:r w:rsidRPr="003F639E">
        <w:rPr>
          <w:rFonts w:ascii="Times New Roman" w:hAnsi="Times New Roman" w:cs="Times New Roman"/>
          <w:b/>
          <w:i/>
          <w:lang w:val="en-GB"/>
        </w:rPr>
        <w:t>3.2.</w:t>
      </w:r>
      <w:r w:rsidRPr="003F639E">
        <w:rPr>
          <w:rFonts w:ascii="Times New Roman" w:hAnsi="Times New Roman" w:cs="Times New Roman"/>
          <w:b/>
          <w:i/>
          <w:lang w:val="en-GB"/>
        </w:rPr>
        <w:tab/>
        <w:t>Fault Detection Algorithm Approach</w:t>
      </w:r>
    </w:p>
    <w:p w14:paraId="5CDE9CB7" w14:textId="77777777" w:rsidR="00A954FA" w:rsidRPr="004519E6" w:rsidRDefault="00A954FA" w:rsidP="00A954FA">
      <w:pPr>
        <w:jc w:val="both"/>
        <w:rPr>
          <w:rFonts w:ascii="Times New Roman" w:hAnsi="Times New Roman" w:cs="Times New Roman"/>
          <w:lang w:val="en-GB"/>
        </w:rPr>
      </w:pPr>
      <w:r w:rsidRPr="004519E6">
        <w:rPr>
          <w:rFonts w:ascii="Times New Roman" w:hAnsi="Times New Roman" w:cs="Times New Roman"/>
          <w:lang w:val="en-GB"/>
        </w:rPr>
        <w:t xml:space="preserve">The main objective of the fault detecting system is to detect and determine when and where a fault has occurred in the considered GCPV plant. </w:t>
      </w:r>
    </w:p>
    <w:p w14:paraId="632F0F64" w14:textId="77777777" w:rsidR="00A954FA" w:rsidRPr="004519E6" w:rsidRDefault="00A954FA" w:rsidP="00A954FA">
      <w:pPr>
        <w:jc w:val="both"/>
        <w:rPr>
          <w:rFonts w:ascii="Times New Roman" w:hAnsi="Times New Roman" w:cs="Times New Roman"/>
          <w:lang w:val="en-GB"/>
        </w:rPr>
      </w:pPr>
      <w:r w:rsidRPr="004519E6">
        <w:rPr>
          <w:rFonts w:ascii="Times New Roman" w:hAnsi="Times New Roman" w:cs="Times New Roman"/>
          <w:lang w:val="en-GB"/>
        </w:rPr>
        <w:t>The fault diagnostic algorithm is based on the analysis of the standard deviation between the measured and theor</w:t>
      </w:r>
      <w:r>
        <w:rPr>
          <w:rFonts w:ascii="Times New Roman" w:hAnsi="Times New Roman" w:cs="Times New Roman"/>
          <w:lang w:val="en-GB"/>
        </w:rPr>
        <w:t>etical data of the power. Fig. 3</w:t>
      </w:r>
      <w:r w:rsidRPr="004519E6">
        <w:rPr>
          <w:rFonts w:ascii="Times New Roman" w:hAnsi="Times New Roman" w:cs="Times New Roman"/>
          <w:lang w:val="en-GB"/>
        </w:rPr>
        <w:t>(a) presents the general algorithm for detecting error</w:t>
      </w:r>
      <w:r>
        <w:rPr>
          <w:rFonts w:ascii="Times New Roman" w:hAnsi="Times New Roman" w:cs="Times New Roman"/>
          <w:lang w:val="en-GB"/>
        </w:rPr>
        <w:t>s</w:t>
      </w:r>
      <w:r w:rsidRPr="004519E6">
        <w:rPr>
          <w:rFonts w:ascii="Times New Roman" w:hAnsi="Times New Roman" w:cs="Times New Roman"/>
          <w:lang w:val="en-GB"/>
        </w:rPr>
        <w:t xml:space="preserve"> in the GCPV system. This algorithm has been used and v</w:t>
      </w:r>
      <w:r>
        <w:rPr>
          <w:rFonts w:ascii="Times New Roman" w:hAnsi="Times New Roman" w:cs="Times New Roman"/>
          <w:lang w:val="en-GB"/>
        </w:rPr>
        <w:t>alidated by (Platon et al., 2015)</w:t>
      </w:r>
      <w:r w:rsidRPr="004519E6">
        <w:rPr>
          <w:rFonts w:ascii="Times New Roman" w:hAnsi="Times New Roman" w:cs="Times New Roman"/>
          <w:lang w:val="en-GB"/>
        </w:rPr>
        <w:t xml:space="preserve">, nevertheless, when the measured power (Pm) is lower or </w:t>
      </w:r>
      <w:r>
        <w:rPr>
          <w:rFonts w:ascii="Times New Roman" w:hAnsi="Times New Roman" w:cs="Times New Roman"/>
          <w:lang w:val="en-GB"/>
        </w:rPr>
        <w:t xml:space="preserve">higher than the threshold </w:t>
      </w:r>
      <m:oMath>
        <m:r>
          <w:rPr>
            <w:rFonts w:ascii="Cambria Math" w:hAnsi="Cambria Math"/>
          </w:rPr>
          <m:t>μ ±3SD</m:t>
        </m:r>
      </m:oMath>
      <w:r>
        <w:t xml:space="preserve"> </w:t>
      </w:r>
      <w:r w:rsidRPr="004519E6">
        <w:rPr>
          <w:rFonts w:ascii="Times New Roman" w:hAnsi="Times New Roman" w:cs="Times New Roman"/>
          <w:lang w:val="en-GB"/>
        </w:rPr>
        <w:t xml:space="preserve"> the statistical fault detecting (SFD) technique will be activated. From the VI graphical user interface (GUI), the user can monitor the status of the GCPV plant using the generated output graphs that present the output power and the theoretical power for the entire system. </w:t>
      </w:r>
    </w:p>
    <w:p w14:paraId="1F6E5349" w14:textId="77777777" w:rsidR="00A954FA" w:rsidRDefault="00A954FA" w:rsidP="00A954FA">
      <w:pPr>
        <w:jc w:val="both"/>
        <w:rPr>
          <w:rFonts w:ascii="Times New Roman" w:hAnsi="Times New Roman" w:cs="Times New Roman"/>
          <w:lang w:val="en-GB"/>
        </w:rPr>
      </w:pPr>
      <w:r w:rsidRPr="004519E6">
        <w:rPr>
          <w:rFonts w:ascii="Times New Roman" w:hAnsi="Times New Roman" w:cs="Times New Roman"/>
          <w:lang w:val="en-GB"/>
        </w:rPr>
        <w:t>SFD techni</w:t>
      </w:r>
      <w:r>
        <w:rPr>
          <w:rFonts w:ascii="Times New Roman" w:hAnsi="Times New Roman" w:cs="Times New Roman"/>
          <w:lang w:val="en-GB"/>
        </w:rPr>
        <w:t>que which is presented in Fig. 3</w:t>
      </w:r>
      <w:r w:rsidRPr="004519E6">
        <w:rPr>
          <w:rFonts w:ascii="Times New Roman" w:hAnsi="Times New Roman" w:cs="Times New Roman"/>
          <w:lang w:val="en-GB"/>
        </w:rPr>
        <w:t>(b), is used to identify when and where the fault occurred in the GCPV plant. The technique is based on t-test statistical analysis between the theoretical power and the measured power in each PV string separately. T-test can be ev</w:t>
      </w:r>
      <w:r>
        <w:rPr>
          <w:rFonts w:ascii="Times New Roman" w:hAnsi="Times New Roman" w:cs="Times New Roman"/>
          <w:lang w:val="en-GB"/>
        </w:rPr>
        <w:t xml:space="preserve">aluated using (3) where </w:t>
      </w:r>
      <m:oMath>
        <m:bar>
          <m:barPr>
            <m:pos m:val="top"/>
            <m:ctrlPr>
              <w:rPr>
                <w:rFonts w:ascii="Cambria Math" w:hAnsi="Cambria Math"/>
                <w:i/>
              </w:rPr>
            </m:ctrlPr>
          </m:barPr>
          <m:e>
            <m:r>
              <w:rPr>
                <w:rFonts w:ascii="Cambria Math" w:hAnsi="Cambria Math"/>
              </w:rPr>
              <m:t>x</m:t>
            </m:r>
          </m:e>
        </m:bar>
      </m:oMath>
      <w:r>
        <w:t xml:space="preserve"> </w:t>
      </w:r>
      <w:r>
        <w:rPr>
          <w:rFonts w:ascii="Times New Roman" w:hAnsi="Times New Roman" w:cs="Times New Roman"/>
          <w:lang w:val="en-GB"/>
        </w:rPr>
        <w:t xml:space="preserve"> is the mean of </w:t>
      </w:r>
      <w:r w:rsidRPr="003F639E">
        <w:rPr>
          <w:rFonts w:ascii="Times New Roman" w:hAnsi="Times New Roman" w:cs="Times New Roman"/>
          <w:lang w:val="en-GB"/>
        </w:rPr>
        <w:t xml:space="preserve">the samples, </w:t>
      </w:r>
      <m:oMath>
        <m:r>
          <w:rPr>
            <w:rFonts w:ascii="Cambria Math" w:hAnsi="Cambria Math"/>
          </w:rPr>
          <m:t>μ</m:t>
        </m:r>
      </m:oMath>
      <w:r w:rsidRPr="003F639E">
        <w:rPr>
          <w:rFonts w:ascii="Times New Roman" w:hAnsi="Times New Roman" w:cs="Times New Roman"/>
          <w:lang w:val="en-GB"/>
        </w:rPr>
        <w:t xml:space="preserve"> is the population mean, n is the sample size and SD is the standard deviation of the entire data. The confidence interval can be selected based on the total number of samples (degrees of freedom) which is selected using LabVIEW software. In this work we have used 99% as a confidence interval for all our measured data, the confidence interval values for statistical t-test can be determined using table III (Miller, N and Miller, C, 2005).</w:t>
      </w:r>
      <w:r w:rsidRPr="004519E6">
        <w:rPr>
          <w:rFonts w:ascii="Times New Roman" w:hAnsi="Times New Roman" w:cs="Times New Roman"/>
          <w:lang w:val="en-GB"/>
        </w:rPr>
        <w:t xml:space="preserve"> </w:t>
      </w:r>
    </w:p>
    <w:p w14:paraId="667DD6D5" w14:textId="77777777" w:rsidR="00A954FA" w:rsidRDefault="00A954FA" w:rsidP="00A954FA">
      <w:pPr>
        <w:jc w:val="both"/>
        <w:rPr>
          <w:rFonts w:ascii="Times New Roman" w:hAnsi="Times New Roman" w:cs="Times New Roman"/>
          <w:lang w:val="en-GB"/>
        </w:rPr>
      </w:pPr>
      <w:r w:rsidRPr="004519E6">
        <w:rPr>
          <w:rFonts w:ascii="Times New Roman" w:hAnsi="Times New Roman" w:cs="Times New Roman"/>
          <w:lang w:val="en-GB"/>
        </w:rPr>
        <w:lastRenderedPageBreak/>
        <w:t>After gathering the data from each string, two poss</w:t>
      </w:r>
      <w:r>
        <w:rPr>
          <w:rFonts w:ascii="Times New Roman" w:hAnsi="Times New Roman" w:cs="Times New Roman"/>
          <w:lang w:val="en-GB"/>
        </w:rPr>
        <w:t>ible outputs can be determined:</w:t>
      </w:r>
    </w:p>
    <w:p w14:paraId="04A795E1" w14:textId="77777777" w:rsidR="00A954FA" w:rsidRPr="00B7565F" w:rsidRDefault="00A954FA" w:rsidP="00A954FA">
      <w:pPr>
        <w:pStyle w:val="ListParagraph"/>
        <w:numPr>
          <w:ilvl w:val="0"/>
          <w:numId w:val="2"/>
        </w:numPr>
        <w:jc w:val="both"/>
        <w:rPr>
          <w:rFonts w:ascii="Times New Roman" w:hAnsi="Times New Roman" w:cs="Times New Roman"/>
          <w:color w:val="000000" w:themeColor="text1"/>
          <w:lang w:val="en-GB"/>
        </w:rPr>
      </w:pPr>
      <w:r w:rsidRPr="00B7565F">
        <w:rPr>
          <w:rFonts w:ascii="Times New Roman" w:hAnsi="Times New Roman" w:cs="Times New Roman"/>
          <w:b/>
          <w:color w:val="000000" w:themeColor="text1"/>
          <w:u w:val="single"/>
          <w:lang w:val="en-GB"/>
        </w:rPr>
        <w:t>No fault detected.</w:t>
      </w:r>
      <w:r w:rsidRPr="00B7565F">
        <w:rPr>
          <w:rFonts w:ascii="Times New Roman" w:hAnsi="Times New Roman" w:cs="Times New Roman"/>
          <w:color w:val="000000" w:themeColor="text1"/>
          <w:lang w:val="en-GB"/>
        </w:rPr>
        <w:t xml:space="preserve"> This output indicates that the system has one of the following errors: error in data logging, error in the network used, or error in the VI LabVIEW tool.</w:t>
      </w:r>
    </w:p>
    <w:p w14:paraId="2C2D8CD1" w14:textId="77777777" w:rsidR="00A954FA" w:rsidRPr="00B7565F" w:rsidRDefault="00A954FA" w:rsidP="00A954FA">
      <w:pPr>
        <w:pStyle w:val="ListParagraph"/>
        <w:numPr>
          <w:ilvl w:val="0"/>
          <w:numId w:val="2"/>
        </w:numPr>
        <w:jc w:val="both"/>
        <w:rPr>
          <w:rFonts w:ascii="Times New Roman" w:hAnsi="Times New Roman" w:cs="Times New Roman"/>
          <w:color w:val="000000" w:themeColor="text1"/>
          <w:lang w:val="en-GB"/>
        </w:rPr>
      </w:pPr>
      <w:r w:rsidRPr="00B7565F">
        <w:rPr>
          <w:rFonts w:ascii="Times New Roman" w:hAnsi="Times New Roman" w:cs="Times New Roman"/>
          <w:b/>
          <w:color w:val="000000" w:themeColor="text1"/>
          <w:u w:val="single"/>
          <w:lang w:val="en-GB"/>
        </w:rPr>
        <w:t>Fault detected in PV string</w:t>
      </w:r>
      <w:r w:rsidRPr="00B7565F">
        <w:rPr>
          <w:rFonts w:ascii="Times New Roman" w:hAnsi="Times New Roman" w:cs="Times New Roman"/>
          <w:color w:val="000000" w:themeColor="text1"/>
          <w:lang w:val="en-GB"/>
        </w:rPr>
        <w:t>. This output indicates a fault detected in a specific PV string. The error might occur in one or multiple photovoltaic strings.</w:t>
      </w:r>
    </w:p>
    <w:p w14:paraId="6A7FEA9E" w14:textId="77777777" w:rsidR="00A954FA" w:rsidRPr="003D2855" w:rsidRDefault="00A954FA" w:rsidP="00A954FA">
      <w:pPr>
        <w:pStyle w:val="Text"/>
        <w:ind w:left="720" w:firstLine="0"/>
        <w:jc w:val="center"/>
        <w:rPr>
          <w:sz w:val="22"/>
          <w:szCs w:val="22"/>
        </w:rPr>
      </w:pPr>
      <m:oMath>
        <m:r>
          <w:rPr>
            <w:rFonts w:ascii="Cambria Math" w:hAnsi="Cambria Math"/>
            <w:sz w:val="22"/>
            <w:szCs w:val="22"/>
          </w:rPr>
          <m:t xml:space="preserve">                                                                          t= </m:t>
        </m:r>
        <m:f>
          <m:fPr>
            <m:ctrlPr>
              <w:rPr>
                <w:rFonts w:ascii="Cambria Math" w:hAnsi="Cambria Math"/>
                <w:i/>
                <w:sz w:val="22"/>
                <w:szCs w:val="22"/>
              </w:rPr>
            </m:ctrlPr>
          </m:fPr>
          <m:num>
            <m:d>
              <m:dPr>
                <m:ctrlPr>
                  <w:rPr>
                    <w:rFonts w:ascii="Cambria Math" w:hAnsi="Cambria Math"/>
                    <w:i/>
                    <w:sz w:val="22"/>
                    <w:szCs w:val="22"/>
                  </w:rPr>
                </m:ctrlPr>
              </m:dPr>
              <m:e>
                <m:bar>
                  <m:barPr>
                    <m:pos m:val="top"/>
                    <m:ctrlPr>
                      <w:rPr>
                        <w:rFonts w:ascii="Cambria Math" w:hAnsi="Cambria Math"/>
                        <w:i/>
                        <w:sz w:val="22"/>
                        <w:szCs w:val="22"/>
                      </w:rPr>
                    </m:ctrlPr>
                  </m:barPr>
                  <m:e>
                    <m:r>
                      <w:rPr>
                        <w:rFonts w:ascii="Cambria Math" w:hAnsi="Cambria Math"/>
                        <w:sz w:val="22"/>
                        <w:szCs w:val="22"/>
                      </w:rPr>
                      <m:t>x</m:t>
                    </m:r>
                  </m:e>
                </m:bar>
                <m:r>
                  <w:rPr>
                    <w:rFonts w:ascii="Cambria Math" w:hAnsi="Cambria Math"/>
                    <w:sz w:val="22"/>
                    <w:szCs w:val="22"/>
                  </w:rPr>
                  <m:t>- μ</m:t>
                </m:r>
              </m:e>
            </m:d>
            <m:rad>
              <m:radPr>
                <m:degHide m:val="1"/>
                <m:ctrlPr>
                  <w:rPr>
                    <w:rFonts w:ascii="Cambria Math" w:hAnsi="Cambria Math"/>
                    <w:i/>
                    <w:sz w:val="22"/>
                    <w:szCs w:val="22"/>
                  </w:rPr>
                </m:ctrlPr>
              </m:radPr>
              <m:deg/>
              <m:e>
                <m:r>
                  <w:rPr>
                    <w:rFonts w:ascii="Cambria Math" w:hAnsi="Cambria Math"/>
                    <w:sz w:val="22"/>
                    <w:szCs w:val="22"/>
                  </w:rPr>
                  <m:t>n</m:t>
                </m:r>
              </m:e>
            </m:rad>
          </m:num>
          <m:den>
            <m:r>
              <w:rPr>
                <w:rFonts w:ascii="Cambria Math" w:hAnsi="Cambria Math"/>
                <w:sz w:val="22"/>
                <w:szCs w:val="22"/>
              </w:rPr>
              <m:t>SD</m:t>
            </m:r>
          </m:den>
        </m:f>
      </m:oMath>
      <w:r>
        <w:rPr>
          <w:sz w:val="22"/>
          <w:szCs w:val="22"/>
        </w:rPr>
        <w:t xml:space="preserve"> </w:t>
      </w:r>
      <w:r w:rsidRPr="003D2855">
        <w:rPr>
          <w:sz w:val="22"/>
          <w:szCs w:val="22"/>
        </w:rPr>
        <w:tab/>
        <w:t xml:space="preserve">                              </w:t>
      </w:r>
      <w:r>
        <w:rPr>
          <w:sz w:val="22"/>
          <w:szCs w:val="22"/>
        </w:rPr>
        <w:tab/>
      </w:r>
      <w:r>
        <w:rPr>
          <w:sz w:val="22"/>
          <w:szCs w:val="22"/>
        </w:rPr>
        <w:tab/>
      </w:r>
      <w:r w:rsidRPr="003D2855">
        <w:rPr>
          <w:sz w:val="22"/>
          <w:szCs w:val="22"/>
        </w:rPr>
        <w:t xml:space="preserve">        (3)</w:t>
      </w:r>
    </w:p>
    <w:p w14:paraId="48588E2F" w14:textId="77777777" w:rsidR="00A954FA" w:rsidRDefault="00A954FA" w:rsidP="00A954FA">
      <w:pPr>
        <w:pStyle w:val="Text"/>
        <w:ind w:left="720" w:firstLine="0"/>
        <w:jc w:val="center"/>
      </w:pPr>
      <w:r w:rsidRPr="00182D48">
        <w:rPr>
          <w:noProof/>
        </w:rPr>
        <mc:AlternateContent>
          <mc:Choice Requires="wps">
            <w:drawing>
              <wp:anchor distT="0" distB="0" distL="114300" distR="114300" simplePos="0" relativeHeight="251680768" behindDoc="0" locked="0" layoutInCell="0" allowOverlap="1" wp14:anchorId="41B2B553" wp14:editId="7FE30A77">
                <wp:simplePos x="0" y="0"/>
                <wp:positionH relativeFrom="margin">
                  <wp:posOffset>358140</wp:posOffset>
                </wp:positionH>
                <wp:positionV relativeFrom="margin">
                  <wp:posOffset>1479242</wp:posOffset>
                </wp:positionV>
                <wp:extent cx="5447030" cy="1789430"/>
                <wp:effectExtent l="0" t="0" r="1270" b="127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178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0D23D" w14:textId="77777777" w:rsidR="00A954FA" w:rsidRPr="003F639E" w:rsidRDefault="00A954FA" w:rsidP="00A954FA">
                            <w:pPr>
                              <w:pStyle w:val="TableTitle"/>
                            </w:pPr>
                            <w:r w:rsidRPr="003F639E">
                              <w:t>TABLE III</w:t>
                            </w:r>
                          </w:p>
                          <w:p w14:paraId="292E7196" w14:textId="77777777" w:rsidR="00A954FA" w:rsidRPr="003F639E" w:rsidRDefault="00A954FA" w:rsidP="00A954FA">
                            <w:pPr>
                              <w:pStyle w:val="TableTitle"/>
                            </w:pPr>
                            <w:r w:rsidRPr="003F639E">
                              <w:t>Statistical T-Test Confidence Interval</w:t>
                            </w:r>
                          </w:p>
                          <w:tbl>
                            <w:tblPr>
                              <w:tblW w:w="6660" w:type="dxa"/>
                              <w:tblInd w:w="963" w:type="dxa"/>
                              <w:tblBorders>
                                <w:top w:val="single" w:sz="12" w:space="0" w:color="808080"/>
                                <w:bottom w:val="single" w:sz="12" w:space="0" w:color="808080"/>
                              </w:tblBorders>
                              <w:tblLayout w:type="fixed"/>
                              <w:tblLook w:val="0000" w:firstRow="0" w:lastRow="0" w:firstColumn="0" w:lastColumn="0" w:noHBand="0" w:noVBand="0"/>
                            </w:tblPr>
                            <w:tblGrid>
                              <w:gridCol w:w="3555"/>
                              <w:gridCol w:w="1485"/>
                              <w:gridCol w:w="810"/>
                              <w:gridCol w:w="810"/>
                            </w:tblGrid>
                            <w:tr w:rsidR="00A954FA" w:rsidRPr="003F639E" w14:paraId="61381DE0" w14:textId="77777777" w:rsidTr="001326F7">
                              <w:trPr>
                                <w:trHeight w:val="440"/>
                              </w:trPr>
                              <w:tc>
                                <w:tcPr>
                                  <w:tcW w:w="3555" w:type="dxa"/>
                                  <w:tcBorders>
                                    <w:top w:val="double" w:sz="6" w:space="0" w:color="auto"/>
                                    <w:left w:val="nil"/>
                                    <w:bottom w:val="single" w:sz="6" w:space="0" w:color="auto"/>
                                    <w:right w:val="nil"/>
                                  </w:tcBorders>
                                  <w:vAlign w:val="center"/>
                                </w:tcPr>
                                <w:p w14:paraId="75C8520B" w14:textId="77777777" w:rsidR="00A954FA" w:rsidRPr="003F639E" w:rsidRDefault="00A954FA" w:rsidP="00344A72">
                                  <w:pPr>
                                    <w:jc w:val="center"/>
                                    <w:rPr>
                                      <w:sz w:val="16"/>
                                      <w:szCs w:val="16"/>
                                    </w:rPr>
                                  </w:pPr>
                                  <w:r w:rsidRPr="003F639E">
                                    <w:rPr>
                                      <w:sz w:val="16"/>
                                      <w:szCs w:val="16"/>
                                    </w:rPr>
                                    <w:t>Value of t for Confidence Interval of Critical Value |t| for P Values of Number of Degrees of Freedom</w:t>
                                  </w:r>
                                </w:p>
                              </w:tc>
                              <w:tc>
                                <w:tcPr>
                                  <w:tcW w:w="1485" w:type="dxa"/>
                                  <w:tcBorders>
                                    <w:top w:val="double" w:sz="6" w:space="0" w:color="auto"/>
                                    <w:left w:val="nil"/>
                                    <w:bottom w:val="single" w:sz="6" w:space="0" w:color="auto"/>
                                    <w:right w:val="nil"/>
                                  </w:tcBorders>
                                  <w:vAlign w:val="center"/>
                                </w:tcPr>
                                <w:p w14:paraId="210065EF" w14:textId="77777777" w:rsidR="00A954FA" w:rsidRPr="003F639E" w:rsidRDefault="00A954FA" w:rsidP="00344A72">
                                  <w:pPr>
                                    <w:jc w:val="center"/>
                                    <w:rPr>
                                      <w:sz w:val="16"/>
                                      <w:szCs w:val="16"/>
                                    </w:rPr>
                                  </w:pPr>
                                  <w:r w:rsidRPr="003F639E">
                                    <w:rPr>
                                      <w:sz w:val="16"/>
                                      <w:szCs w:val="16"/>
                                    </w:rPr>
                                    <w:t>90 %</w:t>
                                  </w:r>
                                </w:p>
                                <w:p w14:paraId="27535812" w14:textId="77777777" w:rsidR="00A954FA" w:rsidRPr="003F639E" w:rsidRDefault="00A954FA" w:rsidP="00344A72">
                                  <w:pPr>
                                    <w:jc w:val="center"/>
                                    <w:rPr>
                                      <w:sz w:val="16"/>
                                      <w:szCs w:val="16"/>
                                    </w:rPr>
                                  </w:pPr>
                                  <w:r w:rsidRPr="003F639E">
                                    <w:rPr>
                                      <w:sz w:val="16"/>
                                      <w:szCs w:val="16"/>
                                    </w:rPr>
                                    <w:t>(P=0.1)</w:t>
                                  </w:r>
                                </w:p>
                              </w:tc>
                              <w:tc>
                                <w:tcPr>
                                  <w:tcW w:w="810" w:type="dxa"/>
                                  <w:tcBorders>
                                    <w:top w:val="double" w:sz="6" w:space="0" w:color="auto"/>
                                    <w:left w:val="nil"/>
                                    <w:bottom w:val="single" w:sz="6" w:space="0" w:color="auto"/>
                                    <w:right w:val="nil"/>
                                  </w:tcBorders>
                                </w:tcPr>
                                <w:p w14:paraId="436660A3" w14:textId="77777777" w:rsidR="00A954FA" w:rsidRPr="003F639E" w:rsidRDefault="00A954FA" w:rsidP="00344A72">
                                  <w:pPr>
                                    <w:jc w:val="center"/>
                                    <w:rPr>
                                      <w:sz w:val="16"/>
                                      <w:szCs w:val="16"/>
                                    </w:rPr>
                                  </w:pPr>
                                  <w:r w:rsidRPr="003F639E">
                                    <w:rPr>
                                      <w:sz w:val="16"/>
                                      <w:szCs w:val="16"/>
                                    </w:rPr>
                                    <w:t>95%</w:t>
                                  </w:r>
                                </w:p>
                                <w:p w14:paraId="49962C99" w14:textId="77777777" w:rsidR="00A954FA" w:rsidRPr="003F639E" w:rsidRDefault="00A954FA" w:rsidP="00344A72">
                                  <w:pPr>
                                    <w:jc w:val="center"/>
                                    <w:rPr>
                                      <w:sz w:val="16"/>
                                      <w:szCs w:val="16"/>
                                    </w:rPr>
                                  </w:pPr>
                                  <w:r w:rsidRPr="003F639E">
                                    <w:rPr>
                                      <w:sz w:val="16"/>
                                      <w:szCs w:val="16"/>
                                    </w:rPr>
                                    <w:t>(P=0.05)</w:t>
                                  </w:r>
                                </w:p>
                              </w:tc>
                              <w:tc>
                                <w:tcPr>
                                  <w:tcW w:w="810" w:type="dxa"/>
                                  <w:tcBorders>
                                    <w:top w:val="double" w:sz="6" w:space="0" w:color="auto"/>
                                    <w:left w:val="nil"/>
                                    <w:bottom w:val="single" w:sz="6" w:space="0" w:color="auto"/>
                                    <w:right w:val="nil"/>
                                  </w:tcBorders>
                                </w:tcPr>
                                <w:p w14:paraId="2139CC31" w14:textId="77777777" w:rsidR="00A954FA" w:rsidRPr="003F639E" w:rsidRDefault="00A954FA" w:rsidP="00344A72">
                                  <w:pPr>
                                    <w:jc w:val="center"/>
                                    <w:rPr>
                                      <w:sz w:val="16"/>
                                      <w:szCs w:val="16"/>
                                    </w:rPr>
                                  </w:pPr>
                                  <w:r w:rsidRPr="003F639E">
                                    <w:rPr>
                                      <w:sz w:val="16"/>
                                      <w:szCs w:val="16"/>
                                    </w:rPr>
                                    <w:t>99%</w:t>
                                  </w:r>
                                </w:p>
                                <w:p w14:paraId="415B28C6" w14:textId="77777777" w:rsidR="00A954FA" w:rsidRPr="003F639E" w:rsidRDefault="00A954FA" w:rsidP="00344A72">
                                  <w:pPr>
                                    <w:jc w:val="center"/>
                                    <w:rPr>
                                      <w:sz w:val="16"/>
                                      <w:szCs w:val="16"/>
                                    </w:rPr>
                                  </w:pPr>
                                  <w:r w:rsidRPr="003F639E">
                                    <w:rPr>
                                      <w:sz w:val="16"/>
                                      <w:szCs w:val="16"/>
                                    </w:rPr>
                                    <w:t>(P=0.01)</w:t>
                                  </w:r>
                                </w:p>
                              </w:tc>
                            </w:tr>
                            <w:tr w:rsidR="00A954FA" w:rsidRPr="003F639E" w14:paraId="37259145" w14:textId="77777777" w:rsidTr="001326F7">
                              <w:tc>
                                <w:tcPr>
                                  <w:tcW w:w="3555" w:type="dxa"/>
                                  <w:tcBorders>
                                    <w:top w:val="nil"/>
                                    <w:left w:val="nil"/>
                                    <w:bottom w:val="nil"/>
                                    <w:right w:val="nil"/>
                                  </w:tcBorders>
                                </w:tcPr>
                                <w:p w14:paraId="40DF146F" w14:textId="77777777" w:rsidR="00A954FA" w:rsidRPr="003F639E" w:rsidRDefault="00A954FA" w:rsidP="00344A72">
                                  <w:pPr>
                                    <w:jc w:val="center"/>
                                    <w:rPr>
                                      <w:sz w:val="16"/>
                                      <w:szCs w:val="16"/>
                                    </w:rPr>
                                  </w:pPr>
                                  <w:r w:rsidRPr="003F639E">
                                    <w:rPr>
                                      <w:sz w:val="16"/>
                                      <w:szCs w:val="16"/>
                                    </w:rPr>
                                    <w:t>1</w:t>
                                  </w:r>
                                </w:p>
                              </w:tc>
                              <w:tc>
                                <w:tcPr>
                                  <w:tcW w:w="1485" w:type="dxa"/>
                                  <w:tcBorders>
                                    <w:top w:val="nil"/>
                                    <w:left w:val="nil"/>
                                    <w:bottom w:val="nil"/>
                                    <w:right w:val="nil"/>
                                  </w:tcBorders>
                                </w:tcPr>
                                <w:p w14:paraId="491FBC0B" w14:textId="77777777" w:rsidR="00A954FA" w:rsidRPr="003F639E" w:rsidRDefault="00A954FA" w:rsidP="00344A72">
                                  <w:pPr>
                                    <w:jc w:val="center"/>
                                    <w:rPr>
                                      <w:sz w:val="16"/>
                                      <w:szCs w:val="16"/>
                                    </w:rPr>
                                  </w:pPr>
                                  <w:r w:rsidRPr="003F639E">
                                    <w:rPr>
                                      <w:sz w:val="16"/>
                                      <w:szCs w:val="16"/>
                                    </w:rPr>
                                    <w:t>6.31</w:t>
                                  </w:r>
                                </w:p>
                              </w:tc>
                              <w:tc>
                                <w:tcPr>
                                  <w:tcW w:w="810" w:type="dxa"/>
                                  <w:tcBorders>
                                    <w:top w:val="nil"/>
                                    <w:left w:val="nil"/>
                                    <w:bottom w:val="nil"/>
                                    <w:right w:val="nil"/>
                                  </w:tcBorders>
                                </w:tcPr>
                                <w:p w14:paraId="617DC40A" w14:textId="77777777" w:rsidR="00A954FA" w:rsidRPr="003F639E" w:rsidRDefault="00A954FA" w:rsidP="00344A72">
                                  <w:pPr>
                                    <w:jc w:val="center"/>
                                    <w:rPr>
                                      <w:sz w:val="16"/>
                                      <w:szCs w:val="16"/>
                                    </w:rPr>
                                  </w:pPr>
                                  <w:r w:rsidRPr="003F639E">
                                    <w:rPr>
                                      <w:sz w:val="16"/>
                                      <w:szCs w:val="16"/>
                                    </w:rPr>
                                    <w:t>12.71</w:t>
                                  </w:r>
                                </w:p>
                              </w:tc>
                              <w:tc>
                                <w:tcPr>
                                  <w:tcW w:w="810" w:type="dxa"/>
                                  <w:tcBorders>
                                    <w:top w:val="nil"/>
                                    <w:left w:val="nil"/>
                                    <w:bottom w:val="nil"/>
                                    <w:right w:val="nil"/>
                                  </w:tcBorders>
                                </w:tcPr>
                                <w:p w14:paraId="30D6AFDD" w14:textId="77777777" w:rsidR="00A954FA" w:rsidRPr="003F639E" w:rsidRDefault="00A954FA" w:rsidP="00344A72">
                                  <w:pPr>
                                    <w:jc w:val="center"/>
                                    <w:rPr>
                                      <w:sz w:val="16"/>
                                      <w:szCs w:val="16"/>
                                    </w:rPr>
                                  </w:pPr>
                                  <w:r w:rsidRPr="003F639E">
                                    <w:rPr>
                                      <w:sz w:val="16"/>
                                      <w:szCs w:val="16"/>
                                    </w:rPr>
                                    <w:t>63.66</w:t>
                                  </w:r>
                                </w:p>
                              </w:tc>
                            </w:tr>
                            <w:tr w:rsidR="00A954FA" w:rsidRPr="003F639E" w14:paraId="5DCAB008" w14:textId="77777777" w:rsidTr="001326F7">
                              <w:trPr>
                                <w:trHeight w:val="115"/>
                              </w:trPr>
                              <w:tc>
                                <w:tcPr>
                                  <w:tcW w:w="3555" w:type="dxa"/>
                                  <w:tcBorders>
                                    <w:top w:val="nil"/>
                                    <w:left w:val="nil"/>
                                    <w:bottom w:val="nil"/>
                                    <w:right w:val="nil"/>
                                  </w:tcBorders>
                                </w:tcPr>
                                <w:p w14:paraId="3742D1B1" w14:textId="77777777" w:rsidR="00A954FA" w:rsidRPr="003F639E" w:rsidRDefault="00A954FA" w:rsidP="00344A72">
                                  <w:pPr>
                                    <w:jc w:val="center"/>
                                    <w:rPr>
                                      <w:sz w:val="16"/>
                                      <w:szCs w:val="16"/>
                                    </w:rPr>
                                  </w:pPr>
                                  <w:r w:rsidRPr="003F639E">
                                    <w:rPr>
                                      <w:sz w:val="16"/>
                                      <w:szCs w:val="16"/>
                                    </w:rPr>
                                    <w:t>20</w:t>
                                  </w:r>
                                </w:p>
                              </w:tc>
                              <w:tc>
                                <w:tcPr>
                                  <w:tcW w:w="1485" w:type="dxa"/>
                                  <w:tcBorders>
                                    <w:top w:val="nil"/>
                                    <w:left w:val="nil"/>
                                    <w:bottom w:val="nil"/>
                                    <w:right w:val="nil"/>
                                  </w:tcBorders>
                                </w:tcPr>
                                <w:p w14:paraId="19735409" w14:textId="77777777" w:rsidR="00A954FA" w:rsidRPr="003F639E" w:rsidRDefault="00A954FA" w:rsidP="00344A72">
                                  <w:pPr>
                                    <w:jc w:val="center"/>
                                    <w:rPr>
                                      <w:sz w:val="16"/>
                                      <w:szCs w:val="16"/>
                                    </w:rPr>
                                  </w:pPr>
                                  <w:r w:rsidRPr="003F639E">
                                    <w:rPr>
                                      <w:sz w:val="16"/>
                                      <w:szCs w:val="16"/>
                                    </w:rPr>
                                    <w:t>1.72</w:t>
                                  </w:r>
                                </w:p>
                              </w:tc>
                              <w:tc>
                                <w:tcPr>
                                  <w:tcW w:w="810" w:type="dxa"/>
                                  <w:tcBorders>
                                    <w:top w:val="nil"/>
                                    <w:left w:val="nil"/>
                                    <w:bottom w:val="nil"/>
                                    <w:right w:val="nil"/>
                                  </w:tcBorders>
                                </w:tcPr>
                                <w:p w14:paraId="786BA3D9" w14:textId="77777777" w:rsidR="00A954FA" w:rsidRPr="003F639E" w:rsidRDefault="00A954FA" w:rsidP="00344A72">
                                  <w:pPr>
                                    <w:jc w:val="center"/>
                                    <w:rPr>
                                      <w:sz w:val="16"/>
                                      <w:szCs w:val="16"/>
                                    </w:rPr>
                                  </w:pPr>
                                  <w:r w:rsidRPr="003F639E">
                                    <w:rPr>
                                      <w:sz w:val="16"/>
                                      <w:szCs w:val="16"/>
                                    </w:rPr>
                                    <w:t>2.09</w:t>
                                  </w:r>
                                </w:p>
                              </w:tc>
                              <w:tc>
                                <w:tcPr>
                                  <w:tcW w:w="810" w:type="dxa"/>
                                  <w:tcBorders>
                                    <w:top w:val="nil"/>
                                    <w:left w:val="nil"/>
                                    <w:bottom w:val="nil"/>
                                    <w:right w:val="nil"/>
                                  </w:tcBorders>
                                </w:tcPr>
                                <w:p w14:paraId="5479C014" w14:textId="77777777" w:rsidR="00A954FA" w:rsidRPr="003F639E" w:rsidRDefault="00A954FA" w:rsidP="00344A72">
                                  <w:pPr>
                                    <w:jc w:val="center"/>
                                    <w:rPr>
                                      <w:sz w:val="16"/>
                                      <w:szCs w:val="16"/>
                                    </w:rPr>
                                  </w:pPr>
                                  <w:r w:rsidRPr="003F639E">
                                    <w:rPr>
                                      <w:sz w:val="16"/>
                                      <w:szCs w:val="16"/>
                                    </w:rPr>
                                    <w:t>2.85</w:t>
                                  </w:r>
                                </w:p>
                              </w:tc>
                            </w:tr>
                            <w:tr w:rsidR="00A954FA" w:rsidRPr="003F639E" w14:paraId="6FF1805E" w14:textId="77777777" w:rsidTr="001326F7">
                              <w:trPr>
                                <w:trHeight w:val="279"/>
                              </w:trPr>
                              <w:tc>
                                <w:tcPr>
                                  <w:tcW w:w="3555" w:type="dxa"/>
                                  <w:tcBorders>
                                    <w:top w:val="nil"/>
                                    <w:left w:val="nil"/>
                                    <w:bottom w:val="nil"/>
                                    <w:right w:val="nil"/>
                                  </w:tcBorders>
                                </w:tcPr>
                                <w:p w14:paraId="43D00AE8" w14:textId="77777777" w:rsidR="00A954FA" w:rsidRPr="003F639E" w:rsidRDefault="00A954FA" w:rsidP="00344A72">
                                  <w:pPr>
                                    <w:jc w:val="center"/>
                                    <w:rPr>
                                      <w:sz w:val="16"/>
                                      <w:szCs w:val="16"/>
                                    </w:rPr>
                                  </w:pPr>
                                  <w:r w:rsidRPr="003F639E">
                                    <w:rPr>
                                      <w:sz w:val="16"/>
                                      <w:szCs w:val="16"/>
                                    </w:rPr>
                                    <w:t>50</w:t>
                                  </w:r>
                                </w:p>
                              </w:tc>
                              <w:tc>
                                <w:tcPr>
                                  <w:tcW w:w="1485" w:type="dxa"/>
                                  <w:tcBorders>
                                    <w:top w:val="nil"/>
                                    <w:left w:val="nil"/>
                                    <w:bottom w:val="nil"/>
                                    <w:right w:val="nil"/>
                                  </w:tcBorders>
                                </w:tcPr>
                                <w:p w14:paraId="1F3F449E" w14:textId="77777777" w:rsidR="00A954FA" w:rsidRPr="003F639E" w:rsidRDefault="00A954FA" w:rsidP="00344A72">
                                  <w:pPr>
                                    <w:jc w:val="center"/>
                                    <w:rPr>
                                      <w:sz w:val="16"/>
                                      <w:szCs w:val="16"/>
                                    </w:rPr>
                                  </w:pPr>
                                  <w:r w:rsidRPr="003F639E">
                                    <w:rPr>
                                      <w:sz w:val="16"/>
                                      <w:szCs w:val="16"/>
                                    </w:rPr>
                                    <w:t>1.68</w:t>
                                  </w:r>
                                </w:p>
                              </w:tc>
                              <w:tc>
                                <w:tcPr>
                                  <w:tcW w:w="810" w:type="dxa"/>
                                  <w:tcBorders>
                                    <w:top w:val="nil"/>
                                    <w:left w:val="nil"/>
                                    <w:bottom w:val="nil"/>
                                    <w:right w:val="nil"/>
                                  </w:tcBorders>
                                </w:tcPr>
                                <w:p w14:paraId="59382F2C" w14:textId="77777777" w:rsidR="00A954FA" w:rsidRPr="003F639E" w:rsidRDefault="00A954FA" w:rsidP="00344A72">
                                  <w:pPr>
                                    <w:jc w:val="center"/>
                                    <w:rPr>
                                      <w:sz w:val="16"/>
                                      <w:szCs w:val="16"/>
                                    </w:rPr>
                                  </w:pPr>
                                  <w:r w:rsidRPr="003F639E">
                                    <w:rPr>
                                      <w:sz w:val="16"/>
                                      <w:szCs w:val="16"/>
                                    </w:rPr>
                                    <w:t>2.01</w:t>
                                  </w:r>
                                </w:p>
                              </w:tc>
                              <w:tc>
                                <w:tcPr>
                                  <w:tcW w:w="810" w:type="dxa"/>
                                  <w:tcBorders>
                                    <w:top w:val="nil"/>
                                    <w:left w:val="nil"/>
                                    <w:bottom w:val="nil"/>
                                    <w:right w:val="nil"/>
                                  </w:tcBorders>
                                </w:tcPr>
                                <w:p w14:paraId="5B7699A7" w14:textId="77777777" w:rsidR="00A954FA" w:rsidRPr="003F639E" w:rsidRDefault="00A954FA" w:rsidP="00344A72">
                                  <w:pPr>
                                    <w:jc w:val="center"/>
                                    <w:rPr>
                                      <w:sz w:val="16"/>
                                      <w:szCs w:val="16"/>
                                    </w:rPr>
                                  </w:pPr>
                                  <w:r w:rsidRPr="003F639E">
                                    <w:rPr>
                                      <w:sz w:val="16"/>
                                      <w:szCs w:val="16"/>
                                    </w:rPr>
                                    <w:t>2.68</w:t>
                                  </w:r>
                                </w:p>
                              </w:tc>
                            </w:tr>
                            <w:tr w:rsidR="00A954FA" w14:paraId="37C56C12" w14:textId="77777777" w:rsidTr="001326F7">
                              <w:trPr>
                                <w:trHeight w:val="279"/>
                              </w:trPr>
                              <w:tc>
                                <w:tcPr>
                                  <w:tcW w:w="3555" w:type="dxa"/>
                                  <w:tcBorders>
                                    <w:top w:val="nil"/>
                                    <w:left w:val="nil"/>
                                    <w:bottom w:val="double" w:sz="6" w:space="0" w:color="auto"/>
                                    <w:right w:val="nil"/>
                                  </w:tcBorders>
                                </w:tcPr>
                                <w:p w14:paraId="1ED69B26" w14:textId="77777777" w:rsidR="00A954FA" w:rsidRPr="003F639E" w:rsidRDefault="00A954FA" w:rsidP="00344A72">
                                  <w:pPr>
                                    <w:jc w:val="center"/>
                                    <w:rPr>
                                      <w:sz w:val="16"/>
                                      <w:szCs w:val="16"/>
                                    </w:rPr>
                                  </w:pPr>
                                  <w:r w:rsidRPr="003F639E">
                                    <w:rPr>
                                      <w:sz w:val="16"/>
                                      <w:szCs w:val="16"/>
                                    </w:rPr>
                                    <w:t>∞</w:t>
                                  </w:r>
                                </w:p>
                              </w:tc>
                              <w:tc>
                                <w:tcPr>
                                  <w:tcW w:w="1485" w:type="dxa"/>
                                  <w:tcBorders>
                                    <w:top w:val="nil"/>
                                    <w:left w:val="nil"/>
                                    <w:bottom w:val="double" w:sz="6" w:space="0" w:color="auto"/>
                                    <w:right w:val="nil"/>
                                  </w:tcBorders>
                                </w:tcPr>
                                <w:p w14:paraId="2A0AC42B" w14:textId="77777777" w:rsidR="00A954FA" w:rsidRPr="003F639E" w:rsidRDefault="00A954FA" w:rsidP="00344A72">
                                  <w:pPr>
                                    <w:jc w:val="center"/>
                                    <w:rPr>
                                      <w:sz w:val="16"/>
                                      <w:szCs w:val="16"/>
                                    </w:rPr>
                                  </w:pPr>
                                  <w:r w:rsidRPr="003F639E">
                                    <w:rPr>
                                      <w:sz w:val="16"/>
                                      <w:szCs w:val="16"/>
                                    </w:rPr>
                                    <w:t>1.64</w:t>
                                  </w:r>
                                </w:p>
                              </w:tc>
                              <w:tc>
                                <w:tcPr>
                                  <w:tcW w:w="810" w:type="dxa"/>
                                  <w:tcBorders>
                                    <w:top w:val="nil"/>
                                    <w:left w:val="nil"/>
                                    <w:bottom w:val="double" w:sz="6" w:space="0" w:color="auto"/>
                                    <w:right w:val="nil"/>
                                  </w:tcBorders>
                                </w:tcPr>
                                <w:p w14:paraId="7A146468" w14:textId="77777777" w:rsidR="00A954FA" w:rsidRPr="003F639E" w:rsidRDefault="00A954FA" w:rsidP="00344A72">
                                  <w:pPr>
                                    <w:jc w:val="center"/>
                                    <w:rPr>
                                      <w:sz w:val="16"/>
                                      <w:szCs w:val="16"/>
                                    </w:rPr>
                                  </w:pPr>
                                  <w:r w:rsidRPr="003F639E">
                                    <w:rPr>
                                      <w:sz w:val="16"/>
                                      <w:szCs w:val="16"/>
                                    </w:rPr>
                                    <w:t>1.96</w:t>
                                  </w:r>
                                </w:p>
                              </w:tc>
                              <w:tc>
                                <w:tcPr>
                                  <w:tcW w:w="810" w:type="dxa"/>
                                  <w:tcBorders>
                                    <w:top w:val="nil"/>
                                    <w:left w:val="nil"/>
                                    <w:bottom w:val="double" w:sz="6" w:space="0" w:color="auto"/>
                                    <w:right w:val="nil"/>
                                  </w:tcBorders>
                                </w:tcPr>
                                <w:p w14:paraId="7B5CF239" w14:textId="77777777" w:rsidR="00A954FA" w:rsidRDefault="00A954FA" w:rsidP="00344A72">
                                  <w:pPr>
                                    <w:jc w:val="center"/>
                                    <w:rPr>
                                      <w:sz w:val="16"/>
                                      <w:szCs w:val="16"/>
                                    </w:rPr>
                                  </w:pPr>
                                  <w:r w:rsidRPr="003F639E">
                                    <w:rPr>
                                      <w:sz w:val="16"/>
                                      <w:szCs w:val="16"/>
                                    </w:rPr>
                                    <w:t>2.58</w:t>
                                  </w:r>
                                </w:p>
                              </w:tc>
                            </w:tr>
                          </w:tbl>
                          <w:p w14:paraId="2BCFAFA7" w14:textId="77777777" w:rsidR="00A954FA" w:rsidRDefault="00A954FA" w:rsidP="00A954FA">
                            <w:pPr>
                              <w:pStyle w:val="FootnoteText"/>
                              <w:jc w:val="center"/>
                            </w:pPr>
                          </w:p>
                          <w:p w14:paraId="59926D96" w14:textId="77777777" w:rsidR="00A954FA" w:rsidRDefault="00A954FA" w:rsidP="00A954FA">
                            <w:pPr>
                              <w:jc w:val="center"/>
                            </w:pPr>
                          </w:p>
                          <w:p w14:paraId="6182FE1D" w14:textId="77777777" w:rsidR="00A954FA" w:rsidRDefault="00A954FA" w:rsidP="00A954FA">
                            <w:pPr>
                              <w:jc w:val="center"/>
                            </w:pPr>
                          </w:p>
                          <w:p w14:paraId="795B8A94" w14:textId="77777777" w:rsidR="00A954FA" w:rsidRDefault="00A954FA" w:rsidP="00A954F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2B553" id="Text Box 49" o:spid="_x0000_s1033" type="#_x0000_t202" style="position:absolute;left:0;text-align:left;margin-left:28.2pt;margin-top:116.5pt;width:428.9pt;height:140.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lnfQ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" o:allowincell="f" stroked="f">
                <v:textbox inset="0,0,0,0">
                  <w:txbxContent>
                    <w:p w14:paraId="7F20D23D" w14:textId="77777777" w:rsidR="00A954FA" w:rsidRPr="003F639E" w:rsidRDefault="00A954FA" w:rsidP="00A954FA">
                      <w:pPr>
                        <w:pStyle w:val="TableTitle"/>
                      </w:pPr>
                      <w:r w:rsidRPr="003F639E">
                        <w:t>TABLE III</w:t>
                      </w:r>
                    </w:p>
                    <w:p w14:paraId="292E7196" w14:textId="77777777" w:rsidR="00A954FA" w:rsidRPr="003F639E" w:rsidRDefault="00A954FA" w:rsidP="00A954FA">
                      <w:pPr>
                        <w:pStyle w:val="TableTitle"/>
                      </w:pPr>
                      <w:r w:rsidRPr="003F639E">
                        <w:t>Statistical T-Test Confidence Interval</w:t>
                      </w:r>
                    </w:p>
                    <w:tbl>
                      <w:tblPr>
                        <w:tblW w:w="6660" w:type="dxa"/>
                        <w:tblInd w:w="963" w:type="dxa"/>
                        <w:tblBorders>
                          <w:top w:val="single" w:sz="12" w:space="0" w:color="808080"/>
                          <w:bottom w:val="single" w:sz="12" w:space="0" w:color="808080"/>
                        </w:tblBorders>
                        <w:tblLayout w:type="fixed"/>
                        <w:tblLook w:val="0000" w:firstRow="0" w:lastRow="0" w:firstColumn="0" w:lastColumn="0" w:noHBand="0" w:noVBand="0"/>
                      </w:tblPr>
                      <w:tblGrid>
                        <w:gridCol w:w="3555"/>
                        <w:gridCol w:w="1485"/>
                        <w:gridCol w:w="810"/>
                        <w:gridCol w:w="810"/>
                      </w:tblGrid>
                      <w:tr w:rsidR="00A954FA" w:rsidRPr="003F639E" w14:paraId="61381DE0" w14:textId="77777777" w:rsidTr="001326F7">
                        <w:trPr>
                          <w:trHeight w:val="440"/>
                        </w:trPr>
                        <w:tc>
                          <w:tcPr>
                            <w:tcW w:w="3555" w:type="dxa"/>
                            <w:tcBorders>
                              <w:top w:val="double" w:sz="6" w:space="0" w:color="auto"/>
                              <w:left w:val="nil"/>
                              <w:bottom w:val="single" w:sz="6" w:space="0" w:color="auto"/>
                              <w:right w:val="nil"/>
                            </w:tcBorders>
                            <w:vAlign w:val="center"/>
                          </w:tcPr>
                          <w:p w14:paraId="75C8520B" w14:textId="77777777" w:rsidR="00A954FA" w:rsidRPr="003F639E" w:rsidRDefault="00A954FA" w:rsidP="00344A72">
                            <w:pPr>
                              <w:jc w:val="center"/>
                              <w:rPr>
                                <w:sz w:val="16"/>
                                <w:szCs w:val="16"/>
                              </w:rPr>
                            </w:pPr>
                            <w:r w:rsidRPr="003F639E">
                              <w:rPr>
                                <w:sz w:val="16"/>
                                <w:szCs w:val="16"/>
                              </w:rPr>
                              <w:t>Value of t for Confidence Interval of Critical Value |t| for P Values of Number of Degrees of Freedom</w:t>
                            </w:r>
                          </w:p>
                        </w:tc>
                        <w:tc>
                          <w:tcPr>
                            <w:tcW w:w="1485" w:type="dxa"/>
                            <w:tcBorders>
                              <w:top w:val="double" w:sz="6" w:space="0" w:color="auto"/>
                              <w:left w:val="nil"/>
                              <w:bottom w:val="single" w:sz="6" w:space="0" w:color="auto"/>
                              <w:right w:val="nil"/>
                            </w:tcBorders>
                            <w:vAlign w:val="center"/>
                          </w:tcPr>
                          <w:p w14:paraId="210065EF" w14:textId="77777777" w:rsidR="00A954FA" w:rsidRPr="003F639E" w:rsidRDefault="00A954FA" w:rsidP="00344A72">
                            <w:pPr>
                              <w:jc w:val="center"/>
                              <w:rPr>
                                <w:sz w:val="16"/>
                                <w:szCs w:val="16"/>
                              </w:rPr>
                            </w:pPr>
                            <w:r w:rsidRPr="003F639E">
                              <w:rPr>
                                <w:sz w:val="16"/>
                                <w:szCs w:val="16"/>
                              </w:rPr>
                              <w:t>90 %</w:t>
                            </w:r>
                          </w:p>
                          <w:p w14:paraId="27535812" w14:textId="77777777" w:rsidR="00A954FA" w:rsidRPr="003F639E" w:rsidRDefault="00A954FA" w:rsidP="00344A72">
                            <w:pPr>
                              <w:jc w:val="center"/>
                              <w:rPr>
                                <w:sz w:val="16"/>
                                <w:szCs w:val="16"/>
                              </w:rPr>
                            </w:pPr>
                            <w:r w:rsidRPr="003F639E">
                              <w:rPr>
                                <w:sz w:val="16"/>
                                <w:szCs w:val="16"/>
                              </w:rPr>
                              <w:t>(P=0.1)</w:t>
                            </w:r>
                          </w:p>
                        </w:tc>
                        <w:tc>
                          <w:tcPr>
                            <w:tcW w:w="810" w:type="dxa"/>
                            <w:tcBorders>
                              <w:top w:val="double" w:sz="6" w:space="0" w:color="auto"/>
                              <w:left w:val="nil"/>
                              <w:bottom w:val="single" w:sz="6" w:space="0" w:color="auto"/>
                              <w:right w:val="nil"/>
                            </w:tcBorders>
                          </w:tcPr>
                          <w:p w14:paraId="436660A3" w14:textId="77777777" w:rsidR="00A954FA" w:rsidRPr="003F639E" w:rsidRDefault="00A954FA" w:rsidP="00344A72">
                            <w:pPr>
                              <w:jc w:val="center"/>
                              <w:rPr>
                                <w:sz w:val="16"/>
                                <w:szCs w:val="16"/>
                              </w:rPr>
                            </w:pPr>
                            <w:r w:rsidRPr="003F639E">
                              <w:rPr>
                                <w:sz w:val="16"/>
                                <w:szCs w:val="16"/>
                              </w:rPr>
                              <w:t>95%</w:t>
                            </w:r>
                          </w:p>
                          <w:p w14:paraId="49962C99" w14:textId="77777777" w:rsidR="00A954FA" w:rsidRPr="003F639E" w:rsidRDefault="00A954FA" w:rsidP="00344A72">
                            <w:pPr>
                              <w:jc w:val="center"/>
                              <w:rPr>
                                <w:sz w:val="16"/>
                                <w:szCs w:val="16"/>
                              </w:rPr>
                            </w:pPr>
                            <w:r w:rsidRPr="003F639E">
                              <w:rPr>
                                <w:sz w:val="16"/>
                                <w:szCs w:val="16"/>
                              </w:rPr>
                              <w:t>(P=0.05)</w:t>
                            </w:r>
                          </w:p>
                        </w:tc>
                        <w:tc>
                          <w:tcPr>
                            <w:tcW w:w="810" w:type="dxa"/>
                            <w:tcBorders>
                              <w:top w:val="double" w:sz="6" w:space="0" w:color="auto"/>
                              <w:left w:val="nil"/>
                              <w:bottom w:val="single" w:sz="6" w:space="0" w:color="auto"/>
                              <w:right w:val="nil"/>
                            </w:tcBorders>
                          </w:tcPr>
                          <w:p w14:paraId="2139CC31" w14:textId="77777777" w:rsidR="00A954FA" w:rsidRPr="003F639E" w:rsidRDefault="00A954FA" w:rsidP="00344A72">
                            <w:pPr>
                              <w:jc w:val="center"/>
                              <w:rPr>
                                <w:sz w:val="16"/>
                                <w:szCs w:val="16"/>
                              </w:rPr>
                            </w:pPr>
                            <w:r w:rsidRPr="003F639E">
                              <w:rPr>
                                <w:sz w:val="16"/>
                                <w:szCs w:val="16"/>
                              </w:rPr>
                              <w:t>99%</w:t>
                            </w:r>
                          </w:p>
                          <w:p w14:paraId="415B28C6" w14:textId="77777777" w:rsidR="00A954FA" w:rsidRPr="003F639E" w:rsidRDefault="00A954FA" w:rsidP="00344A72">
                            <w:pPr>
                              <w:jc w:val="center"/>
                              <w:rPr>
                                <w:sz w:val="16"/>
                                <w:szCs w:val="16"/>
                              </w:rPr>
                            </w:pPr>
                            <w:r w:rsidRPr="003F639E">
                              <w:rPr>
                                <w:sz w:val="16"/>
                                <w:szCs w:val="16"/>
                              </w:rPr>
                              <w:t>(P=0.01)</w:t>
                            </w:r>
                          </w:p>
                        </w:tc>
                      </w:tr>
                      <w:tr w:rsidR="00A954FA" w:rsidRPr="003F639E" w14:paraId="37259145" w14:textId="77777777" w:rsidTr="001326F7">
                        <w:tc>
                          <w:tcPr>
                            <w:tcW w:w="3555" w:type="dxa"/>
                            <w:tcBorders>
                              <w:top w:val="nil"/>
                              <w:left w:val="nil"/>
                              <w:bottom w:val="nil"/>
                              <w:right w:val="nil"/>
                            </w:tcBorders>
                          </w:tcPr>
                          <w:p w14:paraId="40DF146F" w14:textId="77777777" w:rsidR="00A954FA" w:rsidRPr="003F639E" w:rsidRDefault="00A954FA" w:rsidP="00344A72">
                            <w:pPr>
                              <w:jc w:val="center"/>
                              <w:rPr>
                                <w:sz w:val="16"/>
                                <w:szCs w:val="16"/>
                              </w:rPr>
                            </w:pPr>
                            <w:r w:rsidRPr="003F639E">
                              <w:rPr>
                                <w:sz w:val="16"/>
                                <w:szCs w:val="16"/>
                              </w:rPr>
                              <w:t>1</w:t>
                            </w:r>
                          </w:p>
                        </w:tc>
                        <w:tc>
                          <w:tcPr>
                            <w:tcW w:w="1485" w:type="dxa"/>
                            <w:tcBorders>
                              <w:top w:val="nil"/>
                              <w:left w:val="nil"/>
                              <w:bottom w:val="nil"/>
                              <w:right w:val="nil"/>
                            </w:tcBorders>
                          </w:tcPr>
                          <w:p w14:paraId="491FBC0B" w14:textId="77777777" w:rsidR="00A954FA" w:rsidRPr="003F639E" w:rsidRDefault="00A954FA" w:rsidP="00344A72">
                            <w:pPr>
                              <w:jc w:val="center"/>
                              <w:rPr>
                                <w:sz w:val="16"/>
                                <w:szCs w:val="16"/>
                              </w:rPr>
                            </w:pPr>
                            <w:r w:rsidRPr="003F639E">
                              <w:rPr>
                                <w:sz w:val="16"/>
                                <w:szCs w:val="16"/>
                              </w:rPr>
                              <w:t>6.31</w:t>
                            </w:r>
                          </w:p>
                        </w:tc>
                        <w:tc>
                          <w:tcPr>
                            <w:tcW w:w="810" w:type="dxa"/>
                            <w:tcBorders>
                              <w:top w:val="nil"/>
                              <w:left w:val="nil"/>
                              <w:bottom w:val="nil"/>
                              <w:right w:val="nil"/>
                            </w:tcBorders>
                          </w:tcPr>
                          <w:p w14:paraId="617DC40A" w14:textId="77777777" w:rsidR="00A954FA" w:rsidRPr="003F639E" w:rsidRDefault="00A954FA" w:rsidP="00344A72">
                            <w:pPr>
                              <w:jc w:val="center"/>
                              <w:rPr>
                                <w:sz w:val="16"/>
                                <w:szCs w:val="16"/>
                              </w:rPr>
                            </w:pPr>
                            <w:r w:rsidRPr="003F639E">
                              <w:rPr>
                                <w:sz w:val="16"/>
                                <w:szCs w:val="16"/>
                              </w:rPr>
                              <w:t>12.71</w:t>
                            </w:r>
                          </w:p>
                        </w:tc>
                        <w:tc>
                          <w:tcPr>
                            <w:tcW w:w="810" w:type="dxa"/>
                            <w:tcBorders>
                              <w:top w:val="nil"/>
                              <w:left w:val="nil"/>
                              <w:bottom w:val="nil"/>
                              <w:right w:val="nil"/>
                            </w:tcBorders>
                          </w:tcPr>
                          <w:p w14:paraId="30D6AFDD" w14:textId="77777777" w:rsidR="00A954FA" w:rsidRPr="003F639E" w:rsidRDefault="00A954FA" w:rsidP="00344A72">
                            <w:pPr>
                              <w:jc w:val="center"/>
                              <w:rPr>
                                <w:sz w:val="16"/>
                                <w:szCs w:val="16"/>
                              </w:rPr>
                            </w:pPr>
                            <w:r w:rsidRPr="003F639E">
                              <w:rPr>
                                <w:sz w:val="16"/>
                                <w:szCs w:val="16"/>
                              </w:rPr>
                              <w:t>63.66</w:t>
                            </w:r>
                          </w:p>
                        </w:tc>
                      </w:tr>
                      <w:tr w:rsidR="00A954FA" w:rsidRPr="003F639E" w14:paraId="5DCAB008" w14:textId="77777777" w:rsidTr="001326F7">
                        <w:trPr>
                          <w:trHeight w:val="115"/>
                        </w:trPr>
                        <w:tc>
                          <w:tcPr>
                            <w:tcW w:w="3555" w:type="dxa"/>
                            <w:tcBorders>
                              <w:top w:val="nil"/>
                              <w:left w:val="nil"/>
                              <w:bottom w:val="nil"/>
                              <w:right w:val="nil"/>
                            </w:tcBorders>
                          </w:tcPr>
                          <w:p w14:paraId="3742D1B1" w14:textId="77777777" w:rsidR="00A954FA" w:rsidRPr="003F639E" w:rsidRDefault="00A954FA" w:rsidP="00344A72">
                            <w:pPr>
                              <w:jc w:val="center"/>
                              <w:rPr>
                                <w:sz w:val="16"/>
                                <w:szCs w:val="16"/>
                              </w:rPr>
                            </w:pPr>
                            <w:r w:rsidRPr="003F639E">
                              <w:rPr>
                                <w:sz w:val="16"/>
                                <w:szCs w:val="16"/>
                              </w:rPr>
                              <w:t>20</w:t>
                            </w:r>
                          </w:p>
                        </w:tc>
                        <w:tc>
                          <w:tcPr>
                            <w:tcW w:w="1485" w:type="dxa"/>
                            <w:tcBorders>
                              <w:top w:val="nil"/>
                              <w:left w:val="nil"/>
                              <w:bottom w:val="nil"/>
                              <w:right w:val="nil"/>
                            </w:tcBorders>
                          </w:tcPr>
                          <w:p w14:paraId="19735409" w14:textId="77777777" w:rsidR="00A954FA" w:rsidRPr="003F639E" w:rsidRDefault="00A954FA" w:rsidP="00344A72">
                            <w:pPr>
                              <w:jc w:val="center"/>
                              <w:rPr>
                                <w:sz w:val="16"/>
                                <w:szCs w:val="16"/>
                              </w:rPr>
                            </w:pPr>
                            <w:r w:rsidRPr="003F639E">
                              <w:rPr>
                                <w:sz w:val="16"/>
                                <w:szCs w:val="16"/>
                              </w:rPr>
                              <w:t>1.72</w:t>
                            </w:r>
                          </w:p>
                        </w:tc>
                        <w:tc>
                          <w:tcPr>
                            <w:tcW w:w="810" w:type="dxa"/>
                            <w:tcBorders>
                              <w:top w:val="nil"/>
                              <w:left w:val="nil"/>
                              <w:bottom w:val="nil"/>
                              <w:right w:val="nil"/>
                            </w:tcBorders>
                          </w:tcPr>
                          <w:p w14:paraId="786BA3D9" w14:textId="77777777" w:rsidR="00A954FA" w:rsidRPr="003F639E" w:rsidRDefault="00A954FA" w:rsidP="00344A72">
                            <w:pPr>
                              <w:jc w:val="center"/>
                              <w:rPr>
                                <w:sz w:val="16"/>
                                <w:szCs w:val="16"/>
                              </w:rPr>
                            </w:pPr>
                            <w:r w:rsidRPr="003F639E">
                              <w:rPr>
                                <w:sz w:val="16"/>
                                <w:szCs w:val="16"/>
                              </w:rPr>
                              <w:t>2.09</w:t>
                            </w:r>
                          </w:p>
                        </w:tc>
                        <w:tc>
                          <w:tcPr>
                            <w:tcW w:w="810" w:type="dxa"/>
                            <w:tcBorders>
                              <w:top w:val="nil"/>
                              <w:left w:val="nil"/>
                              <w:bottom w:val="nil"/>
                              <w:right w:val="nil"/>
                            </w:tcBorders>
                          </w:tcPr>
                          <w:p w14:paraId="5479C014" w14:textId="77777777" w:rsidR="00A954FA" w:rsidRPr="003F639E" w:rsidRDefault="00A954FA" w:rsidP="00344A72">
                            <w:pPr>
                              <w:jc w:val="center"/>
                              <w:rPr>
                                <w:sz w:val="16"/>
                                <w:szCs w:val="16"/>
                              </w:rPr>
                            </w:pPr>
                            <w:r w:rsidRPr="003F639E">
                              <w:rPr>
                                <w:sz w:val="16"/>
                                <w:szCs w:val="16"/>
                              </w:rPr>
                              <w:t>2.85</w:t>
                            </w:r>
                          </w:p>
                        </w:tc>
                      </w:tr>
                      <w:tr w:rsidR="00A954FA" w:rsidRPr="003F639E" w14:paraId="6FF1805E" w14:textId="77777777" w:rsidTr="001326F7">
                        <w:trPr>
                          <w:trHeight w:val="279"/>
                        </w:trPr>
                        <w:tc>
                          <w:tcPr>
                            <w:tcW w:w="3555" w:type="dxa"/>
                            <w:tcBorders>
                              <w:top w:val="nil"/>
                              <w:left w:val="nil"/>
                              <w:bottom w:val="nil"/>
                              <w:right w:val="nil"/>
                            </w:tcBorders>
                          </w:tcPr>
                          <w:p w14:paraId="43D00AE8" w14:textId="77777777" w:rsidR="00A954FA" w:rsidRPr="003F639E" w:rsidRDefault="00A954FA" w:rsidP="00344A72">
                            <w:pPr>
                              <w:jc w:val="center"/>
                              <w:rPr>
                                <w:sz w:val="16"/>
                                <w:szCs w:val="16"/>
                              </w:rPr>
                            </w:pPr>
                            <w:r w:rsidRPr="003F639E">
                              <w:rPr>
                                <w:sz w:val="16"/>
                                <w:szCs w:val="16"/>
                              </w:rPr>
                              <w:t>50</w:t>
                            </w:r>
                          </w:p>
                        </w:tc>
                        <w:tc>
                          <w:tcPr>
                            <w:tcW w:w="1485" w:type="dxa"/>
                            <w:tcBorders>
                              <w:top w:val="nil"/>
                              <w:left w:val="nil"/>
                              <w:bottom w:val="nil"/>
                              <w:right w:val="nil"/>
                            </w:tcBorders>
                          </w:tcPr>
                          <w:p w14:paraId="1F3F449E" w14:textId="77777777" w:rsidR="00A954FA" w:rsidRPr="003F639E" w:rsidRDefault="00A954FA" w:rsidP="00344A72">
                            <w:pPr>
                              <w:jc w:val="center"/>
                              <w:rPr>
                                <w:sz w:val="16"/>
                                <w:szCs w:val="16"/>
                              </w:rPr>
                            </w:pPr>
                            <w:r w:rsidRPr="003F639E">
                              <w:rPr>
                                <w:sz w:val="16"/>
                                <w:szCs w:val="16"/>
                              </w:rPr>
                              <w:t>1.68</w:t>
                            </w:r>
                          </w:p>
                        </w:tc>
                        <w:tc>
                          <w:tcPr>
                            <w:tcW w:w="810" w:type="dxa"/>
                            <w:tcBorders>
                              <w:top w:val="nil"/>
                              <w:left w:val="nil"/>
                              <w:bottom w:val="nil"/>
                              <w:right w:val="nil"/>
                            </w:tcBorders>
                          </w:tcPr>
                          <w:p w14:paraId="59382F2C" w14:textId="77777777" w:rsidR="00A954FA" w:rsidRPr="003F639E" w:rsidRDefault="00A954FA" w:rsidP="00344A72">
                            <w:pPr>
                              <w:jc w:val="center"/>
                              <w:rPr>
                                <w:sz w:val="16"/>
                                <w:szCs w:val="16"/>
                              </w:rPr>
                            </w:pPr>
                            <w:r w:rsidRPr="003F639E">
                              <w:rPr>
                                <w:sz w:val="16"/>
                                <w:szCs w:val="16"/>
                              </w:rPr>
                              <w:t>2.01</w:t>
                            </w:r>
                          </w:p>
                        </w:tc>
                        <w:tc>
                          <w:tcPr>
                            <w:tcW w:w="810" w:type="dxa"/>
                            <w:tcBorders>
                              <w:top w:val="nil"/>
                              <w:left w:val="nil"/>
                              <w:bottom w:val="nil"/>
                              <w:right w:val="nil"/>
                            </w:tcBorders>
                          </w:tcPr>
                          <w:p w14:paraId="5B7699A7" w14:textId="77777777" w:rsidR="00A954FA" w:rsidRPr="003F639E" w:rsidRDefault="00A954FA" w:rsidP="00344A72">
                            <w:pPr>
                              <w:jc w:val="center"/>
                              <w:rPr>
                                <w:sz w:val="16"/>
                                <w:szCs w:val="16"/>
                              </w:rPr>
                            </w:pPr>
                            <w:r w:rsidRPr="003F639E">
                              <w:rPr>
                                <w:sz w:val="16"/>
                                <w:szCs w:val="16"/>
                              </w:rPr>
                              <w:t>2.68</w:t>
                            </w:r>
                          </w:p>
                        </w:tc>
                      </w:tr>
                      <w:tr w:rsidR="00A954FA" w14:paraId="37C56C12" w14:textId="77777777" w:rsidTr="001326F7">
                        <w:trPr>
                          <w:trHeight w:val="279"/>
                        </w:trPr>
                        <w:tc>
                          <w:tcPr>
                            <w:tcW w:w="3555" w:type="dxa"/>
                            <w:tcBorders>
                              <w:top w:val="nil"/>
                              <w:left w:val="nil"/>
                              <w:bottom w:val="double" w:sz="6" w:space="0" w:color="auto"/>
                              <w:right w:val="nil"/>
                            </w:tcBorders>
                          </w:tcPr>
                          <w:p w14:paraId="1ED69B26" w14:textId="77777777" w:rsidR="00A954FA" w:rsidRPr="003F639E" w:rsidRDefault="00A954FA" w:rsidP="00344A72">
                            <w:pPr>
                              <w:jc w:val="center"/>
                              <w:rPr>
                                <w:sz w:val="16"/>
                                <w:szCs w:val="16"/>
                              </w:rPr>
                            </w:pPr>
                            <w:r w:rsidRPr="003F639E">
                              <w:rPr>
                                <w:sz w:val="16"/>
                                <w:szCs w:val="16"/>
                              </w:rPr>
                              <w:t>∞</w:t>
                            </w:r>
                          </w:p>
                        </w:tc>
                        <w:tc>
                          <w:tcPr>
                            <w:tcW w:w="1485" w:type="dxa"/>
                            <w:tcBorders>
                              <w:top w:val="nil"/>
                              <w:left w:val="nil"/>
                              <w:bottom w:val="double" w:sz="6" w:space="0" w:color="auto"/>
                              <w:right w:val="nil"/>
                            </w:tcBorders>
                          </w:tcPr>
                          <w:p w14:paraId="2A0AC42B" w14:textId="77777777" w:rsidR="00A954FA" w:rsidRPr="003F639E" w:rsidRDefault="00A954FA" w:rsidP="00344A72">
                            <w:pPr>
                              <w:jc w:val="center"/>
                              <w:rPr>
                                <w:sz w:val="16"/>
                                <w:szCs w:val="16"/>
                              </w:rPr>
                            </w:pPr>
                            <w:r w:rsidRPr="003F639E">
                              <w:rPr>
                                <w:sz w:val="16"/>
                                <w:szCs w:val="16"/>
                              </w:rPr>
                              <w:t>1.64</w:t>
                            </w:r>
                          </w:p>
                        </w:tc>
                        <w:tc>
                          <w:tcPr>
                            <w:tcW w:w="810" w:type="dxa"/>
                            <w:tcBorders>
                              <w:top w:val="nil"/>
                              <w:left w:val="nil"/>
                              <w:bottom w:val="double" w:sz="6" w:space="0" w:color="auto"/>
                              <w:right w:val="nil"/>
                            </w:tcBorders>
                          </w:tcPr>
                          <w:p w14:paraId="7A146468" w14:textId="77777777" w:rsidR="00A954FA" w:rsidRPr="003F639E" w:rsidRDefault="00A954FA" w:rsidP="00344A72">
                            <w:pPr>
                              <w:jc w:val="center"/>
                              <w:rPr>
                                <w:sz w:val="16"/>
                                <w:szCs w:val="16"/>
                              </w:rPr>
                            </w:pPr>
                            <w:r w:rsidRPr="003F639E">
                              <w:rPr>
                                <w:sz w:val="16"/>
                                <w:szCs w:val="16"/>
                              </w:rPr>
                              <w:t>1.96</w:t>
                            </w:r>
                          </w:p>
                        </w:tc>
                        <w:tc>
                          <w:tcPr>
                            <w:tcW w:w="810" w:type="dxa"/>
                            <w:tcBorders>
                              <w:top w:val="nil"/>
                              <w:left w:val="nil"/>
                              <w:bottom w:val="double" w:sz="6" w:space="0" w:color="auto"/>
                              <w:right w:val="nil"/>
                            </w:tcBorders>
                          </w:tcPr>
                          <w:p w14:paraId="7B5CF239" w14:textId="77777777" w:rsidR="00A954FA" w:rsidRDefault="00A954FA" w:rsidP="00344A72">
                            <w:pPr>
                              <w:jc w:val="center"/>
                              <w:rPr>
                                <w:sz w:val="16"/>
                                <w:szCs w:val="16"/>
                              </w:rPr>
                            </w:pPr>
                            <w:r w:rsidRPr="003F639E">
                              <w:rPr>
                                <w:sz w:val="16"/>
                                <w:szCs w:val="16"/>
                              </w:rPr>
                              <w:t>2.58</w:t>
                            </w:r>
                          </w:p>
                        </w:tc>
                      </w:tr>
                    </w:tbl>
                    <w:p w14:paraId="2BCFAFA7" w14:textId="77777777" w:rsidR="00A954FA" w:rsidRDefault="00A954FA" w:rsidP="00A954FA">
                      <w:pPr>
                        <w:pStyle w:val="FootnoteText"/>
                        <w:jc w:val="center"/>
                      </w:pPr>
                    </w:p>
                    <w:p w14:paraId="59926D96" w14:textId="77777777" w:rsidR="00A954FA" w:rsidRDefault="00A954FA" w:rsidP="00A954FA">
                      <w:pPr>
                        <w:jc w:val="center"/>
                      </w:pPr>
                    </w:p>
                    <w:p w14:paraId="6182FE1D" w14:textId="77777777" w:rsidR="00A954FA" w:rsidRDefault="00A954FA" w:rsidP="00A954FA">
                      <w:pPr>
                        <w:jc w:val="center"/>
                      </w:pPr>
                    </w:p>
                    <w:p w14:paraId="795B8A94" w14:textId="77777777" w:rsidR="00A954FA" w:rsidRDefault="00A954FA" w:rsidP="00A954FA">
                      <w:pPr>
                        <w:jc w:val="center"/>
                      </w:pPr>
                    </w:p>
                  </w:txbxContent>
                </v:textbox>
                <w10:wrap type="square" anchorx="margin" anchory="margin"/>
              </v:shape>
            </w:pict>
          </mc:Fallback>
        </mc:AlternateContent>
      </w:r>
    </w:p>
    <w:p w14:paraId="0853724D" w14:textId="77777777" w:rsidR="00A954FA" w:rsidRDefault="00A954FA" w:rsidP="00A954FA">
      <w:pPr>
        <w:pStyle w:val="Text"/>
        <w:ind w:left="720" w:firstLine="0"/>
        <w:jc w:val="center"/>
      </w:pPr>
    </w:p>
    <w:p w14:paraId="0454A38E" w14:textId="77777777" w:rsidR="00A954FA" w:rsidRDefault="00A954FA" w:rsidP="00A954FA">
      <w:pPr>
        <w:pStyle w:val="Text"/>
        <w:ind w:firstLine="0"/>
      </w:pPr>
    </w:p>
    <w:p w14:paraId="3E133F2D" w14:textId="77777777" w:rsidR="00A954FA" w:rsidRDefault="00A954FA" w:rsidP="00A954FA">
      <w:pPr>
        <w:pStyle w:val="Text"/>
        <w:ind w:left="720" w:firstLine="0"/>
        <w:jc w:val="center"/>
      </w:pPr>
    </w:p>
    <w:p w14:paraId="036B6ADB" w14:textId="77777777" w:rsidR="00A954FA" w:rsidRDefault="00A954FA" w:rsidP="00A954FA">
      <w:pPr>
        <w:pStyle w:val="Text"/>
        <w:ind w:left="720" w:firstLine="0"/>
        <w:jc w:val="center"/>
      </w:pPr>
    </w:p>
    <w:p w14:paraId="4AEF0E4D" w14:textId="77777777" w:rsidR="00A954FA" w:rsidRDefault="00A954FA" w:rsidP="00A954FA">
      <w:pPr>
        <w:pStyle w:val="Text"/>
        <w:ind w:left="720" w:firstLine="0"/>
        <w:jc w:val="center"/>
      </w:pPr>
    </w:p>
    <w:p w14:paraId="50048965" w14:textId="77777777" w:rsidR="00A954FA" w:rsidRDefault="00A954FA" w:rsidP="00A954FA">
      <w:pPr>
        <w:pStyle w:val="Text"/>
        <w:ind w:left="720" w:firstLine="0"/>
        <w:jc w:val="center"/>
      </w:pPr>
    </w:p>
    <w:p w14:paraId="5917D755" w14:textId="77777777" w:rsidR="00A954FA" w:rsidRDefault="00A954FA" w:rsidP="00A954FA">
      <w:pPr>
        <w:pStyle w:val="Text"/>
        <w:ind w:left="720" w:firstLine="0"/>
        <w:jc w:val="center"/>
      </w:pPr>
    </w:p>
    <w:p w14:paraId="02ACCA73" w14:textId="77777777" w:rsidR="00A954FA" w:rsidRDefault="00A954FA" w:rsidP="00A954FA">
      <w:pPr>
        <w:pStyle w:val="Text"/>
        <w:ind w:left="720" w:firstLine="0"/>
        <w:jc w:val="center"/>
      </w:pPr>
    </w:p>
    <w:p w14:paraId="39DF46D7" w14:textId="77777777" w:rsidR="00A954FA" w:rsidRDefault="00A954FA" w:rsidP="00A954FA">
      <w:pPr>
        <w:jc w:val="both"/>
        <w:rPr>
          <w:rFonts w:ascii="Times New Roman" w:hAnsi="Times New Roman" w:cs="Times New Roman"/>
          <w:b/>
          <w:i/>
          <w:lang w:val="en-GB"/>
        </w:rPr>
      </w:pPr>
    </w:p>
    <w:p w14:paraId="45AD6E44" w14:textId="77777777" w:rsidR="00A954FA" w:rsidRDefault="00A954FA" w:rsidP="00A954FA">
      <w:pPr>
        <w:jc w:val="both"/>
        <w:rPr>
          <w:rFonts w:ascii="Times New Roman" w:hAnsi="Times New Roman" w:cs="Times New Roman"/>
          <w:b/>
          <w:i/>
          <w:lang w:val="en-GB"/>
        </w:rPr>
      </w:pPr>
    </w:p>
    <w:p w14:paraId="296BEE1D" w14:textId="77777777" w:rsidR="00A954FA" w:rsidRPr="006C7E0A" w:rsidRDefault="00A954FA" w:rsidP="00A954FA">
      <w:pPr>
        <w:jc w:val="both"/>
        <w:rPr>
          <w:rFonts w:ascii="Times New Roman" w:hAnsi="Times New Roman" w:cs="Times New Roman"/>
          <w:b/>
          <w:i/>
          <w:lang w:val="en-GB"/>
        </w:rPr>
      </w:pPr>
      <w:r>
        <w:rPr>
          <w:rFonts w:ascii="Times New Roman" w:hAnsi="Times New Roman" w:cs="Times New Roman"/>
          <w:b/>
          <w:i/>
          <w:lang w:val="en-GB"/>
        </w:rPr>
        <w:t>3.3</w:t>
      </w:r>
      <w:r w:rsidRPr="006C7E0A">
        <w:rPr>
          <w:rFonts w:ascii="Times New Roman" w:hAnsi="Times New Roman" w:cs="Times New Roman"/>
          <w:b/>
          <w:i/>
          <w:lang w:val="en-GB"/>
        </w:rPr>
        <w:t>.</w:t>
      </w:r>
      <w:r w:rsidRPr="006C7E0A">
        <w:rPr>
          <w:rFonts w:ascii="Times New Roman" w:hAnsi="Times New Roman" w:cs="Times New Roman"/>
          <w:b/>
          <w:i/>
          <w:lang w:val="en-GB"/>
        </w:rPr>
        <w:tab/>
        <w:t>Fault Diagnosis Rule</w:t>
      </w:r>
      <w:r>
        <w:rPr>
          <w:rFonts w:ascii="Times New Roman" w:hAnsi="Times New Roman" w:cs="Times New Roman"/>
          <w:b/>
          <w:i/>
          <w:lang w:val="en-GB"/>
        </w:rPr>
        <w:t>s</w:t>
      </w:r>
    </w:p>
    <w:p w14:paraId="2C9A85FC" w14:textId="77777777" w:rsidR="00A954FA" w:rsidRPr="003F639E" w:rsidRDefault="00A954FA" w:rsidP="00A954FA">
      <w:pPr>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 xml:space="preserve">In order to determine the type of a fault occurred in our GCPV plant, two ratios have been identified. Power ratio (PR) and voltage ratio (VR) have been used to categorise the region of the fault because both ratios have the following features: </w:t>
      </w:r>
    </w:p>
    <w:p w14:paraId="3F12D7E8" w14:textId="77777777" w:rsidR="00A954FA" w:rsidRPr="003F639E" w:rsidRDefault="00A954FA" w:rsidP="00A954FA">
      <w:pPr>
        <w:pStyle w:val="ListParagraph"/>
        <w:numPr>
          <w:ilvl w:val="0"/>
          <w:numId w:val="6"/>
        </w:numPr>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Both ratios are changeable during faulty conditions in the GCPV system.</w:t>
      </w:r>
    </w:p>
    <w:p w14:paraId="50F1C46F" w14:textId="77777777" w:rsidR="00A954FA" w:rsidRPr="003F639E" w:rsidRDefault="00A954FA" w:rsidP="00A954FA">
      <w:pPr>
        <w:pStyle w:val="ListParagraph"/>
        <w:numPr>
          <w:ilvl w:val="0"/>
          <w:numId w:val="6"/>
        </w:numPr>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When the power ratio is equal to zero, the voltage ratio can still have a value regarding the voltage open circuit of the PV modules.</w:t>
      </w:r>
    </w:p>
    <w:p w14:paraId="6609B867" w14:textId="77777777" w:rsidR="00A954FA" w:rsidRPr="003F639E" w:rsidRDefault="00A954FA" w:rsidP="00A954FA">
      <w:pPr>
        <w:pStyle w:val="ListParagraph"/>
        <w:numPr>
          <w:ilvl w:val="0"/>
          <w:numId w:val="6"/>
        </w:numPr>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The power ratio is used to facilitate the region location (described in Fig. 4). However, the voltage ratio is used to facilitate the type of the fault occurred in the GCPV system (described in Figs. 5 and 6).</w:t>
      </w:r>
    </w:p>
    <w:p w14:paraId="1DF43EB5" w14:textId="77777777" w:rsidR="00A954FA" w:rsidRPr="00E81D18" w:rsidRDefault="00A954FA" w:rsidP="00A954FA">
      <w:pPr>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power and voltage </w:t>
      </w:r>
      <w:r w:rsidRPr="00E81D18">
        <w:rPr>
          <w:rFonts w:ascii="Times New Roman" w:hAnsi="Times New Roman" w:cs="Times New Roman"/>
          <w:color w:val="000000" w:themeColor="text1"/>
          <w:lang w:val="en-GB"/>
        </w:rPr>
        <w:t>ratios are given by the following expressions:</w:t>
      </w:r>
    </w:p>
    <w:p w14:paraId="3E165FD3" w14:textId="77777777" w:rsidR="00A954FA" w:rsidRDefault="00A954FA" w:rsidP="00A954FA">
      <w:pPr>
        <w:pStyle w:val="Text"/>
        <w:ind w:firstLine="144"/>
      </w:pPr>
      <w:bookmarkStart w:id="5" w:name="OLE_LINK6"/>
      <w:bookmarkStart w:id="6" w:name="OLE_LINK4"/>
      <w:bookmarkStart w:id="7" w:name="OLE_LINK5"/>
      <w:r>
        <w:rPr>
          <w:rFonts w:eastAsiaTheme="minorEastAsia"/>
        </w:rPr>
        <w:t xml:space="preserve">                                                       </w:t>
      </w:r>
      <m:oMath>
        <m:r>
          <w:rPr>
            <w:rFonts w:ascii="Cambria Math" w:eastAsiaTheme="minorEastAsia" w:hAnsi="Cambria Math"/>
          </w:rPr>
          <m:t xml:space="preserve">                       </m:t>
        </m:r>
        <m:r>
          <w:rPr>
            <w:rFonts w:ascii="Cambria Math" w:hAnsi="Cambria Math"/>
          </w:rPr>
          <m:t xml:space="preserve">PR=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theoretical</m:t>
                </m:r>
              </m:sub>
            </m:sSub>
          </m:num>
          <m:den>
            <m:sSub>
              <m:sSubPr>
                <m:ctrlPr>
                  <w:rPr>
                    <w:rFonts w:ascii="Cambria Math" w:hAnsi="Cambria Math"/>
                    <w:i/>
                  </w:rPr>
                </m:ctrlPr>
              </m:sSubPr>
              <m:e>
                <m:r>
                  <w:rPr>
                    <w:rFonts w:ascii="Cambria Math" w:hAnsi="Cambria Math"/>
                  </w:rPr>
                  <m:t>P</m:t>
                </m:r>
              </m:e>
              <m:sub>
                <m:r>
                  <w:rPr>
                    <w:rFonts w:ascii="Cambria Math" w:hAnsi="Cambria Math"/>
                  </w:rPr>
                  <m:t>measured</m:t>
                </m:r>
              </m:sub>
            </m:sSub>
          </m:den>
        </m:f>
      </m:oMath>
      <w:bookmarkEnd w:id="5"/>
      <w:r>
        <w:t xml:space="preserve"> </w:t>
      </w:r>
      <w:r>
        <w:tab/>
        <w:t xml:space="preserve">               </w:t>
      </w:r>
      <w:r>
        <w:tab/>
      </w:r>
      <w:r>
        <w:tab/>
        <w:t xml:space="preserve">                       (4)</w:t>
      </w:r>
    </w:p>
    <w:bookmarkEnd w:id="6"/>
    <w:bookmarkEnd w:id="7"/>
    <w:p w14:paraId="7B66F2B9" w14:textId="77777777" w:rsidR="00A954FA" w:rsidRDefault="00A954FA" w:rsidP="00A954FA">
      <w:pPr>
        <w:pStyle w:val="Text"/>
        <w:ind w:firstLine="144"/>
      </w:pPr>
      <w:r>
        <w:tab/>
      </w:r>
      <w:r>
        <w:tab/>
      </w:r>
      <w:r>
        <w:tab/>
      </w:r>
      <w:r>
        <w:tab/>
      </w:r>
      <w:r>
        <w:tab/>
      </w:r>
      <w:r>
        <w:tab/>
      </w:r>
      <w:r>
        <w:tab/>
      </w:r>
      <w:r>
        <w:tab/>
      </w:r>
      <w:r>
        <w:tab/>
      </w:r>
      <w:r>
        <w:tab/>
      </w:r>
    </w:p>
    <w:p w14:paraId="377A9194" w14:textId="77777777" w:rsidR="00A954FA" w:rsidRDefault="00A954FA" w:rsidP="00A954FA">
      <w:pPr>
        <w:pStyle w:val="Text"/>
        <w:ind w:firstLine="144"/>
      </w:pPr>
      <m:oMath>
        <m:r>
          <w:rPr>
            <w:rFonts w:ascii="Cambria Math" w:hAnsi="Cambria Math"/>
          </w:rPr>
          <m:t xml:space="preserve">                                                                                     VR=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theoretical</m:t>
                </m:r>
              </m:sub>
            </m:sSub>
          </m:num>
          <m:den>
            <m:sSub>
              <m:sSubPr>
                <m:ctrlPr>
                  <w:rPr>
                    <w:rFonts w:ascii="Cambria Math" w:hAnsi="Cambria Math"/>
                    <w:i/>
                  </w:rPr>
                </m:ctrlPr>
              </m:sSubPr>
              <m:e>
                <m:r>
                  <w:rPr>
                    <w:rFonts w:ascii="Cambria Math" w:hAnsi="Cambria Math"/>
                  </w:rPr>
                  <m:t>V</m:t>
                </m:r>
              </m:e>
              <m:sub>
                <m:r>
                  <w:rPr>
                    <w:rFonts w:ascii="Cambria Math" w:hAnsi="Cambria Math"/>
                  </w:rPr>
                  <m:t>measured</m:t>
                </m:r>
              </m:sub>
            </m:sSub>
          </m:den>
        </m:f>
      </m:oMath>
      <w:r>
        <w:t xml:space="preserve">                    </w:t>
      </w:r>
      <w:r>
        <w:tab/>
      </w:r>
      <w:r>
        <w:tab/>
      </w:r>
      <w:r>
        <w:tab/>
      </w:r>
      <w:r>
        <w:tab/>
        <w:t xml:space="preserve">         (5)</w:t>
      </w:r>
    </w:p>
    <w:p w14:paraId="742FA3AB" w14:textId="77777777" w:rsidR="00A954FA" w:rsidRDefault="00A954FA" w:rsidP="00A954FA">
      <w:pPr>
        <w:pStyle w:val="Text"/>
        <w:ind w:firstLine="144"/>
      </w:pPr>
    </w:p>
    <w:p w14:paraId="62A6CD35" w14:textId="77777777" w:rsidR="00A954FA" w:rsidRDefault="00A954FA" w:rsidP="00A954FA">
      <w:pPr>
        <w:tabs>
          <w:tab w:val="left" w:pos="924"/>
        </w:tabs>
        <w:jc w:val="both"/>
        <w:rPr>
          <w:rFonts w:ascii="Times New Roman" w:hAnsi="Times New Roman" w:cs="Times New Roman"/>
          <w:lang w:val="en-GB"/>
        </w:rPr>
      </w:pPr>
      <w:r w:rsidRPr="00C45130">
        <w:rPr>
          <w:rFonts w:ascii="Times New Roman" w:hAnsi="Times New Roman" w:cs="Times New Roman"/>
          <w:lang w:val="en-GB"/>
        </w:rPr>
        <w:t xml:space="preserve">Where </w:t>
      </w:r>
      <w:bookmarkStart w:id="8" w:name="OLE_LINK7"/>
      <w:bookmarkStart w:id="9" w:name="OLE_LINK8"/>
      <w:bookmarkStart w:id="10" w:name="OLE_LINK9"/>
      <m:oMath>
        <m:sSub>
          <m:sSubPr>
            <m:ctrlPr>
              <w:rPr>
                <w:rFonts w:ascii="Cambria Math" w:hAnsi="Cambria Math"/>
                <w:i/>
              </w:rPr>
            </m:ctrlPr>
          </m:sSubPr>
          <m:e>
            <m:r>
              <w:rPr>
                <w:rFonts w:ascii="Cambria Math" w:hAnsi="Cambria Math"/>
              </w:rPr>
              <m:t>P</m:t>
            </m:r>
          </m:e>
          <m:sub>
            <m:r>
              <w:rPr>
                <w:rFonts w:ascii="Cambria Math" w:hAnsi="Cambria Math"/>
              </w:rPr>
              <m:t>theoretical</m:t>
            </m:r>
          </m:sub>
        </m:sSub>
      </m:oMath>
      <w:bookmarkEnd w:id="8"/>
      <w:bookmarkEnd w:id="9"/>
      <w:bookmarkEnd w:id="10"/>
      <w:r>
        <w:rPr>
          <w:rFonts w:ascii="Times New Roman" w:eastAsiaTheme="minorEastAsia" w:hAnsi="Times New Roman" w:cs="Times New Roman"/>
        </w:rPr>
        <w:t xml:space="preserve"> </w:t>
      </w:r>
      <w:r w:rsidRPr="00C45130">
        <w:rPr>
          <w:rFonts w:ascii="Times New Roman" w:hAnsi="Times New Roman" w:cs="Times New Roman"/>
          <w:lang w:val="en-GB"/>
        </w:rPr>
        <w:t xml:space="preserve">is the theoretical output power generated by the </w:t>
      </w:r>
      <w:r>
        <w:rPr>
          <w:rFonts w:ascii="Times New Roman" w:hAnsi="Times New Roman" w:cs="Times New Roman"/>
          <w:lang w:val="en-GB"/>
        </w:rPr>
        <w:t xml:space="preserve">GCPV system, </w:t>
      </w:r>
      <m:oMath>
        <m:sSub>
          <m:sSubPr>
            <m:ctrlPr>
              <w:rPr>
                <w:rFonts w:ascii="Cambria Math" w:hAnsi="Cambria Math"/>
                <w:i/>
              </w:rPr>
            </m:ctrlPr>
          </m:sSubPr>
          <m:e>
            <m:r>
              <w:rPr>
                <w:rFonts w:ascii="Cambria Math" w:hAnsi="Cambria Math"/>
              </w:rPr>
              <m:t>P</m:t>
            </m:r>
          </m:e>
          <m:sub>
            <m:r>
              <w:rPr>
                <w:rFonts w:ascii="Cambria Math" w:hAnsi="Cambria Math"/>
              </w:rPr>
              <m:t>measured</m:t>
            </m:r>
          </m:sub>
        </m:sSub>
      </m:oMath>
      <w:r>
        <w:t xml:space="preserve"> </w:t>
      </w:r>
      <w:r w:rsidRPr="00C45130">
        <w:rPr>
          <w:rFonts w:ascii="Times New Roman" w:hAnsi="Times New Roman" w:cs="Times New Roman"/>
          <w:lang w:val="en-GB"/>
        </w:rPr>
        <w:t xml:space="preserve"> is the measured output pow</w:t>
      </w:r>
      <w:r>
        <w:rPr>
          <w:rFonts w:ascii="Times New Roman" w:hAnsi="Times New Roman" w:cs="Times New Roman"/>
          <w:lang w:val="en-GB"/>
        </w:rPr>
        <w:t xml:space="preserve">er from PV string, </w:t>
      </w:r>
      <w:bookmarkStart w:id="11" w:name="OLE_LINK10"/>
      <m:oMath>
        <m:sSub>
          <m:sSubPr>
            <m:ctrlPr>
              <w:rPr>
                <w:rFonts w:ascii="Cambria Math" w:hAnsi="Cambria Math"/>
                <w:i/>
              </w:rPr>
            </m:ctrlPr>
          </m:sSubPr>
          <m:e>
            <m:r>
              <w:rPr>
                <w:rFonts w:ascii="Cambria Math" w:hAnsi="Cambria Math"/>
              </w:rPr>
              <m:t>V</m:t>
            </m:r>
          </m:e>
          <m:sub>
            <m:r>
              <w:rPr>
                <w:rFonts w:ascii="Cambria Math" w:hAnsi="Cambria Math"/>
              </w:rPr>
              <m:t>theoretical</m:t>
            </m:r>
          </m:sub>
        </m:sSub>
      </m:oMath>
      <w:bookmarkEnd w:id="11"/>
      <w:r>
        <w:t xml:space="preserve"> </w:t>
      </w:r>
      <w:r w:rsidRPr="00C45130">
        <w:rPr>
          <w:rFonts w:ascii="Times New Roman" w:hAnsi="Times New Roman" w:cs="Times New Roman"/>
          <w:lang w:val="en-GB"/>
        </w:rPr>
        <w:t xml:space="preserve"> is the theoretical output voltage generated b</w:t>
      </w:r>
      <w:r>
        <w:rPr>
          <w:rFonts w:ascii="Times New Roman" w:hAnsi="Times New Roman" w:cs="Times New Roman"/>
          <w:lang w:val="en-GB"/>
        </w:rPr>
        <w:t xml:space="preserve">y the GCPV system and </w:t>
      </w:r>
      <m:oMath>
        <m:sSub>
          <m:sSubPr>
            <m:ctrlPr>
              <w:rPr>
                <w:rFonts w:ascii="Cambria Math" w:hAnsi="Cambria Math"/>
                <w:i/>
              </w:rPr>
            </m:ctrlPr>
          </m:sSubPr>
          <m:e>
            <m:r>
              <w:rPr>
                <w:rFonts w:ascii="Cambria Math" w:hAnsi="Cambria Math"/>
              </w:rPr>
              <m:t>V</m:t>
            </m:r>
          </m:e>
          <m:sub>
            <m:r>
              <w:rPr>
                <w:rFonts w:ascii="Cambria Math" w:hAnsi="Cambria Math"/>
              </w:rPr>
              <m:t>measured</m:t>
            </m:r>
          </m:sub>
        </m:sSub>
      </m:oMath>
      <w:r>
        <w:t xml:space="preserve"> </w:t>
      </w:r>
      <w:r w:rsidRPr="00C45130">
        <w:rPr>
          <w:rFonts w:ascii="Times New Roman" w:hAnsi="Times New Roman" w:cs="Times New Roman"/>
          <w:lang w:val="en-GB"/>
        </w:rPr>
        <w:t xml:space="preserve"> is the measured output DC voltage from PV string.</w:t>
      </w:r>
    </w:p>
    <w:p w14:paraId="341B4E49" w14:textId="77777777" w:rsidR="00A954FA" w:rsidRDefault="00A954FA" w:rsidP="00A954FA">
      <w:pPr>
        <w:tabs>
          <w:tab w:val="left" w:pos="924"/>
        </w:tabs>
        <w:jc w:val="both"/>
        <w:rPr>
          <w:rFonts w:ascii="Times New Roman" w:hAnsi="Times New Roman" w:cs="Times New Roman"/>
          <w:color w:val="000000" w:themeColor="text1"/>
          <w:lang w:val="en-GB"/>
        </w:rPr>
      </w:pPr>
      <w:r w:rsidRPr="00C45130">
        <w:rPr>
          <w:rFonts w:ascii="Times New Roman" w:hAnsi="Times New Roman" w:cs="Times New Roman"/>
          <w:lang w:val="en-GB"/>
        </w:rPr>
        <w:t>The analysis of the PR for the GCPV system can be used to create a fault diagnosis rule</w:t>
      </w:r>
      <w:r>
        <w:rPr>
          <w:rFonts w:ascii="Times New Roman" w:hAnsi="Times New Roman" w:cs="Times New Roman"/>
          <w:lang w:val="en-GB"/>
        </w:rPr>
        <w:t>s which are described in Fig. 4</w:t>
      </w:r>
      <w:r w:rsidRPr="00C45130">
        <w:rPr>
          <w:rFonts w:ascii="Times New Roman" w:hAnsi="Times New Roman" w:cs="Times New Roman"/>
          <w:lang w:val="en-GB"/>
        </w:rPr>
        <w:t xml:space="preserve">. In order to facilitate a system capable </w:t>
      </w:r>
      <w:r w:rsidRPr="00B01D84">
        <w:rPr>
          <w:rFonts w:ascii="Times New Roman" w:hAnsi="Times New Roman" w:cs="Times New Roman"/>
          <w:color w:val="000000" w:themeColor="text1"/>
          <w:lang w:val="en-GB"/>
        </w:rPr>
        <w:t xml:space="preserve">to detect faults in GCPV systems correctly, all </w:t>
      </w:r>
      <w:r w:rsidRPr="00E81D18">
        <w:rPr>
          <w:rFonts w:ascii="Times New Roman" w:hAnsi="Times New Roman" w:cs="Times New Roman"/>
          <w:color w:val="000000" w:themeColor="text1"/>
          <w:lang w:val="en-GB"/>
        </w:rPr>
        <w:t xml:space="preserve">power ratios are calculated at exactly 98.5% of the theoretical power that represents the maximum error conditions for the estimated theoretical power. The values are calculated according to the set of conditions shown in </w:t>
      </w:r>
      <w:r>
        <w:rPr>
          <w:rFonts w:ascii="Times New Roman" w:hAnsi="Times New Roman" w:cs="Times New Roman"/>
          <w:color w:val="000000" w:themeColor="text1"/>
          <w:lang w:val="en-GB"/>
        </w:rPr>
        <w:t>Fig. 2</w:t>
      </w:r>
      <w:r w:rsidRPr="00E81D18">
        <w:rPr>
          <w:rFonts w:ascii="Times New Roman" w:hAnsi="Times New Roman" w:cs="Times New Roman"/>
          <w:color w:val="000000" w:themeColor="text1"/>
          <w:lang w:val="en-GB"/>
        </w:rPr>
        <w:t>.</w:t>
      </w:r>
    </w:p>
    <w:p w14:paraId="16970CCE" w14:textId="77777777" w:rsidR="00A954FA" w:rsidRPr="0068116D" w:rsidRDefault="00A954FA" w:rsidP="00A954FA">
      <w:pPr>
        <w:tabs>
          <w:tab w:val="left" w:pos="924"/>
        </w:tabs>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lastRenderedPageBreak/>
        <w:t>Expectedly, the fault detection algorithm can be used on GCPV plants. By applying (4) for the power ratio calculations and (5) for the voltage ratio calculations it is possible to generate a fault detection</w:t>
      </w:r>
      <w:r w:rsidRPr="0068116D">
        <w:rPr>
          <w:rFonts w:ascii="Times New Roman" w:hAnsi="Times New Roman" w:cs="Times New Roman"/>
          <w:color w:val="000000" w:themeColor="text1"/>
          <w:lang w:val="en-GB"/>
        </w:rPr>
        <w:t xml:space="preserve"> rule. </w:t>
      </w:r>
    </w:p>
    <w:p w14:paraId="3BD2FCD9" w14:textId="77777777" w:rsidR="00A954FA" w:rsidRDefault="00A954FA" w:rsidP="00A954FA">
      <w:pPr>
        <w:tabs>
          <w:tab w:val="left" w:pos="924"/>
        </w:tabs>
        <w:jc w:val="both"/>
        <w:rPr>
          <w:rFonts w:ascii="Times New Roman" w:hAnsi="Times New Roman" w:cs="Times New Roman"/>
          <w:color w:val="000000" w:themeColor="text1"/>
          <w:lang w:val="en-GB"/>
        </w:rPr>
      </w:pPr>
      <w:r w:rsidRPr="00E81D18">
        <w:rPr>
          <w:rFonts w:ascii="Times New Roman" w:hAnsi="Times New Roman" w:cs="Times New Roman"/>
          <w:color w:val="000000" w:themeColor="text1"/>
          <w:lang w:val="en-GB"/>
        </w:rPr>
        <w:t xml:space="preserve">Number of modules in each photovoltaic string plays a major role in implementing the fault detection rule. As shown </w:t>
      </w:r>
      <w:r>
        <w:rPr>
          <w:rFonts w:ascii="Times New Roman" w:hAnsi="Times New Roman" w:cs="Times New Roman"/>
          <w:color w:val="000000" w:themeColor="text1"/>
          <w:lang w:val="en-GB"/>
        </w:rPr>
        <w:t>in Fig. 2</w:t>
      </w:r>
      <w:r w:rsidRPr="00E81D18">
        <w:rPr>
          <w:rFonts w:ascii="Times New Roman" w:hAnsi="Times New Roman" w:cs="Times New Roman"/>
          <w:color w:val="000000" w:themeColor="text1"/>
          <w:lang w:val="en-GB"/>
        </w:rPr>
        <w:t xml:space="preserve">, the power ratio calculations depend on the total number of modules in each PV string. In this work each PV string contains three PV modules. In order to apply this fault detection rule to other GCPV plants the ratios should be calculated based on the PV system architecture (Number of PV strings and Modules per string). </w:t>
      </w:r>
    </w:p>
    <w:p w14:paraId="283AEBA6" w14:textId="77777777" w:rsidR="00A954FA" w:rsidRDefault="00A954FA" w:rsidP="00A954FA">
      <w:pPr>
        <w:tabs>
          <w:tab w:val="left" w:pos="924"/>
        </w:tabs>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w:t>
      </w:r>
      <w:r w:rsidRPr="00E81D18">
        <w:rPr>
          <w:rFonts w:ascii="Times New Roman" w:hAnsi="Times New Roman" w:cs="Times New Roman"/>
          <w:color w:val="000000" w:themeColor="text1"/>
          <w:lang w:val="en-GB"/>
        </w:rPr>
        <w:t>he estimation for the maximum percentage of error varies from one GCPV plants to another. We have used 98.5% as a maximum percentage of error because the MPPT generates a measured power greater than 98.5% of the theoretical simulated power. In order to make this rule applicable to other GCPV plants, it is necessary to use the percentage of MPPT error for that particular plant.</w:t>
      </w:r>
    </w:p>
    <w:p w14:paraId="776EF879" w14:textId="77777777" w:rsidR="00A954FA" w:rsidRPr="003F639E" w:rsidRDefault="00A954FA" w:rsidP="00A954FA">
      <w:pPr>
        <w:tabs>
          <w:tab w:val="left" w:pos="924"/>
        </w:tabs>
        <w:jc w:val="both"/>
        <w:rPr>
          <w:rFonts w:ascii="Times New Roman" w:hAnsi="Times New Roman" w:cs="Times New Roman"/>
          <w:color w:val="000000" w:themeColor="text1"/>
          <w:lang w:val="en-GB"/>
        </w:rPr>
      </w:pPr>
      <w:r w:rsidRPr="003F639E">
        <w:rPr>
          <w:noProof/>
          <w:color w:val="FF0000"/>
        </w:rPr>
        <mc:AlternateContent>
          <mc:Choice Requires="wps">
            <w:drawing>
              <wp:anchor distT="0" distB="0" distL="114300" distR="114300" simplePos="0" relativeHeight="251660288" behindDoc="0" locked="0" layoutInCell="1" allowOverlap="1" wp14:anchorId="441564DA" wp14:editId="03CACF26">
                <wp:simplePos x="0" y="0"/>
                <wp:positionH relativeFrom="margin">
                  <wp:posOffset>-303530</wp:posOffset>
                </wp:positionH>
                <wp:positionV relativeFrom="margin">
                  <wp:posOffset>3197225</wp:posOffset>
                </wp:positionV>
                <wp:extent cx="6579870" cy="5121275"/>
                <wp:effectExtent l="0" t="0" r="0" b="31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12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04D1F" w14:textId="77777777" w:rsidR="00A954FA" w:rsidRDefault="00A954FA" w:rsidP="00A954FA">
                            <w:pPr>
                              <w:pStyle w:val="FootnoteText"/>
                              <w:ind w:firstLine="0"/>
                              <w:jc w:val="center"/>
                              <w:rPr>
                                <w:noProof/>
                              </w:rPr>
                            </w:pPr>
                          </w:p>
                          <w:p w14:paraId="02FB73C2" w14:textId="77777777" w:rsidR="00A954FA" w:rsidRDefault="00A954FA" w:rsidP="00A954FA">
                            <w:pPr>
                              <w:pStyle w:val="FootnoteText"/>
                              <w:ind w:firstLine="0"/>
                              <w:jc w:val="center"/>
                              <w:rPr>
                                <w:noProof/>
                              </w:rPr>
                            </w:pPr>
                          </w:p>
                          <w:p w14:paraId="0394969F" w14:textId="77777777" w:rsidR="00A954FA" w:rsidRDefault="00A954FA" w:rsidP="00A954FA">
                            <w:pPr>
                              <w:pStyle w:val="FootnoteText"/>
                              <w:ind w:firstLine="0"/>
                              <w:jc w:val="center"/>
                            </w:pPr>
                            <w:r>
                              <w:rPr>
                                <w:noProof/>
                              </w:rPr>
                              <w:drawing>
                                <wp:inline distT="0" distB="0" distL="0" distR="0" wp14:anchorId="55A2FD27" wp14:editId="68D6B7DB">
                                  <wp:extent cx="5840827" cy="459444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dition.png"/>
                                          <pic:cNvPicPr/>
                                        </pic:nvPicPr>
                                        <pic:blipFill>
                                          <a:blip r:embed="rId11">
                                            <a:extLst>
                                              <a:ext uri="{28A0092B-C50C-407E-A947-70E740481C1C}">
                                                <a14:useLocalDpi xmlns:a14="http://schemas.microsoft.com/office/drawing/2010/main" val="0"/>
                                              </a:ext>
                                            </a:extLst>
                                          </a:blip>
                                          <a:stretch>
                                            <a:fillRect/>
                                          </a:stretch>
                                        </pic:blipFill>
                                        <pic:spPr>
                                          <a:xfrm>
                                            <a:off x="0" y="0"/>
                                            <a:ext cx="5840827" cy="4594440"/>
                                          </a:xfrm>
                                          <a:prstGeom prst="rect">
                                            <a:avLst/>
                                          </a:prstGeom>
                                        </pic:spPr>
                                      </pic:pic>
                                    </a:graphicData>
                                  </a:graphic>
                                </wp:inline>
                              </w:drawing>
                            </w:r>
                          </w:p>
                          <w:p w14:paraId="76630DA1" w14:textId="77777777" w:rsidR="00A954FA" w:rsidRDefault="00A954FA" w:rsidP="00A954FA">
                            <w:pPr>
                              <w:pStyle w:val="FootnoteText"/>
                              <w:ind w:firstLine="0"/>
                              <w:jc w:val="center"/>
                              <w:rPr>
                                <w:sz w:val="20"/>
                                <w:szCs w:val="20"/>
                                <w:lang w:val="en-GB"/>
                              </w:rPr>
                            </w:pPr>
                          </w:p>
                          <w:p w14:paraId="510ECF57" w14:textId="77777777" w:rsidR="00A954FA" w:rsidRPr="002F7BE1" w:rsidRDefault="00A954FA" w:rsidP="00A954FA">
                            <w:pPr>
                              <w:pStyle w:val="FootnoteText"/>
                              <w:ind w:firstLine="0"/>
                              <w:jc w:val="center"/>
                              <w:rPr>
                                <w:color w:val="000000" w:themeColor="text1"/>
                                <w:sz w:val="20"/>
                                <w:szCs w:val="20"/>
                                <w:lang w:val="en-GB"/>
                              </w:rPr>
                            </w:pPr>
                            <w:r>
                              <w:rPr>
                                <w:color w:val="000000" w:themeColor="text1"/>
                                <w:sz w:val="20"/>
                                <w:szCs w:val="20"/>
                                <w:lang w:val="en-GB"/>
                              </w:rPr>
                              <w:t>Fig. 2</w:t>
                            </w:r>
                            <w:r w:rsidRPr="002F7BE1">
                              <w:rPr>
                                <w:color w:val="000000" w:themeColor="text1"/>
                                <w:sz w:val="20"/>
                                <w:szCs w:val="20"/>
                                <w:lang w:val="en-GB"/>
                              </w:rPr>
                              <w:t>.  The Calculations of Power and Voltage Ratios for Different Faults Types Based on Equations (4) and (5)</w:t>
                            </w:r>
                          </w:p>
                          <w:p w14:paraId="403522E2" w14:textId="77777777" w:rsidR="00A954FA" w:rsidRDefault="00A954FA" w:rsidP="00A954FA">
                            <w:pPr>
                              <w:pStyle w:val="FootnoteText"/>
                              <w:ind w:firstLine="0"/>
                            </w:pPr>
                          </w:p>
                          <w:p w14:paraId="51880F9E" w14:textId="77777777" w:rsidR="00A954FA" w:rsidRDefault="00A954FA" w:rsidP="00A954FA">
                            <w:pPr>
                              <w:pStyle w:val="FootnoteText"/>
                              <w:ind w:firstLine="0"/>
                            </w:pPr>
                          </w:p>
                          <w:p w14:paraId="6BCC003B" w14:textId="77777777" w:rsidR="00A954FA" w:rsidRDefault="00A954FA" w:rsidP="00A954FA">
                            <w:pPr>
                              <w:pStyle w:val="FootnoteText"/>
                              <w:ind w:firstLine="0"/>
                            </w:pPr>
                          </w:p>
                          <w:p w14:paraId="0C31BD7D" w14:textId="77777777" w:rsidR="00A954FA" w:rsidRDefault="00A954FA" w:rsidP="00A954FA">
                            <w:pPr>
                              <w:pStyle w:val="FootnoteText"/>
                              <w:ind w:firstLine="0"/>
                            </w:pPr>
                          </w:p>
                          <w:p w14:paraId="6B3F272B" w14:textId="77777777" w:rsidR="00A954FA" w:rsidRDefault="00A954FA" w:rsidP="00A954FA">
                            <w:pPr>
                              <w:pStyle w:val="FootnoteText"/>
                              <w:ind w:firstLine="0"/>
                            </w:pPr>
                          </w:p>
                          <w:p w14:paraId="70CE96C0" w14:textId="77777777" w:rsidR="00A954FA" w:rsidRDefault="00A954FA" w:rsidP="00A954FA">
                            <w:pPr>
                              <w:pStyle w:val="FootnoteText"/>
                              <w:ind w:firstLine="0"/>
                            </w:pPr>
                          </w:p>
                          <w:p w14:paraId="407A46F3" w14:textId="77777777" w:rsidR="00A954FA" w:rsidRDefault="00A954FA" w:rsidP="00A954FA">
                            <w:pPr>
                              <w:pStyle w:val="FootnoteText"/>
                              <w:ind w:firstLine="0"/>
                            </w:pPr>
                          </w:p>
                          <w:p w14:paraId="2E00B437" w14:textId="77777777" w:rsidR="00A954FA" w:rsidRDefault="00A954FA" w:rsidP="00A954FA">
                            <w:pPr>
                              <w:pStyle w:val="FootnoteText"/>
                              <w:ind w:firstLine="0"/>
                            </w:pPr>
                          </w:p>
                          <w:p w14:paraId="6C0E76F2" w14:textId="77777777" w:rsidR="00A954FA" w:rsidRDefault="00A954FA" w:rsidP="00A954FA">
                            <w:pPr>
                              <w:pStyle w:val="FootnoteText"/>
                              <w:ind w:firstLine="0"/>
                            </w:pPr>
                          </w:p>
                          <w:p w14:paraId="01F6215F" w14:textId="77777777" w:rsidR="00A954FA" w:rsidRDefault="00A954FA" w:rsidP="00A954FA">
                            <w:pPr>
                              <w:pStyle w:val="FootnoteText"/>
                              <w:ind w:firstLine="0"/>
                            </w:pPr>
                          </w:p>
                          <w:p w14:paraId="5A6AEBF0" w14:textId="77777777" w:rsidR="00A954FA" w:rsidRDefault="00A954FA" w:rsidP="00A954FA">
                            <w:pPr>
                              <w:pStyle w:val="FootnoteText"/>
                              <w:ind w:firstLine="0"/>
                            </w:pPr>
                          </w:p>
                          <w:p w14:paraId="52EA3965" w14:textId="77777777" w:rsidR="00A954FA" w:rsidRDefault="00A954FA" w:rsidP="00A954FA">
                            <w:pPr>
                              <w:pStyle w:val="FootnoteText"/>
                              <w:ind w:firstLine="0"/>
                            </w:pPr>
                          </w:p>
                          <w:p w14:paraId="7EA8B50C" w14:textId="77777777" w:rsidR="00A954FA" w:rsidRDefault="00A954FA" w:rsidP="00A954FA">
                            <w:pPr>
                              <w:pStyle w:val="FootnoteText"/>
                              <w:ind w:firstLine="0"/>
                            </w:pPr>
                          </w:p>
                          <w:p w14:paraId="29369A00" w14:textId="77777777" w:rsidR="00A954FA" w:rsidRDefault="00A954FA" w:rsidP="00A954FA">
                            <w:pPr>
                              <w:pStyle w:val="FootnoteText"/>
                              <w:ind w:firstLine="0"/>
                            </w:pPr>
                          </w:p>
                          <w:p w14:paraId="2EBEC998" w14:textId="77777777" w:rsidR="00A954FA" w:rsidRDefault="00A954FA" w:rsidP="00A954FA">
                            <w:pPr>
                              <w:pStyle w:val="FootnoteText"/>
                              <w:ind w:firstLine="0"/>
                            </w:pPr>
                          </w:p>
                          <w:p w14:paraId="68488CA8" w14:textId="77777777" w:rsidR="00A954FA" w:rsidRDefault="00A954FA" w:rsidP="00A954FA">
                            <w:pPr>
                              <w:pStyle w:val="FootnoteText"/>
                              <w:ind w:firstLine="0"/>
                            </w:pPr>
                          </w:p>
                          <w:p w14:paraId="4248EAF6" w14:textId="77777777" w:rsidR="00A954FA" w:rsidRDefault="00A954FA" w:rsidP="00A954FA">
                            <w:pPr>
                              <w:pStyle w:val="FootnoteText"/>
                              <w:ind w:firstLine="0"/>
                            </w:pPr>
                          </w:p>
                          <w:p w14:paraId="026AC8B8" w14:textId="77777777" w:rsidR="00A954FA" w:rsidRDefault="00A954FA" w:rsidP="00A954FA">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64DA" id="Text Box 50" o:spid="_x0000_s1034" type="#_x0000_t202" style="position:absolute;left:0;text-align:left;margin-left:-23.9pt;margin-top:251.75pt;width:518.1pt;height:40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" stroked="f">
                <v:textbox inset="0,0,0,0">
                  <w:txbxContent>
                    <w:p w14:paraId="47E04D1F" w14:textId="77777777" w:rsidR="00A954FA" w:rsidRDefault="00A954FA" w:rsidP="00A954FA">
                      <w:pPr>
                        <w:pStyle w:val="FootnoteText"/>
                        <w:ind w:firstLine="0"/>
                        <w:jc w:val="center"/>
                        <w:rPr>
                          <w:noProof/>
                        </w:rPr>
                      </w:pPr>
                    </w:p>
                    <w:p w14:paraId="02FB73C2" w14:textId="77777777" w:rsidR="00A954FA" w:rsidRDefault="00A954FA" w:rsidP="00A954FA">
                      <w:pPr>
                        <w:pStyle w:val="FootnoteText"/>
                        <w:ind w:firstLine="0"/>
                        <w:jc w:val="center"/>
                        <w:rPr>
                          <w:noProof/>
                        </w:rPr>
                      </w:pPr>
                    </w:p>
                    <w:p w14:paraId="0394969F" w14:textId="77777777" w:rsidR="00A954FA" w:rsidRDefault="00A954FA" w:rsidP="00A954FA">
                      <w:pPr>
                        <w:pStyle w:val="FootnoteText"/>
                        <w:ind w:firstLine="0"/>
                        <w:jc w:val="center"/>
                      </w:pPr>
                      <w:r>
                        <w:rPr>
                          <w:noProof/>
                        </w:rPr>
                        <w:drawing>
                          <wp:inline distT="0" distB="0" distL="0" distR="0" wp14:anchorId="55A2FD27" wp14:editId="68D6B7DB">
                            <wp:extent cx="5840827" cy="459444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dition.png"/>
                                    <pic:cNvPicPr/>
                                  </pic:nvPicPr>
                                  <pic:blipFill>
                                    <a:blip r:embed="rId11">
                                      <a:extLst>
                                        <a:ext uri="{28A0092B-C50C-407E-A947-70E740481C1C}">
                                          <a14:useLocalDpi xmlns:a14="http://schemas.microsoft.com/office/drawing/2010/main" val="0"/>
                                        </a:ext>
                                      </a:extLst>
                                    </a:blip>
                                    <a:stretch>
                                      <a:fillRect/>
                                    </a:stretch>
                                  </pic:blipFill>
                                  <pic:spPr>
                                    <a:xfrm>
                                      <a:off x="0" y="0"/>
                                      <a:ext cx="5840827" cy="4594440"/>
                                    </a:xfrm>
                                    <a:prstGeom prst="rect">
                                      <a:avLst/>
                                    </a:prstGeom>
                                  </pic:spPr>
                                </pic:pic>
                              </a:graphicData>
                            </a:graphic>
                          </wp:inline>
                        </w:drawing>
                      </w:r>
                    </w:p>
                    <w:p w14:paraId="76630DA1" w14:textId="77777777" w:rsidR="00A954FA" w:rsidRDefault="00A954FA" w:rsidP="00A954FA">
                      <w:pPr>
                        <w:pStyle w:val="FootnoteText"/>
                        <w:ind w:firstLine="0"/>
                        <w:jc w:val="center"/>
                        <w:rPr>
                          <w:sz w:val="20"/>
                          <w:szCs w:val="20"/>
                          <w:lang w:val="en-GB"/>
                        </w:rPr>
                      </w:pPr>
                    </w:p>
                    <w:p w14:paraId="510ECF57" w14:textId="77777777" w:rsidR="00A954FA" w:rsidRPr="002F7BE1" w:rsidRDefault="00A954FA" w:rsidP="00A954FA">
                      <w:pPr>
                        <w:pStyle w:val="FootnoteText"/>
                        <w:ind w:firstLine="0"/>
                        <w:jc w:val="center"/>
                        <w:rPr>
                          <w:color w:val="000000" w:themeColor="text1"/>
                          <w:sz w:val="20"/>
                          <w:szCs w:val="20"/>
                          <w:lang w:val="en-GB"/>
                        </w:rPr>
                      </w:pPr>
                      <w:r>
                        <w:rPr>
                          <w:color w:val="000000" w:themeColor="text1"/>
                          <w:sz w:val="20"/>
                          <w:szCs w:val="20"/>
                          <w:lang w:val="en-GB"/>
                        </w:rPr>
                        <w:t>Fig. 2</w:t>
                      </w:r>
                      <w:r w:rsidRPr="002F7BE1">
                        <w:rPr>
                          <w:color w:val="000000" w:themeColor="text1"/>
                          <w:sz w:val="20"/>
                          <w:szCs w:val="20"/>
                          <w:lang w:val="en-GB"/>
                        </w:rPr>
                        <w:t>.  The Calculations of Power and Voltage Ratios for Different Faults Types Based on Equations (4) and (5)</w:t>
                      </w:r>
                    </w:p>
                    <w:p w14:paraId="403522E2" w14:textId="77777777" w:rsidR="00A954FA" w:rsidRDefault="00A954FA" w:rsidP="00A954FA">
                      <w:pPr>
                        <w:pStyle w:val="FootnoteText"/>
                        <w:ind w:firstLine="0"/>
                      </w:pPr>
                    </w:p>
                    <w:p w14:paraId="51880F9E" w14:textId="77777777" w:rsidR="00A954FA" w:rsidRDefault="00A954FA" w:rsidP="00A954FA">
                      <w:pPr>
                        <w:pStyle w:val="FootnoteText"/>
                        <w:ind w:firstLine="0"/>
                      </w:pPr>
                    </w:p>
                    <w:p w14:paraId="6BCC003B" w14:textId="77777777" w:rsidR="00A954FA" w:rsidRDefault="00A954FA" w:rsidP="00A954FA">
                      <w:pPr>
                        <w:pStyle w:val="FootnoteText"/>
                        <w:ind w:firstLine="0"/>
                      </w:pPr>
                    </w:p>
                    <w:p w14:paraId="0C31BD7D" w14:textId="77777777" w:rsidR="00A954FA" w:rsidRDefault="00A954FA" w:rsidP="00A954FA">
                      <w:pPr>
                        <w:pStyle w:val="FootnoteText"/>
                        <w:ind w:firstLine="0"/>
                      </w:pPr>
                    </w:p>
                    <w:p w14:paraId="6B3F272B" w14:textId="77777777" w:rsidR="00A954FA" w:rsidRDefault="00A954FA" w:rsidP="00A954FA">
                      <w:pPr>
                        <w:pStyle w:val="FootnoteText"/>
                        <w:ind w:firstLine="0"/>
                      </w:pPr>
                    </w:p>
                    <w:p w14:paraId="70CE96C0" w14:textId="77777777" w:rsidR="00A954FA" w:rsidRDefault="00A954FA" w:rsidP="00A954FA">
                      <w:pPr>
                        <w:pStyle w:val="FootnoteText"/>
                        <w:ind w:firstLine="0"/>
                      </w:pPr>
                    </w:p>
                    <w:p w14:paraId="407A46F3" w14:textId="77777777" w:rsidR="00A954FA" w:rsidRDefault="00A954FA" w:rsidP="00A954FA">
                      <w:pPr>
                        <w:pStyle w:val="FootnoteText"/>
                        <w:ind w:firstLine="0"/>
                      </w:pPr>
                    </w:p>
                    <w:p w14:paraId="2E00B437" w14:textId="77777777" w:rsidR="00A954FA" w:rsidRDefault="00A954FA" w:rsidP="00A954FA">
                      <w:pPr>
                        <w:pStyle w:val="FootnoteText"/>
                        <w:ind w:firstLine="0"/>
                      </w:pPr>
                    </w:p>
                    <w:p w14:paraId="6C0E76F2" w14:textId="77777777" w:rsidR="00A954FA" w:rsidRDefault="00A954FA" w:rsidP="00A954FA">
                      <w:pPr>
                        <w:pStyle w:val="FootnoteText"/>
                        <w:ind w:firstLine="0"/>
                      </w:pPr>
                    </w:p>
                    <w:p w14:paraId="01F6215F" w14:textId="77777777" w:rsidR="00A954FA" w:rsidRDefault="00A954FA" w:rsidP="00A954FA">
                      <w:pPr>
                        <w:pStyle w:val="FootnoteText"/>
                        <w:ind w:firstLine="0"/>
                      </w:pPr>
                    </w:p>
                    <w:p w14:paraId="5A6AEBF0" w14:textId="77777777" w:rsidR="00A954FA" w:rsidRDefault="00A954FA" w:rsidP="00A954FA">
                      <w:pPr>
                        <w:pStyle w:val="FootnoteText"/>
                        <w:ind w:firstLine="0"/>
                      </w:pPr>
                    </w:p>
                    <w:p w14:paraId="52EA3965" w14:textId="77777777" w:rsidR="00A954FA" w:rsidRDefault="00A954FA" w:rsidP="00A954FA">
                      <w:pPr>
                        <w:pStyle w:val="FootnoteText"/>
                        <w:ind w:firstLine="0"/>
                      </w:pPr>
                    </w:p>
                    <w:p w14:paraId="7EA8B50C" w14:textId="77777777" w:rsidR="00A954FA" w:rsidRDefault="00A954FA" w:rsidP="00A954FA">
                      <w:pPr>
                        <w:pStyle w:val="FootnoteText"/>
                        <w:ind w:firstLine="0"/>
                      </w:pPr>
                    </w:p>
                    <w:p w14:paraId="29369A00" w14:textId="77777777" w:rsidR="00A954FA" w:rsidRDefault="00A954FA" w:rsidP="00A954FA">
                      <w:pPr>
                        <w:pStyle w:val="FootnoteText"/>
                        <w:ind w:firstLine="0"/>
                      </w:pPr>
                    </w:p>
                    <w:p w14:paraId="2EBEC998" w14:textId="77777777" w:rsidR="00A954FA" w:rsidRDefault="00A954FA" w:rsidP="00A954FA">
                      <w:pPr>
                        <w:pStyle w:val="FootnoteText"/>
                        <w:ind w:firstLine="0"/>
                      </w:pPr>
                    </w:p>
                    <w:p w14:paraId="68488CA8" w14:textId="77777777" w:rsidR="00A954FA" w:rsidRDefault="00A954FA" w:rsidP="00A954FA">
                      <w:pPr>
                        <w:pStyle w:val="FootnoteText"/>
                        <w:ind w:firstLine="0"/>
                      </w:pPr>
                    </w:p>
                    <w:p w14:paraId="4248EAF6" w14:textId="77777777" w:rsidR="00A954FA" w:rsidRDefault="00A954FA" w:rsidP="00A954FA">
                      <w:pPr>
                        <w:pStyle w:val="FootnoteText"/>
                        <w:ind w:firstLine="0"/>
                      </w:pPr>
                    </w:p>
                    <w:p w14:paraId="026AC8B8" w14:textId="77777777" w:rsidR="00A954FA" w:rsidRDefault="00A954FA" w:rsidP="00A954FA">
                      <w:pPr>
                        <w:pStyle w:val="FootnoteText"/>
                        <w:ind w:firstLine="0"/>
                      </w:pPr>
                    </w:p>
                  </w:txbxContent>
                </v:textbox>
                <w10:wrap type="square" anchorx="margin" anchory="margin"/>
              </v:shape>
            </w:pict>
          </mc:Fallback>
        </mc:AlternateContent>
      </w:r>
      <w:r w:rsidRPr="003F639E">
        <w:rPr>
          <w:rFonts w:ascii="Times New Roman" w:hAnsi="Times New Roman" w:cs="Times New Roman"/>
          <w:color w:val="000000" w:themeColor="text1"/>
          <w:lang w:val="en-GB"/>
        </w:rPr>
        <w:t>Fig. 2 shows that there is a very small gap between the lower and upper limit for the set of rules that are applied in this work. The internal sensors of the MPPT device are used to measure the voltage and current values. Hence, the maximum measured error tolerance for the voltage ratio and power ratio can be evaluated accurately up to 1.5% due to the high quality of the instrumentation within the MPPT device used in our GCPV system.</w:t>
      </w:r>
    </w:p>
    <w:p w14:paraId="773F2A7F" w14:textId="77777777" w:rsidR="00A954FA" w:rsidRDefault="00A954FA" w:rsidP="00A954FA">
      <w:pPr>
        <w:tabs>
          <w:tab w:val="left" w:pos="924"/>
        </w:tabs>
        <w:jc w:val="both"/>
        <w:rPr>
          <w:rFonts w:ascii="Times New Roman" w:hAnsi="Times New Roman" w:cs="Times New Roman"/>
          <w:b/>
          <w:i/>
          <w:color w:val="000000" w:themeColor="text1"/>
          <w:lang w:val="en-GB"/>
        </w:rPr>
      </w:pPr>
      <w:r>
        <w:rPr>
          <w:rFonts w:ascii="Times New Roman" w:hAnsi="Times New Roman" w:cs="Times New Roman"/>
          <w:b/>
          <w:i/>
          <w:color w:val="000000" w:themeColor="text1"/>
          <w:lang w:val="en-GB"/>
        </w:rPr>
        <w:lastRenderedPageBreak/>
        <w:t>3</w:t>
      </w:r>
      <w:r w:rsidRPr="00356065">
        <w:rPr>
          <w:rFonts w:ascii="Times New Roman" w:hAnsi="Times New Roman" w:cs="Times New Roman"/>
          <w:b/>
          <w:i/>
          <w:color w:val="000000" w:themeColor="text1"/>
          <w:lang w:val="en-GB"/>
        </w:rPr>
        <w:t>.4.</w:t>
      </w:r>
      <w:r w:rsidRPr="00356065">
        <w:rPr>
          <w:rFonts w:ascii="Times New Roman" w:hAnsi="Times New Roman" w:cs="Times New Roman"/>
          <w:b/>
          <w:i/>
          <w:color w:val="000000" w:themeColor="text1"/>
          <w:lang w:val="en-GB"/>
        </w:rPr>
        <w:tab/>
        <w:t xml:space="preserve">Fault Identification Regions in the GCPV plant </w:t>
      </w:r>
    </w:p>
    <w:p w14:paraId="4D4E43BF" w14:textId="77777777" w:rsidR="00A954FA" w:rsidRDefault="00A954FA" w:rsidP="00A954FA">
      <w:pPr>
        <w:tabs>
          <w:tab w:val="left" w:pos="924"/>
        </w:tabs>
        <w:jc w:val="both"/>
        <w:rPr>
          <w:rFonts w:ascii="Times New Roman" w:hAnsi="Times New Roman" w:cs="Times New Roman"/>
          <w:lang w:val="en-GB"/>
        </w:rPr>
      </w:pPr>
      <w:r>
        <w:rPr>
          <w:rFonts w:ascii="Times New Roman" w:hAnsi="Times New Roman" w:cs="Times New Roman"/>
          <w:lang w:val="en-GB"/>
        </w:rPr>
        <w:t xml:space="preserve">There are various regions found in the fault diagnosis rule. </w:t>
      </w:r>
      <w:r w:rsidRPr="00C45130">
        <w:rPr>
          <w:rFonts w:ascii="Times New Roman" w:hAnsi="Times New Roman" w:cs="Times New Roman"/>
          <w:lang w:val="en-GB"/>
        </w:rPr>
        <w:t xml:space="preserve">The normal operation (NO) mode is used for </w:t>
      </w:r>
      <w:r>
        <w:rPr>
          <w:rFonts w:ascii="Times New Roman" w:hAnsi="Times New Roman" w:cs="Times New Roman"/>
          <w:lang w:val="en-GB"/>
        </w:rPr>
        <w:t>faultless</w:t>
      </w:r>
      <w:r w:rsidRPr="00C45130">
        <w:rPr>
          <w:rFonts w:ascii="Times New Roman" w:hAnsi="Times New Roman" w:cs="Times New Roman"/>
          <w:lang w:val="en-GB"/>
        </w:rPr>
        <w:t xml:space="preserve"> </w:t>
      </w:r>
      <w:r>
        <w:rPr>
          <w:rFonts w:ascii="Times New Roman" w:hAnsi="Times New Roman" w:cs="Times New Roman"/>
          <w:lang w:val="en-GB"/>
        </w:rPr>
        <w:t>conditions. However, the partial shading (P</w:t>
      </w:r>
      <w:r w:rsidRPr="00C45130">
        <w:rPr>
          <w:rFonts w:ascii="Times New Roman" w:hAnsi="Times New Roman" w:cs="Times New Roman"/>
          <w:lang w:val="en-GB"/>
        </w:rPr>
        <w:t xml:space="preserve">S) condition can be detected </w:t>
      </w:r>
      <w:r>
        <w:rPr>
          <w:rFonts w:ascii="Times New Roman" w:hAnsi="Times New Roman" w:cs="Times New Roman"/>
          <w:lang w:val="en-GB"/>
        </w:rPr>
        <w:t xml:space="preserve">though all </w:t>
      </w:r>
      <w:r w:rsidRPr="00C45130">
        <w:rPr>
          <w:rFonts w:ascii="Times New Roman" w:hAnsi="Times New Roman" w:cs="Times New Roman"/>
          <w:lang w:val="en-GB"/>
        </w:rPr>
        <w:t>rule set</w:t>
      </w:r>
      <w:r>
        <w:rPr>
          <w:rFonts w:ascii="Times New Roman" w:hAnsi="Times New Roman" w:cs="Times New Roman"/>
          <w:lang w:val="en-GB"/>
        </w:rPr>
        <w:t xml:space="preserve"> regions</w:t>
      </w:r>
      <w:r w:rsidRPr="00C45130">
        <w:rPr>
          <w:rFonts w:ascii="Times New Roman" w:hAnsi="Times New Roman" w:cs="Times New Roman"/>
          <w:lang w:val="en-GB"/>
        </w:rPr>
        <w:t>. The first faulty region is between the power ratio 1.5 and 3, in this region three different faults can be identified: Faulty PV module in a string, faulty P</w:t>
      </w:r>
      <w:r>
        <w:rPr>
          <w:rFonts w:ascii="Times New Roman" w:hAnsi="Times New Roman" w:cs="Times New Roman"/>
          <w:lang w:val="en-GB"/>
        </w:rPr>
        <w:t>V module and PS in a string or P</w:t>
      </w:r>
      <w:r w:rsidRPr="00C45130">
        <w:rPr>
          <w:rFonts w:ascii="Times New Roman" w:hAnsi="Times New Roman" w:cs="Times New Roman"/>
          <w:lang w:val="en-GB"/>
        </w:rPr>
        <w:t>S effect.</w:t>
      </w:r>
      <w:r>
        <w:rPr>
          <w:rFonts w:ascii="Times New Roman" w:hAnsi="Times New Roman" w:cs="Times New Roman"/>
          <w:lang w:val="en-GB"/>
        </w:rPr>
        <w:tab/>
      </w:r>
    </w:p>
    <w:p w14:paraId="4E89C8BB" w14:textId="77777777" w:rsidR="00A954FA" w:rsidRPr="003F639E" w:rsidRDefault="00A954FA" w:rsidP="00A954FA">
      <w:pPr>
        <w:tabs>
          <w:tab w:val="left" w:pos="924"/>
        </w:tabs>
        <w:jc w:val="both"/>
        <w:rPr>
          <w:rFonts w:ascii="Times New Roman" w:hAnsi="Times New Roman" w:cs="Times New Roman"/>
          <w:lang w:val="en-GB"/>
        </w:rPr>
      </w:pPr>
      <w:r w:rsidRPr="003F639E">
        <w:rPr>
          <w:rFonts w:ascii="Times New Roman" w:hAnsi="Times New Roman" w:cs="Times New Roman"/>
          <w:lang w:val="en-GB"/>
        </w:rPr>
        <w:t>The next region, where the power ratio is between 3 and 1000 can determine multiple faults: two faulty modules in a string, PS effect or a faulty PV module and PS in a string which can be detected in between 3 - 3.0457 power ratio. The last region (Third region), where the power ratio equals to 1000 the algorithm can identify two possible faults: Faulty string or Faulty MPPT.</w:t>
      </w:r>
    </w:p>
    <w:p w14:paraId="16E69FAD" w14:textId="77777777" w:rsidR="00A954FA" w:rsidRDefault="00A954FA" w:rsidP="00A954FA">
      <w:pPr>
        <w:tabs>
          <w:tab w:val="left" w:pos="924"/>
        </w:tabs>
        <w:jc w:val="both"/>
        <w:rPr>
          <w:rFonts w:ascii="Times New Roman" w:hAnsi="Times New Roman" w:cs="Times New Roman"/>
          <w:lang w:val="en-GB"/>
        </w:rPr>
      </w:pPr>
      <w:r w:rsidRPr="003F639E">
        <w:rPr>
          <w:rFonts w:ascii="Times New Roman" w:hAnsi="Times New Roman" w:cs="Times New Roman"/>
          <w:lang w:val="en-GB"/>
        </w:rPr>
        <w:t>Voltage ratios are used to identify the fault type. Fig. 5 and</w:t>
      </w:r>
      <w:r>
        <w:rPr>
          <w:rFonts w:ascii="Times New Roman" w:hAnsi="Times New Roman" w:cs="Times New Roman"/>
          <w:lang w:val="en-GB"/>
        </w:rPr>
        <w:t xml:space="preserve"> 6</w:t>
      </w:r>
      <w:r w:rsidRPr="00C45130">
        <w:rPr>
          <w:rFonts w:ascii="Times New Roman" w:hAnsi="Times New Roman" w:cs="Times New Roman"/>
          <w:lang w:val="en-GB"/>
        </w:rPr>
        <w:t xml:space="preserve"> explain the last step of the detecting algorithm. These flowcharts are used to determine the fault type of the system. The faults can be detected according to the following conditions:</w:t>
      </w:r>
    </w:p>
    <w:p w14:paraId="28887F59" w14:textId="77777777" w:rsidR="00A954FA" w:rsidRDefault="00A954FA" w:rsidP="00A954FA">
      <w:pPr>
        <w:pStyle w:val="ListParagraph"/>
        <w:numPr>
          <w:ilvl w:val="0"/>
          <w:numId w:val="1"/>
        </w:numPr>
        <w:tabs>
          <w:tab w:val="left" w:pos="924"/>
        </w:tabs>
        <w:jc w:val="both"/>
        <w:rPr>
          <w:rFonts w:ascii="Times New Roman" w:hAnsi="Times New Roman" w:cs="Times New Roman"/>
          <w:lang w:val="en-GB"/>
        </w:rPr>
      </w:pPr>
      <w:r w:rsidRPr="00C45130">
        <w:rPr>
          <w:rFonts w:ascii="Times New Roman" w:hAnsi="Times New Roman" w:cs="Times New Roman"/>
          <w:lang w:val="en-GB"/>
        </w:rPr>
        <w:t>If 1.52284 ≥ PR ≥ 1.5: it means that the fault occurred in the first region, in this case we can identify two categories of faults: if 2.47445 ≥ VR ≥ 1.5: It indicates that there is a faulty PV modul</w:t>
      </w:r>
      <w:r>
        <w:rPr>
          <w:rFonts w:ascii="Times New Roman" w:hAnsi="Times New Roman" w:cs="Times New Roman"/>
          <w:lang w:val="en-GB"/>
        </w:rPr>
        <w:t>e in the string, otherwise, a PS</w:t>
      </w:r>
      <w:r w:rsidRPr="00C45130">
        <w:rPr>
          <w:rFonts w:ascii="Times New Roman" w:hAnsi="Times New Roman" w:cs="Times New Roman"/>
          <w:lang w:val="en-GB"/>
        </w:rPr>
        <w:t xml:space="preserve"> effect occurred in the st</w:t>
      </w:r>
      <w:r>
        <w:rPr>
          <w:rFonts w:ascii="Times New Roman" w:hAnsi="Times New Roman" w:cs="Times New Roman"/>
          <w:lang w:val="en-GB"/>
        </w:rPr>
        <w:t>r</w:t>
      </w:r>
      <w:r w:rsidRPr="00C45130">
        <w:rPr>
          <w:rFonts w:ascii="Times New Roman" w:hAnsi="Times New Roman" w:cs="Times New Roman"/>
          <w:lang w:val="en-GB"/>
        </w:rPr>
        <w:t>ing.</w:t>
      </w:r>
    </w:p>
    <w:p w14:paraId="178A4876" w14:textId="77777777" w:rsidR="00A954FA" w:rsidRDefault="00A954FA" w:rsidP="00A954FA">
      <w:pPr>
        <w:pStyle w:val="ListParagraph"/>
        <w:numPr>
          <w:ilvl w:val="0"/>
          <w:numId w:val="1"/>
        </w:numPr>
        <w:tabs>
          <w:tab w:val="left" w:pos="924"/>
        </w:tabs>
        <w:jc w:val="both"/>
        <w:rPr>
          <w:rFonts w:ascii="Times New Roman" w:hAnsi="Times New Roman" w:cs="Times New Roman"/>
          <w:lang w:val="en-GB"/>
        </w:rPr>
      </w:pPr>
      <w:r w:rsidRPr="00C45130">
        <w:rPr>
          <w:rFonts w:ascii="Times New Roman" w:hAnsi="Times New Roman" w:cs="Times New Roman"/>
          <w:lang w:val="en-GB"/>
        </w:rPr>
        <w:t>If 3 &gt; PR &gt; 1.52284: it means that the fault occurred in the first region, in this case if the voltage ratio is between 2.47445 an</w:t>
      </w:r>
      <w:r>
        <w:rPr>
          <w:rFonts w:ascii="Times New Roman" w:hAnsi="Times New Roman" w:cs="Times New Roman"/>
          <w:lang w:val="en-GB"/>
        </w:rPr>
        <w:t>d 1.5, a faulty PV module and PS</w:t>
      </w:r>
      <w:r w:rsidRPr="00C45130">
        <w:rPr>
          <w:rFonts w:ascii="Times New Roman" w:hAnsi="Times New Roman" w:cs="Times New Roman"/>
          <w:lang w:val="en-GB"/>
        </w:rPr>
        <w:t xml:space="preserve"> effect on the PV string </w:t>
      </w:r>
      <w:r>
        <w:rPr>
          <w:rFonts w:ascii="Times New Roman" w:hAnsi="Times New Roman" w:cs="Times New Roman"/>
          <w:lang w:val="en-GB"/>
        </w:rPr>
        <w:t xml:space="preserve">have </w:t>
      </w:r>
      <w:r w:rsidRPr="00C45130">
        <w:rPr>
          <w:rFonts w:ascii="Times New Roman" w:hAnsi="Times New Roman" w:cs="Times New Roman"/>
          <w:lang w:val="en-GB"/>
        </w:rPr>
        <w:t xml:space="preserve">arisen. However, if the voltage ratio is out of </w:t>
      </w:r>
      <w:r>
        <w:rPr>
          <w:rFonts w:ascii="Times New Roman" w:hAnsi="Times New Roman" w:cs="Times New Roman"/>
          <w:lang w:val="en-GB"/>
        </w:rPr>
        <w:t>the region 2.47445 - 1.5, only P</w:t>
      </w:r>
      <w:r w:rsidRPr="00C45130">
        <w:rPr>
          <w:rFonts w:ascii="Times New Roman" w:hAnsi="Times New Roman" w:cs="Times New Roman"/>
          <w:lang w:val="en-GB"/>
        </w:rPr>
        <w:t>S effects the PV string.</w:t>
      </w:r>
    </w:p>
    <w:p w14:paraId="2F0A8327" w14:textId="77777777" w:rsidR="00A954FA" w:rsidRPr="003F639E" w:rsidRDefault="00A954FA" w:rsidP="00A954FA">
      <w:pPr>
        <w:pStyle w:val="ListParagraph"/>
        <w:numPr>
          <w:ilvl w:val="0"/>
          <w:numId w:val="1"/>
        </w:numPr>
        <w:tabs>
          <w:tab w:val="left" w:pos="924"/>
        </w:tabs>
        <w:jc w:val="both"/>
        <w:rPr>
          <w:rFonts w:ascii="Times New Roman" w:hAnsi="Times New Roman" w:cs="Times New Roman"/>
          <w:lang w:val="en-GB"/>
        </w:rPr>
      </w:pPr>
      <w:r w:rsidRPr="003F639E">
        <w:rPr>
          <w:rFonts w:ascii="Times New Roman" w:hAnsi="Times New Roman" w:cs="Times New Roman"/>
          <w:lang w:val="en-GB"/>
        </w:rPr>
        <w:t>If 1000 &gt; PR ≥ 3: it means that the fault occurred in the second region. This case can determine various faults such as: Faulty PV module with PS effect on the PV string, PS effect on the PV string, two faulty modules in the PV string, two faulty modules in the PV string and PS effect.</w:t>
      </w:r>
    </w:p>
    <w:p w14:paraId="4156300E" w14:textId="77777777" w:rsidR="00A954FA" w:rsidRPr="003F639E" w:rsidRDefault="00A954FA" w:rsidP="00A954FA">
      <w:pPr>
        <w:pStyle w:val="ListParagraph"/>
        <w:numPr>
          <w:ilvl w:val="0"/>
          <w:numId w:val="1"/>
        </w:numPr>
        <w:tabs>
          <w:tab w:val="left" w:pos="924"/>
        </w:tabs>
        <w:jc w:val="both"/>
        <w:rPr>
          <w:rFonts w:ascii="Times New Roman" w:hAnsi="Times New Roman" w:cs="Times New Roman"/>
          <w:lang w:val="en-GB"/>
        </w:rPr>
      </w:pPr>
      <w:r w:rsidRPr="003F639E">
        <w:rPr>
          <w:rFonts w:ascii="Times New Roman" w:hAnsi="Times New Roman" w:cs="Times New Roman"/>
          <w:lang w:val="en-GB"/>
        </w:rPr>
        <w:t xml:space="preserve">If PR = 1000: it means that the fault occurred in the third region, where the GCPV plant has a failure in a PV string or a failure in a MPPT unit. </w:t>
      </w:r>
    </w:p>
    <w:p w14:paraId="227E6E77" w14:textId="77777777" w:rsidR="00A954FA" w:rsidRPr="003F639E" w:rsidRDefault="00A954FA" w:rsidP="00A954FA">
      <w:pPr>
        <w:pStyle w:val="ListParagraph"/>
        <w:numPr>
          <w:ilvl w:val="0"/>
          <w:numId w:val="1"/>
        </w:numPr>
        <w:tabs>
          <w:tab w:val="left" w:pos="924"/>
        </w:tabs>
        <w:jc w:val="both"/>
        <w:rPr>
          <w:rFonts w:ascii="Times New Roman" w:hAnsi="Times New Roman" w:cs="Times New Roman"/>
          <w:lang w:val="en-GB"/>
        </w:rPr>
      </w:pPr>
      <w:r w:rsidRPr="003F639E">
        <w:rPr>
          <w:noProof/>
        </w:rPr>
        <mc:AlternateContent>
          <mc:Choice Requires="wps">
            <w:drawing>
              <wp:anchor distT="0" distB="0" distL="114300" distR="114300" simplePos="0" relativeHeight="251661312" behindDoc="0" locked="0" layoutInCell="1" allowOverlap="1" wp14:anchorId="16799104" wp14:editId="50BD005F">
                <wp:simplePos x="0" y="0"/>
                <wp:positionH relativeFrom="margin">
                  <wp:posOffset>-561340</wp:posOffset>
                </wp:positionH>
                <wp:positionV relativeFrom="margin">
                  <wp:posOffset>4683760</wp:posOffset>
                </wp:positionV>
                <wp:extent cx="7069455" cy="3629025"/>
                <wp:effectExtent l="0" t="0" r="0" b="952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362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8329D" w14:textId="77777777" w:rsidR="00A954FA" w:rsidRDefault="00A954FA" w:rsidP="00A954FA">
                            <w:pPr>
                              <w:pStyle w:val="FootnoteText"/>
                              <w:ind w:firstLine="0"/>
                            </w:pPr>
                            <w:r>
                              <w:rPr>
                                <w:noProof/>
                              </w:rPr>
                              <w:t xml:space="preserve">            </w:t>
                            </w:r>
                            <w:r>
                              <w:rPr>
                                <w:noProof/>
                              </w:rPr>
                              <w:drawing>
                                <wp:inline distT="0" distB="0" distL="0" distR="0" wp14:anchorId="082D05CE" wp14:editId="424474C5">
                                  <wp:extent cx="3359150" cy="306606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2">
                                            <a:extLst>
                                              <a:ext uri="{28A0092B-C50C-407E-A947-70E740481C1C}">
                                                <a14:useLocalDpi xmlns:a14="http://schemas.microsoft.com/office/drawing/2010/main" val="0"/>
                                              </a:ext>
                                            </a:extLst>
                                          </a:blip>
                                          <a:stretch>
                                            <a:fillRect/>
                                          </a:stretch>
                                        </pic:blipFill>
                                        <pic:spPr>
                                          <a:xfrm>
                                            <a:off x="0" y="0"/>
                                            <a:ext cx="3369721" cy="3075713"/>
                                          </a:xfrm>
                                          <a:prstGeom prst="rect">
                                            <a:avLst/>
                                          </a:prstGeom>
                                        </pic:spPr>
                                      </pic:pic>
                                    </a:graphicData>
                                  </a:graphic>
                                </wp:inline>
                              </w:drawing>
                            </w:r>
                            <w:r>
                              <w:rPr>
                                <w:noProof/>
                              </w:rPr>
                              <w:drawing>
                                <wp:inline distT="0" distB="0" distL="0" distR="0" wp14:anchorId="5740879A" wp14:editId="619EF736">
                                  <wp:extent cx="3352800" cy="306362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13">
                                            <a:extLst>
                                              <a:ext uri="{28A0092B-C50C-407E-A947-70E740481C1C}">
                                                <a14:useLocalDpi xmlns:a14="http://schemas.microsoft.com/office/drawing/2010/main" val="0"/>
                                              </a:ext>
                                            </a:extLst>
                                          </a:blip>
                                          <a:stretch>
                                            <a:fillRect/>
                                          </a:stretch>
                                        </pic:blipFill>
                                        <pic:spPr>
                                          <a:xfrm>
                                            <a:off x="0" y="0"/>
                                            <a:ext cx="3375312" cy="3084193"/>
                                          </a:xfrm>
                                          <a:prstGeom prst="rect">
                                            <a:avLst/>
                                          </a:prstGeom>
                                        </pic:spPr>
                                      </pic:pic>
                                    </a:graphicData>
                                  </a:graphic>
                                </wp:inline>
                              </w:drawing>
                            </w:r>
                          </w:p>
                          <w:p w14:paraId="229A73A6" w14:textId="77777777" w:rsidR="00A954FA" w:rsidRPr="002C5067" w:rsidRDefault="00A954FA" w:rsidP="00A954FA">
                            <w:pPr>
                              <w:pStyle w:val="FootnoteText"/>
                              <w:ind w:firstLine="0"/>
                              <w:rPr>
                                <w:sz w:val="20"/>
                                <w:szCs w:val="20"/>
                                <w:lang w:val="en-GB"/>
                              </w:rPr>
                            </w:pPr>
                            <w:r w:rsidRPr="002C5067">
                              <w:rPr>
                                <w:sz w:val="20"/>
                                <w:szCs w:val="20"/>
                                <w:lang w:val="en-GB"/>
                              </w:rPr>
                              <w:t xml:space="preserve">                                                                            (a)                                                                         </w:t>
                            </w:r>
                            <w:r>
                              <w:rPr>
                                <w:sz w:val="20"/>
                                <w:szCs w:val="20"/>
                                <w:lang w:val="en-GB"/>
                              </w:rPr>
                              <w:t xml:space="preserve">       </w:t>
                            </w:r>
                            <w:r w:rsidRPr="002C5067">
                              <w:rPr>
                                <w:sz w:val="20"/>
                                <w:szCs w:val="20"/>
                                <w:lang w:val="en-GB"/>
                              </w:rPr>
                              <w:t>(b)</w:t>
                            </w:r>
                          </w:p>
                          <w:p w14:paraId="1A536D24" w14:textId="77777777" w:rsidR="00A954FA" w:rsidRPr="00D235D0" w:rsidRDefault="00A954FA" w:rsidP="00A954FA">
                            <w:pPr>
                              <w:pStyle w:val="FootnoteText"/>
                              <w:ind w:firstLine="0"/>
                              <w:rPr>
                                <w:lang w:val="en-GB"/>
                              </w:rPr>
                            </w:pPr>
                          </w:p>
                          <w:p w14:paraId="0D8EBCA6" w14:textId="77777777" w:rsidR="00A954FA" w:rsidRPr="000E75C3" w:rsidRDefault="00A954FA" w:rsidP="00A954FA">
                            <w:pPr>
                              <w:pStyle w:val="FootnoteText"/>
                              <w:ind w:firstLine="0"/>
                              <w:jc w:val="center"/>
                              <w:rPr>
                                <w:color w:val="000000" w:themeColor="text1"/>
                                <w:sz w:val="20"/>
                                <w:szCs w:val="20"/>
                                <w:lang w:val="en-GB"/>
                              </w:rPr>
                            </w:pPr>
                            <w:r>
                              <w:rPr>
                                <w:color w:val="000000" w:themeColor="text1"/>
                                <w:sz w:val="20"/>
                                <w:szCs w:val="20"/>
                                <w:lang w:val="en-GB"/>
                              </w:rPr>
                              <w:t>Fig. 3</w:t>
                            </w:r>
                            <w:r w:rsidRPr="000E75C3">
                              <w:rPr>
                                <w:color w:val="000000" w:themeColor="text1"/>
                                <w:sz w:val="20"/>
                                <w:szCs w:val="20"/>
                                <w:lang w:val="en-GB"/>
                              </w:rPr>
                              <w:t>.  Error detecting in the GCPV system. (a) General Algorithm Using Standard Deviation Statistical Technique, (b) T-test Statistical Analysis Fault Detecting Technique</w:t>
                            </w:r>
                          </w:p>
                          <w:p w14:paraId="37E7D31E" w14:textId="77777777" w:rsidR="00A954FA" w:rsidRDefault="00A954FA" w:rsidP="00A954FA">
                            <w:pPr>
                              <w:pStyle w:val="FootnoteText"/>
                              <w:ind w:firstLine="0"/>
                            </w:pPr>
                          </w:p>
                          <w:p w14:paraId="539B032F" w14:textId="77777777" w:rsidR="00A954FA" w:rsidRDefault="00A954FA" w:rsidP="00A954FA">
                            <w:pPr>
                              <w:pStyle w:val="FootnoteText"/>
                              <w:ind w:firstLine="0"/>
                            </w:pPr>
                          </w:p>
                          <w:p w14:paraId="7CD60161" w14:textId="77777777" w:rsidR="00A954FA" w:rsidRDefault="00A954FA" w:rsidP="00A954FA">
                            <w:pPr>
                              <w:pStyle w:val="FootnoteText"/>
                              <w:ind w:firstLine="0"/>
                            </w:pPr>
                          </w:p>
                          <w:p w14:paraId="38FFE83D" w14:textId="77777777" w:rsidR="00A954FA" w:rsidRDefault="00A954FA" w:rsidP="00A954FA">
                            <w:pPr>
                              <w:pStyle w:val="FootnoteText"/>
                              <w:ind w:firstLine="0"/>
                            </w:pPr>
                          </w:p>
                          <w:p w14:paraId="4C7D4BB1" w14:textId="77777777" w:rsidR="00A954FA" w:rsidRDefault="00A954FA" w:rsidP="00A954FA">
                            <w:pPr>
                              <w:pStyle w:val="FootnoteText"/>
                              <w:ind w:firstLine="0"/>
                            </w:pPr>
                          </w:p>
                          <w:p w14:paraId="7DCDB5D7" w14:textId="77777777" w:rsidR="00A954FA" w:rsidRDefault="00A954FA" w:rsidP="00A954FA">
                            <w:pPr>
                              <w:pStyle w:val="FootnoteText"/>
                              <w:ind w:firstLine="0"/>
                            </w:pPr>
                          </w:p>
                          <w:p w14:paraId="57C5F290" w14:textId="77777777" w:rsidR="00A954FA" w:rsidRDefault="00A954FA" w:rsidP="00A954FA">
                            <w:pPr>
                              <w:pStyle w:val="FootnoteText"/>
                              <w:ind w:firstLine="0"/>
                            </w:pPr>
                          </w:p>
                          <w:p w14:paraId="5FF76915" w14:textId="77777777" w:rsidR="00A954FA" w:rsidRDefault="00A954FA" w:rsidP="00A954FA">
                            <w:pPr>
                              <w:pStyle w:val="FootnoteText"/>
                              <w:ind w:firstLine="0"/>
                            </w:pPr>
                          </w:p>
                          <w:p w14:paraId="3187449D" w14:textId="77777777" w:rsidR="00A954FA" w:rsidRDefault="00A954FA" w:rsidP="00A954FA">
                            <w:pPr>
                              <w:pStyle w:val="FootnoteText"/>
                              <w:ind w:firstLine="0"/>
                            </w:pPr>
                          </w:p>
                          <w:p w14:paraId="2D6009C9" w14:textId="77777777" w:rsidR="00A954FA" w:rsidRDefault="00A954FA" w:rsidP="00A954FA">
                            <w:pPr>
                              <w:pStyle w:val="FootnoteText"/>
                              <w:ind w:firstLine="0"/>
                            </w:pPr>
                          </w:p>
                          <w:p w14:paraId="58643A30" w14:textId="77777777" w:rsidR="00A954FA" w:rsidRDefault="00A954FA" w:rsidP="00A954FA">
                            <w:pPr>
                              <w:pStyle w:val="FootnoteText"/>
                              <w:ind w:firstLine="0"/>
                            </w:pPr>
                          </w:p>
                          <w:p w14:paraId="181918EF" w14:textId="77777777" w:rsidR="00A954FA" w:rsidRDefault="00A954FA" w:rsidP="00A954FA">
                            <w:pPr>
                              <w:pStyle w:val="FootnoteText"/>
                              <w:ind w:firstLine="0"/>
                            </w:pPr>
                          </w:p>
                          <w:p w14:paraId="15DE45F8" w14:textId="77777777" w:rsidR="00A954FA" w:rsidRDefault="00A954FA" w:rsidP="00A954FA">
                            <w:pPr>
                              <w:pStyle w:val="FootnoteText"/>
                              <w:ind w:firstLine="0"/>
                            </w:pPr>
                          </w:p>
                          <w:p w14:paraId="0B2EF6F7" w14:textId="77777777" w:rsidR="00A954FA" w:rsidRDefault="00A954FA" w:rsidP="00A954FA">
                            <w:pPr>
                              <w:pStyle w:val="FootnoteText"/>
                              <w:ind w:firstLine="0"/>
                            </w:pPr>
                          </w:p>
                          <w:p w14:paraId="23C51A3A" w14:textId="77777777" w:rsidR="00A954FA" w:rsidRDefault="00A954FA" w:rsidP="00A954FA">
                            <w:pPr>
                              <w:pStyle w:val="FootnoteText"/>
                              <w:ind w:firstLine="0"/>
                            </w:pPr>
                          </w:p>
                          <w:p w14:paraId="5B8BFB42" w14:textId="77777777" w:rsidR="00A954FA" w:rsidRDefault="00A954FA" w:rsidP="00A954FA">
                            <w:pPr>
                              <w:pStyle w:val="FootnoteText"/>
                              <w:ind w:firstLine="0"/>
                            </w:pPr>
                          </w:p>
                          <w:p w14:paraId="24330B2A" w14:textId="77777777" w:rsidR="00A954FA" w:rsidRDefault="00A954FA" w:rsidP="00A954FA">
                            <w:pPr>
                              <w:pStyle w:val="FootnoteText"/>
                              <w:ind w:firstLine="0"/>
                            </w:pPr>
                          </w:p>
                          <w:p w14:paraId="55400B38" w14:textId="77777777" w:rsidR="00A954FA" w:rsidRDefault="00A954FA" w:rsidP="00A954FA">
                            <w:pPr>
                              <w:pStyle w:val="FootnoteText"/>
                              <w:ind w:firstLine="0"/>
                            </w:pPr>
                            <w:r>
                              <w:t>Fig. 1.  Magnetization as a function of applied field. Note that “Fig.” is abbreviated. There is a period after the figure number, followed by two spaces. It is good practice to explain the significance of the figure in the caption.</w:t>
                            </w:r>
                          </w:p>
                          <w:p w14:paraId="14FB4FB1" w14:textId="77777777" w:rsidR="00A954FA" w:rsidRDefault="00A954FA" w:rsidP="00A954FA">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9104" id="_x0000_s1035" type="#_x0000_t202" style="position:absolute;left:0;text-align:left;margin-left:-44.2pt;margin-top:368.8pt;width:556.65pt;height:28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" stroked="f">
                <v:textbox inset="0,0,0,0">
                  <w:txbxContent>
                    <w:p w14:paraId="1058329D" w14:textId="77777777" w:rsidR="00A954FA" w:rsidRDefault="00A954FA" w:rsidP="00A954FA">
                      <w:pPr>
                        <w:pStyle w:val="FootnoteText"/>
                        <w:ind w:firstLine="0"/>
                      </w:pPr>
                      <w:r>
                        <w:rPr>
                          <w:noProof/>
                        </w:rPr>
                        <w:t xml:space="preserve">            </w:t>
                      </w:r>
                      <w:r>
                        <w:rPr>
                          <w:noProof/>
                        </w:rPr>
                        <w:drawing>
                          <wp:inline distT="0" distB="0" distL="0" distR="0" wp14:anchorId="082D05CE" wp14:editId="424474C5">
                            <wp:extent cx="3359150" cy="306606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2">
                                      <a:extLst>
                                        <a:ext uri="{28A0092B-C50C-407E-A947-70E740481C1C}">
                                          <a14:useLocalDpi xmlns:a14="http://schemas.microsoft.com/office/drawing/2010/main" val="0"/>
                                        </a:ext>
                                      </a:extLst>
                                    </a:blip>
                                    <a:stretch>
                                      <a:fillRect/>
                                    </a:stretch>
                                  </pic:blipFill>
                                  <pic:spPr>
                                    <a:xfrm>
                                      <a:off x="0" y="0"/>
                                      <a:ext cx="3369721" cy="3075713"/>
                                    </a:xfrm>
                                    <a:prstGeom prst="rect">
                                      <a:avLst/>
                                    </a:prstGeom>
                                  </pic:spPr>
                                </pic:pic>
                              </a:graphicData>
                            </a:graphic>
                          </wp:inline>
                        </w:drawing>
                      </w:r>
                      <w:r>
                        <w:rPr>
                          <w:noProof/>
                        </w:rPr>
                        <w:drawing>
                          <wp:inline distT="0" distB="0" distL="0" distR="0" wp14:anchorId="5740879A" wp14:editId="619EF736">
                            <wp:extent cx="3352800" cy="306362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13">
                                      <a:extLst>
                                        <a:ext uri="{28A0092B-C50C-407E-A947-70E740481C1C}">
                                          <a14:useLocalDpi xmlns:a14="http://schemas.microsoft.com/office/drawing/2010/main" val="0"/>
                                        </a:ext>
                                      </a:extLst>
                                    </a:blip>
                                    <a:stretch>
                                      <a:fillRect/>
                                    </a:stretch>
                                  </pic:blipFill>
                                  <pic:spPr>
                                    <a:xfrm>
                                      <a:off x="0" y="0"/>
                                      <a:ext cx="3375312" cy="3084193"/>
                                    </a:xfrm>
                                    <a:prstGeom prst="rect">
                                      <a:avLst/>
                                    </a:prstGeom>
                                  </pic:spPr>
                                </pic:pic>
                              </a:graphicData>
                            </a:graphic>
                          </wp:inline>
                        </w:drawing>
                      </w:r>
                    </w:p>
                    <w:p w14:paraId="229A73A6" w14:textId="77777777" w:rsidR="00A954FA" w:rsidRPr="002C5067" w:rsidRDefault="00A954FA" w:rsidP="00A954FA">
                      <w:pPr>
                        <w:pStyle w:val="FootnoteText"/>
                        <w:ind w:firstLine="0"/>
                        <w:rPr>
                          <w:sz w:val="20"/>
                          <w:szCs w:val="20"/>
                          <w:lang w:val="en-GB"/>
                        </w:rPr>
                      </w:pPr>
                      <w:r w:rsidRPr="002C5067">
                        <w:rPr>
                          <w:sz w:val="20"/>
                          <w:szCs w:val="20"/>
                          <w:lang w:val="en-GB"/>
                        </w:rPr>
                        <w:t xml:space="preserve">                                                                            (a)                                                                         </w:t>
                      </w:r>
                      <w:r>
                        <w:rPr>
                          <w:sz w:val="20"/>
                          <w:szCs w:val="20"/>
                          <w:lang w:val="en-GB"/>
                        </w:rPr>
                        <w:t xml:space="preserve">       </w:t>
                      </w:r>
                      <w:r w:rsidRPr="002C5067">
                        <w:rPr>
                          <w:sz w:val="20"/>
                          <w:szCs w:val="20"/>
                          <w:lang w:val="en-GB"/>
                        </w:rPr>
                        <w:t>(b)</w:t>
                      </w:r>
                    </w:p>
                    <w:p w14:paraId="1A536D24" w14:textId="77777777" w:rsidR="00A954FA" w:rsidRPr="00D235D0" w:rsidRDefault="00A954FA" w:rsidP="00A954FA">
                      <w:pPr>
                        <w:pStyle w:val="FootnoteText"/>
                        <w:ind w:firstLine="0"/>
                        <w:rPr>
                          <w:lang w:val="en-GB"/>
                        </w:rPr>
                      </w:pPr>
                    </w:p>
                    <w:p w14:paraId="0D8EBCA6" w14:textId="77777777" w:rsidR="00A954FA" w:rsidRPr="000E75C3" w:rsidRDefault="00A954FA" w:rsidP="00A954FA">
                      <w:pPr>
                        <w:pStyle w:val="FootnoteText"/>
                        <w:ind w:firstLine="0"/>
                        <w:jc w:val="center"/>
                        <w:rPr>
                          <w:color w:val="000000" w:themeColor="text1"/>
                          <w:sz w:val="20"/>
                          <w:szCs w:val="20"/>
                          <w:lang w:val="en-GB"/>
                        </w:rPr>
                      </w:pPr>
                      <w:r>
                        <w:rPr>
                          <w:color w:val="000000" w:themeColor="text1"/>
                          <w:sz w:val="20"/>
                          <w:szCs w:val="20"/>
                          <w:lang w:val="en-GB"/>
                        </w:rPr>
                        <w:t>Fig. 3</w:t>
                      </w:r>
                      <w:r w:rsidRPr="000E75C3">
                        <w:rPr>
                          <w:color w:val="000000" w:themeColor="text1"/>
                          <w:sz w:val="20"/>
                          <w:szCs w:val="20"/>
                          <w:lang w:val="en-GB"/>
                        </w:rPr>
                        <w:t>.  Error detecting in the GCPV system. (a) General Algorithm Using Standard Deviation Statistical Technique, (b) T-test Statistical Analysis Fault Detecting Technique</w:t>
                      </w:r>
                    </w:p>
                    <w:p w14:paraId="37E7D31E" w14:textId="77777777" w:rsidR="00A954FA" w:rsidRDefault="00A954FA" w:rsidP="00A954FA">
                      <w:pPr>
                        <w:pStyle w:val="FootnoteText"/>
                        <w:ind w:firstLine="0"/>
                      </w:pPr>
                    </w:p>
                    <w:p w14:paraId="539B032F" w14:textId="77777777" w:rsidR="00A954FA" w:rsidRDefault="00A954FA" w:rsidP="00A954FA">
                      <w:pPr>
                        <w:pStyle w:val="FootnoteText"/>
                        <w:ind w:firstLine="0"/>
                      </w:pPr>
                    </w:p>
                    <w:p w14:paraId="7CD60161" w14:textId="77777777" w:rsidR="00A954FA" w:rsidRDefault="00A954FA" w:rsidP="00A954FA">
                      <w:pPr>
                        <w:pStyle w:val="FootnoteText"/>
                        <w:ind w:firstLine="0"/>
                      </w:pPr>
                    </w:p>
                    <w:p w14:paraId="38FFE83D" w14:textId="77777777" w:rsidR="00A954FA" w:rsidRDefault="00A954FA" w:rsidP="00A954FA">
                      <w:pPr>
                        <w:pStyle w:val="FootnoteText"/>
                        <w:ind w:firstLine="0"/>
                      </w:pPr>
                    </w:p>
                    <w:p w14:paraId="4C7D4BB1" w14:textId="77777777" w:rsidR="00A954FA" w:rsidRDefault="00A954FA" w:rsidP="00A954FA">
                      <w:pPr>
                        <w:pStyle w:val="FootnoteText"/>
                        <w:ind w:firstLine="0"/>
                      </w:pPr>
                    </w:p>
                    <w:p w14:paraId="7DCDB5D7" w14:textId="77777777" w:rsidR="00A954FA" w:rsidRDefault="00A954FA" w:rsidP="00A954FA">
                      <w:pPr>
                        <w:pStyle w:val="FootnoteText"/>
                        <w:ind w:firstLine="0"/>
                      </w:pPr>
                    </w:p>
                    <w:p w14:paraId="57C5F290" w14:textId="77777777" w:rsidR="00A954FA" w:rsidRDefault="00A954FA" w:rsidP="00A954FA">
                      <w:pPr>
                        <w:pStyle w:val="FootnoteText"/>
                        <w:ind w:firstLine="0"/>
                      </w:pPr>
                    </w:p>
                    <w:p w14:paraId="5FF76915" w14:textId="77777777" w:rsidR="00A954FA" w:rsidRDefault="00A954FA" w:rsidP="00A954FA">
                      <w:pPr>
                        <w:pStyle w:val="FootnoteText"/>
                        <w:ind w:firstLine="0"/>
                      </w:pPr>
                    </w:p>
                    <w:p w14:paraId="3187449D" w14:textId="77777777" w:rsidR="00A954FA" w:rsidRDefault="00A954FA" w:rsidP="00A954FA">
                      <w:pPr>
                        <w:pStyle w:val="FootnoteText"/>
                        <w:ind w:firstLine="0"/>
                      </w:pPr>
                    </w:p>
                    <w:p w14:paraId="2D6009C9" w14:textId="77777777" w:rsidR="00A954FA" w:rsidRDefault="00A954FA" w:rsidP="00A954FA">
                      <w:pPr>
                        <w:pStyle w:val="FootnoteText"/>
                        <w:ind w:firstLine="0"/>
                      </w:pPr>
                    </w:p>
                    <w:p w14:paraId="58643A30" w14:textId="77777777" w:rsidR="00A954FA" w:rsidRDefault="00A954FA" w:rsidP="00A954FA">
                      <w:pPr>
                        <w:pStyle w:val="FootnoteText"/>
                        <w:ind w:firstLine="0"/>
                      </w:pPr>
                    </w:p>
                    <w:p w14:paraId="181918EF" w14:textId="77777777" w:rsidR="00A954FA" w:rsidRDefault="00A954FA" w:rsidP="00A954FA">
                      <w:pPr>
                        <w:pStyle w:val="FootnoteText"/>
                        <w:ind w:firstLine="0"/>
                      </w:pPr>
                    </w:p>
                    <w:p w14:paraId="15DE45F8" w14:textId="77777777" w:rsidR="00A954FA" w:rsidRDefault="00A954FA" w:rsidP="00A954FA">
                      <w:pPr>
                        <w:pStyle w:val="FootnoteText"/>
                        <w:ind w:firstLine="0"/>
                      </w:pPr>
                    </w:p>
                    <w:p w14:paraId="0B2EF6F7" w14:textId="77777777" w:rsidR="00A954FA" w:rsidRDefault="00A954FA" w:rsidP="00A954FA">
                      <w:pPr>
                        <w:pStyle w:val="FootnoteText"/>
                        <w:ind w:firstLine="0"/>
                      </w:pPr>
                    </w:p>
                    <w:p w14:paraId="23C51A3A" w14:textId="77777777" w:rsidR="00A954FA" w:rsidRDefault="00A954FA" w:rsidP="00A954FA">
                      <w:pPr>
                        <w:pStyle w:val="FootnoteText"/>
                        <w:ind w:firstLine="0"/>
                      </w:pPr>
                    </w:p>
                    <w:p w14:paraId="5B8BFB42" w14:textId="77777777" w:rsidR="00A954FA" w:rsidRDefault="00A954FA" w:rsidP="00A954FA">
                      <w:pPr>
                        <w:pStyle w:val="FootnoteText"/>
                        <w:ind w:firstLine="0"/>
                      </w:pPr>
                    </w:p>
                    <w:p w14:paraId="24330B2A" w14:textId="77777777" w:rsidR="00A954FA" w:rsidRDefault="00A954FA" w:rsidP="00A954FA">
                      <w:pPr>
                        <w:pStyle w:val="FootnoteText"/>
                        <w:ind w:firstLine="0"/>
                      </w:pPr>
                    </w:p>
                    <w:p w14:paraId="55400B38" w14:textId="77777777" w:rsidR="00A954FA" w:rsidRDefault="00A954FA" w:rsidP="00A954FA">
                      <w:pPr>
                        <w:pStyle w:val="FootnoteText"/>
                        <w:ind w:firstLine="0"/>
                      </w:pPr>
                      <w:r>
                        <w:t>Fig. 1.  Magnetization as a function of applied field. Note that “Fig.” is abbreviated. There is a period after the figure number, followed by two spaces. It is good practice to explain the significance of the figure in the caption.</w:t>
                      </w:r>
                    </w:p>
                    <w:p w14:paraId="14FB4FB1" w14:textId="77777777" w:rsidR="00A954FA" w:rsidRDefault="00A954FA" w:rsidP="00A954FA">
                      <w:pPr>
                        <w:pStyle w:val="FootnoteText"/>
                        <w:ind w:firstLine="0"/>
                      </w:pPr>
                      <w:r>
                        <w:t xml:space="preserve"> </w:t>
                      </w:r>
                    </w:p>
                  </w:txbxContent>
                </v:textbox>
                <w10:wrap type="square" anchorx="margin" anchory="margin"/>
              </v:shape>
            </w:pict>
          </mc:Fallback>
        </mc:AlternateContent>
      </w:r>
      <w:r w:rsidRPr="003F639E">
        <w:rPr>
          <w:rFonts w:ascii="Times New Roman" w:hAnsi="Times New Roman" w:cs="Times New Roman"/>
          <w:lang w:val="en-GB"/>
        </w:rPr>
        <w:t>Sleep mode will start during the night when PR=0.</w:t>
      </w:r>
    </w:p>
    <w:p w14:paraId="67609BDA" w14:textId="77777777" w:rsidR="00A954FA" w:rsidRDefault="00A954FA" w:rsidP="00A954FA">
      <w:pPr>
        <w:rPr>
          <w:rFonts w:ascii="Times New Roman" w:hAnsi="Times New Roman" w:cs="Times New Roman"/>
          <w:lang w:val="en-GB"/>
        </w:rPr>
      </w:pPr>
      <w:r w:rsidRPr="001F4C5C">
        <w:rPr>
          <w:noProof/>
        </w:rPr>
        <w:lastRenderedPageBreak/>
        <mc:AlternateContent>
          <mc:Choice Requires="wps">
            <w:drawing>
              <wp:anchor distT="0" distB="0" distL="114300" distR="114300" simplePos="0" relativeHeight="251644928" behindDoc="0" locked="0" layoutInCell="1" allowOverlap="1" wp14:anchorId="7DC42602" wp14:editId="68F31156">
                <wp:simplePos x="0" y="0"/>
                <wp:positionH relativeFrom="margin">
                  <wp:posOffset>-264160</wp:posOffset>
                </wp:positionH>
                <wp:positionV relativeFrom="margin">
                  <wp:posOffset>-650875</wp:posOffset>
                </wp:positionV>
                <wp:extent cx="6742430" cy="2557780"/>
                <wp:effectExtent l="0" t="0" r="127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255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EAB69" w14:textId="77777777" w:rsidR="00A954FA" w:rsidRDefault="00A954FA" w:rsidP="00A954FA">
                            <w:pPr>
                              <w:pStyle w:val="FootnoteText"/>
                              <w:ind w:firstLine="0"/>
                            </w:pPr>
                            <w:r>
                              <w:rPr>
                                <w:noProof/>
                              </w:rPr>
                              <w:drawing>
                                <wp:inline distT="0" distB="0" distL="0" distR="0" wp14:anchorId="7BDBB65F" wp14:editId="36F05FBC">
                                  <wp:extent cx="6742430" cy="2372360"/>
                                  <wp:effectExtent l="0" t="0" r="127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53NEW.png"/>
                                          <pic:cNvPicPr/>
                                        </pic:nvPicPr>
                                        <pic:blipFill>
                                          <a:blip r:embed="rId14">
                                            <a:extLst>
                                              <a:ext uri="{28A0092B-C50C-407E-A947-70E740481C1C}">
                                                <a14:useLocalDpi xmlns:a14="http://schemas.microsoft.com/office/drawing/2010/main" val="0"/>
                                              </a:ext>
                                            </a:extLst>
                                          </a:blip>
                                          <a:stretch>
                                            <a:fillRect/>
                                          </a:stretch>
                                        </pic:blipFill>
                                        <pic:spPr>
                                          <a:xfrm>
                                            <a:off x="0" y="0"/>
                                            <a:ext cx="6742430" cy="2372360"/>
                                          </a:xfrm>
                                          <a:prstGeom prst="rect">
                                            <a:avLst/>
                                          </a:prstGeom>
                                        </pic:spPr>
                                      </pic:pic>
                                    </a:graphicData>
                                  </a:graphic>
                                </wp:inline>
                              </w:drawing>
                            </w:r>
                          </w:p>
                          <w:p w14:paraId="588297FC" w14:textId="77777777" w:rsidR="00A954FA" w:rsidRPr="00505EC0" w:rsidRDefault="00A954FA" w:rsidP="00A954FA">
                            <w:pPr>
                              <w:pStyle w:val="FootnoteText"/>
                              <w:ind w:firstLine="0"/>
                              <w:jc w:val="center"/>
                              <w:rPr>
                                <w:color w:val="000000" w:themeColor="text1"/>
                                <w:sz w:val="20"/>
                                <w:szCs w:val="20"/>
                                <w:lang w:val="en-GB"/>
                              </w:rPr>
                            </w:pPr>
                            <w:r>
                              <w:rPr>
                                <w:color w:val="000000" w:themeColor="text1"/>
                                <w:sz w:val="20"/>
                                <w:szCs w:val="20"/>
                                <w:lang w:val="en-GB"/>
                              </w:rPr>
                              <w:t>Fig. 4</w:t>
                            </w:r>
                            <w:r w:rsidRPr="00505EC0">
                              <w:rPr>
                                <w:color w:val="000000" w:themeColor="text1"/>
                                <w:sz w:val="20"/>
                                <w:szCs w:val="20"/>
                                <w:lang w:val="en-GB"/>
                              </w:rPr>
                              <w:t>.  The fault Diagnosis Power Ratio Rule for All Possible Fault Conditions</w:t>
                            </w:r>
                          </w:p>
                          <w:p w14:paraId="250D8B45" w14:textId="77777777" w:rsidR="00A954FA" w:rsidRDefault="00A954FA" w:rsidP="00A954FA">
                            <w:pPr>
                              <w:pStyle w:val="FootnoteText"/>
                              <w:ind w:firstLine="0"/>
                            </w:pPr>
                          </w:p>
                          <w:p w14:paraId="13A49F0D" w14:textId="77777777" w:rsidR="00A954FA" w:rsidRDefault="00A954FA" w:rsidP="00A954FA">
                            <w:pPr>
                              <w:pStyle w:val="FootnoteText"/>
                              <w:ind w:firstLine="0"/>
                            </w:pPr>
                          </w:p>
                          <w:p w14:paraId="2D76660E" w14:textId="77777777" w:rsidR="00A954FA" w:rsidRDefault="00A954FA" w:rsidP="00A954FA">
                            <w:pPr>
                              <w:pStyle w:val="FootnoteText"/>
                              <w:ind w:firstLine="0"/>
                            </w:pPr>
                          </w:p>
                          <w:p w14:paraId="3235E0A2" w14:textId="77777777" w:rsidR="00A954FA" w:rsidRDefault="00A954FA" w:rsidP="00A954FA">
                            <w:pPr>
                              <w:pStyle w:val="FootnoteText"/>
                              <w:ind w:firstLine="0"/>
                            </w:pPr>
                          </w:p>
                          <w:p w14:paraId="57F76D82" w14:textId="77777777" w:rsidR="00A954FA" w:rsidRDefault="00A954FA" w:rsidP="00A954FA">
                            <w:pPr>
                              <w:pStyle w:val="FootnoteText"/>
                              <w:ind w:firstLine="0"/>
                            </w:pPr>
                          </w:p>
                          <w:p w14:paraId="4A30F914" w14:textId="77777777" w:rsidR="00A954FA" w:rsidRDefault="00A954FA" w:rsidP="00A954FA">
                            <w:pPr>
                              <w:pStyle w:val="FootnoteText"/>
                              <w:ind w:firstLine="0"/>
                            </w:pPr>
                          </w:p>
                          <w:p w14:paraId="53D060D6" w14:textId="77777777" w:rsidR="00A954FA" w:rsidRDefault="00A954FA" w:rsidP="00A954FA">
                            <w:pPr>
                              <w:pStyle w:val="FootnoteText"/>
                              <w:ind w:firstLine="0"/>
                            </w:pPr>
                          </w:p>
                          <w:p w14:paraId="7C1FD325" w14:textId="77777777" w:rsidR="00A954FA" w:rsidRDefault="00A954FA" w:rsidP="00A954FA">
                            <w:pPr>
                              <w:pStyle w:val="FootnoteText"/>
                              <w:ind w:firstLine="0"/>
                            </w:pPr>
                          </w:p>
                          <w:p w14:paraId="6BF437BD" w14:textId="77777777" w:rsidR="00A954FA" w:rsidRDefault="00A954FA" w:rsidP="00A954FA">
                            <w:pPr>
                              <w:pStyle w:val="FootnoteText"/>
                              <w:ind w:firstLine="0"/>
                            </w:pPr>
                          </w:p>
                          <w:p w14:paraId="130B2CE6" w14:textId="77777777" w:rsidR="00A954FA" w:rsidRDefault="00A954FA" w:rsidP="00A954FA">
                            <w:pPr>
                              <w:pStyle w:val="FootnoteText"/>
                              <w:ind w:firstLine="0"/>
                            </w:pPr>
                          </w:p>
                          <w:p w14:paraId="2EC621F0" w14:textId="77777777" w:rsidR="00A954FA" w:rsidRDefault="00A954FA" w:rsidP="00A954FA">
                            <w:pPr>
                              <w:pStyle w:val="FootnoteText"/>
                              <w:ind w:firstLine="0"/>
                            </w:pPr>
                          </w:p>
                          <w:p w14:paraId="0210B860" w14:textId="77777777" w:rsidR="00A954FA" w:rsidRDefault="00A954FA" w:rsidP="00A954FA">
                            <w:pPr>
                              <w:pStyle w:val="FootnoteText"/>
                              <w:ind w:firstLine="0"/>
                            </w:pPr>
                          </w:p>
                          <w:p w14:paraId="567DF997" w14:textId="77777777" w:rsidR="00A954FA" w:rsidRDefault="00A954FA" w:rsidP="00A954FA">
                            <w:pPr>
                              <w:pStyle w:val="FootnoteText"/>
                              <w:ind w:firstLine="0"/>
                            </w:pPr>
                          </w:p>
                          <w:p w14:paraId="39DCF0F9" w14:textId="77777777" w:rsidR="00A954FA" w:rsidRDefault="00A954FA" w:rsidP="00A954FA">
                            <w:pPr>
                              <w:pStyle w:val="FootnoteText"/>
                              <w:ind w:firstLine="0"/>
                            </w:pPr>
                          </w:p>
                          <w:p w14:paraId="6C154623" w14:textId="77777777" w:rsidR="00A954FA" w:rsidRDefault="00A954FA" w:rsidP="00A954FA">
                            <w:pPr>
                              <w:pStyle w:val="FootnoteText"/>
                              <w:ind w:firstLine="0"/>
                            </w:pPr>
                          </w:p>
                          <w:p w14:paraId="0730AA13" w14:textId="77777777" w:rsidR="00A954FA" w:rsidRDefault="00A954FA" w:rsidP="00A954FA">
                            <w:pPr>
                              <w:pStyle w:val="FootnoteText"/>
                              <w:ind w:firstLine="0"/>
                            </w:pPr>
                          </w:p>
                          <w:p w14:paraId="70F94A08" w14:textId="77777777" w:rsidR="00A954FA" w:rsidRDefault="00A954FA" w:rsidP="00A954FA">
                            <w:pPr>
                              <w:pStyle w:val="FootnoteText"/>
                              <w:ind w:firstLine="0"/>
                            </w:pPr>
                          </w:p>
                          <w:p w14:paraId="2699F86A" w14:textId="77777777" w:rsidR="00A954FA" w:rsidRDefault="00A954FA" w:rsidP="00A954FA">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2602" id="_x0000_s1036" type="#_x0000_t202" style="position:absolute;margin-left:-20.8pt;margin-top:-51.25pt;width:530.9pt;height:201.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" stroked="f">
                <v:textbox inset="0,0,0,0">
                  <w:txbxContent>
                    <w:p w14:paraId="2A7EAB69" w14:textId="77777777" w:rsidR="00A954FA" w:rsidRDefault="00A954FA" w:rsidP="00A954FA">
                      <w:pPr>
                        <w:pStyle w:val="FootnoteText"/>
                        <w:ind w:firstLine="0"/>
                      </w:pPr>
                      <w:r>
                        <w:rPr>
                          <w:noProof/>
                        </w:rPr>
                        <w:drawing>
                          <wp:inline distT="0" distB="0" distL="0" distR="0" wp14:anchorId="7BDBB65F" wp14:editId="36F05FBC">
                            <wp:extent cx="6742430" cy="2372360"/>
                            <wp:effectExtent l="0" t="0" r="127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53NEW.png"/>
                                    <pic:cNvPicPr/>
                                  </pic:nvPicPr>
                                  <pic:blipFill>
                                    <a:blip r:embed="rId14">
                                      <a:extLst>
                                        <a:ext uri="{28A0092B-C50C-407E-A947-70E740481C1C}">
                                          <a14:useLocalDpi xmlns:a14="http://schemas.microsoft.com/office/drawing/2010/main" val="0"/>
                                        </a:ext>
                                      </a:extLst>
                                    </a:blip>
                                    <a:stretch>
                                      <a:fillRect/>
                                    </a:stretch>
                                  </pic:blipFill>
                                  <pic:spPr>
                                    <a:xfrm>
                                      <a:off x="0" y="0"/>
                                      <a:ext cx="6742430" cy="2372360"/>
                                    </a:xfrm>
                                    <a:prstGeom prst="rect">
                                      <a:avLst/>
                                    </a:prstGeom>
                                  </pic:spPr>
                                </pic:pic>
                              </a:graphicData>
                            </a:graphic>
                          </wp:inline>
                        </w:drawing>
                      </w:r>
                    </w:p>
                    <w:p w14:paraId="588297FC" w14:textId="77777777" w:rsidR="00A954FA" w:rsidRPr="00505EC0" w:rsidRDefault="00A954FA" w:rsidP="00A954FA">
                      <w:pPr>
                        <w:pStyle w:val="FootnoteText"/>
                        <w:ind w:firstLine="0"/>
                        <w:jc w:val="center"/>
                        <w:rPr>
                          <w:color w:val="000000" w:themeColor="text1"/>
                          <w:sz w:val="20"/>
                          <w:szCs w:val="20"/>
                          <w:lang w:val="en-GB"/>
                        </w:rPr>
                      </w:pPr>
                      <w:r>
                        <w:rPr>
                          <w:color w:val="000000" w:themeColor="text1"/>
                          <w:sz w:val="20"/>
                          <w:szCs w:val="20"/>
                          <w:lang w:val="en-GB"/>
                        </w:rPr>
                        <w:t>Fig. 4</w:t>
                      </w:r>
                      <w:r w:rsidRPr="00505EC0">
                        <w:rPr>
                          <w:color w:val="000000" w:themeColor="text1"/>
                          <w:sz w:val="20"/>
                          <w:szCs w:val="20"/>
                          <w:lang w:val="en-GB"/>
                        </w:rPr>
                        <w:t>.  The fault Diagnosis Power Ratio Rule for All Possible Fault Conditions</w:t>
                      </w:r>
                    </w:p>
                    <w:p w14:paraId="250D8B45" w14:textId="77777777" w:rsidR="00A954FA" w:rsidRDefault="00A954FA" w:rsidP="00A954FA">
                      <w:pPr>
                        <w:pStyle w:val="FootnoteText"/>
                        <w:ind w:firstLine="0"/>
                      </w:pPr>
                    </w:p>
                    <w:p w14:paraId="13A49F0D" w14:textId="77777777" w:rsidR="00A954FA" w:rsidRDefault="00A954FA" w:rsidP="00A954FA">
                      <w:pPr>
                        <w:pStyle w:val="FootnoteText"/>
                        <w:ind w:firstLine="0"/>
                      </w:pPr>
                    </w:p>
                    <w:p w14:paraId="2D76660E" w14:textId="77777777" w:rsidR="00A954FA" w:rsidRDefault="00A954FA" w:rsidP="00A954FA">
                      <w:pPr>
                        <w:pStyle w:val="FootnoteText"/>
                        <w:ind w:firstLine="0"/>
                      </w:pPr>
                    </w:p>
                    <w:p w14:paraId="3235E0A2" w14:textId="77777777" w:rsidR="00A954FA" w:rsidRDefault="00A954FA" w:rsidP="00A954FA">
                      <w:pPr>
                        <w:pStyle w:val="FootnoteText"/>
                        <w:ind w:firstLine="0"/>
                      </w:pPr>
                    </w:p>
                    <w:p w14:paraId="57F76D82" w14:textId="77777777" w:rsidR="00A954FA" w:rsidRDefault="00A954FA" w:rsidP="00A954FA">
                      <w:pPr>
                        <w:pStyle w:val="FootnoteText"/>
                        <w:ind w:firstLine="0"/>
                      </w:pPr>
                    </w:p>
                    <w:p w14:paraId="4A30F914" w14:textId="77777777" w:rsidR="00A954FA" w:rsidRDefault="00A954FA" w:rsidP="00A954FA">
                      <w:pPr>
                        <w:pStyle w:val="FootnoteText"/>
                        <w:ind w:firstLine="0"/>
                      </w:pPr>
                    </w:p>
                    <w:p w14:paraId="53D060D6" w14:textId="77777777" w:rsidR="00A954FA" w:rsidRDefault="00A954FA" w:rsidP="00A954FA">
                      <w:pPr>
                        <w:pStyle w:val="FootnoteText"/>
                        <w:ind w:firstLine="0"/>
                      </w:pPr>
                    </w:p>
                    <w:p w14:paraId="7C1FD325" w14:textId="77777777" w:rsidR="00A954FA" w:rsidRDefault="00A954FA" w:rsidP="00A954FA">
                      <w:pPr>
                        <w:pStyle w:val="FootnoteText"/>
                        <w:ind w:firstLine="0"/>
                      </w:pPr>
                    </w:p>
                    <w:p w14:paraId="6BF437BD" w14:textId="77777777" w:rsidR="00A954FA" w:rsidRDefault="00A954FA" w:rsidP="00A954FA">
                      <w:pPr>
                        <w:pStyle w:val="FootnoteText"/>
                        <w:ind w:firstLine="0"/>
                      </w:pPr>
                    </w:p>
                    <w:p w14:paraId="130B2CE6" w14:textId="77777777" w:rsidR="00A954FA" w:rsidRDefault="00A954FA" w:rsidP="00A954FA">
                      <w:pPr>
                        <w:pStyle w:val="FootnoteText"/>
                        <w:ind w:firstLine="0"/>
                      </w:pPr>
                    </w:p>
                    <w:p w14:paraId="2EC621F0" w14:textId="77777777" w:rsidR="00A954FA" w:rsidRDefault="00A954FA" w:rsidP="00A954FA">
                      <w:pPr>
                        <w:pStyle w:val="FootnoteText"/>
                        <w:ind w:firstLine="0"/>
                      </w:pPr>
                    </w:p>
                    <w:p w14:paraId="0210B860" w14:textId="77777777" w:rsidR="00A954FA" w:rsidRDefault="00A954FA" w:rsidP="00A954FA">
                      <w:pPr>
                        <w:pStyle w:val="FootnoteText"/>
                        <w:ind w:firstLine="0"/>
                      </w:pPr>
                    </w:p>
                    <w:p w14:paraId="567DF997" w14:textId="77777777" w:rsidR="00A954FA" w:rsidRDefault="00A954FA" w:rsidP="00A954FA">
                      <w:pPr>
                        <w:pStyle w:val="FootnoteText"/>
                        <w:ind w:firstLine="0"/>
                      </w:pPr>
                    </w:p>
                    <w:p w14:paraId="39DCF0F9" w14:textId="77777777" w:rsidR="00A954FA" w:rsidRDefault="00A954FA" w:rsidP="00A954FA">
                      <w:pPr>
                        <w:pStyle w:val="FootnoteText"/>
                        <w:ind w:firstLine="0"/>
                      </w:pPr>
                    </w:p>
                    <w:p w14:paraId="6C154623" w14:textId="77777777" w:rsidR="00A954FA" w:rsidRDefault="00A954FA" w:rsidP="00A954FA">
                      <w:pPr>
                        <w:pStyle w:val="FootnoteText"/>
                        <w:ind w:firstLine="0"/>
                      </w:pPr>
                    </w:p>
                    <w:p w14:paraId="0730AA13" w14:textId="77777777" w:rsidR="00A954FA" w:rsidRDefault="00A954FA" w:rsidP="00A954FA">
                      <w:pPr>
                        <w:pStyle w:val="FootnoteText"/>
                        <w:ind w:firstLine="0"/>
                      </w:pPr>
                    </w:p>
                    <w:p w14:paraId="70F94A08" w14:textId="77777777" w:rsidR="00A954FA" w:rsidRDefault="00A954FA" w:rsidP="00A954FA">
                      <w:pPr>
                        <w:pStyle w:val="FootnoteText"/>
                        <w:ind w:firstLine="0"/>
                      </w:pPr>
                    </w:p>
                    <w:p w14:paraId="2699F86A" w14:textId="77777777" w:rsidR="00A954FA" w:rsidRDefault="00A954FA" w:rsidP="00A954FA">
                      <w:pPr>
                        <w:pStyle w:val="FootnoteText"/>
                        <w:ind w:firstLine="0"/>
                      </w:pPr>
                    </w:p>
                  </w:txbxContent>
                </v:textbox>
                <w10:wrap type="square" anchorx="margin" anchory="margin"/>
              </v:shape>
            </w:pict>
          </mc:Fallback>
        </mc:AlternateContent>
      </w:r>
      <w:r w:rsidRPr="001F4C5C">
        <w:rPr>
          <w:noProof/>
        </w:rPr>
        <mc:AlternateContent>
          <mc:Choice Requires="wps">
            <w:drawing>
              <wp:anchor distT="0" distB="0" distL="114300" distR="114300" simplePos="0" relativeHeight="251677696" behindDoc="0" locked="0" layoutInCell="1" allowOverlap="1" wp14:anchorId="4FECFEC3" wp14:editId="51F6559B">
                <wp:simplePos x="0" y="0"/>
                <wp:positionH relativeFrom="margin">
                  <wp:posOffset>-426720</wp:posOffset>
                </wp:positionH>
                <wp:positionV relativeFrom="margin">
                  <wp:posOffset>5031740</wp:posOffset>
                </wp:positionV>
                <wp:extent cx="6741160" cy="3343275"/>
                <wp:effectExtent l="0" t="0" r="2540" b="9525"/>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334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587A3" w14:textId="77777777" w:rsidR="00A954FA" w:rsidRDefault="00A954FA" w:rsidP="00A954FA">
                            <w:pPr>
                              <w:pStyle w:val="FootnoteText"/>
                              <w:ind w:firstLine="0"/>
                              <w:jc w:val="center"/>
                            </w:pPr>
                          </w:p>
                          <w:p w14:paraId="098157FA" w14:textId="77777777" w:rsidR="00A954FA" w:rsidRDefault="00A954FA" w:rsidP="00A954FA">
                            <w:pPr>
                              <w:pStyle w:val="FootnoteText"/>
                              <w:ind w:firstLine="0"/>
                              <w:jc w:val="center"/>
                            </w:pPr>
                            <w:r>
                              <w:rPr>
                                <w:noProof/>
                              </w:rPr>
                              <w:drawing>
                                <wp:inline distT="0" distB="0" distL="0" distR="0" wp14:anchorId="1ED06B89" wp14:editId="3CBA1F1E">
                                  <wp:extent cx="4855464" cy="2743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png"/>
                                          <pic:cNvPicPr/>
                                        </pic:nvPicPr>
                                        <pic:blipFill>
                                          <a:blip r:embed="rId15">
                                            <a:extLst>
                                              <a:ext uri="{28A0092B-C50C-407E-A947-70E740481C1C}">
                                                <a14:useLocalDpi xmlns:a14="http://schemas.microsoft.com/office/drawing/2010/main" val="0"/>
                                              </a:ext>
                                            </a:extLst>
                                          </a:blip>
                                          <a:stretch>
                                            <a:fillRect/>
                                          </a:stretch>
                                        </pic:blipFill>
                                        <pic:spPr>
                                          <a:xfrm>
                                            <a:off x="0" y="0"/>
                                            <a:ext cx="4855464" cy="2743200"/>
                                          </a:xfrm>
                                          <a:prstGeom prst="rect">
                                            <a:avLst/>
                                          </a:prstGeom>
                                        </pic:spPr>
                                      </pic:pic>
                                    </a:graphicData>
                                  </a:graphic>
                                </wp:inline>
                              </w:drawing>
                            </w:r>
                          </w:p>
                          <w:p w14:paraId="4218CA8B" w14:textId="77777777" w:rsidR="00A954FA" w:rsidRPr="00505EC0" w:rsidRDefault="00A954FA" w:rsidP="00A954FA">
                            <w:pPr>
                              <w:pStyle w:val="FootnoteText"/>
                              <w:ind w:firstLine="0"/>
                              <w:jc w:val="center"/>
                              <w:rPr>
                                <w:color w:val="000000" w:themeColor="text1"/>
                                <w:sz w:val="20"/>
                                <w:szCs w:val="20"/>
                                <w:lang w:val="en-GB"/>
                              </w:rPr>
                            </w:pPr>
                            <w:r w:rsidRPr="003F639E">
                              <w:rPr>
                                <w:color w:val="000000" w:themeColor="text1"/>
                                <w:sz w:val="20"/>
                                <w:szCs w:val="20"/>
                              </w:rPr>
                              <w:t xml:space="preserve">Fig. 6.  </w:t>
                            </w:r>
                            <w:r w:rsidRPr="003F639E">
                              <w:rPr>
                                <w:color w:val="000000" w:themeColor="text1"/>
                                <w:sz w:val="20"/>
                                <w:szCs w:val="20"/>
                                <w:lang w:val="en-GB"/>
                              </w:rPr>
                              <w:t>Diagnosis the Error in the Second and Third Regions: Two Faulty PV Modules, Two Faulty PV Modules with Partial Shading Effect, Faulty MPPT and Faulty PV String</w:t>
                            </w:r>
                          </w:p>
                          <w:p w14:paraId="4C1EFD3A" w14:textId="77777777" w:rsidR="00A954FA" w:rsidRDefault="00A954FA" w:rsidP="00A954FA">
                            <w:pPr>
                              <w:pStyle w:val="FootnoteText"/>
                              <w:ind w:firstLine="0"/>
                              <w:rPr>
                                <w:lang w:val="en-GB"/>
                              </w:rPr>
                            </w:pPr>
                          </w:p>
                          <w:p w14:paraId="5BE585E4" w14:textId="77777777" w:rsidR="00A954FA" w:rsidRDefault="00A954FA" w:rsidP="00A954FA">
                            <w:pPr>
                              <w:pStyle w:val="FootnoteText"/>
                              <w:ind w:firstLine="0"/>
                              <w:rPr>
                                <w:lang w:val="en-GB"/>
                              </w:rPr>
                            </w:pPr>
                          </w:p>
                          <w:p w14:paraId="0F4E6448" w14:textId="77777777" w:rsidR="00A954FA" w:rsidRDefault="00A954FA" w:rsidP="00A954FA">
                            <w:pPr>
                              <w:pStyle w:val="FootnoteText"/>
                              <w:ind w:firstLine="0"/>
                              <w:rPr>
                                <w:lang w:val="en-GB"/>
                              </w:rPr>
                            </w:pPr>
                          </w:p>
                          <w:p w14:paraId="4D69D993" w14:textId="77777777" w:rsidR="00A954FA" w:rsidRDefault="00A954FA" w:rsidP="00A954FA">
                            <w:pPr>
                              <w:pStyle w:val="FootnoteText"/>
                              <w:ind w:firstLine="0"/>
                              <w:rPr>
                                <w:lang w:val="en-GB"/>
                              </w:rPr>
                            </w:pPr>
                          </w:p>
                          <w:p w14:paraId="70CCB7D0" w14:textId="77777777" w:rsidR="00A954FA" w:rsidRDefault="00A954FA" w:rsidP="00A954FA">
                            <w:pPr>
                              <w:pStyle w:val="FootnoteText"/>
                              <w:ind w:firstLine="0"/>
                              <w:rPr>
                                <w:lang w:val="en-GB"/>
                              </w:rPr>
                            </w:pPr>
                          </w:p>
                          <w:p w14:paraId="78B4977A" w14:textId="77777777" w:rsidR="00A954FA" w:rsidRDefault="00A954FA" w:rsidP="00A954FA">
                            <w:pPr>
                              <w:pStyle w:val="FootnoteText"/>
                              <w:ind w:firstLine="0"/>
                              <w:rPr>
                                <w:lang w:val="en-GB"/>
                              </w:rPr>
                            </w:pPr>
                          </w:p>
                          <w:p w14:paraId="43241955" w14:textId="77777777" w:rsidR="00A954FA" w:rsidRDefault="00A954FA" w:rsidP="00A954FA">
                            <w:pPr>
                              <w:pStyle w:val="FootnoteText"/>
                              <w:ind w:firstLine="0"/>
                              <w:rPr>
                                <w:lang w:val="en-GB"/>
                              </w:rPr>
                            </w:pPr>
                          </w:p>
                          <w:p w14:paraId="5AECAF03" w14:textId="77777777" w:rsidR="00A954FA" w:rsidRDefault="00A954FA" w:rsidP="00A954FA">
                            <w:pPr>
                              <w:pStyle w:val="FootnoteText"/>
                              <w:ind w:firstLine="0"/>
                              <w:rPr>
                                <w:lang w:val="en-GB"/>
                              </w:rPr>
                            </w:pPr>
                          </w:p>
                          <w:p w14:paraId="4502FDD3" w14:textId="77777777" w:rsidR="00A954FA" w:rsidRPr="00B96AB7" w:rsidRDefault="00A954FA" w:rsidP="00A954FA">
                            <w:pPr>
                              <w:pStyle w:val="FootnoteText"/>
                              <w:ind w:firstLine="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FEC3" id="_x0000_s1037" type="#_x0000_t202" style="position:absolute;margin-left:-33.6pt;margin-top:396.2pt;width:530.8pt;height:26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gfgIAAAk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" stroked="f">
                <v:textbox inset="0,0,0,0">
                  <w:txbxContent>
                    <w:p w14:paraId="3E9587A3" w14:textId="77777777" w:rsidR="00A954FA" w:rsidRDefault="00A954FA" w:rsidP="00A954FA">
                      <w:pPr>
                        <w:pStyle w:val="FootnoteText"/>
                        <w:ind w:firstLine="0"/>
                        <w:jc w:val="center"/>
                      </w:pPr>
                    </w:p>
                    <w:p w14:paraId="098157FA" w14:textId="77777777" w:rsidR="00A954FA" w:rsidRDefault="00A954FA" w:rsidP="00A954FA">
                      <w:pPr>
                        <w:pStyle w:val="FootnoteText"/>
                        <w:ind w:firstLine="0"/>
                        <w:jc w:val="center"/>
                      </w:pPr>
                      <w:r>
                        <w:rPr>
                          <w:noProof/>
                        </w:rPr>
                        <w:drawing>
                          <wp:inline distT="0" distB="0" distL="0" distR="0" wp14:anchorId="1ED06B89" wp14:editId="3CBA1F1E">
                            <wp:extent cx="4855464" cy="2743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png"/>
                                    <pic:cNvPicPr/>
                                  </pic:nvPicPr>
                                  <pic:blipFill>
                                    <a:blip r:embed="rId15">
                                      <a:extLst>
                                        <a:ext uri="{28A0092B-C50C-407E-A947-70E740481C1C}">
                                          <a14:useLocalDpi xmlns:a14="http://schemas.microsoft.com/office/drawing/2010/main" val="0"/>
                                        </a:ext>
                                      </a:extLst>
                                    </a:blip>
                                    <a:stretch>
                                      <a:fillRect/>
                                    </a:stretch>
                                  </pic:blipFill>
                                  <pic:spPr>
                                    <a:xfrm>
                                      <a:off x="0" y="0"/>
                                      <a:ext cx="4855464" cy="2743200"/>
                                    </a:xfrm>
                                    <a:prstGeom prst="rect">
                                      <a:avLst/>
                                    </a:prstGeom>
                                  </pic:spPr>
                                </pic:pic>
                              </a:graphicData>
                            </a:graphic>
                          </wp:inline>
                        </w:drawing>
                      </w:r>
                    </w:p>
                    <w:p w14:paraId="4218CA8B" w14:textId="77777777" w:rsidR="00A954FA" w:rsidRPr="00505EC0" w:rsidRDefault="00A954FA" w:rsidP="00A954FA">
                      <w:pPr>
                        <w:pStyle w:val="FootnoteText"/>
                        <w:ind w:firstLine="0"/>
                        <w:jc w:val="center"/>
                        <w:rPr>
                          <w:color w:val="000000" w:themeColor="text1"/>
                          <w:sz w:val="20"/>
                          <w:szCs w:val="20"/>
                          <w:lang w:val="en-GB"/>
                        </w:rPr>
                      </w:pPr>
                      <w:r w:rsidRPr="003F639E">
                        <w:rPr>
                          <w:color w:val="000000" w:themeColor="text1"/>
                          <w:sz w:val="20"/>
                          <w:szCs w:val="20"/>
                        </w:rPr>
                        <w:t xml:space="preserve">Fig. 6.  </w:t>
                      </w:r>
                      <w:r w:rsidRPr="003F639E">
                        <w:rPr>
                          <w:color w:val="000000" w:themeColor="text1"/>
                          <w:sz w:val="20"/>
                          <w:szCs w:val="20"/>
                          <w:lang w:val="en-GB"/>
                        </w:rPr>
                        <w:t>Diagnosis the Error in the Second and Third Regions: Two Faulty PV Modules, Two Faulty PV Modules with Partial Shading Effect, Faulty MPPT and Faulty PV String</w:t>
                      </w:r>
                    </w:p>
                    <w:p w14:paraId="4C1EFD3A" w14:textId="77777777" w:rsidR="00A954FA" w:rsidRDefault="00A954FA" w:rsidP="00A954FA">
                      <w:pPr>
                        <w:pStyle w:val="FootnoteText"/>
                        <w:ind w:firstLine="0"/>
                        <w:rPr>
                          <w:lang w:val="en-GB"/>
                        </w:rPr>
                      </w:pPr>
                    </w:p>
                    <w:p w14:paraId="5BE585E4" w14:textId="77777777" w:rsidR="00A954FA" w:rsidRDefault="00A954FA" w:rsidP="00A954FA">
                      <w:pPr>
                        <w:pStyle w:val="FootnoteText"/>
                        <w:ind w:firstLine="0"/>
                        <w:rPr>
                          <w:lang w:val="en-GB"/>
                        </w:rPr>
                      </w:pPr>
                    </w:p>
                    <w:p w14:paraId="0F4E6448" w14:textId="77777777" w:rsidR="00A954FA" w:rsidRDefault="00A954FA" w:rsidP="00A954FA">
                      <w:pPr>
                        <w:pStyle w:val="FootnoteText"/>
                        <w:ind w:firstLine="0"/>
                        <w:rPr>
                          <w:lang w:val="en-GB"/>
                        </w:rPr>
                      </w:pPr>
                    </w:p>
                    <w:p w14:paraId="4D69D993" w14:textId="77777777" w:rsidR="00A954FA" w:rsidRDefault="00A954FA" w:rsidP="00A954FA">
                      <w:pPr>
                        <w:pStyle w:val="FootnoteText"/>
                        <w:ind w:firstLine="0"/>
                        <w:rPr>
                          <w:lang w:val="en-GB"/>
                        </w:rPr>
                      </w:pPr>
                    </w:p>
                    <w:p w14:paraId="70CCB7D0" w14:textId="77777777" w:rsidR="00A954FA" w:rsidRDefault="00A954FA" w:rsidP="00A954FA">
                      <w:pPr>
                        <w:pStyle w:val="FootnoteText"/>
                        <w:ind w:firstLine="0"/>
                        <w:rPr>
                          <w:lang w:val="en-GB"/>
                        </w:rPr>
                      </w:pPr>
                    </w:p>
                    <w:p w14:paraId="78B4977A" w14:textId="77777777" w:rsidR="00A954FA" w:rsidRDefault="00A954FA" w:rsidP="00A954FA">
                      <w:pPr>
                        <w:pStyle w:val="FootnoteText"/>
                        <w:ind w:firstLine="0"/>
                        <w:rPr>
                          <w:lang w:val="en-GB"/>
                        </w:rPr>
                      </w:pPr>
                    </w:p>
                    <w:p w14:paraId="43241955" w14:textId="77777777" w:rsidR="00A954FA" w:rsidRDefault="00A954FA" w:rsidP="00A954FA">
                      <w:pPr>
                        <w:pStyle w:val="FootnoteText"/>
                        <w:ind w:firstLine="0"/>
                        <w:rPr>
                          <w:lang w:val="en-GB"/>
                        </w:rPr>
                      </w:pPr>
                    </w:p>
                    <w:p w14:paraId="5AECAF03" w14:textId="77777777" w:rsidR="00A954FA" w:rsidRDefault="00A954FA" w:rsidP="00A954FA">
                      <w:pPr>
                        <w:pStyle w:val="FootnoteText"/>
                        <w:ind w:firstLine="0"/>
                        <w:rPr>
                          <w:lang w:val="en-GB"/>
                        </w:rPr>
                      </w:pPr>
                    </w:p>
                    <w:p w14:paraId="4502FDD3" w14:textId="77777777" w:rsidR="00A954FA" w:rsidRPr="00B96AB7" w:rsidRDefault="00A954FA" w:rsidP="00A954FA">
                      <w:pPr>
                        <w:pStyle w:val="FootnoteText"/>
                        <w:ind w:firstLine="0"/>
                        <w:rPr>
                          <w:lang w:val="en-GB"/>
                        </w:rPr>
                      </w:pPr>
                    </w:p>
                  </w:txbxContent>
                </v:textbox>
                <w10:wrap type="square" anchorx="margin" anchory="margin"/>
              </v:shape>
            </w:pict>
          </mc:Fallback>
        </mc:AlternateContent>
      </w:r>
      <w:r w:rsidRPr="00182D48">
        <w:rPr>
          <w:rFonts w:ascii="Times New Roman" w:hAnsi="Times New Roman" w:cs="Times New Roman"/>
          <w:noProof/>
        </w:rPr>
        <mc:AlternateContent>
          <mc:Choice Requires="wps">
            <w:drawing>
              <wp:anchor distT="0" distB="0" distL="114300" distR="114300" simplePos="0" relativeHeight="251679744" behindDoc="0" locked="0" layoutInCell="0" allowOverlap="1" wp14:anchorId="723F022F" wp14:editId="7643ADF9">
                <wp:simplePos x="0" y="0"/>
                <wp:positionH relativeFrom="margin">
                  <wp:posOffset>-930910</wp:posOffset>
                </wp:positionH>
                <wp:positionV relativeFrom="margin">
                  <wp:posOffset>-892175</wp:posOffset>
                </wp:positionV>
                <wp:extent cx="549275" cy="10021570"/>
                <wp:effectExtent l="0" t="0" r="3175"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002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88C27" w14:textId="77777777" w:rsidR="00A954FA" w:rsidRDefault="00A954FA" w:rsidP="00A954F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022F" id="Text Box 36" o:spid="_x0000_s1038" type="#_x0000_t202" style="position:absolute;margin-left:-73.3pt;margin-top:-70.25pt;width:43.25pt;height:789.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Eb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" o:allowincell="f" stroked="f">
                <v:textbox inset="0,0,0,0">
                  <w:txbxContent>
                    <w:p w14:paraId="4B488C27" w14:textId="77777777" w:rsidR="00A954FA" w:rsidRDefault="00A954FA" w:rsidP="00A954FA">
                      <w:pPr>
                        <w:jc w:val="center"/>
                      </w:pPr>
                    </w:p>
                  </w:txbxContent>
                </v:textbox>
                <w10:wrap type="square" anchorx="margin" anchory="margin"/>
              </v:shape>
            </w:pict>
          </mc:Fallback>
        </mc:AlternateContent>
      </w:r>
      <w:r w:rsidRPr="001F4C5C">
        <w:rPr>
          <w:noProof/>
        </w:rPr>
        <mc:AlternateContent>
          <mc:Choice Requires="wps">
            <w:drawing>
              <wp:anchor distT="0" distB="0" distL="114300" distR="114300" simplePos="0" relativeHeight="251645952" behindDoc="0" locked="0" layoutInCell="1" allowOverlap="1" wp14:anchorId="1D760EB0" wp14:editId="551E38B3">
                <wp:simplePos x="0" y="0"/>
                <wp:positionH relativeFrom="margin">
                  <wp:posOffset>-302260</wp:posOffset>
                </wp:positionH>
                <wp:positionV relativeFrom="margin">
                  <wp:posOffset>1906718</wp:posOffset>
                </wp:positionV>
                <wp:extent cx="6619240" cy="3084830"/>
                <wp:effectExtent l="0" t="0" r="0" b="127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308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58E3C" w14:textId="77777777" w:rsidR="00A954FA" w:rsidRDefault="00A954FA" w:rsidP="00A954FA">
                            <w:pPr>
                              <w:pStyle w:val="FootnoteText"/>
                              <w:ind w:firstLine="0"/>
                              <w:jc w:val="center"/>
                            </w:pPr>
                            <w:r>
                              <w:rPr>
                                <w:noProof/>
                              </w:rPr>
                              <w:drawing>
                                <wp:inline distT="0" distB="0" distL="0" distR="0" wp14:anchorId="1309C41F" wp14:editId="78B5823F">
                                  <wp:extent cx="4288536" cy="27449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6">
                                            <a:extLst>
                                              <a:ext uri="{28A0092B-C50C-407E-A947-70E740481C1C}">
                                                <a14:useLocalDpi xmlns:a14="http://schemas.microsoft.com/office/drawing/2010/main" val="0"/>
                                              </a:ext>
                                            </a:extLst>
                                          </a:blip>
                                          <a:stretch>
                                            <a:fillRect/>
                                          </a:stretch>
                                        </pic:blipFill>
                                        <pic:spPr>
                                          <a:xfrm>
                                            <a:off x="0" y="0"/>
                                            <a:ext cx="4288536" cy="2744981"/>
                                          </a:xfrm>
                                          <a:prstGeom prst="rect">
                                            <a:avLst/>
                                          </a:prstGeom>
                                        </pic:spPr>
                                      </pic:pic>
                                    </a:graphicData>
                                  </a:graphic>
                                </wp:inline>
                              </w:drawing>
                            </w:r>
                          </w:p>
                          <w:p w14:paraId="569E5402" w14:textId="77777777" w:rsidR="00A954FA" w:rsidRPr="00505EC0" w:rsidRDefault="00A954FA" w:rsidP="00A954FA">
                            <w:pPr>
                              <w:pStyle w:val="FootnoteText"/>
                              <w:ind w:firstLine="0"/>
                              <w:jc w:val="center"/>
                              <w:rPr>
                                <w:color w:val="000000" w:themeColor="text1"/>
                                <w:sz w:val="20"/>
                                <w:szCs w:val="20"/>
                                <w:lang w:val="en-GB"/>
                              </w:rPr>
                            </w:pPr>
                            <w:r>
                              <w:rPr>
                                <w:color w:val="000000" w:themeColor="text1"/>
                                <w:sz w:val="20"/>
                                <w:szCs w:val="20"/>
                              </w:rPr>
                              <w:t>Fig. 5</w:t>
                            </w:r>
                            <w:r w:rsidRPr="00505EC0">
                              <w:rPr>
                                <w:color w:val="000000" w:themeColor="text1"/>
                                <w:sz w:val="20"/>
                                <w:szCs w:val="20"/>
                              </w:rPr>
                              <w:t xml:space="preserve">.  </w:t>
                            </w:r>
                            <w:r w:rsidRPr="00505EC0">
                              <w:rPr>
                                <w:color w:val="000000" w:themeColor="text1"/>
                                <w:sz w:val="20"/>
                                <w:szCs w:val="20"/>
                                <w:lang w:val="en-GB"/>
                              </w:rPr>
                              <w:t>Diagnosis the Error in the First Region: Faulty PV Module, Faulty PV Module with Partial Shading Effect and Partial Shading Effect on a PV string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60EB0" id="_x0000_s1039" type="#_x0000_t202" style="position:absolute;margin-left:-23.8pt;margin-top:150.15pt;width:521.2pt;height:242.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" stroked="f">
                <v:textbox inset="0,0,0,0">
                  <w:txbxContent>
                    <w:p w14:paraId="39358E3C" w14:textId="77777777" w:rsidR="00A954FA" w:rsidRDefault="00A954FA" w:rsidP="00A954FA">
                      <w:pPr>
                        <w:pStyle w:val="FootnoteText"/>
                        <w:ind w:firstLine="0"/>
                        <w:jc w:val="center"/>
                      </w:pPr>
                      <w:r>
                        <w:rPr>
                          <w:noProof/>
                        </w:rPr>
                        <w:drawing>
                          <wp:inline distT="0" distB="0" distL="0" distR="0" wp14:anchorId="1309C41F" wp14:editId="78B5823F">
                            <wp:extent cx="4288536" cy="27449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6">
                                      <a:extLst>
                                        <a:ext uri="{28A0092B-C50C-407E-A947-70E740481C1C}">
                                          <a14:useLocalDpi xmlns:a14="http://schemas.microsoft.com/office/drawing/2010/main" val="0"/>
                                        </a:ext>
                                      </a:extLst>
                                    </a:blip>
                                    <a:stretch>
                                      <a:fillRect/>
                                    </a:stretch>
                                  </pic:blipFill>
                                  <pic:spPr>
                                    <a:xfrm>
                                      <a:off x="0" y="0"/>
                                      <a:ext cx="4288536" cy="2744981"/>
                                    </a:xfrm>
                                    <a:prstGeom prst="rect">
                                      <a:avLst/>
                                    </a:prstGeom>
                                  </pic:spPr>
                                </pic:pic>
                              </a:graphicData>
                            </a:graphic>
                          </wp:inline>
                        </w:drawing>
                      </w:r>
                    </w:p>
                    <w:p w14:paraId="569E5402" w14:textId="77777777" w:rsidR="00A954FA" w:rsidRPr="00505EC0" w:rsidRDefault="00A954FA" w:rsidP="00A954FA">
                      <w:pPr>
                        <w:pStyle w:val="FootnoteText"/>
                        <w:ind w:firstLine="0"/>
                        <w:jc w:val="center"/>
                        <w:rPr>
                          <w:color w:val="000000" w:themeColor="text1"/>
                          <w:sz w:val="20"/>
                          <w:szCs w:val="20"/>
                          <w:lang w:val="en-GB"/>
                        </w:rPr>
                      </w:pPr>
                      <w:r>
                        <w:rPr>
                          <w:color w:val="000000" w:themeColor="text1"/>
                          <w:sz w:val="20"/>
                          <w:szCs w:val="20"/>
                        </w:rPr>
                        <w:t>Fig. 5</w:t>
                      </w:r>
                      <w:r w:rsidRPr="00505EC0">
                        <w:rPr>
                          <w:color w:val="000000" w:themeColor="text1"/>
                          <w:sz w:val="20"/>
                          <w:szCs w:val="20"/>
                        </w:rPr>
                        <w:t xml:space="preserve">.  </w:t>
                      </w:r>
                      <w:r w:rsidRPr="00505EC0">
                        <w:rPr>
                          <w:color w:val="000000" w:themeColor="text1"/>
                          <w:sz w:val="20"/>
                          <w:szCs w:val="20"/>
                          <w:lang w:val="en-GB"/>
                        </w:rPr>
                        <w:t>Diagnosis the Error in the First Region: Faulty PV Module, Faulty PV Module with Partial Shading Effect and Partial Shading Effect on a PV string</w:t>
                      </w:r>
                    </w:p>
                  </w:txbxContent>
                </v:textbox>
                <w10:wrap type="square" anchorx="margin" anchory="margin"/>
              </v:shape>
            </w:pict>
          </mc:Fallback>
        </mc:AlternateContent>
      </w:r>
      <w:r>
        <w:rPr>
          <w:rFonts w:ascii="Times New Roman" w:hAnsi="Times New Roman" w:cs="Times New Roman"/>
          <w:lang w:val="en-GB"/>
        </w:rPr>
        <w:br w:type="page"/>
      </w:r>
    </w:p>
    <w:p w14:paraId="0047E51F" w14:textId="77777777" w:rsidR="00A954FA" w:rsidRPr="006C7E0A" w:rsidRDefault="00A954FA" w:rsidP="00A954FA">
      <w:pPr>
        <w:jc w:val="both"/>
        <w:rPr>
          <w:rFonts w:ascii="Times New Roman" w:hAnsi="Times New Roman" w:cs="Times New Roman"/>
          <w:b/>
          <w:i/>
          <w:lang w:val="en-GB"/>
        </w:rPr>
      </w:pPr>
      <w:r w:rsidRPr="00362EFF">
        <w:rPr>
          <w:rFonts w:ascii="Times New Roman" w:hAnsi="Times New Roman" w:cs="Times New Roman"/>
          <w:b/>
          <w:i/>
          <w:lang w:val="en-GB"/>
        </w:rPr>
        <w:lastRenderedPageBreak/>
        <w:t>4.</w:t>
      </w:r>
      <w:r w:rsidRPr="00362EFF">
        <w:rPr>
          <w:rFonts w:ascii="Times New Roman" w:hAnsi="Times New Roman" w:cs="Times New Roman"/>
          <w:b/>
          <w:i/>
          <w:lang w:val="en-GB"/>
        </w:rPr>
        <w:tab/>
      </w:r>
      <w:r w:rsidRPr="00A954FA">
        <w:rPr>
          <w:rFonts w:ascii="Times New Roman" w:hAnsi="Times New Roman" w:cs="Times New Roman"/>
          <w:b/>
          <w:i/>
          <w:lang w:val="en-GB"/>
        </w:rPr>
        <w:t>RESULTS AND DISCUSSION</w:t>
      </w:r>
    </w:p>
    <w:p w14:paraId="612D9174" w14:textId="77777777" w:rsidR="00A954FA" w:rsidRDefault="00A954FA" w:rsidP="00A954FA">
      <w:pPr>
        <w:tabs>
          <w:tab w:val="left" w:pos="924"/>
        </w:tabs>
        <w:jc w:val="both"/>
        <w:rPr>
          <w:rFonts w:ascii="Times New Roman" w:hAnsi="Times New Roman" w:cs="Times New Roman"/>
          <w:lang w:val="en-GB"/>
        </w:rPr>
      </w:pPr>
      <w:r w:rsidRPr="006C7E0A">
        <w:rPr>
          <w:rFonts w:ascii="Times New Roman" w:hAnsi="Times New Roman" w:cs="Times New Roman"/>
          <w:lang w:val="en-GB"/>
        </w:rPr>
        <w:t>In this section, the performance of the developed diagnostic algorithm is verified. For this purpose, the acquired data for various days</w:t>
      </w:r>
      <w:r>
        <w:rPr>
          <w:rFonts w:ascii="Times New Roman" w:hAnsi="Times New Roman" w:cs="Times New Roman"/>
          <w:lang w:val="en-GB"/>
        </w:rPr>
        <w:t xml:space="preserve"> have been</w:t>
      </w:r>
      <w:r w:rsidRPr="006C7E0A">
        <w:rPr>
          <w:rFonts w:ascii="Times New Roman" w:hAnsi="Times New Roman" w:cs="Times New Roman"/>
          <w:lang w:val="en-GB"/>
        </w:rPr>
        <w:t xml:space="preserve"> considered. All error types and the normal operation mode have been examined.</w:t>
      </w:r>
      <w:r>
        <w:rPr>
          <w:rFonts w:ascii="Times New Roman" w:hAnsi="Times New Roman" w:cs="Times New Roman"/>
          <w:lang w:val="en-GB"/>
        </w:rPr>
        <w:t xml:space="preserve"> The time zone for all measurements is GMT.</w:t>
      </w:r>
    </w:p>
    <w:p w14:paraId="2C31FC04" w14:textId="77777777" w:rsidR="00A954FA" w:rsidRPr="006C7E0A" w:rsidRDefault="00A954FA" w:rsidP="00A954FA">
      <w:pPr>
        <w:jc w:val="both"/>
        <w:rPr>
          <w:rFonts w:ascii="Times New Roman" w:hAnsi="Times New Roman" w:cs="Times New Roman"/>
          <w:b/>
          <w:i/>
          <w:lang w:val="en-GB"/>
        </w:rPr>
      </w:pPr>
      <w:r>
        <w:rPr>
          <w:rFonts w:ascii="Times New Roman" w:hAnsi="Times New Roman" w:cs="Times New Roman"/>
          <w:b/>
          <w:i/>
          <w:lang w:val="en-GB"/>
        </w:rPr>
        <w:t>4</w:t>
      </w:r>
      <w:r w:rsidRPr="006C7E0A">
        <w:rPr>
          <w:rFonts w:ascii="Times New Roman" w:hAnsi="Times New Roman" w:cs="Times New Roman"/>
          <w:b/>
          <w:i/>
          <w:lang w:val="en-GB"/>
        </w:rPr>
        <w:t>.1.</w:t>
      </w:r>
      <w:r w:rsidRPr="006C7E0A">
        <w:rPr>
          <w:rFonts w:ascii="Times New Roman" w:hAnsi="Times New Roman" w:cs="Times New Roman"/>
          <w:b/>
          <w:i/>
          <w:lang w:val="en-GB"/>
        </w:rPr>
        <w:tab/>
        <w:t>Normal Operation</w:t>
      </w:r>
    </w:p>
    <w:p w14:paraId="149DE465" w14:textId="77777777" w:rsidR="00A954FA" w:rsidRDefault="00A954FA" w:rsidP="00A954FA">
      <w:pPr>
        <w:tabs>
          <w:tab w:val="left" w:pos="924"/>
        </w:tabs>
        <w:jc w:val="both"/>
        <w:rPr>
          <w:noProof/>
        </w:rPr>
      </w:pPr>
      <w:r w:rsidRPr="001F4C5C">
        <w:rPr>
          <w:noProof/>
        </w:rPr>
        <mc:AlternateContent>
          <mc:Choice Requires="wps">
            <w:drawing>
              <wp:anchor distT="0" distB="0" distL="114300" distR="114300" simplePos="0" relativeHeight="251652096" behindDoc="0" locked="0" layoutInCell="1" allowOverlap="1" wp14:anchorId="0371FECD" wp14:editId="4748B4CC">
                <wp:simplePos x="0" y="0"/>
                <wp:positionH relativeFrom="margin">
                  <wp:posOffset>-236220</wp:posOffset>
                </wp:positionH>
                <wp:positionV relativeFrom="margin">
                  <wp:posOffset>1996440</wp:posOffset>
                </wp:positionV>
                <wp:extent cx="6304915" cy="2400300"/>
                <wp:effectExtent l="0" t="0" r="635"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29270" w14:textId="77777777" w:rsidR="00A954FA" w:rsidRDefault="00A954FA" w:rsidP="00A954FA">
                            <w:pPr>
                              <w:pStyle w:val="FootnoteText"/>
                              <w:ind w:firstLine="0"/>
                              <w:jc w:val="center"/>
                            </w:pPr>
                            <w:r>
                              <w:rPr>
                                <w:noProof/>
                              </w:rPr>
                              <w:drawing>
                                <wp:inline distT="0" distB="0" distL="0" distR="0" wp14:anchorId="15BD86A6" wp14:editId="22E34C1F">
                                  <wp:extent cx="4328160" cy="21717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4328160" cy="2171700"/>
                                          </a:xfrm>
                                          <a:prstGeom prst="rect">
                                            <a:avLst/>
                                          </a:prstGeom>
                                        </pic:spPr>
                                      </pic:pic>
                                    </a:graphicData>
                                  </a:graphic>
                                </wp:inline>
                              </w:drawing>
                            </w:r>
                          </w:p>
                          <w:p w14:paraId="08C8ADBB" w14:textId="77777777" w:rsidR="00A954FA" w:rsidRPr="00416D2A" w:rsidRDefault="00A954FA" w:rsidP="00A954FA">
                            <w:pPr>
                              <w:pStyle w:val="FootnoteText"/>
                              <w:ind w:firstLine="0"/>
                              <w:jc w:val="center"/>
                              <w:rPr>
                                <w:noProof/>
                                <w:color w:val="000000" w:themeColor="text1"/>
                                <w:sz w:val="20"/>
                                <w:szCs w:val="20"/>
                              </w:rPr>
                            </w:pPr>
                            <w:r>
                              <w:rPr>
                                <w:color w:val="000000" w:themeColor="text1"/>
                                <w:sz w:val="20"/>
                                <w:szCs w:val="20"/>
                              </w:rPr>
                              <w:t>Fig. 7</w:t>
                            </w:r>
                            <w:r w:rsidRPr="00416D2A">
                              <w:rPr>
                                <w:color w:val="000000" w:themeColor="text1"/>
                                <w:sz w:val="20"/>
                                <w:szCs w:val="20"/>
                              </w:rPr>
                              <w:t xml:space="preserve">.  </w:t>
                            </w:r>
                            <w:r w:rsidRPr="00416D2A">
                              <w:rPr>
                                <w:color w:val="000000" w:themeColor="text1"/>
                                <w:sz w:val="20"/>
                                <w:szCs w:val="20"/>
                                <w:lang w:val="en-GB"/>
                              </w:rPr>
                              <w:t>PV Array Theoretical and Measured Output Power in a Normal Operation Mode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1FECD" id="_x0000_s1040" type="#_x0000_t202" style="position:absolute;left:0;text-align:left;margin-left:-18.6pt;margin-top:157.2pt;width:496.45pt;height:18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KYfg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" stroked="f">
                <v:textbox inset="0,0,0,0">
                  <w:txbxContent>
                    <w:p w14:paraId="66529270" w14:textId="77777777" w:rsidR="00A954FA" w:rsidRDefault="00A954FA" w:rsidP="00A954FA">
                      <w:pPr>
                        <w:pStyle w:val="FootnoteText"/>
                        <w:ind w:firstLine="0"/>
                        <w:jc w:val="center"/>
                      </w:pPr>
                      <w:r>
                        <w:rPr>
                          <w:noProof/>
                        </w:rPr>
                        <w:drawing>
                          <wp:inline distT="0" distB="0" distL="0" distR="0" wp14:anchorId="15BD86A6" wp14:editId="22E34C1F">
                            <wp:extent cx="4328160" cy="21717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4328160" cy="2171700"/>
                                    </a:xfrm>
                                    <a:prstGeom prst="rect">
                                      <a:avLst/>
                                    </a:prstGeom>
                                  </pic:spPr>
                                </pic:pic>
                              </a:graphicData>
                            </a:graphic>
                          </wp:inline>
                        </w:drawing>
                      </w:r>
                    </w:p>
                    <w:p w14:paraId="08C8ADBB" w14:textId="77777777" w:rsidR="00A954FA" w:rsidRPr="00416D2A" w:rsidRDefault="00A954FA" w:rsidP="00A954FA">
                      <w:pPr>
                        <w:pStyle w:val="FootnoteText"/>
                        <w:ind w:firstLine="0"/>
                        <w:jc w:val="center"/>
                        <w:rPr>
                          <w:noProof/>
                          <w:color w:val="000000" w:themeColor="text1"/>
                          <w:sz w:val="20"/>
                          <w:szCs w:val="20"/>
                        </w:rPr>
                      </w:pPr>
                      <w:r>
                        <w:rPr>
                          <w:color w:val="000000" w:themeColor="text1"/>
                          <w:sz w:val="20"/>
                          <w:szCs w:val="20"/>
                        </w:rPr>
                        <w:t>Fig. 7</w:t>
                      </w:r>
                      <w:r w:rsidRPr="00416D2A">
                        <w:rPr>
                          <w:color w:val="000000" w:themeColor="text1"/>
                          <w:sz w:val="20"/>
                          <w:szCs w:val="20"/>
                        </w:rPr>
                        <w:t xml:space="preserve">.  </w:t>
                      </w:r>
                      <w:r w:rsidRPr="00416D2A">
                        <w:rPr>
                          <w:color w:val="000000" w:themeColor="text1"/>
                          <w:sz w:val="20"/>
                          <w:szCs w:val="20"/>
                          <w:lang w:val="en-GB"/>
                        </w:rPr>
                        <w:t>PV Array Theoretical and Measured Output Power in a Normal Operation Mode</w:t>
                      </w:r>
                    </w:p>
                  </w:txbxContent>
                </v:textbox>
                <w10:wrap type="square" anchorx="margin" anchory="margin"/>
              </v:shape>
            </w:pict>
          </mc:Fallback>
        </mc:AlternateContent>
      </w:r>
      <w:r w:rsidRPr="006C7E0A">
        <w:rPr>
          <w:rFonts w:ascii="Times New Roman" w:hAnsi="Times New Roman" w:cs="Times New Roman"/>
          <w:lang w:val="en-GB"/>
        </w:rPr>
        <w:t>As shown in Fi</w:t>
      </w:r>
      <w:r>
        <w:rPr>
          <w:rFonts w:ascii="Times New Roman" w:hAnsi="Times New Roman" w:cs="Times New Roman"/>
          <w:lang w:val="en-GB"/>
        </w:rPr>
        <w:t>g. 7</w:t>
      </w:r>
      <w:r w:rsidRPr="006C7E0A">
        <w:rPr>
          <w:rFonts w:ascii="Times New Roman" w:hAnsi="Times New Roman" w:cs="Times New Roman"/>
          <w:lang w:val="en-GB"/>
        </w:rPr>
        <w:t xml:space="preserve">, the measured DC power is very close to the theoretical power during a period of a full day, starting from 6am ending at 20:24pm. According to the achieved result of this test, the DC-DC converter used in this work has a high efficiency rate which is </w:t>
      </w:r>
      <w:r>
        <w:rPr>
          <w:rFonts w:ascii="Times New Roman" w:hAnsi="Times New Roman" w:cs="Times New Roman"/>
          <w:lang w:val="en-GB"/>
        </w:rPr>
        <w:t>approximate to 98.8%. Fig. 7</w:t>
      </w:r>
      <w:r w:rsidRPr="006C7E0A">
        <w:rPr>
          <w:rFonts w:ascii="Times New Roman" w:hAnsi="Times New Roman" w:cs="Times New Roman"/>
          <w:lang w:val="en-GB"/>
        </w:rPr>
        <w:t xml:space="preserve"> indicates that the system is stable for all variation of the sun irradiance.</w:t>
      </w:r>
      <w:r w:rsidRPr="006C7E0A">
        <w:rPr>
          <w:noProof/>
        </w:rPr>
        <w:t xml:space="preserve"> </w:t>
      </w:r>
    </w:p>
    <w:p w14:paraId="084FC05A" w14:textId="77777777" w:rsidR="00A954FA" w:rsidRPr="006C7E0A" w:rsidRDefault="00A954FA" w:rsidP="00A954FA">
      <w:pPr>
        <w:jc w:val="both"/>
        <w:rPr>
          <w:rFonts w:ascii="Times New Roman" w:hAnsi="Times New Roman" w:cs="Times New Roman"/>
          <w:b/>
          <w:i/>
          <w:lang w:val="en-GB"/>
        </w:rPr>
      </w:pPr>
      <w:r>
        <w:rPr>
          <w:rFonts w:ascii="Times New Roman" w:hAnsi="Times New Roman" w:cs="Times New Roman"/>
          <w:b/>
          <w:i/>
          <w:lang w:val="en-GB"/>
        </w:rPr>
        <w:t>4.2.</w:t>
      </w:r>
      <w:r>
        <w:rPr>
          <w:rFonts w:ascii="Times New Roman" w:hAnsi="Times New Roman" w:cs="Times New Roman"/>
          <w:b/>
          <w:i/>
          <w:lang w:val="en-GB"/>
        </w:rPr>
        <w:tab/>
        <w:t>Diagnosis the Fault in the First Region</w:t>
      </w:r>
    </w:p>
    <w:p w14:paraId="7692DF02" w14:textId="77777777" w:rsidR="00A954FA" w:rsidRPr="003F639E" w:rsidRDefault="00A954FA" w:rsidP="00A954FA">
      <w:pPr>
        <w:tabs>
          <w:tab w:val="left" w:pos="924"/>
        </w:tabs>
        <w:jc w:val="both"/>
        <w:rPr>
          <w:rFonts w:ascii="Times New Roman" w:hAnsi="Times New Roman" w:cs="Times New Roman"/>
          <w:lang w:val="en-GB"/>
        </w:rPr>
      </w:pPr>
      <w:r w:rsidRPr="006C7E0A">
        <w:rPr>
          <w:rFonts w:ascii="Times New Roman" w:hAnsi="Times New Roman" w:cs="Times New Roman"/>
          <w:lang w:val="en-GB"/>
        </w:rPr>
        <w:t>In order to test the ability of the method to detect the faults in the first error region, descri</w:t>
      </w:r>
      <w:r>
        <w:rPr>
          <w:rFonts w:ascii="Times New Roman" w:hAnsi="Times New Roman" w:cs="Times New Roman"/>
          <w:lang w:val="en-GB"/>
        </w:rPr>
        <w:t>bed previously is section 3.4, a number of experiments were conducted. Firstly, a P</w:t>
      </w:r>
      <w:r w:rsidRPr="006C7E0A">
        <w:rPr>
          <w:rFonts w:ascii="Times New Roman" w:hAnsi="Times New Roman" w:cs="Times New Roman"/>
          <w:lang w:val="en-GB"/>
        </w:rPr>
        <w:t>S of 25% has been applied on the first PV string from 12:30pm – 13</w:t>
      </w:r>
      <w:r>
        <w:rPr>
          <w:rFonts w:ascii="Times New Roman" w:hAnsi="Times New Roman" w:cs="Times New Roman"/>
          <w:lang w:val="en-GB"/>
        </w:rPr>
        <w:t>:00</w:t>
      </w:r>
      <w:r w:rsidRPr="006C7E0A">
        <w:rPr>
          <w:rFonts w:ascii="Times New Roman" w:hAnsi="Times New Roman" w:cs="Times New Roman"/>
          <w:lang w:val="en-GB"/>
        </w:rPr>
        <w:t xml:space="preserve">pm, the maximum power and voltage ratios of the test is equal to 1.39 </w:t>
      </w:r>
      <w:r w:rsidRPr="003F639E">
        <w:rPr>
          <w:rFonts w:ascii="Times New Roman" w:hAnsi="Times New Roman" w:cs="Times New Roman"/>
          <w:lang w:val="en-GB"/>
        </w:rPr>
        <w:t xml:space="preserve">and 1.05 respectively. All obtained results can be seen in Fig. 8, where the variation of the power and voltage is presented using the blue color. </w:t>
      </w:r>
    </w:p>
    <w:p w14:paraId="7B825745" w14:textId="77777777" w:rsidR="00A954FA" w:rsidRPr="003F639E" w:rsidRDefault="00A954FA" w:rsidP="00A954FA">
      <w:pPr>
        <w:tabs>
          <w:tab w:val="left" w:pos="924"/>
        </w:tabs>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 xml:space="preserve">By disconnecting one PV module and applying a 25% PS (Opaque paper object) to the same PV string as shown in Fig. 8(d). As a consequence, the power ratio of the string is higher than 1.5, exactly equal to 2.07. The voltage ratio for the test will remain above 1.5. </w:t>
      </w:r>
    </w:p>
    <w:p w14:paraId="525AE288" w14:textId="77777777" w:rsidR="00A954FA" w:rsidRPr="00416D2A" w:rsidRDefault="00A954FA" w:rsidP="00A954FA">
      <w:pPr>
        <w:tabs>
          <w:tab w:val="left" w:pos="924"/>
        </w:tabs>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This Partial shading Test occurred when the 25% PS on the PV string is removed, but still one faulty photovoltaic module in the same PV string exists. The results for this partial shading test can be seen in Fig. 8(b) and Fig. 8(c) between the time 15pm and 17pm. The power ratio for all the period of time always less than or equal to 1.52284 and more than or</w:t>
      </w:r>
      <w:r w:rsidRPr="00416D2A">
        <w:rPr>
          <w:rFonts w:ascii="Times New Roman" w:hAnsi="Times New Roman" w:cs="Times New Roman"/>
          <w:color w:val="000000" w:themeColor="text1"/>
          <w:lang w:val="en-GB"/>
        </w:rPr>
        <w:t xml:space="preserve"> equal to 1.5. However, the voltage ratio remains in the threshold value between 2.47445 ≥ VP ≥ 1.5.</w:t>
      </w:r>
    </w:p>
    <w:p w14:paraId="03B16DFA" w14:textId="77777777" w:rsidR="00A954FA" w:rsidRPr="006C7E0A" w:rsidRDefault="00A954FA" w:rsidP="00A954FA">
      <w:pPr>
        <w:tabs>
          <w:tab w:val="left" w:pos="924"/>
        </w:tabs>
        <w:jc w:val="both"/>
        <w:rPr>
          <w:rFonts w:ascii="Times New Roman" w:hAnsi="Times New Roman" w:cs="Times New Roman"/>
          <w:lang w:val="en-GB"/>
        </w:rPr>
      </w:pPr>
      <w:r w:rsidRPr="006C7E0A">
        <w:rPr>
          <w:rFonts w:ascii="Times New Roman" w:hAnsi="Times New Roman" w:cs="Times New Roman"/>
          <w:lang w:val="en-GB"/>
        </w:rPr>
        <w:t>During the time 18</w:t>
      </w:r>
      <w:r>
        <w:rPr>
          <w:rFonts w:ascii="Times New Roman" w:hAnsi="Times New Roman" w:cs="Times New Roman"/>
          <w:lang w:val="en-GB"/>
        </w:rPr>
        <w:t>:00</w:t>
      </w:r>
      <w:r w:rsidRPr="006C7E0A">
        <w:rPr>
          <w:rFonts w:ascii="Times New Roman" w:hAnsi="Times New Roman" w:cs="Times New Roman"/>
          <w:lang w:val="en-GB"/>
        </w:rPr>
        <w:t xml:space="preserve">pm until 20:24pm no faults occurred in the GCPV system. Where the sleep mode of the system starts when the power ratio and voltage ratio is equal to zero at 19:24pm. </w:t>
      </w:r>
    </w:p>
    <w:p w14:paraId="48D4B8E1" w14:textId="77777777" w:rsidR="00A954FA" w:rsidRPr="00416D2A" w:rsidRDefault="00A954FA" w:rsidP="00A954FA">
      <w:pPr>
        <w:tabs>
          <w:tab w:val="left" w:pos="924"/>
        </w:tabs>
        <w:jc w:val="both"/>
        <w:rPr>
          <w:rFonts w:ascii="Times New Roman" w:hAnsi="Times New Roman" w:cs="Times New Roman"/>
          <w:color w:val="000000" w:themeColor="text1"/>
          <w:lang w:val="en-GB"/>
        </w:rPr>
      </w:pPr>
      <w:r w:rsidRPr="00416D2A">
        <w:rPr>
          <w:rFonts w:ascii="Times New Roman" w:hAnsi="Times New Roman" w:cs="Times New Roman"/>
          <w:color w:val="000000" w:themeColor="text1"/>
          <w:lang w:val="en-GB"/>
        </w:rPr>
        <w:t>All obtained results for the various test conditions indicate that the fault detecting algorithm has a high degree of detecting rate: there is no evidence of any errors in the detecting algorithm during the time of conducting faulty PV and partial shading tests.</w:t>
      </w:r>
    </w:p>
    <w:p w14:paraId="23C57E42" w14:textId="77777777" w:rsidR="00A954FA" w:rsidRPr="006C7E0A" w:rsidRDefault="00A954FA" w:rsidP="00A954FA">
      <w:pPr>
        <w:jc w:val="both"/>
        <w:rPr>
          <w:rFonts w:ascii="Times New Roman" w:hAnsi="Times New Roman" w:cs="Times New Roman"/>
          <w:b/>
          <w:i/>
          <w:lang w:val="en-GB"/>
        </w:rPr>
      </w:pPr>
      <w:r w:rsidRPr="001F4C5C">
        <w:rPr>
          <w:noProof/>
        </w:rPr>
        <w:lastRenderedPageBreak/>
        <mc:AlternateContent>
          <mc:Choice Requires="wps">
            <w:drawing>
              <wp:anchor distT="0" distB="0" distL="114300" distR="114300" simplePos="0" relativeHeight="251663360" behindDoc="0" locked="0" layoutInCell="1" allowOverlap="1" wp14:anchorId="4B4CC409" wp14:editId="5B096383">
                <wp:simplePos x="0" y="0"/>
                <wp:positionH relativeFrom="margin">
                  <wp:posOffset>2973070</wp:posOffset>
                </wp:positionH>
                <wp:positionV relativeFrom="margin">
                  <wp:posOffset>1548130</wp:posOffset>
                </wp:positionV>
                <wp:extent cx="3527425" cy="2192020"/>
                <wp:effectExtent l="0" t="0" r="0" b="0"/>
                <wp:wrapSquare wrapText="bothSides"/>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19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C157C" w14:textId="77777777" w:rsidR="00A954FA" w:rsidRDefault="00A954FA" w:rsidP="00A954FA">
                            <w:pPr>
                              <w:pStyle w:val="FootnoteText"/>
                              <w:ind w:firstLine="0"/>
                              <w:jc w:val="center"/>
                              <w:rPr>
                                <w:noProof/>
                              </w:rPr>
                            </w:pPr>
                          </w:p>
                          <w:p w14:paraId="7000EFD0" w14:textId="77777777" w:rsidR="00A954FA" w:rsidRDefault="00A954FA" w:rsidP="00A954FA">
                            <w:pPr>
                              <w:pStyle w:val="FootnoteText"/>
                              <w:ind w:firstLine="0"/>
                              <w:jc w:val="center"/>
                              <w:rPr>
                                <w:noProof/>
                              </w:rPr>
                            </w:pPr>
                            <w:r>
                              <w:rPr>
                                <w:noProof/>
                              </w:rPr>
                              <w:drawing>
                                <wp:inline distT="0" distB="0" distL="0" distR="0" wp14:anchorId="2D758715" wp14:editId="10CC005B">
                                  <wp:extent cx="3154680" cy="2057400"/>
                                  <wp:effectExtent l="0" t="0" r="762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shading1.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3154680" cy="2057400"/>
                                          </a:xfrm>
                                          <a:prstGeom prst="rect">
                                            <a:avLst/>
                                          </a:prstGeom>
                                        </pic:spPr>
                                      </pic:pic>
                                    </a:graphicData>
                                  </a:graphic>
                                </wp:inline>
                              </w:drawing>
                            </w:r>
                          </w:p>
                          <w:p w14:paraId="6EFD007C" w14:textId="77777777" w:rsidR="00A954FA" w:rsidRDefault="00A954FA" w:rsidP="00A954FA">
                            <w:pPr>
                              <w:pStyle w:val="FootnoteText"/>
                              <w:ind w:firstLine="0"/>
                              <w:jc w:val="center"/>
                              <w:rPr>
                                <w:noProof/>
                              </w:rPr>
                            </w:pPr>
                          </w:p>
                          <w:p w14:paraId="7B08940C" w14:textId="77777777" w:rsidR="00A954FA" w:rsidRDefault="00A954FA" w:rsidP="00A954FA">
                            <w:pPr>
                              <w:pStyle w:val="FootnoteText"/>
                              <w:ind w:firstLine="0"/>
                              <w:jc w:val="center"/>
                              <w:rPr>
                                <w:noProof/>
                              </w:rPr>
                            </w:pPr>
                          </w:p>
                          <w:p w14:paraId="13248C12" w14:textId="77777777" w:rsidR="00A954FA" w:rsidRDefault="00A954FA" w:rsidP="00A954FA">
                            <w:pPr>
                              <w:pStyle w:val="FootnoteText"/>
                              <w:ind w:firstLine="0"/>
                              <w:jc w:val="center"/>
                              <w:rPr>
                                <w:noProof/>
                              </w:rPr>
                            </w:pPr>
                          </w:p>
                          <w:p w14:paraId="7C1E3DD1" w14:textId="77777777" w:rsidR="00A954FA" w:rsidRDefault="00A954FA" w:rsidP="00A954FA">
                            <w:pPr>
                              <w:pStyle w:val="FootnoteText"/>
                              <w:ind w:firstLine="0"/>
                              <w:jc w:val="center"/>
                              <w:rPr>
                                <w:noProof/>
                              </w:rPr>
                            </w:pPr>
                          </w:p>
                          <w:p w14:paraId="2F366C5E" w14:textId="77777777" w:rsidR="00A954FA" w:rsidRDefault="00A954FA" w:rsidP="00A954FA">
                            <w:pPr>
                              <w:pStyle w:val="FootnoteText"/>
                              <w:ind w:firstLine="0"/>
                              <w:jc w:val="center"/>
                              <w:rPr>
                                <w:noProof/>
                              </w:rPr>
                            </w:pPr>
                          </w:p>
                          <w:p w14:paraId="55E82C49" w14:textId="77777777" w:rsidR="00A954FA" w:rsidRDefault="00A954FA" w:rsidP="00A954FA">
                            <w:pPr>
                              <w:pStyle w:val="FootnoteText"/>
                              <w:ind w:firstLine="0"/>
                              <w:jc w:val="center"/>
                              <w:rPr>
                                <w:noProof/>
                              </w:rPr>
                            </w:pPr>
                          </w:p>
                          <w:p w14:paraId="46F7DA11" w14:textId="77777777" w:rsidR="00A954FA" w:rsidRPr="0026535D" w:rsidRDefault="00A954FA" w:rsidP="00A954FA">
                            <w:pPr>
                              <w:pStyle w:val="FootnoteText"/>
                              <w:ind w:firstLine="0"/>
                              <w:jc w:val="cente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C409" id="_x0000_s1041" type="#_x0000_t202" style="position:absolute;left:0;text-align:left;margin-left:234.1pt;margin-top:121.9pt;width:277.75pt;height:17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" stroked="f">
                <v:textbox inset="0,0,0,0">
                  <w:txbxContent>
                    <w:p w14:paraId="04EC157C" w14:textId="77777777" w:rsidR="00A954FA" w:rsidRDefault="00A954FA" w:rsidP="00A954FA">
                      <w:pPr>
                        <w:pStyle w:val="FootnoteText"/>
                        <w:ind w:firstLine="0"/>
                        <w:jc w:val="center"/>
                        <w:rPr>
                          <w:noProof/>
                        </w:rPr>
                      </w:pPr>
                    </w:p>
                    <w:p w14:paraId="7000EFD0" w14:textId="77777777" w:rsidR="00A954FA" w:rsidRDefault="00A954FA" w:rsidP="00A954FA">
                      <w:pPr>
                        <w:pStyle w:val="FootnoteText"/>
                        <w:ind w:firstLine="0"/>
                        <w:jc w:val="center"/>
                        <w:rPr>
                          <w:noProof/>
                        </w:rPr>
                      </w:pPr>
                      <w:r>
                        <w:rPr>
                          <w:noProof/>
                        </w:rPr>
                        <w:drawing>
                          <wp:inline distT="0" distB="0" distL="0" distR="0" wp14:anchorId="2D758715" wp14:editId="10CC005B">
                            <wp:extent cx="3154680" cy="2057400"/>
                            <wp:effectExtent l="0" t="0" r="762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shading1.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3154680" cy="2057400"/>
                                    </a:xfrm>
                                    <a:prstGeom prst="rect">
                                      <a:avLst/>
                                    </a:prstGeom>
                                  </pic:spPr>
                                </pic:pic>
                              </a:graphicData>
                            </a:graphic>
                          </wp:inline>
                        </w:drawing>
                      </w:r>
                    </w:p>
                    <w:p w14:paraId="6EFD007C" w14:textId="77777777" w:rsidR="00A954FA" w:rsidRDefault="00A954FA" w:rsidP="00A954FA">
                      <w:pPr>
                        <w:pStyle w:val="FootnoteText"/>
                        <w:ind w:firstLine="0"/>
                        <w:jc w:val="center"/>
                        <w:rPr>
                          <w:noProof/>
                        </w:rPr>
                      </w:pPr>
                    </w:p>
                    <w:p w14:paraId="7B08940C" w14:textId="77777777" w:rsidR="00A954FA" w:rsidRDefault="00A954FA" w:rsidP="00A954FA">
                      <w:pPr>
                        <w:pStyle w:val="FootnoteText"/>
                        <w:ind w:firstLine="0"/>
                        <w:jc w:val="center"/>
                        <w:rPr>
                          <w:noProof/>
                        </w:rPr>
                      </w:pPr>
                    </w:p>
                    <w:p w14:paraId="13248C12" w14:textId="77777777" w:rsidR="00A954FA" w:rsidRDefault="00A954FA" w:rsidP="00A954FA">
                      <w:pPr>
                        <w:pStyle w:val="FootnoteText"/>
                        <w:ind w:firstLine="0"/>
                        <w:jc w:val="center"/>
                        <w:rPr>
                          <w:noProof/>
                        </w:rPr>
                      </w:pPr>
                    </w:p>
                    <w:p w14:paraId="7C1E3DD1" w14:textId="77777777" w:rsidR="00A954FA" w:rsidRDefault="00A954FA" w:rsidP="00A954FA">
                      <w:pPr>
                        <w:pStyle w:val="FootnoteText"/>
                        <w:ind w:firstLine="0"/>
                        <w:jc w:val="center"/>
                        <w:rPr>
                          <w:noProof/>
                        </w:rPr>
                      </w:pPr>
                    </w:p>
                    <w:p w14:paraId="2F366C5E" w14:textId="77777777" w:rsidR="00A954FA" w:rsidRDefault="00A954FA" w:rsidP="00A954FA">
                      <w:pPr>
                        <w:pStyle w:val="FootnoteText"/>
                        <w:ind w:firstLine="0"/>
                        <w:jc w:val="center"/>
                        <w:rPr>
                          <w:noProof/>
                        </w:rPr>
                      </w:pPr>
                    </w:p>
                    <w:p w14:paraId="55E82C49" w14:textId="77777777" w:rsidR="00A954FA" w:rsidRDefault="00A954FA" w:rsidP="00A954FA">
                      <w:pPr>
                        <w:pStyle w:val="FootnoteText"/>
                        <w:ind w:firstLine="0"/>
                        <w:jc w:val="center"/>
                        <w:rPr>
                          <w:noProof/>
                        </w:rPr>
                      </w:pPr>
                    </w:p>
                    <w:p w14:paraId="46F7DA11" w14:textId="77777777" w:rsidR="00A954FA" w:rsidRPr="0026535D" w:rsidRDefault="00A954FA" w:rsidP="00A954FA">
                      <w:pPr>
                        <w:pStyle w:val="FootnoteText"/>
                        <w:ind w:firstLine="0"/>
                        <w:jc w:val="center"/>
                        <w:rPr>
                          <w:noProof/>
                        </w:rPr>
                      </w:pPr>
                    </w:p>
                  </w:txbxContent>
                </v:textbox>
                <w10:wrap type="square" anchorx="margin" anchory="margin"/>
              </v:shape>
            </w:pict>
          </mc:Fallback>
        </mc:AlternateContent>
      </w:r>
      <w:r w:rsidRPr="001F4C5C">
        <w:rPr>
          <w:noProof/>
        </w:rPr>
        <mc:AlternateContent>
          <mc:Choice Requires="wps">
            <w:drawing>
              <wp:anchor distT="0" distB="0" distL="114300" distR="114300" simplePos="0" relativeHeight="251648000" behindDoc="0" locked="0" layoutInCell="1" allowOverlap="1" wp14:anchorId="123B750E" wp14:editId="0E06531C">
                <wp:simplePos x="0" y="0"/>
                <wp:positionH relativeFrom="margin">
                  <wp:posOffset>-403860</wp:posOffset>
                </wp:positionH>
                <wp:positionV relativeFrom="margin">
                  <wp:posOffset>-640080</wp:posOffset>
                </wp:positionV>
                <wp:extent cx="6851015" cy="4975860"/>
                <wp:effectExtent l="0" t="0" r="6985" b="0"/>
                <wp:wrapSquare wrapText="bothSides"/>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497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660B9" w14:textId="77777777" w:rsidR="00A954FA" w:rsidRDefault="00A954FA" w:rsidP="00A954FA">
                            <w:pPr>
                              <w:pStyle w:val="FootnoteText"/>
                              <w:ind w:firstLine="0"/>
                            </w:pPr>
                            <w:r>
                              <w:rPr>
                                <w:noProof/>
                              </w:rPr>
                              <w:drawing>
                                <wp:inline distT="0" distB="0" distL="0" distR="0" wp14:anchorId="4740D985" wp14:editId="1DE58F5F">
                                  <wp:extent cx="3154680" cy="2057400"/>
                                  <wp:effectExtent l="0" t="0" r="762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0AB9F101" wp14:editId="1A5F5D67">
                                  <wp:extent cx="3154680" cy="2057400"/>
                                  <wp:effectExtent l="0" t="0" r="762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3154680" cy="2057400"/>
                                          </a:xfrm>
                                          <a:prstGeom prst="rect">
                                            <a:avLst/>
                                          </a:prstGeom>
                                        </pic:spPr>
                                      </pic:pic>
                                    </a:graphicData>
                                  </a:graphic>
                                </wp:inline>
                              </w:drawing>
                            </w:r>
                          </w:p>
                          <w:p w14:paraId="2A2985DB" w14:textId="77777777" w:rsidR="00A954FA" w:rsidRPr="00CF4E9D" w:rsidRDefault="00A954FA" w:rsidP="00A954FA">
                            <w:pPr>
                              <w:pStyle w:val="FootnoteText"/>
                              <w:ind w:firstLine="0"/>
                              <w:rPr>
                                <w:noProof/>
                              </w:rPr>
                            </w:pPr>
                            <w:r w:rsidRPr="00CF4E9D">
                              <w:rPr>
                                <w:noProof/>
                                <w:sz w:val="20"/>
                                <w:szCs w:val="20"/>
                              </w:rPr>
                              <w:t xml:space="preserve"> </w:t>
                            </w:r>
                            <w:r w:rsidRPr="00CF4E9D">
                              <w:rPr>
                                <w:noProof/>
                                <w:sz w:val="20"/>
                                <w:szCs w:val="20"/>
                              </w:rPr>
                              <w:tab/>
                            </w:r>
                            <w:r w:rsidRPr="00CF4E9D">
                              <w:rPr>
                                <w:noProof/>
                                <w:sz w:val="20"/>
                                <w:szCs w:val="20"/>
                              </w:rPr>
                              <w:tab/>
                            </w:r>
                            <w:r w:rsidRPr="00CF4E9D">
                              <w:rPr>
                                <w:noProof/>
                                <w:sz w:val="20"/>
                                <w:szCs w:val="20"/>
                              </w:rPr>
                              <w:tab/>
                              <w:t xml:space="preserve">    (a)</w:t>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Pr>
                                <w:noProof/>
                                <w:sz w:val="20"/>
                                <w:szCs w:val="20"/>
                              </w:rPr>
                              <w:t xml:space="preserve">   </w:t>
                            </w:r>
                            <w:r w:rsidRPr="00CF4E9D">
                              <w:rPr>
                                <w:noProof/>
                                <w:sz w:val="20"/>
                                <w:szCs w:val="20"/>
                              </w:rPr>
                              <w:t>(b)</w:t>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p>
                          <w:p w14:paraId="1600E4B9" w14:textId="77777777" w:rsidR="00A954FA" w:rsidRDefault="00A954FA" w:rsidP="00A954FA">
                            <w:pPr>
                              <w:pStyle w:val="FootnoteText"/>
                              <w:ind w:firstLine="0"/>
                              <w:rPr>
                                <w:noProof/>
                              </w:rPr>
                            </w:pPr>
                            <w:r>
                              <w:rPr>
                                <w:noProof/>
                              </w:rPr>
                              <w:drawing>
                                <wp:inline distT="0" distB="0" distL="0" distR="0" wp14:anchorId="578EE812" wp14:editId="2069E876">
                                  <wp:extent cx="3154680" cy="2057400"/>
                                  <wp:effectExtent l="0" t="0" r="762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3154680" cy="2057400"/>
                                          </a:xfrm>
                                          <a:prstGeom prst="rect">
                                            <a:avLst/>
                                          </a:prstGeom>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tab/>
                            </w:r>
                            <w:r w:rsidRPr="00CF4E9D">
                              <w:rPr>
                                <w:noProof/>
                                <w:sz w:val="20"/>
                                <w:szCs w:val="20"/>
                              </w:rPr>
                              <w:t xml:space="preserve">      (c)</w:t>
                            </w:r>
                            <w:r>
                              <w:rPr>
                                <w:noProof/>
                                <w:sz w:val="20"/>
                                <w:szCs w:val="20"/>
                              </w:rPr>
                              <w:t xml:space="preserve">                                                                                                     </w:t>
                            </w:r>
                            <w:r>
                              <w:rPr>
                                <w:noProof/>
                                <w:sz w:val="20"/>
                                <w:szCs w:val="20"/>
                              </w:rPr>
                              <w:tab/>
                              <w:t xml:space="preserve"> (d</w:t>
                            </w:r>
                            <w:r w:rsidRPr="00CF4E9D">
                              <w:rPr>
                                <w:noProof/>
                                <w:sz w:val="20"/>
                                <w:szCs w:val="20"/>
                              </w:rPr>
                              <w:t>)</w:t>
                            </w:r>
                          </w:p>
                          <w:p w14:paraId="3B534F98" w14:textId="77777777" w:rsidR="00A954FA" w:rsidRDefault="00A954FA" w:rsidP="00A954FA">
                            <w:pPr>
                              <w:pStyle w:val="FootnoteText"/>
                              <w:ind w:firstLine="0"/>
                              <w:jc w:val="center"/>
                              <w:rPr>
                                <w:lang w:val="en-GB"/>
                              </w:rPr>
                            </w:pPr>
                            <w:r>
                              <w:rPr>
                                <w:lang w:val="en-GB"/>
                              </w:rPr>
                              <w:t xml:space="preserve">                                                                                            </w:t>
                            </w:r>
                          </w:p>
                          <w:p w14:paraId="06215184" w14:textId="77777777" w:rsidR="00A954FA" w:rsidRPr="00416D2A" w:rsidRDefault="00A954FA" w:rsidP="00A954FA">
                            <w:pPr>
                              <w:pStyle w:val="FootnoteText"/>
                              <w:ind w:firstLine="0"/>
                              <w:jc w:val="center"/>
                              <w:rPr>
                                <w:color w:val="000000" w:themeColor="text1"/>
                                <w:sz w:val="20"/>
                                <w:szCs w:val="20"/>
                                <w:lang w:val="en-GB"/>
                              </w:rPr>
                            </w:pPr>
                            <w:r>
                              <w:rPr>
                                <w:color w:val="000000" w:themeColor="text1"/>
                                <w:sz w:val="20"/>
                                <w:szCs w:val="20"/>
                              </w:rPr>
                              <w:t>Fig. 8</w:t>
                            </w:r>
                            <w:r w:rsidRPr="00416D2A">
                              <w:rPr>
                                <w:color w:val="000000" w:themeColor="text1"/>
                                <w:sz w:val="20"/>
                                <w:szCs w:val="20"/>
                              </w:rPr>
                              <w:t xml:space="preserve">.  </w:t>
                            </w:r>
                            <w:r w:rsidRPr="00416D2A">
                              <w:rPr>
                                <w:color w:val="000000" w:themeColor="text1"/>
                                <w:sz w:val="20"/>
                                <w:szCs w:val="20"/>
                                <w:lang w:val="en-GB"/>
                              </w:rPr>
                              <w:t xml:space="preserve">Diagnosis </w:t>
                            </w:r>
                            <w:r w:rsidRPr="003F639E">
                              <w:rPr>
                                <w:color w:val="000000" w:themeColor="text1"/>
                                <w:sz w:val="20"/>
                                <w:szCs w:val="20"/>
                                <w:lang w:val="en-GB"/>
                              </w:rPr>
                              <w:t>the Fault in the First Region. (a) Theoretical Output Power vs. Measured Output Power, (b) Power Ratio for All PV Strings, (c) Voltage Ratio for All PV strings, (d) 25% Partial Shading and PV Module disconnection in the First PV String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750E" id="_x0000_s1042" type="#_x0000_t202" style="position:absolute;left:0;text-align:left;margin-left:-31.8pt;margin-top:-50.4pt;width:539.45pt;height:391.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lgQIAAAk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" stroked="f">
                <v:textbox inset="0,0,0,0">
                  <w:txbxContent>
                    <w:p w14:paraId="7D3660B9" w14:textId="77777777" w:rsidR="00A954FA" w:rsidRDefault="00A954FA" w:rsidP="00A954FA">
                      <w:pPr>
                        <w:pStyle w:val="FootnoteText"/>
                        <w:ind w:firstLine="0"/>
                      </w:pPr>
                      <w:r>
                        <w:rPr>
                          <w:noProof/>
                        </w:rPr>
                        <w:drawing>
                          <wp:inline distT="0" distB="0" distL="0" distR="0" wp14:anchorId="4740D985" wp14:editId="1DE58F5F">
                            <wp:extent cx="3154680" cy="2057400"/>
                            <wp:effectExtent l="0" t="0" r="762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0AB9F101" wp14:editId="1A5F5D67">
                            <wp:extent cx="3154680" cy="2057400"/>
                            <wp:effectExtent l="0" t="0" r="762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3154680" cy="2057400"/>
                                    </a:xfrm>
                                    <a:prstGeom prst="rect">
                                      <a:avLst/>
                                    </a:prstGeom>
                                  </pic:spPr>
                                </pic:pic>
                              </a:graphicData>
                            </a:graphic>
                          </wp:inline>
                        </w:drawing>
                      </w:r>
                    </w:p>
                    <w:p w14:paraId="2A2985DB" w14:textId="77777777" w:rsidR="00A954FA" w:rsidRPr="00CF4E9D" w:rsidRDefault="00A954FA" w:rsidP="00A954FA">
                      <w:pPr>
                        <w:pStyle w:val="FootnoteText"/>
                        <w:ind w:firstLine="0"/>
                        <w:rPr>
                          <w:noProof/>
                        </w:rPr>
                      </w:pPr>
                      <w:r w:rsidRPr="00CF4E9D">
                        <w:rPr>
                          <w:noProof/>
                          <w:sz w:val="20"/>
                          <w:szCs w:val="20"/>
                        </w:rPr>
                        <w:t xml:space="preserve"> </w:t>
                      </w:r>
                      <w:r w:rsidRPr="00CF4E9D">
                        <w:rPr>
                          <w:noProof/>
                          <w:sz w:val="20"/>
                          <w:szCs w:val="20"/>
                        </w:rPr>
                        <w:tab/>
                      </w:r>
                      <w:r w:rsidRPr="00CF4E9D">
                        <w:rPr>
                          <w:noProof/>
                          <w:sz w:val="20"/>
                          <w:szCs w:val="20"/>
                        </w:rPr>
                        <w:tab/>
                      </w:r>
                      <w:r w:rsidRPr="00CF4E9D">
                        <w:rPr>
                          <w:noProof/>
                          <w:sz w:val="20"/>
                          <w:szCs w:val="20"/>
                        </w:rPr>
                        <w:tab/>
                        <w:t xml:space="preserve">    (a)</w:t>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Pr>
                          <w:noProof/>
                          <w:sz w:val="20"/>
                          <w:szCs w:val="20"/>
                        </w:rPr>
                        <w:t xml:space="preserve">   </w:t>
                      </w:r>
                      <w:r w:rsidRPr="00CF4E9D">
                        <w:rPr>
                          <w:noProof/>
                          <w:sz w:val="20"/>
                          <w:szCs w:val="20"/>
                        </w:rPr>
                        <w:t>(b)</w:t>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r w:rsidRPr="00CF4E9D">
                        <w:rPr>
                          <w:noProof/>
                          <w:sz w:val="20"/>
                          <w:szCs w:val="20"/>
                        </w:rPr>
                        <w:tab/>
                      </w:r>
                    </w:p>
                    <w:p w14:paraId="1600E4B9" w14:textId="77777777" w:rsidR="00A954FA" w:rsidRDefault="00A954FA" w:rsidP="00A954FA">
                      <w:pPr>
                        <w:pStyle w:val="FootnoteText"/>
                        <w:ind w:firstLine="0"/>
                        <w:rPr>
                          <w:noProof/>
                        </w:rPr>
                      </w:pPr>
                      <w:r>
                        <w:rPr>
                          <w:noProof/>
                        </w:rPr>
                        <w:drawing>
                          <wp:inline distT="0" distB="0" distL="0" distR="0" wp14:anchorId="578EE812" wp14:editId="2069E876">
                            <wp:extent cx="3154680" cy="2057400"/>
                            <wp:effectExtent l="0" t="0" r="762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3154680" cy="2057400"/>
                                    </a:xfrm>
                                    <a:prstGeom prst="rect">
                                      <a:avLst/>
                                    </a:prstGeom>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tab/>
                      </w:r>
                      <w:r w:rsidRPr="00CF4E9D">
                        <w:rPr>
                          <w:noProof/>
                          <w:sz w:val="20"/>
                          <w:szCs w:val="20"/>
                        </w:rPr>
                        <w:t xml:space="preserve">      (c)</w:t>
                      </w:r>
                      <w:r>
                        <w:rPr>
                          <w:noProof/>
                          <w:sz w:val="20"/>
                          <w:szCs w:val="20"/>
                        </w:rPr>
                        <w:t xml:space="preserve">                                                                                                     </w:t>
                      </w:r>
                      <w:r>
                        <w:rPr>
                          <w:noProof/>
                          <w:sz w:val="20"/>
                          <w:szCs w:val="20"/>
                        </w:rPr>
                        <w:tab/>
                        <w:t xml:space="preserve"> (d</w:t>
                      </w:r>
                      <w:r w:rsidRPr="00CF4E9D">
                        <w:rPr>
                          <w:noProof/>
                          <w:sz w:val="20"/>
                          <w:szCs w:val="20"/>
                        </w:rPr>
                        <w:t>)</w:t>
                      </w:r>
                    </w:p>
                    <w:p w14:paraId="3B534F98" w14:textId="77777777" w:rsidR="00A954FA" w:rsidRDefault="00A954FA" w:rsidP="00A954FA">
                      <w:pPr>
                        <w:pStyle w:val="FootnoteText"/>
                        <w:ind w:firstLine="0"/>
                        <w:jc w:val="center"/>
                        <w:rPr>
                          <w:lang w:val="en-GB"/>
                        </w:rPr>
                      </w:pPr>
                      <w:r>
                        <w:rPr>
                          <w:lang w:val="en-GB"/>
                        </w:rPr>
                        <w:t xml:space="preserve">                                                                                            </w:t>
                      </w:r>
                    </w:p>
                    <w:p w14:paraId="06215184" w14:textId="77777777" w:rsidR="00A954FA" w:rsidRPr="00416D2A" w:rsidRDefault="00A954FA" w:rsidP="00A954FA">
                      <w:pPr>
                        <w:pStyle w:val="FootnoteText"/>
                        <w:ind w:firstLine="0"/>
                        <w:jc w:val="center"/>
                        <w:rPr>
                          <w:color w:val="000000" w:themeColor="text1"/>
                          <w:sz w:val="20"/>
                          <w:szCs w:val="20"/>
                          <w:lang w:val="en-GB"/>
                        </w:rPr>
                      </w:pPr>
                      <w:r>
                        <w:rPr>
                          <w:color w:val="000000" w:themeColor="text1"/>
                          <w:sz w:val="20"/>
                          <w:szCs w:val="20"/>
                        </w:rPr>
                        <w:t>Fig. 8</w:t>
                      </w:r>
                      <w:r w:rsidRPr="00416D2A">
                        <w:rPr>
                          <w:color w:val="000000" w:themeColor="text1"/>
                          <w:sz w:val="20"/>
                          <w:szCs w:val="20"/>
                        </w:rPr>
                        <w:t xml:space="preserve">.  </w:t>
                      </w:r>
                      <w:r w:rsidRPr="00416D2A">
                        <w:rPr>
                          <w:color w:val="000000" w:themeColor="text1"/>
                          <w:sz w:val="20"/>
                          <w:szCs w:val="20"/>
                          <w:lang w:val="en-GB"/>
                        </w:rPr>
                        <w:t xml:space="preserve">Diagnosis </w:t>
                      </w:r>
                      <w:r w:rsidRPr="003F639E">
                        <w:rPr>
                          <w:color w:val="000000" w:themeColor="text1"/>
                          <w:sz w:val="20"/>
                          <w:szCs w:val="20"/>
                          <w:lang w:val="en-GB"/>
                        </w:rPr>
                        <w:t>the Fault in the First Region. (a) Theoretical Output Power vs. Measured Output Power, (b) Power Ratio for All PV Strings, (c) Voltage Ratio for All PV strings, (d) 25% Partial Shading and PV Module disconnection in the First PV String</w:t>
                      </w:r>
                    </w:p>
                  </w:txbxContent>
                </v:textbox>
                <w10:wrap type="square" anchorx="margin" anchory="margin"/>
              </v:shape>
            </w:pict>
          </mc:Fallback>
        </mc:AlternateContent>
      </w:r>
      <w:r>
        <w:rPr>
          <w:rFonts w:ascii="Times New Roman" w:hAnsi="Times New Roman" w:cs="Times New Roman"/>
          <w:b/>
          <w:i/>
          <w:lang w:val="en-GB"/>
        </w:rPr>
        <w:t>4.3.</w:t>
      </w:r>
      <w:r>
        <w:rPr>
          <w:rFonts w:ascii="Times New Roman" w:hAnsi="Times New Roman" w:cs="Times New Roman"/>
          <w:b/>
          <w:i/>
          <w:lang w:val="en-GB"/>
        </w:rPr>
        <w:tab/>
        <w:t>Diagnosis of the Faults in the Second Region</w:t>
      </w:r>
    </w:p>
    <w:p w14:paraId="6A8980BE" w14:textId="77777777" w:rsidR="00A954FA" w:rsidRPr="003F639E" w:rsidRDefault="00A954FA" w:rsidP="00A954FA">
      <w:pPr>
        <w:jc w:val="both"/>
        <w:rPr>
          <w:rFonts w:ascii="Times New Roman" w:hAnsi="Times New Roman" w:cs="Times New Roman"/>
          <w:lang w:val="en-GB"/>
        </w:rPr>
      </w:pPr>
      <w:r w:rsidRPr="003F639E">
        <w:rPr>
          <w:rFonts w:ascii="Times New Roman" w:hAnsi="Times New Roman" w:cs="Times New Roman"/>
          <w:lang w:val="en-GB"/>
        </w:rPr>
        <w:t>In this case, the fault detecting algorithm will detect various faults that occurred in the second region where the power ratio is between 1000 &gt; PR ≥ 3. According to Fig. 9, between 6am – 6:15:15am the GCPV plant is in the sleep mode, where the voltage and power ratios is equal to zero. Next, the normal operation mode started at 6:15:15am across all PV modules in the GVPC plant.</w:t>
      </w:r>
    </w:p>
    <w:p w14:paraId="381CDFE7" w14:textId="77777777" w:rsidR="00A954FA" w:rsidRPr="003F639E" w:rsidRDefault="00A954FA" w:rsidP="00A954FA">
      <w:pPr>
        <w:jc w:val="both"/>
        <w:rPr>
          <w:rFonts w:ascii="Times New Roman" w:hAnsi="Times New Roman" w:cs="Times New Roman"/>
          <w:lang w:val="en-GB"/>
        </w:rPr>
      </w:pPr>
      <w:r w:rsidRPr="003F639E">
        <w:rPr>
          <w:rFonts w:ascii="Times New Roman" w:hAnsi="Times New Roman" w:cs="Times New Roman"/>
          <w:lang w:val="en-GB"/>
        </w:rPr>
        <w:t>As shown in Fig. 9(b), a 25% partial shading has been detected by the fault detecting algorithm between 10:00am – 12:00pm. The power and the voltage ratios for this particular test are described in Fig.  9(b) and Fig.  9(c) respectively. Afterwards, two faulty photovoltaic modules and 25% PS have been detected in the third PV string, the GCPV system architecture for this scenario is shown in Fig. 9(d). It can be observed that the power ratio during this test is between 8.2 and 8.5, and the voltage ratio is between 3 and 3.5. This test can be seen during the time 12:01pm – 13:33pm.</w:t>
      </w:r>
    </w:p>
    <w:p w14:paraId="46C66374" w14:textId="77777777" w:rsidR="00A954FA" w:rsidRPr="00416D2A" w:rsidRDefault="00A954FA" w:rsidP="00A954FA">
      <w:pPr>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Two Faulty PV test has been conducted between 13:34pm – 16:14pm. In this scenario two faulty photovoltaic modules has been detected in the GCPV plant. For instance, the power ratio for the test is between 3 and 3.04. In addition, the voltage ratio is always greater than or equal</w:t>
      </w:r>
      <w:r w:rsidRPr="00416D2A">
        <w:rPr>
          <w:rFonts w:ascii="Times New Roman" w:hAnsi="Times New Roman" w:cs="Times New Roman"/>
          <w:color w:val="000000" w:themeColor="text1"/>
          <w:lang w:val="en-GB"/>
        </w:rPr>
        <w:t xml:space="preserve"> to 3. </w:t>
      </w:r>
    </w:p>
    <w:p w14:paraId="43E23E5E" w14:textId="77777777" w:rsidR="00A954FA" w:rsidRPr="00416D2A" w:rsidRDefault="00A954FA" w:rsidP="00A954FA">
      <w:pPr>
        <w:tabs>
          <w:tab w:val="left" w:pos="924"/>
        </w:tabs>
        <w:jc w:val="both"/>
        <w:rPr>
          <w:rFonts w:ascii="Times New Roman" w:hAnsi="Times New Roman" w:cs="Times New Roman"/>
          <w:color w:val="000000" w:themeColor="text1"/>
          <w:lang w:val="en-GB"/>
        </w:rPr>
      </w:pPr>
      <w:r w:rsidRPr="00416D2A">
        <w:rPr>
          <w:rFonts w:ascii="Times New Roman" w:hAnsi="Times New Roman" w:cs="Times New Roman"/>
          <w:color w:val="000000" w:themeColor="text1"/>
          <w:lang w:val="en-GB"/>
        </w:rPr>
        <w:t>The location and the time for each fault that is detected using the proposed detection algorithm were accurate. The power and voltage ratios for each test scenario indicates that the algorithm is well designed and structured. Furthermore, the detecting algorithm can achieve a high accuracy rate for diagnosis the fault in the GCPV system not only in stable irra</w:t>
      </w:r>
      <w:r>
        <w:rPr>
          <w:rFonts w:ascii="Times New Roman" w:hAnsi="Times New Roman" w:cs="Times New Roman"/>
          <w:color w:val="000000" w:themeColor="text1"/>
          <w:lang w:val="en-GB"/>
        </w:rPr>
        <w:t>diance levels as shown in Fig. 8</w:t>
      </w:r>
      <w:r w:rsidRPr="00416D2A">
        <w:rPr>
          <w:rFonts w:ascii="Times New Roman" w:hAnsi="Times New Roman" w:cs="Times New Roman"/>
          <w:color w:val="000000" w:themeColor="text1"/>
          <w:lang w:val="en-GB"/>
        </w:rPr>
        <w:t>(a) but also in a rapid irradiance level flu</w:t>
      </w:r>
      <w:r>
        <w:rPr>
          <w:rFonts w:ascii="Times New Roman" w:hAnsi="Times New Roman" w:cs="Times New Roman"/>
          <w:color w:val="000000" w:themeColor="text1"/>
          <w:lang w:val="en-GB"/>
        </w:rPr>
        <w:t>ctuation as described in Fig. 9</w:t>
      </w:r>
      <w:r w:rsidRPr="00416D2A">
        <w:rPr>
          <w:rFonts w:ascii="Times New Roman" w:hAnsi="Times New Roman" w:cs="Times New Roman"/>
          <w:color w:val="000000" w:themeColor="text1"/>
          <w:lang w:val="en-GB"/>
        </w:rPr>
        <w:t>(a).</w:t>
      </w:r>
    </w:p>
    <w:p w14:paraId="597F8532" w14:textId="77777777" w:rsidR="00A954FA" w:rsidRPr="003F639E" w:rsidRDefault="00A954FA" w:rsidP="00A954FA">
      <w:pPr>
        <w:tabs>
          <w:tab w:val="left" w:pos="924"/>
        </w:tabs>
        <w:jc w:val="both"/>
        <w:rPr>
          <w:noProof/>
        </w:rPr>
      </w:pPr>
      <w:r w:rsidRPr="003F639E">
        <w:rPr>
          <w:noProof/>
        </w:rPr>
        <w:lastRenderedPageBreak/>
        <mc:AlternateContent>
          <mc:Choice Requires="wps">
            <w:drawing>
              <wp:anchor distT="0" distB="0" distL="114300" distR="114300" simplePos="0" relativeHeight="251670528" behindDoc="0" locked="0" layoutInCell="1" allowOverlap="1" wp14:anchorId="23AF156B" wp14:editId="0ED55ED9">
                <wp:simplePos x="0" y="0"/>
                <wp:positionH relativeFrom="margin">
                  <wp:posOffset>2927985</wp:posOffset>
                </wp:positionH>
                <wp:positionV relativeFrom="margin">
                  <wp:posOffset>1805940</wp:posOffset>
                </wp:positionV>
                <wp:extent cx="3527425" cy="2226945"/>
                <wp:effectExtent l="0" t="0" r="0" b="1905"/>
                <wp:wrapSquare wrapText="bothSides"/>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22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7BC41" w14:textId="77777777" w:rsidR="00A954FA" w:rsidRDefault="00A954FA" w:rsidP="00A954FA">
                            <w:pPr>
                              <w:pStyle w:val="FootnoteText"/>
                              <w:ind w:firstLine="0"/>
                              <w:jc w:val="center"/>
                              <w:rPr>
                                <w:noProof/>
                              </w:rPr>
                            </w:pPr>
                          </w:p>
                          <w:p w14:paraId="35CDC4BC" w14:textId="77777777" w:rsidR="00A954FA" w:rsidRDefault="00A954FA" w:rsidP="00A954FA">
                            <w:pPr>
                              <w:pStyle w:val="FootnoteText"/>
                              <w:ind w:firstLine="0"/>
                              <w:rPr>
                                <w:noProof/>
                              </w:rPr>
                            </w:pPr>
                            <w:r>
                              <w:rPr>
                                <w:noProof/>
                              </w:rPr>
                              <w:t xml:space="preserve">          </w:t>
                            </w:r>
                            <w:r>
                              <w:rPr>
                                <w:noProof/>
                              </w:rPr>
                              <w:drawing>
                                <wp:inline distT="0" distB="0" distL="0" distR="0" wp14:anchorId="0E519308" wp14:editId="6A824FED">
                                  <wp:extent cx="3154680" cy="2057400"/>
                                  <wp:effectExtent l="0" t="0" r="762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shading2.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3154680" cy="2057400"/>
                                          </a:xfrm>
                                          <a:prstGeom prst="rect">
                                            <a:avLst/>
                                          </a:prstGeom>
                                        </pic:spPr>
                                      </pic:pic>
                                    </a:graphicData>
                                  </a:graphic>
                                </wp:inline>
                              </w:drawing>
                            </w:r>
                          </w:p>
                          <w:p w14:paraId="32011FD6" w14:textId="77777777" w:rsidR="00A954FA" w:rsidRDefault="00A954FA" w:rsidP="00A954FA">
                            <w:pPr>
                              <w:pStyle w:val="FootnoteText"/>
                              <w:ind w:firstLine="0"/>
                              <w:jc w:val="center"/>
                              <w:rPr>
                                <w:noProof/>
                              </w:rPr>
                            </w:pPr>
                          </w:p>
                          <w:p w14:paraId="702F2FC7" w14:textId="77777777" w:rsidR="00A954FA" w:rsidRDefault="00A954FA" w:rsidP="00A954FA">
                            <w:pPr>
                              <w:pStyle w:val="FootnoteText"/>
                              <w:ind w:firstLine="0"/>
                              <w:jc w:val="center"/>
                              <w:rPr>
                                <w:noProof/>
                              </w:rPr>
                            </w:pPr>
                          </w:p>
                          <w:p w14:paraId="5D48D9BB" w14:textId="77777777" w:rsidR="00A954FA" w:rsidRDefault="00A954FA" w:rsidP="00A954FA">
                            <w:pPr>
                              <w:pStyle w:val="FootnoteText"/>
                              <w:ind w:firstLine="0"/>
                              <w:jc w:val="center"/>
                              <w:rPr>
                                <w:noProof/>
                              </w:rPr>
                            </w:pPr>
                          </w:p>
                          <w:p w14:paraId="4ED5BF43" w14:textId="77777777" w:rsidR="00A954FA" w:rsidRDefault="00A954FA" w:rsidP="00A954FA">
                            <w:pPr>
                              <w:pStyle w:val="FootnoteText"/>
                              <w:ind w:firstLine="0"/>
                              <w:jc w:val="center"/>
                              <w:rPr>
                                <w:noProof/>
                              </w:rPr>
                            </w:pPr>
                          </w:p>
                          <w:p w14:paraId="79174F7E" w14:textId="77777777" w:rsidR="00A954FA" w:rsidRPr="0026535D" w:rsidRDefault="00A954FA" w:rsidP="00A954FA">
                            <w:pPr>
                              <w:pStyle w:val="FootnoteText"/>
                              <w:ind w:firstLine="0"/>
                              <w:jc w:val="cente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F156B" id="_x0000_s1043" type="#_x0000_t202" style="position:absolute;left:0;text-align:left;margin-left:230.55pt;margin-top:142.2pt;width:277.75pt;height:17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" stroked="f">
                <v:textbox inset="0,0,0,0">
                  <w:txbxContent>
                    <w:p w14:paraId="1A07BC41" w14:textId="77777777" w:rsidR="00A954FA" w:rsidRDefault="00A954FA" w:rsidP="00A954FA">
                      <w:pPr>
                        <w:pStyle w:val="FootnoteText"/>
                        <w:ind w:firstLine="0"/>
                        <w:jc w:val="center"/>
                        <w:rPr>
                          <w:noProof/>
                        </w:rPr>
                      </w:pPr>
                    </w:p>
                    <w:p w14:paraId="35CDC4BC" w14:textId="77777777" w:rsidR="00A954FA" w:rsidRDefault="00A954FA" w:rsidP="00A954FA">
                      <w:pPr>
                        <w:pStyle w:val="FootnoteText"/>
                        <w:ind w:firstLine="0"/>
                        <w:rPr>
                          <w:noProof/>
                        </w:rPr>
                      </w:pPr>
                      <w:r>
                        <w:rPr>
                          <w:noProof/>
                        </w:rPr>
                        <w:t xml:space="preserve">          </w:t>
                      </w:r>
                      <w:r>
                        <w:rPr>
                          <w:noProof/>
                        </w:rPr>
                        <w:drawing>
                          <wp:inline distT="0" distB="0" distL="0" distR="0" wp14:anchorId="0E519308" wp14:editId="6A824FED">
                            <wp:extent cx="3154680" cy="2057400"/>
                            <wp:effectExtent l="0" t="0" r="762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shading2.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3154680" cy="2057400"/>
                                    </a:xfrm>
                                    <a:prstGeom prst="rect">
                                      <a:avLst/>
                                    </a:prstGeom>
                                  </pic:spPr>
                                </pic:pic>
                              </a:graphicData>
                            </a:graphic>
                          </wp:inline>
                        </w:drawing>
                      </w:r>
                    </w:p>
                    <w:p w14:paraId="32011FD6" w14:textId="77777777" w:rsidR="00A954FA" w:rsidRDefault="00A954FA" w:rsidP="00A954FA">
                      <w:pPr>
                        <w:pStyle w:val="FootnoteText"/>
                        <w:ind w:firstLine="0"/>
                        <w:jc w:val="center"/>
                        <w:rPr>
                          <w:noProof/>
                        </w:rPr>
                      </w:pPr>
                    </w:p>
                    <w:p w14:paraId="702F2FC7" w14:textId="77777777" w:rsidR="00A954FA" w:rsidRDefault="00A954FA" w:rsidP="00A954FA">
                      <w:pPr>
                        <w:pStyle w:val="FootnoteText"/>
                        <w:ind w:firstLine="0"/>
                        <w:jc w:val="center"/>
                        <w:rPr>
                          <w:noProof/>
                        </w:rPr>
                      </w:pPr>
                    </w:p>
                    <w:p w14:paraId="5D48D9BB" w14:textId="77777777" w:rsidR="00A954FA" w:rsidRDefault="00A954FA" w:rsidP="00A954FA">
                      <w:pPr>
                        <w:pStyle w:val="FootnoteText"/>
                        <w:ind w:firstLine="0"/>
                        <w:jc w:val="center"/>
                        <w:rPr>
                          <w:noProof/>
                        </w:rPr>
                      </w:pPr>
                    </w:p>
                    <w:p w14:paraId="4ED5BF43" w14:textId="77777777" w:rsidR="00A954FA" w:rsidRDefault="00A954FA" w:rsidP="00A954FA">
                      <w:pPr>
                        <w:pStyle w:val="FootnoteText"/>
                        <w:ind w:firstLine="0"/>
                        <w:jc w:val="center"/>
                        <w:rPr>
                          <w:noProof/>
                        </w:rPr>
                      </w:pPr>
                    </w:p>
                    <w:p w14:paraId="79174F7E" w14:textId="77777777" w:rsidR="00A954FA" w:rsidRPr="0026535D" w:rsidRDefault="00A954FA" w:rsidP="00A954FA">
                      <w:pPr>
                        <w:pStyle w:val="FootnoteText"/>
                        <w:ind w:firstLine="0"/>
                        <w:jc w:val="center"/>
                        <w:rPr>
                          <w:noProof/>
                        </w:rPr>
                      </w:pPr>
                    </w:p>
                  </w:txbxContent>
                </v:textbox>
                <w10:wrap type="square" anchorx="margin" anchory="margin"/>
              </v:shape>
            </w:pict>
          </mc:Fallback>
        </mc:AlternateContent>
      </w:r>
      <w:r w:rsidRPr="003F639E">
        <w:rPr>
          <w:noProof/>
        </w:rPr>
        <mc:AlternateContent>
          <mc:Choice Requires="wps">
            <w:drawing>
              <wp:anchor distT="0" distB="0" distL="114300" distR="114300" simplePos="0" relativeHeight="251665408" behindDoc="0" locked="0" layoutInCell="1" allowOverlap="1" wp14:anchorId="2AA46E6B" wp14:editId="012CD292">
                <wp:simplePos x="0" y="0"/>
                <wp:positionH relativeFrom="margin">
                  <wp:posOffset>-396875</wp:posOffset>
                </wp:positionH>
                <wp:positionV relativeFrom="margin">
                  <wp:posOffset>-403860</wp:posOffset>
                </wp:positionV>
                <wp:extent cx="6849745" cy="4965700"/>
                <wp:effectExtent l="0" t="0" r="8255" b="6350"/>
                <wp:wrapSquare wrapText="bothSides"/>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496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135E1" w14:textId="77777777" w:rsidR="00A954FA" w:rsidRDefault="00A954FA" w:rsidP="00A954FA">
                            <w:pPr>
                              <w:pStyle w:val="FootnoteText"/>
                              <w:ind w:firstLine="0"/>
                            </w:pPr>
                            <w:r>
                              <w:rPr>
                                <w:noProof/>
                              </w:rPr>
                              <w:drawing>
                                <wp:inline distT="0" distB="0" distL="0" distR="0" wp14:anchorId="72A48FFF" wp14:editId="2E351BFB">
                                  <wp:extent cx="3154680" cy="2057400"/>
                                  <wp:effectExtent l="0" t="0" r="762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467F26DA" wp14:editId="17025BA7">
                                  <wp:extent cx="3154680" cy="2057400"/>
                                  <wp:effectExtent l="0" t="0" r="762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3154680" cy="2057400"/>
                                          </a:xfrm>
                                          <a:prstGeom prst="rect">
                                            <a:avLst/>
                                          </a:prstGeom>
                                        </pic:spPr>
                                      </pic:pic>
                                    </a:graphicData>
                                  </a:graphic>
                                </wp:inline>
                              </w:drawing>
                            </w:r>
                          </w:p>
                          <w:p w14:paraId="74BCB919" w14:textId="77777777" w:rsidR="00A954FA" w:rsidRPr="00965B09" w:rsidRDefault="00A954FA" w:rsidP="00A954FA">
                            <w:pPr>
                              <w:pStyle w:val="FootnoteText"/>
                              <w:ind w:firstLine="0"/>
                              <w:rPr>
                                <w:noProof/>
                                <w:sz w:val="20"/>
                                <w:szCs w:val="20"/>
                              </w:rPr>
                            </w:pPr>
                            <w:r w:rsidRPr="00965B09">
                              <w:rPr>
                                <w:noProof/>
                                <w:sz w:val="20"/>
                                <w:szCs w:val="20"/>
                              </w:rPr>
                              <w:t xml:space="preserve"> </w:t>
                            </w:r>
                            <w:r w:rsidRPr="00965B09">
                              <w:rPr>
                                <w:noProof/>
                                <w:sz w:val="20"/>
                                <w:szCs w:val="20"/>
                              </w:rPr>
                              <w:tab/>
                            </w:r>
                            <w:r w:rsidRPr="00965B09">
                              <w:rPr>
                                <w:noProof/>
                                <w:sz w:val="20"/>
                                <w:szCs w:val="20"/>
                              </w:rPr>
                              <w:tab/>
                            </w:r>
                            <w:r w:rsidRPr="00965B09">
                              <w:rPr>
                                <w:noProof/>
                                <w:sz w:val="20"/>
                                <w:szCs w:val="20"/>
                              </w:rPr>
                              <w:tab/>
                              <w:t xml:space="preserve">    (a)</w:t>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t>(b)</w:t>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p>
                          <w:p w14:paraId="0715F569" w14:textId="77777777" w:rsidR="00A954FA" w:rsidRPr="00965B09" w:rsidRDefault="00A954FA" w:rsidP="00A954FA">
                            <w:pPr>
                              <w:pStyle w:val="FootnoteText"/>
                              <w:ind w:firstLine="0"/>
                              <w:rPr>
                                <w:noProof/>
                                <w:sz w:val="20"/>
                                <w:szCs w:val="20"/>
                              </w:rPr>
                            </w:pPr>
                            <w:r>
                              <w:rPr>
                                <w:noProof/>
                              </w:rPr>
                              <w:drawing>
                                <wp:inline distT="0" distB="0" distL="0" distR="0" wp14:anchorId="5082E311" wp14:editId="484DF55E">
                                  <wp:extent cx="3154680" cy="2057400"/>
                                  <wp:effectExtent l="0" t="0" r="762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3154680" cy="2057400"/>
                                          </a:xfrm>
                                          <a:prstGeom prst="rect">
                                            <a:avLst/>
                                          </a:prstGeom>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tab/>
                            </w:r>
                            <w:r w:rsidRPr="00965B09">
                              <w:rPr>
                                <w:noProof/>
                                <w:sz w:val="20"/>
                                <w:szCs w:val="20"/>
                              </w:rPr>
                              <w:t xml:space="preserve">      (c)</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t>(d)</w:t>
                            </w:r>
                          </w:p>
                          <w:p w14:paraId="70748466" w14:textId="77777777" w:rsidR="00A954FA" w:rsidRPr="00D345C3" w:rsidRDefault="00A954FA" w:rsidP="00A954FA">
                            <w:pPr>
                              <w:pStyle w:val="FootnoteText"/>
                              <w:ind w:firstLine="0"/>
                              <w:jc w:val="center"/>
                              <w:rPr>
                                <w:color w:val="000000" w:themeColor="text1"/>
                                <w:sz w:val="20"/>
                                <w:szCs w:val="20"/>
                                <w:lang w:val="en-GB"/>
                              </w:rPr>
                            </w:pPr>
                            <w:r>
                              <w:rPr>
                                <w:color w:val="000000" w:themeColor="text1"/>
                                <w:sz w:val="20"/>
                                <w:szCs w:val="20"/>
                              </w:rPr>
                              <w:t>Fig. 9</w:t>
                            </w:r>
                            <w:r w:rsidRPr="00D345C3">
                              <w:rPr>
                                <w:color w:val="000000" w:themeColor="text1"/>
                                <w:sz w:val="20"/>
                                <w:szCs w:val="20"/>
                              </w:rPr>
                              <w:t xml:space="preserve">.  </w:t>
                            </w:r>
                            <w:r w:rsidRPr="00D345C3">
                              <w:rPr>
                                <w:color w:val="000000" w:themeColor="text1"/>
                                <w:sz w:val="20"/>
                                <w:szCs w:val="20"/>
                                <w:lang w:val="en-GB"/>
                              </w:rPr>
                              <w:t xml:space="preserve">Diagnosis the Fault in the </w:t>
                            </w:r>
                            <w:r w:rsidRPr="003F639E">
                              <w:rPr>
                                <w:color w:val="000000" w:themeColor="text1"/>
                                <w:sz w:val="20"/>
                                <w:szCs w:val="20"/>
                                <w:lang w:val="en-GB"/>
                              </w:rPr>
                              <w:t>Second Region. (a) Theoretical Output Power vs. Measured Output Power, (b) Power ratio for All PV Strings, (c) Voltage Ratio for All PV Strings (d) 25% Partial Shading and Two PV Modules disconnection in the Third PV String</w:t>
                            </w:r>
                          </w:p>
                          <w:p w14:paraId="4108334B" w14:textId="77777777" w:rsidR="00A954FA" w:rsidRPr="00AA588F" w:rsidRDefault="00A954FA" w:rsidP="00A954FA">
                            <w:pPr>
                              <w:pStyle w:val="FootnoteText"/>
                              <w:ind w:firstLine="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6E6B" id="_x0000_s1044" type="#_x0000_t202" style="position:absolute;left:0;text-align:left;margin-left:-31.25pt;margin-top:-31.8pt;width:539.35pt;height:39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" stroked="f">
                <v:textbox inset="0,0,0,0">
                  <w:txbxContent>
                    <w:p w14:paraId="244135E1" w14:textId="77777777" w:rsidR="00A954FA" w:rsidRDefault="00A954FA" w:rsidP="00A954FA">
                      <w:pPr>
                        <w:pStyle w:val="FootnoteText"/>
                        <w:ind w:firstLine="0"/>
                      </w:pPr>
                      <w:r>
                        <w:rPr>
                          <w:noProof/>
                        </w:rPr>
                        <w:drawing>
                          <wp:inline distT="0" distB="0" distL="0" distR="0" wp14:anchorId="72A48FFF" wp14:editId="2E351BFB">
                            <wp:extent cx="3154680" cy="2057400"/>
                            <wp:effectExtent l="0" t="0" r="762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467F26DA" wp14:editId="17025BA7">
                            <wp:extent cx="3154680" cy="2057400"/>
                            <wp:effectExtent l="0" t="0" r="762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3154680" cy="2057400"/>
                                    </a:xfrm>
                                    <a:prstGeom prst="rect">
                                      <a:avLst/>
                                    </a:prstGeom>
                                  </pic:spPr>
                                </pic:pic>
                              </a:graphicData>
                            </a:graphic>
                          </wp:inline>
                        </w:drawing>
                      </w:r>
                    </w:p>
                    <w:p w14:paraId="74BCB919" w14:textId="77777777" w:rsidR="00A954FA" w:rsidRPr="00965B09" w:rsidRDefault="00A954FA" w:rsidP="00A954FA">
                      <w:pPr>
                        <w:pStyle w:val="FootnoteText"/>
                        <w:ind w:firstLine="0"/>
                        <w:rPr>
                          <w:noProof/>
                          <w:sz w:val="20"/>
                          <w:szCs w:val="20"/>
                        </w:rPr>
                      </w:pPr>
                      <w:r w:rsidRPr="00965B09">
                        <w:rPr>
                          <w:noProof/>
                          <w:sz w:val="20"/>
                          <w:szCs w:val="20"/>
                        </w:rPr>
                        <w:t xml:space="preserve"> </w:t>
                      </w:r>
                      <w:r w:rsidRPr="00965B09">
                        <w:rPr>
                          <w:noProof/>
                          <w:sz w:val="20"/>
                          <w:szCs w:val="20"/>
                        </w:rPr>
                        <w:tab/>
                      </w:r>
                      <w:r w:rsidRPr="00965B09">
                        <w:rPr>
                          <w:noProof/>
                          <w:sz w:val="20"/>
                          <w:szCs w:val="20"/>
                        </w:rPr>
                        <w:tab/>
                      </w:r>
                      <w:r w:rsidRPr="00965B09">
                        <w:rPr>
                          <w:noProof/>
                          <w:sz w:val="20"/>
                          <w:szCs w:val="20"/>
                        </w:rPr>
                        <w:tab/>
                        <w:t xml:space="preserve">    (a)</w:t>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t>(b)</w:t>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r w:rsidRPr="00965B09">
                        <w:rPr>
                          <w:noProof/>
                          <w:sz w:val="20"/>
                          <w:szCs w:val="20"/>
                        </w:rPr>
                        <w:tab/>
                      </w:r>
                    </w:p>
                    <w:p w14:paraId="0715F569" w14:textId="77777777" w:rsidR="00A954FA" w:rsidRPr="00965B09" w:rsidRDefault="00A954FA" w:rsidP="00A954FA">
                      <w:pPr>
                        <w:pStyle w:val="FootnoteText"/>
                        <w:ind w:firstLine="0"/>
                        <w:rPr>
                          <w:noProof/>
                          <w:sz w:val="20"/>
                          <w:szCs w:val="20"/>
                        </w:rPr>
                      </w:pPr>
                      <w:r>
                        <w:rPr>
                          <w:noProof/>
                        </w:rPr>
                        <w:drawing>
                          <wp:inline distT="0" distB="0" distL="0" distR="0" wp14:anchorId="5082E311" wp14:editId="484DF55E">
                            <wp:extent cx="3154680" cy="2057400"/>
                            <wp:effectExtent l="0" t="0" r="762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5"/>
                                    <a:stretch>
                                      <a:fillRect/>
                                    </a:stretch>
                                  </pic:blipFill>
                                  <pic:spPr>
                                    <a:xfrm>
                                      <a:off x="0" y="0"/>
                                      <a:ext cx="3154680" cy="2057400"/>
                                    </a:xfrm>
                                    <a:prstGeom prst="rect">
                                      <a:avLst/>
                                    </a:prstGeom>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tab/>
                      </w:r>
                      <w:r w:rsidRPr="00965B09">
                        <w:rPr>
                          <w:noProof/>
                          <w:sz w:val="20"/>
                          <w:szCs w:val="20"/>
                        </w:rPr>
                        <w:t xml:space="preserve">      (c)</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t>(d)</w:t>
                      </w:r>
                    </w:p>
                    <w:p w14:paraId="70748466" w14:textId="77777777" w:rsidR="00A954FA" w:rsidRPr="00D345C3" w:rsidRDefault="00A954FA" w:rsidP="00A954FA">
                      <w:pPr>
                        <w:pStyle w:val="FootnoteText"/>
                        <w:ind w:firstLine="0"/>
                        <w:jc w:val="center"/>
                        <w:rPr>
                          <w:color w:val="000000" w:themeColor="text1"/>
                          <w:sz w:val="20"/>
                          <w:szCs w:val="20"/>
                          <w:lang w:val="en-GB"/>
                        </w:rPr>
                      </w:pPr>
                      <w:r>
                        <w:rPr>
                          <w:color w:val="000000" w:themeColor="text1"/>
                          <w:sz w:val="20"/>
                          <w:szCs w:val="20"/>
                        </w:rPr>
                        <w:t>Fig. 9</w:t>
                      </w:r>
                      <w:r w:rsidRPr="00D345C3">
                        <w:rPr>
                          <w:color w:val="000000" w:themeColor="text1"/>
                          <w:sz w:val="20"/>
                          <w:szCs w:val="20"/>
                        </w:rPr>
                        <w:t xml:space="preserve">.  </w:t>
                      </w:r>
                      <w:r w:rsidRPr="00D345C3">
                        <w:rPr>
                          <w:color w:val="000000" w:themeColor="text1"/>
                          <w:sz w:val="20"/>
                          <w:szCs w:val="20"/>
                          <w:lang w:val="en-GB"/>
                        </w:rPr>
                        <w:t xml:space="preserve">Diagnosis the Fault in the </w:t>
                      </w:r>
                      <w:r w:rsidRPr="003F639E">
                        <w:rPr>
                          <w:color w:val="000000" w:themeColor="text1"/>
                          <w:sz w:val="20"/>
                          <w:szCs w:val="20"/>
                          <w:lang w:val="en-GB"/>
                        </w:rPr>
                        <w:t>Second Region. (a) Theoretical Output Power vs. Measured Output Power, (b) Power ratio for All PV Strings, (c) Voltage Ratio for All PV Strings (d) 25% Partial Shading and Two PV Modules disconnection in the Third PV String</w:t>
                      </w:r>
                    </w:p>
                    <w:p w14:paraId="4108334B" w14:textId="77777777" w:rsidR="00A954FA" w:rsidRPr="00AA588F" w:rsidRDefault="00A954FA" w:rsidP="00A954FA">
                      <w:pPr>
                        <w:pStyle w:val="FootnoteText"/>
                        <w:ind w:firstLine="0"/>
                        <w:rPr>
                          <w:lang w:val="en-GB"/>
                        </w:rPr>
                      </w:pPr>
                    </w:p>
                  </w:txbxContent>
                </v:textbox>
                <w10:wrap type="square" anchorx="margin" anchory="margin"/>
              </v:shape>
            </w:pict>
          </mc:Fallback>
        </mc:AlternateContent>
      </w:r>
      <w:r w:rsidRPr="003F639E">
        <w:rPr>
          <w:rFonts w:ascii="Times New Roman" w:hAnsi="Times New Roman" w:cs="Times New Roman"/>
          <w:b/>
          <w:i/>
          <w:lang w:val="en-GB"/>
        </w:rPr>
        <w:t>4.4.</w:t>
      </w:r>
      <w:r w:rsidRPr="003F639E">
        <w:rPr>
          <w:rFonts w:ascii="Times New Roman" w:hAnsi="Times New Roman" w:cs="Times New Roman"/>
          <w:b/>
          <w:i/>
          <w:lang w:val="en-GB"/>
        </w:rPr>
        <w:tab/>
        <w:t>Diagnosis of the Faults in the Third Region and Multiple Faults in Various PV Strings</w:t>
      </w:r>
      <w:r w:rsidRPr="003F639E">
        <w:rPr>
          <w:noProof/>
        </w:rPr>
        <w:t xml:space="preserve"> </w:t>
      </w:r>
    </w:p>
    <w:p w14:paraId="0C25C255" w14:textId="77777777" w:rsidR="00A954FA" w:rsidRPr="003F639E" w:rsidRDefault="00A954FA" w:rsidP="00A954FA">
      <w:pPr>
        <w:tabs>
          <w:tab w:val="left" w:pos="924"/>
        </w:tabs>
        <w:jc w:val="both"/>
        <w:rPr>
          <w:rFonts w:ascii="Times New Roman" w:hAnsi="Times New Roman" w:cs="Times New Roman"/>
          <w:color w:val="000000" w:themeColor="text1"/>
          <w:lang w:val="en-GB"/>
        </w:rPr>
      </w:pPr>
      <w:r w:rsidRPr="003F639E">
        <w:rPr>
          <w:rFonts w:ascii="Times New Roman" w:hAnsi="Times New Roman" w:cs="Times New Roman"/>
          <w:color w:val="000000" w:themeColor="text1"/>
          <w:lang w:val="en-GB"/>
        </w:rPr>
        <w:t>This test is created to confirm the ability of the fault detection algorithm to detect multiple faults occurring at the same time in multiple PV strings at various locations in the GCPV plant.</w:t>
      </w:r>
    </w:p>
    <w:p w14:paraId="1F9CF153" w14:textId="77777777" w:rsidR="00A954FA" w:rsidRPr="00417996" w:rsidRDefault="00A954FA" w:rsidP="00A954FA">
      <w:pPr>
        <w:tabs>
          <w:tab w:val="left" w:pos="924"/>
        </w:tabs>
        <w:jc w:val="both"/>
        <w:rPr>
          <w:rFonts w:ascii="Times New Roman" w:hAnsi="Times New Roman" w:cs="Times New Roman"/>
          <w:lang w:val="en-GB"/>
        </w:rPr>
      </w:pPr>
      <w:r w:rsidRPr="003F639E">
        <w:rPr>
          <w:rFonts w:ascii="Times New Roman" w:hAnsi="Times New Roman" w:cs="Times New Roman"/>
          <w:lang w:val="en-GB"/>
        </w:rPr>
        <w:t>Table V describes the starting and ending time for each mode occurring in the strings of the GCPV plant. Eight different time periods were examined, starting and ending at 4:48am – 21:36pm respectively.</w:t>
      </w:r>
    </w:p>
    <w:p w14:paraId="62E2CAB4" w14:textId="77777777" w:rsidR="00A954FA" w:rsidRPr="00417996" w:rsidRDefault="00A954FA" w:rsidP="00A954FA">
      <w:pPr>
        <w:tabs>
          <w:tab w:val="left" w:pos="924"/>
        </w:tabs>
        <w:jc w:val="both"/>
        <w:rPr>
          <w:rFonts w:ascii="Times New Roman" w:hAnsi="Times New Roman" w:cs="Times New Roman"/>
          <w:lang w:val="en-GB"/>
        </w:rPr>
      </w:pPr>
      <w:r>
        <w:rPr>
          <w:rFonts w:ascii="Times New Roman" w:hAnsi="Times New Roman" w:cs="Times New Roman"/>
          <w:lang w:val="en-GB"/>
        </w:rPr>
        <w:t>Fig. 10</w:t>
      </w:r>
      <w:r w:rsidRPr="00417996">
        <w:rPr>
          <w:rFonts w:ascii="Times New Roman" w:hAnsi="Times New Roman" w:cs="Times New Roman"/>
          <w:lang w:val="en-GB"/>
        </w:rPr>
        <w:t>(a) shows the theoretical vs. measured output power for the GCPV system</w:t>
      </w:r>
      <w:r>
        <w:rPr>
          <w:rFonts w:ascii="Times New Roman" w:hAnsi="Times New Roman" w:cs="Times New Roman"/>
          <w:lang w:val="en-GB"/>
        </w:rPr>
        <w:t xml:space="preserve"> whilst</w:t>
      </w:r>
      <w:r w:rsidRPr="00417996">
        <w:rPr>
          <w:rFonts w:ascii="Times New Roman" w:hAnsi="Times New Roman" w:cs="Times New Roman"/>
          <w:lang w:val="en-GB"/>
        </w:rPr>
        <w:t xml:space="preserve"> Fig</w:t>
      </w:r>
      <w:r>
        <w:rPr>
          <w:rFonts w:ascii="Times New Roman" w:hAnsi="Times New Roman" w:cs="Times New Roman"/>
          <w:lang w:val="en-GB"/>
        </w:rPr>
        <w:t>s. 10</w:t>
      </w:r>
      <w:r w:rsidRPr="00417996">
        <w:rPr>
          <w:rFonts w:ascii="Times New Roman" w:hAnsi="Times New Roman" w:cs="Times New Roman"/>
          <w:lang w:val="en-GB"/>
        </w:rPr>
        <w:t>(b), (c) and (d) describe the resulted power and voltage ratios for each PV string separately.</w:t>
      </w:r>
    </w:p>
    <w:p w14:paraId="31873528" w14:textId="77777777" w:rsidR="00A954FA" w:rsidRPr="003F639E" w:rsidRDefault="00A954FA" w:rsidP="00A954FA">
      <w:pPr>
        <w:tabs>
          <w:tab w:val="left" w:pos="924"/>
        </w:tabs>
        <w:jc w:val="both"/>
        <w:rPr>
          <w:rFonts w:ascii="Times New Roman" w:hAnsi="Times New Roman" w:cs="Times New Roman"/>
          <w:lang w:val="en-GB"/>
        </w:rPr>
      </w:pPr>
      <w:r w:rsidRPr="00417996">
        <w:rPr>
          <w:rFonts w:ascii="Times New Roman" w:hAnsi="Times New Roman" w:cs="Times New Roman"/>
          <w:lang w:val="en-GB"/>
        </w:rPr>
        <w:t xml:space="preserve">There is a rapid change in the irradiance level during the test time period, </w:t>
      </w:r>
      <w:r>
        <w:rPr>
          <w:rFonts w:ascii="Times New Roman" w:hAnsi="Times New Roman" w:cs="Times New Roman"/>
          <w:lang w:val="en-GB"/>
        </w:rPr>
        <w:t>and this can be shown in Fig. 10</w:t>
      </w:r>
      <w:r w:rsidRPr="00417996">
        <w:rPr>
          <w:rFonts w:ascii="Times New Roman" w:hAnsi="Times New Roman" w:cs="Times New Roman"/>
          <w:lang w:val="en-GB"/>
        </w:rPr>
        <w:t xml:space="preserve">(a). Starting from 4:48am, all PV strings were in sleep mode, VR and PR is equal to zero. At 5:39:19am the GCPV strings started working in normal operation mode. One faulty PV module has been </w:t>
      </w:r>
      <w:r w:rsidRPr="003F639E">
        <w:rPr>
          <w:rFonts w:ascii="Times New Roman" w:hAnsi="Times New Roman" w:cs="Times New Roman"/>
          <w:lang w:val="en-GB"/>
        </w:rPr>
        <w:t>detected in the third PV string at 9:58:18am. After 1.5 Hour, two faulty PV modules are detected in the Third PV string and 40% partial shading occurred in the first PV String. Both tests can be seen in Fig. 10(d) during the power ratio region 1 and Fig. 10(b) respectively.</w:t>
      </w:r>
    </w:p>
    <w:p w14:paraId="2B0F0A3D" w14:textId="77777777" w:rsidR="00A954FA" w:rsidRDefault="00A954FA" w:rsidP="00A954FA">
      <w:pPr>
        <w:tabs>
          <w:tab w:val="left" w:pos="924"/>
        </w:tabs>
        <w:jc w:val="both"/>
        <w:rPr>
          <w:rFonts w:ascii="Times New Roman" w:hAnsi="Times New Roman" w:cs="Times New Roman"/>
          <w:lang w:val="en-GB"/>
        </w:rPr>
      </w:pPr>
      <w:r w:rsidRPr="003F639E">
        <w:rPr>
          <w:rFonts w:ascii="Times New Roman" w:hAnsi="Times New Roman" w:cs="Times New Roman"/>
          <w:lang w:val="en-GB"/>
        </w:rPr>
        <w:t>Starting at 13:06:17pm, one faulty PV module is detected in the second PV string as shown in Fig. 10(c), power ratio region 1. At the same time period,</w:t>
      </w:r>
      <w:r>
        <w:rPr>
          <w:rFonts w:ascii="Times New Roman" w:hAnsi="Times New Roman" w:cs="Times New Roman"/>
          <w:lang w:val="en-GB"/>
        </w:rPr>
        <w:t xml:space="preserve"> PS</w:t>
      </w:r>
      <w:r w:rsidRPr="00596FE1">
        <w:rPr>
          <w:rFonts w:ascii="Times New Roman" w:hAnsi="Times New Roman" w:cs="Times New Roman"/>
          <w:lang w:val="en-GB"/>
        </w:rPr>
        <w:t xml:space="preserve"> and NO </w:t>
      </w:r>
      <w:r>
        <w:rPr>
          <w:rFonts w:ascii="Times New Roman" w:hAnsi="Times New Roman" w:cs="Times New Roman"/>
          <w:lang w:val="en-GB"/>
        </w:rPr>
        <w:t>are</w:t>
      </w:r>
      <w:r w:rsidRPr="00596FE1">
        <w:rPr>
          <w:rFonts w:ascii="Times New Roman" w:hAnsi="Times New Roman" w:cs="Times New Roman"/>
          <w:lang w:val="en-GB"/>
        </w:rPr>
        <w:t xml:space="preserve"> determined by the detection algorithm in the first PV string and third PV</w:t>
      </w:r>
      <w:r>
        <w:t xml:space="preserve"> </w:t>
      </w:r>
      <w:r w:rsidRPr="00596FE1">
        <w:rPr>
          <w:rFonts w:ascii="Times New Roman" w:hAnsi="Times New Roman" w:cs="Times New Roman"/>
          <w:lang w:val="en-GB"/>
        </w:rPr>
        <w:t>string respectively. Furthermore, faulty PV string is detected at 13:06:17pm in the second PV string. The voltage ratio for the test is between 1 and 1.04. However, the power ratio is e</w:t>
      </w:r>
      <w:r>
        <w:rPr>
          <w:rFonts w:ascii="Times New Roman" w:hAnsi="Times New Roman" w:cs="Times New Roman"/>
          <w:lang w:val="en-GB"/>
        </w:rPr>
        <w:t>qual to 1000 as shown in Fig. 10</w:t>
      </w:r>
      <w:r w:rsidRPr="00596FE1">
        <w:rPr>
          <w:rFonts w:ascii="Times New Roman" w:hAnsi="Times New Roman" w:cs="Times New Roman"/>
          <w:lang w:val="en-GB"/>
        </w:rPr>
        <w:t xml:space="preserve">(c), power ratio region 2.  </w:t>
      </w:r>
    </w:p>
    <w:p w14:paraId="7B087D4E" w14:textId="77777777" w:rsidR="00A954FA" w:rsidRDefault="00A954FA" w:rsidP="00A954FA">
      <w:pPr>
        <w:tabs>
          <w:tab w:val="left" w:pos="924"/>
        </w:tabs>
        <w:jc w:val="both"/>
        <w:rPr>
          <w:rFonts w:ascii="Times New Roman" w:hAnsi="Times New Roman" w:cs="Times New Roman"/>
          <w:lang w:val="en-GB"/>
        </w:rPr>
      </w:pPr>
      <w:r w:rsidRPr="00182D48">
        <w:rPr>
          <w:rFonts w:ascii="Times New Roman" w:hAnsi="Times New Roman" w:cs="Times New Roman"/>
          <w:noProof/>
        </w:rPr>
        <w:lastRenderedPageBreak/>
        <mc:AlternateContent>
          <mc:Choice Requires="wps">
            <w:drawing>
              <wp:anchor distT="0" distB="0" distL="114300" distR="114300" simplePos="0" relativeHeight="251675648" behindDoc="0" locked="0" layoutInCell="0" allowOverlap="1" wp14:anchorId="2F96DA65" wp14:editId="494526BD">
                <wp:simplePos x="0" y="0"/>
                <wp:positionH relativeFrom="margin">
                  <wp:posOffset>-241300</wp:posOffset>
                </wp:positionH>
                <wp:positionV relativeFrom="margin">
                  <wp:posOffset>-757555</wp:posOffset>
                </wp:positionV>
                <wp:extent cx="6492240" cy="2451100"/>
                <wp:effectExtent l="0" t="0" r="3810" b="63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45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AEA17" w14:textId="77777777" w:rsidR="00A954FA" w:rsidRPr="00F53B65" w:rsidRDefault="00A954FA" w:rsidP="00A954FA">
                            <w:pPr>
                              <w:pStyle w:val="TableTitle"/>
                            </w:pPr>
                            <w:r>
                              <w:t>TABLE V</w:t>
                            </w:r>
                          </w:p>
                          <w:p w14:paraId="1083777C" w14:textId="77777777" w:rsidR="00A954FA" w:rsidRPr="00F53B65" w:rsidRDefault="00A954FA" w:rsidP="00A954FA">
                            <w:pPr>
                              <w:pStyle w:val="TableTitle"/>
                            </w:pPr>
                            <w:r>
                              <w:t>Diagnosis Multiple Faults in Multiple Strings Locations at the Same Time</w:t>
                            </w:r>
                          </w:p>
                          <w:tbl>
                            <w:tblPr>
                              <w:tblW w:w="9768" w:type="dxa"/>
                              <w:tblInd w:w="324" w:type="dxa"/>
                              <w:tblBorders>
                                <w:top w:val="single" w:sz="12" w:space="0" w:color="808080"/>
                                <w:bottom w:val="single" w:sz="12" w:space="0" w:color="808080"/>
                              </w:tblBorders>
                              <w:tblLayout w:type="fixed"/>
                              <w:tblLook w:val="0000" w:firstRow="0" w:lastRow="0" w:firstColumn="0" w:lastColumn="0" w:noHBand="0" w:noVBand="0"/>
                            </w:tblPr>
                            <w:tblGrid>
                              <w:gridCol w:w="1182"/>
                              <w:gridCol w:w="1170"/>
                              <w:gridCol w:w="2832"/>
                              <w:gridCol w:w="2112"/>
                              <w:gridCol w:w="2472"/>
                            </w:tblGrid>
                            <w:tr w:rsidR="00A954FA" w:rsidRPr="00F53B65" w14:paraId="6A9E660B" w14:textId="77777777" w:rsidTr="003B6BAA">
                              <w:trPr>
                                <w:trHeight w:val="440"/>
                              </w:trPr>
                              <w:tc>
                                <w:tcPr>
                                  <w:tcW w:w="1182" w:type="dxa"/>
                                  <w:tcBorders>
                                    <w:top w:val="double" w:sz="6" w:space="0" w:color="auto"/>
                                    <w:left w:val="nil"/>
                                    <w:bottom w:val="single" w:sz="6" w:space="0" w:color="auto"/>
                                    <w:right w:val="nil"/>
                                  </w:tcBorders>
                                  <w:vAlign w:val="center"/>
                                </w:tcPr>
                                <w:p w14:paraId="1E8B7EBB"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Start Time</w:t>
                                  </w:r>
                                </w:p>
                              </w:tc>
                              <w:tc>
                                <w:tcPr>
                                  <w:tcW w:w="1170" w:type="dxa"/>
                                  <w:tcBorders>
                                    <w:top w:val="double" w:sz="6" w:space="0" w:color="auto"/>
                                    <w:left w:val="nil"/>
                                    <w:bottom w:val="single" w:sz="6" w:space="0" w:color="auto"/>
                                    <w:right w:val="nil"/>
                                  </w:tcBorders>
                                </w:tcPr>
                                <w:p w14:paraId="688985A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End Time</w:t>
                                  </w:r>
                                </w:p>
                              </w:tc>
                              <w:tc>
                                <w:tcPr>
                                  <w:tcW w:w="2832" w:type="dxa"/>
                                  <w:tcBorders>
                                    <w:top w:val="double" w:sz="6" w:space="0" w:color="auto"/>
                                    <w:left w:val="nil"/>
                                    <w:bottom w:val="single" w:sz="6" w:space="0" w:color="auto"/>
                                    <w:right w:val="nil"/>
                                  </w:tcBorders>
                                  <w:vAlign w:val="center"/>
                                </w:tcPr>
                                <w:p w14:paraId="7ED84614"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First PV String</w:t>
                                  </w:r>
                                </w:p>
                              </w:tc>
                              <w:tc>
                                <w:tcPr>
                                  <w:tcW w:w="2112" w:type="dxa"/>
                                  <w:tcBorders>
                                    <w:top w:val="double" w:sz="6" w:space="0" w:color="auto"/>
                                    <w:left w:val="nil"/>
                                    <w:bottom w:val="single" w:sz="6" w:space="0" w:color="auto"/>
                                    <w:right w:val="nil"/>
                                  </w:tcBorders>
                                </w:tcPr>
                                <w:p w14:paraId="4A05703D"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Second PV String</w:t>
                                  </w:r>
                                </w:p>
                              </w:tc>
                              <w:tc>
                                <w:tcPr>
                                  <w:tcW w:w="2472" w:type="dxa"/>
                                  <w:tcBorders>
                                    <w:top w:val="double" w:sz="6" w:space="0" w:color="auto"/>
                                    <w:left w:val="nil"/>
                                    <w:bottom w:val="single" w:sz="6" w:space="0" w:color="auto"/>
                                    <w:right w:val="nil"/>
                                  </w:tcBorders>
                                </w:tcPr>
                                <w:p w14:paraId="4DAFC17B"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Third PV String</w:t>
                                  </w:r>
                                </w:p>
                              </w:tc>
                            </w:tr>
                            <w:tr w:rsidR="00A954FA" w:rsidRPr="00F53B65" w14:paraId="2BF7136A" w14:textId="77777777" w:rsidTr="003B6BAA">
                              <w:tc>
                                <w:tcPr>
                                  <w:tcW w:w="1182" w:type="dxa"/>
                                  <w:tcBorders>
                                    <w:top w:val="nil"/>
                                    <w:left w:val="nil"/>
                                    <w:bottom w:val="nil"/>
                                    <w:right w:val="nil"/>
                                  </w:tcBorders>
                                </w:tcPr>
                                <w:p w14:paraId="59BDB672" w14:textId="77777777" w:rsidR="00A954FA" w:rsidRPr="00F53B65" w:rsidRDefault="00A954FA" w:rsidP="00F53B65">
                                  <w:pPr>
                                    <w:jc w:val="center"/>
                                    <w:rPr>
                                      <w:rFonts w:ascii="Times New Roman" w:hAnsi="Times New Roman" w:cs="Times New Roman"/>
                                      <w:sz w:val="16"/>
                                      <w:szCs w:val="16"/>
                                    </w:rPr>
                                  </w:pPr>
                                  <w:bookmarkStart w:id="12" w:name="_Hlk454922393"/>
                                  <w:r w:rsidRPr="00F53B65">
                                    <w:rPr>
                                      <w:rFonts w:ascii="Times New Roman" w:hAnsi="Times New Roman" w:cs="Times New Roman"/>
                                      <w:sz w:val="16"/>
                                      <w:szCs w:val="16"/>
                                    </w:rPr>
                                    <w:t>4:48:00 am</w:t>
                                  </w:r>
                                </w:p>
                              </w:tc>
                              <w:tc>
                                <w:tcPr>
                                  <w:tcW w:w="1170" w:type="dxa"/>
                                  <w:tcBorders>
                                    <w:top w:val="nil"/>
                                    <w:left w:val="nil"/>
                                    <w:bottom w:val="nil"/>
                                    <w:right w:val="nil"/>
                                  </w:tcBorders>
                                </w:tcPr>
                                <w:p w14:paraId="5E0D1651"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5:39:18 am</w:t>
                                  </w:r>
                                </w:p>
                              </w:tc>
                              <w:tc>
                                <w:tcPr>
                                  <w:tcW w:w="2832" w:type="dxa"/>
                                  <w:tcBorders>
                                    <w:top w:val="nil"/>
                                    <w:left w:val="nil"/>
                                    <w:bottom w:val="nil"/>
                                    <w:right w:val="nil"/>
                                  </w:tcBorders>
                                </w:tcPr>
                                <w:p w14:paraId="371E18A3"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Sleep Mode</w:t>
                                  </w:r>
                                </w:p>
                              </w:tc>
                              <w:tc>
                                <w:tcPr>
                                  <w:tcW w:w="2112" w:type="dxa"/>
                                  <w:tcBorders>
                                    <w:top w:val="nil"/>
                                    <w:left w:val="nil"/>
                                    <w:bottom w:val="nil"/>
                                    <w:right w:val="nil"/>
                                  </w:tcBorders>
                                </w:tcPr>
                                <w:p w14:paraId="18A3FEAF"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Sleep Mode</w:t>
                                  </w:r>
                                </w:p>
                              </w:tc>
                              <w:tc>
                                <w:tcPr>
                                  <w:tcW w:w="2472" w:type="dxa"/>
                                  <w:tcBorders>
                                    <w:top w:val="nil"/>
                                    <w:left w:val="nil"/>
                                    <w:bottom w:val="nil"/>
                                    <w:right w:val="nil"/>
                                  </w:tcBorders>
                                </w:tcPr>
                                <w:p w14:paraId="666E2E67"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r>
                            <w:tr w:rsidR="00A954FA" w:rsidRPr="00F53B65" w14:paraId="306F7F3E" w14:textId="77777777" w:rsidTr="003B6BAA">
                              <w:tc>
                                <w:tcPr>
                                  <w:tcW w:w="1182" w:type="dxa"/>
                                  <w:tcBorders>
                                    <w:top w:val="nil"/>
                                    <w:left w:val="nil"/>
                                    <w:bottom w:val="nil"/>
                                    <w:right w:val="nil"/>
                                  </w:tcBorders>
                                </w:tcPr>
                                <w:p w14:paraId="40B095DC" w14:textId="77777777" w:rsidR="00A954FA" w:rsidRPr="00F53B65" w:rsidRDefault="00A954FA" w:rsidP="00F53B65">
                                  <w:pPr>
                                    <w:jc w:val="center"/>
                                    <w:rPr>
                                      <w:rFonts w:ascii="Times New Roman" w:hAnsi="Times New Roman" w:cs="Times New Roman"/>
                                      <w:sz w:val="16"/>
                                      <w:szCs w:val="16"/>
                                    </w:rPr>
                                  </w:pPr>
                                  <w:bookmarkStart w:id="13" w:name="_Hlk454922383"/>
                                  <w:bookmarkEnd w:id="12"/>
                                  <w:r w:rsidRPr="00F53B65">
                                    <w:rPr>
                                      <w:rFonts w:ascii="Times New Roman" w:hAnsi="Times New Roman" w:cs="Times New Roman"/>
                                      <w:sz w:val="16"/>
                                      <w:szCs w:val="16"/>
                                    </w:rPr>
                                    <w:t>5:39:18 am</w:t>
                                  </w:r>
                                </w:p>
                              </w:tc>
                              <w:tc>
                                <w:tcPr>
                                  <w:tcW w:w="1170" w:type="dxa"/>
                                  <w:tcBorders>
                                    <w:top w:val="nil"/>
                                    <w:left w:val="nil"/>
                                    <w:bottom w:val="nil"/>
                                    <w:right w:val="nil"/>
                                  </w:tcBorders>
                                </w:tcPr>
                                <w:p w14:paraId="5171F648"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9:59:18 am</w:t>
                                  </w:r>
                                </w:p>
                              </w:tc>
                              <w:tc>
                                <w:tcPr>
                                  <w:tcW w:w="2832" w:type="dxa"/>
                                  <w:tcBorders>
                                    <w:top w:val="nil"/>
                                    <w:left w:val="nil"/>
                                    <w:bottom w:val="nil"/>
                                    <w:right w:val="nil"/>
                                  </w:tcBorders>
                                </w:tcPr>
                                <w:p w14:paraId="1C020E70"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112" w:type="dxa"/>
                                  <w:tcBorders>
                                    <w:top w:val="nil"/>
                                    <w:left w:val="nil"/>
                                    <w:bottom w:val="nil"/>
                                    <w:right w:val="nil"/>
                                  </w:tcBorders>
                                </w:tcPr>
                                <w:p w14:paraId="15F08FD8"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48CB0AF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Normal Operation</w:t>
                                  </w:r>
                                </w:p>
                              </w:tc>
                            </w:tr>
                            <w:tr w:rsidR="00A954FA" w:rsidRPr="00F53B65" w14:paraId="29044D1B" w14:textId="77777777" w:rsidTr="003B6BAA">
                              <w:tc>
                                <w:tcPr>
                                  <w:tcW w:w="1182" w:type="dxa"/>
                                  <w:tcBorders>
                                    <w:top w:val="nil"/>
                                    <w:left w:val="nil"/>
                                    <w:bottom w:val="nil"/>
                                    <w:right w:val="nil"/>
                                  </w:tcBorders>
                                </w:tcPr>
                                <w:p w14:paraId="40713023" w14:textId="77777777" w:rsidR="00A954FA" w:rsidRPr="00F53B65" w:rsidRDefault="00A954FA" w:rsidP="00F53B65">
                                  <w:pPr>
                                    <w:jc w:val="center"/>
                                    <w:rPr>
                                      <w:rFonts w:ascii="Times New Roman" w:hAnsi="Times New Roman" w:cs="Times New Roman"/>
                                      <w:iCs/>
                                      <w:sz w:val="16"/>
                                      <w:szCs w:val="16"/>
                                    </w:rPr>
                                  </w:pPr>
                                  <w:bookmarkStart w:id="14" w:name="_Hlk454922248"/>
                                  <w:bookmarkEnd w:id="13"/>
                                  <w:r w:rsidRPr="00F53B65">
                                    <w:rPr>
                                      <w:rFonts w:ascii="Times New Roman" w:hAnsi="Times New Roman" w:cs="Times New Roman"/>
                                      <w:iCs/>
                                      <w:sz w:val="16"/>
                                      <w:szCs w:val="16"/>
                                    </w:rPr>
                                    <w:t>9:59:18 am</w:t>
                                  </w:r>
                                </w:p>
                              </w:tc>
                              <w:tc>
                                <w:tcPr>
                                  <w:tcW w:w="1170" w:type="dxa"/>
                                  <w:tcBorders>
                                    <w:top w:val="nil"/>
                                    <w:left w:val="nil"/>
                                    <w:bottom w:val="nil"/>
                                    <w:right w:val="nil"/>
                                  </w:tcBorders>
                                </w:tcPr>
                                <w:p w14:paraId="5150748C"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11:29:18 am</w:t>
                                  </w:r>
                                </w:p>
                              </w:tc>
                              <w:tc>
                                <w:tcPr>
                                  <w:tcW w:w="2832" w:type="dxa"/>
                                  <w:tcBorders>
                                    <w:top w:val="nil"/>
                                    <w:left w:val="nil"/>
                                    <w:bottom w:val="nil"/>
                                    <w:right w:val="nil"/>
                                  </w:tcBorders>
                                </w:tcPr>
                                <w:p w14:paraId="169403CA"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112" w:type="dxa"/>
                                  <w:tcBorders>
                                    <w:top w:val="nil"/>
                                    <w:left w:val="nil"/>
                                    <w:bottom w:val="nil"/>
                                    <w:right w:val="nil"/>
                                  </w:tcBorders>
                                </w:tcPr>
                                <w:p w14:paraId="4762298F"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60% Partial Shading</w:t>
                                  </w:r>
                                </w:p>
                              </w:tc>
                              <w:tc>
                                <w:tcPr>
                                  <w:tcW w:w="2472" w:type="dxa"/>
                                  <w:tcBorders>
                                    <w:top w:val="nil"/>
                                    <w:left w:val="nil"/>
                                    <w:bottom w:val="nil"/>
                                    <w:right w:val="nil"/>
                                  </w:tcBorders>
                                </w:tcPr>
                                <w:p w14:paraId="1BE1303D"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One Faulty PV</w:t>
                                  </w:r>
                                </w:p>
                              </w:tc>
                            </w:tr>
                            <w:tr w:rsidR="00A954FA" w:rsidRPr="00F53B65" w14:paraId="5C0C4270" w14:textId="77777777" w:rsidTr="003B6BAA">
                              <w:tc>
                                <w:tcPr>
                                  <w:tcW w:w="1182" w:type="dxa"/>
                                  <w:tcBorders>
                                    <w:top w:val="nil"/>
                                    <w:left w:val="nil"/>
                                    <w:bottom w:val="nil"/>
                                    <w:right w:val="nil"/>
                                  </w:tcBorders>
                                </w:tcPr>
                                <w:p w14:paraId="250EE073" w14:textId="77777777" w:rsidR="00A954FA" w:rsidRPr="00F53B65" w:rsidRDefault="00A954FA" w:rsidP="00F53B65">
                                  <w:pPr>
                                    <w:jc w:val="center"/>
                                    <w:rPr>
                                      <w:rFonts w:ascii="Times New Roman" w:hAnsi="Times New Roman" w:cs="Times New Roman"/>
                                      <w:iCs/>
                                      <w:sz w:val="16"/>
                                      <w:szCs w:val="16"/>
                                    </w:rPr>
                                  </w:pPr>
                                  <w:bookmarkStart w:id="15" w:name="_Hlk454922301"/>
                                  <w:bookmarkEnd w:id="14"/>
                                  <w:r w:rsidRPr="00F53B65">
                                    <w:rPr>
                                      <w:rFonts w:ascii="Times New Roman" w:hAnsi="Times New Roman" w:cs="Times New Roman"/>
                                      <w:iCs/>
                                      <w:sz w:val="16"/>
                                      <w:szCs w:val="16"/>
                                    </w:rPr>
                                    <w:t>11:29:18 am</w:t>
                                  </w:r>
                                </w:p>
                              </w:tc>
                              <w:tc>
                                <w:tcPr>
                                  <w:tcW w:w="1170" w:type="dxa"/>
                                  <w:tcBorders>
                                    <w:top w:val="nil"/>
                                    <w:left w:val="nil"/>
                                    <w:bottom w:val="nil"/>
                                    <w:right w:val="nil"/>
                                  </w:tcBorders>
                                </w:tcPr>
                                <w:p w14:paraId="46C554DF"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13:06:18 pm</w:t>
                                  </w:r>
                                </w:p>
                              </w:tc>
                              <w:tc>
                                <w:tcPr>
                                  <w:tcW w:w="2832" w:type="dxa"/>
                                  <w:tcBorders>
                                    <w:top w:val="nil"/>
                                    <w:left w:val="nil"/>
                                    <w:bottom w:val="nil"/>
                                    <w:right w:val="nil"/>
                                  </w:tcBorders>
                                </w:tcPr>
                                <w:p w14:paraId="1B55D897"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40% Partial Shading</w:t>
                                  </w:r>
                                </w:p>
                              </w:tc>
                              <w:tc>
                                <w:tcPr>
                                  <w:tcW w:w="2112" w:type="dxa"/>
                                  <w:tcBorders>
                                    <w:top w:val="nil"/>
                                    <w:left w:val="nil"/>
                                    <w:bottom w:val="nil"/>
                                    <w:right w:val="nil"/>
                                  </w:tcBorders>
                                </w:tcPr>
                                <w:p w14:paraId="4762C9B5"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33E10F14"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Two Faulty PV</w:t>
                                  </w:r>
                                </w:p>
                              </w:tc>
                            </w:tr>
                            <w:bookmarkEnd w:id="15"/>
                            <w:tr w:rsidR="00A954FA" w:rsidRPr="00F53B65" w14:paraId="1DB4FD00" w14:textId="77777777" w:rsidTr="003B6BAA">
                              <w:tc>
                                <w:tcPr>
                                  <w:tcW w:w="1182" w:type="dxa"/>
                                  <w:tcBorders>
                                    <w:top w:val="nil"/>
                                    <w:left w:val="nil"/>
                                    <w:bottom w:val="nil"/>
                                    <w:right w:val="nil"/>
                                  </w:tcBorders>
                                </w:tcPr>
                                <w:p w14:paraId="5D5DAA29"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13:06:18 pm</w:t>
                                  </w:r>
                                </w:p>
                              </w:tc>
                              <w:tc>
                                <w:tcPr>
                                  <w:tcW w:w="1170" w:type="dxa"/>
                                  <w:tcBorders>
                                    <w:top w:val="nil"/>
                                    <w:left w:val="nil"/>
                                    <w:bottom w:val="nil"/>
                                    <w:right w:val="nil"/>
                                  </w:tcBorders>
                                </w:tcPr>
                                <w:p w14:paraId="6D55E12D"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15:51:18 pm</w:t>
                                  </w:r>
                                </w:p>
                              </w:tc>
                              <w:tc>
                                <w:tcPr>
                                  <w:tcW w:w="2832" w:type="dxa"/>
                                  <w:tcBorders>
                                    <w:top w:val="nil"/>
                                    <w:left w:val="nil"/>
                                    <w:bottom w:val="nil"/>
                                    <w:right w:val="nil"/>
                                  </w:tcBorders>
                                </w:tcPr>
                                <w:p w14:paraId="12AC65F9"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40% Partial Shading</w:t>
                                  </w:r>
                                </w:p>
                              </w:tc>
                              <w:tc>
                                <w:tcPr>
                                  <w:tcW w:w="2112" w:type="dxa"/>
                                  <w:tcBorders>
                                    <w:top w:val="nil"/>
                                    <w:left w:val="nil"/>
                                    <w:bottom w:val="nil"/>
                                    <w:right w:val="nil"/>
                                  </w:tcBorders>
                                </w:tcPr>
                                <w:p w14:paraId="7AD0C736"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Faulty PV String</w:t>
                                  </w:r>
                                </w:p>
                              </w:tc>
                              <w:tc>
                                <w:tcPr>
                                  <w:tcW w:w="2472" w:type="dxa"/>
                                  <w:tcBorders>
                                    <w:top w:val="nil"/>
                                    <w:left w:val="nil"/>
                                    <w:bottom w:val="nil"/>
                                    <w:right w:val="nil"/>
                                  </w:tcBorders>
                                </w:tcPr>
                                <w:p w14:paraId="367766F1"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Normal Operation</w:t>
                                  </w:r>
                                </w:p>
                              </w:tc>
                            </w:tr>
                            <w:tr w:rsidR="00A954FA" w:rsidRPr="00F53B65" w14:paraId="4AC1BDB6" w14:textId="77777777" w:rsidTr="003B6BAA">
                              <w:tc>
                                <w:tcPr>
                                  <w:tcW w:w="1182" w:type="dxa"/>
                                  <w:tcBorders>
                                    <w:top w:val="nil"/>
                                    <w:left w:val="nil"/>
                                    <w:bottom w:val="nil"/>
                                    <w:right w:val="nil"/>
                                  </w:tcBorders>
                                </w:tcPr>
                                <w:p w14:paraId="435AAD7C" w14:textId="77777777" w:rsidR="00A954FA" w:rsidRPr="00F53B65" w:rsidRDefault="00A954FA" w:rsidP="00F53B65">
                                  <w:pPr>
                                    <w:jc w:val="center"/>
                                    <w:rPr>
                                      <w:rFonts w:ascii="Times New Roman" w:hAnsi="Times New Roman" w:cs="Times New Roman"/>
                                      <w:iCs/>
                                      <w:sz w:val="16"/>
                                      <w:szCs w:val="16"/>
                                    </w:rPr>
                                  </w:pPr>
                                  <w:r w:rsidRPr="00F53B65">
                                    <w:rPr>
                                      <w:rFonts w:ascii="Times New Roman" w:hAnsi="Times New Roman" w:cs="Times New Roman"/>
                                      <w:iCs/>
                                      <w:sz w:val="16"/>
                                      <w:szCs w:val="16"/>
                                    </w:rPr>
                                    <w:t>15:51:18 pm</w:t>
                                  </w:r>
                                </w:p>
                              </w:tc>
                              <w:tc>
                                <w:tcPr>
                                  <w:tcW w:w="1170" w:type="dxa"/>
                                  <w:tcBorders>
                                    <w:top w:val="nil"/>
                                    <w:left w:val="nil"/>
                                    <w:bottom w:val="nil"/>
                                    <w:right w:val="nil"/>
                                  </w:tcBorders>
                                </w:tcPr>
                                <w:p w14:paraId="08BE48A4"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17:25:18 pm</w:t>
                                  </w:r>
                                </w:p>
                              </w:tc>
                              <w:tc>
                                <w:tcPr>
                                  <w:tcW w:w="2832" w:type="dxa"/>
                                  <w:tcBorders>
                                    <w:top w:val="nil"/>
                                    <w:left w:val="nil"/>
                                    <w:bottom w:val="nil"/>
                                    <w:right w:val="nil"/>
                                  </w:tcBorders>
                                </w:tcPr>
                                <w:p w14:paraId="06F55FD9"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One Faulty PV and 40% Partial Shading</w:t>
                                  </w:r>
                                </w:p>
                              </w:tc>
                              <w:tc>
                                <w:tcPr>
                                  <w:tcW w:w="2112" w:type="dxa"/>
                                  <w:tcBorders>
                                    <w:top w:val="nil"/>
                                    <w:left w:val="nil"/>
                                    <w:bottom w:val="nil"/>
                                    <w:right w:val="nil"/>
                                  </w:tcBorders>
                                </w:tcPr>
                                <w:p w14:paraId="0E6AB804"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2F221D1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Faulty MPPT</w:t>
                                  </w:r>
                                </w:p>
                              </w:tc>
                            </w:tr>
                            <w:tr w:rsidR="00A954FA" w:rsidRPr="00F53B65" w14:paraId="0CB4BA02" w14:textId="77777777" w:rsidTr="003B6BAA">
                              <w:tc>
                                <w:tcPr>
                                  <w:tcW w:w="1182" w:type="dxa"/>
                                  <w:tcBorders>
                                    <w:top w:val="nil"/>
                                    <w:left w:val="nil"/>
                                    <w:bottom w:val="nil"/>
                                    <w:right w:val="nil"/>
                                  </w:tcBorders>
                                </w:tcPr>
                                <w:p w14:paraId="0597D33A"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17:25:18 pm</w:t>
                                  </w:r>
                                </w:p>
                              </w:tc>
                              <w:tc>
                                <w:tcPr>
                                  <w:tcW w:w="1170" w:type="dxa"/>
                                  <w:tcBorders>
                                    <w:top w:val="nil"/>
                                    <w:left w:val="nil"/>
                                    <w:bottom w:val="nil"/>
                                    <w:right w:val="nil"/>
                                  </w:tcBorders>
                                </w:tcPr>
                                <w:p w14:paraId="2C8EFEF6"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19:35:19 pm</w:t>
                                  </w:r>
                                </w:p>
                              </w:tc>
                              <w:tc>
                                <w:tcPr>
                                  <w:tcW w:w="2832" w:type="dxa"/>
                                  <w:tcBorders>
                                    <w:top w:val="nil"/>
                                    <w:left w:val="nil"/>
                                    <w:bottom w:val="nil"/>
                                    <w:right w:val="nil"/>
                                  </w:tcBorders>
                                </w:tcPr>
                                <w:p w14:paraId="04D7E143"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112" w:type="dxa"/>
                                  <w:tcBorders>
                                    <w:top w:val="nil"/>
                                    <w:left w:val="nil"/>
                                    <w:bottom w:val="nil"/>
                                    <w:right w:val="nil"/>
                                  </w:tcBorders>
                                </w:tcPr>
                                <w:p w14:paraId="68E97C2A"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604D3345"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Normal Operation</w:t>
                                  </w:r>
                                </w:p>
                              </w:tc>
                            </w:tr>
                            <w:tr w:rsidR="00A954FA" w:rsidRPr="00F53B65" w14:paraId="20B2823B" w14:textId="77777777" w:rsidTr="003B6BAA">
                              <w:trPr>
                                <w:trHeight w:val="279"/>
                              </w:trPr>
                              <w:tc>
                                <w:tcPr>
                                  <w:tcW w:w="1182" w:type="dxa"/>
                                  <w:tcBorders>
                                    <w:top w:val="nil"/>
                                    <w:left w:val="nil"/>
                                    <w:bottom w:val="double" w:sz="6" w:space="0" w:color="auto"/>
                                    <w:right w:val="nil"/>
                                  </w:tcBorders>
                                </w:tcPr>
                                <w:p w14:paraId="0C508D56"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19:35:19 pm</w:t>
                                  </w:r>
                                </w:p>
                              </w:tc>
                              <w:tc>
                                <w:tcPr>
                                  <w:tcW w:w="1170" w:type="dxa"/>
                                  <w:tcBorders>
                                    <w:top w:val="nil"/>
                                    <w:left w:val="nil"/>
                                    <w:bottom w:val="double" w:sz="6" w:space="0" w:color="auto"/>
                                    <w:right w:val="nil"/>
                                  </w:tcBorders>
                                </w:tcPr>
                                <w:p w14:paraId="094ACEF9"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21:36:00 pm</w:t>
                                  </w:r>
                                </w:p>
                              </w:tc>
                              <w:tc>
                                <w:tcPr>
                                  <w:tcW w:w="2832" w:type="dxa"/>
                                  <w:tcBorders>
                                    <w:top w:val="nil"/>
                                    <w:left w:val="nil"/>
                                    <w:bottom w:val="double" w:sz="6" w:space="0" w:color="auto"/>
                                    <w:right w:val="nil"/>
                                  </w:tcBorders>
                                </w:tcPr>
                                <w:p w14:paraId="15F2D8D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c>
                                <w:tcPr>
                                  <w:tcW w:w="2112" w:type="dxa"/>
                                  <w:tcBorders>
                                    <w:top w:val="nil"/>
                                    <w:left w:val="nil"/>
                                    <w:bottom w:val="double" w:sz="6" w:space="0" w:color="auto"/>
                                    <w:right w:val="nil"/>
                                  </w:tcBorders>
                                </w:tcPr>
                                <w:p w14:paraId="2074597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c>
                                <w:tcPr>
                                  <w:tcW w:w="2472" w:type="dxa"/>
                                  <w:tcBorders>
                                    <w:top w:val="nil"/>
                                    <w:left w:val="nil"/>
                                    <w:bottom w:val="double" w:sz="6" w:space="0" w:color="auto"/>
                                    <w:right w:val="nil"/>
                                  </w:tcBorders>
                                </w:tcPr>
                                <w:p w14:paraId="2A97E82B"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r>
                          </w:tbl>
                          <w:p w14:paraId="7B3AC548" w14:textId="77777777" w:rsidR="00A954FA" w:rsidRPr="00F53B65" w:rsidRDefault="00A954FA" w:rsidP="00A954FA">
                            <w:pPr>
                              <w:pStyle w:val="FootnoteText"/>
                              <w:jc w:val="center"/>
                            </w:pPr>
                          </w:p>
                          <w:p w14:paraId="18AF4FAC" w14:textId="77777777" w:rsidR="00A954FA" w:rsidRPr="00F53B65" w:rsidRDefault="00A954FA" w:rsidP="00A954FA">
                            <w:pPr>
                              <w:jc w:val="cente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DA65" id="Text Box 9" o:spid="_x0000_s1045" type="#_x0000_t202" style="position:absolute;left:0;text-align:left;margin-left:-19pt;margin-top:-59.65pt;width:511.2pt;height:19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nPfAIAAAg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" o:allowincell="f" stroked="f">
                <v:textbox inset="0,0,0,0">
                  <w:txbxContent>
                    <w:p w14:paraId="71CAEA17" w14:textId="77777777" w:rsidR="00A954FA" w:rsidRPr="00F53B65" w:rsidRDefault="00A954FA" w:rsidP="00A954FA">
                      <w:pPr>
                        <w:pStyle w:val="TableTitle"/>
                      </w:pPr>
                      <w:r>
                        <w:t>TABLE V</w:t>
                      </w:r>
                    </w:p>
                    <w:p w14:paraId="1083777C" w14:textId="77777777" w:rsidR="00A954FA" w:rsidRPr="00F53B65" w:rsidRDefault="00A954FA" w:rsidP="00A954FA">
                      <w:pPr>
                        <w:pStyle w:val="TableTitle"/>
                      </w:pPr>
                      <w:r>
                        <w:t>Diagnosis Multiple Faults in Multiple Strings Locations at the Same Time</w:t>
                      </w:r>
                    </w:p>
                    <w:tbl>
                      <w:tblPr>
                        <w:tblW w:w="9768" w:type="dxa"/>
                        <w:tblInd w:w="324" w:type="dxa"/>
                        <w:tblBorders>
                          <w:top w:val="single" w:sz="12" w:space="0" w:color="808080"/>
                          <w:bottom w:val="single" w:sz="12" w:space="0" w:color="808080"/>
                        </w:tblBorders>
                        <w:tblLayout w:type="fixed"/>
                        <w:tblLook w:val="0000" w:firstRow="0" w:lastRow="0" w:firstColumn="0" w:lastColumn="0" w:noHBand="0" w:noVBand="0"/>
                      </w:tblPr>
                      <w:tblGrid>
                        <w:gridCol w:w="1182"/>
                        <w:gridCol w:w="1170"/>
                        <w:gridCol w:w="2832"/>
                        <w:gridCol w:w="2112"/>
                        <w:gridCol w:w="2472"/>
                      </w:tblGrid>
                      <w:tr w:rsidR="00A954FA" w:rsidRPr="00F53B65" w14:paraId="6A9E660B" w14:textId="77777777" w:rsidTr="003B6BAA">
                        <w:trPr>
                          <w:trHeight w:val="440"/>
                        </w:trPr>
                        <w:tc>
                          <w:tcPr>
                            <w:tcW w:w="1182" w:type="dxa"/>
                            <w:tcBorders>
                              <w:top w:val="double" w:sz="6" w:space="0" w:color="auto"/>
                              <w:left w:val="nil"/>
                              <w:bottom w:val="single" w:sz="6" w:space="0" w:color="auto"/>
                              <w:right w:val="nil"/>
                            </w:tcBorders>
                            <w:vAlign w:val="center"/>
                          </w:tcPr>
                          <w:p w14:paraId="1E8B7EBB"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Start Time</w:t>
                            </w:r>
                          </w:p>
                        </w:tc>
                        <w:tc>
                          <w:tcPr>
                            <w:tcW w:w="1170" w:type="dxa"/>
                            <w:tcBorders>
                              <w:top w:val="double" w:sz="6" w:space="0" w:color="auto"/>
                              <w:left w:val="nil"/>
                              <w:bottom w:val="single" w:sz="6" w:space="0" w:color="auto"/>
                              <w:right w:val="nil"/>
                            </w:tcBorders>
                          </w:tcPr>
                          <w:p w14:paraId="688985A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End Time</w:t>
                            </w:r>
                          </w:p>
                        </w:tc>
                        <w:tc>
                          <w:tcPr>
                            <w:tcW w:w="2832" w:type="dxa"/>
                            <w:tcBorders>
                              <w:top w:val="double" w:sz="6" w:space="0" w:color="auto"/>
                              <w:left w:val="nil"/>
                              <w:bottom w:val="single" w:sz="6" w:space="0" w:color="auto"/>
                              <w:right w:val="nil"/>
                            </w:tcBorders>
                            <w:vAlign w:val="center"/>
                          </w:tcPr>
                          <w:p w14:paraId="7ED84614"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First PV String</w:t>
                            </w:r>
                          </w:p>
                        </w:tc>
                        <w:tc>
                          <w:tcPr>
                            <w:tcW w:w="2112" w:type="dxa"/>
                            <w:tcBorders>
                              <w:top w:val="double" w:sz="6" w:space="0" w:color="auto"/>
                              <w:left w:val="nil"/>
                              <w:bottom w:val="single" w:sz="6" w:space="0" w:color="auto"/>
                              <w:right w:val="nil"/>
                            </w:tcBorders>
                          </w:tcPr>
                          <w:p w14:paraId="4A05703D"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Second PV String</w:t>
                            </w:r>
                          </w:p>
                        </w:tc>
                        <w:tc>
                          <w:tcPr>
                            <w:tcW w:w="2472" w:type="dxa"/>
                            <w:tcBorders>
                              <w:top w:val="double" w:sz="6" w:space="0" w:color="auto"/>
                              <w:left w:val="nil"/>
                              <w:bottom w:val="single" w:sz="6" w:space="0" w:color="auto"/>
                              <w:right w:val="nil"/>
                            </w:tcBorders>
                          </w:tcPr>
                          <w:p w14:paraId="4DAFC17B"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Third PV String</w:t>
                            </w:r>
                          </w:p>
                        </w:tc>
                      </w:tr>
                      <w:tr w:rsidR="00A954FA" w:rsidRPr="00F53B65" w14:paraId="2BF7136A" w14:textId="77777777" w:rsidTr="003B6BAA">
                        <w:tc>
                          <w:tcPr>
                            <w:tcW w:w="1182" w:type="dxa"/>
                            <w:tcBorders>
                              <w:top w:val="nil"/>
                              <w:left w:val="nil"/>
                              <w:bottom w:val="nil"/>
                              <w:right w:val="nil"/>
                            </w:tcBorders>
                          </w:tcPr>
                          <w:p w14:paraId="59BDB672" w14:textId="77777777" w:rsidR="00A954FA" w:rsidRPr="00F53B65" w:rsidRDefault="00A954FA" w:rsidP="00F53B65">
                            <w:pPr>
                              <w:jc w:val="center"/>
                              <w:rPr>
                                <w:rFonts w:ascii="Times New Roman" w:hAnsi="Times New Roman" w:cs="Times New Roman"/>
                                <w:sz w:val="16"/>
                                <w:szCs w:val="16"/>
                              </w:rPr>
                            </w:pPr>
                            <w:bookmarkStart w:id="16" w:name="_Hlk454922393"/>
                            <w:r w:rsidRPr="00F53B65">
                              <w:rPr>
                                <w:rFonts w:ascii="Times New Roman" w:hAnsi="Times New Roman" w:cs="Times New Roman"/>
                                <w:sz w:val="16"/>
                                <w:szCs w:val="16"/>
                              </w:rPr>
                              <w:t>4:48:00 am</w:t>
                            </w:r>
                          </w:p>
                        </w:tc>
                        <w:tc>
                          <w:tcPr>
                            <w:tcW w:w="1170" w:type="dxa"/>
                            <w:tcBorders>
                              <w:top w:val="nil"/>
                              <w:left w:val="nil"/>
                              <w:bottom w:val="nil"/>
                              <w:right w:val="nil"/>
                            </w:tcBorders>
                          </w:tcPr>
                          <w:p w14:paraId="5E0D1651"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5:39:18 am</w:t>
                            </w:r>
                          </w:p>
                        </w:tc>
                        <w:tc>
                          <w:tcPr>
                            <w:tcW w:w="2832" w:type="dxa"/>
                            <w:tcBorders>
                              <w:top w:val="nil"/>
                              <w:left w:val="nil"/>
                              <w:bottom w:val="nil"/>
                              <w:right w:val="nil"/>
                            </w:tcBorders>
                          </w:tcPr>
                          <w:p w14:paraId="371E18A3"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Sleep Mode</w:t>
                            </w:r>
                          </w:p>
                        </w:tc>
                        <w:tc>
                          <w:tcPr>
                            <w:tcW w:w="2112" w:type="dxa"/>
                            <w:tcBorders>
                              <w:top w:val="nil"/>
                              <w:left w:val="nil"/>
                              <w:bottom w:val="nil"/>
                              <w:right w:val="nil"/>
                            </w:tcBorders>
                          </w:tcPr>
                          <w:p w14:paraId="18A3FEAF"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Sleep Mode</w:t>
                            </w:r>
                          </w:p>
                        </w:tc>
                        <w:tc>
                          <w:tcPr>
                            <w:tcW w:w="2472" w:type="dxa"/>
                            <w:tcBorders>
                              <w:top w:val="nil"/>
                              <w:left w:val="nil"/>
                              <w:bottom w:val="nil"/>
                              <w:right w:val="nil"/>
                            </w:tcBorders>
                          </w:tcPr>
                          <w:p w14:paraId="666E2E67"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r>
                      <w:tr w:rsidR="00A954FA" w:rsidRPr="00F53B65" w14:paraId="306F7F3E" w14:textId="77777777" w:rsidTr="003B6BAA">
                        <w:tc>
                          <w:tcPr>
                            <w:tcW w:w="1182" w:type="dxa"/>
                            <w:tcBorders>
                              <w:top w:val="nil"/>
                              <w:left w:val="nil"/>
                              <w:bottom w:val="nil"/>
                              <w:right w:val="nil"/>
                            </w:tcBorders>
                          </w:tcPr>
                          <w:p w14:paraId="40B095DC" w14:textId="77777777" w:rsidR="00A954FA" w:rsidRPr="00F53B65" w:rsidRDefault="00A954FA" w:rsidP="00F53B65">
                            <w:pPr>
                              <w:jc w:val="center"/>
                              <w:rPr>
                                <w:rFonts w:ascii="Times New Roman" w:hAnsi="Times New Roman" w:cs="Times New Roman"/>
                                <w:sz w:val="16"/>
                                <w:szCs w:val="16"/>
                              </w:rPr>
                            </w:pPr>
                            <w:bookmarkStart w:id="17" w:name="_Hlk454922383"/>
                            <w:bookmarkEnd w:id="16"/>
                            <w:r w:rsidRPr="00F53B65">
                              <w:rPr>
                                <w:rFonts w:ascii="Times New Roman" w:hAnsi="Times New Roman" w:cs="Times New Roman"/>
                                <w:sz w:val="16"/>
                                <w:szCs w:val="16"/>
                              </w:rPr>
                              <w:t>5:39:18 am</w:t>
                            </w:r>
                          </w:p>
                        </w:tc>
                        <w:tc>
                          <w:tcPr>
                            <w:tcW w:w="1170" w:type="dxa"/>
                            <w:tcBorders>
                              <w:top w:val="nil"/>
                              <w:left w:val="nil"/>
                              <w:bottom w:val="nil"/>
                              <w:right w:val="nil"/>
                            </w:tcBorders>
                          </w:tcPr>
                          <w:p w14:paraId="5171F648"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9:59:18 am</w:t>
                            </w:r>
                          </w:p>
                        </w:tc>
                        <w:tc>
                          <w:tcPr>
                            <w:tcW w:w="2832" w:type="dxa"/>
                            <w:tcBorders>
                              <w:top w:val="nil"/>
                              <w:left w:val="nil"/>
                              <w:bottom w:val="nil"/>
                              <w:right w:val="nil"/>
                            </w:tcBorders>
                          </w:tcPr>
                          <w:p w14:paraId="1C020E70"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112" w:type="dxa"/>
                            <w:tcBorders>
                              <w:top w:val="nil"/>
                              <w:left w:val="nil"/>
                              <w:bottom w:val="nil"/>
                              <w:right w:val="nil"/>
                            </w:tcBorders>
                          </w:tcPr>
                          <w:p w14:paraId="15F08FD8"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48CB0AF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Normal Operation</w:t>
                            </w:r>
                          </w:p>
                        </w:tc>
                      </w:tr>
                      <w:tr w:rsidR="00A954FA" w:rsidRPr="00F53B65" w14:paraId="29044D1B" w14:textId="77777777" w:rsidTr="003B6BAA">
                        <w:tc>
                          <w:tcPr>
                            <w:tcW w:w="1182" w:type="dxa"/>
                            <w:tcBorders>
                              <w:top w:val="nil"/>
                              <w:left w:val="nil"/>
                              <w:bottom w:val="nil"/>
                              <w:right w:val="nil"/>
                            </w:tcBorders>
                          </w:tcPr>
                          <w:p w14:paraId="40713023" w14:textId="77777777" w:rsidR="00A954FA" w:rsidRPr="00F53B65" w:rsidRDefault="00A954FA" w:rsidP="00F53B65">
                            <w:pPr>
                              <w:jc w:val="center"/>
                              <w:rPr>
                                <w:rFonts w:ascii="Times New Roman" w:hAnsi="Times New Roman" w:cs="Times New Roman"/>
                                <w:iCs/>
                                <w:sz w:val="16"/>
                                <w:szCs w:val="16"/>
                              </w:rPr>
                            </w:pPr>
                            <w:bookmarkStart w:id="18" w:name="_Hlk454922248"/>
                            <w:bookmarkEnd w:id="17"/>
                            <w:r w:rsidRPr="00F53B65">
                              <w:rPr>
                                <w:rFonts w:ascii="Times New Roman" w:hAnsi="Times New Roman" w:cs="Times New Roman"/>
                                <w:iCs/>
                                <w:sz w:val="16"/>
                                <w:szCs w:val="16"/>
                              </w:rPr>
                              <w:t>9:59:18 am</w:t>
                            </w:r>
                          </w:p>
                        </w:tc>
                        <w:tc>
                          <w:tcPr>
                            <w:tcW w:w="1170" w:type="dxa"/>
                            <w:tcBorders>
                              <w:top w:val="nil"/>
                              <w:left w:val="nil"/>
                              <w:bottom w:val="nil"/>
                              <w:right w:val="nil"/>
                            </w:tcBorders>
                          </w:tcPr>
                          <w:p w14:paraId="5150748C"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11:29:18 am</w:t>
                            </w:r>
                          </w:p>
                        </w:tc>
                        <w:tc>
                          <w:tcPr>
                            <w:tcW w:w="2832" w:type="dxa"/>
                            <w:tcBorders>
                              <w:top w:val="nil"/>
                              <w:left w:val="nil"/>
                              <w:bottom w:val="nil"/>
                              <w:right w:val="nil"/>
                            </w:tcBorders>
                          </w:tcPr>
                          <w:p w14:paraId="169403CA"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112" w:type="dxa"/>
                            <w:tcBorders>
                              <w:top w:val="nil"/>
                              <w:left w:val="nil"/>
                              <w:bottom w:val="nil"/>
                              <w:right w:val="nil"/>
                            </w:tcBorders>
                          </w:tcPr>
                          <w:p w14:paraId="4762298F"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60% Partial Shading</w:t>
                            </w:r>
                          </w:p>
                        </w:tc>
                        <w:tc>
                          <w:tcPr>
                            <w:tcW w:w="2472" w:type="dxa"/>
                            <w:tcBorders>
                              <w:top w:val="nil"/>
                              <w:left w:val="nil"/>
                              <w:bottom w:val="nil"/>
                              <w:right w:val="nil"/>
                            </w:tcBorders>
                          </w:tcPr>
                          <w:p w14:paraId="1BE1303D"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One Faulty PV</w:t>
                            </w:r>
                          </w:p>
                        </w:tc>
                      </w:tr>
                      <w:tr w:rsidR="00A954FA" w:rsidRPr="00F53B65" w14:paraId="5C0C4270" w14:textId="77777777" w:rsidTr="003B6BAA">
                        <w:tc>
                          <w:tcPr>
                            <w:tcW w:w="1182" w:type="dxa"/>
                            <w:tcBorders>
                              <w:top w:val="nil"/>
                              <w:left w:val="nil"/>
                              <w:bottom w:val="nil"/>
                              <w:right w:val="nil"/>
                            </w:tcBorders>
                          </w:tcPr>
                          <w:p w14:paraId="250EE073" w14:textId="77777777" w:rsidR="00A954FA" w:rsidRPr="00F53B65" w:rsidRDefault="00A954FA" w:rsidP="00F53B65">
                            <w:pPr>
                              <w:jc w:val="center"/>
                              <w:rPr>
                                <w:rFonts w:ascii="Times New Roman" w:hAnsi="Times New Roman" w:cs="Times New Roman"/>
                                <w:iCs/>
                                <w:sz w:val="16"/>
                                <w:szCs w:val="16"/>
                              </w:rPr>
                            </w:pPr>
                            <w:bookmarkStart w:id="19" w:name="_Hlk454922301"/>
                            <w:bookmarkEnd w:id="18"/>
                            <w:r w:rsidRPr="00F53B65">
                              <w:rPr>
                                <w:rFonts w:ascii="Times New Roman" w:hAnsi="Times New Roman" w:cs="Times New Roman"/>
                                <w:iCs/>
                                <w:sz w:val="16"/>
                                <w:szCs w:val="16"/>
                              </w:rPr>
                              <w:t>11:29:18 am</w:t>
                            </w:r>
                          </w:p>
                        </w:tc>
                        <w:tc>
                          <w:tcPr>
                            <w:tcW w:w="1170" w:type="dxa"/>
                            <w:tcBorders>
                              <w:top w:val="nil"/>
                              <w:left w:val="nil"/>
                              <w:bottom w:val="nil"/>
                              <w:right w:val="nil"/>
                            </w:tcBorders>
                          </w:tcPr>
                          <w:p w14:paraId="46C554DF"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13:06:18 pm</w:t>
                            </w:r>
                          </w:p>
                        </w:tc>
                        <w:tc>
                          <w:tcPr>
                            <w:tcW w:w="2832" w:type="dxa"/>
                            <w:tcBorders>
                              <w:top w:val="nil"/>
                              <w:left w:val="nil"/>
                              <w:bottom w:val="nil"/>
                              <w:right w:val="nil"/>
                            </w:tcBorders>
                          </w:tcPr>
                          <w:p w14:paraId="1B55D897"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40% Partial Shading</w:t>
                            </w:r>
                          </w:p>
                        </w:tc>
                        <w:tc>
                          <w:tcPr>
                            <w:tcW w:w="2112" w:type="dxa"/>
                            <w:tcBorders>
                              <w:top w:val="nil"/>
                              <w:left w:val="nil"/>
                              <w:bottom w:val="nil"/>
                              <w:right w:val="nil"/>
                            </w:tcBorders>
                          </w:tcPr>
                          <w:p w14:paraId="4762C9B5"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33E10F14"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Two Faulty PV</w:t>
                            </w:r>
                          </w:p>
                        </w:tc>
                      </w:tr>
                      <w:bookmarkEnd w:id="19"/>
                      <w:tr w:rsidR="00A954FA" w:rsidRPr="00F53B65" w14:paraId="1DB4FD00" w14:textId="77777777" w:rsidTr="003B6BAA">
                        <w:tc>
                          <w:tcPr>
                            <w:tcW w:w="1182" w:type="dxa"/>
                            <w:tcBorders>
                              <w:top w:val="nil"/>
                              <w:left w:val="nil"/>
                              <w:bottom w:val="nil"/>
                              <w:right w:val="nil"/>
                            </w:tcBorders>
                          </w:tcPr>
                          <w:p w14:paraId="5D5DAA29"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13:06:18 pm</w:t>
                            </w:r>
                          </w:p>
                        </w:tc>
                        <w:tc>
                          <w:tcPr>
                            <w:tcW w:w="1170" w:type="dxa"/>
                            <w:tcBorders>
                              <w:top w:val="nil"/>
                              <w:left w:val="nil"/>
                              <w:bottom w:val="nil"/>
                              <w:right w:val="nil"/>
                            </w:tcBorders>
                          </w:tcPr>
                          <w:p w14:paraId="6D55E12D"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15:51:18 pm</w:t>
                            </w:r>
                          </w:p>
                        </w:tc>
                        <w:tc>
                          <w:tcPr>
                            <w:tcW w:w="2832" w:type="dxa"/>
                            <w:tcBorders>
                              <w:top w:val="nil"/>
                              <w:left w:val="nil"/>
                              <w:bottom w:val="nil"/>
                              <w:right w:val="nil"/>
                            </w:tcBorders>
                          </w:tcPr>
                          <w:p w14:paraId="12AC65F9"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40% Partial Shading</w:t>
                            </w:r>
                          </w:p>
                        </w:tc>
                        <w:tc>
                          <w:tcPr>
                            <w:tcW w:w="2112" w:type="dxa"/>
                            <w:tcBorders>
                              <w:top w:val="nil"/>
                              <w:left w:val="nil"/>
                              <w:bottom w:val="nil"/>
                              <w:right w:val="nil"/>
                            </w:tcBorders>
                          </w:tcPr>
                          <w:p w14:paraId="7AD0C736"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Faulty PV String</w:t>
                            </w:r>
                          </w:p>
                        </w:tc>
                        <w:tc>
                          <w:tcPr>
                            <w:tcW w:w="2472" w:type="dxa"/>
                            <w:tcBorders>
                              <w:top w:val="nil"/>
                              <w:left w:val="nil"/>
                              <w:bottom w:val="nil"/>
                              <w:right w:val="nil"/>
                            </w:tcBorders>
                          </w:tcPr>
                          <w:p w14:paraId="367766F1"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Normal Operation</w:t>
                            </w:r>
                          </w:p>
                        </w:tc>
                      </w:tr>
                      <w:tr w:rsidR="00A954FA" w:rsidRPr="00F53B65" w14:paraId="4AC1BDB6" w14:textId="77777777" w:rsidTr="003B6BAA">
                        <w:tc>
                          <w:tcPr>
                            <w:tcW w:w="1182" w:type="dxa"/>
                            <w:tcBorders>
                              <w:top w:val="nil"/>
                              <w:left w:val="nil"/>
                              <w:bottom w:val="nil"/>
                              <w:right w:val="nil"/>
                            </w:tcBorders>
                          </w:tcPr>
                          <w:p w14:paraId="435AAD7C" w14:textId="77777777" w:rsidR="00A954FA" w:rsidRPr="00F53B65" w:rsidRDefault="00A954FA" w:rsidP="00F53B65">
                            <w:pPr>
                              <w:jc w:val="center"/>
                              <w:rPr>
                                <w:rFonts w:ascii="Times New Roman" w:hAnsi="Times New Roman" w:cs="Times New Roman"/>
                                <w:iCs/>
                                <w:sz w:val="16"/>
                                <w:szCs w:val="16"/>
                              </w:rPr>
                            </w:pPr>
                            <w:r w:rsidRPr="00F53B65">
                              <w:rPr>
                                <w:rFonts w:ascii="Times New Roman" w:hAnsi="Times New Roman" w:cs="Times New Roman"/>
                                <w:iCs/>
                                <w:sz w:val="16"/>
                                <w:szCs w:val="16"/>
                              </w:rPr>
                              <w:t>15:51:18 pm</w:t>
                            </w:r>
                          </w:p>
                        </w:tc>
                        <w:tc>
                          <w:tcPr>
                            <w:tcW w:w="1170" w:type="dxa"/>
                            <w:tcBorders>
                              <w:top w:val="nil"/>
                              <w:left w:val="nil"/>
                              <w:bottom w:val="nil"/>
                              <w:right w:val="nil"/>
                            </w:tcBorders>
                          </w:tcPr>
                          <w:p w14:paraId="08BE48A4"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17:25:18 pm</w:t>
                            </w:r>
                          </w:p>
                        </w:tc>
                        <w:tc>
                          <w:tcPr>
                            <w:tcW w:w="2832" w:type="dxa"/>
                            <w:tcBorders>
                              <w:top w:val="nil"/>
                              <w:left w:val="nil"/>
                              <w:bottom w:val="nil"/>
                              <w:right w:val="nil"/>
                            </w:tcBorders>
                          </w:tcPr>
                          <w:p w14:paraId="06F55FD9"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One Faulty PV and 40% Partial Shading</w:t>
                            </w:r>
                          </w:p>
                        </w:tc>
                        <w:tc>
                          <w:tcPr>
                            <w:tcW w:w="2112" w:type="dxa"/>
                            <w:tcBorders>
                              <w:top w:val="nil"/>
                              <w:left w:val="nil"/>
                              <w:bottom w:val="nil"/>
                              <w:right w:val="nil"/>
                            </w:tcBorders>
                          </w:tcPr>
                          <w:p w14:paraId="0E6AB804"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2F221D1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Faulty MPPT</w:t>
                            </w:r>
                          </w:p>
                        </w:tc>
                      </w:tr>
                      <w:tr w:rsidR="00A954FA" w:rsidRPr="00F53B65" w14:paraId="0CB4BA02" w14:textId="77777777" w:rsidTr="003B6BAA">
                        <w:tc>
                          <w:tcPr>
                            <w:tcW w:w="1182" w:type="dxa"/>
                            <w:tcBorders>
                              <w:top w:val="nil"/>
                              <w:left w:val="nil"/>
                              <w:bottom w:val="nil"/>
                              <w:right w:val="nil"/>
                            </w:tcBorders>
                          </w:tcPr>
                          <w:p w14:paraId="0597D33A"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17:25:18 pm</w:t>
                            </w:r>
                          </w:p>
                        </w:tc>
                        <w:tc>
                          <w:tcPr>
                            <w:tcW w:w="1170" w:type="dxa"/>
                            <w:tcBorders>
                              <w:top w:val="nil"/>
                              <w:left w:val="nil"/>
                              <w:bottom w:val="nil"/>
                              <w:right w:val="nil"/>
                            </w:tcBorders>
                          </w:tcPr>
                          <w:p w14:paraId="2C8EFEF6"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19:35:19 pm</w:t>
                            </w:r>
                          </w:p>
                        </w:tc>
                        <w:tc>
                          <w:tcPr>
                            <w:tcW w:w="2832" w:type="dxa"/>
                            <w:tcBorders>
                              <w:top w:val="nil"/>
                              <w:left w:val="nil"/>
                              <w:bottom w:val="nil"/>
                              <w:right w:val="nil"/>
                            </w:tcBorders>
                          </w:tcPr>
                          <w:p w14:paraId="04D7E143"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112" w:type="dxa"/>
                            <w:tcBorders>
                              <w:top w:val="nil"/>
                              <w:left w:val="nil"/>
                              <w:bottom w:val="nil"/>
                              <w:right w:val="nil"/>
                            </w:tcBorders>
                          </w:tcPr>
                          <w:p w14:paraId="68E97C2A" w14:textId="77777777" w:rsidR="00A954FA" w:rsidRPr="003F639E" w:rsidRDefault="00A954FA" w:rsidP="00F53B65">
                            <w:pPr>
                              <w:jc w:val="center"/>
                              <w:rPr>
                                <w:rFonts w:ascii="Times New Roman" w:hAnsi="Times New Roman" w:cs="Times New Roman"/>
                                <w:sz w:val="16"/>
                                <w:szCs w:val="16"/>
                              </w:rPr>
                            </w:pPr>
                            <w:r w:rsidRPr="003F639E">
                              <w:rPr>
                                <w:rFonts w:ascii="Times New Roman" w:hAnsi="Times New Roman" w:cs="Times New Roman"/>
                                <w:sz w:val="16"/>
                                <w:szCs w:val="16"/>
                              </w:rPr>
                              <w:t>Normal Operation</w:t>
                            </w:r>
                          </w:p>
                        </w:tc>
                        <w:tc>
                          <w:tcPr>
                            <w:tcW w:w="2472" w:type="dxa"/>
                            <w:tcBorders>
                              <w:top w:val="nil"/>
                              <w:left w:val="nil"/>
                              <w:bottom w:val="nil"/>
                              <w:right w:val="nil"/>
                            </w:tcBorders>
                          </w:tcPr>
                          <w:p w14:paraId="604D3345"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Normal Operation</w:t>
                            </w:r>
                          </w:p>
                        </w:tc>
                      </w:tr>
                      <w:tr w:rsidR="00A954FA" w:rsidRPr="00F53B65" w14:paraId="20B2823B" w14:textId="77777777" w:rsidTr="003B6BAA">
                        <w:trPr>
                          <w:trHeight w:val="279"/>
                        </w:trPr>
                        <w:tc>
                          <w:tcPr>
                            <w:tcW w:w="1182" w:type="dxa"/>
                            <w:tcBorders>
                              <w:top w:val="nil"/>
                              <w:left w:val="nil"/>
                              <w:bottom w:val="double" w:sz="6" w:space="0" w:color="auto"/>
                              <w:right w:val="nil"/>
                            </w:tcBorders>
                          </w:tcPr>
                          <w:p w14:paraId="0C508D56"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19:35:19 pm</w:t>
                            </w:r>
                          </w:p>
                        </w:tc>
                        <w:tc>
                          <w:tcPr>
                            <w:tcW w:w="1170" w:type="dxa"/>
                            <w:tcBorders>
                              <w:top w:val="nil"/>
                              <w:left w:val="nil"/>
                              <w:bottom w:val="double" w:sz="6" w:space="0" w:color="auto"/>
                              <w:right w:val="nil"/>
                            </w:tcBorders>
                          </w:tcPr>
                          <w:p w14:paraId="094ACEF9"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21:36:00 pm</w:t>
                            </w:r>
                          </w:p>
                        </w:tc>
                        <w:tc>
                          <w:tcPr>
                            <w:tcW w:w="2832" w:type="dxa"/>
                            <w:tcBorders>
                              <w:top w:val="nil"/>
                              <w:left w:val="nil"/>
                              <w:bottom w:val="double" w:sz="6" w:space="0" w:color="auto"/>
                              <w:right w:val="nil"/>
                            </w:tcBorders>
                          </w:tcPr>
                          <w:p w14:paraId="15F2D8D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c>
                          <w:tcPr>
                            <w:tcW w:w="2112" w:type="dxa"/>
                            <w:tcBorders>
                              <w:top w:val="nil"/>
                              <w:left w:val="nil"/>
                              <w:bottom w:val="double" w:sz="6" w:space="0" w:color="auto"/>
                              <w:right w:val="nil"/>
                            </w:tcBorders>
                          </w:tcPr>
                          <w:p w14:paraId="20745970"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c>
                          <w:tcPr>
                            <w:tcW w:w="2472" w:type="dxa"/>
                            <w:tcBorders>
                              <w:top w:val="nil"/>
                              <w:left w:val="nil"/>
                              <w:bottom w:val="double" w:sz="6" w:space="0" w:color="auto"/>
                              <w:right w:val="nil"/>
                            </w:tcBorders>
                          </w:tcPr>
                          <w:p w14:paraId="2A97E82B" w14:textId="77777777" w:rsidR="00A954FA" w:rsidRPr="00F53B65" w:rsidRDefault="00A954FA" w:rsidP="00F53B65">
                            <w:pPr>
                              <w:jc w:val="center"/>
                              <w:rPr>
                                <w:rFonts w:ascii="Times New Roman" w:hAnsi="Times New Roman" w:cs="Times New Roman"/>
                                <w:sz w:val="16"/>
                                <w:szCs w:val="16"/>
                              </w:rPr>
                            </w:pPr>
                            <w:r w:rsidRPr="00F53B65">
                              <w:rPr>
                                <w:rFonts w:ascii="Times New Roman" w:hAnsi="Times New Roman" w:cs="Times New Roman"/>
                                <w:sz w:val="16"/>
                                <w:szCs w:val="16"/>
                              </w:rPr>
                              <w:t>Sleep Mode</w:t>
                            </w:r>
                          </w:p>
                        </w:tc>
                      </w:tr>
                    </w:tbl>
                    <w:p w14:paraId="7B3AC548" w14:textId="77777777" w:rsidR="00A954FA" w:rsidRPr="00F53B65" w:rsidRDefault="00A954FA" w:rsidP="00A954FA">
                      <w:pPr>
                        <w:pStyle w:val="FootnoteText"/>
                        <w:jc w:val="center"/>
                      </w:pPr>
                    </w:p>
                    <w:p w14:paraId="18AF4FAC" w14:textId="77777777" w:rsidR="00A954FA" w:rsidRPr="00F53B65" w:rsidRDefault="00A954FA" w:rsidP="00A954FA">
                      <w:pPr>
                        <w:jc w:val="center"/>
                        <w:rPr>
                          <w:rFonts w:ascii="Times New Roman" w:hAnsi="Times New Roman" w:cs="Times New Roman"/>
                        </w:rPr>
                      </w:pPr>
                    </w:p>
                  </w:txbxContent>
                </v:textbox>
                <w10:wrap type="square" anchorx="margin" anchory="margin"/>
              </v:shape>
            </w:pict>
          </mc:Fallback>
        </mc:AlternateContent>
      </w:r>
      <w:r w:rsidRPr="00596FE1">
        <w:rPr>
          <w:rFonts w:ascii="Times New Roman" w:hAnsi="Times New Roman" w:cs="Times New Roman"/>
          <w:lang w:val="en-GB"/>
        </w:rPr>
        <w:t xml:space="preserve">Faulty MPPT is detected in the third PV string at </w:t>
      </w:r>
      <w:r>
        <w:rPr>
          <w:rFonts w:ascii="Times New Roman" w:hAnsi="Times New Roman" w:cs="Times New Roman"/>
          <w:lang w:val="en-GB"/>
        </w:rPr>
        <w:t>15:51:18pm. According to Fig. 10</w:t>
      </w:r>
      <w:r w:rsidRPr="00596FE1">
        <w:rPr>
          <w:rFonts w:ascii="Times New Roman" w:hAnsi="Times New Roman" w:cs="Times New Roman"/>
          <w:lang w:val="en-GB"/>
        </w:rPr>
        <w:t xml:space="preserve">(d), power ratio </w:t>
      </w:r>
      <w:r w:rsidRPr="003F639E">
        <w:rPr>
          <w:rFonts w:ascii="Times New Roman" w:hAnsi="Times New Roman" w:cs="Times New Roman"/>
          <w:lang w:val="en-GB"/>
        </w:rPr>
        <w:t>region 2, the voltage ratio and power ratio is equal to 1000. At the same period of time, faulty PV module and 40% partial shading is detected in the first PV string. The voltage ratio is between 1.5 and 2. However, the power ratio</w:t>
      </w:r>
      <w:r w:rsidRPr="00596FE1">
        <w:rPr>
          <w:rFonts w:ascii="Times New Roman" w:hAnsi="Times New Roman" w:cs="Times New Roman"/>
          <w:lang w:val="en-GB"/>
        </w:rPr>
        <w:t xml:space="preserve"> is always greater than 2.5.</w:t>
      </w:r>
      <w:r>
        <w:rPr>
          <w:rFonts w:ascii="Times New Roman" w:hAnsi="Times New Roman" w:cs="Times New Roman"/>
          <w:lang w:val="en-GB"/>
        </w:rPr>
        <w:t xml:space="preserve"> </w:t>
      </w:r>
      <w:r w:rsidRPr="006F58EC">
        <w:rPr>
          <w:rFonts w:ascii="Times New Roman" w:hAnsi="Times New Roman" w:cs="Times New Roman"/>
          <w:lang w:val="en-GB"/>
        </w:rPr>
        <w:t>During the time 17:25:18pm – 19:35:18pm, the fault detection algorithm indicates that the GCPV plant is working probably without any faults. The entire system is back to sleep mode at 19:35:18, where VR = PR = 0.</w:t>
      </w:r>
    </w:p>
    <w:p w14:paraId="0FBC0D8E" w14:textId="77777777" w:rsidR="00A954FA" w:rsidRDefault="00A954FA" w:rsidP="00A954FA">
      <w:pPr>
        <w:tabs>
          <w:tab w:val="left" w:pos="924"/>
        </w:tabs>
        <w:jc w:val="both"/>
        <w:rPr>
          <w:noProof/>
        </w:rPr>
      </w:pPr>
      <w:r w:rsidRPr="001F4C5C">
        <w:rPr>
          <w:noProof/>
        </w:rPr>
        <mc:AlternateContent>
          <mc:Choice Requires="wps">
            <w:drawing>
              <wp:anchor distT="0" distB="0" distL="114300" distR="114300" simplePos="0" relativeHeight="251669504" behindDoc="0" locked="0" layoutInCell="1" allowOverlap="1" wp14:anchorId="7CEC0207" wp14:editId="0516B524">
                <wp:simplePos x="0" y="0"/>
                <wp:positionH relativeFrom="margin">
                  <wp:posOffset>-421005</wp:posOffset>
                </wp:positionH>
                <wp:positionV relativeFrom="margin">
                  <wp:posOffset>3657600</wp:posOffset>
                </wp:positionV>
                <wp:extent cx="6798310" cy="4711700"/>
                <wp:effectExtent l="0" t="0" r="2540" b="0"/>
                <wp:wrapSquare wrapText="bothSides"/>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471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03E59" w14:textId="77777777" w:rsidR="00A954FA" w:rsidRDefault="00A954FA" w:rsidP="00A954FA">
                            <w:pPr>
                              <w:pStyle w:val="FootnoteText"/>
                              <w:ind w:firstLine="0"/>
                              <w:rPr>
                                <w:lang w:val="en-GB"/>
                              </w:rPr>
                            </w:pPr>
                            <w:r>
                              <w:rPr>
                                <w:noProof/>
                              </w:rPr>
                              <w:drawing>
                                <wp:inline distT="0" distB="0" distL="0" distR="0" wp14:anchorId="1706D502" wp14:editId="7C266D30">
                                  <wp:extent cx="3154680" cy="2057400"/>
                                  <wp:effectExtent l="0" t="0" r="762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6937C4DE" wp14:editId="1B88715C">
                                  <wp:extent cx="3154680" cy="20574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stretch>
                                            <a:fillRect/>
                                          </a:stretch>
                                        </pic:blipFill>
                                        <pic:spPr>
                                          <a:xfrm>
                                            <a:off x="0" y="0"/>
                                            <a:ext cx="3154680" cy="2057400"/>
                                          </a:xfrm>
                                          <a:prstGeom prst="rect">
                                            <a:avLst/>
                                          </a:prstGeom>
                                        </pic:spPr>
                                      </pic:pic>
                                    </a:graphicData>
                                  </a:graphic>
                                </wp:inline>
                              </w:drawing>
                            </w:r>
                            <w:r>
                              <w:rPr>
                                <w:noProof/>
                              </w:rPr>
                              <w:t xml:space="preserve">                                          </w:t>
                            </w:r>
                            <w:r>
                              <w:rPr>
                                <w:lang w:val="en-GB"/>
                              </w:rPr>
                              <w:t xml:space="preserve">                                                                                                  </w:t>
                            </w:r>
                          </w:p>
                          <w:p w14:paraId="70B48D08" w14:textId="77777777" w:rsidR="00A954FA" w:rsidRPr="00965B09" w:rsidRDefault="00A954FA" w:rsidP="00A954FA">
                            <w:pPr>
                              <w:pStyle w:val="FootnoteText"/>
                              <w:ind w:firstLine="0"/>
                              <w:jc w:val="left"/>
                              <w:rPr>
                                <w:noProof/>
                                <w:sz w:val="20"/>
                                <w:szCs w:val="20"/>
                              </w:rPr>
                            </w:pPr>
                            <w:r w:rsidRPr="00965B09">
                              <w:rPr>
                                <w:noProof/>
                                <w:sz w:val="20"/>
                                <w:szCs w:val="20"/>
                              </w:rPr>
                              <w:t xml:space="preserve">                           </w:t>
                            </w:r>
                            <w:r>
                              <w:rPr>
                                <w:noProof/>
                                <w:sz w:val="20"/>
                                <w:szCs w:val="20"/>
                              </w:rPr>
                              <w:t xml:space="preserve">                    </w:t>
                            </w:r>
                            <w:r w:rsidRPr="00965B09">
                              <w:rPr>
                                <w:noProof/>
                                <w:sz w:val="20"/>
                                <w:szCs w:val="20"/>
                              </w:rPr>
                              <w:t xml:space="preserve">(a)                                                                                                    </w:t>
                            </w:r>
                            <w:r>
                              <w:rPr>
                                <w:noProof/>
                                <w:sz w:val="20"/>
                                <w:szCs w:val="20"/>
                              </w:rPr>
                              <w:t xml:space="preserve">     </w:t>
                            </w:r>
                            <w:r w:rsidRPr="00965B09">
                              <w:rPr>
                                <w:noProof/>
                                <w:sz w:val="20"/>
                                <w:szCs w:val="20"/>
                              </w:rPr>
                              <w:t xml:space="preserve">(b)                                                       </w:t>
                            </w:r>
                          </w:p>
                          <w:p w14:paraId="59936EA8" w14:textId="77777777" w:rsidR="00A954FA" w:rsidRDefault="00A954FA" w:rsidP="00A954FA">
                            <w:pPr>
                              <w:pStyle w:val="FootnoteText"/>
                              <w:ind w:firstLine="0"/>
                              <w:rPr>
                                <w:lang w:val="en-GB"/>
                              </w:rPr>
                            </w:pPr>
                            <w:r>
                              <w:rPr>
                                <w:noProof/>
                              </w:rPr>
                              <w:drawing>
                                <wp:inline distT="0" distB="0" distL="0" distR="0" wp14:anchorId="5C71A1CC" wp14:editId="0E5904FA">
                                  <wp:extent cx="3154680" cy="20574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08209396" wp14:editId="64CA8DC6">
                                  <wp:extent cx="3154680" cy="2057400"/>
                                  <wp:effectExtent l="0" t="0" r="762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9"/>
                                          <a:stretch>
                                            <a:fillRect/>
                                          </a:stretch>
                                        </pic:blipFill>
                                        <pic:spPr>
                                          <a:xfrm>
                                            <a:off x="0" y="0"/>
                                            <a:ext cx="3154680" cy="2057400"/>
                                          </a:xfrm>
                                          <a:prstGeom prst="rect">
                                            <a:avLst/>
                                          </a:prstGeom>
                                        </pic:spPr>
                                      </pic:pic>
                                    </a:graphicData>
                                  </a:graphic>
                                </wp:inline>
                              </w:drawing>
                            </w:r>
                          </w:p>
                          <w:p w14:paraId="0808FB86" w14:textId="77777777" w:rsidR="00A954FA" w:rsidRPr="00965B09" w:rsidRDefault="00A954FA" w:rsidP="00A954FA">
                            <w:pPr>
                              <w:pStyle w:val="FootnoteText"/>
                              <w:ind w:firstLine="0"/>
                              <w:rPr>
                                <w:sz w:val="20"/>
                                <w:szCs w:val="20"/>
                              </w:rPr>
                            </w:pPr>
                            <w:r w:rsidRPr="00965B09">
                              <w:rPr>
                                <w:sz w:val="20"/>
                                <w:szCs w:val="20"/>
                              </w:rPr>
                              <w:t xml:space="preserve">                          </w:t>
                            </w:r>
                            <w:r>
                              <w:rPr>
                                <w:sz w:val="20"/>
                                <w:szCs w:val="20"/>
                              </w:rPr>
                              <w:t xml:space="preserve">                    </w:t>
                            </w:r>
                            <w:r w:rsidRPr="00965B09">
                              <w:rPr>
                                <w:sz w:val="20"/>
                                <w:szCs w:val="20"/>
                              </w:rPr>
                              <w:t xml:space="preserve">(c)                                                                                                   </w:t>
                            </w:r>
                            <w:r>
                              <w:rPr>
                                <w:sz w:val="20"/>
                                <w:szCs w:val="20"/>
                              </w:rPr>
                              <w:t xml:space="preserve">     </w:t>
                            </w:r>
                            <w:r w:rsidRPr="00965B09">
                              <w:rPr>
                                <w:sz w:val="20"/>
                                <w:szCs w:val="20"/>
                              </w:rPr>
                              <w:t>(d)</w:t>
                            </w:r>
                          </w:p>
                          <w:p w14:paraId="5BA60B03" w14:textId="77777777" w:rsidR="00A954FA" w:rsidRPr="00D345C3" w:rsidRDefault="00A954FA" w:rsidP="00A954FA">
                            <w:pPr>
                              <w:pStyle w:val="FootnoteText"/>
                              <w:ind w:firstLine="0"/>
                              <w:jc w:val="center"/>
                              <w:rPr>
                                <w:color w:val="000000" w:themeColor="text1"/>
                                <w:sz w:val="20"/>
                                <w:szCs w:val="20"/>
                              </w:rPr>
                            </w:pPr>
                            <w:r>
                              <w:rPr>
                                <w:color w:val="000000" w:themeColor="text1"/>
                                <w:sz w:val="20"/>
                                <w:szCs w:val="20"/>
                              </w:rPr>
                              <w:t>Fig. 10</w:t>
                            </w:r>
                            <w:r w:rsidRPr="00D345C3">
                              <w:rPr>
                                <w:color w:val="000000" w:themeColor="text1"/>
                                <w:sz w:val="20"/>
                                <w:szCs w:val="20"/>
                              </w:rPr>
                              <w:t xml:space="preserve">.  Multiple Faults Occurred in the GCPV Plant Output Results. (a) </w:t>
                            </w:r>
                            <w:r w:rsidRPr="00D345C3">
                              <w:rPr>
                                <w:color w:val="000000" w:themeColor="text1"/>
                                <w:sz w:val="20"/>
                                <w:szCs w:val="20"/>
                                <w:lang w:val="en-GB"/>
                              </w:rPr>
                              <w:t>PV Array Theoretical and Measured Output Power, (b) First PV String PR and VR, (c) Second PV string PR and VR, (d) Third PV string PR and VR</w:t>
                            </w:r>
                          </w:p>
                          <w:p w14:paraId="0C0148EF" w14:textId="77777777" w:rsidR="00A954FA" w:rsidRDefault="00A954FA" w:rsidP="00A954FA">
                            <w:pPr>
                              <w:pStyle w:val="FootnoteText"/>
                              <w:ind w:firstLine="0"/>
                              <w:rPr>
                                <w:lang w:val="en-GB"/>
                              </w:rPr>
                            </w:pPr>
                          </w:p>
                          <w:p w14:paraId="2857C04F" w14:textId="77777777" w:rsidR="00A954FA" w:rsidRDefault="00A954FA" w:rsidP="00A954FA">
                            <w:pPr>
                              <w:pStyle w:val="FootnoteText"/>
                              <w:ind w:firstLine="0"/>
                              <w:rPr>
                                <w:lang w:val="en-GB"/>
                              </w:rPr>
                            </w:pPr>
                          </w:p>
                          <w:p w14:paraId="4979551D" w14:textId="77777777" w:rsidR="00A954FA" w:rsidRDefault="00A954FA" w:rsidP="00A954FA">
                            <w:pPr>
                              <w:pStyle w:val="FootnoteText"/>
                              <w:ind w:firstLine="0"/>
                              <w:rPr>
                                <w:lang w:val="en-GB"/>
                              </w:rPr>
                            </w:pPr>
                          </w:p>
                          <w:p w14:paraId="4EC31F23" w14:textId="77777777" w:rsidR="00A954FA" w:rsidRDefault="00A954FA" w:rsidP="00A954FA">
                            <w:pPr>
                              <w:pStyle w:val="FootnoteText"/>
                              <w:ind w:firstLine="0"/>
                              <w:rPr>
                                <w:lang w:val="en-GB"/>
                              </w:rPr>
                            </w:pPr>
                          </w:p>
                          <w:p w14:paraId="2E8E673E" w14:textId="77777777" w:rsidR="00A954FA" w:rsidRDefault="00A954FA" w:rsidP="00A954FA">
                            <w:pPr>
                              <w:pStyle w:val="FootnoteText"/>
                              <w:ind w:firstLine="0"/>
                              <w:rPr>
                                <w:lang w:val="en-GB"/>
                              </w:rPr>
                            </w:pPr>
                          </w:p>
                          <w:p w14:paraId="281B9416" w14:textId="77777777" w:rsidR="00A954FA" w:rsidRDefault="00A954FA" w:rsidP="00A954FA">
                            <w:pPr>
                              <w:pStyle w:val="FootnoteText"/>
                              <w:ind w:firstLine="0"/>
                              <w:rPr>
                                <w:lang w:val="en-GB"/>
                              </w:rPr>
                            </w:pPr>
                          </w:p>
                          <w:p w14:paraId="450CCC4F" w14:textId="77777777" w:rsidR="00A954FA" w:rsidRPr="005F4F79" w:rsidRDefault="00A954FA" w:rsidP="00A954FA">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C0207" id="_x0000_s1046" type="#_x0000_t202" style="position:absolute;left:0;text-align:left;margin-left:-33.15pt;margin-top:4in;width:535.3pt;height:37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ZmfwIAAAk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" stroked="f">
                <v:textbox inset="0,0,0,0">
                  <w:txbxContent>
                    <w:p w14:paraId="18903E59" w14:textId="77777777" w:rsidR="00A954FA" w:rsidRDefault="00A954FA" w:rsidP="00A954FA">
                      <w:pPr>
                        <w:pStyle w:val="FootnoteText"/>
                        <w:ind w:firstLine="0"/>
                        <w:rPr>
                          <w:lang w:val="en-GB"/>
                        </w:rPr>
                      </w:pPr>
                      <w:r>
                        <w:rPr>
                          <w:noProof/>
                        </w:rPr>
                        <w:drawing>
                          <wp:inline distT="0" distB="0" distL="0" distR="0" wp14:anchorId="1706D502" wp14:editId="7C266D30">
                            <wp:extent cx="3154680" cy="2057400"/>
                            <wp:effectExtent l="0" t="0" r="762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6"/>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6937C4DE" wp14:editId="1B88715C">
                            <wp:extent cx="3154680" cy="2057400"/>
                            <wp:effectExtent l="0" t="0" r="762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stretch>
                                      <a:fillRect/>
                                    </a:stretch>
                                  </pic:blipFill>
                                  <pic:spPr>
                                    <a:xfrm>
                                      <a:off x="0" y="0"/>
                                      <a:ext cx="3154680" cy="2057400"/>
                                    </a:xfrm>
                                    <a:prstGeom prst="rect">
                                      <a:avLst/>
                                    </a:prstGeom>
                                  </pic:spPr>
                                </pic:pic>
                              </a:graphicData>
                            </a:graphic>
                          </wp:inline>
                        </w:drawing>
                      </w:r>
                      <w:r>
                        <w:rPr>
                          <w:noProof/>
                        </w:rPr>
                        <w:t xml:space="preserve">                                          </w:t>
                      </w:r>
                      <w:r>
                        <w:rPr>
                          <w:lang w:val="en-GB"/>
                        </w:rPr>
                        <w:t xml:space="preserve">                                                                                                  </w:t>
                      </w:r>
                    </w:p>
                    <w:p w14:paraId="70B48D08" w14:textId="77777777" w:rsidR="00A954FA" w:rsidRPr="00965B09" w:rsidRDefault="00A954FA" w:rsidP="00A954FA">
                      <w:pPr>
                        <w:pStyle w:val="FootnoteText"/>
                        <w:ind w:firstLine="0"/>
                        <w:jc w:val="left"/>
                        <w:rPr>
                          <w:noProof/>
                          <w:sz w:val="20"/>
                          <w:szCs w:val="20"/>
                        </w:rPr>
                      </w:pPr>
                      <w:r w:rsidRPr="00965B09">
                        <w:rPr>
                          <w:noProof/>
                          <w:sz w:val="20"/>
                          <w:szCs w:val="20"/>
                        </w:rPr>
                        <w:t xml:space="preserve">                           </w:t>
                      </w:r>
                      <w:r>
                        <w:rPr>
                          <w:noProof/>
                          <w:sz w:val="20"/>
                          <w:szCs w:val="20"/>
                        </w:rPr>
                        <w:t xml:space="preserve">                    </w:t>
                      </w:r>
                      <w:r w:rsidRPr="00965B09">
                        <w:rPr>
                          <w:noProof/>
                          <w:sz w:val="20"/>
                          <w:szCs w:val="20"/>
                        </w:rPr>
                        <w:t xml:space="preserve">(a)                                                                                                    </w:t>
                      </w:r>
                      <w:r>
                        <w:rPr>
                          <w:noProof/>
                          <w:sz w:val="20"/>
                          <w:szCs w:val="20"/>
                        </w:rPr>
                        <w:t xml:space="preserve">     </w:t>
                      </w:r>
                      <w:r w:rsidRPr="00965B09">
                        <w:rPr>
                          <w:noProof/>
                          <w:sz w:val="20"/>
                          <w:szCs w:val="20"/>
                        </w:rPr>
                        <w:t xml:space="preserve">(b)                                                       </w:t>
                      </w:r>
                    </w:p>
                    <w:p w14:paraId="59936EA8" w14:textId="77777777" w:rsidR="00A954FA" w:rsidRDefault="00A954FA" w:rsidP="00A954FA">
                      <w:pPr>
                        <w:pStyle w:val="FootnoteText"/>
                        <w:ind w:firstLine="0"/>
                        <w:rPr>
                          <w:lang w:val="en-GB"/>
                        </w:rPr>
                      </w:pPr>
                      <w:r>
                        <w:rPr>
                          <w:noProof/>
                        </w:rPr>
                        <w:drawing>
                          <wp:inline distT="0" distB="0" distL="0" distR="0" wp14:anchorId="5C71A1CC" wp14:editId="0E5904FA">
                            <wp:extent cx="3154680" cy="2057400"/>
                            <wp:effectExtent l="0" t="0" r="762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8"/>
                                    <a:stretch>
                                      <a:fillRect/>
                                    </a:stretch>
                                  </pic:blipFill>
                                  <pic:spPr>
                                    <a:xfrm>
                                      <a:off x="0" y="0"/>
                                      <a:ext cx="3154680" cy="2057400"/>
                                    </a:xfrm>
                                    <a:prstGeom prst="rect">
                                      <a:avLst/>
                                    </a:prstGeom>
                                  </pic:spPr>
                                </pic:pic>
                              </a:graphicData>
                            </a:graphic>
                          </wp:inline>
                        </w:drawing>
                      </w:r>
                      <w:r>
                        <w:rPr>
                          <w:noProof/>
                        </w:rPr>
                        <w:t xml:space="preserve">           </w:t>
                      </w:r>
                      <w:r>
                        <w:rPr>
                          <w:noProof/>
                        </w:rPr>
                        <w:drawing>
                          <wp:inline distT="0" distB="0" distL="0" distR="0" wp14:anchorId="08209396" wp14:editId="64CA8DC6">
                            <wp:extent cx="3154680" cy="2057400"/>
                            <wp:effectExtent l="0" t="0" r="762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9"/>
                                    <a:stretch>
                                      <a:fillRect/>
                                    </a:stretch>
                                  </pic:blipFill>
                                  <pic:spPr>
                                    <a:xfrm>
                                      <a:off x="0" y="0"/>
                                      <a:ext cx="3154680" cy="2057400"/>
                                    </a:xfrm>
                                    <a:prstGeom prst="rect">
                                      <a:avLst/>
                                    </a:prstGeom>
                                  </pic:spPr>
                                </pic:pic>
                              </a:graphicData>
                            </a:graphic>
                          </wp:inline>
                        </w:drawing>
                      </w:r>
                    </w:p>
                    <w:p w14:paraId="0808FB86" w14:textId="77777777" w:rsidR="00A954FA" w:rsidRPr="00965B09" w:rsidRDefault="00A954FA" w:rsidP="00A954FA">
                      <w:pPr>
                        <w:pStyle w:val="FootnoteText"/>
                        <w:ind w:firstLine="0"/>
                        <w:rPr>
                          <w:sz w:val="20"/>
                          <w:szCs w:val="20"/>
                        </w:rPr>
                      </w:pPr>
                      <w:r w:rsidRPr="00965B09">
                        <w:rPr>
                          <w:sz w:val="20"/>
                          <w:szCs w:val="20"/>
                        </w:rPr>
                        <w:t xml:space="preserve">                          </w:t>
                      </w:r>
                      <w:r>
                        <w:rPr>
                          <w:sz w:val="20"/>
                          <w:szCs w:val="20"/>
                        </w:rPr>
                        <w:t xml:space="preserve">                    </w:t>
                      </w:r>
                      <w:r w:rsidRPr="00965B09">
                        <w:rPr>
                          <w:sz w:val="20"/>
                          <w:szCs w:val="20"/>
                        </w:rPr>
                        <w:t xml:space="preserve">(c)                                                                                                   </w:t>
                      </w:r>
                      <w:r>
                        <w:rPr>
                          <w:sz w:val="20"/>
                          <w:szCs w:val="20"/>
                        </w:rPr>
                        <w:t xml:space="preserve">     </w:t>
                      </w:r>
                      <w:r w:rsidRPr="00965B09">
                        <w:rPr>
                          <w:sz w:val="20"/>
                          <w:szCs w:val="20"/>
                        </w:rPr>
                        <w:t>(d)</w:t>
                      </w:r>
                    </w:p>
                    <w:p w14:paraId="5BA60B03" w14:textId="77777777" w:rsidR="00A954FA" w:rsidRPr="00D345C3" w:rsidRDefault="00A954FA" w:rsidP="00A954FA">
                      <w:pPr>
                        <w:pStyle w:val="FootnoteText"/>
                        <w:ind w:firstLine="0"/>
                        <w:jc w:val="center"/>
                        <w:rPr>
                          <w:color w:val="000000" w:themeColor="text1"/>
                          <w:sz w:val="20"/>
                          <w:szCs w:val="20"/>
                        </w:rPr>
                      </w:pPr>
                      <w:r>
                        <w:rPr>
                          <w:color w:val="000000" w:themeColor="text1"/>
                          <w:sz w:val="20"/>
                          <w:szCs w:val="20"/>
                        </w:rPr>
                        <w:t>Fig. 10</w:t>
                      </w:r>
                      <w:r w:rsidRPr="00D345C3">
                        <w:rPr>
                          <w:color w:val="000000" w:themeColor="text1"/>
                          <w:sz w:val="20"/>
                          <w:szCs w:val="20"/>
                        </w:rPr>
                        <w:t xml:space="preserve">.  Multiple Faults Occurred in the GCPV Plant Output Results. (a) </w:t>
                      </w:r>
                      <w:r w:rsidRPr="00D345C3">
                        <w:rPr>
                          <w:color w:val="000000" w:themeColor="text1"/>
                          <w:sz w:val="20"/>
                          <w:szCs w:val="20"/>
                          <w:lang w:val="en-GB"/>
                        </w:rPr>
                        <w:t>PV Array Theoretical and Measured Output Power, (b) First PV String PR and VR, (c) Second PV string PR and VR, (d) Third PV string PR and VR</w:t>
                      </w:r>
                    </w:p>
                    <w:p w14:paraId="0C0148EF" w14:textId="77777777" w:rsidR="00A954FA" w:rsidRDefault="00A954FA" w:rsidP="00A954FA">
                      <w:pPr>
                        <w:pStyle w:val="FootnoteText"/>
                        <w:ind w:firstLine="0"/>
                        <w:rPr>
                          <w:lang w:val="en-GB"/>
                        </w:rPr>
                      </w:pPr>
                    </w:p>
                    <w:p w14:paraId="2857C04F" w14:textId="77777777" w:rsidR="00A954FA" w:rsidRDefault="00A954FA" w:rsidP="00A954FA">
                      <w:pPr>
                        <w:pStyle w:val="FootnoteText"/>
                        <w:ind w:firstLine="0"/>
                        <w:rPr>
                          <w:lang w:val="en-GB"/>
                        </w:rPr>
                      </w:pPr>
                    </w:p>
                    <w:p w14:paraId="4979551D" w14:textId="77777777" w:rsidR="00A954FA" w:rsidRDefault="00A954FA" w:rsidP="00A954FA">
                      <w:pPr>
                        <w:pStyle w:val="FootnoteText"/>
                        <w:ind w:firstLine="0"/>
                        <w:rPr>
                          <w:lang w:val="en-GB"/>
                        </w:rPr>
                      </w:pPr>
                    </w:p>
                    <w:p w14:paraId="4EC31F23" w14:textId="77777777" w:rsidR="00A954FA" w:rsidRDefault="00A954FA" w:rsidP="00A954FA">
                      <w:pPr>
                        <w:pStyle w:val="FootnoteText"/>
                        <w:ind w:firstLine="0"/>
                        <w:rPr>
                          <w:lang w:val="en-GB"/>
                        </w:rPr>
                      </w:pPr>
                    </w:p>
                    <w:p w14:paraId="2E8E673E" w14:textId="77777777" w:rsidR="00A954FA" w:rsidRDefault="00A954FA" w:rsidP="00A954FA">
                      <w:pPr>
                        <w:pStyle w:val="FootnoteText"/>
                        <w:ind w:firstLine="0"/>
                        <w:rPr>
                          <w:lang w:val="en-GB"/>
                        </w:rPr>
                      </w:pPr>
                    </w:p>
                    <w:p w14:paraId="281B9416" w14:textId="77777777" w:rsidR="00A954FA" w:rsidRDefault="00A954FA" w:rsidP="00A954FA">
                      <w:pPr>
                        <w:pStyle w:val="FootnoteText"/>
                        <w:ind w:firstLine="0"/>
                        <w:rPr>
                          <w:lang w:val="en-GB"/>
                        </w:rPr>
                      </w:pPr>
                    </w:p>
                    <w:p w14:paraId="450CCC4F" w14:textId="77777777" w:rsidR="00A954FA" w:rsidRPr="005F4F79" w:rsidRDefault="00A954FA" w:rsidP="00A954FA">
                      <w:pPr>
                        <w:pStyle w:val="FootnoteText"/>
                        <w:ind w:firstLine="0"/>
                      </w:pPr>
                    </w:p>
                  </w:txbxContent>
                </v:textbox>
                <w10:wrap type="square" anchorx="margin" anchory="margin"/>
              </v:shape>
            </w:pict>
          </mc:Fallback>
        </mc:AlternateContent>
      </w:r>
      <w:r>
        <w:rPr>
          <w:rFonts w:ascii="Times New Roman" w:hAnsi="Times New Roman" w:cs="Times New Roman"/>
          <w:lang w:val="en-GB"/>
        </w:rPr>
        <w:t>I</w:t>
      </w:r>
      <w:r w:rsidRPr="00596FE1">
        <w:rPr>
          <w:rFonts w:ascii="Times New Roman" w:hAnsi="Times New Roman" w:cs="Times New Roman"/>
          <w:lang w:val="en-GB"/>
        </w:rPr>
        <w:t xml:space="preserve">n this test, the fault detection algorithm shows a significant </w:t>
      </w:r>
      <w:r>
        <w:rPr>
          <w:rFonts w:ascii="Times New Roman" w:hAnsi="Times New Roman" w:cs="Times New Roman"/>
          <w:lang w:val="en-GB"/>
        </w:rPr>
        <w:t>success</w:t>
      </w:r>
      <w:r w:rsidRPr="00596FE1">
        <w:rPr>
          <w:rFonts w:ascii="Times New Roman" w:hAnsi="Times New Roman" w:cs="Times New Roman"/>
          <w:lang w:val="en-GB"/>
        </w:rPr>
        <w:t xml:space="preserve"> for </w:t>
      </w:r>
      <w:r>
        <w:rPr>
          <w:rFonts w:ascii="Times New Roman" w:hAnsi="Times New Roman" w:cs="Times New Roman"/>
          <w:lang w:val="en-GB"/>
        </w:rPr>
        <w:t xml:space="preserve">the </w:t>
      </w:r>
      <w:r w:rsidRPr="00596FE1">
        <w:rPr>
          <w:rFonts w:ascii="Times New Roman" w:hAnsi="Times New Roman" w:cs="Times New Roman"/>
          <w:lang w:val="en-GB"/>
        </w:rPr>
        <w:t xml:space="preserve">detection </w:t>
      </w:r>
      <w:r>
        <w:rPr>
          <w:rFonts w:ascii="Times New Roman" w:hAnsi="Times New Roman" w:cs="Times New Roman"/>
          <w:lang w:val="en-GB"/>
        </w:rPr>
        <w:t>of many</w:t>
      </w:r>
      <w:r w:rsidRPr="00596FE1">
        <w:rPr>
          <w:rFonts w:ascii="Times New Roman" w:hAnsi="Times New Roman" w:cs="Times New Roman"/>
          <w:lang w:val="en-GB"/>
        </w:rPr>
        <w:t xml:space="preserve"> possible failure that may occur in the GCPV plant. The time and the location of the fault can be recognized by the algorithm, as well as the type of the fault. It was also </w:t>
      </w:r>
      <w:r>
        <w:rPr>
          <w:rFonts w:ascii="Times New Roman" w:hAnsi="Times New Roman" w:cs="Times New Roman"/>
          <w:lang w:val="en-GB"/>
        </w:rPr>
        <w:t>demonstrated</w:t>
      </w:r>
      <w:r w:rsidRPr="00596FE1">
        <w:rPr>
          <w:rFonts w:ascii="Times New Roman" w:hAnsi="Times New Roman" w:cs="Times New Roman"/>
          <w:lang w:val="en-GB"/>
        </w:rPr>
        <w:t xml:space="preserve"> that the detection algorithm can achieve a high accuracy rate in detection failure under a rapid change in the irradiance level. </w:t>
      </w:r>
      <w:r w:rsidRPr="00CD76D5">
        <w:rPr>
          <w:noProof/>
        </w:rPr>
        <w:t xml:space="preserve"> </w:t>
      </w:r>
    </w:p>
    <w:p w14:paraId="3C60A992" w14:textId="77777777" w:rsidR="00A954FA" w:rsidRPr="00A954FA" w:rsidRDefault="00A954FA" w:rsidP="00A954FA">
      <w:pPr>
        <w:jc w:val="both"/>
        <w:rPr>
          <w:noProof/>
        </w:rPr>
      </w:pPr>
      <w:r w:rsidRPr="00A954FA">
        <w:rPr>
          <w:rFonts w:ascii="Times New Roman" w:hAnsi="Times New Roman" w:cs="Times New Roman"/>
          <w:b/>
          <w:i/>
          <w:lang w:val="en-GB"/>
        </w:rPr>
        <w:lastRenderedPageBreak/>
        <w:t>4.5.</w:t>
      </w:r>
      <w:r w:rsidRPr="00A954FA">
        <w:rPr>
          <w:rFonts w:ascii="Times New Roman" w:hAnsi="Times New Roman" w:cs="Times New Roman"/>
          <w:b/>
          <w:i/>
          <w:lang w:val="en-GB"/>
        </w:rPr>
        <w:tab/>
        <w:t>Advantages and Disadvantages of the Proposed Algorithm</w:t>
      </w:r>
      <w:r w:rsidRPr="00A954FA">
        <w:rPr>
          <w:noProof/>
        </w:rPr>
        <w:t xml:space="preserve"> </w:t>
      </w:r>
    </w:p>
    <w:p w14:paraId="63562D97" w14:textId="77777777" w:rsidR="00A954FA" w:rsidRPr="00A954FA" w:rsidRDefault="00A954FA" w:rsidP="00A954FA">
      <w:pPr>
        <w:jc w:val="both"/>
        <w:rPr>
          <w:rFonts w:ascii="Times New Roman" w:hAnsi="Times New Roman" w:cs="Times New Roman"/>
          <w:lang w:val="en-GB"/>
        </w:rPr>
      </w:pPr>
      <w:r w:rsidRPr="00A954FA">
        <w:rPr>
          <w:rFonts w:ascii="Times New Roman" w:hAnsi="Times New Roman" w:cs="Times New Roman"/>
          <w:lang w:val="en-GB"/>
        </w:rPr>
        <w:t xml:space="preserve">In this paper, we presents a fault detection algorithm for gird-connected PV systems. The algorithm has some major advantages and disadvantages such as: </w:t>
      </w:r>
    </w:p>
    <w:p w14:paraId="7C1FD4BD" w14:textId="77777777" w:rsidR="00A954FA" w:rsidRPr="00A954FA" w:rsidRDefault="00A954FA" w:rsidP="00A954FA">
      <w:pPr>
        <w:jc w:val="both"/>
        <w:rPr>
          <w:rFonts w:ascii="Times New Roman" w:hAnsi="Times New Roman" w:cs="Times New Roman"/>
          <w:u w:val="single"/>
          <w:lang w:val="en-GB"/>
        </w:rPr>
      </w:pPr>
      <w:r w:rsidRPr="00A954FA">
        <w:rPr>
          <w:rFonts w:ascii="Times New Roman" w:hAnsi="Times New Roman" w:cs="Times New Roman"/>
          <w:u w:val="single"/>
          <w:lang w:val="en-GB"/>
        </w:rPr>
        <w:t>Advantages:</w:t>
      </w:r>
    </w:p>
    <w:p w14:paraId="6C316386" w14:textId="77777777" w:rsidR="00A954FA" w:rsidRPr="00A954FA" w:rsidRDefault="00A954FA" w:rsidP="00A954FA">
      <w:pPr>
        <w:pStyle w:val="ListParagraph"/>
        <w:numPr>
          <w:ilvl w:val="0"/>
          <w:numId w:val="10"/>
        </w:numPr>
        <w:jc w:val="both"/>
        <w:rPr>
          <w:rFonts w:ascii="Times New Roman" w:hAnsi="Times New Roman" w:cs="Times New Roman"/>
          <w:b/>
          <w:i/>
          <w:lang w:val="en-GB"/>
        </w:rPr>
      </w:pPr>
      <w:r w:rsidRPr="00A954FA">
        <w:rPr>
          <w:rFonts w:ascii="Times New Roman" w:hAnsi="Times New Roman" w:cs="Times New Roman"/>
          <w:lang w:val="en-GB"/>
        </w:rPr>
        <w:t>The algorithm is easy to implement, since it depends only on the voltage and the power of the photovoltaic system which are capable to be measured in most GCPV systems.</w:t>
      </w:r>
    </w:p>
    <w:p w14:paraId="3DC3F81A" w14:textId="77777777" w:rsidR="00A954FA" w:rsidRPr="00A954FA" w:rsidRDefault="00A954FA" w:rsidP="00A954FA">
      <w:pPr>
        <w:pStyle w:val="ListParagraph"/>
        <w:numPr>
          <w:ilvl w:val="0"/>
          <w:numId w:val="10"/>
        </w:numPr>
        <w:jc w:val="both"/>
        <w:rPr>
          <w:rFonts w:ascii="Times New Roman" w:hAnsi="Times New Roman" w:cs="Times New Roman"/>
          <w:b/>
          <w:i/>
          <w:lang w:val="en-GB"/>
        </w:rPr>
      </w:pPr>
      <w:r w:rsidRPr="00A954FA">
        <w:rPr>
          <w:rFonts w:ascii="Times New Roman" w:hAnsi="Times New Roman" w:cs="Times New Roman"/>
          <w:lang w:val="en-GB"/>
        </w:rPr>
        <w:t>The algorithm use simple statistical analysis technique (T-test), which can be acknowledged by equation (3). The statistical T-test technique depends on a simple statistical calculations such as the standard deviation and number of samples for the measured data.</w:t>
      </w:r>
    </w:p>
    <w:p w14:paraId="2211D0FE" w14:textId="77777777" w:rsidR="00A954FA" w:rsidRPr="00A954FA" w:rsidRDefault="00A954FA" w:rsidP="00A954FA">
      <w:pPr>
        <w:pStyle w:val="ListParagraph"/>
        <w:numPr>
          <w:ilvl w:val="0"/>
          <w:numId w:val="10"/>
        </w:numPr>
        <w:jc w:val="both"/>
        <w:rPr>
          <w:rFonts w:ascii="Times New Roman" w:hAnsi="Times New Roman" w:cs="Times New Roman"/>
          <w:b/>
          <w:i/>
          <w:lang w:val="en-GB"/>
        </w:rPr>
      </w:pPr>
      <w:r w:rsidRPr="00A954FA">
        <w:rPr>
          <w:rFonts w:ascii="Times New Roman" w:hAnsi="Times New Roman" w:cs="Times New Roman"/>
          <w:lang w:val="en-GB"/>
        </w:rPr>
        <w:t>The proposed algorithm use two main equations to create the set of rules for detection possible faults. Both equations use the voltage and the power measurements, therefore, it is simple to recreate and adapt both equations in GCPV systems. The equations are illustrated previously in (4) and (5).</w:t>
      </w:r>
    </w:p>
    <w:p w14:paraId="208B680F" w14:textId="77777777" w:rsidR="00A954FA" w:rsidRPr="00A954FA" w:rsidRDefault="00A954FA" w:rsidP="00A954FA">
      <w:pPr>
        <w:pStyle w:val="ListParagraph"/>
        <w:numPr>
          <w:ilvl w:val="0"/>
          <w:numId w:val="10"/>
        </w:numPr>
        <w:jc w:val="both"/>
        <w:rPr>
          <w:rFonts w:ascii="Times New Roman" w:hAnsi="Times New Roman" w:cs="Times New Roman"/>
          <w:b/>
          <w:i/>
          <w:lang w:val="en-GB"/>
        </w:rPr>
      </w:pPr>
      <w:r w:rsidRPr="00A954FA">
        <w:rPr>
          <w:rFonts w:ascii="Times New Roman" w:hAnsi="Times New Roman" w:cs="Times New Roman"/>
          <w:lang w:val="en-GB"/>
        </w:rPr>
        <w:t>Multiple faults can be detected using the proposed algorithm, which grants that the algorithm is realistic and reliable to be used in GCPV system. All faults that can be detected using the proposed algorithm are shown in Table I.</w:t>
      </w:r>
    </w:p>
    <w:p w14:paraId="1F23BB60" w14:textId="77777777" w:rsidR="00A954FA" w:rsidRPr="00A954FA" w:rsidRDefault="00A954FA" w:rsidP="00A954FA">
      <w:pPr>
        <w:jc w:val="both"/>
        <w:rPr>
          <w:rFonts w:ascii="Times New Roman" w:hAnsi="Times New Roman" w:cs="Times New Roman"/>
          <w:u w:val="single"/>
          <w:lang w:val="en-GB"/>
        </w:rPr>
      </w:pPr>
      <w:r w:rsidRPr="00A954FA">
        <w:rPr>
          <w:rFonts w:ascii="Times New Roman" w:hAnsi="Times New Roman" w:cs="Times New Roman"/>
          <w:u w:val="single"/>
          <w:lang w:val="en-GB"/>
        </w:rPr>
        <w:t>Disadvantages:</w:t>
      </w:r>
    </w:p>
    <w:p w14:paraId="38D826FF" w14:textId="77777777" w:rsidR="00A954FA" w:rsidRPr="00A954FA" w:rsidRDefault="00A954FA" w:rsidP="00A954FA">
      <w:pPr>
        <w:pStyle w:val="ListParagraph"/>
        <w:numPr>
          <w:ilvl w:val="0"/>
          <w:numId w:val="11"/>
        </w:numPr>
        <w:jc w:val="both"/>
        <w:rPr>
          <w:rFonts w:ascii="Times New Roman" w:hAnsi="Times New Roman" w:cs="Times New Roman"/>
          <w:b/>
          <w:i/>
          <w:lang w:val="en-GB"/>
        </w:rPr>
      </w:pPr>
      <w:r w:rsidRPr="00A954FA">
        <w:rPr>
          <w:rFonts w:ascii="Times New Roman" w:hAnsi="Times New Roman" w:cs="Times New Roman"/>
          <w:lang w:val="en-GB"/>
        </w:rPr>
        <w:t xml:space="preserve">The fault detection algorithm cannot detect any fault arise in the DC/AC inverters that are used in the GCPV systems. </w:t>
      </w:r>
    </w:p>
    <w:p w14:paraId="575CC54C" w14:textId="77777777" w:rsidR="00A954FA" w:rsidRPr="00A954FA" w:rsidRDefault="00A954FA" w:rsidP="00A954FA">
      <w:pPr>
        <w:pStyle w:val="ListParagraph"/>
        <w:numPr>
          <w:ilvl w:val="0"/>
          <w:numId w:val="11"/>
        </w:numPr>
        <w:jc w:val="both"/>
        <w:rPr>
          <w:rFonts w:ascii="Times New Roman" w:hAnsi="Times New Roman" w:cs="Times New Roman"/>
          <w:b/>
          <w:i/>
          <w:lang w:val="en-GB"/>
        </w:rPr>
      </w:pPr>
      <w:r w:rsidRPr="00A954FA">
        <w:rPr>
          <w:rFonts w:ascii="Times New Roman" w:hAnsi="Times New Roman" w:cs="Times New Roman"/>
          <w:lang w:val="en-GB"/>
        </w:rPr>
        <w:t>The algorithm is not capable to detect the faults occurred by the bypass diodes, which are nowadays commonly used in GCPV systems.</w:t>
      </w:r>
    </w:p>
    <w:p w14:paraId="1D09EB73" w14:textId="77777777" w:rsidR="00A954FA" w:rsidRPr="00A954FA" w:rsidRDefault="00A954FA" w:rsidP="00A954FA">
      <w:pPr>
        <w:pStyle w:val="ListParagraph"/>
        <w:numPr>
          <w:ilvl w:val="0"/>
          <w:numId w:val="11"/>
        </w:numPr>
        <w:jc w:val="both"/>
        <w:rPr>
          <w:rFonts w:ascii="Times New Roman" w:hAnsi="Times New Roman" w:cs="Times New Roman"/>
          <w:b/>
          <w:i/>
          <w:lang w:val="en-GB"/>
        </w:rPr>
      </w:pPr>
      <w:r w:rsidRPr="00A954FA">
        <w:rPr>
          <w:rFonts w:ascii="Times New Roman" w:hAnsi="Times New Roman" w:cs="Times New Roman"/>
          <w:lang w:val="en-GB"/>
        </w:rPr>
        <w:t>The algorithm depends on the voltage and the power ratios of the GCPV systems. Therefore, the accuracy of the algorithm depends on the instrumentation used in the PV plants.</w:t>
      </w:r>
    </w:p>
    <w:p w14:paraId="209A5167" w14:textId="77777777" w:rsidR="00A954FA" w:rsidRPr="00476C83" w:rsidRDefault="00A954FA" w:rsidP="00A954FA">
      <w:pPr>
        <w:pStyle w:val="ListParagraph"/>
        <w:jc w:val="both"/>
        <w:rPr>
          <w:rFonts w:ascii="Times New Roman" w:hAnsi="Times New Roman" w:cs="Times New Roman"/>
          <w:b/>
          <w:i/>
          <w:lang w:val="en-GB"/>
        </w:rPr>
      </w:pPr>
    </w:p>
    <w:p w14:paraId="5B319FDA" w14:textId="77777777" w:rsidR="00A954FA" w:rsidRPr="006C7E0A" w:rsidRDefault="00A954FA" w:rsidP="00A954FA">
      <w:pPr>
        <w:jc w:val="both"/>
        <w:rPr>
          <w:rFonts w:ascii="Times New Roman" w:hAnsi="Times New Roman" w:cs="Times New Roman"/>
          <w:b/>
          <w:i/>
          <w:lang w:val="en-GB"/>
        </w:rPr>
      </w:pPr>
      <w:r w:rsidRPr="00362EFF">
        <w:rPr>
          <w:rFonts w:ascii="Times New Roman" w:hAnsi="Times New Roman" w:cs="Times New Roman"/>
          <w:b/>
          <w:i/>
          <w:lang w:val="en-GB"/>
        </w:rPr>
        <w:t>5.</w:t>
      </w:r>
      <w:r w:rsidRPr="006C7E0A">
        <w:rPr>
          <w:rFonts w:ascii="Times New Roman" w:hAnsi="Times New Roman" w:cs="Times New Roman"/>
          <w:b/>
          <w:i/>
          <w:lang w:val="en-GB"/>
        </w:rPr>
        <w:tab/>
      </w:r>
      <w:r>
        <w:rPr>
          <w:rFonts w:ascii="Times New Roman" w:hAnsi="Times New Roman" w:cs="Times New Roman"/>
          <w:b/>
          <w:i/>
          <w:lang w:val="en-GB"/>
        </w:rPr>
        <w:t>CONCLUSION</w:t>
      </w:r>
    </w:p>
    <w:p w14:paraId="19CE5A52" w14:textId="77777777" w:rsidR="00A954FA" w:rsidRPr="003F639E" w:rsidRDefault="00A954FA" w:rsidP="00A954FA">
      <w:pPr>
        <w:tabs>
          <w:tab w:val="left" w:pos="924"/>
        </w:tabs>
        <w:jc w:val="both"/>
        <w:rPr>
          <w:rFonts w:ascii="Times New Roman" w:hAnsi="Times New Roman" w:cs="Times New Roman"/>
          <w:lang w:val="en-GB"/>
        </w:rPr>
      </w:pPr>
      <w:r w:rsidRPr="002A3ABA">
        <w:rPr>
          <w:rFonts w:ascii="Times New Roman" w:hAnsi="Times New Roman" w:cs="Times New Roman"/>
          <w:lang w:val="en-GB"/>
        </w:rPr>
        <w:t xml:space="preserve">A fault detection for grid-connected photovoltaic (GCPV) plant based on the comparison between the theoretical and measured data using t-test statistical technique is proposed and verified experimentally. The detection </w:t>
      </w:r>
      <w:r w:rsidRPr="003F639E">
        <w:rPr>
          <w:rFonts w:ascii="Times New Roman" w:hAnsi="Times New Roman" w:cs="Times New Roman"/>
          <w:lang w:val="en-GB"/>
        </w:rPr>
        <w:t>algorithm can detect many types of faults occurring in a GCPV plant such as faulty maximum power point tracking, faulty PV string and Faulty modules in a PV string.</w:t>
      </w:r>
    </w:p>
    <w:p w14:paraId="1C6BB363" w14:textId="77777777" w:rsidR="00A954FA" w:rsidRPr="002A3ABA" w:rsidRDefault="00A954FA" w:rsidP="00A954FA">
      <w:pPr>
        <w:tabs>
          <w:tab w:val="left" w:pos="924"/>
        </w:tabs>
        <w:jc w:val="both"/>
        <w:rPr>
          <w:rFonts w:ascii="Times New Roman" w:hAnsi="Times New Roman" w:cs="Times New Roman"/>
          <w:lang w:val="en-GB"/>
        </w:rPr>
      </w:pPr>
      <w:r w:rsidRPr="003F639E">
        <w:rPr>
          <w:rFonts w:ascii="Times New Roman" w:hAnsi="Times New Roman" w:cs="Times New Roman"/>
          <w:lang w:val="en-GB"/>
        </w:rPr>
        <w:t>In order to identify the failure in the GCPV system, we have defined two indicators named power ratio (PR) and voltage ratio (VR). By using both ratios it is possible to determine the fault type, time and the location where this fault occurred in the system. This</w:t>
      </w:r>
      <w:r w:rsidRPr="002A3ABA">
        <w:rPr>
          <w:rFonts w:ascii="Times New Roman" w:hAnsi="Times New Roman" w:cs="Times New Roman"/>
          <w:lang w:val="en-GB"/>
        </w:rPr>
        <w:t xml:space="preserve"> algorithm has been tested using a 1.98 KWp GCPV plant. </w:t>
      </w:r>
      <w:r>
        <w:rPr>
          <w:rFonts w:ascii="Times New Roman" w:hAnsi="Times New Roman" w:cs="Times New Roman"/>
          <w:lang w:val="en-GB"/>
        </w:rPr>
        <w:t>The</w:t>
      </w:r>
      <w:r w:rsidRPr="002A3ABA">
        <w:rPr>
          <w:rFonts w:ascii="Times New Roman" w:hAnsi="Times New Roman" w:cs="Times New Roman"/>
          <w:lang w:val="en-GB"/>
        </w:rPr>
        <w:t xml:space="preserve"> graphical user interface (GUI) </w:t>
      </w:r>
      <w:r>
        <w:rPr>
          <w:rFonts w:ascii="Times New Roman" w:hAnsi="Times New Roman" w:cs="Times New Roman"/>
          <w:lang w:val="en-GB"/>
        </w:rPr>
        <w:t xml:space="preserve">was </w:t>
      </w:r>
      <w:r w:rsidRPr="002A3ABA">
        <w:rPr>
          <w:rFonts w:ascii="Times New Roman" w:hAnsi="Times New Roman" w:cs="Times New Roman"/>
          <w:lang w:val="en-GB"/>
        </w:rPr>
        <w:t>used to monitor the status of the existing system is a virtual instrumentation (VI) LabVIEW software.</w:t>
      </w:r>
    </w:p>
    <w:p w14:paraId="6ACDAE42" w14:textId="77777777" w:rsidR="00A954FA" w:rsidRPr="002A3ABA" w:rsidRDefault="00A954FA" w:rsidP="00A954FA">
      <w:pPr>
        <w:tabs>
          <w:tab w:val="left" w:pos="924"/>
        </w:tabs>
        <w:jc w:val="both"/>
        <w:rPr>
          <w:rFonts w:ascii="Times New Roman" w:hAnsi="Times New Roman" w:cs="Times New Roman"/>
          <w:lang w:val="en-GB"/>
        </w:rPr>
      </w:pPr>
      <w:r w:rsidRPr="002A3ABA">
        <w:rPr>
          <w:rFonts w:ascii="Times New Roman" w:hAnsi="Times New Roman" w:cs="Times New Roman"/>
          <w:lang w:val="en-GB"/>
        </w:rPr>
        <w:t>Novel contribution of this research is that the fault detection algorithm can detect the faults in the GCPV plant using statistical analysis of real-time long-term measured data and theoretical thresholds.</w:t>
      </w:r>
    </w:p>
    <w:p w14:paraId="6FA31D40" w14:textId="77777777" w:rsidR="00A954FA" w:rsidRDefault="00A954FA" w:rsidP="00A954FA">
      <w:pPr>
        <w:tabs>
          <w:tab w:val="left" w:pos="924"/>
        </w:tabs>
        <w:jc w:val="both"/>
        <w:rPr>
          <w:rFonts w:ascii="Times New Roman" w:hAnsi="Times New Roman" w:cs="Times New Roman"/>
          <w:lang w:val="en-GB"/>
        </w:rPr>
      </w:pPr>
      <w:r w:rsidRPr="002A3ABA">
        <w:rPr>
          <w:rFonts w:ascii="Times New Roman" w:hAnsi="Times New Roman" w:cs="Times New Roman"/>
          <w:lang w:val="en-GB"/>
        </w:rPr>
        <w:t>In future, it is intended to implement the developed fault detection algorithm into low cost microcontroller-based systems. The system’s fault diagnostic capabilities will be enhanced further by using artificial intelligence machine learning techniques.</w:t>
      </w:r>
    </w:p>
    <w:p w14:paraId="5FA60314" w14:textId="77777777" w:rsidR="00A954FA" w:rsidRDefault="00A954FA" w:rsidP="00A954FA">
      <w:pPr>
        <w:suppressLineNumbers/>
        <w:tabs>
          <w:tab w:val="left" w:pos="924"/>
        </w:tabs>
        <w:jc w:val="both"/>
        <w:rPr>
          <w:rFonts w:ascii="Times New Roman" w:hAnsi="Times New Roman" w:cs="Times New Roman"/>
          <w:lang w:val="en-GB"/>
        </w:rPr>
      </w:pPr>
    </w:p>
    <w:p w14:paraId="7ED10694" w14:textId="77777777" w:rsidR="00A954FA" w:rsidRDefault="00A954FA" w:rsidP="00A954FA">
      <w:pPr>
        <w:jc w:val="both"/>
        <w:rPr>
          <w:rFonts w:ascii="Times New Roman" w:hAnsi="Times New Roman" w:cs="Times New Roman"/>
          <w:b/>
          <w:i/>
          <w:lang w:val="en-GB"/>
        </w:rPr>
      </w:pPr>
      <w:r>
        <w:rPr>
          <w:rFonts w:ascii="Times New Roman" w:hAnsi="Times New Roman" w:cs="Times New Roman"/>
          <w:b/>
          <w:i/>
          <w:lang w:val="en-GB"/>
        </w:rPr>
        <w:lastRenderedPageBreak/>
        <w:t>6</w:t>
      </w:r>
      <w:r w:rsidRPr="00362EFF">
        <w:rPr>
          <w:rFonts w:ascii="Times New Roman" w:hAnsi="Times New Roman" w:cs="Times New Roman"/>
          <w:b/>
          <w:i/>
          <w:lang w:val="en-GB"/>
        </w:rPr>
        <w:t>.</w:t>
      </w:r>
      <w:r w:rsidRPr="006C7E0A">
        <w:rPr>
          <w:rFonts w:ascii="Times New Roman" w:hAnsi="Times New Roman" w:cs="Times New Roman"/>
          <w:b/>
          <w:i/>
          <w:lang w:val="en-GB"/>
        </w:rPr>
        <w:tab/>
      </w:r>
      <w:r>
        <w:rPr>
          <w:rFonts w:ascii="Times New Roman" w:hAnsi="Times New Roman" w:cs="Times New Roman"/>
          <w:b/>
          <w:i/>
          <w:lang w:val="en-GB"/>
        </w:rPr>
        <w:t>ACKNOWLEDGEMENT</w:t>
      </w:r>
    </w:p>
    <w:p w14:paraId="33F666AF" w14:textId="77777777" w:rsidR="00A954FA" w:rsidRDefault="00A954FA" w:rsidP="00A954FA">
      <w:pPr>
        <w:tabs>
          <w:tab w:val="left" w:pos="924"/>
        </w:tabs>
        <w:jc w:val="both"/>
        <w:rPr>
          <w:rFonts w:ascii="Times New Roman" w:hAnsi="Times New Roman" w:cs="Times New Roman"/>
          <w:lang w:val="en-GB"/>
        </w:rPr>
      </w:pPr>
      <w:r>
        <w:rPr>
          <w:rFonts w:ascii="Times New Roman" w:hAnsi="Times New Roman" w:cs="Times New Roman"/>
          <w:lang w:val="en-GB"/>
        </w:rPr>
        <w:t>The authors would like to acknowledge the financial assistant to the University of Huddersfield, engineering and computing department.</w:t>
      </w:r>
    </w:p>
    <w:p w14:paraId="0ECE186D" w14:textId="77777777" w:rsidR="00A954FA" w:rsidRDefault="00A954FA" w:rsidP="00A954FA">
      <w:pPr>
        <w:tabs>
          <w:tab w:val="left" w:pos="924"/>
        </w:tabs>
        <w:jc w:val="both"/>
        <w:rPr>
          <w:rFonts w:ascii="Times New Roman" w:hAnsi="Times New Roman" w:cs="Times New Roman"/>
          <w:lang w:val="en-GB"/>
        </w:rPr>
      </w:pPr>
    </w:p>
    <w:p w14:paraId="138BC0B4" w14:textId="77777777" w:rsidR="00A954FA" w:rsidRPr="00A954FA" w:rsidRDefault="00A954FA" w:rsidP="00A954FA">
      <w:pPr>
        <w:jc w:val="both"/>
        <w:rPr>
          <w:rFonts w:ascii="Times New Roman" w:hAnsi="Times New Roman" w:cs="Times New Roman"/>
          <w:b/>
          <w:i/>
          <w:lang w:val="en-GB"/>
        </w:rPr>
      </w:pPr>
      <w:r w:rsidRPr="00A954FA">
        <w:rPr>
          <w:rFonts w:ascii="Times New Roman" w:hAnsi="Times New Roman" w:cs="Times New Roman"/>
          <w:b/>
          <w:i/>
          <w:lang w:val="en-GB"/>
        </w:rPr>
        <w:t>REFRENCES</w:t>
      </w:r>
    </w:p>
    <w:p w14:paraId="736C6838"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Bube, R. (2012). Fundamentals of solar cells: photovoltaic solar energy conversion. Elsevier.</w:t>
      </w:r>
    </w:p>
    <w:p w14:paraId="20E71A57" w14:textId="77777777" w:rsidR="00A954FA" w:rsidRPr="00A954FA" w:rsidRDefault="00A954FA" w:rsidP="00A954FA">
      <w:pPr>
        <w:ind w:firstLine="720"/>
        <w:jc w:val="both"/>
        <w:rPr>
          <w:rFonts w:ascii="Times New Roman" w:hAnsi="Times New Roman" w:cs="Times New Roman"/>
          <w:sz w:val="20"/>
          <w:szCs w:val="20"/>
        </w:rPr>
      </w:pPr>
      <w:r w:rsidRPr="00A954FA">
        <w:rPr>
          <w:rFonts w:ascii="Times New Roman" w:hAnsi="Times New Roman" w:cs="Times New Roman"/>
          <w:sz w:val="20"/>
          <w:szCs w:val="20"/>
        </w:rPr>
        <w:t>Reisi, A. R., Moradi, M. H., &amp; Jamasb, S. (2013). Classification and comparison of maximum power point tracking techniques for photovoltaic system: A review. </w:t>
      </w:r>
      <w:r w:rsidRPr="00A954FA">
        <w:rPr>
          <w:rFonts w:ascii="Times New Roman" w:hAnsi="Times New Roman" w:cs="Times New Roman"/>
          <w:i/>
          <w:iCs/>
          <w:sz w:val="20"/>
          <w:szCs w:val="20"/>
        </w:rPr>
        <w:t>Renewable and Sustainable Energy Reviews</w:t>
      </w:r>
      <w:r w:rsidRPr="00A954FA">
        <w:rPr>
          <w:rFonts w:ascii="Times New Roman" w:hAnsi="Times New Roman" w:cs="Times New Roman"/>
          <w:sz w:val="20"/>
          <w:szCs w:val="20"/>
        </w:rPr>
        <w:t>, </w:t>
      </w:r>
      <w:r w:rsidRPr="00A954FA">
        <w:rPr>
          <w:rFonts w:ascii="Times New Roman" w:hAnsi="Times New Roman" w:cs="Times New Roman"/>
          <w:i/>
          <w:iCs/>
          <w:sz w:val="20"/>
          <w:szCs w:val="20"/>
        </w:rPr>
        <w:t>19</w:t>
      </w:r>
      <w:r w:rsidRPr="00A954FA">
        <w:rPr>
          <w:rFonts w:ascii="Times New Roman" w:hAnsi="Times New Roman" w:cs="Times New Roman"/>
          <w:sz w:val="20"/>
          <w:szCs w:val="20"/>
        </w:rPr>
        <w:t>, 433-443.</w:t>
      </w:r>
    </w:p>
    <w:p w14:paraId="5CEA47F5"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Tey, K. S., &amp; Mekhilef, S. (2014). Modified incremental conductance MPPT algorithm to mitigate inaccurate responses under fast-changing solar irradiation level. Solar Energy, 101, 333-342.</w:t>
      </w:r>
    </w:p>
    <w:p w14:paraId="22D75F5E"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rPr>
        <w:t>Potnuru, S. R., Pattabiraman, D., Ganesan, S. I., &amp; Chilakapati, N. (2015). Positioning of PV panels for reduction in line losses and mismatch losses in PV array. </w:t>
      </w:r>
      <w:r w:rsidRPr="00A954FA">
        <w:rPr>
          <w:rFonts w:ascii="Times New Roman" w:hAnsi="Times New Roman" w:cs="Times New Roman"/>
          <w:i/>
          <w:iCs/>
          <w:sz w:val="20"/>
          <w:szCs w:val="20"/>
        </w:rPr>
        <w:t>Renewable Energy</w:t>
      </w:r>
      <w:r w:rsidRPr="00A954FA">
        <w:rPr>
          <w:rFonts w:ascii="Times New Roman" w:hAnsi="Times New Roman" w:cs="Times New Roman"/>
          <w:sz w:val="20"/>
          <w:szCs w:val="20"/>
        </w:rPr>
        <w:t>, </w:t>
      </w:r>
      <w:r w:rsidRPr="00A954FA">
        <w:rPr>
          <w:rFonts w:ascii="Times New Roman" w:hAnsi="Times New Roman" w:cs="Times New Roman"/>
          <w:i/>
          <w:iCs/>
          <w:sz w:val="20"/>
          <w:szCs w:val="20"/>
        </w:rPr>
        <w:t>78</w:t>
      </w:r>
      <w:r w:rsidRPr="00A954FA">
        <w:rPr>
          <w:rFonts w:ascii="Times New Roman" w:hAnsi="Times New Roman" w:cs="Times New Roman"/>
          <w:sz w:val="20"/>
          <w:szCs w:val="20"/>
        </w:rPr>
        <w:t>, 264-275.</w:t>
      </w:r>
    </w:p>
    <w:p w14:paraId="3B725910"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Ishaque, K., &amp; Salam, Z. (2013). A review of maximum power point tracking techniques of PV system for uniform insolation and partial shading condition.Renewable and Sustainable Energy Reviews, 19, 475-488.</w:t>
      </w:r>
    </w:p>
    <w:p w14:paraId="2CCF9255"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Marion, B., Schaefer, R., Caine, H., &amp; Sanchez, G. (2013). Measured and modeled photovoltaic system energy losses from snow for Colorado and Wisconsin locations. Solar Energy, 97, 112-121.</w:t>
      </w:r>
    </w:p>
    <w:p w14:paraId="322D805A" w14:textId="77777777" w:rsidR="00A954FA" w:rsidRPr="00A954FA" w:rsidRDefault="00A954FA" w:rsidP="00A954FA">
      <w:pPr>
        <w:ind w:firstLine="720"/>
        <w:jc w:val="both"/>
        <w:rPr>
          <w:rFonts w:ascii="Times New Roman" w:hAnsi="Times New Roman" w:cs="Times New Roman"/>
          <w:sz w:val="20"/>
          <w:szCs w:val="20"/>
        </w:rPr>
      </w:pPr>
      <w:r w:rsidRPr="00A954FA">
        <w:rPr>
          <w:rFonts w:ascii="Times New Roman" w:hAnsi="Times New Roman" w:cs="Times New Roman"/>
          <w:sz w:val="20"/>
          <w:szCs w:val="20"/>
        </w:rPr>
        <w:t>Petruska, D. C., Stewart, D. K., Wegner, M. L., &amp; Eberhardt, G. M. (2015).</w:t>
      </w:r>
      <w:r w:rsidRPr="00A954FA">
        <w:rPr>
          <w:rFonts w:ascii="Times New Roman" w:hAnsi="Times New Roman" w:cs="Times New Roman"/>
          <w:i/>
          <w:iCs/>
          <w:sz w:val="20"/>
          <w:szCs w:val="20"/>
        </w:rPr>
        <w:t>U.S. Patent No. 8,931,457</w:t>
      </w:r>
      <w:r w:rsidRPr="00A954FA">
        <w:rPr>
          <w:rFonts w:ascii="Times New Roman" w:hAnsi="Times New Roman" w:cs="Times New Roman"/>
          <w:sz w:val="20"/>
          <w:szCs w:val="20"/>
        </w:rPr>
        <w:t>. Washington, DC: U.S. Patent and Trademark Office.</w:t>
      </w:r>
    </w:p>
    <w:p w14:paraId="16A1BC63" w14:textId="77777777" w:rsidR="00A954FA" w:rsidRPr="00A954FA" w:rsidRDefault="00A954FA" w:rsidP="00A954FA">
      <w:pPr>
        <w:ind w:firstLine="720"/>
        <w:jc w:val="both"/>
        <w:rPr>
          <w:rFonts w:ascii="Times New Roman" w:hAnsi="Times New Roman" w:cs="Times New Roman"/>
          <w:sz w:val="20"/>
          <w:szCs w:val="20"/>
        </w:rPr>
      </w:pPr>
      <w:r w:rsidRPr="00A954FA">
        <w:rPr>
          <w:rFonts w:ascii="Times New Roman" w:hAnsi="Times New Roman" w:cs="Times New Roman"/>
          <w:color w:val="222222"/>
          <w:sz w:val="20"/>
          <w:szCs w:val="20"/>
          <w:shd w:val="clear" w:color="auto" w:fill="FFFFFF"/>
        </w:rPr>
        <w:t>Perpiñán, O., Marcos, J., &amp; Lorenzo, E. (2013). Electrical power fluctuations in a network of DC/AC inverters in a large PV plant: Relationship between correlation, distance and time scale.</w:t>
      </w:r>
      <w:r w:rsidRPr="00A954FA">
        <w:rPr>
          <w:rStyle w:val="apple-converted-space"/>
          <w:rFonts w:ascii="Times New Roman" w:hAnsi="Times New Roman" w:cs="Times New Roman"/>
          <w:color w:val="222222"/>
          <w:sz w:val="20"/>
          <w:szCs w:val="20"/>
          <w:shd w:val="clear" w:color="auto" w:fill="FFFFFF"/>
        </w:rPr>
        <w:t> </w:t>
      </w:r>
      <w:r w:rsidRPr="00A954FA">
        <w:rPr>
          <w:rFonts w:ascii="Times New Roman" w:hAnsi="Times New Roman" w:cs="Times New Roman"/>
          <w:i/>
          <w:iCs/>
          <w:color w:val="222222"/>
          <w:sz w:val="20"/>
          <w:szCs w:val="20"/>
          <w:shd w:val="clear" w:color="auto" w:fill="FFFFFF"/>
        </w:rPr>
        <w:t>Solar Energy</w:t>
      </w:r>
      <w:r w:rsidRPr="00A954FA">
        <w:rPr>
          <w:rFonts w:ascii="Times New Roman" w:hAnsi="Times New Roman" w:cs="Times New Roman"/>
          <w:color w:val="222222"/>
          <w:sz w:val="20"/>
          <w:szCs w:val="20"/>
          <w:shd w:val="clear" w:color="auto" w:fill="FFFFFF"/>
        </w:rPr>
        <w:t>,</w:t>
      </w:r>
      <w:r w:rsidRPr="00A954FA">
        <w:rPr>
          <w:rStyle w:val="apple-converted-space"/>
          <w:rFonts w:ascii="Times New Roman" w:hAnsi="Times New Roman" w:cs="Times New Roman"/>
          <w:color w:val="222222"/>
          <w:sz w:val="20"/>
          <w:szCs w:val="20"/>
          <w:shd w:val="clear" w:color="auto" w:fill="FFFFFF"/>
        </w:rPr>
        <w:t> </w:t>
      </w:r>
      <w:r w:rsidRPr="00A954FA">
        <w:rPr>
          <w:rFonts w:ascii="Times New Roman" w:hAnsi="Times New Roman" w:cs="Times New Roman"/>
          <w:i/>
          <w:iCs/>
          <w:color w:val="222222"/>
          <w:sz w:val="20"/>
          <w:szCs w:val="20"/>
          <w:shd w:val="clear" w:color="auto" w:fill="FFFFFF"/>
        </w:rPr>
        <w:t>88</w:t>
      </w:r>
      <w:r w:rsidRPr="00A954FA">
        <w:rPr>
          <w:rFonts w:ascii="Times New Roman" w:hAnsi="Times New Roman" w:cs="Times New Roman"/>
          <w:color w:val="222222"/>
          <w:sz w:val="20"/>
          <w:szCs w:val="20"/>
          <w:shd w:val="clear" w:color="auto" w:fill="FFFFFF"/>
        </w:rPr>
        <w:t>, 227-241.</w:t>
      </w:r>
    </w:p>
    <w:p w14:paraId="55C4E493"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Tadj, M., Benmouiza, K., Cheknane, A., &amp; Silvestre, S. (2014). Improving the performance of PV systems by faults detection using GISTEL approach.Energy conversion and management, 80, 298-304.</w:t>
      </w:r>
    </w:p>
    <w:p w14:paraId="7D81C798"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Takashima, T., Yamaguchi, J., Otani, K., Oozeki, T., Kato, K., &amp; Ishida, M. (2009). Experimental studies of fault location in PV module strings. Solar Energy Materials and Solar Cells, 93(6), 1079-1082.</w:t>
      </w:r>
    </w:p>
    <w:p w14:paraId="76D31D82" w14:textId="77777777" w:rsidR="00A954FA" w:rsidRPr="00FA5020"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Solórzano, J., &amp; Egido, M. A. (2013). Automatic fault diagnosis in PV systems with distributed MPPT. Energy Conversion and Management, 76, 925-934.</w:t>
      </w:r>
    </w:p>
    <w:p w14:paraId="1C1FF7D8" w14:textId="77777777" w:rsidR="00A954FA" w:rsidRPr="00FA5020"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Chine, W., Mellit, A., Pavan, A. M., &amp; Kalogirou, S. A. (2014). Fault detection method for grid-connected photovoltaic plants. Renewable Energy,66, 99-110.</w:t>
      </w:r>
    </w:p>
    <w:p w14:paraId="1173D770" w14:textId="77777777" w:rsidR="00A954FA" w:rsidRPr="00A954FA"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 xml:space="preserve">Platon, R., Martel, J., Woodruff, N., &amp; Chau, T. Y. (2015). Online Fault Detection in PV Systems. </w:t>
      </w:r>
      <w:r w:rsidRPr="00A954FA">
        <w:rPr>
          <w:rFonts w:ascii="Times New Roman" w:hAnsi="Times New Roman" w:cs="Times New Roman"/>
          <w:sz w:val="20"/>
          <w:szCs w:val="20"/>
          <w:lang w:val="en-GB"/>
        </w:rPr>
        <w:t>Sustainable Energy, IEEE Transactions on, 6(4), 1200-1207.</w:t>
      </w:r>
    </w:p>
    <w:p w14:paraId="241C9F7B"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Chine, W., Mellit, A., Lughi, V., Malek, A., Sulligoi, G., &amp; Pavan, A. M. (2016). A novel fault diagnosis technique for photovoltaic systems based on artificial neural networks. Renewable Energy, 90, 501-512.</w:t>
      </w:r>
    </w:p>
    <w:p w14:paraId="791F0992"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rPr>
        <w:t>Suganthi, L., Iniyan, S., &amp; Samuel, A. A. (2015). Applications of fuzzy logic in renewable energy systems–a review. </w:t>
      </w:r>
      <w:r w:rsidRPr="00A954FA">
        <w:rPr>
          <w:rFonts w:ascii="Times New Roman" w:hAnsi="Times New Roman" w:cs="Times New Roman"/>
          <w:i/>
          <w:iCs/>
          <w:sz w:val="20"/>
          <w:szCs w:val="20"/>
        </w:rPr>
        <w:t>Renewable and Sustainable Energy Reviews</w:t>
      </w:r>
      <w:r w:rsidRPr="00A954FA">
        <w:rPr>
          <w:rFonts w:ascii="Times New Roman" w:hAnsi="Times New Roman" w:cs="Times New Roman"/>
          <w:sz w:val="20"/>
          <w:szCs w:val="20"/>
        </w:rPr>
        <w:t>, </w:t>
      </w:r>
      <w:r w:rsidRPr="00A954FA">
        <w:rPr>
          <w:rFonts w:ascii="Times New Roman" w:hAnsi="Times New Roman" w:cs="Times New Roman"/>
          <w:i/>
          <w:iCs/>
          <w:sz w:val="20"/>
          <w:szCs w:val="20"/>
        </w:rPr>
        <w:t>48</w:t>
      </w:r>
      <w:r w:rsidRPr="00A954FA">
        <w:rPr>
          <w:rFonts w:ascii="Times New Roman" w:hAnsi="Times New Roman" w:cs="Times New Roman"/>
          <w:sz w:val="20"/>
          <w:szCs w:val="20"/>
        </w:rPr>
        <w:t>, 585-607.</w:t>
      </w:r>
      <w:r w:rsidRPr="00A954FA">
        <w:rPr>
          <w:rFonts w:ascii="Times New Roman" w:hAnsi="Times New Roman" w:cs="Times New Roman"/>
          <w:sz w:val="20"/>
          <w:szCs w:val="20"/>
          <w:lang w:val="en-GB"/>
        </w:rPr>
        <w:t xml:space="preserve"> </w:t>
      </w:r>
    </w:p>
    <w:p w14:paraId="36BF28B7" w14:textId="77777777" w:rsidR="00A954FA" w:rsidRPr="00A954FA"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Chouder, A., Silvestre, S., Taghezouit, B., &amp; Karatepe, E. (2013). Monitoring, modelling and simulation of PV systems using LabVIEW. Solar Energy, 91, 337-349.</w:t>
      </w:r>
    </w:p>
    <w:p w14:paraId="5E89C5ED" w14:textId="77777777" w:rsidR="00A954FA" w:rsidRPr="00FA5020" w:rsidRDefault="00A954FA" w:rsidP="00A954FA">
      <w:pPr>
        <w:ind w:firstLine="720"/>
        <w:jc w:val="both"/>
        <w:rPr>
          <w:rFonts w:ascii="Times New Roman" w:hAnsi="Times New Roman" w:cs="Times New Roman"/>
          <w:sz w:val="20"/>
          <w:szCs w:val="20"/>
          <w:lang w:val="en-GB"/>
        </w:rPr>
      </w:pPr>
      <w:r w:rsidRPr="00A954FA">
        <w:rPr>
          <w:rFonts w:ascii="Times New Roman" w:hAnsi="Times New Roman" w:cs="Times New Roman"/>
          <w:sz w:val="20"/>
          <w:szCs w:val="20"/>
          <w:lang w:val="en-GB"/>
        </w:rPr>
        <w:t>Liu, Y. H., Liu, C. L., Huang, J. W., &amp; Chen, J. H. (2013). Neural-network-based maximum power point tracking methods for photovoltaic systems operating under fast changing</w:t>
      </w:r>
      <w:bookmarkStart w:id="20" w:name="_GoBack"/>
      <w:bookmarkEnd w:id="20"/>
      <w:r w:rsidRPr="00FA5020">
        <w:rPr>
          <w:rFonts w:ascii="Times New Roman" w:hAnsi="Times New Roman" w:cs="Times New Roman"/>
          <w:sz w:val="20"/>
          <w:szCs w:val="20"/>
          <w:lang w:val="en-GB"/>
        </w:rPr>
        <w:t xml:space="preserve"> environments. Solar Energy, 89, 42-53.</w:t>
      </w:r>
    </w:p>
    <w:p w14:paraId="667AFFF2" w14:textId="77777777" w:rsidR="00A954FA" w:rsidRPr="00FA5020"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lastRenderedPageBreak/>
        <w:t>Silvestre, S., Chouder, A., &amp; Karatepe, E. (2013). Automatic fault detection in grid connected PV systems. Solar Energy, 94, 119-127.</w:t>
      </w:r>
    </w:p>
    <w:p w14:paraId="17B9C181" w14:textId="77777777" w:rsidR="00A954FA" w:rsidRPr="00FA5020"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Outback Power. (2014). FLEXpower Systems. Retrieved from http://www.outbackpower.com/outback-products/make-the-power/flexpower-integrated-systems.</w:t>
      </w:r>
    </w:p>
    <w:p w14:paraId="4C413C7E" w14:textId="77777777" w:rsidR="00A954FA" w:rsidRPr="00FA5020"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Victron Energy. (2014). Inverters. Retrieved from https://www.victronenergy.com/inverters.</w:t>
      </w:r>
    </w:p>
    <w:p w14:paraId="7DBA8450" w14:textId="77777777" w:rsidR="00A954FA" w:rsidRPr="00FA5020"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Romag. (2016). Roof-Integrated Solar Panels. Retrieved from http://www.romag.co.uk/solar/roof-integrated-pv/.</w:t>
      </w:r>
    </w:p>
    <w:p w14:paraId="7772E965" w14:textId="77777777" w:rsidR="00A954FA"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McEvoy, A., Castaner, L., &amp; Markvart, T. (2012). Solar cells: materials, manufacture and operation. Academic Press.</w:t>
      </w:r>
    </w:p>
    <w:p w14:paraId="0E70BD1B" w14:textId="77777777" w:rsidR="00A954FA" w:rsidRPr="00FA5020" w:rsidRDefault="00A954FA" w:rsidP="00A954FA">
      <w:pPr>
        <w:ind w:firstLine="720"/>
        <w:jc w:val="both"/>
        <w:rPr>
          <w:rFonts w:ascii="Times New Roman" w:hAnsi="Times New Roman" w:cs="Times New Roman"/>
          <w:sz w:val="20"/>
          <w:szCs w:val="20"/>
          <w:lang w:val="en-GB"/>
        </w:rPr>
      </w:pPr>
      <w:r w:rsidRPr="006B21D9">
        <w:rPr>
          <w:rFonts w:ascii="Times New Roman" w:hAnsi="Times New Roman" w:cs="Times New Roman"/>
          <w:sz w:val="20"/>
          <w:szCs w:val="20"/>
          <w:lang w:val="en-GB"/>
        </w:rPr>
        <w:t>Sera, D., Teodorescu, R., &amp; Rodriguez, P. (2007). PV panel model based on datasheet values. Paper presented at the 2392-2396. doi:10.1109/ISIE.2007.4374981</w:t>
      </w:r>
    </w:p>
    <w:p w14:paraId="16138090" w14:textId="77777777" w:rsidR="00A954FA" w:rsidRPr="00CB7857" w:rsidRDefault="00A954FA" w:rsidP="00A954FA">
      <w:pPr>
        <w:ind w:firstLine="720"/>
        <w:jc w:val="both"/>
        <w:rPr>
          <w:rFonts w:ascii="Times New Roman" w:hAnsi="Times New Roman" w:cs="Times New Roman"/>
          <w:sz w:val="20"/>
          <w:szCs w:val="20"/>
          <w:lang w:val="en-GB"/>
        </w:rPr>
      </w:pPr>
      <w:r w:rsidRPr="00FA5020">
        <w:rPr>
          <w:rFonts w:ascii="Times New Roman" w:hAnsi="Times New Roman" w:cs="Times New Roman"/>
          <w:sz w:val="20"/>
          <w:szCs w:val="20"/>
          <w:lang w:val="en-GB"/>
        </w:rPr>
        <w:t>Miller, J. N., &amp; Miller, J. C. (2005). Statistics and chemometrics for analytic</w:t>
      </w:r>
      <w:r>
        <w:rPr>
          <w:rFonts w:ascii="Times New Roman" w:hAnsi="Times New Roman" w:cs="Times New Roman"/>
          <w:sz w:val="20"/>
          <w:szCs w:val="20"/>
          <w:lang w:val="en-GB"/>
        </w:rPr>
        <w:t>al chemistry. Pearson Education.</w:t>
      </w:r>
      <w:r w:rsidRPr="00CB7857">
        <w:rPr>
          <w:rFonts w:ascii="Times New Roman" w:hAnsi="Times New Roman" w:cs="Times New Roman"/>
          <w:sz w:val="20"/>
          <w:szCs w:val="20"/>
          <w:lang w:val="en-GB"/>
        </w:rPr>
        <w:t xml:space="preserve"> </w:t>
      </w:r>
    </w:p>
    <w:p w14:paraId="00BA835C" w14:textId="37FB3329" w:rsidR="00560D04" w:rsidRPr="00A954FA" w:rsidRDefault="00560D04" w:rsidP="00A954FA"/>
    <w:sectPr w:rsidR="00560D04" w:rsidRPr="00A954FA" w:rsidSect="00A954FA">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F7231" w14:textId="77777777" w:rsidR="00F171E4" w:rsidRDefault="00F171E4" w:rsidP="002D3C03">
      <w:pPr>
        <w:spacing w:after="0" w:line="240" w:lineRule="auto"/>
      </w:pPr>
      <w:r>
        <w:separator/>
      </w:r>
    </w:p>
  </w:endnote>
  <w:endnote w:type="continuationSeparator" w:id="0">
    <w:p w14:paraId="46D6262B" w14:textId="77777777" w:rsidR="00F171E4" w:rsidRDefault="00F171E4" w:rsidP="002D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790823"/>
      <w:docPartObj>
        <w:docPartGallery w:val="Page Numbers (Bottom of Page)"/>
        <w:docPartUnique/>
      </w:docPartObj>
    </w:sdtPr>
    <w:sdtEndPr>
      <w:rPr>
        <w:noProof/>
      </w:rPr>
    </w:sdtEndPr>
    <w:sdtContent>
      <w:p w14:paraId="1515ED96" w14:textId="45103924" w:rsidR="00412FF5" w:rsidRDefault="00412FF5">
        <w:pPr>
          <w:pStyle w:val="Footer"/>
          <w:jc w:val="center"/>
        </w:pPr>
        <w:r>
          <w:fldChar w:fldCharType="begin"/>
        </w:r>
        <w:r>
          <w:instrText xml:space="preserve"> PAGE   \* MERGEFORMAT </w:instrText>
        </w:r>
        <w:r>
          <w:fldChar w:fldCharType="separate"/>
        </w:r>
        <w:r w:rsidR="00A954FA">
          <w:rPr>
            <w:noProof/>
          </w:rPr>
          <w:t>14</w:t>
        </w:r>
        <w:r>
          <w:rPr>
            <w:noProof/>
          </w:rPr>
          <w:fldChar w:fldCharType="end"/>
        </w:r>
      </w:p>
    </w:sdtContent>
  </w:sdt>
  <w:p w14:paraId="7AB22DE1" w14:textId="77777777" w:rsidR="00412FF5" w:rsidRDefault="00412F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0DBBF" w14:textId="77777777" w:rsidR="00F171E4" w:rsidRDefault="00F171E4" w:rsidP="002D3C03">
      <w:pPr>
        <w:spacing w:after="0" w:line="240" w:lineRule="auto"/>
      </w:pPr>
      <w:r>
        <w:separator/>
      </w:r>
    </w:p>
  </w:footnote>
  <w:footnote w:type="continuationSeparator" w:id="0">
    <w:p w14:paraId="2FC26999" w14:textId="77777777" w:rsidR="00F171E4" w:rsidRDefault="00F171E4" w:rsidP="002D3C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F6810"/>
    <w:multiLevelType w:val="hybridMultilevel"/>
    <w:tmpl w:val="CA3286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715CD"/>
    <w:multiLevelType w:val="hybridMultilevel"/>
    <w:tmpl w:val="3850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5F4A4E"/>
    <w:multiLevelType w:val="hybridMultilevel"/>
    <w:tmpl w:val="B8E8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925C02"/>
    <w:multiLevelType w:val="hybridMultilevel"/>
    <w:tmpl w:val="7D246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CC6B57"/>
    <w:multiLevelType w:val="hybridMultilevel"/>
    <w:tmpl w:val="7D246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2E2D4F"/>
    <w:multiLevelType w:val="hybridMultilevel"/>
    <w:tmpl w:val="CA3286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703E18"/>
    <w:multiLevelType w:val="hybridMultilevel"/>
    <w:tmpl w:val="15081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D05A7"/>
    <w:multiLevelType w:val="hybridMultilevel"/>
    <w:tmpl w:val="15081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D401B1"/>
    <w:multiLevelType w:val="hybridMultilevel"/>
    <w:tmpl w:val="2CCA9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07D3AD4"/>
    <w:multiLevelType w:val="hybridMultilevel"/>
    <w:tmpl w:val="46743C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A115D7"/>
    <w:multiLevelType w:val="hybridMultilevel"/>
    <w:tmpl w:val="28D49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10"/>
  </w:num>
  <w:num w:numId="4">
    <w:abstractNumId w:val="8"/>
  </w:num>
  <w:num w:numId="5">
    <w:abstractNumId w:val="9"/>
  </w:num>
  <w:num w:numId="6">
    <w:abstractNumId w:val="7"/>
  </w:num>
  <w:num w:numId="7">
    <w:abstractNumId w:val="3"/>
  </w:num>
  <w:num w:numId="8">
    <w:abstractNumId w:val="6"/>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2F5"/>
    <w:rsid w:val="00002831"/>
    <w:rsid w:val="0000706E"/>
    <w:rsid w:val="00011234"/>
    <w:rsid w:val="00017053"/>
    <w:rsid w:val="00020BC6"/>
    <w:rsid w:val="0002106D"/>
    <w:rsid w:val="00025374"/>
    <w:rsid w:val="00027F03"/>
    <w:rsid w:val="000300B6"/>
    <w:rsid w:val="00042E14"/>
    <w:rsid w:val="00044640"/>
    <w:rsid w:val="00046B40"/>
    <w:rsid w:val="000514ED"/>
    <w:rsid w:val="00057724"/>
    <w:rsid w:val="00060606"/>
    <w:rsid w:val="00061797"/>
    <w:rsid w:val="0006410E"/>
    <w:rsid w:val="00070E5D"/>
    <w:rsid w:val="00071E76"/>
    <w:rsid w:val="000721CF"/>
    <w:rsid w:val="00077427"/>
    <w:rsid w:val="00090B21"/>
    <w:rsid w:val="000A3796"/>
    <w:rsid w:val="000A7A5B"/>
    <w:rsid w:val="000B0A85"/>
    <w:rsid w:val="000D569C"/>
    <w:rsid w:val="000D744E"/>
    <w:rsid w:val="000E0B06"/>
    <w:rsid w:val="000E10FD"/>
    <w:rsid w:val="000E4A71"/>
    <w:rsid w:val="000E75C3"/>
    <w:rsid w:val="000E7E1B"/>
    <w:rsid w:val="000F0106"/>
    <w:rsid w:val="000F29E9"/>
    <w:rsid w:val="000F2ECB"/>
    <w:rsid w:val="000F2F73"/>
    <w:rsid w:val="000F3997"/>
    <w:rsid w:val="00100C17"/>
    <w:rsid w:val="0010179D"/>
    <w:rsid w:val="001022E7"/>
    <w:rsid w:val="00111465"/>
    <w:rsid w:val="00111E3F"/>
    <w:rsid w:val="00114B63"/>
    <w:rsid w:val="00116195"/>
    <w:rsid w:val="001251FE"/>
    <w:rsid w:val="00131BBB"/>
    <w:rsid w:val="001326F7"/>
    <w:rsid w:val="00134775"/>
    <w:rsid w:val="00141C0E"/>
    <w:rsid w:val="001463A8"/>
    <w:rsid w:val="00146F48"/>
    <w:rsid w:val="00153C75"/>
    <w:rsid w:val="00154CC5"/>
    <w:rsid w:val="00160199"/>
    <w:rsid w:val="00160B75"/>
    <w:rsid w:val="001763F9"/>
    <w:rsid w:val="00181204"/>
    <w:rsid w:val="00182D48"/>
    <w:rsid w:val="0019406E"/>
    <w:rsid w:val="00197F56"/>
    <w:rsid w:val="001A746D"/>
    <w:rsid w:val="001A77FA"/>
    <w:rsid w:val="001B2736"/>
    <w:rsid w:val="001B2799"/>
    <w:rsid w:val="001B3D4D"/>
    <w:rsid w:val="001B4E64"/>
    <w:rsid w:val="001B5236"/>
    <w:rsid w:val="001B59A0"/>
    <w:rsid w:val="001B6DDD"/>
    <w:rsid w:val="001C09C7"/>
    <w:rsid w:val="001C0BE3"/>
    <w:rsid w:val="001D64C8"/>
    <w:rsid w:val="001D68C0"/>
    <w:rsid w:val="001E0B4A"/>
    <w:rsid w:val="001E5B17"/>
    <w:rsid w:val="002304B2"/>
    <w:rsid w:val="00230CDC"/>
    <w:rsid w:val="002325D8"/>
    <w:rsid w:val="00237D6A"/>
    <w:rsid w:val="00241CA7"/>
    <w:rsid w:val="00245B01"/>
    <w:rsid w:val="00251496"/>
    <w:rsid w:val="00253F94"/>
    <w:rsid w:val="002553B0"/>
    <w:rsid w:val="00255EFA"/>
    <w:rsid w:val="00256755"/>
    <w:rsid w:val="002616E6"/>
    <w:rsid w:val="0026365A"/>
    <w:rsid w:val="00266F4A"/>
    <w:rsid w:val="002712CC"/>
    <w:rsid w:val="0027160B"/>
    <w:rsid w:val="0027466C"/>
    <w:rsid w:val="00286615"/>
    <w:rsid w:val="002971C3"/>
    <w:rsid w:val="002A1BF0"/>
    <w:rsid w:val="002A3ABA"/>
    <w:rsid w:val="002C1F28"/>
    <w:rsid w:val="002C5067"/>
    <w:rsid w:val="002C7A2B"/>
    <w:rsid w:val="002D3C03"/>
    <w:rsid w:val="002E31CD"/>
    <w:rsid w:val="002F08FF"/>
    <w:rsid w:val="002F5131"/>
    <w:rsid w:val="002F628A"/>
    <w:rsid w:val="002F7BE1"/>
    <w:rsid w:val="00303984"/>
    <w:rsid w:val="0031587A"/>
    <w:rsid w:val="00323C5C"/>
    <w:rsid w:val="003267EA"/>
    <w:rsid w:val="00335394"/>
    <w:rsid w:val="003428F7"/>
    <w:rsid w:val="0034312E"/>
    <w:rsid w:val="00344A72"/>
    <w:rsid w:val="003517C3"/>
    <w:rsid w:val="00356065"/>
    <w:rsid w:val="0035740E"/>
    <w:rsid w:val="003575E5"/>
    <w:rsid w:val="003671E2"/>
    <w:rsid w:val="00372C5F"/>
    <w:rsid w:val="00373C95"/>
    <w:rsid w:val="0038021F"/>
    <w:rsid w:val="003839F2"/>
    <w:rsid w:val="00387DF6"/>
    <w:rsid w:val="003947F7"/>
    <w:rsid w:val="0039695B"/>
    <w:rsid w:val="003A058A"/>
    <w:rsid w:val="003A255D"/>
    <w:rsid w:val="003A346D"/>
    <w:rsid w:val="003B2979"/>
    <w:rsid w:val="003B5BA9"/>
    <w:rsid w:val="003B6BAA"/>
    <w:rsid w:val="003C34B1"/>
    <w:rsid w:val="003D0E8E"/>
    <w:rsid w:val="003D2008"/>
    <w:rsid w:val="003D2855"/>
    <w:rsid w:val="003D427E"/>
    <w:rsid w:val="003D65CD"/>
    <w:rsid w:val="003E795C"/>
    <w:rsid w:val="003E7A1F"/>
    <w:rsid w:val="003F5885"/>
    <w:rsid w:val="00401EDD"/>
    <w:rsid w:val="00412FF5"/>
    <w:rsid w:val="00416D2A"/>
    <w:rsid w:val="00417996"/>
    <w:rsid w:val="00427C1A"/>
    <w:rsid w:val="00434B70"/>
    <w:rsid w:val="004519E6"/>
    <w:rsid w:val="00452A93"/>
    <w:rsid w:val="0047152F"/>
    <w:rsid w:val="00471BFB"/>
    <w:rsid w:val="00474E0A"/>
    <w:rsid w:val="0048042C"/>
    <w:rsid w:val="004915C5"/>
    <w:rsid w:val="004943CB"/>
    <w:rsid w:val="004A20A3"/>
    <w:rsid w:val="004A4019"/>
    <w:rsid w:val="004B0BAE"/>
    <w:rsid w:val="004B0C81"/>
    <w:rsid w:val="004B4266"/>
    <w:rsid w:val="004B7464"/>
    <w:rsid w:val="004C0645"/>
    <w:rsid w:val="004C7A5E"/>
    <w:rsid w:val="004D1334"/>
    <w:rsid w:val="004D1581"/>
    <w:rsid w:val="004E4847"/>
    <w:rsid w:val="004E67C5"/>
    <w:rsid w:val="004E7CCB"/>
    <w:rsid w:val="00505EC0"/>
    <w:rsid w:val="0050642D"/>
    <w:rsid w:val="00513162"/>
    <w:rsid w:val="00520E90"/>
    <w:rsid w:val="00525728"/>
    <w:rsid w:val="00525DBA"/>
    <w:rsid w:val="00532857"/>
    <w:rsid w:val="00533709"/>
    <w:rsid w:val="005510BE"/>
    <w:rsid w:val="0056082F"/>
    <w:rsid w:val="00560D04"/>
    <w:rsid w:val="005645CB"/>
    <w:rsid w:val="005742EA"/>
    <w:rsid w:val="00576F1D"/>
    <w:rsid w:val="00581E14"/>
    <w:rsid w:val="00585D65"/>
    <w:rsid w:val="005943A0"/>
    <w:rsid w:val="00596FE1"/>
    <w:rsid w:val="005A2DBC"/>
    <w:rsid w:val="005A3A63"/>
    <w:rsid w:val="005B2C3B"/>
    <w:rsid w:val="005C7A8F"/>
    <w:rsid w:val="005D039F"/>
    <w:rsid w:val="005D426B"/>
    <w:rsid w:val="005E3160"/>
    <w:rsid w:val="005F0BF7"/>
    <w:rsid w:val="005F0D35"/>
    <w:rsid w:val="006008BB"/>
    <w:rsid w:val="0061718E"/>
    <w:rsid w:val="00624D0E"/>
    <w:rsid w:val="006366FC"/>
    <w:rsid w:val="0064435B"/>
    <w:rsid w:val="0065034E"/>
    <w:rsid w:val="006505F2"/>
    <w:rsid w:val="00663CBD"/>
    <w:rsid w:val="00664C2C"/>
    <w:rsid w:val="00672B08"/>
    <w:rsid w:val="00675EA1"/>
    <w:rsid w:val="0068116D"/>
    <w:rsid w:val="00684910"/>
    <w:rsid w:val="00686C31"/>
    <w:rsid w:val="00691CA3"/>
    <w:rsid w:val="006942E5"/>
    <w:rsid w:val="006953D7"/>
    <w:rsid w:val="006A382F"/>
    <w:rsid w:val="006B21D9"/>
    <w:rsid w:val="006C7E0A"/>
    <w:rsid w:val="006D08A7"/>
    <w:rsid w:val="006D570D"/>
    <w:rsid w:val="006D69FC"/>
    <w:rsid w:val="006D6E42"/>
    <w:rsid w:val="006D77DD"/>
    <w:rsid w:val="006E27A8"/>
    <w:rsid w:val="006F14E2"/>
    <w:rsid w:val="006F18DF"/>
    <w:rsid w:val="006F1BD3"/>
    <w:rsid w:val="006F58EC"/>
    <w:rsid w:val="006F6DFF"/>
    <w:rsid w:val="00704E54"/>
    <w:rsid w:val="00712773"/>
    <w:rsid w:val="00722313"/>
    <w:rsid w:val="007259D9"/>
    <w:rsid w:val="00732B3B"/>
    <w:rsid w:val="0073362B"/>
    <w:rsid w:val="0074515C"/>
    <w:rsid w:val="007576BF"/>
    <w:rsid w:val="00766662"/>
    <w:rsid w:val="00767BE6"/>
    <w:rsid w:val="00783242"/>
    <w:rsid w:val="007877E8"/>
    <w:rsid w:val="00791195"/>
    <w:rsid w:val="007A2B5C"/>
    <w:rsid w:val="007A5AFB"/>
    <w:rsid w:val="007B0FED"/>
    <w:rsid w:val="007C2AC6"/>
    <w:rsid w:val="007C33A4"/>
    <w:rsid w:val="007C4059"/>
    <w:rsid w:val="007C6189"/>
    <w:rsid w:val="007C736B"/>
    <w:rsid w:val="007D460A"/>
    <w:rsid w:val="007E139D"/>
    <w:rsid w:val="007E48E6"/>
    <w:rsid w:val="007E6927"/>
    <w:rsid w:val="007E774E"/>
    <w:rsid w:val="007E7BCF"/>
    <w:rsid w:val="007F0F4D"/>
    <w:rsid w:val="007F18EA"/>
    <w:rsid w:val="00800E49"/>
    <w:rsid w:val="008017FA"/>
    <w:rsid w:val="008018F2"/>
    <w:rsid w:val="00804435"/>
    <w:rsid w:val="00825847"/>
    <w:rsid w:val="0083454A"/>
    <w:rsid w:val="008350BE"/>
    <w:rsid w:val="00836D38"/>
    <w:rsid w:val="00842DFC"/>
    <w:rsid w:val="00843C9E"/>
    <w:rsid w:val="0085231F"/>
    <w:rsid w:val="00856F34"/>
    <w:rsid w:val="00867F3B"/>
    <w:rsid w:val="00875B00"/>
    <w:rsid w:val="00876EBB"/>
    <w:rsid w:val="00883245"/>
    <w:rsid w:val="00884D36"/>
    <w:rsid w:val="008912DE"/>
    <w:rsid w:val="008A2054"/>
    <w:rsid w:val="008B0A91"/>
    <w:rsid w:val="008C1478"/>
    <w:rsid w:val="008E6B66"/>
    <w:rsid w:val="008E73AC"/>
    <w:rsid w:val="008F15BB"/>
    <w:rsid w:val="008F541B"/>
    <w:rsid w:val="009027D6"/>
    <w:rsid w:val="009104B5"/>
    <w:rsid w:val="00924EB4"/>
    <w:rsid w:val="009412B1"/>
    <w:rsid w:val="00950152"/>
    <w:rsid w:val="00950BF7"/>
    <w:rsid w:val="00953F69"/>
    <w:rsid w:val="00960DCB"/>
    <w:rsid w:val="009619D3"/>
    <w:rsid w:val="00965B09"/>
    <w:rsid w:val="009670B4"/>
    <w:rsid w:val="009737D9"/>
    <w:rsid w:val="009837DE"/>
    <w:rsid w:val="00983D2C"/>
    <w:rsid w:val="00983F02"/>
    <w:rsid w:val="009A6D94"/>
    <w:rsid w:val="009B2EB6"/>
    <w:rsid w:val="009B38B8"/>
    <w:rsid w:val="009B42E2"/>
    <w:rsid w:val="009C08C2"/>
    <w:rsid w:val="009C384C"/>
    <w:rsid w:val="009D201C"/>
    <w:rsid w:val="009D78B7"/>
    <w:rsid w:val="009E293B"/>
    <w:rsid w:val="009F7C71"/>
    <w:rsid w:val="00A05B67"/>
    <w:rsid w:val="00A06E38"/>
    <w:rsid w:val="00A120E3"/>
    <w:rsid w:val="00A13D0D"/>
    <w:rsid w:val="00A2235B"/>
    <w:rsid w:val="00A2403A"/>
    <w:rsid w:val="00A30965"/>
    <w:rsid w:val="00A36E5F"/>
    <w:rsid w:val="00A37ED9"/>
    <w:rsid w:val="00A675E8"/>
    <w:rsid w:val="00A67BED"/>
    <w:rsid w:val="00A67C3A"/>
    <w:rsid w:val="00A700A1"/>
    <w:rsid w:val="00A7348E"/>
    <w:rsid w:val="00A81F3F"/>
    <w:rsid w:val="00A822FF"/>
    <w:rsid w:val="00A852DA"/>
    <w:rsid w:val="00A954FA"/>
    <w:rsid w:val="00AA2C32"/>
    <w:rsid w:val="00AA5A9E"/>
    <w:rsid w:val="00AB50FF"/>
    <w:rsid w:val="00AB7BD4"/>
    <w:rsid w:val="00AC1EE0"/>
    <w:rsid w:val="00AC60DC"/>
    <w:rsid w:val="00AD2B17"/>
    <w:rsid w:val="00AD72DD"/>
    <w:rsid w:val="00AE04E0"/>
    <w:rsid w:val="00AE2F1D"/>
    <w:rsid w:val="00AF66C6"/>
    <w:rsid w:val="00B009A6"/>
    <w:rsid w:val="00B01D84"/>
    <w:rsid w:val="00B01F31"/>
    <w:rsid w:val="00B13C6C"/>
    <w:rsid w:val="00B214CA"/>
    <w:rsid w:val="00B2376F"/>
    <w:rsid w:val="00B27869"/>
    <w:rsid w:val="00B46824"/>
    <w:rsid w:val="00B51D52"/>
    <w:rsid w:val="00B60890"/>
    <w:rsid w:val="00B62D5C"/>
    <w:rsid w:val="00B64DCD"/>
    <w:rsid w:val="00B6534F"/>
    <w:rsid w:val="00B661C4"/>
    <w:rsid w:val="00B661C9"/>
    <w:rsid w:val="00B67964"/>
    <w:rsid w:val="00B7565F"/>
    <w:rsid w:val="00B7643B"/>
    <w:rsid w:val="00B7671B"/>
    <w:rsid w:val="00B774E3"/>
    <w:rsid w:val="00B877D9"/>
    <w:rsid w:val="00B93A53"/>
    <w:rsid w:val="00B948E9"/>
    <w:rsid w:val="00BA1CCD"/>
    <w:rsid w:val="00BA4F55"/>
    <w:rsid w:val="00BA7274"/>
    <w:rsid w:val="00BA7BB8"/>
    <w:rsid w:val="00BB01CE"/>
    <w:rsid w:val="00BB2E36"/>
    <w:rsid w:val="00BB2FA8"/>
    <w:rsid w:val="00BB7643"/>
    <w:rsid w:val="00BC1C26"/>
    <w:rsid w:val="00BC23AA"/>
    <w:rsid w:val="00BC40CF"/>
    <w:rsid w:val="00BC42D6"/>
    <w:rsid w:val="00BC52B6"/>
    <w:rsid w:val="00BC5AAE"/>
    <w:rsid w:val="00BD4F08"/>
    <w:rsid w:val="00BD6D53"/>
    <w:rsid w:val="00BE143A"/>
    <w:rsid w:val="00C02C5F"/>
    <w:rsid w:val="00C0302A"/>
    <w:rsid w:val="00C044D4"/>
    <w:rsid w:val="00C15B28"/>
    <w:rsid w:val="00C20DBB"/>
    <w:rsid w:val="00C23028"/>
    <w:rsid w:val="00C27AD8"/>
    <w:rsid w:val="00C41632"/>
    <w:rsid w:val="00C45130"/>
    <w:rsid w:val="00C45A48"/>
    <w:rsid w:val="00C50F73"/>
    <w:rsid w:val="00C53294"/>
    <w:rsid w:val="00C55A9C"/>
    <w:rsid w:val="00C602F3"/>
    <w:rsid w:val="00C626EC"/>
    <w:rsid w:val="00C62B69"/>
    <w:rsid w:val="00C7159D"/>
    <w:rsid w:val="00C73BA6"/>
    <w:rsid w:val="00C75E2A"/>
    <w:rsid w:val="00C7707D"/>
    <w:rsid w:val="00C77850"/>
    <w:rsid w:val="00C800E4"/>
    <w:rsid w:val="00C84B77"/>
    <w:rsid w:val="00CA22C3"/>
    <w:rsid w:val="00CB5355"/>
    <w:rsid w:val="00CB6876"/>
    <w:rsid w:val="00CC034B"/>
    <w:rsid w:val="00CC15FE"/>
    <w:rsid w:val="00CC361C"/>
    <w:rsid w:val="00CC5683"/>
    <w:rsid w:val="00CC5907"/>
    <w:rsid w:val="00CD57B8"/>
    <w:rsid w:val="00CD76D5"/>
    <w:rsid w:val="00CE718A"/>
    <w:rsid w:val="00CE7B51"/>
    <w:rsid w:val="00CF4E9D"/>
    <w:rsid w:val="00CF5807"/>
    <w:rsid w:val="00CF6550"/>
    <w:rsid w:val="00D02274"/>
    <w:rsid w:val="00D077B5"/>
    <w:rsid w:val="00D22BAB"/>
    <w:rsid w:val="00D345C3"/>
    <w:rsid w:val="00D3549F"/>
    <w:rsid w:val="00D3561F"/>
    <w:rsid w:val="00D367D6"/>
    <w:rsid w:val="00D37B44"/>
    <w:rsid w:val="00D43A5F"/>
    <w:rsid w:val="00D47308"/>
    <w:rsid w:val="00D62EF9"/>
    <w:rsid w:val="00D7140D"/>
    <w:rsid w:val="00D85AC2"/>
    <w:rsid w:val="00D9463D"/>
    <w:rsid w:val="00D9769F"/>
    <w:rsid w:val="00D97B83"/>
    <w:rsid w:val="00DA07AA"/>
    <w:rsid w:val="00DA0BD1"/>
    <w:rsid w:val="00DA2640"/>
    <w:rsid w:val="00DA439F"/>
    <w:rsid w:val="00DB7FE8"/>
    <w:rsid w:val="00DC0F8A"/>
    <w:rsid w:val="00DC4814"/>
    <w:rsid w:val="00DC4A32"/>
    <w:rsid w:val="00DC5AD1"/>
    <w:rsid w:val="00DE0F91"/>
    <w:rsid w:val="00DE52F5"/>
    <w:rsid w:val="00DE56AC"/>
    <w:rsid w:val="00DF07B3"/>
    <w:rsid w:val="00DF0C40"/>
    <w:rsid w:val="00DF2BF9"/>
    <w:rsid w:val="00DF3268"/>
    <w:rsid w:val="00DF33AB"/>
    <w:rsid w:val="00DF4568"/>
    <w:rsid w:val="00E0727C"/>
    <w:rsid w:val="00E1518E"/>
    <w:rsid w:val="00E16AE6"/>
    <w:rsid w:val="00E26905"/>
    <w:rsid w:val="00E41EAC"/>
    <w:rsid w:val="00E469BA"/>
    <w:rsid w:val="00E62378"/>
    <w:rsid w:val="00E74CA5"/>
    <w:rsid w:val="00E80A39"/>
    <w:rsid w:val="00E81D18"/>
    <w:rsid w:val="00E84FC1"/>
    <w:rsid w:val="00E94538"/>
    <w:rsid w:val="00EA6A6E"/>
    <w:rsid w:val="00EB151F"/>
    <w:rsid w:val="00EB2D2A"/>
    <w:rsid w:val="00EB78B8"/>
    <w:rsid w:val="00ED169B"/>
    <w:rsid w:val="00EE0B8A"/>
    <w:rsid w:val="00EE242B"/>
    <w:rsid w:val="00EE4EFB"/>
    <w:rsid w:val="00EF0048"/>
    <w:rsid w:val="00EF16CC"/>
    <w:rsid w:val="00F042D1"/>
    <w:rsid w:val="00F1319D"/>
    <w:rsid w:val="00F1371E"/>
    <w:rsid w:val="00F14B20"/>
    <w:rsid w:val="00F171E4"/>
    <w:rsid w:val="00F21F5B"/>
    <w:rsid w:val="00F2380F"/>
    <w:rsid w:val="00F31927"/>
    <w:rsid w:val="00F3573A"/>
    <w:rsid w:val="00F47EC0"/>
    <w:rsid w:val="00F53B65"/>
    <w:rsid w:val="00F54034"/>
    <w:rsid w:val="00F5453C"/>
    <w:rsid w:val="00F72D75"/>
    <w:rsid w:val="00F72E94"/>
    <w:rsid w:val="00F8523A"/>
    <w:rsid w:val="00F85800"/>
    <w:rsid w:val="00F9462C"/>
    <w:rsid w:val="00F96D14"/>
    <w:rsid w:val="00FA2BB5"/>
    <w:rsid w:val="00FA5020"/>
    <w:rsid w:val="00FA570E"/>
    <w:rsid w:val="00FB2A53"/>
    <w:rsid w:val="00FB4532"/>
    <w:rsid w:val="00FC0358"/>
    <w:rsid w:val="00FC0956"/>
    <w:rsid w:val="00FD280A"/>
    <w:rsid w:val="00FD369A"/>
    <w:rsid w:val="00FD7EC4"/>
    <w:rsid w:val="00FE1AE0"/>
    <w:rsid w:val="00FE37EA"/>
    <w:rsid w:val="00FE4696"/>
    <w:rsid w:val="00FE4EDD"/>
    <w:rsid w:val="00FE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71F8B"/>
  <w15:docId w15:val="{07E196AA-A4C9-494F-BCAB-0EC99EAB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4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2D3C03"/>
    <w:pPr>
      <w:framePr w:w="9072" w:hSpace="187" w:vSpace="187" w:wrap="notBeside" w:vAnchor="text" w:hAnchor="page" w:xAlign="center" w:y="1"/>
      <w:spacing w:after="320" w:line="240" w:lineRule="auto"/>
      <w:jc w:val="center"/>
    </w:pPr>
    <w:rPr>
      <w:rFonts w:ascii="Times New Roman" w:eastAsia="Times New Roman" w:hAnsi="Times New Roman" w:cs="Times New Roman"/>
    </w:rPr>
  </w:style>
  <w:style w:type="character" w:styleId="LineNumber">
    <w:name w:val="line number"/>
    <w:basedOn w:val="DefaultParagraphFont"/>
    <w:uiPriority w:val="99"/>
    <w:semiHidden/>
    <w:unhideWhenUsed/>
    <w:rsid w:val="002D3C03"/>
  </w:style>
  <w:style w:type="paragraph" w:styleId="FootnoteText">
    <w:name w:val="footnote text"/>
    <w:basedOn w:val="Normal"/>
    <w:link w:val="FootnoteTextChar"/>
    <w:semiHidden/>
    <w:rsid w:val="002D3C03"/>
    <w:pPr>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2D3C03"/>
    <w:rPr>
      <w:rFonts w:ascii="Times New Roman" w:eastAsia="Times New Roman" w:hAnsi="Times New Roman" w:cs="Times New Roman"/>
      <w:sz w:val="16"/>
      <w:szCs w:val="16"/>
    </w:rPr>
  </w:style>
  <w:style w:type="paragraph" w:customStyle="1" w:styleId="TableTitle">
    <w:name w:val="Table Title"/>
    <w:basedOn w:val="Normal"/>
    <w:rsid w:val="002D3C03"/>
    <w:pPr>
      <w:spacing w:after="0" w:line="240" w:lineRule="auto"/>
      <w:jc w:val="center"/>
    </w:pPr>
    <w:rPr>
      <w:rFonts w:ascii="Times New Roman" w:eastAsia="Times New Roman" w:hAnsi="Times New Roman" w:cs="Times New Roman"/>
      <w:smallCaps/>
      <w:sz w:val="16"/>
      <w:szCs w:val="16"/>
    </w:rPr>
  </w:style>
  <w:style w:type="paragraph" w:styleId="Header">
    <w:name w:val="header"/>
    <w:basedOn w:val="Normal"/>
    <w:link w:val="HeaderChar"/>
    <w:uiPriority w:val="99"/>
    <w:unhideWhenUsed/>
    <w:rsid w:val="002D3C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C03"/>
  </w:style>
  <w:style w:type="paragraph" w:styleId="Footer">
    <w:name w:val="footer"/>
    <w:basedOn w:val="Normal"/>
    <w:link w:val="FooterChar"/>
    <w:uiPriority w:val="99"/>
    <w:unhideWhenUsed/>
    <w:rsid w:val="002D3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C03"/>
  </w:style>
  <w:style w:type="paragraph" w:customStyle="1" w:styleId="Text">
    <w:name w:val="Text"/>
    <w:basedOn w:val="Normal"/>
    <w:rsid w:val="004519E6"/>
    <w:pPr>
      <w:widowControl w:val="0"/>
      <w:spacing w:after="0" w:line="252" w:lineRule="auto"/>
      <w:ind w:firstLine="202"/>
      <w:jc w:val="both"/>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4519E6"/>
    <w:rPr>
      <w:color w:val="808080"/>
    </w:rPr>
  </w:style>
  <w:style w:type="paragraph" w:styleId="ListParagraph">
    <w:name w:val="List Paragraph"/>
    <w:basedOn w:val="Normal"/>
    <w:uiPriority w:val="34"/>
    <w:qFormat/>
    <w:rsid w:val="00C45130"/>
    <w:pPr>
      <w:ind w:left="720"/>
      <w:contextualSpacing/>
    </w:pPr>
  </w:style>
  <w:style w:type="paragraph" w:styleId="NoSpacing">
    <w:name w:val="No Spacing"/>
    <w:uiPriority w:val="1"/>
    <w:qFormat/>
    <w:rsid w:val="00983F02"/>
    <w:pPr>
      <w:spacing w:after="0" w:line="240" w:lineRule="auto"/>
    </w:pPr>
  </w:style>
  <w:style w:type="character" w:styleId="Hyperlink">
    <w:name w:val="Hyperlink"/>
    <w:basedOn w:val="DefaultParagraphFont"/>
    <w:uiPriority w:val="99"/>
    <w:unhideWhenUsed/>
    <w:rsid w:val="00983F02"/>
    <w:rPr>
      <w:color w:val="0563C1" w:themeColor="hyperlink"/>
      <w:u w:val="single"/>
    </w:rPr>
  </w:style>
  <w:style w:type="paragraph" w:styleId="BalloonText">
    <w:name w:val="Balloon Text"/>
    <w:basedOn w:val="Normal"/>
    <w:link w:val="BalloonTextChar"/>
    <w:uiPriority w:val="99"/>
    <w:semiHidden/>
    <w:unhideWhenUsed/>
    <w:rsid w:val="000E4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A71"/>
    <w:rPr>
      <w:rFonts w:ascii="Tahoma" w:hAnsi="Tahoma" w:cs="Tahoma"/>
      <w:sz w:val="16"/>
      <w:szCs w:val="16"/>
    </w:rPr>
  </w:style>
  <w:style w:type="character" w:styleId="CommentReference">
    <w:name w:val="annotation reference"/>
    <w:basedOn w:val="DefaultParagraphFont"/>
    <w:uiPriority w:val="99"/>
    <w:semiHidden/>
    <w:unhideWhenUsed/>
    <w:rsid w:val="008912DE"/>
    <w:rPr>
      <w:sz w:val="16"/>
      <w:szCs w:val="16"/>
    </w:rPr>
  </w:style>
  <w:style w:type="paragraph" w:styleId="CommentText">
    <w:name w:val="annotation text"/>
    <w:basedOn w:val="Normal"/>
    <w:link w:val="CommentTextChar"/>
    <w:uiPriority w:val="99"/>
    <w:semiHidden/>
    <w:unhideWhenUsed/>
    <w:rsid w:val="008912DE"/>
    <w:pPr>
      <w:spacing w:line="240" w:lineRule="auto"/>
    </w:pPr>
    <w:rPr>
      <w:sz w:val="20"/>
      <w:szCs w:val="20"/>
    </w:rPr>
  </w:style>
  <w:style w:type="character" w:customStyle="1" w:styleId="CommentTextChar">
    <w:name w:val="Comment Text Char"/>
    <w:basedOn w:val="DefaultParagraphFont"/>
    <w:link w:val="CommentText"/>
    <w:uiPriority w:val="99"/>
    <w:semiHidden/>
    <w:rsid w:val="008912DE"/>
    <w:rPr>
      <w:sz w:val="20"/>
      <w:szCs w:val="20"/>
    </w:rPr>
  </w:style>
  <w:style w:type="paragraph" w:styleId="CommentSubject">
    <w:name w:val="annotation subject"/>
    <w:basedOn w:val="CommentText"/>
    <w:next w:val="CommentText"/>
    <w:link w:val="CommentSubjectChar"/>
    <w:uiPriority w:val="99"/>
    <w:semiHidden/>
    <w:unhideWhenUsed/>
    <w:rsid w:val="008912DE"/>
    <w:rPr>
      <w:b/>
      <w:bCs/>
    </w:rPr>
  </w:style>
  <w:style w:type="character" w:customStyle="1" w:styleId="CommentSubjectChar">
    <w:name w:val="Comment Subject Char"/>
    <w:basedOn w:val="CommentTextChar"/>
    <w:link w:val="CommentSubject"/>
    <w:uiPriority w:val="99"/>
    <w:semiHidden/>
    <w:rsid w:val="008912DE"/>
    <w:rPr>
      <w:b/>
      <w:bCs/>
      <w:sz w:val="20"/>
      <w:szCs w:val="20"/>
    </w:rPr>
  </w:style>
  <w:style w:type="character" w:customStyle="1" w:styleId="apple-converted-space">
    <w:name w:val="apple-converted-space"/>
    <w:basedOn w:val="DefaultParagraphFont"/>
    <w:rsid w:val="00BB7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648918">
      <w:bodyDiv w:val="1"/>
      <w:marLeft w:val="0"/>
      <w:marRight w:val="0"/>
      <w:marTop w:val="0"/>
      <w:marBottom w:val="0"/>
      <w:divBdr>
        <w:top w:val="none" w:sz="0" w:space="0" w:color="auto"/>
        <w:left w:val="none" w:sz="0" w:space="0" w:color="auto"/>
        <w:bottom w:val="none" w:sz="0" w:space="0" w:color="auto"/>
        <w:right w:val="none" w:sz="0" w:space="0" w:color="auto"/>
      </w:divBdr>
      <w:divsChild>
        <w:div w:id="729420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moud.dhimish2@hud.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holmes@hud.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7F599-BCCF-4A1B-B0F5-9A78B297F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1278</TotalTime>
  <Pages>15</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31203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406</cp:revision>
  <cp:lastPrinted>2016-07-21T16:05:00Z</cp:lastPrinted>
  <dcterms:created xsi:type="dcterms:W3CDTF">2016-06-20T15:50:00Z</dcterms:created>
  <dcterms:modified xsi:type="dcterms:W3CDTF">2016-08-10T18:53:00Z</dcterms:modified>
</cp:coreProperties>
</file>