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309B" w14:textId="77777777" w:rsidR="00F6778A" w:rsidRDefault="00F6778A" w:rsidP="00F6778A">
      <w:pPr>
        <w:rPr>
          <w:b/>
        </w:rPr>
      </w:pPr>
      <w:r>
        <w:rPr>
          <w:b/>
        </w:rPr>
        <w:t>Supplementary table 2:</w:t>
      </w:r>
      <w:r>
        <w:t xml:space="preserve"> </w:t>
      </w:r>
      <w:r>
        <w:rPr>
          <w:b/>
        </w:rPr>
        <w:t xml:space="preserve">BASIL Support Worker Demographics </w:t>
      </w:r>
    </w:p>
    <w:tbl>
      <w:tblPr>
        <w:tblStyle w:val="1"/>
        <w:tblW w:w="7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3142"/>
      </w:tblGrid>
      <w:tr w:rsidR="00F6778A" w14:paraId="1DC2CD7B" w14:textId="77777777" w:rsidTr="001C2B10">
        <w:tc>
          <w:tcPr>
            <w:tcW w:w="4508" w:type="dxa"/>
          </w:tcPr>
          <w:p w14:paraId="31FF8D71" w14:textId="77777777" w:rsidR="00F6778A" w:rsidRDefault="00F6778A" w:rsidP="001C2B10">
            <w:pPr>
              <w:widowControl w:val="0"/>
              <w:spacing w:line="360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Age years</w:t>
            </w:r>
          </w:p>
          <w:p w14:paraId="33E1E771" w14:textId="77777777" w:rsidR="00F6778A" w:rsidRDefault="00F6778A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rPr>
                <w:color w:val="222222"/>
              </w:rPr>
              <w:t>Mean (SD)</w:t>
            </w:r>
          </w:p>
        </w:tc>
        <w:tc>
          <w:tcPr>
            <w:tcW w:w="3142" w:type="dxa"/>
          </w:tcPr>
          <w:p w14:paraId="7C78A726" w14:textId="77777777" w:rsidR="00F6778A" w:rsidRDefault="00F6778A" w:rsidP="001C2B10">
            <w:pPr>
              <w:widowControl w:val="0"/>
              <w:spacing w:line="360" w:lineRule="auto"/>
              <w:rPr>
                <w:color w:val="222222"/>
              </w:rPr>
            </w:pPr>
          </w:p>
          <w:p w14:paraId="3BB1597C" w14:textId="77777777" w:rsidR="00F6778A" w:rsidRDefault="00F6778A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 xml:space="preserve">40.16, (14.01) * </w:t>
            </w:r>
          </w:p>
        </w:tc>
      </w:tr>
      <w:tr w:rsidR="00F6778A" w14:paraId="6CF1762E" w14:textId="77777777" w:rsidTr="001C2B10">
        <w:trPr>
          <w:trHeight w:val="901"/>
        </w:trPr>
        <w:tc>
          <w:tcPr>
            <w:tcW w:w="4508" w:type="dxa"/>
          </w:tcPr>
          <w:p w14:paraId="55519C95" w14:textId="77777777" w:rsidR="00F6778A" w:rsidRDefault="00F6778A" w:rsidP="001C2B10">
            <w:pPr>
              <w:widowControl w:val="0"/>
              <w:spacing w:line="360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Sex</w:t>
            </w:r>
            <w:r>
              <w:rPr>
                <w:b/>
                <w:color w:val="222222"/>
              </w:rPr>
              <w:t xml:space="preserve"> </w:t>
            </w:r>
            <w:r>
              <w:rPr>
                <w:b/>
                <w:color w:val="222222"/>
              </w:rPr>
              <w:t>n (%)</w:t>
            </w:r>
          </w:p>
          <w:p w14:paraId="36F0E31C" w14:textId="77777777" w:rsidR="00F6778A" w:rsidRDefault="00F6778A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rPr>
                <w:color w:val="222222"/>
              </w:rPr>
              <w:t>Female</w:t>
            </w:r>
          </w:p>
        </w:tc>
        <w:tc>
          <w:tcPr>
            <w:tcW w:w="3142" w:type="dxa"/>
          </w:tcPr>
          <w:p w14:paraId="524580FD" w14:textId="77777777" w:rsidR="00F6778A" w:rsidRDefault="00F6778A" w:rsidP="001C2B10">
            <w:pPr>
              <w:widowControl w:val="0"/>
              <w:spacing w:line="360" w:lineRule="auto"/>
              <w:rPr>
                <w:color w:val="222222"/>
              </w:rPr>
            </w:pPr>
          </w:p>
          <w:p w14:paraId="4F723F41" w14:textId="77777777" w:rsidR="00F6778A" w:rsidRDefault="00F6778A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rPr>
                <w:color w:val="222222"/>
              </w:rPr>
              <w:t>7/7 (100) *</w:t>
            </w:r>
          </w:p>
        </w:tc>
      </w:tr>
      <w:tr w:rsidR="00F6778A" w14:paraId="16B46943" w14:textId="77777777" w:rsidTr="001C2B10">
        <w:trPr>
          <w:trHeight w:val="417"/>
        </w:trPr>
        <w:tc>
          <w:tcPr>
            <w:tcW w:w="4508" w:type="dxa"/>
          </w:tcPr>
          <w:p w14:paraId="064FAD30" w14:textId="77777777" w:rsidR="00F6778A" w:rsidRDefault="00F6778A" w:rsidP="001C2B10">
            <w:pPr>
              <w:widowControl w:val="0"/>
              <w:spacing w:line="360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Ethnicity n (%)</w:t>
            </w:r>
          </w:p>
          <w:p w14:paraId="39B3C243" w14:textId="77777777" w:rsidR="00F6778A" w:rsidRDefault="00F6778A" w:rsidP="001C2B10">
            <w:pPr>
              <w:widowControl w:val="0"/>
              <w:spacing w:line="360" w:lineRule="auto"/>
              <w:rPr>
                <w:b/>
                <w:color w:val="222222"/>
              </w:rPr>
            </w:pPr>
            <w:r>
              <w:rPr>
                <w:color w:val="222222"/>
              </w:rPr>
              <w:t>White</w:t>
            </w:r>
          </w:p>
        </w:tc>
        <w:tc>
          <w:tcPr>
            <w:tcW w:w="3142" w:type="dxa"/>
          </w:tcPr>
          <w:p w14:paraId="4030442E" w14:textId="77777777" w:rsidR="00F6778A" w:rsidRDefault="00F6778A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rPr>
                <w:color w:val="222222"/>
              </w:rPr>
              <w:br/>
              <w:t>7 /7(100) *</w:t>
            </w:r>
          </w:p>
        </w:tc>
      </w:tr>
      <w:tr w:rsidR="00F6778A" w14:paraId="5DF43D0E" w14:textId="77777777" w:rsidTr="001C2B10">
        <w:tc>
          <w:tcPr>
            <w:tcW w:w="4508" w:type="dxa"/>
          </w:tcPr>
          <w:p w14:paraId="2236ECEF" w14:textId="77777777" w:rsidR="00F6778A" w:rsidRDefault="00F6778A" w:rsidP="001C2B10">
            <w:pPr>
              <w:widowControl w:val="0"/>
              <w:spacing w:line="360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Job role n (%)</w:t>
            </w:r>
          </w:p>
        </w:tc>
        <w:tc>
          <w:tcPr>
            <w:tcW w:w="3142" w:type="dxa"/>
          </w:tcPr>
          <w:p w14:paraId="302C4C24" w14:textId="77777777" w:rsidR="00F6778A" w:rsidRDefault="00F6778A" w:rsidP="001C2B10">
            <w:pPr>
              <w:rPr>
                <w:u w:val="single"/>
              </w:rPr>
            </w:pPr>
          </w:p>
          <w:p w14:paraId="2E71C736" w14:textId="77777777" w:rsidR="00F6778A" w:rsidRDefault="00F6778A" w:rsidP="001C2B10">
            <w:pPr>
              <w:rPr>
                <w:b/>
              </w:rPr>
            </w:pPr>
          </w:p>
        </w:tc>
      </w:tr>
      <w:tr w:rsidR="00F6778A" w14:paraId="65FF5395" w14:textId="77777777" w:rsidTr="001C2B10">
        <w:tc>
          <w:tcPr>
            <w:tcW w:w="4508" w:type="dxa"/>
          </w:tcPr>
          <w:p w14:paraId="7DD72523" w14:textId="77777777" w:rsidR="00F6778A" w:rsidRDefault="00F6778A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 xml:space="preserve">Retired community mental health nurse </w:t>
            </w:r>
          </w:p>
        </w:tc>
        <w:tc>
          <w:tcPr>
            <w:tcW w:w="3142" w:type="dxa"/>
          </w:tcPr>
          <w:p w14:paraId="41B8B4DD" w14:textId="77777777" w:rsidR="00F6778A" w:rsidRDefault="00F6778A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rPr>
                <w:color w:val="222222"/>
              </w:rPr>
              <w:t>1 /9 (11)</w:t>
            </w:r>
          </w:p>
        </w:tc>
      </w:tr>
      <w:tr w:rsidR="00F6778A" w14:paraId="4A87511C" w14:textId="77777777" w:rsidTr="001C2B10">
        <w:tc>
          <w:tcPr>
            <w:tcW w:w="4508" w:type="dxa"/>
          </w:tcPr>
          <w:p w14:paraId="0F36580B" w14:textId="77777777" w:rsidR="00F6778A" w:rsidRDefault="00F6778A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 xml:space="preserve">Research and registered mental health nurse </w:t>
            </w:r>
          </w:p>
        </w:tc>
        <w:tc>
          <w:tcPr>
            <w:tcW w:w="3142" w:type="dxa"/>
          </w:tcPr>
          <w:p w14:paraId="32DC5A77" w14:textId="77777777" w:rsidR="00F6778A" w:rsidRDefault="00F6778A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rPr>
                <w:color w:val="222222"/>
              </w:rPr>
              <w:t>1 /9 (11)</w:t>
            </w:r>
          </w:p>
        </w:tc>
      </w:tr>
      <w:tr w:rsidR="00F6778A" w14:paraId="29FF75C4" w14:textId="77777777" w:rsidTr="001C2B10">
        <w:tc>
          <w:tcPr>
            <w:tcW w:w="4508" w:type="dxa"/>
          </w:tcPr>
          <w:p w14:paraId="443F7CC2" w14:textId="77777777" w:rsidR="00F6778A" w:rsidRDefault="00F6778A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 xml:space="preserve">Psychological wellbeing practitioner  </w:t>
            </w:r>
          </w:p>
        </w:tc>
        <w:tc>
          <w:tcPr>
            <w:tcW w:w="3142" w:type="dxa"/>
          </w:tcPr>
          <w:p w14:paraId="52A1F34B" w14:textId="77777777" w:rsidR="00F6778A" w:rsidRDefault="00F6778A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rPr>
                <w:color w:val="222222"/>
              </w:rPr>
              <w:t>3 /9 (33)</w:t>
            </w:r>
          </w:p>
        </w:tc>
      </w:tr>
      <w:tr w:rsidR="00F6778A" w14:paraId="5000421A" w14:textId="77777777" w:rsidTr="001C2B10">
        <w:tc>
          <w:tcPr>
            <w:tcW w:w="4508" w:type="dxa"/>
          </w:tcPr>
          <w:p w14:paraId="48559ACC" w14:textId="77777777" w:rsidR="00F6778A" w:rsidRDefault="00F6778A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 xml:space="preserve">Assistant psychologist </w:t>
            </w:r>
          </w:p>
        </w:tc>
        <w:tc>
          <w:tcPr>
            <w:tcW w:w="3142" w:type="dxa"/>
          </w:tcPr>
          <w:p w14:paraId="17205F9A" w14:textId="77777777" w:rsidR="00F6778A" w:rsidRDefault="00F6778A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rPr>
                <w:color w:val="222222"/>
              </w:rPr>
              <w:t>1/9 (11)</w:t>
            </w:r>
          </w:p>
        </w:tc>
      </w:tr>
      <w:tr w:rsidR="00F6778A" w14:paraId="19404935" w14:textId="77777777" w:rsidTr="001C2B10">
        <w:tc>
          <w:tcPr>
            <w:tcW w:w="4508" w:type="dxa"/>
          </w:tcPr>
          <w:p w14:paraId="34F4D143" w14:textId="77777777" w:rsidR="00F6778A" w:rsidRDefault="00F6778A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 xml:space="preserve">Research Assistant </w:t>
            </w:r>
          </w:p>
        </w:tc>
        <w:tc>
          <w:tcPr>
            <w:tcW w:w="3142" w:type="dxa"/>
          </w:tcPr>
          <w:p w14:paraId="2F0CCDCF" w14:textId="77777777" w:rsidR="00F6778A" w:rsidRDefault="00F6778A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rPr>
                <w:color w:val="222222"/>
              </w:rPr>
              <w:t>3/9 (33)</w:t>
            </w:r>
          </w:p>
        </w:tc>
      </w:tr>
      <w:tr w:rsidR="00F6778A" w14:paraId="146EBBA7" w14:textId="77777777" w:rsidTr="001C2B10">
        <w:tc>
          <w:tcPr>
            <w:tcW w:w="4508" w:type="dxa"/>
          </w:tcPr>
          <w:p w14:paraId="524522E9" w14:textId="77777777" w:rsidR="00F6778A" w:rsidRDefault="00F6778A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 xml:space="preserve">Retired community mental health nurse </w:t>
            </w:r>
          </w:p>
        </w:tc>
        <w:tc>
          <w:tcPr>
            <w:tcW w:w="3142" w:type="dxa"/>
          </w:tcPr>
          <w:p w14:paraId="41592860" w14:textId="77777777" w:rsidR="00F6778A" w:rsidRDefault="00F6778A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rPr>
                <w:color w:val="222222"/>
              </w:rPr>
              <w:t>1/9 (11)</w:t>
            </w:r>
          </w:p>
        </w:tc>
      </w:tr>
      <w:tr w:rsidR="00F6778A" w14:paraId="04C2DB2C" w14:textId="77777777" w:rsidTr="001C2B10">
        <w:tc>
          <w:tcPr>
            <w:tcW w:w="4508" w:type="dxa"/>
          </w:tcPr>
          <w:p w14:paraId="7721A1CC" w14:textId="77777777" w:rsidR="00F6778A" w:rsidRDefault="00F6778A" w:rsidP="001C2B10">
            <w:pPr>
              <w:widowControl w:val="0"/>
              <w:spacing w:line="360" w:lineRule="auto"/>
              <w:rPr>
                <w:b/>
              </w:rPr>
            </w:pPr>
            <w:r>
              <w:rPr>
                <w:b/>
              </w:rPr>
              <w:t>Years of experience in current and related roles</w:t>
            </w:r>
          </w:p>
          <w:p w14:paraId="60490EC9" w14:textId="77777777" w:rsidR="00F6778A" w:rsidRDefault="00F6778A" w:rsidP="001C2B10">
            <w:pPr>
              <w:widowControl w:val="0"/>
              <w:spacing w:line="360" w:lineRule="auto"/>
            </w:pPr>
            <w:r>
              <w:t>Mean (SD)</w:t>
            </w:r>
          </w:p>
        </w:tc>
        <w:tc>
          <w:tcPr>
            <w:tcW w:w="3142" w:type="dxa"/>
            <w:shd w:val="clear" w:color="auto" w:fill="auto"/>
          </w:tcPr>
          <w:p w14:paraId="6DC922A3" w14:textId="77777777" w:rsidR="00F6778A" w:rsidRDefault="00F6778A" w:rsidP="001C2B10">
            <w:pPr>
              <w:widowControl w:val="0"/>
              <w:spacing w:line="360" w:lineRule="auto"/>
              <w:rPr>
                <w:color w:val="222222"/>
              </w:rPr>
            </w:pPr>
          </w:p>
          <w:p w14:paraId="5842BD73" w14:textId="77777777" w:rsidR="00F6778A" w:rsidRDefault="00F6778A" w:rsidP="001C2B10">
            <w:pPr>
              <w:widowControl w:val="0"/>
              <w:spacing w:line="360" w:lineRule="auto"/>
            </w:pPr>
          </w:p>
          <w:p w14:paraId="136AD6E5" w14:textId="77777777" w:rsidR="00F6778A" w:rsidRDefault="00F6778A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16.61 (13.39)</w:t>
            </w:r>
          </w:p>
        </w:tc>
      </w:tr>
    </w:tbl>
    <w:p w14:paraId="425EE181" w14:textId="77777777" w:rsidR="00F6778A" w:rsidRDefault="00F6778A" w:rsidP="00F6778A">
      <w:r>
        <w:t>*Although nine BSWs took part in interviews, only 7 BSWs provided demographics for sex</w:t>
      </w:r>
      <w:r>
        <w:t xml:space="preserve"> </w:t>
      </w:r>
      <w:r>
        <w:t>and ethnicity and 6 BSWs provided demographics for age. These numbers represent the age, sex</w:t>
      </w:r>
      <w:r>
        <w:t xml:space="preserve"> </w:t>
      </w:r>
      <w:r>
        <w:t xml:space="preserve">and ethnicity categories above. </w:t>
      </w:r>
    </w:p>
    <w:p w14:paraId="10EC2150" w14:textId="77777777" w:rsidR="00417137" w:rsidRDefault="00417137"/>
    <w:sectPr w:rsidR="00417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8A"/>
    <w:rsid w:val="00417137"/>
    <w:rsid w:val="00F6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E8D7"/>
  <w15:chartTrackingRefBased/>
  <w15:docId w15:val="{6E43F9D8-791E-4642-A708-481C82B7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78A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1"/>
    <w:basedOn w:val="TableNormal"/>
    <w:rsid w:val="00F6778A"/>
    <w:pPr>
      <w:spacing w:after="0" w:line="240" w:lineRule="auto"/>
    </w:pPr>
    <w:rPr>
      <w:rFonts w:ascii="Calibri" w:eastAsia="Calibri" w:hAnsi="Calibri" w:cs="Calibri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Gilbody</dc:creator>
  <cp:keywords/>
  <dc:description/>
  <cp:lastModifiedBy>Simon Gilbody</cp:lastModifiedBy>
  <cp:revision>1</cp:revision>
  <dcterms:created xsi:type="dcterms:W3CDTF">2021-08-16T18:12:00Z</dcterms:created>
  <dcterms:modified xsi:type="dcterms:W3CDTF">2021-08-16T18:12:00Z</dcterms:modified>
</cp:coreProperties>
</file>