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556094" w14:textId="041A1700" w:rsidR="00A66EDD" w:rsidRPr="00412904" w:rsidRDefault="003C266B" w:rsidP="005C115F">
      <w:pPr>
        <w:pStyle w:val="BATitle"/>
        <w:rPr>
          <w:lang w:val="en-GB"/>
        </w:rPr>
      </w:pPr>
      <w:r w:rsidRPr="00412904">
        <w:rPr>
          <w:lang w:val="en-GB"/>
        </w:rPr>
        <w:t>Continu</w:t>
      </w:r>
      <w:r w:rsidR="00440C17" w:rsidRPr="00412904">
        <w:rPr>
          <w:lang w:val="en-GB"/>
        </w:rPr>
        <w:t>ous</w:t>
      </w:r>
      <w:r w:rsidRPr="00412904">
        <w:rPr>
          <w:lang w:val="en-GB"/>
        </w:rPr>
        <w:t>-wave cavity-enhanced polarimetry for optical rotation measurement of chiral molecules</w:t>
      </w:r>
    </w:p>
    <w:p w14:paraId="5C66F2EB" w14:textId="2161FA40" w:rsidR="00A66EDD" w:rsidRPr="00412904" w:rsidRDefault="00FB405B" w:rsidP="00D34B59">
      <w:pPr>
        <w:pStyle w:val="BBAuthorName"/>
      </w:pPr>
      <w:r w:rsidRPr="00412904">
        <w:t>Dang-</w:t>
      </w:r>
      <w:proofErr w:type="spellStart"/>
      <w:r w:rsidRPr="00412904">
        <w:t>Bao</w:t>
      </w:r>
      <w:proofErr w:type="spellEnd"/>
      <w:r w:rsidRPr="00412904">
        <w:t>-</w:t>
      </w:r>
      <w:r w:rsidR="00440C17" w:rsidRPr="00412904">
        <w:t>An Tran</w:t>
      </w:r>
      <w:r w:rsidR="00FF0647" w:rsidRPr="00412904">
        <w:rPr>
          <w:vertAlign w:val="superscript"/>
        </w:rPr>
        <w:t>*</w:t>
      </w:r>
      <w:r w:rsidR="00440C17" w:rsidRPr="00412904">
        <w:t xml:space="preserve">, </w:t>
      </w:r>
      <w:r w:rsidRPr="00412904">
        <w:t>Katherine M. Manfred</w:t>
      </w:r>
      <w:r w:rsidR="00440C17" w:rsidRPr="00412904">
        <w:t xml:space="preserve">, </w:t>
      </w:r>
      <w:r w:rsidRPr="00412904">
        <w:t xml:space="preserve">Robert </w:t>
      </w:r>
      <w:proofErr w:type="spellStart"/>
      <w:r w:rsidRPr="00412904">
        <w:t>Peverall</w:t>
      </w:r>
      <w:proofErr w:type="spellEnd"/>
      <w:r w:rsidR="00440C17" w:rsidRPr="00412904">
        <w:t>, G</w:t>
      </w:r>
      <w:r w:rsidRPr="00412904">
        <w:t xml:space="preserve">rant </w:t>
      </w:r>
      <w:r w:rsidR="00440C17" w:rsidRPr="00412904">
        <w:t>A</w:t>
      </w:r>
      <w:r w:rsidRPr="00412904">
        <w:t xml:space="preserve">. </w:t>
      </w:r>
      <w:r w:rsidR="00440C17" w:rsidRPr="00412904">
        <w:t>D</w:t>
      </w:r>
      <w:r w:rsidRPr="00412904">
        <w:t xml:space="preserve">. </w:t>
      </w:r>
      <w:r w:rsidR="00440C17" w:rsidRPr="00412904">
        <w:t>R</w:t>
      </w:r>
      <w:r w:rsidRPr="00412904">
        <w:t>itchie</w:t>
      </w:r>
      <w:r w:rsidR="00FF0647" w:rsidRPr="00412904">
        <w:rPr>
          <w:vertAlign w:val="superscript"/>
        </w:rPr>
        <w:t>*</w:t>
      </w:r>
      <w:r w:rsidR="003C266B" w:rsidRPr="00412904">
        <w:t xml:space="preserve"> </w:t>
      </w:r>
    </w:p>
    <w:p w14:paraId="1B399A4F" w14:textId="77777777" w:rsidR="002C2D14" w:rsidRPr="00412904" w:rsidRDefault="003C266B" w:rsidP="006A6ADD">
      <w:pPr>
        <w:pStyle w:val="BCAuthorAddress"/>
        <w:rPr>
          <w:lang w:val="en-GB"/>
        </w:rPr>
      </w:pPr>
      <w:r w:rsidRPr="00412904">
        <w:rPr>
          <w:lang w:val="en-GB"/>
        </w:rPr>
        <w:t>Department of Chemistry, Physical and Theoretical Chemistry Laboratory, University of Oxford, South Parks Road, Oxford, OX1 3QZ, United Kingdom</w:t>
      </w:r>
    </w:p>
    <w:p w14:paraId="133C2C48" w14:textId="1E79874F" w:rsidR="00C10213" w:rsidRPr="00412904" w:rsidRDefault="00C10213" w:rsidP="00C10213">
      <w:pPr>
        <w:pStyle w:val="AIReceivedDate"/>
        <w:rPr>
          <w:lang w:val="en-GB"/>
        </w:rPr>
      </w:pPr>
    </w:p>
    <w:p w14:paraId="3AD109CE" w14:textId="37AAED7A" w:rsidR="00183384" w:rsidRPr="00412904" w:rsidRDefault="00552A07" w:rsidP="00E974F2">
      <w:pPr>
        <w:pStyle w:val="BDAbstract"/>
        <w:rPr>
          <w:lang w:val="en-GB"/>
        </w:rPr>
      </w:pPr>
      <w:r w:rsidRPr="00412904">
        <w:rPr>
          <w:rStyle w:val="BDAbstractTitleChar"/>
          <w:lang w:val="en-GB"/>
        </w:rPr>
        <w:t>ABSTRACT</w:t>
      </w:r>
      <w:r w:rsidR="006532A9" w:rsidRPr="00412904">
        <w:rPr>
          <w:rStyle w:val="BDAbstractTitleChar"/>
          <w:lang w:val="en-GB"/>
        </w:rPr>
        <w:t>:</w:t>
      </w:r>
      <w:r w:rsidRPr="00412904">
        <w:rPr>
          <w:lang w:val="en-GB"/>
        </w:rPr>
        <w:t xml:space="preserve"> </w:t>
      </w:r>
      <w:r w:rsidR="003C266B" w:rsidRPr="00412904">
        <w:rPr>
          <w:lang w:val="en-GB"/>
        </w:rPr>
        <w:t>Precise optical rotation measurement</w:t>
      </w:r>
      <w:r w:rsidR="00DA5F64" w:rsidRPr="00412904">
        <w:rPr>
          <w:lang w:val="en-GB"/>
        </w:rPr>
        <w:t>s</w:t>
      </w:r>
      <w:r w:rsidR="003C266B" w:rsidRPr="00412904">
        <w:rPr>
          <w:lang w:val="en-GB"/>
        </w:rPr>
        <w:t xml:space="preserve"> plays an importan</w:t>
      </w:r>
      <w:r w:rsidR="0018194B" w:rsidRPr="00412904">
        <w:rPr>
          <w:lang w:val="en-GB"/>
        </w:rPr>
        <w:t>t</w:t>
      </w:r>
      <w:r w:rsidR="003C266B" w:rsidRPr="00412904">
        <w:rPr>
          <w:lang w:val="en-GB"/>
        </w:rPr>
        <w:t xml:space="preserve"> role </w:t>
      </w:r>
      <w:r w:rsidR="00DA5F64" w:rsidRPr="00412904">
        <w:rPr>
          <w:lang w:val="en-GB"/>
        </w:rPr>
        <w:t>in</w:t>
      </w:r>
      <w:r w:rsidR="003C266B" w:rsidRPr="00412904">
        <w:rPr>
          <w:lang w:val="en-GB"/>
        </w:rPr>
        <w:t xml:space="preserve"> the analysis of chiral molecules in various fields, especially in biological chemistry</w:t>
      </w:r>
      <w:r w:rsidR="00440C17" w:rsidRPr="00412904">
        <w:rPr>
          <w:lang w:val="en-GB"/>
        </w:rPr>
        <w:t xml:space="preserve"> and</w:t>
      </w:r>
      <w:r w:rsidR="003C266B" w:rsidRPr="00412904">
        <w:rPr>
          <w:lang w:val="en-GB"/>
        </w:rPr>
        <w:t xml:space="preserve"> pharmacology. In this paper, we </w:t>
      </w:r>
      <w:r w:rsidR="00663FBD" w:rsidRPr="00412904">
        <w:rPr>
          <w:lang w:val="en-GB"/>
        </w:rPr>
        <w:t>demonstrate</w:t>
      </w:r>
      <w:r w:rsidR="00CC2E5A" w:rsidRPr="00412904">
        <w:rPr>
          <w:lang w:val="en-GB"/>
        </w:rPr>
        <w:t xml:space="preserve"> </w:t>
      </w:r>
      <w:r w:rsidR="00407FCD" w:rsidRPr="00412904">
        <w:rPr>
          <w:lang w:val="en-GB"/>
        </w:rPr>
        <w:t xml:space="preserve">a new </w:t>
      </w:r>
      <w:r w:rsidR="00EA518D" w:rsidRPr="00412904">
        <w:rPr>
          <w:lang w:val="en-GB"/>
        </w:rPr>
        <w:t>variant</w:t>
      </w:r>
      <w:r w:rsidR="00407FCD" w:rsidRPr="00412904">
        <w:rPr>
          <w:lang w:val="en-GB"/>
        </w:rPr>
        <w:t xml:space="preserve"> of </w:t>
      </w:r>
      <w:r w:rsidR="00EF11B4" w:rsidRPr="00412904">
        <w:rPr>
          <w:lang w:val="en-GB"/>
        </w:rPr>
        <w:t>continu</w:t>
      </w:r>
      <w:r w:rsidR="00440C17" w:rsidRPr="00412904">
        <w:rPr>
          <w:lang w:val="en-GB"/>
        </w:rPr>
        <w:t>ous</w:t>
      </w:r>
      <w:r w:rsidR="00EF11B4" w:rsidRPr="00412904">
        <w:rPr>
          <w:lang w:val="en-GB"/>
        </w:rPr>
        <w:t xml:space="preserve">-wave </w:t>
      </w:r>
      <w:r w:rsidR="00407FCD" w:rsidRPr="00412904">
        <w:rPr>
          <w:lang w:val="en-GB"/>
        </w:rPr>
        <w:t xml:space="preserve">cavity enhanced </w:t>
      </w:r>
      <w:r w:rsidR="00663FBD" w:rsidRPr="00412904">
        <w:rPr>
          <w:lang w:val="en-GB"/>
        </w:rPr>
        <w:t xml:space="preserve">polarimetry for detecting </w:t>
      </w:r>
      <w:r w:rsidR="00EA518D" w:rsidRPr="00412904">
        <w:rPr>
          <w:lang w:val="en-GB"/>
        </w:rPr>
        <w:t xml:space="preserve">the </w:t>
      </w:r>
      <w:r w:rsidR="00407FCD" w:rsidRPr="00412904">
        <w:rPr>
          <w:lang w:val="en-GB"/>
        </w:rPr>
        <w:t>optical activity</w:t>
      </w:r>
      <w:r w:rsidR="00663FBD" w:rsidRPr="00412904">
        <w:rPr>
          <w:lang w:val="en-GB"/>
        </w:rPr>
        <w:t xml:space="preserve"> of two enantiomer</w:t>
      </w:r>
      <w:r w:rsidR="00407FCD" w:rsidRPr="00412904">
        <w:rPr>
          <w:lang w:val="en-GB"/>
        </w:rPr>
        <w:t>s</w:t>
      </w:r>
      <w:r w:rsidR="00663FBD" w:rsidRPr="00412904">
        <w:rPr>
          <w:lang w:val="en-GB"/>
        </w:rPr>
        <w:t xml:space="preserve"> of a chiral molecule</w:t>
      </w:r>
      <w:r w:rsidR="00B15417" w:rsidRPr="00412904">
        <w:rPr>
          <w:lang w:val="en-GB"/>
        </w:rPr>
        <w:t xml:space="preserve"> at 730 nm</w:t>
      </w:r>
      <w:r w:rsidR="00663FBD" w:rsidRPr="00412904">
        <w:rPr>
          <w:lang w:val="en-GB"/>
        </w:rPr>
        <w:t xml:space="preserve">. </w:t>
      </w:r>
      <w:r w:rsidR="000158A5" w:rsidRPr="00412904">
        <w:rPr>
          <w:lang w:val="en-GB"/>
        </w:rPr>
        <w:t>It</w:t>
      </w:r>
      <w:r w:rsidR="00407FCD" w:rsidRPr="00412904">
        <w:rPr>
          <w:lang w:val="en-GB"/>
        </w:rPr>
        <w:t xml:space="preserve"> is based on a signal reversing technique</w:t>
      </w:r>
      <w:r w:rsidR="00C1345A" w:rsidRPr="00412904">
        <w:rPr>
          <w:lang w:val="en-GB"/>
        </w:rPr>
        <w:t xml:space="preserve"> </w:t>
      </w:r>
      <w:r w:rsidR="00407FCD" w:rsidRPr="00412904">
        <w:rPr>
          <w:lang w:val="en-GB"/>
        </w:rPr>
        <w:t xml:space="preserve">for which the chiral </w:t>
      </w:r>
      <w:r w:rsidR="00EF11B4" w:rsidRPr="00412904">
        <w:rPr>
          <w:lang w:val="en-GB"/>
        </w:rPr>
        <w:t xml:space="preserve">specific </w:t>
      </w:r>
      <w:r w:rsidR="00C1345A" w:rsidRPr="00412904">
        <w:rPr>
          <w:lang w:val="en-GB"/>
        </w:rPr>
        <w:t xml:space="preserve">rotation </w:t>
      </w:r>
      <w:r w:rsidR="00407FCD" w:rsidRPr="00412904">
        <w:rPr>
          <w:lang w:val="en-GB"/>
        </w:rPr>
        <w:t xml:space="preserve">is directly determined </w:t>
      </w:r>
      <w:r w:rsidR="00EF11B4" w:rsidRPr="00412904">
        <w:rPr>
          <w:lang w:val="en-GB"/>
        </w:rPr>
        <w:t>by</w:t>
      </w:r>
      <w:r w:rsidR="00407FCD" w:rsidRPr="00412904">
        <w:rPr>
          <w:lang w:val="en-GB"/>
        </w:rPr>
        <w:t xml:space="preserve"> the </w:t>
      </w:r>
      <w:r w:rsidR="00EF11B4" w:rsidRPr="00412904">
        <w:rPr>
          <w:lang w:val="en-GB"/>
        </w:rPr>
        <w:t>cavity ring-down signal from</w:t>
      </w:r>
      <w:r w:rsidR="00407FCD" w:rsidRPr="00412904">
        <w:rPr>
          <w:lang w:val="en-GB"/>
        </w:rPr>
        <w:t xml:space="preserve"> two counter-propagating beams</w:t>
      </w:r>
      <w:r w:rsidR="00EF11B4" w:rsidRPr="00412904">
        <w:rPr>
          <w:lang w:val="en-GB"/>
        </w:rPr>
        <w:t xml:space="preserve"> in a bow-tie cavity</w:t>
      </w:r>
      <w:r w:rsidR="0018466A" w:rsidRPr="00412904">
        <w:rPr>
          <w:lang w:val="en-GB"/>
        </w:rPr>
        <w:t>.</w:t>
      </w:r>
      <w:r w:rsidR="00F70C9A" w:rsidRPr="00412904">
        <w:rPr>
          <w:lang w:val="en-GB"/>
        </w:rPr>
        <w:t xml:space="preserve"> </w:t>
      </w:r>
      <w:r w:rsidR="00B15417" w:rsidRPr="00412904">
        <w:rPr>
          <w:lang w:val="en-GB"/>
        </w:rPr>
        <w:t xml:space="preserve">In particular, we ensure reproducible excitation of </w:t>
      </w:r>
      <w:r w:rsidR="00EA518D" w:rsidRPr="00412904">
        <w:rPr>
          <w:lang w:val="en-GB"/>
        </w:rPr>
        <w:t>both</w:t>
      </w:r>
      <w:r w:rsidR="00B15417" w:rsidRPr="00412904">
        <w:rPr>
          <w:lang w:val="en-GB"/>
        </w:rPr>
        <w:t xml:space="preserve"> modes by broadening the linewidth of the diode laser source by application of </w:t>
      </w:r>
      <w:r w:rsidR="009C6ADA" w:rsidRPr="00412904">
        <w:rPr>
          <w:lang w:val="en-GB"/>
        </w:rPr>
        <w:t xml:space="preserve">a </w:t>
      </w:r>
      <w:r w:rsidR="00B15417" w:rsidRPr="00412904">
        <w:rPr>
          <w:lang w:val="en-GB"/>
        </w:rPr>
        <w:t xml:space="preserve">radiofrequency </w:t>
      </w:r>
      <w:r w:rsidR="00770F66" w:rsidRPr="00412904">
        <w:rPr>
          <w:lang w:val="en-GB"/>
        </w:rPr>
        <w:t xml:space="preserve">perturbation </w:t>
      </w:r>
      <w:r w:rsidR="00B15417" w:rsidRPr="00412904">
        <w:rPr>
          <w:lang w:val="en-GB"/>
        </w:rPr>
        <w:t xml:space="preserve">to </w:t>
      </w:r>
      <w:r w:rsidR="00F17FCE" w:rsidRPr="00412904">
        <w:rPr>
          <w:lang w:val="en-GB"/>
        </w:rPr>
        <w:t>it</w:t>
      </w:r>
      <w:r w:rsidR="00B15417" w:rsidRPr="00412904">
        <w:rPr>
          <w:lang w:val="en-GB"/>
        </w:rPr>
        <w:t xml:space="preserve">s injection current. The performance of the </w:t>
      </w:r>
      <w:proofErr w:type="spellStart"/>
      <w:r w:rsidR="00B15417" w:rsidRPr="00412904">
        <w:rPr>
          <w:lang w:val="en-GB"/>
        </w:rPr>
        <w:t>polarimeter</w:t>
      </w:r>
      <w:proofErr w:type="spellEnd"/>
      <w:r w:rsidR="00B15417" w:rsidRPr="00412904">
        <w:rPr>
          <w:lang w:val="en-GB"/>
        </w:rPr>
        <w:t xml:space="preserve"> is demonstrated for the specific rotation of </w:t>
      </w:r>
      <w:r w:rsidR="00B15417" w:rsidRPr="00412904">
        <w:t>(+)- and (</w:t>
      </w:r>
      <w:r w:rsidR="00C644FA" w:rsidRPr="00412904">
        <w:rPr>
          <w:rFonts w:ascii="Symbol" w:hAnsi="Symbol"/>
        </w:rPr>
        <w:t></w:t>
      </w:r>
      <w:r w:rsidR="00B15417" w:rsidRPr="00412904">
        <w:t>)-</w:t>
      </w:r>
      <w:r w:rsidR="00B15417" w:rsidRPr="00412904">
        <w:sym w:font="Symbol" w:char="F061"/>
      </w:r>
      <w:r w:rsidR="00B15417" w:rsidRPr="00412904">
        <w:t>-</w:t>
      </w:r>
      <w:proofErr w:type="spellStart"/>
      <w:r w:rsidR="00B15417" w:rsidRPr="00412904">
        <w:t>pinene</w:t>
      </w:r>
      <w:proofErr w:type="spellEnd"/>
      <w:r w:rsidR="00B15417" w:rsidRPr="00412904">
        <w:rPr>
          <w:lang w:val="en-GB"/>
        </w:rPr>
        <w:t xml:space="preserve"> </w:t>
      </w:r>
      <w:r w:rsidR="00E54E28" w:rsidRPr="00412904">
        <w:rPr>
          <w:lang w:val="en-GB"/>
        </w:rPr>
        <w:t xml:space="preserve">in different environments, including </w:t>
      </w:r>
      <w:r w:rsidR="0018194B" w:rsidRPr="00412904">
        <w:rPr>
          <w:lang w:val="en-GB"/>
        </w:rPr>
        <w:t>the pure</w:t>
      </w:r>
      <w:r w:rsidR="00E105D2" w:rsidRPr="00412904">
        <w:rPr>
          <w:lang w:val="en-GB"/>
        </w:rPr>
        <w:t xml:space="preserve"> vapour, open </w:t>
      </w:r>
      <w:r w:rsidR="00E54E28" w:rsidRPr="00412904">
        <w:rPr>
          <w:lang w:val="en-GB"/>
        </w:rPr>
        <w:t xml:space="preserve">air, and </w:t>
      </w:r>
      <w:r w:rsidR="0018194B" w:rsidRPr="00412904">
        <w:rPr>
          <w:lang w:val="en-GB"/>
        </w:rPr>
        <w:t xml:space="preserve">the </w:t>
      </w:r>
      <w:r w:rsidR="00E54E28" w:rsidRPr="00412904">
        <w:rPr>
          <w:lang w:val="en-GB"/>
        </w:rPr>
        <w:t>liquid phase</w:t>
      </w:r>
      <w:r w:rsidR="0018194B" w:rsidRPr="00412904">
        <w:rPr>
          <w:lang w:val="en-GB"/>
        </w:rPr>
        <w:t>; the</w:t>
      </w:r>
      <w:r w:rsidR="00B13922" w:rsidRPr="00412904">
        <w:rPr>
          <w:lang w:val="en-GB"/>
        </w:rPr>
        <w:t xml:space="preserve"> detection</w:t>
      </w:r>
      <w:r w:rsidR="0018194B" w:rsidRPr="00412904">
        <w:rPr>
          <w:lang w:val="en-GB"/>
        </w:rPr>
        <w:t xml:space="preserve"> </w:t>
      </w:r>
      <w:r w:rsidR="006A79CB" w:rsidRPr="00412904">
        <w:rPr>
          <w:lang w:val="en-GB"/>
        </w:rPr>
        <w:t xml:space="preserve">precision </w:t>
      </w:r>
      <w:r w:rsidR="0018194B" w:rsidRPr="00412904">
        <w:rPr>
          <w:lang w:val="en-GB"/>
        </w:rPr>
        <w:t>range</w:t>
      </w:r>
      <w:r w:rsidR="00402085" w:rsidRPr="00412904">
        <w:rPr>
          <w:lang w:val="en-GB"/>
        </w:rPr>
        <w:t>s</w:t>
      </w:r>
      <w:r w:rsidR="0018194B" w:rsidRPr="00412904">
        <w:rPr>
          <w:lang w:val="en-GB"/>
        </w:rPr>
        <w:t xml:space="preserve"> </w:t>
      </w:r>
      <w:r w:rsidR="003962B1" w:rsidRPr="00412904">
        <w:rPr>
          <w:lang w:val="en-GB"/>
        </w:rPr>
        <w:t>between 10</w:t>
      </w:r>
      <w:r w:rsidR="00C644FA" w:rsidRPr="00412904">
        <w:rPr>
          <w:rFonts w:ascii="Symbol" w:hAnsi="Symbol"/>
          <w:vertAlign w:val="superscript"/>
        </w:rPr>
        <w:t></w:t>
      </w:r>
      <w:r w:rsidR="0018194B" w:rsidRPr="00412904">
        <w:rPr>
          <w:vertAlign w:val="superscript"/>
          <w:lang w:val="en-GB"/>
        </w:rPr>
        <w:t>5</w:t>
      </w:r>
      <w:r w:rsidR="003962B1" w:rsidRPr="00412904">
        <w:rPr>
          <w:lang w:val="en-GB"/>
        </w:rPr>
        <w:t xml:space="preserve"> and 10</w:t>
      </w:r>
      <w:r w:rsidR="00C644FA" w:rsidRPr="00412904">
        <w:rPr>
          <w:rFonts w:ascii="Symbol" w:hAnsi="Symbol"/>
          <w:vertAlign w:val="superscript"/>
        </w:rPr>
        <w:t></w:t>
      </w:r>
      <w:r w:rsidR="0018194B" w:rsidRPr="00412904">
        <w:rPr>
          <w:vertAlign w:val="superscript"/>
          <w:lang w:val="en-GB"/>
        </w:rPr>
        <w:t>4</w:t>
      </w:r>
      <w:r w:rsidR="003962B1" w:rsidRPr="00412904">
        <w:rPr>
          <w:vertAlign w:val="superscript"/>
          <w:lang w:val="en-GB"/>
        </w:rPr>
        <w:t xml:space="preserve"> </w:t>
      </w:r>
      <w:r w:rsidR="00B13922" w:rsidRPr="00412904">
        <w:rPr>
          <w:lang w:val="en-GB"/>
        </w:rPr>
        <w:t>degree</w:t>
      </w:r>
      <w:r w:rsidR="00770F66" w:rsidRPr="00412904">
        <w:rPr>
          <w:lang w:val="en-GB"/>
        </w:rPr>
        <w:t>s</w:t>
      </w:r>
      <w:r w:rsidR="00B13922" w:rsidRPr="00412904">
        <w:rPr>
          <w:lang w:val="en-GB"/>
        </w:rPr>
        <w:t xml:space="preserve"> per cavity pass</w:t>
      </w:r>
      <w:r w:rsidR="0018194B" w:rsidRPr="00412904">
        <w:rPr>
          <w:lang w:val="en-GB"/>
        </w:rPr>
        <w:t xml:space="preserve"> </w:t>
      </w:r>
      <w:r w:rsidR="00A751F9" w:rsidRPr="00412904">
        <w:rPr>
          <w:lang w:val="en-GB"/>
        </w:rPr>
        <w:t xml:space="preserve">depending </w:t>
      </w:r>
      <w:r w:rsidR="0018194B" w:rsidRPr="00412904">
        <w:rPr>
          <w:lang w:val="en-GB"/>
        </w:rPr>
        <w:t>on the environment</w:t>
      </w:r>
      <w:r w:rsidR="002B7252" w:rsidRPr="00412904">
        <w:rPr>
          <w:lang w:val="en-GB"/>
        </w:rPr>
        <w:t>.</w:t>
      </w:r>
      <w:r w:rsidR="0018194B" w:rsidRPr="00412904">
        <w:rPr>
          <w:lang w:val="en-GB"/>
        </w:rPr>
        <w:t xml:space="preserve"> The</w:t>
      </w:r>
      <w:r w:rsidR="009B59DF" w:rsidRPr="00412904">
        <w:rPr>
          <w:lang w:val="en-GB"/>
        </w:rPr>
        <w:t xml:space="preserve"> </w:t>
      </w:r>
      <w:r w:rsidR="005B4D07" w:rsidRPr="00412904">
        <w:rPr>
          <w:lang w:val="en-GB"/>
        </w:rPr>
        <w:t>apparatus</w:t>
      </w:r>
      <w:r w:rsidR="009B59DF" w:rsidRPr="00412904">
        <w:rPr>
          <w:lang w:val="en-GB"/>
        </w:rPr>
        <w:t xml:space="preserve"> is a robust and practical tool for quantifying chirality and can be developed </w:t>
      </w:r>
      <w:r w:rsidR="00770F66" w:rsidRPr="00412904">
        <w:rPr>
          <w:lang w:val="en-GB"/>
        </w:rPr>
        <w:t xml:space="preserve">for </w:t>
      </w:r>
      <w:r w:rsidR="009B59DF" w:rsidRPr="00412904">
        <w:rPr>
          <w:lang w:val="en-GB"/>
        </w:rPr>
        <w:t xml:space="preserve">the </w:t>
      </w:r>
      <w:r w:rsidR="00770F66" w:rsidRPr="00412904">
        <w:rPr>
          <w:lang w:val="en-GB"/>
        </w:rPr>
        <w:t>entire</w:t>
      </w:r>
      <w:r w:rsidR="009B59DF" w:rsidRPr="00412904">
        <w:rPr>
          <w:lang w:val="en-GB"/>
        </w:rPr>
        <w:t xml:space="preserve"> visible and near-infrared</w:t>
      </w:r>
      <w:r w:rsidR="00770F66" w:rsidRPr="00412904">
        <w:rPr>
          <w:lang w:val="en-GB"/>
        </w:rPr>
        <w:t xml:space="preserve"> spectral</w:t>
      </w:r>
      <w:r w:rsidR="009B59DF" w:rsidRPr="00412904">
        <w:rPr>
          <w:lang w:val="en-GB"/>
        </w:rPr>
        <w:t xml:space="preserve"> regions.</w:t>
      </w:r>
    </w:p>
    <w:p w14:paraId="67499124" w14:textId="77777777" w:rsidR="00E974F2" w:rsidRPr="00412904" w:rsidRDefault="00E974F2" w:rsidP="005C115F">
      <w:pPr>
        <w:pStyle w:val="TAMainText"/>
        <w:sectPr w:rsidR="00E974F2" w:rsidRPr="00412904" w:rsidSect="0097700D">
          <w:footerReference w:type="even" r:id="rId8"/>
          <w:footerReference w:type="default" r:id="rId9"/>
          <w:type w:val="continuous"/>
          <w:pgSz w:w="12240" w:h="15840" w:code="1"/>
          <w:pgMar w:top="720" w:right="1094" w:bottom="720" w:left="1094" w:header="720" w:footer="720" w:gutter="0"/>
          <w:cols w:space="461"/>
        </w:sectPr>
      </w:pPr>
    </w:p>
    <w:p w14:paraId="7A3878BB" w14:textId="5D011BD8" w:rsidR="000240C3" w:rsidRPr="00412904" w:rsidRDefault="003C266B" w:rsidP="005C115F">
      <w:pPr>
        <w:pStyle w:val="TAMainText"/>
      </w:pPr>
      <w:r w:rsidRPr="00412904">
        <w:t>Chiral</w:t>
      </w:r>
      <w:r w:rsidR="00EA518D" w:rsidRPr="00412904">
        <w:t xml:space="preserve">ity is ubiquitous in </w:t>
      </w:r>
      <w:r w:rsidR="00DA5F64" w:rsidRPr="00412904">
        <w:t>many</w:t>
      </w:r>
      <w:r w:rsidR="00EA518D" w:rsidRPr="00412904">
        <w:t xml:space="preserve"> areas of science</w:t>
      </w:r>
      <w:r w:rsidR="00DA5F64" w:rsidRPr="00412904">
        <w:t>,</w:t>
      </w:r>
      <w:r w:rsidR="00EA518D" w:rsidRPr="00412904">
        <w:t xml:space="preserve"> and chiral</w:t>
      </w:r>
      <w:r w:rsidRPr="00412904">
        <w:t xml:space="preserve"> molecules</w:t>
      </w:r>
      <w:r w:rsidR="00E8672F" w:rsidRPr="00412904">
        <w:t xml:space="preserve"> </w:t>
      </w:r>
      <w:r w:rsidRPr="00412904">
        <w:t>play an important role in many aspects of biolog</w:t>
      </w:r>
      <w:r w:rsidR="00183384" w:rsidRPr="00412904">
        <w:t>ical life</w:t>
      </w:r>
      <w:r w:rsidRPr="00412904">
        <w:t xml:space="preserve">, </w:t>
      </w:r>
      <w:r w:rsidR="00E8672F" w:rsidRPr="00412904">
        <w:t xml:space="preserve">the </w:t>
      </w:r>
      <w:r w:rsidR="00183384" w:rsidRPr="00412904">
        <w:t>pharmaceutical industry</w:t>
      </w:r>
      <w:r w:rsidRPr="00412904">
        <w:t xml:space="preserve">, and </w:t>
      </w:r>
      <w:r w:rsidR="00E8672F" w:rsidRPr="00412904">
        <w:t xml:space="preserve">in </w:t>
      </w:r>
      <w:r w:rsidR="00183384" w:rsidRPr="00412904">
        <w:t>testing</w:t>
      </w:r>
      <w:r w:rsidR="00E8672F" w:rsidRPr="00412904">
        <w:t xml:space="preserve"> </w:t>
      </w:r>
      <w:r w:rsidR="00183384" w:rsidRPr="00412904">
        <w:t>fundamental physics</w:t>
      </w:r>
      <w:r w:rsidRPr="00412904">
        <w:t>.</w:t>
      </w:r>
      <w:r w:rsidR="00560968" w:rsidRPr="00412904">
        <w:t xml:space="preserve"> </w:t>
      </w:r>
      <w:r w:rsidRPr="00412904">
        <w:t xml:space="preserve">Indeed, </w:t>
      </w:r>
      <w:r w:rsidR="005A1A36" w:rsidRPr="00412904">
        <w:t xml:space="preserve">one of the greatest mysteries in the evolution of life on Earth is the origin of </w:t>
      </w:r>
      <w:proofErr w:type="spellStart"/>
      <w:r w:rsidR="00CA7D03" w:rsidRPr="00412904">
        <w:t>biomolecular</w:t>
      </w:r>
      <w:proofErr w:type="spellEnd"/>
      <w:r w:rsidR="00004D02" w:rsidRPr="00412904">
        <w:t xml:space="preserve"> </w:t>
      </w:r>
      <w:proofErr w:type="spellStart"/>
      <w:r w:rsidR="005A1A36" w:rsidRPr="00412904">
        <w:t>homochirality</w:t>
      </w:r>
      <w:proofErr w:type="spellEnd"/>
      <w:r w:rsidR="005A1A36" w:rsidRPr="00412904">
        <w:t xml:space="preserve"> – the preference for </w:t>
      </w:r>
      <w:r w:rsidR="00CA7D03" w:rsidRPr="00412904">
        <w:t>organisms to almost exclusively</w:t>
      </w:r>
      <w:r w:rsidR="005A1A36" w:rsidRPr="00412904">
        <w:t xml:space="preserve"> use right-handed sugars and l</w:t>
      </w:r>
      <w:r w:rsidR="00CA7D03" w:rsidRPr="00412904">
        <w:t>eft-handed amino acids over their</w:t>
      </w:r>
      <w:r w:rsidR="005A1A36" w:rsidRPr="00412904">
        <w:t xml:space="preserve"> enantiomers</w:t>
      </w:r>
      <w:r w:rsidR="00864832" w:rsidRPr="00412904">
        <w:fldChar w:fldCharType="begin"/>
      </w:r>
      <w:r w:rsidR="00A12B96" w:rsidRPr="00412904">
        <w:instrText xml:space="preserve"> ADDIN EN.CITE &lt;EndNote&gt;&lt;Cite&gt;&lt;Author&gt;Viedma&lt;/Author&gt;&lt;Year&gt;2011&lt;/Year&gt;&lt;RecNum&gt;31&lt;/RecNum&gt;&lt;DisplayText&gt;&lt;style face="superscript"&gt;1&lt;/style&gt;&lt;/DisplayText&gt;&lt;record&gt;&lt;rec-number&gt;31&lt;/rec-number&gt;&lt;foreign-keys&gt;&lt;key app="EN" db-id="rpf0fv2ffeerroes9zqvpz245fr905f9r95d" timestamp="1611925712" guid="740f2d87-e838-4701-a6da-e56cd4568cc5"&gt;31&lt;/key&gt;&lt;/foreign-keys&gt;&lt;ref-type name="Journal Article"&gt;17&lt;/ref-type&gt;&lt;contributors&gt;&lt;authors&gt;&lt;author&gt;Viedma, Cristóbal&lt;/author&gt;&lt;author&gt;Cintas, Pedro&lt;/author&gt;&lt;/authors&gt;&lt;/contributors&gt;&lt;titles&gt;&lt;title&gt;On the chiral homogeneity of nature: from atoms to small molecules&lt;/title&gt;&lt;secondary-title&gt;Israel Journal of Chemistry&lt;/secondary-title&gt;&lt;/titles&gt;&lt;periodical&gt;&lt;full-title&gt;Israel Journal of Chemistry&lt;/full-title&gt;&lt;/periodical&gt;&lt;pages&gt;997-1006&lt;/pages&gt;&lt;volume&gt;51&lt;/volume&gt;&lt;number&gt;10&lt;/number&gt;&lt;dates&gt;&lt;year&gt;2011&lt;/year&gt;&lt;pub-dates&gt;&lt;date&gt;2011&lt;/date&gt;&lt;/pub-dates&gt;&lt;/dates&gt;&lt;urls&gt;&lt;/urls&gt;&lt;electronic-resource-num&gt;https://doi.org/10.1002/ijch.201100031&lt;/electronic-resource-num&gt;&lt;/record&gt;&lt;/Cite&gt;&lt;/EndNote&gt;</w:instrText>
      </w:r>
      <w:r w:rsidR="00864832" w:rsidRPr="00412904">
        <w:fldChar w:fldCharType="separate"/>
      </w:r>
      <w:r w:rsidR="008F63B7" w:rsidRPr="00412904">
        <w:rPr>
          <w:noProof/>
          <w:vertAlign w:val="superscript"/>
        </w:rPr>
        <w:t>1</w:t>
      </w:r>
      <w:r w:rsidR="00864832" w:rsidRPr="00412904">
        <w:fldChar w:fldCharType="end"/>
      </w:r>
      <w:r w:rsidR="00D10526" w:rsidRPr="00412904">
        <w:t>.</w:t>
      </w:r>
      <w:r w:rsidR="00560968" w:rsidRPr="00412904">
        <w:t xml:space="preserve"> </w:t>
      </w:r>
      <w:r w:rsidR="00E8672F" w:rsidRPr="00412904">
        <w:t>While</w:t>
      </w:r>
      <w:r w:rsidR="00560968" w:rsidRPr="00412904">
        <w:t xml:space="preserve"> </w:t>
      </w:r>
      <w:r w:rsidR="00FB405B" w:rsidRPr="00412904">
        <w:t>enantiomers</w:t>
      </w:r>
      <w:r w:rsidR="00560968" w:rsidRPr="00412904">
        <w:t xml:space="preserve"> of a chiral molecule </w:t>
      </w:r>
      <w:r w:rsidR="0018194B" w:rsidRPr="00412904">
        <w:t xml:space="preserve">ostensibly </w:t>
      </w:r>
      <w:r w:rsidR="00560968" w:rsidRPr="00412904">
        <w:t>exhibit identical chemical properties</w:t>
      </w:r>
      <w:r w:rsidR="00C3615D" w:rsidRPr="00412904">
        <w:t>,</w:t>
      </w:r>
      <w:r w:rsidR="00560968" w:rsidRPr="00412904">
        <w:t xml:space="preserve"> </w:t>
      </w:r>
      <w:r w:rsidR="00E8672F" w:rsidRPr="00412904">
        <w:t>they can</w:t>
      </w:r>
      <w:r w:rsidR="00560968" w:rsidRPr="00412904">
        <w:t xml:space="preserve"> </w:t>
      </w:r>
      <w:r w:rsidR="00DA5F64" w:rsidRPr="00412904">
        <w:t>exhibit</w:t>
      </w:r>
      <w:r w:rsidR="00560968" w:rsidRPr="00412904">
        <w:t xml:space="preserve"> different toxicity to cells, </w:t>
      </w:r>
      <w:r w:rsidR="00E8672F" w:rsidRPr="00412904">
        <w:t xml:space="preserve">and </w:t>
      </w:r>
      <w:r w:rsidR="00560968" w:rsidRPr="00412904">
        <w:t xml:space="preserve">thus </w:t>
      </w:r>
      <w:r w:rsidR="006A6297" w:rsidRPr="00412904">
        <w:t xml:space="preserve">detecting and quantifying </w:t>
      </w:r>
      <w:proofErr w:type="spellStart"/>
      <w:r w:rsidR="0018194B" w:rsidRPr="00412904">
        <w:t>enantiometric</w:t>
      </w:r>
      <w:proofErr w:type="spellEnd"/>
      <w:r w:rsidR="006A6297" w:rsidRPr="00412904">
        <w:t xml:space="preserve"> excess (</w:t>
      </w:r>
      <w:proofErr w:type="spellStart"/>
      <w:r w:rsidR="006A6297" w:rsidRPr="00412904">
        <w:rPr>
          <w:i/>
          <w:iCs/>
        </w:rPr>
        <w:t>ee</w:t>
      </w:r>
      <w:proofErr w:type="spellEnd"/>
      <w:r w:rsidR="006A6297" w:rsidRPr="00412904">
        <w:t xml:space="preserve">) has </w:t>
      </w:r>
      <w:r w:rsidR="00E8672F" w:rsidRPr="00412904">
        <w:t xml:space="preserve">an </w:t>
      </w:r>
      <w:r w:rsidR="006A6297" w:rsidRPr="00412904">
        <w:t>essential role</w:t>
      </w:r>
      <w:r w:rsidR="00560968" w:rsidRPr="00412904">
        <w:t xml:space="preserve"> </w:t>
      </w:r>
      <w:r w:rsidR="006A6297" w:rsidRPr="00412904">
        <w:t>in</w:t>
      </w:r>
      <w:r w:rsidRPr="00412904">
        <w:t xml:space="preserve"> </w:t>
      </w:r>
      <w:r w:rsidR="00183384" w:rsidRPr="00412904">
        <w:t>drug</w:t>
      </w:r>
      <w:r w:rsidRPr="00412904">
        <w:t xml:space="preserve"> </w:t>
      </w:r>
      <w:r w:rsidR="00183384" w:rsidRPr="00412904">
        <w:t>development</w:t>
      </w:r>
      <w:r w:rsidR="00864832" w:rsidRPr="00412904">
        <w:fldChar w:fldCharType="begin"/>
      </w:r>
      <w:r w:rsidR="008F63B7" w:rsidRPr="00412904">
        <w:instrText xml:space="preserve"> ADDIN EN.CITE &lt;EndNote&gt;&lt;Cite&gt;&lt;Author&gt;Corradini&lt;/Author&gt;&lt;Year&gt;2007&lt;/Year&gt;&lt;RecNum&gt;9&lt;/RecNum&gt;&lt;DisplayText&gt;&lt;style face="superscript"&gt;2&lt;/style&gt;&lt;/DisplayText&gt;&lt;record&gt;&lt;rec-number&gt;9&lt;/rec-number&gt;&lt;foreign-keys&gt;&lt;key app="EN" db-id="fwstf9dr4sw9faewwewv9va3vp55dvaw55re" timestamp="1609847506"&gt;9&lt;/key&gt;&lt;/foreign-keys&gt;&lt;ref-type name="Journal Article"&gt;17&lt;/ref-type&gt;&lt;contributors&gt;&lt;authors&gt;&lt;author&gt;Corradini, Roberto&lt;/author&gt;&lt;author&gt;Sforza, Stefano&lt;/author&gt;&lt;author&gt;Tedeschi, Tullia&lt;/author&gt;&lt;author&gt;Marchelli, Rosangela&lt;/author&gt;&lt;/authors&gt;&lt;/contributors&gt;&lt;titles&gt;&lt;title&gt;Chirality as a tool in nucleic acid recognition: Principles and relevance in biotechnology and in medicinal chemistry&lt;/title&gt;&lt;secondary-title&gt;Chirality&lt;/secondary-title&gt;&lt;short-title&gt;Chirality as a tool in nucleic acid recognition&lt;/short-title&gt;&lt;/titles&gt;&lt;periodical&gt;&lt;full-title&gt;Chirality&lt;/full-title&gt;&lt;/periodical&gt;&lt;pages&gt;269-294&lt;/pages&gt;&lt;volume&gt;19&lt;/volume&gt;&lt;number&gt;4&lt;/number&gt;&lt;keywords&gt;&lt;keyword&gt;DNA and RNA&lt;/keyword&gt;&lt;keyword&gt;metal complexes&lt;/keyword&gt;&lt;keyword&gt;modified oligonucleotides&lt;/keyword&gt;&lt;keyword&gt;peptide nucleic acids&lt;/keyword&gt;&lt;keyword&gt;small molecules&lt;/keyword&gt;&lt;keyword&gt;stereochemistry&lt;/keyword&gt;&lt;/keywords&gt;&lt;dates&gt;&lt;year&gt;2007&lt;/year&gt;&lt;pub-dates&gt;&lt;date&gt;2007&lt;/date&gt;&lt;/pub-dates&gt;&lt;/dates&gt;&lt;isbn&gt;1520-636X&lt;/isbn&gt;&lt;urls&gt;&lt;related-urls&gt;&lt;url&gt;https://onlinelibrary.wiley.com/doi/abs/10.1002/chir.20372&lt;/url&gt;&lt;url&gt;files/64/chir.html&lt;/url&gt;&lt;/related-urls&gt;&lt;/urls&gt;&lt;electronic-resource-num&gt;10.1002/chir.20372&lt;/electronic-resource-num&gt;&lt;remote-database-provider&gt;Wiley Online Library&lt;/remote-database-provider&gt;&lt;language&gt;en&lt;/language&gt;&lt;access-date&gt;2020/09/21/16:23:33&lt;/access-date&gt;&lt;/record&gt;&lt;/Cite&gt;&lt;/EndNote&gt;</w:instrText>
      </w:r>
      <w:r w:rsidR="00864832" w:rsidRPr="00412904">
        <w:fldChar w:fldCharType="separate"/>
      </w:r>
      <w:r w:rsidR="008F63B7" w:rsidRPr="00412904">
        <w:rPr>
          <w:noProof/>
          <w:vertAlign w:val="superscript"/>
        </w:rPr>
        <w:t>2</w:t>
      </w:r>
      <w:r w:rsidR="00864832" w:rsidRPr="00412904">
        <w:fldChar w:fldCharType="end"/>
      </w:r>
      <w:r w:rsidRPr="00412904">
        <w:t xml:space="preserve">. In physics, </w:t>
      </w:r>
      <w:r w:rsidR="005D246D" w:rsidRPr="00412904">
        <w:t>the breaking of mirror image symmetry</w:t>
      </w:r>
      <w:r w:rsidR="00153DFE" w:rsidRPr="00412904">
        <w:t xml:space="preserve"> (parity </w:t>
      </w:r>
      <w:r w:rsidR="0018194B" w:rsidRPr="00412904">
        <w:t>v</w:t>
      </w:r>
      <w:r w:rsidR="00153DFE" w:rsidRPr="00412904">
        <w:t>iolation)</w:t>
      </w:r>
      <w:r w:rsidR="005D246D" w:rsidRPr="00412904">
        <w:t xml:space="preserve"> </w:t>
      </w:r>
      <w:r w:rsidR="000E4FD2" w:rsidRPr="00412904">
        <w:t xml:space="preserve">is </w:t>
      </w:r>
      <w:r w:rsidR="00153DFE" w:rsidRPr="00412904">
        <w:t>considered of fundamental importance</w:t>
      </w:r>
      <w:r w:rsidR="00864832" w:rsidRPr="00412904">
        <w:fldChar w:fldCharType="begin">
          <w:fldData xml:space="preserve">PEVuZE5vdGU+PENpdGU+PEF1dGhvcj5Cb3VjaGlhdDwvQXV0aG9yPjxZZWFyPjE5NzQ8L1llYXI+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=
</w:fldData>
        </w:fldChar>
      </w:r>
      <w:r w:rsidR="00A12B96" w:rsidRPr="00412904">
        <w:instrText xml:space="preserve"> ADDIN EN.CITE </w:instrText>
      </w:r>
      <w:r w:rsidR="00A12B96" w:rsidRPr="00412904">
        <w:fldChar w:fldCharType="begin">
          <w:fldData xml:space="preserve">PEVuZE5vdGU+PENpdGU+PEF1dGhvcj5Cb3VjaGlhdDwvQXV0aG9yPjxZZWFyPjE5NzQ8L1llYXI+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=
</w:fldData>
        </w:fldChar>
      </w:r>
      <w:r w:rsidR="00A12B96" w:rsidRPr="00412904">
        <w:instrText xml:space="preserve"> ADDIN EN.CITE.DATA </w:instrText>
      </w:r>
      <w:r w:rsidR="00A12B96" w:rsidRPr="00412904">
        <w:fldChar w:fldCharType="end"/>
      </w:r>
      <w:r w:rsidR="00864832" w:rsidRPr="00412904">
        <w:fldChar w:fldCharType="separate"/>
      </w:r>
      <w:r w:rsidR="008F63B7" w:rsidRPr="00412904">
        <w:rPr>
          <w:noProof/>
          <w:vertAlign w:val="superscript"/>
        </w:rPr>
        <w:t>3,4</w:t>
      </w:r>
      <w:r w:rsidR="00864832" w:rsidRPr="00412904">
        <w:fldChar w:fldCharType="end"/>
      </w:r>
      <w:r w:rsidR="00004D02" w:rsidRPr="00412904">
        <w:t xml:space="preserve"> </w:t>
      </w:r>
      <w:r w:rsidR="00153DFE" w:rsidRPr="00412904">
        <w:t xml:space="preserve">and </w:t>
      </w:r>
      <w:r w:rsidRPr="00412904">
        <w:t>chiral molecules have been identified as relevant candidates for studying parity-violation inherent in the weak</w:t>
      </w:r>
      <w:r w:rsidR="00153DFE" w:rsidRPr="00412904">
        <w:t xml:space="preserve"> nuclear</w:t>
      </w:r>
      <w:r w:rsidRPr="00412904">
        <w:t xml:space="preserve"> forc</w:t>
      </w:r>
      <w:r w:rsidR="00030C2D" w:rsidRPr="00412904">
        <w:t>e</w:t>
      </w:r>
      <w:r w:rsidR="00153DFE" w:rsidRPr="00412904">
        <w:t xml:space="preserve"> as described by the standard model</w:t>
      </w:r>
      <w:r w:rsidR="00864832" w:rsidRPr="00412904">
        <w:fldChar w:fldCharType="begin">
          <w:fldData xml:space="preserve">PEVuZE5vdGU+PENpdGU+PEF1dGhvcj5EYXJxdWnDqTwvQXV0aG9yPjxZZWFyPjIwMTA8L1llYXI+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</w:fldData>
        </w:fldChar>
      </w:r>
      <w:r w:rsidR="00A12B96" w:rsidRPr="00412904">
        <w:instrText xml:space="preserve"> ADDIN EN.CITE </w:instrText>
      </w:r>
      <w:r w:rsidR="00A12B96" w:rsidRPr="00412904">
        <w:fldChar w:fldCharType="begin">
          <w:fldData xml:space="preserve">PEVuZE5vdGU+PENpdGU+PEF1dGhvcj5EYXJxdWnDqTwvQXV0aG9yPjxZZWFyPjIwMTA8L1llYXI+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</w:fldData>
        </w:fldChar>
      </w:r>
      <w:r w:rsidR="00A12B96" w:rsidRPr="00412904">
        <w:instrText xml:space="preserve"> ADDIN EN.CITE.DATA </w:instrText>
      </w:r>
      <w:r w:rsidR="00A12B96" w:rsidRPr="00412904">
        <w:fldChar w:fldCharType="end"/>
      </w:r>
      <w:r w:rsidR="00864832" w:rsidRPr="00412904">
        <w:fldChar w:fldCharType="separate"/>
      </w:r>
      <w:r w:rsidR="008F63B7" w:rsidRPr="00412904">
        <w:rPr>
          <w:noProof/>
          <w:vertAlign w:val="superscript"/>
        </w:rPr>
        <w:t>5,6</w:t>
      </w:r>
      <w:r w:rsidR="00864832" w:rsidRPr="00412904">
        <w:fldChar w:fldCharType="end"/>
      </w:r>
      <w:r w:rsidR="006A6297" w:rsidRPr="00412904">
        <w:t>.</w:t>
      </w:r>
    </w:p>
    <w:p w14:paraId="3EE8FB7B" w14:textId="3AA55F46" w:rsidR="008B0307" w:rsidRPr="00412904" w:rsidRDefault="00900289" w:rsidP="005C115F">
      <w:pPr>
        <w:pStyle w:val="TAMainText"/>
      </w:pPr>
      <w:r w:rsidRPr="00412904">
        <w:t>In recent years, a</w:t>
      </w:r>
      <w:r w:rsidR="008C4270" w:rsidRPr="00412904">
        <w:t xml:space="preserve"> range of </w:t>
      </w:r>
      <w:r w:rsidR="00EA518D" w:rsidRPr="00412904">
        <w:t xml:space="preserve">sophisticated </w:t>
      </w:r>
      <w:r w:rsidR="00013C19" w:rsidRPr="00412904">
        <w:t xml:space="preserve">optical </w:t>
      </w:r>
      <w:r w:rsidR="008C4270" w:rsidRPr="00412904">
        <w:t xml:space="preserve">techniques has been developed to </w:t>
      </w:r>
      <w:r w:rsidR="00D10526" w:rsidRPr="00412904">
        <w:t xml:space="preserve">determine chirality including </w:t>
      </w:r>
      <w:r w:rsidR="004E7A24" w:rsidRPr="00412904">
        <w:t>microwave</w:t>
      </w:r>
      <w:r w:rsidR="00013C19" w:rsidRPr="00412904">
        <w:t xml:space="preserve"> spectroscopy</w:t>
      </w:r>
      <w:r w:rsidR="00864832" w:rsidRPr="00412904">
        <w:fldChar w:fldCharType="begin">
          <w:fldData xml:space="preserve">PEVuZE5vdGU+PENpdGU+PEF1dGhvcj5QYXR0ZXJzb248L0F1dGhvcj48WWVhcj4yMDEzPC9ZZWFy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</w:fldData>
        </w:fldChar>
      </w:r>
      <w:r w:rsidR="00A12B96" w:rsidRPr="00412904">
        <w:instrText xml:space="preserve"> ADDIN EN.CITE </w:instrText>
      </w:r>
      <w:r w:rsidR="00A12B96" w:rsidRPr="00412904">
        <w:fldChar w:fldCharType="begin">
          <w:fldData xml:space="preserve">PEVuZE5vdGU+PENpdGU+PEF1dGhvcj5QYXR0ZXJzb248L0F1dGhvcj48WWVhcj4yMDEzPC9ZZWFy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</w:fldData>
        </w:fldChar>
      </w:r>
      <w:r w:rsidR="00A12B96" w:rsidRPr="00412904">
        <w:instrText xml:space="preserve"> ADDIN EN.CITE.DATA </w:instrText>
      </w:r>
      <w:r w:rsidR="00A12B96" w:rsidRPr="00412904">
        <w:fldChar w:fldCharType="end"/>
      </w:r>
      <w:r w:rsidR="00864832" w:rsidRPr="00412904">
        <w:fldChar w:fldCharType="separate"/>
      </w:r>
      <w:r w:rsidR="008F63B7" w:rsidRPr="00412904">
        <w:rPr>
          <w:noProof/>
          <w:vertAlign w:val="superscript"/>
        </w:rPr>
        <w:t>7,8</w:t>
      </w:r>
      <w:r w:rsidR="00864832" w:rsidRPr="00412904">
        <w:fldChar w:fldCharType="end"/>
      </w:r>
      <w:r w:rsidR="00013C19" w:rsidRPr="00412904">
        <w:t>, femtosecond excitation</w:t>
      </w:r>
      <w:r w:rsidR="00864832" w:rsidRPr="00412904">
        <w:fldChar w:fldCharType="begin"/>
      </w:r>
      <w:r w:rsidR="00A12B96" w:rsidRPr="00412904">
        <w:instrText xml:space="preserve"> ADDIN EN.CITE &lt;EndNote&gt;&lt;Cite&gt;&lt;Author&gt;Rhee&lt;/Author&gt;&lt;Year&gt;2009&lt;/Year&gt;&lt;RecNum&gt;19&lt;/RecNum&gt;&lt;DisplayText&gt;&lt;style face="superscript"&gt;9&lt;/style&gt;&lt;/DisplayText&gt;&lt;record&gt;&lt;rec-number&gt;19&lt;/rec-number&gt;&lt;foreign-keys&gt;&lt;key app="EN" db-id="rpf0fv2ffeerroes9zqvpz245fr905f9r95d" timestamp="1611925711" guid="3e0a310f-f883-4e1e-96da-bce68c996543"&gt;19&lt;/key&gt;&lt;/foreign-keys&gt;&lt;ref-type name="Journal Article"&gt;17&lt;/ref-type&gt;&lt;contributors&gt;&lt;authors&gt;&lt;author&gt;Rhee, Hanju&lt;/author&gt;&lt;author&gt;June, Young-Gun&lt;/author&gt;&lt;author&gt;Lee, Jang-Soo&lt;/author&gt;&lt;author&gt;Lee, Kyung-Koo&lt;/author&gt;&lt;author&gt;Ha, Jeong-Hyon&lt;/author&gt;&lt;author&gt;Kim, Zee Hwan&lt;/author&gt;&lt;author&gt;Jeon, Seung-Joon&lt;/author&gt;&lt;author&gt;Cho, Minhaeng&lt;/author&gt;&lt;/authors&gt;&lt;/contributors&gt;&lt;titles&gt;&lt;title&gt;Femtosecond characterization of vibrational optical activity of chiral molecules&lt;/title&gt;&lt;secondary-title&gt;Nature&lt;/secondary-title&gt;&lt;/titles&gt;&lt;periodical&gt;&lt;full-title&gt;Nature&lt;/full-title&gt;&lt;/periodical&gt;&lt;pages&gt;310-313&lt;/pages&gt;&lt;volume&gt;458&lt;/volume&gt;&lt;number&gt;7236&lt;/number&gt;&lt;dates&gt;&lt;year&gt;2009&lt;/year&gt;&lt;pub-dates&gt;&lt;date&gt;2009/03//&lt;/date&gt;&lt;/pub-dates&gt;&lt;/dates&gt;&lt;isbn&gt;1476-4687&lt;/isbn&gt;&lt;urls&gt;&lt;related-urls&gt;&lt;url&gt;https://www.nature.com/articles/nature07846&lt;/url&gt;&lt;url&gt;files/92/nature07846.html&lt;/url&gt;&lt;/related-urls&gt;&lt;/urls&gt;&lt;electronic-resource-num&gt;10.1038/nature07846&lt;/electronic-resource-num&gt;&lt;remote-database-provider&gt;www.nature.com&lt;/remote-database-provider&gt;&lt;language&gt;en&lt;/language&gt;&lt;access-date&gt;2020/09/15/17:04:33&lt;/access-date&gt;&lt;/record&gt;&lt;/Cite&gt;&lt;/EndNote&gt;</w:instrText>
      </w:r>
      <w:r w:rsidR="00864832" w:rsidRPr="00412904">
        <w:fldChar w:fldCharType="separate"/>
      </w:r>
      <w:r w:rsidR="008F63B7" w:rsidRPr="00412904">
        <w:rPr>
          <w:noProof/>
          <w:vertAlign w:val="superscript"/>
        </w:rPr>
        <w:t>9</w:t>
      </w:r>
      <w:r w:rsidR="00864832" w:rsidRPr="00412904">
        <w:fldChar w:fldCharType="end"/>
      </w:r>
      <w:r w:rsidR="004E7A24" w:rsidRPr="00412904">
        <w:t xml:space="preserve">, </w:t>
      </w:r>
      <w:proofErr w:type="spellStart"/>
      <w:r w:rsidR="004E7A24" w:rsidRPr="00412904">
        <w:t>superchiral</w:t>
      </w:r>
      <w:proofErr w:type="spellEnd"/>
      <w:r w:rsidR="004E7A24" w:rsidRPr="00412904">
        <w:t xml:space="preserve"> light</w:t>
      </w:r>
      <w:r w:rsidR="00864832" w:rsidRPr="00412904">
        <w:fldChar w:fldCharType="begin"/>
      </w:r>
      <w:r w:rsidR="008F63B7" w:rsidRPr="00412904">
        <w:instrText xml:space="preserve"> ADDIN EN.CITE &lt;EndNote&gt;&lt;Cite&gt;&lt;Author&gt;Tang&lt;/Author&gt;&lt;Year&gt;2011&lt;/Year&gt;&lt;RecNum&gt;18&lt;/RecNum&gt;&lt;DisplayText&gt;&lt;style face="superscript"&gt;10&lt;/style&gt;&lt;/DisplayText&gt;&lt;record&gt;&lt;rec-number&gt;18&lt;/rec-number&gt;&lt;foreign-keys&gt;&lt;key app="EN" db-id="fwstf9dr4sw9faewwewv9va3vp55dvaw55re" timestamp="1609847506"&gt;18&lt;/key&gt;&lt;/foreign-keys&gt;&lt;ref-type name="Journal Article"&gt;17&lt;/ref-type&gt;&lt;contributors&gt;&lt;authors&gt;&lt;author&gt;Tang, Yiqiao&lt;/author&gt;&lt;author&gt;Cohen, Adam E.&lt;/author&gt;&lt;/authors&gt;&lt;/contributors&gt;&lt;titles&gt;&lt;title&gt;Enhanced Enantioselectivity in Excitation of Chiral Molecules by Superchiral Light&lt;/title&gt;&lt;secondary-title&gt;Science&lt;/secondary-title&gt;&lt;/titles&gt;&lt;periodical&gt;&lt;full-title&gt;Science&lt;/full-title&gt;&lt;/periodical&gt;&lt;pages&gt;333-336&lt;/pages&gt;&lt;volume&gt;332&lt;/volume&gt;&lt;number&gt;6027&lt;/number&gt;&lt;dates&gt;&lt;year&gt;2011&lt;/year&gt;&lt;pub-dates&gt;&lt;date&gt;2011/04/15/&lt;/date&gt;&lt;/pub-dates&gt;&lt;/dates&gt;&lt;isbn&gt;0036-8075, 1095-9203&lt;/isbn&gt;&lt;urls&gt;&lt;related-urls&gt;&lt;url&gt;https://science.sciencemag.org/content/332/6027/333&lt;/url&gt;&lt;url&gt;http://www.ncbi.nlm.nih.gov/pubmed/21493854&lt;/url&gt;&lt;url&gt;files/78/333.html&lt;/url&gt;&lt;/related-urls&gt;&lt;/urls&gt;&lt;electronic-resource-num&gt;10.1126/science.1202817&lt;/electronic-resource-num&gt;&lt;remote-database-provider&gt;science.sciencemag.org&lt;/remote-database-provider&gt;&lt;language&gt;en&lt;/language&gt;&lt;access-date&gt;2020/09/17/15:09:20&lt;/access-date&gt;&lt;/record&gt;&lt;/Cite&gt;&lt;/EndNote&gt;</w:instrText>
      </w:r>
      <w:r w:rsidR="00864832" w:rsidRPr="00412904">
        <w:fldChar w:fldCharType="separate"/>
      </w:r>
      <w:r w:rsidR="008F63B7" w:rsidRPr="00412904">
        <w:rPr>
          <w:noProof/>
          <w:vertAlign w:val="superscript"/>
        </w:rPr>
        <w:t>10</w:t>
      </w:r>
      <w:r w:rsidR="00864832" w:rsidRPr="00412904">
        <w:fldChar w:fldCharType="end"/>
      </w:r>
      <w:r w:rsidR="004E7A24" w:rsidRPr="00412904">
        <w:t>,</w:t>
      </w:r>
      <w:r w:rsidR="00103138" w:rsidRPr="00412904">
        <w:t xml:space="preserve"> circular-differential luminescence spectroscopy</w:t>
      </w:r>
      <w:r w:rsidR="00E7516F" w:rsidRPr="00412904">
        <w:rPr>
          <w:rFonts w:ascii="Times New Roman" w:hAnsi="Times New Roman"/>
          <w:shd w:val="clear" w:color="auto" w:fill="FFFFFF"/>
        </w:rPr>
        <w:fldChar w:fldCharType="begin"/>
      </w:r>
      <w:r w:rsidR="00E7516F" w:rsidRPr="00412904">
        <w:rPr>
          <w:rFonts w:ascii="Times New Roman" w:hAnsi="Times New Roman"/>
          <w:shd w:val="clear" w:color="auto" w:fill="FFFFFF"/>
        </w:rPr>
        <w:instrText xml:space="preserve"> ADDIN EN.CITE &lt;EndNote&gt;&lt;Cite&gt;&lt;Author&gt;Riehl&lt;/Author&gt;&lt;Year&gt;2012&lt;/Year&gt;&lt;RecNum&gt;53&lt;/RecNum&gt;&lt;DisplayText&gt;&lt;style face="superscript"&gt;11&lt;/style&gt;&lt;/DisplayText&gt;&lt;record&gt;&lt;rec-number&gt;53&lt;/rec-number&gt;&lt;foreign-keys&gt;&lt;key app="EN" db-id="fwstf9dr4sw9faewwewv9va3vp55dvaw55re" timestamp="1609860719"&gt;53&lt;/key&gt;&lt;/foreign-keys&gt;&lt;ref-type name="Journal Article"&gt;17&lt;/ref-type&gt;&lt;contributors&gt;&lt;authors&gt;&lt;author&gt;Riehl, James P&lt;/author&gt;&lt;author&gt;Muller, Gilles&lt;/author&gt;&lt;/authors&gt;&lt;/contributors&gt;&lt;titles&gt;&lt;title&gt;Circularly polarized luminescence spectroscopy and emission-detected circular dichroism&lt;/title&gt;&lt;secondary-title&gt;Comprehensive chiroptical spectroscopy&lt;/secondary-title&gt;&lt;/titles&gt;&lt;periodical&gt;&lt;full-title&gt;Comprehensive chiroptical spectroscopy&lt;/full-title&gt;&lt;/periodical&gt;&lt;pages&gt;65-90&lt;/pages&gt;&lt;volume&gt;1&lt;/volume&gt;&lt;dates&gt;&lt;year&gt;2012&lt;/year&gt;&lt;/dates&gt;&lt;urls&gt;&lt;/urls&gt;&lt;/record&gt;&lt;/Cite&gt;&lt;/EndNote&gt;</w:instrText>
      </w:r>
      <w:r w:rsidR="00E7516F" w:rsidRPr="00412904">
        <w:rPr>
          <w:rFonts w:ascii="Times New Roman" w:hAnsi="Times New Roman"/>
          <w:shd w:val="clear" w:color="auto" w:fill="FFFFFF"/>
        </w:rPr>
        <w:fldChar w:fldCharType="separate"/>
      </w:r>
      <w:r w:rsidR="00E7516F" w:rsidRPr="00412904">
        <w:rPr>
          <w:rFonts w:ascii="Times New Roman" w:hAnsi="Times New Roman"/>
          <w:noProof/>
          <w:shd w:val="clear" w:color="auto" w:fill="FFFFFF"/>
          <w:vertAlign w:val="superscript"/>
        </w:rPr>
        <w:t>11</w:t>
      </w:r>
      <w:r w:rsidR="00E7516F" w:rsidRPr="00412904">
        <w:rPr>
          <w:rFonts w:ascii="Times New Roman" w:hAnsi="Times New Roman"/>
          <w:shd w:val="clear" w:color="auto" w:fill="FFFFFF"/>
        </w:rPr>
        <w:fldChar w:fldCharType="end"/>
      </w:r>
      <w:r w:rsidR="00E7516F" w:rsidRPr="00412904">
        <w:rPr>
          <w:rFonts w:ascii="Times New Roman" w:hAnsi="Times New Roman"/>
          <w:shd w:val="clear" w:color="auto" w:fill="FFFFFF"/>
        </w:rPr>
        <w:t xml:space="preserve">, </w:t>
      </w:r>
      <w:r w:rsidR="000F014B" w:rsidRPr="00412904">
        <w:t xml:space="preserve">and </w:t>
      </w:r>
      <w:r w:rsidR="00013C19" w:rsidRPr="00412904">
        <w:t>ionization imaging</w:t>
      </w:r>
      <w:r w:rsidR="00864832" w:rsidRPr="00412904">
        <w:fldChar w:fldCharType="begin"/>
      </w:r>
      <w:r w:rsidR="00A12B96" w:rsidRPr="00412904">
        <w:instrText xml:space="preserve"> ADDIN EN.CITE &lt;EndNote&gt;&lt;Cite&gt;&lt;Author&gt;Janssen&lt;/Author&gt;&lt;Year&gt;2013&lt;/Year&gt;&lt;RecNum&gt;11&lt;/RecNum&gt;&lt;DisplayText&gt;&lt;style face="superscript"&gt;12&lt;/style&gt;&lt;/DisplayText&gt;&lt;record&gt;&lt;rec-number&gt;11&lt;/rec-number&gt;&lt;foreign-keys&gt;&lt;key app="EN" db-id="rpf0fv2ffeerroes9zqvpz245fr905f9r95d" timestamp="1611925711" guid="cdc16a0f-9133-47ff-b183-d804b34f2a00"&gt;11&lt;/key&gt;&lt;/foreign-keys&gt;&lt;ref-type name="Journal Article"&gt;17&lt;/ref-type&gt;&lt;contributors&gt;&lt;authors&gt;&lt;author&gt;Janssen, Maurice H. M.&lt;/author&gt;&lt;author&gt;Powis, Ivan&lt;/author&gt;&lt;/authors&gt;&lt;/contributors&gt;&lt;titles&gt;&lt;title&gt;Detecting chirality in molecules by imaging photoelectron circular dichroism&lt;/title&gt;&lt;secondary-title&gt;Physical Chemistry Chemical Physics&lt;/secondary-title&gt;&lt;alt-title&gt;Phys. Chem. Chem. Phys.&lt;/alt-title&gt;&lt;/titles&gt;&lt;periodical&gt;&lt;full-title&gt;Physical Chemistry Chemical Physics&lt;/full-title&gt;&lt;abbr-1&gt;Phys. Chem. Chem. Phys.&lt;/abbr-1&gt;&lt;/periodical&gt;&lt;alt-periodical&gt;&lt;full-title&gt;Physical Chemistry Chemical Physics&lt;/full-title&gt;&lt;abbr-1&gt;Phys. Chem. Chem. Phys.&lt;/abbr-1&gt;&lt;/alt-periodical&gt;&lt;pages&gt;856-871&lt;/pages&gt;&lt;volume&gt;16&lt;/volume&gt;&lt;number&gt;3&lt;/number&gt;&lt;dates&gt;&lt;year&gt;2013&lt;/year&gt;&lt;pub-dates&gt;&lt;date&gt;2013/12/11/&lt;/date&gt;&lt;/pub-dates&gt;&lt;/dates&gt;&lt;isbn&gt;1463-9084&lt;/isbn&gt;&lt;urls&gt;&lt;related-urls&gt;&lt;url&gt;https://pubs.rsc.org/en/content/articlelanding/2014/cp/c3cp53741b&lt;/url&gt;&lt;url&gt;files/80/c3cp53741b.html&lt;/url&gt;&lt;/related-urls&gt;&lt;/urls&gt;&lt;electronic-resource-num&gt;10.1039/C3CP53741B&lt;/electronic-resource-num&gt;&lt;remote-database-provider&gt;pubs.rsc.org&lt;/remote-database-provider&gt;&lt;language&gt;en&lt;/language&gt;&lt;access-date&gt;2020/09/17/15:06:01&lt;/access-date&gt;&lt;/record&gt;&lt;/Cite&gt;&lt;/EndNote&gt;</w:instrText>
      </w:r>
      <w:r w:rsidR="00864832" w:rsidRPr="00412904">
        <w:fldChar w:fldCharType="separate"/>
      </w:r>
      <w:r w:rsidR="00E7516F" w:rsidRPr="00412904">
        <w:rPr>
          <w:noProof/>
          <w:vertAlign w:val="superscript"/>
        </w:rPr>
        <w:t>12</w:t>
      </w:r>
      <w:r w:rsidR="00864832" w:rsidRPr="00412904">
        <w:fldChar w:fldCharType="end"/>
      </w:r>
      <w:r w:rsidR="004E7A24" w:rsidRPr="00412904">
        <w:t>.</w:t>
      </w:r>
      <w:r w:rsidR="00EA518D" w:rsidRPr="00412904">
        <w:t xml:space="preserve"> The predominant methods for directly measuring chiral</w:t>
      </w:r>
      <w:r w:rsidR="00737ABC" w:rsidRPr="00412904">
        <w:t>ity</w:t>
      </w:r>
      <w:r w:rsidR="00EA518D" w:rsidRPr="00412904">
        <w:t xml:space="preserve"> </w:t>
      </w:r>
      <w:r w:rsidR="00737ABC" w:rsidRPr="00412904">
        <w:t xml:space="preserve">however </w:t>
      </w:r>
      <w:r w:rsidR="00EA518D" w:rsidRPr="00412904">
        <w:t xml:space="preserve">remain </w:t>
      </w:r>
      <w:r w:rsidR="003E650D" w:rsidRPr="00412904">
        <w:t xml:space="preserve">electronic </w:t>
      </w:r>
      <w:r w:rsidR="00785AB1" w:rsidRPr="00412904">
        <w:t xml:space="preserve">circular dichroism (ECD), </w:t>
      </w:r>
      <w:r w:rsidR="00B471BC" w:rsidRPr="00412904">
        <w:t xml:space="preserve">vibrational </w:t>
      </w:r>
      <w:r w:rsidR="00565805" w:rsidRPr="00412904">
        <w:t>circular dichroism</w:t>
      </w:r>
      <w:r w:rsidRPr="00412904">
        <w:t xml:space="preserve"> (</w:t>
      </w:r>
      <w:r w:rsidR="00785AB1" w:rsidRPr="00412904">
        <w:t>V</w:t>
      </w:r>
      <w:r w:rsidRPr="00412904">
        <w:t>CD)</w:t>
      </w:r>
      <w:r w:rsidR="001E57E4" w:rsidRPr="00412904">
        <w:t xml:space="preserve"> and </w:t>
      </w:r>
      <w:r w:rsidR="00565805" w:rsidRPr="00412904">
        <w:t>optical rotation</w:t>
      </w:r>
      <w:r w:rsidR="00E8672F" w:rsidRPr="00412904">
        <w:t>,</w:t>
      </w:r>
      <w:r w:rsidR="000F779E" w:rsidRPr="00412904">
        <w:t xml:space="preserve"> rel</w:t>
      </w:r>
      <w:r w:rsidRPr="00412904">
        <w:t>ying</w:t>
      </w:r>
      <w:r w:rsidR="000F779E" w:rsidRPr="00412904">
        <w:t xml:space="preserve"> on the interaction of polariz</w:t>
      </w:r>
      <w:r w:rsidR="000F014B" w:rsidRPr="00412904">
        <w:t>ed</w:t>
      </w:r>
      <w:r w:rsidR="000F779E" w:rsidRPr="00412904">
        <w:t xml:space="preserve"> </w:t>
      </w:r>
      <w:r w:rsidR="000F014B" w:rsidRPr="00412904">
        <w:t>light with chiral sample</w:t>
      </w:r>
      <w:r w:rsidR="009E2980" w:rsidRPr="00412904">
        <w:t>s</w:t>
      </w:r>
      <w:r w:rsidR="00864832" w:rsidRPr="00412904">
        <w:fldChar w:fldCharType="begin">
          <w:fldData xml:space="preserve">PEVuZE5vdGU+PENpdGU+PEF1dGhvcj5Qb2xhdmFyYXB1PC9BdXRob3I+PFllYXI+MjAwMjwvWWVh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</w:fldData>
        </w:fldChar>
      </w:r>
      <w:r w:rsidR="00A12B96" w:rsidRPr="00412904">
        <w:instrText xml:space="preserve"> ADDIN EN.CITE </w:instrText>
      </w:r>
      <w:r w:rsidR="00A12B96" w:rsidRPr="00412904">
        <w:fldChar w:fldCharType="begin">
          <w:fldData xml:space="preserve">PEVuZE5vdGU+PENpdGU+PEF1dGhvcj5Qb2xhdmFyYXB1PC9BdXRob3I+PFllYXI+MjAwMjwvWWVh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</w:fldData>
        </w:fldChar>
      </w:r>
      <w:r w:rsidR="00A12B96" w:rsidRPr="00412904">
        <w:instrText xml:space="preserve"> ADDIN EN.CITE.DATA </w:instrText>
      </w:r>
      <w:r w:rsidR="00A12B96" w:rsidRPr="00412904">
        <w:fldChar w:fldCharType="end"/>
      </w:r>
      <w:r w:rsidR="00864832" w:rsidRPr="00412904">
        <w:fldChar w:fldCharType="separate"/>
      </w:r>
      <w:r w:rsidR="00E7516F" w:rsidRPr="00412904">
        <w:rPr>
          <w:noProof/>
          <w:vertAlign w:val="superscript"/>
        </w:rPr>
        <w:t>13-15</w:t>
      </w:r>
      <w:r w:rsidR="00864832" w:rsidRPr="00412904">
        <w:fldChar w:fldCharType="end"/>
      </w:r>
      <w:r w:rsidR="00B80A77" w:rsidRPr="00412904">
        <w:t>.</w:t>
      </w:r>
      <w:r w:rsidR="006A2ED8" w:rsidRPr="00412904">
        <w:t xml:space="preserve"> </w:t>
      </w:r>
      <w:r w:rsidR="00785AB1" w:rsidRPr="00412904">
        <w:t>The latter can be measured far from molecular absorption feature</w:t>
      </w:r>
      <w:r w:rsidR="00054422" w:rsidRPr="00412904">
        <w:t>s</w:t>
      </w:r>
      <w:r w:rsidR="00785AB1" w:rsidRPr="00412904">
        <w:t xml:space="preserve"> while the circular dichroism techniques </w:t>
      </w:r>
      <w:r w:rsidR="00054422" w:rsidRPr="00412904">
        <w:t>are performed on resonance</w:t>
      </w:r>
      <w:r w:rsidR="00785AB1" w:rsidRPr="00412904">
        <w:t xml:space="preserve">. Moreover, the </w:t>
      </w:r>
      <w:r w:rsidR="00B471BC" w:rsidRPr="00412904">
        <w:t>chiral signal</w:t>
      </w:r>
      <w:r w:rsidR="008A4E97" w:rsidRPr="00412904">
        <w:t>s</w:t>
      </w:r>
      <w:r w:rsidR="00B471BC" w:rsidRPr="00412904">
        <w:t xml:space="preserve"> </w:t>
      </w:r>
      <w:r w:rsidR="00785AB1" w:rsidRPr="00412904">
        <w:t>in the mid-IR domain, wh</w:t>
      </w:r>
      <w:r w:rsidR="00054422" w:rsidRPr="00412904">
        <w:t>ich</w:t>
      </w:r>
      <w:r w:rsidR="00785AB1" w:rsidRPr="00412904">
        <w:t xml:space="preserve"> hosts</w:t>
      </w:r>
      <w:r w:rsidR="00054422" w:rsidRPr="00412904">
        <w:t xml:space="preserve"> the</w:t>
      </w:r>
      <w:r w:rsidR="00785AB1" w:rsidRPr="00412904">
        <w:t xml:space="preserve"> vibrational modes of chiral molecules, </w:t>
      </w:r>
      <w:r w:rsidR="008A4E97" w:rsidRPr="00412904">
        <w:t>are</w:t>
      </w:r>
      <w:r w:rsidR="00B471BC" w:rsidRPr="00412904">
        <w:t xml:space="preserve"> typically </w:t>
      </w:r>
      <w:r w:rsidR="00E8672F" w:rsidRPr="00412904">
        <w:t>small in comparison with</w:t>
      </w:r>
      <w:r w:rsidR="00EF11B4" w:rsidRPr="00412904">
        <w:t xml:space="preserve"> </w:t>
      </w:r>
      <w:r w:rsidR="00054422" w:rsidRPr="00412904">
        <w:t xml:space="preserve">the </w:t>
      </w:r>
      <w:r w:rsidR="00785AB1" w:rsidRPr="00412904">
        <w:t xml:space="preserve">background </w:t>
      </w:r>
      <w:r w:rsidR="004A64F0" w:rsidRPr="00412904">
        <w:t xml:space="preserve">signals </w:t>
      </w:r>
      <w:r w:rsidR="00156B95" w:rsidRPr="00412904">
        <w:t>caused by</w:t>
      </w:r>
      <w:r w:rsidR="00E17112" w:rsidRPr="00412904">
        <w:t xml:space="preserve"> the presence of linear</w:t>
      </w:r>
      <w:r w:rsidR="00156B95" w:rsidRPr="00412904">
        <w:t xml:space="preserve"> birefringence</w:t>
      </w:r>
      <w:r w:rsidR="00E17112" w:rsidRPr="00412904">
        <w:t xml:space="preserve"> due to strain in optical components</w:t>
      </w:r>
      <w:r w:rsidR="004A64F0" w:rsidRPr="00412904">
        <w:t xml:space="preserve">. In addition, </w:t>
      </w:r>
      <w:r w:rsidR="00E17112" w:rsidRPr="00412904">
        <w:t>less sensitive detection</w:t>
      </w:r>
      <w:r w:rsidR="004A64F0" w:rsidRPr="00412904">
        <w:t xml:space="preserve"> and higher levels of background noise in this spectral region</w:t>
      </w:r>
      <w:r w:rsidR="00E17112" w:rsidRPr="00412904">
        <w:t xml:space="preserve"> creat</w:t>
      </w:r>
      <w:r w:rsidR="004A64F0" w:rsidRPr="00412904">
        <w:t>e</w:t>
      </w:r>
      <w:r w:rsidR="00A46B06" w:rsidRPr="00412904">
        <w:t xml:space="preserve"> requirements for</w:t>
      </w:r>
      <w:r w:rsidR="008A4E97" w:rsidRPr="00412904">
        <w:t xml:space="preserve"> </w:t>
      </w:r>
      <w:r w:rsidR="00B471BC" w:rsidRPr="00412904">
        <w:t>high</w:t>
      </w:r>
      <w:r w:rsidR="00A46B06" w:rsidRPr="00412904">
        <w:t>er</w:t>
      </w:r>
      <w:r w:rsidR="00B471BC" w:rsidRPr="00412904">
        <w:t xml:space="preserve"> sam</w:t>
      </w:r>
      <w:r w:rsidR="00B471BC" w:rsidRPr="00412904">
        <w:t>ple density and</w:t>
      </w:r>
      <w:r w:rsidR="00156B95" w:rsidRPr="00412904">
        <w:t xml:space="preserve"> </w:t>
      </w:r>
      <w:r w:rsidR="00B471BC" w:rsidRPr="00412904">
        <w:t>l</w:t>
      </w:r>
      <w:r w:rsidR="00E8672F" w:rsidRPr="00412904">
        <w:t>ong</w:t>
      </w:r>
      <w:r w:rsidR="00A46B06" w:rsidRPr="00412904">
        <w:t>er</w:t>
      </w:r>
      <w:r w:rsidR="00B471BC" w:rsidRPr="00412904">
        <w:t xml:space="preserve"> </w:t>
      </w:r>
      <w:r w:rsidR="00EF11B4" w:rsidRPr="00412904">
        <w:t>averaging</w:t>
      </w:r>
      <w:r w:rsidR="00156B95" w:rsidRPr="00412904">
        <w:t xml:space="preserve"> time</w:t>
      </w:r>
      <w:r w:rsidR="00E8672F" w:rsidRPr="00412904">
        <w:t>s</w:t>
      </w:r>
      <w:r w:rsidR="003F4D99" w:rsidRPr="00412904">
        <w:fldChar w:fldCharType="begin"/>
      </w:r>
      <w:r w:rsidR="00A12B96" w:rsidRPr="00412904">
        <w:instrText xml:space="preserve"> ADDIN EN.CITE &lt;EndNote&gt;&lt;Cite&gt;&lt;Author&gt;Polavarapu&lt;/Author&gt;&lt;Year&gt;2006&lt;/Year&gt;&lt;RecNum&gt;48&lt;/RecNum&gt;&lt;DisplayText&gt;&lt;style face="superscript"&gt;16&lt;/style&gt;&lt;/DisplayText&gt;&lt;record&gt;&lt;rec-number&gt;48&lt;/rec-number&gt;&lt;foreign-keys&gt;&lt;key app="EN" db-id="rpf0fv2ffeerroes9zqvpz245fr905f9r95d" timestamp="1611925713" guid="cf7a9d82-9eed-4b38-825b-19f91c408f52"&gt;48&lt;/key&gt;&lt;/foreign-keys&gt;&lt;ref-type name="Book Section"&gt;5&lt;/ref-type&gt;&lt;contributors&gt;&lt;authors&gt;&lt;author&gt;Polavarapu, Prasad L&lt;/author&gt;&lt;/authors&gt;&lt;/contributors&gt;&lt;titles&gt;&lt;title&gt;Determination of molecular stereochemistry using optical rotatory dispersion, vibrational circular dichroism and vibrational Raman optical activity&lt;/title&gt;&lt;secondary-title&gt;Chiral Analysis&lt;/secondary-title&gt;&lt;/titles&gt;&lt;pages&gt;461-504&lt;/pages&gt;&lt;dates&gt;&lt;year&gt;2006&lt;/year&gt;&lt;/dates&gt;&lt;publisher&gt;Elsevier&lt;/publisher&gt;&lt;urls&gt;&lt;/urls&gt;&lt;/record&gt;&lt;/Cite&gt;&lt;/EndNote&gt;</w:instrText>
      </w:r>
      <w:r w:rsidR="003F4D99" w:rsidRPr="00412904">
        <w:fldChar w:fldCharType="separate"/>
      </w:r>
      <w:r w:rsidR="00E7516F" w:rsidRPr="00412904">
        <w:rPr>
          <w:noProof/>
          <w:vertAlign w:val="superscript"/>
        </w:rPr>
        <w:t>16</w:t>
      </w:r>
      <w:r w:rsidR="003F4D99" w:rsidRPr="00412904">
        <w:fldChar w:fldCharType="end"/>
      </w:r>
      <w:r w:rsidR="008A4E97" w:rsidRPr="00412904">
        <w:t>.</w:t>
      </w:r>
      <w:r w:rsidR="00B471BC" w:rsidRPr="00412904">
        <w:t xml:space="preserve"> </w:t>
      </w:r>
      <w:r w:rsidR="005601BD" w:rsidRPr="00412904">
        <w:t xml:space="preserve">Modern commercial </w:t>
      </w:r>
      <w:proofErr w:type="spellStart"/>
      <w:r w:rsidR="005601BD" w:rsidRPr="00412904">
        <w:t>polarimeters</w:t>
      </w:r>
      <w:proofErr w:type="spellEnd"/>
      <w:r w:rsidR="005601BD" w:rsidRPr="00412904">
        <w:t xml:space="preserve"> have typical </w:t>
      </w:r>
      <w:r w:rsidR="00823DBE" w:rsidRPr="00412904">
        <w:t>precision of</w:t>
      </w:r>
      <w:r w:rsidR="005601BD" w:rsidRPr="00412904">
        <w:t xml:space="preserve"> </w:t>
      </w:r>
      <w:r w:rsidR="009E3E93" w:rsidRPr="00412904">
        <w:t xml:space="preserve">~1 </w:t>
      </w:r>
      <w:proofErr w:type="spellStart"/>
      <w:r w:rsidR="00AA3C54" w:rsidRPr="00412904">
        <w:t>millidegree</w:t>
      </w:r>
      <w:proofErr w:type="spellEnd"/>
      <w:r w:rsidR="00AA3C54" w:rsidRPr="00412904">
        <w:t>, mainly limited by spurious backgrounds caused by the effect of birefringence.</w:t>
      </w:r>
      <w:r w:rsidR="005601BD" w:rsidRPr="00412904">
        <w:t xml:space="preserve"> </w:t>
      </w:r>
      <w:r w:rsidR="00B80A77" w:rsidRPr="00412904">
        <w:t>A variety of d</w:t>
      </w:r>
      <w:r w:rsidR="00EC7940" w:rsidRPr="00412904">
        <w:t xml:space="preserve">ifferent </w:t>
      </w:r>
      <w:r w:rsidR="009E2980" w:rsidRPr="00412904">
        <w:t xml:space="preserve">pulsed </w:t>
      </w:r>
      <w:r w:rsidR="00EC7940" w:rsidRPr="00412904">
        <w:t>cavity</w:t>
      </w:r>
      <w:r w:rsidR="00CB4689" w:rsidRPr="00412904">
        <w:t xml:space="preserve"> ring-down</w:t>
      </w:r>
      <w:r w:rsidR="00EC7940" w:rsidRPr="00412904">
        <w:t xml:space="preserve"> polarimetry </w:t>
      </w:r>
      <w:r w:rsidR="00CB4689" w:rsidRPr="00412904">
        <w:t xml:space="preserve">(CRDP) </w:t>
      </w:r>
      <w:r w:rsidR="00770F66" w:rsidRPr="00412904">
        <w:t xml:space="preserve">arrangements </w:t>
      </w:r>
      <w:r w:rsidR="00EC7940" w:rsidRPr="00412904">
        <w:t xml:space="preserve">have been demonstrated </w:t>
      </w:r>
      <w:r w:rsidR="00B80A77" w:rsidRPr="00412904">
        <w:t xml:space="preserve">in order </w:t>
      </w:r>
      <w:r w:rsidR="00EC7940" w:rsidRPr="00412904">
        <w:t>to</w:t>
      </w:r>
      <w:r w:rsidR="00B80A77" w:rsidRPr="00412904">
        <w:t xml:space="preserve"> </w:t>
      </w:r>
      <w:r w:rsidR="00EC7940" w:rsidRPr="00412904">
        <w:t xml:space="preserve">enhance the </w:t>
      </w:r>
      <w:r w:rsidR="00B80A77" w:rsidRPr="00412904">
        <w:t xml:space="preserve">detection </w:t>
      </w:r>
      <w:r w:rsidR="00770F66" w:rsidRPr="00412904">
        <w:t xml:space="preserve">of chirality </w:t>
      </w:r>
      <w:r w:rsidR="00B80A77" w:rsidRPr="00412904">
        <w:t xml:space="preserve">by providing an extended optical </w:t>
      </w:r>
      <w:r w:rsidR="00FB405B" w:rsidRPr="00412904">
        <w:t>path length</w:t>
      </w:r>
      <w:r w:rsidR="00B80A77" w:rsidRPr="00412904">
        <w:t xml:space="preserve"> over which the polarised radiation can interact with the chiral sample. </w:t>
      </w:r>
      <w:r w:rsidR="009E2980" w:rsidRPr="00412904">
        <w:t>Importantly, i</w:t>
      </w:r>
      <w:r w:rsidR="00B80A77" w:rsidRPr="00412904">
        <w:t>t should be noted that while a</w:t>
      </w:r>
      <w:r w:rsidR="00EC7940" w:rsidRPr="00412904">
        <w:t xml:space="preserve"> high-finess</w:t>
      </w:r>
      <w:r w:rsidR="00B80A77" w:rsidRPr="00412904">
        <w:t>e</w:t>
      </w:r>
      <w:r w:rsidR="00EC7940" w:rsidRPr="00412904">
        <w:t xml:space="preserve"> linear cavity</w:t>
      </w:r>
      <w:r w:rsidR="005F613E" w:rsidRPr="00412904">
        <w:t xml:space="preserve"> </w:t>
      </w:r>
      <w:r w:rsidR="005D0373" w:rsidRPr="00412904">
        <w:t>has</w:t>
      </w:r>
      <w:r w:rsidR="005B4D07" w:rsidRPr="00412904">
        <w:t xml:space="preserve"> a </w:t>
      </w:r>
      <w:r w:rsidR="005D0373" w:rsidRPr="00412904">
        <w:t>typical</w:t>
      </w:r>
      <w:r w:rsidR="00AF4E04" w:rsidRPr="00412904">
        <w:t xml:space="preserve"> effective</w:t>
      </w:r>
      <w:r w:rsidR="005B4D07" w:rsidRPr="00412904">
        <w:t xml:space="preserve"> optical path length </w:t>
      </w:r>
      <w:r w:rsidR="00EC7940" w:rsidRPr="00412904">
        <w:t>o</w:t>
      </w:r>
      <w:r w:rsidR="009E2980" w:rsidRPr="00412904">
        <w:t>f</w:t>
      </w:r>
      <w:r w:rsidR="00EC7940" w:rsidRPr="00412904">
        <w:t xml:space="preserve"> </w:t>
      </w:r>
      <w:r w:rsidR="00AF4E04" w:rsidRPr="00412904">
        <w:t xml:space="preserve">a </w:t>
      </w:r>
      <w:r w:rsidR="00EC7940" w:rsidRPr="00412904">
        <w:t>few kilometres</w:t>
      </w:r>
      <w:r w:rsidR="005D0373" w:rsidRPr="00412904">
        <w:t xml:space="preserve">, </w:t>
      </w:r>
      <w:r w:rsidR="005B4D07" w:rsidRPr="00412904">
        <w:t>the chiral optical rotation</w:t>
      </w:r>
      <w:r w:rsidR="00B80A77" w:rsidRPr="00412904">
        <w:t xml:space="preserve"> is dependent </w:t>
      </w:r>
      <w:r w:rsidR="009E2980" w:rsidRPr="00412904">
        <w:t>up</w:t>
      </w:r>
      <w:r w:rsidR="00B80A77" w:rsidRPr="00412904">
        <w:t xml:space="preserve">on the direction of light </w:t>
      </w:r>
      <w:r w:rsidR="00FB405B" w:rsidRPr="00412904">
        <w:t>propagation</w:t>
      </w:r>
      <w:r w:rsidR="00B80A77" w:rsidRPr="00412904">
        <w:t xml:space="preserve"> through the sample</w:t>
      </w:r>
      <w:r w:rsidR="00AF4E04" w:rsidRPr="00412904">
        <w:t>,</w:t>
      </w:r>
      <w:r w:rsidR="005B4D07" w:rsidRPr="00412904">
        <w:t xml:space="preserve"> </w:t>
      </w:r>
      <w:r w:rsidR="009E2980" w:rsidRPr="00412904">
        <w:t xml:space="preserve">and as such </w:t>
      </w:r>
      <w:r w:rsidR="005F613E" w:rsidRPr="00412904">
        <w:t xml:space="preserve">is </w:t>
      </w:r>
      <w:r w:rsidR="009B76B4" w:rsidRPr="00412904">
        <w:t>suppressed</w:t>
      </w:r>
      <w:r w:rsidR="005F613E" w:rsidRPr="00412904">
        <w:t xml:space="preserve"> when the linear polarized light</w:t>
      </w:r>
      <w:r w:rsidR="003F28FC" w:rsidRPr="00412904">
        <w:t xml:space="preserve"> passes </w:t>
      </w:r>
      <w:r w:rsidR="005F613E" w:rsidRPr="00412904">
        <w:t xml:space="preserve">back and forth </w:t>
      </w:r>
      <w:r w:rsidR="003F28FC" w:rsidRPr="00412904">
        <w:t>through</w:t>
      </w:r>
      <w:r w:rsidR="005F613E" w:rsidRPr="00412904">
        <w:t xml:space="preserve"> </w:t>
      </w:r>
      <w:r w:rsidR="00AF4E04" w:rsidRPr="00412904">
        <w:t>the</w:t>
      </w:r>
      <w:r w:rsidR="00B80A77" w:rsidRPr="00412904">
        <w:t xml:space="preserve"> </w:t>
      </w:r>
      <w:r w:rsidR="005F613E" w:rsidRPr="00412904">
        <w:t>cavity.</w:t>
      </w:r>
      <w:r w:rsidR="003F28FC" w:rsidRPr="00412904">
        <w:t xml:space="preserve"> </w:t>
      </w:r>
      <w:r w:rsidR="00CC410F" w:rsidRPr="00412904">
        <w:t>Vaccaro and co-worker</w:t>
      </w:r>
      <w:r w:rsidR="00737ABC" w:rsidRPr="00412904">
        <w:t>s</w:t>
      </w:r>
      <w:r w:rsidR="00CC410F" w:rsidRPr="00412904">
        <w:t xml:space="preserve"> </w:t>
      </w:r>
      <w:r w:rsidR="00642631" w:rsidRPr="00412904">
        <w:t>ha</w:t>
      </w:r>
      <w:r w:rsidR="00B80A77" w:rsidRPr="00412904">
        <w:t>ve</w:t>
      </w:r>
      <w:r w:rsidR="00642631" w:rsidRPr="00412904">
        <w:t xml:space="preserve"> </w:t>
      </w:r>
      <w:r w:rsidR="00AF4E04" w:rsidRPr="00412904">
        <w:t xml:space="preserve">circumvented </w:t>
      </w:r>
      <w:r w:rsidR="00642631" w:rsidRPr="00412904">
        <w:t>this problem by inserting a pair of intra-cavity quarter-wave plates</w:t>
      </w:r>
      <w:r w:rsidR="00CC410F" w:rsidRPr="00412904">
        <w:t>,</w:t>
      </w:r>
      <w:r w:rsidR="00642631" w:rsidRPr="00412904">
        <w:t xml:space="preserve"> allowing </w:t>
      </w:r>
      <w:r w:rsidR="00AF4E04" w:rsidRPr="00412904">
        <w:t>the</w:t>
      </w:r>
      <w:r w:rsidR="000C1638" w:rsidRPr="00412904">
        <w:t xml:space="preserve"> </w:t>
      </w:r>
      <w:r w:rsidR="00642631" w:rsidRPr="00412904">
        <w:t xml:space="preserve">chiral signal to be enhanced by a factor </w:t>
      </w:r>
      <w:r w:rsidR="009B2CED" w:rsidRPr="00412904">
        <w:t>equal</w:t>
      </w:r>
      <w:r w:rsidR="007E4DE8" w:rsidRPr="00412904">
        <w:t xml:space="preserve"> to</w:t>
      </w:r>
      <w:r w:rsidR="00642631" w:rsidRPr="00412904">
        <w:t xml:space="preserve"> the </w:t>
      </w:r>
      <w:r w:rsidR="00AF4E04" w:rsidRPr="00412904">
        <w:t xml:space="preserve">number of </w:t>
      </w:r>
      <w:r w:rsidR="00642631" w:rsidRPr="00412904">
        <w:t>cavity round-trip passes</w:t>
      </w:r>
      <w:r w:rsidR="00242B37" w:rsidRPr="00412904">
        <w:t>,</w:t>
      </w:r>
      <w:r w:rsidR="00770F66" w:rsidRPr="00412904">
        <w:t xml:space="preserve"> although,</w:t>
      </w:r>
      <w:r w:rsidR="008B0307" w:rsidRPr="00412904">
        <w:t xml:space="preserve"> in addition,</w:t>
      </w:r>
      <w:r w:rsidR="00642631" w:rsidRPr="00412904">
        <w:t xml:space="preserve"> </w:t>
      </w:r>
      <w:r w:rsidR="005F613E" w:rsidRPr="00412904">
        <w:t xml:space="preserve">linear birefringence </w:t>
      </w:r>
      <w:r w:rsidR="00A22B68" w:rsidRPr="00412904">
        <w:t xml:space="preserve">due to </w:t>
      </w:r>
      <w:r w:rsidR="00AF4E04" w:rsidRPr="00412904">
        <w:t xml:space="preserve">the </w:t>
      </w:r>
      <w:r w:rsidR="005F613E" w:rsidRPr="00412904">
        <w:t>intra-cavity optics</w:t>
      </w:r>
      <w:r w:rsidR="003F28FC" w:rsidRPr="00412904">
        <w:t xml:space="preserve"> is</w:t>
      </w:r>
      <w:r w:rsidR="008B0307" w:rsidRPr="00412904">
        <w:t xml:space="preserve"> also</w:t>
      </w:r>
      <w:r w:rsidR="005F613E" w:rsidRPr="00412904">
        <w:t xml:space="preserve"> </w:t>
      </w:r>
      <w:r w:rsidR="00770F66" w:rsidRPr="00412904">
        <w:t>increased</w:t>
      </w:r>
      <w:r w:rsidR="00864832" w:rsidRPr="00412904">
        <w:fldChar w:fldCharType="begin">
          <w:fldData xml:space="preserve">PEVuZE5vdGU+PENpdGU+PEF1dGhvcj5Nw7xsbGVyPC9BdXRob3I+PFllYXI+MjAwMDwvWWVhcj48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</w:fldData>
        </w:fldChar>
      </w:r>
      <w:r w:rsidR="00A12B96" w:rsidRPr="00412904">
        <w:instrText xml:space="preserve"> ADDIN EN.CITE </w:instrText>
      </w:r>
      <w:r w:rsidR="00A12B96" w:rsidRPr="00412904">
        <w:fldChar w:fldCharType="begin">
          <w:fldData xml:space="preserve">PEVuZE5vdGU+PENpdGU+PEF1dGhvcj5Nw7xsbGVyPC9BdXRob3I+PFllYXI+MjAwMDwvWWVhcj48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</w:fldData>
        </w:fldChar>
      </w:r>
      <w:r w:rsidR="00A12B96" w:rsidRPr="00412904">
        <w:instrText xml:space="preserve"> ADDIN EN.CITE.DATA </w:instrText>
      </w:r>
      <w:r w:rsidR="00A12B96" w:rsidRPr="00412904">
        <w:fldChar w:fldCharType="end"/>
      </w:r>
      <w:r w:rsidR="00864832" w:rsidRPr="00412904">
        <w:fldChar w:fldCharType="separate"/>
      </w:r>
      <w:r w:rsidR="00E7516F" w:rsidRPr="00412904">
        <w:rPr>
          <w:noProof/>
          <w:vertAlign w:val="superscript"/>
        </w:rPr>
        <w:t>17,18</w:t>
      </w:r>
      <w:r w:rsidR="00864832" w:rsidRPr="00412904">
        <w:fldChar w:fldCharType="end"/>
      </w:r>
      <w:r w:rsidR="005F613E" w:rsidRPr="00412904">
        <w:t xml:space="preserve">. </w:t>
      </w:r>
    </w:p>
    <w:p w14:paraId="51A73F98" w14:textId="44B4FB5F" w:rsidR="00AE7585" w:rsidRPr="00412904" w:rsidRDefault="00560504" w:rsidP="005C115F">
      <w:pPr>
        <w:pStyle w:val="TAMainText"/>
      </w:pPr>
      <w:r w:rsidRPr="00412904">
        <w:t>More r</w:t>
      </w:r>
      <w:r w:rsidR="005D0373" w:rsidRPr="00412904">
        <w:t>ecently</w:t>
      </w:r>
      <w:r w:rsidR="00642631" w:rsidRPr="00412904">
        <w:t>,</w:t>
      </w:r>
      <w:r w:rsidR="005D0373" w:rsidRPr="00412904">
        <w:t xml:space="preserve"> bow-tie </w:t>
      </w:r>
      <w:r w:rsidR="00CB4689" w:rsidRPr="00412904">
        <w:t xml:space="preserve">CRDP </w:t>
      </w:r>
      <w:r w:rsidR="00642631" w:rsidRPr="00412904">
        <w:t>using pulsed lasers</w:t>
      </w:r>
      <w:r w:rsidR="005D0373" w:rsidRPr="00412904">
        <w:t xml:space="preserve"> ha</w:t>
      </w:r>
      <w:r w:rsidR="002B580C" w:rsidRPr="00412904">
        <w:t>s</w:t>
      </w:r>
      <w:r w:rsidR="005D0373" w:rsidRPr="00412904">
        <w:t xml:space="preserve"> been developed </w:t>
      </w:r>
      <w:r w:rsidR="00A751F9" w:rsidRPr="00412904">
        <w:t xml:space="preserve">involving </w:t>
      </w:r>
      <w:r w:rsidR="005D0373" w:rsidRPr="00412904">
        <w:t xml:space="preserve">two counter-propagating </w:t>
      </w:r>
      <w:r w:rsidR="00F44CCD" w:rsidRPr="00412904">
        <w:t xml:space="preserve">linearly polarized </w:t>
      </w:r>
      <w:r w:rsidR="005D0373" w:rsidRPr="00412904">
        <w:t xml:space="preserve">beams, </w:t>
      </w:r>
      <w:r w:rsidR="00567E02" w:rsidRPr="00412904">
        <w:t xml:space="preserve">in </w:t>
      </w:r>
      <w:r w:rsidR="005D0373" w:rsidRPr="00412904">
        <w:t xml:space="preserve">which the effects of the </w:t>
      </w:r>
      <w:r w:rsidR="00F44CCD" w:rsidRPr="00412904">
        <w:t>intra-cavity</w:t>
      </w:r>
      <w:r w:rsidR="005D0373" w:rsidRPr="00412904">
        <w:t xml:space="preserve"> birefringence </w:t>
      </w:r>
      <w:r w:rsidR="00567E02" w:rsidRPr="00412904">
        <w:t>are</w:t>
      </w:r>
      <w:r w:rsidR="005D0373" w:rsidRPr="00412904">
        <w:t xml:space="preserve"> cancelled by mean</w:t>
      </w:r>
      <w:r w:rsidR="00567E02" w:rsidRPr="00412904">
        <w:t>s of a signal reversing technique and a reference</w:t>
      </w:r>
      <w:r w:rsidRPr="00412904">
        <w:t xml:space="preserve"> Faraday rotation angle</w:t>
      </w:r>
      <w:r w:rsidR="00A751F9" w:rsidRPr="00412904">
        <w:t xml:space="preserve"> is</w:t>
      </w:r>
      <w:r w:rsidRPr="00412904">
        <w:t xml:space="preserve"> induced by an</w:t>
      </w:r>
      <w:r w:rsidR="005D0373" w:rsidRPr="00412904">
        <w:t xml:space="preserve"> intr</w:t>
      </w:r>
      <w:r w:rsidRPr="00412904">
        <w:t>a</w:t>
      </w:r>
      <w:r w:rsidR="005D0373" w:rsidRPr="00412904">
        <w:t>-cavity magneto-optic crysta</w:t>
      </w:r>
      <w:r w:rsidR="00F44CCD" w:rsidRPr="00412904">
        <w:t>l</w:t>
      </w:r>
      <w:r w:rsidR="00DA46E7" w:rsidRPr="00412904">
        <w:fldChar w:fldCharType="begin">
          <w:fldData xml:space="preserve">PEVuZE5vdGU+PENpdGU+PEF1dGhvcj5Tb2Zpa2l0aXM8L0F1dGhvcj48WWVhcj4yMDE0PC9ZZWFy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</w:fldData>
        </w:fldChar>
      </w:r>
      <w:r w:rsidR="00A12B96" w:rsidRPr="00412904">
        <w:instrText xml:space="preserve"> ADDIN EN.CITE </w:instrText>
      </w:r>
      <w:r w:rsidR="00A12B96" w:rsidRPr="00412904">
        <w:fldChar w:fldCharType="begin">
          <w:fldData xml:space="preserve">PEVuZE5vdGU+PENpdGU+PEF1dGhvcj5Tb2Zpa2l0aXM8L0F1dGhvcj48WWVhcj4yMDE0PC9ZZWFy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</w:fldData>
        </w:fldChar>
      </w:r>
      <w:r w:rsidR="00A12B96" w:rsidRPr="00412904">
        <w:instrText xml:space="preserve"> ADDIN EN.CITE.DATA </w:instrText>
      </w:r>
      <w:r w:rsidR="00A12B96" w:rsidRPr="00412904">
        <w:fldChar w:fldCharType="end"/>
      </w:r>
      <w:r w:rsidR="00DA46E7" w:rsidRPr="00412904">
        <w:fldChar w:fldCharType="separate"/>
      </w:r>
      <w:r w:rsidR="00E7516F" w:rsidRPr="00412904">
        <w:rPr>
          <w:noProof/>
          <w:vertAlign w:val="superscript"/>
        </w:rPr>
        <w:t>19-22</w:t>
      </w:r>
      <w:r w:rsidR="00DA46E7" w:rsidRPr="00412904">
        <w:fldChar w:fldCharType="end"/>
      </w:r>
      <w:r w:rsidR="00B80A77" w:rsidRPr="00412904">
        <w:t>.</w:t>
      </w:r>
      <w:r w:rsidRPr="00412904">
        <w:t xml:space="preserve"> </w:t>
      </w:r>
      <w:r w:rsidR="00B80A77" w:rsidRPr="00412904">
        <w:t>In this case t</w:t>
      </w:r>
      <w:r w:rsidRPr="00412904">
        <w:t xml:space="preserve">he optical rotation is then </w:t>
      </w:r>
      <w:r w:rsidR="00567E02" w:rsidRPr="00412904">
        <w:t xml:space="preserve">deduced </w:t>
      </w:r>
      <w:r w:rsidR="00EC7940" w:rsidRPr="00412904">
        <w:t>from</w:t>
      </w:r>
      <w:r w:rsidR="00916621" w:rsidRPr="00412904">
        <w:t xml:space="preserve"> the</w:t>
      </w:r>
      <w:r w:rsidR="00EC7940" w:rsidRPr="00412904">
        <w:t xml:space="preserve"> </w:t>
      </w:r>
      <w:r w:rsidR="00916621" w:rsidRPr="00412904">
        <w:t xml:space="preserve">two </w:t>
      </w:r>
      <w:r w:rsidR="00EC7940" w:rsidRPr="00412904">
        <w:t xml:space="preserve">cavity ring-down signals </w:t>
      </w:r>
      <w:r w:rsidR="00D37076" w:rsidRPr="00412904">
        <w:t xml:space="preserve">without needing </w:t>
      </w:r>
      <w:r w:rsidR="008B0307" w:rsidRPr="00412904">
        <w:t xml:space="preserve">to </w:t>
      </w:r>
      <w:r w:rsidR="00D37076" w:rsidRPr="00412904">
        <w:t>remove the sample</w:t>
      </w:r>
      <w:r w:rsidR="00DE189F" w:rsidRPr="00412904">
        <w:t xml:space="preserve"> from the </w:t>
      </w:r>
      <w:proofErr w:type="spellStart"/>
      <w:r w:rsidR="00DE189F" w:rsidRPr="00412904">
        <w:t>polarimeter</w:t>
      </w:r>
      <w:proofErr w:type="spellEnd"/>
      <w:r w:rsidRPr="00412904">
        <w:t xml:space="preserve">. </w:t>
      </w:r>
      <w:r w:rsidR="00546E2F" w:rsidRPr="00412904">
        <w:t xml:space="preserve">The pulsed-CRDPs </w:t>
      </w:r>
      <w:r w:rsidR="00DE189F" w:rsidRPr="00412904">
        <w:t>utiliz</w:t>
      </w:r>
      <w:r w:rsidR="00546E2F" w:rsidRPr="00412904">
        <w:t>e lasers that are</w:t>
      </w:r>
      <w:r w:rsidR="00FE402D" w:rsidRPr="00412904">
        <w:t xml:space="preserve"> typically</w:t>
      </w:r>
      <w:r w:rsidR="008B0307" w:rsidRPr="00412904">
        <w:t xml:space="preserve"> e</w:t>
      </w:r>
      <w:r w:rsidR="00E71EB4" w:rsidRPr="00412904">
        <w:t>xpensive</w:t>
      </w:r>
      <w:r w:rsidR="00DE189F" w:rsidRPr="00412904">
        <w:t>, relatively bulky</w:t>
      </w:r>
      <w:r w:rsidR="00E71EB4" w:rsidRPr="00412904">
        <w:t xml:space="preserve"> and </w:t>
      </w:r>
      <w:r w:rsidR="00DE189F" w:rsidRPr="00412904">
        <w:t>have</w:t>
      </w:r>
      <w:r w:rsidR="00E71EB4" w:rsidRPr="00412904">
        <w:t xml:space="preserve"> </w:t>
      </w:r>
      <w:r w:rsidR="00DE189F" w:rsidRPr="00412904">
        <w:t xml:space="preserve">large </w:t>
      </w:r>
      <w:r w:rsidR="00E71EB4" w:rsidRPr="00412904">
        <w:t>optical linewidth</w:t>
      </w:r>
      <w:r w:rsidR="00DE189F" w:rsidRPr="00412904">
        <w:t xml:space="preserve">s </w:t>
      </w:r>
      <w:r w:rsidR="00E71EB4" w:rsidRPr="00412904">
        <w:t>(</w:t>
      </w:r>
      <w:r w:rsidR="005F7760" w:rsidRPr="00412904">
        <w:t>~</w:t>
      </w:r>
      <w:r w:rsidR="00E71EB4" w:rsidRPr="00412904">
        <w:t>GHz</w:t>
      </w:r>
      <w:r w:rsidR="00DE189F" w:rsidRPr="00412904">
        <w:t xml:space="preserve"> or more</w:t>
      </w:r>
      <w:r w:rsidR="00E71EB4" w:rsidRPr="00412904">
        <w:t xml:space="preserve">). </w:t>
      </w:r>
      <w:r w:rsidR="0092694D" w:rsidRPr="00412904">
        <w:t>Multiple longitudinal and transverse mode excitation</w:t>
      </w:r>
      <w:r w:rsidR="004B53C1" w:rsidRPr="00412904">
        <w:t xml:space="preserve"> occurs when</w:t>
      </w:r>
      <w:r w:rsidR="0092694D" w:rsidRPr="00412904">
        <w:t xml:space="preserve"> using most pulse</w:t>
      </w:r>
      <w:r w:rsidR="00A751F9" w:rsidRPr="00412904">
        <w:t>d</w:t>
      </w:r>
      <w:r w:rsidR="0092694D" w:rsidRPr="00412904">
        <w:t xml:space="preserve"> lasers </w:t>
      </w:r>
      <w:r w:rsidR="004B53C1" w:rsidRPr="00412904">
        <w:t xml:space="preserve">and can </w:t>
      </w:r>
      <w:r w:rsidR="0092694D" w:rsidRPr="00412904">
        <w:t>result in multi-exponential decays</w:t>
      </w:r>
      <w:r w:rsidR="000D0FAF" w:rsidRPr="00412904">
        <w:t>.</w:t>
      </w:r>
      <w:r w:rsidR="0092694D" w:rsidRPr="00412904">
        <w:t xml:space="preserve"> Moreover, intensity</w:t>
      </w:r>
      <w:r w:rsidR="006B0931" w:rsidRPr="00412904">
        <w:t xml:space="preserve"> fluctuation</w:t>
      </w:r>
      <w:r w:rsidR="00C50C7A" w:rsidRPr="00412904">
        <w:t>s</w:t>
      </w:r>
      <w:r w:rsidR="006B0931" w:rsidRPr="00412904">
        <w:t xml:space="preserve"> caused by inter</w:t>
      </w:r>
      <w:r w:rsidR="0092694D" w:rsidRPr="00412904">
        <w:t xml:space="preserve">ference </w:t>
      </w:r>
      <w:r w:rsidR="00C50C7A" w:rsidRPr="00412904">
        <w:t>can</w:t>
      </w:r>
      <w:r w:rsidR="0092694D" w:rsidRPr="00412904">
        <w:t xml:space="preserve"> be superimposed</w:t>
      </w:r>
      <w:r w:rsidR="004B53C1" w:rsidRPr="00412904">
        <w:t xml:space="preserve"> </w:t>
      </w:r>
      <w:r w:rsidR="008B0307" w:rsidRPr="00412904">
        <w:t>upon</w:t>
      </w:r>
      <w:r w:rsidR="0092694D" w:rsidRPr="00412904">
        <w:t xml:space="preserve"> the ring-dow</w:t>
      </w:r>
      <w:r w:rsidR="00E71EB4" w:rsidRPr="00412904">
        <w:t>n</w:t>
      </w:r>
      <w:r w:rsidR="0092694D" w:rsidRPr="00412904">
        <w:t xml:space="preserve"> signal, </w:t>
      </w:r>
      <w:r w:rsidR="00043724" w:rsidRPr="00412904">
        <w:t xml:space="preserve">potentially </w:t>
      </w:r>
      <w:r w:rsidR="00CD2BEC" w:rsidRPr="00412904">
        <w:t xml:space="preserve">leading </w:t>
      </w:r>
      <w:r w:rsidR="004B53C1" w:rsidRPr="00412904">
        <w:t xml:space="preserve">to </w:t>
      </w:r>
      <w:r w:rsidR="00CD2BEC" w:rsidRPr="00412904">
        <w:t>a reduction in</w:t>
      </w:r>
      <w:r w:rsidR="00043724" w:rsidRPr="00412904">
        <w:t xml:space="preserve"> </w:t>
      </w:r>
      <w:r w:rsidR="00043724" w:rsidRPr="00412904">
        <w:lastRenderedPageBreak/>
        <w:t>the sensitivity.</w:t>
      </w:r>
      <w:r w:rsidR="000D0FAF" w:rsidRPr="00412904">
        <w:t xml:space="preserve"> </w:t>
      </w:r>
      <w:r w:rsidR="005825A1" w:rsidRPr="00412904">
        <w:t>Some of these problems can be mitigated by using narrow linewidth (MHz) single-longitudinal-mode continuous</w:t>
      </w:r>
      <w:r w:rsidR="00737ABC" w:rsidRPr="00412904">
        <w:t>-</w:t>
      </w:r>
      <w:r w:rsidR="005825A1" w:rsidRPr="00412904">
        <w:t>wave (</w:t>
      </w:r>
      <w:proofErr w:type="spellStart"/>
      <w:r w:rsidR="005825A1" w:rsidRPr="00412904">
        <w:rPr>
          <w:i/>
        </w:rPr>
        <w:t>cw</w:t>
      </w:r>
      <w:proofErr w:type="spellEnd"/>
      <w:r w:rsidR="005825A1" w:rsidRPr="00412904">
        <w:t>) lasers</w:t>
      </w:r>
      <w:r w:rsidR="001320EF" w:rsidRPr="00412904">
        <w:t xml:space="preserve">. Furthermore, the use of </w:t>
      </w:r>
      <w:proofErr w:type="spellStart"/>
      <w:r w:rsidR="001320EF" w:rsidRPr="00412904">
        <w:rPr>
          <w:i/>
        </w:rPr>
        <w:t>cw</w:t>
      </w:r>
      <w:proofErr w:type="spellEnd"/>
      <w:r w:rsidR="001320EF" w:rsidRPr="00412904">
        <w:t xml:space="preserve"> lasers offers the possibility of</w:t>
      </w:r>
      <w:r w:rsidR="005825A1" w:rsidRPr="00412904">
        <w:t xml:space="preserve"> </w:t>
      </w:r>
      <w:r w:rsidR="004347CB" w:rsidRPr="00412904">
        <w:t xml:space="preserve">further </w:t>
      </w:r>
      <w:r w:rsidR="005825A1" w:rsidRPr="00412904">
        <w:t xml:space="preserve">enhancing the sensitivity of </w:t>
      </w:r>
      <w:r w:rsidR="004347CB" w:rsidRPr="00412904">
        <w:t xml:space="preserve">the CRDP methodology </w:t>
      </w:r>
      <w:r w:rsidR="005825A1" w:rsidRPr="00412904">
        <w:t>by effective mode-matching of light into a single cavity mode and increasing the intra</w:t>
      </w:r>
      <w:r w:rsidR="008B0307" w:rsidRPr="00412904">
        <w:t>-</w:t>
      </w:r>
      <w:r w:rsidR="005825A1" w:rsidRPr="00412904">
        <w:t xml:space="preserve">cavity power via locking the </w:t>
      </w:r>
      <w:r w:rsidR="00A3400F" w:rsidRPr="00412904">
        <w:rPr>
          <w:noProof/>
          <w:lang w:eastAsia="en-GB"/>
        </w:rPr>
        <mc:AlternateContent>
          <mc:Choice Requires="wps">
            <w:drawing>
              <wp:anchor distT="0" distB="0" distL="114300" distR="114300" simplePos="0" relativeHeight="251688960" behindDoc="0" locked="0" layoutInCell="1" allowOverlap="1" wp14:anchorId="3C3A86C9" wp14:editId="4BF2854A">
                <wp:simplePos x="0" y="0"/>
                <wp:positionH relativeFrom="margin">
                  <wp:align>right</wp:align>
                </wp:positionH>
                <wp:positionV relativeFrom="paragraph">
                  <wp:posOffset>71375</wp:posOffset>
                </wp:positionV>
                <wp:extent cx="3115310" cy="5848350"/>
                <wp:effectExtent l="0" t="0" r="8890" b="0"/>
                <wp:wrapSquare wrapText="bothSides"/>
                <wp:docPr id="5" name="Text Box 5"/>
                <wp:cNvGraphicFramePr/>
                <a:graphic xmlns:a="http://schemas.openxmlformats.org/drawingml/2006/main">
                  <a:graphicData uri="http://schemas.microsoft.com/office/word/2010/wordprocessingShape">
                    <wps:wsp>
                      <wps:cNvSpPr txBox="1"/>
                      <wps:spPr>
                        <a:xfrm>
                          <a:off x="0" y="0"/>
                          <a:ext cx="3115310" cy="5848350"/>
                        </a:xfrm>
                        <a:prstGeom prst="rect">
                          <a:avLst/>
                        </a:prstGeom>
                        <a:noFill/>
                        <a:ln w="6350">
                          <a:noFill/>
                        </a:ln>
                      </wps:spPr>
                      <wps:txbx>
                        <w:txbxContent>
                          <w:p w14:paraId="521B2DBE" w14:textId="77777777" w:rsidR="005C4535" w:rsidRDefault="005C4535" w:rsidP="00A3400F">
                            <w:pPr>
                              <w:pStyle w:val="VAFigureCaption"/>
                              <w:spacing w:before="0" w:after="0"/>
                              <w:jc w:val="center"/>
                            </w:pPr>
                            <w:r w:rsidRPr="00B42786">
                              <w:rPr>
                                <w:noProof/>
                                <w:lang w:val="en-GB" w:eastAsia="en-GB"/>
                              </w:rPr>
                              <w:drawing>
                                <wp:inline distT="0" distB="0" distL="0" distR="0" wp14:anchorId="11134578" wp14:editId="2B5CB6A1">
                                  <wp:extent cx="3108960" cy="3150982"/>
                                  <wp:effectExtent l="0" t="0" r="0" b="0"/>
                                  <wp:docPr id="2" name="Picture 2">
                                    <a:extLst xmlns:a="http://schemas.openxmlformats.org/drawingml/2006/main">
                                      <a:ext uri="{FF2B5EF4-FFF2-40B4-BE49-F238E27FC236}">
                                        <a16:creationId xmlns:a16="http://schemas.microsoft.com/office/drawing/2014/main" id="{C0E6AD30-7403-4BA2-8FD4-A3A9C04A6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0E6AD30-7403-4BA2-8FD4-A3A9C04A694B}"/>
                                              </a:ext>
                                            </a:extLst>
                                          </pic:cNvPr>
                                          <pic:cNvPicPr>
                                            <a:picLocks noChangeAspect="1"/>
                                          </pic:cNvPicPr>
                                        </pic:nvPicPr>
                                        <pic:blipFill>
                                          <a:blip r:embed="rId10"/>
                                          <a:stretch>
                                            <a:fillRect/>
                                          </a:stretch>
                                        </pic:blipFill>
                                        <pic:spPr>
                                          <a:xfrm>
                                            <a:off x="0" y="0"/>
                                            <a:ext cx="3108960" cy="3150982"/>
                                          </a:xfrm>
                                          <a:prstGeom prst="rect">
                                            <a:avLst/>
                                          </a:prstGeom>
                                          <a:solidFill>
                                            <a:schemeClr val="bg1"/>
                                          </a:solidFill>
                                        </pic:spPr>
                                      </pic:pic>
                                    </a:graphicData>
                                  </a:graphic>
                                </wp:inline>
                              </w:drawing>
                            </w:r>
                          </w:p>
                          <w:p w14:paraId="77B6BDD8" w14:textId="29586A35" w:rsidR="005C4535" w:rsidRPr="001B69E6" w:rsidRDefault="005C4535" w:rsidP="00A3400F">
                            <w:pPr>
                              <w:pStyle w:val="VAFigureCaption"/>
                              <w:rPr>
                                <w:lang w:val="en-GB"/>
                              </w:rPr>
                            </w:pPr>
                            <w:bookmarkStart w:id="0" w:name="_Ref50928167"/>
                            <w:r w:rsidRPr="001B69E6">
                              <w:t xml:space="preserve">Figure </w:t>
                            </w:r>
                            <w:r w:rsidR="00DF6FFD">
                              <w:fldChar w:fldCharType="begin"/>
                            </w:r>
                            <w:r w:rsidR="00DF6FFD">
                              <w:instrText xml:space="preserve"> SEQ Figure \* ARABIC </w:instrText>
                            </w:r>
                            <w:r w:rsidR="00DF6FFD">
                              <w:fldChar w:fldCharType="separate"/>
                            </w:r>
                            <w:r>
                              <w:rPr>
                                <w:noProof/>
                              </w:rPr>
                              <w:t>1</w:t>
                            </w:r>
                            <w:r w:rsidR="00DF6FFD">
                              <w:rPr>
                                <w:noProof/>
                              </w:rPr>
                              <w:fldChar w:fldCharType="end"/>
                            </w:r>
                            <w:bookmarkEnd w:id="0"/>
                            <w:r w:rsidRPr="001B69E6">
                              <w:rPr>
                                <w:lang w:val="vi-VN"/>
                              </w:rPr>
                              <w:t>.</w:t>
                            </w:r>
                            <w:r w:rsidRPr="001B69E6">
                              <w:rPr>
                                <w:lang w:val="en-GB"/>
                              </w:rPr>
                              <w:t xml:space="preserve"> </w:t>
                            </w:r>
                            <w:r>
                              <w:rPr>
                                <w:lang w:val="en-GB"/>
                              </w:rPr>
                              <w:t xml:space="preserve">Principle of </w:t>
                            </w:r>
                            <w:proofErr w:type="spellStart"/>
                            <w:r>
                              <w:rPr>
                                <w:i/>
                                <w:lang w:val="en-GB"/>
                              </w:rPr>
                              <w:t>cw</w:t>
                            </w:r>
                            <w:proofErr w:type="spellEnd"/>
                            <w:r>
                              <w:rPr>
                                <w:i/>
                                <w:lang w:val="en-GB"/>
                              </w:rPr>
                              <w:t>-</w:t>
                            </w:r>
                            <w:r>
                              <w:rPr>
                                <w:lang w:val="en-GB"/>
                              </w:rPr>
                              <w:t>CRDP based on a bow-tie cavity. Spectra of c</w:t>
                            </w:r>
                            <w:r w:rsidRPr="001B69E6">
                              <w:rPr>
                                <w:lang w:val="en-GB"/>
                              </w:rPr>
                              <w:t xml:space="preserve">avity </w:t>
                            </w:r>
                            <w:r>
                              <w:rPr>
                                <w:lang w:val="en-GB"/>
                              </w:rPr>
                              <w:t>resonances are shown on the left panels and cavity ring-down signals are shown on the right panels.</w:t>
                            </w:r>
                            <w:r w:rsidRPr="001B69E6">
                              <w:rPr>
                                <w:lang w:val="en-GB"/>
                              </w:rPr>
                              <w:t xml:space="preserve"> (a</w:t>
                            </w:r>
                            <w:r w:rsidRPr="00DA5F64">
                              <w:rPr>
                                <w:lang w:val="en-GB"/>
                              </w:rPr>
                              <w:t xml:space="preserve">) </w:t>
                            </w:r>
                            <w:r>
                              <w:rPr>
                                <w:lang w:val="en-GB"/>
                              </w:rPr>
                              <w:t xml:space="preserve">For the case of </w:t>
                            </w:r>
                            <w:r w:rsidRPr="00DA5F64">
                              <w:rPr>
                                <w:lang w:val="en-GB"/>
                              </w:rPr>
                              <w:t xml:space="preserve">near-normal incidence of reflection on the cavity mirrors, the cavity resonances of the </w:t>
                            </w:r>
                            <w:r w:rsidRPr="00DA5F64">
                              <w:rPr>
                                <w:i/>
                                <w:iCs/>
                                <w:lang w:val="en-GB"/>
                              </w:rPr>
                              <w:t>p</w:t>
                            </w:r>
                            <w:r w:rsidRPr="00DA5F64">
                              <w:rPr>
                                <w:rFonts w:ascii="Times New Roman" w:hAnsi="Times New Roman"/>
                                <w:lang w:val="en-GB"/>
                              </w:rPr>
                              <w:t>-</w:t>
                            </w:r>
                            <w:r w:rsidRPr="00DA5F64">
                              <w:rPr>
                                <w:lang w:val="en-GB"/>
                              </w:rPr>
                              <w:t xml:space="preserve"> and </w:t>
                            </w:r>
                            <w:r w:rsidRPr="00DA5F64">
                              <w:rPr>
                                <w:i/>
                                <w:iCs/>
                                <w:lang w:val="en-GB"/>
                              </w:rPr>
                              <w:t>s</w:t>
                            </w:r>
                            <w:r w:rsidRPr="00DA5F64">
                              <w:rPr>
                                <w:rFonts w:ascii="Times New Roman" w:hAnsi="Times New Roman"/>
                                <w:lang w:val="en-GB"/>
                              </w:rPr>
                              <w:t>-</w:t>
                            </w:r>
                            <w:r w:rsidRPr="00DA5F64">
                              <w:rPr>
                                <w:lang w:val="en-GB"/>
                              </w:rPr>
                              <w:t>polarization beams are near-degenerate.</w:t>
                            </w:r>
                            <w:r w:rsidRPr="001B69E6">
                              <w:rPr>
                                <w:lang w:val="en-GB"/>
                              </w:rPr>
                              <w:t xml:space="preserve"> The red curve shows a simulated traditional ring-down trace with a ring-down time of 4 </w:t>
                            </w:r>
                            <w:r w:rsidRPr="001B69E6">
                              <w:rPr>
                                <w:rFonts w:ascii="Times New Roman" w:hAnsi="Times New Roman"/>
                                <w:lang w:val="en-GB"/>
                              </w:rPr>
                              <w:t>µ</w:t>
                            </w:r>
                            <w:r w:rsidRPr="001B69E6">
                              <w:rPr>
                                <w:lang w:val="en-GB"/>
                              </w:rPr>
                              <w:t>s. (b) In the presence of a longitud</w:t>
                            </w:r>
                            <w:r>
                              <w:rPr>
                                <w:lang w:val="en-GB"/>
                              </w:rPr>
                              <w:t>inal</w:t>
                            </w:r>
                            <w:r w:rsidRPr="001B69E6">
                              <w:rPr>
                                <w:lang w:val="en-GB"/>
                              </w:rPr>
                              <w:t xml:space="preserve"> magnetic field, the TGG crystal </w:t>
                            </w:r>
                            <w:r>
                              <w:rPr>
                                <w:lang w:val="en-GB"/>
                              </w:rPr>
                              <w:t>displays</w:t>
                            </w:r>
                            <w:r w:rsidRPr="001B69E6">
                              <w:rPr>
                                <w:lang w:val="en-GB"/>
                              </w:rPr>
                              <w:t xml:space="preserve"> circular birefringen</w:t>
                            </w:r>
                            <w:r>
                              <w:rPr>
                                <w:lang w:val="en-GB"/>
                              </w:rPr>
                              <w:t>ce</w:t>
                            </w:r>
                            <w:r w:rsidRPr="001B69E6">
                              <w:rPr>
                                <w:lang w:val="en-GB"/>
                              </w:rPr>
                              <w:t xml:space="preserve">. Due to the Faraday </w:t>
                            </w:r>
                            <w:proofErr w:type="gramStart"/>
                            <w:r w:rsidRPr="001B69E6">
                              <w:rPr>
                                <w:lang w:val="en-GB"/>
                              </w:rPr>
                              <w:t>effect</w:t>
                            </w:r>
                            <w:proofErr w:type="gramEnd"/>
                            <w:r w:rsidRPr="001B69E6">
                              <w:rPr>
                                <w:lang w:val="en-GB"/>
                              </w:rPr>
                              <w:t>, each resonanc</w:t>
                            </w:r>
                            <w:r>
                              <w:rPr>
                                <w:lang w:val="en-GB"/>
                              </w:rPr>
                              <w:t>e</w:t>
                            </w:r>
                            <w:r w:rsidRPr="001B69E6">
                              <w:rPr>
                                <w:lang w:val="en-GB"/>
                              </w:rPr>
                              <w:t xml:space="preserve"> is split into two orthogonal circularly polariz</w:t>
                            </w:r>
                            <w:r>
                              <w:rPr>
                                <w:lang w:val="en-GB"/>
                              </w:rPr>
                              <w:t>ed</w:t>
                            </w:r>
                            <w:r w:rsidRPr="001B69E6">
                              <w:rPr>
                                <w:lang w:val="en-GB"/>
                              </w:rPr>
                              <w:t xml:space="preserve"> modes</w:t>
                            </w:r>
                            <w:r>
                              <w:rPr>
                                <w:lang w:val="en-GB"/>
                              </w:rPr>
                              <w:t xml:space="preserve"> (</w:t>
                            </w:r>
                            <w:r w:rsidRPr="001B69E6">
                              <w:rPr>
                                <w:i/>
                                <w:iCs/>
                                <w:lang w:val="en-GB"/>
                              </w:rPr>
                              <w:t>L</w:t>
                            </w:r>
                            <w:r w:rsidRPr="001B69E6">
                              <w:rPr>
                                <w:lang w:val="en-GB"/>
                              </w:rPr>
                              <w:t>-</w:t>
                            </w:r>
                            <w:r>
                              <w:rPr>
                                <w:lang w:val="en-GB"/>
                              </w:rPr>
                              <w:t xml:space="preserve"> and </w:t>
                            </w:r>
                            <w:r w:rsidRPr="001B69E6">
                              <w:rPr>
                                <w:i/>
                                <w:iCs/>
                                <w:lang w:val="en-GB"/>
                              </w:rPr>
                              <w:t>R</w:t>
                            </w:r>
                            <w:r w:rsidRPr="001B69E6">
                              <w:rPr>
                                <w:lang w:val="en-GB"/>
                              </w:rPr>
                              <w:t xml:space="preserve">-mode). </w:t>
                            </w:r>
                            <w:r>
                              <w:rPr>
                                <w:lang w:val="en-GB"/>
                              </w:rPr>
                              <w:t>A</w:t>
                            </w:r>
                            <w:r w:rsidRPr="001B69E6">
                              <w:rPr>
                                <w:lang w:val="en-GB"/>
                              </w:rPr>
                              <w:t xml:space="preserve"> </w:t>
                            </w:r>
                            <w:proofErr w:type="spellStart"/>
                            <w:r w:rsidRPr="00E74BF0">
                              <w:rPr>
                                <w:i/>
                                <w:lang w:val="en-GB"/>
                              </w:rPr>
                              <w:t>cw</w:t>
                            </w:r>
                            <w:proofErr w:type="spellEnd"/>
                            <w:r>
                              <w:rPr>
                                <w:lang w:val="en-GB"/>
                              </w:rPr>
                              <w:t xml:space="preserve"> </w:t>
                            </w:r>
                            <w:r w:rsidRPr="001B69E6">
                              <w:rPr>
                                <w:lang w:val="en-GB"/>
                              </w:rPr>
                              <w:t xml:space="preserve">laser </w:t>
                            </w:r>
                            <w:r>
                              <w:rPr>
                                <w:lang w:val="en-GB"/>
                              </w:rPr>
                              <w:t xml:space="preserve">of </w:t>
                            </w:r>
                            <w:r w:rsidRPr="001B69E6">
                              <w:rPr>
                                <w:lang w:val="en-GB"/>
                              </w:rPr>
                              <w:t>line</w:t>
                            </w:r>
                            <w:r>
                              <w:rPr>
                                <w:lang w:val="en-GB"/>
                              </w:rPr>
                              <w:t xml:space="preserve">width narrower or comparable to the splitting can lead to both </w:t>
                            </w:r>
                            <w:r w:rsidRPr="001B69E6">
                              <w:rPr>
                                <w:i/>
                                <w:iCs/>
                                <w:lang w:val="en-GB"/>
                              </w:rPr>
                              <w:t>L</w:t>
                            </w:r>
                            <w:r w:rsidRPr="001B69E6">
                              <w:rPr>
                                <w:lang w:val="en-GB"/>
                              </w:rPr>
                              <w:t>-</w:t>
                            </w:r>
                            <w:r>
                              <w:rPr>
                                <w:lang w:val="en-GB"/>
                              </w:rPr>
                              <w:t xml:space="preserve"> and </w:t>
                            </w:r>
                            <w:r w:rsidRPr="001B69E6">
                              <w:rPr>
                                <w:i/>
                                <w:iCs/>
                                <w:lang w:val="en-GB"/>
                              </w:rPr>
                              <w:t>R</w:t>
                            </w:r>
                            <w:r w:rsidRPr="001B69E6">
                              <w:rPr>
                                <w:lang w:val="en-GB"/>
                              </w:rPr>
                              <w:t>-mode</w:t>
                            </w:r>
                            <w:r>
                              <w:rPr>
                                <w:lang w:val="en-GB"/>
                              </w:rPr>
                              <w:t>s contributing to the detected signal, but in an unpredictable way, causing</w:t>
                            </w:r>
                            <w:r w:rsidRPr="001B69E6">
                              <w:rPr>
                                <w:lang w:val="en-GB"/>
                              </w:rPr>
                              <w:t xml:space="preserve"> the polarization-modulation depth to be reduced, as shown </w:t>
                            </w:r>
                            <w:r>
                              <w:rPr>
                                <w:lang w:val="en-GB"/>
                              </w:rPr>
                              <w:t>by</w:t>
                            </w:r>
                            <w:r w:rsidRPr="001B69E6">
                              <w:rPr>
                                <w:lang w:val="en-GB"/>
                              </w:rPr>
                              <w:t xml:space="preserve"> the blue curve. (c)</w:t>
                            </w:r>
                            <w:r>
                              <w:rPr>
                                <w:lang w:val="en-GB"/>
                              </w:rPr>
                              <w:t xml:space="preserve"> Once t</w:t>
                            </w:r>
                            <w:r w:rsidRPr="001B69E6">
                              <w:rPr>
                                <w:lang w:val="en-GB"/>
                              </w:rPr>
                              <w:t xml:space="preserve">he laser linewidth </w:t>
                            </w:r>
                            <w:r>
                              <w:rPr>
                                <w:lang w:val="en-GB"/>
                              </w:rPr>
                              <w:t xml:space="preserve">is </w:t>
                            </w:r>
                            <w:r w:rsidRPr="001B69E6">
                              <w:rPr>
                                <w:lang w:val="en-GB"/>
                              </w:rPr>
                              <w:t xml:space="preserve">broadened and can cover the two </w:t>
                            </w:r>
                            <w:r>
                              <w:rPr>
                                <w:lang w:val="en-GB"/>
                              </w:rPr>
                              <w:t>non-</w:t>
                            </w:r>
                            <w:r w:rsidRPr="001B69E6">
                              <w:rPr>
                                <w:lang w:val="en-GB"/>
                              </w:rPr>
                              <w:t xml:space="preserve">degenerate modes, the modulation depth of the polarization beat frequency </w:t>
                            </w:r>
                            <w:r>
                              <w:rPr>
                                <w:lang w:val="en-GB"/>
                              </w:rPr>
                              <w:t>can approach</w:t>
                            </w:r>
                            <w:r w:rsidRPr="001B69E6">
                              <w:rPr>
                                <w:lang w:val="en-GB"/>
                              </w:rPr>
                              <w:t xml:space="preserve"> unity, as illustrated </w:t>
                            </w:r>
                            <w:r>
                              <w:rPr>
                                <w:lang w:val="en-GB"/>
                              </w:rPr>
                              <w:t>by</w:t>
                            </w:r>
                            <w:r w:rsidRPr="001B69E6">
                              <w:rPr>
                                <w:lang w:val="en-GB"/>
                              </w:rPr>
                              <w:t xml:space="preserve"> the blue curve. Simulat</w:t>
                            </w:r>
                            <w:r>
                              <w:rPr>
                                <w:lang w:val="en-GB"/>
                              </w:rPr>
                              <w:t>ion</w:t>
                            </w:r>
                            <w:r w:rsidRPr="001B69E6">
                              <w:rPr>
                                <w:lang w:val="en-GB"/>
                              </w:rPr>
                              <w:t xml:space="preserve"> parameters: </w:t>
                            </w:r>
                            <m:oMath>
                              <m:sSub>
                                <m:sSubPr>
                                  <m:ctrlPr>
                                    <w:rPr>
                                      <w:rFonts w:ascii="Cambria Math" w:hAnsi="Cambria Math"/>
                                      <w:lang w:val="en-GB"/>
                                    </w:rPr>
                                  </m:ctrlPr>
                                </m:sSubPr>
                                <m:e>
                                  <m:r>
                                    <w:rPr>
                                      <w:rFonts w:ascii="Cambria Math" w:hAnsi="Cambria Math"/>
                                      <w:lang w:val="en-GB"/>
                                    </w:rPr>
                                    <m:t>τ</m:t>
                                  </m:r>
                                </m:e>
                                <m:sub>
                                  <m:r>
                                    <w:rPr>
                                      <w:rFonts w:ascii="Cambria Math" w:hAnsi="Cambria Math"/>
                                      <w:lang w:val="en-GB"/>
                                    </w:rPr>
                                    <m:t>0</m:t>
                                  </m:r>
                                </m:sub>
                              </m:sSub>
                            </m:oMath>
                            <w:r w:rsidRPr="001B69E6">
                              <w:rPr>
                                <w:lang w:val="en-GB"/>
                              </w:rPr>
                              <w:t xml:space="preserve">= 4 </w:t>
                            </w:r>
                            <w:r w:rsidRPr="001B69E6">
                              <w:rPr>
                                <w:rFonts w:ascii="Times New Roman" w:hAnsi="Times New Roman"/>
                                <w:lang w:val="en-GB"/>
                              </w:rPr>
                              <w:t>µ</w:t>
                            </w:r>
                            <w:r>
                              <w:rPr>
                                <w:lang w:val="en-GB"/>
                              </w:rPr>
                              <w:t xml:space="preserve">s; </w:t>
                            </w:r>
                            <m:oMath>
                              <m:r>
                                <w:rPr>
                                  <w:rFonts w:ascii="Cambria Math" w:hAnsi="Cambria Math"/>
                                  <w:lang w:val="en-GB"/>
                                </w:rPr>
                                <m:t>ω=2πf=3.5×</m:t>
                              </m:r>
                              <m:sSup>
                                <m:sSupPr>
                                  <m:ctrlPr>
                                    <w:rPr>
                                      <w:rFonts w:ascii="Cambria Math" w:hAnsi="Cambria Math"/>
                                      <w:lang w:val="en-GB"/>
                                    </w:rPr>
                                  </m:ctrlPr>
                                </m:sSupPr>
                                <m:e>
                                  <m:r>
                                    <w:rPr>
                                      <w:rFonts w:ascii="Cambria Math" w:hAnsi="Cambria Math"/>
                                      <w:lang w:val="en-GB"/>
                                    </w:rPr>
                                    <m:t>10</m:t>
                                  </m:r>
                                </m:e>
                                <m:sup>
                                  <m:r>
                                    <w:rPr>
                                      <w:rFonts w:ascii="Cambria Math" w:hAnsi="Cambria Math"/>
                                      <w:lang w:val="en-GB"/>
                                    </w:rPr>
                                    <m:t>6</m:t>
                                  </m:r>
                                </m:sup>
                              </m:sSup>
                            </m:oMath>
                            <w:r>
                              <w:rPr>
                                <w:lang w:val="en-GB"/>
                              </w:rPr>
                              <w:t xml:space="preserve"> </w:t>
                            </w:r>
                            <w:r w:rsidRPr="001B69E6">
                              <w:rPr>
                                <w:lang w:val="en-GB"/>
                              </w:rPr>
                              <w:t xml:space="preserve">rad/s; </w:t>
                            </w:r>
                            <w:r w:rsidRPr="00717B37">
                              <w:rPr>
                                <w:i/>
                                <w:lang w:val="en-GB"/>
                              </w:rPr>
                              <w:t>C</w:t>
                            </w:r>
                            <w:r w:rsidRPr="001B69E6">
                              <w:rPr>
                                <w:lang w:val="en-GB"/>
                              </w:rPr>
                              <w:t xml:space="preserve"> = 1.5 for panel (b), and </w:t>
                            </w:r>
                            <w:r w:rsidRPr="00717B37">
                              <w:rPr>
                                <w:i/>
                                <w:lang w:val="en-GB"/>
                              </w:rPr>
                              <w:t>C</w:t>
                            </w:r>
                            <w:r w:rsidRPr="001B69E6">
                              <w:rPr>
                                <w:lang w:val="en-GB"/>
                              </w:rPr>
                              <w:t xml:space="preserve"> = 0 for panel (c).</w:t>
                            </w:r>
                            <w:r>
                              <w:rPr>
                                <w:lang w:val="en-GB"/>
                              </w:rPr>
                              <w:t xml:space="preserve"> The blue curves are calculated using </w:t>
                            </w:r>
                            <w:proofErr w:type="gramStart"/>
                            <w:r>
                              <w:rPr>
                                <w:lang w:val="en-GB"/>
                              </w:rPr>
                              <w:t xml:space="preserve">Equation </w:t>
                            </w:r>
                            <w:proofErr w:type="gramEnd"/>
                            <w:r>
                              <w:rPr>
                                <w:lang w:val="en-GB"/>
                              </w:rPr>
                              <w:fldChar w:fldCharType="begin"/>
                            </w:r>
                            <w:r>
                              <w:rPr>
                                <w:lang w:val="en-GB"/>
                              </w:rPr>
                              <w:instrText xml:space="preserve"> GOTOBUTTON ZEqnNum189205  \* MERGEFORMAT </w:instrText>
                            </w:r>
                            <w:r>
                              <w:rPr>
                                <w:lang w:val="en-GB"/>
                              </w:rPr>
                              <w:fldChar w:fldCharType="begin"/>
                            </w:r>
                            <w:r>
                              <w:rPr>
                                <w:lang w:val="en-GB"/>
                              </w:rPr>
                              <w:instrText xml:space="preserve"> REF ZEqnNum189205 \* Charformat \! \* MERGEFORMAT </w:instrText>
                            </w:r>
                            <w:r>
                              <w:rPr>
                                <w:lang w:val="en-GB"/>
                              </w:rPr>
                              <w:fldChar w:fldCharType="separate"/>
                            </w:r>
                            <w:r w:rsidRPr="001F4E69">
                              <w:rPr>
                                <w:lang w:val="en-GB"/>
                              </w:rPr>
                              <w:instrText>(1)</w:instrText>
                            </w:r>
                            <w:r>
                              <w:rPr>
                                <w:lang w:val="en-GB"/>
                              </w:rPr>
                              <w:fldChar w:fldCharType="end"/>
                            </w:r>
                            <w:r>
                              <w:rPr>
                                <w:lang w:val="en-GB"/>
                              </w:rPr>
                              <w:fldChar w:fldCharType="end"/>
                            </w:r>
                            <w:r>
                              <w:rPr>
                                <w:lang w:val="en-GB"/>
                              </w:rPr>
                              <w:t>.</w:t>
                            </w:r>
                          </w:p>
                          <w:p w14:paraId="389DEFEB" w14:textId="77777777" w:rsidR="005C4535" w:rsidRDefault="005C4535" w:rsidP="00A3400F">
                            <w:pPr>
                              <w:jc w:val="center"/>
                            </w:pPr>
                          </w:p>
                          <w:p w14:paraId="1E09EC4E" w14:textId="77777777" w:rsidR="005C4535" w:rsidRDefault="005C4535" w:rsidP="00A3400F">
                            <w:pPr>
                              <w:pStyle w:val="VAFigureCaption"/>
                            </w:pPr>
                          </w:p>
                          <w:p w14:paraId="7DBB2F52" w14:textId="77777777" w:rsidR="005C4535" w:rsidRDefault="005C4535" w:rsidP="00A340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A86C9" id="_x0000_t202" coordsize="21600,21600" o:spt="202" path="m,l,21600r21600,l21600,xe">
                <v:stroke joinstyle="miter"/>
                <v:path gradientshapeok="t" o:connecttype="rect"/>
              </v:shapetype>
              <v:shape id="Text Box 5" o:spid="_x0000_s1026" type="#_x0000_t202" style="position:absolute;left:0;text-align:left;margin-left:194.1pt;margin-top:5.6pt;width:245.3pt;height:460.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" filled="f" stroked="f" strokeweight=".5pt">
                <v:textbox inset="0,0,0,0">
                  <w:txbxContent>
                    <w:p w14:paraId="521B2DBE" w14:textId="77777777" w:rsidR="005C4535" w:rsidRDefault="005C4535" w:rsidP="00A3400F">
                      <w:pPr>
                        <w:pStyle w:val="VAFigureCaption"/>
                        <w:spacing w:before="0" w:after="0"/>
                        <w:jc w:val="center"/>
                      </w:pPr>
                      <w:r w:rsidRPr="00B42786">
                        <w:rPr>
                          <w:noProof/>
                          <w:lang w:val="en-GB" w:eastAsia="en-GB"/>
                        </w:rPr>
                        <w:drawing>
                          <wp:inline distT="0" distB="0" distL="0" distR="0" wp14:anchorId="11134578" wp14:editId="2B5CB6A1">
                            <wp:extent cx="3108960" cy="3150982"/>
                            <wp:effectExtent l="0" t="0" r="0" b="0"/>
                            <wp:docPr id="26" name="Picture 26">
                              <a:extLst xmlns:a="http://schemas.openxmlformats.org/drawingml/2006/main">
                                <a:ext uri="{FF2B5EF4-FFF2-40B4-BE49-F238E27FC236}">
                                  <a16:creationId xmlns:a16="http://schemas.microsoft.com/office/drawing/2014/main" id="{C0E6AD30-7403-4BA2-8FD4-A3A9C04A6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0E6AD30-7403-4BA2-8FD4-A3A9C04A694B}"/>
                                        </a:ext>
                                      </a:extLst>
                                    </pic:cNvPr>
                                    <pic:cNvPicPr>
                                      <a:picLocks noChangeAspect="1"/>
                                    </pic:cNvPicPr>
                                  </pic:nvPicPr>
                                  <pic:blipFill>
                                    <a:blip r:embed="rId11"/>
                                    <a:stretch>
                                      <a:fillRect/>
                                    </a:stretch>
                                  </pic:blipFill>
                                  <pic:spPr>
                                    <a:xfrm>
                                      <a:off x="0" y="0"/>
                                      <a:ext cx="3108960" cy="3150982"/>
                                    </a:xfrm>
                                    <a:prstGeom prst="rect">
                                      <a:avLst/>
                                    </a:prstGeom>
                                    <a:solidFill>
                                      <a:schemeClr val="bg1"/>
                                    </a:solidFill>
                                  </pic:spPr>
                                </pic:pic>
                              </a:graphicData>
                            </a:graphic>
                          </wp:inline>
                        </w:drawing>
                      </w:r>
                    </w:p>
                    <w:p w14:paraId="77B6BDD8" w14:textId="29586A35" w:rsidR="005C4535" w:rsidRPr="001B69E6" w:rsidRDefault="005C4535" w:rsidP="00A3400F">
                      <w:pPr>
                        <w:pStyle w:val="VAFigureCaption"/>
                        <w:rPr>
                          <w:lang w:val="en-GB"/>
                        </w:rPr>
                      </w:pPr>
                      <w:bookmarkStart w:id="1" w:name="_Ref50928167"/>
                      <w:r w:rsidRPr="001B69E6">
                        <w:t xml:space="preserve">Figure </w:t>
                      </w:r>
                      <w:fldSimple w:instr=" SEQ Figure \* ARABIC ">
                        <w:r>
                          <w:rPr>
                            <w:noProof/>
                          </w:rPr>
                          <w:t>1</w:t>
                        </w:r>
                      </w:fldSimple>
                      <w:bookmarkEnd w:id="1"/>
                      <w:r w:rsidRPr="001B69E6">
                        <w:rPr>
                          <w:lang w:val="vi-VN"/>
                        </w:rPr>
                        <w:t>.</w:t>
                      </w:r>
                      <w:r w:rsidRPr="001B69E6">
                        <w:rPr>
                          <w:lang w:val="en-GB"/>
                        </w:rPr>
                        <w:t xml:space="preserve"> </w:t>
                      </w:r>
                      <w:r>
                        <w:rPr>
                          <w:lang w:val="en-GB"/>
                        </w:rPr>
                        <w:t xml:space="preserve">Principle of </w:t>
                      </w:r>
                      <w:r>
                        <w:rPr>
                          <w:i/>
                          <w:lang w:val="en-GB"/>
                        </w:rPr>
                        <w:t>cw-</w:t>
                      </w:r>
                      <w:r>
                        <w:rPr>
                          <w:lang w:val="en-GB"/>
                        </w:rPr>
                        <w:t>CRDP based on a bow-tie cavity. Spectra of c</w:t>
                      </w:r>
                      <w:r w:rsidRPr="001B69E6">
                        <w:rPr>
                          <w:lang w:val="en-GB"/>
                        </w:rPr>
                        <w:t xml:space="preserve">avity </w:t>
                      </w:r>
                      <w:r>
                        <w:rPr>
                          <w:lang w:val="en-GB"/>
                        </w:rPr>
                        <w:t>resonances are shown on the left panels and cavity ring-down signals are shown on the right panels.</w:t>
                      </w:r>
                      <w:r w:rsidRPr="001B69E6">
                        <w:rPr>
                          <w:lang w:val="en-GB"/>
                        </w:rPr>
                        <w:t xml:space="preserve"> (a</w:t>
                      </w:r>
                      <w:r w:rsidRPr="00DA5F64">
                        <w:rPr>
                          <w:lang w:val="en-GB"/>
                        </w:rPr>
                        <w:t xml:space="preserve">) </w:t>
                      </w:r>
                      <w:r>
                        <w:rPr>
                          <w:lang w:val="en-GB"/>
                        </w:rPr>
                        <w:t xml:space="preserve">For the case of </w:t>
                      </w:r>
                      <w:r w:rsidRPr="00DA5F64">
                        <w:rPr>
                          <w:lang w:val="en-GB"/>
                        </w:rPr>
                        <w:t xml:space="preserve">near-normal incidence of reflection on the cavity mirrors, the cavity resonances of the </w:t>
                      </w:r>
                      <w:r w:rsidRPr="00DA5F64">
                        <w:rPr>
                          <w:i/>
                          <w:iCs/>
                          <w:lang w:val="en-GB"/>
                        </w:rPr>
                        <w:t>p</w:t>
                      </w:r>
                      <w:r w:rsidRPr="00DA5F64">
                        <w:rPr>
                          <w:rFonts w:ascii="Times New Roman" w:hAnsi="Times New Roman"/>
                          <w:lang w:val="en-GB"/>
                        </w:rPr>
                        <w:t>-</w:t>
                      </w:r>
                      <w:r w:rsidRPr="00DA5F64">
                        <w:rPr>
                          <w:lang w:val="en-GB"/>
                        </w:rPr>
                        <w:t xml:space="preserve"> and </w:t>
                      </w:r>
                      <w:r w:rsidRPr="00DA5F64">
                        <w:rPr>
                          <w:i/>
                          <w:iCs/>
                          <w:lang w:val="en-GB"/>
                        </w:rPr>
                        <w:t>s</w:t>
                      </w:r>
                      <w:r w:rsidRPr="00DA5F64">
                        <w:rPr>
                          <w:rFonts w:ascii="Times New Roman" w:hAnsi="Times New Roman"/>
                          <w:lang w:val="en-GB"/>
                        </w:rPr>
                        <w:t>-</w:t>
                      </w:r>
                      <w:r w:rsidRPr="00DA5F64">
                        <w:rPr>
                          <w:lang w:val="en-GB"/>
                        </w:rPr>
                        <w:t>polarization beams are near-degenerate.</w:t>
                      </w:r>
                      <w:r w:rsidRPr="001B69E6">
                        <w:rPr>
                          <w:lang w:val="en-GB"/>
                        </w:rPr>
                        <w:t xml:space="preserve"> The red curve shows a simulated traditional ring-down trace with a ring-down time of 4 </w:t>
                      </w:r>
                      <w:r w:rsidRPr="001B69E6">
                        <w:rPr>
                          <w:rFonts w:ascii="Times New Roman" w:hAnsi="Times New Roman"/>
                          <w:lang w:val="en-GB"/>
                        </w:rPr>
                        <w:t>µ</w:t>
                      </w:r>
                      <w:r w:rsidRPr="001B69E6">
                        <w:rPr>
                          <w:lang w:val="en-GB"/>
                        </w:rPr>
                        <w:t>s. (b) In the presence of a longitud</w:t>
                      </w:r>
                      <w:r>
                        <w:rPr>
                          <w:lang w:val="en-GB"/>
                        </w:rPr>
                        <w:t>inal</w:t>
                      </w:r>
                      <w:r w:rsidRPr="001B69E6">
                        <w:rPr>
                          <w:lang w:val="en-GB"/>
                        </w:rPr>
                        <w:t xml:space="preserve"> magnetic field, the TGG crystal </w:t>
                      </w:r>
                      <w:r>
                        <w:rPr>
                          <w:lang w:val="en-GB"/>
                        </w:rPr>
                        <w:t>displays</w:t>
                      </w:r>
                      <w:r w:rsidRPr="001B69E6">
                        <w:rPr>
                          <w:lang w:val="en-GB"/>
                        </w:rPr>
                        <w:t xml:space="preserve"> circular birefringen</w:t>
                      </w:r>
                      <w:r>
                        <w:rPr>
                          <w:lang w:val="en-GB"/>
                        </w:rPr>
                        <w:t>ce</w:t>
                      </w:r>
                      <w:r w:rsidRPr="001B69E6">
                        <w:rPr>
                          <w:lang w:val="en-GB"/>
                        </w:rPr>
                        <w:t>. Due to the Faraday effect, each resonanc</w:t>
                      </w:r>
                      <w:r>
                        <w:rPr>
                          <w:lang w:val="en-GB"/>
                        </w:rPr>
                        <w:t>e</w:t>
                      </w:r>
                      <w:r w:rsidRPr="001B69E6">
                        <w:rPr>
                          <w:lang w:val="en-GB"/>
                        </w:rPr>
                        <w:t xml:space="preserve"> is split into two orthogonal circularly polariz</w:t>
                      </w:r>
                      <w:r>
                        <w:rPr>
                          <w:lang w:val="en-GB"/>
                        </w:rPr>
                        <w:t>ed</w:t>
                      </w:r>
                      <w:r w:rsidRPr="001B69E6">
                        <w:rPr>
                          <w:lang w:val="en-GB"/>
                        </w:rPr>
                        <w:t xml:space="preserve"> modes</w:t>
                      </w:r>
                      <w:r>
                        <w:rPr>
                          <w:lang w:val="en-GB"/>
                        </w:rPr>
                        <w:t xml:space="preserve"> (</w:t>
                      </w:r>
                      <w:r w:rsidRPr="001B69E6">
                        <w:rPr>
                          <w:i/>
                          <w:iCs/>
                          <w:lang w:val="en-GB"/>
                        </w:rPr>
                        <w:t>L</w:t>
                      </w:r>
                      <w:r w:rsidRPr="001B69E6">
                        <w:rPr>
                          <w:lang w:val="en-GB"/>
                        </w:rPr>
                        <w:t>-</w:t>
                      </w:r>
                      <w:r>
                        <w:rPr>
                          <w:lang w:val="en-GB"/>
                        </w:rPr>
                        <w:t xml:space="preserve"> and </w:t>
                      </w:r>
                      <w:r w:rsidRPr="001B69E6">
                        <w:rPr>
                          <w:i/>
                          <w:iCs/>
                          <w:lang w:val="en-GB"/>
                        </w:rPr>
                        <w:t>R</w:t>
                      </w:r>
                      <w:r w:rsidRPr="001B69E6">
                        <w:rPr>
                          <w:lang w:val="en-GB"/>
                        </w:rPr>
                        <w:t xml:space="preserve">-mode). </w:t>
                      </w:r>
                      <w:r>
                        <w:rPr>
                          <w:lang w:val="en-GB"/>
                        </w:rPr>
                        <w:t>A</w:t>
                      </w:r>
                      <w:r w:rsidRPr="001B69E6">
                        <w:rPr>
                          <w:lang w:val="en-GB"/>
                        </w:rPr>
                        <w:t xml:space="preserve"> </w:t>
                      </w:r>
                      <w:r w:rsidRPr="00E74BF0">
                        <w:rPr>
                          <w:i/>
                          <w:lang w:val="en-GB"/>
                        </w:rPr>
                        <w:t>cw</w:t>
                      </w:r>
                      <w:r>
                        <w:rPr>
                          <w:lang w:val="en-GB"/>
                        </w:rPr>
                        <w:t xml:space="preserve"> </w:t>
                      </w:r>
                      <w:r w:rsidRPr="001B69E6">
                        <w:rPr>
                          <w:lang w:val="en-GB"/>
                        </w:rPr>
                        <w:t xml:space="preserve">laser </w:t>
                      </w:r>
                      <w:r>
                        <w:rPr>
                          <w:lang w:val="en-GB"/>
                        </w:rPr>
                        <w:t xml:space="preserve">of </w:t>
                      </w:r>
                      <w:r w:rsidRPr="001B69E6">
                        <w:rPr>
                          <w:lang w:val="en-GB"/>
                        </w:rPr>
                        <w:t>line</w:t>
                      </w:r>
                      <w:r>
                        <w:rPr>
                          <w:lang w:val="en-GB"/>
                        </w:rPr>
                        <w:t xml:space="preserve">width narrower or comparable to the splitting can lead to both </w:t>
                      </w:r>
                      <w:r w:rsidRPr="001B69E6">
                        <w:rPr>
                          <w:i/>
                          <w:iCs/>
                          <w:lang w:val="en-GB"/>
                        </w:rPr>
                        <w:t>L</w:t>
                      </w:r>
                      <w:r w:rsidRPr="001B69E6">
                        <w:rPr>
                          <w:lang w:val="en-GB"/>
                        </w:rPr>
                        <w:t>-</w:t>
                      </w:r>
                      <w:r>
                        <w:rPr>
                          <w:lang w:val="en-GB"/>
                        </w:rPr>
                        <w:t xml:space="preserve"> and </w:t>
                      </w:r>
                      <w:r w:rsidRPr="001B69E6">
                        <w:rPr>
                          <w:i/>
                          <w:iCs/>
                          <w:lang w:val="en-GB"/>
                        </w:rPr>
                        <w:t>R</w:t>
                      </w:r>
                      <w:r w:rsidRPr="001B69E6">
                        <w:rPr>
                          <w:lang w:val="en-GB"/>
                        </w:rPr>
                        <w:t>-mode</w:t>
                      </w:r>
                      <w:r>
                        <w:rPr>
                          <w:lang w:val="en-GB"/>
                        </w:rPr>
                        <w:t>s contributing to the detected signal, but in an unpredictable way, causing</w:t>
                      </w:r>
                      <w:r w:rsidRPr="001B69E6">
                        <w:rPr>
                          <w:lang w:val="en-GB"/>
                        </w:rPr>
                        <w:t xml:space="preserve"> the polarization-modulation depth to be reduced, as shown </w:t>
                      </w:r>
                      <w:r>
                        <w:rPr>
                          <w:lang w:val="en-GB"/>
                        </w:rPr>
                        <w:t>by</w:t>
                      </w:r>
                      <w:r w:rsidRPr="001B69E6">
                        <w:rPr>
                          <w:lang w:val="en-GB"/>
                        </w:rPr>
                        <w:t xml:space="preserve"> the blue curve. (c)</w:t>
                      </w:r>
                      <w:r>
                        <w:rPr>
                          <w:lang w:val="en-GB"/>
                        </w:rPr>
                        <w:t xml:space="preserve"> Once t</w:t>
                      </w:r>
                      <w:r w:rsidRPr="001B69E6">
                        <w:rPr>
                          <w:lang w:val="en-GB"/>
                        </w:rPr>
                        <w:t xml:space="preserve">he laser linewidth </w:t>
                      </w:r>
                      <w:r>
                        <w:rPr>
                          <w:lang w:val="en-GB"/>
                        </w:rPr>
                        <w:t xml:space="preserve">is </w:t>
                      </w:r>
                      <w:r w:rsidRPr="001B69E6">
                        <w:rPr>
                          <w:lang w:val="en-GB"/>
                        </w:rPr>
                        <w:t xml:space="preserve">broadened and can cover the two </w:t>
                      </w:r>
                      <w:r>
                        <w:rPr>
                          <w:lang w:val="en-GB"/>
                        </w:rPr>
                        <w:t>non-</w:t>
                      </w:r>
                      <w:r w:rsidRPr="001B69E6">
                        <w:rPr>
                          <w:lang w:val="en-GB"/>
                        </w:rPr>
                        <w:t xml:space="preserve">degenerate modes, the modulation depth of the polarization beat frequency </w:t>
                      </w:r>
                      <w:r>
                        <w:rPr>
                          <w:lang w:val="en-GB"/>
                        </w:rPr>
                        <w:t>can approach</w:t>
                      </w:r>
                      <w:r w:rsidRPr="001B69E6">
                        <w:rPr>
                          <w:lang w:val="en-GB"/>
                        </w:rPr>
                        <w:t xml:space="preserve"> unity, as illustrated </w:t>
                      </w:r>
                      <w:r>
                        <w:rPr>
                          <w:lang w:val="en-GB"/>
                        </w:rPr>
                        <w:t>by</w:t>
                      </w:r>
                      <w:r w:rsidRPr="001B69E6">
                        <w:rPr>
                          <w:lang w:val="en-GB"/>
                        </w:rPr>
                        <w:t xml:space="preserve"> the blue curve. Simulat</w:t>
                      </w:r>
                      <w:r>
                        <w:rPr>
                          <w:lang w:val="en-GB"/>
                        </w:rPr>
                        <w:t>ion</w:t>
                      </w:r>
                      <w:r w:rsidRPr="001B69E6">
                        <w:rPr>
                          <w:lang w:val="en-GB"/>
                        </w:rPr>
                        <w:t xml:space="preserve"> parameters: </w:t>
                      </w:r>
                      <m:oMath>
                        <m:sSub>
                          <m:sSubPr>
                            <m:ctrlPr>
                              <w:rPr>
                                <w:rFonts w:ascii="Cambria Math" w:hAnsi="Cambria Math"/>
                                <w:lang w:val="en-GB"/>
                              </w:rPr>
                            </m:ctrlPr>
                          </m:sSubPr>
                          <m:e>
                            <m:r>
                              <w:rPr>
                                <w:rFonts w:ascii="Cambria Math" w:hAnsi="Cambria Math"/>
                                <w:lang w:val="en-GB"/>
                              </w:rPr>
                              <m:t>τ</m:t>
                            </m:r>
                          </m:e>
                          <m:sub>
                            <m:r>
                              <w:rPr>
                                <w:rFonts w:ascii="Cambria Math" w:hAnsi="Cambria Math"/>
                                <w:lang w:val="en-GB"/>
                              </w:rPr>
                              <m:t>0</m:t>
                            </m:r>
                          </m:sub>
                        </m:sSub>
                      </m:oMath>
                      <w:r w:rsidRPr="001B69E6">
                        <w:rPr>
                          <w:lang w:val="en-GB"/>
                        </w:rPr>
                        <w:t xml:space="preserve">= 4 </w:t>
                      </w:r>
                      <w:r w:rsidRPr="001B69E6">
                        <w:rPr>
                          <w:rFonts w:ascii="Times New Roman" w:hAnsi="Times New Roman"/>
                          <w:lang w:val="en-GB"/>
                        </w:rPr>
                        <w:t>µ</w:t>
                      </w:r>
                      <w:r>
                        <w:rPr>
                          <w:lang w:val="en-GB"/>
                        </w:rPr>
                        <w:t xml:space="preserve">s; </w:t>
                      </w:r>
                      <m:oMath>
                        <m:r>
                          <w:rPr>
                            <w:rFonts w:ascii="Cambria Math" w:hAnsi="Cambria Math"/>
                            <w:lang w:val="en-GB"/>
                          </w:rPr>
                          <m:t>ω=2πf=3.5×</m:t>
                        </m:r>
                        <m:sSup>
                          <m:sSupPr>
                            <m:ctrlPr>
                              <w:rPr>
                                <w:rFonts w:ascii="Cambria Math" w:hAnsi="Cambria Math"/>
                                <w:lang w:val="en-GB"/>
                              </w:rPr>
                            </m:ctrlPr>
                          </m:sSupPr>
                          <m:e>
                            <m:r>
                              <w:rPr>
                                <w:rFonts w:ascii="Cambria Math" w:hAnsi="Cambria Math"/>
                                <w:lang w:val="en-GB"/>
                              </w:rPr>
                              <m:t>10</m:t>
                            </m:r>
                          </m:e>
                          <m:sup>
                            <m:r>
                              <w:rPr>
                                <w:rFonts w:ascii="Cambria Math" w:hAnsi="Cambria Math"/>
                                <w:lang w:val="en-GB"/>
                              </w:rPr>
                              <m:t>6</m:t>
                            </m:r>
                          </m:sup>
                        </m:sSup>
                      </m:oMath>
                      <w:r>
                        <w:rPr>
                          <w:lang w:val="en-GB"/>
                        </w:rPr>
                        <w:t xml:space="preserve"> </w:t>
                      </w:r>
                      <w:r w:rsidRPr="001B69E6">
                        <w:rPr>
                          <w:lang w:val="en-GB"/>
                        </w:rPr>
                        <w:t xml:space="preserve">rad/s; </w:t>
                      </w:r>
                      <w:r w:rsidRPr="00717B37">
                        <w:rPr>
                          <w:i/>
                          <w:lang w:val="en-GB"/>
                        </w:rPr>
                        <w:t>C</w:t>
                      </w:r>
                      <w:r w:rsidRPr="001B69E6">
                        <w:rPr>
                          <w:lang w:val="en-GB"/>
                        </w:rPr>
                        <w:t xml:space="preserve"> = 1.5 for panel (b), and </w:t>
                      </w:r>
                      <w:r w:rsidRPr="00717B37">
                        <w:rPr>
                          <w:i/>
                          <w:lang w:val="en-GB"/>
                        </w:rPr>
                        <w:t>C</w:t>
                      </w:r>
                      <w:r w:rsidRPr="001B69E6">
                        <w:rPr>
                          <w:lang w:val="en-GB"/>
                        </w:rPr>
                        <w:t xml:space="preserve"> = 0 for panel (c).</w:t>
                      </w:r>
                      <w:r>
                        <w:rPr>
                          <w:lang w:val="en-GB"/>
                        </w:rPr>
                        <w:t xml:space="preserve"> The blue curves are calculated using Equation </w:t>
                      </w:r>
                      <w:r>
                        <w:rPr>
                          <w:lang w:val="en-GB"/>
                        </w:rPr>
                        <w:fldChar w:fldCharType="begin"/>
                      </w:r>
                      <w:r>
                        <w:rPr>
                          <w:lang w:val="en-GB"/>
                        </w:rPr>
                        <w:instrText xml:space="preserve"> GOTOBUTTON ZEqnNum189205  \* MERGEFORMAT </w:instrText>
                      </w:r>
                      <w:r>
                        <w:rPr>
                          <w:lang w:val="en-GB"/>
                        </w:rPr>
                        <w:fldChar w:fldCharType="begin"/>
                      </w:r>
                      <w:r>
                        <w:rPr>
                          <w:lang w:val="en-GB"/>
                        </w:rPr>
                        <w:instrText xml:space="preserve"> REF ZEqnNum189205 \* Charformat \! \* MERGEFORMAT </w:instrText>
                      </w:r>
                      <w:r>
                        <w:rPr>
                          <w:lang w:val="en-GB"/>
                        </w:rPr>
                        <w:fldChar w:fldCharType="separate"/>
                      </w:r>
                      <w:r w:rsidRPr="001F4E69">
                        <w:rPr>
                          <w:lang w:val="en-GB"/>
                        </w:rPr>
                        <w:instrText>(1)</w:instrText>
                      </w:r>
                      <w:r>
                        <w:rPr>
                          <w:lang w:val="en-GB"/>
                        </w:rPr>
                        <w:fldChar w:fldCharType="end"/>
                      </w:r>
                      <w:r>
                        <w:rPr>
                          <w:lang w:val="en-GB"/>
                        </w:rPr>
                        <w:fldChar w:fldCharType="end"/>
                      </w:r>
                      <w:r>
                        <w:rPr>
                          <w:lang w:val="en-GB"/>
                        </w:rPr>
                        <w:t>.</w:t>
                      </w:r>
                    </w:p>
                    <w:p w14:paraId="389DEFEB" w14:textId="77777777" w:rsidR="005C4535" w:rsidRDefault="005C4535" w:rsidP="00A3400F">
                      <w:pPr>
                        <w:jc w:val="center"/>
                      </w:pPr>
                    </w:p>
                    <w:p w14:paraId="1E09EC4E" w14:textId="77777777" w:rsidR="005C4535" w:rsidRDefault="005C4535" w:rsidP="00A3400F">
                      <w:pPr>
                        <w:pStyle w:val="VAFigureCaption"/>
                      </w:pPr>
                    </w:p>
                    <w:p w14:paraId="7DBB2F52" w14:textId="77777777" w:rsidR="005C4535" w:rsidRDefault="005C4535" w:rsidP="00A3400F"/>
                  </w:txbxContent>
                </v:textbox>
                <w10:wrap type="square" anchorx="margin"/>
              </v:shape>
            </w:pict>
          </mc:Fallback>
        </mc:AlternateContent>
      </w:r>
      <w:r w:rsidR="005825A1" w:rsidRPr="00412904">
        <w:t>laser frequency to the cavity resonance</w:t>
      </w:r>
      <w:r w:rsidR="00DA46E7" w:rsidRPr="00412904">
        <w:fldChar w:fldCharType="begin"/>
      </w:r>
      <w:r w:rsidR="00A12B96" w:rsidRPr="00412904">
        <w:instrText xml:space="preserve"> ADDIN EN.CITE &lt;EndNote&gt;&lt;Cite&gt;&lt;Author&gt;Visschers&lt;/Author&gt;&lt;Year&gt;2020&lt;/Year&gt;&lt;RecNum&gt;17&lt;/RecNum&gt;&lt;DisplayText&gt;&lt;style face="superscript"&gt;23&lt;/style&gt;&lt;/DisplayText&gt;&lt;record&gt;&lt;rec-number&gt;17&lt;/rec-number&gt;&lt;foreign-keys&gt;&lt;key app="EN" db-id="rpf0fv2ffeerroes9zqvpz245fr905f9r95d" timestamp="1611925711" guid="e7742035-0847-4d4f-96fd-d32762b49127"&gt;17&lt;/key&gt;&lt;/foreign-keys&gt;&lt;ref-type name="Journal Article"&gt;17&lt;/ref-type&gt;&lt;contributors&gt;&lt;authors&gt;&lt;author&gt;Visschers, Jim C.&lt;/author&gt;&lt;author&gt;Tretiak, Oleg&lt;/author&gt;&lt;author&gt;Budker, Dmitry&lt;/author&gt;&lt;author&gt;Bougas, Lykourgos&lt;/author&gt;&lt;/authors&gt;&lt;/contributors&gt;&lt;titles&gt;&lt;title&gt;Continuous-wave cavity ring-down polarimetry&lt;/title&gt;&lt;secondary-title&gt;The Journal of Chemical Physics&lt;/secondary-title&gt;&lt;alt-title&gt;J. Chem. Phys.&lt;/alt-title&gt;&lt;/titles&gt;&lt;periodical&gt;&lt;full-title&gt;The Journal of Chemical Physics&lt;/full-title&gt;&lt;abbr-1&gt;J. Chem. Phys.&lt;/abbr-1&gt;&lt;/periodical&gt;&lt;alt-periodical&gt;&lt;full-title&gt;The Journal of Chemical Physics&lt;/full-title&gt;&lt;abbr-1&gt;J. Chem. Phys.&lt;/abbr-1&gt;&lt;/alt-periodical&gt;&lt;pages&gt;164202&lt;/pages&gt;&lt;volume&gt;152&lt;/volume&gt;&lt;number&gt;16&lt;/number&gt;&lt;dates&gt;&lt;year&gt;2020&lt;/year&gt;&lt;pub-dates&gt;&lt;date&gt;2020/04/30/&lt;/date&gt;&lt;/pub-dates&gt;&lt;/dates&gt;&lt;isbn&gt;0021-9606&lt;/isbn&gt;&lt;urls&gt;&lt;related-urls&gt;&lt;url&gt;https://aip.scitation.org/doi/full/10.1063/5.0004476&lt;/url&gt;&lt;url&gt;files/88/5.html&lt;/url&gt;&lt;/related-urls&gt;&lt;/urls&gt;&lt;electronic-resource-num&gt;10.1063/5.0004476&lt;/electronic-resource-num&gt;&lt;remote-database-provider&gt;aip.scitation.org (Atypon)&lt;/remote-database-provider&gt;&lt;access-date&gt;2020/09/17/12:45:17&lt;/access-date&gt;&lt;/record&gt;&lt;/Cite&gt;&lt;/EndNote&gt;</w:instrText>
      </w:r>
      <w:r w:rsidR="00DA46E7" w:rsidRPr="00412904">
        <w:fldChar w:fldCharType="separate"/>
      </w:r>
      <w:r w:rsidR="00E7516F" w:rsidRPr="00412904">
        <w:rPr>
          <w:noProof/>
          <w:vertAlign w:val="superscript"/>
        </w:rPr>
        <w:t>23</w:t>
      </w:r>
      <w:r w:rsidR="00DA46E7" w:rsidRPr="00412904">
        <w:fldChar w:fldCharType="end"/>
      </w:r>
      <w:r w:rsidR="005825A1" w:rsidRPr="00412904">
        <w:t xml:space="preserve">. </w:t>
      </w:r>
      <w:r w:rsidR="00A34EDA" w:rsidRPr="00412904">
        <w:t>F</w:t>
      </w:r>
      <w:r w:rsidR="004347CB" w:rsidRPr="00412904">
        <w:t>inally</w:t>
      </w:r>
      <w:r w:rsidR="00A34EDA" w:rsidRPr="00412904">
        <w:t>, w</w:t>
      </w:r>
      <w:r w:rsidR="00E27156" w:rsidRPr="00412904">
        <w:t xml:space="preserve">ith the replacement of </w:t>
      </w:r>
      <w:r w:rsidR="003B29D4" w:rsidRPr="00412904">
        <w:t xml:space="preserve">pulsed lasers with compact, </w:t>
      </w:r>
      <w:r w:rsidR="005825A1" w:rsidRPr="00412904">
        <w:t xml:space="preserve">relatively </w:t>
      </w:r>
      <w:r w:rsidR="003B29D4" w:rsidRPr="00412904">
        <w:t xml:space="preserve">low </w:t>
      </w:r>
      <w:r w:rsidR="001320EF" w:rsidRPr="00412904">
        <w:t>cost</w:t>
      </w:r>
      <w:r w:rsidR="00E27156" w:rsidRPr="00412904">
        <w:t>,</w:t>
      </w:r>
      <w:r w:rsidR="00D739DA" w:rsidRPr="00412904">
        <w:t xml:space="preserve"> </w:t>
      </w:r>
      <w:r w:rsidR="00E27156" w:rsidRPr="00412904">
        <w:t>narrow linewidth</w:t>
      </w:r>
      <w:r w:rsidR="005825A1" w:rsidRPr="00412904">
        <w:t>,</w:t>
      </w:r>
      <w:r w:rsidR="00E27156" w:rsidRPr="00412904">
        <w:t xml:space="preserve"> </w:t>
      </w:r>
      <w:proofErr w:type="spellStart"/>
      <w:r w:rsidR="005F7760" w:rsidRPr="00412904">
        <w:rPr>
          <w:i/>
        </w:rPr>
        <w:t>cw</w:t>
      </w:r>
      <w:proofErr w:type="spellEnd"/>
      <w:r w:rsidR="00C81F83" w:rsidRPr="00412904">
        <w:t xml:space="preserve"> laser sources</w:t>
      </w:r>
      <w:r w:rsidR="00E27156" w:rsidRPr="00412904">
        <w:t xml:space="preserve">, </w:t>
      </w:r>
      <w:proofErr w:type="spellStart"/>
      <w:r w:rsidR="00E27156" w:rsidRPr="00412904">
        <w:rPr>
          <w:i/>
        </w:rPr>
        <w:t>cw</w:t>
      </w:r>
      <w:proofErr w:type="spellEnd"/>
      <w:r w:rsidR="00E27156" w:rsidRPr="00412904">
        <w:t xml:space="preserve">-CRDP will become </w:t>
      </w:r>
      <w:r w:rsidR="003406B4" w:rsidRPr="00412904">
        <w:t xml:space="preserve">widely </w:t>
      </w:r>
      <w:r w:rsidR="00A34EDA" w:rsidRPr="00412904">
        <w:t xml:space="preserve">accessible </w:t>
      </w:r>
      <w:r w:rsidR="00E27156" w:rsidRPr="00412904">
        <w:t>for ultra-sensitive chirality</w:t>
      </w:r>
      <w:r w:rsidR="001320EF" w:rsidRPr="00412904">
        <w:t xml:space="preserve"> measurements</w:t>
      </w:r>
      <w:r w:rsidR="00DA46E7" w:rsidRPr="00412904">
        <w:fldChar w:fldCharType="begin"/>
      </w:r>
      <w:r w:rsidR="00A12B96" w:rsidRPr="00412904">
        <w:instrText xml:space="preserve"> ADDIN EN.CITE &lt;EndNote&gt;&lt;Cite&gt;&lt;Author&gt;Visschers&lt;/Author&gt;&lt;Year&gt;2020&lt;/Year&gt;&lt;RecNum&gt;17&lt;/RecNum&gt;&lt;DisplayText&gt;&lt;style face="superscript"&gt;23&lt;/style&gt;&lt;/DisplayText&gt;&lt;record&gt;&lt;rec-number&gt;17&lt;/rec-number&gt;&lt;foreign-keys&gt;&lt;key app="EN" db-id="rpf0fv2ffeerroes9zqvpz245fr905f9r95d" timestamp="1611925711" guid="e7742035-0847-4d4f-96fd-d32762b49127"&gt;17&lt;/key&gt;&lt;/foreign-keys&gt;&lt;ref-type name="Journal Article"&gt;17&lt;/ref-type&gt;&lt;contributors&gt;&lt;authors&gt;&lt;author&gt;Visschers, Jim C.&lt;/author&gt;&lt;author&gt;Tretiak, Oleg&lt;/author&gt;&lt;author&gt;Budker, Dmitry&lt;/author&gt;&lt;author&gt;Bougas, Lykourgos&lt;/author&gt;&lt;/authors&gt;&lt;/contributors&gt;&lt;titles&gt;&lt;title&gt;Continuous-wave cavity ring-down polarimetry&lt;/title&gt;&lt;secondary-title&gt;The Journal of Chemical Physics&lt;/secondary-title&gt;&lt;alt-title&gt;J. Chem. Phys.&lt;/alt-title&gt;&lt;/titles&gt;&lt;periodical&gt;&lt;full-title&gt;The Journal of Chemical Physics&lt;/full-title&gt;&lt;abbr-1&gt;J. Chem. Phys.&lt;/abbr-1&gt;&lt;/periodical&gt;&lt;alt-periodical&gt;&lt;full-title&gt;The Journal of Chemical Physics&lt;/full-title&gt;&lt;abbr-1&gt;J. Chem. Phys.&lt;/abbr-1&gt;&lt;/alt-periodical&gt;&lt;pages&gt;164202&lt;/pages&gt;&lt;volume&gt;152&lt;/volume&gt;&lt;number&gt;16&lt;/number&gt;&lt;dates&gt;&lt;year&gt;2020&lt;/year&gt;&lt;pub-dates&gt;&lt;date&gt;2020/04/30/&lt;/date&gt;&lt;/pub-dates&gt;&lt;/dates&gt;&lt;isbn&gt;0021-9606&lt;/isbn&gt;&lt;urls&gt;&lt;related-urls&gt;&lt;url&gt;https://aip.scitation.org/doi/full/10.1063/5.0004476&lt;/url&gt;&lt;url&gt;files/88/5.html&lt;/url&gt;&lt;/related-urls&gt;&lt;/urls&gt;&lt;electronic-resource-num&gt;10.1063/5.0004476&lt;/electronic-resource-num&gt;&lt;remote-database-provider&gt;aip.scitation.org (Atypon)&lt;/remote-database-provider&gt;&lt;access-date&gt;2020/09/17/12:45:17&lt;/access-date&gt;&lt;/record&gt;&lt;/Cite&gt;&lt;/EndNote&gt;</w:instrText>
      </w:r>
      <w:r w:rsidR="00DA46E7" w:rsidRPr="00412904">
        <w:fldChar w:fldCharType="separate"/>
      </w:r>
      <w:r w:rsidR="00E7516F" w:rsidRPr="00412904">
        <w:rPr>
          <w:noProof/>
          <w:vertAlign w:val="superscript"/>
        </w:rPr>
        <w:t>23</w:t>
      </w:r>
      <w:r w:rsidR="00DA46E7" w:rsidRPr="00412904">
        <w:fldChar w:fldCharType="end"/>
      </w:r>
      <w:r w:rsidR="00E71EB4" w:rsidRPr="00412904">
        <w:t xml:space="preserve">. </w:t>
      </w:r>
    </w:p>
    <w:p w14:paraId="60317157" w14:textId="08E03C98" w:rsidR="00A3400F" w:rsidRPr="00412904" w:rsidRDefault="008C4270" w:rsidP="005C115F">
      <w:pPr>
        <w:pStyle w:val="TAMainText"/>
      </w:pPr>
      <w:r w:rsidRPr="00412904">
        <w:t xml:space="preserve">In this paper, </w:t>
      </w:r>
      <w:r w:rsidR="00791C29" w:rsidRPr="00412904">
        <w:t>we build upon the previous seminal studies on signal reversing CRDP with pulsed lasers</w:t>
      </w:r>
      <w:r w:rsidR="00DA46E7" w:rsidRPr="00412904">
        <w:fldChar w:fldCharType="begin">
          <w:fldData xml:space="preserve">PEVuZE5vdGU+PENpdGU+PEF1dGhvcj5Tb2Zpa2l0aXM8L0F1dGhvcj48WWVhcj4yMDE0PC9ZZWFy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</w:fldData>
        </w:fldChar>
      </w:r>
      <w:r w:rsidR="00A12B96" w:rsidRPr="00412904">
        <w:instrText xml:space="preserve"> ADDIN EN.CITE </w:instrText>
      </w:r>
      <w:r w:rsidR="00A12B96" w:rsidRPr="00412904">
        <w:fldChar w:fldCharType="begin">
          <w:fldData xml:space="preserve">PEVuZE5vdGU+PENpdGU+PEF1dGhvcj5Tb2Zpa2l0aXM8L0F1dGhvcj48WWVhcj4yMDE0PC9ZZWFy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</w:fldData>
        </w:fldChar>
      </w:r>
      <w:r w:rsidR="00A12B96" w:rsidRPr="00412904">
        <w:instrText xml:space="preserve"> ADDIN EN.CITE.DATA </w:instrText>
      </w:r>
      <w:r w:rsidR="00A12B96" w:rsidRPr="00412904">
        <w:fldChar w:fldCharType="end"/>
      </w:r>
      <w:r w:rsidR="00DA46E7" w:rsidRPr="00412904">
        <w:fldChar w:fldCharType="separate"/>
      </w:r>
      <w:r w:rsidR="00E7516F" w:rsidRPr="00412904">
        <w:rPr>
          <w:noProof/>
          <w:vertAlign w:val="superscript"/>
        </w:rPr>
        <w:t>19-22</w:t>
      </w:r>
      <w:r w:rsidR="00DA46E7" w:rsidRPr="00412904">
        <w:fldChar w:fldCharType="end"/>
      </w:r>
      <w:r w:rsidR="00791C29" w:rsidRPr="00412904">
        <w:t xml:space="preserve"> and demonstrate</w:t>
      </w:r>
      <w:r w:rsidR="00A34EDA" w:rsidRPr="00412904">
        <w:t xml:space="preserve"> CRDP</w:t>
      </w:r>
      <w:r w:rsidR="00791C29" w:rsidRPr="00412904">
        <w:t xml:space="preserve"> i</w:t>
      </w:r>
      <w:r w:rsidR="00A34EDA" w:rsidRPr="00412904">
        <w:t>n</w:t>
      </w:r>
      <w:r w:rsidR="00791C29" w:rsidRPr="00412904">
        <w:t xml:space="preserve"> operation with a </w:t>
      </w:r>
      <w:proofErr w:type="spellStart"/>
      <w:r w:rsidR="00791C29" w:rsidRPr="00412904">
        <w:rPr>
          <w:i/>
        </w:rPr>
        <w:t>cw</w:t>
      </w:r>
      <w:proofErr w:type="spellEnd"/>
      <w:r w:rsidR="00DE189F" w:rsidRPr="00412904">
        <w:rPr>
          <w:i/>
        </w:rPr>
        <w:t xml:space="preserve"> </w:t>
      </w:r>
      <w:r w:rsidR="00791C29" w:rsidRPr="00412904">
        <w:t xml:space="preserve">laser source. In particular, we show that electrical </w:t>
      </w:r>
      <w:r w:rsidR="007C446A" w:rsidRPr="00412904">
        <w:t xml:space="preserve">perturbation </w:t>
      </w:r>
      <w:r w:rsidR="00791C29" w:rsidRPr="00412904">
        <w:t>of the laser’s injection current provides a robust and effective way of exciting cavity modes to optimise the</w:t>
      </w:r>
      <w:r w:rsidR="00A34EDA" w:rsidRPr="00412904">
        <w:t xml:space="preserve"> polarization</w:t>
      </w:r>
      <w:r w:rsidR="00791C29" w:rsidRPr="00412904">
        <w:t xml:space="preserve"> modulation depth a</w:t>
      </w:r>
      <w:r w:rsidR="00A34EDA" w:rsidRPr="00412904">
        <w:t>n</w:t>
      </w:r>
      <w:r w:rsidR="00791C29" w:rsidRPr="00412904">
        <w:t xml:space="preserve">d to improve sensitivity. </w:t>
      </w:r>
      <w:r w:rsidR="007C446A" w:rsidRPr="00412904">
        <w:t>In this paper</w:t>
      </w:r>
      <w:r w:rsidR="00791C29" w:rsidRPr="00412904">
        <w:t xml:space="preserve"> </w:t>
      </w:r>
      <w:r w:rsidRPr="00412904">
        <w:t xml:space="preserve">we </w:t>
      </w:r>
      <w:r w:rsidR="00B7736F" w:rsidRPr="00412904">
        <w:t>first present the principle</w:t>
      </w:r>
      <w:r w:rsidR="00050646" w:rsidRPr="00412904">
        <w:t>s</w:t>
      </w:r>
      <w:r w:rsidR="00B7736F" w:rsidRPr="00412904">
        <w:t xml:space="preserve"> of</w:t>
      </w:r>
      <w:r w:rsidR="00911029" w:rsidRPr="00412904">
        <w:t xml:space="preserve"> CRDP using a </w:t>
      </w:r>
      <w:proofErr w:type="spellStart"/>
      <w:r w:rsidR="00911029" w:rsidRPr="00412904">
        <w:rPr>
          <w:i/>
        </w:rPr>
        <w:t>cw</w:t>
      </w:r>
      <w:proofErr w:type="spellEnd"/>
      <w:r w:rsidR="00911029" w:rsidRPr="00412904">
        <w:t>-</w:t>
      </w:r>
      <w:r w:rsidR="00C272A8" w:rsidRPr="00412904">
        <w:t>laser</w:t>
      </w:r>
      <w:r w:rsidR="00B7736F" w:rsidRPr="00412904">
        <w:t xml:space="preserve"> </w:t>
      </w:r>
      <w:r w:rsidR="00C272A8" w:rsidRPr="00412904">
        <w:t xml:space="preserve">and demonstrate the improvement </w:t>
      </w:r>
      <w:r w:rsidR="00ED66C0" w:rsidRPr="00412904">
        <w:t>in</w:t>
      </w:r>
      <w:r w:rsidR="00C272A8" w:rsidRPr="00412904">
        <w:t xml:space="preserve"> sensitivity via broadening of the laser linewidth caused by the application of a radio-frequency noise signal to the injection</w:t>
      </w:r>
      <w:r w:rsidR="00A34EDA" w:rsidRPr="00412904">
        <w:t xml:space="preserve"> current</w:t>
      </w:r>
      <w:r w:rsidR="00C272A8" w:rsidRPr="00412904">
        <w:t xml:space="preserve">. We then present the experimental </w:t>
      </w:r>
      <w:r w:rsidR="007C446A" w:rsidRPr="00412904">
        <w:t xml:space="preserve">arrangement </w:t>
      </w:r>
      <w:r w:rsidR="00C272A8" w:rsidRPr="00412904">
        <w:t xml:space="preserve">of a new </w:t>
      </w:r>
      <w:proofErr w:type="spellStart"/>
      <w:r w:rsidR="007E69A4" w:rsidRPr="00412904">
        <w:rPr>
          <w:i/>
        </w:rPr>
        <w:t>cw</w:t>
      </w:r>
      <w:proofErr w:type="spellEnd"/>
      <w:r w:rsidR="007E69A4" w:rsidRPr="00412904">
        <w:t>-</w:t>
      </w:r>
      <w:r w:rsidR="00C272A8" w:rsidRPr="00412904">
        <w:t xml:space="preserve">CRDP </w:t>
      </w:r>
      <w:r w:rsidR="00A34EDA" w:rsidRPr="00412904">
        <w:t xml:space="preserve">apparatus operating </w:t>
      </w:r>
      <w:r w:rsidR="00C272A8" w:rsidRPr="00412904">
        <w:t>at 730 nm to measure chiral optical rotation in different environments</w:t>
      </w:r>
      <w:r w:rsidR="00A34EDA" w:rsidRPr="00412904">
        <w:t>,</w:t>
      </w:r>
      <w:r w:rsidR="00AF75CF" w:rsidRPr="00412904">
        <w:t xml:space="preserve"> including </w:t>
      </w:r>
      <w:r w:rsidR="00050646" w:rsidRPr="00412904">
        <w:t>the pure</w:t>
      </w:r>
      <w:r w:rsidR="00AF75CF" w:rsidRPr="00412904">
        <w:t xml:space="preserve"> vapour, open air, and </w:t>
      </w:r>
      <w:r w:rsidR="00050646" w:rsidRPr="00412904">
        <w:t xml:space="preserve">the </w:t>
      </w:r>
      <w:r w:rsidR="00AF75CF" w:rsidRPr="00412904">
        <w:t>liquid phase</w:t>
      </w:r>
      <w:r w:rsidR="00C272A8" w:rsidRPr="00412904">
        <w:t>. Both (+) and (</w:t>
      </w:r>
      <w:r w:rsidR="00640DAB" w:rsidRPr="00412904">
        <w:rPr>
          <w:rFonts w:ascii="Symbol" w:hAnsi="Symbol"/>
        </w:rPr>
        <w:t></w:t>
      </w:r>
      <w:r w:rsidR="00C272A8" w:rsidRPr="00412904">
        <w:t>)</w:t>
      </w:r>
      <w:r w:rsidR="00DE189F" w:rsidRPr="00412904">
        <w:t xml:space="preserve"> </w:t>
      </w:r>
      <w:r w:rsidR="00C272A8" w:rsidRPr="00412904">
        <w:t>enantiomers</w:t>
      </w:r>
      <w:r w:rsidRPr="00412904">
        <w:t xml:space="preserve"> </w:t>
      </w:r>
      <w:r w:rsidR="00C272A8" w:rsidRPr="00412904">
        <w:t xml:space="preserve">of </w:t>
      </w:r>
      <w:r w:rsidR="00DE189F" w:rsidRPr="00412904">
        <w:sym w:font="Symbol" w:char="F061"/>
      </w:r>
      <w:r w:rsidR="00DE189F" w:rsidRPr="00412904">
        <w:t xml:space="preserve">- </w:t>
      </w:r>
      <w:proofErr w:type="spellStart"/>
      <w:r w:rsidRPr="00412904">
        <w:t>pinene</w:t>
      </w:r>
      <w:proofErr w:type="spellEnd"/>
      <w:r w:rsidRPr="00412904">
        <w:t xml:space="preserve"> </w:t>
      </w:r>
      <w:r w:rsidR="00C272A8" w:rsidRPr="00412904">
        <w:t xml:space="preserve">are used </w:t>
      </w:r>
      <w:r w:rsidRPr="00412904">
        <w:t>as test molecules to assess the performance of our polarimetry</w:t>
      </w:r>
      <w:r w:rsidR="003962B1" w:rsidRPr="00412904">
        <w:t xml:space="preserve"> with</w:t>
      </w:r>
      <w:r w:rsidR="009B76B4" w:rsidRPr="00412904">
        <w:t xml:space="preserve"> detection </w:t>
      </w:r>
      <w:r w:rsidR="00050646" w:rsidRPr="00412904">
        <w:t>limits in the range of</w:t>
      </w:r>
      <w:r w:rsidR="003962B1" w:rsidRPr="00412904">
        <w:t xml:space="preserve"> 10</w:t>
      </w:r>
      <w:r w:rsidR="003962B1" w:rsidRPr="00412904">
        <w:rPr>
          <w:vertAlign w:val="superscript"/>
        </w:rPr>
        <w:t>-4</w:t>
      </w:r>
      <w:r w:rsidR="003962B1" w:rsidRPr="00412904">
        <w:t xml:space="preserve"> and 10</w:t>
      </w:r>
      <w:r w:rsidR="003962B1" w:rsidRPr="00412904">
        <w:rPr>
          <w:vertAlign w:val="superscript"/>
        </w:rPr>
        <w:t xml:space="preserve">-5 </w:t>
      </w:r>
      <w:r w:rsidR="003962B1" w:rsidRPr="00412904">
        <w:t>degree</w:t>
      </w:r>
      <w:r w:rsidR="007C446A" w:rsidRPr="00412904">
        <w:t>s</w:t>
      </w:r>
      <w:r w:rsidR="003962B1" w:rsidRPr="00412904">
        <w:t xml:space="preserve"> per cavity pass</w:t>
      </w:r>
      <w:r w:rsidR="00050646" w:rsidRPr="00412904">
        <w:t xml:space="preserve"> depending upon the environment. </w:t>
      </w:r>
      <w:r w:rsidR="00DE189F" w:rsidRPr="00412904">
        <w:t>The paper concludes with a summary of the device performance and some comments about future improvements and applications for the technology.</w:t>
      </w:r>
    </w:p>
    <w:p w14:paraId="611A95F3" w14:textId="0A8CC425" w:rsidR="003C266B" w:rsidRPr="00412904" w:rsidRDefault="00137662" w:rsidP="00E93E0B">
      <w:pPr>
        <w:pStyle w:val="TESectionHeading"/>
        <w:rPr>
          <w:lang w:val="en-GB"/>
        </w:rPr>
      </w:pPr>
      <w:r w:rsidRPr="00412904">
        <w:rPr>
          <w:lang w:val="en-GB"/>
        </w:rPr>
        <w:t>PRINCIPLE</w:t>
      </w:r>
      <w:r w:rsidR="00050646" w:rsidRPr="00412904">
        <w:rPr>
          <w:lang w:val="en-GB"/>
        </w:rPr>
        <w:t>s</w:t>
      </w:r>
      <w:r w:rsidRPr="00412904">
        <w:rPr>
          <w:lang w:val="en-GB"/>
        </w:rPr>
        <w:t xml:space="preserve"> OF CW CAVITY RING-DOWN POLARIMETRY</w:t>
      </w:r>
    </w:p>
    <w:p w14:paraId="53F7858F" w14:textId="1586E936" w:rsidR="00401EA3" w:rsidRPr="00412904" w:rsidRDefault="007C446A" w:rsidP="005C115F">
      <w:pPr>
        <w:pStyle w:val="TAMainText"/>
      </w:pPr>
      <w:r w:rsidRPr="00412904">
        <w:t>T</w:t>
      </w:r>
      <w:r w:rsidR="007E2AB9" w:rsidRPr="00412904">
        <w:t>he operational principle</w:t>
      </w:r>
      <w:r w:rsidR="00050646" w:rsidRPr="00412904">
        <w:t>s</w:t>
      </w:r>
      <w:r w:rsidR="007E2AB9" w:rsidRPr="00412904">
        <w:t xml:space="preserve"> of </w:t>
      </w:r>
      <w:proofErr w:type="spellStart"/>
      <w:r w:rsidR="007E2AB9" w:rsidRPr="00412904">
        <w:rPr>
          <w:i/>
          <w:iCs/>
        </w:rPr>
        <w:t>cw</w:t>
      </w:r>
      <w:proofErr w:type="spellEnd"/>
      <w:r w:rsidR="007E2AB9" w:rsidRPr="00412904">
        <w:t>-CRDP</w:t>
      </w:r>
      <w:r w:rsidR="00D0048A" w:rsidRPr="00412904">
        <w:t xml:space="preserve"> based on </w:t>
      </w:r>
      <w:r w:rsidR="004F08BE" w:rsidRPr="00412904">
        <w:t>the</w:t>
      </w:r>
      <w:r w:rsidR="00094856" w:rsidRPr="00412904">
        <w:t xml:space="preserve"> signal</w:t>
      </w:r>
      <w:r w:rsidR="00050646" w:rsidRPr="00412904">
        <w:t>-</w:t>
      </w:r>
      <w:r w:rsidR="00094856" w:rsidRPr="00412904">
        <w:t>reversing technique</w:t>
      </w:r>
      <w:r w:rsidRPr="00412904">
        <w:t xml:space="preserve"> are described here</w:t>
      </w:r>
      <w:r w:rsidR="00094856" w:rsidRPr="00412904">
        <w:t>.</w:t>
      </w:r>
      <w:r w:rsidR="0089636D" w:rsidRPr="00412904">
        <w:t xml:space="preserve"> </w:t>
      </w:r>
      <w:r w:rsidR="00A37EAA" w:rsidRPr="00412904">
        <w:t>T</w:t>
      </w:r>
      <w:r w:rsidR="003C266B" w:rsidRPr="00412904">
        <w:t>wo counter</w:t>
      </w:r>
      <w:r w:rsidR="006D4713" w:rsidRPr="00412904">
        <w:t>-</w:t>
      </w:r>
      <w:r w:rsidR="003C266B" w:rsidRPr="00412904">
        <w:t>propagating linearly polari</w:t>
      </w:r>
      <w:r w:rsidR="00395079" w:rsidRPr="00412904">
        <w:t>zed laser beams</w:t>
      </w:r>
      <w:r w:rsidR="003C266B" w:rsidRPr="00412904">
        <w:t>, labelled as clockwise (CW) and</w:t>
      </w:r>
      <w:r w:rsidR="00395079" w:rsidRPr="00412904">
        <w:t xml:space="preserve"> counter-clockwise (CCW) beams</w:t>
      </w:r>
      <w:r w:rsidR="00094856" w:rsidRPr="00412904">
        <w:t xml:space="preserve"> are </w:t>
      </w:r>
      <w:r w:rsidR="00702DE5" w:rsidRPr="00412904">
        <w:t xml:space="preserve">optically </w:t>
      </w:r>
      <w:r w:rsidR="00094856" w:rsidRPr="00412904">
        <w:t>mode-matched with the TEM</w:t>
      </w:r>
      <w:r w:rsidR="00094856" w:rsidRPr="00412904">
        <w:rPr>
          <w:vertAlign w:val="subscript"/>
        </w:rPr>
        <w:t>00</w:t>
      </w:r>
      <w:r w:rsidR="00094856" w:rsidRPr="00412904">
        <w:t xml:space="preserve"> mode of a bow-tie cavity that is constructed </w:t>
      </w:r>
      <w:r w:rsidR="00ED66C0" w:rsidRPr="00412904">
        <w:t>with</w:t>
      </w:r>
      <w:r w:rsidR="00094856" w:rsidRPr="00412904">
        <w:t xml:space="preserve"> four high reflectiv</w:t>
      </w:r>
      <w:r w:rsidR="00702DE5" w:rsidRPr="00412904">
        <w:t>ity</w:t>
      </w:r>
      <w:r w:rsidR="00094856" w:rsidRPr="00412904">
        <w:t xml:space="preserve"> mirrors with a</w:t>
      </w:r>
      <w:r w:rsidR="00CE56A0" w:rsidRPr="00412904">
        <w:t>n average</w:t>
      </w:r>
      <w:r w:rsidR="00094856" w:rsidRPr="00412904">
        <w:t xml:space="preserve"> reflectivity of </w:t>
      </w:r>
      <w:r w:rsidR="00094856" w:rsidRPr="00412904">
        <w:rPr>
          <w:i/>
        </w:rPr>
        <w:t>R</w:t>
      </w:r>
      <w:r w:rsidR="003C266B" w:rsidRPr="00412904">
        <w:t xml:space="preserve">. </w:t>
      </w:r>
      <w:r w:rsidR="00702DE5" w:rsidRPr="00412904">
        <w:t>Upon mode excitation and</w:t>
      </w:r>
      <w:r w:rsidR="007B4601" w:rsidRPr="00412904">
        <w:t xml:space="preserve"> its</w:t>
      </w:r>
      <w:r w:rsidR="00702DE5" w:rsidRPr="00412904">
        <w:t xml:space="preserve"> subsequent cessation</w:t>
      </w:r>
      <w:r w:rsidR="009C6ADA" w:rsidRPr="00412904">
        <w:t>,</w:t>
      </w:r>
      <w:r w:rsidR="00702DE5" w:rsidRPr="00412904">
        <w:t xml:space="preserve"> caused by triggering the AOM to turn off, t</w:t>
      </w:r>
      <w:r w:rsidR="003C266B" w:rsidRPr="00412904">
        <w:t xml:space="preserve">he time dependent intensity of the </w:t>
      </w:r>
      <w:r w:rsidR="00425021" w:rsidRPr="00412904">
        <w:t xml:space="preserve">cavity </w:t>
      </w:r>
      <w:r w:rsidR="003C266B" w:rsidRPr="00412904">
        <w:t>output is an exponential function</w:t>
      </w:r>
      <w:r w:rsidR="0089654A" w:rsidRPr="00412904">
        <w:t xml:space="preserve"> </w:t>
      </w:r>
      <m:oMath>
        <m:r>
          <w:rPr>
            <w:rFonts w:ascii="Cambria Math" w:hAnsi="Cambria Math"/>
            <w:noProof/>
          </w:rPr>
          <m:t>I=</m:t>
        </m:r>
        <m:sSub>
          <m:sSubPr>
            <m:ctrlPr>
              <w:rPr>
                <w:rFonts w:ascii="Cambria Math" w:hAnsi="Cambria Math"/>
                <w:noProof/>
              </w:rPr>
            </m:ctrlPr>
          </m:sSubPr>
          <m:e>
            <m:r>
              <w:rPr>
                <w:rFonts w:ascii="Cambria Math" w:hAnsi="Cambria Math"/>
                <w:noProof/>
              </w:rPr>
              <m:t>I</m:t>
            </m:r>
          </m:e>
          <m:sub>
            <m:r>
              <w:rPr>
                <w:rFonts w:ascii="Cambria Math" w:hAnsi="Cambria Math"/>
                <w:noProof/>
              </w:rPr>
              <m:t>0</m:t>
            </m:r>
          </m:sub>
        </m:sSub>
        <m:sSup>
          <m:sSupPr>
            <m:ctrlPr>
              <w:rPr>
                <w:rFonts w:ascii="Cambria Math" w:hAnsi="Cambria Math"/>
                <w:noProof/>
              </w:rPr>
            </m:ctrlPr>
          </m:sSupPr>
          <m:e>
            <m:r>
              <w:rPr>
                <w:rFonts w:ascii="Cambria Math" w:hAnsi="Cambria Math"/>
                <w:noProof/>
              </w:rPr>
              <m:t>e</m:t>
            </m:r>
          </m:e>
          <m:sup>
            <m:r>
              <w:rPr>
                <w:rFonts w:ascii="Cambria Math" w:hAnsi="Cambria Math"/>
                <w:noProof/>
              </w:rPr>
              <m:t>-t</m:t>
            </m:r>
            <m:r>
              <m:rPr>
                <m:sty m:val="p"/>
              </m:rPr>
              <w:rPr>
                <w:rFonts w:ascii="Cambria Math" w:hAnsi="Cambria Math"/>
                <w:noProof/>
              </w:rPr>
              <m:t>/</m:t>
            </m:r>
            <m:sSub>
              <m:sSubPr>
                <m:ctrlPr>
                  <w:rPr>
                    <w:rFonts w:ascii="Cambria Math" w:hAnsi="Cambria Math"/>
                    <w:noProof/>
                  </w:rPr>
                </m:ctrlPr>
              </m:sSubPr>
              <m:e>
                <m:r>
                  <w:rPr>
                    <w:rFonts w:ascii="Cambria Math" w:hAnsi="Cambria Math"/>
                    <w:noProof/>
                  </w:rPr>
                  <m:t>τ</m:t>
                </m:r>
              </m:e>
              <m:sub>
                <m:r>
                  <w:rPr>
                    <w:rFonts w:ascii="Cambria Math" w:hAnsi="Cambria Math"/>
                    <w:noProof/>
                  </w:rPr>
                  <m:t>0</m:t>
                </m:r>
              </m:sub>
            </m:sSub>
          </m:sup>
        </m:sSup>
      </m:oMath>
      <w:r w:rsidR="00E21517" w:rsidRPr="00412904">
        <w:rPr>
          <w:noProof/>
        </w:rPr>
        <w:t xml:space="preserve"> </w:t>
      </w:r>
      <w:r w:rsidR="003C266B" w:rsidRPr="00412904">
        <w:t xml:space="preserve">with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 xml:space="preserve"> </m:t>
        </m:r>
      </m:oMath>
      <w:r w:rsidR="003C266B" w:rsidRPr="00412904">
        <w:t>the incident light power and</w:t>
      </w:r>
      <w:r w:rsidR="0089654A" w:rsidRPr="00412904">
        <w:t xml:space="preserve"> </w:t>
      </w:r>
      <m:oMath>
        <m:sSub>
          <m:sSubPr>
            <m:ctrlPr>
              <w:rPr>
                <w:rFonts w:ascii="Cambria Math" w:hAnsi="Cambria Math"/>
              </w:rPr>
            </m:ctrlPr>
          </m:sSubPr>
          <m:e>
            <m:r>
              <w:rPr>
                <w:rFonts w:ascii="Cambria Math" w:hAnsi="Cambria Math"/>
              </w:rPr>
              <m:t>τ</m:t>
            </m:r>
          </m:e>
          <m:sub>
            <m:r>
              <w:rPr>
                <w:rFonts w:ascii="Cambria Math" w:hAnsi="Cambria Math"/>
              </w:rPr>
              <m:t>0</m:t>
            </m:r>
          </m:sub>
        </m:sSub>
        <m:r>
          <w:rPr>
            <w:rFonts w:ascii="Cambria Math" w:hAnsi="Cambria Math"/>
          </w:rPr>
          <m:t>≃</m:t>
        </m:r>
        <m:f>
          <m:fPr>
            <m:type m:val="lin"/>
            <m:ctrlPr>
              <w:rPr>
                <w:rFonts w:ascii="Cambria Math" w:hAnsi="Cambria Math"/>
              </w:rPr>
            </m:ctrlPr>
          </m:fPr>
          <m:num>
            <m:r>
              <w:rPr>
                <w:rFonts w:ascii="Cambria Math" w:hAnsi="Cambria Math"/>
              </w:rPr>
              <m:t>L</m:t>
            </m:r>
          </m:num>
          <m:den>
            <m:r>
              <w:rPr>
                <w:rFonts w:ascii="Cambria Math" w:hAnsi="Cambria Math"/>
              </w:rPr>
              <m:t>c</m:t>
            </m:r>
          </m:den>
        </m:f>
        <m:d>
          <m:dPr>
            <m:ctrlPr>
              <w:rPr>
                <w:rFonts w:ascii="Cambria Math" w:hAnsi="Cambria Math"/>
              </w:rPr>
            </m:ctrlPr>
          </m:dPr>
          <m:e>
            <m:r>
              <w:rPr>
                <w:rFonts w:ascii="Cambria Math" w:hAnsi="Cambria Math"/>
              </w:rPr>
              <m:t>1-</m:t>
            </m:r>
            <m:sSup>
              <m:sSupPr>
                <m:ctrlPr>
                  <w:rPr>
                    <w:rFonts w:ascii="Cambria Math" w:hAnsi="Cambria Math"/>
                  </w:rPr>
                </m:ctrlPr>
              </m:sSupPr>
              <m:e>
                <m:r>
                  <w:rPr>
                    <w:rFonts w:ascii="Cambria Math" w:hAnsi="Cambria Math"/>
                  </w:rPr>
                  <m:t>R</m:t>
                </m:r>
              </m:e>
              <m:sup>
                <m:r>
                  <w:rPr>
                    <w:rFonts w:ascii="Cambria Math" w:hAnsi="Cambria Math"/>
                  </w:rPr>
                  <m:t>4</m:t>
                </m:r>
              </m:sup>
            </m:sSup>
          </m:e>
        </m:d>
      </m:oMath>
      <w:r w:rsidR="003C266B" w:rsidRPr="00412904">
        <w:t xml:space="preserve"> the ring</w:t>
      </w:r>
      <w:r w:rsidR="006D4713" w:rsidRPr="00412904">
        <w:t>-</w:t>
      </w:r>
      <w:r w:rsidR="003C266B" w:rsidRPr="00412904">
        <w:t xml:space="preserve">down time with </w:t>
      </w:r>
      <w:r w:rsidR="003C266B" w:rsidRPr="00412904">
        <w:rPr>
          <w:i/>
        </w:rPr>
        <w:t>c</w:t>
      </w:r>
      <w:r w:rsidR="003C266B" w:rsidRPr="00412904">
        <w:t xml:space="preserve"> the speed of light and </w:t>
      </w:r>
      <w:r w:rsidR="003C266B" w:rsidRPr="00412904">
        <w:rPr>
          <w:i/>
        </w:rPr>
        <w:t>L</w:t>
      </w:r>
      <w:r w:rsidR="003C266B" w:rsidRPr="00412904">
        <w:t xml:space="preserve"> the cavity length. </w:t>
      </w:r>
      <w:r w:rsidR="00F13E6D" w:rsidRPr="00412904">
        <w:fldChar w:fldCharType="begin"/>
      </w:r>
      <w:r w:rsidR="00F13E6D" w:rsidRPr="00412904">
        <w:instrText xml:space="preserve"> REF _Ref50928167 \h </w:instrText>
      </w:r>
      <w:r w:rsidR="00F13E6D" w:rsidRPr="00412904">
        <w:fldChar w:fldCharType="separate"/>
      </w:r>
      <w:r w:rsidR="001F4E69" w:rsidRPr="00412904">
        <w:t xml:space="preserve">Figure </w:t>
      </w:r>
      <w:r w:rsidR="001F4E69" w:rsidRPr="00412904">
        <w:rPr>
          <w:noProof/>
        </w:rPr>
        <w:t>1</w:t>
      </w:r>
      <w:r w:rsidR="00F13E6D" w:rsidRPr="00412904">
        <w:fldChar w:fldCharType="end"/>
      </w:r>
      <w:r w:rsidR="00D0048A" w:rsidRPr="00412904">
        <w:t>(a) shows an example</w:t>
      </w:r>
      <w:r w:rsidR="003C266B" w:rsidRPr="00412904">
        <w:t xml:space="preserve"> cavity ring-d</w:t>
      </w:r>
      <w:r w:rsidR="00401EA3" w:rsidRPr="00412904">
        <w:t>o</w:t>
      </w:r>
      <w:r w:rsidR="003C266B" w:rsidRPr="00412904">
        <w:t>wn signal with</w:t>
      </w:r>
      <w:r w:rsidR="00595C25" w:rsidRPr="00412904">
        <w:t xml:space="preserve"> </w:t>
      </w:r>
      <w:r w:rsidR="0045744C" w:rsidRPr="00412904">
        <w:rPr>
          <w:rFonts w:ascii="Symbol" w:hAnsi="Symbol"/>
          <w:i/>
          <w:iCs/>
        </w:rPr>
        <w:t></w:t>
      </w:r>
      <w:r w:rsidR="0045744C" w:rsidRPr="00412904">
        <w:rPr>
          <w:noProof/>
          <w:vertAlign w:val="subscript"/>
        </w:rPr>
        <w:t>0</w:t>
      </w:r>
      <w:r w:rsidR="0045744C" w:rsidRPr="00412904">
        <w:rPr>
          <w:noProof/>
        </w:rPr>
        <w:t xml:space="preserve"> = 4 </w:t>
      </w:r>
      <w:r w:rsidR="00401EA3" w:rsidRPr="00412904">
        <w:rPr>
          <w:rFonts w:ascii="Times New Roman" w:hAnsi="Times New Roman"/>
          <w:i/>
          <w:iCs/>
        </w:rPr>
        <w:t>µ</w:t>
      </w:r>
      <w:r w:rsidR="00401EA3" w:rsidRPr="00412904">
        <w:rPr>
          <w:i/>
          <w:iCs/>
        </w:rPr>
        <w:t>s</w:t>
      </w:r>
      <w:r w:rsidR="0045744C" w:rsidRPr="00412904">
        <w:t>, generated by excitation of a single cavity (polarization) mode.</w:t>
      </w:r>
      <w:r w:rsidR="003C266B" w:rsidRPr="00412904">
        <w:t xml:space="preserve"> A magneto-optic crystal</w:t>
      </w:r>
      <w:r w:rsidR="00425021" w:rsidRPr="00412904">
        <w:t xml:space="preserve"> (length </w:t>
      </w:r>
      <w:r w:rsidR="00425021" w:rsidRPr="00412904">
        <w:rPr>
          <w:i/>
        </w:rPr>
        <w:t>l</w:t>
      </w:r>
      <w:r w:rsidR="00425021" w:rsidRPr="00412904">
        <w:t>)</w:t>
      </w:r>
      <w:r w:rsidR="003C266B" w:rsidRPr="00412904">
        <w:t xml:space="preserve">, typically Terbium Gallium Garnet (TGG), with a large </w:t>
      </w:r>
      <w:proofErr w:type="spellStart"/>
      <w:r w:rsidR="003C266B" w:rsidRPr="00412904">
        <w:t>Verdet</w:t>
      </w:r>
      <w:proofErr w:type="spellEnd"/>
      <w:r w:rsidR="003C266B" w:rsidRPr="00412904">
        <w:t xml:space="preserve"> constant </w:t>
      </w:r>
      <w:r w:rsidR="003C266B" w:rsidRPr="00412904">
        <w:rPr>
          <w:i/>
        </w:rPr>
        <w:t>V</w:t>
      </w:r>
      <w:r w:rsidR="003C266B" w:rsidRPr="00412904">
        <w:t xml:space="preserve"> </w:t>
      </w:r>
      <w:r w:rsidR="00D0048A" w:rsidRPr="00412904">
        <w:t xml:space="preserve">(ranging between </w:t>
      </w:r>
      <w:r w:rsidR="0045744C" w:rsidRPr="00412904">
        <w:t xml:space="preserve">a </w:t>
      </w:r>
      <w:r w:rsidR="00D0048A" w:rsidRPr="00412904">
        <w:t xml:space="preserve">few tens to </w:t>
      </w:r>
      <w:r w:rsidR="0045744C" w:rsidRPr="00412904">
        <w:t xml:space="preserve">a </w:t>
      </w:r>
      <w:r w:rsidR="00D0048A" w:rsidRPr="00412904">
        <w:t xml:space="preserve">few hundred </w:t>
      </w:r>
      <w:proofErr w:type="spellStart"/>
      <w:r w:rsidR="00D0048A" w:rsidRPr="00412904">
        <w:rPr>
          <w:rFonts w:ascii="Times New Roman" w:hAnsi="Times New Roman"/>
          <w:i/>
          <w:iCs/>
        </w:rPr>
        <w:t>μ</w:t>
      </w:r>
      <w:r w:rsidR="00D0048A" w:rsidRPr="00412904">
        <w:t>rad</w:t>
      </w:r>
      <w:proofErr w:type="spellEnd"/>
      <w:r w:rsidR="00ED66C0" w:rsidRPr="00412904">
        <w:t xml:space="preserve"> </w:t>
      </w:r>
      <w:r w:rsidR="00D0048A" w:rsidRPr="00412904">
        <w:t>G</w:t>
      </w:r>
      <w:r w:rsidR="00D0048A" w:rsidRPr="00412904">
        <w:rPr>
          <w:rFonts w:ascii="Times New Roman" w:hAnsi="Times New Roman"/>
          <w:vertAlign w:val="superscript"/>
        </w:rPr>
        <w:t>−</w:t>
      </w:r>
      <w:r w:rsidR="00D0048A" w:rsidRPr="00412904">
        <w:rPr>
          <w:vertAlign w:val="superscript"/>
        </w:rPr>
        <w:t>1</w:t>
      </w:r>
      <w:r w:rsidR="00BB57DD" w:rsidRPr="00412904">
        <w:rPr>
          <w:vertAlign w:val="superscript"/>
        </w:rPr>
        <w:t xml:space="preserve"> </w:t>
      </w:r>
      <w:r w:rsidR="00D0048A" w:rsidRPr="00412904">
        <w:t>cm</w:t>
      </w:r>
      <w:r w:rsidR="00D0048A" w:rsidRPr="00412904">
        <w:rPr>
          <w:rFonts w:ascii="Times New Roman" w:hAnsi="Times New Roman"/>
          <w:vertAlign w:val="superscript"/>
        </w:rPr>
        <w:t>−</w:t>
      </w:r>
      <w:r w:rsidR="00D0048A" w:rsidRPr="00412904">
        <w:rPr>
          <w:vertAlign w:val="superscript"/>
        </w:rPr>
        <w:t>1</w:t>
      </w:r>
      <w:r w:rsidR="00D0048A" w:rsidRPr="00412904">
        <w:t xml:space="preserve"> depending on </w:t>
      </w:r>
      <w:r w:rsidR="0045744C" w:rsidRPr="00412904">
        <w:t xml:space="preserve">the </w:t>
      </w:r>
      <w:r w:rsidR="00D0048A" w:rsidRPr="00412904">
        <w:t xml:space="preserve">working wavelength) </w:t>
      </w:r>
      <w:r w:rsidR="003C266B" w:rsidRPr="00412904">
        <w:t xml:space="preserve">is </w:t>
      </w:r>
      <w:r w:rsidR="00395079" w:rsidRPr="00412904">
        <w:t>introduced</w:t>
      </w:r>
      <w:r w:rsidR="003C266B" w:rsidRPr="00412904">
        <w:t xml:space="preserve"> in</w:t>
      </w:r>
      <w:r w:rsidR="00395079" w:rsidRPr="00412904">
        <w:t>to</w:t>
      </w:r>
      <w:r w:rsidR="00D0048A" w:rsidRPr="00412904">
        <w:t xml:space="preserve"> one arm of the</w:t>
      </w:r>
      <w:r w:rsidR="003C266B" w:rsidRPr="00412904">
        <w:t xml:space="preserve"> cavity. By applying a longitud</w:t>
      </w:r>
      <w:r w:rsidR="00ED66C0" w:rsidRPr="00412904">
        <w:t>inal</w:t>
      </w:r>
      <w:r w:rsidR="003C266B" w:rsidRPr="00412904">
        <w:t xml:space="preserve"> magnetic field</w:t>
      </w:r>
      <w:r w:rsidR="00425021" w:rsidRPr="00412904">
        <w:t>,</w:t>
      </w:r>
      <w:r w:rsidR="003C266B" w:rsidRPr="00412904">
        <w:t xml:space="preserve"> </w:t>
      </w:r>
      <w:r w:rsidR="003C266B" w:rsidRPr="00412904">
        <w:rPr>
          <w:i/>
        </w:rPr>
        <w:t>B</w:t>
      </w:r>
      <w:r w:rsidR="00425021" w:rsidRPr="00412904">
        <w:rPr>
          <w:i/>
        </w:rPr>
        <w:t>,</w:t>
      </w:r>
      <w:r w:rsidR="003C266B" w:rsidRPr="00412904">
        <w:t xml:space="preserve"> </w:t>
      </w:r>
      <w:r w:rsidR="00ED66C0" w:rsidRPr="00412904">
        <w:t>to</w:t>
      </w:r>
      <w:r w:rsidR="003C266B" w:rsidRPr="00412904">
        <w:t xml:space="preserve"> the crystal, the polarization axes of the </w:t>
      </w:r>
      <w:r w:rsidR="00425021" w:rsidRPr="00412904">
        <w:t xml:space="preserve">counter propagating </w:t>
      </w:r>
      <w:r w:rsidR="00395079" w:rsidRPr="00412904">
        <w:t>laser</w:t>
      </w:r>
      <w:r w:rsidR="003C266B" w:rsidRPr="00412904">
        <w:t xml:space="preserve"> beams are rota</w:t>
      </w:r>
      <w:r w:rsidR="00395079" w:rsidRPr="00412904">
        <w:t>ted with the same</w:t>
      </w:r>
      <w:r w:rsidR="003C266B" w:rsidRPr="00412904">
        <w:t xml:space="preserve"> </w:t>
      </w:r>
      <w:r w:rsidR="00395079" w:rsidRPr="00412904">
        <w:t>Faraday rotation angle of</w:t>
      </w:r>
      <w:r w:rsidR="007E3F3F" w:rsidRPr="00412904">
        <w:t xml:space="preserve"> </w:t>
      </w:r>
      <w:r w:rsidR="00E44FF8" w:rsidRPr="00412904">
        <w:rPr>
          <w:rFonts w:ascii="Symbol" w:hAnsi="Symbol"/>
          <w:i/>
          <w:iCs/>
        </w:rPr>
        <w:t></w:t>
      </w:r>
      <w:r w:rsidR="00E44FF8" w:rsidRPr="00412904">
        <w:rPr>
          <w:i/>
          <w:iCs/>
          <w:vertAlign w:val="subscript"/>
        </w:rPr>
        <w:t>F</w:t>
      </w:r>
      <w:r w:rsidR="00E44FF8" w:rsidRPr="00412904">
        <w:rPr>
          <w:noProof/>
        </w:rPr>
        <w:t xml:space="preserve"> = </w:t>
      </w:r>
      <w:r w:rsidR="00E44FF8" w:rsidRPr="00412904">
        <w:rPr>
          <w:i/>
          <w:iCs/>
          <w:noProof/>
        </w:rPr>
        <w:t>VBl</w:t>
      </w:r>
      <w:r w:rsidR="00E44FF8" w:rsidRPr="00412904">
        <w:rPr>
          <w:noProof/>
        </w:rPr>
        <w:t>.</w:t>
      </w:r>
      <w:r w:rsidR="003C266B" w:rsidRPr="00412904">
        <w:t xml:space="preserve"> The magnitu</w:t>
      </w:r>
      <w:r w:rsidR="00FD25A3" w:rsidRPr="00412904">
        <w:t>de</w:t>
      </w:r>
      <w:r w:rsidR="003C266B" w:rsidRPr="00412904">
        <w:t xml:space="preserve"> of </w:t>
      </w:r>
      <w:r w:rsidR="00E44FF8" w:rsidRPr="00412904">
        <w:rPr>
          <w:rFonts w:ascii="Symbol" w:hAnsi="Symbol"/>
          <w:i/>
          <w:iCs/>
        </w:rPr>
        <w:t></w:t>
      </w:r>
      <w:r w:rsidR="00E44FF8" w:rsidRPr="00412904">
        <w:rPr>
          <w:i/>
          <w:iCs/>
          <w:vertAlign w:val="subscript"/>
        </w:rPr>
        <w:t>F</w:t>
      </w:r>
      <w:r w:rsidR="00E44FF8" w:rsidRPr="00412904" w:rsidDel="00E44FF8">
        <w:rPr>
          <w:noProof/>
        </w:rPr>
        <w:t xml:space="preserve"> </w:t>
      </w:r>
      <w:r w:rsidR="003C266B" w:rsidRPr="00412904">
        <w:t xml:space="preserve">is </w:t>
      </w:r>
      <w:r w:rsidR="000660F7" w:rsidRPr="00412904">
        <w:t>typically</w:t>
      </w:r>
      <w:r w:rsidR="00425021" w:rsidRPr="00412904">
        <w:t xml:space="preserve"> chosen to be a</w:t>
      </w:r>
      <w:r w:rsidR="006663C8" w:rsidRPr="00412904">
        <w:t xml:space="preserve"> few degrees </w:t>
      </w:r>
      <w:r w:rsidR="00425021" w:rsidRPr="00412904">
        <w:t>so as to dominate</w:t>
      </w:r>
      <w:r w:rsidR="003C266B" w:rsidRPr="00412904">
        <w:t xml:space="preserve"> the linear </w:t>
      </w:r>
      <w:r w:rsidR="000660F7" w:rsidRPr="00412904">
        <w:t>birefringence</w:t>
      </w:r>
      <w:r w:rsidR="003C266B" w:rsidRPr="00412904">
        <w:t xml:space="preserve"> induced by the cavity mirrors (typically</w:t>
      </w:r>
      <w:r w:rsidR="00401EA3" w:rsidRPr="00412904">
        <w:t xml:space="preserve"> </w:t>
      </w:r>
      <w:r w:rsidR="0045744C" w:rsidRPr="00412904">
        <w:t>less</w:t>
      </w:r>
      <w:r w:rsidR="00ED66C0" w:rsidRPr="00412904">
        <w:t xml:space="preserve"> th</w:t>
      </w:r>
      <w:r w:rsidR="0045744C" w:rsidRPr="00412904">
        <w:t>a</w:t>
      </w:r>
      <w:r w:rsidR="00ED66C0" w:rsidRPr="00412904">
        <w:t>n</w:t>
      </w:r>
      <w:r w:rsidR="003C266B" w:rsidRPr="00412904">
        <w:t xml:space="preserve"> 0</w:t>
      </w:r>
      <w:r w:rsidR="00401EA3" w:rsidRPr="00412904">
        <w:t>.</w:t>
      </w:r>
      <w:r w:rsidR="003C266B" w:rsidRPr="00412904">
        <w:t>2</w:t>
      </w:r>
      <w:r w:rsidR="00401EA3" w:rsidRPr="00412904">
        <w:t>°).</w:t>
      </w:r>
      <w:r w:rsidR="00A90959" w:rsidRPr="00412904">
        <w:t xml:space="preserve"> </w:t>
      </w:r>
      <w:r w:rsidR="00401EA3" w:rsidRPr="00412904">
        <w:t>Two polarizers are placed at the cavity</w:t>
      </w:r>
      <w:r w:rsidR="00A52871" w:rsidRPr="00412904">
        <w:t xml:space="preserve"> </w:t>
      </w:r>
      <w:r w:rsidR="00401EA3" w:rsidRPr="00412904">
        <w:t xml:space="preserve">outputs to </w:t>
      </w:r>
      <w:r w:rsidR="00C26749" w:rsidRPr="00412904">
        <w:t>analyse</w:t>
      </w:r>
      <w:r w:rsidR="00401EA3" w:rsidRPr="00412904">
        <w:t xml:space="preserve"> the projection of the polarization states of the output beams</w:t>
      </w:r>
      <w:r w:rsidR="00425021" w:rsidRPr="00412904">
        <w:t xml:space="preserve"> and</w:t>
      </w:r>
      <w:r w:rsidR="00401EA3" w:rsidRPr="00412904">
        <w:t xml:space="preserve"> consequen</w:t>
      </w:r>
      <w:r w:rsidR="00425021" w:rsidRPr="00412904">
        <w:t>tly</w:t>
      </w:r>
      <w:r w:rsidR="00401EA3" w:rsidRPr="00412904">
        <w:t xml:space="preserve"> </w:t>
      </w:r>
      <w:r w:rsidR="00ED66C0" w:rsidRPr="00412904">
        <w:t xml:space="preserve">a </w:t>
      </w:r>
      <w:r w:rsidR="00401EA3" w:rsidRPr="00412904">
        <w:t>time-dependent signal</w:t>
      </w:r>
      <w:r w:rsidR="00425021" w:rsidRPr="00412904">
        <w:t xml:space="preserve"> is detected,</w:t>
      </w:r>
      <w:r w:rsidR="00401EA3" w:rsidRPr="00412904">
        <w:t xml:space="preserve"> </w:t>
      </w:r>
      <w:r w:rsidR="00ED66C0" w:rsidRPr="00412904">
        <w:t>that is</w:t>
      </w:r>
      <w:r w:rsidR="00401EA3" w:rsidRPr="00412904">
        <w:t xml:space="preserve"> </w:t>
      </w:r>
      <w:r w:rsidR="007F2D78" w:rsidRPr="00412904">
        <w:t>a</w:t>
      </w:r>
      <w:r w:rsidR="00425021" w:rsidRPr="00412904">
        <w:t>n</w:t>
      </w:r>
      <w:r w:rsidR="00401EA3" w:rsidRPr="00412904">
        <w:t xml:space="preserve"> </w:t>
      </w:r>
      <w:r w:rsidR="00395079" w:rsidRPr="00412904">
        <w:t xml:space="preserve">exponential </w:t>
      </w:r>
      <w:r w:rsidR="00401EA3" w:rsidRPr="00412904">
        <w:t>ring-down signal superimposed with a periodic function,</w:t>
      </w:r>
    </w:p>
    <w:p w14:paraId="59CBA992" w14:textId="0EFA7033" w:rsidR="000C67E4" w:rsidRPr="00412904" w:rsidRDefault="00A90959" w:rsidP="005C115F">
      <w:pPr>
        <w:pStyle w:val="MTDisplayEquation"/>
      </w:pPr>
      <w:r w:rsidRPr="00412904">
        <w:tab/>
      </w:r>
      <m:oMath>
        <m:r>
          <w:rPr>
            <w:rFonts w:ascii="Cambria Math" w:hAnsi="Cambria Math"/>
          </w:rPr>
          <m:t>I(t)=A</m:t>
        </m:r>
        <m:sSup>
          <m:sSupPr>
            <m:ctrlPr>
              <w:rPr>
                <w:rFonts w:ascii="Cambria Math" w:hAnsi="Cambria Math"/>
              </w:rPr>
            </m:ctrlPr>
          </m:sSupPr>
          <m:e>
            <m:r>
              <w:rPr>
                <w:rFonts w:ascii="Cambria Math" w:hAnsi="Cambria Math"/>
              </w:rPr>
              <m:t>e</m:t>
            </m:r>
          </m:e>
          <m:sup>
            <m:r>
              <w:rPr>
                <w:rFonts w:ascii="Cambria Math" w:hAnsi="Cambria Math"/>
              </w:rPr>
              <m:t>-</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τ</m:t>
                    </m:r>
                  </m:e>
                  <m:sub>
                    <m:r>
                      <w:rPr>
                        <w:rFonts w:ascii="Cambria Math" w:hAnsi="Cambria Math"/>
                      </w:rPr>
                      <m:t>0</m:t>
                    </m:r>
                  </m:sub>
                </m:sSub>
              </m:den>
            </m:f>
          </m:sup>
        </m:sSup>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cos</m:t>
                </m:r>
              </m:e>
              <m:sup>
                <m:r>
                  <w:rPr>
                    <w:rFonts w:ascii="Cambria Math" w:hAnsi="Cambria Math"/>
                  </w:rPr>
                  <m:t>2</m:t>
                </m:r>
              </m:sup>
            </m:sSup>
            <m:r>
              <w:rPr>
                <w:rFonts w:ascii="Cambria Math" w:hAnsi="Cambria Math"/>
              </w:rPr>
              <m:t>(2πft+φ)+C</m:t>
            </m:r>
          </m:e>
        </m:d>
      </m:oMath>
      <w:r w:rsidR="00CE56A0" w:rsidRPr="00412904">
        <w:t>,</w:t>
      </w:r>
      <w:r w:rsidRPr="00412904">
        <w:tab/>
      </w:r>
      <w:r w:rsidRPr="00412904">
        <w:fldChar w:fldCharType="begin"/>
      </w:r>
      <w:r w:rsidRPr="00412904">
        <w:instrText xml:space="preserve"> MACROBUTTON MTPlaceRef \* MERGEFORMAT </w:instrText>
      </w:r>
      <w:r w:rsidRPr="00412904">
        <w:fldChar w:fldCharType="begin"/>
      </w:r>
      <w:r w:rsidRPr="00412904">
        <w:instrText xml:space="preserve"> SEQ MTEqn \h \* MERGEFORMAT </w:instrText>
      </w:r>
      <w:r w:rsidRPr="00412904">
        <w:fldChar w:fldCharType="end"/>
      </w:r>
      <w:bookmarkStart w:id="1" w:name="ZEqnNum189205"/>
      <w:r w:rsidRPr="00412904">
        <w:instrText>(</w:instrText>
      </w:r>
      <w:r w:rsidR="00DF6FFD">
        <w:fldChar w:fldCharType="begin"/>
      </w:r>
      <w:r w:rsidR="00DF6FFD">
        <w:instrText xml:space="preserve"> SEQ MTEqn \c \* Arabic \* MERGEFORMAT </w:instrText>
      </w:r>
      <w:r w:rsidR="00DF6FFD">
        <w:fldChar w:fldCharType="separate"/>
      </w:r>
      <w:r w:rsidR="001F4E69" w:rsidRPr="00412904">
        <w:rPr>
          <w:noProof/>
        </w:rPr>
        <w:instrText>1</w:instrText>
      </w:r>
      <w:r w:rsidR="00DF6FFD">
        <w:rPr>
          <w:noProof/>
        </w:rPr>
        <w:fldChar w:fldCharType="end"/>
      </w:r>
      <w:r w:rsidRPr="00412904">
        <w:instrText>)</w:instrText>
      </w:r>
      <w:bookmarkEnd w:id="1"/>
      <w:r w:rsidRPr="00412904">
        <w:fldChar w:fldCharType="end"/>
      </w:r>
    </w:p>
    <w:p w14:paraId="75353215" w14:textId="66085A7A" w:rsidR="00944B58" w:rsidRPr="00412904" w:rsidRDefault="00A90959" w:rsidP="005C115F">
      <w:pPr>
        <w:pStyle w:val="TAMainText"/>
      </w:pPr>
      <w:r w:rsidRPr="00412904">
        <w:t xml:space="preserve">where </w:t>
      </w:r>
      <m:oMath>
        <m:r>
          <w:rPr>
            <w:rFonts w:ascii="Cambria Math" w:hAnsi="Cambria Math"/>
            <w:noProof/>
          </w:rPr>
          <m:t>A</m:t>
        </m:r>
      </m:oMath>
      <w:r w:rsidRPr="00412904">
        <w:t xml:space="preserve"> is the amplitude of the detected signal, </w:t>
      </w:r>
      <m:oMath>
        <m:r>
          <w:rPr>
            <w:rFonts w:ascii="Cambria Math" w:hAnsi="Cambria Math"/>
          </w:rPr>
          <m:t>f=</m:t>
        </m:r>
        <m:f>
          <m:fPr>
            <m:type m:val="lin"/>
            <m:ctrlPr>
              <w:rPr>
                <w:rFonts w:ascii="Cambria Math" w:hAnsi="Cambria Math"/>
              </w:rPr>
            </m:ctrlPr>
          </m:fPr>
          <m:num>
            <m:r>
              <w:rPr>
                <w:rFonts w:ascii="Cambria Math" w:hAnsi="Cambria Math"/>
              </w:rPr>
              <m:t>cϕ</m:t>
            </m:r>
          </m:num>
          <m:den>
            <m:r>
              <w:rPr>
                <w:rFonts w:ascii="Cambria Math" w:hAnsi="Cambria Math"/>
              </w:rPr>
              <m:t>2πL</m:t>
            </m:r>
          </m:den>
        </m:f>
      </m:oMath>
      <w:r w:rsidR="009B2720" w:rsidRPr="00412904">
        <w:t xml:space="preserve"> </w:t>
      </w:r>
      <w:r w:rsidRPr="00412904">
        <w:t>is the polarization beating frequency with</w:t>
      </w:r>
      <w:r w:rsidR="00395079" w:rsidRPr="00412904">
        <w:sym w:font="Symbol" w:char="F020"/>
      </w:r>
      <w:r w:rsidR="00395079" w:rsidRPr="00412904">
        <w:rPr>
          <w:i/>
        </w:rPr>
        <w:sym w:font="Symbol" w:char="F066"/>
      </w:r>
      <w:r w:rsidR="00395079" w:rsidRPr="00412904">
        <w:t xml:space="preserve"> </w:t>
      </w:r>
      <w:r w:rsidRPr="00412904">
        <w:t>the sin</w:t>
      </w:r>
      <w:r w:rsidR="00E44FF8" w:rsidRPr="00412904">
        <w:t>g</w:t>
      </w:r>
      <w:r w:rsidRPr="00412904">
        <w:t>l</w:t>
      </w:r>
      <w:r w:rsidR="00E44FF8" w:rsidRPr="00412904">
        <w:t>e</w:t>
      </w:r>
      <w:r w:rsidRPr="00412904">
        <w:t>-pass rotation</w:t>
      </w:r>
      <w:r w:rsidR="00395079" w:rsidRPr="00412904">
        <w:t xml:space="preserve"> angle</w:t>
      </w:r>
      <w:r w:rsidRPr="00412904">
        <w:t xml:space="preserve">, </w:t>
      </w:r>
      <w:r w:rsidR="00395079" w:rsidRPr="00412904">
        <w:rPr>
          <w:i/>
        </w:rPr>
        <w:sym w:font="Symbol" w:char="F06A"/>
      </w:r>
      <w:r w:rsidR="00395079" w:rsidRPr="00412904">
        <w:t xml:space="preserve"> </w:t>
      </w:r>
      <w:r w:rsidRPr="00412904">
        <w:t>is the global phase offset</w:t>
      </w:r>
      <w:r w:rsidR="00395079" w:rsidRPr="00412904">
        <w:t xml:space="preserve"> (typically </w:t>
      </w:r>
      <w:r w:rsidR="00395079" w:rsidRPr="00412904">
        <w:rPr>
          <w:i/>
        </w:rPr>
        <w:sym w:font="Symbol" w:char="F06A"/>
      </w:r>
      <w:r w:rsidR="00395079" w:rsidRPr="00412904">
        <w:rPr>
          <w:i/>
        </w:rPr>
        <w:t xml:space="preserve"> </w:t>
      </w:r>
      <w:r w:rsidR="00395079" w:rsidRPr="00412904">
        <w:t>= 0)</w:t>
      </w:r>
      <w:r w:rsidRPr="00412904">
        <w:t>, and</w:t>
      </w:r>
      <w:r w:rsidR="00ED66C0" w:rsidRPr="00412904">
        <w:t xml:space="preserve"> </w:t>
      </w:r>
      <w:r w:rsidR="00ED66C0" w:rsidRPr="00412904">
        <w:rPr>
          <w:i/>
          <w:iCs/>
        </w:rPr>
        <w:t>C</w:t>
      </w:r>
      <w:r w:rsidR="00ED66C0" w:rsidRPr="00412904">
        <w:t xml:space="preserve"> </w:t>
      </w:r>
      <w:r w:rsidR="00D0048A" w:rsidRPr="00412904">
        <w:t>takes</w:t>
      </w:r>
      <w:r w:rsidRPr="00412904">
        <w:t xml:space="preserve"> into account any reduction in </w:t>
      </w:r>
      <w:r w:rsidR="00ED66C0" w:rsidRPr="00412904">
        <w:t xml:space="preserve">the </w:t>
      </w:r>
      <w:r w:rsidRPr="00412904">
        <w:t>pol</w:t>
      </w:r>
      <w:r w:rsidR="00C6324A" w:rsidRPr="00412904">
        <w:t>arization-modulation depth (</w:t>
      </w:r>
      <w:r w:rsidR="00ED66C0" w:rsidRPr="00412904">
        <w:t xml:space="preserve">due to, for example, </w:t>
      </w:r>
      <w:r w:rsidRPr="00412904">
        <w:t xml:space="preserve">linear </w:t>
      </w:r>
      <w:r w:rsidR="006500F0" w:rsidRPr="00412904">
        <w:t>birefringence</w:t>
      </w:r>
      <w:r w:rsidRPr="00412904">
        <w:t xml:space="preserve"> of mirrors, limited </w:t>
      </w:r>
      <w:r w:rsidR="00D0048A" w:rsidRPr="00412904">
        <w:t xml:space="preserve">bandwidth </w:t>
      </w:r>
      <w:r w:rsidRPr="00412904">
        <w:t xml:space="preserve">detection, </w:t>
      </w:r>
      <w:r w:rsidR="00425021" w:rsidRPr="00412904">
        <w:t xml:space="preserve">and </w:t>
      </w:r>
      <w:r w:rsidRPr="00412904">
        <w:t>imperfections of the polarization alignment</w:t>
      </w:r>
      <w:r w:rsidR="00C6324A" w:rsidRPr="00412904">
        <w:t>)</w:t>
      </w:r>
      <w:r w:rsidRPr="00412904">
        <w:t xml:space="preserve">. </w:t>
      </w:r>
    </w:p>
    <w:p w14:paraId="14CF4CFD" w14:textId="036E8726" w:rsidR="006500F0" w:rsidRPr="00412904" w:rsidRDefault="00A90959" w:rsidP="005C115F">
      <w:pPr>
        <w:pStyle w:val="TAMainText"/>
      </w:pPr>
      <w:r w:rsidRPr="00412904">
        <w:t xml:space="preserve">Once </w:t>
      </w:r>
      <w:r w:rsidR="00B96678" w:rsidRPr="00412904">
        <w:t xml:space="preserve">a </w:t>
      </w:r>
      <w:r w:rsidRPr="00412904">
        <w:t>chiral samp</w:t>
      </w:r>
      <w:r w:rsidR="00717B37" w:rsidRPr="00412904">
        <w:t xml:space="preserve">le is introduced </w:t>
      </w:r>
      <w:r w:rsidR="00B96678" w:rsidRPr="00412904">
        <w:t>in</w:t>
      </w:r>
      <w:r w:rsidR="00717B37" w:rsidRPr="00412904">
        <w:t xml:space="preserve">to the cavity, </w:t>
      </w:r>
      <w:r w:rsidRPr="00412904">
        <w:t>a chiral optical rotation</w:t>
      </w:r>
      <w:r w:rsidR="00CE56A0" w:rsidRPr="00412904">
        <w:t>,</w:t>
      </w:r>
      <w:r w:rsidRPr="00412904">
        <w:t xml:space="preserve"> </w:t>
      </w:r>
      <w:r w:rsidR="00E44FF8" w:rsidRPr="00412904">
        <w:rPr>
          <w:rFonts w:ascii="Symbol" w:hAnsi="Symbol"/>
          <w:i/>
          <w:iCs/>
        </w:rPr>
        <w:t></w:t>
      </w:r>
      <w:r w:rsidR="00E44FF8" w:rsidRPr="00412904">
        <w:rPr>
          <w:i/>
          <w:iCs/>
          <w:vertAlign w:val="subscript"/>
        </w:rPr>
        <w:t>C</w:t>
      </w:r>
      <w:r w:rsidR="00CE56A0" w:rsidRPr="00412904">
        <w:t>,</w:t>
      </w:r>
      <w:r w:rsidR="00E44FF8" w:rsidRPr="00412904" w:rsidDel="00E44FF8">
        <w:rPr>
          <w:noProof/>
        </w:rPr>
        <w:t xml:space="preserve"> </w:t>
      </w:r>
      <w:r w:rsidR="00B96678" w:rsidRPr="00412904">
        <w:t xml:space="preserve">occurs </w:t>
      </w:r>
      <w:r w:rsidR="00DA5F64" w:rsidRPr="00412904">
        <w:t>with an</w:t>
      </w:r>
      <w:r w:rsidRPr="00412904">
        <w:t xml:space="preserve"> opposite sign for </w:t>
      </w:r>
      <w:r w:rsidR="00F40CF6" w:rsidRPr="00412904">
        <w:t xml:space="preserve">each </w:t>
      </w:r>
      <w:r w:rsidRPr="00412904">
        <w:t>beam a</w:t>
      </w:r>
      <w:r w:rsidR="00B96678" w:rsidRPr="00412904">
        <w:t>s it</w:t>
      </w:r>
      <w:r w:rsidRPr="00412904">
        <w:t xml:space="preserve"> is </w:t>
      </w:r>
      <w:r w:rsidR="006500F0" w:rsidRPr="00412904">
        <w:t>determined</w:t>
      </w:r>
      <w:r w:rsidRPr="00412904">
        <w:t xml:space="preserve"> by the propagation direction of the light</w:t>
      </w:r>
      <w:r w:rsidR="00B96678" w:rsidRPr="00412904">
        <w:t>.</w:t>
      </w:r>
      <w:r w:rsidR="007D1244" w:rsidRPr="00412904">
        <w:t xml:space="preserve"> </w:t>
      </w:r>
      <w:r w:rsidR="00E44FF8" w:rsidRPr="00412904">
        <w:t>By</w:t>
      </w:r>
      <w:r w:rsidR="00B96678" w:rsidRPr="00412904">
        <w:t xml:space="preserve"> contrast, </w:t>
      </w:r>
      <w:r w:rsidR="007D1244" w:rsidRPr="00412904">
        <w:t xml:space="preserve">the sign of the offset rotation </w:t>
      </w:r>
      <w:r w:rsidR="00E44FF8" w:rsidRPr="00412904">
        <w:rPr>
          <w:rFonts w:ascii="Symbol" w:hAnsi="Symbol"/>
          <w:i/>
          <w:iCs/>
        </w:rPr>
        <w:t></w:t>
      </w:r>
      <w:r w:rsidR="00E44FF8" w:rsidRPr="00412904">
        <w:rPr>
          <w:i/>
          <w:iCs/>
          <w:vertAlign w:val="subscript"/>
        </w:rPr>
        <w:t>F</w:t>
      </w:r>
      <w:r w:rsidR="00E44FF8" w:rsidRPr="00412904" w:rsidDel="00E44FF8">
        <w:rPr>
          <w:noProof/>
        </w:rPr>
        <w:t xml:space="preserve"> </w:t>
      </w:r>
      <w:r w:rsidR="007D1244" w:rsidRPr="00412904">
        <w:t>is</w:t>
      </w:r>
      <w:r w:rsidR="00987072" w:rsidRPr="00412904">
        <w:t xml:space="preserve"> the same </w:t>
      </w:r>
      <w:r w:rsidR="00885D24" w:rsidRPr="00412904">
        <w:t>f</w:t>
      </w:r>
      <w:r w:rsidR="00717B37" w:rsidRPr="00412904">
        <w:t>or both beam</w:t>
      </w:r>
      <w:r w:rsidR="007D1244" w:rsidRPr="00412904">
        <w:t>s</w:t>
      </w:r>
      <w:r w:rsidR="00717B37" w:rsidRPr="00412904">
        <w:t xml:space="preserve"> and depends on the direction of the magnetic</w:t>
      </w:r>
      <w:r w:rsidR="007D1244" w:rsidRPr="00412904">
        <w:t xml:space="preserve"> field</w:t>
      </w:r>
      <w:r w:rsidR="00717B37" w:rsidRPr="00412904">
        <w:t>. After each cavity round-trip, t</w:t>
      </w:r>
      <w:r w:rsidRPr="00412904">
        <w:t xml:space="preserve">he </w:t>
      </w:r>
      <w:r w:rsidR="00717B37" w:rsidRPr="00412904">
        <w:t xml:space="preserve">polarization direction of the laser beams is </w:t>
      </w:r>
      <w:r w:rsidR="00E44FF8" w:rsidRPr="00412904">
        <w:t xml:space="preserve">thus </w:t>
      </w:r>
      <w:r w:rsidR="00717B37" w:rsidRPr="00412904">
        <w:t>rotated by a</w:t>
      </w:r>
      <w:r w:rsidR="00F40CF6" w:rsidRPr="00412904">
        <w:t xml:space="preserve">n amount </w:t>
      </w:r>
      <w:r w:rsidRPr="00412904">
        <w:t>given as the sum</w:t>
      </w:r>
      <w:r w:rsidR="00A737ED" w:rsidRPr="00412904">
        <w:t xml:space="preserve"> </w:t>
      </w:r>
      <m:oMath>
        <m:sSub>
          <m:sSubPr>
            <m:ctrlPr>
              <w:rPr>
                <w:rFonts w:ascii="Cambria Math" w:hAnsi="Cambria Math"/>
              </w:rPr>
            </m:ctrlPr>
          </m:sSubPr>
          <m:e>
            <m:r>
              <w:rPr>
                <w:rFonts w:ascii="Cambria Math" w:hAnsi="Cambria Math"/>
              </w:rPr>
              <m:t>ϕ</m:t>
            </m:r>
          </m:e>
          <m:sub>
            <m:r>
              <w:rPr>
                <w:rFonts w:ascii="Cambria Math" w:hAnsi="Cambria Math"/>
              </w:rPr>
              <m:t>CW</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C</m:t>
            </m:r>
          </m:sub>
        </m:sSub>
      </m:oMath>
      <w:r w:rsidRPr="00412904">
        <w:t xml:space="preserve"> </w:t>
      </w:r>
      <w:r w:rsidR="00717B37" w:rsidRPr="00412904">
        <w:t xml:space="preserve">(for the CW beam) </w:t>
      </w:r>
      <w:r w:rsidRPr="00412904">
        <w:t xml:space="preserve">and the difference </w:t>
      </w:r>
      <m:oMath>
        <m:sSub>
          <m:sSubPr>
            <m:ctrlPr>
              <w:rPr>
                <w:rFonts w:ascii="Cambria Math" w:hAnsi="Cambria Math"/>
              </w:rPr>
            </m:ctrlPr>
          </m:sSubPr>
          <m:e>
            <m:r>
              <w:rPr>
                <w:rFonts w:ascii="Cambria Math" w:hAnsi="Cambria Math"/>
              </w:rPr>
              <m:t>ϕ</m:t>
            </m:r>
          </m:e>
          <m:sub>
            <m:r>
              <w:rPr>
                <w:rFonts w:ascii="Cambria Math" w:hAnsi="Cambria Math"/>
              </w:rPr>
              <m:t>CCW</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C</m:t>
            </m:r>
          </m:sub>
        </m:sSub>
      </m:oMath>
      <w:r w:rsidRPr="00412904">
        <w:t xml:space="preserve"> </w:t>
      </w:r>
      <w:r w:rsidR="00717B37" w:rsidRPr="00412904">
        <w:t xml:space="preserve">(for the CCW beam) </w:t>
      </w:r>
      <w:r w:rsidRPr="00412904">
        <w:t xml:space="preserve">of </w:t>
      </w:r>
      <w:r w:rsidR="00E44FF8" w:rsidRPr="00412904">
        <w:rPr>
          <w:rFonts w:ascii="Symbol" w:hAnsi="Symbol"/>
          <w:i/>
          <w:iCs/>
        </w:rPr>
        <w:t></w:t>
      </w:r>
      <w:r w:rsidR="00E44FF8" w:rsidRPr="00412904">
        <w:rPr>
          <w:i/>
          <w:iCs/>
          <w:vertAlign w:val="subscript"/>
        </w:rPr>
        <w:t>F</w:t>
      </w:r>
      <w:r w:rsidR="00E44FF8" w:rsidRPr="00412904" w:rsidDel="00E44FF8">
        <w:rPr>
          <w:noProof/>
        </w:rPr>
        <w:t xml:space="preserve"> </w:t>
      </w:r>
      <w:r w:rsidRPr="00412904">
        <w:t>an</w:t>
      </w:r>
      <w:r w:rsidR="0089654A" w:rsidRPr="00412904">
        <w:t>d</w:t>
      </w:r>
      <w:r w:rsidR="00E44FF8" w:rsidRPr="00412904">
        <w:t xml:space="preserve"> </w:t>
      </w:r>
      <w:r w:rsidR="00E44FF8" w:rsidRPr="00412904">
        <w:rPr>
          <w:rFonts w:ascii="Symbol" w:hAnsi="Symbol"/>
          <w:i/>
          <w:iCs/>
        </w:rPr>
        <w:t></w:t>
      </w:r>
      <w:r w:rsidR="00E44FF8" w:rsidRPr="00412904">
        <w:rPr>
          <w:i/>
          <w:iCs/>
          <w:vertAlign w:val="subscript"/>
        </w:rPr>
        <w:t>C</w:t>
      </w:r>
      <w:r w:rsidRPr="00412904">
        <w:t>. By fitting</w:t>
      </w:r>
      <w:r w:rsidR="00987072" w:rsidRPr="00412904">
        <w:t xml:space="preserve"> </w:t>
      </w:r>
      <w:r w:rsidR="00C6324A" w:rsidRPr="00412904">
        <w:t>Equation</w:t>
      </w:r>
      <w:r w:rsidR="00CE56A0" w:rsidRPr="00412904">
        <w:t xml:space="preserve"> (1)</w:t>
      </w:r>
      <w:r w:rsidRPr="00412904">
        <w:t xml:space="preserve"> to the detected </w:t>
      </w:r>
      <w:r w:rsidR="00E44FF8" w:rsidRPr="00412904">
        <w:t>ring-</w:t>
      </w:r>
      <w:r w:rsidR="00E44FF8" w:rsidRPr="00412904">
        <w:lastRenderedPageBreak/>
        <w:t xml:space="preserve">down </w:t>
      </w:r>
      <w:r w:rsidRPr="00412904">
        <w:t>signal</w:t>
      </w:r>
      <w:r w:rsidR="00987072" w:rsidRPr="00412904">
        <w:t>s</w:t>
      </w:r>
      <w:r w:rsidRPr="00412904">
        <w:t xml:space="preserve">, the polarization beating frequencies are consequently determined </w:t>
      </w:r>
      <w:r w:rsidR="00F40CF6" w:rsidRPr="00412904">
        <w:t>using</w:t>
      </w:r>
      <w:r w:rsidRPr="00412904">
        <w:t xml:space="preserve"> the following formula</w:t>
      </w:r>
      <w:r w:rsidR="00987072" w:rsidRPr="00412904">
        <w:t>e</w:t>
      </w:r>
      <w:r w:rsidRPr="00412904">
        <w:t>,</w:t>
      </w:r>
    </w:p>
    <w:p w14:paraId="6FC9350A" w14:textId="19CD68B3" w:rsidR="006500F0" w:rsidRPr="00412904" w:rsidRDefault="006500F0" w:rsidP="005C115F">
      <w:pPr>
        <w:pStyle w:val="MTDisplayEquation"/>
      </w:pPr>
      <w:r w:rsidRPr="00412904">
        <w:tab/>
      </w:r>
      <m:oMath>
        <m:sSub>
          <m:sSubPr>
            <m:ctrlPr>
              <w:rPr>
                <w:rFonts w:ascii="Cambria Math" w:hAnsi="Cambria Math"/>
              </w:rPr>
            </m:ctrlPr>
          </m:sSubPr>
          <m:e>
            <m:r>
              <w:rPr>
                <w:rFonts w:ascii="Cambria Math" w:hAnsi="Cambria Math"/>
              </w:rPr>
              <m:t>f</m:t>
            </m:r>
          </m:e>
          <m:sub>
            <m:r>
              <w:rPr>
                <w:rFonts w:ascii="Cambria Math" w:hAnsi="Cambria Math"/>
              </w:rPr>
              <m:t>CW</m:t>
            </m:r>
          </m:sub>
        </m:sSub>
        <m:r>
          <w:rPr>
            <w:rFonts w:ascii="Cambria Math" w:hAnsi="Cambria Math"/>
          </w:rPr>
          <m:t>(±B)=±</m:t>
        </m:r>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ϕ</m:t>
                </m:r>
              </m:e>
              <m:sub>
                <m:r>
                  <w:rPr>
                    <w:rFonts w:ascii="Cambria Math" w:hAnsi="Cambria Math"/>
                  </w:rPr>
                  <m:t>F</m:t>
                </m:r>
              </m:sub>
            </m:sSub>
          </m:sub>
        </m:sSub>
        <m:r>
          <w:rPr>
            <w:rFonts w:ascii="Cambria Math" w:hAnsi="Cambria Math"/>
          </w:rPr>
          <m:t>+</m:t>
        </m:r>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ϕ</m:t>
                </m:r>
              </m:e>
              <m:sub>
                <m:r>
                  <w:rPr>
                    <w:rFonts w:ascii="Cambria Math" w:hAnsi="Cambria Math"/>
                  </w:rPr>
                  <m:t>c</m:t>
                </m:r>
              </m:sub>
            </m:sSub>
          </m:sub>
        </m:sSub>
        <m: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2πL</m:t>
            </m:r>
          </m:den>
        </m:f>
        <m:d>
          <m:dPr>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ϕ</m:t>
                </m:r>
              </m:e>
              <m:sub>
                <m:sSub>
                  <m:sSubPr>
                    <m:ctrlPr>
                      <w:rPr>
                        <w:rFonts w:ascii="Cambria Math" w:hAnsi="Cambria Math"/>
                      </w:rPr>
                    </m:ctrlPr>
                  </m:sSubPr>
                  <m:e>
                    <m:r>
                      <w:rPr>
                        <w:rFonts w:ascii="Cambria Math" w:hAnsi="Cambria Math"/>
                      </w:rPr>
                      <m:t>ϕ</m:t>
                    </m:r>
                  </m:e>
                  <m:sub>
                    <m:r>
                      <w:rPr>
                        <w:rFonts w:ascii="Cambria Math" w:hAnsi="Cambria Math"/>
                      </w:rPr>
                      <m:t>F</m:t>
                    </m:r>
                  </m:sub>
                </m:sSub>
              </m:sub>
            </m:sSub>
            <m:r>
              <w:rPr>
                <w:rFonts w:ascii="Cambria Math" w:hAnsi="Cambria Math"/>
              </w:rPr>
              <m:t>+</m:t>
            </m:r>
            <m:sSub>
              <m:sSubPr>
                <m:ctrlPr>
                  <w:rPr>
                    <w:rFonts w:ascii="Cambria Math" w:hAnsi="Cambria Math"/>
                  </w:rPr>
                </m:ctrlPr>
              </m:sSubPr>
              <m:e>
                <m:r>
                  <w:rPr>
                    <w:rFonts w:ascii="Cambria Math" w:hAnsi="Cambria Math"/>
                  </w:rPr>
                  <m:t>ϕ</m:t>
                </m:r>
              </m:e>
              <m:sub>
                <m:sSub>
                  <m:sSubPr>
                    <m:ctrlPr>
                      <w:rPr>
                        <w:rFonts w:ascii="Cambria Math" w:hAnsi="Cambria Math"/>
                      </w:rPr>
                    </m:ctrlPr>
                  </m:sSubPr>
                  <m:e>
                    <m:r>
                      <w:rPr>
                        <w:rFonts w:ascii="Cambria Math" w:hAnsi="Cambria Math"/>
                      </w:rPr>
                      <m:t>ϕ</m:t>
                    </m:r>
                  </m:e>
                  <m:sub>
                    <m:r>
                      <w:rPr>
                        <w:rFonts w:ascii="Cambria Math" w:hAnsi="Cambria Math"/>
                      </w:rPr>
                      <m:t>c</m:t>
                    </m:r>
                  </m:sub>
                </m:sSub>
              </m:sub>
            </m:sSub>
          </m:e>
        </m:d>
      </m:oMath>
      <w:r w:rsidRPr="00412904">
        <w:tab/>
      </w:r>
      <w:r w:rsidRPr="00412904">
        <w:fldChar w:fldCharType="begin"/>
      </w:r>
      <w:r w:rsidRPr="00412904">
        <w:instrText xml:space="preserve"> MACROBUTTON MTPlaceRef \* MERGEFORMAT </w:instrText>
      </w:r>
      <w:r w:rsidRPr="00412904">
        <w:fldChar w:fldCharType="begin"/>
      </w:r>
      <w:r w:rsidRPr="00412904">
        <w:instrText xml:space="preserve"> SEQ MTEqn \h \* MERGEFORMAT </w:instrText>
      </w:r>
      <w:r w:rsidRPr="00412904">
        <w:fldChar w:fldCharType="end"/>
      </w:r>
      <w:r w:rsidRPr="00412904">
        <w:instrText>(</w:instrText>
      </w:r>
      <w:r w:rsidR="00DF6FFD">
        <w:fldChar w:fldCharType="begin"/>
      </w:r>
      <w:r w:rsidR="00DF6FFD">
        <w:instrText xml:space="preserve"> SEQ MTEqn \c \* Arabic \* MERGEFORM</w:instrText>
      </w:r>
      <w:r w:rsidR="00DF6FFD">
        <w:instrText xml:space="preserve">AT </w:instrText>
      </w:r>
      <w:r w:rsidR="00DF6FFD">
        <w:fldChar w:fldCharType="separate"/>
      </w:r>
      <w:r w:rsidR="001F4E69" w:rsidRPr="00412904">
        <w:rPr>
          <w:noProof/>
        </w:rPr>
        <w:instrText>2</w:instrText>
      </w:r>
      <w:r w:rsidR="00DF6FFD">
        <w:rPr>
          <w:noProof/>
        </w:rPr>
        <w:fldChar w:fldCharType="end"/>
      </w:r>
      <w:r w:rsidRPr="00412904">
        <w:instrText>)</w:instrText>
      </w:r>
      <w:r w:rsidRPr="00412904">
        <w:fldChar w:fldCharType="end"/>
      </w:r>
    </w:p>
    <w:p w14:paraId="1504A424" w14:textId="101BAB8D" w:rsidR="006500F0" w:rsidRPr="00412904" w:rsidRDefault="006500F0" w:rsidP="005C115F">
      <w:pPr>
        <w:pStyle w:val="TAMainText"/>
      </w:pPr>
      <w:proofErr w:type="gramStart"/>
      <w:r w:rsidRPr="00412904">
        <w:t>and</w:t>
      </w:r>
      <w:proofErr w:type="gramEnd"/>
    </w:p>
    <w:p w14:paraId="6E19B4F1" w14:textId="1C07315E" w:rsidR="006500F0" w:rsidRPr="00412904" w:rsidRDefault="006500F0" w:rsidP="005C115F">
      <w:pPr>
        <w:pStyle w:val="MTDisplayEquation"/>
      </w:pPr>
      <w:r w:rsidRPr="00412904">
        <w:tab/>
      </w:r>
      <m:oMath>
        <m:sSub>
          <m:sSubPr>
            <m:ctrlPr>
              <w:rPr>
                <w:rFonts w:ascii="Cambria Math" w:hAnsi="Cambria Math"/>
              </w:rPr>
            </m:ctrlPr>
          </m:sSubPr>
          <m:e>
            <m:r>
              <w:rPr>
                <w:rFonts w:ascii="Cambria Math" w:hAnsi="Cambria Math"/>
              </w:rPr>
              <m:t>f</m:t>
            </m:r>
          </m:e>
          <m:sub>
            <m:r>
              <w:rPr>
                <w:rFonts w:ascii="Cambria Math" w:hAnsi="Cambria Math"/>
              </w:rPr>
              <m:t>CCW</m:t>
            </m:r>
          </m:sub>
        </m:sSub>
        <m:r>
          <w:rPr>
            <w:rFonts w:ascii="Cambria Math" w:hAnsi="Cambria Math"/>
          </w:rPr>
          <m:t>(±B)=±</m:t>
        </m:r>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ϕ</m:t>
                </m:r>
              </m:e>
              <m:sub>
                <m:r>
                  <w:rPr>
                    <w:rFonts w:ascii="Cambria Math" w:hAnsi="Cambria Math"/>
                  </w:rPr>
                  <m:t>F</m:t>
                </m:r>
              </m:sub>
            </m:sSub>
          </m:sub>
        </m:sSub>
        <m:r>
          <w:rPr>
            <w:rFonts w:ascii="Cambria Math" w:hAnsi="Cambria Math"/>
          </w:rPr>
          <m:t>-</m:t>
        </m:r>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ϕ</m:t>
                </m:r>
              </m:e>
              <m:sub>
                <m:r>
                  <w:rPr>
                    <w:rFonts w:ascii="Cambria Math" w:hAnsi="Cambria Math"/>
                  </w:rPr>
                  <m:t>c</m:t>
                </m:r>
              </m:sub>
            </m:sSub>
          </m:sub>
        </m:sSub>
        <m: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2πL</m:t>
            </m:r>
          </m:den>
        </m:f>
        <m:d>
          <m:dPr>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ϕ</m:t>
                </m:r>
              </m:e>
              <m:sub>
                <m:sSub>
                  <m:sSubPr>
                    <m:ctrlPr>
                      <w:rPr>
                        <w:rFonts w:ascii="Cambria Math" w:hAnsi="Cambria Math"/>
                      </w:rPr>
                    </m:ctrlPr>
                  </m:sSubPr>
                  <m:e>
                    <m:r>
                      <w:rPr>
                        <w:rFonts w:ascii="Cambria Math" w:hAnsi="Cambria Math"/>
                      </w:rPr>
                      <m:t>ϕ</m:t>
                    </m:r>
                  </m:e>
                  <m:sub>
                    <m:r>
                      <w:rPr>
                        <w:rFonts w:ascii="Cambria Math" w:hAnsi="Cambria Math"/>
                      </w:rPr>
                      <m:t>F</m:t>
                    </m:r>
                  </m:sub>
                </m:sSub>
              </m:sub>
            </m:sSub>
            <m:r>
              <w:rPr>
                <w:rFonts w:ascii="Cambria Math" w:hAnsi="Cambria Math"/>
              </w:rPr>
              <m:t>-</m:t>
            </m:r>
            <m:sSub>
              <m:sSubPr>
                <m:ctrlPr>
                  <w:rPr>
                    <w:rFonts w:ascii="Cambria Math" w:hAnsi="Cambria Math"/>
                  </w:rPr>
                </m:ctrlPr>
              </m:sSubPr>
              <m:e>
                <m:r>
                  <w:rPr>
                    <w:rFonts w:ascii="Cambria Math" w:hAnsi="Cambria Math"/>
                  </w:rPr>
                  <m:t>ϕ</m:t>
                </m:r>
              </m:e>
              <m:sub>
                <m:sSub>
                  <m:sSubPr>
                    <m:ctrlPr>
                      <w:rPr>
                        <w:rFonts w:ascii="Cambria Math" w:hAnsi="Cambria Math"/>
                      </w:rPr>
                    </m:ctrlPr>
                  </m:sSubPr>
                  <m:e>
                    <m:r>
                      <w:rPr>
                        <w:rFonts w:ascii="Cambria Math" w:hAnsi="Cambria Math"/>
                      </w:rPr>
                      <m:t>ϕ</m:t>
                    </m:r>
                  </m:e>
                  <m:sub>
                    <m:r>
                      <w:rPr>
                        <w:rFonts w:ascii="Cambria Math" w:hAnsi="Cambria Math"/>
                      </w:rPr>
                      <m:t>c</m:t>
                    </m:r>
                  </m:sub>
                </m:sSub>
              </m:sub>
            </m:sSub>
          </m:e>
        </m:d>
      </m:oMath>
      <w:r w:rsidR="00987072" w:rsidRPr="00412904">
        <w:rPr>
          <w:noProof/>
        </w:rPr>
        <w:t>.</w:t>
      </w:r>
      <w:r w:rsidRPr="00412904">
        <w:tab/>
      </w:r>
      <w:r w:rsidRPr="00412904">
        <w:fldChar w:fldCharType="begin"/>
      </w:r>
      <w:r w:rsidRPr="00412904">
        <w:instrText xml:space="preserve"> MACROBUTTON MTPlaceRef \* MERGEFORMAT </w:instrText>
      </w:r>
      <w:r w:rsidRPr="00412904">
        <w:fldChar w:fldCharType="begin"/>
      </w:r>
      <w:r w:rsidRPr="00412904">
        <w:instrText xml:space="preserve"> SEQ MTEqn \h \* MERGEFORMAT </w:instrText>
      </w:r>
      <w:r w:rsidRPr="00412904">
        <w:fldChar w:fldCharType="end"/>
      </w:r>
      <w:r w:rsidRPr="00412904">
        <w:instrText>(</w:instrText>
      </w:r>
      <w:r w:rsidR="00DF6FFD">
        <w:fldChar w:fldCharType="begin"/>
      </w:r>
      <w:r w:rsidR="00DF6FFD">
        <w:instrText xml:space="preserve"> SEQ MTEqn \c \* Arabic \* MERGEFORMAT </w:instrText>
      </w:r>
      <w:r w:rsidR="00DF6FFD">
        <w:fldChar w:fldCharType="separate"/>
      </w:r>
      <w:r w:rsidR="001F4E69" w:rsidRPr="00412904">
        <w:rPr>
          <w:noProof/>
        </w:rPr>
        <w:instrText>3</w:instrText>
      </w:r>
      <w:r w:rsidR="00DF6FFD">
        <w:rPr>
          <w:noProof/>
        </w:rPr>
        <w:fldChar w:fldCharType="end"/>
      </w:r>
      <w:r w:rsidRPr="00412904">
        <w:instrText>)</w:instrText>
      </w:r>
      <w:r w:rsidRPr="00412904">
        <w:fldChar w:fldCharType="end"/>
      </w:r>
    </w:p>
    <w:p w14:paraId="7F223244" w14:textId="01A13164" w:rsidR="006500F0" w:rsidRPr="00412904" w:rsidRDefault="00A3400F" w:rsidP="005C115F">
      <w:pPr>
        <w:pStyle w:val="TAMainText"/>
      </w:pPr>
      <w:r w:rsidRPr="00412904">
        <w:rPr>
          <w:noProof/>
          <w:lang w:eastAsia="en-GB"/>
        </w:rPr>
        <mc:AlternateContent>
          <mc:Choice Requires="wps">
            <w:drawing>
              <wp:anchor distT="0" distB="0" distL="114300" distR="114300" simplePos="0" relativeHeight="251669504" behindDoc="0" locked="0" layoutInCell="1" allowOverlap="1" wp14:anchorId="15CCAC5B" wp14:editId="1FF078E9">
                <wp:simplePos x="0" y="0"/>
                <wp:positionH relativeFrom="margin">
                  <wp:align>right</wp:align>
                </wp:positionH>
                <wp:positionV relativeFrom="margin">
                  <wp:align>top</wp:align>
                </wp:positionV>
                <wp:extent cx="6373495" cy="3954145"/>
                <wp:effectExtent l="0" t="0" r="8255" b="8255"/>
                <wp:wrapSquare wrapText="bothSides"/>
                <wp:docPr id="9" name="Text Box 9"/>
                <wp:cNvGraphicFramePr/>
                <a:graphic xmlns:a="http://schemas.openxmlformats.org/drawingml/2006/main">
                  <a:graphicData uri="http://schemas.microsoft.com/office/word/2010/wordprocessingShape">
                    <wps:wsp>
                      <wps:cNvSpPr txBox="1"/>
                      <wps:spPr>
                        <a:xfrm>
                          <a:off x="0" y="0"/>
                          <a:ext cx="6373495" cy="3954145"/>
                        </a:xfrm>
                        <a:prstGeom prst="rect">
                          <a:avLst/>
                        </a:prstGeom>
                        <a:noFill/>
                        <a:ln w="6350">
                          <a:noFill/>
                        </a:ln>
                      </wps:spPr>
                      <wps:txbx>
                        <w:txbxContent>
                          <w:p w14:paraId="2FE4ACF4" w14:textId="51F4BA0E" w:rsidR="005C4535" w:rsidRDefault="005C4535" w:rsidP="00944B58">
                            <w:pPr>
                              <w:keepNext/>
                              <w:jc w:val="center"/>
                            </w:pPr>
                            <w:r w:rsidRPr="00B42786">
                              <w:rPr>
                                <w:noProof/>
                                <w:lang w:val="en-GB" w:eastAsia="en-GB"/>
                              </w:rPr>
                              <w:drawing>
                                <wp:inline distT="0" distB="0" distL="0" distR="0" wp14:anchorId="34929E1A" wp14:editId="397C9F4E">
                                  <wp:extent cx="6068183" cy="2683823"/>
                                  <wp:effectExtent l="0" t="0" r="8890" b="2540"/>
                                  <wp:docPr id="3" name="Picture 1">
                                    <a:extLst xmlns:a="http://schemas.openxmlformats.org/drawingml/2006/main">
                                      <a:ext uri="{FF2B5EF4-FFF2-40B4-BE49-F238E27FC236}">
                                        <a16:creationId xmlns:a16="http://schemas.microsoft.com/office/drawing/2014/main" id="{8D53E896-6230-4B52-98D4-4F832CCFB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D53E896-6230-4B52-98D4-4F832CCFB89E}"/>
                                              </a:ext>
                                            </a:extLst>
                                          </pic:cNvPr>
                                          <pic:cNvPicPr>
                                            <a:picLocks noChangeAspect="1"/>
                                          </pic:cNvPicPr>
                                        </pic:nvPicPr>
                                        <pic:blipFill>
                                          <a:blip r:embed="rId12"/>
                                          <a:stretch>
                                            <a:fillRect/>
                                          </a:stretch>
                                        </pic:blipFill>
                                        <pic:spPr>
                                          <a:xfrm>
                                            <a:off x="0" y="0"/>
                                            <a:ext cx="6074026" cy="2686407"/>
                                          </a:xfrm>
                                          <a:prstGeom prst="rect">
                                            <a:avLst/>
                                          </a:prstGeom>
                                          <a:solidFill>
                                            <a:schemeClr val="bg1"/>
                                          </a:solidFill>
                                        </pic:spPr>
                                      </pic:pic>
                                    </a:graphicData>
                                  </a:graphic>
                                </wp:inline>
                              </w:drawing>
                            </w:r>
                          </w:p>
                          <w:p w14:paraId="72CBEBB9" w14:textId="0E30BF30" w:rsidR="005C4535" w:rsidRPr="007C49EB" w:rsidRDefault="005C4535" w:rsidP="00944B58">
                            <w:pPr>
                              <w:pStyle w:val="VAFigureCaption"/>
                              <w:rPr>
                                <w:lang w:val="en-GB"/>
                              </w:rPr>
                            </w:pPr>
                            <w:bookmarkStart w:id="2" w:name="_Ref50928189"/>
                            <w:r>
                              <w:t xml:space="preserve">Figure </w:t>
                            </w:r>
                            <w:r w:rsidR="00DF6FFD">
                              <w:fldChar w:fldCharType="begin"/>
                            </w:r>
                            <w:r w:rsidR="00DF6FFD">
                              <w:instrText xml:space="preserve"> SEQ Figure \* ARABIC </w:instrText>
                            </w:r>
                            <w:r w:rsidR="00DF6FFD">
                              <w:fldChar w:fldCharType="separate"/>
                            </w:r>
                            <w:r>
                              <w:rPr>
                                <w:noProof/>
                              </w:rPr>
                              <w:t>2</w:t>
                            </w:r>
                            <w:r w:rsidR="00DF6FFD">
                              <w:rPr>
                                <w:noProof/>
                              </w:rPr>
                              <w:fldChar w:fldCharType="end"/>
                            </w:r>
                            <w:bookmarkEnd w:id="2"/>
                            <w:r>
                              <w:rPr>
                                <w:lang w:val="vi-VN"/>
                              </w:rPr>
                              <w:t>.</w:t>
                            </w:r>
                            <w:r w:rsidRPr="00944B58">
                              <w:rPr>
                                <w:lang w:val="en-GB"/>
                              </w:rPr>
                              <w:t xml:space="preserve"> </w:t>
                            </w:r>
                            <w:r w:rsidRPr="003D0F1C">
                              <w:rPr>
                                <w:lang w:val="en-GB"/>
                              </w:rPr>
                              <w:t xml:space="preserve">Experimental </w:t>
                            </w:r>
                            <w:r>
                              <w:rPr>
                                <w:lang w:val="en-GB"/>
                              </w:rPr>
                              <w:t>arrangement</w:t>
                            </w:r>
                            <w:r w:rsidRPr="003D0F1C">
                              <w:rPr>
                                <w:lang w:val="en-GB"/>
                              </w:rPr>
                              <w:t xml:space="preserve"> </w:t>
                            </w:r>
                            <w:r>
                              <w:rPr>
                                <w:lang w:val="en-GB"/>
                              </w:rPr>
                              <w:t>for</w:t>
                            </w:r>
                            <w:r w:rsidRPr="003D0F1C">
                              <w:rPr>
                                <w:lang w:val="en-GB"/>
                              </w:rPr>
                              <w:t xml:space="preserve"> cavity ring-down polarimetry </w:t>
                            </w:r>
                            <w:r>
                              <w:rPr>
                                <w:lang w:val="en-GB"/>
                              </w:rPr>
                              <w:t>at 730 nm</w:t>
                            </w:r>
                            <w:r w:rsidRPr="003D0F1C">
                              <w:rPr>
                                <w:lang w:val="en-GB"/>
                              </w:rPr>
                              <w:t>. Two counter-propagating linearly polarized beams labelled as</w:t>
                            </w:r>
                            <w:r>
                              <w:rPr>
                                <w:lang w:val="en-GB"/>
                              </w:rPr>
                              <w:t xml:space="preserve"> the</w:t>
                            </w:r>
                            <w:r w:rsidRPr="003D0F1C">
                              <w:rPr>
                                <w:lang w:val="en-GB"/>
                              </w:rPr>
                              <w:t xml:space="preserve"> </w:t>
                            </w:r>
                            <w:r w:rsidRPr="00A74905">
                              <w:rPr>
                                <w:i/>
                                <w:lang w:val="en-GB"/>
                              </w:rPr>
                              <w:t>p</w:t>
                            </w:r>
                            <w:r w:rsidRPr="003D0F1C">
                              <w:rPr>
                                <w:lang w:val="en-GB"/>
                              </w:rPr>
                              <w:t>− and</w:t>
                            </w:r>
                            <w:r w:rsidRPr="00A74905">
                              <w:rPr>
                                <w:i/>
                                <w:lang w:val="en-GB"/>
                              </w:rPr>
                              <w:t xml:space="preserve"> s</w:t>
                            </w:r>
                            <w:r>
                              <w:rPr>
                                <w:lang w:val="en-GB"/>
                              </w:rPr>
                              <w:t>−polarized beam are mode-</w:t>
                            </w:r>
                            <w:r w:rsidRPr="003D0F1C">
                              <w:rPr>
                                <w:lang w:val="en-GB"/>
                              </w:rPr>
                              <w:t>matched with the TEM</w:t>
                            </w:r>
                            <w:r w:rsidRPr="00A74905">
                              <w:rPr>
                                <w:vertAlign w:val="subscript"/>
                                <w:lang w:val="en-GB"/>
                              </w:rPr>
                              <w:t>00</w:t>
                            </w:r>
                            <w:r w:rsidRPr="003D0F1C">
                              <w:rPr>
                                <w:lang w:val="en-GB"/>
                              </w:rPr>
                              <w:t xml:space="preserve"> mode of a bow-tie cavity</w:t>
                            </w:r>
                            <w:r>
                              <w:rPr>
                                <w:lang w:val="en-GB"/>
                              </w:rPr>
                              <w:t xml:space="preserve"> that is constructed by four highly </w:t>
                            </w:r>
                            <w:proofErr w:type="spellStart"/>
                            <w:r>
                              <w:rPr>
                                <w:lang w:val="en-GB"/>
                              </w:rPr>
                              <w:t>plano</w:t>
                            </w:r>
                            <w:proofErr w:type="spellEnd"/>
                            <w:r>
                              <w:rPr>
                                <w:lang w:val="en-GB"/>
                              </w:rPr>
                              <w:t>-concave reflective mirrors (</w:t>
                            </w:r>
                            <w:r>
                              <w:rPr>
                                <w:i/>
                                <w:lang w:val="en-GB"/>
                              </w:rPr>
                              <w:t xml:space="preserve">R </w:t>
                            </w:r>
                            <w:r w:rsidRPr="00A74905">
                              <w:rPr>
                                <w:lang w:val="en-GB"/>
                              </w:rPr>
                              <w:t>~99.985%</w:t>
                            </w:r>
                            <w:r>
                              <w:rPr>
                                <w:lang w:val="en-GB"/>
                              </w:rPr>
                              <w:t xml:space="preserve">). A </w:t>
                            </w:r>
                            <w:r w:rsidRPr="003D0F1C">
                              <w:rPr>
                                <w:lang w:val="en-GB"/>
                              </w:rPr>
                              <w:t xml:space="preserve">Terbium Gallium Garnet crystal (TGG) </w:t>
                            </w:r>
                            <w:r>
                              <w:rPr>
                                <w:lang w:val="en-GB"/>
                              </w:rPr>
                              <w:t>with anti-reflection coating on both sides (</w:t>
                            </w:r>
                            <w:r w:rsidRPr="00C54481">
                              <w:rPr>
                                <w:i/>
                                <w:lang w:val="en-GB"/>
                              </w:rPr>
                              <w:t>R</w:t>
                            </w:r>
                            <w:r>
                              <w:rPr>
                                <w:lang w:val="en-GB"/>
                              </w:rPr>
                              <w:t xml:space="preserve"> &lt;0.1%) </w:t>
                            </w:r>
                            <w:r w:rsidRPr="003D0F1C">
                              <w:rPr>
                                <w:lang w:val="en-GB"/>
                              </w:rPr>
                              <w:t xml:space="preserve">is placed </w:t>
                            </w:r>
                            <w:r>
                              <w:rPr>
                                <w:lang w:val="en-GB"/>
                              </w:rPr>
                              <w:t>in</w:t>
                            </w:r>
                            <w:r w:rsidRPr="003D0F1C">
                              <w:rPr>
                                <w:lang w:val="en-GB"/>
                              </w:rPr>
                              <w:t xml:space="preserve"> one arm of the cavity while the chiral sample is placed </w:t>
                            </w:r>
                            <w:r>
                              <w:rPr>
                                <w:lang w:val="en-GB"/>
                              </w:rPr>
                              <w:t>i</w:t>
                            </w:r>
                            <w:r w:rsidRPr="003D0F1C">
                              <w:rPr>
                                <w:lang w:val="en-GB"/>
                              </w:rPr>
                              <w:t>n the other arm.</w:t>
                            </w:r>
                            <w:r>
                              <w:rPr>
                                <w:lang w:val="en-GB"/>
                              </w:rPr>
                              <w:t xml:space="preserve"> Optical rotation measurements can be performed in the gas-phase, in the open air, and in the liquid phase.</w:t>
                            </w:r>
                            <w:r w:rsidRPr="003D0F1C">
                              <w:rPr>
                                <w:lang w:val="en-GB"/>
                              </w:rPr>
                              <w:t xml:space="preserve"> </w:t>
                            </w:r>
                            <w:r>
                              <w:rPr>
                                <w:lang w:val="en-GB"/>
                              </w:rPr>
                              <w:t>The transmitted beams are detected by t</w:t>
                            </w:r>
                            <w:r w:rsidRPr="003D0F1C">
                              <w:rPr>
                                <w:lang w:val="en-GB"/>
                              </w:rPr>
                              <w:t>wo photo-multiplier tubes</w:t>
                            </w:r>
                            <w:r>
                              <w:rPr>
                                <w:lang w:val="en-GB"/>
                              </w:rPr>
                              <w:t xml:space="preserve"> (PMT) and their polarization states are analysed by two </w:t>
                            </w:r>
                            <w:proofErr w:type="spellStart"/>
                            <w:r>
                              <w:rPr>
                                <w:lang w:val="en-GB"/>
                              </w:rPr>
                              <w:t>Glan</w:t>
                            </w:r>
                            <w:proofErr w:type="spellEnd"/>
                            <w:r>
                              <w:rPr>
                                <w:lang w:val="en-GB"/>
                              </w:rPr>
                              <w:t>-Taylor polarizers</w:t>
                            </w:r>
                            <w:r w:rsidRPr="003D0F1C">
                              <w:rPr>
                                <w:lang w:val="en-GB"/>
                              </w:rPr>
                              <w:t xml:space="preserve">. </w:t>
                            </w:r>
                            <w:r>
                              <w:rPr>
                                <w:lang w:val="en-GB"/>
                              </w:rPr>
                              <w:t xml:space="preserve">Experimental data is acquired by a high-speed oscilloscope (2 GS/s). </w:t>
                            </w:r>
                            <w:r w:rsidRPr="003D0F1C">
                              <w:rPr>
                                <w:lang w:val="en-GB"/>
                              </w:rPr>
                              <w:t>AP: anamorphic prism pair; FC: fibre coupler; SM: single-mode fibre; AOM: acousto-opti</w:t>
                            </w:r>
                            <w:r>
                              <w:rPr>
                                <w:lang w:val="en-GB"/>
                              </w:rPr>
                              <w:t>c modulator; P: plate polarizer</w:t>
                            </w:r>
                            <w:r w:rsidRPr="003D0F1C">
                              <w:rPr>
                                <w:lang w:val="en-GB"/>
                              </w:rPr>
                              <w:t>; M: mirror; L: lens; P</w:t>
                            </w:r>
                            <w:r>
                              <w:rPr>
                                <w:lang w:val="en-GB"/>
                              </w:rPr>
                              <w:t>MTs</w:t>
                            </w:r>
                            <w:r w:rsidRPr="003D0F1C">
                              <w:rPr>
                                <w:lang w:val="en-GB"/>
                              </w:rPr>
                              <w:t xml:space="preserve">: </w:t>
                            </w:r>
                            <w:r w:rsidRPr="00A737ED">
                              <w:rPr>
                                <w:lang w:val="en-GB"/>
                              </w:rPr>
                              <w:t>photomultiplier</w:t>
                            </w:r>
                            <w:r>
                              <w:rPr>
                                <w:lang w:val="en-GB"/>
                              </w:rPr>
                              <w:t xml:space="preserve"> tube</w:t>
                            </w:r>
                            <w:r w:rsidRPr="003D0F1C">
                              <w:rPr>
                                <w:lang w:val="en-GB"/>
                              </w:rPr>
                              <w:t xml:space="preserve">; </w:t>
                            </w:r>
                            <w:proofErr w:type="gramStart"/>
                            <w:r w:rsidRPr="003D0F1C">
                              <w:rPr>
                                <w:lang w:val="en-GB"/>
                              </w:rPr>
                              <w:t>Amp.:</w:t>
                            </w:r>
                            <w:proofErr w:type="gramEnd"/>
                            <w:r w:rsidRPr="003D0F1C">
                              <w:rPr>
                                <w:lang w:val="en-GB"/>
                              </w:rPr>
                              <w:t xml:space="preserve"> Amplifier.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CAC5B" id="Text Box 9" o:spid="_x0000_s1027" type="#_x0000_t202" style="position:absolute;left:0;text-align:left;margin-left:450.65pt;margin-top:0;width:501.85pt;height:311.35pt;z-index:25166950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" filled="f" stroked="f" strokeweight=".5pt">
                <v:textbox inset="0,0,0,0">
                  <w:txbxContent>
                    <w:p w14:paraId="2FE4ACF4" w14:textId="51F4BA0E" w:rsidR="005C4535" w:rsidRDefault="005C4535" w:rsidP="00944B58">
                      <w:pPr>
                        <w:keepNext/>
                        <w:jc w:val="center"/>
                      </w:pPr>
                      <w:r w:rsidRPr="00B42786">
                        <w:rPr>
                          <w:noProof/>
                          <w:lang w:val="en-GB" w:eastAsia="en-GB"/>
                        </w:rPr>
                        <w:drawing>
                          <wp:inline distT="0" distB="0" distL="0" distR="0" wp14:anchorId="34929E1A" wp14:editId="397C9F4E">
                            <wp:extent cx="6068183" cy="2683823"/>
                            <wp:effectExtent l="0" t="0" r="8890" b="2540"/>
                            <wp:docPr id="27" name="Picture 1">
                              <a:extLst xmlns:a="http://schemas.openxmlformats.org/drawingml/2006/main">
                                <a:ext uri="{FF2B5EF4-FFF2-40B4-BE49-F238E27FC236}">
                                  <a16:creationId xmlns:a16="http://schemas.microsoft.com/office/drawing/2014/main" id="{8D53E896-6230-4B52-98D4-4F832CCFB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D53E896-6230-4B52-98D4-4F832CCFB89E}"/>
                                        </a:ext>
                                      </a:extLst>
                                    </pic:cNvPr>
                                    <pic:cNvPicPr>
                                      <a:picLocks noChangeAspect="1"/>
                                    </pic:cNvPicPr>
                                  </pic:nvPicPr>
                                  <pic:blipFill>
                                    <a:blip r:embed="rId13"/>
                                    <a:stretch>
                                      <a:fillRect/>
                                    </a:stretch>
                                  </pic:blipFill>
                                  <pic:spPr>
                                    <a:xfrm>
                                      <a:off x="0" y="0"/>
                                      <a:ext cx="6074026" cy="2686407"/>
                                    </a:xfrm>
                                    <a:prstGeom prst="rect">
                                      <a:avLst/>
                                    </a:prstGeom>
                                    <a:solidFill>
                                      <a:schemeClr val="bg1"/>
                                    </a:solidFill>
                                  </pic:spPr>
                                </pic:pic>
                              </a:graphicData>
                            </a:graphic>
                          </wp:inline>
                        </w:drawing>
                      </w:r>
                    </w:p>
                    <w:p w14:paraId="72CBEBB9" w14:textId="0E30BF30" w:rsidR="005C4535" w:rsidRPr="007C49EB" w:rsidRDefault="005C4535" w:rsidP="00944B58">
                      <w:pPr>
                        <w:pStyle w:val="VAFigureCaption"/>
                        <w:rPr>
                          <w:lang w:val="en-GB"/>
                        </w:rPr>
                      </w:pPr>
                      <w:bookmarkStart w:id="4" w:name="_Ref50928189"/>
                      <w:r>
                        <w:t xml:space="preserve">Figure </w:t>
                      </w:r>
                      <w:fldSimple w:instr=" SEQ Figure \* ARABIC ">
                        <w:r>
                          <w:rPr>
                            <w:noProof/>
                          </w:rPr>
                          <w:t>2</w:t>
                        </w:r>
                      </w:fldSimple>
                      <w:bookmarkEnd w:id="4"/>
                      <w:r>
                        <w:rPr>
                          <w:lang w:val="vi-VN"/>
                        </w:rPr>
                        <w:t>.</w:t>
                      </w:r>
                      <w:r w:rsidRPr="00944B58">
                        <w:rPr>
                          <w:lang w:val="en-GB"/>
                        </w:rPr>
                        <w:t xml:space="preserve"> </w:t>
                      </w:r>
                      <w:r w:rsidRPr="003D0F1C">
                        <w:rPr>
                          <w:lang w:val="en-GB"/>
                        </w:rPr>
                        <w:t xml:space="preserve">Experimental </w:t>
                      </w:r>
                      <w:r>
                        <w:rPr>
                          <w:lang w:val="en-GB"/>
                        </w:rPr>
                        <w:t>arrangement</w:t>
                      </w:r>
                      <w:r w:rsidRPr="003D0F1C">
                        <w:rPr>
                          <w:lang w:val="en-GB"/>
                        </w:rPr>
                        <w:t xml:space="preserve"> </w:t>
                      </w:r>
                      <w:r>
                        <w:rPr>
                          <w:lang w:val="en-GB"/>
                        </w:rPr>
                        <w:t>for</w:t>
                      </w:r>
                      <w:r w:rsidRPr="003D0F1C">
                        <w:rPr>
                          <w:lang w:val="en-GB"/>
                        </w:rPr>
                        <w:t xml:space="preserve"> cavity ring-down polarimetry </w:t>
                      </w:r>
                      <w:r>
                        <w:rPr>
                          <w:lang w:val="en-GB"/>
                        </w:rPr>
                        <w:t>at 730 nm</w:t>
                      </w:r>
                      <w:r w:rsidRPr="003D0F1C">
                        <w:rPr>
                          <w:lang w:val="en-GB"/>
                        </w:rPr>
                        <w:t>. Two counter-propagating linearly polarized beams labelled as</w:t>
                      </w:r>
                      <w:r>
                        <w:rPr>
                          <w:lang w:val="en-GB"/>
                        </w:rPr>
                        <w:t xml:space="preserve"> the</w:t>
                      </w:r>
                      <w:r w:rsidRPr="003D0F1C">
                        <w:rPr>
                          <w:lang w:val="en-GB"/>
                        </w:rPr>
                        <w:t xml:space="preserve"> </w:t>
                      </w:r>
                      <w:r w:rsidRPr="00A74905">
                        <w:rPr>
                          <w:i/>
                          <w:lang w:val="en-GB"/>
                        </w:rPr>
                        <w:t>p</w:t>
                      </w:r>
                      <w:r w:rsidRPr="003D0F1C">
                        <w:rPr>
                          <w:lang w:val="en-GB"/>
                        </w:rPr>
                        <w:t>− and</w:t>
                      </w:r>
                      <w:r w:rsidRPr="00A74905">
                        <w:rPr>
                          <w:i/>
                          <w:lang w:val="en-GB"/>
                        </w:rPr>
                        <w:t xml:space="preserve"> s</w:t>
                      </w:r>
                      <w:r>
                        <w:rPr>
                          <w:lang w:val="en-GB"/>
                        </w:rPr>
                        <w:t>−polarized beam are mode-</w:t>
                      </w:r>
                      <w:r w:rsidRPr="003D0F1C">
                        <w:rPr>
                          <w:lang w:val="en-GB"/>
                        </w:rPr>
                        <w:t>matched with the TEM</w:t>
                      </w:r>
                      <w:r w:rsidRPr="00A74905">
                        <w:rPr>
                          <w:vertAlign w:val="subscript"/>
                          <w:lang w:val="en-GB"/>
                        </w:rPr>
                        <w:t>00</w:t>
                      </w:r>
                      <w:r w:rsidRPr="003D0F1C">
                        <w:rPr>
                          <w:lang w:val="en-GB"/>
                        </w:rPr>
                        <w:t xml:space="preserve"> mode of a bow-tie cavity</w:t>
                      </w:r>
                      <w:r>
                        <w:rPr>
                          <w:lang w:val="en-GB"/>
                        </w:rPr>
                        <w:t xml:space="preserve"> that is constructed by four highly plano-concave reflective mirrors (</w:t>
                      </w:r>
                      <w:r>
                        <w:rPr>
                          <w:i/>
                          <w:lang w:val="en-GB"/>
                        </w:rPr>
                        <w:t xml:space="preserve">R </w:t>
                      </w:r>
                      <w:r w:rsidRPr="00A74905">
                        <w:rPr>
                          <w:lang w:val="en-GB"/>
                        </w:rPr>
                        <w:t>~99.985%</w:t>
                      </w:r>
                      <w:r>
                        <w:rPr>
                          <w:lang w:val="en-GB"/>
                        </w:rPr>
                        <w:t xml:space="preserve">). A </w:t>
                      </w:r>
                      <w:r w:rsidRPr="003D0F1C">
                        <w:rPr>
                          <w:lang w:val="en-GB"/>
                        </w:rPr>
                        <w:t xml:space="preserve">Terbium Gallium Garnet crystal (TGG) </w:t>
                      </w:r>
                      <w:r>
                        <w:rPr>
                          <w:lang w:val="en-GB"/>
                        </w:rPr>
                        <w:t>with anti-reflection coating on both sides (</w:t>
                      </w:r>
                      <w:r w:rsidRPr="00C54481">
                        <w:rPr>
                          <w:i/>
                          <w:lang w:val="en-GB"/>
                        </w:rPr>
                        <w:t>R</w:t>
                      </w:r>
                      <w:r>
                        <w:rPr>
                          <w:lang w:val="en-GB"/>
                        </w:rPr>
                        <w:t xml:space="preserve"> &lt;0.1%) </w:t>
                      </w:r>
                      <w:r w:rsidRPr="003D0F1C">
                        <w:rPr>
                          <w:lang w:val="en-GB"/>
                        </w:rPr>
                        <w:t xml:space="preserve">is placed </w:t>
                      </w:r>
                      <w:r>
                        <w:rPr>
                          <w:lang w:val="en-GB"/>
                        </w:rPr>
                        <w:t>in</w:t>
                      </w:r>
                      <w:r w:rsidRPr="003D0F1C">
                        <w:rPr>
                          <w:lang w:val="en-GB"/>
                        </w:rPr>
                        <w:t xml:space="preserve"> one arm of the cavity while the chiral sample is placed </w:t>
                      </w:r>
                      <w:r>
                        <w:rPr>
                          <w:lang w:val="en-GB"/>
                        </w:rPr>
                        <w:t>i</w:t>
                      </w:r>
                      <w:r w:rsidRPr="003D0F1C">
                        <w:rPr>
                          <w:lang w:val="en-GB"/>
                        </w:rPr>
                        <w:t>n the other arm.</w:t>
                      </w:r>
                      <w:r>
                        <w:rPr>
                          <w:lang w:val="en-GB"/>
                        </w:rPr>
                        <w:t xml:space="preserve"> Optical rotation measurements can be performed in the gas-phase, in the open air, and in the liquid phase.</w:t>
                      </w:r>
                      <w:r w:rsidRPr="003D0F1C">
                        <w:rPr>
                          <w:lang w:val="en-GB"/>
                        </w:rPr>
                        <w:t xml:space="preserve"> </w:t>
                      </w:r>
                      <w:r>
                        <w:rPr>
                          <w:lang w:val="en-GB"/>
                        </w:rPr>
                        <w:t>The transmitted beams are detected by t</w:t>
                      </w:r>
                      <w:r w:rsidRPr="003D0F1C">
                        <w:rPr>
                          <w:lang w:val="en-GB"/>
                        </w:rPr>
                        <w:t>wo photo-multiplier tubes</w:t>
                      </w:r>
                      <w:r>
                        <w:rPr>
                          <w:lang w:val="en-GB"/>
                        </w:rPr>
                        <w:t xml:space="preserve"> (PMT) and their polarization states are analysed by two Glan-Taylor polarizers</w:t>
                      </w:r>
                      <w:r w:rsidRPr="003D0F1C">
                        <w:rPr>
                          <w:lang w:val="en-GB"/>
                        </w:rPr>
                        <w:t xml:space="preserve">. </w:t>
                      </w:r>
                      <w:r>
                        <w:rPr>
                          <w:lang w:val="en-GB"/>
                        </w:rPr>
                        <w:t xml:space="preserve">Experimental data is acquired by a high-speed oscilloscope (2 GS/s). </w:t>
                      </w:r>
                      <w:r w:rsidRPr="003D0F1C">
                        <w:rPr>
                          <w:lang w:val="en-GB"/>
                        </w:rPr>
                        <w:t>AP: anamorphic prism pair; FC: fibre coupler; SM: single-mode fibre; AOM: acousto-opti</w:t>
                      </w:r>
                      <w:r>
                        <w:rPr>
                          <w:lang w:val="en-GB"/>
                        </w:rPr>
                        <w:t>c modulator; P: plate polarizer</w:t>
                      </w:r>
                      <w:r w:rsidRPr="003D0F1C">
                        <w:rPr>
                          <w:lang w:val="en-GB"/>
                        </w:rPr>
                        <w:t>; M: mirror; L: lens; P</w:t>
                      </w:r>
                      <w:r>
                        <w:rPr>
                          <w:lang w:val="en-GB"/>
                        </w:rPr>
                        <w:t>MTs</w:t>
                      </w:r>
                      <w:r w:rsidRPr="003D0F1C">
                        <w:rPr>
                          <w:lang w:val="en-GB"/>
                        </w:rPr>
                        <w:t xml:space="preserve">: </w:t>
                      </w:r>
                      <w:r w:rsidRPr="00A737ED">
                        <w:rPr>
                          <w:lang w:val="en-GB"/>
                        </w:rPr>
                        <w:t>photomultiplier</w:t>
                      </w:r>
                      <w:r>
                        <w:rPr>
                          <w:lang w:val="en-GB"/>
                        </w:rPr>
                        <w:t xml:space="preserve"> tube</w:t>
                      </w:r>
                      <w:r w:rsidRPr="003D0F1C">
                        <w:rPr>
                          <w:lang w:val="en-GB"/>
                        </w:rPr>
                        <w:t>; Amp.: Amplifier.</w:t>
                      </w:r>
                    </w:p>
                  </w:txbxContent>
                </v:textbox>
                <w10:wrap type="square" anchorx="margin" anchory="margin"/>
              </v:shape>
            </w:pict>
          </mc:Fallback>
        </mc:AlternateContent>
      </w:r>
      <w:r w:rsidR="006500F0" w:rsidRPr="00412904">
        <w:t xml:space="preserve">The frequency difference between the two beating frequencies </w:t>
      </w:r>
      <m:oMath>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±B</m:t>
            </m:r>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CW</m:t>
                </m:r>
              </m:sub>
            </m:sSub>
            <m:d>
              <m:dPr>
                <m:ctrlPr>
                  <w:rPr>
                    <w:rFonts w:ascii="Cambria Math" w:hAnsi="Cambria Math"/>
                  </w:rPr>
                </m:ctrlPr>
              </m:dPr>
              <m:e>
                <m:r>
                  <w:rPr>
                    <w:rFonts w:ascii="Cambria Math" w:hAnsi="Cambria Math"/>
                  </w:rPr>
                  <m:t>±B</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CCW</m:t>
                </m:r>
              </m:sub>
            </m:sSub>
            <m:d>
              <m:dPr>
                <m:ctrlPr>
                  <w:rPr>
                    <w:rFonts w:ascii="Cambria Math" w:hAnsi="Cambria Math"/>
                  </w:rPr>
                </m:ctrlPr>
              </m:dPr>
              <m:e>
                <m:r>
                  <w:rPr>
                    <w:rFonts w:ascii="Cambria Math" w:hAnsi="Cambria Math"/>
                  </w:rPr>
                  <m:t>±B</m:t>
                </m:r>
              </m:e>
            </m:d>
          </m:e>
        </m:d>
      </m:oMath>
      <w:r w:rsidR="00987072" w:rsidRPr="00412904">
        <w:rPr>
          <w:noProof/>
        </w:rPr>
        <w:t xml:space="preserve">therefore </w:t>
      </w:r>
      <w:r w:rsidR="00F40CF6" w:rsidRPr="00412904">
        <w:t>yield</w:t>
      </w:r>
      <w:r w:rsidR="00E44FF8" w:rsidRPr="00412904">
        <w:t>s</w:t>
      </w:r>
      <w:r w:rsidR="006500F0" w:rsidRPr="00412904">
        <w:t xml:space="preserve"> the optical rotation of </w:t>
      </w:r>
      <w:r w:rsidR="00F40CF6" w:rsidRPr="00412904">
        <w:t xml:space="preserve">the </w:t>
      </w:r>
      <w:r w:rsidR="006500F0" w:rsidRPr="00412904">
        <w:t xml:space="preserve">chiral sample. If the CW beam has the same propagation direction </w:t>
      </w:r>
      <w:r w:rsidR="00E44FF8" w:rsidRPr="00412904">
        <w:t>as</w:t>
      </w:r>
      <w:r w:rsidR="006500F0" w:rsidRPr="00412904">
        <w:t xml:space="preserve"> the magnetic field, th</w:t>
      </w:r>
      <w:r w:rsidR="00CE56A0" w:rsidRPr="00412904">
        <w:t>e</w:t>
      </w:r>
      <w:r w:rsidR="006500F0" w:rsidRPr="00412904">
        <w:t xml:space="preserve"> </w:t>
      </w:r>
      <w:r w:rsidR="00CE56A0" w:rsidRPr="00412904">
        <w:t xml:space="preserve">chiral optical </w:t>
      </w:r>
      <w:r w:rsidR="006500F0" w:rsidRPr="00412904">
        <w:t xml:space="preserve">rotation is given by </w:t>
      </w:r>
    </w:p>
    <w:p w14:paraId="5DEF60E6" w14:textId="0097098B" w:rsidR="006500F0" w:rsidRPr="00412904" w:rsidRDefault="00137662" w:rsidP="005C115F">
      <w:pPr>
        <w:pStyle w:val="MTDisplayEquation"/>
      </w:pPr>
      <w:r w:rsidRPr="00412904">
        <w:tab/>
      </w:r>
      <m:oMath>
        <m:sSub>
          <m:sSubPr>
            <m:ctrlPr>
              <w:rPr>
                <w:rFonts w:ascii="Cambria Math" w:hAnsi="Cambria Math"/>
              </w:rPr>
            </m:ctrlPr>
          </m:sSubPr>
          <m:e>
            <m:r>
              <w:rPr>
                <w:rFonts w:ascii="Cambria Math" w:hAnsi="Cambria Math"/>
              </w:rPr>
              <m:t>ϕ</m:t>
            </m:r>
          </m:e>
          <m:sub>
            <m:r>
              <w:rPr>
                <w:rFonts w:ascii="Cambria Math" w:hAnsi="Cambria Math"/>
              </w:rPr>
              <m:t>c</m:t>
            </m:r>
          </m:sub>
        </m:sSub>
        <m:r>
          <w:rPr>
            <w:rFonts w:ascii="Cambria Math" w:hAnsi="Cambria Math"/>
          </w:rPr>
          <m:t>=</m:t>
        </m:r>
        <m:f>
          <m:fPr>
            <m:ctrlPr>
              <w:rPr>
                <w:rFonts w:ascii="Cambria Math" w:hAnsi="Cambria Math"/>
              </w:rPr>
            </m:ctrlPr>
          </m:fPr>
          <m:num>
            <m:r>
              <w:rPr>
                <w:rFonts w:ascii="Cambria Math" w:hAnsi="Cambria Math"/>
              </w:rPr>
              <m:t>πL</m:t>
            </m:r>
          </m:num>
          <m:den>
            <m:r>
              <w:rPr>
                <w:rFonts w:ascii="Cambria Math" w:hAnsi="Cambria Math"/>
              </w:rPr>
              <m:t>c</m:t>
            </m:r>
          </m:den>
        </m:f>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CW</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CCW</m:t>
                </m:r>
              </m:sub>
            </m:sSub>
          </m:e>
        </m:d>
        <m:r>
          <w:rPr>
            <w:rFonts w:ascii="Cambria Math" w:hAnsi="Cambria Math"/>
          </w:rPr>
          <m:t>.</m:t>
        </m:r>
      </m:oMath>
      <w:r w:rsidRPr="00412904">
        <w:tab/>
      </w:r>
      <w:r w:rsidRPr="00412904">
        <w:fldChar w:fldCharType="begin"/>
      </w:r>
      <w:r w:rsidRPr="00412904">
        <w:instrText xml:space="preserve"> MACROBUTTON MTPlaceRef \* MERGEFORMAT </w:instrText>
      </w:r>
      <w:r w:rsidRPr="00412904">
        <w:fldChar w:fldCharType="begin"/>
      </w:r>
      <w:r w:rsidRPr="00412904">
        <w:instrText xml:space="preserve"> SEQ MTEqn \h \* MERGEFORMAT </w:instrText>
      </w:r>
      <w:r w:rsidRPr="00412904">
        <w:fldChar w:fldCharType="end"/>
      </w:r>
      <w:r w:rsidRPr="00412904">
        <w:instrText>(</w:instrText>
      </w:r>
      <w:r w:rsidR="00DF6FFD">
        <w:fldChar w:fldCharType="begin"/>
      </w:r>
      <w:r w:rsidR="00DF6FFD">
        <w:instrText xml:space="preserve"> SEQ MTEqn \c \* Arabic \* MERGEFORMAT </w:instrText>
      </w:r>
      <w:r w:rsidR="00DF6FFD">
        <w:fldChar w:fldCharType="separate"/>
      </w:r>
      <w:r w:rsidR="001F4E69" w:rsidRPr="00412904">
        <w:rPr>
          <w:noProof/>
        </w:rPr>
        <w:instrText>4</w:instrText>
      </w:r>
      <w:r w:rsidR="00DF6FFD">
        <w:rPr>
          <w:noProof/>
        </w:rPr>
        <w:fldChar w:fldCharType="end"/>
      </w:r>
      <w:r w:rsidRPr="00412904">
        <w:instrText>)</w:instrText>
      </w:r>
      <w:r w:rsidRPr="00412904">
        <w:fldChar w:fldCharType="end"/>
      </w:r>
    </w:p>
    <w:p w14:paraId="6EC11EEC" w14:textId="12F67A05" w:rsidR="0046458E" w:rsidRPr="00412904" w:rsidRDefault="00F875C1" w:rsidP="005C115F">
      <w:pPr>
        <w:pStyle w:val="TAMainText"/>
      </w:pPr>
      <w:r w:rsidRPr="00412904">
        <w:t xml:space="preserve">One potentially confounding factor arises from </w:t>
      </w:r>
      <w:r w:rsidR="00CE56A0" w:rsidRPr="00412904">
        <w:t xml:space="preserve">the </w:t>
      </w:r>
      <w:r w:rsidRPr="00412904">
        <w:t>circular birefringence displayed by the magneto-optic crystal i</w:t>
      </w:r>
      <w:r w:rsidR="00137662" w:rsidRPr="00412904">
        <w:t>n the pres</w:t>
      </w:r>
      <w:r w:rsidR="00CA023B" w:rsidRPr="00412904">
        <w:t>e</w:t>
      </w:r>
      <w:r w:rsidR="00137662" w:rsidRPr="00412904">
        <w:t>nce of a longitud</w:t>
      </w:r>
      <w:r w:rsidR="00987072" w:rsidRPr="00412904">
        <w:t>inal</w:t>
      </w:r>
      <w:r w:rsidR="00137662" w:rsidRPr="00412904">
        <w:t xml:space="preserve"> magnetic field</w:t>
      </w:r>
      <w:r w:rsidRPr="00412904">
        <w:t xml:space="preserve"> (</w:t>
      </w:r>
      <w:r w:rsidR="00137662" w:rsidRPr="00412904">
        <w:t>the Faraday effec</w:t>
      </w:r>
      <w:r w:rsidR="00030C2D" w:rsidRPr="00412904">
        <w:t>t</w:t>
      </w:r>
      <w:r w:rsidR="00DA46E7" w:rsidRPr="00412904">
        <w:fldChar w:fldCharType="begin"/>
      </w:r>
      <w:r w:rsidR="00A12B96" w:rsidRPr="00412904">
        <w:instrText xml:space="preserve"> ADDIN EN.CITE &lt;EndNote&gt;&lt;Cite&gt;&lt;Author&gt;Budker&lt;/Author&gt;&lt;Year&gt;2002&lt;/Year&gt;&lt;RecNum&gt;40&lt;/RecNum&gt;&lt;DisplayText&gt;&lt;style face="superscript"&gt;24&lt;/style&gt;&lt;/DisplayText&gt;&lt;record&gt;&lt;rec-number&gt;40&lt;/rec-number&gt;&lt;foreign-keys&gt;&lt;key app="EN" db-id="rpf0fv2ffeerroes9zqvpz245fr905f9r95d" timestamp="1611925713" guid="3f0f1a9f-b876-4fa7-b61d-b29248dbe398"&gt;40&lt;/key&gt;&lt;/foreign-keys&gt;&lt;ref-type name="Journal Article"&gt;17&lt;/ref-type&gt;&lt;contributors&gt;&lt;authors&gt;&lt;author&gt;Budker, Dmitry&lt;/author&gt;&lt;author&gt;Gawlik, W.&lt;/author&gt;&lt;author&gt;Kimball, D. F.&lt;/author&gt;&lt;author&gt;Rochester, S. M.&lt;/author&gt;&lt;author&gt;Yashchuk, V. V.&lt;/author&gt;&lt;author&gt;Weis, A.&lt;/author&gt;&lt;/authors&gt;&lt;/contributors&gt;&lt;titles&gt;&lt;title&gt;Resonant nonlinear magneto-optical effects in atoms&lt;/title&gt;&lt;secondary-title&gt;Reviews of modern physics&lt;/secondary-title&gt;&lt;/titles&gt;&lt;periodical&gt;&lt;full-title&gt;Reviews of modern physics&lt;/full-title&gt;&lt;/periodical&gt;&lt;pages&gt;1153&lt;/pages&gt;&lt;volume&gt;74&lt;/volume&gt;&lt;number&gt;4&lt;/number&gt;&lt;dates&gt;&lt;year&gt;2002&lt;/year&gt;&lt;pub-dates&gt;&lt;date&gt;2002&lt;/date&gt;&lt;/pub-dates&gt;&lt;/dates&gt;&lt;urls&gt;&lt;/urls&gt;&lt;electronic-resource-num&gt;https://doi.org/10.1103/RevModPhys.74.1153&lt;/electronic-resource-num&gt;&lt;/record&gt;&lt;/Cite&gt;&lt;/EndNote&gt;</w:instrText>
      </w:r>
      <w:r w:rsidR="00DA46E7" w:rsidRPr="00412904">
        <w:fldChar w:fldCharType="separate"/>
      </w:r>
      <w:r w:rsidR="00E7516F" w:rsidRPr="00412904">
        <w:rPr>
          <w:noProof/>
          <w:vertAlign w:val="superscript"/>
        </w:rPr>
        <w:t>24</w:t>
      </w:r>
      <w:r w:rsidR="00DA46E7" w:rsidRPr="00412904">
        <w:fldChar w:fldCharType="end"/>
      </w:r>
      <w:r w:rsidRPr="00412904">
        <w:t>)</w:t>
      </w:r>
      <w:r w:rsidR="00137662" w:rsidRPr="00412904">
        <w:t xml:space="preserve">. Each cavity resonance is </w:t>
      </w:r>
      <w:r w:rsidR="00C54481" w:rsidRPr="00412904">
        <w:t>separated</w:t>
      </w:r>
      <w:r w:rsidR="00137662" w:rsidRPr="00412904">
        <w:t xml:space="preserve"> into two circularly polarized resonance</w:t>
      </w:r>
      <w:r w:rsidR="00A74905" w:rsidRPr="00412904">
        <w:t>s</w:t>
      </w:r>
      <w:r w:rsidR="00137662" w:rsidRPr="00412904">
        <w:t>, one for the left circularly polarized mode (</w:t>
      </w:r>
      <w:r w:rsidR="00137662" w:rsidRPr="00412904">
        <w:rPr>
          <w:i/>
          <w:iCs/>
        </w:rPr>
        <w:t>L-</w:t>
      </w:r>
      <w:r w:rsidR="00137662" w:rsidRPr="00412904">
        <w:t>mode) and other one for the right circularly polarized mod</w:t>
      </w:r>
      <w:r w:rsidR="00357441" w:rsidRPr="00412904">
        <w:t xml:space="preserve">e </w:t>
      </w:r>
      <w:r w:rsidR="00137662" w:rsidRPr="00412904">
        <w:t>(</w:t>
      </w:r>
      <w:r w:rsidR="00137662" w:rsidRPr="00412904">
        <w:rPr>
          <w:i/>
          <w:iCs/>
        </w:rPr>
        <w:t>R-</w:t>
      </w:r>
      <w:r w:rsidR="00137662" w:rsidRPr="00412904">
        <w:t>mode) w</w:t>
      </w:r>
      <w:r w:rsidR="00C81F83" w:rsidRPr="00412904">
        <w:t xml:space="preserve">ith a frequency splitting given </w:t>
      </w:r>
      <w:r w:rsidR="00137662" w:rsidRPr="00412904">
        <w:t>by</w:t>
      </w:r>
      <w:r w:rsidR="009B5FD4" w:rsidRPr="00412904">
        <w:t xml:space="preserve"> </w:t>
      </w:r>
      <m:oMath>
        <m:r>
          <m:rPr>
            <m:sty m:val="p"/>
          </m:rPr>
          <w:rPr>
            <w:rFonts w:ascii="Cambria Math" w:hAnsi="Cambria Math"/>
          </w:rPr>
          <m:t>Δ</m:t>
        </m:r>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ϕ</m:t>
                </m:r>
              </m:e>
              <m:sub>
                <m:r>
                  <w:rPr>
                    <w:rFonts w:ascii="Cambria Math" w:hAnsi="Cambria Math"/>
                  </w:rPr>
                  <m:t>F</m:t>
                </m:r>
              </m:sub>
            </m:sSub>
          </m:sub>
        </m:sSub>
        <m:r>
          <w:rPr>
            <w:rFonts w:ascii="Cambria Math" w:hAnsi="Cambria Math"/>
          </w:rPr>
          <m:t>=</m:t>
        </m:r>
        <m:f>
          <m:fPr>
            <m:type m:val="lin"/>
            <m:ctrlPr>
              <w:rPr>
                <w:rFonts w:ascii="Cambria Math" w:hAnsi="Cambria Math"/>
              </w:rPr>
            </m:ctrlPr>
          </m:fPr>
          <m:num>
            <m:r>
              <w:rPr>
                <w:rFonts w:ascii="Cambria Math" w:hAnsi="Cambria Math"/>
              </w:rPr>
              <m:t>c</m:t>
            </m:r>
            <m:sSub>
              <m:sSubPr>
                <m:ctrlPr>
                  <w:rPr>
                    <w:rFonts w:ascii="Cambria Math" w:hAnsi="Cambria Math"/>
                  </w:rPr>
                </m:ctrlPr>
              </m:sSubPr>
              <m:e>
                <m:r>
                  <w:rPr>
                    <w:rFonts w:ascii="Cambria Math" w:hAnsi="Cambria Math"/>
                  </w:rPr>
                  <m:t>ϕ</m:t>
                </m:r>
              </m:e>
              <m:sub>
                <m:r>
                  <w:rPr>
                    <w:rFonts w:ascii="Cambria Math" w:hAnsi="Cambria Math"/>
                  </w:rPr>
                  <m:t>F</m:t>
                </m:r>
              </m:sub>
            </m:sSub>
          </m:num>
          <m:den>
            <m:r>
              <w:rPr>
                <w:rFonts w:ascii="Cambria Math" w:hAnsi="Cambria Math"/>
              </w:rPr>
              <m:t>πL</m:t>
            </m:r>
          </m:den>
        </m:f>
      </m:oMath>
      <w:r w:rsidR="00487B2D" w:rsidRPr="00412904">
        <w:t xml:space="preserve"> (see </w:t>
      </w:r>
      <w:r w:rsidR="00F13E6D" w:rsidRPr="00412904">
        <w:fldChar w:fldCharType="begin"/>
      </w:r>
      <w:r w:rsidR="00F13E6D" w:rsidRPr="00412904">
        <w:instrText xml:space="preserve"> REF _Ref50928167 \h </w:instrText>
      </w:r>
      <w:r w:rsidR="00F13E6D" w:rsidRPr="00412904">
        <w:fldChar w:fldCharType="separate"/>
      </w:r>
      <w:r w:rsidR="001F4E69" w:rsidRPr="00412904">
        <w:t xml:space="preserve">Figure </w:t>
      </w:r>
      <w:r w:rsidR="001F4E69" w:rsidRPr="00412904">
        <w:rPr>
          <w:noProof/>
        </w:rPr>
        <w:t>1</w:t>
      </w:r>
      <w:r w:rsidR="00F13E6D" w:rsidRPr="00412904">
        <w:fldChar w:fldCharType="end"/>
      </w:r>
      <w:r w:rsidR="0046458E" w:rsidRPr="00412904">
        <w:t>(b)</w:t>
      </w:r>
      <w:r w:rsidR="00487B2D" w:rsidRPr="00412904">
        <w:t>)</w:t>
      </w:r>
      <w:r w:rsidR="00137662" w:rsidRPr="00412904">
        <w:t>. Most</w:t>
      </w:r>
      <w:r w:rsidR="00A74905" w:rsidRPr="00412904">
        <w:t xml:space="preserve"> </w:t>
      </w:r>
      <w:r w:rsidR="00987072" w:rsidRPr="00412904">
        <w:t>previous</w:t>
      </w:r>
      <w:r w:rsidR="00A74905" w:rsidRPr="00412904">
        <w:t xml:space="preserve"> cavity-based polarimetry</w:t>
      </w:r>
      <w:r w:rsidR="00137662" w:rsidRPr="00412904">
        <w:t xml:space="preserve"> ha</w:t>
      </w:r>
      <w:r w:rsidR="00987072" w:rsidRPr="00412904">
        <w:t>s</w:t>
      </w:r>
      <w:r w:rsidR="00137662" w:rsidRPr="00412904">
        <w:t xml:space="preserve"> been</w:t>
      </w:r>
      <w:r w:rsidR="00987072" w:rsidRPr="00412904">
        <w:t xml:space="preserve"> </w:t>
      </w:r>
      <w:r w:rsidR="00137662" w:rsidRPr="00412904">
        <w:t>demonstrated with pulse</w:t>
      </w:r>
      <w:r w:rsidR="009B2CED" w:rsidRPr="00412904">
        <w:t>d</w:t>
      </w:r>
      <w:r w:rsidR="00137662" w:rsidRPr="00412904">
        <w:t xml:space="preserve"> laser sources whose linewidths can cover several cavity free spectral ranges</w:t>
      </w:r>
      <w:r w:rsidR="00DA46E7" w:rsidRPr="00412904">
        <w:fldChar w:fldCharType="begin">
          <w:fldData xml:space="preserve">PEVuZE5vdGU+PENpdGU+PEF1dGhvcj5Tb2Zpa2l0aXM8L0F1dGhvcj48WWVhcj4yMDE0PC9ZZWFy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</w:fldData>
        </w:fldChar>
      </w:r>
      <w:r w:rsidR="00A12B96" w:rsidRPr="00412904">
        <w:instrText xml:space="preserve"> ADDIN EN.CITE </w:instrText>
      </w:r>
      <w:r w:rsidR="00A12B96" w:rsidRPr="00412904">
        <w:fldChar w:fldCharType="begin">
          <w:fldData xml:space="preserve">PEVuZE5vdGU+PENpdGU+PEF1dGhvcj5Tb2Zpa2l0aXM8L0F1dGhvcj48WWVhcj4yMDE0PC9ZZWFy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</w:fldData>
        </w:fldChar>
      </w:r>
      <w:r w:rsidR="00A12B96" w:rsidRPr="00412904">
        <w:instrText xml:space="preserve"> ADDIN EN.CITE.DATA </w:instrText>
      </w:r>
      <w:r w:rsidR="00A12B96" w:rsidRPr="00412904">
        <w:fldChar w:fldCharType="end"/>
      </w:r>
      <w:r w:rsidR="00DA46E7" w:rsidRPr="00412904">
        <w:fldChar w:fldCharType="separate"/>
      </w:r>
      <w:r w:rsidR="00E7516F" w:rsidRPr="00412904">
        <w:rPr>
          <w:noProof/>
          <w:vertAlign w:val="superscript"/>
        </w:rPr>
        <w:t>19-22</w:t>
      </w:r>
      <w:r w:rsidR="00DA46E7" w:rsidRPr="00412904">
        <w:fldChar w:fldCharType="end"/>
      </w:r>
      <w:r w:rsidR="00137662" w:rsidRPr="00412904">
        <w:t xml:space="preserve">. Therefore, these </w:t>
      </w:r>
      <w:r w:rsidR="0046458E" w:rsidRPr="00412904">
        <w:t xml:space="preserve">non-degenerate </w:t>
      </w:r>
      <w:r w:rsidR="00137662" w:rsidRPr="00412904">
        <w:t xml:space="preserve">circularly polarized modes can be </w:t>
      </w:r>
      <w:r w:rsidRPr="00412904">
        <w:t>simultaneously excited in</w:t>
      </w:r>
      <w:r w:rsidR="00137662" w:rsidRPr="00412904">
        <w:t xml:space="preserve"> the cavity and </w:t>
      </w:r>
      <w:r w:rsidRPr="00412904">
        <w:t>good contrast in</w:t>
      </w:r>
      <w:r w:rsidR="00A74905" w:rsidRPr="00412904">
        <w:t xml:space="preserve"> </w:t>
      </w:r>
      <w:r w:rsidR="00137662" w:rsidRPr="00412904">
        <w:t xml:space="preserve">the modulation-polarization </w:t>
      </w:r>
      <w:r w:rsidRPr="00412904">
        <w:t>signal observed</w:t>
      </w:r>
      <w:r w:rsidR="0046458E" w:rsidRPr="00412904">
        <w:t>,</w:t>
      </w:r>
      <w:r w:rsidRPr="00412904">
        <w:t xml:space="preserve"> </w:t>
      </w:r>
      <w:r w:rsidRPr="00412904">
        <w:rPr>
          <w:i/>
          <w:iCs/>
        </w:rPr>
        <w:t>i.e.</w:t>
      </w:r>
      <w:r w:rsidRPr="00412904">
        <w:t xml:space="preserve"> the modulation </w:t>
      </w:r>
      <w:r w:rsidR="00137662" w:rsidRPr="00412904">
        <w:t>depth approaches unity (</w:t>
      </w:r>
      <w:r w:rsidR="00137662" w:rsidRPr="00412904">
        <w:rPr>
          <w:i/>
          <w:iCs/>
        </w:rPr>
        <w:t>C</w:t>
      </w:r>
      <w:r w:rsidR="00D20EA3" w:rsidRPr="00412904">
        <w:t xml:space="preserve"> ~</w:t>
      </w:r>
      <w:r w:rsidR="00137662" w:rsidRPr="00412904">
        <w:t xml:space="preserve"> 0). This is not the case when using a </w:t>
      </w:r>
      <w:proofErr w:type="spellStart"/>
      <w:r w:rsidR="00487B2D" w:rsidRPr="00412904">
        <w:rPr>
          <w:i/>
        </w:rPr>
        <w:t>cw</w:t>
      </w:r>
      <w:proofErr w:type="spellEnd"/>
      <w:r w:rsidR="00487B2D" w:rsidRPr="00412904">
        <w:t xml:space="preserve"> laser </w:t>
      </w:r>
      <w:r w:rsidR="00311A34" w:rsidRPr="00412904">
        <w:t>and where</w:t>
      </w:r>
      <w:r w:rsidR="00487B2D" w:rsidRPr="00412904">
        <w:t xml:space="preserve"> the</w:t>
      </w:r>
      <w:r w:rsidR="00137662" w:rsidRPr="00412904">
        <w:t xml:space="preserve"> frequency splitting is larger th</w:t>
      </w:r>
      <w:r w:rsidR="0089654A" w:rsidRPr="00412904">
        <w:t>a</w:t>
      </w:r>
      <w:r w:rsidR="00137662" w:rsidRPr="00412904">
        <w:t xml:space="preserve">n </w:t>
      </w:r>
      <w:r w:rsidR="006C02D5" w:rsidRPr="00412904">
        <w:t xml:space="preserve">both </w:t>
      </w:r>
      <w:r w:rsidR="00137662" w:rsidRPr="00412904">
        <w:t>the laser and cavity</w:t>
      </w:r>
      <w:r w:rsidR="00487B2D" w:rsidRPr="00412904">
        <w:t xml:space="preserve"> linewidths</w:t>
      </w:r>
      <w:r w:rsidR="00137662" w:rsidRPr="00412904">
        <w:t xml:space="preserve">. </w:t>
      </w:r>
      <w:r w:rsidR="00B6385E" w:rsidRPr="00412904">
        <w:t>Typically, in such a case, with a linearly polarized source, it is problematic to simultaneously excite these modes so as to result in no net preference for one sense of circular polarization.</w:t>
      </w:r>
      <w:r w:rsidR="00004D02" w:rsidRPr="00412904">
        <w:t xml:space="preserve"> </w:t>
      </w:r>
      <w:r w:rsidR="00B6385E" w:rsidRPr="00412904">
        <w:t>Thus</w:t>
      </w:r>
      <w:r w:rsidR="00DA2C30" w:rsidRPr="00412904">
        <w:t>,</w:t>
      </w:r>
      <w:r w:rsidR="00E74BF0" w:rsidRPr="00412904">
        <w:t xml:space="preserve"> the </w:t>
      </w:r>
      <w:r w:rsidR="00A74905" w:rsidRPr="00412904">
        <w:t xml:space="preserve">ring-down </w:t>
      </w:r>
      <w:r w:rsidR="00E74BF0" w:rsidRPr="00412904">
        <w:t>signal</w:t>
      </w:r>
      <w:r w:rsidR="009136E8" w:rsidRPr="00412904">
        <w:t xml:space="preserve"> can be dominated by one of the two </w:t>
      </w:r>
      <w:r w:rsidR="00B850F6" w:rsidRPr="00412904">
        <w:t>circularly polarized modes</w:t>
      </w:r>
      <w:r w:rsidR="009136E8" w:rsidRPr="00412904">
        <w:t xml:space="preserve">, </w:t>
      </w:r>
      <w:r w:rsidR="00987072" w:rsidRPr="00412904">
        <w:t>resulting in</w:t>
      </w:r>
      <w:r w:rsidR="00137662" w:rsidRPr="00412904">
        <w:t xml:space="preserve"> </w:t>
      </w:r>
      <w:r w:rsidR="004D0EA1" w:rsidRPr="00412904">
        <w:t xml:space="preserve">a reduction in </w:t>
      </w:r>
      <w:r w:rsidR="00137662" w:rsidRPr="00412904">
        <w:t>the modulation-polarization depth (</w:t>
      </w:r>
      <w:r w:rsidR="00137662" w:rsidRPr="00412904">
        <w:rPr>
          <w:i/>
          <w:iCs/>
        </w:rPr>
        <w:t>C</w:t>
      </w:r>
      <w:r w:rsidR="00137662" w:rsidRPr="00412904">
        <w:t xml:space="preserve"> &gt; 0) and </w:t>
      </w:r>
      <w:r w:rsidR="00A74905" w:rsidRPr="00412904">
        <w:t>limiting</w:t>
      </w:r>
      <w:r w:rsidR="00137662" w:rsidRPr="00412904">
        <w:t xml:space="preserve"> the </w:t>
      </w:r>
      <w:r w:rsidR="00987072" w:rsidRPr="00412904">
        <w:t xml:space="preserve">detection </w:t>
      </w:r>
      <w:r w:rsidR="00137662" w:rsidRPr="00412904">
        <w:t>sensitivity</w:t>
      </w:r>
      <w:r w:rsidR="00E74BF0" w:rsidRPr="00412904">
        <w:t>. A similar effect for the two-mirror configuration has been recently demonstrated by</w:t>
      </w:r>
      <w:r w:rsidR="00987072" w:rsidRPr="00412904">
        <w:t xml:space="preserve"> </w:t>
      </w:r>
      <w:proofErr w:type="spellStart"/>
      <w:r w:rsidR="00E74BF0" w:rsidRPr="00412904">
        <w:t>Bougas</w:t>
      </w:r>
      <w:proofErr w:type="spellEnd"/>
      <w:r w:rsidR="00E74BF0" w:rsidRPr="00412904">
        <w:t xml:space="preserve"> and co-worker</w:t>
      </w:r>
      <w:r w:rsidR="00987072" w:rsidRPr="00412904">
        <w:t>s</w:t>
      </w:r>
      <w:r w:rsidR="00A310CC" w:rsidRPr="00412904">
        <w:fldChar w:fldCharType="begin"/>
      </w:r>
      <w:r w:rsidR="00A12B96" w:rsidRPr="00412904">
        <w:instrText xml:space="preserve"> ADDIN EN.CITE &lt;EndNote&gt;&lt;Cite&gt;&lt;Author&gt;Visschers&lt;/Author&gt;&lt;Year&gt;2020&lt;/Year&gt;&lt;RecNum&gt;17&lt;/RecNum&gt;&lt;DisplayText&gt;&lt;style face="superscript"&gt;23&lt;/style&gt;&lt;/DisplayText&gt;&lt;record&gt;&lt;rec-number&gt;17&lt;/rec-number&gt;&lt;foreign-keys&gt;&lt;key app="EN" db-id="rpf0fv2ffeerroes9zqvpz245fr905f9r95d" timestamp="1611925711" guid="e7742035-0847-4d4f-96fd-d32762b49127"&gt;17&lt;/key&gt;&lt;/foreign-keys&gt;&lt;ref-type name="Journal Article"&gt;17&lt;/ref-type&gt;&lt;contributors&gt;&lt;authors&gt;&lt;author&gt;Visschers, Jim C.&lt;/author&gt;&lt;author&gt;Tretiak, Oleg&lt;/author&gt;&lt;author&gt;Budker, Dmitry&lt;/author&gt;&lt;author&gt;Bougas, Lykourgos&lt;/author&gt;&lt;/authors&gt;&lt;/contributors&gt;&lt;titles&gt;&lt;title&gt;Continuous-wave cavity ring-down polarimetry&lt;/title&gt;&lt;secondary-title&gt;The Journal of Chemical Physics&lt;/secondary-title&gt;&lt;alt-title&gt;J. Chem. Phys.&lt;/alt-title&gt;&lt;/titles&gt;&lt;periodical&gt;&lt;full-title&gt;The Journal of Chemical Physics&lt;/full-title&gt;&lt;abbr-1&gt;J. Chem. Phys.&lt;/abbr-1&gt;&lt;/periodical&gt;&lt;alt-periodical&gt;&lt;full-title&gt;The Journal of Chemical Physics&lt;/full-title&gt;&lt;abbr-1&gt;J. Chem. Phys.&lt;/abbr-1&gt;&lt;/alt-periodical&gt;&lt;pages&gt;164202&lt;/pages&gt;&lt;volume&gt;152&lt;/volume&gt;&lt;number&gt;16&lt;/number&gt;&lt;dates&gt;&lt;year&gt;2020&lt;/year&gt;&lt;pub-dates&gt;&lt;date&gt;2020/04/30/&lt;/date&gt;&lt;/pub-dates&gt;&lt;/dates&gt;&lt;isbn&gt;0021-9606&lt;/isbn&gt;&lt;urls&gt;&lt;related-urls&gt;&lt;url&gt;https://aip.scitation.org/doi/full/10.1063/5.0004476&lt;/url&gt;&lt;url&gt;files/88/5.html&lt;/url&gt;&lt;/related-urls&gt;&lt;/urls&gt;&lt;electronic-resource-num&gt;10.1063/5.0004476&lt;/electronic-resource-num&gt;&lt;remote-database-provider&gt;aip.scitation.org (Atypon)&lt;/remote-database-provider&gt;&lt;access-date&gt;2020/09/17/12:45:17&lt;/access-date&gt;&lt;/record&gt;&lt;/Cite&gt;&lt;/EndNote&gt;</w:instrText>
      </w:r>
      <w:r w:rsidR="00A310CC" w:rsidRPr="00412904">
        <w:fldChar w:fldCharType="separate"/>
      </w:r>
      <w:r w:rsidR="00E7516F" w:rsidRPr="00412904">
        <w:rPr>
          <w:noProof/>
          <w:vertAlign w:val="superscript"/>
        </w:rPr>
        <w:t>23</w:t>
      </w:r>
      <w:r w:rsidR="00A310CC" w:rsidRPr="00412904">
        <w:fldChar w:fldCharType="end"/>
      </w:r>
      <w:r w:rsidR="00137662" w:rsidRPr="00412904">
        <w:t xml:space="preserve">. </w:t>
      </w:r>
      <w:r w:rsidR="00987072" w:rsidRPr="00412904">
        <w:t>As an example</w:t>
      </w:r>
      <w:r w:rsidR="0021013C" w:rsidRPr="00412904">
        <w:t xml:space="preserve"> of this effect</w:t>
      </w:r>
      <w:r w:rsidR="00137662" w:rsidRPr="00412904">
        <w:t xml:space="preserve">, we plot in </w:t>
      </w:r>
      <w:r w:rsidR="00F13E6D" w:rsidRPr="00412904">
        <w:fldChar w:fldCharType="begin"/>
      </w:r>
      <w:r w:rsidR="00F13E6D" w:rsidRPr="00412904">
        <w:instrText xml:space="preserve"> REF _Ref50928167 \h </w:instrText>
      </w:r>
      <w:r w:rsidR="00F13E6D" w:rsidRPr="00412904">
        <w:fldChar w:fldCharType="separate"/>
      </w:r>
      <w:r w:rsidR="001F4E69" w:rsidRPr="00412904">
        <w:t xml:space="preserve">Figure </w:t>
      </w:r>
      <w:r w:rsidR="001F4E69" w:rsidRPr="00412904">
        <w:rPr>
          <w:noProof/>
        </w:rPr>
        <w:t>1</w:t>
      </w:r>
      <w:r w:rsidR="00F13E6D" w:rsidRPr="00412904">
        <w:fldChar w:fldCharType="end"/>
      </w:r>
      <w:r w:rsidR="00137662" w:rsidRPr="00412904">
        <w:t>(b) a calculated cavity</w:t>
      </w:r>
      <w:r w:rsidR="00FD2F21" w:rsidRPr="00412904">
        <w:t xml:space="preserve"> </w:t>
      </w:r>
      <w:r w:rsidR="00137662" w:rsidRPr="00412904">
        <w:t>ring</w:t>
      </w:r>
      <w:r w:rsidR="00A15015" w:rsidRPr="00412904">
        <w:t>-</w:t>
      </w:r>
      <w:r w:rsidR="00137662" w:rsidRPr="00412904">
        <w:t xml:space="preserve">down signal </w:t>
      </w:r>
      <w:r w:rsidR="00E74BF0" w:rsidRPr="00412904">
        <w:t xml:space="preserve">(solid blue curve) </w:t>
      </w:r>
      <w:r w:rsidR="00137662" w:rsidRPr="00412904">
        <w:t xml:space="preserve">with a polarization beating angular frequency of </w:t>
      </w:r>
      <m:oMath>
        <m:r>
          <w:rPr>
            <w:rFonts w:ascii="Cambria Math" w:hAnsi="Cambria Math"/>
          </w:rPr>
          <m:t>ω=2πf=3.5×</m:t>
        </m:r>
        <m:sSup>
          <m:sSupPr>
            <m:ctrlPr>
              <w:rPr>
                <w:rFonts w:ascii="Cambria Math" w:hAnsi="Cambria Math"/>
              </w:rPr>
            </m:ctrlPr>
          </m:sSupPr>
          <m:e>
            <m:r>
              <w:rPr>
                <w:rFonts w:ascii="Cambria Math" w:hAnsi="Cambria Math"/>
              </w:rPr>
              <m:t>10</m:t>
            </m:r>
          </m:e>
          <m:sup>
            <m:r>
              <w:rPr>
                <w:rFonts w:ascii="Cambria Math" w:hAnsi="Cambria Math"/>
              </w:rPr>
              <m:t>6</m:t>
            </m:r>
          </m:sup>
        </m:sSup>
      </m:oMath>
      <w:r w:rsidR="00D20EA3" w:rsidRPr="00412904">
        <w:t xml:space="preserve"> rad/s</w:t>
      </w:r>
      <w:r w:rsidR="00137662" w:rsidRPr="00412904">
        <w:t xml:space="preserve">, and </w:t>
      </w:r>
      <w:r w:rsidR="00137662" w:rsidRPr="00412904">
        <w:rPr>
          <w:i/>
          <w:iCs/>
        </w:rPr>
        <w:t>C</w:t>
      </w:r>
      <w:r w:rsidR="00D20EA3" w:rsidRPr="00412904">
        <w:t xml:space="preserve"> </w:t>
      </w:r>
      <w:r w:rsidR="00137662" w:rsidRPr="00412904">
        <w:t>=</w:t>
      </w:r>
      <w:r w:rsidR="00D20EA3" w:rsidRPr="00412904">
        <w:t xml:space="preserve"> </w:t>
      </w:r>
      <w:r w:rsidR="00E74BF0" w:rsidRPr="00412904">
        <w:t>1.5</w:t>
      </w:r>
      <w:r w:rsidR="00137662" w:rsidRPr="00412904">
        <w:t xml:space="preserve">. This </w:t>
      </w:r>
      <w:r w:rsidR="0021013C" w:rsidRPr="00412904">
        <w:t>reduced polarization modulation</w:t>
      </w:r>
      <w:r w:rsidR="00137662" w:rsidRPr="00412904">
        <w:t xml:space="preserve"> </w:t>
      </w:r>
      <w:r w:rsidR="00D20EA3" w:rsidRPr="00412904">
        <w:t>can</w:t>
      </w:r>
      <w:r w:rsidR="00137662" w:rsidRPr="00412904">
        <w:t xml:space="preserve"> be </w:t>
      </w:r>
      <w:r w:rsidR="0021013C" w:rsidRPr="00412904">
        <w:t>mitiga</w:t>
      </w:r>
      <w:r w:rsidR="00137662" w:rsidRPr="00412904">
        <w:t>ted by reducing the frequency splitting</w:t>
      </w:r>
      <w:r w:rsidR="00A737ED" w:rsidRPr="00412904">
        <w:t xml:space="preserve"> </w:t>
      </w:r>
      <m:oMath>
        <m:r>
          <m:rPr>
            <m:sty m:val="p"/>
          </m:rPr>
          <w:rPr>
            <w:rFonts w:ascii="Cambria Math" w:hAnsi="Cambria Math"/>
          </w:rPr>
          <m:t>Δ</m:t>
        </m:r>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ϕ</m:t>
                </m:r>
              </m:e>
              <m:sub>
                <m:r>
                  <w:rPr>
                    <w:rFonts w:ascii="Cambria Math" w:hAnsi="Cambria Math"/>
                  </w:rPr>
                  <m:t>F</m:t>
                </m:r>
              </m:sub>
            </m:sSub>
          </m:sub>
        </m:sSub>
      </m:oMath>
      <w:r w:rsidR="00A737ED" w:rsidRPr="00412904">
        <w:t xml:space="preserve"> </w:t>
      </w:r>
      <w:r w:rsidR="00137662" w:rsidRPr="00412904">
        <w:t>between the two circularly polarized modes</w:t>
      </w:r>
      <w:r w:rsidR="006C02D5" w:rsidRPr="00412904">
        <w:t>; however,</w:t>
      </w:r>
      <w:r w:rsidR="0069430F" w:rsidRPr="00412904">
        <w:t xml:space="preserve"> the Faraday offset angle is typically required to be at least ten times larger than the intra-cavity linear birefringence (typically 0</w:t>
      </w:r>
      <w:r w:rsidR="00105B4E" w:rsidRPr="00412904">
        <w:t xml:space="preserve"> </w:t>
      </w:r>
      <w:r w:rsidR="0069430F" w:rsidRPr="00412904">
        <w:t>-</w:t>
      </w:r>
      <w:r w:rsidR="00105B4E" w:rsidRPr="00412904">
        <w:t xml:space="preserve"> </w:t>
      </w:r>
      <w:r w:rsidR="0069430F" w:rsidRPr="00412904">
        <w:t>0.2</w:t>
      </w:r>
      <w:r w:rsidR="00B06B25" w:rsidRPr="00412904">
        <w:rPr>
          <w:rFonts w:ascii="Symbol" w:hAnsi="Symbol"/>
          <w:noProof/>
        </w:rPr>
        <w:t></w:t>
      </w:r>
      <w:r w:rsidR="0069430F" w:rsidRPr="00412904">
        <w:t xml:space="preserve">) to prevent the depolarization effect of the birefringence on the measurement of the </w:t>
      </w:r>
      <w:r w:rsidR="00B06B25" w:rsidRPr="00412904">
        <w:t>two oscillating frequencies</w:t>
      </w:r>
      <w:r w:rsidR="00A310CC" w:rsidRPr="00412904">
        <w:fldChar w:fldCharType="begin"/>
      </w:r>
      <w:r w:rsidR="00A12B96" w:rsidRPr="00412904">
        <w:instrText xml:space="preserve"> ADDIN EN.CITE &lt;EndNote&gt;&lt;Cite&gt;&lt;Author&gt;Sofikitis&lt;/Author&gt;&lt;Year&gt;2014&lt;/Year&gt;&lt;RecNum&gt;39&lt;/RecNum&gt;&lt;DisplayText&gt;&lt;style face="superscript"&gt;19,25&lt;/style&gt;&lt;/DisplayText&gt;&lt;record&gt;&lt;rec-number&gt;39&lt;/rec-number&gt;&lt;foreign-keys&gt;&lt;key app="EN" db-id="rpf0fv2ffeerroes9zqvpz245fr905f9r95d" timestamp="1611925713" guid="238dc5d2-93bf-4bd7-bfd2-083312e03014"&gt;39&lt;/key&gt;&lt;/foreign-keys&gt;&lt;ref-type name="Journal Article"&gt;17&lt;/ref-type&gt;&lt;contributors&gt;&lt;authors&gt;&lt;author&gt;Sofikitis, Dimitris&lt;/author&gt;&lt;author&gt;Bougas, Lykourgos&lt;/author&gt;&lt;author&gt;Katsoprinakis, Georgios E.&lt;/author&gt;&lt;author&gt;Spiliotis, Alexandros K.&lt;/author&gt;&lt;author&gt;Loppinet, Benoit&lt;/author&gt;&lt;author&gt;Rakitzis, T. Peter&lt;/author&gt;&lt;/authors&gt;&lt;/contributors&gt;&lt;titles&gt;&lt;title&gt;Evanescent-wave and ambient chiral sensing by signal-reversing cavity ringdown polarimetry&lt;/title&gt;&lt;secondary-title&gt;Nature&lt;/secondary-title&gt;&lt;/titles&gt;&lt;periodical&gt;&lt;full-title&gt;Nature&lt;/full-title&gt;&lt;/periodical&gt;&lt;pages&gt;76-79&lt;/pages&gt;&lt;volume&gt;514&lt;/volume&gt;&lt;number&gt;7520&lt;/number&gt;&lt;dates&gt;&lt;year&gt;2014&lt;/year&gt;&lt;pub-dates&gt;&lt;date&gt;2014&lt;/date&gt;&lt;/pub-dates&gt;&lt;/dates&gt;&lt;urls&gt;&lt;/urls&gt;&lt;electronic-resource-num&gt;https://doi.org/10.1038/nature13680&lt;/electronic-resource-num&gt;&lt;/record&gt;&lt;/Cite&gt;&lt;Cite&gt;&lt;Author&gt;Bougas&lt;/Author&gt;&lt;Year&gt;2014&lt;/Year&gt;&lt;RecNum&gt;37&lt;/RecNum&gt;&lt;record&gt;&lt;rec-number&gt;37&lt;/rec-number&gt;&lt;foreign-keys&gt;&lt;key app="EN" db-id="rpf0fv2ffeerroes9zqvpz245fr905f9r95d" timestamp="1611925713" guid="b5a29593-8278-434b-be70-a8c77e25e3e4"&gt;37&lt;/key&gt;&lt;/foreign-keys&gt;&lt;ref-type name="Thesis"&gt;32&lt;/ref-type&gt;&lt;contributors&gt;&lt;authors&gt;&lt;author&gt;Bougas, Lykourgos&lt;/author&gt;&lt;/authors&gt;&lt;/contributors&gt;&lt;titles&gt;&lt;title&gt;Cavity-enhanced polarimetry: applications in atomic parity violation and molecular chirality&lt;/title&gt;&lt;/titles&gt;&lt;dates&gt;&lt;year&gt;2014&lt;/year&gt;&lt;/dates&gt;&lt;publisher&gt;University of Crete&lt;/publisher&gt;&lt;work-type&gt;PhD Thesis&lt;/work-type&gt;&lt;urls&gt;&lt;related-urls&gt;&lt;url&gt;http://hdl.handle.net/10442/hedi/30210&lt;/url&gt;&lt;/related-urls&gt;&lt;/urls&gt;&lt;/record&gt;&lt;/Cite&gt;&lt;/EndNote&gt;</w:instrText>
      </w:r>
      <w:r w:rsidR="00A310CC" w:rsidRPr="00412904">
        <w:fldChar w:fldCharType="separate"/>
      </w:r>
      <w:r w:rsidR="00E7516F" w:rsidRPr="00412904">
        <w:rPr>
          <w:noProof/>
          <w:vertAlign w:val="superscript"/>
        </w:rPr>
        <w:t>19,25</w:t>
      </w:r>
      <w:r w:rsidR="00A310CC" w:rsidRPr="00412904">
        <w:fldChar w:fldCharType="end"/>
      </w:r>
      <w:r w:rsidR="00B06B25" w:rsidRPr="00412904">
        <w:t>.</w:t>
      </w:r>
    </w:p>
    <w:p w14:paraId="43653DAF" w14:textId="7FB42333" w:rsidR="004B4781" w:rsidRPr="00412904" w:rsidRDefault="00137662" w:rsidP="005C115F">
      <w:pPr>
        <w:pStyle w:val="TAMainText"/>
      </w:pPr>
      <w:r w:rsidRPr="00412904">
        <w:t>Another possible solution to i</w:t>
      </w:r>
      <w:r w:rsidR="008A29AA" w:rsidRPr="00412904">
        <w:t>ncreasing the polarization modulation</w:t>
      </w:r>
      <w:r w:rsidRPr="00412904">
        <w:t xml:space="preserve"> </w:t>
      </w:r>
      <w:r w:rsidR="008A29AA" w:rsidRPr="00412904">
        <w:t xml:space="preserve">(and hence sensitivity) </w:t>
      </w:r>
      <w:r w:rsidRPr="00412904">
        <w:t>is t</w:t>
      </w:r>
      <w:r w:rsidR="0046458E" w:rsidRPr="00412904">
        <w:t>o</w:t>
      </w:r>
      <w:r w:rsidRPr="00412904">
        <w:t xml:space="preserve"> use a </w:t>
      </w:r>
      <w:proofErr w:type="spellStart"/>
      <w:r w:rsidR="00707BBF" w:rsidRPr="00412904">
        <w:rPr>
          <w:i/>
        </w:rPr>
        <w:t>cw</w:t>
      </w:r>
      <w:proofErr w:type="spellEnd"/>
      <w:r w:rsidR="00707BBF" w:rsidRPr="00412904">
        <w:rPr>
          <w:i/>
        </w:rPr>
        <w:t xml:space="preserve"> </w:t>
      </w:r>
      <w:r w:rsidRPr="00412904">
        <w:t xml:space="preserve">laser </w:t>
      </w:r>
      <w:r w:rsidR="008E5853" w:rsidRPr="00412904">
        <w:t>exhibiting</w:t>
      </w:r>
      <w:r w:rsidRPr="00412904">
        <w:t xml:space="preserve"> a </w:t>
      </w:r>
      <w:r w:rsidR="002109EC" w:rsidRPr="00412904">
        <w:t xml:space="preserve">relatively </w:t>
      </w:r>
      <w:r w:rsidRPr="00412904">
        <w:t>large linewidth</w:t>
      </w:r>
      <w:r w:rsidR="008E5853" w:rsidRPr="00412904">
        <w:t xml:space="preserve"> (few tens of MHz)</w:t>
      </w:r>
      <w:r w:rsidRPr="00412904">
        <w:t xml:space="preserve"> that is </w:t>
      </w:r>
      <w:r w:rsidR="002109EC" w:rsidRPr="00412904">
        <w:t xml:space="preserve">a </w:t>
      </w:r>
      <w:r w:rsidRPr="00412904">
        <w:t>few times larger than the frequency splitting. In this case, an injection of a radio-frequency white noise signal to the laser via the laser current leads to the perturbation of the laser frequency</w:t>
      </w:r>
      <w:r w:rsidR="008E5853" w:rsidRPr="00412904">
        <w:t xml:space="preserve"> (see next section for more details)</w:t>
      </w:r>
      <w:r w:rsidR="0021013C" w:rsidRPr="00412904">
        <w:t xml:space="preserve"> in a controllable and </w:t>
      </w:r>
      <w:r w:rsidR="009136E8" w:rsidRPr="00412904">
        <w:t>tuneable</w:t>
      </w:r>
      <w:r w:rsidR="0021013C" w:rsidRPr="00412904">
        <w:t xml:space="preserve"> manner</w:t>
      </w:r>
      <w:r w:rsidR="00A310CC" w:rsidRPr="00412904">
        <w:fldChar w:fldCharType="begin">
          <w:fldData xml:space="preserve">PEVuZE5vdGU+PENpdGU+PEF1dGhvcj5DaWFmZm9uaTwvQXV0aG9yPjxZZWFyPjIwMTQ8L1llYXI+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</w:fldData>
        </w:fldChar>
      </w:r>
      <w:r w:rsidR="00A12B96" w:rsidRPr="00412904">
        <w:instrText xml:space="preserve"> ADDIN EN.CITE </w:instrText>
      </w:r>
      <w:r w:rsidR="00A12B96" w:rsidRPr="00412904">
        <w:fldChar w:fldCharType="begin">
          <w:fldData xml:space="preserve">PEVuZE5vdGU+PENpdGU+PEF1dGhvcj5DaWFmZm9uaTwvQXV0aG9yPjxZZWFyPjIwMTQ8L1llYXI+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</w:fldData>
        </w:fldChar>
      </w:r>
      <w:r w:rsidR="00A12B96" w:rsidRPr="00412904">
        <w:instrText xml:space="preserve"> ADDIN EN.CITE.DATA </w:instrText>
      </w:r>
      <w:r w:rsidR="00A12B96" w:rsidRPr="00412904">
        <w:fldChar w:fldCharType="end"/>
      </w:r>
      <w:r w:rsidR="00A310CC" w:rsidRPr="00412904">
        <w:fldChar w:fldCharType="separate"/>
      </w:r>
      <w:r w:rsidR="00E7516F" w:rsidRPr="00412904">
        <w:rPr>
          <w:noProof/>
          <w:vertAlign w:val="superscript"/>
        </w:rPr>
        <w:t>26-28</w:t>
      </w:r>
      <w:r w:rsidR="00A310CC" w:rsidRPr="00412904">
        <w:fldChar w:fldCharType="end"/>
      </w:r>
      <w:r w:rsidRPr="00412904">
        <w:t xml:space="preserve">. As shown in </w:t>
      </w:r>
      <w:r w:rsidR="00F13E6D" w:rsidRPr="00412904">
        <w:fldChar w:fldCharType="begin"/>
      </w:r>
      <w:r w:rsidR="00F13E6D" w:rsidRPr="00412904">
        <w:instrText xml:space="preserve"> REF _Ref50928167 \h </w:instrText>
      </w:r>
      <w:r w:rsidR="00F13E6D" w:rsidRPr="00412904">
        <w:fldChar w:fldCharType="separate"/>
      </w:r>
      <w:r w:rsidR="001F4E69" w:rsidRPr="00412904">
        <w:t xml:space="preserve">Figure </w:t>
      </w:r>
      <w:r w:rsidR="001F4E69" w:rsidRPr="00412904">
        <w:rPr>
          <w:noProof/>
        </w:rPr>
        <w:t>1</w:t>
      </w:r>
      <w:r w:rsidR="00F13E6D" w:rsidRPr="00412904">
        <w:fldChar w:fldCharType="end"/>
      </w:r>
      <w:r w:rsidRPr="00412904">
        <w:t xml:space="preserve">(c), the laser linewidth has been broadened </w:t>
      </w:r>
      <w:r w:rsidR="002636BB" w:rsidRPr="00412904">
        <w:t>by an additional</w:t>
      </w:r>
      <w:r w:rsidRPr="00412904">
        <w:t xml:space="preserve"> noise signal and</w:t>
      </w:r>
      <w:r w:rsidR="009136E8" w:rsidRPr="00412904">
        <w:t xml:space="preserve"> thus both </w:t>
      </w:r>
      <w:r w:rsidR="00B850F6" w:rsidRPr="00412904">
        <w:t>circularly polarized modes</w:t>
      </w:r>
      <w:r w:rsidR="009136E8" w:rsidRPr="00412904">
        <w:t xml:space="preserve"> are equally excited in the cavity</w:t>
      </w:r>
      <w:r w:rsidR="00B850F6" w:rsidRPr="00412904">
        <w:t xml:space="preserve"> (corresponding to a mode of the linear polarization)</w:t>
      </w:r>
      <w:r w:rsidR="009136E8" w:rsidRPr="00412904">
        <w:t>, making</w:t>
      </w:r>
      <w:r w:rsidR="002636BB" w:rsidRPr="00412904">
        <w:t xml:space="preserve"> </w:t>
      </w:r>
      <w:r w:rsidRPr="00412904">
        <w:t>the amplitude modulation approach unity.</w:t>
      </w:r>
    </w:p>
    <w:p w14:paraId="1DFC2C28" w14:textId="2547A555" w:rsidR="00137662" w:rsidRPr="00412904" w:rsidRDefault="00137662" w:rsidP="00E93E0B">
      <w:pPr>
        <w:pStyle w:val="TESectionHeading"/>
        <w:rPr>
          <w:lang w:val="en-GB"/>
        </w:rPr>
      </w:pPr>
      <w:r w:rsidRPr="00412904">
        <w:rPr>
          <w:lang w:val="en-GB"/>
        </w:rPr>
        <w:t>EXPERIMENTAL SETUP</w:t>
      </w:r>
    </w:p>
    <w:p w14:paraId="44E07BD4" w14:textId="10AE118A" w:rsidR="00137662" w:rsidRPr="00412904" w:rsidRDefault="0098779C" w:rsidP="005C115F">
      <w:pPr>
        <w:pStyle w:val="TAMainText"/>
      </w:pPr>
      <w:r w:rsidRPr="00412904">
        <w:fldChar w:fldCharType="begin"/>
      </w:r>
      <w:r w:rsidRPr="00412904">
        <w:instrText xml:space="preserve"> REF _Ref50928189 \h </w:instrText>
      </w:r>
      <w:r w:rsidRPr="00412904">
        <w:fldChar w:fldCharType="separate"/>
      </w:r>
      <w:r w:rsidR="001F4E69" w:rsidRPr="00412904">
        <w:t xml:space="preserve">Figure </w:t>
      </w:r>
      <w:r w:rsidR="001F4E69" w:rsidRPr="00412904">
        <w:rPr>
          <w:noProof/>
        </w:rPr>
        <w:t>2</w:t>
      </w:r>
      <w:r w:rsidRPr="00412904">
        <w:fldChar w:fldCharType="end"/>
      </w:r>
      <w:r w:rsidRPr="00412904">
        <w:t xml:space="preserve"> shows a</w:t>
      </w:r>
      <w:r w:rsidR="00137662" w:rsidRPr="00412904">
        <w:t xml:space="preserve"> schematic of the experimental setup of our </w:t>
      </w:r>
      <w:proofErr w:type="spellStart"/>
      <w:r w:rsidR="00137662" w:rsidRPr="00412904">
        <w:t>polarimet</w:t>
      </w:r>
      <w:r w:rsidR="0021013C" w:rsidRPr="00412904">
        <w:t>er</w:t>
      </w:r>
      <w:proofErr w:type="spellEnd"/>
      <w:r w:rsidR="002B0D88" w:rsidRPr="00412904">
        <w:t>,</w:t>
      </w:r>
      <w:r w:rsidR="0021013C" w:rsidRPr="00412904">
        <w:t xml:space="preserve"> which</w:t>
      </w:r>
      <w:r w:rsidRPr="00412904">
        <w:t xml:space="preserve"> allow</w:t>
      </w:r>
      <w:r w:rsidR="0021013C" w:rsidRPr="00412904">
        <w:t xml:space="preserve">s </w:t>
      </w:r>
      <w:r w:rsidRPr="00412904">
        <w:t>optical rotation measurement of chiral sample</w:t>
      </w:r>
      <w:r w:rsidR="00DF4ADA" w:rsidRPr="00412904">
        <w:t>s</w:t>
      </w:r>
      <w:r w:rsidRPr="00412904">
        <w:t xml:space="preserve"> </w:t>
      </w:r>
      <w:r w:rsidR="0021013C" w:rsidRPr="00412904">
        <w:t xml:space="preserve">to be conducted </w:t>
      </w:r>
      <w:r w:rsidRPr="00412904">
        <w:t>in</w:t>
      </w:r>
      <w:r w:rsidR="0021013C" w:rsidRPr="00412904">
        <w:t xml:space="preserve"> both gas and liquid phases</w:t>
      </w:r>
      <w:r w:rsidR="00137662" w:rsidRPr="00412904">
        <w:t>.</w:t>
      </w:r>
      <w:r w:rsidR="000547E1" w:rsidRPr="00412904">
        <w:t xml:space="preserve"> </w:t>
      </w:r>
      <w:r w:rsidRPr="00412904">
        <w:t>A</w:t>
      </w:r>
      <w:r w:rsidR="000547E1" w:rsidRPr="00412904">
        <w:t xml:space="preserve"> </w:t>
      </w:r>
      <w:r w:rsidR="00137662" w:rsidRPr="00412904">
        <w:t>bow-tie</w:t>
      </w:r>
      <w:r w:rsidR="000547E1" w:rsidRPr="00412904">
        <w:t xml:space="preserve"> </w:t>
      </w:r>
      <w:r w:rsidR="00137662" w:rsidRPr="00412904">
        <w:lastRenderedPageBreak/>
        <w:t>cavity</w:t>
      </w:r>
      <w:r w:rsidR="000547E1" w:rsidRPr="00412904">
        <w:t xml:space="preserve"> </w:t>
      </w:r>
      <w:r w:rsidR="00B96DE7" w:rsidRPr="00412904">
        <w:t xml:space="preserve">is </w:t>
      </w:r>
      <w:r w:rsidR="00137662" w:rsidRPr="00412904">
        <w:t>formed</w:t>
      </w:r>
      <w:r w:rsidR="000547E1" w:rsidRPr="00412904">
        <w:t xml:space="preserve"> </w:t>
      </w:r>
      <w:r w:rsidR="00137662" w:rsidRPr="00412904">
        <w:t>by</w:t>
      </w:r>
      <w:r w:rsidR="000547E1" w:rsidRPr="00412904">
        <w:t xml:space="preserve"> </w:t>
      </w:r>
      <w:r w:rsidR="00137662" w:rsidRPr="00412904">
        <w:t>four high-reflectiv</w:t>
      </w:r>
      <w:r w:rsidR="002B0D88" w:rsidRPr="00412904">
        <w:t>ity</w:t>
      </w:r>
      <w:r w:rsidR="000547E1" w:rsidRPr="00412904">
        <w:t xml:space="preserve"> </w:t>
      </w:r>
      <w:r w:rsidR="00137662" w:rsidRPr="00412904">
        <w:t>concave</w:t>
      </w:r>
      <w:r w:rsidR="000547E1" w:rsidRPr="00412904">
        <w:t xml:space="preserve"> </w:t>
      </w:r>
      <w:r w:rsidR="00137662" w:rsidRPr="00412904">
        <w:t>mirrors</w:t>
      </w:r>
      <w:r w:rsidR="000547E1" w:rsidRPr="00412904">
        <w:t xml:space="preserve"> </w:t>
      </w:r>
      <w:r w:rsidR="00137662" w:rsidRPr="00412904">
        <w:t>(</w:t>
      </w:r>
      <w:proofErr w:type="spellStart"/>
      <w:r w:rsidR="00137662" w:rsidRPr="00412904">
        <w:t>Layertec</w:t>
      </w:r>
      <w:proofErr w:type="spellEnd"/>
      <w:r w:rsidR="00137662" w:rsidRPr="00412904">
        <w:t>,</w:t>
      </w:r>
      <w:r w:rsidR="000547E1" w:rsidRPr="00412904">
        <w:t xml:space="preserve"> </w:t>
      </w:r>
      <w:r w:rsidR="00137662" w:rsidRPr="00412904">
        <w:t>diameter</w:t>
      </w:r>
      <w:r w:rsidR="000547E1" w:rsidRPr="00412904">
        <w:t xml:space="preserve"> </w:t>
      </w:r>
      <w:r w:rsidR="00137662" w:rsidRPr="00412904">
        <w:t>of</w:t>
      </w:r>
      <w:r w:rsidR="000547E1" w:rsidRPr="00412904">
        <w:t xml:space="preserve"> </w:t>
      </w:r>
      <w:r w:rsidR="00137662" w:rsidRPr="00412904">
        <w:t xml:space="preserve">25.4mm, </w:t>
      </w:r>
      <w:r w:rsidR="007A4654" w:rsidRPr="00412904">
        <w:t xml:space="preserve">and </w:t>
      </w:r>
      <w:r w:rsidR="00137662" w:rsidRPr="00412904">
        <w:t>radius of curvature of 1 m).</w:t>
      </w:r>
      <w:r w:rsidR="000547E1" w:rsidRPr="00412904">
        <w:t xml:space="preserve"> </w:t>
      </w:r>
      <w:r w:rsidR="00137662" w:rsidRPr="00412904">
        <w:t xml:space="preserve">Each mirror has a reflectivity of </w:t>
      </w:r>
      <w:r w:rsidR="00BB57DD" w:rsidRPr="00412904">
        <w:rPr>
          <w:i/>
          <w:iCs/>
        </w:rPr>
        <w:t>ca</w:t>
      </w:r>
      <w:r w:rsidR="00BB57DD" w:rsidRPr="00412904">
        <w:t>.</w:t>
      </w:r>
      <w:r w:rsidR="00137662" w:rsidRPr="00412904">
        <w:t xml:space="preserve"> 99.985% </w:t>
      </w:r>
      <w:r w:rsidR="008A29AA" w:rsidRPr="00412904">
        <w:t>over the wavelength range</w:t>
      </w:r>
      <w:r w:rsidR="00137662" w:rsidRPr="00412904">
        <w:t xml:space="preserve"> 730 </w:t>
      </w:r>
      <w:r w:rsidR="008A29AA" w:rsidRPr="00412904">
        <w:t>to</w:t>
      </w:r>
      <w:r w:rsidR="00137662" w:rsidRPr="00412904">
        <w:t xml:space="preserve"> 790 nm.</w:t>
      </w:r>
      <w:r w:rsidR="000547E1" w:rsidRPr="00412904">
        <w:t xml:space="preserve"> </w:t>
      </w:r>
      <w:r w:rsidR="00137662" w:rsidRPr="00412904">
        <w:t xml:space="preserve">One of the mirrors </w:t>
      </w:r>
      <w:r w:rsidR="00B96DE7" w:rsidRPr="00412904">
        <w:t>i</w:t>
      </w:r>
      <w:r w:rsidR="00137662" w:rsidRPr="00412904">
        <w:t>s mounted</w:t>
      </w:r>
      <w:r w:rsidR="000547E1" w:rsidRPr="00412904">
        <w:t xml:space="preserve"> </w:t>
      </w:r>
      <w:r w:rsidR="00137662" w:rsidRPr="00412904">
        <w:t>on</w:t>
      </w:r>
      <w:r w:rsidR="000547E1" w:rsidRPr="00412904">
        <w:t xml:space="preserve"> </w:t>
      </w:r>
      <w:r w:rsidR="00137662" w:rsidRPr="00412904">
        <w:t>a</w:t>
      </w:r>
      <w:r w:rsidR="000547E1" w:rsidRPr="00412904">
        <w:t xml:space="preserve"> </w:t>
      </w:r>
      <w:r w:rsidR="00137662" w:rsidRPr="00412904">
        <w:t>piezo-electric</w:t>
      </w:r>
      <w:r w:rsidR="000547E1" w:rsidRPr="00412904">
        <w:t xml:space="preserve"> </w:t>
      </w:r>
      <w:r w:rsidR="00137662" w:rsidRPr="00412904">
        <w:t>transducer</w:t>
      </w:r>
      <w:r w:rsidR="000547E1" w:rsidRPr="00412904">
        <w:t xml:space="preserve"> </w:t>
      </w:r>
      <w:r w:rsidR="00137662" w:rsidRPr="00412904">
        <w:t>(PZT),</w:t>
      </w:r>
      <w:r w:rsidR="007F2D78" w:rsidRPr="00412904">
        <w:t xml:space="preserve"> </w:t>
      </w:r>
      <w:r w:rsidR="00137662" w:rsidRPr="00412904">
        <w:t>used for</w:t>
      </w:r>
      <w:r w:rsidR="000547E1" w:rsidRPr="00412904">
        <w:t xml:space="preserve"> </w:t>
      </w:r>
      <w:r w:rsidR="00137662" w:rsidRPr="00412904">
        <w:t>scanning</w:t>
      </w:r>
      <w:r w:rsidR="000547E1" w:rsidRPr="00412904">
        <w:t xml:space="preserve"> </w:t>
      </w:r>
      <w:r w:rsidR="00137662" w:rsidRPr="00412904">
        <w:t>the</w:t>
      </w:r>
      <w:r w:rsidR="000547E1" w:rsidRPr="00412904">
        <w:t xml:space="preserve"> </w:t>
      </w:r>
      <w:r w:rsidR="00137662" w:rsidRPr="00412904">
        <w:t>cavity</w:t>
      </w:r>
      <w:r w:rsidR="000547E1" w:rsidRPr="00412904">
        <w:t xml:space="preserve"> </w:t>
      </w:r>
      <w:r w:rsidR="00137662" w:rsidRPr="00412904">
        <w:t>length.</w:t>
      </w:r>
      <w:r w:rsidR="000547E1" w:rsidRPr="00412904">
        <w:t xml:space="preserve"> </w:t>
      </w:r>
      <w:r w:rsidR="00137662" w:rsidRPr="00412904">
        <w:t>The</w:t>
      </w:r>
      <w:r w:rsidR="000547E1" w:rsidRPr="00412904">
        <w:t xml:space="preserve"> </w:t>
      </w:r>
      <w:r w:rsidR="00171122" w:rsidRPr="00412904">
        <w:t>bow-tie</w:t>
      </w:r>
      <w:r w:rsidR="000547E1" w:rsidRPr="00412904">
        <w:t xml:space="preserve"> </w:t>
      </w:r>
      <w:r w:rsidR="00137662" w:rsidRPr="00412904">
        <w:t>cavity has</w:t>
      </w:r>
      <w:r w:rsidR="000547E1" w:rsidRPr="00412904">
        <w:t xml:space="preserve"> </w:t>
      </w:r>
      <w:r w:rsidR="00137662" w:rsidRPr="00412904">
        <w:t>a</w:t>
      </w:r>
      <w:r w:rsidR="000547E1" w:rsidRPr="00412904">
        <w:t xml:space="preserve"> </w:t>
      </w:r>
      <w:r w:rsidR="00137662" w:rsidRPr="00412904">
        <w:t>total</w:t>
      </w:r>
      <w:r w:rsidR="000547E1" w:rsidRPr="00412904">
        <w:t xml:space="preserve"> </w:t>
      </w:r>
      <w:r w:rsidR="00137662" w:rsidRPr="00412904">
        <w:t>length</w:t>
      </w:r>
      <w:r w:rsidR="000547E1" w:rsidRPr="00412904">
        <w:t xml:space="preserve"> </w:t>
      </w:r>
      <w:r w:rsidR="00137662" w:rsidRPr="00412904">
        <w:t>of</w:t>
      </w:r>
      <w:r w:rsidR="000547E1" w:rsidRPr="00412904">
        <w:t xml:space="preserve"> </w:t>
      </w:r>
      <w:r w:rsidR="00E87B25" w:rsidRPr="00412904">
        <w:t>3046</w:t>
      </w:r>
      <w:r w:rsidR="000547E1" w:rsidRPr="00412904">
        <w:t xml:space="preserve"> </w:t>
      </w:r>
      <w:r w:rsidR="00E87B25" w:rsidRPr="00412904">
        <w:rPr>
          <w:rFonts w:ascii="Times New Roman" w:hAnsi="Times New Roman"/>
        </w:rPr>
        <w:t>±</w:t>
      </w:r>
      <w:r w:rsidR="000547E1" w:rsidRPr="00412904">
        <w:t xml:space="preserve"> </w:t>
      </w:r>
      <w:r w:rsidR="00171122" w:rsidRPr="00412904">
        <w:t xml:space="preserve">4 </w:t>
      </w:r>
      <w:r w:rsidR="00137662" w:rsidRPr="00412904">
        <w:t>mm</w:t>
      </w:r>
      <w:r w:rsidR="000547E1" w:rsidRPr="00412904">
        <w:t xml:space="preserve"> </w:t>
      </w:r>
      <w:r w:rsidR="005F1A43" w:rsidRPr="00412904">
        <w:t xml:space="preserve">(width and length separations of </w:t>
      </w:r>
      <w:r w:rsidR="00E87B25" w:rsidRPr="00412904">
        <w:t>~760</w:t>
      </w:r>
      <w:r w:rsidR="005F1A43" w:rsidRPr="00412904">
        <w:t xml:space="preserve"> and </w:t>
      </w:r>
      <w:r w:rsidR="00E87B25" w:rsidRPr="00412904">
        <w:t>~68</w:t>
      </w:r>
      <w:r w:rsidR="005F1A43" w:rsidRPr="00412904">
        <w:t xml:space="preserve"> </w:t>
      </w:r>
      <w:r w:rsidR="00171122" w:rsidRPr="00412904">
        <w:t>m</w:t>
      </w:r>
      <w:r w:rsidR="00E87B25" w:rsidRPr="00412904">
        <w:t>m</w:t>
      </w:r>
      <w:r w:rsidR="002B0D88" w:rsidRPr="00412904">
        <w:t>,</w:t>
      </w:r>
      <w:r w:rsidR="00E87B25" w:rsidRPr="00412904">
        <w:t xml:space="preserve"> respectively), corresponding</w:t>
      </w:r>
      <w:r w:rsidR="000547E1" w:rsidRPr="00412904">
        <w:t xml:space="preserve"> </w:t>
      </w:r>
      <w:r w:rsidR="002B0D88" w:rsidRPr="00412904">
        <w:t xml:space="preserve">to </w:t>
      </w:r>
      <w:r w:rsidR="00137662" w:rsidRPr="00412904">
        <w:t>a</w:t>
      </w:r>
      <w:r w:rsidR="003D0F1C" w:rsidRPr="00412904">
        <w:t xml:space="preserve"> </w:t>
      </w:r>
      <w:r w:rsidR="00137662" w:rsidRPr="00412904">
        <w:t>free</w:t>
      </w:r>
      <w:r w:rsidR="000547E1" w:rsidRPr="00412904">
        <w:t xml:space="preserve"> </w:t>
      </w:r>
      <w:r w:rsidR="00137662" w:rsidRPr="00412904">
        <w:t>spectral</w:t>
      </w:r>
      <w:r w:rsidR="000547E1" w:rsidRPr="00412904">
        <w:t xml:space="preserve"> </w:t>
      </w:r>
      <w:r w:rsidR="00137662" w:rsidRPr="00412904">
        <w:t>range</w:t>
      </w:r>
      <w:r w:rsidR="000547E1" w:rsidRPr="00412904">
        <w:t xml:space="preserve"> </w:t>
      </w:r>
      <w:r w:rsidR="00137662" w:rsidRPr="00412904">
        <w:t>of</w:t>
      </w:r>
      <w:r w:rsidR="002B0D88" w:rsidRPr="00412904">
        <w:t xml:space="preserve"> </w:t>
      </w:r>
      <w:r w:rsidR="00137662" w:rsidRPr="00412904">
        <w:rPr>
          <w:rFonts w:ascii="Cambria Math" w:hAnsi="Cambria Math" w:cs="Cambria Math"/>
        </w:rPr>
        <w:t>∼</w:t>
      </w:r>
      <w:r w:rsidR="002B0D88" w:rsidRPr="00412904">
        <w:t>98</w:t>
      </w:r>
      <w:r w:rsidR="000547E1" w:rsidRPr="00412904">
        <w:t xml:space="preserve"> </w:t>
      </w:r>
      <w:proofErr w:type="spellStart"/>
      <w:r w:rsidR="00137662" w:rsidRPr="00412904">
        <w:t>MHz.</w:t>
      </w:r>
      <w:proofErr w:type="spellEnd"/>
      <w:r w:rsidR="000547E1" w:rsidRPr="00412904">
        <w:t xml:space="preserve"> </w:t>
      </w:r>
      <w:r w:rsidR="00137662" w:rsidRPr="00412904">
        <w:t>The</w:t>
      </w:r>
      <w:r w:rsidR="000547E1" w:rsidRPr="00412904">
        <w:t xml:space="preserve"> </w:t>
      </w:r>
      <w:r w:rsidR="00137662" w:rsidRPr="00412904">
        <w:t>light</w:t>
      </w:r>
      <w:r w:rsidR="000547E1" w:rsidRPr="00412904">
        <w:t xml:space="preserve"> </w:t>
      </w:r>
      <w:r w:rsidR="00137662" w:rsidRPr="00412904">
        <w:t>source</w:t>
      </w:r>
      <w:r w:rsidR="000547E1" w:rsidRPr="00412904">
        <w:t xml:space="preserve"> </w:t>
      </w:r>
      <w:r w:rsidR="002B0D88" w:rsidRPr="00412904">
        <w:t>i</w:t>
      </w:r>
      <w:r w:rsidR="00137662" w:rsidRPr="00412904">
        <w:t>s a</w:t>
      </w:r>
      <w:r w:rsidR="000547E1" w:rsidRPr="00412904">
        <w:t xml:space="preserve"> </w:t>
      </w:r>
      <w:proofErr w:type="spellStart"/>
      <w:r w:rsidR="00044801" w:rsidRPr="00412904">
        <w:rPr>
          <w:i/>
        </w:rPr>
        <w:t>cw</w:t>
      </w:r>
      <w:proofErr w:type="spellEnd"/>
      <w:r w:rsidR="000547E1" w:rsidRPr="00412904">
        <w:t xml:space="preserve"> </w:t>
      </w:r>
      <w:r w:rsidR="00137662" w:rsidRPr="00412904">
        <w:t>external</w:t>
      </w:r>
      <w:r w:rsidR="00044801" w:rsidRPr="00412904">
        <w:t>-</w:t>
      </w:r>
      <w:r w:rsidR="00137662" w:rsidRPr="00412904">
        <w:t>cavity</w:t>
      </w:r>
      <w:r w:rsidR="000547E1" w:rsidRPr="00412904">
        <w:t xml:space="preserve"> </w:t>
      </w:r>
      <w:r w:rsidR="00BB57DD" w:rsidRPr="00412904">
        <w:t xml:space="preserve">diode </w:t>
      </w:r>
      <w:r w:rsidR="00137662" w:rsidRPr="00412904">
        <w:t>laser</w:t>
      </w:r>
      <w:r w:rsidR="000547E1" w:rsidRPr="00412904">
        <w:t xml:space="preserve"> </w:t>
      </w:r>
      <w:r w:rsidR="00137662" w:rsidRPr="00412904">
        <w:t>(</w:t>
      </w:r>
      <w:proofErr w:type="spellStart"/>
      <w:r w:rsidR="00137662" w:rsidRPr="00412904">
        <w:t>Sacher</w:t>
      </w:r>
      <w:proofErr w:type="spellEnd"/>
      <w:r w:rsidR="000547E1" w:rsidRPr="00412904">
        <w:t xml:space="preserve"> </w:t>
      </w:r>
      <w:proofErr w:type="spellStart"/>
      <w:r w:rsidR="00137662" w:rsidRPr="00412904">
        <w:t>Lasertechnik</w:t>
      </w:r>
      <w:proofErr w:type="spellEnd"/>
      <w:r w:rsidR="00137662" w:rsidRPr="00412904">
        <w:t>, linewidth &lt; 1 MHz) emitting in the range of 720-740 nm with</w:t>
      </w:r>
      <w:r w:rsidR="000547E1" w:rsidRPr="00412904">
        <w:t xml:space="preserve"> </w:t>
      </w:r>
      <w:r w:rsidR="00137662" w:rsidRPr="00412904">
        <w:t xml:space="preserve">a maximum power of 50 </w:t>
      </w:r>
      <w:proofErr w:type="spellStart"/>
      <w:r w:rsidR="00137662" w:rsidRPr="00412904">
        <w:t>mW</w:t>
      </w:r>
      <w:proofErr w:type="spellEnd"/>
      <w:r w:rsidR="00137662" w:rsidRPr="00412904">
        <w:t>.</w:t>
      </w:r>
      <w:r w:rsidR="00171122" w:rsidRPr="00412904">
        <w:t xml:space="preserve"> Its absolute frequency is monitored by an optical </w:t>
      </w:r>
      <w:proofErr w:type="spellStart"/>
      <w:r w:rsidR="00DF4ADA" w:rsidRPr="00412904">
        <w:t>wavemeter</w:t>
      </w:r>
      <w:proofErr w:type="spellEnd"/>
      <w:r w:rsidR="00171122" w:rsidRPr="00412904">
        <w:t xml:space="preserve"> (</w:t>
      </w:r>
      <w:proofErr w:type="spellStart"/>
      <w:r w:rsidR="00461B28" w:rsidRPr="00412904">
        <w:t>Burleigh</w:t>
      </w:r>
      <w:proofErr w:type="spellEnd"/>
      <w:r w:rsidR="00461B28" w:rsidRPr="00412904">
        <w:t>, WA-1000</w:t>
      </w:r>
      <w:r w:rsidR="00171122" w:rsidRPr="00412904">
        <w:t>).</w:t>
      </w:r>
      <w:r w:rsidR="000547E1" w:rsidRPr="00412904">
        <w:t xml:space="preserve"> </w:t>
      </w:r>
      <w:r w:rsidR="00137662" w:rsidRPr="00412904">
        <w:t>The l</w:t>
      </w:r>
      <w:r w:rsidR="00BB57DD" w:rsidRPr="00412904">
        <w:t>aser</w:t>
      </w:r>
      <w:r w:rsidR="00137662" w:rsidRPr="00412904">
        <w:t xml:space="preserve"> beam </w:t>
      </w:r>
      <w:r w:rsidR="00B96DE7" w:rsidRPr="00412904">
        <w:t>i</w:t>
      </w:r>
      <w:r w:rsidR="00137662" w:rsidRPr="00412904">
        <w:t>s first directed through a pair of anamorphic</w:t>
      </w:r>
      <w:r w:rsidR="000547E1" w:rsidRPr="00412904">
        <w:t xml:space="preserve"> </w:t>
      </w:r>
      <w:r w:rsidR="00137662" w:rsidRPr="00412904">
        <w:t>prisms</w:t>
      </w:r>
      <w:r w:rsidR="000547E1" w:rsidRPr="00412904">
        <w:t xml:space="preserve"> </w:t>
      </w:r>
      <w:r w:rsidR="00B42B20" w:rsidRPr="00412904">
        <w:t>(</w:t>
      </w:r>
      <w:proofErr w:type="spellStart"/>
      <w:r w:rsidR="00137662" w:rsidRPr="00412904">
        <w:t>Thorlabs</w:t>
      </w:r>
      <w:proofErr w:type="spellEnd"/>
      <w:r w:rsidR="00137662" w:rsidRPr="00412904">
        <w:t>,</w:t>
      </w:r>
      <w:r w:rsidR="000547E1" w:rsidRPr="00412904">
        <w:t xml:space="preserve"> </w:t>
      </w:r>
      <w:r w:rsidR="00137662" w:rsidRPr="00412904">
        <w:t>PS871-B)</w:t>
      </w:r>
      <w:r w:rsidR="000547E1" w:rsidRPr="00412904">
        <w:t xml:space="preserve"> </w:t>
      </w:r>
      <w:r w:rsidR="00137662" w:rsidRPr="00412904">
        <w:t>to</w:t>
      </w:r>
      <w:r w:rsidR="000547E1" w:rsidRPr="00412904">
        <w:t xml:space="preserve"> </w:t>
      </w:r>
      <w:r w:rsidR="002B0D88" w:rsidRPr="00412904">
        <w:t xml:space="preserve">circularise </w:t>
      </w:r>
      <w:r w:rsidR="00137662" w:rsidRPr="00412904">
        <w:t>the</w:t>
      </w:r>
      <w:r w:rsidR="000547E1" w:rsidRPr="00412904">
        <w:t xml:space="preserve"> </w:t>
      </w:r>
      <w:r w:rsidR="00137662" w:rsidRPr="00412904">
        <w:t>elliptical</w:t>
      </w:r>
      <w:r w:rsidR="000547E1" w:rsidRPr="00412904">
        <w:t xml:space="preserve"> </w:t>
      </w:r>
      <w:r w:rsidR="00137662" w:rsidRPr="00412904">
        <w:t>beam</w:t>
      </w:r>
      <w:r w:rsidR="000547E1" w:rsidRPr="00412904">
        <w:t xml:space="preserve"> </w:t>
      </w:r>
      <w:r w:rsidR="00137662" w:rsidRPr="00412904">
        <w:t>before</w:t>
      </w:r>
      <w:r w:rsidR="000547E1" w:rsidRPr="00412904">
        <w:t xml:space="preserve"> </w:t>
      </w:r>
      <w:r w:rsidR="00137662" w:rsidRPr="00412904">
        <w:t>coupl</w:t>
      </w:r>
      <w:r w:rsidR="00DF4ADA" w:rsidRPr="00412904">
        <w:t>ing</w:t>
      </w:r>
      <w:r w:rsidR="000547E1" w:rsidRPr="00412904">
        <w:t xml:space="preserve"> </w:t>
      </w:r>
      <w:r w:rsidR="00137662" w:rsidRPr="00412904">
        <w:t xml:space="preserve">into a single-mode optical </w:t>
      </w:r>
      <w:r w:rsidR="00C26749" w:rsidRPr="00412904">
        <w:t>fibre</w:t>
      </w:r>
      <w:r w:rsidR="00137662" w:rsidRPr="00412904">
        <w:t xml:space="preserve"> (</w:t>
      </w:r>
      <w:proofErr w:type="spellStart"/>
      <w:r w:rsidR="00137662" w:rsidRPr="00412904">
        <w:t>Thorlabs</w:t>
      </w:r>
      <w:proofErr w:type="spellEnd"/>
      <w:r w:rsidR="00137662" w:rsidRPr="00412904">
        <w:t>, P3-630A-FC5) that</w:t>
      </w:r>
      <w:r w:rsidR="000547E1" w:rsidRPr="00412904">
        <w:t xml:space="preserve"> </w:t>
      </w:r>
      <w:r w:rsidR="00137662" w:rsidRPr="00412904">
        <w:t>provid</w:t>
      </w:r>
      <w:r w:rsidR="002B0D88" w:rsidRPr="00412904">
        <w:t>es</w:t>
      </w:r>
      <w:r w:rsidR="000547E1" w:rsidRPr="00412904">
        <w:t xml:space="preserve"> </w:t>
      </w:r>
      <w:r w:rsidR="006C02D5" w:rsidRPr="00412904">
        <w:t>a</w:t>
      </w:r>
      <w:r w:rsidR="000547E1" w:rsidRPr="00412904">
        <w:t xml:space="preserve"> </w:t>
      </w:r>
      <w:r w:rsidR="00137662" w:rsidRPr="00412904">
        <w:t>Gaussian-shaped</w:t>
      </w:r>
      <w:r w:rsidR="000547E1" w:rsidRPr="00412904">
        <w:t xml:space="preserve"> </w:t>
      </w:r>
      <w:r w:rsidR="00137662" w:rsidRPr="00412904">
        <w:t>beam,</w:t>
      </w:r>
      <w:r w:rsidR="000547E1" w:rsidRPr="00412904">
        <w:t xml:space="preserve"> </w:t>
      </w:r>
      <w:r w:rsidR="00137662" w:rsidRPr="00412904">
        <w:t>mimicking</w:t>
      </w:r>
      <w:r w:rsidR="000547E1" w:rsidRPr="00412904">
        <w:t xml:space="preserve"> </w:t>
      </w:r>
      <w:r w:rsidR="00137662" w:rsidRPr="00412904">
        <w:t>the</w:t>
      </w:r>
      <w:r w:rsidR="009D00F9" w:rsidRPr="00412904">
        <w:t xml:space="preserve"> </w:t>
      </w:r>
      <w:r w:rsidR="00137662" w:rsidRPr="00412904">
        <w:t>TEM</w:t>
      </w:r>
      <w:r w:rsidR="00137662" w:rsidRPr="00412904">
        <w:rPr>
          <w:vertAlign w:val="subscript"/>
        </w:rPr>
        <w:t>00</w:t>
      </w:r>
      <w:r w:rsidR="00137662" w:rsidRPr="00412904">
        <w:t xml:space="preserve"> mode of the cavity.</w:t>
      </w:r>
      <w:r w:rsidR="000547E1" w:rsidRPr="00412904">
        <w:t xml:space="preserve"> </w:t>
      </w:r>
      <w:r w:rsidR="00137662" w:rsidRPr="00412904">
        <w:t>After coupling to free-space, the</w:t>
      </w:r>
      <w:r w:rsidR="000547E1" w:rsidRPr="00412904">
        <w:t xml:space="preserve"> </w:t>
      </w:r>
      <w:r w:rsidR="00137662" w:rsidRPr="00412904">
        <w:t>light</w:t>
      </w:r>
      <w:r w:rsidR="000547E1" w:rsidRPr="00412904">
        <w:t xml:space="preserve"> </w:t>
      </w:r>
      <w:r w:rsidR="00137662" w:rsidRPr="00412904">
        <w:t>beam</w:t>
      </w:r>
      <w:r w:rsidR="000547E1" w:rsidRPr="00412904">
        <w:t xml:space="preserve"> </w:t>
      </w:r>
      <w:r w:rsidR="00B96DE7" w:rsidRPr="00412904">
        <w:t>i</w:t>
      </w:r>
      <w:r w:rsidR="00137662" w:rsidRPr="00412904">
        <w:t>s</w:t>
      </w:r>
      <w:r w:rsidR="000547E1" w:rsidRPr="00412904">
        <w:t xml:space="preserve"> </w:t>
      </w:r>
      <w:r w:rsidR="00137662" w:rsidRPr="00412904">
        <w:t>directed</w:t>
      </w:r>
      <w:r w:rsidR="000547E1" w:rsidRPr="00412904">
        <w:t xml:space="preserve"> </w:t>
      </w:r>
      <w:r w:rsidR="00137662" w:rsidRPr="00412904">
        <w:t>through</w:t>
      </w:r>
      <w:r w:rsidR="000547E1" w:rsidRPr="00412904">
        <w:t xml:space="preserve"> </w:t>
      </w:r>
      <w:r w:rsidR="00137662" w:rsidRPr="00412904">
        <w:t>an</w:t>
      </w:r>
      <w:r w:rsidR="000547E1" w:rsidRPr="00412904">
        <w:t xml:space="preserve"> </w:t>
      </w:r>
      <w:r w:rsidR="00137662" w:rsidRPr="00412904">
        <w:t>acousto-optic</w:t>
      </w:r>
      <w:r w:rsidR="000547E1" w:rsidRPr="00412904">
        <w:t xml:space="preserve"> </w:t>
      </w:r>
      <w:r w:rsidR="00137662" w:rsidRPr="00412904">
        <w:t>modulator</w:t>
      </w:r>
      <w:r w:rsidR="00044801" w:rsidRPr="00412904">
        <w:t xml:space="preserve"> </w:t>
      </w:r>
      <w:r w:rsidR="00BB57DD" w:rsidRPr="00412904">
        <w:t>(</w:t>
      </w:r>
      <w:r w:rsidR="00044801" w:rsidRPr="00412904">
        <w:t>AOM</w:t>
      </w:r>
      <w:r w:rsidR="00BB57DD" w:rsidRPr="00412904">
        <w:t xml:space="preserve">, </w:t>
      </w:r>
      <w:r w:rsidR="00137662" w:rsidRPr="00412904">
        <w:t>MT80-A1-IR, A</w:t>
      </w:r>
      <w:r w:rsidR="0035095C" w:rsidRPr="00412904">
        <w:t xml:space="preserve">A </w:t>
      </w:r>
      <w:proofErr w:type="spellStart"/>
      <w:r w:rsidR="0035095C" w:rsidRPr="00412904">
        <w:t>Opto</w:t>
      </w:r>
      <w:proofErr w:type="spellEnd"/>
      <w:r w:rsidR="0035095C" w:rsidRPr="00412904">
        <w:t>-Electronic</w:t>
      </w:r>
      <w:r w:rsidR="00137662" w:rsidRPr="00412904">
        <w:t>)</w:t>
      </w:r>
      <w:r w:rsidR="0021013C" w:rsidRPr="00412904">
        <w:t>,</w:t>
      </w:r>
      <w:r w:rsidR="00137662" w:rsidRPr="00412904">
        <w:t xml:space="preserve"> </w:t>
      </w:r>
      <w:r w:rsidR="0021013C" w:rsidRPr="00412904">
        <w:t>used</w:t>
      </w:r>
      <w:r w:rsidR="00044801" w:rsidRPr="00412904">
        <w:t xml:space="preserve"> to switch off the laser beam </w:t>
      </w:r>
      <w:r w:rsidR="0021013C" w:rsidRPr="00412904">
        <w:t>with</w:t>
      </w:r>
      <w:r w:rsidR="00044801" w:rsidRPr="00412904">
        <w:t xml:space="preserve"> </w:t>
      </w:r>
      <w:r w:rsidR="00137662" w:rsidRPr="00412904">
        <w:t xml:space="preserve">a </w:t>
      </w:r>
      <w:r w:rsidR="00DF4ADA" w:rsidRPr="00412904">
        <w:t xml:space="preserve">fall </w:t>
      </w:r>
      <w:r w:rsidR="00137662" w:rsidRPr="00412904">
        <w:t>time of</w:t>
      </w:r>
      <w:r w:rsidR="00137662" w:rsidRPr="00412904">
        <w:rPr>
          <w:rFonts w:ascii="Cambria Math" w:hAnsi="Cambria Math" w:cs="Cambria Math"/>
        </w:rPr>
        <w:t>∼</w:t>
      </w:r>
      <w:r w:rsidR="00137662" w:rsidRPr="00412904">
        <w:t>80 ns.</w:t>
      </w:r>
      <w:r w:rsidR="000547E1" w:rsidRPr="00412904">
        <w:t xml:space="preserve"> </w:t>
      </w:r>
      <w:r w:rsidR="00137662" w:rsidRPr="00412904">
        <w:t>The</w:t>
      </w:r>
      <w:r w:rsidR="000547E1" w:rsidRPr="00412904">
        <w:t xml:space="preserve"> </w:t>
      </w:r>
      <w:r w:rsidR="00137662" w:rsidRPr="00412904">
        <w:t>resulting first order diffraction from the AOM</w:t>
      </w:r>
      <w:r w:rsidR="002B0D88" w:rsidRPr="00412904">
        <w:t>,</w:t>
      </w:r>
      <w:r w:rsidR="00137662" w:rsidRPr="00412904">
        <w:t xml:space="preserve"> </w:t>
      </w:r>
      <w:r w:rsidR="002B0D88" w:rsidRPr="00412904">
        <w:t>with</w:t>
      </w:r>
      <w:r w:rsidR="00137662" w:rsidRPr="00412904">
        <w:t xml:space="preserve"> a power</w:t>
      </w:r>
      <w:r w:rsidR="00F13E6D" w:rsidRPr="00412904">
        <w:t xml:space="preserve"> </w:t>
      </w:r>
      <w:r w:rsidR="00137662" w:rsidRPr="00412904">
        <w:t>of</w:t>
      </w:r>
      <w:r w:rsidR="00BB57DD" w:rsidRPr="00412904">
        <w:t xml:space="preserve"> </w:t>
      </w:r>
      <w:r w:rsidR="00137662" w:rsidRPr="00412904">
        <w:rPr>
          <w:rFonts w:ascii="Cambria Math" w:hAnsi="Cambria Math" w:cs="Cambria Math"/>
        </w:rPr>
        <w:t>∼</w:t>
      </w:r>
      <w:r w:rsidR="00137662" w:rsidRPr="00412904">
        <w:t xml:space="preserve">3 </w:t>
      </w:r>
      <w:proofErr w:type="spellStart"/>
      <w:r w:rsidR="00137662" w:rsidRPr="00412904">
        <w:t>mW</w:t>
      </w:r>
      <w:proofErr w:type="spellEnd"/>
      <w:r w:rsidR="002B0D88" w:rsidRPr="00412904">
        <w:t>,</w:t>
      </w:r>
      <w:r w:rsidR="00BB57DD" w:rsidRPr="00412904">
        <w:t xml:space="preserve"> </w:t>
      </w:r>
      <w:r w:rsidR="00B96DE7" w:rsidRPr="00412904">
        <w:t>i</w:t>
      </w:r>
      <w:r w:rsidR="00171122" w:rsidRPr="00412904">
        <w:t>s</w:t>
      </w:r>
      <w:r w:rsidR="00137662" w:rsidRPr="00412904">
        <w:t xml:space="preserve"> directed to the </w:t>
      </w:r>
      <w:r w:rsidR="0005413D" w:rsidRPr="00412904">
        <w:t>spectroscopic</w:t>
      </w:r>
      <w:r w:rsidR="00137662" w:rsidRPr="00412904">
        <w:t xml:space="preserve"> setup.</w:t>
      </w:r>
      <w:r w:rsidR="000547E1" w:rsidRPr="00412904">
        <w:t xml:space="preserve"> </w:t>
      </w:r>
      <w:r w:rsidR="00137662" w:rsidRPr="00412904">
        <w:t xml:space="preserve">The </w:t>
      </w:r>
      <w:r w:rsidR="0005413D" w:rsidRPr="00412904">
        <w:t xml:space="preserve">AOM </w:t>
      </w:r>
      <w:r w:rsidR="00137662" w:rsidRPr="00412904">
        <w:t xml:space="preserve">driver </w:t>
      </w:r>
      <w:r w:rsidR="0035095C" w:rsidRPr="00412904">
        <w:t xml:space="preserve">(MODA80-1W/2W, AA </w:t>
      </w:r>
      <w:proofErr w:type="spellStart"/>
      <w:r w:rsidR="0035095C" w:rsidRPr="00412904">
        <w:t>Opto</w:t>
      </w:r>
      <w:proofErr w:type="spellEnd"/>
      <w:r w:rsidR="0035095C" w:rsidRPr="00412904">
        <w:t>-Electronic</w:t>
      </w:r>
      <w:r w:rsidR="00137662" w:rsidRPr="00412904">
        <w:t xml:space="preserve">) </w:t>
      </w:r>
      <w:r w:rsidR="00B96DE7" w:rsidRPr="00412904">
        <w:t>i</w:t>
      </w:r>
      <w:r w:rsidR="00137662" w:rsidRPr="00412904">
        <w:t xml:space="preserve">s </w:t>
      </w:r>
      <w:r w:rsidR="0005413D" w:rsidRPr="00412904">
        <w:t>controlled</w:t>
      </w:r>
      <w:r w:rsidR="00137662" w:rsidRPr="00412904">
        <w:t xml:space="preserve"> by</w:t>
      </w:r>
      <w:r w:rsidR="000547E1" w:rsidRPr="00412904">
        <w:t xml:space="preserve"> </w:t>
      </w:r>
      <w:r w:rsidR="00137662" w:rsidRPr="00412904">
        <w:t xml:space="preserve">a </w:t>
      </w:r>
      <w:r w:rsidR="0005413D" w:rsidRPr="00412904">
        <w:t xml:space="preserve">home-made </w:t>
      </w:r>
      <w:r w:rsidR="00137662" w:rsidRPr="00412904">
        <w:t>TTL trigger box</w:t>
      </w:r>
      <w:r w:rsidR="00B96DE7" w:rsidRPr="00412904">
        <w:t xml:space="preserve"> which acts as the master trigger to generate cavity ring-down signals following </w:t>
      </w:r>
      <w:proofErr w:type="spellStart"/>
      <w:r w:rsidR="00B96DE7" w:rsidRPr="00412904">
        <w:t>intracavity</w:t>
      </w:r>
      <w:proofErr w:type="spellEnd"/>
      <w:r w:rsidR="00B96DE7" w:rsidRPr="00412904">
        <w:t xml:space="preserve"> power build-up</w:t>
      </w:r>
      <w:r w:rsidR="00137662" w:rsidRPr="00412904">
        <w:t>.</w:t>
      </w:r>
      <w:r w:rsidR="000547E1" w:rsidRPr="00412904">
        <w:t xml:space="preserve"> </w:t>
      </w:r>
      <w:r w:rsidR="00137662" w:rsidRPr="00412904">
        <w:t>A half-wave</w:t>
      </w:r>
      <w:r w:rsidR="000547E1" w:rsidRPr="00412904">
        <w:t xml:space="preserve"> </w:t>
      </w:r>
      <w:r w:rsidR="00137662" w:rsidRPr="00412904">
        <w:t>plate</w:t>
      </w:r>
      <w:r w:rsidR="000547E1" w:rsidRPr="00412904">
        <w:t xml:space="preserve"> </w:t>
      </w:r>
      <w:r w:rsidR="00137662" w:rsidRPr="00412904">
        <w:t>(λ/2</w:t>
      </w:r>
      <w:r w:rsidR="0084108D" w:rsidRPr="00412904">
        <w:t xml:space="preserve">, </w:t>
      </w:r>
      <w:r w:rsidR="000409AF" w:rsidRPr="00412904">
        <w:t>B-Halle</w:t>
      </w:r>
      <w:r w:rsidR="00137662" w:rsidRPr="00412904">
        <w:t>)</w:t>
      </w:r>
      <w:r w:rsidR="000547E1" w:rsidRPr="00412904">
        <w:t xml:space="preserve"> </w:t>
      </w:r>
      <w:r w:rsidR="00137662" w:rsidRPr="00412904">
        <w:t>and</w:t>
      </w:r>
      <w:r w:rsidR="000547E1" w:rsidRPr="00412904">
        <w:t xml:space="preserve"> </w:t>
      </w:r>
      <w:r w:rsidR="00137662" w:rsidRPr="00412904">
        <w:t>a</w:t>
      </w:r>
      <w:r w:rsidR="000547E1" w:rsidRPr="00412904">
        <w:t xml:space="preserve"> </w:t>
      </w:r>
      <w:r w:rsidR="00137662" w:rsidRPr="00412904">
        <w:t>polarizing</w:t>
      </w:r>
      <w:r w:rsidR="000547E1" w:rsidRPr="00412904">
        <w:t xml:space="preserve"> </w:t>
      </w:r>
      <w:r w:rsidR="00137662" w:rsidRPr="00412904">
        <w:t>beam-splitting</w:t>
      </w:r>
      <w:r w:rsidR="000547E1" w:rsidRPr="00412904">
        <w:t xml:space="preserve"> </w:t>
      </w:r>
      <w:r w:rsidR="00137662" w:rsidRPr="00412904">
        <w:t>cube</w:t>
      </w:r>
      <w:r w:rsidR="000547E1" w:rsidRPr="00412904">
        <w:t xml:space="preserve"> </w:t>
      </w:r>
      <w:r w:rsidR="00137662" w:rsidRPr="00412904">
        <w:t>(</w:t>
      </w:r>
      <w:proofErr w:type="spellStart"/>
      <w:r w:rsidR="00137662" w:rsidRPr="00412904">
        <w:t>Thorlabs</w:t>
      </w:r>
      <w:proofErr w:type="spellEnd"/>
      <w:r w:rsidR="00137662" w:rsidRPr="00412904">
        <w:t>,</w:t>
      </w:r>
      <w:r w:rsidR="000547E1" w:rsidRPr="00412904">
        <w:t xml:space="preserve"> </w:t>
      </w:r>
      <w:r w:rsidR="00137662" w:rsidRPr="00412904">
        <w:t>PBS252)</w:t>
      </w:r>
      <w:r w:rsidR="000547E1" w:rsidRPr="00412904">
        <w:t xml:space="preserve"> </w:t>
      </w:r>
      <w:r w:rsidR="00B96DE7" w:rsidRPr="00412904">
        <w:t xml:space="preserve">are </w:t>
      </w:r>
      <w:r w:rsidR="0021013C" w:rsidRPr="00412904">
        <w:t xml:space="preserve">used </w:t>
      </w:r>
      <w:r w:rsidR="00137662" w:rsidRPr="00412904">
        <w:t>in</w:t>
      </w:r>
      <w:r w:rsidR="000547E1" w:rsidRPr="00412904">
        <w:t xml:space="preserve"> </w:t>
      </w:r>
      <w:r w:rsidR="00137662" w:rsidRPr="00412904">
        <w:t>tandem to separate the light beam into two linearly polarized</w:t>
      </w:r>
      <w:r w:rsidR="000547E1" w:rsidRPr="00412904">
        <w:t xml:space="preserve"> </w:t>
      </w:r>
      <w:r w:rsidR="00137662" w:rsidRPr="00412904">
        <w:t>beams (</w:t>
      </w:r>
      <w:r w:rsidR="00137662" w:rsidRPr="00412904">
        <w:rPr>
          <w:i/>
          <w:iCs/>
        </w:rPr>
        <w:t>p</w:t>
      </w:r>
      <w:r w:rsidR="00137662" w:rsidRPr="00412904">
        <w:t>- and</w:t>
      </w:r>
      <w:r w:rsidR="000547E1" w:rsidRPr="00412904">
        <w:t xml:space="preserve"> </w:t>
      </w:r>
      <w:r w:rsidR="00137662" w:rsidRPr="00412904">
        <w:rPr>
          <w:i/>
          <w:iCs/>
        </w:rPr>
        <w:t>s</w:t>
      </w:r>
      <w:r w:rsidR="00137662" w:rsidRPr="00412904">
        <w:t>-polarized beams</w:t>
      </w:r>
      <w:r w:rsidR="000106E6" w:rsidRPr="00412904">
        <w:t xml:space="preserve"> or CW and CCW beams</w:t>
      </w:r>
      <w:r w:rsidR="00137662" w:rsidRPr="00412904">
        <w:t>).</w:t>
      </w:r>
      <w:r w:rsidR="000547E1" w:rsidRPr="00412904">
        <w:t xml:space="preserve"> </w:t>
      </w:r>
      <w:r w:rsidR="00137662" w:rsidRPr="00412904">
        <w:t>A set of lense</w:t>
      </w:r>
      <w:r w:rsidR="00CC451A" w:rsidRPr="00412904">
        <w:t xml:space="preserve">s </w:t>
      </w:r>
      <w:r w:rsidR="00B96DE7" w:rsidRPr="00412904">
        <w:t xml:space="preserve">is </w:t>
      </w:r>
      <w:r w:rsidR="00CC451A" w:rsidRPr="00412904">
        <w:t>used for matching</w:t>
      </w:r>
      <w:r w:rsidR="00137662" w:rsidRPr="00412904">
        <w:t xml:space="preserve"> the spatial profile of the two</w:t>
      </w:r>
      <w:r w:rsidR="000547E1" w:rsidRPr="00412904">
        <w:t xml:space="preserve"> </w:t>
      </w:r>
      <w:r w:rsidR="00137662" w:rsidRPr="00412904">
        <w:t>counter-propagating beams to the TEM</w:t>
      </w:r>
      <w:r w:rsidR="00137662" w:rsidRPr="00412904">
        <w:rPr>
          <w:vertAlign w:val="subscript"/>
        </w:rPr>
        <w:t>00</w:t>
      </w:r>
      <w:r w:rsidR="00137662" w:rsidRPr="00412904">
        <w:t xml:space="preserve"> cavity mode.</w:t>
      </w:r>
      <w:r w:rsidR="000547E1" w:rsidRPr="00412904">
        <w:t xml:space="preserve"> </w:t>
      </w:r>
      <w:r w:rsidR="00137662" w:rsidRPr="00412904">
        <w:t>The</w:t>
      </w:r>
      <w:r w:rsidR="000547E1" w:rsidRPr="00412904">
        <w:t xml:space="preserve"> </w:t>
      </w:r>
      <w:r w:rsidR="00137662" w:rsidRPr="00412904">
        <w:t xml:space="preserve">polarization states of the light beams </w:t>
      </w:r>
      <w:r w:rsidR="00B96DE7" w:rsidRPr="00412904">
        <w:t xml:space="preserve">are </w:t>
      </w:r>
      <w:r w:rsidR="00137662" w:rsidRPr="00412904">
        <w:t>filtered and fixed</w:t>
      </w:r>
      <w:r w:rsidR="000547E1" w:rsidRPr="00412904">
        <w:t xml:space="preserve"> </w:t>
      </w:r>
      <w:r w:rsidR="00137662" w:rsidRPr="00412904">
        <w:t>by</w:t>
      </w:r>
      <w:r w:rsidR="000547E1" w:rsidRPr="00412904">
        <w:t xml:space="preserve"> </w:t>
      </w:r>
      <w:r w:rsidR="00137662" w:rsidRPr="00412904">
        <w:t>two</w:t>
      </w:r>
      <w:r w:rsidR="000547E1" w:rsidRPr="00412904">
        <w:t xml:space="preserve"> </w:t>
      </w:r>
      <w:proofErr w:type="spellStart"/>
      <w:r w:rsidR="00137662" w:rsidRPr="00412904">
        <w:t>Glan</w:t>
      </w:r>
      <w:proofErr w:type="spellEnd"/>
      <w:r w:rsidR="00137662" w:rsidRPr="00412904">
        <w:t>-Taylor</w:t>
      </w:r>
      <w:r w:rsidR="000547E1" w:rsidRPr="00412904">
        <w:t xml:space="preserve"> </w:t>
      </w:r>
      <w:r w:rsidR="00137662" w:rsidRPr="00412904">
        <w:t>polarizers</w:t>
      </w:r>
      <w:r w:rsidR="000547E1" w:rsidRPr="00412904">
        <w:t xml:space="preserve"> </w:t>
      </w:r>
      <w:r w:rsidR="00137662" w:rsidRPr="00412904">
        <w:t>(GT10-B,</w:t>
      </w:r>
      <w:r w:rsidR="000547E1" w:rsidRPr="00412904">
        <w:t xml:space="preserve"> </w:t>
      </w:r>
      <w:proofErr w:type="spellStart"/>
      <w:r w:rsidR="00137662" w:rsidRPr="00412904">
        <w:t>Thorlabs</w:t>
      </w:r>
      <w:proofErr w:type="spellEnd"/>
      <w:r w:rsidR="00137662" w:rsidRPr="00412904">
        <w:t>)</w:t>
      </w:r>
      <w:r w:rsidR="000547E1" w:rsidRPr="00412904">
        <w:t xml:space="preserve"> </w:t>
      </w:r>
      <w:r w:rsidR="00137662" w:rsidRPr="00412904">
        <w:t>with</w:t>
      </w:r>
      <w:r w:rsidR="000547E1" w:rsidRPr="00412904">
        <w:t xml:space="preserve"> </w:t>
      </w:r>
      <w:r w:rsidR="00137662" w:rsidRPr="00412904">
        <w:t>an</w:t>
      </w:r>
      <w:r w:rsidR="000547E1" w:rsidRPr="00412904">
        <w:t xml:space="preserve"> </w:t>
      </w:r>
      <w:r w:rsidR="00137662" w:rsidRPr="00412904">
        <w:t>extinction ratio of</w:t>
      </w:r>
      <w:r w:rsidR="00137662" w:rsidRPr="00412904">
        <w:rPr>
          <w:rFonts w:ascii="Cambria Math" w:hAnsi="Cambria Math" w:cs="Cambria Math"/>
        </w:rPr>
        <w:t>∼</w:t>
      </w:r>
      <w:r w:rsidR="00137662" w:rsidRPr="00412904">
        <w:t>10</w:t>
      </w:r>
      <w:r w:rsidR="00881A10" w:rsidRPr="00412904">
        <w:rPr>
          <w:vertAlign w:val="superscript"/>
        </w:rPr>
        <w:t>5</w:t>
      </w:r>
      <w:r w:rsidR="00137662" w:rsidRPr="00412904">
        <w:t>.</w:t>
      </w:r>
    </w:p>
    <w:p w14:paraId="0DDE4DFD" w14:textId="00D15089" w:rsidR="00103138" w:rsidRPr="00412904" w:rsidRDefault="00137662" w:rsidP="005C115F">
      <w:pPr>
        <w:pStyle w:val="TAMainText"/>
      </w:pPr>
      <w:r w:rsidRPr="00412904">
        <w:t>A 3</w:t>
      </w:r>
      <w:r w:rsidR="000547E1" w:rsidRPr="00412904">
        <w:t xml:space="preserve"> </w:t>
      </w:r>
      <w:r w:rsidRPr="00412904">
        <w:t>mm-thick</w:t>
      </w:r>
      <w:r w:rsidR="000547E1" w:rsidRPr="00412904">
        <w:t xml:space="preserve"> </w:t>
      </w:r>
      <w:r w:rsidRPr="00412904">
        <w:t>TGG</w:t>
      </w:r>
      <w:r w:rsidR="000547E1" w:rsidRPr="00412904">
        <w:t xml:space="preserve"> </w:t>
      </w:r>
      <w:r w:rsidRPr="00412904">
        <w:t>crystal</w:t>
      </w:r>
      <w:r w:rsidR="000547E1" w:rsidRPr="00412904">
        <w:t xml:space="preserve"> </w:t>
      </w:r>
      <w:r w:rsidRPr="00412904">
        <w:t>(</w:t>
      </w:r>
      <w:proofErr w:type="spellStart"/>
      <w:r w:rsidRPr="00412904">
        <w:t>MolTech</w:t>
      </w:r>
      <w:proofErr w:type="spellEnd"/>
      <w:r w:rsidR="000547E1" w:rsidRPr="00412904">
        <w:t xml:space="preserve"> </w:t>
      </w:r>
      <w:r w:rsidRPr="00412904">
        <w:t>GmbH)</w:t>
      </w:r>
      <w:r w:rsidR="000547E1" w:rsidRPr="00412904">
        <w:t xml:space="preserve"> </w:t>
      </w:r>
      <w:r w:rsidRPr="00412904">
        <w:t>with</w:t>
      </w:r>
      <w:r w:rsidR="000547E1" w:rsidRPr="00412904">
        <w:t xml:space="preserve"> </w:t>
      </w:r>
      <w:r w:rsidR="002C78F5" w:rsidRPr="00412904">
        <w:t xml:space="preserve">anti-reflection (AR) </w:t>
      </w:r>
      <w:r w:rsidRPr="00412904">
        <w:t>coated</w:t>
      </w:r>
      <w:r w:rsidR="000547E1" w:rsidRPr="00412904">
        <w:t xml:space="preserve"> </w:t>
      </w:r>
      <w:r w:rsidR="00DF4ADA" w:rsidRPr="00412904">
        <w:t xml:space="preserve">faces </w:t>
      </w:r>
      <w:r w:rsidR="00B96DE7" w:rsidRPr="00412904">
        <w:t xml:space="preserve">is </w:t>
      </w:r>
      <w:r w:rsidRPr="00412904">
        <w:t>placed</w:t>
      </w:r>
      <w:r w:rsidR="000547E1" w:rsidRPr="00412904">
        <w:t xml:space="preserve"> </w:t>
      </w:r>
      <w:r w:rsidR="00DF4ADA" w:rsidRPr="00412904">
        <w:t>in</w:t>
      </w:r>
      <w:r w:rsidR="000547E1" w:rsidRPr="00412904">
        <w:t xml:space="preserve"> </w:t>
      </w:r>
      <w:r w:rsidRPr="00412904">
        <w:t>one</w:t>
      </w:r>
      <w:r w:rsidR="000547E1" w:rsidRPr="00412904">
        <w:t xml:space="preserve"> </w:t>
      </w:r>
      <w:r w:rsidRPr="00412904">
        <w:t>arm</w:t>
      </w:r>
      <w:r w:rsidR="000547E1" w:rsidRPr="00412904">
        <w:t xml:space="preserve"> </w:t>
      </w:r>
      <w:r w:rsidRPr="00412904">
        <w:t>of</w:t>
      </w:r>
      <w:r w:rsidR="000547E1" w:rsidRPr="00412904">
        <w:t xml:space="preserve"> </w:t>
      </w:r>
      <w:r w:rsidRPr="00412904">
        <w:t>the</w:t>
      </w:r>
      <w:r w:rsidR="000547E1" w:rsidRPr="00412904">
        <w:t xml:space="preserve"> </w:t>
      </w:r>
      <w:r w:rsidRPr="00412904">
        <w:t>cavity</w:t>
      </w:r>
      <w:r w:rsidR="000547E1" w:rsidRPr="00412904">
        <w:t xml:space="preserve"> </w:t>
      </w:r>
      <w:r w:rsidRPr="00412904">
        <w:t>to</w:t>
      </w:r>
      <w:r w:rsidR="000547E1" w:rsidRPr="00412904">
        <w:t xml:space="preserve"> </w:t>
      </w:r>
      <w:r w:rsidRPr="00412904">
        <w:t>induce</w:t>
      </w:r>
      <w:r w:rsidR="000547E1" w:rsidRPr="00412904">
        <w:t xml:space="preserve"> </w:t>
      </w:r>
      <w:r w:rsidRPr="00412904">
        <w:t>a</w:t>
      </w:r>
      <w:r w:rsidR="000547E1" w:rsidRPr="00412904">
        <w:t xml:space="preserve"> </w:t>
      </w:r>
      <w:r w:rsidRPr="00412904">
        <w:t>large</w:t>
      </w:r>
      <w:r w:rsidR="00A50CEB" w:rsidRPr="00412904">
        <w:t xml:space="preserve"> offset</w:t>
      </w:r>
      <w:r w:rsidR="000547E1" w:rsidRPr="00412904">
        <w:t xml:space="preserve"> </w:t>
      </w:r>
      <w:r w:rsidRPr="00412904">
        <w:t>ro</w:t>
      </w:r>
      <w:r w:rsidR="000547E1" w:rsidRPr="00412904">
        <w:t>ta</w:t>
      </w:r>
      <w:r w:rsidR="00DE2146" w:rsidRPr="00412904">
        <w:t>tion</w:t>
      </w:r>
      <w:r w:rsidR="00A50CEB" w:rsidRPr="00412904">
        <w:t xml:space="preserve"> angle</w:t>
      </w:r>
      <w:proofErr w:type="gramStart"/>
      <w:r w:rsidR="00835ADE" w:rsidRPr="00412904">
        <w:t>,</w:t>
      </w:r>
      <w:r w:rsidR="00BB57DD" w:rsidRPr="00412904">
        <w:rPr>
          <w:rFonts w:ascii="Symbol" w:hAnsi="Symbol"/>
          <w:i/>
          <w:iCs/>
        </w:rPr>
        <w:t></w:t>
      </w:r>
      <w:proofErr w:type="gramEnd"/>
      <w:r w:rsidR="00BB57DD" w:rsidRPr="00412904">
        <w:rPr>
          <w:rFonts w:ascii="Symbol" w:hAnsi="Symbol"/>
          <w:i/>
          <w:iCs/>
        </w:rPr>
        <w:t></w:t>
      </w:r>
      <w:r w:rsidR="00BB57DD" w:rsidRPr="00412904">
        <w:rPr>
          <w:i/>
          <w:iCs/>
          <w:vertAlign w:val="subscript"/>
        </w:rPr>
        <w:t>F</w:t>
      </w:r>
      <w:r w:rsidR="00DE2146" w:rsidRPr="00412904">
        <w:t>.</w:t>
      </w:r>
      <w:r w:rsidR="00A33707" w:rsidRPr="00412904">
        <w:t xml:space="preserve"> </w:t>
      </w:r>
      <w:r w:rsidRPr="00412904">
        <w:t>The TGG crystal has a</w:t>
      </w:r>
      <w:r w:rsidR="000547E1" w:rsidRPr="00412904">
        <w:t xml:space="preserve"> </w:t>
      </w:r>
      <w:proofErr w:type="spellStart"/>
      <w:r w:rsidRPr="00412904">
        <w:t>Verdet</w:t>
      </w:r>
      <w:proofErr w:type="spellEnd"/>
      <w:r w:rsidR="000547E1" w:rsidRPr="00412904">
        <w:t xml:space="preserve"> </w:t>
      </w:r>
      <w:r w:rsidRPr="00412904">
        <w:t>constant</w:t>
      </w:r>
      <w:r w:rsidR="000547E1" w:rsidRPr="00412904">
        <w:t xml:space="preserve"> </w:t>
      </w:r>
      <w:r w:rsidRPr="00412904">
        <w:t>of</w:t>
      </w:r>
      <w:r w:rsidR="00C26749" w:rsidRPr="00412904">
        <w:t xml:space="preserve"> </w:t>
      </w:r>
      <m:oMath>
        <m:r>
          <w:rPr>
            <w:rFonts w:ascii="Cambria Math" w:hAnsi="Cambria Math"/>
          </w:rPr>
          <m:t>V≃100</m:t>
        </m:r>
      </m:oMath>
      <w:r w:rsidR="00C26749" w:rsidRPr="00412904">
        <w:t xml:space="preserve"> </w:t>
      </w:r>
      <w:proofErr w:type="spellStart"/>
      <w:r w:rsidRPr="00412904">
        <w:rPr>
          <w:rFonts w:ascii="Times New Roman" w:hAnsi="Times New Roman"/>
          <w:i/>
          <w:iCs/>
        </w:rPr>
        <w:t>μ</w:t>
      </w:r>
      <w:r w:rsidRPr="00412904">
        <w:t>rad</w:t>
      </w:r>
      <w:proofErr w:type="spellEnd"/>
      <w:r w:rsidR="0021013C" w:rsidRPr="00412904">
        <w:t xml:space="preserve"> </w:t>
      </w:r>
      <w:r w:rsidRPr="00412904">
        <w:t>G</w:t>
      </w:r>
      <w:r w:rsidRPr="00412904">
        <w:rPr>
          <w:rFonts w:ascii="Times New Roman" w:hAnsi="Times New Roman"/>
          <w:vertAlign w:val="superscript"/>
        </w:rPr>
        <w:t>−</w:t>
      </w:r>
      <w:r w:rsidRPr="00412904">
        <w:rPr>
          <w:vertAlign w:val="superscript"/>
        </w:rPr>
        <w:t>1</w:t>
      </w:r>
      <w:r w:rsidR="00F97761" w:rsidRPr="00412904">
        <w:rPr>
          <w:vertAlign w:val="superscript"/>
        </w:rPr>
        <w:t xml:space="preserve"> </w:t>
      </w:r>
      <w:r w:rsidRPr="00412904">
        <w:t>cm</w:t>
      </w:r>
      <w:r w:rsidRPr="00412904">
        <w:rPr>
          <w:rFonts w:ascii="Times New Roman" w:hAnsi="Times New Roman"/>
          <w:vertAlign w:val="superscript"/>
        </w:rPr>
        <w:t>−</w:t>
      </w:r>
      <w:r w:rsidRPr="00412904">
        <w:rPr>
          <w:vertAlign w:val="superscript"/>
        </w:rPr>
        <w:t>1</w:t>
      </w:r>
      <w:r w:rsidR="00C26749" w:rsidRPr="00412904">
        <w:rPr>
          <w:vertAlign w:val="superscript"/>
        </w:rPr>
        <w:t xml:space="preserve"> </w:t>
      </w:r>
      <w:r w:rsidRPr="00412904">
        <w:t>at</w:t>
      </w:r>
      <w:r w:rsidR="000547E1" w:rsidRPr="00412904">
        <w:t xml:space="preserve"> </w:t>
      </w:r>
      <w:r w:rsidRPr="00412904">
        <w:t>730</w:t>
      </w:r>
      <w:r w:rsidR="000547E1" w:rsidRPr="00412904">
        <w:t xml:space="preserve"> </w:t>
      </w:r>
      <w:r w:rsidRPr="00412904">
        <w:t>nm</w:t>
      </w:r>
      <w:r w:rsidR="000547E1" w:rsidRPr="00412904">
        <w:t xml:space="preserve"> </w:t>
      </w:r>
      <w:r w:rsidRPr="00412904">
        <w:t>and</w:t>
      </w:r>
      <w:r w:rsidR="000547E1" w:rsidRPr="00412904">
        <w:t xml:space="preserve"> </w:t>
      </w:r>
      <w:r w:rsidRPr="00412904">
        <w:t>a</w:t>
      </w:r>
      <w:r w:rsidR="000547E1" w:rsidRPr="00412904">
        <w:t xml:space="preserve"> </w:t>
      </w:r>
      <w:r w:rsidRPr="00412904">
        <w:t>reflecti</w:t>
      </w:r>
      <w:r w:rsidR="00C26749" w:rsidRPr="00412904">
        <w:t>vit</w:t>
      </w:r>
      <w:r w:rsidRPr="00412904">
        <w:t>y</w:t>
      </w:r>
      <w:r w:rsidR="00A33707" w:rsidRPr="00412904">
        <w:t xml:space="preserve"> of</w:t>
      </w:r>
      <w:r w:rsidR="00C26749" w:rsidRPr="00412904">
        <w:t xml:space="preserve"> </w:t>
      </w:r>
      <w:r w:rsidRPr="00412904">
        <w:rPr>
          <w:i/>
          <w:iCs/>
        </w:rPr>
        <w:t>R</w:t>
      </w:r>
      <w:r w:rsidR="00C26749" w:rsidRPr="00412904">
        <w:rPr>
          <w:i/>
          <w:iCs/>
        </w:rPr>
        <w:t xml:space="preserve"> </w:t>
      </w:r>
      <w:r w:rsidRPr="00412904">
        <w:rPr>
          <w:rFonts w:ascii="Cambria Math" w:hAnsi="Cambria Math" w:cs="Cambria Math"/>
        </w:rPr>
        <w:t>∼</w:t>
      </w:r>
      <w:r w:rsidR="00C26749" w:rsidRPr="00412904">
        <w:rPr>
          <w:rFonts w:ascii="Cambria Math" w:hAnsi="Cambria Math" w:cs="Cambria Math"/>
        </w:rPr>
        <w:t xml:space="preserve"> </w:t>
      </w:r>
      <w:r w:rsidRPr="00412904">
        <w:t xml:space="preserve">0.07% for each </w:t>
      </w:r>
      <w:r w:rsidR="00542154" w:rsidRPr="00412904">
        <w:t>surface</w:t>
      </w:r>
      <w:r w:rsidRPr="00412904">
        <w:t>.</w:t>
      </w:r>
      <w:r w:rsidR="000547E1" w:rsidRPr="00412904">
        <w:t xml:space="preserve"> </w:t>
      </w:r>
      <w:r w:rsidRPr="00412904">
        <w:t>The</w:t>
      </w:r>
      <w:r w:rsidR="000547E1" w:rsidRPr="00412904">
        <w:t xml:space="preserve"> </w:t>
      </w:r>
      <w:r w:rsidRPr="00412904">
        <w:t xml:space="preserve">ring-down time is </w:t>
      </w:r>
      <w:r w:rsidR="003C6B0B" w:rsidRPr="00412904">
        <w:t xml:space="preserve">measured </w:t>
      </w:r>
      <w:r w:rsidR="00084919" w:rsidRPr="00412904">
        <w:t>to be ~</w:t>
      </w:r>
      <w:r w:rsidRPr="00412904">
        <w:t>5</w:t>
      </w:r>
      <w:r w:rsidR="0072184D" w:rsidRPr="00412904">
        <w:t xml:space="preserve"> </w:t>
      </w:r>
      <w:proofErr w:type="spellStart"/>
      <w:r w:rsidRPr="00412904">
        <w:rPr>
          <w:rFonts w:ascii="Times New Roman" w:hAnsi="Times New Roman"/>
          <w:i/>
          <w:iCs/>
        </w:rPr>
        <w:t>μ</w:t>
      </w:r>
      <w:r w:rsidRPr="00412904">
        <w:t>s</w:t>
      </w:r>
      <w:proofErr w:type="spellEnd"/>
      <w:r w:rsidRPr="00412904">
        <w:t>.</w:t>
      </w:r>
      <w:r w:rsidR="000547E1" w:rsidRPr="00412904">
        <w:t xml:space="preserve"> </w:t>
      </w:r>
      <w:r w:rsidRPr="00412904">
        <w:t>Typically, a large Faraday rotation,</w:t>
      </w:r>
      <w:r w:rsidR="00C26749" w:rsidRPr="00412904">
        <w:t xml:space="preserve"> </w:t>
      </w:r>
      <w:r w:rsidR="00BB57DD" w:rsidRPr="00412904">
        <w:rPr>
          <w:rFonts w:ascii="Symbol" w:hAnsi="Symbol"/>
          <w:i/>
          <w:iCs/>
        </w:rPr>
        <w:t></w:t>
      </w:r>
      <w:r w:rsidR="00BB57DD" w:rsidRPr="00412904">
        <w:rPr>
          <w:i/>
          <w:iCs/>
          <w:vertAlign w:val="subscript"/>
        </w:rPr>
        <w:t>F</w:t>
      </w:r>
      <w:r w:rsidR="00BB57DD" w:rsidRPr="00412904">
        <w:rPr>
          <w:noProof/>
        </w:rPr>
        <w:t xml:space="preserve"> </w:t>
      </w:r>
      <w:r w:rsidR="00BB57DD" w:rsidRPr="00412904">
        <w:rPr>
          <w:rFonts w:ascii="Symbol" w:hAnsi="Symbol"/>
          <w:noProof/>
        </w:rPr>
        <w:t></w:t>
      </w:r>
      <w:r w:rsidR="00BB57DD" w:rsidRPr="00412904">
        <w:rPr>
          <w:rFonts w:ascii="Symbol" w:hAnsi="Symbol"/>
          <w:noProof/>
        </w:rPr>
        <w:t></w:t>
      </w:r>
      <w:r w:rsidR="00BB57DD" w:rsidRPr="00412904">
        <w:rPr>
          <w:rFonts w:ascii="Symbol" w:hAnsi="Symbol"/>
          <w:noProof/>
        </w:rPr>
        <w:t></w:t>
      </w:r>
      <w:r w:rsidR="00BB57DD" w:rsidRPr="00412904">
        <w:rPr>
          <w:rFonts w:ascii="Symbol" w:hAnsi="Symbol"/>
          <w:noProof/>
        </w:rPr>
        <w:t></w:t>
      </w:r>
      <w:r w:rsidR="00BB57DD" w:rsidRPr="00412904">
        <w:rPr>
          <w:rFonts w:ascii="Symbol" w:hAnsi="Symbol"/>
          <w:noProof/>
        </w:rPr>
        <w:t></w:t>
      </w:r>
      <w:r w:rsidR="00BB57DD" w:rsidRPr="00412904">
        <w:rPr>
          <w:rFonts w:ascii="Symbol" w:hAnsi="Symbol"/>
          <w:noProof/>
        </w:rPr>
        <w:t></w:t>
      </w:r>
      <w:r w:rsidR="00BB57DD" w:rsidRPr="00412904">
        <w:rPr>
          <w:rFonts w:ascii="Times New Roman" w:hAnsi="Times New Roman"/>
          <w:noProof/>
        </w:rPr>
        <w:t>–</w:t>
      </w:r>
      <w:r w:rsidR="00BB57DD" w:rsidRPr="00412904">
        <w:rPr>
          <w:rFonts w:ascii="Symbol" w:hAnsi="Symbol"/>
          <w:noProof/>
        </w:rPr>
        <w:t></w:t>
      </w:r>
      <w:r w:rsidR="00BB57DD" w:rsidRPr="00412904">
        <w:rPr>
          <w:rFonts w:ascii="Symbol" w:hAnsi="Symbol"/>
          <w:noProof/>
        </w:rPr>
        <w:t></w:t>
      </w:r>
      <w:r w:rsidR="00BB57DD" w:rsidRPr="00412904">
        <w:rPr>
          <w:rFonts w:ascii="Symbol" w:hAnsi="Symbol"/>
          <w:noProof/>
        </w:rPr>
        <w:t></w:t>
      </w:r>
      <w:r w:rsidR="00BB57DD" w:rsidRPr="00412904">
        <w:rPr>
          <w:rFonts w:ascii="Symbol" w:hAnsi="Symbol"/>
          <w:noProof/>
        </w:rPr>
        <w:t></w:t>
      </w:r>
      <w:r w:rsidR="00BB57DD" w:rsidRPr="00412904">
        <w:rPr>
          <w:rFonts w:ascii="Symbol" w:hAnsi="Symbol"/>
          <w:noProof/>
        </w:rPr>
        <w:t></w:t>
      </w:r>
      <w:r w:rsidR="00CC451A" w:rsidRPr="00412904">
        <w:t xml:space="preserve"> </w:t>
      </w:r>
      <w:r w:rsidR="00B96DE7" w:rsidRPr="00412904">
        <w:t xml:space="preserve">is </w:t>
      </w:r>
      <w:r w:rsidRPr="00412904">
        <w:t>generated by applying a magnetic field</w:t>
      </w:r>
      <w:r w:rsidR="00C26749" w:rsidRPr="00412904">
        <w:t xml:space="preserve"> </w:t>
      </w:r>
      <w:r w:rsidR="00D41D93" w:rsidRPr="00412904">
        <w:t>0.1</w:t>
      </w:r>
      <w:r w:rsidR="00BB57DD" w:rsidRPr="00412904">
        <w:t xml:space="preserve"> </w:t>
      </w:r>
      <w:r w:rsidRPr="00412904">
        <w:rPr>
          <w:rFonts w:ascii="Times New Roman" w:hAnsi="Times New Roman"/>
        </w:rPr>
        <w:t>−</w:t>
      </w:r>
      <w:r w:rsidR="00BB57DD" w:rsidRPr="00412904">
        <w:rPr>
          <w:rFonts w:ascii="Times New Roman" w:hAnsi="Times New Roman"/>
        </w:rPr>
        <w:t xml:space="preserve"> </w:t>
      </w:r>
      <w:r w:rsidR="00D41D93" w:rsidRPr="00412904">
        <w:t>0.2</w:t>
      </w:r>
      <w:r w:rsidR="000547E1" w:rsidRPr="00412904">
        <w:t xml:space="preserve"> </w:t>
      </w:r>
      <w:r w:rsidRPr="00412904">
        <w:t>T</w:t>
      </w:r>
      <w:r w:rsidR="000547E1" w:rsidRPr="00412904">
        <w:t xml:space="preserve"> </w:t>
      </w:r>
      <w:r w:rsidR="00DF4ADA" w:rsidRPr="00412904">
        <w:t xml:space="preserve">to </w:t>
      </w:r>
      <w:r w:rsidRPr="00412904">
        <w:t>the</w:t>
      </w:r>
      <w:r w:rsidR="000547E1" w:rsidRPr="00412904">
        <w:t xml:space="preserve"> </w:t>
      </w:r>
      <w:r w:rsidRPr="00412904">
        <w:t>crystal</w:t>
      </w:r>
      <w:r w:rsidR="00DF4ADA" w:rsidRPr="00412904">
        <w:t>,</w:t>
      </w:r>
      <w:r w:rsidR="000547E1" w:rsidRPr="00412904">
        <w:t xml:space="preserve"> </w:t>
      </w:r>
      <w:r w:rsidR="00DF4ADA" w:rsidRPr="00412904">
        <w:t>using</w:t>
      </w:r>
      <w:r w:rsidR="000547E1" w:rsidRPr="00412904">
        <w:t xml:space="preserve"> </w:t>
      </w:r>
      <w:r w:rsidRPr="00412904">
        <w:t>two</w:t>
      </w:r>
      <w:r w:rsidR="000547E1" w:rsidRPr="00412904">
        <w:t xml:space="preserve"> </w:t>
      </w:r>
      <w:r w:rsidR="0021013C" w:rsidRPr="00412904">
        <w:t>permanent (</w:t>
      </w:r>
      <w:r w:rsidRPr="00412904">
        <w:t>ring</w:t>
      </w:r>
      <w:r w:rsidR="0021013C" w:rsidRPr="00412904">
        <w:t>)</w:t>
      </w:r>
      <w:r w:rsidRPr="00412904">
        <w:t xml:space="preserve"> neodymium magnets.</w:t>
      </w:r>
      <w:r w:rsidR="00DE2146" w:rsidRPr="00412904">
        <w:t xml:space="preserve"> The chiral sample is introduced to the other arm of the cavity. </w:t>
      </w:r>
      <w:r w:rsidRPr="00412904">
        <w:t xml:space="preserve">Two </w:t>
      </w:r>
      <w:r w:rsidR="00CC451A" w:rsidRPr="00412904">
        <w:t xml:space="preserve">plate polarizers </w:t>
      </w:r>
      <w:r w:rsidRPr="00412904">
        <w:t>P2 and P3</w:t>
      </w:r>
      <w:r w:rsidR="00F13E6D" w:rsidRPr="00412904">
        <w:t xml:space="preserve"> </w:t>
      </w:r>
      <w:r w:rsidR="00CC451A" w:rsidRPr="00412904">
        <w:t>(</w:t>
      </w:r>
      <w:proofErr w:type="spellStart"/>
      <w:r w:rsidR="00CC451A" w:rsidRPr="00412904">
        <w:t>Thorlabs</w:t>
      </w:r>
      <w:proofErr w:type="spellEnd"/>
      <w:r w:rsidR="00CC451A" w:rsidRPr="00412904">
        <w:t xml:space="preserve">, </w:t>
      </w:r>
      <w:r w:rsidR="00AD0EC9" w:rsidRPr="00412904">
        <w:t>LPNIR100-MP2</w:t>
      </w:r>
      <w:r w:rsidR="00CC451A" w:rsidRPr="00412904">
        <w:t>)</w:t>
      </w:r>
      <w:r w:rsidRPr="00412904">
        <w:t xml:space="preserve"> were placed at the cavity outputs to analyse the polarization state</w:t>
      </w:r>
      <w:r w:rsidR="001B4D87" w:rsidRPr="00412904">
        <w:t>s of the two counter-propagating</w:t>
      </w:r>
      <w:r w:rsidRPr="00412904">
        <w:t xml:space="preserve"> beams.</w:t>
      </w:r>
      <w:r w:rsidR="000547E1" w:rsidRPr="00412904">
        <w:t xml:space="preserve"> </w:t>
      </w:r>
      <w:r w:rsidRPr="00412904">
        <w:t>The</w:t>
      </w:r>
      <w:r w:rsidR="000547E1" w:rsidRPr="00412904">
        <w:t xml:space="preserve"> </w:t>
      </w:r>
      <w:r w:rsidRPr="00412904">
        <w:t xml:space="preserve">cavity ring-down traces </w:t>
      </w:r>
      <w:r w:rsidR="00FF582C" w:rsidRPr="00412904">
        <w:t xml:space="preserve">are </w:t>
      </w:r>
      <w:r w:rsidRPr="00412904">
        <w:t>detected by two photomultiplier</w:t>
      </w:r>
      <w:r w:rsidR="000547E1" w:rsidRPr="00412904">
        <w:t xml:space="preserve"> </w:t>
      </w:r>
      <w:r w:rsidRPr="00412904">
        <w:t>tubes</w:t>
      </w:r>
      <w:r w:rsidR="000547E1" w:rsidRPr="00412904">
        <w:t xml:space="preserve"> </w:t>
      </w:r>
      <w:r w:rsidRPr="00412904">
        <w:t>(Hamamatsu</w:t>
      </w:r>
      <w:r w:rsidR="000547E1" w:rsidRPr="00412904">
        <w:t xml:space="preserve"> </w:t>
      </w:r>
      <w:r w:rsidRPr="00412904">
        <w:t>H10721-20,</w:t>
      </w:r>
      <w:r w:rsidR="000547E1" w:rsidRPr="00412904">
        <w:t xml:space="preserve"> </w:t>
      </w:r>
      <w:r w:rsidRPr="00412904">
        <w:t>rise</w:t>
      </w:r>
      <w:r w:rsidR="000547E1" w:rsidRPr="00412904">
        <w:t xml:space="preserve"> </w:t>
      </w:r>
      <w:r w:rsidRPr="00412904">
        <w:t>time</w:t>
      </w:r>
      <w:r w:rsidR="000547E1" w:rsidRPr="00412904">
        <w:t xml:space="preserve"> </w:t>
      </w:r>
      <w:r w:rsidRPr="00412904">
        <w:t>of</w:t>
      </w:r>
      <w:r w:rsidR="00FB75F3" w:rsidRPr="00412904">
        <w:t xml:space="preserve"> </w:t>
      </w:r>
      <w:r w:rsidRPr="00412904">
        <w:rPr>
          <w:rFonts w:ascii="Cambria Math" w:hAnsi="Cambria Math" w:cs="Cambria Math"/>
        </w:rPr>
        <w:t>∼</w:t>
      </w:r>
      <w:r w:rsidRPr="00412904">
        <w:t>0.6</w:t>
      </w:r>
      <w:r w:rsidR="000547E1" w:rsidRPr="00412904">
        <w:t xml:space="preserve"> </w:t>
      </w:r>
      <w:r w:rsidRPr="00412904">
        <w:t>ns).</w:t>
      </w:r>
      <w:r w:rsidR="000547E1" w:rsidRPr="00412904">
        <w:t xml:space="preserve"> </w:t>
      </w:r>
      <w:r w:rsidRPr="00412904">
        <w:t>The</w:t>
      </w:r>
      <w:r w:rsidR="000547E1" w:rsidRPr="00412904">
        <w:t xml:space="preserve"> </w:t>
      </w:r>
      <w:r w:rsidRPr="00412904">
        <w:t xml:space="preserve">detected signals </w:t>
      </w:r>
      <w:r w:rsidR="00FF582C" w:rsidRPr="00412904">
        <w:t>are</w:t>
      </w:r>
      <w:r w:rsidR="00C10213" w:rsidRPr="00412904">
        <w:t xml:space="preserve"> am</w:t>
      </w:r>
      <w:r w:rsidR="001B4D87" w:rsidRPr="00412904">
        <w:t xml:space="preserve">plified </w:t>
      </w:r>
      <w:r w:rsidRPr="00412904">
        <w:t>(F</w:t>
      </w:r>
      <w:r w:rsidR="00C10213" w:rsidRPr="00412904">
        <w:t>EMTO</w:t>
      </w:r>
      <w:r w:rsidRPr="00412904">
        <w:t xml:space="preserve"> DHPCA-100</w:t>
      </w:r>
      <w:r w:rsidR="00C10213" w:rsidRPr="00412904">
        <w:t>, bandwidth of 200 MHz</w:t>
      </w:r>
      <w:r w:rsidRPr="00412904">
        <w:t>) and acquired</w:t>
      </w:r>
      <w:r w:rsidR="000547E1" w:rsidRPr="00412904">
        <w:t xml:space="preserve"> </w:t>
      </w:r>
      <w:r w:rsidRPr="00412904">
        <w:t xml:space="preserve">by a high-speed oscilloscope (MSO </w:t>
      </w:r>
      <w:proofErr w:type="spellStart"/>
      <w:r w:rsidRPr="00412904">
        <w:t>I</w:t>
      </w:r>
      <w:r w:rsidR="000547E1" w:rsidRPr="00412904">
        <w:t>n</w:t>
      </w:r>
      <w:r w:rsidRPr="00412904">
        <w:t>finiium</w:t>
      </w:r>
      <w:proofErr w:type="spellEnd"/>
      <w:r w:rsidRPr="00412904">
        <w:t xml:space="preserve"> Oscilloscope</w:t>
      </w:r>
      <w:r w:rsidR="000547E1" w:rsidRPr="00412904">
        <w:t xml:space="preserve"> </w:t>
      </w:r>
      <w:r w:rsidRPr="00412904">
        <w:t>Agilent, bandwidth of 1 GHz</w:t>
      </w:r>
      <w:r w:rsidR="00E66DB9" w:rsidRPr="00412904">
        <w:t>, 2 GS/s sampling</w:t>
      </w:r>
      <w:r w:rsidRPr="00412904">
        <w:t>) that allowed the detected traces</w:t>
      </w:r>
      <w:r w:rsidR="000547E1" w:rsidRPr="00412904">
        <w:t xml:space="preserve"> </w:t>
      </w:r>
      <w:r w:rsidRPr="00412904">
        <w:t>to be averaged.</w:t>
      </w:r>
      <w:r w:rsidR="000547E1" w:rsidRPr="00412904">
        <w:t xml:space="preserve"> </w:t>
      </w:r>
      <w:r w:rsidR="001B4D87" w:rsidRPr="00412904">
        <w:t>As described in the previous section, e</w:t>
      </w:r>
      <w:r w:rsidRPr="00412904">
        <w:t>ach cavity resonance is</w:t>
      </w:r>
      <w:r w:rsidR="00261B9C" w:rsidRPr="00412904">
        <w:t xml:space="preserve"> </w:t>
      </w:r>
      <w:r w:rsidRPr="00412904">
        <w:t xml:space="preserve">split into </w:t>
      </w:r>
      <w:r w:rsidR="001B4D87" w:rsidRPr="00412904">
        <w:t>two circular polarisation states</w:t>
      </w:r>
      <w:r w:rsidR="000547E1" w:rsidRPr="00412904">
        <w:t xml:space="preserve"> </w:t>
      </w:r>
      <w:r w:rsidRPr="00412904">
        <w:t>by</w:t>
      </w:r>
      <w:r w:rsidR="000547E1" w:rsidRPr="00412904">
        <w:t xml:space="preserve"> </w:t>
      </w:r>
      <w:r w:rsidRPr="00412904">
        <w:t>the</w:t>
      </w:r>
      <w:r w:rsidR="000547E1" w:rsidRPr="00412904">
        <w:t xml:space="preserve"> </w:t>
      </w:r>
      <w:r w:rsidRPr="00412904">
        <w:t>Faraday</w:t>
      </w:r>
      <w:r w:rsidR="000547E1" w:rsidRPr="00412904">
        <w:t xml:space="preserve"> </w:t>
      </w:r>
      <w:proofErr w:type="gramStart"/>
      <w:r w:rsidRPr="00412904">
        <w:t>effect</w:t>
      </w:r>
      <w:proofErr w:type="gramEnd"/>
      <w:r w:rsidR="000547E1" w:rsidRPr="00412904">
        <w:t xml:space="preserve"> </w:t>
      </w:r>
      <w:r w:rsidRPr="00412904">
        <w:t>with</w:t>
      </w:r>
      <w:r w:rsidR="000547E1" w:rsidRPr="00412904">
        <w:t xml:space="preserve"> </w:t>
      </w:r>
      <w:r w:rsidRPr="00412904">
        <w:t>a</w:t>
      </w:r>
      <w:r w:rsidR="000547E1" w:rsidRPr="00412904">
        <w:t xml:space="preserve"> </w:t>
      </w:r>
      <w:r w:rsidRPr="00412904">
        <w:t>frequency</w:t>
      </w:r>
      <w:r w:rsidR="000547E1" w:rsidRPr="00412904">
        <w:t xml:space="preserve"> </w:t>
      </w:r>
      <w:r w:rsidRPr="00412904">
        <w:t>splitting</w:t>
      </w:r>
      <w:r w:rsidR="000547E1" w:rsidRPr="00412904">
        <w:t xml:space="preserve"> </w:t>
      </w:r>
      <w:r w:rsidRPr="00412904">
        <w:t>of</w:t>
      </w:r>
      <w:r w:rsidR="00FB75F3" w:rsidRPr="00412904">
        <w:t xml:space="preserve"> </w:t>
      </w:r>
      <w:r w:rsidRPr="00412904">
        <w:rPr>
          <w:rFonts w:ascii="Cambria Math" w:hAnsi="Cambria Math" w:cs="Cambria Math"/>
        </w:rPr>
        <w:t>∼</w:t>
      </w:r>
      <w:r w:rsidRPr="00412904">
        <w:t xml:space="preserve">2.5MHz, </w:t>
      </w:r>
      <w:r w:rsidR="00C6478A" w:rsidRPr="00412904">
        <w:t>causing</w:t>
      </w:r>
      <w:r w:rsidR="001B4D87" w:rsidRPr="00412904">
        <w:t xml:space="preserve"> the amplitude modulation depth to be reduced</w:t>
      </w:r>
      <w:r w:rsidRPr="00412904">
        <w:t>.</w:t>
      </w:r>
      <w:r w:rsidR="005E0D10" w:rsidRPr="00412904">
        <w:t xml:space="preserve"> </w:t>
      </w:r>
      <w:r w:rsidRPr="00412904">
        <w:t>During</w:t>
      </w:r>
      <w:r w:rsidR="000547E1" w:rsidRPr="00412904">
        <w:t xml:space="preserve"> </w:t>
      </w:r>
      <w:r w:rsidRPr="00412904">
        <w:t>acquisition,</w:t>
      </w:r>
      <w:r w:rsidR="000547E1" w:rsidRPr="00412904">
        <w:t xml:space="preserve"> </w:t>
      </w:r>
      <w:r w:rsidRPr="00412904">
        <w:t>a</w:t>
      </w:r>
      <w:r w:rsidR="000547E1" w:rsidRPr="00412904">
        <w:t xml:space="preserve"> </w:t>
      </w:r>
      <w:r w:rsidRPr="00412904">
        <w:t>broadband</w:t>
      </w:r>
      <w:r w:rsidR="000547E1" w:rsidRPr="00412904">
        <w:t xml:space="preserve"> </w:t>
      </w:r>
      <w:r w:rsidRPr="00412904">
        <w:t>radio-frequency</w:t>
      </w:r>
      <w:r w:rsidR="000547E1" w:rsidRPr="00412904">
        <w:t xml:space="preserve"> </w:t>
      </w:r>
      <w:r w:rsidRPr="00412904">
        <w:t>noise</w:t>
      </w:r>
      <w:r w:rsidR="000547E1" w:rsidRPr="00412904">
        <w:t xml:space="preserve"> </w:t>
      </w:r>
      <w:r w:rsidR="001B4D87" w:rsidRPr="00412904">
        <w:t xml:space="preserve">signal, </w:t>
      </w:r>
      <w:r w:rsidRPr="00412904">
        <w:t>generated by a noise generator (Noise B</w:t>
      </w:r>
      <w:r w:rsidR="00E66DB9" w:rsidRPr="00412904">
        <w:t>r</w:t>
      </w:r>
      <w:r w:rsidRPr="00412904">
        <w:t>ick, 50</w:t>
      </w:r>
      <w:r w:rsidR="009D00F9" w:rsidRPr="00412904">
        <w:t xml:space="preserve"> </w:t>
      </w:r>
      <w:r w:rsidRPr="00412904">
        <w:t>kHz-500 MHz) and amplified up to +25 dB</w:t>
      </w:r>
      <w:r w:rsidR="001B4D87" w:rsidRPr="00412904">
        <w:t xml:space="preserve"> by a home-made voltage amplifier,</w:t>
      </w:r>
      <w:r w:rsidRPr="00412904">
        <w:t xml:space="preserve"> is mixed with the</w:t>
      </w:r>
      <w:r w:rsidR="000547E1" w:rsidRPr="00412904">
        <w:t xml:space="preserve"> </w:t>
      </w:r>
      <w:r w:rsidRPr="00412904">
        <w:t>driv</w:t>
      </w:r>
      <w:r w:rsidR="00DF4ADA" w:rsidRPr="00412904">
        <w:t>e</w:t>
      </w:r>
      <w:r w:rsidR="000547E1" w:rsidRPr="00412904">
        <w:t xml:space="preserve"> </w:t>
      </w:r>
      <w:r w:rsidRPr="00412904">
        <w:t>current</w:t>
      </w:r>
      <w:r w:rsidR="001B4D87" w:rsidRPr="00412904">
        <w:t xml:space="preserve"> of the laser</w:t>
      </w:r>
      <w:r w:rsidR="000547E1" w:rsidRPr="00412904">
        <w:t xml:space="preserve"> </w:t>
      </w:r>
      <w:r w:rsidRPr="00412904">
        <w:t>via</w:t>
      </w:r>
      <w:r w:rsidR="000547E1" w:rsidRPr="00412904">
        <w:t xml:space="preserve"> </w:t>
      </w:r>
      <w:r w:rsidRPr="00412904">
        <w:t>a</w:t>
      </w:r>
      <w:r w:rsidR="000547E1" w:rsidRPr="00412904">
        <w:t xml:space="preserve"> </w:t>
      </w:r>
      <w:r w:rsidRPr="00412904">
        <w:t>bias-T.</w:t>
      </w:r>
      <w:r w:rsidR="000547E1" w:rsidRPr="00412904">
        <w:t xml:space="preserve"> </w:t>
      </w:r>
      <w:r w:rsidR="00261B9C" w:rsidRPr="00412904">
        <w:t>The</w:t>
      </w:r>
      <w:r w:rsidR="000547E1" w:rsidRPr="00412904">
        <w:t xml:space="preserve"> </w:t>
      </w:r>
      <w:r w:rsidRPr="00412904">
        <w:t xml:space="preserve">noise-induced broadened linewidth of the laser is </w:t>
      </w:r>
      <w:r w:rsidR="00261B9C" w:rsidRPr="00412904">
        <w:t>estimated</w:t>
      </w:r>
      <w:r w:rsidRPr="00412904">
        <w:t xml:space="preserve"> to be</w:t>
      </w:r>
      <w:r w:rsidR="00FB75F3" w:rsidRPr="00412904">
        <w:t xml:space="preserve"> </w:t>
      </w:r>
      <w:r w:rsidRPr="00412904">
        <w:rPr>
          <w:rFonts w:ascii="Cambria Math" w:hAnsi="Cambria Math" w:cs="Cambria Math"/>
        </w:rPr>
        <w:t>∼</w:t>
      </w:r>
      <w:r w:rsidRPr="00412904">
        <w:t>10MHz</w:t>
      </w:r>
      <w:r w:rsidR="005B3120" w:rsidRPr="00412904">
        <w:t>,</w:t>
      </w:r>
      <w:r w:rsidRPr="00412904">
        <w:t xml:space="preserve"> deter</w:t>
      </w:r>
      <w:bookmarkStart w:id="3" w:name="_GoBack"/>
      <w:r w:rsidRPr="00412904">
        <w:t xml:space="preserve">mined using </w:t>
      </w:r>
      <w:r w:rsidR="00261B9C" w:rsidRPr="00412904">
        <w:t xml:space="preserve">an </w:t>
      </w:r>
      <w:r w:rsidR="005B3120" w:rsidRPr="00412904">
        <w:t>optical spectrum analyser</w:t>
      </w:r>
      <w:r w:rsidRPr="00412904">
        <w:t xml:space="preserve"> (</w:t>
      </w:r>
      <w:proofErr w:type="spellStart"/>
      <w:r w:rsidRPr="00412904">
        <w:t>Thorlabs</w:t>
      </w:r>
      <w:proofErr w:type="spellEnd"/>
      <w:r w:rsidRPr="00412904">
        <w:t xml:space="preserve">, SA30-73). </w:t>
      </w:r>
      <w:bookmarkEnd w:id="3"/>
      <w:r w:rsidR="00F30B72" w:rsidRPr="00412904">
        <w:t xml:space="preserve">The </w:t>
      </w:r>
      <w:r w:rsidR="00F237AD" w:rsidRPr="00412904">
        <w:t xml:space="preserve">optimum </w:t>
      </w:r>
      <w:proofErr w:type="spellStart"/>
      <w:proofErr w:type="gramStart"/>
      <w:r w:rsidR="00F237AD" w:rsidRPr="00412904">
        <w:t>rf</w:t>
      </w:r>
      <w:proofErr w:type="spellEnd"/>
      <w:proofErr w:type="gramEnd"/>
      <w:r w:rsidR="00F237AD" w:rsidRPr="00412904">
        <w:t xml:space="preserve"> modulation produces a broadened </w:t>
      </w:r>
      <w:r w:rsidR="00F30B72" w:rsidRPr="00412904">
        <w:t xml:space="preserve">linewidth </w:t>
      </w:r>
      <w:r w:rsidR="00F237AD" w:rsidRPr="00412904">
        <w:t xml:space="preserve">that </w:t>
      </w:r>
      <w:r w:rsidR="00F30B72" w:rsidRPr="00412904">
        <w:t>allows both</w:t>
      </w:r>
      <w:r w:rsidRPr="00412904">
        <w:t xml:space="preserve"> circular</w:t>
      </w:r>
      <w:r w:rsidR="00F30B72" w:rsidRPr="00412904">
        <w:t>ly</w:t>
      </w:r>
      <w:r w:rsidRPr="00412904">
        <w:t xml:space="preserve"> polariz</w:t>
      </w:r>
      <w:r w:rsidR="00C6478A" w:rsidRPr="00412904">
        <w:t>ed</w:t>
      </w:r>
      <w:r w:rsidRPr="00412904">
        <w:t xml:space="preserve"> states (</w:t>
      </w:r>
      <w:r w:rsidRPr="00412904">
        <w:rPr>
          <w:i/>
        </w:rPr>
        <w:t>L</w:t>
      </w:r>
      <w:r w:rsidR="001778B1" w:rsidRPr="00412904">
        <w:t>-</w:t>
      </w:r>
      <w:r w:rsidR="000547E1" w:rsidRPr="00412904">
        <w:t xml:space="preserve"> </w:t>
      </w:r>
      <w:r w:rsidRPr="00412904">
        <w:t>and</w:t>
      </w:r>
      <w:r w:rsidR="000547E1" w:rsidRPr="00412904">
        <w:t xml:space="preserve"> </w:t>
      </w:r>
      <w:r w:rsidRPr="00412904">
        <w:rPr>
          <w:i/>
        </w:rPr>
        <w:t>R</w:t>
      </w:r>
      <w:r w:rsidR="001778B1" w:rsidRPr="00412904">
        <w:t>-</w:t>
      </w:r>
      <w:r w:rsidRPr="00412904">
        <w:t>mode)</w:t>
      </w:r>
      <w:r w:rsidR="000547E1" w:rsidRPr="00412904">
        <w:t xml:space="preserve"> </w:t>
      </w:r>
      <w:r w:rsidR="00C6478A" w:rsidRPr="00412904">
        <w:t>to</w:t>
      </w:r>
      <w:r w:rsidR="00F30B72" w:rsidRPr="00412904">
        <w:t xml:space="preserve"> be </w:t>
      </w:r>
      <w:r w:rsidR="00C6478A" w:rsidRPr="00412904">
        <w:t>efficiently and reproducibly</w:t>
      </w:r>
      <w:r w:rsidR="00F30B72" w:rsidRPr="00412904">
        <w:t xml:space="preserve"> </w:t>
      </w:r>
      <w:r w:rsidR="005B3120" w:rsidRPr="00412904">
        <w:t>excited in</w:t>
      </w:r>
      <w:r w:rsidR="00F30B72" w:rsidRPr="00412904">
        <w:t xml:space="preserve"> the cavity</w:t>
      </w:r>
      <w:r w:rsidR="00022560" w:rsidRPr="00412904">
        <w:t xml:space="preserve">. </w:t>
      </w:r>
      <w:r w:rsidR="00103138" w:rsidRPr="00412904">
        <w:t xml:space="preserve">To determine the optimum </w:t>
      </w:r>
      <w:proofErr w:type="spellStart"/>
      <w:r w:rsidR="00103138" w:rsidRPr="00412904">
        <w:t>rf</w:t>
      </w:r>
      <w:proofErr w:type="spellEnd"/>
      <w:r w:rsidR="00103138" w:rsidRPr="00412904">
        <w:t xml:space="preserve"> modulation, we varied the amplitude of the white-noise signal, broadening the laser linewidth to optimise the apparent modulation depth and then fine-tuned this by determining the corresponding value of </w:t>
      </w:r>
      <w:r w:rsidR="00103138" w:rsidRPr="00412904">
        <w:rPr>
          <w:i/>
          <w:iCs/>
        </w:rPr>
        <w:t>C</w:t>
      </w:r>
      <w:r w:rsidR="00103138" w:rsidRPr="00412904">
        <w:t xml:space="preserve"> by fitting the model (given by equation (1)) to the acquired trace. The optimized noise amplitude is found to be ~ 200 mV (peak-to-peak).</w:t>
      </w:r>
    </w:p>
    <w:p w14:paraId="359171C8" w14:textId="61A6EB38" w:rsidR="00AE7585" w:rsidRPr="00412904" w:rsidRDefault="00C26749" w:rsidP="005C115F">
      <w:pPr>
        <w:pStyle w:val="TAMainText"/>
        <w:rPr>
          <w:noProof/>
        </w:rPr>
      </w:pPr>
      <w:r w:rsidRPr="00412904">
        <w:t>C</w:t>
      </w:r>
      <w:r w:rsidR="00137662" w:rsidRPr="00412904">
        <w:t xml:space="preserve">avity ring-down traces </w:t>
      </w:r>
      <w:r w:rsidR="00261B9C" w:rsidRPr="00412904">
        <w:t>ar</w:t>
      </w:r>
      <w:r w:rsidR="00FF582C" w:rsidRPr="00412904">
        <w:t xml:space="preserve">e </w:t>
      </w:r>
      <w:r w:rsidR="00137662" w:rsidRPr="00412904">
        <w:t xml:space="preserve">measured </w:t>
      </w:r>
      <w:r w:rsidR="005B3120" w:rsidRPr="00412904">
        <w:t xml:space="preserve">at regular intervals, induced </w:t>
      </w:r>
      <w:r w:rsidR="00137662" w:rsidRPr="00412904">
        <w:t>by applying a triang</w:t>
      </w:r>
      <w:r w:rsidR="005B3120" w:rsidRPr="00412904">
        <w:t>ular-wave</w:t>
      </w:r>
      <w:r w:rsidR="00137662" w:rsidRPr="00412904">
        <w:t xml:space="preserve"> signal with a frequency of 30 Hz to the PZT </w:t>
      </w:r>
      <w:r w:rsidR="005B3120" w:rsidRPr="00412904">
        <w:t xml:space="preserve">and </w:t>
      </w:r>
      <w:r w:rsidR="00137662" w:rsidRPr="00412904">
        <w:t>scanning</w:t>
      </w:r>
      <w:r w:rsidR="000547E1" w:rsidRPr="00412904">
        <w:t xml:space="preserve"> </w:t>
      </w:r>
      <w:r w:rsidR="00137662" w:rsidRPr="00412904">
        <w:t>the cavity length.</w:t>
      </w:r>
      <w:r w:rsidR="000547E1" w:rsidRPr="00412904">
        <w:t xml:space="preserve"> </w:t>
      </w:r>
      <w:r w:rsidR="00137662" w:rsidRPr="00412904">
        <w:t xml:space="preserve">The </w:t>
      </w:r>
      <w:r w:rsidR="005B3120" w:rsidRPr="00412904">
        <w:t xml:space="preserve">cavity length </w:t>
      </w:r>
      <w:r w:rsidR="00137662" w:rsidRPr="00412904">
        <w:t xml:space="preserve">dither amplitude </w:t>
      </w:r>
      <w:r w:rsidR="00FF582C" w:rsidRPr="00412904">
        <w:t xml:space="preserve">is </w:t>
      </w:r>
      <w:r w:rsidR="00137662" w:rsidRPr="00412904">
        <w:t>large enough to ensure that several cavity resonance</w:t>
      </w:r>
      <w:r w:rsidR="00FB75F3" w:rsidRPr="00412904">
        <w:t>s</w:t>
      </w:r>
      <w:r w:rsidR="000547E1" w:rsidRPr="00412904">
        <w:t xml:space="preserve"> </w:t>
      </w:r>
      <w:r w:rsidR="0017757B" w:rsidRPr="00412904">
        <w:t>cross</w:t>
      </w:r>
      <w:r w:rsidR="00137662" w:rsidRPr="00412904">
        <w:t xml:space="preserve"> the laser frequency</w:t>
      </w:r>
      <w:r w:rsidR="005B3120" w:rsidRPr="00412904">
        <w:t xml:space="preserve"> in each cycle</w:t>
      </w:r>
      <w:r w:rsidR="00137662" w:rsidRPr="00412904">
        <w:t>.</w:t>
      </w:r>
      <w:r w:rsidR="000547E1" w:rsidRPr="00412904">
        <w:t xml:space="preserve"> </w:t>
      </w:r>
      <w:r w:rsidR="00137662" w:rsidRPr="00412904">
        <w:t xml:space="preserve">As illustrated in </w:t>
      </w:r>
      <w:r w:rsidR="00F13E6D" w:rsidRPr="00412904">
        <w:fldChar w:fldCharType="begin"/>
      </w:r>
      <w:r w:rsidR="00F13E6D" w:rsidRPr="00412904">
        <w:instrText xml:space="preserve"> REF _Ref50928189 \h </w:instrText>
      </w:r>
      <w:r w:rsidR="00F13E6D" w:rsidRPr="00412904">
        <w:fldChar w:fldCharType="separate"/>
      </w:r>
      <w:r w:rsidR="001F4E69" w:rsidRPr="00412904">
        <w:t xml:space="preserve">Figure </w:t>
      </w:r>
      <w:r w:rsidR="001F4E69" w:rsidRPr="00412904">
        <w:rPr>
          <w:noProof/>
        </w:rPr>
        <w:t>2</w:t>
      </w:r>
      <w:r w:rsidR="00F13E6D" w:rsidRPr="00412904">
        <w:fldChar w:fldCharType="end"/>
      </w:r>
      <w:r w:rsidR="00137662" w:rsidRPr="00412904">
        <w:t>, the</w:t>
      </w:r>
      <w:r w:rsidR="000547E1" w:rsidRPr="00412904">
        <w:t xml:space="preserve"> </w:t>
      </w:r>
      <w:r w:rsidR="00137662" w:rsidRPr="00412904">
        <w:t xml:space="preserve">detected signal from PMT1 </w:t>
      </w:r>
      <w:r w:rsidR="00FF582C" w:rsidRPr="00412904">
        <w:t xml:space="preserve">is </w:t>
      </w:r>
      <w:r w:rsidR="00015FC8" w:rsidRPr="00412904">
        <w:t>sent</w:t>
      </w:r>
      <w:r w:rsidR="00137662" w:rsidRPr="00412904">
        <w:t xml:space="preserve"> to </w:t>
      </w:r>
      <w:r w:rsidR="00E860F2" w:rsidRPr="00412904">
        <w:t>a</w:t>
      </w:r>
      <w:r w:rsidR="00137662" w:rsidRPr="00412904">
        <w:t xml:space="preserve"> </w:t>
      </w:r>
      <w:r w:rsidR="00E860F2" w:rsidRPr="00412904">
        <w:t xml:space="preserve">home-made </w:t>
      </w:r>
      <w:r w:rsidR="00137662" w:rsidRPr="00412904">
        <w:t>trigger box</w:t>
      </w:r>
      <w:r w:rsidR="000547E1" w:rsidRPr="00412904">
        <w:t xml:space="preserve"> </w:t>
      </w:r>
      <w:r w:rsidR="00137662" w:rsidRPr="00412904">
        <w:t>to rapidly switch off the</w:t>
      </w:r>
      <w:r w:rsidR="000547E1" w:rsidRPr="00412904">
        <w:t xml:space="preserve"> </w:t>
      </w:r>
      <w:r w:rsidR="00015FC8" w:rsidRPr="00412904">
        <w:t>laser beam</w:t>
      </w:r>
      <w:r w:rsidR="00137662" w:rsidRPr="00412904">
        <w:t xml:space="preserve"> </w:t>
      </w:r>
      <w:r w:rsidR="00DA5F64" w:rsidRPr="00412904">
        <w:t>and</w:t>
      </w:r>
      <w:r w:rsidR="00C6478A" w:rsidRPr="00412904">
        <w:t xml:space="preserve"> allow</w:t>
      </w:r>
      <w:r w:rsidR="00137662" w:rsidRPr="00412904">
        <w:t xml:space="preserve"> </w:t>
      </w:r>
      <w:r w:rsidR="00DA5F64" w:rsidRPr="00412904">
        <w:t>measurement</w:t>
      </w:r>
      <w:r w:rsidR="00C6478A" w:rsidRPr="00412904">
        <w:t xml:space="preserve"> of</w:t>
      </w:r>
      <w:r w:rsidR="00137662" w:rsidRPr="00412904">
        <w:t xml:space="preserve"> ring-down </w:t>
      </w:r>
      <w:r w:rsidR="0017757B" w:rsidRPr="00412904">
        <w:t>events</w:t>
      </w:r>
      <w:r w:rsidR="00137662" w:rsidRPr="00412904">
        <w:t>.</w:t>
      </w:r>
      <w:r w:rsidR="000547E1" w:rsidRPr="00412904">
        <w:t xml:space="preserve"> </w:t>
      </w:r>
      <w:r w:rsidR="00137662" w:rsidRPr="00412904">
        <w:t>Cavity</w:t>
      </w:r>
      <w:r w:rsidR="000547E1" w:rsidRPr="00412904">
        <w:t xml:space="preserve"> </w:t>
      </w:r>
      <w:r w:rsidR="00137662" w:rsidRPr="00412904">
        <w:t>ring-down</w:t>
      </w:r>
      <w:r w:rsidR="000547E1" w:rsidRPr="00412904">
        <w:t xml:space="preserve"> </w:t>
      </w:r>
      <w:r w:rsidR="0017757B" w:rsidRPr="00412904">
        <w:t>signals</w:t>
      </w:r>
      <w:r w:rsidR="000547E1" w:rsidRPr="00412904">
        <w:t xml:space="preserve"> </w:t>
      </w:r>
      <w:r w:rsidR="00137662" w:rsidRPr="00412904">
        <w:t>are</w:t>
      </w:r>
      <w:r w:rsidR="000547E1" w:rsidRPr="00412904">
        <w:t xml:space="preserve"> </w:t>
      </w:r>
      <w:r w:rsidR="00137662" w:rsidRPr="00412904">
        <w:t xml:space="preserve">typically </w:t>
      </w:r>
      <w:r w:rsidR="00FF582C" w:rsidRPr="00412904">
        <w:t xml:space="preserve">recorded </w:t>
      </w:r>
      <w:r w:rsidR="00137662" w:rsidRPr="00412904">
        <w:t>and averaged</w:t>
      </w:r>
      <w:r w:rsidR="005B3120" w:rsidRPr="00412904">
        <w:t xml:space="preserve"> over</w:t>
      </w:r>
      <w:r w:rsidR="00137662" w:rsidRPr="00412904">
        <w:t xml:space="preserve"> 2000 </w:t>
      </w:r>
      <w:r w:rsidR="0017757B" w:rsidRPr="00412904">
        <w:t>events</w:t>
      </w:r>
      <w:r w:rsidR="00137662" w:rsidRPr="00412904">
        <w:t xml:space="preserve"> in</w:t>
      </w:r>
      <w:r w:rsidR="0017757B" w:rsidRPr="00412904">
        <w:t xml:space="preserve"> </w:t>
      </w:r>
      <w:r w:rsidR="005B3120" w:rsidRPr="00412904">
        <w:t xml:space="preserve">a total </w:t>
      </w:r>
      <w:r w:rsidR="00137662" w:rsidRPr="00412904">
        <w:t>time of 60 seconds.</w:t>
      </w:r>
      <w:bookmarkStart w:id="4" w:name="_Hlk50673668"/>
      <w:r w:rsidR="003D0F1C" w:rsidRPr="00412904">
        <w:rPr>
          <w:noProof/>
        </w:rPr>
        <w:t xml:space="preserve"> </w:t>
      </w:r>
    </w:p>
    <w:p w14:paraId="779B0496" w14:textId="5FD1AC29" w:rsidR="000547E1" w:rsidRPr="00412904" w:rsidRDefault="000547E1" w:rsidP="00E93E0B">
      <w:pPr>
        <w:pStyle w:val="TESectionHeading"/>
        <w:rPr>
          <w:lang w:val="en-GB"/>
        </w:rPr>
      </w:pPr>
      <w:r w:rsidRPr="00412904">
        <w:rPr>
          <w:lang w:val="en-GB"/>
        </w:rPr>
        <w:t>RESULTS and DISCUSIONS</w:t>
      </w:r>
    </w:p>
    <w:p w14:paraId="110BECD3" w14:textId="22E5105E" w:rsidR="001F5413" w:rsidRPr="00412904" w:rsidRDefault="00446883" w:rsidP="005C115F">
      <w:pPr>
        <w:pStyle w:val="TAMainText"/>
      </w:pPr>
      <w:r w:rsidRPr="00412904">
        <w:t>W</w:t>
      </w:r>
      <w:r w:rsidR="001F5413" w:rsidRPr="00412904">
        <w:t xml:space="preserve">e </w:t>
      </w:r>
      <w:r w:rsidRPr="00412904">
        <w:t xml:space="preserve">have </w:t>
      </w:r>
      <w:r w:rsidR="001F5413" w:rsidRPr="00412904">
        <w:t>use</w:t>
      </w:r>
      <w:r w:rsidRPr="00412904">
        <w:t>d</w:t>
      </w:r>
      <w:r w:rsidR="001F5413" w:rsidRPr="00412904">
        <w:t xml:space="preserve"> </w:t>
      </w:r>
      <w:proofErr w:type="spellStart"/>
      <w:r w:rsidR="005869B0" w:rsidRPr="00412904">
        <w:rPr>
          <w:i/>
        </w:rPr>
        <w:t>cw</w:t>
      </w:r>
      <w:proofErr w:type="spellEnd"/>
      <w:r w:rsidR="00C652E8" w:rsidRPr="00412904">
        <w:t>-CRD polarimetry</w:t>
      </w:r>
      <w:r w:rsidR="001F5413" w:rsidRPr="00412904">
        <w:t xml:space="preserve"> to carry out optical rotation measurement</w:t>
      </w:r>
      <w:r w:rsidR="0096137B" w:rsidRPr="00412904">
        <w:t>s</w:t>
      </w:r>
      <w:r w:rsidR="001F5413" w:rsidRPr="00412904">
        <w:t xml:space="preserve"> o</w:t>
      </w:r>
      <w:r w:rsidR="00261B9C" w:rsidRPr="00412904">
        <w:t>n</w:t>
      </w:r>
      <w:r w:rsidR="001F5413" w:rsidRPr="00412904">
        <w:t xml:space="preserve"> </w:t>
      </w:r>
      <w:r w:rsidR="00261B9C" w:rsidRPr="00412904">
        <w:t>samples</w:t>
      </w:r>
      <w:r w:rsidR="0096137B" w:rsidRPr="00412904">
        <w:t xml:space="preserve"> of</w:t>
      </w:r>
      <w:r w:rsidR="001F5413" w:rsidRPr="00412904">
        <w:t xml:space="preserve"> (+)- and (</w:t>
      </w:r>
      <w:r w:rsidR="007F2F73" w:rsidRPr="00412904">
        <w:rPr>
          <w:rFonts w:ascii="Symbol" w:hAnsi="Symbol"/>
        </w:rPr>
        <w:t></w:t>
      </w:r>
      <w:r w:rsidR="001F5413" w:rsidRPr="00412904">
        <w:t>)-</w:t>
      </w:r>
      <w:r w:rsidR="00663FD5" w:rsidRPr="00412904">
        <w:sym w:font="Symbol" w:char="F061"/>
      </w:r>
      <w:r w:rsidR="001F5413" w:rsidRPr="00412904">
        <w:t>-</w:t>
      </w:r>
      <w:proofErr w:type="spellStart"/>
      <w:r w:rsidR="001F5413" w:rsidRPr="00412904">
        <w:t>pinene</w:t>
      </w:r>
      <w:proofErr w:type="spellEnd"/>
      <w:r w:rsidR="001F5413" w:rsidRPr="00412904">
        <w:t xml:space="preserve"> (Sigma</w:t>
      </w:r>
      <w:r w:rsidR="00C26749" w:rsidRPr="00412904">
        <w:t xml:space="preserve"> </w:t>
      </w:r>
      <w:r w:rsidR="001F5413" w:rsidRPr="00412904">
        <w:t>Aldrich</w:t>
      </w:r>
      <w:r w:rsidR="00FF582C" w:rsidRPr="00412904">
        <w:t>)</w:t>
      </w:r>
      <w:r w:rsidR="001F5413" w:rsidRPr="00412904">
        <w:t>,</w:t>
      </w:r>
      <w:r w:rsidR="00FF582C" w:rsidRPr="00412904">
        <w:t xml:space="preserve"> of</w:t>
      </w:r>
      <w:r w:rsidR="001F5413" w:rsidRPr="00412904">
        <w:t xml:space="preserve"> optical purity</w:t>
      </w:r>
      <w:r w:rsidR="00FF582C" w:rsidRPr="00412904">
        <w:t xml:space="preserve"> </w:t>
      </w:r>
      <w:proofErr w:type="spellStart"/>
      <w:r w:rsidR="001F5413" w:rsidRPr="00412904">
        <w:rPr>
          <w:i/>
          <w:iCs/>
        </w:rPr>
        <w:t>ee</w:t>
      </w:r>
      <w:proofErr w:type="spellEnd"/>
      <w:r w:rsidR="00663FD5" w:rsidRPr="00412904">
        <w:t xml:space="preserve"> </w:t>
      </w:r>
      <w:r w:rsidR="00476ED8" w:rsidRPr="00412904">
        <w:rPr>
          <w:rFonts w:ascii="Cambria Math" w:hAnsi="Cambria Math" w:cs="Cambria Math"/>
        </w:rPr>
        <w:t>≥</w:t>
      </w:r>
      <w:r w:rsidR="00663FD5" w:rsidRPr="00412904">
        <w:t xml:space="preserve"> </w:t>
      </w:r>
      <w:r w:rsidR="001F5413" w:rsidRPr="00412904">
        <w:t>97%</w:t>
      </w:r>
      <w:r w:rsidR="00FF582C" w:rsidRPr="00412904">
        <w:t>,</w:t>
      </w:r>
      <w:r w:rsidRPr="00412904">
        <w:t xml:space="preserve"> </w:t>
      </w:r>
      <w:r w:rsidR="00A30B7F" w:rsidRPr="00412904">
        <w:t xml:space="preserve">in </w:t>
      </w:r>
      <w:r w:rsidR="00450699" w:rsidRPr="00412904">
        <w:t>different environments:</w:t>
      </w:r>
      <w:r w:rsidR="001F5413" w:rsidRPr="00412904">
        <w:t xml:space="preserve"> controlled-pressure</w:t>
      </w:r>
      <w:r w:rsidR="00C652E8" w:rsidRPr="00412904">
        <w:t>s of the pure</w:t>
      </w:r>
      <w:r w:rsidR="001F5413" w:rsidRPr="00412904">
        <w:t xml:space="preserve"> vapour using an evacuated intra-cavity s</w:t>
      </w:r>
      <w:r w:rsidR="00C652E8" w:rsidRPr="00412904">
        <w:t>ample</w:t>
      </w:r>
      <w:r w:rsidR="001F5413" w:rsidRPr="00412904">
        <w:t xml:space="preserve"> cell</w:t>
      </w:r>
      <w:r w:rsidR="00450699" w:rsidRPr="00412904">
        <w:t>,</w:t>
      </w:r>
      <w:r w:rsidR="001F5413" w:rsidRPr="00412904">
        <w:t xml:space="preserve"> vapour</w:t>
      </w:r>
      <w:r w:rsidR="00FF582C" w:rsidRPr="00412904">
        <w:t>/air mixtures</w:t>
      </w:r>
      <w:r w:rsidR="00450699" w:rsidRPr="00412904">
        <w:t>, and</w:t>
      </w:r>
      <w:r w:rsidR="007340B9" w:rsidRPr="00412904">
        <w:t xml:space="preserve"> mixture</w:t>
      </w:r>
      <w:r w:rsidR="00C652E8" w:rsidRPr="00412904">
        <w:t>s</w:t>
      </w:r>
      <w:r w:rsidR="007340B9" w:rsidRPr="00412904">
        <w:t xml:space="preserve"> of </w:t>
      </w:r>
      <w:r w:rsidR="00C652E8" w:rsidRPr="00412904">
        <w:t xml:space="preserve">the </w:t>
      </w:r>
      <w:r w:rsidR="00FF582C" w:rsidRPr="00412904">
        <w:t>liquid</w:t>
      </w:r>
      <w:r w:rsidR="007340B9" w:rsidRPr="00412904">
        <w:t xml:space="preserve"> sample and solvent</w:t>
      </w:r>
      <w:r w:rsidR="00542154" w:rsidRPr="00412904">
        <w:t xml:space="preserve"> using an intra-cavity </w:t>
      </w:r>
      <w:r w:rsidR="00177421" w:rsidRPr="00412904">
        <w:t xml:space="preserve">liquid </w:t>
      </w:r>
      <w:r w:rsidR="00542154" w:rsidRPr="00412904">
        <w:t>flow cell</w:t>
      </w:r>
      <w:r w:rsidR="007340B9" w:rsidRPr="00412904">
        <w:t>.</w:t>
      </w:r>
    </w:p>
    <w:p w14:paraId="118917B9" w14:textId="2B5C916F" w:rsidR="001F5413" w:rsidRPr="00412904" w:rsidRDefault="001F5413" w:rsidP="001F5413">
      <w:pPr>
        <w:pStyle w:val="Heading2"/>
        <w:rPr>
          <w:lang w:val="en-GB"/>
        </w:rPr>
      </w:pPr>
      <w:r w:rsidRPr="00412904">
        <w:rPr>
          <w:lang w:val="en-GB"/>
        </w:rPr>
        <w:t>Gas phase optical rotation measurements</w:t>
      </w:r>
      <w:r w:rsidR="00C652E8" w:rsidRPr="00412904">
        <w:rPr>
          <w:lang w:val="en-GB"/>
        </w:rPr>
        <w:t xml:space="preserve"> of pure vapour</w:t>
      </w:r>
    </w:p>
    <w:p w14:paraId="535FC91B" w14:textId="4DF9D28C" w:rsidR="00F75C5F" w:rsidRPr="00412904" w:rsidRDefault="001F5413" w:rsidP="005C115F">
      <w:pPr>
        <w:pStyle w:val="TAMainText"/>
      </w:pPr>
      <w:r w:rsidRPr="00412904">
        <w:t xml:space="preserve">A </w:t>
      </w:r>
      <w:r w:rsidR="00223302" w:rsidRPr="00412904">
        <w:t>45</w:t>
      </w:r>
      <w:r w:rsidR="00C652E8" w:rsidRPr="00412904">
        <w:t xml:space="preserve"> </w:t>
      </w:r>
      <w:r w:rsidR="00223302" w:rsidRPr="00412904">
        <w:t>cm l</w:t>
      </w:r>
      <w:r w:rsidR="00C652E8" w:rsidRPr="00412904">
        <w:t>ong</w:t>
      </w:r>
      <w:r w:rsidR="00223302" w:rsidRPr="00412904">
        <w:t xml:space="preserve"> </w:t>
      </w:r>
      <w:r w:rsidRPr="00412904">
        <w:t xml:space="preserve">gas cell </w:t>
      </w:r>
      <w:r w:rsidR="00087133" w:rsidRPr="00412904">
        <w:t>was</w:t>
      </w:r>
      <w:r w:rsidRPr="00412904">
        <w:t xml:space="preserve"> inserted </w:t>
      </w:r>
      <w:r w:rsidR="00C652E8" w:rsidRPr="00412904">
        <w:t>i</w:t>
      </w:r>
      <w:r w:rsidRPr="00412904">
        <w:t>n one arm of</w:t>
      </w:r>
      <w:r w:rsidR="008818D6" w:rsidRPr="00412904">
        <w:t xml:space="preserve"> </w:t>
      </w:r>
      <w:r w:rsidRPr="00412904">
        <w:t xml:space="preserve">the cavity. It </w:t>
      </w:r>
      <w:r w:rsidR="00FF582C" w:rsidRPr="00412904">
        <w:t xml:space="preserve">is </w:t>
      </w:r>
      <w:r w:rsidRPr="00412904">
        <w:t xml:space="preserve">enclosed by </w:t>
      </w:r>
      <w:r w:rsidR="002C78F5" w:rsidRPr="00412904">
        <w:t>AR</w:t>
      </w:r>
      <w:r w:rsidRPr="00412904">
        <w:t xml:space="preserve"> </w:t>
      </w:r>
      <w:proofErr w:type="spellStart"/>
      <w:r w:rsidR="005B18AC" w:rsidRPr="00412904">
        <w:t>nano</w:t>
      </w:r>
      <w:r w:rsidRPr="00412904">
        <w:t>texture</w:t>
      </w:r>
      <w:r w:rsidR="00261B9C" w:rsidRPr="00412904">
        <w:t>d</w:t>
      </w:r>
      <w:proofErr w:type="spellEnd"/>
      <w:r w:rsidRPr="00412904">
        <w:t xml:space="preserve"> fused silica windows (Newport, 10Q20RAR.L) with a reflectiv</w:t>
      </w:r>
      <w:r w:rsidR="00C652E8" w:rsidRPr="00412904">
        <w:t>it</w:t>
      </w:r>
      <w:r w:rsidRPr="00412904">
        <w:t xml:space="preserve">y </w:t>
      </w:r>
      <w:r w:rsidR="00DA1024" w:rsidRPr="00412904">
        <w:t xml:space="preserve">lower </w:t>
      </w:r>
      <w:r w:rsidRPr="00412904">
        <w:t xml:space="preserve">than 0.1% per surface. The cell was evacuated below </w:t>
      </w:r>
      <w:r w:rsidR="00A52871" w:rsidRPr="00412904">
        <w:t>10</w:t>
      </w:r>
      <w:r w:rsidR="00C652E8" w:rsidRPr="00412904">
        <w:rPr>
          <w:rFonts w:ascii="Times New Roman" w:hAnsi="Times New Roman"/>
          <w:vertAlign w:val="superscript"/>
        </w:rPr>
        <w:t>−</w:t>
      </w:r>
      <w:r w:rsidR="00223302" w:rsidRPr="00412904">
        <w:rPr>
          <w:vertAlign w:val="superscript"/>
        </w:rPr>
        <w:t>5</w:t>
      </w:r>
      <w:r w:rsidR="00C10213" w:rsidRPr="00412904">
        <w:t xml:space="preserve"> mbar by a turbo pump (</w:t>
      </w:r>
      <w:proofErr w:type="spellStart"/>
      <w:r w:rsidR="00C10213" w:rsidRPr="00412904">
        <w:t>Leybol</w:t>
      </w:r>
      <w:r w:rsidR="00FF582C" w:rsidRPr="00412904">
        <w:t>d</w:t>
      </w:r>
      <w:proofErr w:type="spellEnd"/>
      <w:r w:rsidR="0018039D" w:rsidRPr="00412904">
        <w:t>,</w:t>
      </w:r>
      <w:r w:rsidRPr="00412904">
        <w:t xml:space="preserve"> </w:t>
      </w:r>
      <w:proofErr w:type="spellStart"/>
      <w:r w:rsidR="00C10213" w:rsidRPr="00412904">
        <w:t>TurboVac</w:t>
      </w:r>
      <w:proofErr w:type="spellEnd"/>
      <w:r w:rsidR="00C10213" w:rsidRPr="00412904">
        <w:t xml:space="preserve"> 360</w:t>
      </w:r>
      <w:r w:rsidRPr="00412904">
        <w:t>) and the</w:t>
      </w:r>
      <w:r w:rsidR="003540F1" w:rsidRPr="00412904">
        <w:t xml:space="preserve"> working</w:t>
      </w:r>
      <w:r w:rsidRPr="00412904">
        <w:t xml:space="preserve"> gas pressure measured b</w:t>
      </w:r>
      <w:r w:rsidR="00C10213" w:rsidRPr="00412904">
        <w:t>y</w:t>
      </w:r>
      <w:r w:rsidR="003540F1" w:rsidRPr="00412904">
        <w:t xml:space="preserve"> a capacitance manometer</w:t>
      </w:r>
      <w:r w:rsidR="00C10213" w:rsidRPr="00412904">
        <w:t xml:space="preserve"> (CERAVAC</w:t>
      </w:r>
      <w:r w:rsidR="00087133" w:rsidRPr="00412904">
        <w:t>,</w:t>
      </w:r>
      <w:r w:rsidR="00C10213" w:rsidRPr="00412904">
        <w:t xml:space="preserve"> CTR10</w:t>
      </w:r>
      <w:r w:rsidRPr="00412904">
        <w:t xml:space="preserve">0, pressure range of 100 </w:t>
      </w:r>
      <w:proofErr w:type="spellStart"/>
      <w:r w:rsidRPr="00412904">
        <w:t>Torr</w:t>
      </w:r>
      <w:proofErr w:type="spellEnd"/>
      <w:r w:rsidRPr="00412904">
        <w:t xml:space="preserve">). </w:t>
      </w:r>
      <w:r w:rsidR="00C652E8" w:rsidRPr="00412904">
        <w:t>The c</w:t>
      </w:r>
      <w:r w:rsidR="00223302" w:rsidRPr="00412904">
        <w:t>hiral sample</w:t>
      </w:r>
      <w:r w:rsidR="00FF582C" w:rsidRPr="00412904">
        <w:t>s</w:t>
      </w:r>
      <w:r w:rsidRPr="00412904">
        <w:t xml:space="preserve"> </w:t>
      </w:r>
      <w:r w:rsidR="00087133" w:rsidRPr="00412904">
        <w:t>w</w:t>
      </w:r>
      <w:r w:rsidR="00C652E8" w:rsidRPr="00412904">
        <w:t>ere</w:t>
      </w:r>
      <w:r w:rsidRPr="00412904">
        <w:t xml:space="preserve"> contained in a </w:t>
      </w:r>
      <w:r w:rsidR="00223302" w:rsidRPr="00412904">
        <w:t>glass reservoir</w:t>
      </w:r>
      <w:r w:rsidR="00087133" w:rsidRPr="00412904">
        <w:t xml:space="preserve"> (MDC Vacuum, KSEG-075)</w:t>
      </w:r>
      <w:r w:rsidR="00223302" w:rsidRPr="00412904">
        <w:t xml:space="preserve"> </w:t>
      </w:r>
      <w:r w:rsidRPr="00412904">
        <w:t>and vapour injected into the chamber using a dosing valve</w:t>
      </w:r>
      <w:r w:rsidR="00087133" w:rsidRPr="00412904">
        <w:t xml:space="preserve"> (Swagelok, SS-4BMRG)</w:t>
      </w:r>
      <w:r w:rsidR="00D9317D" w:rsidRPr="00412904">
        <w:t xml:space="preserve"> to produce a static sample</w:t>
      </w:r>
      <w:r w:rsidRPr="00412904">
        <w:t xml:space="preserve">. </w:t>
      </w:r>
      <w:r w:rsidR="0051351A" w:rsidRPr="00412904">
        <w:t>A</w:t>
      </w:r>
      <w:r w:rsidRPr="00412904">
        <w:t xml:space="preserve"> magn</w:t>
      </w:r>
      <w:r w:rsidR="0051351A" w:rsidRPr="00412904">
        <w:t>etic</w:t>
      </w:r>
      <w:r w:rsidRPr="00412904">
        <w:t xml:space="preserve"> field of </w:t>
      </w:r>
      <w:r w:rsidR="00E3477A" w:rsidRPr="00412904">
        <w:t>~</w:t>
      </w:r>
      <w:r w:rsidR="00D41D93" w:rsidRPr="00412904">
        <w:t>0.16</w:t>
      </w:r>
      <w:r w:rsidRPr="00412904">
        <w:t xml:space="preserve"> T </w:t>
      </w:r>
      <w:r w:rsidR="0051351A" w:rsidRPr="00412904">
        <w:t xml:space="preserve">was applied </w:t>
      </w:r>
      <w:r w:rsidRPr="00412904">
        <w:t>to the TGG crystal, corresponding a Faraday rotation angle per cavity round-trip of</w:t>
      </w:r>
      <w:r w:rsidR="005C2D1D" w:rsidRPr="00412904">
        <w:t xml:space="preserve"> </w:t>
      </w:r>
      <w:r w:rsidR="00E3477A" w:rsidRPr="00412904">
        <w:t>~</w:t>
      </w:r>
      <w:r w:rsidR="00D41D93" w:rsidRPr="00412904">
        <w:t>2.6</w:t>
      </w:r>
      <w:r w:rsidR="00C6478A" w:rsidRPr="00412904">
        <w:t>°</w:t>
      </w:r>
      <w:r w:rsidRPr="00412904">
        <w:t>.</w:t>
      </w:r>
      <w:r w:rsidR="002D642A" w:rsidRPr="00412904">
        <w:t xml:space="preserve">  </w:t>
      </w:r>
      <w:bookmarkStart w:id="5" w:name="_Hlk60049095"/>
      <w:r w:rsidR="003D4259" w:rsidRPr="00412904">
        <w:t>T</w:t>
      </w:r>
      <w:r w:rsidR="002D642A" w:rsidRPr="00412904">
        <w:t xml:space="preserve">he </w:t>
      </w:r>
      <w:r w:rsidR="003D4259" w:rsidRPr="00412904">
        <w:t>pressure-</w:t>
      </w:r>
      <w:r w:rsidR="002D642A" w:rsidRPr="00412904">
        <w:t xml:space="preserve">controlled </w:t>
      </w:r>
      <w:r w:rsidR="003D4259" w:rsidRPr="00412904">
        <w:t>vapour</w:t>
      </w:r>
      <w:r w:rsidR="002D642A" w:rsidRPr="00412904">
        <w:t xml:space="preserve"> measurement</w:t>
      </w:r>
      <w:r w:rsidR="003D4259" w:rsidRPr="00412904">
        <w:t>s</w:t>
      </w:r>
      <w:r w:rsidR="002D642A" w:rsidRPr="00412904">
        <w:t xml:space="preserve"> </w:t>
      </w:r>
      <w:r w:rsidR="003D4259" w:rsidRPr="00412904">
        <w:t>were</w:t>
      </w:r>
      <w:r w:rsidR="002D642A" w:rsidRPr="00412904">
        <w:t xml:space="preserve"> carried out with only one </w:t>
      </w:r>
      <w:r w:rsidR="00574041" w:rsidRPr="00412904">
        <w:t>magnetic field</w:t>
      </w:r>
      <w:r w:rsidR="003D4259" w:rsidRPr="00412904">
        <w:t xml:space="preserve"> direction</w:t>
      </w:r>
      <w:r w:rsidR="002D642A" w:rsidRPr="00412904">
        <w:t xml:space="preserve"> </w:t>
      </w:r>
      <w:r w:rsidR="00574041" w:rsidRPr="00412904">
        <w:t>(</w:t>
      </w:r>
      <w:r w:rsidR="002D642A" w:rsidRPr="00412904">
        <w:t>+B</w:t>
      </w:r>
      <w:r w:rsidR="00574041" w:rsidRPr="00412904">
        <w:t>)</w:t>
      </w:r>
      <w:bookmarkEnd w:id="5"/>
      <w:r w:rsidR="00574041" w:rsidRPr="00412904">
        <w:t>.</w:t>
      </w:r>
      <w:r w:rsidRPr="00412904">
        <w:t xml:space="preserve"> A typical </w:t>
      </w:r>
      <w:r w:rsidR="00C6478A" w:rsidRPr="00412904">
        <w:t xml:space="preserve">averaged </w:t>
      </w:r>
      <w:r w:rsidR="00F35ACF" w:rsidRPr="00412904">
        <w:t xml:space="preserve">polarization modulated </w:t>
      </w:r>
      <w:r w:rsidRPr="00412904">
        <w:t xml:space="preserve">cavity ring-down signal for the CW and CCW beams </w:t>
      </w:r>
      <w:r w:rsidR="00C652E8" w:rsidRPr="00412904">
        <w:t xml:space="preserve">propagating in an empty cavity </w:t>
      </w:r>
      <w:r w:rsidRPr="00412904">
        <w:t xml:space="preserve">is shown in </w:t>
      </w:r>
      <w:r w:rsidR="006348AA" w:rsidRPr="00412904">
        <w:fldChar w:fldCharType="begin"/>
      </w:r>
      <w:r w:rsidR="006348AA" w:rsidRPr="00412904">
        <w:instrText xml:space="preserve"> REF _Ref51582755 \h </w:instrText>
      </w:r>
      <w:r w:rsidR="006348AA" w:rsidRPr="00412904">
        <w:fldChar w:fldCharType="separate"/>
      </w:r>
      <w:r w:rsidR="001F4E69" w:rsidRPr="00412904">
        <w:t xml:space="preserve">Figure </w:t>
      </w:r>
      <w:r w:rsidR="001F4E69" w:rsidRPr="00412904">
        <w:rPr>
          <w:noProof/>
        </w:rPr>
        <w:t>3</w:t>
      </w:r>
      <w:r w:rsidR="006348AA" w:rsidRPr="00412904">
        <w:fldChar w:fldCharType="end"/>
      </w:r>
      <w:r w:rsidRPr="00412904">
        <w:t>(a).</w:t>
      </w:r>
      <w:r w:rsidR="00ED5146" w:rsidRPr="00412904">
        <w:t xml:space="preserve"> The relative intensity of light transmitted is plotted as a function of time</w:t>
      </w:r>
      <w:r w:rsidR="00DB64AF" w:rsidRPr="00412904">
        <w:t xml:space="preserve">, where </w:t>
      </w:r>
      <w:r w:rsidR="00DB64AF" w:rsidRPr="00412904">
        <w:rPr>
          <w:i/>
          <w:iCs/>
        </w:rPr>
        <w:t>t</w:t>
      </w:r>
      <w:r w:rsidR="00DB64AF" w:rsidRPr="00412904">
        <w:t xml:space="preserve"> = 0 corresponds to the trigge</w:t>
      </w:r>
      <w:r w:rsidR="0022218E" w:rsidRPr="00412904">
        <w:t>r</w:t>
      </w:r>
      <w:r w:rsidR="00C81CDF" w:rsidRPr="00412904">
        <w:t>ing</w:t>
      </w:r>
      <w:r w:rsidR="00DB64AF" w:rsidRPr="00412904">
        <w:t xml:space="preserve"> point. </w:t>
      </w:r>
      <w:r w:rsidRPr="00412904">
        <w:t>The ring-down time for both channels is found to be</w:t>
      </w:r>
      <w:r w:rsidR="005C2D1D" w:rsidRPr="00412904">
        <w:t xml:space="preserve"> ~</w:t>
      </w:r>
      <w:r w:rsidRPr="00412904">
        <w:t>2</w:t>
      </w:r>
      <w:r w:rsidR="00A42F92" w:rsidRPr="00412904">
        <w:t>.2</w:t>
      </w:r>
      <w:r w:rsidR="005C2D1D" w:rsidRPr="00412904">
        <w:t xml:space="preserve"> </w:t>
      </w:r>
      <w:r w:rsidR="005C2D1D" w:rsidRPr="00412904">
        <w:rPr>
          <w:rFonts w:ascii="Times New Roman" w:hAnsi="Times New Roman"/>
        </w:rPr>
        <w:t>µ</w:t>
      </w:r>
      <w:r w:rsidRPr="00412904">
        <w:t>s</w:t>
      </w:r>
      <w:r w:rsidR="00687C52" w:rsidRPr="00412904">
        <w:t>,</w:t>
      </w:r>
      <w:r w:rsidR="008E5873" w:rsidRPr="00412904">
        <w:t xml:space="preserve"> at least tw</w:t>
      </w:r>
      <w:r w:rsidR="00C652E8" w:rsidRPr="00412904">
        <w:t>ice as large</w:t>
      </w:r>
      <w:r w:rsidR="008E5873" w:rsidRPr="00412904">
        <w:t xml:space="preserve"> </w:t>
      </w:r>
      <w:r w:rsidR="00C652E8" w:rsidRPr="00412904">
        <w:t xml:space="preserve">as in </w:t>
      </w:r>
      <w:r w:rsidR="008E5873" w:rsidRPr="00412904">
        <w:t>previous studies</w:t>
      </w:r>
      <w:r w:rsidR="00A310CC" w:rsidRPr="00412904">
        <w:fldChar w:fldCharType="begin">
          <w:fldData xml:space="preserve">PEVuZE5vdGU+PENpdGU+PEF1dGhvcj5Tb2Zpa2l0aXM8L0F1dGhvcj48WWVhcj4yMDE0PC9ZZWFy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</w:fldData>
        </w:fldChar>
      </w:r>
      <w:r w:rsidR="00A12B96" w:rsidRPr="00412904">
        <w:instrText xml:space="preserve"> ADDIN EN.CITE </w:instrText>
      </w:r>
      <w:r w:rsidR="00A12B96" w:rsidRPr="00412904">
        <w:fldChar w:fldCharType="begin">
          <w:fldData xml:space="preserve">PEVuZE5vdGU+PENpdGU+PEF1dGhvcj5Tb2Zpa2l0aXM8L0F1dGhvcj48WWVhcj4yMDE0PC9ZZWFy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</w:fldData>
        </w:fldChar>
      </w:r>
      <w:r w:rsidR="00A12B96" w:rsidRPr="00412904">
        <w:instrText xml:space="preserve"> ADDIN EN.CITE.DATA </w:instrText>
      </w:r>
      <w:r w:rsidR="00A12B96" w:rsidRPr="00412904">
        <w:fldChar w:fldCharType="end"/>
      </w:r>
      <w:r w:rsidR="00A310CC" w:rsidRPr="00412904">
        <w:fldChar w:fldCharType="separate"/>
      </w:r>
      <w:r w:rsidR="00E7516F" w:rsidRPr="00412904">
        <w:rPr>
          <w:noProof/>
          <w:vertAlign w:val="superscript"/>
        </w:rPr>
        <w:t>19,20,22</w:t>
      </w:r>
      <w:r w:rsidR="00A310CC" w:rsidRPr="00412904">
        <w:fldChar w:fldCharType="end"/>
      </w:r>
      <w:r w:rsidR="00C652E8" w:rsidRPr="00412904">
        <w:t xml:space="preserve">, </w:t>
      </w:r>
      <w:r w:rsidR="00687C52" w:rsidRPr="00412904">
        <w:t>correspond</w:t>
      </w:r>
      <w:r w:rsidR="00C652E8" w:rsidRPr="00412904">
        <w:t>ing</w:t>
      </w:r>
      <w:r w:rsidR="00687C52" w:rsidRPr="00412904">
        <w:t xml:space="preserve"> to </w:t>
      </w:r>
      <w:r w:rsidR="00AC0273" w:rsidRPr="00412904">
        <w:t>~</w:t>
      </w:r>
      <w:r w:rsidR="00687C52" w:rsidRPr="00412904">
        <w:t>220 round-trip</w:t>
      </w:r>
      <w:r w:rsidR="00C6478A" w:rsidRPr="00412904">
        <w:t>s</w:t>
      </w:r>
      <w:r w:rsidR="00687C52" w:rsidRPr="00412904">
        <w:t xml:space="preserve"> inside the cavity and an effective path length of ~99 m</w:t>
      </w:r>
      <w:r w:rsidR="00A42F92" w:rsidRPr="00412904">
        <w:t>.</w:t>
      </w:r>
    </w:p>
    <w:p w14:paraId="1CB2F3CB" w14:textId="5D22CB4D" w:rsidR="00663FD5" w:rsidRPr="00412904" w:rsidRDefault="00F237AD" w:rsidP="005C115F">
      <w:pPr>
        <w:pStyle w:val="TAMainText"/>
      </w:pPr>
      <w:r w:rsidRPr="00412904">
        <w:t>In the</w:t>
      </w:r>
      <w:r w:rsidR="001F5413" w:rsidRPr="00412904">
        <w:t xml:space="preserve"> analys</w:t>
      </w:r>
      <w:r w:rsidR="00C6478A" w:rsidRPr="00412904">
        <w:t>is</w:t>
      </w:r>
      <w:r w:rsidR="001F5413" w:rsidRPr="00412904">
        <w:t xml:space="preserve">, all data points </w:t>
      </w:r>
      <w:r w:rsidR="001C6420" w:rsidRPr="00412904">
        <w:t>within</w:t>
      </w:r>
      <w:r w:rsidR="001F5413" w:rsidRPr="00412904">
        <w:t xml:space="preserve"> an averaged ring-down signal are assigned the same error bar</w:t>
      </w:r>
      <w:r w:rsidR="00C652E8" w:rsidRPr="00412904">
        <w:t xml:space="preserve"> which</w:t>
      </w:r>
      <w:r w:rsidR="001F5413" w:rsidRPr="00412904">
        <w:t xml:space="preserve"> is the standard deviation of the residuals obtained after fitting a </w:t>
      </w:r>
      <w:r w:rsidR="00121703" w:rsidRPr="00412904">
        <w:t xml:space="preserve">second-order polynomial function </w:t>
      </w:r>
      <w:r w:rsidR="001F5413" w:rsidRPr="00412904">
        <w:t xml:space="preserve">to a small portion of the </w:t>
      </w:r>
      <w:r w:rsidR="00635C3C" w:rsidRPr="00412904">
        <w:t xml:space="preserve">baseline </w:t>
      </w:r>
      <w:r w:rsidR="001F5413" w:rsidRPr="00412904">
        <w:t>signal</w:t>
      </w:r>
      <w:r w:rsidRPr="00412904">
        <w:t>.</w:t>
      </w:r>
      <w:r w:rsidR="001F5413" w:rsidRPr="00412904">
        <w:t xml:space="preserve"> The experimental error is typically </w:t>
      </w:r>
      <w:r w:rsidR="001C6420" w:rsidRPr="00412904">
        <w:rPr>
          <w:i/>
        </w:rPr>
        <w:t>ca.</w:t>
      </w:r>
      <w:r w:rsidR="001F5413" w:rsidRPr="00412904">
        <w:t xml:space="preserve"> 0.1% of the r</w:t>
      </w:r>
      <w:r w:rsidR="00C6324A" w:rsidRPr="00412904">
        <w:t xml:space="preserve">ing-down amplitude. </w:t>
      </w:r>
      <w:r w:rsidR="008C5A11" w:rsidRPr="00412904">
        <w:t xml:space="preserve">For this apparatus we find that without added noise, a fit to the cavity signal yields </w:t>
      </w:r>
      <w:r w:rsidR="008C5A11" w:rsidRPr="00412904">
        <w:rPr>
          <w:i/>
          <w:iCs/>
        </w:rPr>
        <w:t>C</w:t>
      </w:r>
      <w:r w:rsidR="008C5A11" w:rsidRPr="00412904">
        <w:t xml:space="preserve"> ~ 7, which qualitatively manifests as a modulation about half as large as that presented in figure 1b.  </w:t>
      </w:r>
      <w:r w:rsidR="00C6324A" w:rsidRPr="00412904">
        <w:t>As shown in</w:t>
      </w:r>
      <w:r w:rsidR="005C2D1D" w:rsidRPr="00412904">
        <w:t xml:space="preserve"> </w:t>
      </w:r>
      <w:r w:rsidR="006348AA" w:rsidRPr="00412904">
        <w:fldChar w:fldCharType="begin"/>
      </w:r>
      <w:r w:rsidR="006348AA" w:rsidRPr="00412904">
        <w:instrText xml:space="preserve"> REF _Ref51582755 \h </w:instrText>
      </w:r>
      <w:r w:rsidR="006348AA" w:rsidRPr="00412904">
        <w:fldChar w:fldCharType="separate"/>
      </w:r>
      <w:r w:rsidR="001F4E69" w:rsidRPr="00412904">
        <w:t xml:space="preserve">Figure </w:t>
      </w:r>
      <w:r w:rsidR="001F4E69" w:rsidRPr="00412904">
        <w:rPr>
          <w:noProof/>
        </w:rPr>
        <w:t>3</w:t>
      </w:r>
      <w:r w:rsidR="006348AA" w:rsidRPr="00412904">
        <w:fldChar w:fldCharType="end"/>
      </w:r>
      <w:r w:rsidR="001F5413" w:rsidRPr="00412904">
        <w:t xml:space="preserve">(a), </w:t>
      </w:r>
      <w:r w:rsidR="008C5A11" w:rsidRPr="00412904">
        <w:t xml:space="preserve">with the application of optimised </w:t>
      </w:r>
      <w:proofErr w:type="spellStart"/>
      <w:proofErr w:type="gramStart"/>
      <w:r w:rsidR="008C5A11" w:rsidRPr="00412904">
        <w:t>rf</w:t>
      </w:r>
      <w:proofErr w:type="spellEnd"/>
      <w:proofErr w:type="gramEnd"/>
      <w:r w:rsidR="008C5A11" w:rsidRPr="00412904">
        <w:t xml:space="preserve"> modulation, </w:t>
      </w:r>
      <w:r w:rsidR="001F5413" w:rsidRPr="00412904">
        <w:t>the polarization-modulation depth approaches unity (</w:t>
      </w:r>
      <w:r w:rsidR="001F5413" w:rsidRPr="00412904">
        <w:rPr>
          <w:i/>
          <w:iCs/>
        </w:rPr>
        <w:t>C</w:t>
      </w:r>
      <w:r w:rsidR="005C2D1D" w:rsidRPr="00412904">
        <w:t xml:space="preserve"> </w:t>
      </w:r>
      <w:r w:rsidR="001F5413" w:rsidRPr="00412904">
        <w:t>&lt;</w:t>
      </w:r>
      <w:r w:rsidR="005C2D1D" w:rsidRPr="00412904">
        <w:t xml:space="preserve"> </w:t>
      </w:r>
      <w:r w:rsidR="001F5413" w:rsidRPr="00412904">
        <w:t>0.03).</w:t>
      </w:r>
      <w:r w:rsidR="00466E38" w:rsidRPr="00412904">
        <w:t xml:space="preserve"> </w:t>
      </w:r>
      <w:r w:rsidR="001F5413" w:rsidRPr="00412904">
        <w:t xml:space="preserve">The red and blue solid curves in </w:t>
      </w:r>
      <w:r w:rsidR="006348AA" w:rsidRPr="00412904">
        <w:fldChar w:fldCharType="begin"/>
      </w:r>
      <w:r w:rsidR="006348AA" w:rsidRPr="00412904">
        <w:instrText xml:space="preserve"> REF _Ref51582755 \h </w:instrText>
      </w:r>
      <w:r w:rsidR="006348AA" w:rsidRPr="00412904">
        <w:fldChar w:fldCharType="separate"/>
      </w:r>
      <w:r w:rsidR="001F4E69" w:rsidRPr="00412904">
        <w:t xml:space="preserve">Figure </w:t>
      </w:r>
      <w:r w:rsidR="001F4E69" w:rsidRPr="00412904">
        <w:rPr>
          <w:noProof/>
        </w:rPr>
        <w:t>3</w:t>
      </w:r>
      <w:r w:rsidR="006348AA" w:rsidRPr="00412904">
        <w:fldChar w:fldCharType="end"/>
      </w:r>
      <w:r w:rsidR="006348AA" w:rsidRPr="00412904">
        <w:t xml:space="preserve"> </w:t>
      </w:r>
      <w:r w:rsidR="001F5413" w:rsidRPr="00412904">
        <w:t>are the fits of the amplitude-modulated model given by Eq</w:t>
      </w:r>
      <w:r w:rsidR="005C2D1D" w:rsidRPr="00412904">
        <w:t xml:space="preserve">uation </w:t>
      </w:r>
      <w:r w:rsidR="005C2D1D" w:rsidRPr="00412904">
        <w:rPr>
          <w:iCs/>
        </w:rPr>
        <w:fldChar w:fldCharType="begin"/>
      </w:r>
      <w:r w:rsidR="005C2D1D" w:rsidRPr="00412904">
        <w:rPr>
          <w:iCs/>
        </w:rPr>
        <w:instrText xml:space="preserve"> GOTOBUTTON ZEqnNum189205  \* MERGEFORMAT </w:instrText>
      </w:r>
      <w:r w:rsidR="005C2D1D" w:rsidRPr="00412904">
        <w:rPr>
          <w:iCs/>
        </w:rPr>
        <w:fldChar w:fldCharType="begin"/>
      </w:r>
      <w:r w:rsidR="005C2D1D" w:rsidRPr="00412904">
        <w:rPr>
          <w:iCs/>
        </w:rPr>
        <w:instrText xml:space="preserve"> REF ZEqnNum189205 \* Charformat \! \* MERGEFORMAT </w:instrText>
      </w:r>
      <w:r w:rsidR="005C2D1D" w:rsidRPr="00412904">
        <w:rPr>
          <w:iCs/>
        </w:rPr>
        <w:fldChar w:fldCharType="separate"/>
      </w:r>
      <w:r w:rsidR="001F4E69" w:rsidRPr="00412904">
        <w:rPr>
          <w:iCs/>
        </w:rPr>
        <w:instrText>(1)</w:instrText>
      </w:r>
      <w:r w:rsidR="005C2D1D" w:rsidRPr="00412904">
        <w:rPr>
          <w:iCs/>
        </w:rPr>
        <w:fldChar w:fldCharType="end"/>
      </w:r>
      <w:r w:rsidR="005C2D1D" w:rsidRPr="00412904">
        <w:rPr>
          <w:iCs/>
        </w:rPr>
        <w:fldChar w:fldCharType="end"/>
      </w:r>
      <w:r w:rsidR="005C2D1D" w:rsidRPr="00412904">
        <w:t xml:space="preserve"> </w:t>
      </w:r>
      <w:r w:rsidR="001F5413" w:rsidRPr="00412904">
        <w:t xml:space="preserve">to the CW and </w:t>
      </w:r>
      <w:r w:rsidR="001F5413" w:rsidRPr="00412904">
        <w:lastRenderedPageBreak/>
        <w:t>CCW ring-down data, resulting</w:t>
      </w:r>
      <w:r w:rsidR="00914A56" w:rsidRPr="00412904">
        <w:t xml:space="preserve"> the </w:t>
      </w:r>
      <w:r w:rsidR="001F5413" w:rsidRPr="00412904">
        <w:t xml:space="preserve">reduced </w:t>
      </w:r>
      <w:r w:rsidR="00914A56" w:rsidRPr="00412904">
        <w:t>chi-square value</w:t>
      </w:r>
      <w:r w:rsidR="00A42F92" w:rsidRPr="00412904">
        <w:t>s</w:t>
      </w:r>
      <w:r w:rsidR="001F5413" w:rsidRPr="00412904">
        <w:t xml:space="preserve"> of </w:t>
      </w:r>
      <w:r w:rsidR="00FF6055" w:rsidRPr="00412904">
        <w:t>~1</w:t>
      </w:r>
      <w:r w:rsidR="001F5413" w:rsidRPr="00412904">
        <w:t xml:space="preserve">. </w:t>
      </w:r>
    </w:p>
    <w:p w14:paraId="65145395" w14:textId="6F667BA7" w:rsidR="009B2720" w:rsidRPr="00412904" w:rsidRDefault="00E93E0B" w:rsidP="005C115F">
      <w:pPr>
        <w:pStyle w:val="TAMainText"/>
      </w:pPr>
      <w:r w:rsidRPr="00412904">
        <w:t>For a given pressure, we carr</w:t>
      </w:r>
      <w:r w:rsidR="00D9317D" w:rsidRPr="00412904">
        <w:t>ied</w:t>
      </w:r>
      <w:r w:rsidRPr="00412904">
        <w:t xml:space="preserve"> out </w:t>
      </w:r>
      <w:r w:rsidR="002E06F5" w:rsidRPr="00412904">
        <w:t>20</w:t>
      </w:r>
      <w:r w:rsidRPr="00412904">
        <w:t xml:space="preserve"> measurements</w:t>
      </w:r>
      <w:r w:rsidR="00B7362F" w:rsidRPr="00412904">
        <w:t xml:space="preserve"> (over a period of 20 minutes)</w:t>
      </w:r>
      <w:r w:rsidRPr="00412904">
        <w:t xml:space="preserve"> and determine</w:t>
      </w:r>
      <w:r w:rsidR="00D9317D" w:rsidRPr="00412904">
        <w:t>d</w:t>
      </w:r>
      <w:r w:rsidRPr="00412904">
        <w:t xml:space="preserve"> the optical rotation using </w:t>
      </w:r>
      <w:r w:rsidR="00AE7585" w:rsidRPr="00412904">
        <w:t>Equation</w:t>
      </w:r>
      <w:r w:rsidR="008B2FAE" w:rsidRPr="00412904">
        <w:rPr>
          <w:iCs/>
        </w:rPr>
        <w:t xml:space="preserve"> (</w:t>
      </w:r>
      <w:r w:rsidR="00C3693C" w:rsidRPr="00412904">
        <w:rPr>
          <w:iCs/>
        </w:rPr>
        <w:t>5</w:t>
      </w:r>
      <w:r w:rsidR="008B2FAE" w:rsidRPr="00412904">
        <w:rPr>
          <w:iCs/>
        </w:rPr>
        <w:t>)</w:t>
      </w:r>
      <w:r w:rsidRPr="00412904">
        <w:t xml:space="preserve">. </w:t>
      </w:r>
      <w:r w:rsidR="00024F87" w:rsidRPr="00412904">
        <w:t>The uncertainty on the chiral rotation angle</w:t>
      </w:r>
      <w:r w:rsidR="00392957" w:rsidRPr="00412904">
        <w:rPr>
          <w:rFonts w:ascii="Symbol" w:hAnsi="Symbol"/>
          <w:i/>
          <w:iCs/>
        </w:rPr>
        <w:t></w:t>
      </w:r>
      <w:r w:rsidR="00392957" w:rsidRPr="00412904">
        <w:rPr>
          <w:rFonts w:ascii="Symbol" w:hAnsi="Symbol"/>
          <w:i/>
          <w:iCs/>
        </w:rPr>
        <w:t></w:t>
      </w:r>
      <w:r w:rsidR="00392957" w:rsidRPr="00412904">
        <w:rPr>
          <w:i/>
          <w:iCs/>
          <w:vertAlign w:val="subscript"/>
        </w:rPr>
        <w:t>C</w:t>
      </w:r>
      <w:r w:rsidR="00024F87" w:rsidRPr="00412904">
        <w:t xml:space="preserve"> for each measurement can be calculated from the</w:t>
      </w:r>
      <w:r w:rsidR="000B6211" w:rsidRPr="00412904">
        <w:t xml:space="preserve"> fitting error bars of</w:t>
      </w:r>
      <w:r w:rsidR="00392957" w:rsidRPr="00412904">
        <w:t xml:space="preserve"> </w:t>
      </w:r>
      <w:proofErr w:type="spellStart"/>
      <w:r w:rsidR="00392957" w:rsidRPr="00412904">
        <w:rPr>
          <w:i/>
          <w:iCs/>
        </w:rPr>
        <w:t>f</w:t>
      </w:r>
      <w:r w:rsidR="00392957" w:rsidRPr="00412904">
        <w:rPr>
          <w:i/>
          <w:iCs/>
          <w:vertAlign w:val="subscript"/>
        </w:rPr>
        <w:t>CW</w:t>
      </w:r>
      <w:proofErr w:type="spellEnd"/>
      <w:r w:rsidR="00392957" w:rsidRPr="00412904">
        <w:t xml:space="preserve"> and </w:t>
      </w:r>
      <w:proofErr w:type="spellStart"/>
      <w:r w:rsidR="00392957" w:rsidRPr="00412904">
        <w:rPr>
          <w:i/>
          <w:iCs/>
        </w:rPr>
        <w:t>f</w:t>
      </w:r>
      <w:r w:rsidR="00392957" w:rsidRPr="00412904">
        <w:rPr>
          <w:i/>
          <w:iCs/>
          <w:vertAlign w:val="subscript"/>
        </w:rPr>
        <w:t>CCW</w:t>
      </w:r>
      <w:proofErr w:type="spellEnd"/>
      <w:r w:rsidR="008503B3" w:rsidRPr="00412904">
        <w:t xml:space="preserve"> </w:t>
      </w:r>
      <w:r w:rsidR="003A4C13" w:rsidRPr="00412904">
        <w:t>(typically ~7</w:t>
      </w:r>
      <w:r w:rsidR="002F561E" w:rsidRPr="00412904">
        <w:t>5</w:t>
      </w:r>
      <w:r w:rsidR="003A4C13" w:rsidRPr="00412904">
        <w:t xml:space="preserve"> </w:t>
      </w:r>
      <w:r w:rsidR="003A4C13" w:rsidRPr="00412904">
        <w:rPr>
          <w:rFonts w:ascii="Times New Roman" w:hAnsi="Times New Roman"/>
        </w:rPr>
        <w:t>µ</w:t>
      </w:r>
      <w:proofErr w:type="spellStart"/>
      <w:r w:rsidR="003A4C13" w:rsidRPr="00412904">
        <w:t>deg</w:t>
      </w:r>
      <w:proofErr w:type="spellEnd"/>
      <w:r w:rsidR="003A4C13" w:rsidRPr="00412904">
        <w:t xml:space="preserve"> per round trip pass, error bar of </w:t>
      </w:r>
      <w:proofErr w:type="spellStart"/>
      <w:r w:rsidR="003A4C13" w:rsidRPr="00412904">
        <w:rPr>
          <w:i/>
          <w:iCs/>
        </w:rPr>
        <w:t>f</w:t>
      </w:r>
      <w:r w:rsidR="003A4C13" w:rsidRPr="00412904">
        <w:rPr>
          <w:i/>
          <w:iCs/>
          <w:vertAlign w:val="subscript"/>
        </w:rPr>
        <w:t>CW</w:t>
      </w:r>
      <w:proofErr w:type="spellEnd"/>
      <w:r w:rsidR="003A4C13" w:rsidRPr="00412904">
        <w:t xml:space="preserve"> and </w:t>
      </w:r>
      <w:proofErr w:type="spellStart"/>
      <w:r w:rsidR="003A4C13" w:rsidRPr="00412904">
        <w:rPr>
          <w:i/>
          <w:iCs/>
        </w:rPr>
        <w:t>f</w:t>
      </w:r>
      <w:r w:rsidR="003A4C13" w:rsidRPr="00412904">
        <w:rPr>
          <w:i/>
          <w:iCs/>
          <w:vertAlign w:val="subscript"/>
        </w:rPr>
        <w:t>CCW</w:t>
      </w:r>
      <w:proofErr w:type="spellEnd"/>
      <w:r w:rsidR="003A4C13" w:rsidRPr="00412904">
        <w:rPr>
          <w:iCs/>
        </w:rPr>
        <w:t xml:space="preserve"> ~ 30 Hz</w:t>
      </w:r>
      <w:r w:rsidR="003A4C13" w:rsidRPr="00412904">
        <w:t xml:space="preserve">). </w:t>
      </w:r>
      <w:r w:rsidRPr="00412904">
        <w:t>We the</w:t>
      </w:r>
      <w:r w:rsidR="001604A1" w:rsidRPr="00412904">
        <w:t>refore</w:t>
      </w:r>
      <w:r w:rsidRPr="00412904">
        <w:t xml:space="preserve"> estimate the </w:t>
      </w:r>
      <w:r w:rsidR="007313E8" w:rsidRPr="00412904">
        <w:t xml:space="preserve">chiral </w:t>
      </w:r>
      <w:r w:rsidRPr="00412904">
        <w:t xml:space="preserve">rotation and the associated uncertainty for a given pressure by calculating the weighted mean of the </w:t>
      </w:r>
      <w:r w:rsidR="003B12DB" w:rsidRPr="00412904">
        <w:t>20</w:t>
      </w:r>
      <w:r w:rsidR="00D25995" w:rsidRPr="00412904">
        <w:t xml:space="preserve"> </w:t>
      </w:r>
      <w:r w:rsidRPr="00412904">
        <w:t>measurements and the corresponding standard error (</w:t>
      </w:r>
      <w:r w:rsidR="003B12DB" w:rsidRPr="00412904">
        <w:t>uncertainties</w:t>
      </w:r>
      <w:r w:rsidRPr="00412904">
        <w:t xml:space="preserve"> </w:t>
      </w:r>
      <w:r w:rsidR="003B12DB" w:rsidRPr="00412904">
        <w:t>calculated</w:t>
      </w:r>
      <w:r w:rsidRPr="00412904">
        <w:t xml:space="preserve"> from the fit </w:t>
      </w:r>
      <w:r w:rsidR="003B12DB" w:rsidRPr="00412904">
        <w:t xml:space="preserve">error bars of </w:t>
      </w:r>
      <w:proofErr w:type="spellStart"/>
      <w:r w:rsidR="001604A1" w:rsidRPr="00412904">
        <w:rPr>
          <w:i/>
          <w:iCs/>
        </w:rPr>
        <w:t>f</w:t>
      </w:r>
      <w:r w:rsidR="001604A1" w:rsidRPr="00412904">
        <w:rPr>
          <w:i/>
          <w:iCs/>
          <w:vertAlign w:val="subscript"/>
        </w:rPr>
        <w:t>CW</w:t>
      </w:r>
      <w:proofErr w:type="spellEnd"/>
      <w:r w:rsidR="001604A1" w:rsidRPr="00412904">
        <w:t xml:space="preserve"> and </w:t>
      </w:r>
      <w:proofErr w:type="spellStart"/>
      <w:r w:rsidR="001604A1" w:rsidRPr="00412904">
        <w:rPr>
          <w:i/>
          <w:iCs/>
        </w:rPr>
        <w:t>f</w:t>
      </w:r>
      <w:r w:rsidR="001604A1" w:rsidRPr="00412904">
        <w:rPr>
          <w:i/>
          <w:iCs/>
          <w:vertAlign w:val="subscript"/>
        </w:rPr>
        <w:t>CCW</w:t>
      </w:r>
      <w:proofErr w:type="spellEnd"/>
      <w:r w:rsidR="001604A1" w:rsidRPr="00412904">
        <w:t xml:space="preserve"> </w:t>
      </w:r>
      <w:r w:rsidRPr="00412904">
        <w:t>are used to calculate</w:t>
      </w:r>
      <w:r w:rsidR="002F561E" w:rsidRPr="00412904">
        <w:t xml:space="preserve"> the</w:t>
      </w:r>
      <w:r w:rsidRPr="00412904">
        <w:t xml:space="preserve"> weights).</w:t>
      </w:r>
      <w:r w:rsidR="001778B1" w:rsidRPr="00412904">
        <w:t xml:space="preserve"> </w:t>
      </w:r>
      <w:r w:rsidR="009D6D17" w:rsidRPr="00412904">
        <w:t>Moreover, i</w:t>
      </w:r>
      <w:r w:rsidR="009B2720" w:rsidRPr="00412904">
        <w:t>n our current setup the magnetic field is not perfectly uniform (dropping by 5-10% at a distance of 1 cm away from the centre point between the two magnets). If the two counter-propagating beams are not perfectly overlapped</w:t>
      </w:r>
      <w:r w:rsidR="00F237AD" w:rsidRPr="00412904">
        <w:t xml:space="preserve"> with respect to</w:t>
      </w:r>
      <w:r w:rsidR="009B2720" w:rsidRPr="00412904">
        <w:t xml:space="preserve"> the TGG crystal, and the optical rotation </w:t>
      </w:r>
      <w:r w:rsidR="009B2720" w:rsidRPr="00412904">
        <w:rPr>
          <w:rFonts w:ascii="Symbol" w:hAnsi="Symbol"/>
          <w:i/>
          <w:iCs/>
        </w:rPr>
        <w:t></w:t>
      </w:r>
      <w:r w:rsidR="009B2720" w:rsidRPr="00412904">
        <w:rPr>
          <w:i/>
          <w:iCs/>
          <w:vertAlign w:val="subscript"/>
        </w:rPr>
        <w:t>F</w:t>
      </w:r>
      <w:r w:rsidR="009B2720" w:rsidRPr="00412904" w:rsidDel="00635C3C">
        <w:rPr>
          <w:noProof/>
        </w:rPr>
        <w:t xml:space="preserve"> </w:t>
      </w:r>
      <w:r w:rsidR="009B2720" w:rsidRPr="00412904">
        <w:t xml:space="preserve">is expected to be slightly different </w:t>
      </w:r>
      <w:r w:rsidR="00A3400F" w:rsidRPr="00412904">
        <w:rPr>
          <w:noProof/>
          <w:lang w:eastAsia="en-GB"/>
        </w:rPr>
        <mc:AlternateContent>
          <mc:Choice Requires="wps">
            <w:drawing>
              <wp:anchor distT="0" distB="0" distL="114300" distR="114300" simplePos="0" relativeHeight="251682816" behindDoc="1" locked="0" layoutInCell="1" allowOverlap="1" wp14:anchorId="67D01C1E" wp14:editId="6A1E035B">
                <wp:simplePos x="0" y="0"/>
                <wp:positionH relativeFrom="margin">
                  <wp:align>left</wp:align>
                </wp:positionH>
                <wp:positionV relativeFrom="margin">
                  <wp:posOffset>76835</wp:posOffset>
                </wp:positionV>
                <wp:extent cx="6356985" cy="3954145"/>
                <wp:effectExtent l="0" t="0" r="5715" b="8255"/>
                <wp:wrapSquare wrapText="bothSides"/>
                <wp:docPr id="1" name="Text Box 1"/>
                <wp:cNvGraphicFramePr/>
                <a:graphic xmlns:a="http://schemas.openxmlformats.org/drawingml/2006/main">
                  <a:graphicData uri="http://schemas.microsoft.com/office/word/2010/wordprocessingShape">
                    <wps:wsp>
                      <wps:cNvSpPr txBox="1"/>
                      <wps:spPr>
                        <a:xfrm>
                          <a:off x="0" y="0"/>
                          <a:ext cx="6356985" cy="3954145"/>
                        </a:xfrm>
                        <a:prstGeom prst="rect">
                          <a:avLst/>
                        </a:prstGeom>
                        <a:noFill/>
                        <a:ln w="6350">
                          <a:noFill/>
                        </a:ln>
                      </wps:spPr>
                      <wps:txbx>
                        <w:txbxContent>
                          <w:p w14:paraId="6AE95B55" w14:textId="77777777" w:rsidR="005C4535" w:rsidRDefault="005C4535" w:rsidP="007B4297">
                            <w:pPr>
                              <w:keepNext/>
                              <w:jc w:val="center"/>
                            </w:pPr>
                            <w:r>
                              <w:rPr>
                                <w:noProof/>
                                <w:lang w:val="en-GB" w:eastAsia="en-GB"/>
                              </w:rPr>
                              <w:drawing>
                                <wp:inline distT="0" distB="0" distL="0" distR="0" wp14:anchorId="67F733E8" wp14:editId="5CE5E602">
                                  <wp:extent cx="6208124" cy="248324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208124" cy="2483249"/>
                                          </a:xfrm>
                                          <a:prstGeom prst="rect">
                                            <a:avLst/>
                                          </a:prstGeom>
                                          <a:noFill/>
                                          <a:ln>
                                            <a:noFill/>
                                          </a:ln>
                                        </pic:spPr>
                                      </pic:pic>
                                    </a:graphicData>
                                  </a:graphic>
                                </wp:inline>
                              </w:drawing>
                            </w:r>
                          </w:p>
                          <w:p w14:paraId="10D62707" w14:textId="0C202C75" w:rsidR="005C4535" w:rsidRPr="00681E30" w:rsidRDefault="005C4535" w:rsidP="007B4297">
                            <w:pPr>
                              <w:pStyle w:val="VAFigureCaption"/>
                              <w:rPr>
                                <w:lang w:val="en-GB"/>
                              </w:rPr>
                            </w:pPr>
                            <w:bookmarkStart w:id="6" w:name="_Ref51582755"/>
                            <w:r w:rsidRPr="009A0F99">
                              <w:rPr>
                                <w:lang w:val="en-GB"/>
                              </w:rPr>
                              <w:t xml:space="preserve">Figure </w:t>
                            </w:r>
                            <w:r w:rsidRPr="009A0F99">
                              <w:rPr>
                                <w:lang w:val="en-GB"/>
                              </w:rPr>
                              <w:fldChar w:fldCharType="begin"/>
                            </w:r>
                            <w:r w:rsidRPr="009A0F99">
                              <w:rPr>
                                <w:lang w:val="en-GB"/>
                              </w:rPr>
                              <w:instrText xml:space="preserve"> SEQ Figure \* ARABIC </w:instrText>
                            </w:r>
                            <w:r w:rsidRPr="009A0F99">
                              <w:rPr>
                                <w:lang w:val="en-GB"/>
                              </w:rPr>
                              <w:fldChar w:fldCharType="separate"/>
                            </w:r>
                            <w:r>
                              <w:rPr>
                                <w:noProof/>
                                <w:lang w:val="en-GB"/>
                              </w:rPr>
                              <w:t>3</w:t>
                            </w:r>
                            <w:r w:rsidRPr="009A0F99">
                              <w:rPr>
                                <w:lang w:val="en-GB"/>
                              </w:rPr>
                              <w:fldChar w:fldCharType="end"/>
                            </w:r>
                            <w:bookmarkEnd w:id="6"/>
                            <w:r>
                              <w:rPr>
                                <w:lang w:val="en-GB"/>
                              </w:rPr>
                              <w:t xml:space="preserve">. </w:t>
                            </w:r>
                            <w:r w:rsidRPr="009A0F99">
                              <w:rPr>
                                <w:lang w:val="en-GB"/>
                              </w:rPr>
                              <w:t>Gas-phase optical rotation measurement</w:t>
                            </w:r>
                            <w:r>
                              <w:rPr>
                                <w:lang w:val="en-GB"/>
                              </w:rPr>
                              <w:t>s</w:t>
                            </w:r>
                            <w:r w:rsidRPr="009A0F99">
                              <w:rPr>
                                <w:lang w:val="en-GB"/>
                              </w:rPr>
                              <w:t xml:space="preserve"> of (+)-</w:t>
                            </w:r>
                            <w:r w:rsidRPr="009A0F99">
                              <w:rPr>
                                <w:lang w:val="en-GB"/>
                              </w:rPr>
                              <w:sym w:font="Symbol" w:char="F061"/>
                            </w:r>
                            <w:r w:rsidRPr="009A0F99">
                              <w:rPr>
                                <w:lang w:val="en-GB"/>
                              </w:rPr>
                              <w:t>-</w:t>
                            </w:r>
                            <w:proofErr w:type="spellStart"/>
                            <w:r w:rsidRPr="009A0F99">
                              <w:rPr>
                                <w:lang w:val="en-GB"/>
                              </w:rPr>
                              <w:t>pinene</w:t>
                            </w:r>
                            <w:proofErr w:type="spellEnd"/>
                            <w:r>
                              <w:rPr>
                                <w:lang w:val="en-GB"/>
                              </w:rPr>
                              <w:t xml:space="preserve"> vapour</w:t>
                            </w:r>
                            <w:r w:rsidRPr="009A0F99">
                              <w:rPr>
                                <w:lang w:val="en-GB"/>
                              </w:rPr>
                              <w:t xml:space="preserve"> at different pressures. (a) Typical cavity ring</w:t>
                            </w:r>
                            <w:r>
                              <w:rPr>
                                <w:lang w:val="en-GB"/>
                              </w:rPr>
                              <w:t>-</w:t>
                            </w:r>
                            <w:r w:rsidRPr="009A0F99">
                              <w:rPr>
                                <w:lang w:val="en-GB"/>
                              </w:rPr>
                              <w:t>down signal for the CW and CCW beams</w:t>
                            </w:r>
                            <w:r>
                              <w:rPr>
                                <w:lang w:val="en-GB"/>
                              </w:rPr>
                              <w:t xml:space="preserve"> at zero pressure (black points)</w:t>
                            </w:r>
                            <w:r w:rsidRPr="009A0F99">
                              <w:rPr>
                                <w:lang w:val="en-GB"/>
                              </w:rPr>
                              <w:t>.</w:t>
                            </w:r>
                            <w:r>
                              <w:rPr>
                                <w:lang w:val="en-GB"/>
                              </w:rPr>
                              <w:t xml:space="preserve"> The red and blue solid curves are the fit of the amplitude modulation model to the data.</w:t>
                            </w:r>
                            <w:r w:rsidRPr="009A0F99">
                              <w:rPr>
                                <w:lang w:val="en-GB"/>
                              </w:rPr>
                              <w:t xml:space="preserve"> The modulation depth of the polarization beat frequency approaches unity and the ring-down time is found to be ~2.2 µs for these beams. (b) </w:t>
                            </w:r>
                            <w:r>
                              <w:rPr>
                                <w:lang w:val="en-GB"/>
                              </w:rPr>
                              <w:t xml:space="preserve">Variation of optical rotation </w:t>
                            </w:r>
                            <w:r w:rsidRPr="009A0F99">
                              <w:rPr>
                                <w:lang w:val="en-GB"/>
                              </w:rPr>
                              <w:t>of (+)-</w:t>
                            </w:r>
                            <w:r w:rsidRPr="009A0F99">
                              <w:rPr>
                                <w:lang w:val="en-GB"/>
                              </w:rPr>
                              <w:sym w:font="Symbol" w:char="F061"/>
                            </w:r>
                            <w:r w:rsidRPr="009A0F99">
                              <w:rPr>
                                <w:lang w:val="en-GB"/>
                              </w:rPr>
                              <w:t>-</w:t>
                            </w:r>
                            <w:proofErr w:type="spellStart"/>
                            <w:r w:rsidRPr="009A0F99">
                              <w:rPr>
                                <w:lang w:val="en-GB"/>
                              </w:rPr>
                              <w:t>pinene</w:t>
                            </w:r>
                            <w:proofErr w:type="spellEnd"/>
                            <w:r>
                              <w:rPr>
                                <w:lang w:val="en-GB"/>
                              </w:rPr>
                              <w:t xml:space="preserve"> vapour</w:t>
                            </w:r>
                            <w:r w:rsidRPr="009A0F99">
                              <w:rPr>
                                <w:lang w:val="en-GB"/>
                              </w:rPr>
                              <w:t xml:space="preserve"> as a function of pressure. Each data point and its error</w:t>
                            </w:r>
                            <w:r>
                              <w:rPr>
                                <w:lang w:val="en-GB"/>
                              </w:rPr>
                              <w:t xml:space="preserve"> bar</w:t>
                            </w:r>
                            <w:r w:rsidRPr="009A0F99">
                              <w:rPr>
                                <w:lang w:val="en-GB"/>
                              </w:rPr>
                              <w:t xml:space="preserve"> are </w:t>
                            </w:r>
                            <w:r>
                              <w:rPr>
                                <w:lang w:val="en-GB"/>
                              </w:rPr>
                              <w:t>given by the mean</w:t>
                            </w:r>
                            <w:r w:rsidRPr="009A0F99">
                              <w:rPr>
                                <w:lang w:val="en-GB"/>
                              </w:rPr>
                              <w:t xml:space="preserve"> and the standard error of</w:t>
                            </w:r>
                            <w:r>
                              <w:rPr>
                                <w:lang w:val="en-GB"/>
                              </w:rPr>
                              <w:t xml:space="preserve"> the 20 measurements</w:t>
                            </w:r>
                            <w:r w:rsidRPr="009A0F99">
                              <w:rPr>
                                <w:lang w:val="en-GB"/>
                              </w:rPr>
                              <w:t xml:space="preserve"> at a given pressure, </w:t>
                            </w:r>
                            <w:r w:rsidRPr="00DF6FFD">
                              <w:rPr>
                                <w:lang w:val="en-GB"/>
                              </w:rPr>
                              <w:t xml:space="preserve">respectively. </w:t>
                            </w:r>
                            <w:bookmarkStart w:id="7" w:name="_Hlk60052636"/>
                            <w:r w:rsidRPr="00DF6FFD">
                              <w:rPr>
                                <w:lang w:val="en-GB"/>
                              </w:rPr>
                              <w:t xml:space="preserve">The red line is a weighted linear fit </w:t>
                            </w:r>
                            <w:bookmarkEnd w:id="7"/>
                            <w:r w:rsidRPr="00DF6FFD">
                              <w:rPr>
                                <w:lang w:val="en-GB"/>
                              </w:rPr>
                              <w:t>to the data. Experimental parameters: magnetic field: ~0.16 T giving</w:t>
                            </w:r>
                            <w:r w:rsidRPr="00DF6FFD">
                              <w:rPr>
                                <w:rFonts w:ascii="Symbol" w:hAnsi="Symbol"/>
                                <w:i/>
                                <w:iCs/>
                              </w:rPr>
                              <w:t></w:t>
                            </w:r>
                            <w:r w:rsidRPr="00DF6FFD">
                              <w:rPr>
                                <w:rFonts w:ascii="Symbol" w:hAnsi="Symbol"/>
                                <w:i/>
                                <w:iCs/>
                              </w:rPr>
                              <w:t></w:t>
                            </w:r>
                            <w:r w:rsidRPr="00DF6FFD">
                              <w:rPr>
                                <w:i/>
                                <w:iCs/>
                                <w:vertAlign w:val="subscript"/>
                              </w:rPr>
                              <w:t>F</w:t>
                            </w:r>
                            <w:r w:rsidRPr="00DF6FFD">
                              <w:rPr>
                                <w:noProof/>
                              </w:rPr>
                              <w:t xml:space="preserve"> </w:t>
                            </w:r>
                            <w:r w:rsidRPr="00DF6FFD">
                              <w:rPr>
                                <w:rFonts w:ascii="Symbol" w:hAnsi="Symbol"/>
                                <w:noProof/>
                              </w:rPr>
                              <w:t></w:t>
                            </w:r>
                            <w:r w:rsidRPr="00DF6FFD">
                              <w:rPr>
                                <w:rFonts w:ascii="Symbol" w:hAnsi="Symbol"/>
                                <w:noProof/>
                              </w:rPr>
                              <w:t></w:t>
                            </w:r>
                            <w:r w:rsidRPr="00DF6FFD">
                              <w:rPr>
                                <w:rFonts w:ascii="Symbol" w:hAnsi="Symbol"/>
                                <w:noProof/>
                              </w:rPr>
                              <w:t></w:t>
                            </w:r>
                            <w:r w:rsidRPr="00DF6FFD">
                              <w:rPr>
                                <w:rFonts w:ascii="Symbol" w:hAnsi="Symbol"/>
                                <w:noProof/>
                              </w:rPr>
                              <w:t></w:t>
                            </w:r>
                            <w:r w:rsidRPr="00DF6FFD">
                              <w:rPr>
                                <w:rFonts w:ascii="Symbol" w:hAnsi="Symbol"/>
                                <w:noProof/>
                              </w:rPr>
                              <w:t></w:t>
                            </w:r>
                            <w:r w:rsidRPr="00DF6FFD">
                              <w:rPr>
                                <w:rFonts w:ascii="Symbol" w:hAnsi="Symbol"/>
                                <w:noProof/>
                              </w:rPr>
                              <w:t></w:t>
                            </w:r>
                            <w:r w:rsidRPr="00DF6FFD">
                              <w:rPr>
                                <w:lang w:val="en-GB"/>
                              </w:rPr>
                              <w:t>, 2000 events averaged over 60 s. (c) Variation of the specific rotation of (+)-</w:t>
                            </w:r>
                            <w:r w:rsidRPr="00DF6FFD">
                              <w:rPr>
                                <w:lang w:val="en-GB"/>
                              </w:rPr>
                              <w:sym w:font="Symbol" w:char="F061"/>
                            </w:r>
                            <w:r w:rsidRPr="00DF6FFD">
                              <w:rPr>
                                <w:lang w:val="en-GB"/>
                              </w:rPr>
                              <w:t>-</w:t>
                            </w:r>
                            <w:proofErr w:type="spellStart"/>
                            <w:r w:rsidRPr="00DF6FFD">
                              <w:rPr>
                                <w:lang w:val="en-GB"/>
                              </w:rPr>
                              <w:t>pinene</w:t>
                            </w:r>
                            <w:proofErr w:type="spellEnd"/>
                            <w:r w:rsidRPr="00DF6FFD">
                              <w:rPr>
                                <w:lang w:val="en-GB"/>
                              </w:rPr>
                              <w:t xml:space="preserve"> as a function of wavelength (blue points). The black arrow indicates the optical </w:t>
                            </w:r>
                            <w:r>
                              <w:rPr>
                                <w:lang w:val="en-GB"/>
                              </w:rPr>
                              <w:t>rotation of (+)-</w:t>
                            </w:r>
                            <w:r>
                              <w:rPr>
                                <w:lang w:val="en-GB"/>
                              </w:rPr>
                              <w:sym w:font="Symbol" w:char="F061"/>
                            </w:r>
                            <w:r>
                              <w:rPr>
                                <w:lang w:val="en-GB"/>
                              </w:rPr>
                              <w:t>-</w:t>
                            </w:r>
                            <w:proofErr w:type="spellStart"/>
                            <w:r>
                              <w:rPr>
                                <w:lang w:val="en-GB"/>
                              </w:rPr>
                              <w:t>pinene</w:t>
                            </w:r>
                            <w:proofErr w:type="spellEnd"/>
                            <w:r>
                              <w:rPr>
                                <w:lang w:val="en-GB"/>
                              </w:rPr>
                              <w:t xml:space="preserve"> at 730 nm measured by our </w:t>
                            </w:r>
                            <w:proofErr w:type="spellStart"/>
                            <w:r>
                              <w:rPr>
                                <w:i/>
                                <w:lang w:val="en-GB"/>
                              </w:rPr>
                              <w:t>cw</w:t>
                            </w:r>
                            <w:proofErr w:type="spellEnd"/>
                            <w:r>
                              <w:rPr>
                                <w:lang w:val="en-GB"/>
                              </w:rPr>
                              <w:t>-CRDP. The red solid and black dashed curves are the fit of the wavelength dependence of the optical rotation to the data (see text for details) and the grey area is the mean prediction band resulting from the fit (red curve) with a confidence level of 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D01C1E" id="_x0000_t202" coordsize="21600,21600" o:spt="202" path="m,l,21600r21600,l21600,xe">
                <v:stroke joinstyle="miter"/>
                <v:path gradientshapeok="t" o:connecttype="rect"/>
              </v:shapetype>
              <v:shape id="Text Box 1" o:spid="_x0000_s1028" type="#_x0000_t202" style="position:absolute;left:0;text-align:left;margin-left:0;margin-top:6.05pt;width:500.55pt;height:311.35pt;z-index:-251633664;visibility:visible;mso-wrap-style:square;mso-height-percent:0;mso-wrap-distance-left:9pt;mso-wrap-distance-top:0;mso-wrap-distance-right:9pt;mso-wrap-distance-bottom:0;mso-position-horizontal:lef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" filled="f" stroked="f" strokeweight=".5pt">
                <v:textbox inset="0,0,0,0">
                  <w:txbxContent>
                    <w:p w14:paraId="6AE95B55" w14:textId="77777777" w:rsidR="005C4535" w:rsidRDefault="005C4535" w:rsidP="007B4297">
                      <w:pPr>
                        <w:keepNext/>
                        <w:jc w:val="center"/>
                      </w:pPr>
                      <w:r>
                        <w:rPr>
                          <w:noProof/>
                          <w:lang w:val="en-GB" w:eastAsia="en-GB"/>
                        </w:rPr>
                        <w:drawing>
                          <wp:inline distT="0" distB="0" distL="0" distR="0" wp14:anchorId="67F733E8" wp14:editId="5CE5E602">
                            <wp:extent cx="6208124" cy="248324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208124" cy="2483249"/>
                                    </a:xfrm>
                                    <a:prstGeom prst="rect">
                                      <a:avLst/>
                                    </a:prstGeom>
                                    <a:noFill/>
                                    <a:ln>
                                      <a:noFill/>
                                    </a:ln>
                                  </pic:spPr>
                                </pic:pic>
                              </a:graphicData>
                            </a:graphic>
                          </wp:inline>
                        </w:drawing>
                      </w:r>
                    </w:p>
                    <w:p w14:paraId="10D62707" w14:textId="0C202C75" w:rsidR="005C4535" w:rsidRPr="00681E30" w:rsidRDefault="005C4535" w:rsidP="007B4297">
                      <w:pPr>
                        <w:pStyle w:val="VAFigureCaption"/>
                        <w:rPr>
                          <w:lang w:val="en-GB"/>
                        </w:rPr>
                      </w:pPr>
                      <w:bookmarkStart w:id="8" w:name="_Ref51582755"/>
                      <w:r w:rsidRPr="009A0F99">
                        <w:rPr>
                          <w:lang w:val="en-GB"/>
                        </w:rPr>
                        <w:t xml:space="preserve">Figure </w:t>
                      </w:r>
                      <w:r w:rsidRPr="009A0F99">
                        <w:rPr>
                          <w:lang w:val="en-GB"/>
                        </w:rPr>
                        <w:fldChar w:fldCharType="begin"/>
                      </w:r>
                      <w:r w:rsidRPr="009A0F99">
                        <w:rPr>
                          <w:lang w:val="en-GB"/>
                        </w:rPr>
                        <w:instrText xml:space="preserve"> SEQ Figure \* ARABIC </w:instrText>
                      </w:r>
                      <w:r w:rsidRPr="009A0F99">
                        <w:rPr>
                          <w:lang w:val="en-GB"/>
                        </w:rPr>
                        <w:fldChar w:fldCharType="separate"/>
                      </w:r>
                      <w:r>
                        <w:rPr>
                          <w:noProof/>
                          <w:lang w:val="en-GB"/>
                        </w:rPr>
                        <w:t>3</w:t>
                      </w:r>
                      <w:r w:rsidRPr="009A0F99">
                        <w:rPr>
                          <w:lang w:val="en-GB"/>
                        </w:rPr>
                        <w:fldChar w:fldCharType="end"/>
                      </w:r>
                      <w:bookmarkEnd w:id="8"/>
                      <w:r>
                        <w:rPr>
                          <w:lang w:val="en-GB"/>
                        </w:rPr>
                        <w:t xml:space="preserve">. </w:t>
                      </w:r>
                      <w:r w:rsidRPr="009A0F99">
                        <w:rPr>
                          <w:lang w:val="en-GB"/>
                        </w:rPr>
                        <w:t>Gas-phase optical rotation measurement</w:t>
                      </w:r>
                      <w:r>
                        <w:rPr>
                          <w:lang w:val="en-GB"/>
                        </w:rPr>
                        <w:t>s</w:t>
                      </w:r>
                      <w:r w:rsidRPr="009A0F99">
                        <w:rPr>
                          <w:lang w:val="en-GB"/>
                        </w:rPr>
                        <w:t xml:space="preserve"> of (+)-</w:t>
                      </w:r>
                      <w:r w:rsidRPr="009A0F99">
                        <w:rPr>
                          <w:lang w:val="en-GB"/>
                        </w:rPr>
                        <w:sym w:font="Symbol" w:char="F061"/>
                      </w:r>
                      <w:r w:rsidRPr="009A0F99">
                        <w:rPr>
                          <w:lang w:val="en-GB"/>
                        </w:rPr>
                        <w:t>-</w:t>
                      </w:r>
                      <w:proofErr w:type="spellStart"/>
                      <w:r w:rsidRPr="009A0F99">
                        <w:rPr>
                          <w:lang w:val="en-GB"/>
                        </w:rPr>
                        <w:t>pinene</w:t>
                      </w:r>
                      <w:proofErr w:type="spellEnd"/>
                      <w:r>
                        <w:rPr>
                          <w:lang w:val="en-GB"/>
                        </w:rPr>
                        <w:t xml:space="preserve"> vapour</w:t>
                      </w:r>
                      <w:r w:rsidRPr="009A0F99">
                        <w:rPr>
                          <w:lang w:val="en-GB"/>
                        </w:rPr>
                        <w:t xml:space="preserve"> at different pressures. (a) Typical cavity ring</w:t>
                      </w:r>
                      <w:r>
                        <w:rPr>
                          <w:lang w:val="en-GB"/>
                        </w:rPr>
                        <w:t>-</w:t>
                      </w:r>
                      <w:r w:rsidRPr="009A0F99">
                        <w:rPr>
                          <w:lang w:val="en-GB"/>
                        </w:rPr>
                        <w:t>down signal for the CW and CCW beams</w:t>
                      </w:r>
                      <w:r>
                        <w:rPr>
                          <w:lang w:val="en-GB"/>
                        </w:rPr>
                        <w:t xml:space="preserve"> at zero pressure (black points)</w:t>
                      </w:r>
                      <w:r w:rsidRPr="009A0F99">
                        <w:rPr>
                          <w:lang w:val="en-GB"/>
                        </w:rPr>
                        <w:t>.</w:t>
                      </w:r>
                      <w:r>
                        <w:rPr>
                          <w:lang w:val="en-GB"/>
                        </w:rPr>
                        <w:t xml:space="preserve"> The red and blue solid curves are the fit of the amplitude modulation model to the data.</w:t>
                      </w:r>
                      <w:r w:rsidRPr="009A0F99">
                        <w:rPr>
                          <w:lang w:val="en-GB"/>
                        </w:rPr>
                        <w:t xml:space="preserve"> The modulation depth of the polarization beat frequency approaches unity and the ring-down time is found to be ~2.2 µs for these beams. (b) </w:t>
                      </w:r>
                      <w:r>
                        <w:rPr>
                          <w:lang w:val="en-GB"/>
                        </w:rPr>
                        <w:t xml:space="preserve">Variation of optical rotation </w:t>
                      </w:r>
                      <w:r w:rsidRPr="009A0F99">
                        <w:rPr>
                          <w:lang w:val="en-GB"/>
                        </w:rPr>
                        <w:t>of (+)-</w:t>
                      </w:r>
                      <w:r w:rsidRPr="009A0F99">
                        <w:rPr>
                          <w:lang w:val="en-GB"/>
                        </w:rPr>
                        <w:sym w:font="Symbol" w:char="F061"/>
                      </w:r>
                      <w:r w:rsidRPr="009A0F99">
                        <w:rPr>
                          <w:lang w:val="en-GB"/>
                        </w:rPr>
                        <w:t>-</w:t>
                      </w:r>
                      <w:proofErr w:type="spellStart"/>
                      <w:r w:rsidRPr="009A0F99">
                        <w:rPr>
                          <w:lang w:val="en-GB"/>
                        </w:rPr>
                        <w:t>pinene</w:t>
                      </w:r>
                      <w:proofErr w:type="spellEnd"/>
                      <w:r>
                        <w:rPr>
                          <w:lang w:val="en-GB"/>
                        </w:rPr>
                        <w:t xml:space="preserve"> vapour</w:t>
                      </w:r>
                      <w:r w:rsidRPr="009A0F99">
                        <w:rPr>
                          <w:lang w:val="en-GB"/>
                        </w:rPr>
                        <w:t xml:space="preserve"> as a function of pressure. Each data point and its error</w:t>
                      </w:r>
                      <w:r>
                        <w:rPr>
                          <w:lang w:val="en-GB"/>
                        </w:rPr>
                        <w:t xml:space="preserve"> bar</w:t>
                      </w:r>
                      <w:r w:rsidRPr="009A0F99">
                        <w:rPr>
                          <w:lang w:val="en-GB"/>
                        </w:rPr>
                        <w:t xml:space="preserve"> are </w:t>
                      </w:r>
                      <w:r>
                        <w:rPr>
                          <w:lang w:val="en-GB"/>
                        </w:rPr>
                        <w:t>given by the mean</w:t>
                      </w:r>
                      <w:r w:rsidRPr="009A0F99">
                        <w:rPr>
                          <w:lang w:val="en-GB"/>
                        </w:rPr>
                        <w:t xml:space="preserve"> and the standard error of</w:t>
                      </w:r>
                      <w:r>
                        <w:rPr>
                          <w:lang w:val="en-GB"/>
                        </w:rPr>
                        <w:t xml:space="preserve"> the 20 measurements</w:t>
                      </w:r>
                      <w:r w:rsidRPr="009A0F99">
                        <w:rPr>
                          <w:lang w:val="en-GB"/>
                        </w:rPr>
                        <w:t xml:space="preserve"> at a given pressure, </w:t>
                      </w:r>
                      <w:r w:rsidRPr="00DF6FFD">
                        <w:rPr>
                          <w:lang w:val="en-GB"/>
                        </w:rPr>
                        <w:t xml:space="preserve">respectively. </w:t>
                      </w:r>
                      <w:bookmarkStart w:id="9" w:name="_Hlk60052636"/>
                      <w:r w:rsidRPr="00DF6FFD">
                        <w:rPr>
                          <w:lang w:val="en-GB"/>
                        </w:rPr>
                        <w:t xml:space="preserve">The red line is a weighted linear fit </w:t>
                      </w:r>
                      <w:bookmarkEnd w:id="9"/>
                      <w:r w:rsidRPr="00DF6FFD">
                        <w:rPr>
                          <w:lang w:val="en-GB"/>
                        </w:rPr>
                        <w:t>to the data. Experimental parameters: magnetic field: ~0.16 T giving</w:t>
                      </w:r>
                      <w:r w:rsidRPr="00DF6FFD">
                        <w:rPr>
                          <w:rFonts w:ascii="Symbol" w:hAnsi="Symbol"/>
                          <w:i/>
                          <w:iCs/>
                        </w:rPr>
                        <w:t></w:t>
                      </w:r>
                      <w:r w:rsidRPr="00DF6FFD">
                        <w:rPr>
                          <w:rFonts w:ascii="Symbol" w:hAnsi="Symbol"/>
                          <w:i/>
                          <w:iCs/>
                        </w:rPr>
                        <w:t></w:t>
                      </w:r>
                      <w:r w:rsidRPr="00DF6FFD">
                        <w:rPr>
                          <w:i/>
                          <w:iCs/>
                          <w:vertAlign w:val="subscript"/>
                        </w:rPr>
                        <w:t>F</w:t>
                      </w:r>
                      <w:r w:rsidRPr="00DF6FFD">
                        <w:rPr>
                          <w:noProof/>
                        </w:rPr>
                        <w:t xml:space="preserve"> </w:t>
                      </w:r>
                      <w:r w:rsidRPr="00DF6FFD">
                        <w:rPr>
                          <w:rFonts w:ascii="Symbol" w:hAnsi="Symbol"/>
                          <w:noProof/>
                        </w:rPr>
                        <w:t></w:t>
                      </w:r>
                      <w:r w:rsidRPr="00DF6FFD">
                        <w:rPr>
                          <w:rFonts w:ascii="Symbol" w:hAnsi="Symbol"/>
                          <w:noProof/>
                        </w:rPr>
                        <w:t></w:t>
                      </w:r>
                      <w:r w:rsidRPr="00DF6FFD">
                        <w:rPr>
                          <w:rFonts w:ascii="Symbol" w:hAnsi="Symbol"/>
                          <w:noProof/>
                        </w:rPr>
                        <w:t></w:t>
                      </w:r>
                      <w:r w:rsidRPr="00DF6FFD">
                        <w:rPr>
                          <w:rFonts w:ascii="Symbol" w:hAnsi="Symbol"/>
                          <w:noProof/>
                        </w:rPr>
                        <w:t></w:t>
                      </w:r>
                      <w:r w:rsidRPr="00DF6FFD">
                        <w:rPr>
                          <w:rFonts w:ascii="Symbol" w:hAnsi="Symbol"/>
                          <w:noProof/>
                        </w:rPr>
                        <w:t></w:t>
                      </w:r>
                      <w:r w:rsidRPr="00DF6FFD">
                        <w:rPr>
                          <w:rFonts w:ascii="Symbol" w:hAnsi="Symbol"/>
                          <w:noProof/>
                        </w:rPr>
                        <w:t></w:t>
                      </w:r>
                      <w:r w:rsidRPr="00DF6FFD">
                        <w:rPr>
                          <w:lang w:val="en-GB"/>
                        </w:rPr>
                        <w:t>, 2000 events averaged over 60 s. (c) Variation of the specific rotation of (+)-</w:t>
                      </w:r>
                      <w:r w:rsidRPr="00DF6FFD">
                        <w:rPr>
                          <w:lang w:val="en-GB"/>
                        </w:rPr>
                        <w:sym w:font="Symbol" w:char="F061"/>
                      </w:r>
                      <w:r w:rsidRPr="00DF6FFD">
                        <w:rPr>
                          <w:lang w:val="en-GB"/>
                        </w:rPr>
                        <w:t>-</w:t>
                      </w:r>
                      <w:proofErr w:type="spellStart"/>
                      <w:r w:rsidRPr="00DF6FFD">
                        <w:rPr>
                          <w:lang w:val="en-GB"/>
                        </w:rPr>
                        <w:t>pinene</w:t>
                      </w:r>
                      <w:proofErr w:type="spellEnd"/>
                      <w:r w:rsidRPr="00DF6FFD">
                        <w:rPr>
                          <w:lang w:val="en-GB"/>
                        </w:rPr>
                        <w:t xml:space="preserve"> as a function of wavelength (blue points). The black arrow indicates the optical </w:t>
                      </w:r>
                      <w:r>
                        <w:rPr>
                          <w:lang w:val="en-GB"/>
                        </w:rPr>
                        <w:t>rotation of (+)-</w:t>
                      </w:r>
                      <w:r>
                        <w:rPr>
                          <w:lang w:val="en-GB"/>
                        </w:rPr>
                        <w:sym w:font="Symbol" w:char="F061"/>
                      </w:r>
                      <w:r>
                        <w:rPr>
                          <w:lang w:val="en-GB"/>
                        </w:rPr>
                        <w:t>-</w:t>
                      </w:r>
                      <w:proofErr w:type="spellStart"/>
                      <w:r>
                        <w:rPr>
                          <w:lang w:val="en-GB"/>
                        </w:rPr>
                        <w:t>pinene</w:t>
                      </w:r>
                      <w:proofErr w:type="spellEnd"/>
                      <w:r>
                        <w:rPr>
                          <w:lang w:val="en-GB"/>
                        </w:rPr>
                        <w:t xml:space="preserve"> at 730 nm measured by our </w:t>
                      </w:r>
                      <w:proofErr w:type="spellStart"/>
                      <w:r>
                        <w:rPr>
                          <w:i/>
                          <w:lang w:val="en-GB"/>
                        </w:rPr>
                        <w:t>cw</w:t>
                      </w:r>
                      <w:proofErr w:type="spellEnd"/>
                      <w:r>
                        <w:rPr>
                          <w:lang w:val="en-GB"/>
                        </w:rPr>
                        <w:t>-CRDP. The red solid and black dashed curves are the fit of the wavelength dependence of the optical rotation to the data (see text for details) and the grey area is the mean prediction band resulting from the fit (red curve) with a confidence level of 0.9.</w:t>
                      </w:r>
                    </w:p>
                  </w:txbxContent>
                </v:textbox>
                <w10:wrap type="square" anchorx="margin" anchory="margin"/>
              </v:shape>
            </w:pict>
          </mc:Fallback>
        </mc:AlternateContent>
      </w:r>
      <w:r w:rsidR="009B2720" w:rsidRPr="00412904">
        <w:t xml:space="preserve">for each propagation direction, resulting in an offset frequency </w:t>
      </w:r>
      <w:r w:rsidR="009B2720" w:rsidRPr="00412904">
        <w:rPr>
          <w:rFonts w:ascii="Symbol" w:hAnsi="Symbol"/>
        </w:rPr>
        <w:t></w:t>
      </w:r>
      <w:r w:rsidR="009B2720" w:rsidRPr="00412904">
        <w:t xml:space="preserve"> between </w:t>
      </w:r>
      <w:proofErr w:type="spellStart"/>
      <w:r w:rsidR="009B2720" w:rsidRPr="00412904">
        <w:rPr>
          <w:i/>
          <w:iCs/>
        </w:rPr>
        <w:t>f</w:t>
      </w:r>
      <w:r w:rsidR="009B2720" w:rsidRPr="00412904">
        <w:rPr>
          <w:i/>
          <w:iCs/>
          <w:vertAlign w:val="subscript"/>
        </w:rPr>
        <w:t>CW</w:t>
      </w:r>
      <w:proofErr w:type="spellEnd"/>
      <w:r w:rsidR="009B2720" w:rsidRPr="00412904">
        <w:t xml:space="preserve"> and </w:t>
      </w:r>
      <w:proofErr w:type="spellStart"/>
      <w:r w:rsidR="009B2720" w:rsidRPr="00412904">
        <w:rPr>
          <w:i/>
          <w:iCs/>
        </w:rPr>
        <w:t>f</w:t>
      </w:r>
      <w:r w:rsidR="009B2720" w:rsidRPr="00412904">
        <w:rPr>
          <w:i/>
          <w:iCs/>
          <w:vertAlign w:val="subscript"/>
        </w:rPr>
        <w:t>CCW</w:t>
      </w:r>
      <w:proofErr w:type="spellEnd"/>
      <w:r w:rsidR="009B2720" w:rsidRPr="00412904">
        <w:t xml:space="preserve">. This effect is observable in Figure 3(a) where the maxima and minima for the CW and CCW beams occur at different time points. The offset frequency, </w:t>
      </w:r>
      <w:r w:rsidR="009B2720" w:rsidRPr="00412904">
        <w:rPr>
          <w:rFonts w:ascii="Symbol" w:hAnsi="Symbol"/>
        </w:rPr>
        <w:t></w:t>
      </w:r>
      <w:r w:rsidR="009B2720" w:rsidRPr="00412904">
        <w:rPr>
          <w:rFonts w:ascii="Symbol" w:hAnsi="Symbol"/>
        </w:rPr>
        <w:t></w:t>
      </w:r>
      <w:r w:rsidR="009B2720" w:rsidRPr="00412904">
        <w:rPr>
          <w:noProof/>
        </w:rPr>
        <w:t xml:space="preserve"> is measured to be 7.34 </w:t>
      </w:r>
      <w:r w:rsidR="009B2720" w:rsidRPr="00412904">
        <w:rPr>
          <w:rFonts w:ascii="Times New Roman" w:hAnsi="Times New Roman"/>
          <w:noProof/>
        </w:rPr>
        <w:t>±</w:t>
      </w:r>
      <w:r w:rsidR="009B2720" w:rsidRPr="00412904">
        <w:rPr>
          <w:noProof/>
        </w:rPr>
        <w:t xml:space="preserve"> 0.05 kHz. </w:t>
      </w:r>
      <w:r w:rsidR="009B2720" w:rsidRPr="00412904">
        <w:t>Typically, the offset frequency does not change even when the magnitude of the field has a small variation caused by any temperature drift or mechanical vibration. In the case of a positive B-field (defined as when the CW beam propagates with the same direction of the magnetic field), the chiral optical rotation is therefore determined by the following expression,</w:t>
      </w:r>
    </w:p>
    <w:p w14:paraId="57D75BC9" w14:textId="74A9591C" w:rsidR="009B2720" w:rsidRPr="00412904" w:rsidRDefault="009B2720" w:rsidP="005C115F">
      <w:pPr>
        <w:pStyle w:val="MTDisplayEquation"/>
      </w:pPr>
      <w:r w:rsidRPr="00412904">
        <w:tab/>
      </w:r>
      <m:oMath>
        <m:sSub>
          <m:sSubPr>
            <m:ctrlPr>
              <w:rPr>
                <w:rFonts w:ascii="Cambria Math" w:hAnsi="Cambria Math"/>
              </w:rPr>
            </m:ctrlPr>
          </m:sSubPr>
          <m:e>
            <m:r>
              <w:rPr>
                <w:rFonts w:ascii="Cambria Math" w:hAnsi="Cambria Math"/>
              </w:rPr>
              <m:t>ϕ</m:t>
            </m:r>
          </m:e>
          <m:sub>
            <m:r>
              <w:rPr>
                <w:rFonts w:ascii="Cambria Math" w:hAnsi="Cambria Math"/>
              </w:rPr>
              <m:t>c</m:t>
            </m:r>
          </m:sub>
        </m:sSub>
        <m:r>
          <w:rPr>
            <w:rFonts w:ascii="Cambria Math" w:hAnsi="Cambria Math"/>
          </w:rPr>
          <m:t>=</m:t>
        </m:r>
        <m:f>
          <m:fPr>
            <m:ctrlPr>
              <w:rPr>
                <w:rFonts w:ascii="Cambria Math" w:hAnsi="Cambria Math"/>
              </w:rPr>
            </m:ctrlPr>
          </m:fPr>
          <m:num>
            <m:r>
              <w:rPr>
                <w:rFonts w:ascii="Cambria Math" w:hAnsi="Cambria Math"/>
              </w:rPr>
              <m:t>πL</m:t>
            </m:r>
          </m:num>
          <m:den>
            <m:r>
              <w:rPr>
                <w:rFonts w:ascii="Cambria Math" w:hAnsi="Cambria Math"/>
              </w:rPr>
              <m:t>c</m:t>
            </m:r>
          </m:den>
        </m:f>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CW</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CCW</m:t>
                </m:r>
              </m:sub>
            </m:sSub>
            <m:r>
              <w:rPr>
                <w:rFonts w:ascii="Cambria Math" w:hAnsi="Cambria Math"/>
              </w:rPr>
              <m:t>-δ</m:t>
            </m:r>
          </m:e>
        </m:d>
      </m:oMath>
      <w:r w:rsidRPr="00412904">
        <w:t>.</w:t>
      </w:r>
      <w:r w:rsidRPr="00412904">
        <w:tab/>
      </w:r>
      <w:r w:rsidRPr="00412904">
        <w:fldChar w:fldCharType="begin"/>
      </w:r>
      <w:r w:rsidRPr="00412904">
        <w:instrText xml:space="preserve"> MACROBUTTON MTPlaceRef \* MERGEFORMAT </w:instrText>
      </w:r>
      <w:r w:rsidRPr="00412904">
        <w:fldChar w:fldCharType="begin"/>
      </w:r>
      <w:r w:rsidRPr="00412904">
        <w:instrText xml:space="preserve"> SEQ MTEqn \h \* MERGEFORMAT </w:instrText>
      </w:r>
      <w:r w:rsidRPr="00412904">
        <w:fldChar w:fldCharType="end"/>
      </w:r>
      <w:r w:rsidRPr="00412904">
        <w:instrText>(</w:instrText>
      </w:r>
      <w:r w:rsidR="00DF6FFD">
        <w:fldChar w:fldCharType="begin"/>
      </w:r>
      <w:r w:rsidR="00DF6FFD">
        <w:instrText xml:space="preserve"> SEQ MTEqn \c \* Arabic \* MERGEFORMAT </w:instrText>
      </w:r>
      <w:r w:rsidR="00DF6FFD">
        <w:fldChar w:fldCharType="separate"/>
      </w:r>
      <w:r w:rsidR="001F4E69" w:rsidRPr="00412904">
        <w:rPr>
          <w:noProof/>
        </w:rPr>
        <w:instrText>5</w:instrText>
      </w:r>
      <w:r w:rsidR="00DF6FFD">
        <w:rPr>
          <w:noProof/>
        </w:rPr>
        <w:fldChar w:fldCharType="end"/>
      </w:r>
      <w:r w:rsidRPr="00412904">
        <w:instrText>)</w:instrText>
      </w:r>
      <w:r w:rsidRPr="00412904">
        <w:fldChar w:fldCharType="end"/>
      </w:r>
    </w:p>
    <w:p w14:paraId="2ED4A418" w14:textId="6925533B" w:rsidR="00F97761" w:rsidRPr="00412904" w:rsidRDefault="009B2720" w:rsidP="005C115F">
      <w:pPr>
        <w:pStyle w:val="TAMainText"/>
      </w:pPr>
      <w:r w:rsidRPr="00412904">
        <w:fldChar w:fldCharType="begin"/>
      </w:r>
      <w:r w:rsidRPr="00412904">
        <w:instrText xml:space="preserve"> REF _Ref51582755 \h </w:instrText>
      </w:r>
      <w:r w:rsidRPr="00412904">
        <w:fldChar w:fldCharType="separate"/>
      </w:r>
      <w:r w:rsidR="001F4E69" w:rsidRPr="00412904">
        <w:t xml:space="preserve">Figure </w:t>
      </w:r>
      <w:r w:rsidR="001F4E69" w:rsidRPr="00412904">
        <w:rPr>
          <w:noProof/>
        </w:rPr>
        <w:t>3</w:t>
      </w:r>
      <w:r w:rsidRPr="00412904">
        <w:fldChar w:fldCharType="end"/>
      </w:r>
      <w:r w:rsidRPr="00412904">
        <w:t>(b) shows the optical rotation per unit length of (+)-</w:t>
      </w:r>
      <w:r w:rsidRPr="00412904">
        <w:sym w:font="Symbol" w:char="F061"/>
      </w:r>
      <w:r w:rsidRPr="00412904">
        <w:t>-</w:t>
      </w:r>
      <w:proofErr w:type="spellStart"/>
      <w:r w:rsidRPr="00412904">
        <w:t>pinene</w:t>
      </w:r>
      <w:proofErr w:type="spellEnd"/>
      <w:r w:rsidRPr="00412904">
        <w:t xml:space="preserve"> as a function of pressure (the length of the gas cell is 44.4 </w:t>
      </w:r>
      <w:r w:rsidRPr="00412904">
        <w:rPr>
          <w:rFonts w:ascii="Times New Roman" w:hAnsi="Times New Roman"/>
        </w:rPr>
        <w:t>±</w:t>
      </w:r>
      <w:r w:rsidRPr="00412904">
        <w:t xml:space="preserve"> 0.1 cm).</w:t>
      </w:r>
      <w:r w:rsidR="004F09FC" w:rsidRPr="00412904">
        <w:t xml:space="preserve"> </w:t>
      </w:r>
      <w:r w:rsidR="00DB2668" w:rsidRPr="00412904">
        <w:t xml:space="preserve">During the acquisition, the pressure variation is </w:t>
      </w:r>
      <w:r w:rsidR="004E1279" w:rsidRPr="00412904">
        <w:t>less</w:t>
      </w:r>
      <w:r w:rsidR="00DB2668" w:rsidRPr="00412904">
        <w:t xml:space="preserve"> than 2%. </w:t>
      </w:r>
      <w:r w:rsidR="00682526" w:rsidRPr="00412904">
        <w:t xml:space="preserve">The </w:t>
      </w:r>
      <w:r w:rsidR="009D6D17" w:rsidRPr="00412904">
        <w:t>optical rotation precision</w:t>
      </w:r>
      <w:r w:rsidR="00FD69EC" w:rsidRPr="00412904">
        <w:t xml:space="preserve"> </w:t>
      </w:r>
      <w:r w:rsidR="0066124C" w:rsidRPr="00412904">
        <w:t xml:space="preserve">is </w:t>
      </w:r>
      <w:r w:rsidR="00FD69EC" w:rsidRPr="00412904">
        <w:t>~100</w:t>
      </w:r>
      <w:r w:rsidR="00054C63" w:rsidRPr="00412904">
        <w:t xml:space="preserve"> </w:t>
      </w:r>
      <w:r w:rsidR="004E1279" w:rsidRPr="00412904">
        <w:rPr>
          <w:rFonts w:ascii="Times New Roman" w:hAnsi="Times New Roman"/>
        </w:rPr>
        <w:sym w:font="Symbol" w:char="F06D"/>
      </w:r>
      <w:proofErr w:type="spellStart"/>
      <w:r w:rsidR="00054C63" w:rsidRPr="00412904">
        <w:t>deg</w:t>
      </w:r>
      <w:proofErr w:type="spellEnd"/>
      <w:r w:rsidR="00FD69EC" w:rsidRPr="00412904">
        <w:t>/pass</w:t>
      </w:r>
      <w:r w:rsidR="00BA48C1" w:rsidRPr="00412904">
        <w:t xml:space="preserve">, </w:t>
      </w:r>
      <w:r w:rsidR="00FD69EC" w:rsidRPr="00412904">
        <w:t>determined</w:t>
      </w:r>
      <w:r w:rsidR="005517BC" w:rsidRPr="00412904">
        <w:t xml:space="preserve"> </w:t>
      </w:r>
      <w:r w:rsidR="00FD69EC" w:rsidRPr="00412904">
        <w:t xml:space="preserve">from </w:t>
      </w:r>
      <w:r w:rsidR="00BA48C1" w:rsidRPr="00412904">
        <w:t>the mean of error bars of</w:t>
      </w:r>
      <w:r w:rsidR="001604A1" w:rsidRPr="00412904">
        <w:rPr>
          <w:rFonts w:ascii="Symbol" w:hAnsi="Symbol"/>
          <w:i/>
          <w:iCs/>
        </w:rPr>
        <w:t></w:t>
      </w:r>
      <w:r w:rsidR="001604A1" w:rsidRPr="00412904">
        <w:rPr>
          <w:rFonts w:ascii="Symbol" w:hAnsi="Symbol"/>
          <w:i/>
          <w:iCs/>
        </w:rPr>
        <w:t></w:t>
      </w:r>
      <w:r w:rsidR="001604A1" w:rsidRPr="00412904">
        <w:rPr>
          <w:i/>
          <w:iCs/>
          <w:vertAlign w:val="subscript"/>
        </w:rPr>
        <w:t>C</w:t>
      </w:r>
      <w:r w:rsidR="001604A1" w:rsidRPr="00412904">
        <w:rPr>
          <w:i/>
          <w:iCs/>
        </w:rPr>
        <w:t xml:space="preserve"> </w:t>
      </w:r>
      <w:r w:rsidR="00A23365" w:rsidRPr="00412904">
        <w:t>at pressures</w:t>
      </w:r>
      <w:r w:rsidR="00BA48C1" w:rsidRPr="00412904">
        <w:t xml:space="preserve"> below 1.0 mbar</w:t>
      </w:r>
      <w:r w:rsidR="00A018A8" w:rsidRPr="00412904">
        <w:t xml:space="preserve"> and</w:t>
      </w:r>
      <w:r w:rsidR="00FD69EC" w:rsidRPr="00412904">
        <w:t xml:space="preserve"> </w:t>
      </w:r>
      <w:r w:rsidR="001604A1" w:rsidRPr="00412904">
        <w:t>i</w:t>
      </w:r>
      <w:r w:rsidR="00FD69EC" w:rsidRPr="00412904">
        <w:t xml:space="preserve">s </w:t>
      </w:r>
      <w:r w:rsidR="002F561E" w:rsidRPr="00412904">
        <w:t>similar to that reported in recent studies with</w:t>
      </w:r>
      <w:r w:rsidR="00A018A8" w:rsidRPr="00412904">
        <w:t xml:space="preserve"> </w:t>
      </w:r>
      <w:r w:rsidR="001604A1" w:rsidRPr="00412904">
        <w:t>a</w:t>
      </w:r>
      <w:r w:rsidR="00A018A8" w:rsidRPr="00412904">
        <w:t xml:space="preserve"> pulsed laser</w:t>
      </w:r>
      <w:r w:rsidR="00A310CC" w:rsidRPr="00412904">
        <w:fldChar w:fldCharType="begin"/>
      </w:r>
      <w:r w:rsidR="00A12B96" w:rsidRPr="00412904">
        <w:instrText xml:space="preserve"> ADDIN EN.CITE &lt;EndNote&gt;&lt;Cite&gt;&lt;Author&gt;Spiliotis&lt;/Author&gt;&lt;Year&gt;2020&lt;/Year&gt;&lt;RecNum&gt;13&lt;/RecNum&gt;&lt;DisplayText&gt;&lt;style face="superscript"&gt;22&lt;/style&gt;&lt;/DisplayText&gt;&lt;record&gt;&lt;rec-number&gt;13&lt;/rec-number&gt;&lt;foreign-keys&gt;&lt;key app="EN" db-id="rpf0fv2ffeerroes9zqvpz245fr905f9r95d" timestamp="1611925711" guid="7d2775d2-8534-4bce-a694-2778966a61fc"&gt;13&lt;/key&gt;&lt;/foreign-keys&gt;&lt;ref-type name="Journal Article"&gt;17&lt;/ref-type&gt;&lt;contributors&gt;&lt;authors&gt;&lt;author&gt;Spiliotis, A. K.&lt;/author&gt;&lt;author&gt;Xygkis, M.&lt;/author&gt;&lt;author&gt;Klironomou, E.&lt;/author&gt;&lt;author&gt;Kardamaki, E.&lt;/author&gt;&lt;author&gt;Boulogiannis, G. K.&lt;/author&gt;&lt;author&gt;Katsoprinakis, G. E.&lt;/author&gt;&lt;author&gt;Sofikitis, D.&lt;/author&gt;&lt;author&gt;Rakitzis, T. P.&lt;/author&gt;&lt;/authors&gt;&lt;/contributors&gt;&lt;titles&gt;&lt;title&gt;Gas-phase optical activity measurements using a compact cavity ringdown polarimeter&lt;/title&gt;&lt;secondary-title&gt;Laser Physics&lt;/secondary-title&gt;&lt;alt-title&gt;Laser Phys.&lt;/alt-title&gt;&lt;/titles&gt;&lt;periodical&gt;&lt;full-title&gt;Laser Physics&lt;/full-title&gt;&lt;abbr-1&gt;Laser Phys.&lt;/abbr-1&gt;&lt;/periodical&gt;&lt;alt-periodical&gt;&lt;full-title&gt;Laser Physics&lt;/full-title&gt;&lt;abbr-1&gt;Laser Phys.&lt;/abbr-1&gt;&lt;/alt-periodical&gt;&lt;pages&gt;075602&lt;/pages&gt;&lt;volume&gt;30&lt;/volume&gt;&lt;number&gt;7&lt;/number&gt;&lt;dates&gt;&lt;year&gt;2020&lt;/year&gt;&lt;pub-dates&gt;&lt;date&gt;2020/06//&lt;/date&gt;&lt;/pub-dates&gt;&lt;/dates&gt;&lt;isbn&gt;1555-6611&lt;/isbn&gt;&lt;urls&gt;&lt;related-urls&gt;&lt;url&gt;https://doi.org/10.1088%2F1555-6611%2Fab8d2e&lt;/url&gt;&lt;/related-urls&gt;&lt;/urls&gt;&lt;electronic-resource-num&gt;10.1088/1555-6611/ab8d2e&lt;/electronic-resource-num&gt;&lt;remote-database-provider&gt;Institute of Physics&lt;/remote-database-provider&gt;&lt;language&gt;en&lt;/language&gt;&lt;access-date&gt;2020/09/17/15:01:05&lt;/access-date&gt;&lt;/record&gt;&lt;/Cite&gt;&lt;/EndNote&gt;</w:instrText>
      </w:r>
      <w:r w:rsidR="00A310CC" w:rsidRPr="00412904">
        <w:fldChar w:fldCharType="separate"/>
      </w:r>
      <w:r w:rsidR="00E7516F" w:rsidRPr="00412904">
        <w:rPr>
          <w:noProof/>
          <w:vertAlign w:val="superscript"/>
        </w:rPr>
        <w:t>22</w:t>
      </w:r>
      <w:r w:rsidR="00A310CC" w:rsidRPr="00412904">
        <w:fldChar w:fldCharType="end"/>
      </w:r>
      <w:r w:rsidR="00A018A8" w:rsidRPr="00412904">
        <w:t xml:space="preserve">. </w:t>
      </w:r>
    </w:p>
    <w:p w14:paraId="0D1E62A2" w14:textId="01E3A65C" w:rsidR="003E2E71" w:rsidRPr="00412904" w:rsidRDefault="00C76850" w:rsidP="005C115F">
      <w:pPr>
        <w:pStyle w:val="MTDisplayEquation"/>
      </w:pPr>
      <w:r w:rsidRPr="00412904">
        <w:t xml:space="preserve">The red solid line in </w:t>
      </w:r>
      <w:r w:rsidR="006348AA" w:rsidRPr="00412904">
        <w:fldChar w:fldCharType="begin"/>
      </w:r>
      <w:r w:rsidR="006348AA" w:rsidRPr="00412904">
        <w:instrText xml:space="preserve"> REF _Ref51582755 \h </w:instrText>
      </w:r>
      <w:r w:rsidR="006348AA" w:rsidRPr="00412904">
        <w:fldChar w:fldCharType="separate"/>
      </w:r>
      <w:r w:rsidR="001F4E69" w:rsidRPr="00412904">
        <w:t xml:space="preserve">Figure </w:t>
      </w:r>
      <w:r w:rsidR="001F4E69" w:rsidRPr="00412904">
        <w:rPr>
          <w:noProof/>
        </w:rPr>
        <w:t>3</w:t>
      </w:r>
      <w:r w:rsidR="006348AA" w:rsidRPr="00412904">
        <w:fldChar w:fldCharType="end"/>
      </w:r>
      <w:r w:rsidRPr="00412904">
        <w:t xml:space="preserve">(b) </w:t>
      </w:r>
      <w:r w:rsidR="008222C1" w:rsidRPr="00412904">
        <w:t xml:space="preserve">is </w:t>
      </w:r>
      <w:r w:rsidRPr="00412904">
        <w:t xml:space="preserve">the weighted fit to the data, </w:t>
      </w:r>
      <w:r w:rsidR="00AB63C4" w:rsidRPr="00412904">
        <w:t xml:space="preserve">confirming the linear dependence between the chiral rotation angle and pressure and </w:t>
      </w:r>
      <w:r w:rsidRPr="00412904">
        <w:t xml:space="preserve">yielding a slope of </w:t>
      </w:r>
      <w:r w:rsidR="006E7FC4" w:rsidRPr="00412904">
        <w:t>0.1804</w:t>
      </w:r>
      <w:r w:rsidRPr="00412904">
        <w:t xml:space="preserve"> </w:t>
      </w:r>
      <w:r w:rsidRPr="00412904">
        <w:rPr>
          <w:rFonts w:ascii="Times New Roman" w:hAnsi="Times New Roman"/>
        </w:rPr>
        <w:t>±</w:t>
      </w:r>
      <w:r w:rsidR="006E7FC4" w:rsidRPr="00412904">
        <w:t xml:space="preserve"> 0.0034</w:t>
      </w:r>
      <w:r w:rsidRPr="00412904">
        <w:t xml:space="preserve"> </w:t>
      </w:r>
      <w:proofErr w:type="spellStart"/>
      <w:r w:rsidRPr="00412904">
        <w:t>mdeg</w:t>
      </w:r>
      <w:proofErr w:type="spellEnd"/>
      <w:r w:rsidR="004E1279" w:rsidRPr="00412904">
        <w:t xml:space="preserve"> </w:t>
      </w:r>
      <w:r w:rsidRPr="00412904">
        <w:t>dm</w:t>
      </w:r>
      <w:r w:rsidR="00F97761" w:rsidRPr="00412904">
        <w:rPr>
          <w:rFonts w:ascii="Times New Roman" w:hAnsi="Times New Roman"/>
          <w:vertAlign w:val="superscript"/>
        </w:rPr>
        <w:t>−</w:t>
      </w:r>
      <w:r w:rsidR="00F97761" w:rsidRPr="00412904">
        <w:rPr>
          <w:vertAlign w:val="superscript"/>
        </w:rPr>
        <w:t>1</w:t>
      </w:r>
      <w:r w:rsidR="004E1279" w:rsidRPr="00412904">
        <w:t xml:space="preserve"> </w:t>
      </w:r>
      <w:r w:rsidRPr="00412904">
        <w:t>mbar</w:t>
      </w:r>
      <w:r w:rsidR="00F97761" w:rsidRPr="00412904">
        <w:rPr>
          <w:rFonts w:ascii="Times New Roman" w:hAnsi="Times New Roman"/>
          <w:vertAlign w:val="superscript"/>
        </w:rPr>
        <w:t>−</w:t>
      </w:r>
      <w:r w:rsidR="00F97761" w:rsidRPr="00412904">
        <w:rPr>
          <w:vertAlign w:val="superscript"/>
        </w:rPr>
        <w:t>1</w:t>
      </w:r>
      <w:r w:rsidR="004222AA" w:rsidRPr="00412904">
        <w:t xml:space="preserve"> </w:t>
      </w:r>
      <w:r w:rsidRPr="00412904">
        <w:t>for (+)-</w:t>
      </w:r>
      <w:r w:rsidRPr="00412904">
        <w:sym w:font="Symbol" w:char="F061"/>
      </w:r>
      <w:r w:rsidRPr="00412904">
        <w:t>-</w:t>
      </w:r>
      <w:proofErr w:type="spellStart"/>
      <w:r w:rsidRPr="00412904">
        <w:t>pinene</w:t>
      </w:r>
      <w:proofErr w:type="spellEnd"/>
      <w:r w:rsidRPr="00412904">
        <w:t xml:space="preserve">. </w:t>
      </w:r>
      <w:r w:rsidR="00F97761" w:rsidRPr="00412904">
        <w:t>T</w:t>
      </w:r>
      <w:r w:rsidR="004222AA" w:rsidRPr="00412904">
        <w:t>he gas-phase specific rotation of (+)-</w:t>
      </w:r>
      <w:r w:rsidR="004222AA" w:rsidRPr="00412904">
        <w:sym w:font="Symbol" w:char="F061"/>
      </w:r>
      <w:r w:rsidR="004222AA" w:rsidRPr="00412904">
        <w:t>-</w:t>
      </w:r>
      <w:proofErr w:type="spellStart"/>
      <w:r w:rsidR="004222AA" w:rsidRPr="00412904">
        <w:t>pinene</w:t>
      </w:r>
      <w:proofErr w:type="spellEnd"/>
      <w:r w:rsidR="004222AA" w:rsidRPr="00412904">
        <w:t xml:space="preserve"> </w:t>
      </w:r>
      <w:r w:rsidR="00F97761" w:rsidRPr="00412904">
        <w:t xml:space="preserve">is determined </w:t>
      </w:r>
      <w:r w:rsidR="004222AA" w:rsidRPr="00412904">
        <w:t xml:space="preserve">to be </w:t>
      </w:r>
      <w:r w:rsidR="00F97761" w:rsidRPr="00412904">
        <w:t>+</w:t>
      </w:r>
      <w:r w:rsidR="006E7FC4" w:rsidRPr="00412904">
        <w:t>32.4</w:t>
      </w:r>
      <w:r w:rsidR="004222AA" w:rsidRPr="00412904">
        <w:t xml:space="preserve"> </w:t>
      </w:r>
      <w:r w:rsidR="004222AA" w:rsidRPr="00412904">
        <w:rPr>
          <w:rFonts w:ascii="Times New Roman" w:hAnsi="Times New Roman"/>
        </w:rPr>
        <w:t>±</w:t>
      </w:r>
      <w:r w:rsidR="006E7FC4" w:rsidRPr="00412904">
        <w:t xml:space="preserve"> 0.6</w:t>
      </w:r>
      <w:r w:rsidR="004222AA" w:rsidRPr="00412904">
        <w:t xml:space="preserve"> </w:t>
      </w:r>
      <w:proofErr w:type="spellStart"/>
      <w:r w:rsidR="004222AA" w:rsidRPr="00412904">
        <w:t>deg</w:t>
      </w:r>
      <w:proofErr w:type="spellEnd"/>
      <w:r w:rsidR="004E1279" w:rsidRPr="00412904">
        <w:t xml:space="preserve"> </w:t>
      </w:r>
      <w:r w:rsidR="004222AA" w:rsidRPr="00412904">
        <w:t>dm</w:t>
      </w:r>
      <w:r w:rsidR="00F97761" w:rsidRPr="00412904">
        <w:rPr>
          <w:rFonts w:ascii="Times New Roman" w:hAnsi="Times New Roman"/>
          <w:vertAlign w:val="superscript"/>
        </w:rPr>
        <w:t>−</w:t>
      </w:r>
      <w:r w:rsidR="00F97761" w:rsidRPr="00412904">
        <w:rPr>
          <w:vertAlign w:val="superscript"/>
        </w:rPr>
        <w:t>1</w:t>
      </w:r>
      <w:r w:rsidR="004E1279" w:rsidRPr="00412904">
        <w:rPr>
          <w:vertAlign w:val="superscript"/>
        </w:rPr>
        <w:t xml:space="preserve"> </w:t>
      </w:r>
      <w:r w:rsidR="004222AA" w:rsidRPr="00412904">
        <w:t>(g/ml</w:t>
      </w:r>
      <w:proofErr w:type="gramStart"/>
      <w:r w:rsidR="004222AA" w:rsidRPr="00412904">
        <w:t>)</w:t>
      </w:r>
      <w:r w:rsidR="00F97761" w:rsidRPr="00412904">
        <w:rPr>
          <w:rFonts w:ascii="Times New Roman" w:hAnsi="Times New Roman"/>
          <w:vertAlign w:val="superscript"/>
        </w:rPr>
        <w:t>−</w:t>
      </w:r>
      <w:proofErr w:type="gramEnd"/>
      <w:r w:rsidR="00F97761" w:rsidRPr="00412904">
        <w:rPr>
          <w:vertAlign w:val="superscript"/>
        </w:rPr>
        <w:t>1</w:t>
      </w:r>
      <w:r w:rsidR="004222AA" w:rsidRPr="00412904">
        <w:t xml:space="preserve"> at a wavelength of 730 nm and a temperature of 22°</w:t>
      </w:r>
      <w:r w:rsidR="0014372A" w:rsidRPr="00412904">
        <w:t>C</w:t>
      </w:r>
      <w:r w:rsidR="004222AA" w:rsidRPr="00412904">
        <w:t xml:space="preserve">. </w:t>
      </w:r>
      <w:r w:rsidR="007A70F5" w:rsidRPr="00412904">
        <w:t xml:space="preserve">To our knowledge, these are the first measurements for the specific rotations of </w:t>
      </w:r>
      <w:r w:rsidR="008222C1" w:rsidRPr="00412904">
        <w:t>(+)-</w:t>
      </w:r>
      <w:r w:rsidR="007A70F5" w:rsidRPr="00412904">
        <w:sym w:font="Symbol" w:char="F061"/>
      </w:r>
      <w:r w:rsidR="007A70F5" w:rsidRPr="00412904">
        <w:t>-</w:t>
      </w:r>
      <w:proofErr w:type="spellStart"/>
      <w:r w:rsidR="007A70F5" w:rsidRPr="00412904">
        <w:t>pinene</w:t>
      </w:r>
      <w:proofErr w:type="spellEnd"/>
      <w:r w:rsidR="007A70F5" w:rsidRPr="00412904">
        <w:t xml:space="preserve"> in the gas-phase at 730 nm.</w:t>
      </w:r>
      <w:r w:rsidR="00347FFE" w:rsidRPr="00412904">
        <w:t xml:space="preserve"> </w:t>
      </w:r>
      <w:r w:rsidR="00F97761" w:rsidRPr="00412904">
        <w:t>Previously, t</w:t>
      </w:r>
      <w:r w:rsidR="00347FFE" w:rsidRPr="00412904">
        <w:t>he specific rotation of (+)-</w:t>
      </w:r>
      <w:r w:rsidR="00347FFE" w:rsidRPr="00412904">
        <w:sym w:font="Symbol" w:char="F061"/>
      </w:r>
      <w:r w:rsidR="00347FFE" w:rsidRPr="00412904">
        <w:t>-</w:t>
      </w:r>
      <w:proofErr w:type="spellStart"/>
      <w:r w:rsidR="00347FFE" w:rsidRPr="00412904">
        <w:t>pinene</w:t>
      </w:r>
      <w:proofErr w:type="spellEnd"/>
      <w:r w:rsidR="00347FFE" w:rsidRPr="00412904">
        <w:t xml:space="preserve"> has been reported to be +188.2 </w:t>
      </w:r>
      <w:r w:rsidR="00347FFE" w:rsidRPr="00412904">
        <w:rPr>
          <w:rFonts w:ascii="Times New Roman" w:hAnsi="Times New Roman"/>
        </w:rPr>
        <w:t xml:space="preserve">± </w:t>
      </w:r>
      <w:r w:rsidR="00347FFE" w:rsidRPr="00412904">
        <w:t xml:space="preserve">2.2 </w:t>
      </w:r>
      <w:proofErr w:type="spellStart"/>
      <w:r w:rsidR="00347FFE" w:rsidRPr="00412904">
        <w:t>deg</w:t>
      </w:r>
      <w:proofErr w:type="spellEnd"/>
      <w:r w:rsidR="00F97761" w:rsidRPr="00412904">
        <w:t xml:space="preserve"> </w:t>
      </w:r>
      <w:r w:rsidR="00347FFE" w:rsidRPr="00412904">
        <w:t>dm</w:t>
      </w:r>
      <w:r w:rsidR="00F97761" w:rsidRPr="00412904">
        <w:rPr>
          <w:rFonts w:ascii="Times New Roman" w:hAnsi="Times New Roman"/>
          <w:vertAlign w:val="superscript"/>
        </w:rPr>
        <w:t>−</w:t>
      </w:r>
      <w:r w:rsidR="00F97761" w:rsidRPr="00412904">
        <w:rPr>
          <w:vertAlign w:val="superscript"/>
        </w:rPr>
        <w:t>1</w:t>
      </w:r>
      <w:r w:rsidR="00F97761" w:rsidRPr="00412904">
        <w:t xml:space="preserve"> </w:t>
      </w:r>
      <w:r w:rsidR="00347FFE" w:rsidRPr="00412904">
        <w:t>(g/ml</w:t>
      </w:r>
      <w:proofErr w:type="gramStart"/>
      <w:r w:rsidR="00347FFE" w:rsidRPr="00412904">
        <w:t>)</w:t>
      </w:r>
      <w:r w:rsidR="00F97761" w:rsidRPr="00412904">
        <w:rPr>
          <w:rFonts w:ascii="Times New Roman" w:hAnsi="Times New Roman"/>
          <w:vertAlign w:val="superscript"/>
        </w:rPr>
        <w:t>−</w:t>
      </w:r>
      <w:proofErr w:type="gramEnd"/>
      <w:r w:rsidR="00F97761" w:rsidRPr="00412904">
        <w:rPr>
          <w:vertAlign w:val="superscript"/>
        </w:rPr>
        <w:t>1</w:t>
      </w:r>
      <w:r w:rsidR="00347FFE" w:rsidRPr="00412904">
        <w:t xml:space="preserve"> at 355 nm and +46.3 </w:t>
      </w:r>
      <w:r w:rsidR="00347FFE" w:rsidRPr="00412904">
        <w:rPr>
          <w:rFonts w:ascii="Times New Roman" w:hAnsi="Times New Roman"/>
        </w:rPr>
        <w:t xml:space="preserve">± </w:t>
      </w:r>
      <w:r w:rsidR="00347FFE" w:rsidRPr="00412904">
        <w:t xml:space="preserve">2.5 </w:t>
      </w:r>
      <w:proofErr w:type="spellStart"/>
      <w:r w:rsidR="00347FFE" w:rsidRPr="00412904">
        <w:t>deg</w:t>
      </w:r>
      <w:proofErr w:type="spellEnd"/>
      <w:r w:rsidR="00F97761" w:rsidRPr="00412904">
        <w:t xml:space="preserve"> </w:t>
      </w:r>
      <w:r w:rsidR="00347FFE" w:rsidRPr="00412904">
        <w:t>dm</w:t>
      </w:r>
      <w:r w:rsidR="00F97761" w:rsidRPr="00412904">
        <w:rPr>
          <w:rFonts w:ascii="Times New Roman" w:hAnsi="Times New Roman"/>
          <w:vertAlign w:val="superscript"/>
        </w:rPr>
        <w:t>−</w:t>
      </w:r>
      <w:r w:rsidR="00F97761" w:rsidRPr="00412904">
        <w:rPr>
          <w:vertAlign w:val="superscript"/>
        </w:rPr>
        <w:t>1</w:t>
      </w:r>
      <w:r w:rsidR="00347FFE" w:rsidRPr="00412904">
        <w:t xml:space="preserve"> (g/ml)</w:t>
      </w:r>
      <w:r w:rsidR="00F97761" w:rsidRPr="00412904">
        <w:rPr>
          <w:rFonts w:ascii="Times New Roman" w:hAnsi="Times New Roman"/>
          <w:vertAlign w:val="superscript"/>
        </w:rPr>
        <w:t>−</w:t>
      </w:r>
      <w:r w:rsidR="00F97761" w:rsidRPr="00412904">
        <w:rPr>
          <w:vertAlign w:val="superscript"/>
        </w:rPr>
        <w:t>1</w:t>
      </w:r>
      <w:r w:rsidR="00347FFE" w:rsidRPr="00412904">
        <w:t xml:space="preserve"> at 633 nm by Vaccaro </w:t>
      </w:r>
      <w:r w:rsidR="00347FFE" w:rsidRPr="00412904">
        <w:rPr>
          <w:i/>
          <w:iCs/>
        </w:rPr>
        <w:t>et al</w:t>
      </w:r>
      <w:r w:rsidR="00F97761" w:rsidRPr="00412904">
        <w:t>.</w:t>
      </w:r>
      <w:r w:rsidR="00A310CC" w:rsidRPr="00412904">
        <w:fldChar w:fldCharType="begin">
          <w:fldData xml:space="preserve">PEVuZE5vdGU+PENpdGU+PEF1dGhvcj5Nw7xsbGVyPC9BdXRob3I+PFllYXI+MjAwMDwvWWVhcj48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</w:fldData>
        </w:fldChar>
      </w:r>
      <w:r w:rsidR="00A12B96" w:rsidRPr="00412904">
        <w:instrText xml:space="preserve"> ADDIN EN.CITE </w:instrText>
      </w:r>
      <w:r w:rsidR="00A12B96" w:rsidRPr="00412904">
        <w:fldChar w:fldCharType="begin">
          <w:fldData xml:space="preserve">PEVuZE5vdGU+PENpdGU+PEF1dGhvcj5Nw7xsbGVyPC9BdXRob3I+PFllYXI+MjAwMDwvWWVhcj48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</w:fldData>
        </w:fldChar>
      </w:r>
      <w:r w:rsidR="00A12B96" w:rsidRPr="00412904">
        <w:instrText xml:space="preserve"> ADDIN EN.CITE.DATA </w:instrText>
      </w:r>
      <w:r w:rsidR="00A12B96" w:rsidRPr="00412904">
        <w:fldChar w:fldCharType="end"/>
      </w:r>
      <w:r w:rsidR="00A310CC" w:rsidRPr="00412904">
        <w:fldChar w:fldCharType="separate"/>
      </w:r>
      <w:r w:rsidR="00E7516F" w:rsidRPr="00412904">
        <w:rPr>
          <w:noProof/>
          <w:vertAlign w:val="superscript"/>
        </w:rPr>
        <w:t>17,18</w:t>
      </w:r>
      <w:r w:rsidR="00A310CC" w:rsidRPr="00412904">
        <w:fldChar w:fldCharType="end"/>
      </w:r>
      <w:r w:rsidR="00347FFE" w:rsidRPr="00412904">
        <w:t xml:space="preserve"> at 2</w:t>
      </w:r>
      <w:r w:rsidR="004F13B6" w:rsidRPr="00412904">
        <w:t>5</w:t>
      </w:r>
      <w:r w:rsidR="0013684B" w:rsidRPr="00412904">
        <w:sym w:font="Symbol" w:char="F0B0"/>
      </w:r>
      <w:r w:rsidR="0013684B" w:rsidRPr="00412904">
        <w:t>C</w:t>
      </w:r>
      <w:r w:rsidR="00347FFE" w:rsidRPr="00412904">
        <w:t xml:space="preserve">; </w:t>
      </w:r>
      <w:r w:rsidR="0013684B" w:rsidRPr="00412904">
        <w:t>+18.57</w:t>
      </w:r>
      <w:r w:rsidR="00347FFE" w:rsidRPr="00412904">
        <w:t xml:space="preserve"> </w:t>
      </w:r>
      <w:r w:rsidR="00347FFE" w:rsidRPr="00412904">
        <w:rPr>
          <w:rFonts w:ascii="Times New Roman" w:hAnsi="Times New Roman"/>
        </w:rPr>
        <w:t xml:space="preserve">± </w:t>
      </w:r>
      <w:r w:rsidR="00347FFE" w:rsidRPr="00412904">
        <w:t xml:space="preserve">0.57 </w:t>
      </w:r>
      <w:proofErr w:type="spellStart"/>
      <w:r w:rsidR="00347FFE" w:rsidRPr="00412904">
        <w:t>deg</w:t>
      </w:r>
      <w:proofErr w:type="spellEnd"/>
      <w:r w:rsidR="00F97761" w:rsidRPr="00412904">
        <w:t xml:space="preserve"> </w:t>
      </w:r>
      <w:r w:rsidR="00347FFE" w:rsidRPr="00412904">
        <w:t>dm</w:t>
      </w:r>
      <w:r w:rsidR="00F97761" w:rsidRPr="00412904">
        <w:rPr>
          <w:rFonts w:ascii="Times New Roman" w:hAnsi="Times New Roman"/>
          <w:vertAlign w:val="superscript"/>
        </w:rPr>
        <w:t>−</w:t>
      </w:r>
      <w:r w:rsidR="00F97761" w:rsidRPr="00412904">
        <w:rPr>
          <w:vertAlign w:val="superscript"/>
        </w:rPr>
        <w:t>1</w:t>
      </w:r>
      <w:r w:rsidR="00347FFE" w:rsidRPr="00412904">
        <w:t xml:space="preserve"> (g/ml</w:t>
      </w:r>
      <w:r w:rsidR="00F97761" w:rsidRPr="00412904">
        <w:t>)</w:t>
      </w:r>
      <w:r w:rsidR="00F97761" w:rsidRPr="00412904">
        <w:rPr>
          <w:rFonts w:ascii="Times New Roman" w:hAnsi="Times New Roman"/>
          <w:vertAlign w:val="superscript"/>
        </w:rPr>
        <w:t>−</w:t>
      </w:r>
      <w:r w:rsidR="00F97761" w:rsidRPr="00412904">
        <w:rPr>
          <w:vertAlign w:val="superscript"/>
        </w:rPr>
        <w:t>1</w:t>
      </w:r>
      <w:r w:rsidR="00347FFE" w:rsidRPr="00412904">
        <w:t xml:space="preserve"> at 800 nm </w:t>
      </w:r>
      <w:r w:rsidR="0013684B" w:rsidRPr="00412904">
        <w:t xml:space="preserve">by </w:t>
      </w:r>
      <w:proofErr w:type="spellStart"/>
      <w:r w:rsidR="0013684B" w:rsidRPr="00412904">
        <w:t>Sofikitis</w:t>
      </w:r>
      <w:proofErr w:type="spellEnd"/>
      <w:r w:rsidR="0013684B" w:rsidRPr="00412904">
        <w:t xml:space="preserve"> </w:t>
      </w:r>
      <w:r w:rsidR="0013684B" w:rsidRPr="00412904">
        <w:rPr>
          <w:i/>
          <w:iCs/>
        </w:rPr>
        <w:t>et al</w:t>
      </w:r>
      <w:r w:rsidR="00F97761" w:rsidRPr="00412904">
        <w:t>.</w:t>
      </w:r>
      <w:r w:rsidR="00A310CC" w:rsidRPr="00412904">
        <w:fldChar w:fldCharType="begin"/>
      </w:r>
      <w:r w:rsidR="00A12B96" w:rsidRPr="00412904">
        <w:instrText xml:space="preserve"> ADDIN EN.CITE &lt;EndNote&gt;&lt;Cite&gt;&lt;Author&gt;Sofikitis&lt;/Author&gt;&lt;Year&gt;2014&lt;/Year&gt;&lt;RecNum&gt;39&lt;/RecNum&gt;&lt;DisplayText&gt;&lt;style face="superscript"&gt;19&lt;/style&gt;&lt;/DisplayText&gt;&lt;record&gt;&lt;rec-number&gt;39&lt;/rec-number&gt;&lt;foreign-keys&gt;&lt;key app="EN" db-id="rpf0fv2ffeerroes9zqvpz245fr905f9r95d" timestamp="1611925713" guid="238dc5d2-93bf-4bd7-bfd2-083312e03014"&gt;39&lt;/key&gt;&lt;/foreign-keys&gt;&lt;ref-type name="Journal Article"&gt;17&lt;/ref-type&gt;&lt;contributors&gt;&lt;authors&gt;&lt;author&gt;Sofikitis, Dimitris&lt;/author&gt;&lt;author&gt;Bougas, Lykourgos&lt;/author&gt;&lt;author&gt;Katsoprinakis, Georgios E.&lt;/author&gt;&lt;author&gt;Spiliotis, Alexandros K.&lt;/author&gt;&lt;author&gt;Loppinet, Benoit&lt;/author&gt;&lt;author&gt;Rakitzis, T. Peter&lt;/author&gt;&lt;/authors&gt;&lt;/contributors&gt;&lt;titles&gt;&lt;title&gt;Evanescent-wave and ambient chiral sensing by signal-reversing cavity ringdown polarimetry&lt;/title&gt;&lt;secondary-title&gt;Nature&lt;/secondary-title&gt;&lt;/titles&gt;&lt;periodical&gt;&lt;full-title&gt;Nature&lt;/full-title&gt;&lt;/periodical&gt;&lt;pages&gt;76-79&lt;/pages&gt;&lt;volume&gt;514&lt;/volume&gt;&lt;number&gt;7520&lt;/number&gt;&lt;dates&gt;&lt;year&gt;2014&lt;/year&gt;&lt;pub-dates&gt;&lt;date&gt;2014&lt;/date&gt;&lt;/pub-dates&gt;&lt;/dates&gt;&lt;urls&gt;&lt;/urls&gt;&lt;electronic-resource-num&gt;https://doi.org/10.1038/nature13680&lt;/electronic-resource-num&gt;&lt;/record&gt;&lt;/Cite&gt;&lt;/EndNote&gt;</w:instrText>
      </w:r>
      <w:r w:rsidR="00A310CC" w:rsidRPr="00412904">
        <w:fldChar w:fldCharType="separate"/>
      </w:r>
      <w:r w:rsidR="00E7516F" w:rsidRPr="00412904">
        <w:rPr>
          <w:noProof/>
          <w:vertAlign w:val="superscript"/>
        </w:rPr>
        <w:t>19</w:t>
      </w:r>
      <w:r w:rsidR="00A310CC" w:rsidRPr="00412904">
        <w:fldChar w:fldCharType="end"/>
      </w:r>
      <w:r w:rsidR="00131611" w:rsidRPr="00412904">
        <w:t xml:space="preserve"> at 19</w:t>
      </w:r>
      <w:r w:rsidR="00131611" w:rsidRPr="00412904">
        <w:sym w:font="Symbol" w:char="F0B0"/>
      </w:r>
      <w:r w:rsidR="00131611" w:rsidRPr="00412904">
        <w:t>C</w:t>
      </w:r>
      <w:r w:rsidR="0013684B" w:rsidRPr="00412904">
        <w:t xml:space="preserve">. In </w:t>
      </w:r>
      <w:r w:rsidR="00001781" w:rsidRPr="00412904">
        <w:fldChar w:fldCharType="begin"/>
      </w:r>
      <w:r w:rsidR="00001781" w:rsidRPr="00412904">
        <w:instrText xml:space="preserve"> REF _Ref51582755 \h </w:instrText>
      </w:r>
      <w:r w:rsidR="00001781" w:rsidRPr="00412904">
        <w:fldChar w:fldCharType="separate"/>
      </w:r>
      <w:r w:rsidR="001F4E69" w:rsidRPr="00412904">
        <w:t xml:space="preserve">Figure </w:t>
      </w:r>
      <w:r w:rsidR="001F4E69" w:rsidRPr="00412904">
        <w:rPr>
          <w:noProof/>
        </w:rPr>
        <w:t>3</w:t>
      </w:r>
      <w:r w:rsidR="00001781" w:rsidRPr="00412904">
        <w:fldChar w:fldCharType="end"/>
      </w:r>
      <w:r w:rsidR="00001781" w:rsidRPr="00412904">
        <w:t>(c), we plot the wavelength dependence of the optical rotation of (+)-</w:t>
      </w:r>
      <w:r w:rsidR="00001781" w:rsidRPr="00412904">
        <w:sym w:font="Symbol" w:char="F061"/>
      </w:r>
      <w:r w:rsidR="00001781" w:rsidRPr="00412904">
        <w:t>-</w:t>
      </w:r>
      <w:proofErr w:type="spellStart"/>
      <w:r w:rsidR="00001781" w:rsidRPr="00412904">
        <w:t>pinene</w:t>
      </w:r>
      <w:proofErr w:type="spellEnd"/>
      <w:r w:rsidR="00F358D7" w:rsidRPr="00412904">
        <w:t xml:space="preserve"> (</w:t>
      </w:r>
      <w:r w:rsidR="00676D9C" w:rsidRPr="00412904">
        <w:t xml:space="preserve">blue </w:t>
      </w:r>
      <w:r w:rsidR="00F358D7" w:rsidRPr="00412904">
        <w:t>circle</w:t>
      </w:r>
      <w:r w:rsidR="00676D9C" w:rsidRPr="00412904">
        <w:t>s</w:t>
      </w:r>
      <w:r w:rsidR="00F358D7" w:rsidRPr="00412904">
        <w:t>)</w:t>
      </w:r>
      <w:r w:rsidR="000935AE" w:rsidRPr="00412904">
        <w:t xml:space="preserve">. </w:t>
      </w:r>
      <w:r w:rsidR="00877290" w:rsidRPr="00412904">
        <w:t xml:space="preserve">Where, </w:t>
      </w:r>
      <w:r w:rsidR="009F1C79" w:rsidRPr="00412904">
        <w:t xml:space="preserve">for completeness, we have adjusted the optical rotation values for temperature using the temperature dependent (and solvent independent) optical rotation measured by </w:t>
      </w:r>
      <w:r w:rsidR="001E1DF9" w:rsidRPr="00412904">
        <w:t>Vaccaro</w:t>
      </w:r>
      <w:r w:rsidR="001E1DF9" w:rsidRPr="00412904">
        <w:rPr>
          <w:i/>
          <w:iCs/>
        </w:rPr>
        <w:t xml:space="preserve"> </w:t>
      </w:r>
      <w:r w:rsidR="001E1DF9" w:rsidRPr="00412904">
        <w:t>and co-workers</w:t>
      </w:r>
      <w:r w:rsidR="00A12B96" w:rsidRPr="00412904">
        <w:fldChar w:fldCharType="begin"/>
      </w:r>
      <w:r w:rsidR="00A12B96" w:rsidRPr="00412904">
        <w:instrText xml:space="preserve"> ADDIN EN.CITE &lt;EndNote&gt;&lt;Cite&gt;&lt;Author&gt;Wiberg&lt;/Author&gt;&lt;Year&gt;2004&lt;/Year&gt;&lt;RecNum&gt;57&lt;/RecNum&gt;&lt;DisplayText&gt;&lt;style face="superscript"&gt;29&lt;/style&gt;&lt;/DisplayText&gt;&lt;record&gt;&lt;rec-number&gt;57&lt;/rec-number&gt;&lt;foreign-keys&gt;&lt;key app="EN" db-id="rpf0fv2ffeerroes9zqvpz245fr905f9r95d" timestamp="1611929700"&gt;57&lt;/key&gt;&lt;/foreign-keys&gt;&lt;ref-type name="Journal Article"&gt;17&lt;/ref-type&gt;&lt;contributors&gt;&lt;authors&gt;&lt;author&gt;Wiberg, Kenneth B&lt;/author&gt;&lt;author&gt;Wang, Yi-gui&lt;/author&gt;&lt;author&gt;Murphy, Michael J&lt;/author&gt;&lt;author&gt;Vaccaro, Patrick H&lt;/author&gt;&lt;/authors&gt;&lt;/contributors&gt;&lt;titles&gt;&lt;title&gt;Temperature dependence of optical rotation: α-pinene, β-pinene pinane, camphene, camphor and fenchone&lt;/title&gt;&lt;secondary-title&gt;The Journal of Physical Chemistry A&lt;/secondary-title&gt;&lt;/titles&gt;&lt;periodical&gt;&lt;full-title&gt;The Journal of Physical Chemistry A&lt;/full-title&gt;&lt;abbr-1&gt;J. Phys. Chem. A&lt;/abbr-1&gt;&lt;/periodical&gt;&lt;pages&gt;5559-5563&lt;/pages&gt;&lt;volume&gt;108&lt;/volume&gt;&lt;number&gt;26&lt;/number&gt;&lt;dates&gt;&lt;year&gt;2004&lt;/year&gt;&lt;/dates&gt;&lt;isbn&gt;1089-5639&lt;/isbn&gt;&lt;urls&gt;&lt;/urls&gt;&lt;/record&gt;&lt;/Cite&gt;&lt;/EndNote&gt;</w:instrText>
      </w:r>
      <w:r w:rsidR="00A12B96" w:rsidRPr="00412904">
        <w:fldChar w:fldCharType="separate"/>
      </w:r>
      <w:r w:rsidR="00A12B96" w:rsidRPr="00412904">
        <w:rPr>
          <w:noProof/>
          <w:vertAlign w:val="superscript"/>
        </w:rPr>
        <w:t>29</w:t>
      </w:r>
      <w:r w:rsidR="00A12B96" w:rsidRPr="00412904">
        <w:fldChar w:fldCharType="end"/>
      </w:r>
      <w:r w:rsidR="00E47836" w:rsidRPr="00412904">
        <w:t xml:space="preserve"> </w:t>
      </w:r>
      <w:r w:rsidR="009F1C79" w:rsidRPr="00412904">
        <w:t xml:space="preserve">for </w:t>
      </w:r>
      <w:r w:rsidR="009F1C79" w:rsidRPr="00412904">
        <w:sym w:font="Symbol" w:char="F061"/>
      </w:r>
      <w:r w:rsidR="009F1C79" w:rsidRPr="00412904">
        <w:t>-</w:t>
      </w:r>
      <w:proofErr w:type="spellStart"/>
      <w:r w:rsidR="009F1C79" w:rsidRPr="00412904">
        <w:t>pinene</w:t>
      </w:r>
      <w:proofErr w:type="spellEnd"/>
      <w:r w:rsidR="009F1C79" w:rsidRPr="00412904">
        <w:t xml:space="preserve"> (&lt; ~0.005 </w:t>
      </w:r>
      <w:proofErr w:type="spellStart"/>
      <w:r w:rsidR="009F1C79" w:rsidRPr="00412904">
        <w:t>deg</w:t>
      </w:r>
      <w:proofErr w:type="spellEnd"/>
      <w:r w:rsidR="009F1C79" w:rsidRPr="00412904">
        <w:t xml:space="preserve"> dm</w:t>
      </w:r>
      <w:r w:rsidR="009F1C79" w:rsidRPr="00412904">
        <w:rPr>
          <w:rFonts w:ascii="Times New Roman" w:hAnsi="Times New Roman"/>
          <w:vertAlign w:val="superscript"/>
        </w:rPr>
        <w:t>−</w:t>
      </w:r>
      <w:r w:rsidR="009F1C79" w:rsidRPr="00412904">
        <w:rPr>
          <w:vertAlign w:val="superscript"/>
        </w:rPr>
        <w:t xml:space="preserve">1 </w:t>
      </w:r>
      <w:r w:rsidR="009F1C79" w:rsidRPr="00412904">
        <w:t>(g/ml)</w:t>
      </w:r>
      <w:r w:rsidR="009F1C79" w:rsidRPr="00412904">
        <w:rPr>
          <w:rFonts w:ascii="Times New Roman" w:hAnsi="Times New Roman"/>
          <w:vertAlign w:val="superscript"/>
        </w:rPr>
        <w:t>−</w:t>
      </w:r>
      <w:r w:rsidR="009F1C79" w:rsidRPr="00412904">
        <w:rPr>
          <w:vertAlign w:val="superscript"/>
        </w:rPr>
        <w:t>1</w:t>
      </w:r>
      <w:r w:rsidR="009F1C79" w:rsidRPr="00412904">
        <w:t xml:space="preserve"> (</w:t>
      </w:r>
      <w:r w:rsidR="009F1C79" w:rsidRPr="00412904">
        <w:sym w:font="Symbol" w:char="F0B0"/>
      </w:r>
      <w:r w:rsidR="009F1C79" w:rsidRPr="00412904">
        <w:t>C)</w:t>
      </w:r>
      <w:r w:rsidR="009F1C79" w:rsidRPr="00412904">
        <w:rPr>
          <w:vertAlign w:val="superscript"/>
        </w:rPr>
        <w:t>-1</w:t>
      </w:r>
      <w:r w:rsidR="009F1C79" w:rsidRPr="00412904">
        <w:t>, extrapolated by us to 730 nm), although we note that these corrections lie well within the reported precision of the measurements.</w:t>
      </w:r>
      <w:r w:rsidR="001E1DF9" w:rsidRPr="00412904">
        <w:t xml:space="preserve"> </w:t>
      </w:r>
      <w:r w:rsidR="00081509" w:rsidRPr="00412904">
        <w:t xml:space="preserve"> </w:t>
      </w:r>
      <w:r w:rsidR="009F1C79" w:rsidRPr="00412904">
        <w:t>Noting that there are also</w:t>
      </w:r>
      <w:r w:rsidR="006C1B02" w:rsidRPr="00412904">
        <w:t xml:space="preserve"> weak electronic transitions a</w:t>
      </w:r>
      <w:r w:rsidR="009F1C79" w:rsidRPr="00412904">
        <w:t>t ~</w:t>
      </w:r>
      <w:r w:rsidR="006C1B02" w:rsidRPr="00412904">
        <w:t>220 nm and 184 nm</w:t>
      </w:r>
      <w:r w:rsidR="009F1C79" w:rsidRPr="00412904">
        <w:t xml:space="preserve"> in </w:t>
      </w:r>
      <w:r w:rsidR="009F1C79" w:rsidRPr="00412904">
        <w:sym w:font="Symbol" w:char="F061"/>
      </w:r>
      <w:r w:rsidR="009F1C79" w:rsidRPr="00412904">
        <w:t>-</w:t>
      </w:r>
      <w:proofErr w:type="spellStart"/>
      <w:r w:rsidR="009F1C79" w:rsidRPr="00412904">
        <w:t>pinene</w:t>
      </w:r>
      <w:proofErr w:type="spellEnd"/>
      <w:r w:rsidR="006C1B02" w:rsidRPr="00412904">
        <w:t xml:space="preserve">, </w:t>
      </w:r>
      <w:r w:rsidR="00A34546" w:rsidRPr="00412904">
        <w:t xml:space="preserve">if </w:t>
      </w:r>
      <w:r w:rsidR="009F1C79" w:rsidRPr="00412904">
        <w:t xml:space="preserve">we assume that </w:t>
      </w:r>
      <w:r w:rsidR="00AC7341" w:rsidRPr="00412904">
        <w:t xml:space="preserve">the optical rotation is dominated by the influence of the </w:t>
      </w:r>
      <w:r w:rsidR="006C1B02" w:rsidRPr="00412904">
        <w:t xml:space="preserve">intense </w:t>
      </w:r>
      <w:r w:rsidR="006C1B02" w:rsidRPr="00412904">
        <w:rPr>
          <w:rFonts w:ascii="Times New Roman" w:hAnsi="Times New Roman"/>
        </w:rPr>
        <w:t xml:space="preserve">π→π* electronic </w:t>
      </w:r>
      <w:r w:rsidR="006C1B02" w:rsidRPr="00412904">
        <w:t xml:space="preserve">transition </w:t>
      </w:r>
      <w:r w:rsidR="003E2E71" w:rsidRPr="00412904">
        <w:t>around 200</w:t>
      </w:r>
      <w:r w:rsidR="006C1B02" w:rsidRPr="00412904">
        <w:t xml:space="preserve"> nm</w:t>
      </w:r>
      <w:r w:rsidR="00A34546" w:rsidRPr="00412904">
        <w:t>,</w:t>
      </w:r>
      <w:r w:rsidR="006C1B02" w:rsidRPr="00412904">
        <w:t xml:space="preserve"> </w:t>
      </w:r>
      <w:r w:rsidR="00A34546" w:rsidRPr="00412904">
        <w:t>t</w:t>
      </w:r>
      <w:r w:rsidR="00AC7341" w:rsidRPr="00412904">
        <w:t>h</w:t>
      </w:r>
      <w:r w:rsidR="00A34546" w:rsidRPr="00412904">
        <w:t>en</w:t>
      </w:r>
      <w:r w:rsidR="00AC7341" w:rsidRPr="00412904">
        <w:t xml:space="preserve"> t</w:t>
      </w:r>
      <w:r w:rsidR="006C1B02" w:rsidRPr="00412904">
        <w:t xml:space="preserve">he optical rotation dispersion (ORD) can </w:t>
      </w:r>
      <w:r w:rsidR="00AC7341" w:rsidRPr="00412904">
        <w:t xml:space="preserve">be modelled according to </w:t>
      </w:r>
      <m:oMath>
        <m:f>
          <m:fPr>
            <m:type m:val="lin"/>
            <m:ctrlPr>
              <w:rPr>
                <w:rFonts w:ascii="Cambria Math" w:hAnsi="Cambria Math"/>
                <w:noProof/>
              </w:rPr>
            </m:ctrlPr>
          </m:fPr>
          <m:num>
            <m:sSubSup>
              <m:sSubSupPr>
                <m:ctrlPr>
                  <w:rPr>
                    <w:rFonts w:ascii="Cambria Math" w:hAnsi="Cambria Math"/>
                    <w:noProof/>
                  </w:rPr>
                </m:ctrlPr>
              </m:sSubSupPr>
              <m:e>
                <m:d>
                  <m:dPr>
                    <m:begChr m:val="["/>
                    <m:endChr m:val="]"/>
                    <m:ctrlPr>
                      <w:rPr>
                        <w:rFonts w:ascii="Cambria Math" w:hAnsi="Cambria Math"/>
                        <w:noProof/>
                      </w:rPr>
                    </m:ctrlPr>
                  </m:dPr>
                  <m:e>
                    <m:r>
                      <w:rPr>
                        <w:rFonts w:ascii="Cambria Math" w:hAnsi="Cambria Math"/>
                        <w:noProof/>
                      </w:rPr>
                      <m:t>α</m:t>
                    </m:r>
                  </m:e>
                </m:d>
              </m:e>
              <m:sub>
                <m:r>
                  <w:rPr>
                    <w:rFonts w:ascii="Cambria Math" w:hAnsi="Cambria Math"/>
                    <w:noProof/>
                  </w:rPr>
                  <m:t>λ</m:t>
                </m:r>
              </m:sub>
              <m:sup>
                <m:r>
                  <w:rPr>
                    <w:rFonts w:ascii="Cambria Math" w:hAnsi="Cambria Math"/>
                    <w:noProof/>
                  </w:rPr>
                  <m:t>T</m:t>
                </m:r>
              </m:sup>
            </m:sSubSup>
            <m:r>
              <w:rPr>
                <w:rFonts w:ascii="Cambria Math" w:hAnsi="Cambria Math"/>
                <w:noProof/>
              </w:rPr>
              <m:t>=</m:t>
            </m:r>
            <m:sSub>
              <m:sSubPr>
                <m:ctrlPr>
                  <w:rPr>
                    <w:rFonts w:ascii="Cambria Math" w:hAnsi="Cambria Math"/>
                    <w:noProof/>
                  </w:rPr>
                </m:ctrlPr>
              </m:sSubPr>
              <m:e>
                <m:r>
                  <w:rPr>
                    <w:rFonts w:ascii="Cambria Math" w:hAnsi="Cambria Math"/>
                    <w:noProof/>
                  </w:rPr>
                  <m:t>A</m:t>
                </m:r>
              </m:e>
              <m:sub>
                <m:r>
                  <w:rPr>
                    <w:rFonts w:ascii="Cambria Math" w:hAnsi="Cambria Math"/>
                    <w:noProof/>
                  </w:rPr>
                  <m:t>T</m:t>
                </m:r>
              </m:sub>
            </m:sSub>
          </m:num>
          <m:den>
            <m:d>
              <m:dPr>
                <m:ctrlPr>
                  <w:rPr>
                    <w:rFonts w:ascii="Cambria Math" w:hAnsi="Cambria Math"/>
                    <w:noProof/>
                  </w:rPr>
                </m:ctrlPr>
              </m:dPr>
              <m:e>
                <m:sSup>
                  <m:sSupPr>
                    <m:ctrlPr>
                      <w:rPr>
                        <w:rFonts w:ascii="Cambria Math" w:hAnsi="Cambria Math"/>
                        <w:noProof/>
                      </w:rPr>
                    </m:ctrlPr>
                  </m:sSupPr>
                  <m:e>
                    <m:r>
                      <w:rPr>
                        <w:rFonts w:ascii="Cambria Math" w:hAnsi="Cambria Math"/>
                        <w:noProof/>
                      </w:rPr>
                      <m:t>λ</m:t>
                    </m:r>
                  </m:e>
                  <m:sup>
                    <m:r>
                      <w:rPr>
                        <w:rFonts w:ascii="Cambria Math" w:hAnsi="Cambria Math"/>
                        <w:noProof/>
                      </w:rPr>
                      <m:t>2</m:t>
                    </m:r>
                  </m:sup>
                </m:sSup>
                <m:r>
                  <w:rPr>
                    <w:rFonts w:ascii="Cambria Math" w:hAnsi="Cambria Math"/>
                    <w:noProof/>
                  </w:rPr>
                  <m:t>-</m:t>
                </m:r>
                <m:sSubSup>
                  <m:sSubSupPr>
                    <m:ctrlPr>
                      <w:rPr>
                        <w:rFonts w:ascii="Cambria Math" w:hAnsi="Cambria Math"/>
                        <w:noProof/>
                      </w:rPr>
                    </m:ctrlPr>
                  </m:sSubSupPr>
                  <m:e>
                    <m:r>
                      <w:rPr>
                        <w:rFonts w:ascii="Cambria Math" w:hAnsi="Cambria Math"/>
                        <w:noProof/>
                      </w:rPr>
                      <m:t>λ</m:t>
                    </m:r>
                  </m:e>
                  <m:sub>
                    <m:r>
                      <w:rPr>
                        <w:rFonts w:ascii="Cambria Math" w:hAnsi="Cambria Math"/>
                        <w:noProof/>
                      </w:rPr>
                      <m:t>0</m:t>
                    </m:r>
                  </m:sub>
                  <m:sup>
                    <m:r>
                      <w:rPr>
                        <w:rFonts w:ascii="Cambria Math" w:hAnsi="Cambria Math"/>
                        <w:noProof/>
                      </w:rPr>
                      <m:t>2</m:t>
                    </m:r>
                  </m:sup>
                </m:sSubSup>
              </m:e>
            </m:d>
          </m:den>
        </m:f>
      </m:oMath>
      <w:r w:rsidR="007719D6" w:rsidRPr="00412904">
        <w:t>,</w:t>
      </w:r>
      <w:r w:rsidR="006C1B02" w:rsidRPr="00412904">
        <w:t xml:space="preserve"> </w:t>
      </w:r>
      <w:r w:rsidR="007719D6" w:rsidRPr="00412904">
        <w:t>w</w:t>
      </w:r>
      <w:r w:rsidR="006C1B02" w:rsidRPr="00412904">
        <w:t>h</w:t>
      </w:r>
      <w:r w:rsidR="007719D6" w:rsidRPr="00412904">
        <w:t>ere</w:t>
      </w:r>
      <w:r w:rsidR="006C1B02" w:rsidRPr="00412904">
        <w:t xml:space="preserve"> </w:t>
      </w:r>
      <m:oMath>
        <m:sSub>
          <m:sSubPr>
            <m:ctrlPr>
              <w:rPr>
                <w:rFonts w:ascii="Cambria Math" w:hAnsi="Cambria Math"/>
              </w:rPr>
            </m:ctrlPr>
          </m:sSubPr>
          <m:e>
            <m:r>
              <w:rPr>
                <w:rFonts w:ascii="Cambria Math" w:hAnsi="Cambria Math"/>
              </w:rPr>
              <m:t>λ</m:t>
            </m:r>
          </m:e>
          <m:sub>
            <m:r>
              <w:rPr>
                <w:rFonts w:ascii="Cambria Math" w:hAnsi="Cambria Math"/>
              </w:rPr>
              <m:t>0</m:t>
            </m:r>
          </m:sub>
        </m:sSub>
      </m:oMath>
      <w:r w:rsidR="006C1B02" w:rsidRPr="00412904">
        <w:t xml:space="preserve"> </w:t>
      </w:r>
      <w:r w:rsidR="007719D6" w:rsidRPr="00412904">
        <w:t>is</w:t>
      </w:r>
      <w:r w:rsidR="006C1B02" w:rsidRPr="00412904">
        <w:t xml:space="preserve"> the wavelength </w:t>
      </w:r>
      <w:r w:rsidR="007719D6" w:rsidRPr="00412904">
        <w:t>as</w:t>
      </w:r>
      <w:r w:rsidR="007719D6" w:rsidRPr="00412904">
        <w:lastRenderedPageBreak/>
        <w:t>sociated with</w:t>
      </w:r>
      <w:r w:rsidR="006C1B02" w:rsidRPr="00412904">
        <w:t xml:space="preserve"> the intense UV transition </w:t>
      </w:r>
      <w:r w:rsidR="00A34546" w:rsidRPr="00412904">
        <w:t>responsible for</w:t>
      </w:r>
      <w:r w:rsidR="007719D6" w:rsidRPr="00412904">
        <w:t xml:space="preserve"> the measured</w:t>
      </w:r>
      <w:r w:rsidR="00A34546" w:rsidRPr="00412904">
        <w:t xml:space="preserve"> </w:t>
      </w:r>
      <w:r w:rsidR="007719D6" w:rsidRPr="00412904">
        <w:t>rotation</w:t>
      </w:r>
      <w:r w:rsidR="006C1B02" w:rsidRPr="00412904">
        <w:t xml:space="preserve"> and </w:t>
      </w:r>
      <w:r w:rsidR="006C1B02" w:rsidRPr="00412904">
        <w:rPr>
          <w:i/>
          <w:iCs/>
        </w:rPr>
        <w:t>A</w:t>
      </w:r>
      <w:r w:rsidR="006C1B02" w:rsidRPr="00412904">
        <w:rPr>
          <w:i/>
          <w:iCs/>
          <w:vertAlign w:val="subscript"/>
        </w:rPr>
        <w:t>T</w:t>
      </w:r>
      <w:r w:rsidR="006C1B02" w:rsidRPr="00412904">
        <w:t xml:space="preserve"> </w:t>
      </w:r>
      <w:r w:rsidR="007719D6" w:rsidRPr="00412904">
        <w:t xml:space="preserve">is </w:t>
      </w:r>
      <w:r w:rsidR="006C1B02" w:rsidRPr="00412904">
        <w:t>the temperature dependent amplitude</w:t>
      </w:r>
      <w:r w:rsidR="006C1B02" w:rsidRPr="00412904">
        <w:fldChar w:fldCharType="begin"/>
      </w:r>
      <w:r w:rsidR="00A12B96" w:rsidRPr="00412904">
        <w:instrText xml:space="preserve"> ADDIN EN.CITE &lt;EndNote&gt;&lt;Cite&gt;&lt;Author&gt;Lahiri&lt;/Author&gt;&lt;Year&gt;2013&lt;/Year&gt;&lt;RecNum&gt;23&lt;/RecNum&gt;&lt;DisplayText&gt;&lt;style face="superscript"&gt;30&lt;/style&gt;&lt;/DisplayText&gt;&lt;record&gt;&lt;rec-number&gt;23&lt;/rec-number&gt;&lt;foreign-keys&gt;&lt;key app="EN" db-id="rpf0fv2ffeerroes9zqvpz245fr905f9r95d" timestamp="1611925712" guid="15720492-be2d-4873-910d-c51dda8f1b0e"&gt;23&lt;/key&gt;&lt;/foreign-keys&gt;&lt;ref-type name="Journal Article"&gt;17&lt;/ref-type&gt;&lt;contributors&gt;&lt;authors&gt;&lt;author&gt;Lahiri, Priyanka&lt;/author&gt;&lt;author&gt;Wiberg, Kenneth B.&lt;/author&gt;&lt;author&gt;Vaccaro, Patrick H.&lt;/author&gt;&lt;/authors&gt;&lt;/contributors&gt;&lt;titles&gt;&lt;title&gt;Intrinsic Optical Activity and Conformational Flexibility: The Role of Size-Dependent Ring Morphology in Model Cycloketones&lt;/title&gt;&lt;secondary-title&gt;The Journal of Physical Chemistry A&lt;/secondary-title&gt;&lt;alt-title&gt;J. Phys. Chem. A&lt;/alt-title&gt;&lt;short-title&gt;Intrinsic Optical Activity and Conformational Flexibility&lt;/short-title&gt;&lt;/titles&gt;&lt;periodical&gt;&lt;full-title&gt;The Journal of Physical Chemistry A&lt;/full-title&gt;&lt;abbr-1&gt;J. Phys. Chem. A&lt;/abbr-1&gt;&lt;/periodical&gt;&lt;alt-periodical&gt;&lt;full-title&gt;The Journal of Physical Chemistry A&lt;/full-title&gt;&lt;abbr-1&gt;J. Phys. Chem. A&lt;/abbr-1&gt;&lt;/alt-periodical&gt;&lt;pages&gt;12382-12400&lt;/pages&gt;&lt;volume&gt;117&lt;/volume&gt;&lt;number&gt;47&lt;/number&gt;&lt;dates&gt;&lt;year&gt;2013&lt;/year&gt;&lt;pub-dates&gt;&lt;date&gt;2013/11/27/&lt;/date&gt;&lt;/pub-dates&gt;&lt;/dates&gt;&lt;isbn&gt;1089-5639&lt;/isbn&gt;&lt;urls&gt;&lt;related-urls&gt;&lt;url&gt;https://doi.org/10.1021/jp4089194&lt;/url&gt;&lt;url&gt;files/53/jp4089194.html&lt;/url&gt;&lt;/related-urls&gt;&lt;/urls&gt;&lt;electronic-resource-num&gt;10.1021/jp4089194&lt;/electronic-resource-num&gt;&lt;remote-database-provider&gt;ACS Publications&lt;/remote-database-provider&gt;&lt;access-date&gt;2020/10/07/14:43:39&lt;/access-date&gt;&lt;/record&gt;&lt;/Cite&gt;&lt;/EndNote&gt;</w:instrText>
      </w:r>
      <w:r w:rsidR="006C1B02" w:rsidRPr="00412904">
        <w:fldChar w:fldCharType="separate"/>
      </w:r>
      <w:r w:rsidR="00A12B96" w:rsidRPr="00412904">
        <w:rPr>
          <w:noProof/>
          <w:vertAlign w:val="superscript"/>
        </w:rPr>
        <w:t>30</w:t>
      </w:r>
      <w:r w:rsidR="006C1B02" w:rsidRPr="00412904">
        <w:fldChar w:fldCharType="end"/>
      </w:r>
      <w:r w:rsidR="006C1B02" w:rsidRPr="00412904">
        <w:t xml:space="preserve">. The black </w:t>
      </w:r>
      <w:r w:rsidR="00A34546" w:rsidRPr="00412904">
        <w:t xml:space="preserve">dashed </w:t>
      </w:r>
      <w:r w:rsidR="006C1B02" w:rsidRPr="00412904">
        <w:t>curve in Figure 3(c) is a weighted fit of th</w:t>
      </w:r>
      <w:r w:rsidR="00AC7341" w:rsidRPr="00412904">
        <w:t>is</w:t>
      </w:r>
      <w:r w:rsidR="006C1B02" w:rsidRPr="00412904">
        <w:t xml:space="preserve"> simpler ORD model to all data points.</w:t>
      </w:r>
      <w:r w:rsidR="007C2354" w:rsidRPr="00412904">
        <w:t xml:space="preserve"> </w:t>
      </w:r>
      <w:r w:rsidR="00676D9C" w:rsidRPr="00412904">
        <w:t>Perhaps s</w:t>
      </w:r>
      <w:r w:rsidR="00D77900" w:rsidRPr="00412904">
        <w:t>urprisingly</w:t>
      </w:r>
      <w:r w:rsidR="00A34546" w:rsidRPr="00412904">
        <w:t xml:space="preserve"> (but bearing in mind that this is a simple model)</w:t>
      </w:r>
      <w:r w:rsidR="00D77900" w:rsidRPr="00412904">
        <w:t>, we find that the difference between the reported optical rotations at 633, 730, and 800 nm</w:t>
      </w:r>
      <w:r w:rsidR="002F561E" w:rsidRPr="00412904">
        <w:t>,</w:t>
      </w:r>
      <w:r w:rsidR="00D77900" w:rsidRPr="00412904">
        <w:t xml:space="preserve"> and th</w:t>
      </w:r>
      <w:r w:rsidR="00676D9C" w:rsidRPr="00412904">
        <w:t>ose</w:t>
      </w:r>
      <w:r w:rsidR="00D77900" w:rsidRPr="00412904">
        <w:t xml:space="preserve"> calculated from the </w:t>
      </w:r>
      <w:r w:rsidR="00676D9C" w:rsidRPr="00412904">
        <w:t xml:space="preserve">best </w:t>
      </w:r>
      <w:r w:rsidR="00D77900" w:rsidRPr="00412904">
        <w:t xml:space="preserve">fit curve are </w:t>
      </w:r>
      <w:r w:rsidR="00676D9C" w:rsidRPr="00412904">
        <w:t xml:space="preserve">a </w:t>
      </w:r>
      <w:r w:rsidR="00D77900" w:rsidRPr="00412904">
        <w:t>few time</w:t>
      </w:r>
      <w:r w:rsidR="007D14A8" w:rsidRPr="00412904">
        <w:t>s</w:t>
      </w:r>
      <w:r w:rsidR="00D14A74" w:rsidRPr="00412904">
        <w:t xml:space="preserve"> larger than the reported error bars</w:t>
      </w:r>
      <w:r w:rsidR="00D77900" w:rsidRPr="00412904">
        <w:t xml:space="preserve">. </w:t>
      </w:r>
      <w:r w:rsidR="00676D9C" w:rsidRPr="00412904">
        <w:t>We note however that a</w:t>
      </w:r>
      <w:r w:rsidR="00291B85" w:rsidRPr="00412904">
        <w:t xml:space="preserve">fter </w:t>
      </w:r>
      <w:r w:rsidR="007D14A8" w:rsidRPr="00412904">
        <w:t xml:space="preserve">removing the data point at 800 nm from the fit, </w:t>
      </w:r>
      <w:r w:rsidR="00291B85" w:rsidRPr="00412904">
        <w:t xml:space="preserve">a best match between the model and the data is obtained and </w:t>
      </w:r>
      <w:r w:rsidR="00F84529" w:rsidRPr="00412904">
        <w:t xml:space="preserve">is </w:t>
      </w:r>
      <w:r w:rsidR="007D14A8" w:rsidRPr="00412904">
        <w:t xml:space="preserve">shown by the red solid line in </w:t>
      </w:r>
      <w:r w:rsidR="007D14A8" w:rsidRPr="00412904">
        <w:fldChar w:fldCharType="begin"/>
      </w:r>
      <w:r w:rsidR="007D14A8" w:rsidRPr="00412904">
        <w:instrText xml:space="preserve"> REF _Ref51582755 \h </w:instrText>
      </w:r>
      <w:r w:rsidR="008E20E6" w:rsidRPr="00412904">
        <w:instrText xml:space="preserve"> \* MERGEFORMAT </w:instrText>
      </w:r>
      <w:r w:rsidR="007D14A8" w:rsidRPr="00412904">
        <w:fldChar w:fldCharType="separate"/>
      </w:r>
      <w:r w:rsidR="001F4E69" w:rsidRPr="00412904">
        <w:t xml:space="preserve">Figure </w:t>
      </w:r>
      <w:r w:rsidR="001F4E69" w:rsidRPr="00412904">
        <w:rPr>
          <w:noProof/>
        </w:rPr>
        <w:t>3</w:t>
      </w:r>
      <w:r w:rsidR="007D14A8" w:rsidRPr="00412904">
        <w:fldChar w:fldCharType="end"/>
      </w:r>
      <w:r w:rsidR="007D14A8" w:rsidRPr="00412904">
        <w:t>(c)</w:t>
      </w:r>
      <w:r w:rsidR="000A5724" w:rsidRPr="00412904">
        <w:t xml:space="preserve">. The resulting closest UV transition wavelength and the </w:t>
      </w:r>
      <w:r w:rsidR="00F84529" w:rsidRPr="00412904">
        <w:t xml:space="preserve">optical rotation </w:t>
      </w:r>
      <w:r w:rsidR="000A5724" w:rsidRPr="00412904">
        <w:t xml:space="preserve">amplitude are found to be </w:t>
      </w:r>
      <w:r w:rsidR="007D14A8" w:rsidRPr="00412904">
        <w:rPr>
          <w:i/>
        </w:rPr>
        <w:sym w:font="Symbol" w:char="F06C"/>
      </w:r>
      <w:r w:rsidR="007D14A8" w:rsidRPr="00412904">
        <w:rPr>
          <w:vertAlign w:val="subscript"/>
        </w:rPr>
        <w:t>0</w:t>
      </w:r>
      <w:r w:rsidR="00D949AF" w:rsidRPr="00412904">
        <w:t xml:space="preserve"> = 202</w:t>
      </w:r>
      <w:r w:rsidR="007D14A8" w:rsidRPr="00412904">
        <w:t xml:space="preserve"> </w:t>
      </w:r>
      <w:r w:rsidR="007D14A8" w:rsidRPr="00412904">
        <w:rPr>
          <w:rFonts w:ascii="Times New Roman" w:hAnsi="Times New Roman"/>
        </w:rPr>
        <w:t>±</w:t>
      </w:r>
      <w:r w:rsidR="0004233C" w:rsidRPr="00412904">
        <w:rPr>
          <w:rFonts w:ascii="Times New Roman" w:hAnsi="Times New Roman"/>
        </w:rPr>
        <w:t xml:space="preserve"> </w:t>
      </w:r>
      <w:r w:rsidR="00D949AF" w:rsidRPr="00412904">
        <w:rPr>
          <w:rFonts w:ascii="Times New Roman" w:hAnsi="Times New Roman"/>
        </w:rPr>
        <w:t>4</w:t>
      </w:r>
      <w:r w:rsidR="007D14A8" w:rsidRPr="00412904">
        <w:t xml:space="preserve"> nm and </w:t>
      </w:r>
      <w:r w:rsidR="00676D9C" w:rsidRPr="00412904">
        <w:rPr>
          <w:i/>
          <w:iCs/>
        </w:rPr>
        <w:t>A</w:t>
      </w:r>
      <w:r w:rsidR="00676D9C" w:rsidRPr="00412904">
        <w:rPr>
          <w:i/>
          <w:iCs/>
          <w:vertAlign w:val="subscript"/>
        </w:rPr>
        <w:t>T</w:t>
      </w:r>
      <w:r w:rsidR="00676D9C" w:rsidRPr="00412904">
        <w:rPr>
          <w:i/>
        </w:rPr>
        <w:t xml:space="preserve"> </w:t>
      </w:r>
      <w:r w:rsidR="007D14A8" w:rsidRPr="00412904">
        <w:t xml:space="preserve">= </w:t>
      </w:r>
      <w:r w:rsidR="00D949AF" w:rsidRPr="00412904">
        <w:t>(</w:t>
      </w:r>
      <w:r w:rsidR="007D14A8" w:rsidRPr="00412904">
        <w:t xml:space="preserve">1.60 </w:t>
      </w:r>
      <w:r w:rsidR="00D949AF" w:rsidRPr="00412904">
        <w:rPr>
          <w:rFonts w:ascii="Times New Roman" w:hAnsi="Times New Roman"/>
        </w:rPr>
        <w:t>± 0.03) × 10</w:t>
      </w:r>
      <w:r w:rsidR="00D949AF" w:rsidRPr="00412904">
        <w:rPr>
          <w:rFonts w:ascii="Times New Roman" w:hAnsi="Times New Roman"/>
          <w:vertAlign w:val="superscript"/>
        </w:rPr>
        <w:t>7</w:t>
      </w:r>
      <w:r w:rsidR="009F0449" w:rsidRPr="00412904">
        <w:rPr>
          <w:rFonts w:ascii="Times New Roman" w:hAnsi="Times New Roman"/>
        </w:rPr>
        <w:t xml:space="preserve"> </w:t>
      </w:r>
      <w:proofErr w:type="spellStart"/>
      <w:r w:rsidR="009F0449" w:rsidRPr="00412904">
        <w:t>deg</w:t>
      </w:r>
      <w:proofErr w:type="spellEnd"/>
      <w:r w:rsidR="00676D9C" w:rsidRPr="00412904">
        <w:t xml:space="preserve"> </w:t>
      </w:r>
      <w:r w:rsidR="009F0449" w:rsidRPr="00412904">
        <w:t>dm</w:t>
      </w:r>
      <w:r w:rsidR="00676D9C" w:rsidRPr="00412904">
        <w:rPr>
          <w:rFonts w:ascii="Times New Roman" w:hAnsi="Times New Roman"/>
          <w:vertAlign w:val="superscript"/>
        </w:rPr>
        <w:t>−</w:t>
      </w:r>
      <w:r w:rsidR="00676D9C" w:rsidRPr="00412904">
        <w:rPr>
          <w:vertAlign w:val="superscript"/>
        </w:rPr>
        <w:t>1</w:t>
      </w:r>
      <w:r w:rsidR="009F0449" w:rsidRPr="00412904">
        <w:t xml:space="preserve"> (g/ml)</w:t>
      </w:r>
      <w:r w:rsidR="00676D9C" w:rsidRPr="00412904">
        <w:rPr>
          <w:rFonts w:ascii="Times New Roman" w:hAnsi="Times New Roman"/>
          <w:vertAlign w:val="superscript"/>
        </w:rPr>
        <w:t xml:space="preserve"> −</w:t>
      </w:r>
      <w:r w:rsidR="00676D9C" w:rsidRPr="00412904">
        <w:rPr>
          <w:vertAlign w:val="superscript"/>
        </w:rPr>
        <w:t>1</w:t>
      </w:r>
      <w:r w:rsidR="00676D9C" w:rsidRPr="00412904">
        <w:t xml:space="preserve"> </w:t>
      </w:r>
      <w:r w:rsidR="009F0449" w:rsidRPr="00412904">
        <w:t>nm</w:t>
      </w:r>
      <w:r w:rsidR="009F0449" w:rsidRPr="00412904">
        <w:rPr>
          <w:vertAlign w:val="superscript"/>
        </w:rPr>
        <w:t>2</w:t>
      </w:r>
      <w:r w:rsidR="000A5724" w:rsidRPr="00412904">
        <w:rPr>
          <w:rFonts w:ascii="Times New Roman" w:hAnsi="Times New Roman"/>
        </w:rPr>
        <w:t>, respectively</w:t>
      </w:r>
      <w:r w:rsidR="007D14A8" w:rsidRPr="00412904">
        <w:t>.</w:t>
      </w:r>
      <w:r w:rsidR="000A5724" w:rsidRPr="00412904">
        <w:t xml:space="preserve"> The former is consistent with the centre wavelength</w:t>
      </w:r>
      <w:r w:rsidR="009F0449" w:rsidRPr="00412904">
        <w:t xml:space="preserve"> of 201.2 nm</w:t>
      </w:r>
      <w:r w:rsidR="000A5724" w:rsidRPr="00412904">
        <w:t xml:space="preserve"> of the intense </w:t>
      </w:r>
      <w:r w:rsidR="006201D0" w:rsidRPr="00412904">
        <w:rPr>
          <w:rFonts w:ascii="Times New Roman" w:hAnsi="Times New Roman"/>
        </w:rPr>
        <w:t xml:space="preserve">π→π* </w:t>
      </w:r>
      <w:r w:rsidR="007F2F73" w:rsidRPr="00412904">
        <w:rPr>
          <w:rFonts w:ascii="Times New Roman" w:hAnsi="Times New Roman"/>
        </w:rPr>
        <w:t xml:space="preserve">electronic </w:t>
      </w:r>
      <w:r w:rsidR="006201D0" w:rsidRPr="00412904">
        <w:t xml:space="preserve">transition </w:t>
      </w:r>
      <w:r w:rsidR="000A5724" w:rsidRPr="00412904">
        <w:t xml:space="preserve">in </w:t>
      </w:r>
      <w:r w:rsidR="000A5724" w:rsidRPr="00412904">
        <w:sym w:font="Symbol" w:char="F061"/>
      </w:r>
      <w:r w:rsidR="000A5724" w:rsidRPr="00412904">
        <w:t>-pinene</w:t>
      </w:r>
      <w:r w:rsidR="00CD5906" w:rsidRPr="00412904">
        <w:fldChar w:fldCharType="begin">
          <w:fldData xml:space="preserve">PEVuZE5vdGU+PENpdGU+PEF1dGhvcj5NYXNvbjwvQXV0aG9yPjxZZWFyPjE5NzM8L1llYXI+PFJl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</w:fldData>
        </w:fldChar>
      </w:r>
      <w:r w:rsidR="00A12B96" w:rsidRPr="00412904">
        <w:instrText xml:space="preserve"> ADDIN EN.CITE </w:instrText>
      </w:r>
      <w:r w:rsidR="00A12B96" w:rsidRPr="00412904">
        <w:fldChar w:fldCharType="begin">
          <w:fldData xml:space="preserve">PEVuZE5vdGU+PENpdGU+PEF1dGhvcj5NYXNvbjwvQXV0aG9yPjxZZWFyPjE5NzM8L1llYXI+PFJl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</w:fldData>
        </w:fldChar>
      </w:r>
      <w:r w:rsidR="00A12B96" w:rsidRPr="00412904">
        <w:instrText xml:space="preserve"> ADDIN EN.CITE.DATA </w:instrText>
      </w:r>
      <w:r w:rsidR="00A12B96" w:rsidRPr="00412904">
        <w:fldChar w:fldCharType="end"/>
      </w:r>
      <w:r w:rsidR="00CD5906" w:rsidRPr="00412904">
        <w:fldChar w:fldCharType="separate"/>
      </w:r>
      <w:r w:rsidR="00A12B96" w:rsidRPr="00412904">
        <w:rPr>
          <w:noProof/>
          <w:vertAlign w:val="superscript"/>
        </w:rPr>
        <w:t>31,32</w:t>
      </w:r>
      <w:r w:rsidR="00CD5906" w:rsidRPr="00412904">
        <w:fldChar w:fldCharType="end"/>
      </w:r>
      <w:r w:rsidR="000A5724" w:rsidRPr="00412904">
        <w:t>.</w:t>
      </w:r>
      <w:r w:rsidR="007D14A8" w:rsidRPr="00412904">
        <w:t xml:space="preserve"> T</w:t>
      </w:r>
      <w:r w:rsidR="00E51C6E" w:rsidRPr="00412904">
        <w:t xml:space="preserve">he grey area </w:t>
      </w:r>
      <w:r w:rsidR="008C7C05" w:rsidRPr="00412904">
        <w:t>en</w:t>
      </w:r>
      <w:r w:rsidR="006201D0" w:rsidRPr="00412904">
        <w:t>compassing</w:t>
      </w:r>
      <w:r w:rsidR="008C7C05" w:rsidRPr="00412904">
        <w:t xml:space="preserve"> the red line (in figure 3(c)) </w:t>
      </w:r>
      <w:r w:rsidR="006201D0" w:rsidRPr="00412904">
        <w:t>represents a 90% confidence level</w:t>
      </w:r>
      <w:r w:rsidR="006C02D5" w:rsidRPr="00412904">
        <w:t>.</w:t>
      </w:r>
      <w:r w:rsidR="007B7CC1" w:rsidRPr="00412904">
        <w:t xml:space="preserve"> </w:t>
      </w:r>
    </w:p>
    <w:p w14:paraId="6B354D3D" w14:textId="2539C282" w:rsidR="00E93E0B" w:rsidRPr="00412904" w:rsidRDefault="00E93E0B" w:rsidP="00E93E0B">
      <w:pPr>
        <w:pStyle w:val="Heading2"/>
        <w:rPr>
          <w:lang w:val="en-GB"/>
        </w:rPr>
      </w:pPr>
      <w:r w:rsidRPr="00412904">
        <w:rPr>
          <w:lang w:val="en-GB"/>
        </w:rPr>
        <w:t>Open-air measurement</w:t>
      </w:r>
    </w:p>
    <w:p w14:paraId="04AAFB86" w14:textId="2419BEFB" w:rsidR="00CF61E6" w:rsidRPr="00412904" w:rsidRDefault="006C02D5" w:rsidP="005C115F">
      <w:pPr>
        <w:pStyle w:val="TAMainText"/>
      </w:pPr>
      <w:r w:rsidRPr="00412904">
        <w:t>C</w:t>
      </w:r>
      <w:r w:rsidR="00E93E0B" w:rsidRPr="00412904">
        <w:t xml:space="preserve">avity ring-down polarimetry has </w:t>
      </w:r>
      <w:r w:rsidR="004E1279" w:rsidRPr="00412904">
        <w:t xml:space="preserve">also </w:t>
      </w:r>
      <w:r w:rsidR="00E93E0B" w:rsidRPr="00412904">
        <w:t xml:space="preserve">been used to measure optical rotation </w:t>
      </w:r>
      <w:r w:rsidR="002F561E" w:rsidRPr="00412904">
        <w:t>by</w:t>
      </w:r>
      <w:r w:rsidR="00E93E0B" w:rsidRPr="00412904">
        <w:t xml:space="preserve"> open-air vapo</w:t>
      </w:r>
      <w:r w:rsidR="009A0F99" w:rsidRPr="00412904">
        <w:t>u</w:t>
      </w:r>
      <w:r w:rsidR="00E93E0B" w:rsidRPr="00412904">
        <w:t>rs of (+</w:t>
      </w:r>
      <w:proofErr w:type="gramStart"/>
      <w:r w:rsidR="00E93E0B" w:rsidRPr="00412904">
        <w:t>)-</w:t>
      </w:r>
      <w:proofErr w:type="gramEnd"/>
      <w:r w:rsidR="00E93E0B" w:rsidRPr="00412904">
        <w:t xml:space="preserve"> and (</w:t>
      </w:r>
      <w:r w:rsidR="008C7C05" w:rsidRPr="00412904">
        <w:rPr>
          <w:rFonts w:ascii="Symbol" w:hAnsi="Symbol"/>
        </w:rPr>
        <w:t></w:t>
      </w:r>
      <w:r w:rsidR="00E93E0B" w:rsidRPr="00412904">
        <w:t>)-</w:t>
      </w:r>
      <w:r w:rsidR="001B6272" w:rsidRPr="00412904">
        <w:sym w:font="Symbol" w:char="F061"/>
      </w:r>
      <w:r w:rsidR="001B6272" w:rsidRPr="00412904">
        <w:t>-</w:t>
      </w:r>
      <w:proofErr w:type="spellStart"/>
      <w:r w:rsidR="00E93E0B" w:rsidRPr="00412904">
        <w:t>pinene</w:t>
      </w:r>
      <w:proofErr w:type="spellEnd"/>
      <w:r w:rsidR="00E93E0B" w:rsidRPr="00412904">
        <w:t xml:space="preserve">. </w:t>
      </w:r>
      <w:r w:rsidR="004E1279" w:rsidRPr="00412904">
        <w:t>In this case, a</w:t>
      </w:r>
      <w:r w:rsidR="00E93E0B" w:rsidRPr="00412904">
        <w:t xml:space="preserve"> 63.5cm-length cylind</w:t>
      </w:r>
      <w:r w:rsidR="001835FF" w:rsidRPr="00412904">
        <w:t>rical</w:t>
      </w:r>
      <w:r w:rsidR="00E93E0B" w:rsidRPr="00412904">
        <w:t xml:space="preserve"> glass tube (</w:t>
      </w:r>
      <w:r w:rsidR="001835FF" w:rsidRPr="00412904">
        <w:t xml:space="preserve">internal </w:t>
      </w:r>
      <w:r w:rsidR="00E93E0B" w:rsidRPr="00412904">
        <w:t xml:space="preserve">diameter of 1 cm) with two open </w:t>
      </w:r>
      <w:r w:rsidR="000D5022" w:rsidRPr="00412904">
        <w:t>ends</w:t>
      </w:r>
      <w:r w:rsidR="00E93E0B" w:rsidRPr="00412904">
        <w:t xml:space="preserve"> was introduced </w:t>
      </w:r>
      <w:r w:rsidR="008C7C05" w:rsidRPr="00412904">
        <w:t>into</w:t>
      </w:r>
      <w:r w:rsidR="00E93E0B" w:rsidRPr="00412904">
        <w:t xml:space="preserve"> one arm of the </w:t>
      </w:r>
      <w:r w:rsidR="00A3400F" w:rsidRPr="00412904">
        <w:rPr>
          <w:noProof/>
          <w:lang w:eastAsia="en-GB"/>
        </w:rPr>
        <mc:AlternateContent>
          <mc:Choice Requires="wps">
            <w:drawing>
              <wp:anchor distT="0" distB="0" distL="114300" distR="114300" simplePos="0" relativeHeight="251686912" behindDoc="1" locked="0" layoutInCell="1" allowOverlap="1" wp14:anchorId="51C98B80" wp14:editId="1890AEB0">
                <wp:simplePos x="0" y="0"/>
                <wp:positionH relativeFrom="margin">
                  <wp:align>left</wp:align>
                </wp:positionH>
                <wp:positionV relativeFrom="margin">
                  <wp:posOffset>64770</wp:posOffset>
                </wp:positionV>
                <wp:extent cx="6356985" cy="3194050"/>
                <wp:effectExtent l="0" t="0" r="5715" b="6350"/>
                <wp:wrapSquare wrapText="bothSides"/>
                <wp:docPr id="17" name="Text Box 17"/>
                <wp:cNvGraphicFramePr/>
                <a:graphic xmlns:a="http://schemas.openxmlformats.org/drawingml/2006/main">
                  <a:graphicData uri="http://schemas.microsoft.com/office/word/2010/wordprocessingShape">
                    <wps:wsp>
                      <wps:cNvSpPr txBox="1"/>
                      <wps:spPr>
                        <a:xfrm>
                          <a:off x="0" y="0"/>
                          <a:ext cx="6356985" cy="3194050"/>
                        </a:xfrm>
                        <a:prstGeom prst="rect">
                          <a:avLst/>
                        </a:prstGeom>
                        <a:noFill/>
                        <a:ln w="6350">
                          <a:noFill/>
                        </a:ln>
                      </wps:spPr>
                      <wps:txbx>
                        <w:txbxContent>
                          <w:p w14:paraId="59D49C7C" w14:textId="77777777" w:rsidR="005C4535" w:rsidRDefault="005C4535" w:rsidP="001F3653">
                            <w:pPr>
                              <w:keepNext/>
                              <w:spacing w:after="0"/>
                              <w:jc w:val="center"/>
                            </w:pPr>
                            <w:r>
                              <w:rPr>
                                <w:noProof/>
                                <w:lang w:val="en-GB" w:eastAsia="en-GB"/>
                              </w:rPr>
                              <w:drawing>
                                <wp:inline distT="0" distB="0" distL="0" distR="0" wp14:anchorId="641CAD81" wp14:editId="7C8C8F21">
                                  <wp:extent cx="5937663" cy="2375065"/>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43163" cy="2377265"/>
                                          </a:xfrm>
                                          <a:prstGeom prst="rect">
                                            <a:avLst/>
                                          </a:prstGeom>
                                          <a:noFill/>
                                          <a:ln>
                                            <a:noFill/>
                                          </a:ln>
                                        </pic:spPr>
                                      </pic:pic>
                                    </a:graphicData>
                                  </a:graphic>
                                </wp:inline>
                              </w:drawing>
                            </w:r>
                          </w:p>
                          <w:p w14:paraId="4C841471" w14:textId="69822BA2" w:rsidR="005C4535" w:rsidRDefault="005C4535" w:rsidP="001F3653">
                            <w:pPr>
                              <w:pStyle w:val="VAFigureCaption"/>
                            </w:pPr>
                            <w:bookmarkStart w:id="10" w:name="_Ref50823355"/>
                            <w:r w:rsidRPr="00944B58">
                              <w:t xml:space="preserve">Figure </w:t>
                            </w:r>
                            <w:r w:rsidR="00DF6FFD">
                              <w:fldChar w:fldCharType="begin"/>
                            </w:r>
                            <w:r w:rsidR="00DF6FFD">
                              <w:instrText xml:space="preserve"> SEQ Figure \* ARABIC </w:instrText>
                            </w:r>
                            <w:r w:rsidR="00DF6FFD">
                              <w:fldChar w:fldCharType="separate"/>
                            </w:r>
                            <w:r>
                              <w:rPr>
                                <w:noProof/>
                              </w:rPr>
                              <w:t>4</w:t>
                            </w:r>
                            <w:r w:rsidR="00DF6FFD">
                              <w:rPr>
                                <w:noProof/>
                              </w:rPr>
                              <w:fldChar w:fldCharType="end"/>
                            </w:r>
                            <w:bookmarkEnd w:id="10"/>
                            <w:r>
                              <w:t>.</w:t>
                            </w:r>
                            <w:r w:rsidRPr="00944B58">
                              <w:t xml:space="preserve"> </w:t>
                            </w:r>
                            <w:r w:rsidRPr="00F35122">
                              <w:rPr>
                                <w:lang w:val="en-GB"/>
                              </w:rPr>
                              <w:t>O</w:t>
                            </w:r>
                            <w:r>
                              <w:rPr>
                                <w:lang w:val="en-GB"/>
                              </w:rPr>
                              <w:t xml:space="preserve">ptical rotation measurement of open-air vapour mixtures of </w:t>
                            </w:r>
                            <w:r w:rsidRPr="00F35122">
                              <w:rPr>
                                <w:lang w:val="en-GB"/>
                              </w:rPr>
                              <w:t>(+)-and (</w:t>
                            </w:r>
                            <w:r>
                              <w:rPr>
                                <w:rFonts w:ascii="Symbol" w:hAnsi="Symbol"/>
                              </w:rPr>
                              <w:t></w:t>
                            </w:r>
                            <w:r w:rsidRPr="00F35122">
                              <w:rPr>
                                <w:lang w:val="en-GB"/>
                              </w:rPr>
                              <w:t>)</w:t>
                            </w:r>
                            <w:r>
                              <w:rPr>
                                <w:lang w:val="en-GB"/>
                              </w:rPr>
                              <w:t>-</w:t>
                            </w:r>
                            <w:r>
                              <w:rPr>
                                <w:lang w:val="en-GB"/>
                              </w:rPr>
                              <w:sym w:font="Symbol" w:char="F061"/>
                            </w:r>
                            <w:r w:rsidRPr="00F35122">
                              <w:rPr>
                                <w:lang w:val="en-GB"/>
                              </w:rPr>
                              <w:t>-</w:t>
                            </w:r>
                            <w:proofErr w:type="spellStart"/>
                            <w:r w:rsidRPr="00F35122">
                              <w:rPr>
                                <w:lang w:val="en-GB"/>
                              </w:rPr>
                              <w:t>pinene</w:t>
                            </w:r>
                            <w:proofErr w:type="spellEnd"/>
                            <w:r>
                              <w:rPr>
                                <w:lang w:val="en-GB"/>
                              </w:rPr>
                              <w:t xml:space="preserve">. </w:t>
                            </w:r>
                            <w:r w:rsidRPr="00F75C5F">
                              <w:rPr>
                                <w:lang w:val="en-GB"/>
                              </w:rPr>
                              <w:t>(a) Typical cavity ring</w:t>
                            </w:r>
                            <w:r>
                              <w:rPr>
                                <w:lang w:val="en-GB"/>
                              </w:rPr>
                              <w:t>-</w:t>
                            </w:r>
                            <w:r w:rsidRPr="00F75C5F">
                              <w:rPr>
                                <w:lang w:val="en-GB"/>
                              </w:rPr>
                              <w:t>down signal for the CW and CCW beams</w:t>
                            </w:r>
                            <w:r>
                              <w:rPr>
                                <w:lang w:val="en-GB"/>
                              </w:rPr>
                              <w:t xml:space="preserve"> for the open-air measurement</w:t>
                            </w:r>
                            <w:r w:rsidRPr="00F75C5F">
                              <w:rPr>
                                <w:lang w:val="en-GB"/>
                              </w:rPr>
                              <w:t xml:space="preserve">. The modulation depth of the polarization beat frequency approaches unity and the ring-down time is found to </w:t>
                            </w:r>
                            <w:r w:rsidRPr="00F35122">
                              <w:rPr>
                                <w:lang w:val="en-GB"/>
                              </w:rPr>
                              <w:t xml:space="preserve">be </w:t>
                            </w:r>
                            <w:r>
                              <w:rPr>
                                <w:lang w:val="en-GB"/>
                              </w:rPr>
                              <w:t xml:space="preserve">~5 </w:t>
                            </w:r>
                            <w:r w:rsidRPr="00F35122">
                              <w:rPr>
                                <w:rFonts w:ascii="Times New Roman" w:hAnsi="Times New Roman"/>
                                <w:lang w:val="en-GB"/>
                              </w:rPr>
                              <w:t>µ</w:t>
                            </w:r>
                            <w:r w:rsidRPr="00F35122">
                              <w:rPr>
                                <w:lang w:val="en-GB"/>
                              </w:rPr>
                              <w:t>s</w:t>
                            </w:r>
                            <w:r>
                              <w:rPr>
                                <w:lang w:val="en-GB"/>
                              </w:rPr>
                              <w:t xml:space="preserve"> </w:t>
                            </w:r>
                            <w:r w:rsidRPr="00F35122">
                              <w:rPr>
                                <w:lang w:val="en-GB"/>
                              </w:rPr>
                              <w:t>for these beams</w:t>
                            </w:r>
                            <w:r w:rsidRPr="00F75C5F">
                              <w:rPr>
                                <w:lang w:val="en-GB"/>
                              </w:rPr>
                              <w:t xml:space="preserve">. (b) Open-air optical rotations of </w:t>
                            </w:r>
                            <w:r w:rsidRPr="00F35122">
                              <w:rPr>
                                <w:lang w:val="en-GB"/>
                              </w:rPr>
                              <w:t>(+)-and (</w:t>
                            </w:r>
                            <w:r>
                              <w:rPr>
                                <w:rFonts w:ascii="Symbol" w:hAnsi="Symbol"/>
                              </w:rPr>
                              <w:t></w:t>
                            </w:r>
                            <w:r w:rsidRPr="00F35122">
                              <w:rPr>
                                <w:lang w:val="en-GB"/>
                              </w:rPr>
                              <w:t>)</w:t>
                            </w:r>
                            <w:r>
                              <w:rPr>
                                <w:lang w:val="en-GB"/>
                              </w:rPr>
                              <w:t>-</w:t>
                            </w:r>
                            <w:r>
                              <w:rPr>
                                <w:lang w:val="en-GB"/>
                              </w:rPr>
                              <w:sym w:font="Symbol" w:char="F061"/>
                            </w:r>
                            <w:r w:rsidRPr="00F35122">
                              <w:rPr>
                                <w:lang w:val="en-GB"/>
                              </w:rPr>
                              <w:t>-</w:t>
                            </w:r>
                            <w:proofErr w:type="spellStart"/>
                            <w:r w:rsidRPr="00F35122">
                              <w:rPr>
                                <w:lang w:val="en-GB"/>
                              </w:rPr>
                              <w:t>pinene</w:t>
                            </w:r>
                            <w:proofErr w:type="spellEnd"/>
                            <w:r>
                              <w:rPr>
                                <w:lang w:val="en-GB"/>
                              </w:rPr>
                              <w:t xml:space="preserve"> </w:t>
                            </w:r>
                            <w:r w:rsidRPr="00F75C5F">
                              <w:rPr>
                                <w:lang w:val="en-GB"/>
                              </w:rPr>
                              <w:t xml:space="preserve">for both directions of magnetic field +B and </w:t>
                            </w:r>
                            <w:r>
                              <w:rPr>
                                <w:rFonts w:ascii="Symbol" w:hAnsi="Symbol"/>
                              </w:rPr>
                              <w:t></w:t>
                            </w:r>
                            <w:r w:rsidRPr="00F75C5F">
                              <w:rPr>
                                <w:lang w:val="en-GB"/>
                              </w:rPr>
                              <w:t>B. Experimental parameters: magnetic field:</w:t>
                            </w:r>
                            <w:r>
                              <w:rPr>
                                <w:lang w:val="en-GB"/>
                              </w:rPr>
                              <w:t xml:space="preserve"> ~0.13</w:t>
                            </w:r>
                            <w:r w:rsidRPr="00F75C5F">
                              <w:rPr>
                                <w:lang w:val="en-GB"/>
                              </w:rPr>
                              <w:t xml:space="preserve"> T giving</w:t>
                            </w:r>
                            <w:r>
                              <w:rPr>
                                <w:lang w:val="en-GB"/>
                              </w:rPr>
                              <w:t xml:space="preserve"> </w:t>
                            </w:r>
                            <w:r w:rsidRPr="004B4484">
                              <w:rPr>
                                <w:rFonts w:ascii="Symbol" w:hAnsi="Symbol"/>
                                <w:i/>
                                <w:iCs/>
                              </w:rPr>
                              <w:t></w:t>
                            </w:r>
                            <w:r w:rsidRPr="004B4484">
                              <w:rPr>
                                <w:i/>
                                <w:iCs/>
                                <w:vertAlign w:val="subscript"/>
                              </w:rPr>
                              <w:t>F</w:t>
                            </w:r>
                            <w:r w:rsidRPr="009A0F99">
                              <w:rPr>
                                <w:noProof/>
                              </w:rPr>
                              <w:t xml:space="preserve"> </w:t>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r w:rsidRPr="00F75C5F">
                              <w:rPr>
                                <w:lang w:val="en-GB"/>
                              </w:rPr>
                              <w:t xml:space="preserve">, 2000 </w:t>
                            </w:r>
                            <w:r>
                              <w:rPr>
                                <w:lang w:val="en-GB"/>
                              </w:rPr>
                              <w:t>events</w:t>
                            </w:r>
                            <w:r w:rsidRPr="00974D7F">
                              <w:rPr>
                                <w:lang w:val="en-GB"/>
                              </w:rPr>
                              <w:t xml:space="preserve"> </w:t>
                            </w:r>
                            <w:r w:rsidRPr="00F75C5F">
                              <w:rPr>
                                <w:lang w:val="en-GB"/>
                              </w:rPr>
                              <w:t>averaged</w:t>
                            </w:r>
                            <w:r>
                              <w:rPr>
                                <w:lang w:val="en-GB"/>
                              </w:rPr>
                              <w:t xml:space="preserve"> over</w:t>
                            </w:r>
                            <w:r w:rsidRPr="00F75C5F">
                              <w:rPr>
                                <w:lang w:val="en-GB"/>
                              </w:rPr>
                              <w:t xml:space="preserve"> 60 s.</w:t>
                            </w:r>
                          </w:p>
                          <w:p w14:paraId="02111343" w14:textId="77777777" w:rsidR="005C4535" w:rsidRPr="00681E30" w:rsidRDefault="005C4535" w:rsidP="001F3653">
                            <w:pPr>
                              <w:rPr>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98B80" id="Text Box 17" o:spid="_x0000_s1029" type="#_x0000_t202" style="position:absolute;left:0;text-align:left;margin-left:0;margin-top:5.1pt;width:500.55pt;height:251.5pt;z-index:-251629568;visibility:visible;mso-wrap-style:square;mso-height-percent:0;mso-wrap-distance-left:9pt;mso-wrap-distance-top:0;mso-wrap-distance-right:9pt;mso-wrap-distance-bottom:0;mso-position-horizontal:lef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" filled="f" stroked="f" strokeweight=".5pt">
                <v:textbox inset="0,0,0,0">
                  <w:txbxContent>
                    <w:p w14:paraId="59D49C7C" w14:textId="77777777" w:rsidR="005C4535" w:rsidRDefault="005C4535" w:rsidP="001F3653">
                      <w:pPr>
                        <w:keepNext/>
                        <w:spacing w:after="0"/>
                        <w:jc w:val="center"/>
                      </w:pPr>
                      <w:r>
                        <w:rPr>
                          <w:noProof/>
                          <w:lang w:val="en-GB" w:eastAsia="en-GB"/>
                        </w:rPr>
                        <w:drawing>
                          <wp:inline distT="0" distB="0" distL="0" distR="0" wp14:anchorId="641CAD81" wp14:editId="7C8C8F21">
                            <wp:extent cx="5937663" cy="2375065"/>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43163" cy="2377265"/>
                                    </a:xfrm>
                                    <a:prstGeom prst="rect">
                                      <a:avLst/>
                                    </a:prstGeom>
                                    <a:noFill/>
                                    <a:ln>
                                      <a:noFill/>
                                    </a:ln>
                                  </pic:spPr>
                                </pic:pic>
                              </a:graphicData>
                            </a:graphic>
                          </wp:inline>
                        </w:drawing>
                      </w:r>
                    </w:p>
                    <w:p w14:paraId="4C841471" w14:textId="69822BA2" w:rsidR="005C4535" w:rsidRDefault="005C4535" w:rsidP="001F3653">
                      <w:pPr>
                        <w:pStyle w:val="VAFigureCaption"/>
                      </w:pPr>
                      <w:bookmarkStart w:id="12" w:name="_Ref50823355"/>
                      <w:r w:rsidRPr="00944B58">
                        <w:t xml:space="preserve">Figure </w:t>
                      </w:r>
                      <w:fldSimple w:instr=" SEQ Figure \* ARABIC ">
                        <w:r>
                          <w:rPr>
                            <w:noProof/>
                          </w:rPr>
                          <w:t>4</w:t>
                        </w:r>
                      </w:fldSimple>
                      <w:bookmarkEnd w:id="12"/>
                      <w:r>
                        <w:t>.</w:t>
                      </w:r>
                      <w:r w:rsidRPr="00944B58">
                        <w:t xml:space="preserve"> </w:t>
                      </w:r>
                      <w:r w:rsidRPr="00F35122">
                        <w:rPr>
                          <w:lang w:val="en-GB"/>
                        </w:rPr>
                        <w:t>O</w:t>
                      </w:r>
                      <w:r>
                        <w:rPr>
                          <w:lang w:val="en-GB"/>
                        </w:rPr>
                        <w:t xml:space="preserve">ptical rotation measurement of open-air vapour mixtures of </w:t>
                      </w:r>
                      <w:r w:rsidRPr="00F35122">
                        <w:rPr>
                          <w:lang w:val="en-GB"/>
                        </w:rPr>
                        <w:t>(+)-and (</w:t>
                      </w:r>
                      <w:r>
                        <w:rPr>
                          <w:rFonts w:ascii="Symbol" w:hAnsi="Symbol"/>
                        </w:rPr>
                        <w:t></w:t>
                      </w:r>
                      <w:r w:rsidRPr="00F35122">
                        <w:rPr>
                          <w:lang w:val="en-GB"/>
                        </w:rPr>
                        <w:t>)</w:t>
                      </w:r>
                      <w:r>
                        <w:rPr>
                          <w:lang w:val="en-GB"/>
                        </w:rPr>
                        <w:t>-</w:t>
                      </w:r>
                      <w:r>
                        <w:rPr>
                          <w:lang w:val="en-GB"/>
                        </w:rPr>
                        <w:sym w:font="Symbol" w:char="F061"/>
                      </w:r>
                      <w:r w:rsidRPr="00F35122">
                        <w:rPr>
                          <w:lang w:val="en-GB"/>
                        </w:rPr>
                        <w:t>-pinene</w:t>
                      </w:r>
                      <w:r>
                        <w:rPr>
                          <w:lang w:val="en-GB"/>
                        </w:rPr>
                        <w:t xml:space="preserve">. </w:t>
                      </w:r>
                      <w:r w:rsidRPr="00F75C5F">
                        <w:rPr>
                          <w:lang w:val="en-GB"/>
                        </w:rPr>
                        <w:t>(a) Typical cavity ring</w:t>
                      </w:r>
                      <w:r>
                        <w:rPr>
                          <w:lang w:val="en-GB"/>
                        </w:rPr>
                        <w:t>-</w:t>
                      </w:r>
                      <w:r w:rsidRPr="00F75C5F">
                        <w:rPr>
                          <w:lang w:val="en-GB"/>
                        </w:rPr>
                        <w:t>down signal for the CW and CCW beams</w:t>
                      </w:r>
                      <w:r>
                        <w:rPr>
                          <w:lang w:val="en-GB"/>
                        </w:rPr>
                        <w:t xml:space="preserve"> for the open-air measurement</w:t>
                      </w:r>
                      <w:r w:rsidRPr="00F75C5F">
                        <w:rPr>
                          <w:lang w:val="en-GB"/>
                        </w:rPr>
                        <w:t xml:space="preserve">. The modulation depth of the polarization beat frequency approaches unity and the ring-down time is found to </w:t>
                      </w:r>
                      <w:r w:rsidRPr="00F35122">
                        <w:rPr>
                          <w:lang w:val="en-GB"/>
                        </w:rPr>
                        <w:t xml:space="preserve">be </w:t>
                      </w:r>
                      <w:r>
                        <w:rPr>
                          <w:lang w:val="en-GB"/>
                        </w:rPr>
                        <w:t xml:space="preserve">~5 </w:t>
                      </w:r>
                      <w:r w:rsidRPr="00F35122">
                        <w:rPr>
                          <w:rFonts w:ascii="Times New Roman" w:hAnsi="Times New Roman"/>
                          <w:lang w:val="en-GB"/>
                        </w:rPr>
                        <w:t>µ</w:t>
                      </w:r>
                      <w:r w:rsidRPr="00F35122">
                        <w:rPr>
                          <w:lang w:val="en-GB"/>
                        </w:rPr>
                        <w:t>s</w:t>
                      </w:r>
                      <w:r>
                        <w:rPr>
                          <w:lang w:val="en-GB"/>
                        </w:rPr>
                        <w:t xml:space="preserve"> </w:t>
                      </w:r>
                      <w:r w:rsidRPr="00F35122">
                        <w:rPr>
                          <w:lang w:val="en-GB"/>
                        </w:rPr>
                        <w:t>for these beams</w:t>
                      </w:r>
                      <w:r w:rsidRPr="00F75C5F">
                        <w:rPr>
                          <w:lang w:val="en-GB"/>
                        </w:rPr>
                        <w:t xml:space="preserve">. (b) Open-air optical rotations of </w:t>
                      </w:r>
                      <w:r w:rsidRPr="00F35122">
                        <w:rPr>
                          <w:lang w:val="en-GB"/>
                        </w:rPr>
                        <w:t>(+)-and (</w:t>
                      </w:r>
                      <w:r>
                        <w:rPr>
                          <w:rFonts w:ascii="Symbol" w:hAnsi="Symbol"/>
                        </w:rPr>
                        <w:t></w:t>
                      </w:r>
                      <w:r w:rsidRPr="00F35122">
                        <w:rPr>
                          <w:lang w:val="en-GB"/>
                        </w:rPr>
                        <w:t>)</w:t>
                      </w:r>
                      <w:r>
                        <w:rPr>
                          <w:lang w:val="en-GB"/>
                        </w:rPr>
                        <w:t>-</w:t>
                      </w:r>
                      <w:r>
                        <w:rPr>
                          <w:lang w:val="en-GB"/>
                        </w:rPr>
                        <w:sym w:font="Symbol" w:char="F061"/>
                      </w:r>
                      <w:r w:rsidRPr="00F35122">
                        <w:rPr>
                          <w:lang w:val="en-GB"/>
                        </w:rPr>
                        <w:t>-pinene</w:t>
                      </w:r>
                      <w:r>
                        <w:rPr>
                          <w:lang w:val="en-GB"/>
                        </w:rPr>
                        <w:t xml:space="preserve"> </w:t>
                      </w:r>
                      <w:r w:rsidRPr="00F75C5F">
                        <w:rPr>
                          <w:lang w:val="en-GB"/>
                        </w:rPr>
                        <w:t xml:space="preserve">for both directions of magnetic field +B and </w:t>
                      </w:r>
                      <w:r>
                        <w:rPr>
                          <w:rFonts w:ascii="Symbol" w:hAnsi="Symbol"/>
                        </w:rPr>
                        <w:t></w:t>
                      </w:r>
                      <w:r w:rsidRPr="00F75C5F">
                        <w:rPr>
                          <w:lang w:val="en-GB"/>
                        </w:rPr>
                        <w:t>B. Experimental parameters: magnetic field:</w:t>
                      </w:r>
                      <w:r>
                        <w:rPr>
                          <w:lang w:val="en-GB"/>
                        </w:rPr>
                        <w:t xml:space="preserve"> ~0.13</w:t>
                      </w:r>
                      <w:r w:rsidRPr="00F75C5F">
                        <w:rPr>
                          <w:lang w:val="en-GB"/>
                        </w:rPr>
                        <w:t xml:space="preserve"> T giving</w:t>
                      </w:r>
                      <w:r>
                        <w:rPr>
                          <w:lang w:val="en-GB"/>
                        </w:rPr>
                        <w:t xml:space="preserve"> </w:t>
                      </w:r>
                      <w:r w:rsidRPr="004B4484">
                        <w:rPr>
                          <w:rFonts w:ascii="Symbol" w:hAnsi="Symbol"/>
                          <w:i/>
                          <w:iCs/>
                        </w:rPr>
                        <w:t></w:t>
                      </w:r>
                      <w:r w:rsidRPr="004B4484">
                        <w:rPr>
                          <w:i/>
                          <w:iCs/>
                          <w:vertAlign w:val="subscript"/>
                        </w:rPr>
                        <w:t>F</w:t>
                      </w:r>
                      <w:r w:rsidRPr="009A0F99">
                        <w:rPr>
                          <w:noProof/>
                        </w:rPr>
                        <w:t xml:space="preserve"> </w:t>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r w:rsidRPr="00F75C5F">
                        <w:rPr>
                          <w:lang w:val="en-GB"/>
                        </w:rPr>
                        <w:t xml:space="preserve">, 2000 </w:t>
                      </w:r>
                      <w:r>
                        <w:rPr>
                          <w:lang w:val="en-GB"/>
                        </w:rPr>
                        <w:t>events</w:t>
                      </w:r>
                      <w:r w:rsidRPr="00974D7F">
                        <w:rPr>
                          <w:lang w:val="en-GB"/>
                        </w:rPr>
                        <w:t xml:space="preserve"> </w:t>
                      </w:r>
                      <w:r w:rsidRPr="00F75C5F">
                        <w:rPr>
                          <w:lang w:val="en-GB"/>
                        </w:rPr>
                        <w:t>averaged</w:t>
                      </w:r>
                      <w:r>
                        <w:rPr>
                          <w:lang w:val="en-GB"/>
                        </w:rPr>
                        <w:t xml:space="preserve"> over</w:t>
                      </w:r>
                      <w:r w:rsidRPr="00F75C5F">
                        <w:rPr>
                          <w:lang w:val="en-GB"/>
                        </w:rPr>
                        <w:t xml:space="preserve"> 60 s.</w:t>
                      </w:r>
                    </w:p>
                    <w:p w14:paraId="02111343" w14:textId="77777777" w:rsidR="005C4535" w:rsidRPr="00681E30" w:rsidRDefault="005C4535" w:rsidP="001F3653">
                      <w:pPr>
                        <w:rPr>
                          <w:lang w:val="en-GB"/>
                        </w:rPr>
                      </w:pPr>
                    </w:p>
                  </w:txbxContent>
                </v:textbox>
                <w10:wrap type="square" anchorx="margin" anchory="margin"/>
              </v:shape>
            </w:pict>
          </mc:Fallback>
        </mc:AlternateContent>
      </w:r>
      <w:r w:rsidR="00E93E0B" w:rsidRPr="00412904">
        <w:t xml:space="preserve">cavity. </w:t>
      </w:r>
      <w:r w:rsidR="001835FF" w:rsidRPr="00412904">
        <w:t xml:space="preserve">A small amount of liquid sample was introduced </w:t>
      </w:r>
      <w:r w:rsidR="00827463" w:rsidRPr="00412904">
        <w:t xml:space="preserve">along the entire length </w:t>
      </w:r>
      <w:r w:rsidR="001835FF" w:rsidRPr="00412904">
        <w:t>o</w:t>
      </w:r>
      <w:r w:rsidR="00827463" w:rsidRPr="00412904">
        <w:t>f</w:t>
      </w:r>
      <w:r w:rsidR="001835FF" w:rsidRPr="00412904">
        <w:t xml:space="preserve"> t</w:t>
      </w:r>
      <w:r w:rsidR="00E93E0B" w:rsidRPr="00412904">
        <w:t xml:space="preserve">he bottom inner surface of the glass tube, </w:t>
      </w:r>
      <w:r w:rsidR="001835FF" w:rsidRPr="00412904">
        <w:t xml:space="preserve">directly </w:t>
      </w:r>
      <w:r w:rsidR="00E93E0B" w:rsidRPr="00412904">
        <w:t xml:space="preserve">below one of the </w:t>
      </w:r>
      <w:r w:rsidR="001835FF" w:rsidRPr="00412904">
        <w:t xml:space="preserve">optical </w:t>
      </w:r>
      <w:r w:rsidR="00E93E0B" w:rsidRPr="00412904">
        <w:t xml:space="preserve">arms of the cavity. </w:t>
      </w:r>
      <w:r w:rsidR="006201D0" w:rsidRPr="00412904">
        <w:t>S</w:t>
      </w:r>
      <w:r w:rsidR="00E93E0B" w:rsidRPr="00412904">
        <w:t xml:space="preserve">ix </w:t>
      </w:r>
      <w:r w:rsidR="006201D0" w:rsidRPr="00412904">
        <w:t>replicate</w:t>
      </w:r>
      <w:r w:rsidR="00A87052" w:rsidRPr="00412904">
        <w:t xml:space="preserve"> sets of ten</w:t>
      </w:r>
      <w:r w:rsidR="006201D0" w:rsidRPr="00412904">
        <w:t xml:space="preserve"> experiments were undertaken</w:t>
      </w:r>
      <w:r w:rsidR="00E93E0B" w:rsidRPr="00412904">
        <w:t xml:space="preserve"> with both directions of</w:t>
      </w:r>
      <w:r w:rsidR="001B6272" w:rsidRPr="00412904">
        <w:t xml:space="preserve"> the magnetic field</w:t>
      </w:r>
      <w:r w:rsidR="00E93E0B" w:rsidRPr="00412904">
        <w:t xml:space="preserve">. For each </w:t>
      </w:r>
      <w:r w:rsidR="008C7C05" w:rsidRPr="00412904">
        <w:t xml:space="preserve">field </w:t>
      </w:r>
      <w:r w:rsidR="00E93E0B" w:rsidRPr="00412904">
        <w:t xml:space="preserve">direction, we first carry out a set of </w:t>
      </w:r>
      <w:r w:rsidR="004346AB" w:rsidRPr="00412904">
        <w:t>ten</w:t>
      </w:r>
      <w:r w:rsidR="00E93E0B" w:rsidRPr="00412904">
        <w:t xml:space="preserve"> experiments without the chiral sample (</w:t>
      </w:r>
      <w:r w:rsidR="008C7C05" w:rsidRPr="00412904">
        <w:t>glass tube</w:t>
      </w:r>
      <w:r w:rsidR="00E93E0B" w:rsidRPr="00412904">
        <w:t xml:space="preserve"> </w:t>
      </w:r>
      <w:r w:rsidR="00AC0273" w:rsidRPr="00412904">
        <w:t>removed</w:t>
      </w:r>
      <w:r w:rsidR="00E93E0B" w:rsidRPr="00412904">
        <w:t xml:space="preserve">) to determine the offset </w:t>
      </w:r>
      <w:r w:rsidR="005B18AC" w:rsidRPr="00412904">
        <w:t>frequency</w:t>
      </w:r>
      <w:proofErr w:type="gramStart"/>
      <w:r w:rsidR="002F561E" w:rsidRPr="00412904">
        <w:t>,</w:t>
      </w:r>
      <w:r w:rsidR="005B18AC" w:rsidRPr="00412904">
        <w:t xml:space="preserve"> </w:t>
      </w:r>
      <w:proofErr w:type="gramEnd"/>
      <w:r w:rsidR="001B6272" w:rsidRPr="00412904">
        <w:rPr>
          <w:i/>
          <w:iCs/>
        </w:rPr>
        <w:sym w:font="Symbol" w:char="F064"/>
      </w:r>
      <w:r w:rsidR="00E93E0B" w:rsidRPr="00412904">
        <w:t xml:space="preserve">. </w:t>
      </w:r>
      <w:r w:rsidR="00245259" w:rsidRPr="00412904">
        <w:t>After inserting t</w:t>
      </w:r>
      <w:r w:rsidR="00E93E0B" w:rsidRPr="00412904">
        <w:t xml:space="preserve">he cell </w:t>
      </w:r>
      <w:r w:rsidR="00245259" w:rsidRPr="00412904">
        <w:t>filled</w:t>
      </w:r>
      <w:r w:rsidR="00E93E0B" w:rsidRPr="00412904">
        <w:t xml:space="preserve"> </w:t>
      </w:r>
      <w:r w:rsidR="003B1A91" w:rsidRPr="00412904">
        <w:t>with</w:t>
      </w:r>
      <w:r w:rsidR="00245259" w:rsidRPr="00412904">
        <w:t xml:space="preserve"> </w:t>
      </w:r>
      <w:r w:rsidR="00E93E0B" w:rsidRPr="00412904">
        <w:t xml:space="preserve">chiral sample </w:t>
      </w:r>
      <w:r w:rsidR="00245259" w:rsidRPr="00412904">
        <w:t xml:space="preserve">into the cavity, </w:t>
      </w:r>
      <w:r w:rsidR="00E93E0B" w:rsidRPr="00412904">
        <w:t>the second and third set of ten experiments o</w:t>
      </w:r>
      <w:r w:rsidR="003B1A91" w:rsidRPr="00412904">
        <w:t>n</w:t>
      </w:r>
      <w:r w:rsidR="00E93E0B" w:rsidRPr="00412904">
        <w:t xml:space="preserve"> (+</w:t>
      </w:r>
      <w:proofErr w:type="gramStart"/>
      <w:r w:rsidR="00E93E0B" w:rsidRPr="00412904">
        <w:t>)-</w:t>
      </w:r>
      <w:proofErr w:type="gramEnd"/>
      <w:r w:rsidR="00E93E0B" w:rsidRPr="00412904">
        <w:t xml:space="preserve"> and (</w:t>
      </w:r>
      <w:r w:rsidR="008C7C05" w:rsidRPr="00412904">
        <w:rPr>
          <w:rFonts w:ascii="Symbol" w:hAnsi="Symbol"/>
        </w:rPr>
        <w:t></w:t>
      </w:r>
      <w:r w:rsidR="00E93E0B" w:rsidRPr="00412904">
        <w:t>)-</w:t>
      </w:r>
      <w:r w:rsidR="001B6272" w:rsidRPr="00412904">
        <w:sym w:font="Symbol" w:char="F061"/>
      </w:r>
      <w:r w:rsidR="001B6272" w:rsidRPr="00412904">
        <w:t>-</w:t>
      </w:r>
      <w:proofErr w:type="spellStart"/>
      <w:r w:rsidR="00E93E0B" w:rsidRPr="00412904">
        <w:t>pinene</w:t>
      </w:r>
      <w:proofErr w:type="spellEnd"/>
      <w:r w:rsidR="00E93E0B" w:rsidRPr="00412904">
        <w:t xml:space="preserve"> are </w:t>
      </w:r>
      <w:r w:rsidR="00237465" w:rsidRPr="00412904">
        <w:t>perfo</w:t>
      </w:r>
      <w:r w:rsidR="008E57F5" w:rsidRPr="00412904">
        <w:t>r</w:t>
      </w:r>
      <w:r w:rsidR="00237465" w:rsidRPr="00412904">
        <w:t>med</w:t>
      </w:r>
      <w:r w:rsidR="00E93E0B" w:rsidRPr="00412904">
        <w:t xml:space="preserve">, respectively. </w:t>
      </w:r>
      <w:r w:rsidR="001B6272" w:rsidRPr="00412904">
        <w:fldChar w:fldCharType="begin"/>
      </w:r>
      <w:r w:rsidR="001B6272" w:rsidRPr="00412904">
        <w:instrText xml:space="preserve"> REF _Ref50823355 \h </w:instrText>
      </w:r>
      <w:r w:rsidR="001B6272" w:rsidRPr="00412904">
        <w:fldChar w:fldCharType="separate"/>
      </w:r>
      <w:r w:rsidR="001F4E69" w:rsidRPr="00412904">
        <w:t xml:space="preserve">Figure </w:t>
      </w:r>
      <w:r w:rsidR="001F4E69" w:rsidRPr="00412904">
        <w:rPr>
          <w:noProof/>
        </w:rPr>
        <w:t>4</w:t>
      </w:r>
      <w:r w:rsidR="001B6272" w:rsidRPr="00412904">
        <w:fldChar w:fldCharType="end"/>
      </w:r>
      <w:r w:rsidR="00024F87" w:rsidRPr="00412904">
        <w:t>(a)</w:t>
      </w:r>
      <w:r w:rsidR="001B6272" w:rsidRPr="00412904">
        <w:t xml:space="preserve"> shows typical ring-down signal </w:t>
      </w:r>
      <w:r w:rsidR="006663C8" w:rsidRPr="00412904">
        <w:t>from</w:t>
      </w:r>
      <w:r w:rsidR="001B6272" w:rsidRPr="00412904">
        <w:t xml:space="preserve"> the CW and CCW </w:t>
      </w:r>
      <w:r w:rsidR="006663C8" w:rsidRPr="00412904">
        <w:t>b</w:t>
      </w:r>
      <w:r w:rsidR="00AC0273" w:rsidRPr="00412904">
        <w:t>eams</w:t>
      </w:r>
      <w:r w:rsidR="001B6272" w:rsidRPr="00412904">
        <w:t xml:space="preserve"> for the open-air measurement</w:t>
      </w:r>
      <w:r w:rsidR="00024F87" w:rsidRPr="00412904">
        <w:t xml:space="preserve"> (black points)</w:t>
      </w:r>
      <w:r w:rsidR="008C7C05" w:rsidRPr="00412904">
        <w:t xml:space="preserve"> with no sample present</w:t>
      </w:r>
      <w:r w:rsidR="001B6272" w:rsidRPr="00412904">
        <w:t>. The ring</w:t>
      </w:r>
      <w:r w:rsidR="00A15015" w:rsidRPr="00412904">
        <w:t>-</w:t>
      </w:r>
      <w:r w:rsidR="001B6272" w:rsidRPr="00412904">
        <w:t xml:space="preserve">down time is found to be ~5 </w:t>
      </w:r>
      <w:r w:rsidR="001B6272" w:rsidRPr="00412904">
        <w:rPr>
          <w:rFonts w:ascii="Times New Roman" w:hAnsi="Times New Roman"/>
        </w:rPr>
        <w:t>µ</w:t>
      </w:r>
      <w:r w:rsidR="001B6272" w:rsidRPr="00412904">
        <w:t>s for both channels</w:t>
      </w:r>
      <w:r w:rsidR="00AC0273" w:rsidRPr="00412904">
        <w:t>, corresponding to ~500 round-trip</w:t>
      </w:r>
      <w:r w:rsidR="003B1A91" w:rsidRPr="00412904">
        <w:t>s</w:t>
      </w:r>
      <w:r w:rsidR="00AC0273" w:rsidRPr="00412904">
        <w:t xml:space="preserve"> inside the cavity and an effective path length of ~317 m</w:t>
      </w:r>
      <w:r w:rsidR="001B6272" w:rsidRPr="00412904">
        <w:t xml:space="preserve">. </w:t>
      </w:r>
      <w:r w:rsidR="008C7C05" w:rsidRPr="00412904">
        <w:t xml:space="preserve">The increased </w:t>
      </w:r>
      <w:proofErr w:type="spellStart"/>
      <w:r w:rsidR="008C7C05" w:rsidRPr="00412904">
        <w:t>pathlength</w:t>
      </w:r>
      <w:proofErr w:type="spellEnd"/>
      <w:r w:rsidR="008C7C05" w:rsidRPr="00412904">
        <w:t xml:space="preserve"> reflects the reduced optical losses in comparison to the case where the </w:t>
      </w:r>
      <w:r w:rsidR="00D9317D" w:rsidRPr="00412904">
        <w:t>seal</w:t>
      </w:r>
      <w:r w:rsidR="008C7C05" w:rsidRPr="00412904">
        <w:t>ed gas cell was in the cavity.</w:t>
      </w:r>
    </w:p>
    <w:p w14:paraId="0D7521C4" w14:textId="0549FB3A" w:rsidR="0004201D" w:rsidRPr="00412904" w:rsidRDefault="00E93E0B" w:rsidP="005C115F">
      <w:pPr>
        <w:pStyle w:val="TAMainText"/>
      </w:pPr>
      <w:r w:rsidRPr="00412904">
        <w:t xml:space="preserve">We determine the four oscillating </w:t>
      </w:r>
      <w:r w:rsidR="00AE7585" w:rsidRPr="00412904">
        <w:t>frequencies</w:t>
      </w:r>
      <w:r w:rsidR="00C23B28" w:rsidRPr="00412904">
        <w:t xml:space="preserve"> </w:t>
      </w:r>
      <w:proofErr w:type="spellStart"/>
      <w:proofErr w:type="gramStart"/>
      <w:r w:rsidR="00C23B28" w:rsidRPr="00412904">
        <w:rPr>
          <w:i/>
        </w:rPr>
        <w:t>f</w:t>
      </w:r>
      <w:r w:rsidR="00C23B28" w:rsidRPr="00412904">
        <w:rPr>
          <w:i/>
          <w:vertAlign w:val="subscript"/>
        </w:rPr>
        <w:t>CW</w:t>
      </w:r>
      <w:proofErr w:type="spellEnd"/>
      <w:r w:rsidR="00C23B28" w:rsidRPr="00412904">
        <w:t>(</w:t>
      </w:r>
      <w:proofErr w:type="gramEnd"/>
      <w:r w:rsidR="00C23B28" w:rsidRPr="00412904">
        <w:t>+</w:t>
      </w:r>
      <w:r w:rsidR="00C23B28" w:rsidRPr="00412904">
        <w:rPr>
          <w:i/>
        </w:rPr>
        <w:t>B</w:t>
      </w:r>
      <w:r w:rsidR="00C23B28" w:rsidRPr="00412904">
        <w:t xml:space="preserve">), </w:t>
      </w:r>
      <w:proofErr w:type="spellStart"/>
      <w:r w:rsidR="00C23B28" w:rsidRPr="00412904">
        <w:rPr>
          <w:i/>
        </w:rPr>
        <w:t>f</w:t>
      </w:r>
      <w:r w:rsidR="00C23B28" w:rsidRPr="00412904">
        <w:rPr>
          <w:i/>
          <w:vertAlign w:val="subscript"/>
        </w:rPr>
        <w:t>CW</w:t>
      </w:r>
      <w:proofErr w:type="spellEnd"/>
      <w:r w:rsidR="00C23B28" w:rsidRPr="00412904">
        <w:t>(</w:t>
      </w:r>
      <w:r w:rsidR="00B93831" w:rsidRPr="00412904">
        <w:rPr>
          <w:rFonts w:ascii="Symbol" w:hAnsi="Symbol"/>
        </w:rPr>
        <w:t></w:t>
      </w:r>
      <w:r w:rsidR="00C23B28" w:rsidRPr="00412904">
        <w:rPr>
          <w:i/>
        </w:rPr>
        <w:t>B</w:t>
      </w:r>
      <w:r w:rsidR="00004D02" w:rsidRPr="00412904">
        <w:t>),</w:t>
      </w:r>
      <w:r w:rsidR="00C23B28" w:rsidRPr="00412904">
        <w:t xml:space="preserve"> </w:t>
      </w:r>
      <w:proofErr w:type="spellStart"/>
      <w:r w:rsidR="00C23B28" w:rsidRPr="00412904">
        <w:rPr>
          <w:i/>
        </w:rPr>
        <w:t>f</w:t>
      </w:r>
      <w:r w:rsidR="00C23B28" w:rsidRPr="00412904">
        <w:rPr>
          <w:i/>
          <w:vertAlign w:val="subscript"/>
        </w:rPr>
        <w:t>CCW</w:t>
      </w:r>
      <w:proofErr w:type="spellEnd"/>
      <w:r w:rsidR="00C23B28" w:rsidRPr="00412904">
        <w:t>(+</w:t>
      </w:r>
      <w:r w:rsidR="00C23B28" w:rsidRPr="00412904">
        <w:rPr>
          <w:i/>
        </w:rPr>
        <w:t>B</w:t>
      </w:r>
      <w:r w:rsidR="00C23B28" w:rsidRPr="00412904">
        <w:t xml:space="preserve">), and </w:t>
      </w:r>
      <w:proofErr w:type="spellStart"/>
      <w:r w:rsidR="00C23B28" w:rsidRPr="00412904">
        <w:rPr>
          <w:i/>
        </w:rPr>
        <w:t>f</w:t>
      </w:r>
      <w:r w:rsidR="00C23B28" w:rsidRPr="00412904">
        <w:rPr>
          <w:i/>
          <w:vertAlign w:val="subscript"/>
        </w:rPr>
        <w:t>CCW</w:t>
      </w:r>
      <w:proofErr w:type="spellEnd"/>
      <w:r w:rsidR="00C23B28" w:rsidRPr="00412904">
        <w:t>(</w:t>
      </w:r>
      <w:r w:rsidR="00B93831" w:rsidRPr="00412904">
        <w:rPr>
          <w:rFonts w:ascii="Symbol" w:hAnsi="Symbol"/>
        </w:rPr>
        <w:t></w:t>
      </w:r>
      <w:r w:rsidR="00C23B28" w:rsidRPr="00412904">
        <w:rPr>
          <w:i/>
        </w:rPr>
        <w:t>B</w:t>
      </w:r>
      <w:r w:rsidR="00C23B28" w:rsidRPr="00412904">
        <w:t>)</w:t>
      </w:r>
      <w:r w:rsidR="001B6272" w:rsidRPr="00412904">
        <w:t xml:space="preserve"> </w:t>
      </w:r>
      <w:r w:rsidRPr="00412904">
        <w:t>by fitting the modulated-amplitude model to the data</w:t>
      </w:r>
      <w:r w:rsidR="00A87052" w:rsidRPr="00412904">
        <w:t xml:space="preserve"> (Equation (1) and red and blue curves in figure 4(a))</w:t>
      </w:r>
      <w:r w:rsidRPr="00412904">
        <w:t xml:space="preserve">. </w:t>
      </w:r>
      <w:r w:rsidR="00024F87" w:rsidRPr="00412904">
        <w:fldChar w:fldCharType="begin"/>
      </w:r>
      <w:r w:rsidR="00024F87" w:rsidRPr="00412904">
        <w:instrText xml:space="preserve"> REF _Ref50823355 \h </w:instrText>
      </w:r>
      <w:r w:rsidR="00024F87" w:rsidRPr="00412904">
        <w:fldChar w:fldCharType="separate"/>
      </w:r>
      <w:r w:rsidR="001F4E69" w:rsidRPr="00412904">
        <w:t xml:space="preserve">Figure </w:t>
      </w:r>
      <w:r w:rsidR="001F4E69" w:rsidRPr="00412904">
        <w:rPr>
          <w:noProof/>
        </w:rPr>
        <w:t>4</w:t>
      </w:r>
      <w:r w:rsidR="00024F87" w:rsidRPr="00412904">
        <w:fldChar w:fldCharType="end"/>
      </w:r>
      <w:r w:rsidRPr="00412904">
        <w:t xml:space="preserve">(b) shows the optical rotation per </w:t>
      </w:r>
      <w:r w:rsidR="001835FF" w:rsidRPr="00412904">
        <w:t xml:space="preserve">unit </w:t>
      </w:r>
      <w:r w:rsidRPr="00412904">
        <w:t>length of vapour of (+</w:t>
      </w:r>
      <w:proofErr w:type="gramStart"/>
      <w:r w:rsidRPr="00412904">
        <w:t>)-</w:t>
      </w:r>
      <w:proofErr w:type="gramEnd"/>
      <w:r w:rsidRPr="00412904">
        <w:t xml:space="preserve"> and </w:t>
      </w:r>
      <w:r w:rsidR="00D60816" w:rsidRPr="00412904">
        <w:t>(</w:t>
      </w:r>
      <w:r w:rsidR="00640DAB" w:rsidRPr="00412904">
        <w:rPr>
          <w:rFonts w:ascii="Symbol" w:hAnsi="Symbol"/>
        </w:rPr>
        <w:t></w:t>
      </w:r>
      <w:r w:rsidR="00D60816" w:rsidRPr="00412904">
        <w:t>)-</w:t>
      </w:r>
      <w:r w:rsidR="00D60816" w:rsidRPr="00412904">
        <w:sym w:font="Symbol" w:char="F061"/>
      </w:r>
      <w:r w:rsidR="00D60816" w:rsidRPr="00412904">
        <w:t>-</w:t>
      </w:r>
      <w:proofErr w:type="spellStart"/>
      <w:r w:rsidRPr="00412904">
        <w:t>pinene</w:t>
      </w:r>
      <w:proofErr w:type="spellEnd"/>
      <w:r w:rsidR="0014372A" w:rsidRPr="00412904">
        <w:t>, measured at a temperature of 23°C</w:t>
      </w:r>
      <w:r w:rsidRPr="00412904">
        <w:t xml:space="preserve">. </w:t>
      </w:r>
      <w:r w:rsidR="00293BEF" w:rsidRPr="00412904">
        <w:t>As expected, t</w:t>
      </w:r>
      <w:r w:rsidR="004E0124" w:rsidRPr="00412904">
        <w:t>he optical rotation</w:t>
      </w:r>
      <w:r w:rsidR="00293BEF" w:rsidRPr="00412904">
        <w:t>s</w:t>
      </w:r>
      <w:r w:rsidR="004E0124" w:rsidRPr="00412904">
        <w:t xml:space="preserve"> resulting from</w:t>
      </w:r>
      <w:r w:rsidRPr="00412904">
        <w:t xml:space="preserve"> </w:t>
      </w:r>
      <w:r w:rsidR="00293BEF" w:rsidRPr="00412904">
        <w:t>each</w:t>
      </w:r>
      <w:r w:rsidR="00CD20F7" w:rsidRPr="00412904">
        <w:t xml:space="preserve"> </w:t>
      </w:r>
      <w:r w:rsidRPr="00412904">
        <w:t>direction of the magnetic field</w:t>
      </w:r>
      <w:r w:rsidR="00CD20F7" w:rsidRPr="00412904">
        <w:t xml:space="preserve"> are coinciden</w:t>
      </w:r>
      <w:r w:rsidR="00293BEF" w:rsidRPr="00412904">
        <w:t>t for a given enantiomer</w:t>
      </w:r>
      <w:r w:rsidRPr="00412904">
        <w:t xml:space="preserve">. </w:t>
      </w:r>
      <w:r w:rsidR="0004201D" w:rsidRPr="00412904">
        <w:t xml:space="preserve">By taking into account all measurements for both </w:t>
      </w:r>
      <w:r w:rsidR="00B4464E" w:rsidRPr="00412904">
        <w:t xml:space="preserve">positive and negative </w:t>
      </w:r>
      <w:r w:rsidR="0004201D" w:rsidRPr="00412904">
        <w:t>B</w:t>
      </w:r>
      <w:r w:rsidR="00B4464E" w:rsidRPr="00412904">
        <w:t>-</w:t>
      </w:r>
      <w:r w:rsidR="00293BEF" w:rsidRPr="00412904">
        <w:t>field configurations</w:t>
      </w:r>
      <w:r w:rsidR="0004201D" w:rsidRPr="00412904">
        <w:t xml:space="preserve">, the open air optical rotation at 730 nm and </w:t>
      </w:r>
      <w:r w:rsidR="00B13922" w:rsidRPr="00412904">
        <w:t xml:space="preserve">at </w:t>
      </w:r>
      <w:r w:rsidR="009340FA" w:rsidRPr="00412904">
        <w:t>~</w:t>
      </w:r>
      <w:r w:rsidR="0004201D" w:rsidRPr="00412904">
        <w:t>23°</w:t>
      </w:r>
      <w:r w:rsidR="00B13922" w:rsidRPr="00412904">
        <w:t>C</w:t>
      </w:r>
      <w:r w:rsidR="0004201D" w:rsidRPr="00412904">
        <w:t xml:space="preserve"> is found to be +</w:t>
      </w:r>
      <w:r w:rsidR="00B51F68" w:rsidRPr="00412904">
        <w:t>0.989</w:t>
      </w:r>
      <w:r w:rsidR="0004201D" w:rsidRPr="00412904">
        <w:t xml:space="preserve"> </w:t>
      </w:r>
      <w:r w:rsidR="0004201D" w:rsidRPr="00412904">
        <w:rPr>
          <w:rFonts w:ascii="Times New Roman" w:hAnsi="Times New Roman"/>
        </w:rPr>
        <w:t>±</w:t>
      </w:r>
      <w:r w:rsidR="0004201D" w:rsidRPr="00412904">
        <w:t xml:space="preserve"> 0.004 </w:t>
      </w:r>
      <w:proofErr w:type="spellStart"/>
      <w:r w:rsidR="0004201D" w:rsidRPr="00412904">
        <w:t>mdeg</w:t>
      </w:r>
      <w:proofErr w:type="spellEnd"/>
      <w:r w:rsidR="003B1A91" w:rsidRPr="00412904">
        <w:t xml:space="preserve"> </w:t>
      </w:r>
      <w:r w:rsidR="0004201D" w:rsidRPr="00412904">
        <w:t>dm</w:t>
      </w:r>
      <w:r w:rsidR="00293BEF" w:rsidRPr="00412904">
        <w:rPr>
          <w:rFonts w:ascii="Times New Roman" w:hAnsi="Times New Roman"/>
          <w:vertAlign w:val="superscript"/>
        </w:rPr>
        <w:t>−</w:t>
      </w:r>
      <w:r w:rsidR="00293BEF" w:rsidRPr="00412904">
        <w:rPr>
          <w:vertAlign w:val="superscript"/>
        </w:rPr>
        <w:t>1</w:t>
      </w:r>
      <w:r w:rsidR="0004201D" w:rsidRPr="00412904">
        <w:t xml:space="preserve"> for (+)-</w:t>
      </w:r>
      <w:r w:rsidR="0004201D" w:rsidRPr="00412904">
        <w:sym w:font="Symbol" w:char="F061"/>
      </w:r>
      <w:r w:rsidR="00ED5DAF" w:rsidRPr="00412904">
        <w:t>-</w:t>
      </w:r>
      <w:proofErr w:type="spellStart"/>
      <w:r w:rsidR="00ED5DAF" w:rsidRPr="00412904">
        <w:t>pinene</w:t>
      </w:r>
      <w:proofErr w:type="spellEnd"/>
      <w:r w:rsidR="0004201D" w:rsidRPr="00412904">
        <w:t xml:space="preserve"> </w:t>
      </w:r>
      <w:r w:rsidR="00B51F68" w:rsidRPr="00412904">
        <w:t xml:space="preserve">and </w:t>
      </w:r>
      <w:r w:rsidR="00293BEF" w:rsidRPr="00412904">
        <w:rPr>
          <w:rFonts w:ascii="Symbol" w:hAnsi="Symbol"/>
        </w:rPr>
        <w:t></w:t>
      </w:r>
      <w:r w:rsidR="00B51F68" w:rsidRPr="00412904">
        <w:t>1.021</w:t>
      </w:r>
      <w:r w:rsidR="0004201D" w:rsidRPr="00412904">
        <w:t xml:space="preserve"> </w:t>
      </w:r>
      <w:r w:rsidR="0004201D" w:rsidRPr="00412904">
        <w:rPr>
          <w:rFonts w:ascii="Times New Roman" w:hAnsi="Times New Roman"/>
        </w:rPr>
        <w:t>±</w:t>
      </w:r>
      <w:r w:rsidR="0004201D" w:rsidRPr="00412904">
        <w:t xml:space="preserve"> 0.005 </w:t>
      </w:r>
      <w:proofErr w:type="spellStart"/>
      <w:r w:rsidR="0004201D" w:rsidRPr="00412904">
        <w:t>mdeg</w:t>
      </w:r>
      <w:proofErr w:type="spellEnd"/>
      <w:r w:rsidR="003B1A91" w:rsidRPr="00412904">
        <w:t xml:space="preserve"> </w:t>
      </w:r>
      <w:r w:rsidR="0004201D" w:rsidRPr="00412904">
        <w:t>dm</w:t>
      </w:r>
      <w:r w:rsidR="00293BEF" w:rsidRPr="00412904">
        <w:rPr>
          <w:rFonts w:ascii="Times New Roman" w:hAnsi="Times New Roman"/>
          <w:vertAlign w:val="superscript"/>
        </w:rPr>
        <w:t>−</w:t>
      </w:r>
      <w:r w:rsidR="00293BEF" w:rsidRPr="00412904">
        <w:rPr>
          <w:vertAlign w:val="superscript"/>
        </w:rPr>
        <w:t>1</w:t>
      </w:r>
      <w:r w:rsidR="0004201D" w:rsidRPr="00412904">
        <w:t xml:space="preserve"> for (</w:t>
      </w:r>
      <w:r w:rsidR="00B93831" w:rsidRPr="00412904">
        <w:rPr>
          <w:rFonts w:ascii="Symbol" w:hAnsi="Symbol"/>
        </w:rPr>
        <w:t></w:t>
      </w:r>
      <w:r w:rsidR="0004201D" w:rsidRPr="00412904">
        <w:t>)-</w:t>
      </w:r>
      <w:r w:rsidR="0004201D" w:rsidRPr="00412904">
        <w:sym w:font="Symbol" w:char="F061"/>
      </w:r>
      <w:r w:rsidR="0004201D" w:rsidRPr="00412904">
        <w:t>-</w:t>
      </w:r>
      <w:proofErr w:type="spellStart"/>
      <w:r w:rsidR="0004201D" w:rsidRPr="00412904">
        <w:t>pinene</w:t>
      </w:r>
      <w:proofErr w:type="spellEnd"/>
      <w:r w:rsidR="0004201D" w:rsidRPr="00412904">
        <w:t>.</w:t>
      </w:r>
      <w:r w:rsidR="007F2F73" w:rsidRPr="00412904">
        <w:t xml:space="preserve"> These values are consistent with both samples having </w:t>
      </w:r>
      <w:proofErr w:type="spellStart"/>
      <w:r w:rsidR="007F2F73" w:rsidRPr="00412904">
        <w:rPr>
          <w:i/>
          <w:iCs/>
        </w:rPr>
        <w:t>ee</w:t>
      </w:r>
      <w:proofErr w:type="spellEnd"/>
      <w:r w:rsidR="007F2F73" w:rsidRPr="00412904">
        <w:t xml:space="preserve"> values of </w:t>
      </w:r>
      <w:r w:rsidR="002F561E" w:rsidRPr="00412904">
        <w:t xml:space="preserve">at least </w:t>
      </w:r>
      <w:r w:rsidR="007F2F73" w:rsidRPr="00412904">
        <w:t xml:space="preserve">97%. </w:t>
      </w:r>
      <w:r w:rsidR="00B13922" w:rsidRPr="00412904">
        <w:t xml:space="preserve">The </w:t>
      </w:r>
      <w:r w:rsidR="006A79CB" w:rsidRPr="00412904">
        <w:t>optical rotation precision</w:t>
      </w:r>
      <w:r w:rsidR="00B13922" w:rsidRPr="00412904">
        <w:t xml:space="preserve"> is around 30 </w:t>
      </w:r>
      <w:r w:rsidR="00B13922" w:rsidRPr="00412904">
        <w:rPr>
          <w:rFonts w:ascii="Times New Roman" w:hAnsi="Times New Roman"/>
        </w:rPr>
        <w:sym w:font="Symbol" w:char="F06D"/>
      </w:r>
      <w:proofErr w:type="spellStart"/>
      <w:r w:rsidR="00B13922" w:rsidRPr="00412904">
        <w:t>deg</w:t>
      </w:r>
      <w:proofErr w:type="spellEnd"/>
      <w:r w:rsidR="00B13922" w:rsidRPr="00412904">
        <w:t xml:space="preserve">/pass. </w:t>
      </w:r>
      <w:r w:rsidR="008B7AA3" w:rsidRPr="00412904">
        <w:t xml:space="preserve">The vapour pressure of </w:t>
      </w:r>
      <w:r w:rsidR="00293BEF" w:rsidRPr="00412904">
        <w:t>both</w:t>
      </w:r>
      <w:r w:rsidR="008B7AA3" w:rsidRPr="00412904">
        <w:t xml:space="preserve"> enantiomers at 23°C is </w:t>
      </w:r>
      <w:r w:rsidR="003B1A91" w:rsidRPr="00412904">
        <w:rPr>
          <w:i/>
          <w:iCs/>
        </w:rPr>
        <w:t>ca.</w:t>
      </w:r>
      <w:r w:rsidR="008B7AA3" w:rsidRPr="00412904">
        <w:t xml:space="preserve"> 5.2 mbar</w:t>
      </w:r>
      <w:r w:rsidR="008C4B1D" w:rsidRPr="00412904">
        <w:fldChar w:fldCharType="begin"/>
      </w:r>
      <w:r w:rsidR="00A12B96" w:rsidRPr="00412904">
        <w:instrText xml:space="preserve"> ADDIN EN.CITE &lt;EndNote&gt;&lt;Cite&gt;&lt;Author&gt;Hawkins&lt;/Author&gt;&lt;Year&gt;1954&lt;/Year&gt;&lt;RecNum&gt;36&lt;/RecNum&gt;&lt;DisplayText&gt;&lt;style face="superscript"&gt;33&lt;/style&gt;&lt;/DisplayText&gt;&lt;record&gt;&lt;rec-number&gt;36&lt;/rec-number&gt;&lt;foreign-keys&gt;&lt;key app="EN" db-id="rpf0fv2ffeerroes9zqvpz245fr905f9r95d" timestamp="1611925713" guid="bcf92305-b0ff-4930-9c0c-c3d66b9c4727"&gt;36&lt;/key&gt;&lt;/foreign-keys&gt;&lt;ref-type name="Journal Article"&gt;17&lt;/ref-type&gt;&lt;contributors&gt;&lt;authors&gt;&lt;author&gt;Hawkins, J. Erskine&lt;/author&gt;&lt;author&gt;Armstrong, George T.&lt;/author&gt;&lt;/authors&gt;&lt;/contributors&gt;&lt;titles&gt;&lt;title&gt;Physical and thermodynamic properties of terpenes.&amp;lt;sup&amp;gt;1$&amp;lt;/sup&amp;gt; III. The vapor pressures of α-pinene and β-pinene2&lt;/title&gt;&lt;secondary-title&gt;Journal of the American Chemical Society&lt;/secondary-title&gt;&lt;/titles&gt;&lt;periodical&gt;&lt;full-title&gt;Journal of the American Chemical Society&lt;/full-title&gt;&lt;abbr-1&gt;J. Am. Chem. Soc.&lt;/abbr-1&gt;&lt;/periodical&gt;&lt;pages&gt;3756-3758&lt;/pages&gt;&lt;volume&gt;76&lt;/volume&gt;&lt;number&gt;14&lt;/number&gt;&lt;dates&gt;&lt;year&gt;1954&lt;/year&gt;&lt;pub-dates&gt;&lt;date&gt;1954&lt;/date&gt;&lt;/pub-dates&gt;&lt;/dates&gt;&lt;urls&gt;&lt;/urls&gt;&lt;electronic-resource-num&gt;https://doi.org/10.1021/ja01643a051&lt;/electronic-resource-num&gt;&lt;/record&gt;&lt;/Cite&gt;&lt;/EndNote&gt;</w:instrText>
      </w:r>
      <w:r w:rsidR="008C4B1D" w:rsidRPr="00412904">
        <w:fldChar w:fldCharType="separate"/>
      </w:r>
      <w:r w:rsidR="00A12B96" w:rsidRPr="00412904">
        <w:rPr>
          <w:noProof/>
          <w:vertAlign w:val="superscript"/>
        </w:rPr>
        <w:t>33</w:t>
      </w:r>
      <w:r w:rsidR="008C4B1D" w:rsidRPr="00412904">
        <w:fldChar w:fldCharType="end"/>
      </w:r>
      <w:r w:rsidR="008B7AA3" w:rsidRPr="00412904">
        <w:t xml:space="preserve">. </w:t>
      </w:r>
      <w:r w:rsidR="009340FA" w:rsidRPr="00412904">
        <w:t>T</w:t>
      </w:r>
      <w:r w:rsidR="00ED5DAF" w:rsidRPr="00412904">
        <w:t>he specific rotation of (+</w:t>
      </w:r>
      <w:proofErr w:type="gramStart"/>
      <w:r w:rsidR="00ED5DAF" w:rsidRPr="00412904">
        <w:t>)-</w:t>
      </w:r>
      <w:proofErr w:type="gramEnd"/>
      <w:r w:rsidR="00ED5DAF" w:rsidRPr="00412904">
        <w:t xml:space="preserve"> and (</w:t>
      </w:r>
      <w:r w:rsidR="00B93831" w:rsidRPr="00412904">
        <w:rPr>
          <w:rFonts w:ascii="Symbol" w:hAnsi="Symbol"/>
        </w:rPr>
        <w:t></w:t>
      </w:r>
      <w:r w:rsidR="00ED5DAF" w:rsidRPr="00412904">
        <w:t>)-</w:t>
      </w:r>
      <w:r w:rsidR="00ED5DAF" w:rsidRPr="00412904">
        <w:sym w:font="Symbol" w:char="F061"/>
      </w:r>
      <w:r w:rsidR="00ED5DAF" w:rsidRPr="00412904">
        <w:t>-</w:t>
      </w:r>
      <w:proofErr w:type="spellStart"/>
      <w:r w:rsidR="00ED5DAF" w:rsidRPr="00412904">
        <w:t>pinene</w:t>
      </w:r>
      <w:proofErr w:type="spellEnd"/>
      <w:r w:rsidR="00ED5DAF" w:rsidRPr="00412904">
        <w:t xml:space="preserve"> </w:t>
      </w:r>
      <w:r w:rsidR="009340FA" w:rsidRPr="00412904">
        <w:t xml:space="preserve">can </w:t>
      </w:r>
      <w:r w:rsidR="00293BEF" w:rsidRPr="00412904">
        <w:t xml:space="preserve">therefore </w:t>
      </w:r>
      <w:r w:rsidR="009340FA" w:rsidRPr="00412904">
        <w:t>be estimated to be</w:t>
      </w:r>
      <w:r w:rsidR="00ED5DAF" w:rsidRPr="00412904">
        <w:t xml:space="preserve"> </w:t>
      </w:r>
      <w:r w:rsidR="00293BEF" w:rsidRPr="00412904">
        <w:rPr>
          <w:i/>
          <w:iCs/>
        </w:rPr>
        <w:t>ca</w:t>
      </w:r>
      <w:r w:rsidR="00293BEF" w:rsidRPr="00412904">
        <w:t>.</w:t>
      </w:r>
      <w:r w:rsidR="00ED5DAF" w:rsidRPr="00412904">
        <w:t xml:space="preserve"> </w:t>
      </w:r>
      <w:r w:rsidR="00BC40A1" w:rsidRPr="00412904">
        <w:t>+</w:t>
      </w:r>
      <w:r w:rsidR="00ED5DAF" w:rsidRPr="00412904">
        <w:t>34</w:t>
      </w:r>
      <w:r w:rsidR="00BC40A1" w:rsidRPr="00412904">
        <w:t xml:space="preserve"> and </w:t>
      </w:r>
      <w:r w:rsidR="00B93831" w:rsidRPr="00412904">
        <w:rPr>
          <w:rFonts w:ascii="Symbol" w:hAnsi="Symbol"/>
        </w:rPr>
        <w:t></w:t>
      </w:r>
      <w:r w:rsidR="00BC40A1" w:rsidRPr="00412904">
        <w:t>35</w:t>
      </w:r>
      <w:r w:rsidR="00ED5DAF" w:rsidRPr="00412904">
        <w:t xml:space="preserve"> </w:t>
      </w:r>
      <w:proofErr w:type="spellStart"/>
      <w:r w:rsidR="00ED5DAF" w:rsidRPr="00412904">
        <w:t>deg</w:t>
      </w:r>
      <w:proofErr w:type="spellEnd"/>
      <w:r w:rsidR="00293BEF" w:rsidRPr="00412904">
        <w:t xml:space="preserve"> </w:t>
      </w:r>
      <w:r w:rsidR="00ED5DAF" w:rsidRPr="00412904">
        <w:t>dm</w:t>
      </w:r>
      <w:r w:rsidR="00293BEF" w:rsidRPr="00412904">
        <w:rPr>
          <w:rFonts w:ascii="Times New Roman" w:hAnsi="Times New Roman"/>
          <w:vertAlign w:val="superscript"/>
        </w:rPr>
        <w:t>−</w:t>
      </w:r>
      <w:r w:rsidR="00293BEF" w:rsidRPr="00412904">
        <w:rPr>
          <w:vertAlign w:val="superscript"/>
        </w:rPr>
        <w:t>1</w:t>
      </w:r>
      <w:r w:rsidR="003B1A91" w:rsidRPr="00412904">
        <w:t xml:space="preserve"> </w:t>
      </w:r>
      <w:r w:rsidR="00ED5DAF" w:rsidRPr="00412904">
        <w:t>(g/ml)</w:t>
      </w:r>
      <w:r w:rsidR="00293BEF" w:rsidRPr="00412904">
        <w:rPr>
          <w:rFonts w:ascii="Times New Roman" w:hAnsi="Times New Roman"/>
          <w:vertAlign w:val="superscript"/>
        </w:rPr>
        <w:t>−</w:t>
      </w:r>
      <w:r w:rsidR="00293BEF" w:rsidRPr="00412904">
        <w:rPr>
          <w:vertAlign w:val="superscript"/>
        </w:rPr>
        <w:t>1</w:t>
      </w:r>
      <w:r w:rsidR="00BC40A1" w:rsidRPr="00412904">
        <w:t>, respectively</w:t>
      </w:r>
      <w:r w:rsidR="00287DEA" w:rsidRPr="00412904">
        <w:t>,</w:t>
      </w:r>
      <w:r w:rsidR="00BC40A1" w:rsidRPr="00412904">
        <w:t xml:space="preserve"> </w:t>
      </w:r>
      <w:r w:rsidR="00447A22" w:rsidRPr="00412904">
        <w:t xml:space="preserve">and </w:t>
      </w:r>
      <w:r w:rsidR="00BC40A1" w:rsidRPr="00412904">
        <w:t xml:space="preserve">are slightly higher than </w:t>
      </w:r>
      <w:r w:rsidR="00EE14FE" w:rsidRPr="00412904">
        <w:t>the</w:t>
      </w:r>
      <w:r w:rsidR="009340FA" w:rsidRPr="00412904">
        <w:t xml:space="preserve"> results </w:t>
      </w:r>
      <w:r w:rsidR="003B1A91" w:rsidRPr="00412904">
        <w:t xml:space="preserve">obtained </w:t>
      </w:r>
      <w:r w:rsidR="009340FA" w:rsidRPr="00412904">
        <w:t>from the controlled-pressure measurement</w:t>
      </w:r>
      <w:r w:rsidR="003B1A91" w:rsidRPr="00412904">
        <w:t xml:space="preserve"> on the pure vapours</w:t>
      </w:r>
      <w:r w:rsidR="009340FA" w:rsidRPr="00412904">
        <w:t xml:space="preserve">. </w:t>
      </w:r>
      <w:r w:rsidR="003B1A91" w:rsidRPr="00412904">
        <w:t>We note h</w:t>
      </w:r>
      <w:r w:rsidR="002D7FD5" w:rsidRPr="00412904">
        <w:t>owever</w:t>
      </w:r>
      <w:r w:rsidR="009340FA" w:rsidRPr="00412904">
        <w:t xml:space="preserve"> </w:t>
      </w:r>
      <w:r w:rsidR="003B1A91" w:rsidRPr="00412904">
        <w:t xml:space="preserve">that </w:t>
      </w:r>
      <w:r w:rsidR="009340FA" w:rsidRPr="00412904">
        <w:t>this is a crude estimat</w:t>
      </w:r>
      <w:r w:rsidR="003968E2" w:rsidRPr="00412904">
        <w:t>e,</w:t>
      </w:r>
      <w:r w:rsidR="009340FA" w:rsidRPr="00412904">
        <w:t xml:space="preserve"> because the interacti</w:t>
      </w:r>
      <w:r w:rsidR="00B4464E" w:rsidRPr="00412904">
        <w:t>on region</w:t>
      </w:r>
      <w:r w:rsidR="009340FA" w:rsidRPr="00412904">
        <w:t xml:space="preserve"> between the vapour and the </w:t>
      </w:r>
      <w:r w:rsidR="00B4464E" w:rsidRPr="00412904">
        <w:t>optical path</w:t>
      </w:r>
      <w:r w:rsidR="004D0FF6" w:rsidRPr="00412904">
        <w:t xml:space="preserve"> </w:t>
      </w:r>
      <w:r w:rsidR="003968E2" w:rsidRPr="00412904">
        <w:t xml:space="preserve">is poorly defined, as </w:t>
      </w:r>
      <w:r w:rsidR="00293BEF" w:rsidRPr="00412904">
        <w:t>both</w:t>
      </w:r>
      <w:r w:rsidR="004D0FF6" w:rsidRPr="00412904">
        <w:t xml:space="preserve"> ends of the </w:t>
      </w:r>
      <w:r w:rsidR="00293BEF" w:rsidRPr="00412904">
        <w:t xml:space="preserve">tube </w:t>
      </w:r>
      <w:r w:rsidR="004D0FF6" w:rsidRPr="00412904">
        <w:t>are open</w:t>
      </w:r>
      <w:r w:rsidR="003968E2" w:rsidRPr="00412904">
        <w:t xml:space="preserve"> and we expect the vapour to diffuse (albeit slowly) out of the ends</w:t>
      </w:r>
      <w:r w:rsidR="007F2F73" w:rsidRPr="00412904">
        <w:t>.</w:t>
      </w:r>
      <w:r w:rsidR="009D5C60" w:rsidRPr="00412904">
        <w:t xml:space="preserve"> Despite our best efforts to hastily conclude the experiments we estimate that this could contribute a 10% uncertainty in the effective interaction length.</w:t>
      </w:r>
      <w:r w:rsidR="004D0FF6" w:rsidRPr="00412904">
        <w:t xml:space="preserve"> </w:t>
      </w:r>
      <w:r w:rsidR="007F2F73" w:rsidRPr="00412904">
        <w:t xml:space="preserve">A further minor consideration is that </w:t>
      </w:r>
      <w:r w:rsidR="004D0FF6" w:rsidRPr="00412904">
        <w:t xml:space="preserve">the partial pressure of the vapours may be </w:t>
      </w:r>
      <w:r w:rsidR="009B5FD4" w:rsidRPr="00412904">
        <w:t xml:space="preserve">subtly </w:t>
      </w:r>
      <w:r w:rsidR="004D0FF6" w:rsidRPr="00412904">
        <w:t>shifted</w:t>
      </w:r>
      <w:r w:rsidR="009B5FD4" w:rsidRPr="00412904">
        <w:t xml:space="preserve"> from that of the pure enantiomer</w:t>
      </w:r>
      <w:r w:rsidR="004D0FF6" w:rsidRPr="00412904">
        <w:t xml:space="preserve"> </w:t>
      </w:r>
      <w:r w:rsidR="003B1A91" w:rsidRPr="00412904">
        <w:t>due to non-</w:t>
      </w:r>
      <w:proofErr w:type="spellStart"/>
      <w:r w:rsidR="003B1A91" w:rsidRPr="00412904">
        <w:t>ideality</w:t>
      </w:r>
      <w:proofErr w:type="spellEnd"/>
      <w:r w:rsidR="003B1A91" w:rsidRPr="00412904">
        <w:t xml:space="preserve"> arising from molecular interactions</w:t>
      </w:r>
      <w:r w:rsidR="004D0FF6" w:rsidRPr="00412904">
        <w:t>.</w:t>
      </w:r>
    </w:p>
    <w:p w14:paraId="60639F44" w14:textId="20205F99" w:rsidR="00E93E0B" w:rsidRPr="00412904" w:rsidRDefault="00E93E0B" w:rsidP="00E93E0B">
      <w:pPr>
        <w:pStyle w:val="Heading2"/>
        <w:rPr>
          <w:lang w:val="en-GB"/>
        </w:rPr>
      </w:pPr>
      <w:r w:rsidRPr="00412904">
        <w:rPr>
          <w:lang w:val="en-GB"/>
        </w:rPr>
        <w:t>Liquid phase optical rotation measurement</w:t>
      </w:r>
    </w:p>
    <w:p w14:paraId="68E1DC87" w14:textId="7817EF35" w:rsidR="00E8222B" w:rsidRPr="00412904" w:rsidRDefault="00447A22" w:rsidP="005C115F">
      <w:pPr>
        <w:pStyle w:val="TAMainText"/>
      </w:pPr>
      <w:r w:rsidRPr="00412904">
        <w:t>To facilitate</w:t>
      </w:r>
      <w:r w:rsidR="00E93E0B" w:rsidRPr="00412904">
        <w:t xml:space="preserve"> optical rotation measurement</w:t>
      </w:r>
      <w:r w:rsidRPr="00412904">
        <w:t>s</w:t>
      </w:r>
      <w:r w:rsidR="00E93E0B" w:rsidRPr="00412904">
        <w:t xml:space="preserve"> of </w:t>
      </w:r>
      <w:r w:rsidR="003B1A91" w:rsidRPr="00412904">
        <w:t xml:space="preserve">liquid phase </w:t>
      </w:r>
      <w:proofErr w:type="spellStart"/>
      <w:r w:rsidR="003B1A91" w:rsidRPr="00412904">
        <w:t>pinene</w:t>
      </w:r>
      <w:proofErr w:type="spellEnd"/>
      <w:r w:rsidRPr="00412904">
        <w:t>,</w:t>
      </w:r>
      <w:r w:rsidR="00E93E0B" w:rsidRPr="00412904">
        <w:t xml:space="preserve"> </w:t>
      </w:r>
      <w:r w:rsidRPr="00412904">
        <w:t>a</w:t>
      </w:r>
      <w:r w:rsidR="00E93E0B" w:rsidRPr="00412904">
        <w:t xml:space="preserve"> 5</w:t>
      </w:r>
      <w:r w:rsidR="00AA60B8" w:rsidRPr="00412904">
        <w:t xml:space="preserve"> </w:t>
      </w:r>
      <w:r w:rsidR="00E93E0B" w:rsidRPr="00412904">
        <w:t>mm</w:t>
      </w:r>
      <w:r w:rsidR="00AA60B8" w:rsidRPr="00412904">
        <w:t xml:space="preserve"> thick</w:t>
      </w:r>
      <w:r w:rsidR="00E93E0B" w:rsidRPr="00412904">
        <w:t xml:space="preserve"> flow cell was introduced </w:t>
      </w:r>
      <w:r w:rsidR="00AA60B8" w:rsidRPr="00412904">
        <w:t>in</w:t>
      </w:r>
      <w:r w:rsidR="00E93E0B" w:rsidRPr="00412904">
        <w:t xml:space="preserve">to one arm of the cavity. It </w:t>
      </w:r>
      <w:r w:rsidRPr="00412904">
        <w:t>consists</w:t>
      </w:r>
      <w:r w:rsidR="00E93E0B" w:rsidRPr="00412904">
        <w:t xml:space="preserve"> of t</w:t>
      </w:r>
      <w:r w:rsidR="00AE7585" w:rsidRPr="00412904">
        <w:t xml:space="preserve">wo </w:t>
      </w:r>
      <w:r w:rsidR="006E7FC4" w:rsidRPr="00412904">
        <w:t>AR</w:t>
      </w:r>
      <w:r w:rsidR="00AE7585" w:rsidRPr="00412904">
        <w:t xml:space="preserve"> </w:t>
      </w:r>
      <w:proofErr w:type="spellStart"/>
      <w:r w:rsidR="00AE7585" w:rsidRPr="00412904">
        <w:t>nano</w:t>
      </w:r>
      <w:r w:rsidR="00E93E0B" w:rsidRPr="00412904">
        <w:t>texture</w:t>
      </w:r>
      <w:r w:rsidR="00B4464E" w:rsidRPr="00412904">
        <w:t>d</w:t>
      </w:r>
      <w:proofErr w:type="spellEnd"/>
      <w:r w:rsidR="00E93E0B" w:rsidRPr="00412904">
        <w:t xml:space="preserve"> fused</w:t>
      </w:r>
      <w:r w:rsidR="00B4464E" w:rsidRPr="00412904">
        <w:t>-</w:t>
      </w:r>
      <w:r w:rsidR="00E93E0B" w:rsidRPr="00412904">
        <w:t>silica windows (Newport, 10Q20RAR.L) mounted on two kinematic cage-compatible mounts (</w:t>
      </w:r>
      <w:proofErr w:type="spellStart"/>
      <w:r w:rsidR="00E93E0B" w:rsidRPr="00412904">
        <w:t>Thorlabs</w:t>
      </w:r>
      <w:proofErr w:type="spellEnd"/>
      <w:r w:rsidR="00E93E0B" w:rsidRPr="00412904">
        <w:t>, KC1/M) and separated by a</w:t>
      </w:r>
      <w:r w:rsidR="00F13E6D" w:rsidRPr="00412904">
        <w:t xml:space="preserve"> spacer</w:t>
      </w:r>
      <w:r w:rsidR="00E93E0B" w:rsidRPr="00412904">
        <w:t>. Chiral solutions with different concentrations</w:t>
      </w:r>
      <w:r w:rsidR="00AA60B8" w:rsidRPr="00412904">
        <w:t xml:space="preserve"> of </w:t>
      </w:r>
      <w:proofErr w:type="spellStart"/>
      <w:r w:rsidR="00AA60B8" w:rsidRPr="00412904">
        <w:t>pinene</w:t>
      </w:r>
      <w:proofErr w:type="spellEnd"/>
      <w:r w:rsidR="00AA60B8" w:rsidRPr="00412904">
        <w:t xml:space="preserve"> dissolved </w:t>
      </w:r>
      <w:r w:rsidR="00AA60B8" w:rsidRPr="00412904">
        <w:lastRenderedPageBreak/>
        <w:t>in methanol</w:t>
      </w:r>
      <w:r w:rsidR="00E93E0B" w:rsidRPr="00412904">
        <w:t xml:space="preserve"> </w:t>
      </w:r>
      <w:r w:rsidR="00C65943" w:rsidRPr="00412904">
        <w:t>were</w:t>
      </w:r>
      <w:r w:rsidR="00E93E0B" w:rsidRPr="00412904">
        <w:t xml:space="preserve"> injected into the cell using a flow pump (</w:t>
      </w:r>
      <w:proofErr w:type="spellStart"/>
      <w:r w:rsidR="00E93E0B" w:rsidRPr="00412904">
        <w:t>Masterflex</w:t>
      </w:r>
      <w:proofErr w:type="spellEnd"/>
      <w:r w:rsidR="00E93E0B" w:rsidRPr="00412904">
        <w:t xml:space="preserve">, </w:t>
      </w:r>
      <w:r w:rsidR="00ED6A49" w:rsidRPr="00412904">
        <w:t>7518-10</w:t>
      </w:r>
      <w:r w:rsidR="00E93E0B" w:rsidRPr="00412904">
        <w:t>) with a flow rate of 0.07 ml/s. A</w:t>
      </w:r>
      <w:r w:rsidR="003B1A91" w:rsidRPr="00412904">
        <w:t>gain, a</w:t>
      </w:r>
      <w:r w:rsidR="00E93E0B" w:rsidRPr="00412904">
        <w:t xml:space="preserve"> magnetic field of </w:t>
      </w:r>
      <w:r w:rsidR="00E8222B" w:rsidRPr="00412904">
        <w:t>~</w:t>
      </w:r>
      <w:r w:rsidR="00B1580F" w:rsidRPr="00412904">
        <w:t>0.13</w:t>
      </w:r>
      <w:r w:rsidR="00E93E0B" w:rsidRPr="00412904">
        <w:t xml:space="preserve"> T </w:t>
      </w:r>
      <w:r w:rsidR="00C65943" w:rsidRPr="00412904">
        <w:t>was</w:t>
      </w:r>
      <w:r w:rsidR="00E93E0B" w:rsidRPr="00412904">
        <w:t xml:space="preserve"> applied to the TGG crystal, corresponding to a Faraday rotation of </w:t>
      </w:r>
      <w:r w:rsidR="00D10526" w:rsidRPr="00412904">
        <w:t>~</w:t>
      </w:r>
      <w:r w:rsidR="00B1580F" w:rsidRPr="00412904">
        <w:t>2.2</w:t>
      </w:r>
      <w:r w:rsidR="003B1A91" w:rsidRPr="00412904">
        <w:t>°</w:t>
      </w:r>
      <w:r w:rsidR="00E8222B" w:rsidRPr="00412904">
        <w:t xml:space="preserve"> </w:t>
      </w:r>
      <w:r w:rsidR="00B4464E" w:rsidRPr="00412904">
        <w:t>with</w:t>
      </w:r>
      <w:r w:rsidR="00E93E0B" w:rsidRPr="00412904">
        <w:t xml:space="preserve"> the same </w:t>
      </w:r>
      <w:r w:rsidR="00B4464E" w:rsidRPr="00412904">
        <w:t>sense as for</w:t>
      </w:r>
      <w:r w:rsidR="00E93E0B" w:rsidRPr="00412904">
        <w:t xml:space="preserve"> the CW</w:t>
      </w:r>
      <w:r w:rsidRPr="00412904">
        <w:t xml:space="preserve"> </w:t>
      </w:r>
      <w:r w:rsidR="00E93E0B" w:rsidRPr="00412904">
        <w:t>laser beam.</w:t>
      </w:r>
      <w:r w:rsidR="00624BD7" w:rsidRPr="00412904">
        <w:t xml:space="preserve"> </w:t>
      </w:r>
      <w:bookmarkStart w:id="11" w:name="_Hlk60049223"/>
      <w:r w:rsidR="003D4259" w:rsidRPr="00412904">
        <w:t>A</w:t>
      </w:r>
      <w:r w:rsidR="00624BD7" w:rsidRPr="00412904">
        <w:t>s</w:t>
      </w:r>
      <w:r w:rsidR="003D4259" w:rsidRPr="00412904">
        <w:t xml:space="preserve"> for</w:t>
      </w:r>
      <w:r w:rsidR="00624BD7" w:rsidRPr="00412904">
        <w:t xml:space="preserve"> the pressure-controlled vapo</w:t>
      </w:r>
      <w:r w:rsidR="003D4259" w:rsidRPr="00412904">
        <w:t>u</w:t>
      </w:r>
      <w:r w:rsidR="00624BD7" w:rsidRPr="00412904">
        <w:t>r measurement</w:t>
      </w:r>
      <w:r w:rsidR="003D4259" w:rsidRPr="00412904">
        <w:t>s</w:t>
      </w:r>
      <w:r w:rsidR="00624BD7" w:rsidRPr="00412904">
        <w:t>, we performed the liquid phase measurement</w:t>
      </w:r>
      <w:r w:rsidR="003D4259" w:rsidRPr="00412904">
        <w:t>s</w:t>
      </w:r>
      <w:r w:rsidR="00624BD7" w:rsidRPr="00412904">
        <w:t xml:space="preserve"> with only one direction of magnetic field (+B).</w:t>
      </w:r>
      <w:bookmarkEnd w:id="11"/>
      <w:r w:rsidR="00E93E0B" w:rsidRPr="00412904">
        <w:t xml:space="preserve"> In </w:t>
      </w:r>
      <w:r w:rsidR="00E8222B" w:rsidRPr="00412904">
        <w:fldChar w:fldCharType="begin"/>
      </w:r>
      <w:r w:rsidR="00E8222B" w:rsidRPr="00412904">
        <w:instrText xml:space="preserve"> REF _Ref50928437 \h </w:instrText>
      </w:r>
      <w:r w:rsidR="00E8222B" w:rsidRPr="00412904">
        <w:fldChar w:fldCharType="separate"/>
      </w:r>
      <w:r w:rsidR="001F4E69" w:rsidRPr="00412904">
        <w:t xml:space="preserve">Figure </w:t>
      </w:r>
      <w:r w:rsidR="001F4E69" w:rsidRPr="00412904">
        <w:rPr>
          <w:noProof/>
        </w:rPr>
        <w:t>5</w:t>
      </w:r>
      <w:r w:rsidR="00E8222B" w:rsidRPr="00412904">
        <w:fldChar w:fldCharType="end"/>
      </w:r>
      <w:r w:rsidR="00E93E0B" w:rsidRPr="00412904">
        <w:t xml:space="preserve">(a), we plot </w:t>
      </w:r>
      <w:r w:rsidR="003B1A91" w:rsidRPr="00412904">
        <w:t xml:space="preserve">a </w:t>
      </w:r>
      <w:r w:rsidR="00E93E0B" w:rsidRPr="00412904">
        <w:t>typical cavity ring-down signal (</w:t>
      </w:r>
      <w:r w:rsidR="00B1580F" w:rsidRPr="00412904">
        <w:t>black</w:t>
      </w:r>
      <w:r w:rsidR="00E93E0B" w:rsidRPr="00412904">
        <w:t xml:space="preserve"> points) </w:t>
      </w:r>
      <w:r w:rsidR="00AA60B8" w:rsidRPr="00412904">
        <w:t>obtained when</w:t>
      </w:r>
      <w:r w:rsidR="00E93E0B" w:rsidRPr="00412904">
        <w:t xml:space="preserve"> the cell </w:t>
      </w:r>
      <w:r w:rsidR="00CF61E6" w:rsidRPr="00412904">
        <w:t>is</w:t>
      </w:r>
      <w:r w:rsidR="00B1580F" w:rsidRPr="00412904">
        <w:t xml:space="preserve"> </w:t>
      </w:r>
      <w:r w:rsidR="00E93E0B" w:rsidRPr="00412904">
        <w:t xml:space="preserve">filled </w:t>
      </w:r>
      <w:r w:rsidR="00AA60B8" w:rsidRPr="00412904">
        <w:t>with pure</w:t>
      </w:r>
      <w:r w:rsidR="00E93E0B" w:rsidRPr="00412904">
        <w:t xml:space="preserve"> methanol. Each spectrum </w:t>
      </w:r>
      <w:r w:rsidR="00356130" w:rsidRPr="00412904">
        <w:t>is</w:t>
      </w:r>
      <w:r w:rsidR="00E93E0B" w:rsidRPr="00412904">
        <w:t xml:space="preserve"> an average of 2000 </w:t>
      </w:r>
      <w:r w:rsidR="00AA60B8" w:rsidRPr="00412904">
        <w:t>events</w:t>
      </w:r>
      <w:r w:rsidR="00E93E0B" w:rsidRPr="00412904">
        <w:t xml:space="preserve"> recorded in 60 seconds. The optical loss on the </w:t>
      </w:r>
      <w:proofErr w:type="spellStart"/>
      <w:r w:rsidR="00E93E0B" w:rsidRPr="00412904">
        <w:t>nanotexture</w:t>
      </w:r>
      <w:r w:rsidR="009B5FD4" w:rsidRPr="00412904">
        <w:t>d</w:t>
      </w:r>
      <w:proofErr w:type="spellEnd"/>
      <w:r w:rsidR="009B5FD4" w:rsidRPr="00412904">
        <w:t xml:space="preserve"> </w:t>
      </w:r>
      <w:r w:rsidR="00E93E0B" w:rsidRPr="00412904">
        <w:t>fused</w:t>
      </w:r>
      <w:r w:rsidR="00B4464E" w:rsidRPr="00412904">
        <w:t>-</w:t>
      </w:r>
      <w:r w:rsidR="00E93E0B" w:rsidRPr="00412904">
        <w:t xml:space="preserve">silica/methanol interface </w:t>
      </w:r>
      <w:r w:rsidR="00E21E7D" w:rsidRPr="00412904">
        <w:t>is</w:t>
      </w:r>
      <w:r w:rsidR="00E93E0B" w:rsidRPr="00412904">
        <w:t xml:space="preserve"> found to be </w:t>
      </w:r>
      <w:r w:rsidR="00AA60B8" w:rsidRPr="00412904">
        <w:t>less</w:t>
      </w:r>
      <w:r w:rsidR="003B1A91" w:rsidRPr="00412904">
        <w:t xml:space="preserve"> than</w:t>
      </w:r>
      <w:r w:rsidR="00E93E0B" w:rsidRPr="00412904">
        <w:t xml:space="preserve"> 0.2%. The ring-down time of </w:t>
      </w:r>
      <w:r w:rsidR="00CF61E6" w:rsidRPr="00412904">
        <w:t>~</w:t>
      </w:r>
      <w:r w:rsidR="00E93E0B" w:rsidRPr="00412904">
        <w:t xml:space="preserve">1.2 </w:t>
      </w:r>
      <w:r w:rsidR="00E8222B" w:rsidRPr="00412904">
        <w:rPr>
          <w:rFonts w:ascii="Times New Roman" w:hAnsi="Times New Roman"/>
        </w:rPr>
        <w:t>µ</w:t>
      </w:r>
      <w:r w:rsidR="00CF61E6" w:rsidRPr="00412904">
        <w:t xml:space="preserve">s </w:t>
      </w:r>
      <w:r w:rsidR="00E93E0B" w:rsidRPr="00412904">
        <w:t>correspond</w:t>
      </w:r>
      <w:r w:rsidR="003B1A91" w:rsidRPr="00412904">
        <w:t>s</w:t>
      </w:r>
      <w:r w:rsidR="00E93E0B" w:rsidRPr="00412904">
        <w:t xml:space="preserve"> to </w:t>
      </w:r>
      <w:r w:rsidR="00CF61E6" w:rsidRPr="00412904">
        <w:t>~</w:t>
      </w:r>
      <w:r w:rsidR="00E93E0B" w:rsidRPr="00412904">
        <w:t>120 round-trip</w:t>
      </w:r>
      <w:r w:rsidR="003B1A91" w:rsidRPr="00412904">
        <w:t>s</w:t>
      </w:r>
      <w:r w:rsidR="00E93E0B" w:rsidRPr="00412904">
        <w:t xml:space="preserve"> inside the cavity and an</w:t>
      </w:r>
      <w:r w:rsidR="00CF61E6" w:rsidRPr="00412904">
        <w:t xml:space="preserve"> effective path length </w:t>
      </w:r>
      <w:r w:rsidR="00B6217B" w:rsidRPr="00412904">
        <w:t xml:space="preserve">through the liquid sample </w:t>
      </w:r>
      <w:r w:rsidR="00CF61E6" w:rsidRPr="00412904">
        <w:t>of ~60 cm</w:t>
      </w:r>
      <w:r w:rsidR="00B6217B" w:rsidRPr="00412904">
        <w:t>,</w:t>
      </w:r>
      <w:r w:rsidR="00CF61E6" w:rsidRPr="00412904">
        <w:t xml:space="preserve"> </w:t>
      </w:r>
      <w:r w:rsidR="00AA60B8" w:rsidRPr="00412904">
        <w:t xml:space="preserve">a </w:t>
      </w:r>
      <w:r w:rsidR="000753D3" w:rsidRPr="00412904">
        <w:t>few</w:t>
      </w:r>
      <w:r w:rsidR="00885777" w:rsidRPr="00412904">
        <w:t xml:space="preserve"> time</w:t>
      </w:r>
      <w:r w:rsidR="000753D3" w:rsidRPr="00412904">
        <w:t>s</w:t>
      </w:r>
      <w:r w:rsidR="00885777" w:rsidRPr="00412904">
        <w:t xml:space="preserve"> larger than</w:t>
      </w:r>
      <w:r w:rsidR="008C62C0" w:rsidRPr="00412904">
        <w:t xml:space="preserve"> previously reported</w:t>
      </w:r>
      <w:r w:rsidR="00B44A32" w:rsidRPr="00412904">
        <w:fldChar w:fldCharType="begin">
          <w:fldData xml:space="preserve">PEVuZE5vdGU+PENpdGU+PEF1dGhvcj5Cb3VnYXM8L0F1dGhvcj48WWVhcj4yMDE1PC9ZZWFyPjxS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</w:fldData>
        </w:fldChar>
      </w:r>
      <w:r w:rsidR="00A12B96" w:rsidRPr="00412904">
        <w:instrText xml:space="preserve"> ADDIN EN.CITE </w:instrText>
      </w:r>
      <w:r w:rsidR="00A12B96" w:rsidRPr="00412904">
        <w:fldChar w:fldCharType="begin">
          <w:fldData xml:space="preserve">PEVuZE5vdGU+PENpdGU+PEF1dGhvcj5Cb3VnYXM8L0F1dGhvcj48WWVhcj4yMDE1PC9ZZWFyPjxS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</w:fldData>
        </w:fldChar>
      </w:r>
      <w:r w:rsidR="00A12B96" w:rsidRPr="00412904">
        <w:instrText xml:space="preserve"> ADDIN EN.CITE.DATA </w:instrText>
      </w:r>
      <w:r w:rsidR="00A12B96" w:rsidRPr="00412904">
        <w:fldChar w:fldCharType="end"/>
      </w:r>
      <w:r w:rsidR="00B44A32" w:rsidRPr="00412904">
        <w:fldChar w:fldCharType="separate"/>
      </w:r>
      <w:r w:rsidR="00E7516F" w:rsidRPr="00412904">
        <w:rPr>
          <w:noProof/>
          <w:vertAlign w:val="superscript"/>
        </w:rPr>
        <w:t>20,21</w:t>
      </w:r>
      <w:r w:rsidR="00B44A32" w:rsidRPr="00412904">
        <w:fldChar w:fldCharType="end"/>
      </w:r>
      <w:r w:rsidR="00CA15FD" w:rsidRPr="00412904">
        <w:t>.</w:t>
      </w:r>
      <w:r w:rsidR="00E93E0B" w:rsidRPr="00412904">
        <w:t xml:space="preserve"> </w:t>
      </w:r>
      <w:r w:rsidR="00AA60B8" w:rsidRPr="00412904">
        <w:t>In this case a</w:t>
      </w:r>
      <w:r w:rsidR="00E93E0B" w:rsidRPr="00412904">
        <w:t xml:space="preserve"> best-matching model to the detected signal is given by the following expression,</w:t>
      </w:r>
      <w:r w:rsidR="00AA60B8" w:rsidRPr="00412904">
        <w:t xml:space="preserve"> which is a variant of equation </w:t>
      </w:r>
      <w:r w:rsidR="00B44A32" w:rsidRPr="00412904">
        <w:t>(</w:t>
      </w:r>
      <w:r w:rsidR="00AA60B8" w:rsidRPr="00412904">
        <w:t>1</w:t>
      </w:r>
      <w:r w:rsidR="00B44A32" w:rsidRPr="00412904">
        <w:t>)</w:t>
      </w:r>
      <w:r w:rsidR="00AA60B8" w:rsidRPr="00412904">
        <w:t xml:space="preserve">: </w:t>
      </w:r>
    </w:p>
    <w:p w14:paraId="065C04CB" w14:textId="46A83554" w:rsidR="00D10526" w:rsidRPr="00412904" w:rsidRDefault="00E8222B" w:rsidP="005C115F">
      <w:pPr>
        <w:pStyle w:val="MTDisplayEquation"/>
      </w:pPr>
      <w:r w:rsidRPr="00412904">
        <w:tab/>
      </w:r>
      <m:oMath>
        <m:r>
          <w:rPr>
            <w:rFonts w:ascii="Cambria Math" w:hAnsi="Cambria Math"/>
          </w:rPr>
          <m:t>I(t)=A</m:t>
        </m:r>
        <m:sSup>
          <m:sSupPr>
            <m:ctrlPr>
              <w:rPr>
                <w:rFonts w:ascii="Cambria Math" w:hAnsi="Cambria Math"/>
              </w:rPr>
            </m:ctrlPr>
          </m:sSupPr>
          <m:e>
            <m:r>
              <w:rPr>
                <w:rFonts w:ascii="Cambria Math" w:hAnsi="Cambria Math"/>
              </w:rPr>
              <m:t>e</m:t>
            </m:r>
          </m:e>
          <m:sup>
            <m:r>
              <w:rPr>
                <w:rFonts w:ascii="Cambria Math" w:hAnsi="Cambria Math"/>
              </w:rPr>
              <m:t>-</m:t>
            </m:r>
            <m:f>
              <m:fPr>
                <m:type m:val="skw"/>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τ</m:t>
                    </m:r>
                  </m:e>
                  <m:sub>
                    <m:r>
                      <w:rPr>
                        <w:rFonts w:ascii="Cambria Math" w:hAnsi="Cambria Math"/>
                      </w:rPr>
                      <m:t>0</m:t>
                    </m:r>
                  </m:sub>
                </m:sSub>
              </m:den>
            </m:f>
          </m:sup>
        </m:sSup>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cos</m:t>
                </m:r>
              </m:e>
              <m:sup>
                <m:r>
                  <w:rPr>
                    <w:rFonts w:ascii="Cambria Math" w:hAnsi="Cambria Math"/>
                  </w:rPr>
                  <m:t>2</m:t>
                </m:r>
              </m:sup>
            </m:sSup>
            <m:r>
              <w:rPr>
                <w:rFonts w:ascii="Cambria Math" w:hAnsi="Cambria Math"/>
              </w:rPr>
              <m:t>(2πft+φ)+D(t)</m:t>
            </m:r>
          </m:e>
        </m:d>
      </m:oMath>
      <w:r w:rsidR="00105D6D" w:rsidRPr="00412904">
        <w:t>,</w:t>
      </w:r>
      <w:r w:rsidRPr="00412904">
        <w:tab/>
      </w:r>
      <w:r w:rsidRPr="00412904">
        <w:fldChar w:fldCharType="begin"/>
      </w:r>
      <w:r w:rsidRPr="00412904">
        <w:instrText xml:space="preserve"> MACROBUTTON MTPlaceRef \* MERGEFORMAT </w:instrText>
      </w:r>
      <w:r w:rsidRPr="00412904">
        <w:fldChar w:fldCharType="begin"/>
      </w:r>
      <w:r w:rsidRPr="00412904">
        <w:instrText xml:space="preserve"> SEQ MTEqn \h \* MERGEFORMAT </w:instrText>
      </w:r>
      <w:r w:rsidRPr="00412904">
        <w:fldChar w:fldCharType="end"/>
      </w:r>
      <w:bookmarkStart w:id="12" w:name="ZEqnNum806129"/>
      <w:r w:rsidRPr="00412904">
        <w:instrText>(</w:instrText>
      </w:r>
      <w:r w:rsidR="00DF6FFD">
        <w:fldChar w:fldCharType="begin"/>
      </w:r>
      <w:r w:rsidR="00DF6FFD">
        <w:instrText xml:space="preserve"> SEQ MTEqn \c \* Arabic \* MERGEFORMAT </w:instrText>
      </w:r>
      <w:r w:rsidR="00DF6FFD">
        <w:fldChar w:fldCharType="separate"/>
      </w:r>
      <w:r w:rsidR="001F4E69" w:rsidRPr="00412904">
        <w:rPr>
          <w:noProof/>
        </w:rPr>
        <w:instrText>6</w:instrText>
      </w:r>
      <w:r w:rsidR="00DF6FFD">
        <w:rPr>
          <w:noProof/>
        </w:rPr>
        <w:fldChar w:fldCharType="end"/>
      </w:r>
      <w:r w:rsidRPr="00412904">
        <w:instrText>)</w:instrText>
      </w:r>
      <w:bookmarkEnd w:id="12"/>
      <w:r w:rsidRPr="00412904">
        <w:fldChar w:fldCharType="end"/>
      </w:r>
    </w:p>
    <w:p w14:paraId="75DA69CD" w14:textId="69EA6D55" w:rsidR="00FE0BDB" w:rsidRPr="00412904" w:rsidRDefault="00103138" w:rsidP="005C115F">
      <w:pPr>
        <w:pStyle w:val="MTDisplayEquation"/>
      </w:pPr>
      <w:proofErr w:type="gramStart"/>
      <w:r w:rsidRPr="00412904">
        <w:t>but</w:t>
      </w:r>
      <w:proofErr w:type="gramEnd"/>
      <w:r w:rsidRPr="00412904">
        <w:t xml:space="preserve"> includes a term </w:t>
      </w:r>
      <w:r w:rsidRPr="00412904">
        <w:rPr>
          <w:i/>
          <w:iCs/>
        </w:rPr>
        <w:t>D</w:t>
      </w:r>
      <w:r w:rsidRPr="00412904">
        <w:t>(</w:t>
      </w:r>
      <w:r w:rsidRPr="00412904">
        <w:rPr>
          <w:i/>
          <w:iCs/>
        </w:rPr>
        <w:t>t</w:t>
      </w:r>
      <w:r w:rsidRPr="00412904">
        <w:t xml:space="preserve">), which is a second-order polynomial modelling a non-linear baseline specific to the liquid phase measurements. We find that for all our CRDP measurements there is an initial period in the signal (~300 ns) that is influenced by the finite time required to trigger and switch off the AOM. To make sure that our analysis is not influenced by this, we cut off the first 0.6 </w:t>
      </w:r>
      <w:proofErr w:type="spellStart"/>
      <w:r w:rsidRPr="00412904">
        <w:t>μs</w:t>
      </w:r>
      <w:proofErr w:type="spellEnd"/>
      <w:r w:rsidRPr="00412904">
        <w:t xml:space="preserve"> of data. For the liquid phase measurements this is exacerbated by the use of two 1.9 MHz low pass filters (</w:t>
      </w:r>
      <w:proofErr w:type="spellStart"/>
      <w:r w:rsidR="00181062" w:rsidRPr="00412904">
        <w:t>M</w:t>
      </w:r>
      <w:r w:rsidRPr="00412904">
        <w:t>inicircuits</w:t>
      </w:r>
      <w:proofErr w:type="spellEnd"/>
      <w:r w:rsidRPr="00412904">
        <w:t xml:space="preserve">, one for each channel) that we have utilised because of the lower </w:t>
      </w:r>
      <w:r w:rsidR="00E47836" w:rsidRPr="00412904">
        <w:t>signal-to-noise</w:t>
      </w:r>
      <w:r w:rsidRPr="00412904">
        <w:t xml:space="preserve"> ratio in these data. Beyond the 0.6 </w:t>
      </w:r>
      <w:proofErr w:type="spellStart"/>
      <w:r w:rsidRPr="00412904">
        <w:t>μs</w:t>
      </w:r>
      <w:proofErr w:type="spellEnd"/>
      <w:r w:rsidRPr="00412904">
        <w:t xml:space="preserve"> cut-off, the filters have introduced a small residual non-linear baseline which we have modelled with the second order polynomial </w:t>
      </w:r>
      <w:proofErr w:type="gramStart"/>
      <w:r w:rsidRPr="00412904">
        <w:rPr>
          <w:i/>
          <w:iCs/>
        </w:rPr>
        <w:t>D</w:t>
      </w:r>
      <w:r w:rsidRPr="00412904">
        <w:t>(</w:t>
      </w:r>
      <w:proofErr w:type="gramEnd"/>
      <w:r w:rsidRPr="00412904">
        <w:rPr>
          <w:i/>
          <w:iCs/>
        </w:rPr>
        <w:t>t</w:t>
      </w:r>
      <w:r w:rsidRPr="00412904">
        <w:t>).</w:t>
      </w:r>
      <w:r w:rsidR="00E93E0B" w:rsidRPr="00412904">
        <w:t xml:space="preserve">The red and </w:t>
      </w:r>
      <w:r w:rsidR="00A3400F" w:rsidRPr="00412904">
        <w:rPr>
          <w:noProof/>
          <w:highlight w:val="yellow"/>
          <w:lang w:eastAsia="en-GB"/>
        </w:rPr>
        <mc:AlternateContent>
          <mc:Choice Requires="wps">
            <w:drawing>
              <wp:anchor distT="0" distB="0" distL="114300" distR="114300" simplePos="0" relativeHeight="251678720" behindDoc="0" locked="0" layoutInCell="1" allowOverlap="1" wp14:anchorId="4B9A8FFD" wp14:editId="5CDDA092">
                <wp:simplePos x="0" y="0"/>
                <wp:positionH relativeFrom="margin">
                  <wp:posOffset>-18415</wp:posOffset>
                </wp:positionH>
                <wp:positionV relativeFrom="margin">
                  <wp:posOffset>5715</wp:posOffset>
                </wp:positionV>
                <wp:extent cx="6372225" cy="3858895"/>
                <wp:effectExtent l="0" t="0" r="9525" b="8255"/>
                <wp:wrapTopAndBottom/>
                <wp:docPr id="23" name="Text Box 23"/>
                <wp:cNvGraphicFramePr/>
                <a:graphic xmlns:a="http://schemas.openxmlformats.org/drawingml/2006/main">
                  <a:graphicData uri="http://schemas.microsoft.com/office/word/2010/wordprocessingShape">
                    <wps:wsp>
                      <wps:cNvSpPr txBox="1"/>
                      <wps:spPr>
                        <a:xfrm>
                          <a:off x="0" y="0"/>
                          <a:ext cx="6372225" cy="3858895"/>
                        </a:xfrm>
                        <a:prstGeom prst="rect">
                          <a:avLst/>
                        </a:prstGeom>
                        <a:noFill/>
                        <a:ln w="6350">
                          <a:noFill/>
                        </a:ln>
                      </wps:spPr>
                      <wps:txbx>
                        <w:txbxContent>
                          <w:p w14:paraId="18595224" w14:textId="77777777" w:rsidR="005C4535" w:rsidRDefault="005C4535" w:rsidP="00944B58">
                            <w:pPr>
                              <w:keepNext/>
                              <w:jc w:val="center"/>
                            </w:pPr>
                            <w:r>
                              <w:rPr>
                                <w:noProof/>
                                <w:lang w:val="en-GB" w:eastAsia="en-GB"/>
                              </w:rPr>
                              <w:drawing>
                                <wp:inline distT="0" distB="0" distL="0" distR="0" wp14:anchorId="65EEADB5" wp14:editId="2C976239">
                                  <wp:extent cx="6358819" cy="2543528"/>
                                  <wp:effectExtent l="0" t="0" r="444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358819" cy="2543528"/>
                                          </a:xfrm>
                                          <a:prstGeom prst="rect">
                                            <a:avLst/>
                                          </a:prstGeom>
                                          <a:noFill/>
                                          <a:ln>
                                            <a:noFill/>
                                          </a:ln>
                                        </pic:spPr>
                                      </pic:pic>
                                    </a:graphicData>
                                  </a:graphic>
                                </wp:inline>
                              </w:drawing>
                            </w:r>
                          </w:p>
                          <w:p w14:paraId="35B0DE22" w14:textId="24777ADF" w:rsidR="005C4535" w:rsidRPr="003D0F1C" w:rsidRDefault="005C4535" w:rsidP="00944B58">
                            <w:pPr>
                              <w:pStyle w:val="VAFigureCaption"/>
                              <w:rPr>
                                <w:i/>
                                <w:iCs/>
                              </w:rPr>
                            </w:pPr>
                            <w:bookmarkStart w:id="13" w:name="_Ref50928437"/>
                            <w:r w:rsidRPr="003D0F1C">
                              <w:t xml:space="preserve">Figure </w:t>
                            </w:r>
                            <w:r w:rsidR="00DF6FFD">
                              <w:fldChar w:fldCharType="begin"/>
                            </w:r>
                            <w:r w:rsidR="00DF6FFD">
                              <w:instrText xml:space="preserve"> SEQ Figure \* ARABIC </w:instrText>
                            </w:r>
                            <w:r w:rsidR="00DF6FFD">
                              <w:fldChar w:fldCharType="separate"/>
                            </w:r>
                            <w:r>
                              <w:rPr>
                                <w:noProof/>
                              </w:rPr>
                              <w:t>5</w:t>
                            </w:r>
                            <w:r w:rsidR="00DF6FFD">
                              <w:rPr>
                                <w:noProof/>
                              </w:rPr>
                              <w:fldChar w:fldCharType="end"/>
                            </w:r>
                            <w:bookmarkEnd w:id="13"/>
                            <w:r w:rsidRPr="00CA7F42">
                              <w:t>.</w:t>
                            </w:r>
                            <w:r w:rsidRPr="003D0F1C">
                              <w:t xml:space="preserve"> </w:t>
                            </w:r>
                            <w:r>
                              <w:t>Liquid</w:t>
                            </w:r>
                            <w:r w:rsidRPr="009A0F99">
                              <w:rPr>
                                <w:lang w:val="en-GB"/>
                              </w:rPr>
                              <w:t>-phase optical rotation measurement of (+)-and (</w:t>
                            </w:r>
                            <w:r>
                              <w:rPr>
                                <w:rFonts w:ascii="Symbol" w:hAnsi="Symbol"/>
                              </w:rPr>
                              <w:t></w:t>
                            </w:r>
                            <w:r w:rsidRPr="009A0F99">
                              <w:rPr>
                                <w:lang w:val="en-GB"/>
                              </w:rPr>
                              <w:t>)-</w:t>
                            </w:r>
                            <w:r w:rsidRPr="009A0F99">
                              <w:rPr>
                                <w:lang w:val="en-GB"/>
                              </w:rPr>
                              <w:sym w:font="Symbol" w:char="F061"/>
                            </w:r>
                            <w:r w:rsidRPr="009A0F99">
                              <w:rPr>
                                <w:lang w:val="en-GB"/>
                              </w:rPr>
                              <w:t>-</w:t>
                            </w:r>
                            <w:proofErr w:type="spellStart"/>
                            <w:r w:rsidRPr="009A0F99">
                              <w:rPr>
                                <w:lang w:val="en-GB"/>
                              </w:rPr>
                              <w:t>pinene</w:t>
                            </w:r>
                            <w:proofErr w:type="spellEnd"/>
                            <w:r w:rsidRPr="009A0F99">
                              <w:rPr>
                                <w:lang w:val="en-GB"/>
                              </w:rPr>
                              <w:t xml:space="preserve"> </w:t>
                            </w:r>
                            <w:r w:rsidRPr="00F75C5F">
                              <w:rPr>
                                <w:lang w:val="en-GB"/>
                              </w:rPr>
                              <w:t xml:space="preserve">in methanol </w:t>
                            </w:r>
                            <w:r w:rsidRPr="009A0F99">
                              <w:rPr>
                                <w:lang w:val="en-GB"/>
                              </w:rPr>
                              <w:t xml:space="preserve">at different </w:t>
                            </w:r>
                            <w:r>
                              <w:rPr>
                                <w:lang w:val="en-GB"/>
                              </w:rPr>
                              <w:t>concentrations</w:t>
                            </w:r>
                            <w:r w:rsidRPr="009A0F99">
                              <w:rPr>
                                <w:lang w:val="en-GB"/>
                              </w:rPr>
                              <w:t xml:space="preserve">. </w:t>
                            </w:r>
                            <w:r w:rsidRPr="00F75C5F">
                              <w:rPr>
                                <w:lang w:val="en-GB"/>
                              </w:rPr>
                              <w:t xml:space="preserve">(a) Typical experimental cavity ring-down signals (black points) for the CW and the CCW beams </w:t>
                            </w:r>
                            <w:r>
                              <w:rPr>
                                <w:lang w:val="en-GB"/>
                              </w:rPr>
                              <w:t>at zero concentration</w:t>
                            </w:r>
                            <w:r w:rsidRPr="00F75C5F">
                              <w:rPr>
                                <w:lang w:val="en-GB"/>
                              </w:rPr>
                              <w:t>. The red and blue curve are the fit of the model given by Eq</w:t>
                            </w:r>
                            <w:r>
                              <w:rPr>
                                <w:lang w:val="en-GB"/>
                              </w:rPr>
                              <w:t xml:space="preserve">uation (6) </w:t>
                            </w:r>
                            <w:r w:rsidRPr="00F75C5F">
                              <w:rPr>
                                <w:lang w:val="en-GB"/>
                              </w:rPr>
                              <w:t xml:space="preserve">to the data. The ring-down time is found to be </w:t>
                            </w:r>
                            <w:r>
                              <w:rPr>
                                <w:lang w:val="en-GB"/>
                              </w:rPr>
                              <w:t>~</w:t>
                            </w:r>
                            <w:r w:rsidRPr="00F75C5F">
                              <w:rPr>
                                <w:lang w:val="en-GB"/>
                              </w:rPr>
                              <w:t xml:space="preserve">1.2 </w:t>
                            </w:r>
                            <w:r>
                              <w:rPr>
                                <w:rFonts w:ascii="Times New Roman" w:hAnsi="Times New Roman"/>
                                <w:lang w:val="en-GB"/>
                              </w:rPr>
                              <w:t>µ</w:t>
                            </w:r>
                            <w:r w:rsidRPr="00F75C5F">
                              <w:rPr>
                                <w:lang w:val="en-GB"/>
                              </w:rPr>
                              <w:t>s for both signals. (b</w:t>
                            </w:r>
                            <w:r>
                              <w:rPr>
                                <w:lang w:val="en-GB"/>
                              </w:rPr>
                              <w:t>) O</w:t>
                            </w:r>
                            <w:r w:rsidRPr="00F75C5F">
                              <w:rPr>
                                <w:lang w:val="en-GB"/>
                              </w:rPr>
                              <w:t xml:space="preserve">ptical rotation of </w:t>
                            </w:r>
                            <w:r w:rsidRPr="009A0F99">
                              <w:rPr>
                                <w:kern w:val="21"/>
                                <w:sz w:val="19"/>
                                <w:lang w:val="en-GB"/>
                              </w:rPr>
                              <w:t>(+</w:t>
                            </w:r>
                            <w:proofErr w:type="gramStart"/>
                            <w:r w:rsidRPr="009A0F99">
                              <w:rPr>
                                <w:kern w:val="21"/>
                                <w:sz w:val="19"/>
                                <w:lang w:val="en-GB"/>
                              </w:rPr>
                              <w:t>)-</w:t>
                            </w:r>
                            <w:proofErr w:type="gramEnd"/>
                            <w:r w:rsidRPr="009A0F99">
                              <w:rPr>
                                <w:kern w:val="21"/>
                                <w:sz w:val="19"/>
                                <w:lang w:val="en-GB"/>
                              </w:rPr>
                              <w:t xml:space="preserve"> and (</w:t>
                            </w:r>
                            <w:r>
                              <w:rPr>
                                <w:rFonts w:ascii="Symbol" w:hAnsi="Symbol"/>
                              </w:rPr>
                              <w:t></w:t>
                            </w:r>
                            <w:r w:rsidRPr="009A0F99">
                              <w:rPr>
                                <w:kern w:val="21"/>
                                <w:sz w:val="19"/>
                                <w:lang w:val="en-GB"/>
                              </w:rPr>
                              <w:t>)-</w:t>
                            </w:r>
                            <w:r>
                              <w:rPr>
                                <w:lang w:val="en-GB"/>
                              </w:rPr>
                              <w:sym w:font="Symbol" w:char="F061"/>
                            </w:r>
                            <w:r w:rsidRPr="009A0F99">
                              <w:rPr>
                                <w:kern w:val="21"/>
                                <w:sz w:val="19"/>
                                <w:lang w:val="en-GB"/>
                              </w:rPr>
                              <w:t>-</w:t>
                            </w:r>
                            <w:proofErr w:type="spellStart"/>
                            <w:r w:rsidRPr="009A0F99">
                              <w:rPr>
                                <w:kern w:val="21"/>
                                <w:sz w:val="19"/>
                                <w:lang w:val="en-GB"/>
                              </w:rPr>
                              <w:t>pinene</w:t>
                            </w:r>
                            <w:proofErr w:type="spellEnd"/>
                            <w:r w:rsidRPr="00F75C5F">
                              <w:rPr>
                                <w:lang w:val="en-GB"/>
                              </w:rPr>
                              <w:t xml:space="preserve"> in methanol. Solutions of </w:t>
                            </w:r>
                            <w:r w:rsidRPr="009A0F99">
                              <w:rPr>
                                <w:lang w:val="en-GB"/>
                              </w:rPr>
                              <w:t>(+</w:t>
                            </w:r>
                            <w:proofErr w:type="gramStart"/>
                            <w:r w:rsidRPr="009A0F99">
                              <w:rPr>
                                <w:lang w:val="en-GB"/>
                              </w:rPr>
                              <w:t>)-</w:t>
                            </w:r>
                            <w:proofErr w:type="gramEnd"/>
                            <w:r w:rsidRPr="009A0F99">
                              <w:rPr>
                                <w:lang w:val="en-GB"/>
                              </w:rPr>
                              <w:t xml:space="preserve"> and (</w:t>
                            </w:r>
                            <w:r>
                              <w:rPr>
                                <w:rFonts w:ascii="Symbol" w:hAnsi="Symbol"/>
                              </w:rPr>
                              <w:t></w:t>
                            </w:r>
                            <w:r w:rsidRPr="009A0F99">
                              <w:rPr>
                                <w:lang w:val="en-GB"/>
                              </w:rPr>
                              <w:t>)-</w:t>
                            </w:r>
                            <w:r>
                              <w:rPr>
                                <w:lang w:val="en-GB"/>
                              </w:rPr>
                              <w:sym w:font="Symbol" w:char="F061"/>
                            </w:r>
                            <w:r>
                              <w:rPr>
                                <w:lang w:val="en-GB"/>
                              </w:rPr>
                              <w:t>-</w:t>
                            </w:r>
                            <w:proofErr w:type="spellStart"/>
                            <w:r w:rsidRPr="009A0F99">
                              <w:rPr>
                                <w:lang w:val="en-GB"/>
                              </w:rPr>
                              <w:t>pinene</w:t>
                            </w:r>
                            <w:proofErr w:type="spellEnd"/>
                            <w:r w:rsidRPr="00F75C5F">
                              <w:rPr>
                                <w:lang w:val="en-GB"/>
                              </w:rPr>
                              <w:t xml:space="preserve"> </w:t>
                            </w:r>
                            <w:r>
                              <w:rPr>
                                <w:lang w:val="en-GB"/>
                              </w:rPr>
                              <w:t>at</w:t>
                            </w:r>
                            <w:r w:rsidRPr="00F75C5F">
                              <w:rPr>
                                <w:lang w:val="en-GB"/>
                              </w:rPr>
                              <w:t xml:space="preserve"> concentrations ranging between 0 and </w:t>
                            </w:r>
                            <w:r>
                              <w:rPr>
                                <w:lang w:val="en-GB"/>
                              </w:rPr>
                              <w:t>0.0</w:t>
                            </w:r>
                            <w:r w:rsidRPr="00F75C5F">
                              <w:rPr>
                                <w:lang w:val="en-GB"/>
                              </w:rPr>
                              <w:t>4 g/ml are injected into the cell using a flow pump. (c) Variations of rotation angle per round-trip pass in the cavity as a function of concentration (red points for (+)-</w:t>
                            </w:r>
                            <w:r>
                              <w:rPr>
                                <w:lang w:val="en-GB"/>
                              </w:rPr>
                              <w:sym w:font="Symbol" w:char="F061"/>
                            </w:r>
                            <w:r w:rsidRPr="00F75C5F">
                              <w:rPr>
                                <w:lang w:val="en-GB"/>
                              </w:rPr>
                              <w:t>-</w:t>
                            </w:r>
                            <w:proofErr w:type="spellStart"/>
                            <w:r w:rsidRPr="00F75C5F">
                              <w:rPr>
                                <w:lang w:val="en-GB"/>
                              </w:rPr>
                              <w:t>pinene</w:t>
                            </w:r>
                            <w:proofErr w:type="spellEnd"/>
                            <w:r w:rsidRPr="00F75C5F">
                              <w:rPr>
                                <w:lang w:val="en-GB"/>
                              </w:rPr>
                              <w:t xml:space="preserve"> and blue points for (</w:t>
                            </w:r>
                            <w:r>
                              <w:rPr>
                                <w:rFonts w:ascii="Symbol" w:hAnsi="Symbol"/>
                              </w:rPr>
                              <w:t></w:t>
                            </w:r>
                            <w:r w:rsidRPr="00F75C5F">
                              <w:rPr>
                                <w:lang w:val="en-GB"/>
                              </w:rPr>
                              <w:t>)-</w:t>
                            </w:r>
                            <w:r>
                              <w:rPr>
                                <w:lang w:val="en-GB"/>
                              </w:rPr>
                              <w:sym w:font="Symbol" w:char="F061"/>
                            </w:r>
                            <w:r w:rsidRPr="00F75C5F">
                              <w:rPr>
                                <w:lang w:val="en-GB"/>
                              </w:rPr>
                              <w:t>-</w:t>
                            </w:r>
                            <w:proofErr w:type="spellStart"/>
                            <w:r w:rsidRPr="00F75C5F">
                              <w:rPr>
                                <w:lang w:val="en-GB"/>
                              </w:rPr>
                              <w:t>pinene</w:t>
                            </w:r>
                            <w:proofErr w:type="spellEnd"/>
                            <w:r w:rsidRPr="00F75C5F">
                              <w:rPr>
                                <w:lang w:val="en-GB"/>
                              </w:rPr>
                              <w:t>). Each data point and its error are the average and the standard error of ten data sets at a given concentration, respectively. The red and blue lines are weighted linear fit</w:t>
                            </w:r>
                            <w:r>
                              <w:rPr>
                                <w:lang w:val="en-GB"/>
                              </w:rPr>
                              <w:t>s</w:t>
                            </w:r>
                            <w:r w:rsidRPr="00F75C5F">
                              <w:rPr>
                                <w:lang w:val="en-GB"/>
                              </w:rPr>
                              <w:t xml:space="preserve"> to the data. Experimental parameters: magnetic field:</w:t>
                            </w:r>
                            <w:r>
                              <w:rPr>
                                <w:lang w:val="en-GB"/>
                              </w:rPr>
                              <w:t xml:space="preserve"> ~0.13</w:t>
                            </w:r>
                            <w:r w:rsidRPr="00F75C5F">
                              <w:rPr>
                                <w:lang w:val="en-GB"/>
                              </w:rPr>
                              <w:t xml:space="preserve"> T giving</w:t>
                            </w:r>
                            <w:r>
                              <w:rPr>
                                <w:lang w:val="en-GB"/>
                              </w:rPr>
                              <w:t xml:space="preserve"> </w:t>
                            </w:r>
                            <w:r w:rsidRPr="004B4484">
                              <w:rPr>
                                <w:rFonts w:ascii="Symbol" w:hAnsi="Symbol"/>
                                <w:i/>
                                <w:iCs/>
                              </w:rPr>
                              <w:t></w:t>
                            </w:r>
                            <w:r w:rsidRPr="004B4484">
                              <w:rPr>
                                <w:i/>
                                <w:iCs/>
                                <w:vertAlign w:val="subscript"/>
                              </w:rPr>
                              <w:t>F</w:t>
                            </w:r>
                            <w:r w:rsidRPr="009A0F99">
                              <w:rPr>
                                <w:noProof/>
                              </w:rPr>
                              <w:t xml:space="preserve"> </w:t>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proofErr w:type="gramStart"/>
                            <w:r>
                              <w:rPr>
                                <w:rFonts w:ascii="Symbol" w:hAnsi="Symbol"/>
                                <w:noProof/>
                              </w:rPr>
                              <w:t></w:t>
                            </w:r>
                            <w:r w:rsidRPr="00F75C5F">
                              <w:rPr>
                                <w:lang w:val="en-GB"/>
                              </w:rPr>
                              <w:t xml:space="preserve"> ,</w:t>
                            </w:r>
                            <w:proofErr w:type="gramEnd"/>
                            <w:r w:rsidRPr="00F75C5F">
                              <w:rPr>
                                <w:lang w:val="en-GB"/>
                              </w:rPr>
                              <w:t xml:space="preserve"> non</w:t>
                            </w:r>
                            <w:r>
                              <w:rPr>
                                <w:lang w:val="en-GB"/>
                              </w:rPr>
                              <w:t>-</w:t>
                            </w:r>
                            <w:r w:rsidRPr="00F75C5F">
                              <w:rPr>
                                <w:lang w:val="en-GB"/>
                              </w:rPr>
                              <w:t xml:space="preserve">chiral sample, 2000 </w:t>
                            </w:r>
                            <w:r>
                              <w:rPr>
                                <w:lang w:val="en-GB"/>
                              </w:rPr>
                              <w:t>events</w:t>
                            </w:r>
                            <w:r w:rsidRPr="00974D7F">
                              <w:rPr>
                                <w:lang w:val="en-GB"/>
                              </w:rPr>
                              <w:t xml:space="preserve"> </w:t>
                            </w:r>
                            <w:r w:rsidRPr="00F75C5F">
                              <w:rPr>
                                <w:lang w:val="en-GB"/>
                              </w:rPr>
                              <w:t>averaged</w:t>
                            </w:r>
                            <w:r>
                              <w:rPr>
                                <w:lang w:val="en-GB"/>
                              </w:rPr>
                              <w:t xml:space="preserve"> over</w:t>
                            </w:r>
                            <w:r w:rsidRPr="00F75C5F">
                              <w:rPr>
                                <w:lang w:val="en-GB"/>
                              </w:rPr>
                              <w:t xml:space="preserve"> 60 s.</w:t>
                            </w:r>
                          </w:p>
                          <w:p w14:paraId="5D469AE3" w14:textId="77777777" w:rsidR="005C4535" w:rsidRDefault="005C4535" w:rsidP="00944B58">
                            <w:pPr>
                              <w:jc w:val="center"/>
                            </w:pPr>
                          </w:p>
                          <w:p w14:paraId="78B0DCD0" w14:textId="77777777" w:rsidR="005C4535" w:rsidRPr="00944B58" w:rsidRDefault="005C4535" w:rsidP="00944B58">
                            <w:pPr>
                              <w:pStyle w:val="VAFigureCaption"/>
                              <w:rPr>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8FFD" id="Text Box 23" o:spid="_x0000_s1030" type="#_x0000_t202" style="position:absolute;left:0;text-align:left;margin-left:-1.45pt;margin-top:.45pt;width:501.75pt;height:303.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" filled="f" stroked="f" strokeweight=".5pt">
                <v:textbox inset="0,0,0,0">
                  <w:txbxContent>
                    <w:p w14:paraId="18595224" w14:textId="77777777" w:rsidR="005C4535" w:rsidRDefault="005C4535" w:rsidP="00944B58">
                      <w:pPr>
                        <w:keepNext/>
                        <w:jc w:val="center"/>
                      </w:pPr>
                      <w:r>
                        <w:rPr>
                          <w:noProof/>
                          <w:lang w:val="en-GB" w:eastAsia="en-GB"/>
                        </w:rPr>
                        <w:drawing>
                          <wp:inline distT="0" distB="0" distL="0" distR="0" wp14:anchorId="65EEADB5" wp14:editId="2C976239">
                            <wp:extent cx="6358819" cy="2543528"/>
                            <wp:effectExtent l="0" t="0" r="444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358819" cy="2543528"/>
                                    </a:xfrm>
                                    <a:prstGeom prst="rect">
                                      <a:avLst/>
                                    </a:prstGeom>
                                    <a:noFill/>
                                    <a:ln>
                                      <a:noFill/>
                                    </a:ln>
                                  </pic:spPr>
                                </pic:pic>
                              </a:graphicData>
                            </a:graphic>
                          </wp:inline>
                        </w:drawing>
                      </w:r>
                    </w:p>
                    <w:p w14:paraId="35B0DE22" w14:textId="24777ADF" w:rsidR="005C4535" w:rsidRPr="003D0F1C" w:rsidRDefault="005C4535" w:rsidP="00944B58">
                      <w:pPr>
                        <w:pStyle w:val="VAFigureCaption"/>
                        <w:rPr>
                          <w:i/>
                          <w:iCs/>
                        </w:rPr>
                      </w:pPr>
                      <w:bookmarkStart w:id="16" w:name="_Ref50928437"/>
                      <w:r w:rsidRPr="003D0F1C">
                        <w:t xml:space="preserve">Figure </w:t>
                      </w:r>
                      <w:fldSimple w:instr=" SEQ Figure \* ARABIC ">
                        <w:r>
                          <w:rPr>
                            <w:noProof/>
                          </w:rPr>
                          <w:t>5</w:t>
                        </w:r>
                      </w:fldSimple>
                      <w:bookmarkEnd w:id="16"/>
                      <w:r w:rsidRPr="00CA7F42">
                        <w:t>.</w:t>
                      </w:r>
                      <w:r w:rsidRPr="003D0F1C">
                        <w:t xml:space="preserve"> </w:t>
                      </w:r>
                      <w:r>
                        <w:t>Liquid</w:t>
                      </w:r>
                      <w:r w:rsidRPr="009A0F99">
                        <w:rPr>
                          <w:lang w:val="en-GB"/>
                        </w:rPr>
                        <w:t>-phase optical rotation measurement of (+)-and (</w:t>
                      </w:r>
                      <w:r>
                        <w:rPr>
                          <w:rFonts w:ascii="Symbol" w:hAnsi="Symbol"/>
                        </w:rPr>
                        <w:t></w:t>
                      </w:r>
                      <w:r w:rsidRPr="009A0F99">
                        <w:rPr>
                          <w:lang w:val="en-GB"/>
                        </w:rPr>
                        <w:t>)-</w:t>
                      </w:r>
                      <w:r w:rsidRPr="009A0F99">
                        <w:rPr>
                          <w:lang w:val="en-GB"/>
                        </w:rPr>
                        <w:sym w:font="Symbol" w:char="F061"/>
                      </w:r>
                      <w:r w:rsidRPr="009A0F99">
                        <w:rPr>
                          <w:lang w:val="en-GB"/>
                        </w:rPr>
                        <w:t xml:space="preserve">-pinene </w:t>
                      </w:r>
                      <w:r w:rsidRPr="00F75C5F">
                        <w:rPr>
                          <w:lang w:val="en-GB"/>
                        </w:rPr>
                        <w:t xml:space="preserve">in methanol </w:t>
                      </w:r>
                      <w:r w:rsidRPr="009A0F99">
                        <w:rPr>
                          <w:lang w:val="en-GB"/>
                        </w:rPr>
                        <w:t xml:space="preserve">at different </w:t>
                      </w:r>
                      <w:r>
                        <w:rPr>
                          <w:lang w:val="en-GB"/>
                        </w:rPr>
                        <w:t>concentrations</w:t>
                      </w:r>
                      <w:r w:rsidRPr="009A0F99">
                        <w:rPr>
                          <w:lang w:val="en-GB"/>
                        </w:rPr>
                        <w:t xml:space="preserve">. </w:t>
                      </w:r>
                      <w:r w:rsidRPr="00F75C5F">
                        <w:rPr>
                          <w:lang w:val="en-GB"/>
                        </w:rPr>
                        <w:t xml:space="preserve">(a) Typical experimental cavity ring-down signals (black points) for the CW and the CCW beams </w:t>
                      </w:r>
                      <w:r>
                        <w:rPr>
                          <w:lang w:val="en-GB"/>
                        </w:rPr>
                        <w:t>at zero concentration</w:t>
                      </w:r>
                      <w:r w:rsidRPr="00F75C5F">
                        <w:rPr>
                          <w:lang w:val="en-GB"/>
                        </w:rPr>
                        <w:t>. The red and blue curve are the fit of the model given by Eq</w:t>
                      </w:r>
                      <w:r>
                        <w:rPr>
                          <w:lang w:val="en-GB"/>
                        </w:rPr>
                        <w:t xml:space="preserve">uation (6) </w:t>
                      </w:r>
                      <w:r w:rsidRPr="00F75C5F">
                        <w:rPr>
                          <w:lang w:val="en-GB"/>
                        </w:rPr>
                        <w:t xml:space="preserve">to the data. The ring-down time is found to be </w:t>
                      </w:r>
                      <w:r>
                        <w:rPr>
                          <w:lang w:val="en-GB"/>
                        </w:rPr>
                        <w:t>~</w:t>
                      </w:r>
                      <w:r w:rsidRPr="00F75C5F">
                        <w:rPr>
                          <w:lang w:val="en-GB"/>
                        </w:rPr>
                        <w:t xml:space="preserve">1.2 </w:t>
                      </w:r>
                      <w:r>
                        <w:rPr>
                          <w:rFonts w:ascii="Times New Roman" w:hAnsi="Times New Roman"/>
                          <w:lang w:val="en-GB"/>
                        </w:rPr>
                        <w:t>µ</w:t>
                      </w:r>
                      <w:r w:rsidRPr="00F75C5F">
                        <w:rPr>
                          <w:lang w:val="en-GB"/>
                        </w:rPr>
                        <w:t>s for both signals. (b</w:t>
                      </w:r>
                      <w:r>
                        <w:rPr>
                          <w:lang w:val="en-GB"/>
                        </w:rPr>
                        <w:t>) O</w:t>
                      </w:r>
                      <w:r w:rsidRPr="00F75C5F">
                        <w:rPr>
                          <w:lang w:val="en-GB"/>
                        </w:rPr>
                        <w:t xml:space="preserve">ptical rotation of </w:t>
                      </w:r>
                      <w:r w:rsidRPr="009A0F99">
                        <w:rPr>
                          <w:kern w:val="21"/>
                          <w:sz w:val="19"/>
                          <w:lang w:val="en-GB"/>
                        </w:rPr>
                        <w:t>(+)- and (</w:t>
                      </w:r>
                      <w:r>
                        <w:rPr>
                          <w:rFonts w:ascii="Symbol" w:hAnsi="Symbol"/>
                        </w:rPr>
                        <w:t></w:t>
                      </w:r>
                      <w:r w:rsidRPr="009A0F99">
                        <w:rPr>
                          <w:kern w:val="21"/>
                          <w:sz w:val="19"/>
                          <w:lang w:val="en-GB"/>
                        </w:rPr>
                        <w:t>)-</w:t>
                      </w:r>
                      <w:r>
                        <w:rPr>
                          <w:lang w:val="en-GB"/>
                        </w:rPr>
                        <w:sym w:font="Symbol" w:char="F061"/>
                      </w:r>
                      <w:r w:rsidRPr="009A0F99">
                        <w:rPr>
                          <w:kern w:val="21"/>
                          <w:sz w:val="19"/>
                          <w:lang w:val="en-GB"/>
                        </w:rPr>
                        <w:t>-pinene</w:t>
                      </w:r>
                      <w:r w:rsidRPr="00F75C5F">
                        <w:rPr>
                          <w:lang w:val="en-GB"/>
                        </w:rPr>
                        <w:t xml:space="preserve"> in methanol. Solutions of </w:t>
                      </w:r>
                      <w:r w:rsidRPr="009A0F99">
                        <w:rPr>
                          <w:lang w:val="en-GB"/>
                        </w:rPr>
                        <w:t>(+)- and (</w:t>
                      </w:r>
                      <w:r>
                        <w:rPr>
                          <w:rFonts w:ascii="Symbol" w:hAnsi="Symbol"/>
                        </w:rPr>
                        <w:t></w:t>
                      </w:r>
                      <w:r w:rsidRPr="009A0F99">
                        <w:rPr>
                          <w:lang w:val="en-GB"/>
                        </w:rPr>
                        <w:t>)-</w:t>
                      </w:r>
                      <w:r>
                        <w:rPr>
                          <w:lang w:val="en-GB"/>
                        </w:rPr>
                        <w:sym w:font="Symbol" w:char="F061"/>
                      </w:r>
                      <w:r>
                        <w:rPr>
                          <w:lang w:val="en-GB"/>
                        </w:rPr>
                        <w:t>-</w:t>
                      </w:r>
                      <w:r w:rsidRPr="009A0F99">
                        <w:rPr>
                          <w:lang w:val="en-GB"/>
                        </w:rPr>
                        <w:t>pinene</w:t>
                      </w:r>
                      <w:r w:rsidRPr="00F75C5F">
                        <w:rPr>
                          <w:lang w:val="en-GB"/>
                        </w:rPr>
                        <w:t xml:space="preserve"> </w:t>
                      </w:r>
                      <w:r>
                        <w:rPr>
                          <w:lang w:val="en-GB"/>
                        </w:rPr>
                        <w:t>at</w:t>
                      </w:r>
                      <w:r w:rsidRPr="00F75C5F">
                        <w:rPr>
                          <w:lang w:val="en-GB"/>
                        </w:rPr>
                        <w:t xml:space="preserve"> concentrations ranging between 0 and </w:t>
                      </w:r>
                      <w:r>
                        <w:rPr>
                          <w:lang w:val="en-GB"/>
                        </w:rPr>
                        <w:t>0.0</w:t>
                      </w:r>
                      <w:r w:rsidRPr="00F75C5F">
                        <w:rPr>
                          <w:lang w:val="en-GB"/>
                        </w:rPr>
                        <w:t>4 g/ml are injected into the cell using a flow pump. (c) Variations of rotation angle per round-trip pass in the cavity as a function of concentration (red points for (+)-</w:t>
                      </w:r>
                      <w:r>
                        <w:rPr>
                          <w:lang w:val="en-GB"/>
                        </w:rPr>
                        <w:sym w:font="Symbol" w:char="F061"/>
                      </w:r>
                      <w:r w:rsidRPr="00F75C5F">
                        <w:rPr>
                          <w:lang w:val="en-GB"/>
                        </w:rPr>
                        <w:t>-pinene and blue points for (</w:t>
                      </w:r>
                      <w:r>
                        <w:rPr>
                          <w:rFonts w:ascii="Symbol" w:hAnsi="Symbol"/>
                        </w:rPr>
                        <w:t></w:t>
                      </w:r>
                      <w:r w:rsidRPr="00F75C5F">
                        <w:rPr>
                          <w:lang w:val="en-GB"/>
                        </w:rPr>
                        <w:t>)-</w:t>
                      </w:r>
                      <w:r>
                        <w:rPr>
                          <w:lang w:val="en-GB"/>
                        </w:rPr>
                        <w:sym w:font="Symbol" w:char="F061"/>
                      </w:r>
                      <w:r w:rsidRPr="00F75C5F">
                        <w:rPr>
                          <w:lang w:val="en-GB"/>
                        </w:rPr>
                        <w:t>-pinene). Each data point and its error are the average and the standard error of ten data sets at a given concentration, respectively. The red and blue lines are weighted linear fit</w:t>
                      </w:r>
                      <w:r>
                        <w:rPr>
                          <w:lang w:val="en-GB"/>
                        </w:rPr>
                        <w:t>s</w:t>
                      </w:r>
                      <w:r w:rsidRPr="00F75C5F">
                        <w:rPr>
                          <w:lang w:val="en-GB"/>
                        </w:rPr>
                        <w:t xml:space="preserve"> to the data. Experimental parameters: magnetic field:</w:t>
                      </w:r>
                      <w:r>
                        <w:rPr>
                          <w:lang w:val="en-GB"/>
                        </w:rPr>
                        <w:t xml:space="preserve"> ~0.13</w:t>
                      </w:r>
                      <w:r w:rsidRPr="00F75C5F">
                        <w:rPr>
                          <w:lang w:val="en-GB"/>
                        </w:rPr>
                        <w:t xml:space="preserve"> T giving</w:t>
                      </w:r>
                      <w:r>
                        <w:rPr>
                          <w:lang w:val="en-GB"/>
                        </w:rPr>
                        <w:t xml:space="preserve"> </w:t>
                      </w:r>
                      <w:r w:rsidRPr="004B4484">
                        <w:rPr>
                          <w:rFonts w:ascii="Symbol" w:hAnsi="Symbol"/>
                          <w:i/>
                          <w:iCs/>
                        </w:rPr>
                        <w:t></w:t>
                      </w:r>
                      <w:r w:rsidRPr="004B4484">
                        <w:rPr>
                          <w:i/>
                          <w:iCs/>
                          <w:vertAlign w:val="subscript"/>
                        </w:rPr>
                        <w:t>F</w:t>
                      </w:r>
                      <w:r w:rsidRPr="009A0F99">
                        <w:rPr>
                          <w:noProof/>
                        </w:rPr>
                        <w:t xml:space="preserve"> </w:t>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r w:rsidRPr="00F75C5F">
                        <w:rPr>
                          <w:lang w:val="en-GB"/>
                        </w:rPr>
                        <w:t xml:space="preserve"> , non</w:t>
                      </w:r>
                      <w:r>
                        <w:rPr>
                          <w:lang w:val="en-GB"/>
                        </w:rPr>
                        <w:t>-</w:t>
                      </w:r>
                      <w:r w:rsidRPr="00F75C5F">
                        <w:rPr>
                          <w:lang w:val="en-GB"/>
                        </w:rPr>
                        <w:t xml:space="preserve">chiral sample, 2000 </w:t>
                      </w:r>
                      <w:r>
                        <w:rPr>
                          <w:lang w:val="en-GB"/>
                        </w:rPr>
                        <w:t>events</w:t>
                      </w:r>
                      <w:r w:rsidRPr="00974D7F">
                        <w:rPr>
                          <w:lang w:val="en-GB"/>
                        </w:rPr>
                        <w:t xml:space="preserve"> </w:t>
                      </w:r>
                      <w:r w:rsidRPr="00F75C5F">
                        <w:rPr>
                          <w:lang w:val="en-GB"/>
                        </w:rPr>
                        <w:t>averaged</w:t>
                      </w:r>
                      <w:r>
                        <w:rPr>
                          <w:lang w:val="en-GB"/>
                        </w:rPr>
                        <w:t xml:space="preserve"> over</w:t>
                      </w:r>
                      <w:r w:rsidRPr="00F75C5F">
                        <w:rPr>
                          <w:lang w:val="en-GB"/>
                        </w:rPr>
                        <w:t xml:space="preserve"> 60 s.</w:t>
                      </w:r>
                    </w:p>
                    <w:p w14:paraId="5D469AE3" w14:textId="77777777" w:rsidR="005C4535" w:rsidRDefault="005C4535" w:rsidP="00944B58">
                      <w:pPr>
                        <w:jc w:val="center"/>
                      </w:pPr>
                    </w:p>
                    <w:p w14:paraId="78B0DCD0" w14:textId="77777777" w:rsidR="005C4535" w:rsidRPr="00944B58" w:rsidRDefault="005C4535" w:rsidP="00944B58">
                      <w:pPr>
                        <w:pStyle w:val="VAFigureCaption"/>
                        <w:rPr>
                          <w:i/>
                          <w:iCs/>
                        </w:rPr>
                      </w:pPr>
                    </w:p>
                  </w:txbxContent>
                </v:textbox>
                <w10:wrap type="topAndBottom" anchorx="margin" anchory="margin"/>
              </v:shape>
            </w:pict>
          </mc:Fallback>
        </mc:AlternateContent>
      </w:r>
      <w:r w:rsidR="00E93E0B" w:rsidRPr="00412904">
        <w:t>blue solid curves are the fit</w:t>
      </w:r>
      <w:r w:rsidR="00B3267F" w:rsidRPr="00412904">
        <w:t xml:space="preserve"> of the model given by Equation </w:t>
      </w:r>
      <w:r w:rsidR="00B3267F" w:rsidRPr="00412904">
        <w:rPr>
          <w:iCs/>
        </w:rPr>
        <w:fldChar w:fldCharType="begin"/>
      </w:r>
      <w:r w:rsidR="00B3267F" w:rsidRPr="00412904">
        <w:rPr>
          <w:iCs/>
        </w:rPr>
        <w:instrText xml:space="preserve"> GOTOBUTTON ZEqnNum806129  \* MERGEFORMAT </w:instrText>
      </w:r>
      <w:r w:rsidR="00B3267F" w:rsidRPr="00412904">
        <w:rPr>
          <w:iCs/>
        </w:rPr>
        <w:fldChar w:fldCharType="begin"/>
      </w:r>
      <w:r w:rsidR="00B3267F" w:rsidRPr="00412904">
        <w:rPr>
          <w:iCs/>
        </w:rPr>
        <w:instrText xml:space="preserve"> REF ZEqnNum806129 \* Charformat \! \* MERGEFORMAT </w:instrText>
      </w:r>
      <w:r w:rsidR="00B3267F" w:rsidRPr="00412904">
        <w:rPr>
          <w:iCs/>
        </w:rPr>
        <w:fldChar w:fldCharType="separate"/>
      </w:r>
      <w:r w:rsidR="001F4E69" w:rsidRPr="00412904">
        <w:rPr>
          <w:iCs/>
        </w:rPr>
        <w:instrText>(6)</w:instrText>
      </w:r>
      <w:r w:rsidR="00B3267F" w:rsidRPr="00412904">
        <w:rPr>
          <w:iCs/>
        </w:rPr>
        <w:fldChar w:fldCharType="end"/>
      </w:r>
      <w:r w:rsidR="00B3267F" w:rsidRPr="00412904">
        <w:rPr>
          <w:iCs/>
        </w:rPr>
        <w:fldChar w:fldCharType="end"/>
      </w:r>
      <w:r w:rsidR="00B3267F" w:rsidRPr="00412904">
        <w:t xml:space="preserve"> to the data</w:t>
      </w:r>
      <w:r w:rsidR="00E93E0B" w:rsidRPr="00412904">
        <w:t xml:space="preserve"> for the CW and CCW beams, respectively.</w:t>
      </w:r>
      <w:r w:rsidR="00FE0BDB" w:rsidRPr="00412904">
        <w:t xml:space="preserve"> </w:t>
      </w:r>
    </w:p>
    <w:p w14:paraId="4C5A7FDE" w14:textId="6B58B7D4" w:rsidR="000547E1" w:rsidRPr="00412904" w:rsidRDefault="003915B5" w:rsidP="005C115F">
      <w:pPr>
        <w:pStyle w:val="MTDisplayEquation"/>
      </w:pPr>
      <w:r w:rsidRPr="00412904">
        <w:t>We follow the same procedure as in the gas-phase measurement to determine the optical rotation</w:t>
      </w:r>
      <w:r w:rsidR="00C01176" w:rsidRPr="00412904">
        <w:t>s</w:t>
      </w:r>
      <w:r w:rsidRPr="00412904">
        <w:t xml:space="preserve"> </w:t>
      </w:r>
      <w:r w:rsidR="00C01176" w:rsidRPr="00412904">
        <w:t xml:space="preserve">and their corresponding uncertainties </w:t>
      </w:r>
      <w:r w:rsidR="00313F12" w:rsidRPr="00412904">
        <w:t>for each</w:t>
      </w:r>
      <w:r w:rsidRPr="00412904">
        <w:t xml:space="preserve"> enantiomer in the solution. </w:t>
      </w:r>
      <w:r w:rsidR="00CE09A5" w:rsidRPr="00412904">
        <w:fldChar w:fldCharType="begin"/>
      </w:r>
      <w:r w:rsidR="00CE09A5" w:rsidRPr="00412904">
        <w:instrText xml:space="preserve"> REF _Ref50928437 \h  \* MERGEFORMAT </w:instrText>
      </w:r>
      <w:r w:rsidR="00CE09A5" w:rsidRPr="00412904">
        <w:fldChar w:fldCharType="separate"/>
      </w:r>
      <w:r w:rsidR="001F4E69" w:rsidRPr="00412904">
        <w:t xml:space="preserve">Figure </w:t>
      </w:r>
      <w:r w:rsidR="001F4E69" w:rsidRPr="00412904">
        <w:rPr>
          <w:noProof/>
        </w:rPr>
        <w:t>5</w:t>
      </w:r>
      <w:r w:rsidR="00CE09A5" w:rsidRPr="00412904">
        <w:fldChar w:fldCharType="end"/>
      </w:r>
      <w:r w:rsidR="00E93E0B" w:rsidRPr="00412904">
        <w:t xml:space="preserve">(b) shows the </w:t>
      </w:r>
      <w:r w:rsidR="002D0BDF" w:rsidRPr="00412904">
        <w:t xml:space="preserve">variation </w:t>
      </w:r>
      <w:r w:rsidR="00E93E0B" w:rsidRPr="00412904">
        <w:t>of rotation angle per cavity pass of (+</w:t>
      </w:r>
      <w:proofErr w:type="gramStart"/>
      <w:r w:rsidR="00E93E0B" w:rsidRPr="00412904">
        <w:t>)-</w:t>
      </w:r>
      <w:proofErr w:type="gramEnd"/>
      <w:r w:rsidR="00E93E0B" w:rsidRPr="00412904">
        <w:t xml:space="preserve"> and (</w:t>
      </w:r>
      <w:r w:rsidR="00C53209" w:rsidRPr="00412904">
        <w:rPr>
          <w:rFonts w:ascii="Symbol" w:hAnsi="Symbol"/>
        </w:rPr>
        <w:t></w:t>
      </w:r>
      <w:r w:rsidR="00E93E0B" w:rsidRPr="00412904">
        <w:t>)-</w:t>
      </w:r>
      <w:r w:rsidR="007F60FD" w:rsidRPr="00412904">
        <w:sym w:font="Symbol" w:char="F061"/>
      </w:r>
      <w:r w:rsidR="00E93E0B" w:rsidRPr="00412904">
        <w:t>-</w:t>
      </w:r>
      <w:proofErr w:type="spellStart"/>
      <w:r w:rsidR="00E93E0B" w:rsidRPr="00412904">
        <w:t>pinene</w:t>
      </w:r>
      <w:proofErr w:type="spellEnd"/>
      <w:r w:rsidR="00E93E0B" w:rsidRPr="00412904">
        <w:t xml:space="preserve"> </w:t>
      </w:r>
      <w:r w:rsidR="002D0BDF" w:rsidRPr="00412904">
        <w:t>as a function of concentration</w:t>
      </w:r>
      <w:r w:rsidR="00E93E0B" w:rsidRPr="00412904">
        <w:t xml:space="preserve"> between 0 and </w:t>
      </w:r>
      <w:r w:rsidR="002D0BDF" w:rsidRPr="00412904">
        <w:t>0.0</w:t>
      </w:r>
      <w:r w:rsidR="00E93E0B" w:rsidRPr="00412904">
        <w:t>4 g</w:t>
      </w:r>
      <w:r w:rsidR="00313F12" w:rsidRPr="00412904">
        <w:t xml:space="preserve"> </w:t>
      </w:r>
      <w:r w:rsidR="00E93E0B" w:rsidRPr="00412904">
        <w:t>ml</w:t>
      </w:r>
      <w:r w:rsidR="00C53209" w:rsidRPr="00412904">
        <w:rPr>
          <w:rFonts w:ascii="Times New Roman" w:hAnsi="Times New Roman"/>
          <w:vertAlign w:val="superscript"/>
        </w:rPr>
        <w:t>−</w:t>
      </w:r>
      <w:r w:rsidR="00C53209" w:rsidRPr="00412904">
        <w:rPr>
          <w:vertAlign w:val="superscript"/>
        </w:rPr>
        <w:t>1</w:t>
      </w:r>
      <w:r w:rsidR="00E93E0B" w:rsidRPr="00412904">
        <w:t xml:space="preserve">. For each given concentration, we carry out 10 measurements and determine the rotation angle per pass using </w:t>
      </w:r>
      <w:r w:rsidR="008B2FAE" w:rsidRPr="00412904">
        <w:t>Equation</w:t>
      </w:r>
      <w:r w:rsidR="008B143A" w:rsidRPr="00412904">
        <w:rPr>
          <w:iCs/>
        </w:rPr>
        <w:t xml:space="preserve"> (5)</w:t>
      </w:r>
      <w:r w:rsidR="00E93E0B" w:rsidRPr="00412904">
        <w:t xml:space="preserve">. </w:t>
      </w:r>
      <w:r w:rsidR="00C65943" w:rsidRPr="00412904">
        <w:t>Each data point and</w:t>
      </w:r>
      <w:r w:rsidR="00E93E0B" w:rsidRPr="00412904">
        <w:t xml:space="preserve"> its error bar</w:t>
      </w:r>
      <w:r w:rsidR="00F92575" w:rsidRPr="00412904">
        <w:t xml:space="preserve"> in </w:t>
      </w:r>
      <w:r w:rsidR="00F92575" w:rsidRPr="00412904">
        <w:fldChar w:fldCharType="begin"/>
      </w:r>
      <w:r w:rsidR="00F92575" w:rsidRPr="00412904">
        <w:instrText xml:space="preserve"> REF _Ref50928437 \h  \* MERGEFORMAT </w:instrText>
      </w:r>
      <w:r w:rsidR="00F92575" w:rsidRPr="00412904">
        <w:fldChar w:fldCharType="separate"/>
      </w:r>
      <w:r w:rsidR="001F4E69" w:rsidRPr="00412904">
        <w:t xml:space="preserve">Figure </w:t>
      </w:r>
      <w:r w:rsidR="001F4E69" w:rsidRPr="00412904">
        <w:rPr>
          <w:noProof/>
        </w:rPr>
        <w:t>5</w:t>
      </w:r>
      <w:r w:rsidR="00F92575" w:rsidRPr="00412904">
        <w:fldChar w:fldCharType="end"/>
      </w:r>
      <w:r w:rsidR="00F92575" w:rsidRPr="00412904">
        <w:t>(c)</w:t>
      </w:r>
      <w:r w:rsidR="00E93E0B" w:rsidRPr="00412904">
        <w:t xml:space="preserve"> are given by the </w:t>
      </w:r>
      <w:r w:rsidR="00AB323A" w:rsidRPr="00412904">
        <w:t xml:space="preserve">weighted </w:t>
      </w:r>
      <w:r w:rsidR="00E93E0B" w:rsidRPr="00412904">
        <w:t xml:space="preserve">mean and the standard error of the ten </w:t>
      </w:r>
      <w:r w:rsidR="00D25995" w:rsidRPr="00412904">
        <w:t xml:space="preserve">measured chiral </w:t>
      </w:r>
      <w:r w:rsidR="00E93E0B" w:rsidRPr="00412904">
        <w:t>rotation angles.</w:t>
      </w:r>
      <w:r w:rsidR="00AB323A" w:rsidRPr="00412904">
        <w:t xml:space="preserve"> </w:t>
      </w:r>
      <w:r w:rsidR="005A6AE6" w:rsidRPr="00412904">
        <w:t>The</w:t>
      </w:r>
      <w:r w:rsidR="009D6D17" w:rsidRPr="00412904">
        <w:t xml:space="preserve"> optical rotation precision </w:t>
      </w:r>
      <w:r w:rsidR="005A6AE6" w:rsidRPr="00412904">
        <w:t>is</w:t>
      </w:r>
      <w:r w:rsidR="0008238E" w:rsidRPr="00412904">
        <w:t xml:space="preserve"> calculated as the </w:t>
      </w:r>
      <w:r w:rsidR="00C65943" w:rsidRPr="00412904">
        <w:t>average</w:t>
      </w:r>
      <w:r w:rsidR="0008238E" w:rsidRPr="00412904">
        <w:t xml:space="preserve"> of </w:t>
      </w:r>
      <w:r w:rsidR="00C65943" w:rsidRPr="00412904">
        <w:t xml:space="preserve">the </w:t>
      </w:r>
      <w:r w:rsidR="0008238E" w:rsidRPr="00412904">
        <w:t xml:space="preserve">error bars shown in </w:t>
      </w:r>
      <w:r w:rsidR="0008238E" w:rsidRPr="00412904">
        <w:fldChar w:fldCharType="begin"/>
      </w:r>
      <w:r w:rsidR="0008238E" w:rsidRPr="00412904">
        <w:instrText xml:space="preserve"> REF _Ref50928437 \h </w:instrText>
      </w:r>
      <w:r w:rsidR="0008238E" w:rsidRPr="00412904">
        <w:fldChar w:fldCharType="separate"/>
      </w:r>
      <w:r w:rsidR="001F4E69" w:rsidRPr="00412904">
        <w:t xml:space="preserve">Figure </w:t>
      </w:r>
      <w:r w:rsidR="001F4E69" w:rsidRPr="00412904">
        <w:rPr>
          <w:noProof/>
        </w:rPr>
        <w:t>5</w:t>
      </w:r>
      <w:r w:rsidR="0008238E" w:rsidRPr="00412904">
        <w:fldChar w:fldCharType="end"/>
      </w:r>
      <w:r w:rsidR="0008238E" w:rsidRPr="00412904">
        <w:t>(c)</w:t>
      </w:r>
      <w:r w:rsidR="003E4297" w:rsidRPr="00412904">
        <w:t xml:space="preserve"> and varies as a function of concentration; at the lowest concentrations the limit is ~</w:t>
      </w:r>
      <w:r w:rsidR="00AE7D64" w:rsidRPr="00412904">
        <w:t>18</w:t>
      </w:r>
      <w:r w:rsidR="003E4297" w:rsidRPr="00412904">
        <w:t xml:space="preserve">0 </w:t>
      </w:r>
      <w:r w:rsidR="003E4297" w:rsidRPr="00412904">
        <w:rPr>
          <w:rFonts w:ascii="Times New Roman" w:hAnsi="Times New Roman"/>
        </w:rPr>
        <w:t>µ</w:t>
      </w:r>
      <w:proofErr w:type="spellStart"/>
      <w:r w:rsidR="003E4297" w:rsidRPr="00412904">
        <w:t>deg</w:t>
      </w:r>
      <w:proofErr w:type="spellEnd"/>
      <w:r w:rsidR="003E4297" w:rsidRPr="00412904">
        <w:t>/pass, increasing up to as much as 700</w:t>
      </w:r>
      <w:r w:rsidR="006A79CB" w:rsidRPr="00412904">
        <w:t xml:space="preserve"> </w:t>
      </w:r>
      <w:r w:rsidR="003E4297" w:rsidRPr="00412904">
        <w:rPr>
          <w:rFonts w:ascii="Times New Roman" w:hAnsi="Times New Roman"/>
        </w:rPr>
        <w:t>µ</w:t>
      </w:r>
      <w:proofErr w:type="spellStart"/>
      <w:r w:rsidR="003E4297" w:rsidRPr="00412904">
        <w:t>deg</w:t>
      </w:r>
      <w:proofErr w:type="spellEnd"/>
      <w:r w:rsidR="003E4297" w:rsidRPr="00412904">
        <w:t>/pass</w:t>
      </w:r>
      <w:r w:rsidR="006A79CB" w:rsidRPr="00412904">
        <w:t>.</w:t>
      </w:r>
      <w:r w:rsidR="003E4297" w:rsidRPr="00412904">
        <w:t xml:space="preserve"> </w:t>
      </w:r>
      <w:r w:rsidR="00D71B44" w:rsidRPr="00412904">
        <w:t>This variation reflects the reduction of ring</w:t>
      </w:r>
      <w:r w:rsidR="006A79CB" w:rsidRPr="00412904">
        <w:t>-</w:t>
      </w:r>
      <w:r w:rsidR="00D71B44" w:rsidRPr="00412904">
        <w:t>down time in the cavity due to increased absorption</w:t>
      </w:r>
      <w:r w:rsidR="00AE7D64" w:rsidRPr="00412904">
        <w:t xml:space="preserve"> and/or refractive index mismatch</w:t>
      </w:r>
      <w:r w:rsidR="00D71B44" w:rsidRPr="00412904">
        <w:t xml:space="preserve"> by each enantiomer</w:t>
      </w:r>
      <w:r w:rsidR="00AE7D64" w:rsidRPr="00412904">
        <w:t xml:space="preserve"> as its concentration increases</w:t>
      </w:r>
      <w:r w:rsidR="00D71B44" w:rsidRPr="00412904">
        <w:t>.</w:t>
      </w:r>
      <w:r w:rsidR="00E93E0B" w:rsidRPr="00412904">
        <w:t xml:space="preserve"> </w:t>
      </w:r>
      <w:r w:rsidR="00F92575" w:rsidRPr="00412904">
        <w:t xml:space="preserve">In </w:t>
      </w:r>
      <w:r w:rsidR="00F92575" w:rsidRPr="00412904">
        <w:fldChar w:fldCharType="begin"/>
      </w:r>
      <w:r w:rsidR="00F92575" w:rsidRPr="00412904">
        <w:instrText xml:space="preserve"> REF _Ref50928437 \h </w:instrText>
      </w:r>
      <w:r w:rsidR="00F92575" w:rsidRPr="00412904">
        <w:fldChar w:fldCharType="separate"/>
      </w:r>
      <w:r w:rsidR="001F4E69" w:rsidRPr="00412904">
        <w:t xml:space="preserve">Figure </w:t>
      </w:r>
      <w:r w:rsidR="001F4E69" w:rsidRPr="00412904">
        <w:rPr>
          <w:noProof/>
        </w:rPr>
        <w:t>5</w:t>
      </w:r>
      <w:r w:rsidR="00F92575" w:rsidRPr="00412904">
        <w:fldChar w:fldCharType="end"/>
      </w:r>
      <w:r w:rsidR="00F92575" w:rsidRPr="00412904">
        <w:t xml:space="preserve">(c), the red and blue solid lines are the fit to the data, </w:t>
      </w:r>
      <w:r w:rsidR="00C53209" w:rsidRPr="00412904">
        <w:t xml:space="preserve">and again </w:t>
      </w:r>
      <w:r w:rsidR="00F92575" w:rsidRPr="00412904">
        <w:t xml:space="preserve">confirm the linear dependence between the rotation angle per pass and concentration. The resulting slopes are found to be 1.614 </w:t>
      </w:r>
      <w:r w:rsidR="00F92575" w:rsidRPr="00412904">
        <w:rPr>
          <w:rFonts w:ascii="Times New Roman" w:hAnsi="Times New Roman"/>
        </w:rPr>
        <w:t xml:space="preserve">± 0.018 </w:t>
      </w:r>
      <w:proofErr w:type="spellStart"/>
      <w:r w:rsidR="00F92575" w:rsidRPr="00412904">
        <w:rPr>
          <w:rFonts w:ascii="Times New Roman" w:hAnsi="Times New Roman"/>
        </w:rPr>
        <w:t>deg</w:t>
      </w:r>
      <w:proofErr w:type="spellEnd"/>
      <w:r w:rsidR="00313F12" w:rsidRPr="00412904">
        <w:rPr>
          <w:rFonts w:ascii="Times New Roman" w:hAnsi="Times New Roman"/>
        </w:rPr>
        <w:t xml:space="preserve"> </w:t>
      </w:r>
      <w:r w:rsidR="00F92575" w:rsidRPr="00412904">
        <w:rPr>
          <w:rFonts w:ascii="Times New Roman" w:hAnsi="Times New Roman"/>
        </w:rPr>
        <w:t>(g/ml</w:t>
      </w:r>
      <w:proofErr w:type="gramStart"/>
      <w:r w:rsidR="00F92575" w:rsidRPr="00412904">
        <w:rPr>
          <w:rFonts w:ascii="Times New Roman" w:hAnsi="Times New Roman"/>
        </w:rPr>
        <w:t>)</w:t>
      </w:r>
      <w:r w:rsidR="00C53209" w:rsidRPr="00412904">
        <w:rPr>
          <w:rFonts w:ascii="Times New Roman" w:hAnsi="Times New Roman"/>
          <w:vertAlign w:val="superscript"/>
        </w:rPr>
        <w:t>−</w:t>
      </w:r>
      <w:proofErr w:type="gramEnd"/>
      <w:r w:rsidR="00C53209" w:rsidRPr="00412904">
        <w:rPr>
          <w:vertAlign w:val="superscript"/>
        </w:rPr>
        <w:t>1</w:t>
      </w:r>
      <w:r w:rsidR="00F92575" w:rsidRPr="00412904">
        <w:rPr>
          <w:rFonts w:ascii="Times New Roman" w:hAnsi="Times New Roman"/>
        </w:rPr>
        <w:t xml:space="preserve"> for </w:t>
      </w:r>
      <w:r w:rsidR="00F92575" w:rsidRPr="00412904">
        <w:t>(+)-</w:t>
      </w:r>
      <w:r w:rsidR="00F92575" w:rsidRPr="00412904">
        <w:sym w:font="Symbol" w:char="F061"/>
      </w:r>
      <w:r w:rsidR="00F92575" w:rsidRPr="00412904">
        <w:t>-</w:t>
      </w:r>
      <w:proofErr w:type="spellStart"/>
      <w:r w:rsidR="00F92575" w:rsidRPr="00412904">
        <w:t>pinene</w:t>
      </w:r>
      <w:proofErr w:type="spellEnd"/>
      <w:r w:rsidR="00F92575" w:rsidRPr="00412904">
        <w:rPr>
          <w:rFonts w:ascii="Times New Roman" w:hAnsi="Times New Roman"/>
        </w:rPr>
        <w:t xml:space="preserve"> and </w:t>
      </w:r>
      <w:r w:rsidR="00C53209" w:rsidRPr="00412904">
        <w:rPr>
          <w:rFonts w:ascii="Symbol" w:hAnsi="Symbol"/>
        </w:rPr>
        <w:t></w:t>
      </w:r>
      <w:r w:rsidR="00F92575" w:rsidRPr="00412904">
        <w:t>1.6</w:t>
      </w:r>
      <w:r w:rsidR="00F63A95" w:rsidRPr="00412904">
        <w:t>31</w:t>
      </w:r>
      <w:r w:rsidR="00F92575" w:rsidRPr="00412904">
        <w:t xml:space="preserve"> </w:t>
      </w:r>
      <w:r w:rsidR="00F92575" w:rsidRPr="00412904">
        <w:rPr>
          <w:rFonts w:ascii="Times New Roman" w:hAnsi="Times New Roman"/>
        </w:rPr>
        <w:t>± 0.</w:t>
      </w:r>
      <w:r w:rsidR="00F63A95" w:rsidRPr="00412904">
        <w:rPr>
          <w:rFonts w:ascii="Times New Roman" w:hAnsi="Times New Roman"/>
        </w:rPr>
        <w:t>013</w:t>
      </w:r>
      <w:r w:rsidR="00F92575" w:rsidRPr="00412904">
        <w:rPr>
          <w:rFonts w:ascii="Times New Roman" w:hAnsi="Times New Roman"/>
        </w:rPr>
        <w:t xml:space="preserve"> </w:t>
      </w:r>
      <w:proofErr w:type="spellStart"/>
      <w:r w:rsidR="00F92575" w:rsidRPr="00412904">
        <w:rPr>
          <w:rFonts w:ascii="Times New Roman" w:hAnsi="Times New Roman"/>
        </w:rPr>
        <w:t>deg</w:t>
      </w:r>
      <w:proofErr w:type="spellEnd"/>
      <w:r w:rsidR="00313F12" w:rsidRPr="00412904">
        <w:rPr>
          <w:rFonts w:ascii="Times New Roman" w:hAnsi="Times New Roman"/>
        </w:rPr>
        <w:t xml:space="preserve"> </w:t>
      </w:r>
      <w:r w:rsidR="00F92575" w:rsidRPr="00412904">
        <w:rPr>
          <w:rFonts w:ascii="Times New Roman" w:hAnsi="Times New Roman"/>
        </w:rPr>
        <w:t>(g/ml)</w:t>
      </w:r>
      <w:r w:rsidR="00C53209" w:rsidRPr="00412904">
        <w:rPr>
          <w:rFonts w:ascii="Times New Roman" w:hAnsi="Times New Roman"/>
          <w:vertAlign w:val="superscript"/>
        </w:rPr>
        <w:t xml:space="preserve"> −</w:t>
      </w:r>
      <w:r w:rsidR="00C53209" w:rsidRPr="00412904">
        <w:rPr>
          <w:vertAlign w:val="superscript"/>
        </w:rPr>
        <w:t>1</w:t>
      </w:r>
      <w:r w:rsidR="00F92575" w:rsidRPr="00412904">
        <w:rPr>
          <w:rFonts w:ascii="Times New Roman" w:hAnsi="Times New Roman"/>
        </w:rPr>
        <w:t xml:space="preserve"> for </w:t>
      </w:r>
      <w:r w:rsidR="00F92575" w:rsidRPr="00412904">
        <w:t>(</w:t>
      </w:r>
      <w:r w:rsidR="00C53209" w:rsidRPr="00412904">
        <w:rPr>
          <w:rFonts w:ascii="Symbol" w:hAnsi="Symbol"/>
        </w:rPr>
        <w:t></w:t>
      </w:r>
      <w:r w:rsidR="00F92575" w:rsidRPr="00412904">
        <w:t>)-</w:t>
      </w:r>
      <w:r w:rsidR="00F92575" w:rsidRPr="00412904">
        <w:sym w:font="Symbol" w:char="F061"/>
      </w:r>
      <w:r w:rsidR="00F92575" w:rsidRPr="00412904">
        <w:t>-</w:t>
      </w:r>
      <w:proofErr w:type="spellStart"/>
      <w:r w:rsidR="00F92575" w:rsidRPr="00412904">
        <w:t>pinene</w:t>
      </w:r>
      <w:proofErr w:type="spellEnd"/>
      <w:r w:rsidR="00F92575" w:rsidRPr="00412904">
        <w:t xml:space="preserve">. </w:t>
      </w:r>
      <w:r w:rsidR="00E93E0B" w:rsidRPr="00412904">
        <w:t>The specific rotations of (+</w:t>
      </w:r>
      <w:proofErr w:type="gramStart"/>
      <w:r w:rsidR="00E93E0B" w:rsidRPr="00412904">
        <w:t>)-</w:t>
      </w:r>
      <w:proofErr w:type="gramEnd"/>
      <w:r w:rsidR="00E93E0B" w:rsidRPr="00412904">
        <w:t xml:space="preserve"> and (</w:t>
      </w:r>
      <w:r w:rsidR="00C53209" w:rsidRPr="00412904">
        <w:rPr>
          <w:rFonts w:ascii="Symbol" w:hAnsi="Symbol"/>
        </w:rPr>
        <w:t></w:t>
      </w:r>
      <w:r w:rsidR="00E93E0B" w:rsidRPr="00412904">
        <w:t>)-</w:t>
      </w:r>
      <w:r w:rsidR="007F60FD" w:rsidRPr="00412904">
        <w:sym w:font="Symbol" w:char="F061"/>
      </w:r>
      <w:r w:rsidR="00E93E0B" w:rsidRPr="00412904">
        <w:t>-</w:t>
      </w:r>
      <w:proofErr w:type="spellStart"/>
      <w:r w:rsidR="00E93E0B" w:rsidRPr="00412904">
        <w:t>pinene</w:t>
      </w:r>
      <w:proofErr w:type="spellEnd"/>
      <w:r w:rsidR="00E93E0B" w:rsidRPr="00412904">
        <w:t xml:space="preserve"> are found to be 32.3</w:t>
      </w:r>
      <w:r w:rsidR="007F60FD" w:rsidRPr="00412904">
        <w:t xml:space="preserve"> </w:t>
      </w:r>
      <w:r w:rsidR="007F60FD" w:rsidRPr="00412904">
        <w:rPr>
          <w:rFonts w:ascii="Times New Roman" w:hAnsi="Times New Roman"/>
        </w:rPr>
        <w:t>±</w:t>
      </w:r>
      <w:r w:rsidR="00E93E0B" w:rsidRPr="00412904">
        <w:t xml:space="preserve"> 0.3 </w:t>
      </w:r>
      <w:proofErr w:type="spellStart"/>
      <w:r w:rsidR="00E93E0B" w:rsidRPr="00412904">
        <w:t>deg</w:t>
      </w:r>
      <w:proofErr w:type="spellEnd"/>
      <w:r w:rsidR="00313F12" w:rsidRPr="00412904">
        <w:t xml:space="preserve"> </w:t>
      </w:r>
      <w:r w:rsidR="00E93E0B" w:rsidRPr="00412904">
        <w:t>dm</w:t>
      </w:r>
      <w:r w:rsidR="00C53209" w:rsidRPr="00412904">
        <w:rPr>
          <w:rFonts w:ascii="Times New Roman" w:hAnsi="Times New Roman"/>
          <w:vertAlign w:val="superscript"/>
        </w:rPr>
        <w:t>−</w:t>
      </w:r>
      <w:r w:rsidR="00C53209" w:rsidRPr="00412904">
        <w:rPr>
          <w:vertAlign w:val="superscript"/>
        </w:rPr>
        <w:t>1</w:t>
      </w:r>
      <w:r w:rsidR="00313F12" w:rsidRPr="00412904">
        <w:rPr>
          <w:vertAlign w:val="superscript"/>
        </w:rPr>
        <w:t xml:space="preserve"> </w:t>
      </w:r>
      <w:r w:rsidR="00E93E0B" w:rsidRPr="00412904">
        <w:t>(g/ml)</w:t>
      </w:r>
      <w:r w:rsidR="00C53209" w:rsidRPr="00412904">
        <w:rPr>
          <w:rFonts w:ascii="Times New Roman" w:hAnsi="Times New Roman"/>
          <w:vertAlign w:val="superscript"/>
        </w:rPr>
        <w:t>−</w:t>
      </w:r>
      <w:r w:rsidR="00C53209" w:rsidRPr="00412904">
        <w:rPr>
          <w:vertAlign w:val="superscript"/>
        </w:rPr>
        <w:t>1</w:t>
      </w:r>
      <w:r w:rsidR="00E93E0B" w:rsidRPr="00412904">
        <w:t xml:space="preserve"> and </w:t>
      </w:r>
      <w:r w:rsidR="00C53209" w:rsidRPr="00412904">
        <w:rPr>
          <w:rFonts w:ascii="Symbol" w:hAnsi="Symbol"/>
        </w:rPr>
        <w:t></w:t>
      </w:r>
      <w:r w:rsidR="00F63A95" w:rsidRPr="00412904">
        <w:t>32.6</w:t>
      </w:r>
      <w:r w:rsidR="007F60FD" w:rsidRPr="00412904">
        <w:t xml:space="preserve"> </w:t>
      </w:r>
      <w:r w:rsidR="007F60FD" w:rsidRPr="00412904">
        <w:rPr>
          <w:rFonts w:ascii="Times New Roman" w:hAnsi="Times New Roman"/>
        </w:rPr>
        <w:t>±</w:t>
      </w:r>
      <w:r w:rsidR="00F63A95" w:rsidRPr="00412904">
        <w:t xml:space="preserve"> 0.3</w:t>
      </w:r>
      <w:r w:rsidR="007F60FD" w:rsidRPr="00412904">
        <w:t xml:space="preserve"> </w:t>
      </w:r>
      <w:proofErr w:type="spellStart"/>
      <w:r w:rsidR="007F60FD" w:rsidRPr="00412904">
        <w:t>deg</w:t>
      </w:r>
      <w:proofErr w:type="spellEnd"/>
      <w:r w:rsidR="00313F12" w:rsidRPr="00412904">
        <w:t xml:space="preserve"> </w:t>
      </w:r>
      <w:r w:rsidR="007F60FD" w:rsidRPr="00412904">
        <w:t>dm</w:t>
      </w:r>
      <w:r w:rsidR="00C53209" w:rsidRPr="00412904">
        <w:rPr>
          <w:rFonts w:ascii="Times New Roman" w:hAnsi="Times New Roman"/>
          <w:vertAlign w:val="superscript"/>
        </w:rPr>
        <w:t>−</w:t>
      </w:r>
      <w:r w:rsidR="00C53209" w:rsidRPr="00412904">
        <w:rPr>
          <w:vertAlign w:val="superscript"/>
        </w:rPr>
        <w:t>1</w:t>
      </w:r>
      <w:r w:rsidR="00313F12" w:rsidRPr="00412904">
        <w:rPr>
          <w:vertAlign w:val="superscript"/>
        </w:rPr>
        <w:t xml:space="preserve"> </w:t>
      </w:r>
      <w:r w:rsidR="007F60FD" w:rsidRPr="00412904">
        <w:t>(g/ml)</w:t>
      </w:r>
      <w:r w:rsidR="00C53209" w:rsidRPr="00412904">
        <w:rPr>
          <w:rFonts w:ascii="Times New Roman" w:hAnsi="Times New Roman"/>
          <w:vertAlign w:val="superscript"/>
        </w:rPr>
        <w:t>−</w:t>
      </w:r>
      <w:r w:rsidR="00C53209" w:rsidRPr="00412904">
        <w:rPr>
          <w:vertAlign w:val="superscript"/>
        </w:rPr>
        <w:t>1</w:t>
      </w:r>
      <w:r w:rsidR="00E93E0B" w:rsidRPr="00412904">
        <w:t xml:space="preserve"> at a wavelength of 730 nm and a temperature of 22</w:t>
      </w:r>
      <w:r w:rsidR="007F60FD" w:rsidRPr="00412904">
        <w:t>°C</w:t>
      </w:r>
      <w:r w:rsidR="00E93E0B" w:rsidRPr="00412904">
        <w:t xml:space="preserve">, respectively. </w:t>
      </w:r>
      <w:r w:rsidR="00112739" w:rsidRPr="00412904">
        <w:t>We</w:t>
      </w:r>
      <w:r w:rsidR="00CF7D15" w:rsidRPr="00412904">
        <w:t xml:space="preserve"> therefore</w:t>
      </w:r>
      <w:r w:rsidR="00112739" w:rsidRPr="00412904">
        <w:t xml:space="preserve"> find that the optical rotation</w:t>
      </w:r>
      <w:r w:rsidR="00C53209" w:rsidRPr="00412904">
        <w:t xml:space="preserve"> values</w:t>
      </w:r>
      <w:r w:rsidR="00E93E0B" w:rsidRPr="00412904">
        <w:t xml:space="preserve"> </w:t>
      </w:r>
      <w:r w:rsidR="00112739" w:rsidRPr="00412904">
        <w:t xml:space="preserve">of the solution measurement </w:t>
      </w:r>
      <w:r w:rsidR="00E93E0B" w:rsidRPr="00412904">
        <w:t xml:space="preserve">are </w:t>
      </w:r>
      <w:r w:rsidR="00CF7D15" w:rsidRPr="00412904">
        <w:t>the same (within error)</w:t>
      </w:r>
      <w:r w:rsidR="00E93E0B" w:rsidRPr="00412904">
        <w:t xml:space="preserve"> </w:t>
      </w:r>
      <w:r w:rsidR="00CF7D15" w:rsidRPr="00412904">
        <w:t>as</w:t>
      </w:r>
      <w:r w:rsidR="00E93E0B" w:rsidRPr="00412904">
        <w:t xml:space="preserve"> th</w:t>
      </w:r>
      <w:r w:rsidR="00C53209" w:rsidRPr="00412904">
        <w:t>ose</w:t>
      </w:r>
      <w:r w:rsidR="00E93E0B" w:rsidRPr="00412904">
        <w:t xml:space="preserve"> determined from the gas-phase measuremen</w:t>
      </w:r>
      <w:r w:rsidR="00F322E0" w:rsidRPr="00412904">
        <w:t>t</w:t>
      </w:r>
      <w:r w:rsidR="00E93E0B" w:rsidRPr="00412904">
        <w:t>.</w:t>
      </w:r>
      <w:r w:rsidR="001757BF" w:rsidRPr="00412904">
        <w:t xml:space="preserve"> </w:t>
      </w:r>
      <w:r w:rsidR="006504DD" w:rsidRPr="00412904">
        <w:t xml:space="preserve">Although </w:t>
      </w:r>
      <w:r w:rsidR="00112739" w:rsidRPr="00412904">
        <w:t>solvent</w:t>
      </w:r>
      <w:r w:rsidR="006504DD" w:rsidRPr="00412904">
        <w:t xml:space="preserve">s </w:t>
      </w:r>
      <w:r w:rsidR="00CF7D15" w:rsidRPr="00412904">
        <w:t>which can exhibit</w:t>
      </w:r>
      <w:r w:rsidR="006504DD" w:rsidRPr="00412904">
        <w:t xml:space="preserve"> hydrogen bonding</w:t>
      </w:r>
      <w:r w:rsidR="00112739" w:rsidRPr="00412904">
        <w:t xml:space="preserve"> </w:t>
      </w:r>
      <w:r w:rsidR="006504DD" w:rsidRPr="00412904">
        <w:t>and</w:t>
      </w:r>
      <w:r w:rsidR="00CF7D15" w:rsidRPr="00412904">
        <w:t xml:space="preserve"> have</w:t>
      </w:r>
      <w:r w:rsidR="006504DD" w:rsidRPr="00412904">
        <w:t xml:space="preserve"> </w:t>
      </w:r>
      <w:r w:rsidR="00CF7D15" w:rsidRPr="00412904">
        <w:t xml:space="preserve">a </w:t>
      </w:r>
      <w:r w:rsidR="006504DD" w:rsidRPr="00412904">
        <w:t xml:space="preserve">high dielectric constant </w:t>
      </w:r>
      <w:r w:rsidR="00112739" w:rsidRPr="00412904">
        <w:t xml:space="preserve">may modify the optical rotation dispersion curve of chiral molecules, </w:t>
      </w:r>
      <w:r w:rsidR="00CF7D15" w:rsidRPr="00412904">
        <w:t xml:space="preserve">here we observe no such net effects. This is not unprecedented, </w:t>
      </w:r>
      <w:r w:rsidR="00112739" w:rsidRPr="00412904">
        <w:t xml:space="preserve">there </w:t>
      </w:r>
      <w:r w:rsidR="00CF7D15" w:rsidRPr="00412904">
        <w:t>exist other</w:t>
      </w:r>
      <w:r w:rsidR="006504DD" w:rsidRPr="00412904">
        <w:t xml:space="preserve"> case</w:t>
      </w:r>
      <w:r w:rsidR="00CF7D15" w:rsidRPr="00412904">
        <w:t>s</w:t>
      </w:r>
      <w:r w:rsidR="006504DD" w:rsidRPr="00412904">
        <w:t xml:space="preserve"> for which the chiral rotations resulting from gas and solution measurements are identical</w:t>
      </w:r>
      <w:r w:rsidR="006504DD" w:rsidRPr="00412904">
        <w:fldChar w:fldCharType="begin"/>
      </w:r>
      <w:r w:rsidR="00A12B96" w:rsidRPr="00412904">
        <w:instrText xml:space="preserve"> ADDIN EN.CITE &lt;EndNote&gt;&lt;Cite&gt;&lt;Author&gt;Müller&lt;/Author&gt;&lt;Year&gt;2000&lt;/Year&gt;&lt;RecNum&gt;15&lt;/RecNum&gt;&lt;DisplayText&gt;&lt;style face="superscript"&gt;17&lt;/style&gt;&lt;/DisplayText&gt;&lt;record&gt;&lt;rec-number&gt;15&lt;/rec-number&gt;&lt;foreign-keys&gt;&lt;key app="EN" db-id="rpf0fv2ffeerroes9zqvpz245fr905f9r95d" timestamp="1611925711" guid="5559d375-9882-4e44-9af0-5e8166e0a40b"&gt;15&lt;/key&gt;&lt;/foreign-keys&gt;&lt;ref-type name="Journal Article"&gt;17&lt;/ref-type&gt;&lt;contributors&gt;&lt;authors&gt;&lt;author&gt;Müller, Thomas&lt;/author&gt;&lt;author&gt;Wiberg, Kenneth B.&lt;/author&gt;&lt;author&gt;Vaccaro, Patrick H.&lt;/author&gt;&lt;/authors&gt;&lt;/contributors&gt;&lt;titles&gt;&lt;title&gt;Cavity Ring-Down Polarimetry (CRDP):  A New Scheme for Probing Circular Birefringence and Circular Dichroism in the Gas Phase&lt;/title&gt;&lt;secondary-title&gt;The Journal of Physical Chemistry A&lt;/secondary-title&gt;&lt;alt-title&gt;J. Phys. Chem. A&lt;/alt-title&gt;&lt;short-title&gt;Cavity Ring-Down Polarimetry (CRDP)&lt;/short-title&gt;&lt;/titles&gt;&lt;periodical&gt;&lt;full-title&gt;The Journal of Physical Chemistry A&lt;/full-title&gt;&lt;abbr-1&gt;J. Phys. Chem. A&lt;/abbr-1&gt;&lt;/periodical&gt;&lt;alt-periodical&gt;&lt;full-title&gt;The Journal of Physical Chemistry A&lt;/full-title&gt;&lt;abbr-1&gt;J. Phys. Chem. A&lt;/abbr-1&gt;&lt;/alt-periodical&gt;&lt;pages&gt;5959-5968&lt;/pages&gt;&lt;volume&gt;104&lt;/volume&gt;&lt;number&gt;25&lt;/number&gt;&lt;dates&gt;&lt;year&gt;2000&lt;/year&gt;&lt;pub-dates&gt;&lt;date&gt;2000/06/01/&lt;/date&gt;&lt;/pub-dates&gt;&lt;/dates&gt;&lt;isbn&gt;1089-5639&lt;/isbn&gt;&lt;urls&gt;&lt;related-urls&gt;&lt;url&gt;https://doi.org/10.1021/jp000705n&lt;/url&gt;&lt;url&gt;files/85/jp000705n.html&lt;/url&gt;&lt;/related-urls&gt;&lt;/urls&gt;&lt;electronic-resource-num&gt;10.1021/jp000705n&lt;/electronic-resource-num&gt;&lt;remote-database-provider&gt;ACS Publications&lt;/remote-database-provider&gt;&lt;access-date&gt;2020/09/17/14:58:56&lt;/access-date&gt;&lt;/record&gt;&lt;/Cite&gt;&lt;/EndNote&gt;</w:instrText>
      </w:r>
      <w:r w:rsidR="006504DD" w:rsidRPr="00412904">
        <w:fldChar w:fldCharType="separate"/>
      </w:r>
      <w:r w:rsidR="006504DD" w:rsidRPr="00412904">
        <w:rPr>
          <w:noProof/>
          <w:vertAlign w:val="superscript"/>
        </w:rPr>
        <w:t>17</w:t>
      </w:r>
      <w:r w:rsidR="006504DD" w:rsidRPr="00412904">
        <w:fldChar w:fldCharType="end"/>
      </w:r>
      <w:r w:rsidR="001757BF" w:rsidRPr="00412904">
        <w:t xml:space="preserve">. </w:t>
      </w:r>
      <w:r w:rsidR="007D111F" w:rsidRPr="00412904">
        <w:t xml:space="preserve">To our knowledge, there </w:t>
      </w:r>
      <w:r w:rsidR="006D2CFE" w:rsidRPr="00412904">
        <w:t>are</w:t>
      </w:r>
      <w:r w:rsidR="007D111F" w:rsidRPr="00412904">
        <w:t xml:space="preserve"> only two studies that use the pulsed source-based CR</w:t>
      </w:r>
      <w:r w:rsidR="006A79CB" w:rsidRPr="00412904">
        <w:t>D</w:t>
      </w:r>
      <w:r w:rsidR="007D111F" w:rsidRPr="00412904">
        <w:t xml:space="preserve">Ps </w:t>
      </w:r>
      <w:r w:rsidR="004B7270" w:rsidRPr="00412904">
        <w:t xml:space="preserve">with intra-cavity flow cells </w:t>
      </w:r>
      <w:r w:rsidR="007D111F" w:rsidRPr="00412904">
        <w:lastRenderedPageBreak/>
        <w:t xml:space="preserve">for </w:t>
      </w:r>
      <w:r w:rsidR="006D2CFE" w:rsidRPr="00412904">
        <w:t>detecting</w:t>
      </w:r>
      <w:r w:rsidR="007D111F" w:rsidRPr="00412904">
        <w:t xml:space="preserve"> </w:t>
      </w:r>
      <w:r w:rsidR="004B7270" w:rsidRPr="00412904">
        <w:t xml:space="preserve">chiral </w:t>
      </w:r>
      <w:r w:rsidR="006D2CFE" w:rsidRPr="00412904">
        <w:t xml:space="preserve">optical activity in solution phase with </w:t>
      </w:r>
      <w:r w:rsidR="004B7270" w:rsidRPr="00412904">
        <w:t xml:space="preserve">reported </w:t>
      </w:r>
      <w:r w:rsidR="006D2CFE" w:rsidRPr="00412904">
        <w:t xml:space="preserve">ring-down decay times of </w:t>
      </w:r>
      <w:r w:rsidR="00D9317D" w:rsidRPr="00412904">
        <w:t xml:space="preserve">a </w:t>
      </w:r>
      <w:r w:rsidR="006D2CFE" w:rsidRPr="00412904">
        <w:t>few hundreds</w:t>
      </w:r>
      <w:r w:rsidR="00D9317D" w:rsidRPr="00412904">
        <w:t xml:space="preserve"> of</w:t>
      </w:r>
      <w:r w:rsidR="006D2CFE" w:rsidRPr="00412904">
        <w:t xml:space="preserve"> </w:t>
      </w:r>
      <w:r w:rsidR="00D71B44" w:rsidRPr="00412904">
        <w:rPr>
          <w:rFonts w:ascii="Times New Roman" w:hAnsi="Times New Roman"/>
        </w:rPr>
        <w:t>n</w:t>
      </w:r>
      <w:r w:rsidR="006D2CFE" w:rsidRPr="00412904">
        <w:t>s.</w:t>
      </w:r>
      <w:r w:rsidR="007D111F" w:rsidRPr="00412904">
        <w:t xml:space="preserve"> </w:t>
      </w:r>
      <w:r w:rsidR="00FF477D" w:rsidRPr="00412904">
        <w:t>We note that we report similar sensitivities for optical rotation in solution compared to previous studies</w:t>
      </w:r>
      <w:r w:rsidR="00181062" w:rsidRPr="00412904">
        <w:fldChar w:fldCharType="begin"/>
      </w:r>
      <w:r w:rsidR="00181062" w:rsidRPr="00412904">
        <w:instrText xml:space="preserve"> ADDIN EN.CITE &lt;EndNote&gt;&lt;Cite&gt;&lt;Author&gt;Spiliotis&lt;/Author&gt;&lt;Year&gt;2020&lt;/Year&gt;&lt;RecNum&gt;6&lt;/RecNum&gt;&lt;DisplayText&gt;&lt;style face="superscript"&gt;21&lt;/style&gt;&lt;/DisplayText&gt;&lt;record&gt;&lt;rec-number&gt;6&lt;/rec-number&gt;&lt;foreign-keys&gt;&lt;key app="EN" db-id="rpf0fv2ffeerroes9zqvpz245fr905f9r95d" timestamp="1611925711" guid="8030eec2-4ddf-493a-bad4-4857c86991f7"&gt;6&lt;/key&gt;&lt;/foreign-keys&gt;&lt;ref-type name="Journal Article"&gt;17&lt;/ref-type&gt;&lt;contributors&gt;&lt;authors&gt;&lt;author&gt;Spiliotis, A. K.&lt;/author&gt;&lt;author&gt;Xygkis, M.&lt;/author&gt;&lt;author&gt;Klironomou, E.&lt;/author&gt;&lt;author&gt;Kardamaki, E.&lt;/author&gt;&lt;author&gt;Boulogiannis, G. K.&lt;/author&gt;&lt;author&gt;Katsoprinakis, G. E.&lt;/author&gt;&lt;author&gt;Sofikitis, D.&lt;/author&gt;&lt;author&gt;Rakitzis, T. P.&lt;/author&gt;&lt;/authors&gt;&lt;/contributors&gt;&lt;titles&gt;&lt;title&gt;Optical activity of lysozyme in solution at 532 nm via signal-reversing cavity ring-down polarimetry&lt;/title&gt;&lt;secondary-title&gt;Chemical Physics Letters&lt;/secondary-title&gt;&lt;alt-title&gt;Chemical Physics Letters&lt;/alt-title&gt;&lt;/titles&gt;&lt;periodical&gt;&lt;full-title&gt;Chemical Physics Letters&lt;/full-title&gt;&lt;abbr-1&gt;Chemical Physics Letters&lt;/abbr-1&gt;&lt;/periodical&gt;&lt;alt-periodical&gt;&lt;full-title&gt;Chemical Physics Letters&lt;/full-title&gt;&lt;abbr-1&gt;Chemical Physics Letters&lt;/abbr-1&gt;&lt;/alt-periodical&gt;&lt;pages&gt;137345&lt;/pages&gt;&lt;volume&gt;747&lt;/volume&gt;&lt;dates&gt;&lt;year&gt;2020&lt;/year&gt;&lt;pub-dates&gt;&lt;date&gt;2020/05/16/&lt;/date&gt;&lt;/pub-dates&gt;&lt;/dates&gt;&lt;isbn&gt;0009-2614&lt;/isbn&gt;&lt;urls&gt;&lt;related-urls&gt;&lt;url&gt;http://www.sciencedirect.com/science/article/pii/S0009261420302608&lt;/url&gt;&lt;url&gt;files/71/S0009261420302608.html&lt;/url&gt;&lt;/related-urls&gt;&lt;/urls&gt;&lt;electronic-resource-num&gt;10.1016/j.cplett.2020.137345&lt;/electronic-resource-num&gt;&lt;remote-database-provider&gt;ScienceDirect&lt;/remote-database-provider&gt;&lt;language&gt;en&lt;/language&gt;&lt;access-date&gt;2020/09/18/11:39:40&lt;/access-date&gt;&lt;/record&gt;&lt;/Cite&gt;&lt;/EndNote&gt;</w:instrText>
      </w:r>
      <w:r w:rsidR="00181062" w:rsidRPr="00412904">
        <w:fldChar w:fldCharType="separate"/>
      </w:r>
      <w:r w:rsidR="00181062" w:rsidRPr="00412904">
        <w:rPr>
          <w:noProof/>
          <w:vertAlign w:val="superscript"/>
        </w:rPr>
        <w:t>21</w:t>
      </w:r>
      <w:r w:rsidR="00181062" w:rsidRPr="00412904">
        <w:fldChar w:fldCharType="end"/>
      </w:r>
      <w:r w:rsidR="00FF477D" w:rsidRPr="00412904">
        <w:t>, but that perhaps as a consequence of better apparatus stability and reproducibility, possibly combined with lower optical losses (</w:t>
      </w:r>
      <w:proofErr w:type="spellStart"/>
      <w:r w:rsidR="00FF477D" w:rsidRPr="00412904">
        <w:t>ringdown</w:t>
      </w:r>
      <w:proofErr w:type="spellEnd"/>
      <w:r w:rsidR="00FF477D" w:rsidRPr="00412904">
        <w:t xml:space="preserve"> times &gt; 1</w:t>
      </w:r>
      <w:r w:rsidR="00FF477D" w:rsidRPr="00412904">
        <w:rPr>
          <w:rFonts w:ascii="Times New Roman" w:hAnsi="Times New Roman"/>
        </w:rPr>
        <w:t>μ</w:t>
      </w:r>
      <w:r w:rsidR="00FF477D" w:rsidRPr="00412904">
        <w:t>s)</w:t>
      </w:r>
      <w:r w:rsidR="003E50BF" w:rsidRPr="00412904">
        <w:t xml:space="preserve"> which results in a larger dynamic range over which measurements can be made</w:t>
      </w:r>
      <w:r w:rsidR="00FF477D" w:rsidRPr="00412904">
        <w:t xml:space="preserve">, we are able to report a precision in the </w:t>
      </w:r>
      <w:r w:rsidR="000018FE" w:rsidRPr="00412904">
        <w:t>measure</w:t>
      </w:r>
      <w:r w:rsidR="00D71B44" w:rsidRPr="00412904">
        <w:t>ment of</w:t>
      </w:r>
      <w:r w:rsidR="000018FE" w:rsidRPr="00412904">
        <w:t xml:space="preserve"> the specific rotation of 0.3 </w:t>
      </w:r>
      <w:proofErr w:type="spellStart"/>
      <w:r w:rsidR="000018FE" w:rsidRPr="00412904">
        <w:t>deg</w:t>
      </w:r>
      <w:proofErr w:type="spellEnd"/>
      <w:r w:rsidR="000018FE" w:rsidRPr="00412904">
        <w:t xml:space="preserve"> dm</w:t>
      </w:r>
      <w:r w:rsidR="000018FE" w:rsidRPr="00412904">
        <w:rPr>
          <w:rFonts w:ascii="Times New Roman" w:hAnsi="Times New Roman"/>
          <w:vertAlign w:val="superscript"/>
        </w:rPr>
        <w:t>−</w:t>
      </w:r>
      <w:r w:rsidR="000018FE" w:rsidRPr="00412904">
        <w:rPr>
          <w:vertAlign w:val="superscript"/>
        </w:rPr>
        <w:t xml:space="preserve">1 </w:t>
      </w:r>
      <w:r w:rsidR="000018FE" w:rsidRPr="00412904">
        <w:t>(g/ml)</w:t>
      </w:r>
      <w:r w:rsidR="000018FE" w:rsidRPr="00412904">
        <w:rPr>
          <w:rFonts w:ascii="Times New Roman" w:hAnsi="Times New Roman"/>
          <w:vertAlign w:val="superscript"/>
        </w:rPr>
        <w:t>−</w:t>
      </w:r>
      <w:r w:rsidR="000018FE" w:rsidRPr="00412904">
        <w:rPr>
          <w:vertAlign w:val="superscript"/>
        </w:rPr>
        <w:t>1</w:t>
      </w:r>
      <w:r w:rsidR="000018FE" w:rsidRPr="00412904">
        <w:t xml:space="preserve">, </w:t>
      </w:r>
      <w:r w:rsidR="00D71B44" w:rsidRPr="00412904">
        <w:t xml:space="preserve">nearly </w:t>
      </w:r>
      <w:r w:rsidR="007E45F6" w:rsidRPr="00412904">
        <w:t>one order magnitude better than recent</w:t>
      </w:r>
      <w:r w:rsidR="00C644FA" w:rsidRPr="00412904">
        <w:t>ly reported</w:t>
      </w:r>
      <w:r w:rsidR="00E93E0B" w:rsidRPr="00412904">
        <w:t xml:space="preserve"> work</w:t>
      </w:r>
      <w:r w:rsidR="00B44A32" w:rsidRPr="00412904">
        <w:fldChar w:fldCharType="begin">
          <w:fldData xml:space="preserve">PEVuZE5vdGU+PENpdGU+PEF1dGhvcj5TcGlsaW90aXM8L0F1dGhvcj48WWVhcj4yMDIwPC9ZZWFy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</w:fldData>
        </w:fldChar>
      </w:r>
      <w:r w:rsidR="00181062" w:rsidRPr="00412904">
        <w:instrText xml:space="preserve"> ADDIN EN.CITE </w:instrText>
      </w:r>
      <w:r w:rsidR="00181062" w:rsidRPr="00412904">
        <w:fldChar w:fldCharType="begin">
          <w:fldData xml:space="preserve">PEVuZE5vdGU+PENpdGU+PEF1dGhvcj5TcGlsaW90aXM8L0F1dGhvcj48WWVhcj4yMDIwPC9ZZWFy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</w:fldData>
        </w:fldChar>
      </w:r>
      <w:r w:rsidR="00181062" w:rsidRPr="00412904">
        <w:instrText xml:space="preserve"> ADDIN EN.CITE.DATA </w:instrText>
      </w:r>
      <w:r w:rsidR="00181062" w:rsidRPr="00412904">
        <w:fldChar w:fldCharType="end"/>
      </w:r>
      <w:r w:rsidR="00B44A32" w:rsidRPr="00412904">
        <w:fldChar w:fldCharType="separate"/>
      </w:r>
      <w:r w:rsidR="00181062" w:rsidRPr="00412904">
        <w:rPr>
          <w:noProof/>
          <w:vertAlign w:val="superscript"/>
        </w:rPr>
        <w:t>20,21</w:t>
      </w:r>
      <w:r w:rsidR="00B44A32" w:rsidRPr="00412904">
        <w:fldChar w:fldCharType="end"/>
      </w:r>
      <w:r w:rsidR="00E93E0B" w:rsidRPr="00412904">
        <w:t>.</w:t>
      </w:r>
      <w:bookmarkEnd w:id="4"/>
    </w:p>
    <w:p w14:paraId="46E84BFA" w14:textId="4EA446B8" w:rsidR="009D6DF9" w:rsidRPr="00412904" w:rsidRDefault="009D6DF9" w:rsidP="009D6DF9">
      <w:pPr>
        <w:pStyle w:val="TESectionHeading"/>
        <w:rPr>
          <w:lang w:val="en-GB"/>
        </w:rPr>
      </w:pPr>
      <w:r w:rsidRPr="00412904">
        <w:rPr>
          <w:lang w:val="en-GB"/>
        </w:rPr>
        <w:t>CONCLUSION</w:t>
      </w:r>
    </w:p>
    <w:p w14:paraId="3E9059D1" w14:textId="77777777" w:rsidR="00E47836" w:rsidRPr="00412904" w:rsidRDefault="00F73B9E" w:rsidP="005C115F">
      <w:pPr>
        <w:pStyle w:val="TAMainText"/>
        <w:rPr>
          <w:rFonts w:ascii="Times New Roman" w:hAnsi="Times New Roman"/>
          <w:kern w:val="0"/>
          <w:sz w:val="20"/>
          <w:lang w:val="en-US"/>
        </w:rPr>
      </w:pPr>
      <w:r w:rsidRPr="00412904">
        <w:rPr>
          <w:lang w:val="en-US"/>
        </w:rPr>
        <w:t xml:space="preserve">We have presented the development of a new sensitive </w:t>
      </w:r>
      <w:proofErr w:type="spellStart"/>
      <w:r w:rsidRPr="00412904">
        <w:rPr>
          <w:lang w:val="en-US"/>
        </w:rPr>
        <w:t>cw</w:t>
      </w:r>
      <w:proofErr w:type="spellEnd"/>
      <w:r w:rsidRPr="00412904">
        <w:rPr>
          <w:lang w:val="en-US"/>
        </w:rPr>
        <w:t xml:space="preserve">-CRD </w:t>
      </w:r>
      <w:proofErr w:type="spellStart"/>
      <w:r w:rsidRPr="00412904">
        <w:rPr>
          <w:lang w:val="en-US"/>
        </w:rPr>
        <w:t>polarimeter</w:t>
      </w:r>
      <w:proofErr w:type="spellEnd"/>
      <w:r w:rsidRPr="00412904">
        <w:rPr>
          <w:lang w:val="en-US"/>
        </w:rPr>
        <w:t xml:space="preserve"> for measuring optical activity of chiral molecules. The methodology relies upon broadening of the laser linewidth to non-selectively, regularly and simultaneously excite both non-degenerate L- and R-polarization modes, intrinsic to this modality, while retaining the sensitivity inherent to cavity enhanced techniques. We have demonstrated that the use of novel optical components such as </w:t>
      </w:r>
      <w:proofErr w:type="spellStart"/>
      <w:r w:rsidRPr="00412904">
        <w:rPr>
          <w:lang w:val="en-US"/>
        </w:rPr>
        <w:t>nano</w:t>
      </w:r>
      <w:proofErr w:type="spellEnd"/>
      <w:r w:rsidRPr="00412904">
        <w:rPr>
          <w:lang w:val="en-US"/>
        </w:rPr>
        <w:t xml:space="preserve">-textured low-loss windows are suitable for </w:t>
      </w:r>
      <w:proofErr w:type="spellStart"/>
      <w:r w:rsidRPr="00412904">
        <w:rPr>
          <w:lang w:val="en-US"/>
        </w:rPr>
        <w:t>intracavity</w:t>
      </w:r>
      <w:proofErr w:type="spellEnd"/>
      <w:r w:rsidRPr="00412904">
        <w:rPr>
          <w:lang w:val="en-US"/>
        </w:rPr>
        <w:t xml:space="preserve"> operation enabling liquid phase measurements without the necessity for index matching. The apparatus/methodology is robust: the laser and cavity require no active stabilization; the method is easily implemented and can be used to develop polarimetry at any available wavelength in the near UV, visible and near-infrared spectral windows, all attractive features for potential field deployment.</w:t>
      </w:r>
      <w:r w:rsidRPr="00412904">
        <w:rPr>
          <w:i/>
          <w:lang w:val="en-US"/>
        </w:rPr>
        <w:t xml:space="preserve"> </w:t>
      </w:r>
      <w:r w:rsidRPr="00412904">
        <w:t>The</w:t>
      </w:r>
      <w:r w:rsidR="00CF3AF9" w:rsidRPr="00412904">
        <w:t xml:space="preserve"> </w:t>
      </w:r>
      <w:proofErr w:type="spellStart"/>
      <w:r w:rsidR="00CF3AF9" w:rsidRPr="00412904">
        <w:rPr>
          <w:i/>
        </w:rPr>
        <w:t>cw</w:t>
      </w:r>
      <w:proofErr w:type="spellEnd"/>
      <w:r w:rsidR="00CF3AF9" w:rsidRPr="00412904">
        <w:rPr>
          <w:i/>
        </w:rPr>
        <w:t>-</w:t>
      </w:r>
      <w:r w:rsidR="00CF3AF9" w:rsidRPr="00412904">
        <w:t xml:space="preserve">CRDP </w:t>
      </w:r>
      <w:r w:rsidR="002B2BA4" w:rsidRPr="00412904">
        <w:t xml:space="preserve">technique </w:t>
      </w:r>
      <w:r w:rsidR="00B4464E" w:rsidRPr="00412904">
        <w:t xml:space="preserve">has been </w:t>
      </w:r>
      <w:r w:rsidR="002B2BA4" w:rsidRPr="00412904">
        <w:t xml:space="preserve">demonstrated here </w:t>
      </w:r>
      <w:r w:rsidR="00CF3AF9" w:rsidRPr="00412904">
        <w:t xml:space="preserve">at 730 nm and </w:t>
      </w:r>
      <w:r w:rsidR="00DC7FBC" w:rsidRPr="00412904">
        <w:t>the optical rotation measur</w:t>
      </w:r>
      <w:r w:rsidR="002B2BA4" w:rsidRPr="00412904">
        <w:t>ed</w:t>
      </w:r>
      <w:r w:rsidR="00DC7FBC" w:rsidRPr="00412904">
        <w:t xml:space="preserve"> of enantiomers of </w:t>
      </w:r>
      <w:r w:rsidR="00DC7FBC" w:rsidRPr="00412904">
        <w:sym w:font="Symbol" w:char="F061"/>
      </w:r>
      <w:r w:rsidR="00DC7FBC" w:rsidRPr="00412904">
        <w:t>-</w:t>
      </w:r>
      <w:proofErr w:type="spellStart"/>
      <w:r w:rsidR="00DC7FBC" w:rsidRPr="00412904">
        <w:t>pinene</w:t>
      </w:r>
      <w:proofErr w:type="spellEnd"/>
      <w:r w:rsidR="00DC7FBC" w:rsidRPr="00412904">
        <w:t xml:space="preserve"> in </w:t>
      </w:r>
      <w:r w:rsidR="00C644FA" w:rsidRPr="00412904">
        <w:t>both the gas and liquid phases</w:t>
      </w:r>
      <w:r w:rsidRPr="00412904">
        <w:t>.</w:t>
      </w:r>
      <w:r w:rsidRPr="00412904">
        <w:rPr>
          <w:rFonts w:ascii="Times New Roman" w:hAnsi="Times New Roman"/>
          <w:kern w:val="0"/>
          <w:sz w:val="20"/>
          <w:lang w:val="en-US"/>
        </w:rPr>
        <w:t xml:space="preserve"> </w:t>
      </w:r>
    </w:p>
    <w:p w14:paraId="5467E079" w14:textId="0C524A29" w:rsidR="006730EF" w:rsidRPr="00412904" w:rsidRDefault="00F73B9E">
      <w:pPr>
        <w:pStyle w:val="TAMainText"/>
        <w:rPr>
          <w:i/>
          <w:lang w:val="en-US"/>
        </w:rPr>
      </w:pPr>
      <w:r w:rsidRPr="00412904">
        <w:rPr>
          <w:lang w:val="en-US"/>
        </w:rPr>
        <w:t>The limits of detection reported here are ~30 µ</w:t>
      </w:r>
      <w:proofErr w:type="spellStart"/>
      <w:r w:rsidRPr="00412904">
        <w:rPr>
          <w:lang w:val="en-US"/>
        </w:rPr>
        <w:t>deg</w:t>
      </w:r>
      <w:proofErr w:type="spellEnd"/>
      <w:r w:rsidRPr="00412904">
        <w:rPr>
          <w:lang w:val="en-US"/>
        </w:rPr>
        <w:t>/pass and ~180 µ</w:t>
      </w:r>
      <w:proofErr w:type="spellStart"/>
      <w:r w:rsidRPr="00412904">
        <w:rPr>
          <w:lang w:val="en-US"/>
        </w:rPr>
        <w:t>deg</w:t>
      </w:r>
      <w:proofErr w:type="spellEnd"/>
      <w:r w:rsidRPr="00412904">
        <w:rPr>
          <w:lang w:val="en-US"/>
        </w:rPr>
        <w:t xml:space="preserve">/pass for the gas and liquid phase measurements, respectively, over a one minute acquisition time. This compares </w:t>
      </w:r>
      <w:proofErr w:type="spellStart"/>
      <w:r w:rsidRPr="00412904">
        <w:rPr>
          <w:lang w:val="en-US"/>
        </w:rPr>
        <w:t>favourably</w:t>
      </w:r>
      <w:proofErr w:type="spellEnd"/>
      <w:r w:rsidRPr="00412904">
        <w:rPr>
          <w:lang w:val="en-US"/>
        </w:rPr>
        <w:t xml:space="preserve"> with previous measurements although we note that with active laser – cavity locking better sensitivities are achievable: </w:t>
      </w:r>
      <w:proofErr w:type="spellStart"/>
      <w:r w:rsidRPr="00412904">
        <w:rPr>
          <w:szCs w:val="19"/>
          <w:lang w:val="en-US"/>
        </w:rPr>
        <w:t>Visschers</w:t>
      </w:r>
      <w:proofErr w:type="spellEnd"/>
      <w:r w:rsidRPr="00412904">
        <w:rPr>
          <w:szCs w:val="19"/>
          <w:lang w:val="en-US"/>
        </w:rPr>
        <w:t xml:space="preserve"> </w:t>
      </w:r>
      <w:r w:rsidRPr="00412904">
        <w:rPr>
          <w:i/>
          <w:iCs/>
          <w:szCs w:val="19"/>
          <w:lang w:val="en-US"/>
        </w:rPr>
        <w:t>et al</w:t>
      </w:r>
      <w:r w:rsidR="00A25F5E" w:rsidRPr="00412904">
        <w:rPr>
          <w:i/>
          <w:iCs/>
          <w:szCs w:val="19"/>
          <w:lang w:val="en-US"/>
        </w:rPr>
        <w:t>.</w:t>
      </w:r>
      <w:r w:rsidR="00181062" w:rsidRPr="00412904">
        <w:rPr>
          <w:szCs w:val="19"/>
          <w:lang w:val="en-US"/>
        </w:rPr>
        <w:fldChar w:fldCharType="begin"/>
      </w:r>
      <w:r w:rsidR="00181062" w:rsidRPr="00412904">
        <w:rPr>
          <w:szCs w:val="19"/>
          <w:lang w:val="en-US"/>
        </w:rPr>
        <w:instrText xml:space="preserve"> ADDIN EN.CITE &lt;EndNote&gt;&lt;Cite&gt;&lt;Author&gt;Visschers&lt;/Author&gt;&lt;Year&gt;2020&lt;/Year&gt;&lt;RecNum&gt;17&lt;/RecNum&gt;&lt;DisplayText&gt;&lt;style face="superscript"&gt;23&lt;/style&gt;&lt;/DisplayText&gt;&lt;record&gt;&lt;rec-number&gt;17&lt;/rec-number&gt;&lt;foreign-keys&gt;&lt;key app="EN" db-id="rpf0fv2ffeerroes9zqvpz245fr905f9r95d" timestamp="1611925711" guid="e7742035-0847-4d4f-96fd-d32762b49127"&gt;17&lt;/key&gt;&lt;/foreign-keys&gt;&lt;ref-type name="Journal Article"&gt;17&lt;/ref-type&gt;&lt;contributors&gt;&lt;authors&gt;&lt;author&gt;Visschers, Jim C.&lt;/author&gt;&lt;author&gt;Tretiak, Oleg&lt;/author&gt;&lt;author&gt;Budker, Dmitry&lt;/author&gt;&lt;author&gt;Bougas, Lykourgos&lt;/author&gt;&lt;/authors&gt;&lt;/contributors&gt;&lt;titles&gt;&lt;title&gt;Continuous-wave cavity ring-down polarimetry&lt;/title&gt;&lt;secondary-title&gt;The Journal of Chemical Physics&lt;/secondary-title&gt;&lt;alt-title&gt;J. Chem. Phys.&lt;/alt-title&gt;&lt;/titles&gt;&lt;periodical&gt;&lt;full-title&gt;The Journal of Chemical Physics&lt;/full-title&gt;&lt;abbr-1&gt;J. Chem. Phys.&lt;/abbr-1&gt;&lt;/periodical&gt;&lt;alt-periodical&gt;&lt;full-title&gt;The Journal of Chemical Physics&lt;/full-title&gt;&lt;abbr-1&gt;J. Chem. Phys.&lt;/abbr-1&gt;&lt;/alt-periodical&gt;&lt;pages&gt;164202&lt;/pages&gt;&lt;volume&gt;152&lt;/volume&gt;&lt;number&gt;16&lt;/number&gt;&lt;dates&gt;&lt;year&gt;2020&lt;/year&gt;&lt;pub-dates&gt;&lt;date&gt;2020/04/30/&lt;/date&gt;&lt;/pub-dates&gt;&lt;/dates&gt;&lt;isbn&gt;0021-9606&lt;/isbn&gt;&lt;urls&gt;&lt;related-urls&gt;&lt;url&gt;https://aip.scitation.org/doi/full/10.1063/5.0004476&lt;/url&gt;&lt;url&gt;files/88/5.html&lt;/url&gt;&lt;/related-urls&gt;&lt;/urls&gt;&lt;electronic-resource-num&gt;10.1063/5.0004476&lt;/electronic-resource-num&gt;&lt;remote-database-provider&gt;aip.scitation.org (Atypon)&lt;/remote-database-provider&gt;&lt;access-date&gt;2020/09/17/12:45:17&lt;/access-date&gt;&lt;/record&gt;&lt;/Cite&gt;&lt;/EndNote&gt;</w:instrText>
      </w:r>
      <w:r w:rsidR="00181062" w:rsidRPr="00412904">
        <w:rPr>
          <w:szCs w:val="19"/>
          <w:lang w:val="en-US"/>
        </w:rPr>
        <w:fldChar w:fldCharType="separate"/>
      </w:r>
      <w:r w:rsidR="00181062" w:rsidRPr="00412904">
        <w:rPr>
          <w:noProof/>
          <w:szCs w:val="19"/>
          <w:vertAlign w:val="superscript"/>
          <w:lang w:val="en-US"/>
        </w:rPr>
        <w:t>23</w:t>
      </w:r>
      <w:r w:rsidR="00181062" w:rsidRPr="00412904">
        <w:rPr>
          <w:szCs w:val="19"/>
          <w:lang w:val="en-US"/>
        </w:rPr>
        <w:fldChar w:fldCharType="end"/>
      </w:r>
      <w:r w:rsidRPr="00412904">
        <w:rPr>
          <w:szCs w:val="19"/>
          <w:lang w:val="en-US"/>
        </w:rPr>
        <w:t xml:space="preserve"> have recently reported very high sensitivity to Faraday optical rotation with such a </w:t>
      </w:r>
      <w:r w:rsidR="002A6E31" w:rsidRPr="00412904">
        <w:rPr>
          <w:szCs w:val="19"/>
          <w:lang w:val="en-US"/>
        </w:rPr>
        <w:t xml:space="preserve">linear </w:t>
      </w:r>
      <w:r w:rsidRPr="00412904">
        <w:rPr>
          <w:szCs w:val="19"/>
          <w:lang w:val="en-US"/>
        </w:rPr>
        <w:t xml:space="preserve">CRDP device but on a solid-phase sample </w:t>
      </w:r>
      <w:proofErr w:type="spellStart"/>
      <w:r w:rsidRPr="00412904">
        <w:rPr>
          <w:szCs w:val="19"/>
          <w:lang w:val="en-US"/>
        </w:rPr>
        <w:t>of</w:t>
      </w:r>
      <w:r w:rsidR="00D81158" w:rsidRPr="00412904">
        <w:rPr>
          <w:szCs w:val="19"/>
          <w:lang w:val="en-US"/>
        </w:rPr>
        <w:t>s</w:t>
      </w:r>
      <w:proofErr w:type="spellEnd"/>
      <w:r w:rsidRPr="00412904">
        <w:rPr>
          <w:szCs w:val="19"/>
          <w:lang w:val="en-US"/>
        </w:rPr>
        <w:t xml:space="preserve"> SiO</w:t>
      </w:r>
      <w:r w:rsidRPr="00412904">
        <w:rPr>
          <w:szCs w:val="19"/>
          <w:vertAlign w:val="subscript"/>
          <w:lang w:val="en-US"/>
        </w:rPr>
        <w:t xml:space="preserve">2 </w:t>
      </w:r>
      <w:r w:rsidRPr="00412904">
        <w:rPr>
          <w:szCs w:val="19"/>
          <w:lang w:val="en-US"/>
        </w:rPr>
        <w:t xml:space="preserve">(488 </w:t>
      </w:r>
      <w:proofErr w:type="spellStart"/>
      <w:r w:rsidRPr="00412904">
        <w:rPr>
          <w:szCs w:val="19"/>
          <w:lang w:val="en-US"/>
        </w:rPr>
        <w:t>nrad</w:t>
      </w:r>
      <w:proofErr w:type="spellEnd"/>
      <w:r w:rsidRPr="00412904">
        <w:rPr>
          <w:szCs w:val="19"/>
          <w:lang w:val="en-US"/>
        </w:rPr>
        <w:t>/Hz</w:t>
      </w:r>
      <w:r w:rsidRPr="00412904">
        <w:rPr>
          <w:szCs w:val="19"/>
          <w:vertAlign w:val="superscript"/>
          <w:lang w:val="en-US"/>
        </w:rPr>
        <w:t>.</w:t>
      </w:r>
      <w:r w:rsidR="004D6641" w:rsidRPr="00412904">
        <w:rPr>
          <w:szCs w:val="19"/>
          <w:vertAlign w:val="superscript"/>
          <w:lang w:val="en-US"/>
        </w:rPr>
        <w:t>1/2</w:t>
      </w:r>
      <w:r w:rsidRPr="00412904">
        <w:rPr>
          <w:szCs w:val="19"/>
          <w:lang w:val="en-US"/>
        </w:rPr>
        <w:t xml:space="preserve">/roundtrip). However, this requires a highly </w:t>
      </w:r>
      <w:proofErr w:type="spellStart"/>
      <w:r w:rsidRPr="00412904">
        <w:rPr>
          <w:szCs w:val="19"/>
          <w:lang w:val="en-US"/>
        </w:rPr>
        <w:t>stabilised</w:t>
      </w:r>
      <w:proofErr w:type="spellEnd"/>
      <w:r w:rsidRPr="00412904">
        <w:rPr>
          <w:szCs w:val="19"/>
          <w:lang w:val="en-US"/>
        </w:rPr>
        <w:t xml:space="preserve"> system and cavity</w:t>
      </w:r>
      <w:r w:rsidR="002A6E31" w:rsidRPr="00412904">
        <w:rPr>
          <w:szCs w:val="19"/>
          <w:lang w:val="en-US"/>
        </w:rPr>
        <w:t xml:space="preserve"> resonance</w:t>
      </w:r>
      <w:r w:rsidRPr="00412904">
        <w:rPr>
          <w:szCs w:val="19"/>
          <w:lang w:val="en-US"/>
        </w:rPr>
        <w:t xml:space="preserve"> to be excited and </w:t>
      </w:r>
      <w:r w:rsidR="002A6E31" w:rsidRPr="00412904">
        <w:rPr>
          <w:rFonts w:ascii="Times New Roman" w:hAnsi="Times New Roman"/>
          <w:iCs/>
          <w:szCs w:val="19"/>
        </w:rPr>
        <w:t xml:space="preserve">it is not trivial to implement an equivalent modification </w:t>
      </w:r>
      <w:r w:rsidRPr="00412904">
        <w:rPr>
          <w:szCs w:val="19"/>
          <w:lang w:val="en-US"/>
        </w:rPr>
        <w:t xml:space="preserve">to our scheme, or </w:t>
      </w:r>
      <w:r w:rsidR="002A6E31" w:rsidRPr="00412904">
        <w:rPr>
          <w:szCs w:val="19"/>
          <w:lang w:val="en-US"/>
        </w:rPr>
        <w:t xml:space="preserve">indeed </w:t>
      </w:r>
      <w:r w:rsidRPr="00412904">
        <w:rPr>
          <w:szCs w:val="19"/>
          <w:lang w:val="en-US"/>
        </w:rPr>
        <w:t xml:space="preserve">whether the extra sensitivity imbued by the complexity would transfer </w:t>
      </w:r>
      <w:r w:rsidR="002A6E31" w:rsidRPr="00412904">
        <w:rPr>
          <w:szCs w:val="19"/>
          <w:lang w:val="en-US"/>
        </w:rPr>
        <w:t xml:space="preserve">(quantitatively) </w:t>
      </w:r>
      <w:r w:rsidRPr="00412904">
        <w:rPr>
          <w:szCs w:val="19"/>
          <w:lang w:val="en-US"/>
        </w:rPr>
        <w:t>to, for example, a device for measuring liquid phase optical rotation.  Nevertheless, we may gain</w:t>
      </w:r>
      <w:r w:rsidRPr="00412904">
        <w:rPr>
          <w:lang w:val="en-US"/>
        </w:rPr>
        <w:t xml:space="preserve"> extra sensitivity here with the provision for fast modulation of the magnetic field, to help cancel out background effects, and certainly, the precision of the gas phase measurements can be improved with better temperature </w:t>
      </w:r>
      <w:proofErr w:type="spellStart"/>
      <w:r w:rsidRPr="00412904">
        <w:rPr>
          <w:lang w:val="en-US"/>
        </w:rPr>
        <w:t>stabilisation</w:t>
      </w:r>
      <w:proofErr w:type="spellEnd"/>
      <w:r w:rsidRPr="00412904">
        <w:rPr>
          <w:lang w:val="en-US"/>
        </w:rPr>
        <w:t xml:space="preserve"> which minimizes the variation of the Faraday offset.</w:t>
      </w:r>
      <w:r w:rsidR="00A217D1" w:rsidRPr="00412904">
        <w:t xml:space="preserve"> </w:t>
      </w:r>
      <w:r w:rsidR="006730EF" w:rsidRPr="00412904">
        <w:t xml:space="preserve">The uncertainties </w:t>
      </w:r>
      <w:r w:rsidR="00FB53C0" w:rsidRPr="00412904">
        <w:t xml:space="preserve">in </w:t>
      </w:r>
      <w:r w:rsidR="006730EF" w:rsidRPr="00412904">
        <w:t xml:space="preserve">our measurements of specific rotation are better than 0.6 </w:t>
      </w:r>
      <w:proofErr w:type="spellStart"/>
      <w:r w:rsidR="006730EF" w:rsidRPr="00412904">
        <w:t>deg</w:t>
      </w:r>
      <w:proofErr w:type="spellEnd"/>
      <w:r w:rsidR="006730EF" w:rsidRPr="00412904">
        <w:t xml:space="preserve"> dm</w:t>
      </w:r>
      <w:r w:rsidR="006730EF" w:rsidRPr="00412904">
        <w:rPr>
          <w:vertAlign w:val="superscript"/>
        </w:rPr>
        <w:t xml:space="preserve">-1 </w:t>
      </w:r>
      <w:r w:rsidR="006730EF" w:rsidRPr="00412904">
        <w:t>(g/ml)</w:t>
      </w:r>
      <w:r w:rsidR="006730EF" w:rsidRPr="00412904">
        <w:rPr>
          <w:vertAlign w:val="superscript"/>
        </w:rPr>
        <w:t>-1</w:t>
      </w:r>
      <w:r w:rsidR="006730EF" w:rsidRPr="00412904">
        <w:t xml:space="preserve"> for the gas phase and 0.3 </w:t>
      </w:r>
      <w:proofErr w:type="spellStart"/>
      <w:r w:rsidR="006730EF" w:rsidRPr="00412904">
        <w:t>deg</w:t>
      </w:r>
      <w:proofErr w:type="spellEnd"/>
      <w:r w:rsidR="006730EF" w:rsidRPr="00412904">
        <w:t xml:space="preserve"> dm</w:t>
      </w:r>
      <w:r w:rsidR="006730EF" w:rsidRPr="00412904">
        <w:rPr>
          <w:vertAlign w:val="superscript"/>
        </w:rPr>
        <w:t xml:space="preserve">-1 </w:t>
      </w:r>
      <w:r w:rsidR="006730EF" w:rsidRPr="00412904">
        <w:t>(g/ml)</w:t>
      </w:r>
      <w:r w:rsidR="006730EF" w:rsidRPr="00412904">
        <w:rPr>
          <w:vertAlign w:val="superscript"/>
        </w:rPr>
        <w:t>-1</w:t>
      </w:r>
      <w:r w:rsidR="006730EF" w:rsidRPr="00412904">
        <w:t xml:space="preserve"> for the liquid phase. Chiral optical activity measurements with CRDPs at this level of accuracy are scarce, especially for the solution phase, and to our knowledge, there </w:t>
      </w:r>
      <w:r w:rsidR="00696074" w:rsidRPr="00412904">
        <w:t xml:space="preserve">have been </w:t>
      </w:r>
      <w:r w:rsidR="006730EF" w:rsidRPr="00412904">
        <w:t xml:space="preserve">only </w:t>
      </w:r>
      <w:r w:rsidR="000A79C7" w:rsidRPr="00412904">
        <w:t>two</w:t>
      </w:r>
      <w:r w:rsidR="006730EF" w:rsidRPr="00412904">
        <w:t xml:space="preserve"> </w:t>
      </w:r>
      <w:r w:rsidR="00696074" w:rsidRPr="00412904">
        <w:t>approaches to</w:t>
      </w:r>
      <w:r w:rsidR="006730EF" w:rsidRPr="00412904">
        <w:t xml:space="preserve"> optical rotation measurement in solution</w:t>
      </w:r>
      <w:r w:rsidR="00696074" w:rsidRPr="00412904">
        <w:t xml:space="preserve"> reported</w:t>
      </w:r>
      <w:r w:rsidR="00B44A32" w:rsidRPr="00412904">
        <w:fldChar w:fldCharType="begin">
          <w:fldData xml:space="preserve">PEVuZE5vdGU+PENpdGU+PEF1dGhvcj5TcGlsaW90aXM8L0F1dGhvcj48WWVhcj4yMDIwPC9ZZWFy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==
</w:fldData>
        </w:fldChar>
      </w:r>
      <w:r w:rsidR="00823363" w:rsidRPr="00412904">
        <w:instrText xml:space="preserve"> ADDIN EN.CITE </w:instrText>
      </w:r>
      <w:r w:rsidR="00823363" w:rsidRPr="00412904">
        <w:fldChar w:fldCharType="begin">
          <w:fldData xml:space="preserve">PEVuZE5vdGU+PENpdGU+PEF1dGhvcj5TcGlsaW90aXM8L0F1dGhvcj48WWVhcj4yMDIwPC9ZZWFy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==
</w:fldData>
        </w:fldChar>
      </w:r>
      <w:r w:rsidR="00823363" w:rsidRPr="00412904">
        <w:instrText xml:space="preserve"> ADDIN EN.CITE.DATA </w:instrText>
      </w:r>
      <w:r w:rsidR="00823363" w:rsidRPr="00412904">
        <w:fldChar w:fldCharType="end"/>
      </w:r>
      <w:r w:rsidR="00B44A32" w:rsidRPr="00412904">
        <w:fldChar w:fldCharType="separate"/>
      </w:r>
      <w:r w:rsidR="00823363" w:rsidRPr="00412904">
        <w:rPr>
          <w:noProof/>
          <w:vertAlign w:val="superscript"/>
        </w:rPr>
        <w:t>19-21</w:t>
      </w:r>
      <w:r w:rsidR="00B44A32" w:rsidRPr="00412904">
        <w:fldChar w:fldCharType="end"/>
      </w:r>
      <w:r w:rsidR="00696074" w:rsidRPr="00412904">
        <w:t xml:space="preserve"> (by the same group)</w:t>
      </w:r>
      <w:r w:rsidR="006730EF" w:rsidRPr="00412904">
        <w:t xml:space="preserve">, </w:t>
      </w:r>
      <w:r w:rsidR="000A79C7" w:rsidRPr="00412904">
        <w:t>one of which uses a</w:t>
      </w:r>
      <w:r w:rsidR="00696074" w:rsidRPr="00412904">
        <w:t>n</w:t>
      </w:r>
      <w:r w:rsidR="000A79C7" w:rsidRPr="00412904">
        <w:t xml:space="preserve"> evanescent wave scheme. Of the other, which is a direct flow-cell measurement (comparable to our measurement), the</w:t>
      </w:r>
      <w:r w:rsidR="006730EF" w:rsidRPr="00412904">
        <w:t xml:space="preserve"> reported uncertainty of 2.3 </w:t>
      </w:r>
      <w:proofErr w:type="spellStart"/>
      <w:r w:rsidR="006730EF" w:rsidRPr="00412904">
        <w:t>deg</w:t>
      </w:r>
      <w:proofErr w:type="spellEnd"/>
      <w:r w:rsidR="006730EF" w:rsidRPr="00412904">
        <w:t xml:space="preserve"> dm</w:t>
      </w:r>
      <w:r w:rsidR="006730EF" w:rsidRPr="00412904">
        <w:rPr>
          <w:vertAlign w:val="superscript"/>
        </w:rPr>
        <w:t xml:space="preserve">-1 </w:t>
      </w:r>
      <w:r w:rsidR="006730EF" w:rsidRPr="00412904">
        <w:t>(g/ml)</w:t>
      </w:r>
      <w:r w:rsidR="006730EF" w:rsidRPr="00412904">
        <w:rPr>
          <w:vertAlign w:val="superscript"/>
        </w:rPr>
        <w:t>-1</w:t>
      </w:r>
      <w:r w:rsidR="006730EF" w:rsidRPr="00412904">
        <w:t xml:space="preserve">. </w:t>
      </w:r>
      <w:r w:rsidR="005A1A36" w:rsidRPr="00412904">
        <w:t xml:space="preserve">This work is a part of our on-going development of </w:t>
      </w:r>
      <w:r w:rsidR="00C644FA" w:rsidRPr="00412904">
        <w:t xml:space="preserve">highly </w:t>
      </w:r>
      <w:r w:rsidR="005A1A36" w:rsidRPr="00412904">
        <w:t>sensitive</w:t>
      </w:r>
      <w:r w:rsidR="007E3F3F" w:rsidRPr="00412904">
        <w:t xml:space="preserve"> polarimetry</w:t>
      </w:r>
      <w:r w:rsidR="005A1A36" w:rsidRPr="00412904">
        <w:t xml:space="preserve"> for </w:t>
      </w:r>
      <w:r w:rsidR="007E3F3F" w:rsidRPr="00412904">
        <w:t>detection of enantiomeric excesses of an amino acid solution flowed through mineral clay that can amplify chiral asymmetry</w:t>
      </w:r>
      <w:r w:rsidR="008F63B7" w:rsidRPr="00412904">
        <w:fldChar w:fldCharType="begin"/>
      </w:r>
      <w:r w:rsidR="00A12B96" w:rsidRPr="00412904">
        <w:instrText xml:space="preserve"> ADDIN EN.CITE &lt;EndNote&gt;&lt;Cite&gt;&lt;Author&gt;Fraser&lt;/Author&gt;&lt;Year&gt;2010&lt;/Year&gt;&lt;RecNum&gt;9&lt;/RecNum&gt;&lt;DisplayText&gt;&lt;style face="superscript"&gt;34&lt;/style&gt;&lt;/DisplayText&gt;&lt;record&gt;&lt;rec-number&gt;9&lt;/rec-number&gt;&lt;foreign-keys&gt;&lt;key app="EN" db-id="rpf0fv2ffeerroes9zqvpz245fr905f9r95d" timestamp="1611925711" guid="30a66cd6-aed6-419b-98fa-a14548fa1173"&gt;9&lt;/key&gt;&lt;/foreign-keys&gt;&lt;ref-type name="Journal Article"&gt;17&lt;/ref-type&gt;&lt;contributors&gt;&lt;authors&gt;&lt;author&gt;Fraser, Donald G.&lt;/author&gt;&lt;author&gt;Fitz, Daniel&lt;/author&gt;&lt;author&gt;Jakschitz, T.&lt;/author&gt;&lt;author&gt;Rode, Bernd M.&lt;/author&gt;&lt;/authors&gt;&lt;/contributors&gt;&lt;titles&gt;&lt;title&gt;Selective adsorption and chiral amplification of amino acids in vermiculite clay-implications for the origin of biochirality&lt;/title&gt;&lt;secondary-title&gt;Physical Chemistry Chemical Physics&lt;/secondary-title&gt;&lt;alt-title&gt;Phys. Chem. Chem. Phys.&lt;/alt-title&gt;&lt;/titles&gt;&lt;periodical&gt;&lt;full-title&gt;Physical Chemistry Chemical Physics&lt;/full-title&gt;&lt;abbr-1&gt;Phys. Chem. Chem. Phys.&lt;/abbr-1&gt;&lt;/periodical&gt;&lt;alt-periodical&gt;&lt;full-title&gt;Physical Chemistry Chemical Physics&lt;/full-title&gt;&lt;abbr-1&gt;Phys. Chem. Chem. Phys.&lt;/abbr-1&gt;&lt;/alt-periodical&gt;&lt;pages&gt;831-838&lt;/pages&gt;&lt;volume&gt;13&lt;/volume&gt;&lt;number&gt;3&lt;/number&gt;&lt;dates&gt;&lt;year&gt;2010&lt;/year&gt;&lt;pub-dates&gt;&lt;date&gt;2010/12/22/&lt;/date&gt;&lt;/pub-dates&gt;&lt;/dates&gt;&lt;isbn&gt;1463-9084&lt;/isbn&gt;&lt;urls&gt;&lt;related-urls&gt;&lt;url&gt;https://pubs.rsc.org/en/content/articlelanding/2011/cp/c0cp01388a&lt;/url&gt;&lt;url&gt;files/75/C0CP01388A.html&lt;/url&gt;&lt;/related-urls&gt;&lt;/urls&gt;&lt;electronic-resource-num&gt;10.1039/C0CP01388A&lt;/electronic-resource-num&gt;&lt;remote-database-provider&gt;pubs.rsc.org&lt;/remote-database-provider&gt;&lt;language&gt;en&lt;/language&gt;&lt;access-date&gt;2020/09/18/10:18:02&lt;/access-date&gt;&lt;/record&gt;&lt;/Cite&gt;&lt;/EndNote&gt;</w:instrText>
      </w:r>
      <w:r w:rsidR="008F63B7" w:rsidRPr="00412904">
        <w:fldChar w:fldCharType="separate"/>
      </w:r>
      <w:r w:rsidR="00A12B96" w:rsidRPr="00412904">
        <w:rPr>
          <w:noProof/>
          <w:vertAlign w:val="superscript"/>
        </w:rPr>
        <w:t>34</w:t>
      </w:r>
      <w:r w:rsidR="008F63B7" w:rsidRPr="00412904">
        <w:fldChar w:fldCharType="end"/>
      </w:r>
      <w:r w:rsidR="007E3F3F" w:rsidRPr="00412904">
        <w:t xml:space="preserve"> and promote peptide bond formation</w:t>
      </w:r>
      <w:r w:rsidR="008F63B7" w:rsidRPr="00412904">
        <w:fldChar w:fldCharType="begin"/>
      </w:r>
      <w:r w:rsidR="00A12B96" w:rsidRPr="00412904">
        <w:instrText xml:space="preserve"> ADDIN EN.CITE &lt;EndNote&gt;&lt;Cite&gt;&lt;Author&gt;Erastova&lt;/Author&gt;&lt;Year&gt;2017&lt;/Year&gt;&lt;RecNum&gt;7&lt;/RecNum&gt;&lt;DisplayText&gt;&lt;style face="superscript"&gt;35&lt;/style&gt;&lt;/DisplayText&gt;&lt;record&gt;&lt;rec-number&gt;7&lt;/rec-number&gt;&lt;foreign-keys&gt;&lt;key app="EN" db-id="rpf0fv2ffeerroes9zqvpz245fr905f9r95d" timestamp="1611925711" guid="d99bc0d3-02db-48b1-b0bb-97549f8ea28d"&gt;7&lt;/key&gt;&lt;/foreign-keys&gt;&lt;ref-type name="Journal Article"&gt;17&lt;/ref-type&gt;&lt;contributors&gt;&lt;authors&gt;&lt;author&gt;Erastova, Valentina&lt;/author&gt;&lt;author&gt;Degiacomi, Matteo T.&lt;/author&gt;&lt;author&gt;G. Fraser, Donald&lt;/author&gt;&lt;author&gt;Greenwell, H. Chris&lt;/author&gt;&lt;/authors&gt;&lt;/contributors&gt;&lt;titles&gt;&lt;title&gt;Mineral surface chemistry control for origin of prebiotic peptides&lt;/title&gt;&lt;secondary-title&gt;Nature Communications&lt;/secondary-title&gt;&lt;/titles&gt;&lt;periodical&gt;&lt;full-title&gt;Nature Communications&lt;/full-title&gt;&lt;/periodical&gt;&lt;pages&gt;2033&lt;/pages&gt;&lt;volume&gt;8&lt;/volume&gt;&lt;number&gt;1&lt;/number&gt;&lt;dates&gt;&lt;year&gt;2017&lt;/year&gt;&lt;pub-dates&gt;&lt;date&gt;2017/12/11/&lt;/date&gt;&lt;/pub-dates&gt;&lt;/dates&gt;&lt;isbn&gt;2041-1723&lt;/isbn&gt;&lt;urls&gt;&lt;related-urls&gt;&lt;url&gt;https://www.nature.com/articles/s41467-017-02248-y&lt;/url&gt;&lt;url&gt;files/72/s41467-017-02248-y.html&lt;/url&gt;&lt;/related-urls&gt;&lt;/urls&gt;&lt;electronic-resource-num&gt;10.1038/s41467-017-02248-y&lt;/electronic-resource-num&gt;&lt;remote-database-provider&gt;www.nature.com&lt;/remote-database-provider&gt;&lt;language&gt;en&lt;/language&gt;&lt;access-date&gt;2020/09/18/10:18:27&lt;/access-date&gt;&lt;/record&gt;&lt;/Cite&gt;&lt;/EndNote&gt;</w:instrText>
      </w:r>
      <w:r w:rsidR="008F63B7" w:rsidRPr="00412904">
        <w:fldChar w:fldCharType="separate"/>
      </w:r>
      <w:r w:rsidR="00A12B96" w:rsidRPr="00412904">
        <w:rPr>
          <w:noProof/>
          <w:vertAlign w:val="superscript"/>
        </w:rPr>
        <w:t>35</w:t>
      </w:r>
      <w:r w:rsidR="008F63B7" w:rsidRPr="00412904">
        <w:fldChar w:fldCharType="end"/>
      </w:r>
      <w:r w:rsidR="007E3F3F" w:rsidRPr="00412904">
        <w:t>.</w:t>
      </w:r>
    </w:p>
    <w:p w14:paraId="6D203338" w14:textId="77777777" w:rsidR="00A3400F" w:rsidRPr="00412904" w:rsidRDefault="00A3400F" w:rsidP="005C115F">
      <w:pPr>
        <w:pStyle w:val="TAMainText"/>
      </w:pPr>
    </w:p>
    <w:p w14:paraId="164E29B7" w14:textId="77777777" w:rsidR="007331FF" w:rsidRPr="00412904" w:rsidRDefault="007331FF" w:rsidP="00835CBD">
      <w:pPr>
        <w:pStyle w:val="AuthorInformationTitle"/>
        <w:rPr>
          <w:lang w:val="en-GB"/>
        </w:rPr>
      </w:pPr>
      <w:r w:rsidRPr="00412904">
        <w:rPr>
          <w:lang w:val="en-GB"/>
        </w:rPr>
        <w:t>A</w:t>
      </w:r>
      <w:r w:rsidR="00835CBD" w:rsidRPr="00412904">
        <w:rPr>
          <w:lang w:val="en-GB"/>
        </w:rPr>
        <w:t>UTHOR INFORMATION</w:t>
      </w:r>
    </w:p>
    <w:p w14:paraId="1A425580" w14:textId="4C0B8D4E" w:rsidR="00652185" w:rsidRPr="00412904" w:rsidRDefault="00652185" w:rsidP="00652185">
      <w:pPr>
        <w:pStyle w:val="FAAuthorInfoSubtitle"/>
        <w:rPr>
          <w:lang w:val="en-GB"/>
        </w:rPr>
      </w:pPr>
      <w:r w:rsidRPr="00412904">
        <w:rPr>
          <w:lang w:val="en-GB"/>
        </w:rPr>
        <w:t>Corresponding Authors</w:t>
      </w:r>
    </w:p>
    <w:p w14:paraId="5552E0D8" w14:textId="77D2468F" w:rsidR="003B4A0A" w:rsidRPr="00412904" w:rsidRDefault="003B4A0A" w:rsidP="00DD53D6">
      <w:pPr>
        <w:pStyle w:val="StyleFACorrespondingAuthorFootnote7pt"/>
      </w:pPr>
      <w:r w:rsidRPr="00412904">
        <w:rPr>
          <w:b/>
        </w:rPr>
        <w:t>Dang-</w:t>
      </w:r>
      <w:proofErr w:type="spellStart"/>
      <w:r w:rsidRPr="00412904">
        <w:rPr>
          <w:b/>
        </w:rPr>
        <w:t>Bao</w:t>
      </w:r>
      <w:proofErr w:type="spellEnd"/>
      <w:r w:rsidRPr="00412904">
        <w:rPr>
          <w:b/>
        </w:rPr>
        <w:t xml:space="preserve">-An Tran </w:t>
      </w:r>
      <w:r w:rsidRPr="00412904">
        <w:sym w:font="Symbol" w:char="F02D"/>
      </w:r>
      <w:r w:rsidRPr="00412904">
        <w:t xml:space="preserve"> Department of Chemistry, Physical and Theoretical Chemistry Laboratory, University </w:t>
      </w:r>
      <w:r w:rsidR="00D81158" w:rsidRPr="00412904">
        <w:t>of Oxford, South Parks Road, Ox</w:t>
      </w:r>
      <w:r w:rsidRPr="00412904">
        <w:t>ford, OX1 3QZ, United Kingdom; Permanent address</w:t>
      </w:r>
      <w:r w:rsidR="001F4E69" w:rsidRPr="00412904">
        <w:t>:</w:t>
      </w:r>
      <w:r w:rsidRPr="00412904">
        <w:t xml:space="preserve"> Department of Physics, </w:t>
      </w:r>
      <w:proofErr w:type="spellStart"/>
      <w:r w:rsidRPr="00412904">
        <w:t>Ho</w:t>
      </w:r>
      <w:proofErr w:type="spellEnd"/>
      <w:r w:rsidRPr="00412904">
        <w:t xml:space="preserve"> Chi Minh City University of Education, </w:t>
      </w:r>
      <w:proofErr w:type="spellStart"/>
      <w:r w:rsidRPr="00412904">
        <w:t>Ho</w:t>
      </w:r>
      <w:proofErr w:type="spellEnd"/>
      <w:r w:rsidRPr="00412904">
        <w:t xml:space="preserve"> Chi Minh City, Vietnam </w:t>
      </w:r>
    </w:p>
    <w:p w14:paraId="4C8C7430" w14:textId="4A5C631B" w:rsidR="003B4A0A" w:rsidRPr="00412904" w:rsidRDefault="003B4A0A" w:rsidP="00DD53D6">
      <w:pPr>
        <w:pStyle w:val="StyleFACorrespondingAuthorFootnote7pt"/>
      </w:pPr>
      <w:r w:rsidRPr="00412904">
        <w:t>E-mail: an.tran@chem.ox.ac.uk</w:t>
      </w:r>
    </w:p>
    <w:p w14:paraId="646513AF" w14:textId="6344415D" w:rsidR="003B4A0A" w:rsidRPr="00412904" w:rsidRDefault="003B4A0A">
      <w:pPr>
        <w:pStyle w:val="StyleFACorrespondingAuthorFootnote7pt"/>
      </w:pPr>
    </w:p>
    <w:p w14:paraId="677C139D" w14:textId="2257788A" w:rsidR="003B4A0A" w:rsidRPr="00412904" w:rsidRDefault="003B4A0A">
      <w:pPr>
        <w:pStyle w:val="StyleFACorrespondingAuthorFootnote7pt"/>
      </w:pPr>
      <w:r w:rsidRPr="00412904">
        <w:rPr>
          <w:b/>
        </w:rPr>
        <w:t>Grant A</w:t>
      </w:r>
      <w:r w:rsidR="009B7DED" w:rsidRPr="00412904">
        <w:rPr>
          <w:b/>
        </w:rPr>
        <w:t>.</w:t>
      </w:r>
      <w:r w:rsidRPr="00412904">
        <w:rPr>
          <w:b/>
        </w:rPr>
        <w:t xml:space="preserve"> D</w:t>
      </w:r>
      <w:r w:rsidR="009B7DED" w:rsidRPr="00412904">
        <w:rPr>
          <w:b/>
        </w:rPr>
        <w:t>.</w:t>
      </w:r>
      <w:r w:rsidRPr="00412904">
        <w:rPr>
          <w:b/>
        </w:rPr>
        <w:t xml:space="preserve"> Ritchie </w:t>
      </w:r>
      <w:r w:rsidRPr="00412904">
        <w:sym w:font="Symbol" w:char="F02D"/>
      </w:r>
      <w:r w:rsidRPr="00412904">
        <w:t xml:space="preserve"> Department of Chemistry, Physical and Theoretical Chemistry Laboratory, University </w:t>
      </w:r>
      <w:r w:rsidR="00D81158" w:rsidRPr="00412904">
        <w:t>of Oxford, South Parks Road, Ox</w:t>
      </w:r>
      <w:r w:rsidRPr="00412904">
        <w:t xml:space="preserve">ford, OX1 3QZ, United </w:t>
      </w:r>
      <w:proofErr w:type="spellStart"/>
      <w:r w:rsidRPr="00412904">
        <w:t>Kingdom</w:t>
      </w:r>
      <w:r w:rsidR="005046DA" w:rsidRPr="00412904">
        <w:t>s</w:t>
      </w:r>
      <w:r w:rsidR="002C3439" w:rsidRPr="00412904">
        <w:t>s</w:t>
      </w:r>
      <w:proofErr w:type="spellEnd"/>
    </w:p>
    <w:p w14:paraId="36303DE5" w14:textId="1CAFECF0" w:rsidR="00652185" w:rsidRPr="00412904" w:rsidRDefault="00DF3F5F">
      <w:pPr>
        <w:pStyle w:val="StyleFACorrespondingAuthorFootnote7pt"/>
      </w:pPr>
      <w:r w:rsidRPr="00412904">
        <w:t xml:space="preserve">E-mail: </w:t>
      </w:r>
      <w:r w:rsidR="00652185" w:rsidRPr="00412904">
        <w:t xml:space="preserve">grant.ritchie@chem.ox.ac.uk. Phone: +44 (0)1865 </w:t>
      </w:r>
      <w:r w:rsidR="0032011E" w:rsidRPr="00412904">
        <w:t>285723. Fax: +44 (0)1865 275410</w:t>
      </w:r>
    </w:p>
    <w:p w14:paraId="4E8C2CDB" w14:textId="40D8EC1F" w:rsidR="00DA3E71" w:rsidRPr="00412904" w:rsidRDefault="00DA3E71" w:rsidP="00DA3E71">
      <w:pPr>
        <w:pStyle w:val="FAAuthorInfoSubtitle"/>
        <w:rPr>
          <w:lang w:val="en-GB"/>
        </w:rPr>
      </w:pPr>
      <w:r w:rsidRPr="00412904">
        <w:rPr>
          <w:lang w:val="en-GB"/>
        </w:rPr>
        <w:t>Authors</w:t>
      </w:r>
    </w:p>
    <w:p w14:paraId="01142423" w14:textId="6E6EBEF2" w:rsidR="003B4A0A" w:rsidRPr="00412904" w:rsidRDefault="003B4A0A" w:rsidP="00DD53D6">
      <w:pPr>
        <w:pStyle w:val="StyleFACorrespondingAuthorFootnote7pt"/>
      </w:pPr>
      <w:r w:rsidRPr="00412904">
        <w:rPr>
          <w:b/>
        </w:rPr>
        <w:t>Katherine M. Manfred</w:t>
      </w:r>
      <w:r w:rsidRPr="00412904">
        <w:t xml:space="preserve"> </w:t>
      </w:r>
      <w:r w:rsidRPr="00412904">
        <w:sym w:font="Symbol" w:char="F02D"/>
      </w:r>
      <w:r w:rsidRPr="00412904">
        <w:t xml:space="preserve"> Department of Chemistry, Physical and Theoretical Chemistry Laboratory, University of Oxford, South Parks Road, Ox-ford, OX1 3QZ, United Kingdom; Present address</w:t>
      </w:r>
      <w:r w:rsidR="001F4E69" w:rsidRPr="00412904">
        <w:t>:</w:t>
      </w:r>
      <w:r w:rsidRPr="00412904">
        <w:t xml:space="preserve"> Wolfson Atmospheric Chemistry Laboratories, Department of Chemistry, University of York, YO10 5DD, UK</w:t>
      </w:r>
    </w:p>
    <w:p w14:paraId="112A4BF6" w14:textId="380C3346" w:rsidR="003B4A0A" w:rsidRPr="00412904" w:rsidRDefault="003B4A0A" w:rsidP="00DD53D6">
      <w:pPr>
        <w:pStyle w:val="StyleFACorrespondingAuthorFootnote7pt"/>
      </w:pPr>
      <w:r w:rsidRPr="00412904">
        <w:rPr>
          <w:b/>
        </w:rPr>
        <w:t xml:space="preserve">Robert </w:t>
      </w:r>
      <w:proofErr w:type="spellStart"/>
      <w:r w:rsidRPr="00412904">
        <w:rPr>
          <w:b/>
        </w:rPr>
        <w:t>Peverall</w:t>
      </w:r>
      <w:proofErr w:type="spellEnd"/>
      <w:r w:rsidRPr="00412904">
        <w:rPr>
          <w:b/>
        </w:rPr>
        <w:t xml:space="preserve"> </w:t>
      </w:r>
      <w:r w:rsidRPr="00412904">
        <w:sym w:font="Symbol" w:char="F02D"/>
      </w:r>
      <w:r w:rsidRPr="00412904">
        <w:t xml:space="preserve"> Department of Chemistry, Physical and Theoretical Chemistry Laboratory, University </w:t>
      </w:r>
      <w:r w:rsidR="00D81158" w:rsidRPr="00412904">
        <w:t>of Oxford, South Parks Road, Ox</w:t>
      </w:r>
      <w:r w:rsidRPr="00412904">
        <w:t>ford, OX1 3QZ, United Kingdom</w:t>
      </w:r>
    </w:p>
    <w:p w14:paraId="2745B0E5" w14:textId="7162B9FA" w:rsidR="005327A4" w:rsidRPr="00412904" w:rsidRDefault="008D567C" w:rsidP="005D2065">
      <w:pPr>
        <w:pStyle w:val="FAAuthorInfoSubtitle"/>
        <w:rPr>
          <w:lang w:val="en-GB"/>
        </w:rPr>
      </w:pPr>
      <w:r w:rsidRPr="00412904">
        <w:rPr>
          <w:lang w:val="en-GB"/>
        </w:rPr>
        <w:t>Author Contributions</w:t>
      </w:r>
    </w:p>
    <w:p w14:paraId="37A017BC" w14:textId="1CCA9C51" w:rsidR="00DC05F9" w:rsidRPr="00412904" w:rsidRDefault="008D567C" w:rsidP="00DD53D6">
      <w:pPr>
        <w:pStyle w:val="StyleFACorrespondingAuthorFootnote7pt"/>
        <w:rPr>
          <w:rStyle w:val="FAAuthorInfoSubtitleChar"/>
          <w:lang w:val="en-GB"/>
        </w:rPr>
      </w:pPr>
      <w:r w:rsidRPr="00412904">
        <w:t>The manuscript was written through contributions of all authors. All authors have given approval to the final version of the manuscrip</w:t>
      </w:r>
      <w:r w:rsidR="00A3400F" w:rsidRPr="00412904">
        <w:t>t.</w:t>
      </w:r>
    </w:p>
    <w:p w14:paraId="13BB5945" w14:textId="635BC2CD" w:rsidR="008D567C" w:rsidRPr="00412904" w:rsidRDefault="008D567C" w:rsidP="00DD53D6">
      <w:pPr>
        <w:pStyle w:val="StyleFACorrespondingAuthorFootnote7pt"/>
      </w:pPr>
      <w:r w:rsidRPr="00412904">
        <w:rPr>
          <w:rStyle w:val="FAAuthorInfoSubtitleChar"/>
          <w:i w:val="0"/>
          <w:iCs/>
          <w:lang w:val="en-GB"/>
        </w:rPr>
        <w:t>Notes</w:t>
      </w:r>
      <w:r w:rsidRPr="00412904">
        <w:rPr>
          <w:rStyle w:val="FAAuthorInfoSubtitleChar"/>
          <w:lang w:val="en-GB"/>
        </w:rPr>
        <w:br/>
      </w:r>
      <w:r w:rsidR="005F7760" w:rsidRPr="00412904">
        <w:t>The authors declare no competing financial interest.</w:t>
      </w:r>
    </w:p>
    <w:p w14:paraId="155C7AF8" w14:textId="77777777" w:rsidR="009D6DF9" w:rsidRPr="00412904" w:rsidRDefault="007331FF" w:rsidP="009D6DF9">
      <w:pPr>
        <w:pStyle w:val="TDAckTitle"/>
        <w:rPr>
          <w:lang w:val="en-GB"/>
        </w:rPr>
      </w:pPr>
      <w:r w:rsidRPr="00412904">
        <w:rPr>
          <w:lang w:val="en-GB"/>
        </w:rPr>
        <w:t xml:space="preserve">ACKNOWLEDGMENT </w:t>
      </w:r>
    </w:p>
    <w:p w14:paraId="17E639D6" w14:textId="1F27090C" w:rsidR="009D6DF9" w:rsidRPr="00412904" w:rsidRDefault="00652185" w:rsidP="009D6DF9">
      <w:pPr>
        <w:pStyle w:val="TDAcknowledgments"/>
        <w:rPr>
          <w:lang w:val="en-GB"/>
        </w:rPr>
      </w:pPr>
      <w:r w:rsidRPr="00412904">
        <w:rPr>
          <w:lang w:val="en-GB"/>
        </w:rPr>
        <w:t>The work was funded by</w:t>
      </w:r>
      <w:r w:rsidR="009D6DF9" w:rsidRPr="00412904">
        <w:rPr>
          <w:lang w:val="en-GB"/>
        </w:rPr>
        <w:t xml:space="preserve"> the European Commission Horizon 2020, ULTRACHIRAL Project (Grant No. FETOPEN, ID number: 737071). </w:t>
      </w:r>
      <w:r w:rsidRPr="00412904">
        <w:rPr>
          <w:lang w:val="en-GB"/>
        </w:rPr>
        <w:t>The authors</w:t>
      </w:r>
      <w:r w:rsidR="00FF0647" w:rsidRPr="00412904">
        <w:rPr>
          <w:lang w:val="en-GB"/>
        </w:rPr>
        <w:t xml:space="preserve"> would like to thank </w:t>
      </w:r>
      <w:proofErr w:type="spellStart"/>
      <w:r w:rsidR="00FF0647" w:rsidRPr="00412904">
        <w:rPr>
          <w:lang w:val="en-GB"/>
        </w:rPr>
        <w:t>Prof.</w:t>
      </w:r>
      <w:proofErr w:type="spellEnd"/>
      <w:r w:rsidR="00FF0647" w:rsidRPr="00412904">
        <w:rPr>
          <w:lang w:val="en-GB"/>
        </w:rPr>
        <w:t xml:space="preserve"> </w:t>
      </w:r>
      <w:r w:rsidRPr="00412904">
        <w:rPr>
          <w:lang w:val="en-GB"/>
        </w:rPr>
        <w:t xml:space="preserve">Gus Hancock for valuable comments. </w:t>
      </w:r>
      <w:r w:rsidR="009D6DF9" w:rsidRPr="00412904">
        <w:rPr>
          <w:lang w:val="en-GB"/>
        </w:rPr>
        <w:t xml:space="preserve">DBA Tran would like to thank </w:t>
      </w:r>
      <w:proofErr w:type="spellStart"/>
      <w:r w:rsidR="009D6DF9" w:rsidRPr="00412904">
        <w:rPr>
          <w:lang w:val="en-GB"/>
        </w:rPr>
        <w:t>Dr.</w:t>
      </w:r>
      <w:proofErr w:type="spellEnd"/>
      <w:r w:rsidR="008C4270" w:rsidRPr="00412904">
        <w:rPr>
          <w:lang w:val="en-GB"/>
        </w:rPr>
        <w:t xml:space="preserve"> </w:t>
      </w:r>
      <w:r w:rsidR="009D6DF9" w:rsidRPr="00412904">
        <w:rPr>
          <w:lang w:val="en-GB"/>
        </w:rPr>
        <w:t xml:space="preserve">Benoit </w:t>
      </w:r>
      <w:proofErr w:type="spellStart"/>
      <w:r w:rsidR="009D6DF9" w:rsidRPr="00412904">
        <w:rPr>
          <w:lang w:val="en-GB"/>
        </w:rPr>
        <w:t>Darquié</w:t>
      </w:r>
      <w:proofErr w:type="spellEnd"/>
      <w:r w:rsidR="009D6DF9" w:rsidRPr="00412904">
        <w:rPr>
          <w:lang w:val="en-GB"/>
        </w:rPr>
        <w:t xml:space="preserve"> for his </w:t>
      </w:r>
      <w:r w:rsidR="00A2547E" w:rsidRPr="00412904">
        <w:rPr>
          <w:lang w:val="en-GB"/>
        </w:rPr>
        <w:t>discussion</w:t>
      </w:r>
      <w:r w:rsidR="009D6DF9" w:rsidRPr="00412904">
        <w:rPr>
          <w:lang w:val="en-GB"/>
        </w:rPr>
        <w:t xml:space="preserve"> of the experimental setup.</w:t>
      </w:r>
    </w:p>
    <w:p w14:paraId="764593FE" w14:textId="77777777" w:rsidR="00101D1F" w:rsidRPr="00412904" w:rsidRDefault="00101D1F" w:rsidP="00101D1F">
      <w:pPr>
        <w:pStyle w:val="TDAckTitle"/>
        <w:rPr>
          <w:lang w:val="en-GB"/>
        </w:rPr>
      </w:pPr>
      <w:r w:rsidRPr="00412904">
        <w:rPr>
          <w:lang w:val="en-GB"/>
        </w:rPr>
        <w:t>REFERENCES</w:t>
      </w:r>
    </w:p>
    <w:p w14:paraId="2F7FACF0" w14:textId="3CF22754" w:rsidR="00030C2D" w:rsidRPr="00412904" w:rsidRDefault="00030C2D" w:rsidP="00864832">
      <w:pPr>
        <w:pStyle w:val="TFReferencesSection"/>
        <w:rPr>
          <w:lang w:val="en-GB"/>
        </w:rPr>
      </w:pPr>
    </w:p>
    <w:p w14:paraId="07E8DFFA" w14:textId="77777777" w:rsidR="00823363" w:rsidRPr="00412904" w:rsidRDefault="00864832" w:rsidP="00823363">
      <w:pPr>
        <w:pStyle w:val="EndNoteBibliography"/>
        <w:spacing w:after="0"/>
        <w:rPr>
          <w:sz w:val="19"/>
          <w:szCs w:val="19"/>
        </w:rPr>
      </w:pPr>
      <w:r w:rsidRPr="00412904">
        <w:rPr>
          <w:rFonts w:ascii="Arno Pro" w:hAnsi="Arno Pro"/>
          <w:sz w:val="19"/>
          <w:szCs w:val="19"/>
          <w:lang w:val="en-GB"/>
        </w:rPr>
        <w:fldChar w:fldCharType="begin"/>
      </w:r>
      <w:r w:rsidRPr="00412904">
        <w:rPr>
          <w:rFonts w:ascii="Arno Pro" w:hAnsi="Arno Pro"/>
          <w:sz w:val="19"/>
          <w:szCs w:val="19"/>
          <w:lang w:val="en-GB"/>
        </w:rPr>
        <w:instrText xml:space="preserve"> ADDIN EN.REFLIST </w:instrText>
      </w:r>
      <w:r w:rsidRPr="00412904">
        <w:rPr>
          <w:rFonts w:ascii="Arno Pro" w:hAnsi="Arno Pro"/>
          <w:sz w:val="19"/>
          <w:szCs w:val="19"/>
          <w:lang w:val="en-GB"/>
        </w:rPr>
        <w:fldChar w:fldCharType="separate"/>
      </w:r>
      <w:r w:rsidR="00823363" w:rsidRPr="00412904">
        <w:rPr>
          <w:sz w:val="19"/>
          <w:szCs w:val="19"/>
        </w:rPr>
        <w:t xml:space="preserve">(1) Viedma, C.; Cintas, P. </w:t>
      </w:r>
      <w:r w:rsidR="00823363" w:rsidRPr="00412904">
        <w:rPr>
          <w:i/>
          <w:sz w:val="19"/>
          <w:szCs w:val="19"/>
        </w:rPr>
        <w:t>Israel Journal of Chemistry</w:t>
      </w:r>
      <w:r w:rsidR="00823363" w:rsidRPr="00412904">
        <w:rPr>
          <w:sz w:val="19"/>
          <w:szCs w:val="19"/>
        </w:rPr>
        <w:t xml:space="preserve"> </w:t>
      </w:r>
      <w:r w:rsidR="00823363" w:rsidRPr="00412904">
        <w:rPr>
          <w:b/>
          <w:sz w:val="19"/>
          <w:szCs w:val="19"/>
        </w:rPr>
        <w:t>2011</w:t>
      </w:r>
      <w:r w:rsidR="00823363" w:rsidRPr="00412904">
        <w:rPr>
          <w:sz w:val="19"/>
          <w:szCs w:val="19"/>
        </w:rPr>
        <w:t xml:space="preserve">, </w:t>
      </w:r>
      <w:r w:rsidR="00823363" w:rsidRPr="00412904">
        <w:rPr>
          <w:i/>
          <w:sz w:val="19"/>
          <w:szCs w:val="19"/>
        </w:rPr>
        <w:t>51</w:t>
      </w:r>
      <w:r w:rsidR="00823363" w:rsidRPr="00412904">
        <w:rPr>
          <w:sz w:val="19"/>
          <w:szCs w:val="19"/>
        </w:rPr>
        <w:t>, 997-1006.</w:t>
      </w:r>
    </w:p>
    <w:p w14:paraId="75070BC0" w14:textId="77777777" w:rsidR="00823363" w:rsidRPr="00412904" w:rsidRDefault="00823363" w:rsidP="00823363">
      <w:pPr>
        <w:pStyle w:val="EndNoteBibliography"/>
        <w:spacing w:after="0"/>
        <w:rPr>
          <w:sz w:val="19"/>
          <w:szCs w:val="19"/>
        </w:rPr>
      </w:pPr>
      <w:r w:rsidRPr="00412904">
        <w:rPr>
          <w:sz w:val="19"/>
          <w:szCs w:val="19"/>
        </w:rPr>
        <w:t xml:space="preserve">(2) Corradini, R.; Sforza, S.; Tedeschi, T.; Marchelli, R. </w:t>
      </w:r>
      <w:r w:rsidRPr="00412904">
        <w:rPr>
          <w:i/>
          <w:sz w:val="19"/>
          <w:szCs w:val="19"/>
        </w:rPr>
        <w:t>Chirality</w:t>
      </w:r>
      <w:r w:rsidRPr="00412904">
        <w:rPr>
          <w:sz w:val="19"/>
          <w:szCs w:val="19"/>
        </w:rPr>
        <w:t xml:space="preserve"> </w:t>
      </w:r>
      <w:r w:rsidRPr="00412904">
        <w:rPr>
          <w:b/>
          <w:sz w:val="19"/>
          <w:szCs w:val="19"/>
        </w:rPr>
        <w:t>2007</w:t>
      </w:r>
      <w:r w:rsidRPr="00412904">
        <w:rPr>
          <w:sz w:val="19"/>
          <w:szCs w:val="19"/>
        </w:rPr>
        <w:t xml:space="preserve">, </w:t>
      </w:r>
      <w:r w:rsidRPr="00412904">
        <w:rPr>
          <w:i/>
          <w:sz w:val="19"/>
          <w:szCs w:val="19"/>
        </w:rPr>
        <w:t>19</w:t>
      </w:r>
      <w:r w:rsidRPr="00412904">
        <w:rPr>
          <w:sz w:val="19"/>
          <w:szCs w:val="19"/>
        </w:rPr>
        <w:t>, 269-294.</w:t>
      </w:r>
    </w:p>
    <w:p w14:paraId="73462438" w14:textId="77777777" w:rsidR="00823363" w:rsidRPr="00412904" w:rsidRDefault="00823363" w:rsidP="00823363">
      <w:pPr>
        <w:pStyle w:val="EndNoteBibliography"/>
        <w:spacing w:after="0"/>
        <w:rPr>
          <w:sz w:val="19"/>
          <w:szCs w:val="19"/>
        </w:rPr>
      </w:pPr>
      <w:r w:rsidRPr="00412904">
        <w:rPr>
          <w:sz w:val="19"/>
          <w:szCs w:val="19"/>
        </w:rPr>
        <w:t xml:space="preserve">(3) Bouchiat, M. A.; Bouchiat, C. </w:t>
      </w:r>
      <w:r w:rsidRPr="00412904">
        <w:rPr>
          <w:i/>
          <w:sz w:val="19"/>
          <w:szCs w:val="19"/>
        </w:rPr>
        <w:t>J. Phys. France</w:t>
      </w:r>
      <w:r w:rsidRPr="00412904">
        <w:rPr>
          <w:sz w:val="19"/>
          <w:szCs w:val="19"/>
        </w:rPr>
        <w:t xml:space="preserve"> </w:t>
      </w:r>
      <w:r w:rsidRPr="00412904">
        <w:rPr>
          <w:b/>
          <w:sz w:val="19"/>
          <w:szCs w:val="19"/>
        </w:rPr>
        <w:t>1974</w:t>
      </w:r>
      <w:r w:rsidRPr="00412904">
        <w:rPr>
          <w:sz w:val="19"/>
          <w:szCs w:val="19"/>
        </w:rPr>
        <w:t xml:space="preserve">, </w:t>
      </w:r>
      <w:r w:rsidRPr="00412904">
        <w:rPr>
          <w:i/>
          <w:sz w:val="19"/>
          <w:szCs w:val="19"/>
        </w:rPr>
        <w:t>35</w:t>
      </w:r>
      <w:r w:rsidRPr="00412904">
        <w:rPr>
          <w:sz w:val="19"/>
          <w:szCs w:val="19"/>
        </w:rPr>
        <w:t>, 899-927.</w:t>
      </w:r>
    </w:p>
    <w:p w14:paraId="01285DA7" w14:textId="77777777" w:rsidR="00823363" w:rsidRPr="00412904" w:rsidRDefault="00823363" w:rsidP="00823363">
      <w:pPr>
        <w:pStyle w:val="EndNoteBibliography"/>
        <w:spacing w:after="0"/>
        <w:rPr>
          <w:sz w:val="19"/>
          <w:szCs w:val="19"/>
        </w:rPr>
      </w:pPr>
      <w:r w:rsidRPr="00412904">
        <w:rPr>
          <w:sz w:val="19"/>
          <w:szCs w:val="19"/>
        </w:rPr>
        <w:t xml:space="preserve">(4) Bouchiat, M.-A.; Bouchiat, C. </w:t>
      </w:r>
      <w:r w:rsidRPr="00412904">
        <w:rPr>
          <w:i/>
          <w:sz w:val="19"/>
          <w:szCs w:val="19"/>
        </w:rPr>
        <w:t>Rep. Prog. Phys.</w:t>
      </w:r>
      <w:r w:rsidRPr="00412904">
        <w:rPr>
          <w:sz w:val="19"/>
          <w:szCs w:val="19"/>
        </w:rPr>
        <w:t xml:space="preserve"> </w:t>
      </w:r>
      <w:r w:rsidRPr="00412904">
        <w:rPr>
          <w:b/>
          <w:sz w:val="19"/>
          <w:szCs w:val="19"/>
        </w:rPr>
        <w:t>1997</w:t>
      </w:r>
      <w:r w:rsidRPr="00412904">
        <w:rPr>
          <w:sz w:val="19"/>
          <w:szCs w:val="19"/>
        </w:rPr>
        <w:t xml:space="preserve">, </w:t>
      </w:r>
      <w:r w:rsidRPr="00412904">
        <w:rPr>
          <w:i/>
          <w:sz w:val="19"/>
          <w:szCs w:val="19"/>
        </w:rPr>
        <w:t>60</w:t>
      </w:r>
      <w:r w:rsidRPr="00412904">
        <w:rPr>
          <w:sz w:val="19"/>
          <w:szCs w:val="19"/>
        </w:rPr>
        <w:t>, 1351-1396.</w:t>
      </w:r>
    </w:p>
    <w:p w14:paraId="2A4CADA6" w14:textId="77777777" w:rsidR="00823363" w:rsidRPr="00412904" w:rsidRDefault="00823363" w:rsidP="00823363">
      <w:pPr>
        <w:pStyle w:val="EndNoteBibliography"/>
        <w:spacing w:after="0"/>
        <w:rPr>
          <w:sz w:val="19"/>
          <w:szCs w:val="19"/>
        </w:rPr>
      </w:pPr>
      <w:r w:rsidRPr="00412904">
        <w:rPr>
          <w:sz w:val="19"/>
          <w:szCs w:val="19"/>
        </w:rPr>
        <w:t xml:space="preserve">(5) Darquié, B.; Stoeffler, C.; Shelkovnikov, A.; Daussy, C.; Amy-Klein, A.; Chardonnet, C.; Zrig, S.; Guy, L.; Crassous, J.; Soulard, P.; others. </w:t>
      </w:r>
      <w:r w:rsidRPr="00412904">
        <w:rPr>
          <w:i/>
          <w:sz w:val="19"/>
          <w:szCs w:val="19"/>
        </w:rPr>
        <w:t>Chirality</w:t>
      </w:r>
      <w:r w:rsidRPr="00412904">
        <w:rPr>
          <w:sz w:val="19"/>
          <w:szCs w:val="19"/>
        </w:rPr>
        <w:t xml:space="preserve"> </w:t>
      </w:r>
      <w:r w:rsidRPr="00412904">
        <w:rPr>
          <w:b/>
          <w:sz w:val="19"/>
          <w:szCs w:val="19"/>
        </w:rPr>
        <w:t>2010</w:t>
      </w:r>
      <w:r w:rsidRPr="00412904">
        <w:rPr>
          <w:sz w:val="19"/>
          <w:szCs w:val="19"/>
        </w:rPr>
        <w:t xml:space="preserve">, </w:t>
      </w:r>
      <w:r w:rsidRPr="00412904">
        <w:rPr>
          <w:i/>
          <w:sz w:val="19"/>
          <w:szCs w:val="19"/>
        </w:rPr>
        <w:t>22</w:t>
      </w:r>
      <w:r w:rsidRPr="00412904">
        <w:rPr>
          <w:sz w:val="19"/>
          <w:szCs w:val="19"/>
        </w:rPr>
        <w:t>, 870-884.</w:t>
      </w:r>
    </w:p>
    <w:p w14:paraId="178DE0F1" w14:textId="77777777" w:rsidR="00823363" w:rsidRPr="00412904" w:rsidRDefault="00823363" w:rsidP="00823363">
      <w:pPr>
        <w:pStyle w:val="EndNoteBibliography"/>
        <w:spacing w:after="0"/>
        <w:rPr>
          <w:sz w:val="19"/>
          <w:szCs w:val="19"/>
        </w:rPr>
      </w:pPr>
      <w:r w:rsidRPr="00412904">
        <w:rPr>
          <w:sz w:val="19"/>
          <w:szCs w:val="19"/>
        </w:rPr>
        <w:t xml:space="preserve">(6) Cournol, A.; Manceau, M.; Pierens, M.; Lecordier, L.; Tran, D. B. A.; Santagata, R.; Argence, B.; Goncharov, A.; Lopez, O.; Abgrall, M.; others. </w:t>
      </w:r>
      <w:r w:rsidRPr="00412904">
        <w:rPr>
          <w:i/>
          <w:sz w:val="19"/>
          <w:szCs w:val="19"/>
        </w:rPr>
        <w:t>Quantum Electronics</w:t>
      </w:r>
      <w:r w:rsidRPr="00412904">
        <w:rPr>
          <w:sz w:val="19"/>
          <w:szCs w:val="19"/>
        </w:rPr>
        <w:t xml:space="preserve"> </w:t>
      </w:r>
      <w:r w:rsidRPr="00412904">
        <w:rPr>
          <w:b/>
          <w:sz w:val="19"/>
          <w:szCs w:val="19"/>
        </w:rPr>
        <w:t>2019</w:t>
      </w:r>
      <w:r w:rsidRPr="00412904">
        <w:rPr>
          <w:sz w:val="19"/>
          <w:szCs w:val="19"/>
        </w:rPr>
        <w:t xml:space="preserve">, </w:t>
      </w:r>
      <w:r w:rsidRPr="00412904">
        <w:rPr>
          <w:i/>
          <w:sz w:val="19"/>
          <w:szCs w:val="19"/>
        </w:rPr>
        <w:t>49</w:t>
      </w:r>
      <w:r w:rsidRPr="00412904">
        <w:rPr>
          <w:sz w:val="19"/>
          <w:szCs w:val="19"/>
        </w:rPr>
        <w:t>, 288.</w:t>
      </w:r>
    </w:p>
    <w:p w14:paraId="1B4F0048" w14:textId="77777777" w:rsidR="00823363" w:rsidRPr="00412904" w:rsidRDefault="00823363" w:rsidP="00823363">
      <w:pPr>
        <w:pStyle w:val="EndNoteBibliography"/>
        <w:spacing w:after="0"/>
        <w:rPr>
          <w:sz w:val="19"/>
          <w:szCs w:val="19"/>
        </w:rPr>
      </w:pPr>
      <w:r w:rsidRPr="00412904">
        <w:rPr>
          <w:sz w:val="19"/>
          <w:szCs w:val="19"/>
        </w:rPr>
        <w:t xml:space="preserve">(7) Patterson, D.; Schnell, M.; Doyle, J. M. </w:t>
      </w:r>
      <w:r w:rsidRPr="00412904">
        <w:rPr>
          <w:i/>
          <w:sz w:val="19"/>
          <w:szCs w:val="19"/>
        </w:rPr>
        <w:t>Nature</w:t>
      </w:r>
      <w:r w:rsidRPr="00412904">
        <w:rPr>
          <w:sz w:val="19"/>
          <w:szCs w:val="19"/>
        </w:rPr>
        <w:t xml:space="preserve"> </w:t>
      </w:r>
      <w:r w:rsidRPr="00412904">
        <w:rPr>
          <w:b/>
          <w:sz w:val="19"/>
          <w:szCs w:val="19"/>
        </w:rPr>
        <w:t>2013</w:t>
      </w:r>
      <w:r w:rsidRPr="00412904">
        <w:rPr>
          <w:sz w:val="19"/>
          <w:szCs w:val="19"/>
        </w:rPr>
        <w:t xml:space="preserve">, </w:t>
      </w:r>
      <w:r w:rsidRPr="00412904">
        <w:rPr>
          <w:i/>
          <w:sz w:val="19"/>
          <w:szCs w:val="19"/>
        </w:rPr>
        <w:t>497</w:t>
      </w:r>
      <w:r w:rsidRPr="00412904">
        <w:rPr>
          <w:sz w:val="19"/>
          <w:szCs w:val="19"/>
        </w:rPr>
        <w:t>, 475-477.</w:t>
      </w:r>
    </w:p>
    <w:p w14:paraId="1B1874EC" w14:textId="77777777" w:rsidR="00823363" w:rsidRPr="00412904" w:rsidRDefault="00823363" w:rsidP="00823363">
      <w:pPr>
        <w:pStyle w:val="EndNoteBibliography"/>
        <w:spacing w:after="0"/>
        <w:rPr>
          <w:sz w:val="19"/>
          <w:szCs w:val="19"/>
        </w:rPr>
      </w:pPr>
      <w:r w:rsidRPr="00412904">
        <w:rPr>
          <w:sz w:val="19"/>
          <w:szCs w:val="19"/>
        </w:rPr>
        <w:t xml:space="preserve">(8) Shubert, V. A.; Schmitz, D.; Patterson, D.; Doyle, J. M.; Schnell, M. </w:t>
      </w:r>
      <w:r w:rsidRPr="00412904">
        <w:rPr>
          <w:i/>
          <w:sz w:val="19"/>
          <w:szCs w:val="19"/>
        </w:rPr>
        <w:t>Angewandte Chemie International Edition</w:t>
      </w:r>
      <w:r w:rsidRPr="00412904">
        <w:rPr>
          <w:sz w:val="19"/>
          <w:szCs w:val="19"/>
        </w:rPr>
        <w:t xml:space="preserve"> </w:t>
      </w:r>
      <w:r w:rsidRPr="00412904">
        <w:rPr>
          <w:b/>
          <w:sz w:val="19"/>
          <w:szCs w:val="19"/>
        </w:rPr>
        <w:t>2014</w:t>
      </w:r>
      <w:r w:rsidRPr="00412904">
        <w:rPr>
          <w:sz w:val="19"/>
          <w:szCs w:val="19"/>
        </w:rPr>
        <w:t xml:space="preserve">, </w:t>
      </w:r>
      <w:r w:rsidRPr="00412904">
        <w:rPr>
          <w:i/>
          <w:sz w:val="19"/>
          <w:szCs w:val="19"/>
        </w:rPr>
        <w:t>53</w:t>
      </w:r>
      <w:r w:rsidRPr="00412904">
        <w:rPr>
          <w:sz w:val="19"/>
          <w:szCs w:val="19"/>
        </w:rPr>
        <w:t>, 1152-1155.</w:t>
      </w:r>
    </w:p>
    <w:p w14:paraId="7FBCB535" w14:textId="77777777" w:rsidR="00823363" w:rsidRPr="00412904" w:rsidRDefault="00823363" w:rsidP="00823363">
      <w:pPr>
        <w:pStyle w:val="EndNoteBibliography"/>
        <w:spacing w:after="0"/>
        <w:rPr>
          <w:sz w:val="19"/>
          <w:szCs w:val="19"/>
        </w:rPr>
      </w:pPr>
      <w:r w:rsidRPr="00412904">
        <w:rPr>
          <w:sz w:val="19"/>
          <w:szCs w:val="19"/>
        </w:rPr>
        <w:lastRenderedPageBreak/>
        <w:t xml:space="preserve">(9) Rhee, H.; June, Y.-G.; Lee, J.-S.; Lee, K.-K.; Ha, J.-H.; Kim, Z. H.; Jeon, S.-J.; Cho, M. </w:t>
      </w:r>
      <w:r w:rsidRPr="00412904">
        <w:rPr>
          <w:i/>
          <w:sz w:val="19"/>
          <w:szCs w:val="19"/>
        </w:rPr>
        <w:t>Nature</w:t>
      </w:r>
      <w:r w:rsidRPr="00412904">
        <w:rPr>
          <w:sz w:val="19"/>
          <w:szCs w:val="19"/>
        </w:rPr>
        <w:t xml:space="preserve"> </w:t>
      </w:r>
      <w:r w:rsidRPr="00412904">
        <w:rPr>
          <w:b/>
          <w:sz w:val="19"/>
          <w:szCs w:val="19"/>
        </w:rPr>
        <w:t>2009</w:t>
      </w:r>
      <w:r w:rsidRPr="00412904">
        <w:rPr>
          <w:sz w:val="19"/>
          <w:szCs w:val="19"/>
        </w:rPr>
        <w:t xml:space="preserve">, </w:t>
      </w:r>
      <w:r w:rsidRPr="00412904">
        <w:rPr>
          <w:i/>
          <w:sz w:val="19"/>
          <w:szCs w:val="19"/>
        </w:rPr>
        <w:t>458</w:t>
      </w:r>
      <w:r w:rsidRPr="00412904">
        <w:rPr>
          <w:sz w:val="19"/>
          <w:szCs w:val="19"/>
        </w:rPr>
        <w:t>, 310-313.</w:t>
      </w:r>
    </w:p>
    <w:p w14:paraId="167B9AEF" w14:textId="77777777" w:rsidR="00823363" w:rsidRPr="00412904" w:rsidRDefault="00823363" w:rsidP="00823363">
      <w:pPr>
        <w:pStyle w:val="EndNoteBibliography"/>
        <w:spacing w:after="0"/>
        <w:rPr>
          <w:sz w:val="19"/>
          <w:szCs w:val="19"/>
        </w:rPr>
      </w:pPr>
      <w:r w:rsidRPr="00412904">
        <w:rPr>
          <w:sz w:val="19"/>
          <w:szCs w:val="19"/>
        </w:rPr>
        <w:t xml:space="preserve">(10) Tang, Y.; Cohen, A. E. </w:t>
      </w:r>
      <w:r w:rsidRPr="00412904">
        <w:rPr>
          <w:i/>
          <w:sz w:val="19"/>
          <w:szCs w:val="19"/>
        </w:rPr>
        <w:t>Science</w:t>
      </w:r>
      <w:r w:rsidRPr="00412904">
        <w:rPr>
          <w:sz w:val="19"/>
          <w:szCs w:val="19"/>
        </w:rPr>
        <w:t xml:space="preserve"> </w:t>
      </w:r>
      <w:r w:rsidRPr="00412904">
        <w:rPr>
          <w:b/>
          <w:sz w:val="19"/>
          <w:szCs w:val="19"/>
        </w:rPr>
        <w:t>2011</w:t>
      </w:r>
      <w:r w:rsidRPr="00412904">
        <w:rPr>
          <w:sz w:val="19"/>
          <w:szCs w:val="19"/>
        </w:rPr>
        <w:t xml:space="preserve">, </w:t>
      </w:r>
      <w:r w:rsidRPr="00412904">
        <w:rPr>
          <w:i/>
          <w:sz w:val="19"/>
          <w:szCs w:val="19"/>
        </w:rPr>
        <w:t>332</w:t>
      </w:r>
      <w:r w:rsidRPr="00412904">
        <w:rPr>
          <w:sz w:val="19"/>
          <w:szCs w:val="19"/>
        </w:rPr>
        <w:t>, 333-336.</w:t>
      </w:r>
    </w:p>
    <w:p w14:paraId="7D9273B1" w14:textId="77777777" w:rsidR="00823363" w:rsidRPr="00412904" w:rsidRDefault="00823363" w:rsidP="00823363">
      <w:pPr>
        <w:pStyle w:val="EndNoteBibliography"/>
        <w:spacing w:after="0"/>
        <w:rPr>
          <w:sz w:val="19"/>
          <w:szCs w:val="19"/>
        </w:rPr>
      </w:pPr>
      <w:r w:rsidRPr="00412904">
        <w:rPr>
          <w:sz w:val="19"/>
          <w:szCs w:val="19"/>
        </w:rPr>
        <w:t xml:space="preserve">(11) Riehl, J. P.; Muller, G. </w:t>
      </w:r>
      <w:r w:rsidRPr="00412904">
        <w:rPr>
          <w:i/>
          <w:sz w:val="19"/>
          <w:szCs w:val="19"/>
        </w:rPr>
        <w:t>Comprehensive chiroptical spectroscopy</w:t>
      </w:r>
      <w:r w:rsidRPr="00412904">
        <w:rPr>
          <w:sz w:val="19"/>
          <w:szCs w:val="19"/>
        </w:rPr>
        <w:t xml:space="preserve"> </w:t>
      </w:r>
      <w:r w:rsidRPr="00412904">
        <w:rPr>
          <w:b/>
          <w:sz w:val="19"/>
          <w:szCs w:val="19"/>
        </w:rPr>
        <w:t>2012</w:t>
      </w:r>
      <w:r w:rsidRPr="00412904">
        <w:rPr>
          <w:sz w:val="19"/>
          <w:szCs w:val="19"/>
        </w:rPr>
        <w:t xml:space="preserve">, </w:t>
      </w:r>
      <w:r w:rsidRPr="00412904">
        <w:rPr>
          <w:i/>
          <w:sz w:val="19"/>
          <w:szCs w:val="19"/>
        </w:rPr>
        <w:t>1</w:t>
      </w:r>
      <w:r w:rsidRPr="00412904">
        <w:rPr>
          <w:sz w:val="19"/>
          <w:szCs w:val="19"/>
        </w:rPr>
        <w:t>, 65-90.</w:t>
      </w:r>
    </w:p>
    <w:p w14:paraId="5A881C81" w14:textId="77777777" w:rsidR="00823363" w:rsidRPr="00412904" w:rsidRDefault="00823363" w:rsidP="00823363">
      <w:pPr>
        <w:pStyle w:val="EndNoteBibliography"/>
        <w:spacing w:after="0"/>
        <w:rPr>
          <w:sz w:val="19"/>
          <w:szCs w:val="19"/>
        </w:rPr>
      </w:pPr>
      <w:r w:rsidRPr="00412904">
        <w:rPr>
          <w:sz w:val="19"/>
          <w:szCs w:val="19"/>
        </w:rPr>
        <w:t xml:space="preserve">(12) Janssen, M. H. M.; Powis, I. </w:t>
      </w:r>
      <w:r w:rsidRPr="00412904">
        <w:rPr>
          <w:i/>
          <w:sz w:val="19"/>
          <w:szCs w:val="19"/>
        </w:rPr>
        <w:t>Phys. Chem. Chem. Phys.</w:t>
      </w:r>
      <w:r w:rsidRPr="00412904">
        <w:rPr>
          <w:sz w:val="19"/>
          <w:szCs w:val="19"/>
        </w:rPr>
        <w:t xml:space="preserve"> </w:t>
      </w:r>
      <w:r w:rsidRPr="00412904">
        <w:rPr>
          <w:b/>
          <w:sz w:val="19"/>
          <w:szCs w:val="19"/>
        </w:rPr>
        <w:t>2013</w:t>
      </w:r>
      <w:r w:rsidRPr="00412904">
        <w:rPr>
          <w:sz w:val="19"/>
          <w:szCs w:val="19"/>
        </w:rPr>
        <w:t xml:space="preserve">, </w:t>
      </w:r>
      <w:r w:rsidRPr="00412904">
        <w:rPr>
          <w:i/>
          <w:sz w:val="19"/>
          <w:szCs w:val="19"/>
        </w:rPr>
        <w:t>16</w:t>
      </w:r>
      <w:r w:rsidRPr="00412904">
        <w:rPr>
          <w:sz w:val="19"/>
          <w:szCs w:val="19"/>
        </w:rPr>
        <w:t>, 856-871.</w:t>
      </w:r>
    </w:p>
    <w:p w14:paraId="35A055C0" w14:textId="77777777" w:rsidR="00823363" w:rsidRPr="00412904" w:rsidRDefault="00823363" w:rsidP="00823363">
      <w:pPr>
        <w:pStyle w:val="EndNoteBibliography"/>
        <w:spacing w:after="0"/>
        <w:rPr>
          <w:sz w:val="19"/>
          <w:szCs w:val="19"/>
        </w:rPr>
      </w:pPr>
      <w:r w:rsidRPr="00412904">
        <w:rPr>
          <w:sz w:val="19"/>
          <w:szCs w:val="19"/>
        </w:rPr>
        <w:t xml:space="preserve">(13) Polavarapu, P. L. </w:t>
      </w:r>
      <w:r w:rsidRPr="00412904">
        <w:rPr>
          <w:i/>
          <w:sz w:val="19"/>
          <w:szCs w:val="19"/>
        </w:rPr>
        <w:t>Chirality</w:t>
      </w:r>
      <w:r w:rsidRPr="00412904">
        <w:rPr>
          <w:sz w:val="19"/>
          <w:szCs w:val="19"/>
        </w:rPr>
        <w:t xml:space="preserve"> </w:t>
      </w:r>
      <w:r w:rsidRPr="00412904">
        <w:rPr>
          <w:b/>
          <w:sz w:val="19"/>
          <w:szCs w:val="19"/>
        </w:rPr>
        <w:t>2002</w:t>
      </w:r>
      <w:r w:rsidRPr="00412904">
        <w:rPr>
          <w:sz w:val="19"/>
          <w:szCs w:val="19"/>
        </w:rPr>
        <w:t xml:space="preserve">, </w:t>
      </w:r>
      <w:r w:rsidRPr="00412904">
        <w:rPr>
          <w:i/>
          <w:sz w:val="19"/>
          <w:szCs w:val="19"/>
        </w:rPr>
        <w:t>14</w:t>
      </w:r>
      <w:r w:rsidRPr="00412904">
        <w:rPr>
          <w:sz w:val="19"/>
          <w:szCs w:val="19"/>
        </w:rPr>
        <w:t>, 768-781.</w:t>
      </w:r>
    </w:p>
    <w:p w14:paraId="747687D3" w14:textId="77777777" w:rsidR="00823363" w:rsidRPr="00412904" w:rsidRDefault="00823363" w:rsidP="00823363">
      <w:pPr>
        <w:pStyle w:val="EndNoteBibliography"/>
        <w:spacing w:after="0"/>
        <w:rPr>
          <w:sz w:val="19"/>
          <w:szCs w:val="19"/>
        </w:rPr>
      </w:pPr>
      <w:r w:rsidRPr="00412904">
        <w:rPr>
          <w:sz w:val="19"/>
          <w:szCs w:val="19"/>
        </w:rPr>
        <w:t xml:space="preserve">(14) Stephens, P. J.; Devlin, F. J.; Cheeseman, J. R.; Frisch, M. J.; Bortolini, O.; Besse, P. </w:t>
      </w:r>
      <w:r w:rsidRPr="00412904">
        <w:rPr>
          <w:i/>
          <w:sz w:val="19"/>
          <w:szCs w:val="19"/>
        </w:rPr>
        <w:t>Chirality</w:t>
      </w:r>
      <w:r w:rsidRPr="00412904">
        <w:rPr>
          <w:sz w:val="19"/>
          <w:szCs w:val="19"/>
        </w:rPr>
        <w:t xml:space="preserve"> </w:t>
      </w:r>
      <w:r w:rsidRPr="00412904">
        <w:rPr>
          <w:b/>
          <w:sz w:val="19"/>
          <w:szCs w:val="19"/>
        </w:rPr>
        <w:t>2003</w:t>
      </w:r>
      <w:r w:rsidRPr="00412904">
        <w:rPr>
          <w:sz w:val="19"/>
          <w:szCs w:val="19"/>
        </w:rPr>
        <w:t xml:space="preserve">, </w:t>
      </w:r>
      <w:r w:rsidRPr="00412904">
        <w:rPr>
          <w:i/>
          <w:sz w:val="19"/>
          <w:szCs w:val="19"/>
        </w:rPr>
        <w:t>15</w:t>
      </w:r>
      <w:r w:rsidRPr="00412904">
        <w:rPr>
          <w:sz w:val="19"/>
          <w:szCs w:val="19"/>
        </w:rPr>
        <w:t>, S57-S64.</w:t>
      </w:r>
    </w:p>
    <w:p w14:paraId="41E052EE" w14:textId="77777777" w:rsidR="00823363" w:rsidRPr="00412904" w:rsidRDefault="00823363" w:rsidP="00823363">
      <w:pPr>
        <w:pStyle w:val="EndNoteBibliography"/>
        <w:spacing w:after="0"/>
        <w:rPr>
          <w:sz w:val="19"/>
          <w:szCs w:val="19"/>
        </w:rPr>
      </w:pPr>
      <w:r w:rsidRPr="00412904">
        <w:rPr>
          <w:sz w:val="19"/>
          <w:szCs w:val="19"/>
        </w:rPr>
        <w:t xml:space="preserve">(15) Stephens, P. J.; McCann, D. M.; Cheeseman, J. R.; Frisch, M. J. </w:t>
      </w:r>
      <w:r w:rsidRPr="00412904">
        <w:rPr>
          <w:i/>
          <w:sz w:val="19"/>
          <w:szCs w:val="19"/>
        </w:rPr>
        <w:t>Chirality</w:t>
      </w:r>
      <w:r w:rsidRPr="00412904">
        <w:rPr>
          <w:sz w:val="19"/>
          <w:szCs w:val="19"/>
        </w:rPr>
        <w:t xml:space="preserve"> </w:t>
      </w:r>
      <w:r w:rsidRPr="00412904">
        <w:rPr>
          <w:b/>
          <w:sz w:val="19"/>
          <w:szCs w:val="19"/>
        </w:rPr>
        <w:t>2005</w:t>
      </w:r>
      <w:r w:rsidRPr="00412904">
        <w:rPr>
          <w:sz w:val="19"/>
          <w:szCs w:val="19"/>
        </w:rPr>
        <w:t xml:space="preserve">, </w:t>
      </w:r>
      <w:r w:rsidRPr="00412904">
        <w:rPr>
          <w:i/>
          <w:sz w:val="19"/>
          <w:szCs w:val="19"/>
        </w:rPr>
        <w:t>17</w:t>
      </w:r>
      <w:r w:rsidRPr="00412904">
        <w:rPr>
          <w:sz w:val="19"/>
          <w:szCs w:val="19"/>
        </w:rPr>
        <w:t>, S52-S64.</w:t>
      </w:r>
    </w:p>
    <w:p w14:paraId="38C167CB" w14:textId="77777777" w:rsidR="00823363" w:rsidRPr="00412904" w:rsidRDefault="00823363" w:rsidP="00823363">
      <w:pPr>
        <w:pStyle w:val="EndNoteBibliography"/>
        <w:spacing w:after="0"/>
        <w:rPr>
          <w:sz w:val="19"/>
          <w:szCs w:val="19"/>
        </w:rPr>
      </w:pPr>
      <w:r w:rsidRPr="00412904">
        <w:rPr>
          <w:sz w:val="19"/>
          <w:szCs w:val="19"/>
        </w:rPr>
        <w:t xml:space="preserve">(16) Polavarapu, P. L. In </w:t>
      </w:r>
      <w:r w:rsidRPr="00412904">
        <w:rPr>
          <w:i/>
          <w:sz w:val="19"/>
          <w:szCs w:val="19"/>
        </w:rPr>
        <w:t>Chiral Analysis</w:t>
      </w:r>
      <w:r w:rsidRPr="00412904">
        <w:rPr>
          <w:sz w:val="19"/>
          <w:szCs w:val="19"/>
        </w:rPr>
        <w:t>; Elsevier, 2006, pp 461-504.</w:t>
      </w:r>
    </w:p>
    <w:p w14:paraId="190F4FE1" w14:textId="77777777" w:rsidR="00823363" w:rsidRPr="00412904" w:rsidRDefault="00823363" w:rsidP="00823363">
      <w:pPr>
        <w:pStyle w:val="EndNoteBibliography"/>
        <w:spacing w:after="0"/>
        <w:rPr>
          <w:sz w:val="19"/>
          <w:szCs w:val="19"/>
        </w:rPr>
      </w:pPr>
      <w:r w:rsidRPr="00412904">
        <w:rPr>
          <w:sz w:val="19"/>
          <w:szCs w:val="19"/>
        </w:rPr>
        <w:t xml:space="preserve">(17) Müller, T.; Wiberg, K. B.; Vaccaro, P. H. </w:t>
      </w:r>
      <w:r w:rsidRPr="00412904">
        <w:rPr>
          <w:i/>
          <w:sz w:val="19"/>
          <w:szCs w:val="19"/>
        </w:rPr>
        <w:t>J. Phys. Chem. A</w:t>
      </w:r>
      <w:r w:rsidRPr="00412904">
        <w:rPr>
          <w:sz w:val="19"/>
          <w:szCs w:val="19"/>
        </w:rPr>
        <w:t xml:space="preserve"> </w:t>
      </w:r>
      <w:r w:rsidRPr="00412904">
        <w:rPr>
          <w:b/>
          <w:sz w:val="19"/>
          <w:szCs w:val="19"/>
        </w:rPr>
        <w:t>2000</w:t>
      </w:r>
      <w:r w:rsidRPr="00412904">
        <w:rPr>
          <w:sz w:val="19"/>
          <w:szCs w:val="19"/>
        </w:rPr>
        <w:t xml:space="preserve">, </w:t>
      </w:r>
      <w:r w:rsidRPr="00412904">
        <w:rPr>
          <w:i/>
          <w:sz w:val="19"/>
          <w:szCs w:val="19"/>
        </w:rPr>
        <w:t>104</w:t>
      </w:r>
      <w:r w:rsidRPr="00412904">
        <w:rPr>
          <w:sz w:val="19"/>
          <w:szCs w:val="19"/>
        </w:rPr>
        <w:t>, 5959-5968.</w:t>
      </w:r>
    </w:p>
    <w:p w14:paraId="4EAF81AA" w14:textId="77777777" w:rsidR="00823363" w:rsidRPr="00412904" w:rsidRDefault="00823363" w:rsidP="00823363">
      <w:pPr>
        <w:pStyle w:val="EndNoteBibliography"/>
        <w:spacing w:after="0"/>
        <w:rPr>
          <w:sz w:val="19"/>
          <w:szCs w:val="19"/>
        </w:rPr>
      </w:pPr>
      <w:r w:rsidRPr="00412904">
        <w:rPr>
          <w:sz w:val="19"/>
          <w:szCs w:val="19"/>
        </w:rPr>
        <w:t xml:space="preserve">(18) Wilson, S. M.; Wiberg, K. B.; Cheeseman, J. R.; Frisch, M. J.; Vaccaro, P. H. </w:t>
      </w:r>
      <w:r w:rsidRPr="00412904">
        <w:rPr>
          <w:i/>
          <w:sz w:val="19"/>
          <w:szCs w:val="19"/>
        </w:rPr>
        <w:t>J. Phys. Chem. A</w:t>
      </w:r>
      <w:r w:rsidRPr="00412904">
        <w:rPr>
          <w:sz w:val="19"/>
          <w:szCs w:val="19"/>
        </w:rPr>
        <w:t xml:space="preserve"> </w:t>
      </w:r>
      <w:r w:rsidRPr="00412904">
        <w:rPr>
          <w:b/>
          <w:sz w:val="19"/>
          <w:szCs w:val="19"/>
        </w:rPr>
        <w:t>2005</w:t>
      </w:r>
      <w:r w:rsidRPr="00412904">
        <w:rPr>
          <w:sz w:val="19"/>
          <w:szCs w:val="19"/>
        </w:rPr>
        <w:t xml:space="preserve">, </w:t>
      </w:r>
      <w:r w:rsidRPr="00412904">
        <w:rPr>
          <w:i/>
          <w:sz w:val="19"/>
          <w:szCs w:val="19"/>
        </w:rPr>
        <w:t>109</w:t>
      </w:r>
      <w:r w:rsidRPr="00412904">
        <w:rPr>
          <w:sz w:val="19"/>
          <w:szCs w:val="19"/>
        </w:rPr>
        <w:t>, 11752-11764.</w:t>
      </w:r>
    </w:p>
    <w:p w14:paraId="347F4CF0" w14:textId="77777777" w:rsidR="00823363" w:rsidRPr="00412904" w:rsidRDefault="00823363" w:rsidP="00823363">
      <w:pPr>
        <w:pStyle w:val="EndNoteBibliography"/>
        <w:spacing w:after="0"/>
        <w:rPr>
          <w:sz w:val="19"/>
          <w:szCs w:val="19"/>
        </w:rPr>
      </w:pPr>
      <w:r w:rsidRPr="00412904">
        <w:rPr>
          <w:sz w:val="19"/>
          <w:szCs w:val="19"/>
        </w:rPr>
        <w:t xml:space="preserve">(19) Sofikitis, D.; Bougas, L.; Katsoprinakis, G. E.; Spiliotis, A. K.; Loppinet, B.; Rakitzis, T. P. </w:t>
      </w:r>
      <w:r w:rsidRPr="00412904">
        <w:rPr>
          <w:i/>
          <w:sz w:val="19"/>
          <w:szCs w:val="19"/>
        </w:rPr>
        <w:t>Nature</w:t>
      </w:r>
      <w:r w:rsidRPr="00412904">
        <w:rPr>
          <w:sz w:val="19"/>
          <w:szCs w:val="19"/>
        </w:rPr>
        <w:t xml:space="preserve"> </w:t>
      </w:r>
      <w:r w:rsidRPr="00412904">
        <w:rPr>
          <w:b/>
          <w:sz w:val="19"/>
          <w:szCs w:val="19"/>
        </w:rPr>
        <w:t>2014</w:t>
      </w:r>
      <w:r w:rsidRPr="00412904">
        <w:rPr>
          <w:sz w:val="19"/>
          <w:szCs w:val="19"/>
        </w:rPr>
        <w:t xml:space="preserve">, </w:t>
      </w:r>
      <w:r w:rsidRPr="00412904">
        <w:rPr>
          <w:i/>
          <w:sz w:val="19"/>
          <w:szCs w:val="19"/>
        </w:rPr>
        <w:t>514</w:t>
      </w:r>
      <w:r w:rsidRPr="00412904">
        <w:rPr>
          <w:sz w:val="19"/>
          <w:szCs w:val="19"/>
        </w:rPr>
        <w:t>, 76-79.</w:t>
      </w:r>
    </w:p>
    <w:p w14:paraId="553B2C01" w14:textId="77777777" w:rsidR="00823363" w:rsidRPr="00412904" w:rsidRDefault="00823363" w:rsidP="00823363">
      <w:pPr>
        <w:pStyle w:val="EndNoteBibliography"/>
        <w:spacing w:after="0"/>
        <w:rPr>
          <w:sz w:val="19"/>
          <w:szCs w:val="19"/>
        </w:rPr>
      </w:pPr>
      <w:r w:rsidRPr="00412904">
        <w:rPr>
          <w:sz w:val="19"/>
          <w:szCs w:val="19"/>
        </w:rPr>
        <w:t xml:space="preserve">(20) Bougas, L.; Sofikitis, D.; Katsoprinakis, G. E.; Spiliotis, A. K.; Tzallas, P.; Loppinet, B.; Rakitzis, T. P. </w:t>
      </w:r>
      <w:r w:rsidRPr="00412904">
        <w:rPr>
          <w:i/>
          <w:sz w:val="19"/>
          <w:szCs w:val="19"/>
        </w:rPr>
        <w:t>J. Chem. Phys.</w:t>
      </w:r>
      <w:r w:rsidRPr="00412904">
        <w:rPr>
          <w:sz w:val="19"/>
          <w:szCs w:val="19"/>
        </w:rPr>
        <w:t xml:space="preserve"> </w:t>
      </w:r>
      <w:r w:rsidRPr="00412904">
        <w:rPr>
          <w:b/>
          <w:sz w:val="19"/>
          <w:szCs w:val="19"/>
        </w:rPr>
        <w:t>2015</w:t>
      </w:r>
      <w:r w:rsidRPr="00412904">
        <w:rPr>
          <w:sz w:val="19"/>
          <w:szCs w:val="19"/>
        </w:rPr>
        <w:t xml:space="preserve">, </w:t>
      </w:r>
      <w:r w:rsidRPr="00412904">
        <w:rPr>
          <w:i/>
          <w:sz w:val="19"/>
          <w:szCs w:val="19"/>
        </w:rPr>
        <w:t>143</w:t>
      </w:r>
      <w:r w:rsidRPr="00412904">
        <w:rPr>
          <w:sz w:val="19"/>
          <w:szCs w:val="19"/>
        </w:rPr>
        <w:t>, 09B603_601.</w:t>
      </w:r>
    </w:p>
    <w:p w14:paraId="4D79D4A5" w14:textId="77777777" w:rsidR="00823363" w:rsidRPr="00412904" w:rsidRDefault="00823363" w:rsidP="00823363">
      <w:pPr>
        <w:pStyle w:val="EndNoteBibliography"/>
        <w:spacing w:after="0"/>
        <w:rPr>
          <w:sz w:val="19"/>
          <w:szCs w:val="19"/>
        </w:rPr>
      </w:pPr>
      <w:r w:rsidRPr="00412904">
        <w:rPr>
          <w:sz w:val="19"/>
          <w:szCs w:val="19"/>
        </w:rPr>
        <w:t xml:space="preserve">(21) Spiliotis, A. K.; Xygkis, M.; Klironomou, E.; Kardamaki, E.; Boulogiannis, G. K.; Katsoprinakis, G. E.; Sofikitis, D.; Rakitzis, T. P. </w:t>
      </w:r>
      <w:r w:rsidRPr="00412904">
        <w:rPr>
          <w:i/>
          <w:sz w:val="19"/>
          <w:szCs w:val="19"/>
        </w:rPr>
        <w:t>Chemical Physics Letters</w:t>
      </w:r>
      <w:r w:rsidRPr="00412904">
        <w:rPr>
          <w:sz w:val="19"/>
          <w:szCs w:val="19"/>
        </w:rPr>
        <w:t xml:space="preserve"> </w:t>
      </w:r>
      <w:r w:rsidRPr="00412904">
        <w:rPr>
          <w:b/>
          <w:sz w:val="19"/>
          <w:szCs w:val="19"/>
        </w:rPr>
        <w:t>2020</w:t>
      </w:r>
      <w:r w:rsidRPr="00412904">
        <w:rPr>
          <w:sz w:val="19"/>
          <w:szCs w:val="19"/>
        </w:rPr>
        <w:t xml:space="preserve">, </w:t>
      </w:r>
      <w:r w:rsidRPr="00412904">
        <w:rPr>
          <w:i/>
          <w:sz w:val="19"/>
          <w:szCs w:val="19"/>
        </w:rPr>
        <w:t>747</w:t>
      </w:r>
      <w:r w:rsidRPr="00412904">
        <w:rPr>
          <w:sz w:val="19"/>
          <w:szCs w:val="19"/>
        </w:rPr>
        <w:t>, 137345.</w:t>
      </w:r>
    </w:p>
    <w:p w14:paraId="325FAFFA" w14:textId="77777777" w:rsidR="00823363" w:rsidRPr="00412904" w:rsidRDefault="00823363" w:rsidP="00823363">
      <w:pPr>
        <w:pStyle w:val="EndNoteBibliography"/>
        <w:spacing w:after="0"/>
        <w:rPr>
          <w:sz w:val="19"/>
          <w:szCs w:val="19"/>
        </w:rPr>
      </w:pPr>
      <w:r w:rsidRPr="00412904">
        <w:rPr>
          <w:sz w:val="19"/>
          <w:szCs w:val="19"/>
        </w:rPr>
        <w:t xml:space="preserve">(22) Spiliotis, A. K.; Xygkis, M.; Klironomou, E.; Kardamaki, E.; Boulogiannis, G. K.; Katsoprinakis, G. E.; Sofikitis, D.; Rakitzis, T. P. </w:t>
      </w:r>
      <w:r w:rsidRPr="00412904">
        <w:rPr>
          <w:i/>
          <w:sz w:val="19"/>
          <w:szCs w:val="19"/>
        </w:rPr>
        <w:t>Laser Phys.</w:t>
      </w:r>
      <w:r w:rsidRPr="00412904">
        <w:rPr>
          <w:sz w:val="19"/>
          <w:szCs w:val="19"/>
        </w:rPr>
        <w:t xml:space="preserve"> </w:t>
      </w:r>
      <w:r w:rsidRPr="00412904">
        <w:rPr>
          <w:b/>
          <w:sz w:val="19"/>
          <w:szCs w:val="19"/>
        </w:rPr>
        <w:t>2020</w:t>
      </w:r>
      <w:r w:rsidRPr="00412904">
        <w:rPr>
          <w:sz w:val="19"/>
          <w:szCs w:val="19"/>
        </w:rPr>
        <w:t xml:space="preserve">, </w:t>
      </w:r>
      <w:r w:rsidRPr="00412904">
        <w:rPr>
          <w:i/>
          <w:sz w:val="19"/>
          <w:szCs w:val="19"/>
        </w:rPr>
        <w:t>30</w:t>
      </w:r>
      <w:r w:rsidRPr="00412904">
        <w:rPr>
          <w:sz w:val="19"/>
          <w:szCs w:val="19"/>
        </w:rPr>
        <w:t>, 075602.</w:t>
      </w:r>
    </w:p>
    <w:p w14:paraId="36308F7F" w14:textId="77777777" w:rsidR="00823363" w:rsidRPr="00412904" w:rsidRDefault="00823363" w:rsidP="00823363">
      <w:pPr>
        <w:pStyle w:val="EndNoteBibliography"/>
        <w:spacing w:after="0"/>
        <w:rPr>
          <w:sz w:val="19"/>
          <w:szCs w:val="19"/>
        </w:rPr>
      </w:pPr>
      <w:r w:rsidRPr="00412904">
        <w:rPr>
          <w:sz w:val="19"/>
          <w:szCs w:val="19"/>
        </w:rPr>
        <w:t xml:space="preserve">(23) Visschers, J. C.; Tretiak, O.; Budker, D.; Bougas, L. </w:t>
      </w:r>
      <w:r w:rsidRPr="00412904">
        <w:rPr>
          <w:i/>
          <w:sz w:val="19"/>
          <w:szCs w:val="19"/>
        </w:rPr>
        <w:t>J. Chem. Phys.</w:t>
      </w:r>
      <w:r w:rsidRPr="00412904">
        <w:rPr>
          <w:sz w:val="19"/>
          <w:szCs w:val="19"/>
        </w:rPr>
        <w:t xml:space="preserve"> </w:t>
      </w:r>
      <w:r w:rsidRPr="00412904">
        <w:rPr>
          <w:b/>
          <w:sz w:val="19"/>
          <w:szCs w:val="19"/>
        </w:rPr>
        <w:t>2020</w:t>
      </w:r>
      <w:r w:rsidRPr="00412904">
        <w:rPr>
          <w:sz w:val="19"/>
          <w:szCs w:val="19"/>
        </w:rPr>
        <w:t xml:space="preserve">, </w:t>
      </w:r>
      <w:r w:rsidRPr="00412904">
        <w:rPr>
          <w:i/>
          <w:sz w:val="19"/>
          <w:szCs w:val="19"/>
        </w:rPr>
        <w:t>152</w:t>
      </w:r>
      <w:r w:rsidRPr="00412904">
        <w:rPr>
          <w:sz w:val="19"/>
          <w:szCs w:val="19"/>
        </w:rPr>
        <w:t>, 164202.</w:t>
      </w:r>
    </w:p>
    <w:p w14:paraId="2450824A" w14:textId="77777777" w:rsidR="00823363" w:rsidRPr="00412904" w:rsidRDefault="00823363" w:rsidP="00823363">
      <w:pPr>
        <w:pStyle w:val="EndNoteBibliography"/>
        <w:spacing w:after="0"/>
        <w:rPr>
          <w:sz w:val="19"/>
          <w:szCs w:val="19"/>
        </w:rPr>
      </w:pPr>
      <w:r w:rsidRPr="00412904">
        <w:rPr>
          <w:sz w:val="19"/>
          <w:szCs w:val="19"/>
        </w:rPr>
        <w:t xml:space="preserve">(24) Budker, D.; Gawlik, W.; Kimball, D. F.; Rochester, S. M.; Yashchuk, V. V.; Weis, A. </w:t>
      </w:r>
      <w:r w:rsidRPr="00412904">
        <w:rPr>
          <w:i/>
          <w:sz w:val="19"/>
          <w:szCs w:val="19"/>
        </w:rPr>
        <w:t>Reviews of modern physics</w:t>
      </w:r>
      <w:r w:rsidRPr="00412904">
        <w:rPr>
          <w:sz w:val="19"/>
          <w:szCs w:val="19"/>
        </w:rPr>
        <w:t xml:space="preserve"> </w:t>
      </w:r>
      <w:r w:rsidRPr="00412904">
        <w:rPr>
          <w:b/>
          <w:sz w:val="19"/>
          <w:szCs w:val="19"/>
        </w:rPr>
        <w:t>2002</w:t>
      </w:r>
      <w:r w:rsidRPr="00412904">
        <w:rPr>
          <w:sz w:val="19"/>
          <w:szCs w:val="19"/>
        </w:rPr>
        <w:t xml:space="preserve">, </w:t>
      </w:r>
      <w:r w:rsidRPr="00412904">
        <w:rPr>
          <w:i/>
          <w:sz w:val="19"/>
          <w:szCs w:val="19"/>
        </w:rPr>
        <w:t>74</w:t>
      </w:r>
      <w:r w:rsidRPr="00412904">
        <w:rPr>
          <w:sz w:val="19"/>
          <w:szCs w:val="19"/>
        </w:rPr>
        <w:t>, 1153.</w:t>
      </w:r>
    </w:p>
    <w:p w14:paraId="6CBCE5A7" w14:textId="7C003F84" w:rsidR="00823363" w:rsidRPr="00412904" w:rsidRDefault="00823363" w:rsidP="00823363">
      <w:pPr>
        <w:pStyle w:val="EndNoteBibliography"/>
        <w:spacing w:after="0"/>
        <w:rPr>
          <w:sz w:val="19"/>
          <w:szCs w:val="19"/>
        </w:rPr>
      </w:pPr>
      <w:r w:rsidRPr="00412904">
        <w:rPr>
          <w:sz w:val="19"/>
          <w:szCs w:val="19"/>
        </w:rPr>
        <w:t xml:space="preserve">(25) Bougas, L. </w:t>
      </w:r>
      <w:r w:rsidRPr="00412904">
        <w:rPr>
          <w:i/>
          <w:sz w:val="19"/>
          <w:szCs w:val="19"/>
        </w:rPr>
        <w:t>Cavity-enhanced polarimetry: applications in atomic parity violation and molecular chirality</w:t>
      </w:r>
      <w:r w:rsidRPr="00412904">
        <w:rPr>
          <w:sz w:val="19"/>
          <w:szCs w:val="19"/>
        </w:rPr>
        <w:t>. PhD Thesis, University of Crete</w:t>
      </w:r>
      <w:r w:rsidR="004F3297" w:rsidRPr="00412904">
        <w:rPr>
          <w:sz w:val="19"/>
          <w:szCs w:val="19"/>
        </w:rPr>
        <w:t xml:space="preserve">, </w:t>
      </w:r>
      <w:r w:rsidRPr="00412904">
        <w:rPr>
          <w:b/>
          <w:bCs/>
          <w:sz w:val="19"/>
          <w:szCs w:val="19"/>
        </w:rPr>
        <w:t>2014</w:t>
      </w:r>
      <w:r w:rsidRPr="00412904">
        <w:rPr>
          <w:sz w:val="19"/>
          <w:szCs w:val="19"/>
        </w:rPr>
        <w:t>.</w:t>
      </w:r>
    </w:p>
    <w:p w14:paraId="688F0B7C" w14:textId="77777777" w:rsidR="00823363" w:rsidRPr="00412904" w:rsidRDefault="00823363" w:rsidP="00823363">
      <w:pPr>
        <w:pStyle w:val="EndNoteBibliography"/>
        <w:spacing w:after="0"/>
        <w:rPr>
          <w:sz w:val="19"/>
          <w:szCs w:val="19"/>
        </w:rPr>
      </w:pPr>
      <w:r w:rsidRPr="00412904">
        <w:rPr>
          <w:sz w:val="19"/>
          <w:szCs w:val="19"/>
        </w:rPr>
        <w:t xml:space="preserve">(26) Ciaffoni, L.; Couper, J.; Hancock, G.; Peverall, R.; Robbins, P. A.; Ritchie, G. A. D. </w:t>
      </w:r>
      <w:r w:rsidRPr="00412904">
        <w:rPr>
          <w:i/>
          <w:sz w:val="19"/>
          <w:szCs w:val="19"/>
        </w:rPr>
        <w:t>Opt. Express, OE</w:t>
      </w:r>
      <w:r w:rsidRPr="00412904">
        <w:rPr>
          <w:sz w:val="19"/>
          <w:szCs w:val="19"/>
        </w:rPr>
        <w:t xml:space="preserve"> </w:t>
      </w:r>
      <w:r w:rsidRPr="00412904">
        <w:rPr>
          <w:b/>
          <w:sz w:val="19"/>
          <w:szCs w:val="19"/>
        </w:rPr>
        <w:t>2014</w:t>
      </w:r>
      <w:r w:rsidRPr="00412904">
        <w:rPr>
          <w:sz w:val="19"/>
          <w:szCs w:val="19"/>
        </w:rPr>
        <w:t xml:space="preserve">, </w:t>
      </w:r>
      <w:r w:rsidRPr="00412904">
        <w:rPr>
          <w:i/>
          <w:sz w:val="19"/>
          <w:szCs w:val="19"/>
        </w:rPr>
        <w:t>22</w:t>
      </w:r>
      <w:r w:rsidRPr="00412904">
        <w:rPr>
          <w:sz w:val="19"/>
          <w:szCs w:val="19"/>
        </w:rPr>
        <w:t>, 17030-17038.</w:t>
      </w:r>
    </w:p>
    <w:p w14:paraId="0998A0EA" w14:textId="77777777" w:rsidR="00823363" w:rsidRPr="00412904" w:rsidRDefault="00823363" w:rsidP="00823363">
      <w:pPr>
        <w:pStyle w:val="EndNoteBibliography"/>
        <w:spacing w:after="0"/>
        <w:rPr>
          <w:sz w:val="19"/>
          <w:szCs w:val="19"/>
        </w:rPr>
      </w:pPr>
      <w:r w:rsidRPr="00412904">
        <w:rPr>
          <w:sz w:val="19"/>
          <w:szCs w:val="19"/>
        </w:rPr>
        <w:t xml:space="preserve">(27) Manfred, K. M.; Kirkbride, J. M. R.; Ciaffoni, L.; Peverall, R.; Ritchie, G. A. D. </w:t>
      </w:r>
      <w:r w:rsidRPr="00412904">
        <w:rPr>
          <w:i/>
          <w:sz w:val="19"/>
          <w:szCs w:val="19"/>
        </w:rPr>
        <w:t>Opt. Lett., OL</w:t>
      </w:r>
      <w:r w:rsidRPr="00412904">
        <w:rPr>
          <w:sz w:val="19"/>
          <w:szCs w:val="19"/>
        </w:rPr>
        <w:t xml:space="preserve"> </w:t>
      </w:r>
      <w:r w:rsidRPr="00412904">
        <w:rPr>
          <w:b/>
          <w:sz w:val="19"/>
          <w:szCs w:val="19"/>
        </w:rPr>
        <w:t>2014</w:t>
      </w:r>
      <w:r w:rsidRPr="00412904">
        <w:rPr>
          <w:sz w:val="19"/>
          <w:szCs w:val="19"/>
        </w:rPr>
        <w:t xml:space="preserve">, </w:t>
      </w:r>
      <w:r w:rsidRPr="00412904">
        <w:rPr>
          <w:i/>
          <w:sz w:val="19"/>
          <w:szCs w:val="19"/>
        </w:rPr>
        <w:t>39</w:t>
      </w:r>
      <w:r w:rsidRPr="00412904">
        <w:rPr>
          <w:sz w:val="19"/>
          <w:szCs w:val="19"/>
        </w:rPr>
        <w:t>, 6811-6814.</w:t>
      </w:r>
    </w:p>
    <w:p w14:paraId="2C18E49D" w14:textId="77777777" w:rsidR="00823363" w:rsidRPr="00412904" w:rsidRDefault="00823363" w:rsidP="00823363">
      <w:pPr>
        <w:pStyle w:val="EndNoteBibliography"/>
        <w:spacing w:after="0"/>
        <w:rPr>
          <w:sz w:val="19"/>
          <w:szCs w:val="19"/>
        </w:rPr>
      </w:pPr>
      <w:r w:rsidRPr="00412904">
        <w:rPr>
          <w:sz w:val="19"/>
          <w:szCs w:val="19"/>
        </w:rPr>
        <w:t xml:space="preserve">(28) Pinto, T. H. P.; Kirkbride, J. M. R.; Ritchie, G. A. D. </w:t>
      </w:r>
      <w:r w:rsidRPr="00412904">
        <w:rPr>
          <w:i/>
          <w:sz w:val="19"/>
          <w:szCs w:val="19"/>
        </w:rPr>
        <w:t>Opt. Lett., OL</w:t>
      </w:r>
      <w:r w:rsidRPr="00412904">
        <w:rPr>
          <w:sz w:val="19"/>
          <w:szCs w:val="19"/>
        </w:rPr>
        <w:t xml:space="preserve"> </w:t>
      </w:r>
      <w:r w:rsidRPr="00412904">
        <w:rPr>
          <w:b/>
          <w:sz w:val="19"/>
          <w:szCs w:val="19"/>
        </w:rPr>
        <w:t>2018</w:t>
      </w:r>
      <w:r w:rsidRPr="00412904">
        <w:rPr>
          <w:sz w:val="19"/>
          <w:szCs w:val="19"/>
        </w:rPr>
        <w:t xml:space="preserve">, </w:t>
      </w:r>
      <w:r w:rsidRPr="00412904">
        <w:rPr>
          <w:i/>
          <w:sz w:val="19"/>
          <w:szCs w:val="19"/>
        </w:rPr>
        <w:t>43</w:t>
      </w:r>
      <w:r w:rsidRPr="00412904">
        <w:rPr>
          <w:sz w:val="19"/>
          <w:szCs w:val="19"/>
        </w:rPr>
        <w:t>, 1931-1934.</w:t>
      </w:r>
    </w:p>
    <w:p w14:paraId="76F7C467" w14:textId="77777777" w:rsidR="00823363" w:rsidRPr="00412904" w:rsidRDefault="00823363" w:rsidP="00823363">
      <w:pPr>
        <w:pStyle w:val="EndNoteBibliography"/>
        <w:spacing w:after="0"/>
        <w:rPr>
          <w:sz w:val="19"/>
          <w:szCs w:val="19"/>
        </w:rPr>
      </w:pPr>
      <w:r w:rsidRPr="00412904">
        <w:rPr>
          <w:sz w:val="19"/>
          <w:szCs w:val="19"/>
        </w:rPr>
        <w:t xml:space="preserve">(29) Wiberg, K. B.; Wang, Y.-g.; Murphy, M. J.; Vaccaro, P. H. </w:t>
      </w:r>
      <w:r w:rsidRPr="00412904">
        <w:rPr>
          <w:i/>
          <w:sz w:val="19"/>
          <w:szCs w:val="19"/>
        </w:rPr>
        <w:t>J. Phys. Chem. A</w:t>
      </w:r>
      <w:r w:rsidRPr="00412904">
        <w:rPr>
          <w:sz w:val="19"/>
          <w:szCs w:val="19"/>
        </w:rPr>
        <w:t xml:space="preserve"> </w:t>
      </w:r>
      <w:r w:rsidRPr="00412904">
        <w:rPr>
          <w:b/>
          <w:sz w:val="19"/>
          <w:szCs w:val="19"/>
        </w:rPr>
        <w:t>2004</w:t>
      </w:r>
      <w:r w:rsidRPr="00412904">
        <w:rPr>
          <w:sz w:val="19"/>
          <w:szCs w:val="19"/>
        </w:rPr>
        <w:t xml:space="preserve">, </w:t>
      </w:r>
      <w:r w:rsidRPr="00412904">
        <w:rPr>
          <w:i/>
          <w:sz w:val="19"/>
          <w:szCs w:val="19"/>
        </w:rPr>
        <w:t>108</w:t>
      </w:r>
      <w:r w:rsidRPr="00412904">
        <w:rPr>
          <w:sz w:val="19"/>
          <w:szCs w:val="19"/>
        </w:rPr>
        <w:t>, 5559-5563.</w:t>
      </w:r>
    </w:p>
    <w:p w14:paraId="39952619" w14:textId="77777777" w:rsidR="00823363" w:rsidRPr="00412904" w:rsidRDefault="00823363" w:rsidP="00823363">
      <w:pPr>
        <w:pStyle w:val="EndNoteBibliography"/>
        <w:spacing w:after="0"/>
        <w:rPr>
          <w:sz w:val="19"/>
          <w:szCs w:val="19"/>
        </w:rPr>
      </w:pPr>
      <w:r w:rsidRPr="00412904">
        <w:rPr>
          <w:sz w:val="19"/>
          <w:szCs w:val="19"/>
        </w:rPr>
        <w:t xml:space="preserve">(30) Lahiri, P.; Wiberg, K. B.; Vaccaro, P. H. </w:t>
      </w:r>
      <w:r w:rsidRPr="00412904">
        <w:rPr>
          <w:i/>
          <w:sz w:val="19"/>
          <w:szCs w:val="19"/>
        </w:rPr>
        <w:t>J. Phys. Chem. A</w:t>
      </w:r>
      <w:r w:rsidRPr="00412904">
        <w:rPr>
          <w:sz w:val="19"/>
          <w:szCs w:val="19"/>
        </w:rPr>
        <w:t xml:space="preserve"> </w:t>
      </w:r>
      <w:r w:rsidRPr="00412904">
        <w:rPr>
          <w:b/>
          <w:sz w:val="19"/>
          <w:szCs w:val="19"/>
        </w:rPr>
        <w:t>2013</w:t>
      </w:r>
      <w:r w:rsidRPr="00412904">
        <w:rPr>
          <w:sz w:val="19"/>
          <w:szCs w:val="19"/>
        </w:rPr>
        <w:t xml:space="preserve">, </w:t>
      </w:r>
      <w:r w:rsidRPr="00412904">
        <w:rPr>
          <w:i/>
          <w:sz w:val="19"/>
          <w:szCs w:val="19"/>
        </w:rPr>
        <w:t>117</w:t>
      </w:r>
      <w:r w:rsidRPr="00412904">
        <w:rPr>
          <w:sz w:val="19"/>
          <w:szCs w:val="19"/>
        </w:rPr>
        <w:t>, 12382-12400.</w:t>
      </w:r>
    </w:p>
    <w:p w14:paraId="650F6F76" w14:textId="77777777" w:rsidR="00823363" w:rsidRPr="00412904" w:rsidRDefault="00823363" w:rsidP="00823363">
      <w:pPr>
        <w:pStyle w:val="EndNoteBibliography"/>
        <w:spacing w:after="0"/>
        <w:rPr>
          <w:sz w:val="19"/>
          <w:szCs w:val="19"/>
        </w:rPr>
      </w:pPr>
      <w:r w:rsidRPr="00412904">
        <w:rPr>
          <w:sz w:val="19"/>
          <w:szCs w:val="19"/>
        </w:rPr>
        <w:t xml:space="preserve">(31) Mason, M. G.; Schnepp, O. </w:t>
      </w:r>
      <w:r w:rsidRPr="00412904">
        <w:rPr>
          <w:i/>
          <w:sz w:val="19"/>
          <w:szCs w:val="19"/>
        </w:rPr>
        <w:t>J. Chem. Phys.</w:t>
      </w:r>
      <w:r w:rsidRPr="00412904">
        <w:rPr>
          <w:sz w:val="19"/>
          <w:szCs w:val="19"/>
        </w:rPr>
        <w:t xml:space="preserve"> </w:t>
      </w:r>
      <w:r w:rsidRPr="00412904">
        <w:rPr>
          <w:b/>
          <w:sz w:val="19"/>
          <w:szCs w:val="19"/>
        </w:rPr>
        <w:t>1973</w:t>
      </w:r>
      <w:r w:rsidRPr="00412904">
        <w:rPr>
          <w:sz w:val="19"/>
          <w:szCs w:val="19"/>
        </w:rPr>
        <w:t xml:space="preserve">, </w:t>
      </w:r>
      <w:r w:rsidRPr="00412904">
        <w:rPr>
          <w:i/>
          <w:sz w:val="19"/>
          <w:szCs w:val="19"/>
        </w:rPr>
        <w:t>59</w:t>
      </w:r>
      <w:r w:rsidRPr="00412904">
        <w:rPr>
          <w:sz w:val="19"/>
          <w:szCs w:val="19"/>
        </w:rPr>
        <w:t>, 1092-1098.</w:t>
      </w:r>
    </w:p>
    <w:p w14:paraId="117CC702" w14:textId="77777777" w:rsidR="00823363" w:rsidRPr="00412904" w:rsidRDefault="00823363" w:rsidP="00823363">
      <w:pPr>
        <w:pStyle w:val="EndNoteBibliography"/>
        <w:spacing w:after="0"/>
        <w:rPr>
          <w:sz w:val="19"/>
          <w:szCs w:val="19"/>
        </w:rPr>
      </w:pPr>
      <w:r w:rsidRPr="00412904">
        <w:rPr>
          <w:sz w:val="19"/>
          <w:szCs w:val="19"/>
        </w:rPr>
        <w:t xml:space="preserve">(32) Drakl, A. F.; Mason, S. F. </w:t>
      </w:r>
      <w:r w:rsidRPr="00412904">
        <w:rPr>
          <w:i/>
          <w:sz w:val="19"/>
          <w:szCs w:val="19"/>
        </w:rPr>
        <w:t>Tetrahedron</w:t>
      </w:r>
      <w:r w:rsidRPr="00412904">
        <w:rPr>
          <w:sz w:val="19"/>
          <w:szCs w:val="19"/>
        </w:rPr>
        <w:t xml:space="preserve"> </w:t>
      </w:r>
      <w:r w:rsidRPr="00412904">
        <w:rPr>
          <w:b/>
          <w:sz w:val="19"/>
          <w:szCs w:val="19"/>
        </w:rPr>
        <w:t>1977</w:t>
      </w:r>
      <w:r w:rsidRPr="00412904">
        <w:rPr>
          <w:sz w:val="19"/>
          <w:szCs w:val="19"/>
        </w:rPr>
        <w:t xml:space="preserve">, </w:t>
      </w:r>
      <w:r w:rsidRPr="00412904">
        <w:rPr>
          <w:i/>
          <w:sz w:val="19"/>
          <w:szCs w:val="19"/>
        </w:rPr>
        <w:t>33</w:t>
      </w:r>
      <w:r w:rsidRPr="00412904">
        <w:rPr>
          <w:sz w:val="19"/>
          <w:szCs w:val="19"/>
        </w:rPr>
        <w:t>, 937-949.</w:t>
      </w:r>
    </w:p>
    <w:p w14:paraId="3160082A" w14:textId="77777777" w:rsidR="00823363" w:rsidRPr="00412904" w:rsidRDefault="00823363" w:rsidP="00823363">
      <w:pPr>
        <w:pStyle w:val="EndNoteBibliography"/>
        <w:spacing w:after="0"/>
        <w:rPr>
          <w:sz w:val="19"/>
          <w:szCs w:val="19"/>
        </w:rPr>
      </w:pPr>
      <w:r w:rsidRPr="00412904">
        <w:rPr>
          <w:sz w:val="19"/>
          <w:szCs w:val="19"/>
        </w:rPr>
        <w:t xml:space="preserve">(33) Hawkins, J. E.; Armstrong, G. T. </w:t>
      </w:r>
      <w:r w:rsidRPr="00412904">
        <w:rPr>
          <w:i/>
          <w:sz w:val="19"/>
          <w:szCs w:val="19"/>
        </w:rPr>
        <w:t>J. Am. Chem. Soc.</w:t>
      </w:r>
      <w:r w:rsidRPr="00412904">
        <w:rPr>
          <w:sz w:val="19"/>
          <w:szCs w:val="19"/>
        </w:rPr>
        <w:t xml:space="preserve"> </w:t>
      </w:r>
      <w:r w:rsidRPr="00412904">
        <w:rPr>
          <w:b/>
          <w:sz w:val="19"/>
          <w:szCs w:val="19"/>
        </w:rPr>
        <w:t>1954</w:t>
      </w:r>
      <w:r w:rsidRPr="00412904">
        <w:rPr>
          <w:sz w:val="19"/>
          <w:szCs w:val="19"/>
        </w:rPr>
        <w:t xml:space="preserve">, </w:t>
      </w:r>
      <w:r w:rsidRPr="00412904">
        <w:rPr>
          <w:i/>
          <w:sz w:val="19"/>
          <w:szCs w:val="19"/>
        </w:rPr>
        <w:t>76</w:t>
      </w:r>
      <w:r w:rsidRPr="00412904">
        <w:rPr>
          <w:sz w:val="19"/>
          <w:szCs w:val="19"/>
        </w:rPr>
        <w:t>, 3756-3758.</w:t>
      </w:r>
    </w:p>
    <w:p w14:paraId="686CD180" w14:textId="77777777" w:rsidR="00823363" w:rsidRPr="00412904" w:rsidRDefault="00823363" w:rsidP="00823363">
      <w:pPr>
        <w:pStyle w:val="EndNoteBibliography"/>
        <w:spacing w:after="0"/>
        <w:rPr>
          <w:sz w:val="19"/>
          <w:szCs w:val="19"/>
        </w:rPr>
      </w:pPr>
      <w:r w:rsidRPr="00412904">
        <w:rPr>
          <w:sz w:val="19"/>
          <w:szCs w:val="19"/>
        </w:rPr>
        <w:t xml:space="preserve">(34) Fraser, D. G.; Fitz, D.; Jakschitz, T.; Rode, B. M. </w:t>
      </w:r>
      <w:r w:rsidRPr="00412904">
        <w:rPr>
          <w:i/>
          <w:sz w:val="19"/>
          <w:szCs w:val="19"/>
        </w:rPr>
        <w:t>Phys. Chem. Chem. Phys.</w:t>
      </w:r>
      <w:r w:rsidRPr="00412904">
        <w:rPr>
          <w:sz w:val="19"/>
          <w:szCs w:val="19"/>
        </w:rPr>
        <w:t xml:space="preserve"> </w:t>
      </w:r>
      <w:r w:rsidRPr="00412904">
        <w:rPr>
          <w:b/>
          <w:sz w:val="19"/>
          <w:szCs w:val="19"/>
        </w:rPr>
        <w:t>2010</w:t>
      </w:r>
      <w:r w:rsidRPr="00412904">
        <w:rPr>
          <w:sz w:val="19"/>
          <w:szCs w:val="19"/>
        </w:rPr>
        <w:t xml:space="preserve">, </w:t>
      </w:r>
      <w:r w:rsidRPr="00412904">
        <w:rPr>
          <w:i/>
          <w:sz w:val="19"/>
          <w:szCs w:val="19"/>
        </w:rPr>
        <w:t>13</w:t>
      </w:r>
      <w:r w:rsidRPr="00412904">
        <w:rPr>
          <w:sz w:val="19"/>
          <w:szCs w:val="19"/>
        </w:rPr>
        <w:t>, 831-838.</w:t>
      </w:r>
    </w:p>
    <w:p w14:paraId="7A14377D" w14:textId="77777777" w:rsidR="00823363" w:rsidRPr="00412904" w:rsidRDefault="00823363" w:rsidP="00823363">
      <w:pPr>
        <w:pStyle w:val="EndNoteBibliography"/>
        <w:rPr>
          <w:sz w:val="19"/>
          <w:szCs w:val="19"/>
        </w:rPr>
      </w:pPr>
      <w:r w:rsidRPr="00412904">
        <w:rPr>
          <w:sz w:val="19"/>
          <w:szCs w:val="19"/>
        </w:rPr>
        <w:t xml:space="preserve">(35) Erastova, V.; Degiacomi, M. T.; G. Fraser, D.; Greenwell, H. C. </w:t>
      </w:r>
      <w:r w:rsidRPr="00412904">
        <w:rPr>
          <w:i/>
          <w:sz w:val="19"/>
          <w:szCs w:val="19"/>
        </w:rPr>
        <w:t>Nature Communications</w:t>
      </w:r>
      <w:r w:rsidRPr="00412904">
        <w:rPr>
          <w:sz w:val="19"/>
          <w:szCs w:val="19"/>
        </w:rPr>
        <w:t xml:space="preserve"> </w:t>
      </w:r>
      <w:r w:rsidRPr="00412904">
        <w:rPr>
          <w:b/>
          <w:sz w:val="19"/>
          <w:szCs w:val="19"/>
        </w:rPr>
        <w:t>2017</w:t>
      </w:r>
      <w:r w:rsidRPr="00412904">
        <w:rPr>
          <w:sz w:val="19"/>
          <w:szCs w:val="19"/>
        </w:rPr>
        <w:t xml:space="preserve">, </w:t>
      </w:r>
      <w:r w:rsidRPr="00412904">
        <w:rPr>
          <w:i/>
          <w:sz w:val="19"/>
          <w:szCs w:val="19"/>
        </w:rPr>
        <w:t>8</w:t>
      </w:r>
      <w:r w:rsidRPr="00412904">
        <w:rPr>
          <w:sz w:val="19"/>
          <w:szCs w:val="19"/>
        </w:rPr>
        <w:t>, 2033.</w:t>
      </w:r>
    </w:p>
    <w:p w14:paraId="30DB99EF" w14:textId="31ADF81D" w:rsidR="00864832" w:rsidRPr="00412904" w:rsidRDefault="00864832" w:rsidP="00864832">
      <w:pPr>
        <w:rPr>
          <w:lang w:val="en-GB"/>
        </w:rPr>
        <w:sectPr w:rsidR="00864832" w:rsidRPr="00412904" w:rsidSect="00782764">
          <w:type w:val="continuous"/>
          <w:pgSz w:w="12240" w:h="15840"/>
          <w:pgMar w:top="720" w:right="1094" w:bottom="720" w:left="1094" w:header="720" w:footer="720" w:gutter="0"/>
          <w:cols w:num="2" w:space="236"/>
          <w:titlePg/>
          <w:docGrid w:linePitch="326"/>
        </w:sectPr>
      </w:pPr>
      <w:r w:rsidRPr="00412904">
        <w:rPr>
          <w:rFonts w:ascii="Arno Pro" w:hAnsi="Arno Pro"/>
          <w:sz w:val="19"/>
          <w:szCs w:val="19"/>
          <w:lang w:val="en-GB"/>
        </w:rPr>
        <w:fldChar w:fldCharType="end"/>
      </w:r>
    </w:p>
    <w:p w14:paraId="49B70D1B" w14:textId="6B285176" w:rsidR="00864832" w:rsidRPr="00412904" w:rsidRDefault="00864832" w:rsidP="00864832">
      <w:pPr>
        <w:spacing w:after="0"/>
        <w:jc w:val="left"/>
        <w:rPr>
          <w:rFonts w:ascii="Arno Pro" w:hAnsi="Arno Pro"/>
          <w:sz w:val="19"/>
          <w:szCs w:val="19"/>
          <w:lang w:val="en-GB"/>
        </w:rPr>
      </w:pPr>
    </w:p>
    <w:p w14:paraId="55A4EDDE" w14:textId="65AEDB1F" w:rsidR="00864832" w:rsidRPr="00412904" w:rsidRDefault="00864832" w:rsidP="003C6B0B">
      <w:pPr>
        <w:rPr>
          <w:rFonts w:ascii="Arno Pro" w:hAnsi="Arno Pro"/>
          <w:sz w:val="19"/>
          <w:szCs w:val="19"/>
          <w:lang w:val="en-GB"/>
        </w:rPr>
      </w:pPr>
    </w:p>
    <w:p w14:paraId="65125F07" w14:textId="77777777" w:rsidR="00864832" w:rsidRPr="00412904" w:rsidRDefault="00864832">
      <w:pPr>
        <w:spacing w:after="0"/>
        <w:jc w:val="left"/>
        <w:rPr>
          <w:rFonts w:ascii="Arno Pro" w:hAnsi="Arno Pro"/>
          <w:sz w:val="19"/>
          <w:szCs w:val="19"/>
          <w:lang w:val="en-GB"/>
        </w:rPr>
      </w:pPr>
      <w:r w:rsidRPr="00412904">
        <w:rPr>
          <w:rFonts w:ascii="Arno Pro" w:hAnsi="Arno Pro"/>
          <w:sz w:val="19"/>
          <w:szCs w:val="19"/>
          <w:lang w:val="en-GB"/>
        </w:rPr>
        <w:br w:type="page"/>
      </w:r>
    </w:p>
    <w:p w14:paraId="052FE345" w14:textId="77777777" w:rsidR="00864832" w:rsidRPr="00412904" w:rsidRDefault="00864832" w:rsidP="00864832">
      <w:pPr>
        <w:rPr>
          <w:rFonts w:ascii="Arno Pro" w:hAnsi="Arno Pro"/>
          <w:sz w:val="19"/>
          <w:szCs w:val="19"/>
          <w:lang w:val="en-GB"/>
        </w:rPr>
      </w:pPr>
      <w:r w:rsidRPr="00412904">
        <w:rPr>
          <w:rFonts w:ascii="Arno Pro" w:hAnsi="Arno Pro"/>
          <w:sz w:val="19"/>
          <w:szCs w:val="19"/>
          <w:lang w:val="en-GB"/>
        </w:rPr>
        <w:lastRenderedPageBreak/>
        <w:t>For Table of Contents Only</w:t>
      </w:r>
    </w:p>
    <w:p w14:paraId="192E7EFF" w14:textId="3DF877B3" w:rsidR="00864832" w:rsidRPr="00412904" w:rsidRDefault="00864832" w:rsidP="00864832">
      <w:pPr>
        <w:rPr>
          <w:rFonts w:ascii="Arno Pro" w:hAnsi="Arno Pro"/>
          <w:sz w:val="19"/>
          <w:szCs w:val="19"/>
          <w:lang w:val="en-GB"/>
        </w:rPr>
      </w:pPr>
      <w:r w:rsidRPr="00412904">
        <w:rPr>
          <w:rFonts w:ascii="Arno Pro" w:hAnsi="Arno Pro"/>
          <w:noProof/>
          <w:sz w:val="19"/>
          <w:szCs w:val="19"/>
          <w:lang w:val="en-GB" w:eastAsia="en-GB"/>
        </w:rPr>
        <w:drawing>
          <wp:inline distT="0" distB="0" distL="0" distR="0" wp14:anchorId="27CAC791" wp14:editId="2956D1BB">
            <wp:extent cx="2970000" cy="1529080"/>
            <wp:effectExtent l="0" t="0" r="1905" b="0"/>
            <wp:docPr id="41" name="Picture 40">
              <a:extLst xmlns:a="http://schemas.openxmlformats.org/drawingml/2006/main">
                <a:ext uri="{FF2B5EF4-FFF2-40B4-BE49-F238E27FC236}">
                  <a16:creationId xmlns:a16="http://schemas.microsoft.com/office/drawing/2014/main" id="{2CC3BECC-C548-461F-A480-52ADAAA94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2CC3BECC-C548-461F-A480-52ADAAA94F2E}"/>
                        </a:ext>
                      </a:extLst>
                    </pic:cNvPr>
                    <pic:cNvPicPr>
                      <a:picLocks noChangeAspect="1"/>
                    </pic:cNvPicPr>
                  </pic:nvPicPr>
                  <pic:blipFill rotWithShape="1">
                    <a:blip r:embed="rId20"/>
                    <a:srcRect l="2956" r="891" b="2654"/>
                    <a:stretch/>
                  </pic:blipFill>
                  <pic:spPr bwMode="auto">
                    <a:xfrm>
                      <a:off x="0" y="0"/>
                      <a:ext cx="3055387" cy="1573041"/>
                    </a:xfrm>
                    <a:prstGeom prst="rect">
                      <a:avLst/>
                    </a:prstGeom>
                    <a:ln>
                      <a:noFill/>
                    </a:ln>
                    <a:extLst>
                      <a:ext uri="{53640926-AAD7-44D8-BBD7-CCE9431645EC}">
                        <a14:shadowObscured xmlns:a14="http://schemas.microsoft.com/office/drawing/2010/main"/>
                      </a:ext>
                    </a:extLst>
                  </pic:spPr>
                </pic:pic>
              </a:graphicData>
            </a:graphic>
          </wp:inline>
        </w:drawing>
      </w:r>
    </w:p>
    <w:p w14:paraId="6D305DFF" w14:textId="26C3D3B8" w:rsidR="007F2D78" w:rsidRPr="00412904" w:rsidRDefault="007F2D78" w:rsidP="003C6B0B">
      <w:pPr>
        <w:rPr>
          <w:rFonts w:ascii="Arno Pro" w:hAnsi="Arno Pro"/>
          <w:sz w:val="19"/>
          <w:szCs w:val="19"/>
          <w:lang w:val="en-GB"/>
        </w:rPr>
      </w:pPr>
    </w:p>
    <w:sectPr w:rsidR="007F2D78" w:rsidRPr="00412904" w:rsidSect="00984F9E">
      <w:headerReference w:type="even" r:id="rId21"/>
      <w:footerReference w:type="even" r:id="rId22"/>
      <w:footerReference w:type="default" r:id="rId23"/>
      <w:type w:val="continuous"/>
      <w:pgSz w:w="12240" w:h="15840"/>
      <w:pgMar w:top="720" w:right="1094" w:bottom="720" w:left="1094" w:header="0" w:footer="0" w:gutter="0"/>
      <w:cols w:space="47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E9927" w16cex:dateUtc="2021-01-29T14:24:00Z"/>
  <w16cex:commentExtensible w16cex:durableId="23BE9AAF" w16cex:dateUtc="2021-01-29T14:31:00Z"/>
  <w16cex:commentExtensible w16cex:durableId="23BE9C10" w16cex:dateUtc="2021-01-29T14:37:00Z"/>
  <w16cex:commentExtensible w16cex:durableId="23BE9A67" w16cex:dateUtc="2021-01-29T14:29:00Z"/>
  <w16cex:commentExtensible w16cex:durableId="23BE9C4D" w16cex:dateUtc="2021-01-29T14:38:00Z"/>
  <w16cex:commentExtensible w16cex:durableId="23BE9CF3" w16cex:dateUtc="2021-01-29T1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F50BC8" w16cid:durableId="23BE95C6"/>
  <w16cid:commentId w16cid:paraId="2A49D0EC" w16cid:durableId="23BE9927"/>
  <w16cid:commentId w16cid:paraId="525977A3" w16cid:durableId="23BE95C7"/>
  <w16cid:commentId w16cid:paraId="17325A9F" w16cid:durableId="23BE9AAF"/>
  <w16cid:commentId w16cid:paraId="1D91A0BF" w16cid:durableId="23BE9C10"/>
  <w16cid:commentId w16cid:paraId="206C7938" w16cid:durableId="23BE95C8"/>
  <w16cid:commentId w16cid:paraId="7F1B2E6E" w16cid:durableId="23BE9A67"/>
  <w16cid:commentId w16cid:paraId="2D26CDD4" w16cid:durableId="23BE9C4D"/>
  <w16cid:commentId w16cid:paraId="71822C45" w16cid:durableId="23BE9CF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3F21A" w14:textId="77777777" w:rsidR="00FB201A" w:rsidRDefault="00FB201A">
      <w:r>
        <w:separator/>
      </w:r>
    </w:p>
    <w:p w14:paraId="123BB713" w14:textId="77777777" w:rsidR="00FB201A" w:rsidRDefault="00FB201A"/>
  </w:endnote>
  <w:endnote w:type="continuationSeparator" w:id="0">
    <w:p w14:paraId="2FBA7813" w14:textId="77777777" w:rsidR="00FB201A" w:rsidRDefault="00FB201A">
      <w:r>
        <w:continuationSeparator/>
      </w:r>
    </w:p>
    <w:p w14:paraId="1F9D3756" w14:textId="77777777" w:rsidR="00FB201A" w:rsidRDefault="00FB20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no Pro">
    <w:altName w:val="Times New Roman"/>
    <w:charset w:val="00"/>
    <w:family w:val="roman"/>
    <w:pitch w:val="variable"/>
    <w:sig w:usb0="60000287"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embedRegular r:id="rId1" w:fontKey="{5A3F3799-4BEA-4EF1-9879-6E1A2A030559}"/>
    <w:embedBold r:id="rId2" w:fontKey="{C3219E9E-6646-4ADF-AD68-92840E05FEB6}"/>
    <w:embedItalic r:id="rId3" w:fontKey="{A1D30166-612C-42C0-A386-1DA1C467C055}"/>
  </w:font>
  <w:font w:name="New York">
    <w:altName w:val="Times New Roman"/>
    <w:panose1 w:val="02040503060506020304"/>
    <w:charset w:val="00"/>
    <w:family w:val="roman"/>
    <w:pitch w:val="variable"/>
    <w:sig w:usb0="00000003" w:usb1="00000000" w:usb2="00000000" w:usb3="00000000" w:csb0="00000001" w:csb1="00000000"/>
  </w:font>
  <w:font w:name="Myriad Pro Ligh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ed">
    <w:altName w:val="Calibri"/>
    <w:charset w:val="00"/>
    <w:family w:val="swiss"/>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4" w:subsetted="1" w:fontKey="{D5138C7E-3001-4A60-A17D-600ED3802AE0}"/>
    <w:embedItalic r:id="rId5" w:subsetted="1" w:fontKey="{CF151EF8-83F7-4224-B352-1B85CD1C5A44}"/>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4460A" w14:textId="77777777" w:rsidR="005C4535" w:rsidRDefault="005C4535">
    <w:pPr>
      <w:framePr w:wrap="around" w:vAnchor="text" w:hAnchor="margin" w:xAlign="right" w:y="1"/>
      <w:rPr>
        <w:rStyle w:val="PageNumber"/>
      </w:rPr>
    </w:pPr>
    <w:r>
      <w:rPr>
        <w:rStyle w:val="PageNumber"/>
      </w:rPr>
      <w:t xml:space="preserve">PAGE </w:t>
    </w:r>
    <w:r>
      <w:rPr>
        <w:rStyle w:val="PageNumber"/>
        <w:noProof/>
      </w:rPr>
      <w:t>2</w:t>
    </w:r>
  </w:p>
  <w:p w14:paraId="5EEFCA2B" w14:textId="77777777" w:rsidR="005C4535" w:rsidRDefault="005C4535">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1335C" w14:textId="018B9E1B" w:rsidR="005C4535" w:rsidRPr="00845986" w:rsidRDefault="005C4535">
    <w:pPr>
      <w:pStyle w:val="Footer"/>
      <w:jc w:val="right"/>
      <w:rPr>
        <w:sz w:val="19"/>
        <w:szCs w:val="19"/>
      </w:rPr>
    </w:pPr>
  </w:p>
  <w:p w14:paraId="188A63F2" w14:textId="77777777" w:rsidR="005C4535" w:rsidRDefault="005C4535">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7D8A0" w14:textId="77777777" w:rsidR="005C4535" w:rsidRDefault="005C45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DDE3290" w14:textId="77777777" w:rsidR="005C4535" w:rsidRDefault="005C4535">
    <w:pPr>
      <w:pStyle w:val="Footer"/>
      <w:ind w:right="360"/>
    </w:pPr>
  </w:p>
  <w:p w14:paraId="6046A03E" w14:textId="77777777" w:rsidR="005C4535" w:rsidRDefault="005C453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47AAF" w14:textId="037C683A" w:rsidR="005C4535" w:rsidRDefault="005C45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6AA6">
      <w:rPr>
        <w:rStyle w:val="PageNumber"/>
        <w:noProof/>
      </w:rPr>
      <w:t>10</w:t>
    </w:r>
    <w:r>
      <w:rPr>
        <w:rStyle w:val="PageNumber"/>
      </w:rPr>
      <w:fldChar w:fldCharType="end"/>
    </w:r>
  </w:p>
  <w:p w14:paraId="7EC38242" w14:textId="77777777" w:rsidR="005C4535" w:rsidRDefault="005C4535">
    <w:pPr>
      <w:pStyle w:val="Footer"/>
      <w:ind w:right="360"/>
    </w:pPr>
  </w:p>
  <w:p w14:paraId="2D691364" w14:textId="77777777" w:rsidR="005C4535" w:rsidRDefault="005C453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8BA91" w14:textId="77777777" w:rsidR="00FB201A" w:rsidRDefault="00FB201A">
      <w:r>
        <w:separator/>
      </w:r>
    </w:p>
    <w:p w14:paraId="426A0F4A" w14:textId="77777777" w:rsidR="00FB201A" w:rsidRDefault="00FB201A"/>
  </w:footnote>
  <w:footnote w:type="continuationSeparator" w:id="0">
    <w:p w14:paraId="20D40469" w14:textId="77777777" w:rsidR="00FB201A" w:rsidRDefault="00FB201A">
      <w:r>
        <w:continuationSeparator/>
      </w:r>
    </w:p>
    <w:p w14:paraId="00B9FD66" w14:textId="77777777" w:rsidR="00FB201A" w:rsidRDefault="00FB20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620C5" w14:textId="77777777" w:rsidR="005C4535" w:rsidRDefault="005C453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3064E4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5620FE5"/>
    <w:multiLevelType w:val="hybridMultilevel"/>
    <w:tmpl w:val="AC2CAA70"/>
    <w:lvl w:ilvl="0" w:tplc="187486D8">
      <w:numFmt w:val="bullet"/>
      <w:lvlText w:val="-"/>
      <w:lvlJc w:val="left"/>
      <w:pPr>
        <w:ind w:left="720" w:hanging="360"/>
      </w:pPr>
      <w:rPr>
        <w:rFonts w:ascii="Arno Pro" w:eastAsia="Times New Roman" w:hAnsi="Arno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64E066E"/>
    <w:multiLevelType w:val="hybridMultilevel"/>
    <w:tmpl w:val="37005E46"/>
    <w:lvl w:ilvl="0" w:tplc="AF26B8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15:restartNumberingAfterBreak="0">
    <w:nsid w:val="3B707FA0"/>
    <w:multiLevelType w:val="hybridMultilevel"/>
    <w:tmpl w:val="87182342"/>
    <w:lvl w:ilvl="0" w:tplc="CC02EFD6">
      <w:start w:val="15"/>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D92977"/>
    <w:multiLevelType w:val="hybridMultilevel"/>
    <w:tmpl w:val="83586170"/>
    <w:lvl w:ilvl="0" w:tplc="70CE1FE2">
      <w:start w:val="2"/>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449B3CD3"/>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2" w15:restartNumberingAfterBreak="0">
    <w:nsid w:val="4BB17FAA"/>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3" w15:restartNumberingAfterBreak="0">
    <w:nsid w:val="4C483C99"/>
    <w:multiLevelType w:val="hybridMultilevel"/>
    <w:tmpl w:val="E522076C"/>
    <w:lvl w:ilvl="0" w:tplc="80D255A4">
      <w:start w:val="15"/>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6D43BF"/>
    <w:multiLevelType w:val="hybridMultilevel"/>
    <w:tmpl w:val="A6769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242745"/>
    <w:multiLevelType w:val="hybridMultilevel"/>
    <w:tmpl w:val="2A3CB2DA"/>
    <w:lvl w:ilvl="0" w:tplc="C3F296BC">
      <w:start w:val="2"/>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num>
  <w:num w:numId="4">
    <w:abstractNumId w:val="6"/>
  </w:num>
  <w:num w:numId="5">
    <w:abstractNumId w:val="3"/>
  </w:num>
  <w:num w:numId="6">
    <w:abstractNumId w:val="2"/>
  </w:num>
  <w:num w:numId="7">
    <w:abstractNumId w:val="12"/>
  </w:num>
  <w:num w:numId="8">
    <w:abstractNumId w:val="11"/>
  </w:num>
  <w:num w:numId="9">
    <w:abstractNumId w:val="0"/>
  </w:num>
  <w:num w:numId="10">
    <w:abstractNumId w:val="1"/>
  </w:num>
  <w:num w:numId="11">
    <w:abstractNumId w:val="7"/>
  </w:num>
  <w:num w:numId="12">
    <w:abstractNumId w:val="13"/>
  </w:num>
  <w:num w:numId="13">
    <w:abstractNumId w:val="15"/>
  </w:num>
  <w:num w:numId="14">
    <w:abstractNumId w:val="8"/>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fr-FR" w:vendorID="64" w:dllVersion="6" w:nlCheck="1" w:checkStyle="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alytical Chem&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f0fv2ffeerroes9zqvpz245fr905f9r95d&quot;&gt;My EndNote Library&lt;record-ids&gt;&lt;item&gt;1&lt;/item&gt;&lt;item&gt;4&lt;/item&gt;&lt;item&gt;5&lt;/item&gt;&lt;item&gt;6&lt;/item&gt;&lt;item&gt;7&lt;/item&gt;&lt;item&gt;9&lt;/item&gt;&lt;item&gt;11&lt;/item&gt;&lt;item&gt;12&lt;/item&gt;&lt;item&gt;13&lt;/item&gt;&lt;item&gt;14&lt;/item&gt;&lt;item&gt;15&lt;/item&gt;&lt;item&gt;17&lt;/item&gt;&lt;item&gt;19&lt;/item&gt;&lt;item&gt;21&lt;/item&gt;&lt;item&gt;22&lt;/item&gt;&lt;item&gt;23&lt;/item&gt;&lt;item&gt;27&lt;/item&gt;&lt;item&gt;28&lt;/item&gt;&lt;item&gt;29&lt;/item&gt;&lt;item&gt;31&lt;/item&gt;&lt;item&gt;35&lt;/item&gt;&lt;item&gt;36&lt;/item&gt;&lt;item&gt;37&lt;/item&gt;&lt;item&gt;39&lt;/item&gt;&lt;item&gt;40&lt;/item&gt;&lt;item&gt;41&lt;/item&gt;&lt;item&gt;42&lt;/item&gt;&lt;item&gt;48&lt;/item&gt;&lt;item&gt;53&lt;/item&gt;&lt;item&gt;54&lt;/item&gt;&lt;item&gt;55&lt;/item&gt;&lt;item&gt;57&lt;/item&gt;&lt;/record-ids&gt;&lt;/item&gt;&lt;/Libraries&gt;"/>
  </w:docVars>
  <w:rsids>
    <w:rsidRoot w:val="003C266B"/>
    <w:rsid w:val="00001781"/>
    <w:rsid w:val="000018FE"/>
    <w:rsid w:val="00004D02"/>
    <w:rsid w:val="0000685E"/>
    <w:rsid w:val="00006D0C"/>
    <w:rsid w:val="000079C7"/>
    <w:rsid w:val="000106E6"/>
    <w:rsid w:val="00013C19"/>
    <w:rsid w:val="00013DAD"/>
    <w:rsid w:val="000158A5"/>
    <w:rsid w:val="00015FC8"/>
    <w:rsid w:val="00020119"/>
    <w:rsid w:val="000201D0"/>
    <w:rsid w:val="00022560"/>
    <w:rsid w:val="000240C3"/>
    <w:rsid w:val="00024F87"/>
    <w:rsid w:val="0003046A"/>
    <w:rsid w:val="00030C2D"/>
    <w:rsid w:val="00040400"/>
    <w:rsid w:val="000409AF"/>
    <w:rsid w:val="0004201D"/>
    <w:rsid w:val="0004233C"/>
    <w:rsid w:val="00043724"/>
    <w:rsid w:val="00044801"/>
    <w:rsid w:val="00045AE0"/>
    <w:rsid w:val="00050646"/>
    <w:rsid w:val="0005413D"/>
    <w:rsid w:val="00054422"/>
    <w:rsid w:val="000547E1"/>
    <w:rsid w:val="00054C63"/>
    <w:rsid w:val="00056092"/>
    <w:rsid w:val="000564B6"/>
    <w:rsid w:val="0006048F"/>
    <w:rsid w:val="000660F7"/>
    <w:rsid w:val="000707AA"/>
    <w:rsid w:val="000753D3"/>
    <w:rsid w:val="0007689A"/>
    <w:rsid w:val="0007716D"/>
    <w:rsid w:val="00080623"/>
    <w:rsid w:val="00081509"/>
    <w:rsid w:val="000816D1"/>
    <w:rsid w:val="0008238E"/>
    <w:rsid w:val="00084919"/>
    <w:rsid w:val="00087133"/>
    <w:rsid w:val="000935AE"/>
    <w:rsid w:val="0009440B"/>
    <w:rsid w:val="00094856"/>
    <w:rsid w:val="00094FC2"/>
    <w:rsid w:val="00096C05"/>
    <w:rsid w:val="00097586"/>
    <w:rsid w:val="000A5447"/>
    <w:rsid w:val="000A5724"/>
    <w:rsid w:val="000A65BB"/>
    <w:rsid w:val="000A79C7"/>
    <w:rsid w:val="000B0CED"/>
    <w:rsid w:val="000B6211"/>
    <w:rsid w:val="000B7562"/>
    <w:rsid w:val="000C1638"/>
    <w:rsid w:val="000C1E7F"/>
    <w:rsid w:val="000C2962"/>
    <w:rsid w:val="000C5529"/>
    <w:rsid w:val="000C67E4"/>
    <w:rsid w:val="000C6EB3"/>
    <w:rsid w:val="000D05EF"/>
    <w:rsid w:val="000D0FAF"/>
    <w:rsid w:val="000D14BE"/>
    <w:rsid w:val="000D2D84"/>
    <w:rsid w:val="000D5022"/>
    <w:rsid w:val="000E2CBB"/>
    <w:rsid w:val="000E4FD2"/>
    <w:rsid w:val="000E6521"/>
    <w:rsid w:val="000E6CBA"/>
    <w:rsid w:val="000E75E3"/>
    <w:rsid w:val="000F014B"/>
    <w:rsid w:val="000F2AA0"/>
    <w:rsid w:val="000F7527"/>
    <w:rsid w:val="000F779E"/>
    <w:rsid w:val="00101384"/>
    <w:rsid w:val="00101D1F"/>
    <w:rsid w:val="00103138"/>
    <w:rsid w:val="00105B4E"/>
    <w:rsid w:val="00105D6D"/>
    <w:rsid w:val="00107435"/>
    <w:rsid w:val="00112739"/>
    <w:rsid w:val="00113E47"/>
    <w:rsid w:val="00121703"/>
    <w:rsid w:val="0012652F"/>
    <w:rsid w:val="001267F2"/>
    <w:rsid w:val="00131611"/>
    <w:rsid w:val="001320EF"/>
    <w:rsid w:val="00135591"/>
    <w:rsid w:val="001355A3"/>
    <w:rsid w:val="0013684B"/>
    <w:rsid w:val="00136B7F"/>
    <w:rsid w:val="00137662"/>
    <w:rsid w:val="001379DD"/>
    <w:rsid w:val="001402FB"/>
    <w:rsid w:val="001410F3"/>
    <w:rsid w:val="00141659"/>
    <w:rsid w:val="0014372A"/>
    <w:rsid w:val="00146445"/>
    <w:rsid w:val="0015109A"/>
    <w:rsid w:val="00153DFE"/>
    <w:rsid w:val="00156B95"/>
    <w:rsid w:val="00157695"/>
    <w:rsid w:val="00157E12"/>
    <w:rsid w:val="001604A1"/>
    <w:rsid w:val="00165720"/>
    <w:rsid w:val="00171122"/>
    <w:rsid w:val="00171441"/>
    <w:rsid w:val="001757BF"/>
    <w:rsid w:val="00177421"/>
    <w:rsid w:val="0017757B"/>
    <w:rsid w:val="001778B1"/>
    <w:rsid w:val="0018039D"/>
    <w:rsid w:val="00181062"/>
    <w:rsid w:val="0018194B"/>
    <w:rsid w:val="00183384"/>
    <w:rsid w:val="001835FF"/>
    <w:rsid w:val="0018466A"/>
    <w:rsid w:val="00185B9C"/>
    <w:rsid w:val="00186D63"/>
    <w:rsid w:val="001A35BF"/>
    <w:rsid w:val="001A4E0E"/>
    <w:rsid w:val="001A579C"/>
    <w:rsid w:val="001A67C8"/>
    <w:rsid w:val="001A7C02"/>
    <w:rsid w:val="001B00F0"/>
    <w:rsid w:val="001B308D"/>
    <w:rsid w:val="001B4D87"/>
    <w:rsid w:val="001B6272"/>
    <w:rsid w:val="001B69E6"/>
    <w:rsid w:val="001B7BC4"/>
    <w:rsid w:val="001C56BE"/>
    <w:rsid w:val="001C6420"/>
    <w:rsid w:val="001D2ED8"/>
    <w:rsid w:val="001E02A9"/>
    <w:rsid w:val="001E1DF9"/>
    <w:rsid w:val="001E3F17"/>
    <w:rsid w:val="001E451C"/>
    <w:rsid w:val="001E57E4"/>
    <w:rsid w:val="001E6056"/>
    <w:rsid w:val="001F026E"/>
    <w:rsid w:val="001F3653"/>
    <w:rsid w:val="001F4B85"/>
    <w:rsid w:val="001F4E69"/>
    <w:rsid w:val="001F5413"/>
    <w:rsid w:val="001F59F9"/>
    <w:rsid w:val="0020288D"/>
    <w:rsid w:val="002031A2"/>
    <w:rsid w:val="0021013C"/>
    <w:rsid w:val="002109EC"/>
    <w:rsid w:val="0021273D"/>
    <w:rsid w:val="002156A1"/>
    <w:rsid w:val="00220A4A"/>
    <w:rsid w:val="0022218E"/>
    <w:rsid w:val="00223302"/>
    <w:rsid w:val="00224554"/>
    <w:rsid w:val="002257BC"/>
    <w:rsid w:val="00231322"/>
    <w:rsid w:val="00231D60"/>
    <w:rsid w:val="002335AF"/>
    <w:rsid w:val="002337A7"/>
    <w:rsid w:val="00236C32"/>
    <w:rsid w:val="00237465"/>
    <w:rsid w:val="002408E5"/>
    <w:rsid w:val="00242704"/>
    <w:rsid w:val="00242B37"/>
    <w:rsid w:val="0024409A"/>
    <w:rsid w:val="00244AEE"/>
    <w:rsid w:val="00245259"/>
    <w:rsid w:val="00260515"/>
    <w:rsid w:val="002607C1"/>
    <w:rsid w:val="00261B9C"/>
    <w:rsid w:val="002636BB"/>
    <w:rsid w:val="00265706"/>
    <w:rsid w:val="0026796E"/>
    <w:rsid w:val="00267E90"/>
    <w:rsid w:val="002729FB"/>
    <w:rsid w:val="00273504"/>
    <w:rsid w:val="00275A71"/>
    <w:rsid w:val="00280E4E"/>
    <w:rsid w:val="00282C6F"/>
    <w:rsid w:val="00283DB1"/>
    <w:rsid w:val="00285874"/>
    <w:rsid w:val="00287937"/>
    <w:rsid w:val="00287DEA"/>
    <w:rsid w:val="00291244"/>
    <w:rsid w:val="00291B85"/>
    <w:rsid w:val="00293BEF"/>
    <w:rsid w:val="002A0533"/>
    <w:rsid w:val="002A699F"/>
    <w:rsid w:val="002A6E31"/>
    <w:rsid w:val="002A7098"/>
    <w:rsid w:val="002A73D4"/>
    <w:rsid w:val="002A7AD3"/>
    <w:rsid w:val="002A7D96"/>
    <w:rsid w:val="002B0D88"/>
    <w:rsid w:val="002B2BA4"/>
    <w:rsid w:val="002B3C80"/>
    <w:rsid w:val="002B4B24"/>
    <w:rsid w:val="002B53AC"/>
    <w:rsid w:val="002B580C"/>
    <w:rsid w:val="002B5BFE"/>
    <w:rsid w:val="002B7252"/>
    <w:rsid w:val="002C262A"/>
    <w:rsid w:val="002C2D14"/>
    <w:rsid w:val="002C3431"/>
    <w:rsid w:val="002C3439"/>
    <w:rsid w:val="002C78F5"/>
    <w:rsid w:val="002D0BDF"/>
    <w:rsid w:val="002D1D46"/>
    <w:rsid w:val="002D55A0"/>
    <w:rsid w:val="002D5DF0"/>
    <w:rsid w:val="002D642A"/>
    <w:rsid w:val="002D7FD5"/>
    <w:rsid w:val="002E02CE"/>
    <w:rsid w:val="002E0501"/>
    <w:rsid w:val="002E06F5"/>
    <w:rsid w:val="002E28FD"/>
    <w:rsid w:val="002E349C"/>
    <w:rsid w:val="002F076F"/>
    <w:rsid w:val="002F303F"/>
    <w:rsid w:val="002F5214"/>
    <w:rsid w:val="002F561E"/>
    <w:rsid w:val="003001BE"/>
    <w:rsid w:val="003023AC"/>
    <w:rsid w:val="003036FA"/>
    <w:rsid w:val="0030493C"/>
    <w:rsid w:val="00310911"/>
    <w:rsid w:val="00311A34"/>
    <w:rsid w:val="00313F12"/>
    <w:rsid w:val="0032011E"/>
    <w:rsid w:val="00323293"/>
    <w:rsid w:val="0032653F"/>
    <w:rsid w:val="00334E27"/>
    <w:rsid w:val="00335665"/>
    <w:rsid w:val="003406B4"/>
    <w:rsid w:val="003449F8"/>
    <w:rsid w:val="003453D6"/>
    <w:rsid w:val="00347FFE"/>
    <w:rsid w:val="0035002E"/>
    <w:rsid w:val="0035095C"/>
    <w:rsid w:val="003511C2"/>
    <w:rsid w:val="003540F1"/>
    <w:rsid w:val="003547B0"/>
    <w:rsid w:val="00356130"/>
    <w:rsid w:val="00357396"/>
    <w:rsid w:val="00357441"/>
    <w:rsid w:val="003679A1"/>
    <w:rsid w:val="00370183"/>
    <w:rsid w:val="0037355D"/>
    <w:rsid w:val="00376B12"/>
    <w:rsid w:val="00383FD1"/>
    <w:rsid w:val="00390FBF"/>
    <w:rsid w:val="003915B5"/>
    <w:rsid w:val="00391628"/>
    <w:rsid w:val="00392957"/>
    <w:rsid w:val="00395079"/>
    <w:rsid w:val="003962B1"/>
    <w:rsid w:val="003968E2"/>
    <w:rsid w:val="003A0F5F"/>
    <w:rsid w:val="003A4B42"/>
    <w:rsid w:val="003A4C13"/>
    <w:rsid w:val="003A4DC4"/>
    <w:rsid w:val="003A76B9"/>
    <w:rsid w:val="003B12DB"/>
    <w:rsid w:val="003B139E"/>
    <w:rsid w:val="003B1A91"/>
    <w:rsid w:val="003B29D4"/>
    <w:rsid w:val="003B4A0A"/>
    <w:rsid w:val="003B4AF3"/>
    <w:rsid w:val="003B5C55"/>
    <w:rsid w:val="003C09ED"/>
    <w:rsid w:val="003C266B"/>
    <w:rsid w:val="003C2BE3"/>
    <w:rsid w:val="003C6081"/>
    <w:rsid w:val="003C6B0B"/>
    <w:rsid w:val="003D0F1C"/>
    <w:rsid w:val="003D0FD7"/>
    <w:rsid w:val="003D4259"/>
    <w:rsid w:val="003E2E71"/>
    <w:rsid w:val="003E4297"/>
    <w:rsid w:val="003E50BF"/>
    <w:rsid w:val="003E5207"/>
    <w:rsid w:val="003E60D9"/>
    <w:rsid w:val="003E650D"/>
    <w:rsid w:val="003E70D7"/>
    <w:rsid w:val="003F0408"/>
    <w:rsid w:val="003F28FC"/>
    <w:rsid w:val="003F4B14"/>
    <w:rsid w:val="003F4D99"/>
    <w:rsid w:val="003F6F4E"/>
    <w:rsid w:val="00400B8C"/>
    <w:rsid w:val="00401932"/>
    <w:rsid w:val="00401EA3"/>
    <w:rsid w:val="00402085"/>
    <w:rsid w:val="004021FE"/>
    <w:rsid w:val="00403BB4"/>
    <w:rsid w:val="00407A60"/>
    <w:rsid w:val="00407FCD"/>
    <w:rsid w:val="0041079D"/>
    <w:rsid w:val="00411098"/>
    <w:rsid w:val="00412904"/>
    <w:rsid w:val="004140CD"/>
    <w:rsid w:val="00414F13"/>
    <w:rsid w:val="00417277"/>
    <w:rsid w:val="0042106F"/>
    <w:rsid w:val="004222AA"/>
    <w:rsid w:val="00422950"/>
    <w:rsid w:val="00425020"/>
    <w:rsid w:val="00425021"/>
    <w:rsid w:val="004253DB"/>
    <w:rsid w:val="00427112"/>
    <w:rsid w:val="0042735C"/>
    <w:rsid w:val="0043231B"/>
    <w:rsid w:val="004346AB"/>
    <w:rsid w:val="004347CB"/>
    <w:rsid w:val="00440C17"/>
    <w:rsid w:val="00446883"/>
    <w:rsid w:val="00447A22"/>
    <w:rsid w:val="00450699"/>
    <w:rsid w:val="004564CF"/>
    <w:rsid w:val="0045744C"/>
    <w:rsid w:val="00461B28"/>
    <w:rsid w:val="004626BB"/>
    <w:rsid w:val="0046458E"/>
    <w:rsid w:val="00466E38"/>
    <w:rsid w:val="00467F1D"/>
    <w:rsid w:val="004730DF"/>
    <w:rsid w:val="004756B5"/>
    <w:rsid w:val="00476ED8"/>
    <w:rsid w:val="00481B39"/>
    <w:rsid w:val="00484A5F"/>
    <w:rsid w:val="00487B2D"/>
    <w:rsid w:val="004902ED"/>
    <w:rsid w:val="00490D14"/>
    <w:rsid w:val="0049449E"/>
    <w:rsid w:val="00496910"/>
    <w:rsid w:val="00496B72"/>
    <w:rsid w:val="004A64F0"/>
    <w:rsid w:val="004A64FC"/>
    <w:rsid w:val="004A742B"/>
    <w:rsid w:val="004B0054"/>
    <w:rsid w:val="004B4781"/>
    <w:rsid w:val="004B53C1"/>
    <w:rsid w:val="004B7270"/>
    <w:rsid w:val="004B74E7"/>
    <w:rsid w:val="004C2DB4"/>
    <w:rsid w:val="004C514A"/>
    <w:rsid w:val="004C7001"/>
    <w:rsid w:val="004D00B8"/>
    <w:rsid w:val="004D0C49"/>
    <w:rsid w:val="004D0EA1"/>
    <w:rsid w:val="004D0FF6"/>
    <w:rsid w:val="004D1517"/>
    <w:rsid w:val="004D6641"/>
    <w:rsid w:val="004E0124"/>
    <w:rsid w:val="004E1279"/>
    <w:rsid w:val="004E2D5F"/>
    <w:rsid w:val="004E33E4"/>
    <w:rsid w:val="004E35E0"/>
    <w:rsid w:val="004E7A24"/>
    <w:rsid w:val="004E7ACD"/>
    <w:rsid w:val="004F08BE"/>
    <w:rsid w:val="004F09FC"/>
    <w:rsid w:val="004F13B6"/>
    <w:rsid w:val="004F3297"/>
    <w:rsid w:val="004F55BD"/>
    <w:rsid w:val="005010EE"/>
    <w:rsid w:val="00503046"/>
    <w:rsid w:val="005046DA"/>
    <w:rsid w:val="005052B7"/>
    <w:rsid w:val="0051351A"/>
    <w:rsid w:val="00513E3C"/>
    <w:rsid w:val="0052104A"/>
    <w:rsid w:val="00531746"/>
    <w:rsid w:val="005327A4"/>
    <w:rsid w:val="005329C7"/>
    <w:rsid w:val="0053344B"/>
    <w:rsid w:val="00540044"/>
    <w:rsid w:val="00542154"/>
    <w:rsid w:val="0054359A"/>
    <w:rsid w:val="0054391D"/>
    <w:rsid w:val="00546E2F"/>
    <w:rsid w:val="00551789"/>
    <w:rsid w:val="005517BC"/>
    <w:rsid w:val="00552A07"/>
    <w:rsid w:val="00553F95"/>
    <w:rsid w:val="00556010"/>
    <w:rsid w:val="005601BD"/>
    <w:rsid w:val="00560504"/>
    <w:rsid w:val="00560968"/>
    <w:rsid w:val="0056451E"/>
    <w:rsid w:val="00565805"/>
    <w:rsid w:val="00567E02"/>
    <w:rsid w:val="00570D68"/>
    <w:rsid w:val="00571508"/>
    <w:rsid w:val="00571A04"/>
    <w:rsid w:val="00574041"/>
    <w:rsid w:val="005754B8"/>
    <w:rsid w:val="00575965"/>
    <w:rsid w:val="005774F1"/>
    <w:rsid w:val="0058053F"/>
    <w:rsid w:val="005825A1"/>
    <w:rsid w:val="005869B0"/>
    <w:rsid w:val="005902E6"/>
    <w:rsid w:val="00591A57"/>
    <w:rsid w:val="00592FBE"/>
    <w:rsid w:val="0059535F"/>
    <w:rsid w:val="00595C25"/>
    <w:rsid w:val="005963AA"/>
    <w:rsid w:val="0059687D"/>
    <w:rsid w:val="005A037C"/>
    <w:rsid w:val="005A150D"/>
    <w:rsid w:val="005A1A36"/>
    <w:rsid w:val="005A1E30"/>
    <w:rsid w:val="005A6AE6"/>
    <w:rsid w:val="005B18AC"/>
    <w:rsid w:val="005B3120"/>
    <w:rsid w:val="005B4D07"/>
    <w:rsid w:val="005B57D6"/>
    <w:rsid w:val="005C115F"/>
    <w:rsid w:val="005C1E36"/>
    <w:rsid w:val="005C2D1D"/>
    <w:rsid w:val="005C4535"/>
    <w:rsid w:val="005C524A"/>
    <w:rsid w:val="005D0373"/>
    <w:rsid w:val="005D0C10"/>
    <w:rsid w:val="005D2065"/>
    <w:rsid w:val="005D246D"/>
    <w:rsid w:val="005D36AD"/>
    <w:rsid w:val="005E0D10"/>
    <w:rsid w:val="005E130E"/>
    <w:rsid w:val="005E3DF4"/>
    <w:rsid w:val="005E56AB"/>
    <w:rsid w:val="005F1A43"/>
    <w:rsid w:val="005F1F15"/>
    <w:rsid w:val="005F2108"/>
    <w:rsid w:val="005F5C5C"/>
    <w:rsid w:val="005F613E"/>
    <w:rsid w:val="005F7760"/>
    <w:rsid w:val="00600DBF"/>
    <w:rsid w:val="00600F89"/>
    <w:rsid w:val="00604751"/>
    <w:rsid w:val="00604E00"/>
    <w:rsid w:val="00604F23"/>
    <w:rsid w:val="00607674"/>
    <w:rsid w:val="00610249"/>
    <w:rsid w:val="00614F2E"/>
    <w:rsid w:val="00616D68"/>
    <w:rsid w:val="00616ECB"/>
    <w:rsid w:val="00617BFD"/>
    <w:rsid w:val="006201D0"/>
    <w:rsid w:val="00620A39"/>
    <w:rsid w:val="0062102D"/>
    <w:rsid w:val="006214EB"/>
    <w:rsid w:val="00622C85"/>
    <w:rsid w:val="00622DC5"/>
    <w:rsid w:val="00624BD7"/>
    <w:rsid w:val="00624C1F"/>
    <w:rsid w:val="006273F2"/>
    <w:rsid w:val="00631B3F"/>
    <w:rsid w:val="00631E32"/>
    <w:rsid w:val="00633D3D"/>
    <w:rsid w:val="006348AA"/>
    <w:rsid w:val="00635C3C"/>
    <w:rsid w:val="00640084"/>
    <w:rsid w:val="00640DAB"/>
    <w:rsid w:val="0064235A"/>
    <w:rsid w:val="00642631"/>
    <w:rsid w:val="0064353C"/>
    <w:rsid w:val="00644C0D"/>
    <w:rsid w:val="006500F0"/>
    <w:rsid w:val="006504DD"/>
    <w:rsid w:val="00651529"/>
    <w:rsid w:val="006515AD"/>
    <w:rsid w:val="00652185"/>
    <w:rsid w:val="0065276D"/>
    <w:rsid w:val="006532A9"/>
    <w:rsid w:val="006534C3"/>
    <w:rsid w:val="006536D4"/>
    <w:rsid w:val="0066124C"/>
    <w:rsid w:val="00663FBD"/>
    <w:rsid w:val="00663FD5"/>
    <w:rsid w:val="006663C8"/>
    <w:rsid w:val="00670AD7"/>
    <w:rsid w:val="006730EF"/>
    <w:rsid w:val="00676D9C"/>
    <w:rsid w:val="00676FA2"/>
    <w:rsid w:val="00681E30"/>
    <w:rsid w:val="00682526"/>
    <w:rsid w:val="0068307E"/>
    <w:rsid w:val="0068352C"/>
    <w:rsid w:val="00683910"/>
    <w:rsid w:val="00684614"/>
    <w:rsid w:val="00687C52"/>
    <w:rsid w:val="00691F3E"/>
    <w:rsid w:val="006931B3"/>
    <w:rsid w:val="0069430F"/>
    <w:rsid w:val="00696074"/>
    <w:rsid w:val="00697BD7"/>
    <w:rsid w:val="006A2ED8"/>
    <w:rsid w:val="006A5D64"/>
    <w:rsid w:val="006A6297"/>
    <w:rsid w:val="006A6ADD"/>
    <w:rsid w:val="006A79CB"/>
    <w:rsid w:val="006B0931"/>
    <w:rsid w:val="006B2581"/>
    <w:rsid w:val="006C02D5"/>
    <w:rsid w:val="006C1B02"/>
    <w:rsid w:val="006C4A09"/>
    <w:rsid w:val="006C4F62"/>
    <w:rsid w:val="006D2CFE"/>
    <w:rsid w:val="006D4713"/>
    <w:rsid w:val="006E6371"/>
    <w:rsid w:val="006E6BC5"/>
    <w:rsid w:val="006E7FC4"/>
    <w:rsid w:val="006F268D"/>
    <w:rsid w:val="006F530F"/>
    <w:rsid w:val="00700250"/>
    <w:rsid w:val="007009DA"/>
    <w:rsid w:val="0070113B"/>
    <w:rsid w:val="0070158F"/>
    <w:rsid w:val="00702DE5"/>
    <w:rsid w:val="00705E9B"/>
    <w:rsid w:val="00707923"/>
    <w:rsid w:val="00707BBF"/>
    <w:rsid w:val="0071182A"/>
    <w:rsid w:val="007130C0"/>
    <w:rsid w:val="007170A6"/>
    <w:rsid w:val="007170F4"/>
    <w:rsid w:val="007179F0"/>
    <w:rsid w:val="00717B37"/>
    <w:rsid w:val="00721585"/>
    <w:rsid w:val="0072184D"/>
    <w:rsid w:val="00722AA1"/>
    <w:rsid w:val="00723728"/>
    <w:rsid w:val="00725E67"/>
    <w:rsid w:val="007313E8"/>
    <w:rsid w:val="007331FF"/>
    <w:rsid w:val="00733269"/>
    <w:rsid w:val="007334F7"/>
    <w:rsid w:val="0073366C"/>
    <w:rsid w:val="007340B9"/>
    <w:rsid w:val="00735137"/>
    <w:rsid w:val="00737ABC"/>
    <w:rsid w:val="00740856"/>
    <w:rsid w:val="007479C3"/>
    <w:rsid w:val="00752BD3"/>
    <w:rsid w:val="00757652"/>
    <w:rsid w:val="00757D8E"/>
    <w:rsid w:val="007629D3"/>
    <w:rsid w:val="00770258"/>
    <w:rsid w:val="00770F66"/>
    <w:rsid w:val="007719D6"/>
    <w:rsid w:val="0077549A"/>
    <w:rsid w:val="00782764"/>
    <w:rsid w:val="00785AB1"/>
    <w:rsid w:val="00787FC4"/>
    <w:rsid w:val="00790BE8"/>
    <w:rsid w:val="00791C29"/>
    <w:rsid w:val="007925D5"/>
    <w:rsid w:val="00795991"/>
    <w:rsid w:val="007A0B2A"/>
    <w:rsid w:val="007A2CD1"/>
    <w:rsid w:val="007A4654"/>
    <w:rsid w:val="007A4AE2"/>
    <w:rsid w:val="007A70F5"/>
    <w:rsid w:val="007B4297"/>
    <w:rsid w:val="007B4601"/>
    <w:rsid w:val="007B6E2F"/>
    <w:rsid w:val="007B7CC1"/>
    <w:rsid w:val="007C1383"/>
    <w:rsid w:val="007C2354"/>
    <w:rsid w:val="007C446A"/>
    <w:rsid w:val="007C49EB"/>
    <w:rsid w:val="007D111F"/>
    <w:rsid w:val="007D1244"/>
    <w:rsid w:val="007D14A8"/>
    <w:rsid w:val="007D6318"/>
    <w:rsid w:val="007D72C7"/>
    <w:rsid w:val="007E075C"/>
    <w:rsid w:val="007E19EA"/>
    <w:rsid w:val="007E2AB9"/>
    <w:rsid w:val="007E35E4"/>
    <w:rsid w:val="007E3F3F"/>
    <w:rsid w:val="007E45F6"/>
    <w:rsid w:val="007E4DE8"/>
    <w:rsid w:val="007E50D2"/>
    <w:rsid w:val="007E673F"/>
    <w:rsid w:val="007E69A4"/>
    <w:rsid w:val="007F2635"/>
    <w:rsid w:val="007F2D78"/>
    <w:rsid w:val="007F2F73"/>
    <w:rsid w:val="007F33DB"/>
    <w:rsid w:val="007F3FDD"/>
    <w:rsid w:val="007F60FD"/>
    <w:rsid w:val="007F66BB"/>
    <w:rsid w:val="007F6792"/>
    <w:rsid w:val="00801938"/>
    <w:rsid w:val="00802E8C"/>
    <w:rsid w:val="00803489"/>
    <w:rsid w:val="00804AB5"/>
    <w:rsid w:val="00805999"/>
    <w:rsid w:val="008078EF"/>
    <w:rsid w:val="008105C7"/>
    <w:rsid w:val="00810E3C"/>
    <w:rsid w:val="00817D7A"/>
    <w:rsid w:val="0082113D"/>
    <w:rsid w:val="008222C1"/>
    <w:rsid w:val="00823363"/>
    <w:rsid w:val="00823DBE"/>
    <w:rsid w:val="00825D70"/>
    <w:rsid w:val="008263C1"/>
    <w:rsid w:val="00827463"/>
    <w:rsid w:val="008348A2"/>
    <w:rsid w:val="00835ADE"/>
    <w:rsid w:val="00835CBD"/>
    <w:rsid w:val="008367F2"/>
    <w:rsid w:val="00837A8D"/>
    <w:rsid w:val="0084108D"/>
    <w:rsid w:val="0084278D"/>
    <w:rsid w:val="00845986"/>
    <w:rsid w:val="00846E36"/>
    <w:rsid w:val="00847806"/>
    <w:rsid w:val="00847A9B"/>
    <w:rsid w:val="008503B3"/>
    <w:rsid w:val="00852500"/>
    <w:rsid w:val="008540C6"/>
    <w:rsid w:val="00854957"/>
    <w:rsid w:val="00861B71"/>
    <w:rsid w:val="008620F2"/>
    <w:rsid w:val="00862652"/>
    <w:rsid w:val="00864832"/>
    <w:rsid w:val="00865479"/>
    <w:rsid w:val="00865562"/>
    <w:rsid w:val="008655C0"/>
    <w:rsid w:val="00866251"/>
    <w:rsid w:val="00870135"/>
    <w:rsid w:val="00877290"/>
    <w:rsid w:val="008818D6"/>
    <w:rsid w:val="00881A10"/>
    <w:rsid w:val="0088365D"/>
    <w:rsid w:val="00885093"/>
    <w:rsid w:val="00885213"/>
    <w:rsid w:val="00885777"/>
    <w:rsid w:val="00885D24"/>
    <w:rsid w:val="008911E2"/>
    <w:rsid w:val="0089145D"/>
    <w:rsid w:val="00893F61"/>
    <w:rsid w:val="0089636D"/>
    <w:rsid w:val="0089654A"/>
    <w:rsid w:val="008A2020"/>
    <w:rsid w:val="008A28A0"/>
    <w:rsid w:val="008A29AA"/>
    <w:rsid w:val="008A4E97"/>
    <w:rsid w:val="008B0307"/>
    <w:rsid w:val="008B143A"/>
    <w:rsid w:val="008B2FAE"/>
    <w:rsid w:val="008B3498"/>
    <w:rsid w:val="008B3AA4"/>
    <w:rsid w:val="008B7AA3"/>
    <w:rsid w:val="008C34D6"/>
    <w:rsid w:val="008C3652"/>
    <w:rsid w:val="008C421C"/>
    <w:rsid w:val="008C4270"/>
    <w:rsid w:val="008C4B1D"/>
    <w:rsid w:val="008C5A11"/>
    <w:rsid w:val="008C62C0"/>
    <w:rsid w:val="008C7C05"/>
    <w:rsid w:val="008D045D"/>
    <w:rsid w:val="008D1C5F"/>
    <w:rsid w:val="008D2DFE"/>
    <w:rsid w:val="008D3D15"/>
    <w:rsid w:val="008D4066"/>
    <w:rsid w:val="008D567C"/>
    <w:rsid w:val="008D5884"/>
    <w:rsid w:val="008E20E6"/>
    <w:rsid w:val="008E34DF"/>
    <w:rsid w:val="008E45A4"/>
    <w:rsid w:val="008E57F5"/>
    <w:rsid w:val="008E5853"/>
    <w:rsid w:val="008E5873"/>
    <w:rsid w:val="008E6D9E"/>
    <w:rsid w:val="008F12B2"/>
    <w:rsid w:val="008F3D03"/>
    <w:rsid w:val="008F63B7"/>
    <w:rsid w:val="00900289"/>
    <w:rsid w:val="00900F2E"/>
    <w:rsid w:val="00901831"/>
    <w:rsid w:val="00911029"/>
    <w:rsid w:val="009136E8"/>
    <w:rsid w:val="00914138"/>
    <w:rsid w:val="00914A56"/>
    <w:rsid w:val="00916621"/>
    <w:rsid w:val="0092037A"/>
    <w:rsid w:val="009246AD"/>
    <w:rsid w:val="0092694D"/>
    <w:rsid w:val="00927CDC"/>
    <w:rsid w:val="00931078"/>
    <w:rsid w:val="009329A8"/>
    <w:rsid w:val="00932B78"/>
    <w:rsid w:val="009340FA"/>
    <w:rsid w:val="00943E52"/>
    <w:rsid w:val="00944996"/>
    <w:rsid w:val="00944B58"/>
    <w:rsid w:val="009456B4"/>
    <w:rsid w:val="009578A7"/>
    <w:rsid w:val="00957C0B"/>
    <w:rsid w:val="0096137B"/>
    <w:rsid w:val="009636E7"/>
    <w:rsid w:val="00966BE0"/>
    <w:rsid w:val="00967927"/>
    <w:rsid w:val="00974D7F"/>
    <w:rsid w:val="00974EE3"/>
    <w:rsid w:val="0097700D"/>
    <w:rsid w:val="009816A4"/>
    <w:rsid w:val="00984F9E"/>
    <w:rsid w:val="009856E6"/>
    <w:rsid w:val="00987072"/>
    <w:rsid w:val="0098779C"/>
    <w:rsid w:val="00993144"/>
    <w:rsid w:val="009A05A4"/>
    <w:rsid w:val="009A0F99"/>
    <w:rsid w:val="009A2BBF"/>
    <w:rsid w:val="009A34AF"/>
    <w:rsid w:val="009B2720"/>
    <w:rsid w:val="009B2CED"/>
    <w:rsid w:val="009B445F"/>
    <w:rsid w:val="009B59DF"/>
    <w:rsid w:val="009B5FD4"/>
    <w:rsid w:val="009B76B4"/>
    <w:rsid w:val="009B7DED"/>
    <w:rsid w:val="009C12C1"/>
    <w:rsid w:val="009C6ADA"/>
    <w:rsid w:val="009D00F9"/>
    <w:rsid w:val="009D5C60"/>
    <w:rsid w:val="009D6D17"/>
    <w:rsid w:val="009D6DF9"/>
    <w:rsid w:val="009E2980"/>
    <w:rsid w:val="009E3E93"/>
    <w:rsid w:val="009E4B21"/>
    <w:rsid w:val="009E551A"/>
    <w:rsid w:val="009F0449"/>
    <w:rsid w:val="009F1C79"/>
    <w:rsid w:val="009F1FA7"/>
    <w:rsid w:val="009F4D0F"/>
    <w:rsid w:val="009F69D9"/>
    <w:rsid w:val="009F7F9C"/>
    <w:rsid w:val="00A011BE"/>
    <w:rsid w:val="00A016C1"/>
    <w:rsid w:val="00A018A8"/>
    <w:rsid w:val="00A02D62"/>
    <w:rsid w:val="00A04B29"/>
    <w:rsid w:val="00A05220"/>
    <w:rsid w:val="00A064D3"/>
    <w:rsid w:val="00A108B5"/>
    <w:rsid w:val="00A12B96"/>
    <w:rsid w:val="00A15015"/>
    <w:rsid w:val="00A1506C"/>
    <w:rsid w:val="00A17256"/>
    <w:rsid w:val="00A201AD"/>
    <w:rsid w:val="00A217D1"/>
    <w:rsid w:val="00A22B68"/>
    <w:rsid w:val="00A23365"/>
    <w:rsid w:val="00A2547E"/>
    <w:rsid w:val="00A25F5E"/>
    <w:rsid w:val="00A266DC"/>
    <w:rsid w:val="00A269C9"/>
    <w:rsid w:val="00A26C66"/>
    <w:rsid w:val="00A30B7F"/>
    <w:rsid w:val="00A310CC"/>
    <w:rsid w:val="00A33707"/>
    <w:rsid w:val="00A3400F"/>
    <w:rsid w:val="00A34546"/>
    <w:rsid w:val="00A34EDA"/>
    <w:rsid w:val="00A37EAA"/>
    <w:rsid w:val="00A4239C"/>
    <w:rsid w:val="00A42F92"/>
    <w:rsid w:val="00A444E1"/>
    <w:rsid w:val="00A445A7"/>
    <w:rsid w:val="00A460B5"/>
    <w:rsid w:val="00A4646D"/>
    <w:rsid w:val="00A46B06"/>
    <w:rsid w:val="00A46C91"/>
    <w:rsid w:val="00A504C2"/>
    <w:rsid w:val="00A50CEB"/>
    <w:rsid w:val="00A52871"/>
    <w:rsid w:val="00A531F8"/>
    <w:rsid w:val="00A53E6E"/>
    <w:rsid w:val="00A5512E"/>
    <w:rsid w:val="00A6119C"/>
    <w:rsid w:val="00A66999"/>
    <w:rsid w:val="00A66B31"/>
    <w:rsid w:val="00A66BE4"/>
    <w:rsid w:val="00A66EDD"/>
    <w:rsid w:val="00A671B0"/>
    <w:rsid w:val="00A71C00"/>
    <w:rsid w:val="00A737ED"/>
    <w:rsid w:val="00A74905"/>
    <w:rsid w:val="00A751F9"/>
    <w:rsid w:val="00A82A2A"/>
    <w:rsid w:val="00A8620B"/>
    <w:rsid w:val="00A87052"/>
    <w:rsid w:val="00A8718C"/>
    <w:rsid w:val="00A90959"/>
    <w:rsid w:val="00A962E2"/>
    <w:rsid w:val="00A97714"/>
    <w:rsid w:val="00AA3414"/>
    <w:rsid w:val="00AA3C54"/>
    <w:rsid w:val="00AA5EBF"/>
    <w:rsid w:val="00AA5FC5"/>
    <w:rsid w:val="00AA60B8"/>
    <w:rsid w:val="00AB26B0"/>
    <w:rsid w:val="00AB2EC7"/>
    <w:rsid w:val="00AB323A"/>
    <w:rsid w:val="00AB3DE7"/>
    <w:rsid w:val="00AB63C4"/>
    <w:rsid w:val="00AC0273"/>
    <w:rsid w:val="00AC1244"/>
    <w:rsid w:val="00AC1839"/>
    <w:rsid w:val="00AC3739"/>
    <w:rsid w:val="00AC43B1"/>
    <w:rsid w:val="00AC5D30"/>
    <w:rsid w:val="00AC5F97"/>
    <w:rsid w:val="00AC6438"/>
    <w:rsid w:val="00AC7341"/>
    <w:rsid w:val="00AD0EC9"/>
    <w:rsid w:val="00AE2E4D"/>
    <w:rsid w:val="00AE4B97"/>
    <w:rsid w:val="00AE53F4"/>
    <w:rsid w:val="00AE5723"/>
    <w:rsid w:val="00AE7585"/>
    <w:rsid w:val="00AE7D64"/>
    <w:rsid w:val="00AF1765"/>
    <w:rsid w:val="00AF2AD1"/>
    <w:rsid w:val="00AF4E04"/>
    <w:rsid w:val="00AF4E0C"/>
    <w:rsid w:val="00AF75CF"/>
    <w:rsid w:val="00B0339B"/>
    <w:rsid w:val="00B04078"/>
    <w:rsid w:val="00B06B25"/>
    <w:rsid w:val="00B10611"/>
    <w:rsid w:val="00B13922"/>
    <w:rsid w:val="00B15417"/>
    <w:rsid w:val="00B1580F"/>
    <w:rsid w:val="00B16930"/>
    <w:rsid w:val="00B26974"/>
    <w:rsid w:val="00B31223"/>
    <w:rsid w:val="00B3267F"/>
    <w:rsid w:val="00B42B20"/>
    <w:rsid w:val="00B42C29"/>
    <w:rsid w:val="00B44495"/>
    <w:rsid w:val="00B4464E"/>
    <w:rsid w:val="00B44A32"/>
    <w:rsid w:val="00B45B32"/>
    <w:rsid w:val="00B4600D"/>
    <w:rsid w:val="00B471BC"/>
    <w:rsid w:val="00B51F68"/>
    <w:rsid w:val="00B55A5B"/>
    <w:rsid w:val="00B563D9"/>
    <w:rsid w:val="00B6217B"/>
    <w:rsid w:val="00B6385E"/>
    <w:rsid w:val="00B65A79"/>
    <w:rsid w:val="00B67C36"/>
    <w:rsid w:val="00B71491"/>
    <w:rsid w:val="00B7362F"/>
    <w:rsid w:val="00B74113"/>
    <w:rsid w:val="00B744D9"/>
    <w:rsid w:val="00B7618D"/>
    <w:rsid w:val="00B7736F"/>
    <w:rsid w:val="00B77CFF"/>
    <w:rsid w:val="00B80A77"/>
    <w:rsid w:val="00B850F6"/>
    <w:rsid w:val="00B859DB"/>
    <w:rsid w:val="00B86854"/>
    <w:rsid w:val="00B875D7"/>
    <w:rsid w:val="00B87CB4"/>
    <w:rsid w:val="00B9216C"/>
    <w:rsid w:val="00B92E66"/>
    <w:rsid w:val="00B931CA"/>
    <w:rsid w:val="00B93387"/>
    <w:rsid w:val="00B93831"/>
    <w:rsid w:val="00B9571D"/>
    <w:rsid w:val="00B96678"/>
    <w:rsid w:val="00B96DE7"/>
    <w:rsid w:val="00B97259"/>
    <w:rsid w:val="00BA03A4"/>
    <w:rsid w:val="00BA48C1"/>
    <w:rsid w:val="00BA4EC2"/>
    <w:rsid w:val="00BB0023"/>
    <w:rsid w:val="00BB1134"/>
    <w:rsid w:val="00BB20B2"/>
    <w:rsid w:val="00BB237D"/>
    <w:rsid w:val="00BB57DD"/>
    <w:rsid w:val="00BC060F"/>
    <w:rsid w:val="00BC20C8"/>
    <w:rsid w:val="00BC261E"/>
    <w:rsid w:val="00BC3E2A"/>
    <w:rsid w:val="00BC40A1"/>
    <w:rsid w:val="00BC6AA6"/>
    <w:rsid w:val="00BC7BAF"/>
    <w:rsid w:val="00BD0668"/>
    <w:rsid w:val="00BD5122"/>
    <w:rsid w:val="00BD5A41"/>
    <w:rsid w:val="00BD5B21"/>
    <w:rsid w:val="00BE533F"/>
    <w:rsid w:val="00BF0269"/>
    <w:rsid w:val="00BF363F"/>
    <w:rsid w:val="00C01176"/>
    <w:rsid w:val="00C03386"/>
    <w:rsid w:val="00C06CFC"/>
    <w:rsid w:val="00C079D2"/>
    <w:rsid w:val="00C10213"/>
    <w:rsid w:val="00C10448"/>
    <w:rsid w:val="00C122B1"/>
    <w:rsid w:val="00C1345A"/>
    <w:rsid w:val="00C1673A"/>
    <w:rsid w:val="00C17F3C"/>
    <w:rsid w:val="00C23B28"/>
    <w:rsid w:val="00C26749"/>
    <w:rsid w:val="00C272A8"/>
    <w:rsid w:val="00C30403"/>
    <w:rsid w:val="00C324E1"/>
    <w:rsid w:val="00C3615D"/>
    <w:rsid w:val="00C3693C"/>
    <w:rsid w:val="00C3795A"/>
    <w:rsid w:val="00C45082"/>
    <w:rsid w:val="00C45E7B"/>
    <w:rsid w:val="00C50C7A"/>
    <w:rsid w:val="00C53209"/>
    <w:rsid w:val="00C54481"/>
    <w:rsid w:val="00C56CA2"/>
    <w:rsid w:val="00C6324A"/>
    <w:rsid w:val="00C644FA"/>
    <w:rsid w:val="00C6478A"/>
    <w:rsid w:val="00C652E8"/>
    <w:rsid w:val="00C65943"/>
    <w:rsid w:val="00C66DF6"/>
    <w:rsid w:val="00C67DB0"/>
    <w:rsid w:val="00C72D78"/>
    <w:rsid w:val="00C732CC"/>
    <w:rsid w:val="00C746D0"/>
    <w:rsid w:val="00C75085"/>
    <w:rsid w:val="00C7559F"/>
    <w:rsid w:val="00C76053"/>
    <w:rsid w:val="00C76850"/>
    <w:rsid w:val="00C77856"/>
    <w:rsid w:val="00C81CDF"/>
    <w:rsid w:val="00C81F83"/>
    <w:rsid w:val="00C84C89"/>
    <w:rsid w:val="00C9140C"/>
    <w:rsid w:val="00C94271"/>
    <w:rsid w:val="00CA023B"/>
    <w:rsid w:val="00CA15CA"/>
    <w:rsid w:val="00CA15FD"/>
    <w:rsid w:val="00CA6A70"/>
    <w:rsid w:val="00CA7D03"/>
    <w:rsid w:val="00CA7F42"/>
    <w:rsid w:val="00CB4689"/>
    <w:rsid w:val="00CC26E2"/>
    <w:rsid w:val="00CC2E5A"/>
    <w:rsid w:val="00CC410F"/>
    <w:rsid w:val="00CC451A"/>
    <w:rsid w:val="00CD20F7"/>
    <w:rsid w:val="00CD2BEC"/>
    <w:rsid w:val="00CD4595"/>
    <w:rsid w:val="00CD5906"/>
    <w:rsid w:val="00CD634D"/>
    <w:rsid w:val="00CE09A5"/>
    <w:rsid w:val="00CE1C3F"/>
    <w:rsid w:val="00CE56A0"/>
    <w:rsid w:val="00CF1D04"/>
    <w:rsid w:val="00CF3826"/>
    <w:rsid w:val="00CF3AF9"/>
    <w:rsid w:val="00CF61E6"/>
    <w:rsid w:val="00CF7D15"/>
    <w:rsid w:val="00D0048A"/>
    <w:rsid w:val="00D010D3"/>
    <w:rsid w:val="00D02091"/>
    <w:rsid w:val="00D0596F"/>
    <w:rsid w:val="00D07023"/>
    <w:rsid w:val="00D10526"/>
    <w:rsid w:val="00D13A12"/>
    <w:rsid w:val="00D13B1B"/>
    <w:rsid w:val="00D14A74"/>
    <w:rsid w:val="00D20EA3"/>
    <w:rsid w:val="00D222A1"/>
    <w:rsid w:val="00D225B7"/>
    <w:rsid w:val="00D25995"/>
    <w:rsid w:val="00D31F64"/>
    <w:rsid w:val="00D34B59"/>
    <w:rsid w:val="00D37076"/>
    <w:rsid w:val="00D41D93"/>
    <w:rsid w:val="00D44927"/>
    <w:rsid w:val="00D45DC7"/>
    <w:rsid w:val="00D46C66"/>
    <w:rsid w:val="00D52D9C"/>
    <w:rsid w:val="00D54D31"/>
    <w:rsid w:val="00D57FAA"/>
    <w:rsid w:val="00D60816"/>
    <w:rsid w:val="00D6117A"/>
    <w:rsid w:val="00D617A5"/>
    <w:rsid w:val="00D61DBF"/>
    <w:rsid w:val="00D6638F"/>
    <w:rsid w:val="00D66756"/>
    <w:rsid w:val="00D71B44"/>
    <w:rsid w:val="00D739DA"/>
    <w:rsid w:val="00D77900"/>
    <w:rsid w:val="00D80DCB"/>
    <w:rsid w:val="00D81158"/>
    <w:rsid w:val="00D8309F"/>
    <w:rsid w:val="00D86677"/>
    <w:rsid w:val="00D86AF4"/>
    <w:rsid w:val="00D87305"/>
    <w:rsid w:val="00D928D2"/>
    <w:rsid w:val="00D9317D"/>
    <w:rsid w:val="00D94351"/>
    <w:rsid w:val="00D949AF"/>
    <w:rsid w:val="00DA0D47"/>
    <w:rsid w:val="00DA1024"/>
    <w:rsid w:val="00DA1EF0"/>
    <w:rsid w:val="00DA2C30"/>
    <w:rsid w:val="00DA3E71"/>
    <w:rsid w:val="00DA46E7"/>
    <w:rsid w:val="00DA4EEB"/>
    <w:rsid w:val="00DA5F12"/>
    <w:rsid w:val="00DA5F64"/>
    <w:rsid w:val="00DB23D1"/>
    <w:rsid w:val="00DB2668"/>
    <w:rsid w:val="00DB6039"/>
    <w:rsid w:val="00DB64AF"/>
    <w:rsid w:val="00DB75D3"/>
    <w:rsid w:val="00DC05F9"/>
    <w:rsid w:val="00DC11C3"/>
    <w:rsid w:val="00DC4504"/>
    <w:rsid w:val="00DC7FBC"/>
    <w:rsid w:val="00DD1D4C"/>
    <w:rsid w:val="00DD1EEC"/>
    <w:rsid w:val="00DD29EF"/>
    <w:rsid w:val="00DD480A"/>
    <w:rsid w:val="00DD4813"/>
    <w:rsid w:val="00DD4C68"/>
    <w:rsid w:val="00DD53D6"/>
    <w:rsid w:val="00DE189F"/>
    <w:rsid w:val="00DE2146"/>
    <w:rsid w:val="00DE2493"/>
    <w:rsid w:val="00DE26C9"/>
    <w:rsid w:val="00DE2A3D"/>
    <w:rsid w:val="00DE3E1C"/>
    <w:rsid w:val="00DE5F74"/>
    <w:rsid w:val="00DE78D2"/>
    <w:rsid w:val="00DF2E44"/>
    <w:rsid w:val="00DF3F5F"/>
    <w:rsid w:val="00DF449C"/>
    <w:rsid w:val="00DF4ADA"/>
    <w:rsid w:val="00DF59F4"/>
    <w:rsid w:val="00DF683D"/>
    <w:rsid w:val="00DF6FFD"/>
    <w:rsid w:val="00E03C5D"/>
    <w:rsid w:val="00E074F2"/>
    <w:rsid w:val="00E105D2"/>
    <w:rsid w:val="00E17112"/>
    <w:rsid w:val="00E21517"/>
    <w:rsid w:val="00E21A32"/>
    <w:rsid w:val="00E21E7D"/>
    <w:rsid w:val="00E2340D"/>
    <w:rsid w:val="00E27156"/>
    <w:rsid w:val="00E2715D"/>
    <w:rsid w:val="00E311B8"/>
    <w:rsid w:val="00E32A18"/>
    <w:rsid w:val="00E3477A"/>
    <w:rsid w:val="00E4187A"/>
    <w:rsid w:val="00E43376"/>
    <w:rsid w:val="00E44F8B"/>
    <w:rsid w:val="00E44FF8"/>
    <w:rsid w:val="00E46BD3"/>
    <w:rsid w:val="00E47836"/>
    <w:rsid w:val="00E500CA"/>
    <w:rsid w:val="00E51C6E"/>
    <w:rsid w:val="00E53BAA"/>
    <w:rsid w:val="00E54E28"/>
    <w:rsid w:val="00E552E7"/>
    <w:rsid w:val="00E61A7B"/>
    <w:rsid w:val="00E6319F"/>
    <w:rsid w:val="00E63906"/>
    <w:rsid w:val="00E65825"/>
    <w:rsid w:val="00E66DB9"/>
    <w:rsid w:val="00E67227"/>
    <w:rsid w:val="00E71EB4"/>
    <w:rsid w:val="00E743EA"/>
    <w:rsid w:val="00E74BF0"/>
    <w:rsid w:val="00E7516F"/>
    <w:rsid w:val="00E75388"/>
    <w:rsid w:val="00E7685A"/>
    <w:rsid w:val="00E80483"/>
    <w:rsid w:val="00E81250"/>
    <w:rsid w:val="00E8219D"/>
    <w:rsid w:val="00E8222B"/>
    <w:rsid w:val="00E836A0"/>
    <w:rsid w:val="00E84CB9"/>
    <w:rsid w:val="00E860F2"/>
    <w:rsid w:val="00E8672F"/>
    <w:rsid w:val="00E87537"/>
    <w:rsid w:val="00E87B25"/>
    <w:rsid w:val="00E908D1"/>
    <w:rsid w:val="00E93E0B"/>
    <w:rsid w:val="00E949CE"/>
    <w:rsid w:val="00E96302"/>
    <w:rsid w:val="00E974F2"/>
    <w:rsid w:val="00EA0E1F"/>
    <w:rsid w:val="00EA282F"/>
    <w:rsid w:val="00EA518D"/>
    <w:rsid w:val="00EA60C4"/>
    <w:rsid w:val="00EA7F09"/>
    <w:rsid w:val="00EB3F9A"/>
    <w:rsid w:val="00EB5412"/>
    <w:rsid w:val="00EB783E"/>
    <w:rsid w:val="00EC7940"/>
    <w:rsid w:val="00ED5146"/>
    <w:rsid w:val="00ED5DAF"/>
    <w:rsid w:val="00ED66C0"/>
    <w:rsid w:val="00ED6A49"/>
    <w:rsid w:val="00ED7FB8"/>
    <w:rsid w:val="00EE14FE"/>
    <w:rsid w:val="00EE4A7A"/>
    <w:rsid w:val="00EE6877"/>
    <w:rsid w:val="00EF11B4"/>
    <w:rsid w:val="00EF2F41"/>
    <w:rsid w:val="00F03C30"/>
    <w:rsid w:val="00F06191"/>
    <w:rsid w:val="00F103D7"/>
    <w:rsid w:val="00F10E56"/>
    <w:rsid w:val="00F11D50"/>
    <w:rsid w:val="00F13843"/>
    <w:rsid w:val="00F13E6D"/>
    <w:rsid w:val="00F17FCE"/>
    <w:rsid w:val="00F23269"/>
    <w:rsid w:val="00F237AD"/>
    <w:rsid w:val="00F237FA"/>
    <w:rsid w:val="00F24FBD"/>
    <w:rsid w:val="00F258CF"/>
    <w:rsid w:val="00F3026D"/>
    <w:rsid w:val="00F30B72"/>
    <w:rsid w:val="00F322E0"/>
    <w:rsid w:val="00F32A42"/>
    <w:rsid w:val="00F332B7"/>
    <w:rsid w:val="00F33580"/>
    <w:rsid w:val="00F34B56"/>
    <w:rsid w:val="00F35122"/>
    <w:rsid w:val="00F358D7"/>
    <w:rsid w:val="00F35ACF"/>
    <w:rsid w:val="00F40CF6"/>
    <w:rsid w:val="00F44CCD"/>
    <w:rsid w:val="00F459E1"/>
    <w:rsid w:val="00F51CB3"/>
    <w:rsid w:val="00F524D7"/>
    <w:rsid w:val="00F5289E"/>
    <w:rsid w:val="00F5421E"/>
    <w:rsid w:val="00F61CBF"/>
    <w:rsid w:val="00F63A95"/>
    <w:rsid w:val="00F656EB"/>
    <w:rsid w:val="00F70C9A"/>
    <w:rsid w:val="00F714E0"/>
    <w:rsid w:val="00F73B9E"/>
    <w:rsid w:val="00F75C5F"/>
    <w:rsid w:val="00F767E5"/>
    <w:rsid w:val="00F800D7"/>
    <w:rsid w:val="00F84529"/>
    <w:rsid w:val="00F8537A"/>
    <w:rsid w:val="00F875C1"/>
    <w:rsid w:val="00F90286"/>
    <w:rsid w:val="00F92575"/>
    <w:rsid w:val="00F93C19"/>
    <w:rsid w:val="00F95DE1"/>
    <w:rsid w:val="00F97761"/>
    <w:rsid w:val="00F97782"/>
    <w:rsid w:val="00FA44AB"/>
    <w:rsid w:val="00FA5F5B"/>
    <w:rsid w:val="00FB201A"/>
    <w:rsid w:val="00FB405B"/>
    <w:rsid w:val="00FB53C0"/>
    <w:rsid w:val="00FB54E4"/>
    <w:rsid w:val="00FB7425"/>
    <w:rsid w:val="00FB75F3"/>
    <w:rsid w:val="00FC0EFA"/>
    <w:rsid w:val="00FC4435"/>
    <w:rsid w:val="00FC4AF2"/>
    <w:rsid w:val="00FC4C31"/>
    <w:rsid w:val="00FD0102"/>
    <w:rsid w:val="00FD25A3"/>
    <w:rsid w:val="00FD2F21"/>
    <w:rsid w:val="00FD69EC"/>
    <w:rsid w:val="00FE0BDB"/>
    <w:rsid w:val="00FE2775"/>
    <w:rsid w:val="00FE402D"/>
    <w:rsid w:val="00FE436D"/>
    <w:rsid w:val="00FE4F11"/>
    <w:rsid w:val="00FF0586"/>
    <w:rsid w:val="00FF0647"/>
    <w:rsid w:val="00FF31C6"/>
    <w:rsid w:val="00FF477D"/>
    <w:rsid w:val="00FF582C"/>
    <w:rsid w:val="00FF6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45F53B2"/>
  <w15:docId w15:val="{A5542AFC-CB5E-5A4F-B1FA-C64619C7B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F1C"/>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link w:val="TAMainTextChar"/>
    <w:autoRedefine/>
    <w:rsid w:val="005C115F"/>
    <w:pPr>
      <w:spacing w:after="60"/>
    </w:pPr>
    <w:rPr>
      <w:rFonts w:ascii="Arno Pro" w:hAnsi="Arno Pro"/>
      <w:kern w:val="21"/>
      <w:sz w:val="19"/>
      <w:lang w:val="en-GB"/>
    </w:rPr>
  </w:style>
  <w:style w:type="paragraph" w:customStyle="1" w:styleId="BATitle">
    <w:name w:val="BA_Title"/>
    <w:basedOn w:val="Normal"/>
    <w:next w:val="BBAuthorName"/>
    <w:autoRedefine/>
    <w:rsid w:val="005C115F"/>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D34B59"/>
    <w:pPr>
      <w:spacing w:after="180"/>
      <w:jc w:val="left"/>
    </w:pPr>
    <w:rPr>
      <w:rFonts w:ascii="Arno Pro" w:hAnsi="Arno Pro"/>
      <w:kern w:val="26"/>
      <w:lang w:val="en-GB"/>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944B58"/>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691F3E"/>
    <w:pPr>
      <w:spacing w:before="20" w:after="60"/>
      <w:jc w:val="center"/>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DD53D6"/>
    <w:pPr>
      <w:spacing w:after="0"/>
    </w:pPr>
    <w:rPr>
      <w:rFonts w:ascii="Arno Pro" w:hAnsi="Arno Pro"/>
      <w:i/>
      <w:kern w:val="20"/>
      <w:sz w:val="18"/>
      <w:lang w:val="en-GB"/>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DD53D6"/>
    <w:rPr>
      <w:rFonts w:ascii="Arno Pro" w:hAnsi="Arno Pro"/>
      <w:i/>
      <w:kern w:val="20"/>
      <w:sz w:val="18"/>
      <w:lang w:val="en-GB"/>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691F3E"/>
    <w:rPr>
      <w:rFonts w:ascii="Arno Pro" w:hAnsi="Arno Pro"/>
      <w:kern w:val="20"/>
      <w:sz w:val="18"/>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Normal"/>
    <w:next w:val="Normal"/>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character" w:styleId="PlaceholderText">
    <w:name w:val="Placeholder Text"/>
    <w:basedOn w:val="DefaultParagraphFont"/>
    <w:uiPriority w:val="99"/>
    <w:semiHidden/>
    <w:rsid w:val="003C266B"/>
    <w:rPr>
      <w:color w:val="808080"/>
    </w:rPr>
  </w:style>
  <w:style w:type="paragraph" w:styleId="Caption">
    <w:name w:val="caption"/>
    <w:basedOn w:val="Normal"/>
    <w:next w:val="Normal"/>
    <w:unhideWhenUsed/>
    <w:qFormat/>
    <w:rsid w:val="000C67E4"/>
    <w:rPr>
      <w:i/>
      <w:iCs/>
      <w:color w:val="1F497D" w:themeColor="text2"/>
      <w:sz w:val="18"/>
      <w:szCs w:val="18"/>
    </w:rPr>
  </w:style>
  <w:style w:type="character" w:customStyle="1" w:styleId="MTEquationSection">
    <w:name w:val="MTEquationSection"/>
    <w:basedOn w:val="DefaultParagraphFont"/>
    <w:rsid w:val="00A90959"/>
    <w:rPr>
      <w:vanish/>
      <w:color w:val="FF0000"/>
    </w:rPr>
  </w:style>
  <w:style w:type="paragraph" w:customStyle="1" w:styleId="MTDisplayEquation">
    <w:name w:val="MTDisplayEquation"/>
    <w:basedOn w:val="TAMainText"/>
    <w:next w:val="Normal"/>
    <w:link w:val="MTDisplayEquationChar"/>
    <w:rsid w:val="00A90959"/>
    <w:pPr>
      <w:tabs>
        <w:tab w:val="center" w:pos="2400"/>
        <w:tab w:val="right" w:pos="4800"/>
      </w:tabs>
    </w:pPr>
  </w:style>
  <w:style w:type="character" w:customStyle="1" w:styleId="TAMainTextChar">
    <w:name w:val="TA_Main_Text Char"/>
    <w:basedOn w:val="DefaultParagraphFont"/>
    <w:link w:val="TAMainText"/>
    <w:rsid w:val="005C115F"/>
    <w:rPr>
      <w:rFonts w:ascii="Arno Pro" w:hAnsi="Arno Pro"/>
      <w:kern w:val="21"/>
      <w:sz w:val="19"/>
      <w:lang w:val="en-GB"/>
    </w:rPr>
  </w:style>
  <w:style w:type="character" w:customStyle="1" w:styleId="MTDisplayEquationChar">
    <w:name w:val="MTDisplayEquation Char"/>
    <w:basedOn w:val="TAMainTextChar"/>
    <w:link w:val="MTDisplayEquation"/>
    <w:rsid w:val="00A90959"/>
    <w:rPr>
      <w:rFonts w:ascii="Arno Pro" w:hAnsi="Arno Pro"/>
      <w:kern w:val="21"/>
      <w:sz w:val="19"/>
      <w:lang w:val="en-GB"/>
    </w:rPr>
  </w:style>
  <w:style w:type="table" w:styleId="TableGrid">
    <w:name w:val="Table Grid"/>
    <w:basedOn w:val="TableNormal"/>
    <w:rsid w:val="00E9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030C2D"/>
    <w:pPr>
      <w:tabs>
        <w:tab w:val="left" w:pos="624"/>
      </w:tabs>
      <w:spacing w:after="0"/>
      <w:ind w:left="624" w:hanging="624"/>
    </w:pPr>
  </w:style>
  <w:style w:type="paragraph" w:styleId="Header">
    <w:name w:val="header"/>
    <w:basedOn w:val="Normal"/>
    <w:link w:val="HeaderChar"/>
    <w:unhideWhenUsed/>
    <w:rsid w:val="00782764"/>
    <w:pPr>
      <w:tabs>
        <w:tab w:val="center" w:pos="4513"/>
        <w:tab w:val="right" w:pos="9026"/>
      </w:tabs>
      <w:spacing w:after="0"/>
    </w:pPr>
  </w:style>
  <w:style w:type="character" w:customStyle="1" w:styleId="HeaderChar">
    <w:name w:val="Header Char"/>
    <w:basedOn w:val="DefaultParagraphFont"/>
    <w:link w:val="Header"/>
    <w:rsid w:val="00782764"/>
    <w:rPr>
      <w:rFonts w:ascii="Times" w:hAnsi="Times"/>
      <w:sz w:val="24"/>
    </w:rPr>
  </w:style>
  <w:style w:type="character" w:styleId="LineNumber">
    <w:name w:val="line number"/>
    <w:basedOn w:val="DefaultParagraphFont"/>
    <w:semiHidden/>
    <w:unhideWhenUsed/>
    <w:rsid w:val="00782764"/>
  </w:style>
  <w:style w:type="character" w:customStyle="1" w:styleId="FooterChar">
    <w:name w:val="Footer Char"/>
    <w:basedOn w:val="DefaultParagraphFont"/>
    <w:link w:val="Footer"/>
    <w:uiPriority w:val="99"/>
    <w:rsid w:val="00782764"/>
    <w:rPr>
      <w:rFonts w:ascii="Times" w:hAnsi="Times"/>
      <w:sz w:val="24"/>
    </w:rPr>
  </w:style>
  <w:style w:type="character" w:styleId="CommentReference">
    <w:name w:val="annotation reference"/>
    <w:basedOn w:val="DefaultParagraphFont"/>
    <w:semiHidden/>
    <w:unhideWhenUsed/>
    <w:rsid w:val="00E8672F"/>
    <w:rPr>
      <w:sz w:val="16"/>
      <w:szCs w:val="16"/>
    </w:rPr>
  </w:style>
  <w:style w:type="paragraph" w:styleId="CommentText">
    <w:name w:val="annotation text"/>
    <w:basedOn w:val="Normal"/>
    <w:link w:val="CommentTextChar"/>
    <w:semiHidden/>
    <w:unhideWhenUsed/>
    <w:rsid w:val="00E8672F"/>
    <w:rPr>
      <w:sz w:val="20"/>
    </w:rPr>
  </w:style>
  <w:style w:type="character" w:customStyle="1" w:styleId="CommentTextChar">
    <w:name w:val="Comment Text Char"/>
    <w:basedOn w:val="DefaultParagraphFont"/>
    <w:link w:val="CommentText"/>
    <w:semiHidden/>
    <w:rsid w:val="00E8672F"/>
    <w:rPr>
      <w:rFonts w:ascii="Times" w:hAnsi="Times"/>
    </w:rPr>
  </w:style>
  <w:style w:type="paragraph" w:styleId="CommentSubject">
    <w:name w:val="annotation subject"/>
    <w:basedOn w:val="CommentText"/>
    <w:next w:val="CommentText"/>
    <w:link w:val="CommentSubjectChar"/>
    <w:semiHidden/>
    <w:unhideWhenUsed/>
    <w:rsid w:val="00E8672F"/>
    <w:rPr>
      <w:b/>
      <w:bCs/>
    </w:rPr>
  </w:style>
  <w:style w:type="character" w:customStyle="1" w:styleId="CommentSubjectChar">
    <w:name w:val="Comment Subject Char"/>
    <w:basedOn w:val="CommentTextChar"/>
    <w:link w:val="CommentSubject"/>
    <w:semiHidden/>
    <w:rsid w:val="00E8672F"/>
    <w:rPr>
      <w:rFonts w:ascii="Times" w:hAnsi="Times"/>
      <w:b/>
      <w:bCs/>
    </w:rPr>
  </w:style>
  <w:style w:type="character" w:customStyle="1" w:styleId="apple-converted-space">
    <w:name w:val="apple-converted-space"/>
    <w:basedOn w:val="DefaultParagraphFont"/>
    <w:rsid w:val="00E44FF8"/>
  </w:style>
  <w:style w:type="character" w:customStyle="1" w:styleId="MathematicaFormatStandardForm">
    <w:name w:val="MathematicaFormatStandardForm"/>
    <w:uiPriority w:val="99"/>
    <w:rsid w:val="00E311B8"/>
    <w:rPr>
      <w:rFonts w:ascii="Inherited" w:hAnsi="Inherited" w:cs="Inherited"/>
    </w:rPr>
  </w:style>
  <w:style w:type="paragraph" w:customStyle="1" w:styleId="EndNoteBibliographyTitle">
    <w:name w:val="EndNote Bibliography Title"/>
    <w:basedOn w:val="Normal"/>
    <w:link w:val="EndNoteBibliographyTitleChar"/>
    <w:rsid w:val="00864832"/>
    <w:pPr>
      <w:spacing w:after="0"/>
      <w:jc w:val="center"/>
    </w:pPr>
    <w:rPr>
      <w:rFonts w:cs="Times"/>
      <w:noProof/>
    </w:rPr>
  </w:style>
  <w:style w:type="character" w:customStyle="1" w:styleId="EndNoteBibliographyTitleChar">
    <w:name w:val="EndNote Bibliography Title Char"/>
    <w:basedOn w:val="TAMainTextChar"/>
    <w:link w:val="EndNoteBibliographyTitle"/>
    <w:rsid w:val="00864832"/>
    <w:rPr>
      <w:rFonts w:ascii="Times" w:hAnsi="Times" w:cs="Times"/>
      <w:noProof/>
      <w:kern w:val="21"/>
      <w:sz w:val="24"/>
      <w:lang w:val="en-GB"/>
    </w:rPr>
  </w:style>
  <w:style w:type="paragraph" w:customStyle="1" w:styleId="EndNoteBibliography">
    <w:name w:val="EndNote Bibliography"/>
    <w:basedOn w:val="Normal"/>
    <w:link w:val="EndNoteBibliographyChar"/>
    <w:rsid w:val="00864832"/>
    <w:rPr>
      <w:rFonts w:cs="Times"/>
      <w:noProof/>
    </w:rPr>
  </w:style>
  <w:style w:type="character" w:customStyle="1" w:styleId="EndNoteBibliographyChar">
    <w:name w:val="EndNote Bibliography Char"/>
    <w:basedOn w:val="TAMainTextChar"/>
    <w:link w:val="EndNoteBibliography"/>
    <w:rsid w:val="00864832"/>
    <w:rPr>
      <w:rFonts w:ascii="Times" w:hAnsi="Times" w:cs="Times"/>
      <w:noProof/>
      <w:kern w:val="21"/>
      <w:sz w:val="24"/>
      <w:lang w:val="en-GB"/>
    </w:rPr>
  </w:style>
  <w:style w:type="paragraph" w:styleId="Revision">
    <w:name w:val="Revision"/>
    <w:hidden/>
    <w:uiPriority w:val="99"/>
    <w:semiHidden/>
    <w:rsid w:val="005C115F"/>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09086">
      <w:bodyDiv w:val="1"/>
      <w:marLeft w:val="0"/>
      <w:marRight w:val="0"/>
      <w:marTop w:val="0"/>
      <w:marBottom w:val="0"/>
      <w:divBdr>
        <w:top w:val="none" w:sz="0" w:space="0" w:color="auto"/>
        <w:left w:val="none" w:sz="0" w:space="0" w:color="auto"/>
        <w:bottom w:val="none" w:sz="0" w:space="0" w:color="auto"/>
        <w:right w:val="none" w:sz="0" w:space="0" w:color="auto"/>
      </w:divBdr>
      <w:divsChild>
        <w:div w:id="300043757">
          <w:marLeft w:val="640"/>
          <w:marRight w:val="0"/>
          <w:marTop w:val="0"/>
          <w:marBottom w:val="0"/>
          <w:divBdr>
            <w:top w:val="none" w:sz="0" w:space="0" w:color="auto"/>
            <w:left w:val="none" w:sz="0" w:space="0" w:color="auto"/>
            <w:bottom w:val="none" w:sz="0" w:space="0" w:color="auto"/>
            <w:right w:val="none" w:sz="0" w:space="0" w:color="auto"/>
          </w:divBdr>
        </w:div>
        <w:div w:id="244194680">
          <w:marLeft w:val="640"/>
          <w:marRight w:val="0"/>
          <w:marTop w:val="0"/>
          <w:marBottom w:val="0"/>
          <w:divBdr>
            <w:top w:val="none" w:sz="0" w:space="0" w:color="auto"/>
            <w:left w:val="none" w:sz="0" w:space="0" w:color="auto"/>
            <w:bottom w:val="none" w:sz="0" w:space="0" w:color="auto"/>
            <w:right w:val="none" w:sz="0" w:space="0" w:color="auto"/>
          </w:divBdr>
        </w:div>
        <w:div w:id="289748512">
          <w:marLeft w:val="640"/>
          <w:marRight w:val="0"/>
          <w:marTop w:val="0"/>
          <w:marBottom w:val="0"/>
          <w:divBdr>
            <w:top w:val="none" w:sz="0" w:space="0" w:color="auto"/>
            <w:left w:val="none" w:sz="0" w:space="0" w:color="auto"/>
            <w:bottom w:val="none" w:sz="0" w:space="0" w:color="auto"/>
            <w:right w:val="none" w:sz="0" w:space="0" w:color="auto"/>
          </w:divBdr>
        </w:div>
        <w:div w:id="1978415519">
          <w:marLeft w:val="640"/>
          <w:marRight w:val="0"/>
          <w:marTop w:val="0"/>
          <w:marBottom w:val="0"/>
          <w:divBdr>
            <w:top w:val="none" w:sz="0" w:space="0" w:color="auto"/>
            <w:left w:val="none" w:sz="0" w:space="0" w:color="auto"/>
            <w:bottom w:val="none" w:sz="0" w:space="0" w:color="auto"/>
            <w:right w:val="none" w:sz="0" w:space="0" w:color="auto"/>
          </w:divBdr>
        </w:div>
        <w:div w:id="568732609">
          <w:marLeft w:val="640"/>
          <w:marRight w:val="0"/>
          <w:marTop w:val="0"/>
          <w:marBottom w:val="0"/>
          <w:divBdr>
            <w:top w:val="none" w:sz="0" w:space="0" w:color="auto"/>
            <w:left w:val="none" w:sz="0" w:space="0" w:color="auto"/>
            <w:bottom w:val="none" w:sz="0" w:space="0" w:color="auto"/>
            <w:right w:val="none" w:sz="0" w:space="0" w:color="auto"/>
          </w:divBdr>
        </w:div>
        <w:div w:id="533541726">
          <w:marLeft w:val="640"/>
          <w:marRight w:val="0"/>
          <w:marTop w:val="0"/>
          <w:marBottom w:val="0"/>
          <w:divBdr>
            <w:top w:val="none" w:sz="0" w:space="0" w:color="auto"/>
            <w:left w:val="none" w:sz="0" w:space="0" w:color="auto"/>
            <w:bottom w:val="none" w:sz="0" w:space="0" w:color="auto"/>
            <w:right w:val="none" w:sz="0" w:space="0" w:color="auto"/>
          </w:divBdr>
        </w:div>
        <w:div w:id="596330944">
          <w:marLeft w:val="640"/>
          <w:marRight w:val="0"/>
          <w:marTop w:val="0"/>
          <w:marBottom w:val="0"/>
          <w:divBdr>
            <w:top w:val="none" w:sz="0" w:space="0" w:color="auto"/>
            <w:left w:val="none" w:sz="0" w:space="0" w:color="auto"/>
            <w:bottom w:val="none" w:sz="0" w:space="0" w:color="auto"/>
            <w:right w:val="none" w:sz="0" w:space="0" w:color="auto"/>
          </w:divBdr>
        </w:div>
        <w:div w:id="1928149052">
          <w:marLeft w:val="640"/>
          <w:marRight w:val="0"/>
          <w:marTop w:val="0"/>
          <w:marBottom w:val="0"/>
          <w:divBdr>
            <w:top w:val="none" w:sz="0" w:space="0" w:color="auto"/>
            <w:left w:val="none" w:sz="0" w:space="0" w:color="auto"/>
            <w:bottom w:val="none" w:sz="0" w:space="0" w:color="auto"/>
            <w:right w:val="none" w:sz="0" w:space="0" w:color="auto"/>
          </w:divBdr>
        </w:div>
        <w:div w:id="1989825348">
          <w:marLeft w:val="640"/>
          <w:marRight w:val="0"/>
          <w:marTop w:val="0"/>
          <w:marBottom w:val="0"/>
          <w:divBdr>
            <w:top w:val="none" w:sz="0" w:space="0" w:color="auto"/>
            <w:left w:val="none" w:sz="0" w:space="0" w:color="auto"/>
            <w:bottom w:val="none" w:sz="0" w:space="0" w:color="auto"/>
            <w:right w:val="none" w:sz="0" w:space="0" w:color="auto"/>
          </w:divBdr>
        </w:div>
      </w:divsChild>
    </w:div>
    <w:div w:id="195244240">
      <w:bodyDiv w:val="1"/>
      <w:marLeft w:val="0"/>
      <w:marRight w:val="0"/>
      <w:marTop w:val="0"/>
      <w:marBottom w:val="0"/>
      <w:divBdr>
        <w:top w:val="none" w:sz="0" w:space="0" w:color="auto"/>
        <w:left w:val="none" w:sz="0" w:space="0" w:color="auto"/>
        <w:bottom w:val="none" w:sz="0" w:space="0" w:color="auto"/>
        <w:right w:val="none" w:sz="0" w:space="0" w:color="auto"/>
      </w:divBdr>
      <w:divsChild>
        <w:div w:id="1410809934">
          <w:marLeft w:val="640"/>
          <w:marRight w:val="0"/>
          <w:marTop w:val="0"/>
          <w:marBottom w:val="0"/>
          <w:divBdr>
            <w:top w:val="none" w:sz="0" w:space="0" w:color="auto"/>
            <w:left w:val="none" w:sz="0" w:space="0" w:color="auto"/>
            <w:bottom w:val="none" w:sz="0" w:space="0" w:color="auto"/>
            <w:right w:val="none" w:sz="0" w:space="0" w:color="auto"/>
          </w:divBdr>
        </w:div>
        <w:div w:id="307051900">
          <w:marLeft w:val="640"/>
          <w:marRight w:val="0"/>
          <w:marTop w:val="0"/>
          <w:marBottom w:val="0"/>
          <w:divBdr>
            <w:top w:val="none" w:sz="0" w:space="0" w:color="auto"/>
            <w:left w:val="none" w:sz="0" w:space="0" w:color="auto"/>
            <w:bottom w:val="none" w:sz="0" w:space="0" w:color="auto"/>
            <w:right w:val="none" w:sz="0" w:space="0" w:color="auto"/>
          </w:divBdr>
        </w:div>
        <w:div w:id="1784689353">
          <w:marLeft w:val="640"/>
          <w:marRight w:val="0"/>
          <w:marTop w:val="0"/>
          <w:marBottom w:val="0"/>
          <w:divBdr>
            <w:top w:val="none" w:sz="0" w:space="0" w:color="auto"/>
            <w:left w:val="none" w:sz="0" w:space="0" w:color="auto"/>
            <w:bottom w:val="none" w:sz="0" w:space="0" w:color="auto"/>
            <w:right w:val="none" w:sz="0" w:space="0" w:color="auto"/>
          </w:divBdr>
        </w:div>
        <w:div w:id="1355420369">
          <w:marLeft w:val="640"/>
          <w:marRight w:val="0"/>
          <w:marTop w:val="0"/>
          <w:marBottom w:val="0"/>
          <w:divBdr>
            <w:top w:val="none" w:sz="0" w:space="0" w:color="auto"/>
            <w:left w:val="none" w:sz="0" w:space="0" w:color="auto"/>
            <w:bottom w:val="none" w:sz="0" w:space="0" w:color="auto"/>
            <w:right w:val="none" w:sz="0" w:space="0" w:color="auto"/>
          </w:divBdr>
        </w:div>
        <w:div w:id="1724988995">
          <w:marLeft w:val="640"/>
          <w:marRight w:val="0"/>
          <w:marTop w:val="0"/>
          <w:marBottom w:val="0"/>
          <w:divBdr>
            <w:top w:val="none" w:sz="0" w:space="0" w:color="auto"/>
            <w:left w:val="none" w:sz="0" w:space="0" w:color="auto"/>
            <w:bottom w:val="none" w:sz="0" w:space="0" w:color="auto"/>
            <w:right w:val="none" w:sz="0" w:space="0" w:color="auto"/>
          </w:divBdr>
        </w:div>
        <w:div w:id="585268581">
          <w:marLeft w:val="640"/>
          <w:marRight w:val="0"/>
          <w:marTop w:val="0"/>
          <w:marBottom w:val="0"/>
          <w:divBdr>
            <w:top w:val="none" w:sz="0" w:space="0" w:color="auto"/>
            <w:left w:val="none" w:sz="0" w:space="0" w:color="auto"/>
            <w:bottom w:val="none" w:sz="0" w:space="0" w:color="auto"/>
            <w:right w:val="none" w:sz="0" w:space="0" w:color="auto"/>
          </w:divBdr>
        </w:div>
        <w:div w:id="926770106">
          <w:marLeft w:val="640"/>
          <w:marRight w:val="0"/>
          <w:marTop w:val="0"/>
          <w:marBottom w:val="0"/>
          <w:divBdr>
            <w:top w:val="none" w:sz="0" w:space="0" w:color="auto"/>
            <w:left w:val="none" w:sz="0" w:space="0" w:color="auto"/>
            <w:bottom w:val="none" w:sz="0" w:space="0" w:color="auto"/>
            <w:right w:val="none" w:sz="0" w:space="0" w:color="auto"/>
          </w:divBdr>
        </w:div>
        <w:div w:id="1981570156">
          <w:marLeft w:val="640"/>
          <w:marRight w:val="0"/>
          <w:marTop w:val="0"/>
          <w:marBottom w:val="0"/>
          <w:divBdr>
            <w:top w:val="none" w:sz="0" w:space="0" w:color="auto"/>
            <w:left w:val="none" w:sz="0" w:space="0" w:color="auto"/>
            <w:bottom w:val="none" w:sz="0" w:space="0" w:color="auto"/>
            <w:right w:val="none" w:sz="0" w:space="0" w:color="auto"/>
          </w:divBdr>
        </w:div>
        <w:div w:id="1300498531">
          <w:marLeft w:val="640"/>
          <w:marRight w:val="0"/>
          <w:marTop w:val="0"/>
          <w:marBottom w:val="0"/>
          <w:divBdr>
            <w:top w:val="none" w:sz="0" w:space="0" w:color="auto"/>
            <w:left w:val="none" w:sz="0" w:space="0" w:color="auto"/>
            <w:bottom w:val="none" w:sz="0" w:space="0" w:color="auto"/>
            <w:right w:val="none" w:sz="0" w:space="0" w:color="auto"/>
          </w:divBdr>
        </w:div>
        <w:div w:id="928348435">
          <w:marLeft w:val="640"/>
          <w:marRight w:val="0"/>
          <w:marTop w:val="0"/>
          <w:marBottom w:val="0"/>
          <w:divBdr>
            <w:top w:val="none" w:sz="0" w:space="0" w:color="auto"/>
            <w:left w:val="none" w:sz="0" w:space="0" w:color="auto"/>
            <w:bottom w:val="none" w:sz="0" w:space="0" w:color="auto"/>
            <w:right w:val="none" w:sz="0" w:space="0" w:color="auto"/>
          </w:divBdr>
        </w:div>
      </w:divsChild>
    </w:div>
    <w:div w:id="386104596">
      <w:bodyDiv w:val="1"/>
      <w:marLeft w:val="0"/>
      <w:marRight w:val="0"/>
      <w:marTop w:val="0"/>
      <w:marBottom w:val="0"/>
      <w:divBdr>
        <w:top w:val="none" w:sz="0" w:space="0" w:color="auto"/>
        <w:left w:val="none" w:sz="0" w:space="0" w:color="auto"/>
        <w:bottom w:val="none" w:sz="0" w:space="0" w:color="auto"/>
        <w:right w:val="none" w:sz="0" w:space="0" w:color="auto"/>
      </w:divBdr>
      <w:divsChild>
        <w:div w:id="4481072">
          <w:marLeft w:val="640"/>
          <w:marRight w:val="0"/>
          <w:marTop w:val="0"/>
          <w:marBottom w:val="0"/>
          <w:divBdr>
            <w:top w:val="none" w:sz="0" w:space="0" w:color="auto"/>
            <w:left w:val="none" w:sz="0" w:space="0" w:color="auto"/>
            <w:bottom w:val="none" w:sz="0" w:space="0" w:color="auto"/>
            <w:right w:val="none" w:sz="0" w:space="0" w:color="auto"/>
          </w:divBdr>
        </w:div>
        <w:div w:id="612635984">
          <w:marLeft w:val="640"/>
          <w:marRight w:val="0"/>
          <w:marTop w:val="0"/>
          <w:marBottom w:val="0"/>
          <w:divBdr>
            <w:top w:val="none" w:sz="0" w:space="0" w:color="auto"/>
            <w:left w:val="none" w:sz="0" w:space="0" w:color="auto"/>
            <w:bottom w:val="none" w:sz="0" w:space="0" w:color="auto"/>
            <w:right w:val="none" w:sz="0" w:space="0" w:color="auto"/>
          </w:divBdr>
        </w:div>
        <w:div w:id="434978417">
          <w:marLeft w:val="640"/>
          <w:marRight w:val="0"/>
          <w:marTop w:val="0"/>
          <w:marBottom w:val="0"/>
          <w:divBdr>
            <w:top w:val="none" w:sz="0" w:space="0" w:color="auto"/>
            <w:left w:val="none" w:sz="0" w:space="0" w:color="auto"/>
            <w:bottom w:val="none" w:sz="0" w:space="0" w:color="auto"/>
            <w:right w:val="none" w:sz="0" w:space="0" w:color="auto"/>
          </w:divBdr>
        </w:div>
        <w:div w:id="509105765">
          <w:marLeft w:val="640"/>
          <w:marRight w:val="0"/>
          <w:marTop w:val="0"/>
          <w:marBottom w:val="0"/>
          <w:divBdr>
            <w:top w:val="none" w:sz="0" w:space="0" w:color="auto"/>
            <w:left w:val="none" w:sz="0" w:space="0" w:color="auto"/>
            <w:bottom w:val="none" w:sz="0" w:space="0" w:color="auto"/>
            <w:right w:val="none" w:sz="0" w:space="0" w:color="auto"/>
          </w:divBdr>
        </w:div>
        <w:div w:id="300119177">
          <w:marLeft w:val="640"/>
          <w:marRight w:val="0"/>
          <w:marTop w:val="0"/>
          <w:marBottom w:val="0"/>
          <w:divBdr>
            <w:top w:val="none" w:sz="0" w:space="0" w:color="auto"/>
            <w:left w:val="none" w:sz="0" w:space="0" w:color="auto"/>
            <w:bottom w:val="none" w:sz="0" w:space="0" w:color="auto"/>
            <w:right w:val="none" w:sz="0" w:space="0" w:color="auto"/>
          </w:divBdr>
        </w:div>
        <w:div w:id="1522668798">
          <w:marLeft w:val="640"/>
          <w:marRight w:val="0"/>
          <w:marTop w:val="0"/>
          <w:marBottom w:val="0"/>
          <w:divBdr>
            <w:top w:val="none" w:sz="0" w:space="0" w:color="auto"/>
            <w:left w:val="none" w:sz="0" w:space="0" w:color="auto"/>
            <w:bottom w:val="none" w:sz="0" w:space="0" w:color="auto"/>
            <w:right w:val="none" w:sz="0" w:space="0" w:color="auto"/>
          </w:divBdr>
        </w:div>
        <w:div w:id="1773010970">
          <w:marLeft w:val="640"/>
          <w:marRight w:val="0"/>
          <w:marTop w:val="0"/>
          <w:marBottom w:val="0"/>
          <w:divBdr>
            <w:top w:val="none" w:sz="0" w:space="0" w:color="auto"/>
            <w:left w:val="none" w:sz="0" w:space="0" w:color="auto"/>
            <w:bottom w:val="none" w:sz="0" w:space="0" w:color="auto"/>
            <w:right w:val="none" w:sz="0" w:space="0" w:color="auto"/>
          </w:divBdr>
        </w:div>
        <w:div w:id="1694838360">
          <w:marLeft w:val="640"/>
          <w:marRight w:val="0"/>
          <w:marTop w:val="0"/>
          <w:marBottom w:val="0"/>
          <w:divBdr>
            <w:top w:val="none" w:sz="0" w:space="0" w:color="auto"/>
            <w:left w:val="none" w:sz="0" w:space="0" w:color="auto"/>
            <w:bottom w:val="none" w:sz="0" w:space="0" w:color="auto"/>
            <w:right w:val="none" w:sz="0" w:space="0" w:color="auto"/>
          </w:divBdr>
        </w:div>
        <w:div w:id="73626519">
          <w:marLeft w:val="640"/>
          <w:marRight w:val="0"/>
          <w:marTop w:val="0"/>
          <w:marBottom w:val="0"/>
          <w:divBdr>
            <w:top w:val="none" w:sz="0" w:space="0" w:color="auto"/>
            <w:left w:val="none" w:sz="0" w:space="0" w:color="auto"/>
            <w:bottom w:val="none" w:sz="0" w:space="0" w:color="auto"/>
            <w:right w:val="none" w:sz="0" w:space="0" w:color="auto"/>
          </w:divBdr>
        </w:div>
      </w:divsChild>
    </w:div>
    <w:div w:id="657146872">
      <w:bodyDiv w:val="1"/>
      <w:marLeft w:val="0"/>
      <w:marRight w:val="0"/>
      <w:marTop w:val="0"/>
      <w:marBottom w:val="0"/>
      <w:divBdr>
        <w:top w:val="none" w:sz="0" w:space="0" w:color="auto"/>
        <w:left w:val="none" w:sz="0" w:space="0" w:color="auto"/>
        <w:bottom w:val="none" w:sz="0" w:space="0" w:color="auto"/>
        <w:right w:val="none" w:sz="0" w:space="0" w:color="auto"/>
      </w:divBdr>
    </w:div>
    <w:div w:id="763769488">
      <w:bodyDiv w:val="1"/>
      <w:marLeft w:val="0"/>
      <w:marRight w:val="0"/>
      <w:marTop w:val="0"/>
      <w:marBottom w:val="0"/>
      <w:divBdr>
        <w:top w:val="none" w:sz="0" w:space="0" w:color="auto"/>
        <w:left w:val="none" w:sz="0" w:space="0" w:color="auto"/>
        <w:bottom w:val="none" w:sz="0" w:space="0" w:color="auto"/>
        <w:right w:val="none" w:sz="0" w:space="0" w:color="auto"/>
      </w:divBdr>
    </w:div>
    <w:div w:id="985084788">
      <w:bodyDiv w:val="1"/>
      <w:marLeft w:val="0"/>
      <w:marRight w:val="0"/>
      <w:marTop w:val="0"/>
      <w:marBottom w:val="0"/>
      <w:divBdr>
        <w:top w:val="none" w:sz="0" w:space="0" w:color="auto"/>
        <w:left w:val="none" w:sz="0" w:space="0" w:color="auto"/>
        <w:bottom w:val="none" w:sz="0" w:space="0" w:color="auto"/>
        <w:right w:val="none" w:sz="0" w:space="0" w:color="auto"/>
      </w:divBdr>
      <w:divsChild>
        <w:div w:id="7172721">
          <w:marLeft w:val="640"/>
          <w:marRight w:val="0"/>
          <w:marTop w:val="0"/>
          <w:marBottom w:val="0"/>
          <w:divBdr>
            <w:top w:val="none" w:sz="0" w:space="0" w:color="auto"/>
            <w:left w:val="none" w:sz="0" w:space="0" w:color="auto"/>
            <w:bottom w:val="none" w:sz="0" w:space="0" w:color="auto"/>
            <w:right w:val="none" w:sz="0" w:space="0" w:color="auto"/>
          </w:divBdr>
        </w:div>
        <w:div w:id="1938559703">
          <w:marLeft w:val="640"/>
          <w:marRight w:val="0"/>
          <w:marTop w:val="0"/>
          <w:marBottom w:val="0"/>
          <w:divBdr>
            <w:top w:val="none" w:sz="0" w:space="0" w:color="auto"/>
            <w:left w:val="none" w:sz="0" w:space="0" w:color="auto"/>
            <w:bottom w:val="none" w:sz="0" w:space="0" w:color="auto"/>
            <w:right w:val="none" w:sz="0" w:space="0" w:color="auto"/>
          </w:divBdr>
        </w:div>
        <w:div w:id="1529369402">
          <w:marLeft w:val="640"/>
          <w:marRight w:val="0"/>
          <w:marTop w:val="0"/>
          <w:marBottom w:val="0"/>
          <w:divBdr>
            <w:top w:val="none" w:sz="0" w:space="0" w:color="auto"/>
            <w:left w:val="none" w:sz="0" w:space="0" w:color="auto"/>
            <w:bottom w:val="none" w:sz="0" w:space="0" w:color="auto"/>
            <w:right w:val="none" w:sz="0" w:space="0" w:color="auto"/>
          </w:divBdr>
        </w:div>
        <w:div w:id="43800149">
          <w:marLeft w:val="640"/>
          <w:marRight w:val="0"/>
          <w:marTop w:val="0"/>
          <w:marBottom w:val="0"/>
          <w:divBdr>
            <w:top w:val="none" w:sz="0" w:space="0" w:color="auto"/>
            <w:left w:val="none" w:sz="0" w:space="0" w:color="auto"/>
            <w:bottom w:val="none" w:sz="0" w:space="0" w:color="auto"/>
            <w:right w:val="none" w:sz="0" w:space="0" w:color="auto"/>
          </w:divBdr>
        </w:div>
        <w:div w:id="576596641">
          <w:marLeft w:val="640"/>
          <w:marRight w:val="0"/>
          <w:marTop w:val="0"/>
          <w:marBottom w:val="0"/>
          <w:divBdr>
            <w:top w:val="none" w:sz="0" w:space="0" w:color="auto"/>
            <w:left w:val="none" w:sz="0" w:space="0" w:color="auto"/>
            <w:bottom w:val="none" w:sz="0" w:space="0" w:color="auto"/>
            <w:right w:val="none" w:sz="0" w:space="0" w:color="auto"/>
          </w:divBdr>
        </w:div>
        <w:div w:id="100032874">
          <w:marLeft w:val="640"/>
          <w:marRight w:val="0"/>
          <w:marTop w:val="0"/>
          <w:marBottom w:val="0"/>
          <w:divBdr>
            <w:top w:val="none" w:sz="0" w:space="0" w:color="auto"/>
            <w:left w:val="none" w:sz="0" w:space="0" w:color="auto"/>
            <w:bottom w:val="none" w:sz="0" w:space="0" w:color="auto"/>
            <w:right w:val="none" w:sz="0" w:space="0" w:color="auto"/>
          </w:divBdr>
        </w:div>
        <w:div w:id="1408650421">
          <w:marLeft w:val="640"/>
          <w:marRight w:val="0"/>
          <w:marTop w:val="0"/>
          <w:marBottom w:val="0"/>
          <w:divBdr>
            <w:top w:val="none" w:sz="0" w:space="0" w:color="auto"/>
            <w:left w:val="none" w:sz="0" w:space="0" w:color="auto"/>
            <w:bottom w:val="none" w:sz="0" w:space="0" w:color="auto"/>
            <w:right w:val="none" w:sz="0" w:space="0" w:color="auto"/>
          </w:divBdr>
        </w:div>
        <w:div w:id="1811945731">
          <w:marLeft w:val="640"/>
          <w:marRight w:val="0"/>
          <w:marTop w:val="0"/>
          <w:marBottom w:val="0"/>
          <w:divBdr>
            <w:top w:val="none" w:sz="0" w:space="0" w:color="auto"/>
            <w:left w:val="none" w:sz="0" w:space="0" w:color="auto"/>
            <w:bottom w:val="none" w:sz="0" w:space="0" w:color="auto"/>
            <w:right w:val="none" w:sz="0" w:space="0" w:color="auto"/>
          </w:divBdr>
        </w:div>
        <w:div w:id="119541035">
          <w:marLeft w:val="640"/>
          <w:marRight w:val="0"/>
          <w:marTop w:val="0"/>
          <w:marBottom w:val="0"/>
          <w:divBdr>
            <w:top w:val="none" w:sz="0" w:space="0" w:color="auto"/>
            <w:left w:val="none" w:sz="0" w:space="0" w:color="auto"/>
            <w:bottom w:val="none" w:sz="0" w:space="0" w:color="auto"/>
            <w:right w:val="none" w:sz="0" w:space="0" w:color="auto"/>
          </w:divBdr>
        </w:div>
      </w:divsChild>
    </w:div>
    <w:div w:id="1240016680">
      <w:bodyDiv w:val="1"/>
      <w:marLeft w:val="0"/>
      <w:marRight w:val="0"/>
      <w:marTop w:val="0"/>
      <w:marBottom w:val="0"/>
      <w:divBdr>
        <w:top w:val="none" w:sz="0" w:space="0" w:color="auto"/>
        <w:left w:val="none" w:sz="0" w:space="0" w:color="auto"/>
        <w:bottom w:val="none" w:sz="0" w:space="0" w:color="auto"/>
        <w:right w:val="none" w:sz="0" w:space="0" w:color="auto"/>
      </w:divBdr>
      <w:divsChild>
        <w:div w:id="909728360">
          <w:marLeft w:val="640"/>
          <w:marRight w:val="0"/>
          <w:marTop w:val="0"/>
          <w:marBottom w:val="0"/>
          <w:divBdr>
            <w:top w:val="none" w:sz="0" w:space="0" w:color="auto"/>
            <w:left w:val="none" w:sz="0" w:space="0" w:color="auto"/>
            <w:bottom w:val="none" w:sz="0" w:space="0" w:color="auto"/>
            <w:right w:val="none" w:sz="0" w:space="0" w:color="auto"/>
          </w:divBdr>
        </w:div>
        <w:div w:id="1866014342">
          <w:marLeft w:val="640"/>
          <w:marRight w:val="0"/>
          <w:marTop w:val="0"/>
          <w:marBottom w:val="0"/>
          <w:divBdr>
            <w:top w:val="none" w:sz="0" w:space="0" w:color="auto"/>
            <w:left w:val="none" w:sz="0" w:space="0" w:color="auto"/>
            <w:bottom w:val="none" w:sz="0" w:space="0" w:color="auto"/>
            <w:right w:val="none" w:sz="0" w:space="0" w:color="auto"/>
          </w:divBdr>
        </w:div>
        <w:div w:id="320548064">
          <w:marLeft w:val="640"/>
          <w:marRight w:val="0"/>
          <w:marTop w:val="0"/>
          <w:marBottom w:val="0"/>
          <w:divBdr>
            <w:top w:val="none" w:sz="0" w:space="0" w:color="auto"/>
            <w:left w:val="none" w:sz="0" w:space="0" w:color="auto"/>
            <w:bottom w:val="none" w:sz="0" w:space="0" w:color="auto"/>
            <w:right w:val="none" w:sz="0" w:space="0" w:color="auto"/>
          </w:divBdr>
        </w:div>
        <w:div w:id="411976417">
          <w:marLeft w:val="640"/>
          <w:marRight w:val="0"/>
          <w:marTop w:val="0"/>
          <w:marBottom w:val="0"/>
          <w:divBdr>
            <w:top w:val="none" w:sz="0" w:space="0" w:color="auto"/>
            <w:left w:val="none" w:sz="0" w:space="0" w:color="auto"/>
            <w:bottom w:val="none" w:sz="0" w:space="0" w:color="auto"/>
            <w:right w:val="none" w:sz="0" w:space="0" w:color="auto"/>
          </w:divBdr>
        </w:div>
        <w:div w:id="1141113484">
          <w:marLeft w:val="640"/>
          <w:marRight w:val="0"/>
          <w:marTop w:val="0"/>
          <w:marBottom w:val="0"/>
          <w:divBdr>
            <w:top w:val="none" w:sz="0" w:space="0" w:color="auto"/>
            <w:left w:val="none" w:sz="0" w:space="0" w:color="auto"/>
            <w:bottom w:val="none" w:sz="0" w:space="0" w:color="auto"/>
            <w:right w:val="none" w:sz="0" w:space="0" w:color="auto"/>
          </w:divBdr>
        </w:div>
        <w:div w:id="714309521">
          <w:marLeft w:val="640"/>
          <w:marRight w:val="0"/>
          <w:marTop w:val="0"/>
          <w:marBottom w:val="0"/>
          <w:divBdr>
            <w:top w:val="none" w:sz="0" w:space="0" w:color="auto"/>
            <w:left w:val="none" w:sz="0" w:space="0" w:color="auto"/>
            <w:bottom w:val="none" w:sz="0" w:space="0" w:color="auto"/>
            <w:right w:val="none" w:sz="0" w:space="0" w:color="auto"/>
          </w:divBdr>
        </w:div>
        <w:div w:id="10690262">
          <w:marLeft w:val="640"/>
          <w:marRight w:val="0"/>
          <w:marTop w:val="0"/>
          <w:marBottom w:val="0"/>
          <w:divBdr>
            <w:top w:val="none" w:sz="0" w:space="0" w:color="auto"/>
            <w:left w:val="none" w:sz="0" w:space="0" w:color="auto"/>
            <w:bottom w:val="none" w:sz="0" w:space="0" w:color="auto"/>
            <w:right w:val="none" w:sz="0" w:space="0" w:color="auto"/>
          </w:divBdr>
        </w:div>
        <w:div w:id="46611397">
          <w:marLeft w:val="640"/>
          <w:marRight w:val="0"/>
          <w:marTop w:val="0"/>
          <w:marBottom w:val="0"/>
          <w:divBdr>
            <w:top w:val="none" w:sz="0" w:space="0" w:color="auto"/>
            <w:left w:val="none" w:sz="0" w:space="0" w:color="auto"/>
            <w:bottom w:val="none" w:sz="0" w:space="0" w:color="auto"/>
            <w:right w:val="none" w:sz="0" w:space="0" w:color="auto"/>
          </w:divBdr>
        </w:div>
        <w:div w:id="226380440">
          <w:marLeft w:val="640"/>
          <w:marRight w:val="0"/>
          <w:marTop w:val="0"/>
          <w:marBottom w:val="0"/>
          <w:divBdr>
            <w:top w:val="none" w:sz="0" w:space="0" w:color="auto"/>
            <w:left w:val="none" w:sz="0" w:space="0" w:color="auto"/>
            <w:bottom w:val="none" w:sz="0" w:space="0" w:color="auto"/>
            <w:right w:val="none" w:sz="0" w:space="0" w:color="auto"/>
          </w:divBdr>
        </w:div>
      </w:divsChild>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2015691569">
      <w:bodyDiv w:val="1"/>
      <w:marLeft w:val="0"/>
      <w:marRight w:val="0"/>
      <w:marTop w:val="0"/>
      <w:marBottom w:val="0"/>
      <w:divBdr>
        <w:top w:val="none" w:sz="0" w:space="0" w:color="auto"/>
        <w:left w:val="none" w:sz="0" w:space="0" w:color="auto"/>
        <w:bottom w:val="none" w:sz="0" w:space="0" w:color="auto"/>
        <w:right w:val="none" w:sz="0" w:space="0" w:color="auto"/>
      </w:divBdr>
      <w:divsChild>
        <w:div w:id="723218615">
          <w:marLeft w:val="640"/>
          <w:marRight w:val="0"/>
          <w:marTop w:val="0"/>
          <w:marBottom w:val="0"/>
          <w:divBdr>
            <w:top w:val="none" w:sz="0" w:space="0" w:color="auto"/>
            <w:left w:val="none" w:sz="0" w:space="0" w:color="auto"/>
            <w:bottom w:val="none" w:sz="0" w:space="0" w:color="auto"/>
            <w:right w:val="none" w:sz="0" w:space="0" w:color="auto"/>
          </w:divBdr>
        </w:div>
        <w:div w:id="1360428295">
          <w:marLeft w:val="640"/>
          <w:marRight w:val="0"/>
          <w:marTop w:val="0"/>
          <w:marBottom w:val="0"/>
          <w:divBdr>
            <w:top w:val="none" w:sz="0" w:space="0" w:color="auto"/>
            <w:left w:val="none" w:sz="0" w:space="0" w:color="auto"/>
            <w:bottom w:val="none" w:sz="0" w:space="0" w:color="auto"/>
            <w:right w:val="none" w:sz="0" w:space="0" w:color="auto"/>
          </w:divBdr>
        </w:div>
        <w:div w:id="557131014">
          <w:marLeft w:val="640"/>
          <w:marRight w:val="0"/>
          <w:marTop w:val="0"/>
          <w:marBottom w:val="0"/>
          <w:divBdr>
            <w:top w:val="none" w:sz="0" w:space="0" w:color="auto"/>
            <w:left w:val="none" w:sz="0" w:space="0" w:color="auto"/>
            <w:bottom w:val="none" w:sz="0" w:space="0" w:color="auto"/>
            <w:right w:val="none" w:sz="0" w:space="0" w:color="auto"/>
          </w:divBdr>
        </w:div>
        <w:div w:id="1487361824">
          <w:marLeft w:val="640"/>
          <w:marRight w:val="0"/>
          <w:marTop w:val="0"/>
          <w:marBottom w:val="0"/>
          <w:divBdr>
            <w:top w:val="none" w:sz="0" w:space="0" w:color="auto"/>
            <w:left w:val="none" w:sz="0" w:space="0" w:color="auto"/>
            <w:bottom w:val="none" w:sz="0" w:space="0" w:color="auto"/>
            <w:right w:val="none" w:sz="0" w:space="0" w:color="auto"/>
          </w:divBdr>
        </w:div>
        <w:div w:id="2041975443">
          <w:marLeft w:val="640"/>
          <w:marRight w:val="0"/>
          <w:marTop w:val="0"/>
          <w:marBottom w:val="0"/>
          <w:divBdr>
            <w:top w:val="none" w:sz="0" w:space="0" w:color="auto"/>
            <w:left w:val="none" w:sz="0" w:space="0" w:color="auto"/>
            <w:bottom w:val="none" w:sz="0" w:space="0" w:color="auto"/>
            <w:right w:val="none" w:sz="0" w:space="0" w:color="auto"/>
          </w:divBdr>
        </w:div>
        <w:div w:id="793789873">
          <w:marLeft w:val="640"/>
          <w:marRight w:val="0"/>
          <w:marTop w:val="0"/>
          <w:marBottom w:val="0"/>
          <w:divBdr>
            <w:top w:val="none" w:sz="0" w:space="0" w:color="auto"/>
            <w:left w:val="none" w:sz="0" w:space="0" w:color="auto"/>
            <w:bottom w:val="none" w:sz="0" w:space="0" w:color="auto"/>
            <w:right w:val="none" w:sz="0" w:space="0" w:color="auto"/>
          </w:divBdr>
        </w:div>
        <w:div w:id="1159079667">
          <w:marLeft w:val="640"/>
          <w:marRight w:val="0"/>
          <w:marTop w:val="0"/>
          <w:marBottom w:val="0"/>
          <w:divBdr>
            <w:top w:val="none" w:sz="0" w:space="0" w:color="auto"/>
            <w:left w:val="none" w:sz="0" w:space="0" w:color="auto"/>
            <w:bottom w:val="none" w:sz="0" w:space="0" w:color="auto"/>
            <w:right w:val="none" w:sz="0" w:space="0" w:color="auto"/>
          </w:divBdr>
        </w:div>
        <w:div w:id="1320111840">
          <w:marLeft w:val="640"/>
          <w:marRight w:val="0"/>
          <w:marTop w:val="0"/>
          <w:marBottom w:val="0"/>
          <w:divBdr>
            <w:top w:val="none" w:sz="0" w:space="0" w:color="auto"/>
            <w:left w:val="none" w:sz="0" w:space="0" w:color="auto"/>
            <w:bottom w:val="none" w:sz="0" w:space="0" w:color="auto"/>
            <w:right w:val="none" w:sz="0" w:space="0" w:color="auto"/>
          </w:divBdr>
        </w:div>
        <w:div w:id="16320753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0.png"/><Relationship Id="rId18" Type="http://schemas.openxmlformats.org/officeDocument/2006/relationships/image" Target="media/image5.pn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oter" Target="footer3.xml"/><Relationship Id="rId27"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acs_template_msw2010_ac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 dockstate="right" visibility="0" width="875" row="10">
    <wetp:webextensionref xmlns:r="http://schemas.openxmlformats.org/officeDocument/2006/relationships" r:id="rId2"/>
  </wetp:taskpane>
  <wetp:taskpane dockstate="right" visibility="0" width="875" row="6">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B2D7F24D-C791-4331-BCB4-21D56F948C72}">
  <we:reference id="4b785c87-866c-4bad-85d8-5d1ae467ac9a" version="1.0.0.2" store="EXCatalog" storeType="EXCatalog"/>
  <we:alternateReferences>
    <we:reference id="WA104381909" version="1.0.0.2" store="en-GB"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1EB4FE2-377F-4EBA-A6B7-37B20E72A27E}">
  <we:reference id="f78a3046-9e99-4300-aa2b-5814002b01a2" version="1.7.0.0" store="EXCatalog" storeType="EXCatalog"/>
  <we:alternateReferences>
    <we:reference id="WA104382081" version="1.7.0.0" store="en-GB" storeType="OMEX"/>
  </we:alternateReferences>
  <we:properties>
    <we:property name="MENDELEY_CITATIONS" value="[{&quot;citationID&quot;:&quot;MENDELEY_CITATION_ca3960de-9acb-43cc-818e-6ee06dfdd457&quot;,&quot;citationItems&quot;:[{&quot;id&quot;:&quot;d9b3f32e-916f-38e9-a0a0-835b02475c62&quot;,&quot;itemData&quot;:{&quot;type&quot;:&quot;article-journal&quot;,&quot;id&quot;:&quot;d9b3f32e-916f-38e9-a0a0-835b02475c62&quot;,&quot;title&quot;:&quot;On the chiral homogeneity of nature: from atoms to small molecules&quot;,&quot;author&quot;:[{&quot;family&quot;:&quot;Viedma&quot;,&quot;given&quot;:&quot;Cristóbal&quot;,&quot;parse-names&quot;:false,&quot;dropping-particle&quot;:&quot;&quot;,&quot;non-dropping-particle&quot;:&quot;&quot;},{&quot;family&quot;:&quot;Cintas&quot;,&quot;given&quot;:&quot;Pedro&quot;,&quot;parse-names&quot;:false,&quot;dropping-particle&quot;:&quot;&quot;,&quot;non-dropping-particle&quot;:&quot;&quot;}],&quot;container-title&quot;:&quot;Israel Journal of Chemistry&quot;,&quot;DOI&quot;:&quot;https://doi.org/10.1002/ijch.201100031&quot;,&quot;issued&quot;:{&quot;date-parts&quot;:[[2011]]},&quot;page&quot;:&quot;997-1006&quot;,&quot;publisher&quot;:&quot;Wiley Online Library&quot;,&quot;issue&quot;:&quot;10&quot;,&quot;volume&quot;:&quot;51&quot;},&quot;isTemporary&quot;:false}],&quot;properties&quot;:{&quot;noteIndex&quot;:0},&quot;isEdited&quot;:false,&quot;manualOverride&quot;:{&quot;isManuallyOverriden&quot;:false,&quot;citeprocText&quot;:&quot;&lt;sup&gt;1&lt;/sup&gt;&quot;,&quot;manualOverrideText&quot;:&quot;&quot;}},{&quot;citationID&quot;:&quot;MENDELEY_CITATION_85218835-f346-482b-8562-124f65d44ead&quot;,&quot;citationItems&quot;:[{&quot;id&quot;:&quot;6da3b4e9-ef09-3498-a972-442c50e39709&quot;,&quot;itemData&quot;:{&quot;type&quot;:&quot;book&quot;,&quot;id&quot;:&quot;6da3b4e9-ef09-3498-a972-442c50e39709&quot;,&quot;title&quot;:&quot;Comprehensive Chiroptical Spectroscopy: Instrumentation, Methodologies, and Theoretical Simulations&quot;,&quot;author&quot;:[{&quot;family&quot;:&quot;Berova&quot;,&quot;given&quot;:&quot;Nina&quot;,&quot;parse-names&quot;:false,&quot;dropping-particle&quot;:&quot;&quot;,&quot;non-dropping-particle&quot;:&quot;&quot;},{&quot;family&quot;:&quot;Polavarapu&quot;,&quot;given&quot;:&quot;Prasad L&quot;,&quot;parse-names&quot;:false,&quot;dropping-particle&quot;:&quot;&quot;,&quot;non-dropping-particle&quot;:&quot;&quot;},{&quot;family&quot;:&quot;Nakanishi&quot;,&quot;given&quot;:&quot;Koji&quot;,&quot;parse-names&quot;:false,&quot;dropping-particle&quot;:&quot;&quot;,&quot;non-dropping-particle&quot;:&quot;&quot;},{&quot;family&quot;:&quot;Woody&quot;,&quot;given&quot;:&quot;Robert W&quot;,&quot;parse-names&quot;:false,&quot;dropping-particle&quot;:&quot;&quot;,&quot;non-dropping-particle&quot;:&quot;&quot;}],&quot;DOI&quot;:&quot;10.1002/9781118120187&quot;,&quot;issued&quot;:{&quot;date-parts&quot;:[[2011]]},&quot;publisher&quot;:&quot;John Wiley &amp; Sons&quot;,&quot;volume&quot;:&quot;1&quot;},&quot;isTemporary&quot;:false},{&quot;id&quot;:&quot;0461424b-a6c3-3bd2-952a-2de881c147e6&quot;,&quot;itemData&quot;:{&quot;type&quot;:&quot;article-journal&quot;,&quot;id&quot;:&quot;0461424b-a6c3-3bd2-952a-2de881c147e6&quot;,&quot;title&quot;:&quot;Chirality as a tool in nucleic acid recognition: Principles and relevance in biotechnology and in medicinal chemistry&quot;,&quot;author&quot;:[{&quot;family&quot;:&quot;Corradini&quot;,&quot;given&quot;:&quot;Roberto&quot;,&quot;parse-names&quot;:false,&quot;dropping-particle&quot;:&quot;&quot;,&quot;non-dropping-particle&quot;:&quot;&quot;},{&quot;family&quot;:&quot;Sforza&quot;,&quot;given&quot;:&quot;Stefano&quot;,&quot;parse-names&quot;:false,&quot;dropping-particle&quot;:&quot;&quot;,&quot;non-dropping-particle&quot;:&quot;&quot;},{&quot;family&quot;:&quot;Tedeschi&quot;,&quot;given&quot;:&quot;Tullia&quot;,&quot;parse-names&quot;:false,&quot;dropping-particle&quot;:&quot;&quot;,&quot;non-dropping-particle&quot;:&quot;&quot;},{&quot;family&quot;:&quot;Marchelli&quot;,&quot;given&quot;:&quot;Rosangela&quot;,&quot;parse-names&quot;:false,&quot;dropping-particle&quot;:&quot;&quot;,&quot;non-dropping-particle&quot;:&quot;&quot;}],&quot;container-title&quot;:&quot;Chirality&quot;,&quot;DOI&quot;:&quot;https://doi.org/10.1002/chir.20372&quot;,&quot;issued&quot;:{&quot;date-parts&quot;:[[2007]]},&quot;page&quot;:&quot;269-294&quot;,&quot;publisher&quot;:&quot;Wiley Online Library&quot;,&quot;issue&quot;:&quot;4&quot;,&quot;volume&quot;:&quot;19&quot;},&quot;isTemporary&quot;:false}],&quot;properties&quot;:{&quot;noteIndex&quot;:0},&quot;isEdited&quot;:false,&quot;manualOverride&quot;:{&quot;isManuallyOverriden&quot;:false,&quot;citeprocText&quot;:&quot;&lt;sup&gt;2,3&lt;/sup&gt;&quot;,&quot;manualOverrideText&quot;:&quot;&quot;}},{&quot;citationID&quot;:&quot;MENDELEY_CITATION_9b79c0c6-9583-4a9e-9724-abe9b3cbfaf3&quot;,&quot;citationItems&quot;:[{&quot;id&quot;:&quot;cd2d78a3-9c20-328e-8265-400f4e3485b1&quot;,&quot;itemData&quot;:{&quot;type&quot;:&quot;book&quot;,&quot;id&quot;:&quot;cd2d78a3-9c20-328e-8265-400f4e3485b1&quot;,&quot;title&quot;:&quot;Supramolecular Chirality&quot;,&quot;editor&quot;:[{&quot;family&quot;:&quot;Crego-Calama&quot;,&quot;given&quot;:&quot;Mercedes&quot;,&quot;parse-names&quot;:false,&quot;dropping-particle&quot;:&quot;&quot;,&quot;non-dropping-particle&quot;:&quot;&quot;},{&quot;family&quot;:&quot;Reinhoudt&quot;,&quot;given&quot;:&quot;David N&quot;,&quot;parse-names&quot;:false,&quot;dropping-particle&quot;:&quot;&quot;,&quot;non-dropping-particle&quot;:&quot;&quot;}],&quot;DOI&quot;:&quot;10.1007/11406174&quot;,&quot;URL&quot;:&quot;https://doi.org/10.1007%2F11406174&quot;,&quot;issued&quot;:{&quot;date-parts&quot;:[[2006]]},&quot;publisher&quot;:&quot;Springer Berlin Heidelberg&quot;},&quot;isTemporary&quot;:false}],&quot;properties&quot;:{&quot;noteIndex&quot;:0},&quot;isEdited&quot;:false,&quot;manualOverride&quot;:{&quot;isManuallyOverriden&quot;:false,&quot;citeprocText&quot;:&quot;&lt;sup&gt;4&lt;/sup&gt;&quot;,&quot;manualOverrideText&quot;:&quot;&quot;}},{&quot;citationID&quot;:&quot;MENDELEY_CITATION_45b1ce3a-0bf2-46dd-b2c5-672f1607f2d2&quot;,&quot;citationItems&quot;:[{&quot;id&quot;:&quot;62b4babe-4936-368b-b6be-c8b51e375c7a&quot;,&quot;itemData&quot;:{&quot;type&quot;:&quot;article-journal&quot;,&quot;id&quot;:&quot;62b4babe-4936-368b-b6be-c8b51e375c7a&quot;,&quot;title&quot;:&quot;A new experiment to test parity symmetry in cold chiral molecules using vibrational spectroscopy&quot;,&quot;author&quot;:[{&quot;family&quot;:&quot;Cournol&quot;,&quot;given&quot;:&quot;Anne&quot;,&quot;parse-names&quot;:false,&quot;dropping-particle&quot;:&quot;&quot;,&quot;non-dropping-particle&quot;:&quot;&quot;},{&quot;family&quot;:&quot;Manceau&quot;,&quot;given&quot;:&quot;Mathieu&quot;,&quot;parse-names&quot;:false,&quot;dropping-particle&quot;:&quot;&quot;,&quot;non-dropping-particle&quot;:&quot;&quot;},{&quot;family&quot;:&quot;Pierens&quot;,&quot;given&quot;:&quot;M&quot;,&quot;parse-names&quot;:false,&quot;dropping-particle&quot;:&quot;&quot;,&quot;non-dropping-particle&quot;:&quot;&quot;},{&quot;family&quot;:&quot;Lecordier&quot;,&quot;given&quot;:&quot;Louis&quot;,&quot;parse-names&quot;:false,&quot;dropping-particle&quot;:&quot;&quot;,&quot;non-dropping-particle&quot;:&quot;&quot;},{&quot;family&quot;:&quot;Tran&quot;,&quot;given&quot;:&quot;Dang Bao An&quot;,&quot;parse-names&quot;:false,&quot;dropping-particle&quot;:&quot;&quot;,&quot;non-dropping-particle&quot;:&quot;&quot;},{&quot;family&quot;:&quot;Santagata&quot;,&quot;given&quot;:&quot;Rosa&quot;,&quot;parse-names&quot;:false,&quot;dropping-particle&quot;:&quot;&quot;,&quot;non-dropping-particle&quot;:&quot;&quot;},{&quot;family&quot;:&quot;Argence&quot;,&quot;given&quot;:&quot;B&quot;,&quot;parse-names&quot;:false,&quot;dropping-particle&quot;:&quot;&quot;,&quot;non-dropping-particle&quot;:&quot;&quot;},{&quot;family&quot;:&quot;Goncharov&quot;,&quot;given&quot;:&quot;A&quot;,&quot;parse-names&quot;:false,&quot;dropping-particle&quot;:&quot;&quot;,&quot;non-dropping-particle&quot;:&quot;&quot;},{&quot;family&quot;:&quot;Lopez&quot;,&quot;given&quot;:&quot;Olivier&quot;,&quot;parse-names&quot;:false,&quot;dropping-particle&quot;:&quot;&quot;,&quot;non-dropping-particle&quot;:&quot;&quot;},{&quot;family&quot;:&quot;Abgrall&quot;,&quot;given&quot;:&quot;Michel&quot;,&quot;parse-names&quot;:false,&quot;dropping-particle&quot;:&quot;&quot;,&quot;non-dropping-particle&quot;:&quot;&quot;},{&quot;family&quot;:&quot;others&quot;,&quot;given&quot;:&quot;&quot;,&quot;parse-names&quot;:false,&quot;dropping-particle&quot;:&quot;&quot;,&quot;non-dropping-particle&quot;:&quot;&quot;}],&quot;container-title&quot;:&quot;Quantum Electronics&quot;,&quot;DOI&quot;:&quot;https://doi.org/10.1070/QEL16880&quot;,&quot;issued&quot;:{&quot;date-parts&quot;:[[2019]]},&quot;page&quot;:&quot;288&quot;,&quot;publisher&quot;:&quot;IOP Publishing&quot;,&quot;issue&quot;:&quot;3&quot;,&quot;volume&quot;:&quot;49&quot;},&quot;isTemporary&quot;:false},{&quot;id&quot;:&quot;a71f257b-a6c9-391a-8d27-d1388f9f13a7&quot;,&quot;itemData&quot;:{&quot;type&quot;:&quot;article-journal&quot;,&quot;id&quot;:&quot;a71f257b-a6c9-391a-8d27-d1388f9f13a7&quot;,&quot;title&quot;:&quot;Progress toward the first observation of parity violation in chiral molecules by high-resolution laser spectroscopy&quot;,&quot;author&quot;:[{&quot;family&quot;:&quot;Darquié&quot;,&quot;given&quot;:&quot;Beno\\^\\it&quot;,&quot;parse-names&quot;:false,&quot;dropping-particle&quot;:&quot;&quot;,&quot;non-dropping-particle&quot;:&quot;&quot;},{&quot;family&quot;:&quot;Stoeffler&quot;,&quot;given&quot;:&quot;Clara&quot;,&quot;parse-names&quot;:false,&quot;dropping-particle&quot;:&quot;&quot;,&quot;non-dropping-particle&quot;:&quot;&quot;},{&quot;family&quot;:&quot;Shelkovnikov&quot;,&quot;given&quot;:&quot;Alexander&quot;,&quot;parse-names&quot;:false,&quot;dropping-particle&quot;:&quot;&quot;,&quot;non-dropping-particle&quot;:&quot;&quot;},{&quot;family&quot;:&quot;Daussy&quot;,&quot;given&quot;:&quot;Christophe&quot;,&quot;parse-names&quot;:false,&quot;dropping-particle&quot;:&quot;&quot;,&quot;non-dropping-particle&quot;:&quot;&quot;},{&quot;family&quot;:&quot;Amy-Klein&quot;,&quot;given&quot;:&quot;Anne&quot;,&quot;parse-names&quot;:false,&quot;dropping-particle&quot;:&quot;&quot;,&quot;non-dropping-particle&quot;:&quot;&quot;},{&quot;family&quot;:&quot;Chardonnet&quot;,&quot;given&quot;:&quot;Christian&quot;,&quot;parse-names&quot;:false,&quot;dropping-particle&quot;:&quot;&quot;,&quot;non-dropping-particle&quot;:&quot;&quot;},{&quot;family&quot;:&quot;Zrig&quot;,&quot;given&quot;:&quot;Samia&quot;,&quot;parse-names&quot;:false,&quot;dropping-particle&quot;:&quot;&quot;,&quot;non-dropping-particle&quot;:&quot;&quot;},{&quot;family&quot;:&quot;Guy&quot;,&quot;given&quot;:&quot;Laure&quot;,&quot;parse-names&quot;:false,&quot;dropping-particle&quot;:&quot;&quot;,&quot;non-dropping-particle&quot;:&quot;&quot;},{&quot;family&quot;:&quot;Crassous&quot;,&quot;given&quot;:&quot;Jeanne&quot;,&quot;parse-names&quot;:false,&quot;dropping-particle&quot;:&quot;&quot;,&quot;non-dropping-particle&quot;:&quot;&quot;},{&quot;family&quot;:&quot;Soulard&quot;,&quot;given&quot;:&quot;Pascale&quot;,&quot;parse-names&quot;:false,&quot;dropping-particle&quot;:&quot;&quot;,&quot;non-dropping-particle&quot;:&quot;&quot;},{&quot;family&quot;:&quot;others&quot;,&quot;given&quot;:&quot;&quot;,&quot;parse-names&quot;:false,&quot;dropping-particle&quot;:&quot;&quot;,&quot;non-dropping-particle&quot;:&quot;&quot;}],&quot;container-title&quot;:&quot;Chirality&quot;,&quot;DOI&quot;:&quot;https://doi.org/10.1002/chir.20911&quot;,&quot;issued&quot;:{&quot;date-parts&quot;:[[2010]]},&quot;page&quot;:&quot;870-884&quot;,&quot;publisher&quot;:&quot;Wiley Online Library&quot;,&quot;issue&quot;:&quot;10&quot;,&quot;volume&quot;:&quot;22&quot;},&quot;isTemporary&quot;:false}],&quot;properties&quot;:{&quot;noteIndex&quot;:0},&quot;isEdited&quot;:false,&quot;manualOverride&quot;:{&quot;isManuallyOverriden&quot;:false,&quot;citeprocText&quot;:&quot;&lt;sup&gt;5,6&lt;/sup&gt;&quot;,&quot;manualOverrideText&quot;:&quot;&quot;}},{&quot;citationID&quot;:&quot;MENDELEY_CITATION_556a1596-0eac-4882-8ce9-e8f5fda9a259&quot;,&quot;citationItems&quot;:[{&quot;id&quot;:&quot;2d6ddb17-ade8-3743-bc6a-e2139c39806c&quot;,&quot;itemData&quot;:{&quot;type&quot;:&quot;article-journal&quot;,&quot;id&quot;:&quot;2d6ddb17-ade8-3743-bc6a-e2139c39806c&quot;,&quot;title&quot;:&quot;Optical rotation: recent advances in determining the absolute configuration&quot;,&quot;author&quot;:[{&quot;family&quot;:&quot;Polavarapu&quot;,&quot;given&quot;:&quot;Prasad L&quot;,&quot;parse-names&quot;:false,&quot;dropping-particle&quot;:&quot;&quot;,&quot;non-dropping-particle&quot;:&quot;&quot;}],&quot;container-title&quot;:&quot;Chirality&quot;,&quot;DOI&quot;:&quot;10.1002/chir.10145&quot;,&quot;issued&quot;:{&quot;date-parts&quot;:[[2002]]},&quot;page&quot;:&quot;768-781&quot;,&quot;publisher&quot;:&quot;Wiley Online Library&quot;,&quot;issue&quot;:&quot;10&quot;,&quot;volume&quot;:&quot;14&quot;},&quot;isTemporary&quot;:false},{&quot;id&quot;:&quot;0cca3483-2961-3891-bdc3-036a20730db0&quot;,&quot;itemData&quot;:{&quot;type&quot;:&quot;article-journal&quot;,&quot;id&quot;:&quot;0cca3483-2961-3891-bdc3-036a20730db0&quot;,&quot;title&quot;:&quot;Determination of absolute configurations of chiral molecules using ab initio time-dependent density functional theory calculations of optical rotation: how reliable are absolute configurations obtained for molecules with small rotations?&quot;,&quot;author&quot;:[{&quot;family&quot;:&quot;Stephens&quot;,&quot;given&quot;:&quot;P J&quot;,&quot;parse-names&quot;:false,&quot;dropping-particle&quot;:&quot;&quot;,&quot;non-dropping-particle&quot;:&quot;&quot;},{&quot;family&quot;:&quot;McCann&quot;,&quot;given&quot;:&quot;D M&quot;,&quot;parse-names&quot;:false,&quot;dropping-particle&quot;:&quot;&quot;,&quot;non-dropping-particle&quot;:&quot;&quot;},{&quot;family&quot;:&quot;Cheeseman&quot;,&quot;given&quot;:&quot;J R&quot;,&quot;parse-names&quot;:false,&quot;dropping-particle&quot;:&quot;&quot;,&quot;non-dropping-particle&quot;:&quot;&quot;},{&quot;family&quot;:&quot;Frisch&quot;,&quot;given&quot;:&quot;M J&quot;,&quot;parse-names&quot;:false,&quot;dropping-particle&quot;:&quot;&quot;,&quot;non-dropping-particle&quot;:&quot;&quot;}],&quot;container-title&quot;:&quot;Chirality&quot;,&quot;DOI&quot;:&quot;https://doi.org/10.1002/chir.20109&quot;,&quot;issued&quot;:{&quot;date-parts&quot;:[[2005]]},&quot;page&quot;:&quot;S52--S64&quot;,&quot;publisher&quot;:&quot;Wiley Online Library&quot;,&quot;issue&quot;:&quot;S1&quot;,&quot;volume&quot;:&quot;17&quot;},&quot;isTemporary&quot;:false},{&quot;id&quot;:&quot;6dbaa016-48af-3f7f-9348-65cdc5536bf5&quot;,&quot;itemData&quot;:{&quot;type&quot;:&quot;article-journal&quot;,&quot;id&quot;:&quot;6dbaa016-48af-3f7f-9348-65cdc5536bf5&quot;,&quot;title&quot;:&quot;Determination of absolute configuration using ab initio calculation of optical rotation&quot;,&quot;author&quot;:[{&quot;family&quot;:&quot;Stephens&quot;,&quot;given&quot;:&quot;P J&quot;,&quot;parse-names&quot;:false,&quot;dropping-particle&quot;:&quot;&quot;,&quot;non-dropping-particle&quot;:&quot;&quot;},{&quot;family&quot;:&quot;Devlin&quot;,&quot;given&quot;:&quot;F J&quot;,&quot;parse-names&quot;:false,&quot;dropping-particle&quot;:&quot;&quot;,&quot;non-dropping-particle&quot;:&quot;&quot;},{&quot;family&quot;:&quot;Cheeseman&quot;,&quot;given&quot;:&quot;J R&quot;,&quot;parse-names&quot;:false,&quot;dropping-particle&quot;:&quot;&quot;,&quot;non-dropping-particle&quot;:&quot;&quot;},{&quot;family&quot;:&quot;Frisch&quot;,&quot;given&quot;:&quot;M J&quot;,&quot;parse-names&quot;:false,&quot;dropping-particle&quot;:&quot;&quot;,&quot;non-dropping-particle&quot;:&quot;&quot;},{&quot;family&quot;:&quot;Bortolini&quot;,&quot;given&quot;:&quot;Olga&quot;,&quot;parse-names&quot;:false,&quot;dropping-particle&quot;:&quot;&quot;,&quot;non-dropping-particle&quot;:&quot;&quot;},{&quot;family&quot;:&quot;Besse&quot;,&quot;given&quot;:&quot;P&quot;,&quot;parse-names&quot;:false,&quot;dropping-particle&quot;:&quot;&quot;,&quot;non-dropping-particle&quot;:&quot;&quot;}],&quot;container-title&quot;:&quot;Chirality&quot;,&quot;DOI&quot;:&quot;https://doi.org/10.1002/chir.10270&quot;,&quot;issued&quot;:{&quot;date-parts&quot;:[[2003]]},&quot;page&quot;:&quot;S57--S64&quot;,&quot;publisher&quot;:&quot;Wiley Online Library&quot;,&quot;issue&quot;:&quot;S1&quot;,&quot;volume&quot;:&quot;15&quot;},&quot;isTemporary&quot;:false}],&quot;properties&quot;:{&quot;noteIndex&quot;:0},&quot;isEdited&quot;:false,&quot;manualOverride&quot;:{&quot;isManuallyOverriden&quot;:false,&quot;citeprocText&quot;:&quot;&lt;sup&gt;7–9&lt;/sup&gt;&quot;,&quot;manualOverrideText&quot;:&quot;&quot;}},{&quot;citationID&quot;:&quot;MENDELEY_CITATION_98474eb9-f296-43bf-9c51-cc75991e12a3&quot;,&quot;citationItems&quot;:[{&quot;id&quot;:&quot;7ca48a2c-eb8b-37e2-acf4-fb5ab7526eae&quot;,&quot;itemData&quot;:{&quot;type&quot;:&quot;article-journal&quot;,&quot;id&quot;:&quot;7ca48a2c-eb8b-37e2-acf4-fb5ab7526eae&quot;,&quot;title&quot;:&quot;Resonant nonlinear magneto-optical effects in atoms&quot;,&quot;author&quot;:[{&quot;family&quot;:&quot;Budker&quot;,&quot;given&quot;:&quot;Dmitry&quot;,&quot;parse-names&quot;:false,&quot;dropping-particle&quot;:&quot;&quot;,&quot;non-dropping-particle&quot;:&quot;&quot;},{&quot;family&quot;:&quot;Gawlik&quot;,&quot;given&quot;:&quot;W&quot;,&quot;parse-names&quot;:false,&quot;dropping-particle&quot;:&quot;&quot;,&quot;non-dropping-particle&quot;:&quot;&quot;},{&quot;family&quot;:&quot;Kimball&quot;,&quot;given&quot;:&quot;D F&quot;,&quot;parse-names&quot;:false,&quot;dropping-particle&quot;:&quot;&quot;,&quot;non-dropping-particle&quot;:&quot;&quot;},{&quot;family&quot;:&quot;Rochester&quot;,&quot;given&quot;:&quot;S M&quot;,&quot;parse-names&quot;:false,&quot;dropping-particle&quot;:&quot;&quot;,&quot;non-dropping-particle&quot;:&quot;&quot;},{&quot;family&quot;:&quot;Yashchuk&quot;,&quot;given&quot;:&quot;V&quot;,&quot;parse-names&quot;:false,&quot;dropping-particle&quot;:&quot;v&quot;,&quot;non-dropping-particle&quot;:&quot;&quot;},{&quot;family&quot;:&quot;Weis&quot;,&quot;given&quot;:&quot;A&quot;,&quot;parse-names&quot;:false,&quot;dropping-particle&quot;:&quot;&quot;,&quot;non-dropping-particle&quot;:&quot;&quot;}],&quot;container-title&quot;:&quot;Reviews of modern physics&quot;,&quot;DOI&quot;:&quot;https://doi.org/10.1103/RevModPhys.74.1153&quot;,&quot;issued&quot;:{&quot;date-parts&quot;:[[2002]]},&quot;page&quot;:&quot;1153&quot;,&quot;publisher&quot;:&quot;APS&quot;,&quot;issue&quot;:&quot;4&quot;,&quot;volume&quot;:&quot;74&quot;},&quot;isTemporary&quot;:false}],&quot;properties&quot;:{&quot;noteIndex&quot;:0},&quot;isEdited&quot;:false,&quot;manualOverride&quot;:{&quot;isManuallyOverriden&quot;:false,&quot;citeprocText&quot;:&quot;&lt;sup&gt;10&lt;/sup&gt;&quot;,&quot;manualOverrideText&quot;:&quot;&quot;}}]"/>
    <we:property name="MENDELEY_CITATIONS_STYLE" value="&quot;https://www.zotero.org/styles/analytical-chemistry&quot;"/>
    <we:property name="MENDELEY_PROFILE_ID" value="&quot;e5f0d4c35bd556942bbcdfde4d7b1b9fcdebfb91&quot;"/>
  </we:properties>
  <we:bindings/>
  <we:snapshot xmlns:r="http://schemas.openxmlformats.org/officeDocument/2006/relationships"/>
</we:webextension>
</file>

<file path=word/webextensions/webextension3.xml><?xml version="1.0" encoding="utf-8"?>
<we:webextension xmlns:we="http://schemas.microsoft.com/office/webextensions/webextension/2010/11" id="{27782E81-B6D7-416A-9E6F-E107EDD7BA94}">
  <we:reference id="55da0767-eb41-43c5-87ca-3799bace4589" version="1.0.1.0" store="EXCatalog" storeType="EXCatalog"/>
  <we:alternateReferences>
    <we:reference id="WA104380917" version="1.0.1.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3E283-9453-47D9-B45F-080A29151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acs_template_msw2010_ac_pc.dotx</Template>
  <TotalTime>5</TotalTime>
  <Pages>10</Pages>
  <Words>6601</Words>
  <Characters>68407</Characters>
  <Application>Microsoft Office Word</Application>
  <DocSecurity>0</DocSecurity>
  <Lines>570</Lines>
  <Paragraphs>149</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74859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Dang Bao An TRAN</dc:creator>
  <cp:lastModifiedBy>An Tran</cp:lastModifiedBy>
  <cp:revision>13</cp:revision>
  <cp:lastPrinted>2021-01-12T16:43:00Z</cp:lastPrinted>
  <dcterms:created xsi:type="dcterms:W3CDTF">2021-02-01T14:19:00Z</dcterms:created>
  <dcterms:modified xsi:type="dcterms:W3CDTF">2021-02-16T21:40:00Z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http://www.zotero.org/styles/analytical-chemistry</vt:lpwstr>
  </property>
  <property fmtid="{D5CDD505-2E9C-101B-9397-08002B2CF9AE}" pid="14" name="Mendeley Recent Style Name 4_1">
    <vt:lpwstr>Analytical Chemistry</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Mendeley Document_1">
    <vt:lpwstr>True</vt:lpwstr>
  </property>
  <property fmtid="{D5CDD505-2E9C-101B-9397-08002B2CF9AE}" pid="26" name="Mendeley Unique User Id_1">
    <vt:lpwstr>738a3ef8-a041-3d56-9a4e-71c177de8e4e</vt:lpwstr>
  </property>
  <property fmtid="{D5CDD505-2E9C-101B-9397-08002B2CF9AE}" pid="27" name="Mendeley Citation Style_1">
    <vt:lpwstr>http://www.zotero.org/styles/analytical-chemistry</vt:lpwstr>
  </property>
  <property fmtid="{D5CDD505-2E9C-101B-9397-08002B2CF9AE}" pid="28" name="MTUseMTPrefs">
    <vt:lpwstr>1</vt:lpwstr>
  </property>
  <property fmtid="{D5CDD505-2E9C-101B-9397-08002B2CF9AE}" pid="29" name="ZOTERO_PREF_1">
    <vt:lpwstr>&lt;data data-version="3" zotero-version="5.0.89"&gt;&lt;session id="WEvpEbBc"/&gt;&lt;style id="http://www.zotero.org/styles/analytical-chemistry" hasBibliography="1" bibliographyStyleHasBeenSet="1"/&gt;&lt;prefs&gt;&lt;pref name="fieldType" value="Field"/&gt;&lt;/prefs&gt;&lt;/data&gt;</vt:lpwstr>
  </property>
</Properties>
</file>