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28F1A095" w14:textId="77777777" w:rsidR="008964DD" w:rsidRDefault="00DF1D28" w:rsidP="001553C4">
      <w:pPr>
        <w:spacing w:after="120"/>
        <w:rPr>
          <w:rFonts w:ascii="Times New Roman" w:hAnsi="Times New Roman" w:cs="Times New Roman"/>
          <w:b/>
          <w:sz w:val="24"/>
          <w:szCs w:val="24"/>
        </w:rPr>
      </w:pPr>
      <w:r w:rsidRPr="00FE5DE3">
        <w:rPr>
          <w:rFonts w:ascii="Helvetica" w:hAnsi="Helvetica"/>
          <w:noProof/>
          <w:sz w:val="44"/>
          <w:szCs w:val="44"/>
          <w:lang w:eastAsia="en-GB"/>
        </w:rPr>
        <mc:AlternateContent>
          <mc:Choice Requires="wps">
            <w:drawing>
              <wp:anchor distT="0" distB="0" distL="114300" distR="114300" simplePos="0" relativeHeight="251659264" behindDoc="0" locked="0" layoutInCell="1" allowOverlap="1" wp14:anchorId="35599586" wp14:editId="48CA1523">
                <wp:simplePos x="0" y="0"/>
                <wp:positionH relativeFrom="margin">
                  <wp:posOffset>0</wp:posOffset>
                </wp:positionH>
                <wp:positionV relativeFrom="paragraph">
                  <wp:posOffset>0</wp:posOffset>
                </wp:positionV>
                <wp:extent cx="5796280" cy="8958943"/>
                <wp:effectExtent l="0" t="0" r="13970" b="13970"/>
                <wp:wrapNone/>
                <wp:docPr id="4" name="Rectangle 4"/>
                <wp:cNvGraphicFramePr/>
                <a:graphic xmlns:a="http://schemas.openxmlformats.org/drawingml/2006/main">
                  <a:graphicData uri="http://schemas.microsoft.com/office/word/2010/wordprocessingShape">
                    <wps:wsp>
                      <wps:cNvSpPr/>
                      <wps:spPr>
                        <a:xfrm>
                          <a:off x="0" y="0"/>
                          <a:ext cx="5796280" cy="8958943"/>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6B3AA3" w14:textId="77777777" w:rsidR="005031B6" w:rsidRDefault="005031B6" w:rsidP="00DF1D28">
                            <w:pPr>
                              <w:ind w:left="1134" w:right="946"/>
                              <w:jc w:val="center"/>
                              <w:rPr>
                                <w:rFonts w:ascii="Helvetica" w:hAnsi="Helvetica"/>
                                <w:b/>
                                <w:bCs/>
                                <w:sz w:val="44"/>
                                <w:szCs w:val="44"/>
                              </w:rPr>
                            </w:pPr>
                          </w:p>
                          <w:p w14:paraId="2DB580FE" w14:textId="77777777" w:rsidR="005031B6" w:rsidRDefault="005031B6" w:rsidP="00DF1D28">
                            <w:pPr>
                              <w:ind w:left="1134" w:right="946"/>
                              <w:jc w:val="center"/>
                              <w:rPr>
                                <w:rFonts w:ascii="Helvetica" w:hAnsi="Helvetica"/>
                                <w:b/>
                                <w:bCs/>
                                <w:sz w:val="44"/>
                                <w:szCs w:val="44"/>
                              </w:rPr>
                            </w:pPr>
                          </w:p>
                          <w:p w14:paraId="27225AD4" w14:textId="77777777" w:rsidR="005031B6" w:rsidRDefault="005031B6" w:rsidP="00DF1D28">
                            <w:pPr>
                              <w:ind w:left="1134" w:right="946"/>
                              <w:jc w:val="center"/>
                              <w:rPr>
                                <w:rFonts w:ascii="Helvetica" w:hAnsi="Helvetica"/>
                                <w:b/>
                                <w:bCs/>
                                <w:sz w:val="44"/>
                                <w:szCs w:val="44"/>
                              </w:rPr>
                            </w:pPr>
                          </w:p>
                          <w:p w14:paraId="6C034696" w14:textId="77777777" w:rsidR="005031B6" w:rsidRDefault="005031B6" w:rsidP="00DF1D28">
                            <w:pPr>
                              <w:ind w:left="1134" w:right="946"/>
                              <w:jc w:val="center"/>
                              <w:rPr>
                                <w:rFonts w:ascii="Helvetica" w:hAnsi="Helvetica"/>
                                <w:b/>
                                <w:bCs/>
                                <w:sz w:val="48"/>
                                <w:szCs w:val="48"/>
                              </w:rPr>
                            </w:pPr>
                          </w:p>
                          <w:p w14:paraId="54B7E4F2" w14:textId="77777777" w:rsidR="005031B6" w:rsidRPr="00DB0B4C" w:rsidRDefault="005031B6" w:rsidP="00DF1D28">
                            <w:pPr>
                              <w:ind w:left="1134" w:right="946"/>
                              <w:jc w:val="center"/>
                              <w:rPr>
                                <w:rFonts w:ascii="Helvetica" w:hAnsi="Helvetica"/>
                                <w:b/>
                                <w:bCs/>
                                <w:sz w:val="48"/>
                                <w:szCs w:val="48"/>
                              </w:rPr>
                            </w:pPr>
                            <w:r w:rsidRPr="00DB0B4C">
                              <w:rPr>
                                <w:rFonts w:ascii="Helvetica" w:hAnsi="Helvetica"/>
                                <w:b/>
                                <w:bCs/>
                                <w:sz w:val="48"/>
                                <w:szCs w:val="48"/>
                              </w:rPr>
                              <w:t>The impact of COVID-19 on older lesbian</w:t>
                            </w:r>
                            <w:r>
                              <w:rPr>
                                <w:rFonts w:ascii="Helvetica" w:hAnsi="Helvetica"/>
                                <w:b/>
                                <w:bCs/>
                                <w:sz w:val="48"/>
                                <w:szCs w:val="48"/>
                              </w:rPr>
                              <w:t>s/</w:t>
                            </w:r>
                            <w:r w:rsidRPr="00DB0B4C">
                              <w:rPr>
                                <w:rFonts w:ascii="Helvetica" w:hAnsi="Helvetica"/>
                                <w:b/>
                                <w:bCs/>
                                <w:sz w:val="48"/>
                                <w:szCs w:val="48"/>
                              </w:rPr>
                              <w:t>gay</w:t>
                            </w:r>
                            <w:r>
                              <w:rPr>
                                <w:rFonts w:ascii="Helvetica" w:hAnsi="Helvetica"/>
                                <w:b/>
                                <w:bCs/>
                                <w:sz w:val="48"/>
                                <w:szCs w:val="48"/>
                              </w:rPr>
                              <w:t xml:space="preserve"> women </w:t>
                            </w:r>
                            <w:r w:rsidRPr="00DB0B4C">
                              <w:rPr>
                                <w:rFonts w:ascii="Helvetica" w:hAnsi="Helvetica"/>
                                <w:b/>
                                <w:bCs/>
                                <w:sz w:val="48"/>
                                <w:szCs w:val="48"/>
                              </w:rPr>
                              <w:t>in the UK</w:t>
                            </w:r>
                          </w:p>
                          <w:p w14:paraId="2DD70CE1" w14:textId="77777777" w:rsidR="005031B6" w:rsidRDefault="005031B6" w:rsidP="00DF1D28">
                            <w:pPr>
                              <w:ind w:left="1134" w:right="946"/>
                              <w:jc w:val="center"/>
                              <w:rPr>
                                <w:rFonts w:ascii="Helvetica" w:hAnsi="Helvetica"/>
                                <w:i/>
                                <w:iCs/>
                                <w:sz w:val="40"/>
                                <w:szCs w:val="40"/>
                              </w:rPr>
                            </w:pPr>
                            <w:r w:rsidRPr="00DB0B4C">
                              <w:rPr>
                                <w:rFonts w:ascii="Helvetica" w:hAnsi="Helvetica"/>
                                <w:i/>
                                <w:iCs/>
                                <w:sz w:val="40"/>
                                <w:szCs w:val="40"/>
                              </w:rPr>
                              <w:t>A rapid response scoping study</w:t>
                            </w:r>
                          </w:p>
                          <w:p w14:paraId="2E15DBF8" w14:textId="77777777" w:rsidR="005031B6" w:rsidRDefault="005031B6" w:rsidP="00DF1D28">
                            <w:pPr>
                              <w:ind w:left="1134" w:right="946"/>
                              <w:jc w:val="center"/>
                              <w:rPr>
                                <w:rFonts w:ascii="Helvetica" w:hAnsi="Helvetica"/>
                                <w:i/>
                                <w:iCs/>
                                <w:sz w:val="40"/>
                                <w:szCs w:val="40"/>
                              </w:rPr>
                            </w:pPr>
                          </w:p>
                          <w:p w14:paraId="17A496D5" w14:textId="77777777" w:rsidR="005031B6" w:rsidRPr="00A0621A" w:rsidRDefault="005031B6" w:rsidP="00DF1D28">
                            <w:pPr>
                              <w:ind w:left="1134" w:right="946"/>
                              <w:jc w:val="center"/>
                              <w:rPr>
                                <w:rFonts w:ascii="Helvetica" w:hAnsi="Helvetica"/>
                                <w:b/>
                                <w:bCs/>
                                <w:sz w:val="44"/>
                                <w:szCs w:val="44"/>
                              </w:rPr>
                            </w:pPr>
                            <w:r>
                              <w:rPr>
                                <w:rFonts w:ascii="Helvetica" w:hAnsi="Helvetica"/>
                                <w:b/>
                                <w:bCs/>
                                <w:sz w:val="44"/>
                                <w:szCs w:val="44"/>
                              </w:rPr>
                              <w:t>FULL REPORT</w:t>
                            </w:r>
                          </w:p>
                          <w:p w14:paraId="203B25C6" w14:textId="77777777" w:rsidR="005031B6" w:rsidRDefault="005031B6" w:rsidP="00DF1D28">
                            <w:pPr>
                              <w:ind w:left="1134" w:right="946"/>
                              <w:jc w:val="center"/>
                              <w:rPr>
                                <w:rFonts w:ascii="Helvetica" w:hAnsi="Helvetica"/>
                                <w:b/>
                                <w:bCs/>
                                <w:sz w:val="44"/>
                                <w:szCs w:val="44"/>
                              </w:rPr>
                            </w:pPr>
                          </w:p>
                          <w:p w14:paraId="1824DFD8" w14:textId="77777777" w:rsidR="005031B6" w:rsidRPr="00DB0B4C" w:rsidRDefault="005031B6" w:rsidP="00DF1D28">
                            <w:pPr>
                              <w:ind w:left="1134" w:right="946"/>
                              <w:jc w:val="center"/>
                              <w:rPr>
                                <w:rFonts w:ascii="Helvetica" w:hAnsi="Helvetica"/>
                                <w:color w:val="FFFFFF" w:themeColor="background1"/>
                                <w:sz w:val="32"/>
                                <w:szCs w:val="32"/>
                              </w:rPr>
                            </w:pPr>
                            <w:r w:rsidRPr="00DB0B4C">
                              <w:rPr>
                                <w:rFonts w:ascii="Helvetica" w:hAnsi="Helvetica"/>
                                <w:color w:val="FFFFFF" w:themeColor="background1"/>
                                <w:sz w:val="32"/>
                                <w:szCs w:val="32"/>
                              </w:rPr>
                              <w:t>Sue Westwood, Trish Hafford-Letchfield and Michael Toze</w:t>
                            </w:r>
                          </w:p>
                          <w:p w14:paraId="59AC1CD0" w14:textId="77777777" w:rsidR="005031B6" w:rsidRDefault="005031B6" w:rsidP="00DF1D28">
                            <w:pPr>
                              <w:ind w:left="1134" w:right="946"/>
                              <w:jc w:val="center"/>
                              <w:rPr>
                                <w:rFonts w:ascii="Helvetica" w:hAnsi="Helvetica"/>
                                <w:color w:val="002060"/>
                                <w:sz w:val="36"/>
                                <w:szCs w:val="36"/>
                              </w:rPr>
                            </w:pPr>
                          </w:p>
                          <w:p w14:paraId="3ADA2C02" w14:textId="77777777" w:rsidR="005031B6" w:rsidRPr="00BB04E7" w:rsidRDefault="005031B6" w:rsidP="00DF1D28">
                            <w:pPr>
                              <w:ind w:left="1134" w:right="946"/>
                              <w:jc w:val="center"/>
                              <w:rPr>
                                <w:rFonts w:ascii="Helvetica" w:hAnsi="Helvetica"/>
                                <w:color w:val="002060"/>
                                <w:sz w:val="36"/>
                                <w:szCs w:val="36"/>
                              </w:rPr>
                            </w:pPr>
                          </w:p>
                          <w:p w14:paraId="5ED71766" w14:textId="77777777" w:rsidR="005031B6" w:rsidRPr="002427C5" w:rsidRDefault="005031B6" w:rsidP="00DF1D28">
                            <w:pPr>
                              <w:ind w:left="1134" w:right="946"/>
                              <w:jc w:val="center"/>
                              <w:rPr>
                                <w:rFonts w:ascii="Helvetica" w:hAnsi="Helvetica"/>
                                <w:b/>
                                <w:bCs/>
                                <w:sz w:val="44"/>
                                <w:szCs w:val="44"/>
                              </w:rPr>
                            </w:pPr>
                          </w:p>
                          <w:p w14:paraId="7CA9999D" w14:textId="77777777" w:rsidR="005031B6" w:rsidRDefault="005031B6" w:rsidP="00DF1D28">
                            <w:pPr>
                              <w:jc w:val="center"/>
                            </w:pPr>
                            <w:r w:rsidRPr="00DB0B4C">
                              <w:rPr>
                                <w:noProof/>
                                <w:lang w:eastAsia="en-GB"/>
                              </w:rPr>
                              <w:drawing>
                                <wp:inline distT="0" distB="0" distL="0" distR="0" wp14:anchorId="73E28418" wp14:editId="53F2802F">
                                  <wp:extent cx="5600700" cy="1420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4204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FB48" id="Rectangle 4" o:spid="_x0000_s1026" style="position:absolute;margin-left:0;margin-top:0;width:456.4pt;height:70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" fillcolor="#00b050" strokecolor="#1f3763 [1604]" strokeweight="1pt">
                <v:textbox>
                  <w:txbxContent>
                    <w:p w:rsidR="005031B6" w:rsidRDefault="005031B6" w:rsidP="00DF1D28">
                      <w:pPr>
                        <w:ind w:left="1134" w:right="946"/>
                        <w:jc w:val="center"/>
                        <w:rPr>
                          <w:rFonts w:ascii="Helvetica" w:hAnsi="Helvetica"/>
                          <w:b/>
                          <w:bCs/>
                          <w:sz w:val="44"/>
                          <w:szCs w:val="44"/>
                        </w:rPr>
                      </w:pPr>
                    </w:p>
                    <w:p w:rsidR="005031B6" w:rsidRDefault="005031B6" w:rsidP="00DF1D28">
                      <w:pPr>
                        <w:ind w:left="1134" w:right="946"/>
                        <w:jc w:val="center"/>
                        <w:rPr>
                          <w:rFonts w:ascii="Helvetica" w:hAnsi="Helvetica"/>
                          <w:b/>
                          <w:bCs/>
                          <w:sz w:val="44"/>
                          <w:szCs w:val="44"/>
                        </w:rPr>
                      </w:pPr>
                    </w:p>
                    <w:p w:rsidR="005031B6" w:rsidRDefault="005031B6" w:rsidP="00DF1D28">
                      <w:pPr>
                        <w:ind w:left="1134" w:right="946"/>
                        <w:jc w:val="center"/>
                        <w:rPr>
                          <w:rFonts w:ascii="Helvetica" w:hAnsi="Helvetica"/>
                          <w:b/>
                          <w:bCs/>
                          <w:sz w:val="44"/>
                          <w:szCs w:val="44"/>
                        </w:rPr>
                      </w:pPr>
                    </w:p>
                    <w:p w:rsidR="005031B6" w:rsidRDefault="005031B6" w:rsidP="00DF1D28">
                      <w:pPr>
                        <w:ind w:left="1134" w:right="946"/>
                        <w:jc w:val="center"/>
                        <w:rPr>
                          <w:rFonts w:ascii="Helvetica" w:hAnsi="Helvetica"/>
                          <w:b/>
                          <w:bCs/>
                          <w:sz w:val="48"/>
                          <w:szCs w:val="48"/>
                        </w:rPr>
                      </w:pPr>
                    </w:p>
                    <w:p w:rsidR="005031B6" w:rsidRPr="00DB0B4C" w:rsidRDefault="005031B6" w:rsidP="00DF1D28">
                      <w:pPr>
                        <w:ind w:left="1134" w:right="946"/>
                        <w:jc w:val="center"/>
                        <w:rPr>
                          <w:rFonts w:ascii="Helvetica" w:hAnsi="Helvetica"/>
                          <w:b/>
                          <w:bCs/>
                          <w:sz w:val="48"/>
                          <w:szCs w:val="48"/>
                        </w:rPr>
                      </w:pPr>
                      <w:r w:rsidRPr="00DB0B4C">
                        <w:rPr>
                          <w:rFonts w:ascii="Helvetica" w:hAnsi="Helvetica"/>
                          <w:b/>
                          <w:bCs/>
                          <w:sz w:val="48"/>
                          <w:szCs w:val="48"/>
                        </w:rPr>
                        <w:t>The impact of COVID-19 on older lesbian</w:t>
                      </w:r>
                      <w:r>
                        <w:rPr>
                          <w:rFonts w:ascii="Helvetica" w:hAnsi="Helvetica"/>
                          <w:b/>
                          <w:bCs/>
                          <w:sz w:val="48"/>
                          <w:szCs w:val="48"/>
                        </w:rPr>
                        <w:t>s/</w:t>
                      </w:r>
                      <w:r w:rsidRPr="00DB0B4C">
                        <w:rPr>
                          <w:rFonts w:ascii="Helvetica" w:hAnsi="Helvetica"/>
                          <w:b/>
                          <w:bCs/>
                          <w:sz w:val="48"/>
                          <w:szCs w:val="48"/>
                        </w:rPr>
                        <w:t>gay</w:t>
                      </w:r>
                      <w:r>
                        <w:rPr>
                          <w:rFonts w:ascii="Helvetica" w:hAnsi="Helvetica"/>
                          <w:b/>
                          <w:bCs/>
                          <w:sz w:val="48"/>
                          <w:szCs w:val="48"/>
                        </w:rPr>
                        <w:t xml:space="preserve"> women </w:t>
                      </w:r>
                      <w:r w:rsidRPr="00DB0B4C">
                        <w:rPr>
                          <w:rFonts w:ascii="Helvetica" w:hAnsi="Helvetica"/>
                          <w:b/>
                          <w:bCs/>
                          <w:sz w:val="48"/>
                          <w:szCs w:val="48"/>
                        </w:rPr>
                        <w:t>in the UK</w:t>
                      </w:r>
                    </w:p>
                    <w:p w:rsidR="005031B6" w:rsidRDefault="005031B6" w:rsidP="00DF1D28">
                      <w:pPr>
                        <w:ind w:left="1134" w:right="946"/>
                        <w:jc w:val="center"/>
                        <w:rPr>
                          <w:rFonts w:ascii="Helvetica" w:hAnsi="Helvetica"/>
                          <w:i/>
                          <w:iCs/>
                          <w:sz w:val="40"/>
                          <w:szCs w:val="40"/>
                        </w:rPr>
                      </w:pPr>
                      <w:r w:rsidRPr="00DB0B4C">
                        <w:rPr>
                          <w:rFonts w:ascii="Helvetica" w:hAnsi="Helvetica"/>
                          <w:i/>
                          <w:iCs/>
                          <w:sz w:val="40"/>
                          <w:szCs w:val="40"/>
                        </w:rPr>
                        <w:t>A rapid response scoping study</w:t>
                      </w:r>
                    </w:p>
                    <w:p w:rsidR="005031B6" w:rsidRDefault="005031B6" w:rsidP="00DF1D28">
                      <w:pPr>
                        <w:ind w:left="1134" w:right="946"/>
                        <w:jc w:val="center"/>
                        <w:rPr>
                          <w:rFonts w:ascii="Helvetica" w:hAnsi="Helvetica"/>
                          <w:i/>
                          <w:iCs/>
                          <w:sz w:val="40"/>
                          <w:szCs w:val="40"/>
                        </w:rPr>
                      </w:pPr>
                    </w:p>
                    <w:p w:rsidR="005031B6" w:rsidRPr="00A0621A" w:rsidRDefault="005031B6" w:rsidP="00DF1D28">
                      <w:pPr>
                        <w:ind w:left="1134" w:right="946"/>
                        <w:jc w:val="center"/>
                        <w:rPr>
                          <w:rFonts w:ascii="Helvetica" w:hAnsi="Helvetica"/>
                          <w:b/>
                          <w:bCs/>
                          <w:sz w:val="44"/>
                          <w:szCs w:val="44"/>
                        </w:rPr>
                      </w:pPr>
                      <w:r>
                        <w:rPr>
                          <w:rFonts w:ascii="Helvetica" w:hAnsi="Helvetica"/>
                          <w:b/>
                          <w:bCs/>
                          <w:sz w:val="44"/>
                          <w:szCs w:val="44"/>
                        </w:rPr>
                        <w:t>FULL REPORT</w:t>
                      </w:r>
                    </w:p>
                    <w:p w:rsidR="005031B6" w:rsidRDefault="005031B6" w:rsidP="00DF1D28">
                      <w:pPr>
                        <w:ind w:left="1134" w:right="946"/>
                        <w:jc w:val="center"/>
                        <w:rPr>
                          <w:rFonts w:ascii="Helvetica" w:hAnsi="Helvetica"/>
                          <w:b/>
                          <w:bCs/>
                          <w:sz w:val="44"/>
                          <w:szCs w:val="44"/>
                        </w:rPr>
                      </w:pPr>
                    </w:p>
                    <w:p w:rsidR="005031B6" w:rsidRPr="00DB0B4C" w:rsidRDefault="005031B6" w:rsidP="00DF1D28">
                      <w:pPr>
                        <w:ind w:left="1134" w:right="946"/>
                        <w:jc w:val="center"/>
                        <w:rPr>
                          <w:rFonts w:ascii="Helvetica" w:hAnsi="Helvetica"/>
                          <w:color w:val="FFFFFF" w:themeColor="background1"/>
                          <w:sz w:val="32"/>
                          <w:szCs w:val="32"/>
                        </w:rPr>
                      </w:pPr>
                      <w:r w:rsidRPr="00DB0B4C">
                        <w:rPr>
                          <w:rFonts w:ascii="Helvetica" w:hAnsi="Helvetica"/>
                          <w:color w:val="FFFFFF" w:themeColor="background1"/>
                          <w:sz w:val="32"/>
                          <w:szCs w:val="32"/>
                        </w:rPr>
                        <w:t>Sue Westwood, Trish Hafford-Letchfield and Michael Toze</w:t>
                      </w:r>
                    </w:p>
                    <w:p w:rsidR="005031B6" w:rsidRDefault="005031B6" w:rsidP="00DF1D28">
                      <w:pPr>
                        <w:ind w:left="1134" w:right="946"/>
                        <w:jc w:val="center"/>
                        <w:rPr>
                          <w:rFonts w:ascii="Helvetica" w:hAnsi="Helvetica"/>
                          <w:color w:val="002060"/>
                          <w:sz w:val="36"/>
                          <w:szCs w:val="36"/>
                        </w:rPr>
                      </w:pPr>
                    </w:p>
                    <w:p w:rsidR="005031B6" w:rsidRPr="00BB04E7" w:rsidRDefault="005031B6" w:rsidP="00DF1D28">
                      <w:pPr>
                        <w:ind w:left="1134" w:right="946"/>
                        <w:jc w:val="center"/>
                        <w:rPr>
                          <w:rFonts w:ascii="Helvetica" w:hAnsi="Helvetica"/>
                          <w:color w:val="002060"/>
                          <w:sz w:val="36"/>
                          <w:szCs w:val="36"/>
                        </w:rPr>
                      </w:pPr>
                    </w:p>
                    <w:p w:rsidR="005031B6" w:rsidRPr="002427C5" w:rsidRDefault="005031B6" w:rsidP="00DF1D28">
                      <w:pPr>
                        <w:ind w:left="1134" w:right="946"/>
                        <w:jc w:val="center"/>
                        <w:rPr>
                          <w:rFonts w:ascii="Helvetica" w:hAnsi="Helvetica"/>
                          <w:b/>
                          <w:bCs/>
                          <w:sz w:val="44"/>
                          <w:szCs w:val="44"/>
                        </w:rPr>
                      </w:pPr>
                    </w:p>
                    <w:p w:rsidR="005031B6" w:rsidRDefault="005031B6" w:rsidP="00DF1D28">
                      <w:pPr>
                        <w:jc w:val="center"/>
                      </w:pPr>
                      <w:r w:rsidRPr="00DB0B4C">
                        <w:rPr>
                          <w:noProof/>
                          <w:lang w:eastAsia="en-GB"/>
                        </w:rPr>
                        <w:drawing>
                          <wp:inline distT="0" distB="0" distL="0" distR="0" wp14:anchorId="20885E1E" wp14:editId="2A8F7047">
                            <wp:extent cx="5600700" cy="1420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1420495"/>
                                    </a:xfrm>
                                    <a:prstGeom prst="rect">
                                      <a:avLst/>
                                    </a:prstGeom>
                                    <a:noFill/>
                                    <a:ln>
                                      <a:noFill/>
                                    </a:ln>
                                  </pic:spPr>
                                </pic:pic>
                              </a:graphicData>
                            </a:graphic>
                          </wp:inline>
                        </w:drawing>
                      </w:r>
                    </w:p>
                  </w:txbxContent>
                </v:textbox>
                <w10:wrap anchorx="margin"/>
              </v:rect>
            </w:pict>
          </mc:Fallback>
        </mc:AlternateContent>
      </w:r>
    </w:p>
    <w:p w14:paraId="58AA3A69" w14:textId="77777777" w:rsidR="008964DD" w:rsidRPr="00BD72DB" w:rsidRDefault="008964DD" w:rsidP="001553C4">
      <w:pPr>
        <w:spacing w:after="120"/>
        <w:rPr>
          <w:rFonts w:ascii="Times New Roman" w:hAnsi="Times New Roman" w:cs="Times New Roman"/>
          <w:b/>
          <w:sz w:val="24"/>
          <w:szCs w:val="24"/>
        </w:rPr>
      </w:pPr>
    </w:p>
    <w:p w14:paraId="158FB686" w14:textId="77777777" w:rsidR="00E719C1" w:rsidRDefault="00E719C1" w:rsidP="001553C4">
      <w:pPr>
        <w:spacing w:after="120"/>
        <w:rPr>
          <w:rFonts w:ascii="Times New Roman" w:hAnsi="Times New Roman" w:cs="Times New Roman"/>
          <w:b/>
          <w:sz w:val="24"/>
          <w:szCs w:val="24"/>
        </w:rPr>
      </w:pPr>
    </w:p>
    <w:p w14:paraId="4559E721" w14:textId="77777777" w:rsidR="008964DD" w:rsidRDefault="008964DD" w:rsidP="001553C4">
      <w:pPr>
        <w:spacing w:after="120"/>
        <w:rPr>
          <w:rFonts w:ascii="Times New Roman" w:hAnsi="Times New Roman" w:cs="Times New Roman"/>
          <w:b/>
          <w:sz w:val="24"/>
          <w:szCs w:val="24"/>
        </w:rPr>
      </w:pPr>
      <w:r>
        <w:rPr>
          <w:rFonts w:ascii="Times New Roman" w:hAnsi="Times New Roman" w:cs="Times New Roman"/>
          <w:b/>
          <w:sz w:val="24"/>
          <w:szCs w:val="24"/>
        </w:rPr>
        <w:br w:type="page"/>
      </w:r>
    </w:p>
    <w:p w14:paraId="2504BC86" w14:textId="77777777" w:rsidR="00236069" w:rsidRDefault="00236069" w:rsidP="00236069">
      <w:pPr>
        <w:pStyle w:val="Heading1"/>
        <w:rPr>
          <w:rFonts w:ascii="Arial" w:hAnsi="Arial" w:cs="Arial"/>
          <w:b/>
          <w:color w:val="auto"/>
          <w:sz w:val="24"/>
          <w:szCs w:val="24"/>
        </w:rPr>
      </w:pPr>
      <w:bookmarkStart w:id="1" w:name="_Toc63362831"/>
    </w:p>
    <w:p w14:paraId="41C12ADC" w14:textId="77777777" w:rsidR="00236069" w:rsidRDefault="00236069" w:rsidP="00F65FF3">
      <w:pPr>
        <w:rPr>
          <w:rFonts w:ascii="Arial" w:hAnsi="Arial" w:cs="Arial"/>
          <w:b/>
          <w:sz w:val="24"/>
          <w:szCs w:val="24"/>
        </w:rPr>
      </w:pPr>
    </w:p>
    <w:p w14:paraId="2A960D05" w14:textId="77777777" w:rsidR="00236069" w:rsidRDefault="00236069" w:rsidP="00F65FF3">
      <w:pPr>
        <w:rPr>
          <w:rFonts w:ascii="Arial" w:hAnsi="Arial" w:cs="Arial"/>
          <w:b/>
          <w:sz w:val="24"/>
          <w:szCs w:val="24"/>
        </w:rPr>
      </w:pPr>
    </w:p>
    <w:p w14:paraId="597E3D26" w14:textId="77777777" w:rsidR="00236069" w:rsidRPr="00FE5DE3" w:rsidRDefault="00236069" w:rsidP="00236069">
      <w:pPr>
        <w:pStyle w:val="Heading1"/>
        <w:rPr>
          <w:rFonts w:ascii="Arial" w:eastAsia="Helvetica Neue" w:hAnsi="Arial" w:cs="Arial"/>
          <w:b/>
          <w:color w:val="000000"/>
          <w:sz w:val="24"/>
          <w:szCs w:val="24"/>
        </w:rPr>
      </w:pPr>
      <w:bookmarkStart w:id="2" w:name="_Toc66613934"/>
      <w:r w:rsidRPr="00FE5DE3">
        <w:rPr>
          <w:rFonts w:ascii="Arial" w:eastAsia="Helvetica Neue" w:hAnsi="Arial" w:cs="Arial"/>
          <w:b/>
          <w:color w:val="000000"/>
          <w:sz w:val="24"/>
          <w:szCs w:val="24"/>
        </w:rPr>
        <w:t>Acknowledgements</w:t>
      </w:r>
      <w:bookmarkEnd w:id="1"/>
      <w:bookmarkEnd w:id="2"/>
    </w:p>
    <w:p w14:paraId="5AFCCDD1" w14:textId="77777777" w:rsidR="00236069" w:rsidRPr="00FE5DE3" w:rsidRDefault="00236069" w:rsidP="00236069">
      <w:pPr>
        <w:keepNext/>
        <w:keepLines/>
        <w:pBdr>
          <w:top w:val="nil"/>
          <w:left w:val="nil"/>
          <w:bottom w:val="nil"/>
          <w:right w:val="nil"/>
          <w:between w:val="nil"/>
        </w:pBdr>
        <w:spacing w:before="240" w:after="120" w:line="360" w:lineRule="auto"/>
        <w:jc w:val="both"/>
        <w:rPr>
          <w:rFonts w:ascii="Arial" w:eastAsia="Helvetica Neue" w:hAnsi="Arial" w:cs="Arial"/>
          <w:color w:val="000000"/>
          <w:sz w:val="24"/>
          <w:szCs w:val="24"/>
        </w:rPr>
      </w:pPr>
      <w:r w:rsidRPr="00FE5DE3">
        <w:rPr>
          <w:rFonts w:ascii="Arial" w:eastAsia="Helvetica Neue" w:hAnsi="Arial" w:cs="Arial"/>
          <w:color w:val="000000"/>
          <w:sz w:val="24"/>
          <w:szCs w:val="24"/>
        </w:rPr>
        <w:t>We would like to thank the many individuals who were kind enough to complete our survey and/or participate in our interviews.</w:t>
      </w:r>
    </w:p>
    <w:p w14:paraId="2F70C429" w14:textId="77777777" w:rsidR="00236069" w:rsidRPr="00FE5DE3" w:rsidRDefault="00236069" w:rsidP="00236069">
      <w:pPr>
        <w:keepNext/>
        <w:keepLines/>
        <w:pBdr>
          <w:top w:val="nil"/>
          <w:left w:val="nil"/>
          <w:bottom w:val="nil"/>
          <w:right w:val="nil"/>
          <w:between w:val="nil"/>
        </w:pBdr>
        <w:spacing w:before="240" w:after="120" w:line="360" w:lineRule="auto"/>
        <w:jc w:val="both"/>
        <w:rPr>
          <w:rFonts w:ascii="Arial" w:eastAsia="Helvetica Neue" w:hAnsi="Arial" w:cs="Arial"/>
          <w:color w:val="000000"/>
          <w:sz w:val="24"/>
          <w:szCs w:val="24"/>
        </w:rPr>
      </w:pPr>
      <w:r w:rsidRPr="00FE5DE3">
        <w:rPr>
          <w:rFonts w:ascii="Arial" w:eastAsia="Helvetica Neue" w:hAnsi="Arial" w:cs="Arial"/>
          <w:color w:val="000000"/>
          <w:sz w:val="24"/>
          <w:szCs w:val="24"/>
        </w:rPr>
        <w:t>A big thanks to our project partners: Opening Doors London; LGBT Foundation; SAND (Safe Ageing, No Discrimination); and Brighton and Hove Switchboard.</w:t>
      </w:r>
    </w:p>
    <w:p w14:paraId="14222EB1" w14:textId="77777777" w:rsidR="00236069" w:rsidRDefault="00236069" w:rsidP="00236069">
      <w:pPr>
        <w:keepNext/>
        <w:keepLines/>
        <w:pBdr>
          <w:top w:val="nil"/>
          <w:left w:val="nil"/>
          <w:bottom w:val="nil"/>
          <w:right w:val="nil"/>
          <w:between w:val="nil"/>
        </w:pBdr>
        <w:spacing w:before="240" w:after="120" w:line="360" w:lineRule="auto"/>
        <w:jc w:val="both"/>
        <w:rPr>
          <w:rFonts w:ascii="Arial" w:eastAsia="Helvetica Neue" w:hAnsi="Arial" w:cs="Arial"/>
          <w:color w:val="000000"/>
          <w:sz w:val="24"/>
          <w:szCs w:val="24"/>
        </w:rPr>
      </w:pPr>
      <w:r w:rsidRPr="00FE5DE3">
        <w:rPr>
          <w:rFonts w:ascii="Arial" w:eastAsia="Helvetica Neue" w:hAnsi="Arial" w:cs="Arial"/>
          <w:color w:val="000000"/>
          <w:sz w:val="24"/>
          <w:szCs w:val="24"/>
        </w:rPr>
        <w:t xml:space="preserve">We would also like to thank those individuals who shared the information about our project with their own networks, encouraging so many to participate. </w:t>
      </w:r>
      <w:r>
        <w:rPr>
          <w:rFonts w:ascii="Arial" w:eastAsia="Helvetica Neue" w:hAnsi="Arial" w:cs="Arial"/>
          <w:color w:val="000000"/>
          <w:sz w:val="24"/>
          <w:szCs w:val="24"/>
        </w:rPr>
        <w:t xml:space="preserve">Special thanks to Jane </w:t>
      </w:r>
      <w:proofErr w:type="spellStart"/>
      <w:r>
        <w:rPr>
          <w:rFonts w:ascii="Arial" w:eastAsia="Helvetica Neue" w:hAnsi="Arial" w:cs="Arial"/>
          <w:color w:val="000000"/>
          <w:sz w:val="24"/>
          <w:szCs w:val="24"/>
        </w:rPr>
        <w:t>Traies</w:t>
      </w:r>
      <w:proofErr w:type="spellEnd"/>
      <w:r>
        <w:rPr>
          <w:rFonts w:ascii="Arial" w:eastAsia="Helvetica Neue" w:hAnsi="Arial" w:cs="Arial"/>
          <w:color w:val="000000"/>
          <w:sz w:val="24"/>
          <w:szCs w:val="24"/>
        </w:rPr>
        <w:t>, well-known for her own research with older lesbians in the UK, for sharing information about the project with her extensive network of contacts.</w:t>
      </w:r>
    </w:p>
    <w:p w14:paraId="7E65EEF3" w14:textId="77777777" w:rsidR="00F96AA0" w:rsidRDefault="00F96AA0" w:rsidP="00236069">
      <w:pPr>
        <w:keepNext/>
        <w:keepLines/>
        <w:pBdr>
          <w:top w:val="nil"/>
          <w:left w:val="nil"/>
          <w:bottom w:val="nil"/>
          <w:right w:val="nil"/>
          <w:between w:val="nil"/>
        </w:pBdr>
        <w:spacing w:before="240" w:after="120" w:line="360" w:lineRule="auto"/>
        <w:jc w:val="both"/>
        <w:rPr>
          <w:rFonts w:ascii="Arial" w:eastAsia="Helvetica Neue" w:hAnsi="Arial" w:cs="Arial"/>
          <w:color w:val="000000"/>
          <w:sz w:val="24"/>
          <w:szCs w:val="24"/>
        </w:rPr>
      </w:pPr>
      <w:r>
        <w:rPr>
          <w:rFonts w:ascii="Arial" w:eastAsia="Helvetica Neue" w:hAnsi="Arial" w:cs="Arial"/>
          <w:color w:val="000000"/>
          <w:sz w:val="24"/>
          <w:szCs w:val="24"/>
        </w:rPr>
        <w:t>Thanks to Henry Bennett for his research assistance on this project.</w:t>
      </w:r>
    </w:p>
    <w:p w14:paraId="278CD864" w14:textId="77777777" w:rsidR="00204115" w:rsidRDefault="00204115" w:rsidP="00236069">
      <w:pPr>
        <w:keepNext/>
        <w:keepLines/>
        <w:pBdr>
          <w:top w:val="nil"/>
          <w:left w:val="nil"/>
          <w:bottom w:val="nil"/>
          <w:right w:val="nil"/>
          <w:between w:val="nil"/>
        </w:pBdr>
        <w:spacing w:before="240" w:after="120" w:line="360" w:lineRule="auto"/>
        <w:jc w:val="both"/>
        <w:rPr>
          <w:rFonts w:ascii="Arial" w:eastAsia="Helvetica Neue" w:hAnsi="Arial" w:cs="Arial"/>
          <w:color w:val="000000"/>
          <w:sz w:val="24"/>
          <w:szCs w:val="24"/>
        </w:rPr>
      </w:pPr>
      <w:r>
        <w:rPr>
          <w:rFonts w:ascii="Arial" w:eastAsia="Helvetica Neue" w:hAnsi="Arial" w:cs="Arial"/>
          <w:color w:val="000000"/>
          <w:sz w:val="24"/>
          <w:szCs w:val="24"/>
        </w:rPr>
        <w:t xml:space="preserve">NB Sections of this document have been adapted from an academic journal article which has been submitted to the </w:t>
      </w:r>
      <w:r w:rsidRPr="00204115">
        <w:rPr>
          <w:rFonts w:ascii="Arial" w:eastAsia="Helvetica Neue" w:hAnsi="Arial" w:cs="Arial"/>
          <w:i/>
          <w:iCs/>
          <w:color w:val="000000"/>
          <w:sz w:val="24"/>
          <w:szCs w:val="24"/>
        </w:rPr>
        <w:t>Journal of Lesbian Studies</w:t>
      </w:r>
      <w:r>
        <w:rPr>
          <w:rFonts w:ascii="Arial" w:eastAsia="Helvetica Neue" w:hAnsi="Arial" w:cs="Arial"/>
          <w:color w:val="000000"/>
          <w:sz w:val="24"/>
          <w:szCs w:val="24"/>
        </w:rPr>
        <w:t>.</w:t>
      </w:r>
    </w:p>
    <w:p w14:paraId="61562E65" w14:textId="77777777" w:rsidR="003F017E" w:rsidRDefault="003F017E" w:rsidP="00236069">
      <w:pPr>
        <w:keepNext/>
        <w:keepLines/>
        <w:pBdr>
          <w:top w:val="nil"/>
          <w:left w:val="nil"/>
          <w:bottom w:val="nil"/>
          <w:right w:val="nil"/>
          <w:between w:val="nil"/>
        </w:pBdr>
        <w:spacing w:before="240" w:after="120" w:line="360" w:lineRule="auto"/>
        <w:jc w:val="both"/>
        <w:rPr>
          <w:rFonts w:ascii="Arial" w:eastAsia="Helvetica Neue" w:hAnsi="Arial" w:cs="Arial"/>
          <w:color w:val="000000"/>
          <w:sz w:val="24"/>
          <w:szCs w:val="24"/>
        </w:rPr>
      </w:pPr>
    </w:p>
    <w:p w14:paraId="423ED021" w14:textId="77777777" w:rsidR="00236069" w:rsidRDefault="00236069" w:rsidP="00236069">
      <w:pPr>
        <w:keepNext/>
        <w:keepLines/>
        <w:pBdr>
          <w:top w:val="nil"/>
          <w:left w:val="nil"/>
          <w:bottom w:val="nil"/>
          <w:right w:val="nil"/>
          <w:between w:val="nil"/>
        </w:pBdr>
        <w:spacing w:before="240" w:after="120" w:line="360" w:lineRule="auto"/>
        <w:jc w:val="both"/>
        <w:rPr>
          <w:rFonts w:ascii="Arial" w:eastAsia="Helvetica Neue" w:hAnsi="Arial" w:cs="Arial"/>
          <w:color w:val="000000"/>
          <w:sz w:val="24"/>
          <w:szCs w:val="24"/>
        </w:rPr>
      </w:pPr>
    </w:p>
    <w:p w14:paraId="7EC349FE" w14:textId="77777777" w:rsidR="003F017E" w:rsidRDefault="00236069">
      <w:pPr>
        <w:pStyle w:val="TOCHeading"/>
        <w:rPr>
          <w:rFonts w:ascii="Arial" w:eastAsia="Helvetica Neue" w:hAnsi="Arial" w:cs="Arial"/>
          <w:color w:val="000000"/>
          <w:sz w:val="24"/>
          <w:szCs w:val="24"/>
        </w:rPr>
      </w:pPr>
      <w:r>
        <w:rPr>
          <w:rFonts w:ascii="Arial" w:eastAsia="Helvetica Neue" w:hAnsi="Arial" w:cs="Arial"/>
          <w:color w:val="000000"/>
          <w:sz w:val="24"/>
          <w:szCs w:val="24"/>
        </w:rPr>
        <w:br w:type="page"/>
      </w:r>
    </w:p>
    <w:p w14:paraId="24FA8478" w14:textId="77777777" w:rsidR="001C1D2F" w:rsidRDefault="00F65FF3">
      <w:pPr>
        <w:pStyle w:val="TOC1"/>
        <w:tabs>
          <w:tab w:val="right" w:leader="dot" w:pos="9016"/>
        </w:tabs>
        <w:rPr>
          <w:rFonts w:eastAsiaTheme="minorEastAsia"/>
          <w:noProof/>
          <w:lang w:eastAsia="en-GB"/>
        </w:rPr>
      </w:pPr>
      <w:r>
        <w:rPr>
          <w:rFonts w:ascii="Arial" w:eastAsia="Helvetica Neue" w:hAnsi="Arial" w:cs="Arial"/>
          <w:color w:val="000000"/>
          <w:sz w:val="24"/>
          <w:szCs w:val="24"/>
        </w:rPr>
        <w:lastRenderedPageBreak/>
        <w:fldChar w:fldCharType="begin"/>
      </w:r>
      <w:r>
        <w:rPr>
          <w:rFonts w:ascii="Arial" w:eastAsia="Helvetica Neue" w:hAnsi="Arial" w:cs="Arial"/>
          <w:color w:val="000000"/>
          <w:sz w:val="24"/>
          <w:szCs w:val="24"/>
        </w:rPr>
        <w:instrText xml:space="preserve"> TOC \o "1-3" \h \z \u </w:instrText>
      </w:r>
      <w:r>
        <w:rPr>
          <w:rFonts w:ascii="Arial" w:eastAsia="Helvetica Neue" w:hAnsi="Arial" w:cs="Arial"/>
          <w:color w:val="000000"/>
          <w:sz w:val="24"/>
          <w:szCs w:val="24"/>
        </w:rPr>
        <w:fldChar w:fldCharType="separate"/>
      </w:r>
      <w:hyperlink w:anchor="_Toc66613934" w:history="1">
        <w:r w:rsidR="001C1D2F" w:rsidRPr="004674D7">
          <w:rPr>
            <w:rStyle w:val="Hyperlink"/>
            <w:rFonts w:ascii="Arial" w:eastAsia="Helvetica Neue" w:hAnsi="Arial" w:cs="Arial"/>
            <w:b/>
            <w:noProof/>
          </w:rPr>
          <w:t>Acknowledgements</w:t>
        </w:r>
        <w:r w:rsidR="001C1D2F">
          <w:rPr>
            <w:noProof/>
            <w:webHidden/>
          </w:rPr>
          <w:tab/>
        </w:r>
        <w:r w:rsidR="001C1D2F">
          <w:rPr>
            <w:noProof/>
            <w:webHidden/>
          </w:rPr>
          <w:fldChar w:fldCharType="begin"/>
        </w:r>
        <w:r w:rsidR="001C1D2F">
          <w:rPr>
            <w:noProof/>
            <w:webHidden/>
          </w:rPr>
          <w:instrText xml:space="preserve"> PAGEREF _Toc66613934 \h </w:instrText>
        </w:r>
        <w:r w:rsidR="001C1D2F">
          <w:rPr>
            <w:noProof/>
            <w:webHidden/>
          </w:rPr>
        </w:r>
        <w:r w:rsidR="001C1D2F">
          <w:rPr>
            <w:noProof/>
            <w:webHidden/>
          </w:rPr>
          <w:fldChar w:fldCharType="separate"/>
        </w:r>
        <w:r w:rsidR="001C1D2F">
          <w:rPr>
            <w:noProof/>
            <w:webHidden/>
          </w:rPr>
          <w:t>1</w:t>
        </w:r>
        <w:r w:rsidR="001C1D2F">
          <w:rPr>
            <w:noProof/>
            <w:webHidden/>
          </w:rPr>
          <w:fldChar w:fldCharType="end"/>
        </w:r>
      </w:hyperlink>
    </w:p>
    <w:p w14:paraId="39B8B85A" w14:textId="77777777" w:rsidR="001C1D2F" w:rsidRDefault="0047514C">
      <w:pPr>
        <w:pStyle w:val="TOC1"/>
        <w:tabs>
          <w:tab w:val="right" w:leader="dot" w:pos="9016"/>
        </w:tabs>
        <w:rPr>
          <w:rFonts w:eastAsiaTheme="minorEastAsia"/>
          <w:noProof/>
          <w:lang w:eastAsia="en-GB"/>
        </w:rPr>
      </w:pPr>
      <w:hyperlink w:anchor="_Toc66613935" w:history="1">
        <w:r w:rsidR="001C1D2F" w:rsidRPr="004674D7">
          <w:rPr>
            <w:rStyle w:val="Hyperlink"/>
            <w:rFonts w:ascii="Arial" w:eastAsia="Helvetica Neue" w:hAnsi="Arial" w:cs="Arial"/>
            <w:b/>
            <w:bCs/>
            <w:noProof/>
          </w:rPr>
          <w:t>PART A: HEADLINES</w:t>
        </w:r>
        <w:r w:rsidR="001C1D2F">
          <w:rPr>
            <w:noProof/>
            <w:webHidden/>
          </w:rPr>
          <w:tab/>
        </w:r>
        <w:r w:rsidR="001C1D2F">
          <w:rPr>
            <w:noProof/>
            <w:webHidden/>
          </w:rPr>
          <w:fldChar w:fldCharType="begin"/>
        </w:r>
        <w:r w:rsidR="001C1D2F">
          <w:rPr>
            <w:noProof/>
            <w:webHidden/>
          </w:rPr>
          <w:instrText xml:space="preserve"> PAGEREF _Toc66613935 \h </w:instrText>
        </w:r>
        <w:r w:rsidR="001C1D2F">
          <w:rPr>
            <w:noProof/>
            <w:webHidden/>
          </w:rPr>
        </w:r>
        <w:r w:rsidR="001C1D2F">
          <w:rPr>
            <w:noProof/>
            <w:webHidden/>
          </w:rPr>
          <w:fldChar w:fldCharType="separate"/>
        </w:r>
        <w:r w:rsidR="001C1D2F">
          <w:rPr>
            <w:noProof/>
            <w:webHidden/>
          </w:rPr>
          <w:t>3</w:t>
        </w:r>
        <w:r w:rsidR="001C1D2F">
          <w:rPr>
            <w:noProof/>
            <w:webHidden/>
          </w:rPr>
          <w:fldChar w:fldCharType="end"/>
        </w:r>
      </w:hyperlink>
    </w:p>
    <w:p w14:paraId="7E85167B" w14:textId="77777777" w:rsidR="001C1D2F" w:rsidRDefault="0047514C">
      <w:pPr>
        <w:pStyle w:val="TOC1"/>
        <w:tabs>
          <w:tab w:val="right" w:leader="dot" w:pos="9016"/>
        </w:tabs>
        <w:rPr>
          <w:rFonts w:eastAsiaTheme="minorEastAsia"/>
          <w:noProof/>
          <w:lang w:eastAsia="en-GB"/>
        </w:rPr>
      </w:pPr>
      <w:hyperlink w:anchor="_Toc66613936" w:history="1">
        <w:r w:rsidR="001C1D2F" w:rsidRPr="004674D7">
          <w:rPr>
            <w:rStyle w:val="Hyperlink"/>
            <w:rFonts w:ascii="Arial" w:eastAsia="Helvetica Neue" w:hAnsi="Arial" w:cs="Arial"/>
            <w:b/>
            <w:bCs/>
            <w:noProof/>
          </w:rPr>
          <w:t>PART B: FULL REPORT</w:t>
        </w:r>
        <w:r w:rsidR="001C1D2F">
          <w:rPr>
            <w:noProof/>
            <w:webHidden/>
          </w:rPr>
          <w:tab/>
        </w:r>
        <w:r w:rsidR="001C1D2F">
          <w:rPr>
            <w:noProof/>
            <w:webHidden/>
          </w:rPr>
          <w:fldChar w:fldCharType="begin"/>
        </w:r>
        <w:r w:rsidR="001C1D2F">
          <w:rPr>
            <w:noProof/>
            <w:webHidden/>
          </w:rPr>
          <w:instrText xml:space="preserve"> PAGEREF _Toc66613936 \h </w:instrText>
        </w:r>
        <w:r w:rsidR="001C1D2F">
          <w:rPr>
            <w:noProof/>
            <w:webHidden/>
          </w:rPr>
        </w:r>
        <w:r w:rsidR="001C1D2F">
          <w:rPr>
            <w:noProof/>
            <w:webHidden/>
          </w:rPr>
          <w:fldChar w:fldCharType="separate"/>
        </w:r>
        <w:r w:rsidR="001C1D2F">
          <w:rPr>
            <w:noProof/>
            <w:webHidden/>
          </w:rPr>
          <w:t>4</w:t>
        </w:r>
        <w:r w:rsidR="001C1D2F">
          <w:rPr>
            <w:noProof/>
            <w:webHidden/>
          </w:rPr>
          <w:fldChar w:fldCharType="end"/>
        </w:r>
      </w:hyperlink>
    </w:p>
    <w:p w14:paraId="52BC58F4" w14:textId="77777777" w:rsidR="001C1D2F" w:rsidRDefault="0047514C">
      <w:pPr>
        <w:pStyle w:val="TOC1"/>
        <w:tabs>
          <w:tab w:val="left" w:pos="440"/>
          <w:tab w:val="right" w:leader="dot" w:pos="9016"/>
        </w:tabs>
        <w:rPr>
          <w:rFonts w:eastAsiaTheme="minorEastAsia"/>
          <w:noProof/>
          <w:lang w:eastAsia="en-GB"/>
        </w:rPr>
      </w:pPr>
      <w:hyperlink w:anchor="_Toc66613937" w:history="1">
        <w:r w:rsidR="001C1D2F" w:rsidRPr="004674D7">
          <w:rPr>
            <w:rStyle w:val="Hyperlink"/>
            <w:rFonts w:ascii="Arial" w:hAnsi="Arial" w:cs="Arial"/>
            <w:b/>
            <w:noProof/>
          </w:rPr>
          <w:t>1.</w:t>
        </w:r>
        <w:r w:rsidR="001C1D2F">
          <w:rPr>
            <w:rFonts w:eastAsiaTheme="minorEastAsia"/>
            <w:noProof/>
            <w:lang w:eastAsia="en-GB"/>
          </w:rPr>
          <w:tab/>
        </w:r>
        <w:r w:rsidR="001C1D2F" w:rsidRPr="004674D7">
          <w:rPr>
            <w:rStyle w:val="Hyperlink"/>
            <w:rFonts w:ascii="Arial" w:hAnsi="Arial" w:cs="Arial"/>
            <w:b/>
            <w:noProof/>
          </w:rPr>
          <w:t>Introduction</w:t>
        </w:r>
        <w:r w:rsidR="001C1D2F">
          <w:rPr>
            <w:noProof/>
            <w:webHidden/>
          </w:rPr>
          <w:tab/>
        </w:r>
        <w:r w:rsidR="001C1D2F">
          <w:rPr>
            <w:noProof/>
            <w:webHidden/>
          </w:rPr>
          <w:fldChar w:fldCharType="begin"/>
        </w:r>
        <w:r w:rsidR="001C1D2F">
          <w:rPr>
            <w:noProof/>
            <w:webHidden/>
          </w:rPr>
          <w:instrText xml:space="preserve"> PAGEREF _Toc66613937 \h </w:instrText>
        </w:r>
        <w:r w:rsidR="001C1D2F">
          <w:rPr>
            <w:noProof/>
            <w:webHidden/>
          </w:rPr>
        </w:r>
        <w:r w:rsidR="001C1D2F">
          <w:rPr>
            <w:noProof/>
            <w:webHidden/>
          </w:rPr>
          <w:fldChar w:fldCharType="separate"/>
        </w:r>
        <w:r w:rsidR="001C1D2F">
          <w:rPr>
            <w:noProof/>
            <w:webHidden/>
          </w:rPr>
          <w:t>4</w:t>
        </w:r>
        <w:r w:rsidR="001C1D2F">
          <w:rPr>
            <w:noProof/>
            <w:webHidden/>
          </w:rPr>
          <w:fldChar w:fldCharType="end"/>
        </w:r>
      </w:hyperlink>
    </w:p>
    <w:p w14:paraId="1EAD749D" w14:textId="77777777" w:rsidR="001C1D2F" w:rsidRPr="001C1D2F" w:rsidRDefault="0047514C">
      <w:pPr>
        <w:pStyle w:val="TOC2"/>
        <w:rPr>
          <w:rFonts w:asciiTheme="minorHAnsi" w:eastAsiaTheme="minorEastAsia" w:hAnsiTheme="minorHAnsi" w:cstheme="minorBidi"/>
          <w:lang w:eastAsia="en-GB"/>
        </w:rPr>
      </w:pPr>
      <w:hyperlink w:anchor="_Toc66613938" w:history="1">
        <w:r w:rsidR="001C1D2F" w:rsidRPr="001C1D2F">
          <w:rPr>
            <w:rStyle w:val="Hyperlink"/>
          </w:rPr>
          <w:t>1.1.</w:t>
        </w:r>
        <w:r w:rsidR="001C1D2F" w:rsidRPr="001C1D2F">
          <w:rPr>
            <w:rFonts w:asciiTheme="minorHAnsi" w:eastAsiaTheme="minorEastAsia" w:hAnsiTheme="minorHAnsi" w:cstheme="minorBidi"/>
            <w:lang w:eastAsia="en-GB"/>
          </w:rPr>
          <w:tab/>
        </w:r>
        <w:r w:rsidR="001C1D2F" w:rsidRPr="001C1D2F">
          <w:rPr>
            <w:rStyle w:val="Hyperlink"/>
          </w:rPr>
          <w:t>The literature on older lesbians and gay women</w:t>
        </w:r>
        <w:r w:rsidR="001C1D2F" w:rsidRPr="001C1D2F">
          <w:rPr>
            <w:webHidden/>
          </w:rPr>
          <w:tab/>
        </w:r>
        <w:r w:rsidR="001C1D2F" w:rsidRPr="001C1D2F">
          <w:rPr>
            <w:webHidden/>
          </w:rPr>
          <w:fldChar w:fldCharType="begin"/>
        </w:r>
        <w:r w:rsidR="001C1D2F" w:rsidRPr="001C1D2F">
          <w:rPr>
            <w:webHidden/>
          </w:rPr>
          <w:instrText xml:space="preserve"> PAGEREF _Toc66613938 \h </w:instrText>
        </w:r>
        <w:r w:rsidR="001C1D2F" w:rsidRPr="001C1D2F">
          <w:rPr>
            <w:webHidden/>
          </w:rPr>
        </w:r>
        <w:r w:rsidR="001C1D2F" w:rsidRPr="001C1D2F">
          <w:rPr>
            <w:webHidden/>
          </w:rPr>
          <w:fldChar w:fldCharType="separate"/>
        </w:r>
        <w:r w:rsidR="001C1D2F" w:rsidRPr="001C1D2F">
          <w:rPr>
            <w:webHidden/>
          </w:rPr>
          <w:t>4</w:t>
        </w:r>
        <w:r w:rsidR="001C1D2F" w:rsidRPr="001C1D2F">
          <w:rPr>
            <w:webHidden/>
          </w:rPr>
          <w:fldChar w:fldCharType="end"/>
        </w:r>
      </w:hyperlink>
    </w:p>
    <w:p w14:paraId="7F5F7B0E" w14:textId="77777777" w:rsidR="001C1D2F" w:rsidRPr="001C1D2F" w:rsidRDefault="0047514C">
      <w:pPr>
        <w:pStyle w:val="TOC2"/>
        <w:rPr>
          <w:rFonts w:asciiTheme="minorHAnsi" w:eastAsiaTheme="minorEastAsia" w:hAnsiTheme="minorHAnsi" w:cstheme="minorBidi"/>
          <w:lang w:eastAsia="en-GB"/>
        </w:rPr>
      </w:pPr>
      <w:hyperlink w:anchor="_Toc66613939" w:history="1">
        <w:r w:rsidR="001C1D2F" w:rsidRPr="001C1D2F">
          <w:rPr>
            <w:rStyle w:val="Hyperlink"/>
          </w:rPr>
          <w:t>1.2.</w:t>
        </w:r>
        <w:r w:rsidR="001C1D2F" w:rsidRPr="001C1D2F">
          <w:rPr>
            <w:rFonts w:asciiTheme="minorHAnsi" w:eastAsiaTheme="minorEastAsia" w:hAnsiTheme="minorHAnsi" w:cstheme="minorBidi"/>
            <w:lang w:eastAsia="en-GB"/>
          </w:rPr>
          <w:tab/>
        </w:r>
        <w:r w:rsidR="001C1D2F" w:rsidRPr="001C1D2F">
          <w:rPr>
            <w:rStyle w:val="Hyperlink"/>
          </w:rPr>
          <w:t>The initial COVID-19 lockdown in the United Kingdom</w:t>
        </w:r>
        <w:r w:rsidR="001C1D2F" w:rsidRPr="001C1D2F">
          <w:rPr>
            <w:webHidden/>
          </w:rPr>
          <w:tab/>
        </w:r>
        <w:r w:rsidR="001C1D2F" w:rsidRPr="001C1D2F">
          <w:rPr>
            <w:webHidden/>
          </w:rPr>
          <w:fldChar w:fldCharType="begin"/>
        </w:r>
        <w:r w:rsidR="001C1D2F" w:rsidRPr="001C1D2F">
          <w:rPr>
            <w:webHidden/>
          </w:rPr>
          <w:instrText xml:space="preserve"> PAGEREF _Toc66613939 \h </w:instrText>
        </w:r>
        <w:r w:rsidR="001C1D2F" w:rsidRPr="001C1D2F">
          <w:rPr>
            <w:webHidden/>
          </w:rPr>
        </w:r>
        <w:r w:rsidR="001C1D2F" w:rsidRPr="001C1D2F">
          <w:rPr>
            <w:webHidden/>
          </w:rPr>
          <w:fldChar w:fldCharType="separate"/>
        </w:r>
        <w:r w:rsidR="001C1D2F" w:rsidRPr="001C1D2F">
          <w:rPr>
            <w:webHidden/>
          </w:rPr>
          <w:t>7</w:t>
        </w:r>
        <w:r w:rsidR="001C1D2F" w:rsidRPr="001C1D2F">
          <w:rPr>
            <w:webHidden/>
          </w:rPr>
          <w:fldChar w:fldCharType="end"/>
        </w:r>
      </w:hyperlink>
    </w:p>
    <w:p w14:paraId="0D00C7FE" w14:textId="77777777" w:rsidR="001C1D2F" w:rsidRDefault="0047514C">
      <w:pPr>
        <w:pStyle w:val="TOC1"/>
        <w:tabs>
          <w:tab w:val="left" w:pos="440"/>
          <w:tab w:val="right" w:leader="dot" w:pos="9016"/>
        </w:tabs>
        <w:rPr>
          <w:rFonts w:eastAsiaTheme="minorEastAsia"/>
          <w:noProof/>
          <w:lang w:eastAsia="en-GB"/>
        </w:rPr>
      </w:pPr>
      <w:hyperlink w:anchor="_Toc66613940" w:history="1">
        <w:r w:rsidR="001C1D2F" w:rsidRPr="004674D7">
          <w:rPr>
            <w:rStyle w:val="Hyperlink"/>
            <w:rFonts w:ascii="Arial" w:hAnsi="Arial" w:cs="Arial"/>
            <w:b/>
            <w:bCs/>
            <w:noProof/>
          </w:rPr>
          <w:t>2.</w:t>
        </w:r>
        <w:r w:rsidR="001C1D2F">
          <w:rPr>
            <w:rFonts w:eastAsiaTheme="minorEastAsia"/>
            <w:noProof/>
            <w:lang w:eastAsia="en-GB"/>
          </w:rPr>
          <w:tab/>
        </w:r>
        <w:r w:rsidR="001C1D2F" w:rsidRPr="004674D7">
          <w:rPr>
            <w:rStyle w:val="Hyperlink"/>
            <w:rFonts w:ascii="Arial" w:hAnsi="Arial" w:cs="Arial"/>
            <w:b/>
            <w:bCs/>
            <w:noProof/>
          </w:rPr>
          <w:t>Methodology</w:t>
        </w:r>
        <w:r w:rsidR="001C1D2F">
          <w:rPr>
            <w:noProof/>
            <w:webHidden/>
          </w:rPr>
          <w:tab/>
        </w:r>
        <w:r w:rsidR="001C1D2F">
          <w:rPr>
            <w:noProof/>
            <w:webHidden/>
          </w:rPr>
          <w:fldChar w:fldCharType="begin"/>
        </w:r>
        <w:r w:rsidR="001C1D2F">
          <w:rPr>
            <w:noProof/>
            <w:webHidden/>
          </w:rPr>
          <w:instrText xml:space="preserve"> PAGEREF _Toc66613940 \h </w:instrText>
        </w:r>
        <w:r w:rsidR="001C1D2F">
          <w:rPr>
            <w:noProof/>
            <w:webHidden/>
          </w:rPr>
        </w:r>
        <w:r w:rsidR="001C1D2F">
          <w:rPr>
            <w:noProof/>
            <w:webHidden/>
          </w:rPr>
          <w:fldChar w:fldCharType="separate"/>
        </w:r>
        <w:r w:rsidR="001C1D2F">
          <w:rPr>
            <w:noProof/>
            <w:webHidden/>
          </w:rPr>
          <w:t>7</w:t>
        </w:r>
        <w:r w:rsidR="001C1D2F">
          <w:rPr>
            <w:noProof/>
            <w:webHidden/>
          </w:rPr>
          <w:fldChar w:fldCharType="end"/>
        </w:r>
      </w:hyperlink>
    </w:p>
    <w:p w14:paraId="72051125" w14:textId="77777777" w:rsidR="001C1D2F" w:rsidRDefault="0047514C">
      <w:pPr>
        <w:pStyle w:val="TOC2"/>
        <w:rPr>
          <w:rFonts w:asciiTheme="minorHAnsi" w:eastAsiaTheme="minorEastAsia" w:hAnsiTheme="minorHAnsi" w:cstheme="minorBidi"/>
          <w:lang w:eastAsia="en-GB"/>
        </w:rPr>
      </w:pPr>
      <w:hyperlink w:anchor="_Toc66613941" w:history="1">
        <w:r w:rsidR="001C1D2F" w:rsidRPr="004674D7">
          <w:rPr>
            <w:rStyle w:val="Hyperlink"/>
          </w:rPr>
          <w:t>2.1.</w:t>
        </w:r>
        <w:r w:rsidR="001C1D2F">
          <w:rPr>
            <w:rFonts w:asciiTheme="minorHAnsi" w:eastAsiaTheme="minorEastAsia" w:hAnsiTheme="minorHAnsi" w:cstheme="minorBidi"/>
            <w:lang w:eastAsia="en-GB"/>
          </w:rPr>
          <w:tab/>
        </w:r>
        <w:r w:rsidR="001C1D2F" w:rsidRPr="004674D7">
          <w:rPr>
            <w:rStyle w:val="Hyperlink"/>
          </w:rPr>
          <w:t>Sample profi</w:t>
        </w:r>
        <w:r w:rsidR="001C1D2F" w:rsidRPr="004674D7">
          <w:rPr>
            <w:rStyle w:val="Hyperlink"/>
            <w:lang w:eastAsia="en-GB"/>
          </w:rPr>
          <w:t>le</w:t>
        </w:r>
        <w:r w:rsidR="001C1D2F">
          <w:rPr>
            <w:webHidden/>
          </w:rPr>
          <w:tab/>
        </w:r>
        <w:r w:rsidR="001C1D2F">
          <w:rPr>
            <w:webHidden/>
          </w:rPr>
          <w:fldChar w:fldCharType="begin"/>
        </w:r>
        <w:r w:rsidR="001C1D2F">
          <w:rPr>
            <w:webHidden/>
          </w:rPr>
          <w:instrText xml:space="preserve"> PAGEREF _Toc66613941 \h </w:instrText>
        </w:r>
        <w:r w:rsidR="001C1D2F">
          <w:rPr>
            <w:webHidden/>
          </w:rPr>
        </w:r>
        <w:r w:rsidR="001C1D2F">
          <w:rPr>
            <w:webHidden/>
          </w:rPr>
          <w:fldChar w:fldCharType="separate"/>
        </w:r>
        <w:r w:rsidR="001C1D2F">
          <w:rPr>
            <w:webHidden/>
          </w:rPr>
          <w:t>8</w:t>
        </w:r>
        <w:r w:rsidR="001C1D2F">
          <w:rPr>
            <w:webHidden/>
          </w:rPr>
          <w:fldChar w:fldCharType="end"/>
        </w:r>
      </w:hyperlink>
    </w:p>
    <w:p w14:paraId="476FA949" w14:textId="77777777" w:rsidR="001C1D2F" w:rsidRDefault="0047514C">
      <w:pPr>
        <w:pStyle w:val="TOC2"/>
        <w:rPr>
          <w:rFonts w:asciiTheme="minorHAnsi" w:eastAsiaTheme="minorEastAsia" w:hAnsiTheme="minorHAnsi" w:cstheme="minorBidi"/>
          <w:lang w:eastAsia="en-GB"/>
        </w:rPr>
      </w:pPr>
      <w:hyperlink w:anchor="_Toc66613942" w:history="1">
        <w:r w:rsidR="001C1D2F" w:rsidRPr="004674D7">
          <w:rPr>
            <w:rStyle w:val="Hyperlink"/>
            <w:lang w:eastAsia="en-GB"/>
          </w:rPr>
          <w:t>2.2.</w:t>
        </w:r>
        <w:r w:rsidR="001C1D2F">
          <w:rPr>
            <w:rFonts w:asciiTheme="minorHAnsi" w:eastAsiaTheme="minorEastAsia" w:hAnsiTheme="minorHAnsi" w:cstheme="minorBidi"/>
            <w:lang w:eastAsia="en-GB"/>
          </w:rPr>
          <w:tab/>
        </w:r>
        <w:r w:rsidR="001C1D2F" w:rsidRPr="004674D7">
          <w:rPr>
            <w:rStyle w:val="Hyperlink"/>
            <w:lang w:eastAsia="en-GB"/>
          </w:rPr>
          <w:t>Key findings</w:t>
        </w:r>
        <w:r w:rsidR="001C1D2F">
          <w:rPr>
            <w:webHidden/>
          </w:rPr>
          <w:tab/>
        </w:r>
        <w:r w:rsidR="001C1D2F">
          <w:rPr>
            <w:webHidden/>
          </w:rPr>
          <w:fldChar w:fldCharType="begin"/>
        </w:r>
        <w:r w:rsidR="001C1D2F">
          <w:rPr>
            <w:webHidden/>
          </w:rPr>
          <w:instrText xml:space="preserve"> PAGEREF _Toc66613942 \h </w:instrText>
        </w:r>
        <w:r w:rsidR="001C1D2F">
          <w:rPr>
            <w:webHidden/>
          </w:rPr>
        </w:r>
        <w:r w:rsidR="001C1D2F">
          <w:rPr>
            <w:webHidden/>
          </w:rPr>
          <w:fldChar w:fldCharType="separate"/>
        </w:r>
        <w:r w:rsidR="001C1D2F">
          <w:rPr>
            <w:webHidden/>
          </w:rPr>
          <w:t>12</w:t>
        </w:r>
        <w:r w:rsidR="001C1D2F">
          <w:rPr>
            <w:webHidden/>
          </w:rPr>
          <w:fldChar w:fldCharType="end"/>
        </w:r>
      </w:hyperlink>
    </w:p>
    <w:p w14:paraId="21BE1E47" w14:textId="77777777" w:rsidR="001C1D2F" w:rsidRDefault="0047514C">
      <w:pPr>
        <w:pStyle w:val="TOC3"/>
        <w:tabs>
          <w:tab w:val="left" w:pos="1320"/>
          <w:tab w:val="right" w:leader="dot" w:pos="9016"/>
        </w:tabs>
        <w:rPr>
          <w:rFonts w:eastAsiaTheme="minorEastAsia"/>
          <w:noProof/>
          <w:lang w:eastAsia="en-GB"/>
        </w:rPr>
      </w:pPr>
      <w:hyperlink w:anchor="_Toc66613943" w:history="1">
        <w:r w:rsidR="001C1D2F" w:rsidRPr="004674D7">
          <w:rPr>
            <w:rStyle w:val="Hyperlink"/>
            <w:rFonts w:ascii="Arial" w:hAnsi="Arial" w:cs="Arial"/>
            <w:bCs/>
            <w:i/>
            <w:iCs/>
            <w:noProof/>
            <w:lang w:eastAsia="en-GB"/>
          </w:rPr>
          <w:t>2.2.1.</w:t>
        </w:r>
        <w:r w:rsidR="001C1D2F">
          <w:rPr>
            <w:rFonts w:eastAsiaTheme="minorEastAsia"/>
            <w:noProof/>
            <w:lang w:eastAsia="en-GB"/>
          </w:rPr>
          <w:tab/>
        </w:r>
        <w:r w:rsidR="001C1D2F" w:rsidRPr="004674D7">
          <w:rPr>
            <w:rStyle w:val="Hyperlink"/>
            <w:rFonts w:ascii="Arial" w:hAnsi="Arial" w:cs="Arial"/>
            <w:bCs/>
            <w:i/>
            <w:iCs/>
            <w:noProof/>
            <w:lang w:eastAsia="en-GB"/>
          </w:rPr>
          <w:t>COVID-19 lockdown concerns</w:t>
        </w:r>
        <w:r w:rsidR="001C1D2F">
          <w:rPr>
            <w:noProof/>
            <w:webHidden/>
          </w:rPr>
          <w:tab/>
        </w:r>
        <w:r w:rsidR="001C1D2F">
          <w:rPr>
            <w:noProof/>
            <w:webHidden/>
          </w:rPr>
          <w:fldChar w:fldCharType="begin"/>
        </w:r>
        <w:r w:rsidR="001C1D2F">
          <w:rPr>
            <w:noProof/>
            <w:webHidden/>
          </w:rPr>
          <w:instrText xml:space="preserve"> PAGEREF _Toc66613943 \h </w:instrText>
        </w:r>
        <w:r w:rsidR="001C1D2F">
          <w:rPr>
            <w:noProof/>
            <w:webHidden/>
          </w:rPr>
        </w:r>
        <w:r w:rsidR="001C1D2F">
          <w:rPr>
            <w:noProof/>
            <w:webHidden/>
          </w:rPr>
          <w:fldChar w:fldCharType="separate"/>
        </w:r>
        <w:r w:rsidR="001C1D2F">
          <w:rPr>
            <w:noProof/>
            <w:webHidden/>
          </w:rPr>
          <w:t>12</w:t>
        </w:r>
        <w:r w:rsidR="001C1D2F">
          <w:rPr>
            <w:noProof/>
            <w:webHidden/>
          </w:rPr>
          <w:fldChar w:fldCharType="end"/>
        </w:r>
      </w:hyperlink>
    </w:p>
    <w:p w14:paraId="159C4B95" w14:textId="77777777" w:rsidR="001C1D2F" w:rsidRDefault="0047514C">
      <w:pPr>
        <w:pStyle w:val="TOC3"/>
        <w:tabs>
          <w:tab w:val="left" w:pos="1320"/>
          <w:tab w:val="right" w:leader="dot" w:pos="9016"/>
        </w:tabs>
        <w:rPr>
          <w:rFonts w:eastAsiaTheme="minorEastAsia"/>
          <w:noProof/>
          <w:lang w:eastAsia="en-GB"/>
        </w:rPr>
      </w:pPr>
      <w:hyperlink w:anchor="_Toc66613944" w:history="1">
        <w:r w:rsidR="001C1D2F" w:rsidRPr="004674D7">
          <w:rPr>
            <w:rStyle w:val="Hyperlink"/>
            <w:rFonts w:ascii="Arial" w:hAnsi="Arial" w:cs="Arial"/>
            <w:bCs/>
            <w:i/>
            <w:iCs/>
            <w:noProof/>
            <w:lang w:eastAsia="en-GB"/>
          </w:rPr>
          <w:t>2.2.2.</w:t>
        </w:r>
        <w:r w:rsidR="001C1D2F">
          <w:rPr>
            <w:rFonts w:eastAsiaTheme="minorEastAsia"/>
            <w:noProof/>
            <w:lang w:eastAsia="en-GB"/>
          </w:rPr>
          <w:tab/>
        </w:r>
        <w:r w:rsidR="001C1D2F" w:rsidRPr="004674D7">
          <w:rPr>
            <w:rStyle w:val="Hyperlink"/>
            <w:rFonts w:ascii="Arial" w:hAnsi="Arial" w:cs="Arial"/>
            <w:bCs/>
            <w:i/>
            <w:iCs/>
            <w:noProof/>
            <w:lang w:eastAsia="en-GB"/>
          </w:rPr>
          <w:t>Getting essential supplies</w:t>
        </w:r>
        <w:r w:rsidR="001C1D2F">
          <w:rPr>
            <w:noProof/>
            <w:webHidden/>
          </w:rPr>
          <w:tab/>
        </w:r>
        <w:r w:rsidR="001C1D2F">
          <w:rPr>
            <w:noProof/>
            <w:webHidden/>
          </w:rPr>
          <w:fldChar w:fldCharType="begin"/>
        </w:r>
        <w:r w:rsidR="001C1D2F">
          <w:rPr>
            <w:noProof/>
            <w:webHidden/>
          </w:rPr>
          <w:instrText xml:space="preserve"> PAGEREF _Toc66613944 \h </w:instrText>
        </w:r>
        <w:r w:rsidR="001C1D2F">
          <w:rPr>
            <w:noProof/>
            <w:webHidden/>
          </w:rPr>
        </w:r>
        <w:r w:rsidR="001C1D2F">
          <w:rPr>
            <w:noProof/>
            <w:webHidden/>
          </w:rPr>
          <w:fldChar w:fldCharType="separate"/>
        </w:r>
        <w:r w:rsidR="001C1D2F">
          <w:rPr>
            <w:noProof/>
            <w:webHidden/>
          </w:rPr>
          <w:t>6</w:t>
        </w:r>
        <w:r w:rsidR="001C1D2F">
          <w:rPr>
            <w:noProof/>
            <w:webHidden/>
          </w:rPr>
          <w:fldChar w:fldCharType="end"/>
        </w:r>
      </w:hyperlink>
    </w:p>
    <w:p w14:paraId="280C590A" w14:textId="77777777" w:rsidR="001C1D2F" w:rsidRDefault="0047514C">
      <w:pPr>
        <w:pStyle w:val="TOC3"/>
        <w:tabs>
          <w:tab w:val="left" w:pos="1320"/>
          <w:tab w:val="right" w:leader="dot" w:pos="9016"/>
        </w:tabs>
        <w:rPr>
          <w:rFonts w:eastAsiaTheme="minorEastAsia"/>
          <w:noProof/>
          <w:lang w:eastAsia="en-GB"/>
        </w:rPr>
      </w:pPr>
      <w:hyperlink w:anchor="_Toc66613945" w:history="1">
        <w:r w:rsidR="001C1D2F" w:rsidRPr="004674D7">
          <w:rPr>
            <w:rStyle w:val="Hyperlink"/>
            <w:rFonts w:ascii="Arial" w:hAnsi="Arial" w:cs="Arial"/>
            <w:bCs/>
            <w:i/>
            <w:iCs/>
            <w:noProof/>
            <w:lang w:eastAsia="en-GB"/>
          </w:rPr>
          <w:t>2.2.3.</w:t>
        </w:r>
        <w:r w:rsidR="001C1D2F">
          <w:rPr>
            <w:rFonts w:eastAsiaTheme="minorEastAsia"/>
            <w:noProof/>
            <w:lang w:eastAsia="en-GB"/>
          </w:rPr>
          <w:tab/>
        </w:r>
        <w:r w:rsidR="001C1D2F" w:rsidRPr="004674D7">
          <w:rPr>
            <w:rStyle w:val="Hyperlink"/>
            <w:rFonts w:ascii="Arial" w:hAnsi="Arial" w:cs="Arial"/>
            <w:bCs/>
            <w:i/>
            <w:iCs/>
            <w:noProof/>
            <w:lang w:eastAsia="en-GB"/>
          </w:rPr>
          <w:t>Support networks</w:t>
        </w:r>
        <w:r w:rsidR="001C1D2F">
          <w:rPr>
            <w:noProof/>
            <w:webHidden/>
          </w:rPr>
          <w:tab/>
        </w:r>
        <w:r w:rsidR="001C1D2F">
          <w:rPr>
            <w:noProof/>
            <w:webHidden/>
          </w:rPr>
          <w:fldChar w:fldCharType="begin"/>
        </w:r>
        <w:r w:rsidR="001C1D2F">
          <w:rPr>
            <w:noProof/>
            <w:webHidden/>
          </w:rPr>
          <w:instrText xml:space="preserve"> PAGEREF _Toc66613945 \h </w:instrText>
        </w:r>
        <w:r w:rsidR="001C1D2F">
          <w:rPr>
            <w:noProof/>
            <w:webHidden/>
          </w:rPr>
        </w:r>
        <w:r w:rsidR="001C1D2F">
          <w:rPr>
            <w:noProof/>
            <w:webHidden/>
          </w:rPr>
          <w:fldChar w:fldCharType="separate"/>
        </w:r>
        <w:r w:rsidR="001C1D2F">
          <w:rPr>
            <w:noProof/>
            <w:webHidden/>
          </w:rPr>
          <w:t>8</w:t>
        </w:r>
        <w:r w:rsidR="001C1D2F">
          <w:rPr>
            <w:noProof/>
            <w:webHidden/>
          </w:rPr>
          <w:fldChar w:fldCharType="end"/>
        </w:r>
      </w:hyperlink>
    </w:p>
    <w:p w14:paraId="7CC09A2A" w14:textId="77777777" w:rsidR="001C1D2F" w:rsidRDefault="0047514C">
      <w:pPr>
        <w:pStyle w:val="TOC3"/>
        <w:tabs>
          <w:tab w:val="left" w:pos="1320"/>
          <w:tab w:val="right" w:leader="dot" w:pos="9016"/>
        </w:tabs>
        <w:rPr>
          <w:rFonts w:eastAsiaTheme="minorEastAsia"/>
          <w:noProof/>
          <w:lang w:eastAsia="en-GB"/>
        </w:rPr>
      </w:pPr>
      <w:hyperlink w:anchor="_Toc66613946" w:history="1">
        <w:r w:rsidR="001C1D2F" w:rsidRPr="004674D7">
          <w:rPr>
            <w:rStyle w:val="Hyperlink"/>
            <w:rFonts w:ascii="Arial" w:hAnsi="Arial" w:cs="Arial"/>
            <w:bCs/>
            <w:i/>
            <w:iCs/>
            <w:noProof/>
            <w:lang w:eastAsia="en-GB"/>
          </w:rPr>
          <w:t>2.2.4.</w:t>
        </w:r>
        <w:r w:rsidR="001C1D2F">
          <w:rPr>
            <w:rFonts w:eastAsiaTheme="minorEastAsia"/>
            <w:noProof/>
            <w:lang w:eastAsia="en-GB"/>
          </w:rPr>
          <w:tab/>
        </w:r>
        <w:r w:rsidR="001C1D2F" w:rsidRPr="004674D7">
          <w:rPr>
            <w:rStyle w:val="Hyperlink"/>
            <w:rFonts w:ascii="Arial" w:hAnsi="Arial" w:cs="Arial"/>
            <w:bCs/>
            <w:i/>
            <w:iCs/>
            <w:noProof/>
            <w:lang w:eastAsia="en-GB"/>
          </w:rPr>
          <w:t>Effect on health and wellbeing</w:t>
        </w:r>
        <w:r w:rsidR="001C1D2F">
          <w:rPr>
            <w:noProof/>
            <w:webHidden/>
          </w:rPr>
          <w:tab/>
        </w:r>
        <w:r w:rsidR="001C1D2F">
          <w:rPr>
            <w:noProof/>
            <w:webHidden/>
          </w:rPr>
          <w:fldChar w:fldCharType="begin"/>
        </w:r>
        <w:r w:rsidR="001C1D2F">
          <w:rPr>
            <w:noProof/>
            <w:webHidden/>
          </w:rPr>
          <w:instrText xml:space="preserve"> PAGEREF _Toc66613946 \h </w:instrText>
        </w:r>
        <w:r w:rsidR="001C1D2F">
          <w:rPr>
            <w:noProof/>
            <w:webHidden/>
          </w:rPr>
        </w:r>
        <w:r w:rsidR="001C1D2F">
          <w:rPr>
            <w:noProof/>
            <w:webHidden/>
          </w:rPr>
          <w:fldChar w:fldCharType="separate"/>
        </w:r>
        <w:r w:rsidR="001C1D2F">
          <w:rPr>
            <w:noProof/>
            <w:webHidden/>
          </w:rPr>
          <w:t>23</w:t>
        </w:r>
        <w:r w:rsidR="001C1D2F">
          <w:rPr>
            <w:noProof/>
            <w:webHidden/>
          </w:rPr>
          <w:fldChar w:fldCharType="end"/>
        </w:r>
      </w:hyperlink>
    </w:p>
    <w:p w14:paraId="03E72CAE" w14:textId="77777777" w:rsidR="001C1D2F" w:rsidRDefault="0047514C">
      <w:pPr>
        <w:pStyle w:val="TOC3"/>
        <w:tabs>
          <w:tab w:val="left" w:pos="1320"/>
          <w:tab w:val="right" w:leader="dot" w:pos="9016"/>
        </w:tabs>
        <w:rPr>
          <w:rFonts w:eastAsiaTheme="minorEastAsia"/>
          <w:noProof/>
          <w:lang w:eastAsia="en-GB"/>
        </w:rPr>
      </w:pPr>
      <w:hyperlink w:anchor="_Toc66613947" w:history="1">
        <w:r w:rsidR="001C1D2F" w:rsidRPr="004674D7">
          <w:rPr>
            <w:rStyle w:val="Hyperlink"/>
            <w:rFonts w:ascii="Arial" w:hAnsi="Arial" w:cs="Arial"/>
            <w:bCs/>
            <w:i/>
            <w:iCs/>
            <w:noProof/>
            <w:lang w:eastAsia="en-GB"/>
          </w:rPr>
          <w:t>2.2.5.</w:t>
        </w:r>
        <w:r w:rsidR="001C1D2F">
          <w:rPr>
            <w:rFonts w:eastAsiaTheme="minorEastAsia"/>
            <w:noProof/>
            <w:lang w:eastAsia="en-GB"/>
          </w:rPr>
          <w:tab/>
        </w:r>
        <w:r w:rsidR="001C1D2F" w:rsidRPr="004674D7">
          <w:rPr>
            <w:rStyle w:val="Hyperlink"/>
            <w:rFonts w:ascii="Arial" w:hAnsi="Arial" w:cs="Arial"/>
            <w:bCs/>
            <w:i/>
            <w:iCs/>
            <w:noProof/>
            <w:lang w:eastAsia="en-GB"/>
          </w:rPr>
          <w:t>Coping strategies</w:t>
        </w:r>
        <w:r w:rsidR="001C1D2F">
          <w:rPr>
            <w:noProof/>
            <w:webHidden/>
          </w:rPr>
          <w:tab/>
        </w:r>
        <w:r w:rsidR="001C1D2F">
          <w:rPr>
            <w:noProof/>
            <w:webHidden/>
          </w:rPr>
          <w:fldChar w:fldCharType="begin"/>
        </w:r>
        <w:r w:rsidR="001C1D2F">
          <w:rPr>
            <w:noProof/>
            <w:webHidden/>
          </w:rPr>
          <w:instrText xml:space="preserve"> PAGEREF _Toc66613947 \h </w:instrText>
        </w:r>
        <w:r w:rsidR="001C1D2F">
          <w:rPr>
            <w:noProof/>
            <w:webHidden/>
          </w:rPr>
        </w:r>
        <w:r w:rsidR="001C1D2F">
          <w:rPr>
            <w:noProof/>
            <w:webHidden/>
          </w:rPr>
          <w:fldChar w:fldCharType="separate"/>
        </w:r>
        <w:r w:rsidR="001C1D2F">
          <w:rPr>
            <w:noProof/>
            <w:webHidden/>
          </w:rPr>
          <w:t>24</w:t>
        </w:r>
        <w:r w:rsidR="001C1D2F">
          <w:rPr>
            <w:noProof/>
            <w:webHidden/>
          </w:rPr>
          <w:fldChar w:fldCharType="end"/>
        </w:r>
      </w:hyperlink>
    </w:p>
    <w:p w14:paraId="56A9C695" w14:textId="77777777" w:rsidR="001C1D2F" w:rsidRDefault="0047514C">
      <w:pPr>
        <w:pStyle w:val="TOC3"/>
        <w:tabs>
          <w:tab w:val="left" w:pos="1320"/>
          <w:tab w:val="right" w:leader="dot" w:pos="9016"/>
        </w:tabs>
        <w:rPr>
          <w:rFonts w:eastAsiaTheme="minorEastAsia"/>
          <w:noProof/>
          <w:lang w:eastAsia="en-GB"/>
        </w:rPr>
      </w:pPr>
      <w:hyperlink w:anchor="_Toc66613948" w:history="1">
        <w:r w:rsidR="001C1D2F" w:rsidRPr="004674D7">
          <w:rPr>
            <w:rStyle w:val="Hyperlink"/>
            <w:rFonts w:ascii="Arial" w:hAnsi="Arial" w:cs="Arial"/>
            <w:bCs/>
            <w:i/>
            <w:iCs/>
            <w:noProof/>
            <w:lang w:eastAsia="en-GB"/>
          </w:rPr>
          <w:t>2.2.6.</w:t>
        </w:r>
        <w:r w:rsidR="001C1D2F">
          <w:rPr>
            <w:rFonts w:eastAsiaTheme="minorEastAsia"/>
            <w:noProof/>
            <w:lang w:eastAsia="en-GB"/>
          </w:rPr>
          <w:tab/>
        </w:r>
        <w:r w:rsidR="001C1D2F" w:rsidRPr="004674D7">
          <w:rPr>
            <w:rStyle w:val="Hyperlink"/>
            <w:rFonts w:ascii="Arial" w:hAnsi="Arial" w:cs="Arial"/>
            <w:bCs/>
            <w:i/>
            <w:iCs/>
            <w:noProof/>
            <w:lang w:eastAsia="en-GB"/>
          </w:rPr>
          <w:t>Unmet needs</w:t>
        </w:r>
        <w:r w:rsidR="001C1D2F">
          <w:rPr>
            <w:noProof/>
            <w:webHidden/>
          </w:rPr>
          <w:tab/>
        </w:r>
        <w:r w:rsidR="001C1D2F">
          <w:rPr>
            <w:noProof/>
            <w:webHidden/>
          </w:rPr>
          <w:fldChar w:fldCharType="begin"/>
        </w:r>
        <w:r w:rsidR="001C1D2F">
          <w:rPr>
            <w:noProof/>
            <w:webHidden/>
          </w:rPr>
          <w:instrText xml:space="preserve"> PAGEREF _Toc66613948 \h </w:instrText>
        </w:r>
        <w:r w:rsidR="001C1D2F">
          <w:rPr>
            <w:noProof/>
            <w:webHidden/>
          </w:rPr>
        </w:r>
        <w:r w:rsidR="001C1D2F">
          <w:rPr>
            <w:noProof/>
            <w:webHidden/>
          </w:rPr>
          <w:fldChar w:fldCharType="separate"/>
        </w:r>
        <w:r w:rsidR="001C1D2F">
          <w:rPr>
            <w:noProof/>
            <w:webHidden/>
          </w:rPr>
          <w:t>30</w:t>
        </w:r>
        <w:r w:rsidR="001C1D2F">
          <w:rPr>
            <w:noProof/>
            <w:webHidden/>
          </w:rPr>
          <w:fldChar w:fldCharType="end"/>
        </w:r>
      </w:hyperlink>
    </w:p>
    <w:p w14:paraId="4A3424E2" w14:textId="77777777" w:rsidR="001C1D2F" w:rsidRDefault="0047514C">
      <w:pPr>
        <w:pStyle w:val="TOC3"/>
        <w:tabs>
          <w:tab w:val="left" w:pos="1320"/>
          <w:tab w:val="right" w:leader="dot" w:pos="9016"/>
        </w:tabs>
        <w:rPr>
          <w:rFonts w:eastAsiaTheme="minorEastAsia"/>
          <w:noProof/>
          <w:lang w:eastAsia="en-GB"/>
        </w:rPr>
      </w:pPr>
      <w:hyperlink w:anchor="_Toc66613949" w:history="1">
        <w:r w:rsidR="001C1D2F" w:rsidRPr="004674D7">
          <w:rPr>
            <w:rStyle w:val="Hyperlink"/>
            <w:rFonts w:ascii="Arial" w:hAnsi="Arial" w:cs="Arial"/>
            <w:bCs/>
            <w:i/>
            <w:iCs/>
            <w:noProof/>
            <w:lang w:eastAsia="en-GB"/>
          </w:rPr>
          <w:t>2.2.7.</w:t>
        </w:r>
        <w:r w:rsidR="001C1D2F">
          <w:rPr>
            <w:rFonts w:eastAsiaTheme="minorEastAsia"/>
            <w:noProof/>
            <w:lang w:eastAsia="en-GB"/>
          </w:rPr>
          <w:tab/>
        </w:r>
        <w:r w:rsidR="001C1D2F" w:rsidRPr="004674D7">
          <w:rPr>
            <w:rStyle w:val="Hyperlink"/>
            <w:rFonts w:ascii="Arial" w:hAnsi="Arial" w:cs="Arial"/>
            <w:bCs/>
            <w:i/>
            <w:iCs/>
            <w:noProof/>
            <w:lang w:eastAsia="en-GB"/>
          </w:rPr>
          <w:t>Other comments</w:t>
        </w:r>
        <w:r w:rsidR="001C1D2F">
          <w:rPr>
            <w:noProof/>
            <w:webHidden/>
          </w:rPr>
          <w:tab/>
        </w:r>
        <w:r w:rsidR="001C1D2F">
          <w:rPr>
            <w:noProof/>
            <w:webHidden/>
          </w:rPr>
          <w:fldChar w:fldCharType="begin"/>
        </w:r>
        <w:r w:rsidR="001C1D2F">
          <w:rPr>
            <w:noProof/>
            <w:webHidden/>
          </w:rPr>
          <w:instrText xml:space="preserve"> PAGEREF _Toc66613949 \h </w:instrText>
        </w:r>
        <w:r w:rsidR="001C1D2F">
          <w:rPr>
            <w:noProof/>
            <w:webHidden/>
          </w:rPr>
        </w:r>
        <w:r w:rsidR="001C1D2F">
          <w:rPr>
            <w:noProof/>
            <w:webHidden/>
          </w:rPr>
          <w:fldChar w:fldCharType="separate"/>
        </w:r>
        <w:r w:rsidR="001C1D2F">
          <w:rPr>
            <w:noProof/>
            <w:webHidden/>
          </w:rPr>
          <w:t>33</w:t>
        </w:r>
        <w:r w:rsidR="001C1D2F">
          <w:rPr>
            <w:noProof/>
            <w:webHidden/>
          </w:rPr>
          <w:fldChar w:fldCharType="end"/>
        </w:r>
      </w:hyperlink>
    </w:p>
    <w:p w14:paraId="4D77DB60" w14:textId="77777777" w:rsidR="001C1D2F" w:rsidRDefault="0047514C">
      <w:pPr>
        <w:pStyle w:val="TOC1"/>
        <w:tabs>
          <w:tab w:val="left" w:pos="440"/>
          <w:tab w:val="right" w:leader="dot" w:pos="9016"/>
        </w:tabs>
        <w:rPr>
          <w:rFonts w:eastAsiaTheme="minorEastAsia"/>
          <w:noProof/>
          <w:lang w:eastAsia="en-GB"/>
        </w:rPr>
      </w:pPr>
      <w:hyperlink w:anchor="_Toc66613950" w:history="1">
        <w:r w:rsidR="001C1D2F" w:rsidRPr="004674D7">
          <w:rPr>
            <w:rStyle w:val="Hyperlink"/>
            <w:rFonts w:ascii="Arial" w:hAnsi="Arial" w:cs="Arial"/>
            <w:b/>
            <w:bCs/>
            <w:noProof/>
          </w:rPr>
          <w:t>3.</w:t>
        </w:r>
        <w:r w:rsidR="001C1D2F">
          <w:rPr>
            <w:rFonts w:eastAsiaTheme="minorEastAsia"/>
            <w:noProof/>
            <w:lang w:eastAsia="en-GB"/>
          </w:rPr>
          <w:tab/>
        </w:r>
        <w:r w:rsidR="001C1D2F" w:rsidRPr="004674D7">
          <w:rPr>
            <w:rStyle w:val="Hyperlink"/>
            <w:rFonts w:ascii="Arial" w:hAnsi="Arial" w:cs="Arial"/>
            <w:b/>
            <w:bCs/>
            <w:noProof/>
          </w:rPr>
          <w:t>Discussion</w:t>
        </w:r>
        <w:r w:rsidR="001C1D2F">
          <w:rPr>
            <w:noProof/>
            <w:webHidden/>
          </w:rPr>
          <w:tab/>
        </w:r>
        <w:r w:rsidR="001C1D2F">
          <w:rPr>
            <w:noProof/>
            <w:webHidden/>
          </w:rPr>
          <w:fldChar w:fldCharType="begin"/>
        </w:r>
        <w:r w:rsidR="001C1D2F">
          <w:rPr>
            <w:noProof/>
            <w:webHidden/>
          </w:rPr>
          <w:instrText xml:space="preserve"> PAGEREF _Toc66613950 \h </w:instrText>
        </w:r>
        <w:r w:rsidR="001C1D2F">
          <w:rPr>
            <w:noProof/>
            <w:webHidden/>
          </w:rPr>
        </w:r>
        <w:r w:rsidR="001C1D2F">
          <w:rPr>
            <w:noProof/>
            <w:webHidden/>
          </w:rPr>
          <w:fldChar w:fldCharType="separate"/>
        </w:r>
        <w:r w:rsidR="001C1D2F">
          <w:rPr>
            <w:noProof/>
            <w:webHidden/>
          </w:rPr>
          <w:t>39</w:t>
        </w:r>
        <w:r w:rsidR="001C1D2F">
          <w:rPr>
            <w:noProof/>
            <w:webHidden/>
          </w:rPr>
          <w:fldChar w:fldCharType="end"/>
        </w:r>
      </w:hyperlink>
    </w:p>
    <w:p w14:paraId="0A27D396" w14:textId="77777777" w:rsidR="001C1D2F" w:rsidRDefault="0047514C">
      <w:pPr>
        <w:pStyle w:val="TOC1"/>
        <w:tabs>
          <w:tab w:val="left" w:pos="440"/>
          <w:tab w:val="right" w:leader="dot" w:pos="9016"/>
        </w:tabs>
        <w:rPr>
          <w:rFonts w:eastAsiaTheme="minorEastAsia"/>
          <w:noProof/>
          <w:lang w:eastAsia="en-GB"/>
        </w:rPr>
      </w:pPr>
      <w:hyperlink w:anchor="_Toc66613951" w:history="1">
        <w:r w:rsidR="001C1D2F" w:rsidRPr="004674D7">
          <w:rPr>
            <w:rStyle w:val="Hyperlink"/>
            <w:rFonts w:ascii="Arial" w:hAnsi="Arial" w:cs="Arial"/>
            <w:b/>
            <w:bCs/>
            <w:noProof/>
          </w:rPr>
          <w:t>4.</w:t>
        </w:r>
        <w:r w:rsidR="001C1D2F">
          <w:rPr>
            <w:rFonts w:eastAsiaTheme="minorEastAsia"/>
            <w:noProof/>
            <w:lang w:eastAsia="en-GB"/>
          </w:rPr>
          <w:tab/>
        </w:r>
        <w:r w:rsidR="001C1D2F" w:rsidRPr="004674D7">
          <w:rPr>
            <w:rStyle w:val="Hyperlink"/>
            <w:rFonts w:ascii="Arial" w:hAnsi="Arial" w:cs="Arial"/>
            <w:b/>
            <w:bCs/>
            <w:noProof/>
          </w:rPr>
          <w:t>Conclusion</w:t>
        </w:r>
        <w:r w:rsidR="001C1D2F">
          <w:rPr>
            <w:noProof/>
            <w:webHidden/>
          </w:rPr>
          <w:tab/>
        </w:r>
        <w:r w:rsidR="001C1D2F">
          <w:rPr>
            <w:noProof/>
            <w:webHidden/>
          </w:rPr>
          <w:fldChar w:fldCharType="begin"/>
        </w:r>
        <w:r w:rsidR="001C1D2F">
          <w:rPr>
            <w:noProof/>
            <w:webHidden/>
          </w:rPr>
          <w:instrText xml:space="preserve"> PAGEREF _Toc66613951 \h </w:instrText>
        </w:r>
        <w:r w:rsidR="001C1D2F">
          <w:rPr>
            <w:noProof/>
            <w:webHidden/>
          </w:rPr>
        </w:r>
        <w:r w:rsidR="001C1D2F">
          <w:rPr>
            <w:noProof/>
            <w:webHidden/>
          </w:rPr>
          <w:fldChar w:fldCharType="separate"/>
        </w:r>
        <w:r w:rsidR="001C1D2F">
          <w:rPr>
            <w:noProof/>
            <w:webHidden/>
          </w:rPr>
          <w:t>41</w:t>
        </w:r>
        <w:r w:rsidR="001C1D2F">
          <w:rPr>
            <w:noProof/>
            <w:webHidden/>
          </w:rPr>
          <w:fldChar w:fldCharType="end"/>
        </w:r>
      </w:hyperlink>
    </w:p>
    <w:p w14:paraId="34ECCF93" w14:textId="77777777" w:rsidR="001C1D2F" w:rsidRDefault="0047514C">
      <w:pPr>
        <w:pStyle w:val="TOC1"/>
        <w:tabs>
          <w:tab w:val="right" w:leader="dot" w:pos="9016"/>
        </w:tabs>
        <w:rPr>
          <w:rFonts w:eastAsiaTheme="minorEastAsia"/>
          <w:noProof/>
          <w:lang w:eastAsia="en-GB"/>
        </w:rPr>
      </w:pPr>
      <w:hyperlink w:anchor="_Toc66613952" w:history="1">
        <w:r w:rsidR="001C1D2F" w:rsidRPr="004674D7">
          <w:rPr>
            <w:rStyle w:val="Hyperlink"/>
            <w:rFonts w:ascii="Arial" w:hAnsi="Arial" w:cs="Arial"/>
            <w:b/>
            <w:noProof/>
          </w:rPr>
          <w:t>References</w:t>
        </w:r>
        <w:r w:rsidR="001C1D2F">
          <w:rPr>
            <w:noProof/>
            <w:webHidden/>
          </w:rPr>
          <w:tab/>
        </w:r>
        <w:r w:rsidR="001C1D2F">
          <w:rPr>
            <w:noProof/>
            <w:webHidden/>
          </w:rPr>
          <w:fldChar w:fldCharType="begin"/>
        </w:r>
        <w:r w:rsidR="001C1D2F">
          <w:rPr>
            <w:noProof/>
            <w:webHidden/>
          </w:rPr>
          <w:instrText xml:space="preserve"> PAGEREF _Toc66613952 \h </w:instrText>
        </w:r>
        <w:r w:rsidR="001C1D2F">
          <w:rPr>
            <w:noProof/>
            <w:webHidden/>
          </w:rPr>
        </w:r>
        <w:r w:rsidR="001C1D2F">
          <w:rPr>
            <w:noProof/>
            <w:webHidden/>
          </w:rPr>
          <w:fldChar w:fldCharType="separate"/>
        </w:r>
        <w:r w:rsidR="001C1D2F">
          <w:rPr>
            <w:noProof/>
            <w:webHidden/>
          </w:rPr>
          <w:t>43</w:t>
        </w:r>
        <w:r w:rsidR="001C1D2F">
          <w:rPr>
            <w:noProof/>
            <w:webHidden/>
          </w:rPr>
          <w:fldChar w:fldCharType="end"/>
        </w:r>
      </w:hyperlink>
    </w:p>
    <w:p w14:paraId="7BE40913" w14:textId="77777777" w:rsidR="001C1D2F" w:rsidRDefault="0047514C">
      <w:pPr>
        <w:pStyle w:val="TOC1"/>
        <w:tabs>
          <w:tab w:val="right" w:leader="dot" w:pos="9016"/>
        </w:tabs>
        <w:rPr>
          <w:rFonts w:eastAsiaTheme="minorEastAsia"/>
          <w:noProof/>
          <w:lang w:eastAsia="en-GB"/>
        </w:rPr>
      </w:pPr>
      <w:hyperlink w:anchor="_Toc66613953" w:history="1">
        <w:r w:rsidR="001C1D2F" w:rsidRPr="004674D7">
          <w:rPr>
            <w:rStyle w:val="Hyperlink"/>
            <w:rFonts w:ascii="Arial" w:eastAsia="Arial" w:hAnsi="Arial" w:cs="Arial"/>
            <w:b/>
            <w:noProof/>
          </w:rPr>
          <w:t>APPENDIX ONE</w:t>
        </w:r>
        <w:r w:rsidR="001C1D2F">
          <w:rPr>
            <w:noProof/>
            <w:webHidden/>
          </w:rPr>
          <w:tab/>
        </w:r>
        <w:r w:rsidR="001C1D2F">
          <w:rPr>
            <w:noProof/>
            <w:webHidden/>
          </w:rPr>
          <w:fldChar w:fldCharType="begin"/>
        </w:r>
        <w:r w:rsidR="001C1D2F">
          <w:rPr>
            <w:noProof/>
            <w:webHidden/>
          </w:rPr>
          <w:instrText xml:space="preserve"> PAGEREF _Toc66613953 \h </w:instrText>
        </w:r>
        <w:r w:rsidR="001C1D2F">
          <w:rPr>
            <w:noProof/>
            <w:webHidden/>
          </w:rPr>
        </w:r>
        <w:r w:rsidR="001C1D2F">
          <w:rPr>
            <w:noProof/>
            <w:webHidden/>
          </w:rPr>
          <w:fldChar w:fldCharType="separate"/>
        </w:r>
        <w:r w:rsidR="001C1D2F">
          <w:rPr>
            <w:noProof/>
            <w:webHidden/>
          </w:rPr>
          <w:t>48</w:t>
        </w:r>
        <w:r w:rsidR="001C1D2F">
          <w:rPr>
            <w:noProof/>
            <w:webHidden/>
          </w:rPr>
          <w:fldChar w:fldCharType="end"/>
        </w:r>
      </w:hyperlink>
    </w:p>
    <w:p w14:paraId="763D1376" w14:textId="77777777" w:rsidR="00236069" w:rsidRDefault="00F65FF3" w:rsidP="0065299A">
      <w:pPr>
        <w:pStyle w:val="Heading1"/>
        <w:jc w:val="center"/>
        <w:rPr>
          <w:rFonts w:ascii="Arial" w:eastAsia="Helvetica Neue" w:hAnsi="Arial" w:cs="Arial"/>
          <w:b/>
          <w:bCs/>
          <w:color w:val="000000"/>
          <w:sz w:val="28"/>
          <w:szCs w:val="28"/>
        </w:rPr>
      </w:pPr>
      <w:r>
        <w:rPr>
          <w:rFonts w:ascii="Arial" w:eastAsia="Helvetica Neue" w:hAnsi="Arial" w:cs="Arial"/>
          <w:color w:val="000000"/>
          <w:sz w:val="24"/>
          <w:szCs w:val="24"/>
        </w:rPr>
        <w:fldChar w:fldCharType="end"/>
      </w:r>
      <w:r w:rsidR="00236069">
        <w:rPr>
          <w:rFonts w:ascii="Arial" w:eastAsia="Helvetica Neue" w:hAnsi="Arial" w:cs="Arial"/>
          <w:color w:val="000000"/>
          <w:sz w:val="24"/>
          <w:szCs w:val="24"/>
        </w:rPr>
        <w:br w:type="page"/>
      </w:r>
      <w:bookmarkStart w:id="3" w:name="_Toc66613935"/>
      <w:r w:rsidR="003F017E" w:rsidRPr="003F017E">
        <w:rPr>
          <w:rFonts w:ascii="Arial" w:eastAsia="Helvetica Neue" w:hAnsi="Arial" w:cs="Arial"/>
          <w:b/>
          <w:bCs/>
          <w:color w:val="000000"/>
          <w:sz w:val="28"/>
          <w:szCs w:val="28"/>
        </w:rPr>
        <w:lastRenderedPageBreak/>
        <w:t>PART A: HEADLINES</w:t>
      </w:r>
      <w:bookmarkEnd w:id="3"/>
    </w:p>
    <w:p w14:paraId="202095EC" w14:textId="77777777" w:rsidR="00396A20" w:rsidRPr="00396A20" w:rsidRDefault="00396A20" w:rsidP="00396A20"/>
    <w:p w14:paraId="1D24428C" w14:textId="77777777" w:rsidR="00396A20" w:rsidRPr="00396A20" w:rsidRDefault="00396A20" w:rsidP="00F96AA0">
      <w:pPr>
        <w:pStyle w:val="ListParagraph"/>
        <w:spacing w:line="276" w:lineRule="auto"/>
        <w:jc w:val="both"/>
        <w:rPr>
          <w:rFonts w:ascii="Arial" w:hAnsi="Arial" w:cs="Arial"/>
          <w:bCs/>
          <w:sz w:val="24"/>
          <w:szCs w:val="24"/>
        </w:rPr>
      </w:pPr>
      <w:r>
        <w:rPr>
          <w:rFonts w:ascii="Arial" w:hAnsi="Arial" w:cs="Arial"/>
          <w:bCs/>
          <w:sz w:val="24"/>
          <w:szCs w:val="24"/>
        </w:rPr>
        <w:t xml:space="preserve">Despite a recent increase in the literature on older lesbians/gay women, their lives </w:t>
      </w:r>
      <w:proofErr w:type="gramStart"/>
      <w:r>
        <w:rPr>
          <w:rFonts w:ascii="Arial" w:hAnsi="Arial" w:cs="Arial"/>
          <w:bCs/>
          <w:sz w:val="24"/>
          <w:szCs w:val="24"/>
        </w:rPr>
        <w:t>still remain</w:t>
      </w:r>
      <w:proofErr w:type="gramEnd"/>
      <w:r>
        <w:rPr>
          <w:rFonts w:ascii="Arial" w:hAnsi="Arial" w:cs="Arial"/>
          <w:bCs/>
          <w:sz w:val="24"/>
          <w:szCs w:val="24"/>
        </w:rPr>
        <w:t xml:space="preserve"> significantly </w:t>
      </w:r>
      <w:r w:rsidR="00586B5B">
        <w:rPr>
          <w:rFonts w:ascii="Arial" w:hAnsi="Arial" w:cs="Arial"/>
          <w:bCs/>
          <w:sz w:val="24"/>
          <w:szCs w:val="24"/>
        </w:rPr>
        <w:t>under-researched</w:t>
      </w:r>
      <w:r w:rsidRPr="00396A20">
        <w:rPr>
          <w:rFonts w:ascii="Arial" w:hAnsi="Arial" w:cs="Arial"/>
          <w:bCs/>
          <w:sz w:val="24"/>
          <w:szCs w:val="24"/>
        </w:rPr>
        <w:t>. Th</w:t>
      </w:r>
      <w:r>
        <w:rPr>
          <w:rFonts w:ascii="Arial" w:hAnsi="Arial" w:cs="Arial"/>
          <w:bCs/>
          <w:sz w:val="24"/>
          <w:szCs w:val="24"/>
        </w:rPr>
        <w:t xml:space="preserve">is report describes some of the </w:t>
      </w:r>
      <w:r w:rsidRPr="00396A20">
        <w:rPr>
          <w:rFonts w:ascii="Arial" w:hAnsi="Arial" w:cs="Arial"/>
          <w:bCs/>
          <w:sz w:val="24"/>
          <w:szCs w:val="24"/>
        </w:rPr>
        <w:t xml:space="preserve">results of a survey of 375 people living in the UK, conducted during the COVID-19 lockdown, </w:t>
      </w:r>
      <w:r>
        <w:rPr>
          <w:rFonts w:ascii="Arial" w:hAnsi="Arial" w:cs="Arial"/>
          <w:bCs/>
          <w:sz w:val="24"/>
          <w:szCs w:val="24"/>
        </w:rPr>
        <w:t>the aim of which was to</w:t>
      </w:r>
      <w:r w:rsidRPr="00396A20">
        <w:rPr>
          <w:rFonts w:ascii="Arial" w:hAnsi="Arial" w:cs="Arial"/>
          <w:bCs/>
          <w:sz w:val="24"/>
          <w:szCs w:val="24"/>
        </w:rPr>
        <w:t xml:space="preserve"> find out how older LGBT+ people were affected by the lockdown.</w:t>
      </w:r>
      <w:r>
        <w:rPr>
          <w:rFonts w:ascii="Arial" w:hAnsi="Arial" w:cs="Arial"/>
          <w:bCs/>
          <w:sz w:val="24"/>
          <w:szCs w:val="24"/>
        </w:rPr>
        <w:t xml:space="preserve"> The results reported here relate to 149 older lesbian/gay women </w:t>
      </w:r>
      <w:r w:rsidR="005B76D5">
        <w:rPr>
          <w:rFonts w:ascii="Arial" w:hAnsi="Arial" w:cs="Arial"/>
          <w:bCs/>
          <w:sz w:val="24"/>
          <w:szCs w:val="24"/>
        </w:rPr>
        <w:t xml:space="preserve">survey </w:t>
      </w:r>
      <w:r>
        <w:rPr>
          <w:rFonts w:ascii="Arial" w:hAnsi="Arial" w:cs="Arial"/>
          <w:bCs/>
          <w:sz w:val="24"/>
          <w:szCs w:val="24"/>
        </w:rPr>
        <w:t>participants (137 cis, 12 trans).</w:t>
      </w:r>
    </w:p>
    <w:tbl>
      <w:tblPr>
        <w:tblStyle w:val="TableGrid"/>
        <w:tblW w:w="0" w:type="auto"/>
        <w:tblInd w:w="720" w:type="dxa"/>
        <w:tblLook w:val="04A0" w:firstRow="1" w:lastRow="0" w:firstColumn="1" w:lastColumn="0" w:noHBand="0" w:noVBand="1"/>
      </w:tblPr>
      <w:tblGrid>
        <w:gridCol w:w="3953"/>
        <w:gridCol w:w="4343"/>
      </w:tblGrid>
      <w:tr w:rsidR="00396A20" w:rsidRPr="00FE5DE3" w14:paraId="689AB2DB" w14:textId="77777777" w:rsidTr="00F96AA0">
        <w:tc>
          <w:tcPr>
            <w:tcW w:w="3953" w:type="dxa"/>
            <w:shd w:val="clear" w:color="auto" w:fill="DEEAF6" w:themeFill="accent5" w:themeFillTint="33"/>
          </w:tcPr>
          <w:p w14:paraId="1319B719" w14:textId="77777777" w:rsidR="00396A20" w:rsidRPr="00FE5DE3" w:rsidRDefault="00396A20" w:rsidP="00396A20">
            <w:pPr>
              <w:spacing w:after="120" w:line="276" w:lineRule="auto"/>
              <w:contextualSpacing/>
              <w:jc w:val="both"/>
              <w:rPr>
                <w:rFonts w:ascii="Arial" w:eastAsia="Calibri" w:hAnsi="Arial" w:cs="Arial"/>
                <w:b/>
                <w:bCs/>
                <w:sz w:val="20"/>
                <w:szCs w:val="20"/>
              </w:rPr>
            </w:pPr>
            <w:r w:rsidRPr="00FE5DE3">
              <w:rPr>
                <w:rFonts w:ascii="Arial" w:eastAsia="Calibri" w:hAnsi="Arial" w:cs="Arial"/>
                <w:b/>
                <w:bCs/>
                <w:sz w:val="20"/>
                <w:szCs w:val="20"/>
              </w:rPr>
              <w:t>Age</w:t>
            </w:r>
          </w:p>
        </w:tc>
        <w:tc>
          <w:tcPr>
            <w:tcW w:w="4343" w:type="dxa"/>
            <w:shd w:val="clear" w:color="auto" w:fill="DEEAF6" w:themeFill="accent5" w:themeFillTint="33"/>
          </w:tcPr>
          <w:p w14:paraId="5C92036F" w14:textId="77777777" w:rsidR="00396A20" w:rsidRPr="00FE5DE3" w:rsidRDefault="00AA34E7" w:rsidP="00396A20">
            <w:pPr>
              <w:spacing w:after="120" w:line="276" w:lineRule="auto"/>
              <w:contextualSpacing/>
              <w:jc w:val="both"/>
              <w:rPr>
                <w:rFonts w:ascii="Arial" w:eastAsia="Calibri" w:hAnsi="Arial" w:cs="Arial"/>
                <w:b/>
                <w:bCs/>
                <w:sz w:val="20"/>
                <w:szCs w:val="20"/>
              </w:rPr>
            </w:pPr>
            <w:r>
              <w:rPr>
                <w:rFonts w:ascii="Arial" w:eastAsia="Calibri" w:hAnsi="Arial" w:cs="Arial"/>
                <w:b/>
                <w:bCs/>
                <w:sz w:val="20"/>
                <w:szCs w:val="20"/>
              </w:rPr>
              <w:t>Key findings</w:t>
            </w:r>
          </w:p>
        </w:tc>
      </w:tr>
      <w:tr w:rsidR="00AA34E7" w:rsidRPr="00FE5DE3" w14:paraId="7A485DFF" w14:textId="77777777" w:rsidTr="00F96AA0">
        <w:trPr>
          <w:trHeight w:val="3984"/>
        </w:trPr>
        <w:tc>
          <w:tcPr>
            <w:tcW w:w="3953" w:type="dxa"/>
            <w:shd w:val="clear" w:color="auto" w:fill="DEEAF6" w:themeFill="accent5" w:themeFillTint="33"/>
          </w:tcPr>
          <w:p w14:paraId="11CC6D3A" w14:textId="77777777" w:rsidR="00AA34E7" w:rsidRDefault="00AA34E7" w:rsidP="00396A20">
            <w:pPr>
              <w:pStyle w:val="ListParagraph"/>
              <w:numPr>
                <w:ilvl w:val="0"/>
                <w:numId w:val="32"/>
              </w:numPr>
              <w:spacing w:after="120" w:line="276" w:lineRule="auto"/>
              <w:rPr>
                <w:rFonts w:ascii="Arial" w:hAnsi="Arial" w:cs="Arial"/>
                <w:bCs/>
                <w:sz w:val="20"/>
                <w:szCs w:val="20"/>
              </w:rPr>
            </w:pPr>
            <w:r w:rsidRPr="00396A20">
              <w:rPr>
                <w:rFonts w:ascii="Arial" w:hAnsi="Arial" w:cs="Arial"/>
                <w:bCs/>
                <w:sz w:val="20"/>
                <w:szCs w:val="20"/>
              </w:rPr>
              <w:t>53</w:t>
            </w:r>
            <w:r w:rsidR="0059286F">
              <w:rPr>
                <w:rFonts w:ascii="Arial" w:hAnsi="Arial" w:cs="Arial"/>
                <w:bCs/>
                <w:sz w:val="20"/>
                <w:szCs w:val="20"/>
              </w:rPr>
              <w:t xml:space="preserve"> </w:t>
            </w:r>
            <w:r w:rsidRPr="00396A20">
              <w:rPr>
                <w:rFonts w:ascii="Arial" w:hAnsi="Arial" w:cs="Arial"/>
                <w:bCs/>
                <w:sz w:val="20"/>
                <w:szCs w:val="20"/>
              </w:rPr>
              <w:t xml:space="preserve">(36%) were in the 60-64 age </w:t>
            </w:r>
            <w:proofErr w:type="gramStart"/>
            <w:r w:rsidRPr="00396A20">
              <w:rPr>
                <w:rFonts w:ascii="Arial" w:hAnsi="Arial" w:cs="Arial"/>
                <w:bCs/>
                <w:sz w:val="20"/>
                <w:szCs w:val="20"/>
              </w:rPr>
              <w:t>band;</w:t>
            </w:r>
            <w:proofErr w:type="gramEnd"/>
            <w:r w:rsidRPr="00396A20">
              <w:rPr>
                <w:rFonts w:ascii="Arial" w:hAnsi="Arial" w:cs="Arial"/>
                <w:bCs/>
                <w:sz w:val="20"/>
                <w:szCs w:val="20"/>
              </w:rPr>
              <w:t xml:space="preserve"> </w:t>
            </w:r>
          </w:p>
          <w:p w14:paraId="6A871299" w14:textId="77777777" w:rsidR="00AA34E7" w:rsidRDefault="00AA34E7" w:rsidP="00396A20">
            <w:pPr>
              <w:pStyle w:val="ListParagraph"/>
              <w:numPr>
                <w:ilvl w:val="0"/>
                <w:numId w:val="32"/>
              </w:numPr>
              <w:spacing w:after="120" w:line="276" w:lineRule="auto"/>
              <w:rPr>
                <w:rFonts w:ascii="Arial" w:hAnsi="Arial" w:cs="Arial"/>
                <w:bCs/>
                <w:sz w:val="20"/>
                <w:szCs w:val="20"/>
              </w:rPr>
            </w:pPr>
            <w:r w:rsidRPr="00396A20">
              <w:rPr>
                <w:rFonts w:ascii="Arial" w:hAnsi="Arial" w:cs="Arial"/>
                <w:bCs/>
                <w:sz w:val="20"/>
                <w:szCs w:val="20"/>
              </w:rPr>
              <w:t>36</w:t>
            </w:r>
            <w:r w:rsidR="0059286F">
              <w:rPr>
                <w:rFonts w:ascii="Arial" w:hAnsi="Arial" w:cs="Arial"/>
                <w:bCs/>
                <w:sz w:val="20"/>
                <w:szCs w:val="20"/>
              </w:rPr>
              <w:t xml:space="preserve"> </w:t>
            </w:r>
            <w:r w:rsidRPr="00396A20">
              <w:rPr>
                <w:rFonts w:ascii="Arial" w:hAnsi="Arial" w:cs="Arial"/>
                <w:bCs/>
                <w:sz w:val="20"/>
                <w:szCs w:val="20"/>
              </w:rPr>
              <w:t xml:space="preserve">(23%) were in the 65-69 age </w:t>
            </w:r>
            <w:proofErr w:type="gramStart"/>
            <w:r w:rsidRPr="00396A20">
              <w:rPr>
                <w:rFonts w:ascii="Arial" w:hAnsi="Arial" w:cs="Arial"/>
                <w:bCs/>
                <w:sz w:val="20"/>
                <w:szCs w:val="20"/>
              </w:rPr>
              <w:t>band;</w:t>
            </w:r>
            <w:proofErr w:type="gramEnd"/>
            <w:r w:rsidRPr="00396A20">
              <w:rPr>
                <w:rFonts w:ascii="Arial" w:hAnsi="Arial" w:cs="Arial"/>
                <w:bCs/>
                <w:sz w:val="20"/>
                <w:szCs w:val="20"/>
              </w:rPr>
              <w:t xml:space="preserve"> </w:t>
            </w:r>
          </w:p>
          <w:p w14:paraId="5AE17130" w14:textId="77777777" w:rsidR="00AA34E7" w:rsidRDefault="00AA34E7" w:rsidP="00396A20">
            <w:pPr>
              <w:pStyle w:val="ListParagraph"/>
              <w:numPr>
                <w:ilvl w:val="0"/>
                <w:numId w:val="32"/>
              </w:numPr>
              <w:spacing w:after="120" w:line="276" w:lineRule="auto"/>
              <w:rPr>
                <w:rFonts w:ascii="Arial" w:hAnsi="Arial" w:cs="Arial"/>
                <w:bCs/>
                <w:sz w:val="20"/>
                <w:szCs w:val="20"/>
              </w:rPr>
            </w:pPr>
            <w:r w:rsidRPr="00396A20">
              <w:rPr>
                <w:rFonts w:ascii="Arial" w:hAnsi="Arial" w:cs="Arial"/>
                <w:bCs/>
                <w:sz w:val="20"/>
                <w:szCs w:val="20"/>
              </w:rPr>
              <w:t>37</w:t>
            </w:r>
            <w:r w:rsidR="0059286F">
              <w:rPr>
                <w:rFonts w:ascii="Arial" w:hAnsi="Arial" w:cs="Arial"/>
                <w:bCs/>
                <w:sz w:val="20"/>
                <w:szCs w:val="20"/>
              </w:rPr>
              <w:t xml:space="preserve"> </w:t>
            </w:r>
            <w:r w:rsidRPr="00396A20">
              <w:rPr>
                <w:rFonts w:ascii="Arial" w:hAnsi="Arial" w:cs="Arial"/>
                <w:bCs/>
                <w:sz w:val="20"/>
                <w:szCs w:val="20"/>
              </w:rPr>
              <w:t xml:space="preserve">(23%) were in the 70-74 age </w:t>
            </w:r>
            <w:proofErr w:type="gramStart"/>
            <w:r w:rsidRPr="00396A20">
              <w:rPr>
                <w:rFonts w:ascii="Arial" w:hAnsi="Arial" w:cs="Arial"/>
                <w:bCs/>
                <w:sz w:val="20"/>
                <w:szCs w:val="20"/>
              </w:rPr>
              <w:t>band;</w:t>
            </w:r>
            <w:proofErr w:type="gramEnd"/>
            <w:r w:rsidRPr="00396A20">
              <w:rPr>
                <w:rFonts w:ascii="Arial" w:hAnsi="Arial" w:cs="Arial"/>
                <w:bCs/>
                <w:sz w:val="20"/>
                <w:szCs w:val="20"/>
              </w:rPr>
              <w:t xml:space="preserve"> </w:t>
            </w:r>
          </w:p>
          <w:p w14:paraId="15C03713" w14:textId="77777777" w:rsidR="00AA34E7" w:rsidRDefault="00AA34E7" w:rsidP="00396A20">
            <w:pPr>
              <w:pStyle w:val="ListParagraph"/>
              <w:numPr>
                <w:ilvl w:val="0"/>
                <w:numId w:val="32"/>
              </w:numPr>
              <w:spacing w:after="120" w:line="276" w:lineRule="auto"/>
              <w:rPr>
                <w:rFonts w:ascii="Arial" w:hAnsi="Arial" w:cs="Arial"/>
                <w:bCs/>
                <w:sz w:val="20"/>
                <w:szCs w:val="20"/>
              </w:rPr>
            </w:pPr>
            <w:r w:rsidRPr="00396A20">
              <w:rPr>
                <w:rFonts w:ascii="Arial" w:hAnsi="Arial" w:cs="Arial"/>
                <w:bCs/>
                <w:sz w:val="20"/>
                <w:szCs w:val="20"/>
              </w:rPr>
              <w:t>20</w:t>
            </w:r>
            <w:r w:rsidR="0059286F">
              <w:rPr>
                <w:rFonts w:ascii="Arial" w:hAnsi="Arial" w:cs="Arial"/>
                <w:bCs/>
                <w:sz w:val="20"/>
                <w:szCs w:val="20"/>
              </w:rPr>
              <w:t xml:space="preserve"> </w:t>
            </w:r>
            <w:r w:rsidRPr="00396A20">
              <w:rPr>
                <w:rFonts w:ascii="Arial" w:hAnsi="Arial" w:cs="Arial"/>
                <w:bCs/>
                <w:sz w:val="20"/>
                <w:szCs w:val="20"/>
              </w:rPr>
              <w:t xml:space="preserve">(13%) were in the 75-79 age </w:t>
            </w:r>
            <w:proofErr w:type="gramStart"/>
            <w:r w:rsidRPr="00396A20">
              <w:rPr>
                <w:rFonts w:ascii="Arial" w:hAnsi="Arial" w:cs="Arial"/>
                <w:bCs/>
                <w:sz w:val="20"/>
                <w:szCs w:val="20"/>
              </w:rPr>
              <w:t>band;</w:t>
            </w:r>
            <w:proofErr w:type="gramEnd"/>
            <w:r w:rsidRPr="00396A20">
              <w:rPr>
                <w:rFonts w:ascii="Arial" w:hAnsi="Arial" w:cs="Arial"/>
                <w:bCs/>
                <w:sz w:val="20"/>
                <w:szCs w:val="20"/>
              </w:rPr>
              <w:t xml:space="preserve"> </w:t>
            </w:r>
          </w:p>
          <w:p w14:paraId="0A0D9851" w14:textId="77777777" w:rsidR="00AA34E7" w:rsidRDefault="00AA34E7" w:rsidP="00396A20">
            <w:pPr>
              <w:pStyle w:val="ListParagraph"/>
              <w:numPr>
                <w:ilvl w:val="0"/>
                <w:numId w:val="32"/>
              </w:numPr>
              <w:spacing w:after="120" w:line="276" w:lineRule="auto"/>
              <w:rPr>
                <w:rFonts w:ascii="Arial" w:hAnsi="Arial" w:cs="Arial"/>
                <w:bCs/>
                <w:sz w:val="20"/>
                <w:szCs w:val="20"/>
              </w:rPr>
            </w:pPr>
            <w:r w:rsidRPr="00396A20">
              <w:rPr>
                <w:rFonts w:ascii="Arial" w:hAnsi="Arial" w:cs="Arial"/>
                <w:bCs/>
                <w:sz w:val="20"/>
                <w:szCs w:val="20"/>
              </w:rPr>
              <w:t>2</w:t>
            </w:r>
            <w:r w:rsidR="0059286F">
              <w:rPr>
                <w:rFonts w:ascii="Arial" w:hAnsi="Arial" w:cs="Arial"/>
                <w:bCs/>
                <w:sz w:val="20"/>
                <w:szCs w:val="20"/>
              </w:rPr>
              <w:t xml:space="preserve"> </w:t>
            </w:r>
            <w:r w:rsidRPr="00396A20">
              <w:rPr>
                <w:rFonts w:ascii="Arial" w:hAnsi="Arial" w:cs="Arial"/>
                <w:bCs/>
                <w:sz w:val="20"/>
                <w:szCs w:val="20"/>
              </w:rPr>
              <w:t>(</w:t>
            </w:r>
            <w:r>
              <w:rPr>
                <w:rFonts w:ascii="Arial" w:hAnsi="Arial" w:cs="Arial"/>
                <w:bCs/>
                <w:sz w:val="20"/>
                <w:szCs w:val="20"/>
              </w:rPr>
              <w:t>&lt;1</w:t>
            </w:r>
            <w:r w:rsidRPr="00396A20">
              <w:rPr>
                <w:rFonts w:ascii="Arial" w:hAnsi="Arial" w:cs="Arial"/>
                <w:bCs/>
                <w:sz w:val="20"/>
                <w:szCs w:val="20"/>
              </w:rPr>
              <w:t xml:space="preserve">%) were in the 80-84 age </w:t>
            </w:r>
            <w:proofErr w:type="gramStart"/>
            <w:r w:rsidRPr="00396A20">
              <w:rPr>
                <w:rFonts w:ascii="Arial" w:hAnsi="Arial" w:cs="Arial"/>
                <w:bCs/>
                <w:sz w:val="20"/>
                <w:szCs w:val="20"/>
              </w:rPr>
              <w:t>band;</w:t>
            </w:r>
            <w:proofErr w:type="gramEnd"/>
            <w:r w:rsidRPr="00396A20">
              <w:rPr>
                <w:rFonts w:ascii="Arial" w:hAnsi="Arial" w:cs="Arial"/>
                <w:bCs/>
                <w:sz w:val="20"/>
                <w:szCs w:val="20"/>
              </w:rPr>
              <w:t xml:space="preserve"> </w:t>
            </w:r>
          </w:p>
          <w:p w14:paraId="469908AF" w14:textId="77777777" w:rsidR="00AA34E7" w:rsidRDefault="00AA34E7" w:rsidP="00396A20">
            <w:pPr>
              <w:pStyle w:val="ListParagraph"/>
              <w:numPr>
                <w:ilvl w:val="0"/>
                <w:numId w:val="32"/>
              </w:numPr>
              <w:spacing w:after="120" w:line="276" w:lineRule="auto"/>
              <w:rPr>
                <w:rFonts w:ascii="Arial" w:hAnsi="Arial" w:cs="Arial"/>
                <w:bCs/>
                <w:sz w:val="20"/>
                <w:szCs w:val="20"/>
              </w:rPr>
            </w:pPr>
            <w:r w:rsidRPr="00396A20">
              <w:rPr>
                <w:rFonts w:ascii="Arial" w:hAnsi="Arial" w:cs="Arial"/>
                <w:bCs/>
                <w:sz w:val="20"/>
                <w:szCs w:val="20"/>
              </w:rPr>
              <w:t>1</w:t>
            </w:r>
            <w:r w:rsidR="0059286F">
              <w:rPr>
                <w:rFonts w:ascii="Arial" w:hAnsi="Arial" w:cs="Arial"/>
                <w:bCs/>
                <w:sz w:val="20"/>
                <w:szCs w:val="20"/>
              </w:rPr>
              <w:t xml:space="preserve"> </w:t>
            </w:r>
            <w:r w:rsidRPr="00396A20">
              <w:rPr>
                <w:rFonts w:ascii="Arial" w:hAnsi="Arial" w:cs="Arial"/>
                <w:bCs/>
                <w:sz w:val="20"/>
                <w:szCs w:val="20"/>
              </w:rPr>
              <w:t>(</w:t>
            </w:r>
            <w:r>
              <w:rPr>
                <w:rFonts w:ascii="Arial" w:hAnsi="Arial" w:cs="Arial"/>
                <w:bCs/>
                <w:sz w:val="20"/>
                <w:szCs w:val="20"/>
              </w:rPr>
              <w:t>&lt;1</w:t>
            </w:r>
            <w:r w:rsidRPr="00396A20">
              <w:rPr>
                <w:rFonts w:ascii="Arial" w:hAnsi="Arial" w:cs="Arial"/>
                <w:bCs/>
                <w:sz w:val="20"/>
                <w:szCs w:val="20"/>
              </w:rPr>
              <w:t xml:space="preserve">%) was in the </w:t>
            </w:r>
            <w:r w:rsidR="000252A3">
              <w:rPr>
                <w:rFonts w:ascii="Arial" w:hAnsi="Arial" w:cs="Arial"/>
                <w:bCs/>
                <w:sz w:val="20"/>
                <w:szCs w:val="20"/>
              </w:rPr>
              <w:t>9</w:t>
            </w:r>
            <w:r w:rsidRPr="00396A20">
              <w:rPr>
                <w:rFonts w:ascii="Arial" w:hAnsi="Arial" w:cs="Arial"/>
                <w:bCs/>
                <w:sz w:val="20"/>
                <w:szCs w:val="20"/>
              </w:rPr>
              <w:t>0-</w:t>
            </w:r>
            <w:r w:rsidR="000252A3">
              <w:rPr>
                <w:rFonts w:ascii="Arial" w:hAnsi="Arial" w:cs="Arial"/>
                <w:bCs/>
                <w:sz w:val="20"/>
                <w:szCs w:val="20"/>
              </w:rPr>
              <w:t>9</w:t>
            </w:r>
            <w:r w:rsidRPr="00396A20">
              <w:rPr>
                <w:rFonts w:ascii="Arial" w:hAnsi="Arial" w:cs="Arial"/>
                <w:bCs/>
                <w:sz w:val="20"/>
                <w:szCs w:val="20"/>
              </w:rPr>
              <w:t xml:space="preserve">4 age band. </w:t>
            </w:r>
          </w:p>
          <w:p w14:paraId="77EEF052" w14:textId="77777777" w:rsidR="00AA34E7" w:rsidRDefault="00AA34E7" w:rsidP="00396A20">
            <w:pPr>
              <w:pStyle w:val="ListParagraph"/>
              <w:spacing w:after="120" w:line="276" w:lineRule="auto"/>
              <w:ind w:left="360"/>
              <w:rPr>
                <w:rFonts w:ascii="Arial" w:hAnsi="Arial" w:cs="Arial"/>
                <w:bCs/>
                <w:sz w:val="20"/>
                <w:szCs w:val="20"/>
              </w:rPr>
            </w:pPr>
          </w:p>
          <w:p w14:paraId="24867652" w14:textId="77777777" w:rsidR="00AA34E7" w:rsidRPr="00FE5DE3" w:rsidRDefault="00AA34E7" w:rsidP="00396A20">
            <w:pPr>
              <w:pStyle w:val="ListParagraph"/>
              <w:numPr>
                <w:ilvl w:val="0"/>
                <w:numId w:val="32"/>
              </w:numPr>
              <w:spacing w:after="120" w:line="276" w:lineRule="auto"/>
              <w:rPr>
                <w:rFonts w:ascii="Arial" w:hAnsi="Arial" w:cs="Arial"/>
                <w:bCs/>
                <w:sz w:val="20"/>
                <w:szCs w:val="20"/>
              </w:rPr>
            </w:pPr>
            <w:r w:rsidRPr="00396A20">
              <w:rPr>
                <w:rFonts w:ascii="Arial" w:hAnsi="Arial" w:cs="Arial"/>
                <w:bCs/>
                <w:sz w:val="20"/>
                <w:szCs w:val="20"/>
              </w:rPr>
              <w:t>The trans lesbians</w:t>
            </w:r>
            <w:r>
              <w:rPr>
                <w:rFonts w:ascii="Arial" w:hAnsi="Arial" w:cs="Arial"/>
                <w:bCs/>
                <w:sz w:val="20"/>
                <w:szCs w:val="20"/>
              </w:rPr>
              <w:t>/</w:t>
            </w:r>
            <w:r w:rsidRPr="00396A20">
              <w:rPr>
                <w:rFonts w:ascii="Arial" w:hAnsi="Arial" w:cs="Arial"/>
                <w:bCs/>
                <w:sz w:val="20"/>
                <w:szCs w:val="20"/>
              </w:rPr>
              <w:t>gay women were in the younger age ranges, with 7 out of 12 (5</w:t>
            </w:r>
            <w:r w:rsidR="00F96AA0">
              <w:rPr>
                <w:rFonts w:ascii="Arial" w:hAnsi="Arial" w:cs="Arial"/>
                <w:bCs/>
                <w:sz w:val="20"/>
                <w:szCs w:val="20"/>
              </w:rPr>
              <w:t>8</w:t>
            </w:r>
            <w:r w:rsidRPr="00396A20">
              <w:rPr>
                <w:rFonts w:ascii="Arial" w:hAnsi="Arial" w:cs="Arial"/>
                <w:bCs/>
                <w:sz w:val="20"/>
                <w:szCs w:val="20"/>
              </w:rPr>
              <w:t>%) being in the 60-64 age band</w:t>
            </w:r>
          </w:p>
        </w:tc>
        <w:tc>
          <w:tcPr>
            <w:tcW w:w="4343" w:type="dxa"/>
            <w:vMerge w:val="restart"/>
            <w:shd w:val="clear" w:color="auto" w:fill="DEEAF6" w:themeFill="accent5" w:themeFillTint="33"/>
          </w:tcPr>
          <w:p w14:paraId="5575FD6E" w14:textId="77777777" w:rsid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sidRPr="00AA34E7">
              <w:rPr>
                <w:rFonts w:ascii="Arial" w:eastAsia="Calibri" w:hAnsi="Arial" w:cs="Arial"/>
                <w:bCs/>
                <w:sz w:val="20"/>
                <w:szCs w:val="20"/>
              </w:rPr>
              <w:t>The findings have highlighted the diversity amongst older lesbians</w:t>
            </w:r>
            <w:r w:rsidR="00F96AA0">
              <w:rPr>
                <w:rFonts w:ascii="Arial" w:eastAsia="Calibri" w:hAnsi="Arial" w:cs="Arial"/>
                <w:bCs/>
                <w:sz w:val="20"/>
                <w:szCs w:val="20"/>
              </w:rPr>
              <w:t>,</w:t>
            </w:r>
            <w:r w:rsidRPr="00AA34E7">
              <w:rPr>
                <w:rFonts w:ascii="Arial" w:eastAsia="Calibri" w:hAnsi="Arial" w:cs="Arial"/>
                <w:bCs/>
                <w:sz w:val="20"/>
                <w:szCs w:val="20"/>
              </w:rPr>
              <w:t xml:space="preserve"> and that COVID-19 and the initial lockdown have magnified their circumstances. </w:t>
            </w:r>
          </w:p>
          <w:p w14:paraId="2A885667" w14:textId="77777777" w:rsid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sidRPr="00AA34E7">
              <w:rPr>
                <w:rFonts w:ascii="Arial" w:eastAsia="Calibri" w:hAnsi="Arial" w:cs="Arial"/>
                <w:bCs/>
                <w:sz w:val="20"/>
                <w:szCs w:val="20"/>
              </w:rPr>
              <w:t xml:space="preserve">Those whose personal circumstances were good beforehand have remained good and even, for some, improved. </w:t>
            </w:r>
          </w:p>
          <w:p w14:paraId="4B678768" w14:textId="77777777" w:rsid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sidRPr="00AA34E7">
              <w:rPr>
                <w:rFonts w:ascii="Arial" w:eastAsia="Calibri" w:hAnsi="Arial" w:cs="Arial"/>
                <w:bCs/>
                <w:sz w:val="20"/>
                <w:szCs w:val="20"/>
              </w:rPr>
              <w:t xml:space="preserve">Those whose personal circumstances were poor beforehand have remained poor. </w:t>
            </w:r>
          </w:p>
          <w:p w14:paraId="5DC28063" w14:textId="77777777" w:rsid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Pr>
                <w:rFonts w:ascii="Arial" w:eastAsia="Calibri" w:hAnsi="Arial" w:cs="Arial"/>
                <w:bCs/>
                <w:sz w:val="20"/>
                <w:szCs w:val="20"/>
              </w:rPr>
              <w:t>A</w:t>
            </w:r>
            <w:r w:rsidRPr="00AA34E7">
              <w:rPr>
                <w:rFonts w:ascii="Arial" w:eastAsia="Calibri" w:hAnsi="Arial" w:cs="Arial"/>
                <w:bCs/>
                <w:sz w:val="20"/>
                <w:szCs w:val="20"/>
              </w:rPr>
              <w:t>mong those whose personal circumstances were fragile</w:t>
            </w:r>
            <w:r>
              <w:rPr>
                <w:rFonts w:ascii="Arial" w:eastAsia="Calibri" w:hAnsi="Arial" w:cs="Arial"/>
                <w:bCs/>
                <w:sz w:val="20"/>
                <w:szCs w:val="20"/>
              </w:rPr>
              <w:t xml:space="preserve"> (</w:t>
            </w:r>
            <w:proofErr w:type="gramStart"/>
            <w:r>
              <w:rPr>
                <w:rFonts w:ascii="Arial" w:eastAsia="Calibri" w:hAnsi="Arial" w:cs="Arial"/>
                <w:bCs/>
                <w:sz w:val="20"/>
                <w:szCs w:val="20"/>
              </w:rPr>
              <w:t>i.e.</w:t>
            </w:r>
            <w:proofErr w:type="gramEnd"/>
            <w:r>
              <w:rPr>
                <w:rFonts w:ascii="Arial" w:eastAsia="Calibri" w:hAnsi="Arial" w:cs="Arial"/>
                <w:bCs/>
                <w:sz w:val="20"/>
                <w:szCs w:val="20"/>
              </w:rPr>
              <w:t xml:space="preserve"> with poor/variable mental health and/or feeling socially isolated)</w:t>
            </w:r>
            <w:r w:rsidRPr="00AA34E7">
              <w:rPr>
                <w:rFonts w:ascii="Arial" w:eastAsia="Calibri" w:hAnsi="Arial" w:cs="Arial"/>
                <w:bCs/>
                <w:sz w:val="20"/>
                <w:szCs w:val="20"/>
              </w:rPr>
              <w:t xml:space="preserve">, and who were reliant on formally organised supports, some have coped well, primarily through adaptation to online networking. </w:t>
            </w:r>
          </w:p>
          <w:p w14:paraId="09C44D7B" w14:textId="77777777" w:rsid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sidRPr="00AA34E7">
              <w:rPr>
                <w:rFonts w:ascii="Arial" w:eastAsia="Calibri" w:hAnsi="Arial" w:cs="Arial"/>
                <w:bCs/>
                <w:sz w:val="20"/>
                <w:szCs w:val="20"/>
              </w:rPr>
              <w:t>However, among some</w:t>
            </w:r>
            <w:r>
              <w:rPr>
                <w:rFonts w:ascii="Arial" w:eastAsia="Calibri" w:hAnsi="Arial" w:cs="Arial"/>
                <w:bCs/>
                <w:sz w:val="20"/>
                <w:szCs w:val="20"/>
              </w:rPr>
              <w:t xml:space="preserve"> women in fragile circumstances</w:t>
            </w:r>
            <w:r w:rsidR="00586B5B">
              <w:rPr>
                <w:rFonts w:ascii="Arial" w:eastAsia="Calibri" w:hAnsi="Arial" w:cs="Arial"/>
                <w:bCs/>
                <w:sz w:val="20"/>
                <w:szCs w:val="20"/>
              </w:rPr>
              <w:t>,</w:t>
            </w:r>
            <w:r w:rsidRPr="00AA34E7">
              <w:rPr>
                <w:rFonts w:ascii="Arial" w:eastAsia="Calibri" w:hAnsi="Arial" w:cs="Arial"/>
                <w:bCs/>
                <w:sz w:val="20"/>
                <w:szCs w:val="20"/>
              </w:rPr>
              <w:t xml:space="preserve"> there has been less </w:t>
            </w:r>
            <w:r>
              <w:rPr>
                <w:rFonts w:ascii="Arial" w:eastAsia="Calibri" w:hAnsi="Arial" w:cs="Arial"/>
                <w:bCs/>
                <w:sz w:val="20"/>
                <w:szCs w:val="20"/>
              </w:rPr>
              <w:t xml:space="preserve">positive </w:t>
            </w:r>
            <w:r w:rsidRPr="00AA34E7">
              <w:rPr>
                <w:rFonts w:ascii="Arial" w:eastAsia="Calibri" w:hAnsi="Arial" w:cs="Arial"/>
                <w:bCs/>
                <w:sz w:val="20"/>
                <w:szCs w:val="20"/>
              </w:rPr>
              <w:t>adaptation, especially when formal support has not been available online, and some women have struggled.</w:t>
            </w:r>
          </w:p>
          <w:p w14:paraId="4ADD104B" w14:textId="77777777" w:rsid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Pr>
                <w:rFonts w:ascii="Arial" w:eastAsia="Calibri" w:hAnsi="Arial" w:cs="Arial"/>
                <w:bCs/>
                <w:sz w:val="20"/>
                <w:szCs w:val="20"/>
              </w:rPr>
              <w:t>Older cis lesbians with children often identified those children as being a source of practical support when they lived nearby. However, many reported that their children lived far away/overseas and that such support was not available.</w:t>
            </w:r>
          </w:p>
          <w:p w14:paraId="1DC6F852" w14:textId="77777777" w:rsid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Pr>
                <w:rFonts w:ascii="Arial" w:eastAsia="Calibri" w:hAnsi="Arial" w:cs="Arial"/>
                <w:bCs/>
                <w:sz w:val="20"/>
                <w:szCs w:val="20"/>
              </w:rPr>
              <w:t>Older cis lesbians identified friendships as being very important components of their support networks.</w:t>
            </w:r>
          </w:p>
          <w:p w14:paraId="75312AEB" w14:textId="77777777" w:rsidR="00AA34E7" w:rsidRPr="00AA34E7" w:rsidRDefault="00AA34E7" w:rsidP="00AA34E7">
            <w:pPr>
              <w:pStyle w:val="ListParagraph"/>
              <w:numPr>
                <w:ilvl w:val="0"/>
                <w:numId w:val="32"/>
              </w:numPr>
              <w:spacing w:after="120" w:line="276" w:lineRule="auto"/>
              <w:jc w:val="both"/>
              <w:rPr>
                <w:rFonts w:ascii="Arial" w:eastAsia="Calibri" w:hAnsi="Arial" w:cs="Arial"/>
                <w:bCs/>
                <w:sz w:val="20"/>
                <w:szCs w:val="20"/>
              </w:rPr>
            </w:pPr>
            <w:r>
              <w:rPr>
                <w:rFonts w:ascii="Arial" w:eastAsia="Calibri" w:hAnsi="Arial" w:cs="Arial"/>
                <w:bCs/>
                <w:sz w:val="20"/>
                <w:szCs w:val="20"/>
              </w:rPr>
              <w:t xml:space="preserve">Many older trans women identified formal trans/LGBT support networks as being their primary/only sources of support. When those networks had gone online during lockdown, support had been maintained, however not all </w:t>
            </w:r>
            <w:r w:rsidR="0059286F">
              <w:rPr>
                <w:rFonts w:ascii="Arial" w:eastAsia="Calibri" w:hAnsi="Arial" w:cs="Arial"/>
                <w:bCs/>
                <w:sz w:val="20"/>
                <w:szCs w:val="20"/>
              </w:rPr>
              <w:t xml:space="preserve">networks </w:t>
            </w:r>
            <w:r>
              <w:rPr>
                <w:rFonts w:ascii="Arial" w:eastAsia="Calibri" w:hAnsi="Arial" w:cs="Arial"/>
                <w:bCs/>
                <w:sz w:val="20"/>
                <w:szCs w:val="20"/>
              </w:rPr>
              <w:t>ha</w:t>
            </w:r>
            <w:r w:rsidR="001C1D2F">
              <w:rPr>
                <w:rFonts w:ascii="Arial" w:eastAsia="Calibri" w:hAnsi="Arial" w:cs="Arial"/>
                <w:bCs/>
                <w:sz w:val="20"/>
                <w:szCs w:val="20"/>
              </w:rPr>
              <w:t>d</w:t>
            </w:r>
            <w:r w:rsidR="0059286F">
              <w:rPr>
                <w:rFonts w:ascii="Arial" w:eastAsia="Calibri" w:hAnsi="Arial" w:cs="Arial"/>
                <w:bCs/>
                <w:sz w:val="20"/>
                <w:szCs w:val="20"/>
              </w:rPr>
              <w:t xml:space="preserve"> been moved online</w:t>
            </w:r>
            <w:r w:rsidR="001C1D2F">
              <w:rPr>
                <w:rFonts w:ascii="Arial" w:eastAsia="Calibri" w:hAnsi="Arial" w:cs="Arial"/>
                <w:bCs/>
                <w:sz w:val="20"/>
                <w:szCs w:val="20"/>
              </w:rPr>
              <w:t>.</w:t>
            </w:r>
          </w:p>
        </w:tc>
      </w:tr>
      <w:tr w:rsidR="00AA34E7" w:rsidRPr="00FE5DE3" w14:paraId="2151729E" w14:textId="77777777" w:rsidTr="00F96AA0">
        <w:trPr>
          <w:trHeight w:val="577"/>
        </w:trPr>
        <w:tc>
          <w:tcPr>
            <w:tcW w:w="3953" w:type="dxa"/>
            <w:shd w:val="clear" w:color="auto" w:fill="DEEAF6" w:themeFill="accent5" w:themeFillTint="33"/>
          </w:tcPr>
          <w:p w14:paraId="454AFDBE" w14:textId="77777777" w:rsidR="00AA34E7" w:rsidRPr="00FE5DE3" w:rsidRDefault="00AA34E7" w:rsidP="00396A20">
            <w:pPr>
              <w:spacing w:after="120" w:line="276" w:lineRule="auto"/>
              <w:contextualSpacing/>
              <w:jc w:val="both"/>
              <w:rPr>
                <w:rFonts w:ascii="Arial" w:eastAsia="Calibri" w:hAnsi="Arial" w:cs="Arial"/>
                <w:b/>
                <w:bCs/>
                <w:sz w:val="20"/>
                <w:szCs w:val="20"/>
              </w:rPr>
            </w:pPr>
            <w:r w:rsidRPr="00FE5DE3">
              <w:rPr>
                <w:rFonts w:ascii="Arial" w:eastAsia="Calibri" w:hAnsi="Arial" w:cs="Arial"/>
                <w:b/>
                <w:bCs/>
                <w:sz w:val="20"/>
                <w:szCs w:val="20"/>
              </w:rPr>
              <w:t>Living arrangements</w:t>
            </w:r>
          </w:p>
        </w:tc>
        <w:tc>
          <w:tcPr>
            <w:tcW w:w="4343" w:type="dxa"/>
            <w:vMerge/>
            <w:shd w:val="clear" w:color="auto" w:fill="DEEAF6" w:themeFill="accent5" w:themeFillTint="33"/>
          </w:tcPr>
          <w:p w14:paraId="68F53079" w14:textId="77777777" w:rsidR="00AA34E7" w:rsidRPr="00FE5DE3" w:rsidRDefault="00AA34E7" w:rsidP="00396A20">
            <w:pPr>
              <w:spacing w:after="120" w:line="276" w:lineRule="auto"/>
              <w:contextualSpacing/>
              <w:jc w:val="both"/>
              <w:rPr>
                <w:rFonts w:ascii="Arial" w:eastAsia="Calibri" w:hAnsi="Arial" w:cs="Arial"/>
                <w:bCs/>
                <w:sz w:val="20"/>
                <w:szCs w:val="20"/>
                <w:u w:val="single"/>
              </w:rPr>
            </w:pPr>
          </w:p>
        </w:tc>
      </w:tr>
      <w:tr w:rsidR="00AA34E7" w:rsidRPr="00FE5DE3" w14:paraId="70D8F2D2" w14:textId="77777777" w:rsidTr="00F96AA0">
        <w:trPr>
          <w:trHeight w:val="1992"/>
        </w:trPr>
        <w:tc>
          <w:tcPr>
            <w:tcW w:w="3953" w:type="dxa"/>
            <w:shd w:val="clear" w:color="auto" w:fill="DEEAF6" w:themeFill="accent5" w:themeFillTint="33"/>
          </w:tcPr>
          <w:p w14:paraId="4CA6D703" w14:textId="77777777" w:rsidR="00AA34E7" w:rsidRPr="00AA34E7" w:rsidRDefault="00AA34E7" w:rsidP="00396A20">
            <w:pPr>
              <w:pStyle w:val="ListParagraph"/>
              <w:numPr>
                <w:ilvl w:val="0"/>
                <w:numId w:val="33"/>
              </w:numPr>
              <w:spacing w:after="120" w:line="276" w:lineRule="auto"/>
              <w:rPr>
                <w:rFonts w:ascii="Arial" w:hAnsi="Arial" w:cs="Arial"/>
                <w:bCs/>
                <w:sz w:val="20"/>
                <w:szCs w:val="20"/>
              </w:rPr>
            </w:pPr>
            <w:r w:rsidRPr="00AA34E7">
              <w:rPr>
                <w:rFonts w:ascii="Arial" w:hAnsi="Arial" w:cs="Arial"/>
                <w:bCs/>
                <w:sz w:val="20"/>
                <w:szCs w:val="20"/>
              </w:rPr>
              <w:t xml:space="preserve">Half of the women </w:t>
            </w:r>
            <w:r>
              <w:rPr>
                <w:rFonts w:ascii="Arial" w:hAnsi="Arial" w:cs="Arial"/>
                <w:bCs/>
                <w:sz w:val="20"/>
                <w:szCs w:val="20"/>
              </w:rPr>
              <w:t xml:space="preserve">(both cis and trans) </w:t>
            </w:r>
            <w:r w:rsidRPr="00AA34E7">
              <w:rPr>
                <w:rFonts w:ascii="Arial" w:hAnsi="Arial" w:cs="Arial"/>
                <w:bCs/>
                <w:sz w:val="20"/>
                <w:szCs w:val="20"/>
              </w:rPr>
              <w:t xml:space="preserve">lived alone and half lived with </w:t>
            </w:r>
            <w:proofErr w:type="gramStart"/>
            <w:r w:rsidRPr="00AA34E7">
              <w:rPr>
                <w:rFonts w:ascii="Arial" w:hAnsi="Arial" w:cs="Arial"/>
                <w:bCs/>
                <w:sz w:val="20"/>
                <w:szCs w:val="20"/>
              </w:rPr>
              <w:t>others</w:t>
            </w:r>
            <w:proofErr w:type="gramEnd"/>
          </w:p>
          <w:p w14:paraId="37937019" w14:textId="77777777" w:rsidR="00AA34E7" w:rsidRPr="00FE5DE3" w:rsidRDefault="00AA34E7" w:rsidP="00396A20">
            <w:pPr>
              <w:pStyle w:val="ListParagraph"/>
              <w:numPr>
                <w:ilvl w:val="0"/>
                <w:numId w:val="33"/>
              </w:numPr>
              <w:spacing w:after="120" w:line="276" w:lineRule="auto"/>
              <w:rPr>
                <w:rFonts w:ascii="Arial" w:hAnsi="Arial" w:cs="Arial"/>
                <w:b/>
                <w:bCs/>
                <w:sz w:val="20"/>
                <w:szCs w:val="20"/>
              </w:rPr>
            </w:pPr>
            <w:r w:rsidRPr="00AA34E7">
              <w:rPr>
                <w:rFonts w:ascii="Arial" w:hAnsi="Arial" w:cs="Arial"/>
                <w:bCs/>
                <w:sz w:val="20"/>
                <w:szCs w:val="20"/>
              </w:rPr>
              <w:t>Th</w:t>
            </w:r>
            <w:r>
              <w:rPr>
                <w:rFonts w:ascii="Arial" w:hAnsi="Arial" w:cs="Arial"/>
                <w:bCs/>
                <w:sz w:val="20"/>
                <w:szCs w:val="20"/>
              </w:rPr>
              <w:t>e majority of th</w:t>
            </w:r>
            <w:r w:rsidRPr="00AA34E7">
              <w:rPr>
                <w:rFonts w:ascii="Arial" w:hAnsi="Arial" w:cs="Arial"/>
                <w:bCs/>
                <w:sz w:val="20"/>
                <w:szCs w:val="20"/>
              </w:rPr>
              <w:t>ose who live</w:t>
            </w:r>
            <w:r>
              <w:rPr>
                <w:rFonts w:ascii="Arial" w:hAnsi="Arial" w:cs="Arial"/>
                <w:bCs/>
                <w:sz w:val="20"/>
                <w:szCs w:val="20"/>
              </w:rPr>
              <w:t>d</w:t>
            </w:r>
            <w:r w:rsidRPr="00AA34E7">
              <w:rPr>
                <w:rFonts w:ascii="Arial" w:hAnsi="Arial" w:cs="Arial"/>
                <w:bCs/>
                <w:sz w:val="20"/>
                <w:szCs w:val="20"/>
              </w:rPr>
              <w:t xml:space="preserve"> with others</w:t>
            </w:r>
            <w:r>
              <w:rPr>
                <w:rFonts w:ascii="Arial" w:hAnsi="Arial" w:cs="Arial"/>
                <w:bCs/>
                <w:sz w:val="20"/>
                <w:szCs w:val="20"/>
              </w:rPr>
              <w:t xml:space="preserve"> lived with their partner/spouse</w:t>
            </w:r>
          </w:p>
        </w:tc>
        <w:tc>
          <w:tcPr>
            <w:tcW w:w="4343" w:type="dxa"/>
            <w:vMerge/>
            <w:shd w:val="clear" w:color="auto" w:fill="DEEAF6" w:themeFill="accent5" w:themeFillTint="33"/>
          </w:tcPr>
          <w:p w14:paraId="2E40390A" w14:textId="77777777" w:rsidR="00AA34E7" w:rsidRPr="00FE5DE3" w:rsidRDefault="00AA34E7" w:rsidP="00396A20">
            <w:pPr>
              <w:spacing w:after="120" w:line="276" w:lineRule="auto"/>
              <w:contextualSpacing/>
              <w:jc w:val="both"/>
              <w:rPr>
                <w:rFonts w:ascii="Arial" w:eastAsia="Calibri" w:hAnsi="Arial" w:cs="Arial"/>
                <w:bCs/>
                <w:sz w:val="20"/>
                <w:szCs w:val="20"/>
                <w:u w:val="single"/>
              </w:rPr>
            </w:pPr>
          </w:p>
        </w:tc>
      </w:tr>
      <w:tr w:rsidR="00AA34E7" w:rsidRPr="00FE5DE3" w14:paraId="76775103" w14:textId="77777777" w:rsidTr="00F96AA0">
        <w:tc>
          <w:tcPr>
            <w:tcW w:w="3953" w:type="dxa"/>
            <w:shd w:val="clear" w:color="auto" w:fill="DEEAF6" w:themeFill="accent5" w:themeFillTint="33"/>
          </w:tcPr>
          <w:p w14:paraId="4DE85959" w14:textId="77777777" w:rsidR="00AA34E7" w:rsidRPr="00FE5DE3" w:rsidRDefault="00AA34E7" w:rsidP="00396A20">
            <w:pPr>
              <w:spacing w:after="120" w:line="276" w:lineRule="auto"/>
              <w:contextualSpacing/>
              <w:jc w:val="both"/>
              <w:rPr>
                <w:rFonts w:ascii="Arial" w:eastAsia="Calibri" w:hAnsi="Arial" w:cs="Arial"/>
                <w:b/>
                <w:bCs/>
                <w:i/>
                <w:sz w:val="20"/>
                <w:szCs w:val="20"/>
              </w:rPr>
            </w:pPr>
            <w:r>
              <w:rPr>
                <w:rFonts w:ascii="Arial" w:eastAsia="Calibri" w:hAnsi="Arial" w:cs="Arial"/>
                <w:b/>
                <w:bCs/>
                <w:i/>
                <w:sz w:val="20"/>
                <w:szCs w:val="20"/>
              </w:rPr>
              <w:t>Disabilities/ health conditions</w:t>
            </w:r>
          </w:p>
        </w:tc>
        <w:tc>
          <w:tcPr>
            <w:tcW w:w="4343" w:type="dxa"/>
            <w:vMerge/>
            <w:shd w:val="clear" w:color="auto" w:fill="DEEAF6" w:themeFill="accent5" w:themeFillTint="33"/>
          </w:tcPr>
          <w:p w14:paraId="65B89D4C" w14:textId="77777777" w:rsidR="00AA34E7" w:rsidRPr="00FE5DE3" w:rsidRDefault="00AA34E7" w:rsidP="00396A20">
            <w:pPr>
              <w:spacing w:after="120" w:line="276" w:lineRule="auto"/>
              <w:contextualSpacing/>
              <w:jc w:val="both"/>
              <w:rPr>
                <w:rFonts w:ascii="Arial" w:eastAsia="Calibri" w:hAnsi="Arial" w:cs="Arial"/>
                <w:b/>
                <w:bCs/>
                <w:i/>
                <w:sz w:val="20"/>
                <w:szCs w:val="20"/>
              </w:rPr>
            </w:pPr>
          </w:p>
        </w:tc>
      </w:tr>
      <w:tr w:rsidR="00AA34E7" w:rsidRPr="00FE5DE3" w14:paraId="1A538B39" w14:textId="77777777" w:rsidTr="00F96AA0">
        <w:tc>
          <w:tcPr>
            <w:tcW w:w="3953" w:type="dxa"/>
            <w:shd w:val="clear" w:color="auto" w:fill="DEEAF6" w:themeFill="accent5" w:themeFillTint="33"/>
          </w:tcPr>
          <w:p w14:paraId="5A6BC937" w14:textId="77777777" w:rsidR="00AA34E7" w:rsidRPr="00396A20" w:rsidRDefault="00AA34E7" w:rsidP="00396A20">
            <w:pPr>
              <w:pStyle w:val="ListParagraph"/>
              <w:numPr>
                <w:ilvl w:val="0"/>
                <w:numId w:val="35"/>
              </w:numPr>
              <w:spacing w:after="120" w:line="276" w:lineRule="auto"/>
              <w:jc w:val="both"/>
              <w:rPr>
                <w:rFonts w:ascii="Arial" w:eastAsia="Calibri" w:hAnsi="Arial" w:cs="Arial"/>
                <w:bCs/>
                <w:sz w:val="20"/>
                <w:szCs w:val="20"/>
              </w:rPr>
            </w:pPr>
            <w:r w:rsidRPr="00396A20">
              <w:rPr>
                <w:rFonts w:ascii="Arial" w:eastAsia="Calibri" w:hAnsi="Arial" w:cs="Arial"/>
                <w:bCs/>
                <w:sz w:val="20"/>
                <w:szCs w:val="20"/>
              </w:rPr>
              <w:t>23% said they considered themselves to have a disability/</w:t>
            </w:r>
            <w:proofErr w:type="gramStart"/>
            <w:r w:rsidRPr="00396A20">
              <w:rPr>
                <w:rFonts w:ascii="Arial" w:eastAsia="Calibri" w:hAnsi="Arial" w:cs="Arial"/>
                <w:bCs/>
                <w:sz w:val="20"/>
                <w:szCs w:val="20"/>
              </w:rPr>
              <w:t>disabilities</w:t>
            </w:r>
            <w:proofErr w:type="gramEnd"/>
          </w:p>
          <w:p w14:paraId="741316D3" w14:textId="77777777" w:rsidR="00AA34E7" w:rsidRPr="00396A20" w:rsidRDefault="00AA34E7" w:rsidP="00396A20">
            <w:pPr>
              <w:pStyle w:val="ListParagraph"/>
              <w:numPr>
                <w:ilvl w:val="0"/>
                <w:numId w:val="35"/>
              </w:numPr>
              <w:spacing w:after="120" w:line="276" w:lineRule="auto"/>
              <w:jc w:val="both"/>
              <w:rPr>
                <w:rFonts w:ascii="Arial" w:eastAsia="Calibri" w:hAnsi="Arial" w:cs="Arial"/>
                <w:bCs/>
                <w:sz w:val="20"/>
                <w:szCs w:val="20"/>
              </w:rPr>
            </w:pPr>
            <w:r w:rsidRPr="00396A20">
              <w:rPr>
                <w:rFonts w:ascii="Arial" w:eastAsia="Calibri" w:hAnsi="Arial" w:cs="Arial"/>
                <w:bCs/>
                <w:sz w:val="20"/>
                <w:szCs w:val="20"/>
              </w:rPr>
              <w:t xml:space="preserve">48% said they considered themselves to have a serious health condition. </w:t>
            </w:r>
          </w:p>
          <w:p w14:paraId="1B5F804F" w14:textId="77777777" w:rsidR="00AA34E7" w:rsidRPr="00396A20" w:rsidRDefault="00AA34E7" w:rsidP="00396A20">
            <w:pPr>
              <w:pStyle w:val="ListParagraph"/>
              <w:numPr>
                <w:ilvl w:val="0"/>
                <w:numId w:val="35"/>
              </w:numPr>
              <w:spacing w:after="120" w:line="276" w:lineRule="auto"/>
              <w:jc w:val="both"/>
              <w:rPr>
                <w:rFonts w:ascii="Arial" w:eastAsia="Calibri" w:hAnsi="Arial" w:cs="Arial"/>
                <w:bCs/>
                <w:sz w:val="20"/>
                <w:szCs w:val="20"/>
              </w:rPr>
            </w:pPr>
            <w:r w:rsidRPr="00396A20">
              <w:rPr>
                <w:rFonts w:ascii="Arial" w:eastAsia="Calibri" w:hAnsi="Arial" w:cs="Arial"/>
                <w:bCs/>
                <w:sz w:val="20"/>
                <w:szCs w:val="20"/>
              </w:rPr>
              <w:t>A greater proportion of trans women than cis women reported having a disability and having a serious health condition.</w:t>
            </w:r>
          </w:p>
        </w:tc>
        <w:tc>
          <w:tcPr>
            <w:tcW w:w="4343" w:type="dxa"/>
            <w:vMerge/>
            <w:shd w:val="clear" w:color="auto" w:fill="DEEAF6" w:themeFill="accent5" w:themeFillTint="33"/>
          </w:tcPr>
          <w:p w14:paraId="39CA20A7" w14:textId="77777777" w:rsidR="00AA34E7" w:rsidRPr="00FE5DE3" w:rsidRDefault="00AA34E7" w:rsidP="00396A20">
            <w:pPr>
              <w:spacing w:after="120" w:line="276" w:lineRule="auto"/>
              <w:contextualSpacing/>
              <w:jc w:val="both"/>
              <w:rPr>
                <w:rFonts w:ascii="Arial" w:eastAsia="Calibri" w:hAnsi="Arial" w:cs="Arial"/>
                <w:bCs/>
                <w:sz w:val="20"/>
                <w:szCs w:val="20"/>
              </w:rPr>
            </w:pPr>
          </w:p>
        </w:tc>
      </w:tr>
    </w:tbl>
    <w:p w14:paraId="1210DA68" w14:textId="77777777" w:rsidR="007450BC" w:rsidRDefault="007450BC">
      <w:pPr>
        <w:rPr>
          <w:rFonts w:ascii="Arial" w:eastAsia="Helvetica Neue" w:hAnsi="Arial" w:cs="Arial"/>
          <w:b/>
          <w:bCs/>
          <w:color w:val="000000"/>
          <w:sz w:val="28"/>
          <w:szCs w:val="28"/>
        </w:rPr>
      </w:pPr>
    </w:p>
    <w:p w14:paraId="2B97934F" w14:textId="77777777" w:rsidR="003F017E" w:rsidRPr="003F017E" w:rsidRDefault="003F017E" w:rsidP="003F017E">
      <w:pPr>
        <w:pStyle w:val="ListParagraph"/>
        <w:keepNext/>
        <w:keepLines/>
        <w:pBdr>
          <w:top w:val="nil"/>
          <w:left w:val="nil"/>
          <w:bottom w:val="nil"/>
          <w:right w:val="nil"/>
          <w:between w:val="nil"/>
        </w:pBdr>
        <w:spacing w:before="240" w:after="120" w:line="360" w:lineRule="auto"/>
        <w:ind w:left="0"/>
        <w:jc w:val="center"/>
        <w:outlineLvl w:val="0"/>
        <w:rPr>
          <w:rFonts w:ascii="Arial" w:eastAsia="Helvetica Neue" w:hAnsi="Arial" w:cs="Arial"/>
          <w:b/>
          <w:bCs/>
          <w:color w:val="000000"/>
          <w:sz w:val="28"/>
          <w:szCs w:val="28"/>
        </w:rPr>
      </w:pPr>
      <w:bookmarkStart w:id="4" w:name="_Toc66613936"/>
      <w:r w:rsidRPr="003F017E">
        <w:rPr>
          <w:rFonts w:ascii="Arial" w:eastAsia="Helvetica Neue" w:hAnsi="Arial" w:cs="Arial"/>
          <w:b/>
          <w:bCs/>
          <w:color w:val="000000"/>
          <w:sz w:val="28"/>
          <w:szCs w:val="28"/>
        </w:rPr>
        <w:lastRenderedPageBreak/>
        <w:t>PART B: FULL REPORT</w:t>
      </w:r>
      <w:bookmarkEnd w:id="4"/>
    </w:p>
    <w:p w14:paraId="70FB1B22" w14:textId="77777777" w:rsidR="008F34FB" w:rsidRPr="008914E7" w:rsidRDefault="008F34FB" w:rsidP="00766B49">
      <w:pPr>
        <w:pStyle w:val="Heading1"/>
        <w:numPr>
          <w:ilvl w:val="0"/>
          <w:numId w:val="14"/>
        </w:numPr>
        <w:spacing w:after="240" w:line="276" w:lineRule="auto"/>
        <w:rPr>
          <w:rFonts w:ascii="Arial" w:hAnsi="Arial" w:cs="Arial"/>
          <w:b/>
          <w:color w:val="auto"/>
          <w:sz w:val="24"/>
          <w:szCs w:val="24"/>
        </w:rPr>
      </w:pPr>
      <w:bookmarkStart w:id="5" w:name="_Toc66613937"/>
      <w:r w:rsidRPr="008914E7">
        <w:rPr>
          <w:rFonts w:ascii="Arial" w:hAnsi="Arial" w:cs="Arial"/>
          <w:b/>
          <w:color w:val="auto"/>
          <w:sz w:val="24"/>
          <w:szCs w:val="24"/>
        </w:rPr>
        <w:t>Introduction</w:t>
      </w:r>
      <w:bookmarkEnd w:id="5"/>
    </w:p>
    <w:p w14:paraId="6C4CD498" w14:textId="77777777" w:rsidR="00D63897" w:rsidRPr="008914E7" w:rsidRDefault="00D63897" w:rsidP="00F96AA0">
      <w:pPr>
        <w:spacing w:after="120" w:line="360" w:lineRule="auto"/>
        <w:jc w:val="both"/>
        <w:rPr>
          <w:rFonts w:ascii="Arial" w:hAnsi="Arial" w:cs="Arial"/>
          <w:sz w:val="24"/>
          <w:szCs w:val="24"/>
        </w:rPr>
      </w:pPr>
      <w:r w:rsidRPr="008914E7">
        <w:rPr>
          <w:rFonts w:ascii="Arial" w:hAnsi="Arial" w:cs="Arial"/>
          <w:sz w:val="24"/>
          <w:szCs w:val="24"/>
        </w:rPr>
        <w:t xml:space="preserve">Despite a growing body of literature on older lesbian, gay, bisexual and/or trans </w:t>
      </w:r>
      <w:r w:rsidR="00894B70" w:rsidRPr="008914E7">
        <w:rPr>
          <w:rFonts w:ascii="Arial" w:hAnsi="Arial" w:cs="Arial"/>
          <w:sz w:val="24"/>
          <w:szCs w:val="24"/>
        </w:rPr>
        <w:t>(LGBT</w:t>
      </w:r>
      <w:r w:rsidR="00D53466" w:rsidRPr="008914E7">
        <w:rPr>
          <w:rFonts w:ascii="Arial" w:hAnsi="Arial" w:cs="Arial"/>
          <w:sz w:val="24"/>
          <w:szCs w:val="24"/>
        </w:rPr>
        <w:t>+</w:t>
      </w:r>
      <w:r w:rsidR="00894B70" w:rsidRPr="008914E7">
        <w:rPr>
          <w:rFonts w:ascii="Arial" w:hAnsi="Arial" w:cs="Arial"/>
          <w:sz w:val="24"/>
          <w:szCs w:val="24"/>
        </w:rPr>
        <w:t xml:space="preserve">) </w:t>
      </w:r>
      <w:r w:rsidRPr="008914E7">
        <w:rPr>
          <w:rFonts w:ascii="Arial" w:hAnsi="Arial" w:cs="Arial"/>
          <w:sz w:val="24"/>
          <w:szCs w:val="24"/>
        </w:rPr>
        <w:t>people, th</w:t>
      </w:r>
      <w:r w:rsidR="00894B70" w:rsidRPr="008914E7">
        <w:rPr>
          <w:rFonts w:ascii="Arial" w:hAnsi="Arial" w:cs="Arial"/>
          <w:sz w:val="24"/>
          <w:szCs w:val="24"/>
        </w:rPr>
        <w:t>e</w:t>
      </w:r>
      <w:r w:rsidRPr="008914E7">
        <w:rPr>
          <w:rFonts w:ascii="Arial" w:hAnsi="Arial" w:cs="Arial"/>
          <w:sz w:val="24"/>
          <w:szCs w:val="24"/>
        </w:rPr>
        <w:t xml:space="preserve"> lives of </w:t>
      </w:r>
      <w:bookmarkStart w:id="6" w:name="_Hlk62906920"/>
      <w:r w:rsidRPr="008914E7">
        <w:rPr>
          <w:rFonts w:ascii="Arial" w:hAnsi="Arial" w:cs="Arial"/>
          <w:sz w:val="24"/>
          <w:szCs w:val="24"/>
        </w:rPr>
        <w:t xml:space="preserve">older </w:t>
      </w:r>
      <w:r w:rsidR="0017606E" w:rsidRPr="008914E7">
        <w:rPr>
          <w:rFonts w:ascii="Arial" w:hAnsi="Arial" w:cs="Arial"/>
          <w:sz w:val="24"/>
          <w:szCs w:val="24"/>
        </w:rPr>
        <w:t xml:space="preserve">women </w:t>
      </w:r>
      <w:bookmarkEnd w:id="6"/>
      <w:r w:rsidR="008C13EC">
        <w:rPr>
          <w:rFonts w:ascii="Arial" w:hAnsi="Arial" w:cs="Arial"/>
          <w:sz w:val="24"/>
          <w:szCs w:val="24"/>
        </w:rPr>
        <w:t>who identify as lesbian/gay r</w:t>
      </w:r>
      <w:r w:rsidR="00894B70" w:rsidRPr="008914E7">
        <w:rPr>
          <w:rFonts w:ascii="Arial" w:hAnsi="Arial" w:cs="Arial"/>
          <w:sz w:val="24"/>
          <w:szCs w:val="24"/>
        </w:rPr>
        <w:t>emain</w:t>
      </w:r>
      <w:r w:rsidRPr="008914E7">
        <w:rPr>
          <w:rFonts w:ascii="Arial" w:hAnsi="Arial" w:cs="Arial"/>
          <w:sz w:val="24"/>
          <w:szCs w:val="24"/>
        </w:rPr>
        <w:t xml:space="preserve"> under-researched </w:t>
      </w:r>
      <w:r w:rsidR="00894B70" w:rsidRPr="008914E7">
        <w:rPr>
          <w:rFonts w:ascii="Arial" w:hAnsi="Arial" w:cs="Arial"/>
          <w:sz w:val="24"/>
          <w:szCs w:val="24"/>
        </w:rPr>
        <w:t>(</w:t>
      </w:r>
      <w:proofErr w:type="spellStart"/>
      <w:r w:rsidR="00894B70" w:rsidRPr="008914E7">
        <w:rPr>
          <w:rFonts w:ascii="Arial" w:hAnsi="Arial" w:cs="Arial"/>
          <w:sz w:val="24"/>
          <w:szCs w:val="24"/>
        </w:rPr>
        <w:t>Averett</w:t>
      </w:r>
      <w:proofErr w:type="spellEnd"/>
      <w:r w:rsidR="00894B70" w:rsidRPr="008914E7">
        <w:rPr>
          <w:rFonts w:ascii="Arial" w:hAnsi="Arial" w:cs="Arial"/>
          <w:sz w:val="24"/>
          <w:szCs w:val="24"/>
        </w:rPr>
        <w:t xml:space="preserve"> &amp; Jenkins 2012; </w:t>
      </w:r>
      <w:proofErr w:type="spellStart"/>
      <w:r w:rsidR="00894B70" w:rsidRPr="008914E7">
        <w:rPr>
          <w:rFonts w:ascii="Arial" w:hAnsi="Arial" w:cs="Arial"/>
          <w:sz w:val="24"/>
          <w:szCs w:val="24"/>
        </w:rPr>
        <w:t>Traies</w:t>
      </w:r>
      <w:proofErr w:type="spellEnd"/>
      <w:r w:rsidR="00894B70" w:rsidRPr="008914E7">
        <w:rPr>
          <w:rFonts w:ascii="Arial" w:hAnsi="Arial" w:cs="Arial"/>
          <w:sz w:val="24"/>
          <w:szCs w:val="24"/>
        </w:rPr>
        <w:t xml:space="preserve">, 2016). </w:t>
      </w:r>
      <w:r w:rsidRPr="008914E7">
        <w:rPr>
          <w:rFonts w:ascii="Arial" w:hAnsi="Arial" w:cs="Arial"/>
          <w:sz w:val="24"/>
          <w:szCs w:val="24"/>
        </w:rPr>
        <w:t xml:space="preserve">This </w:t>
      </w:r>
      <w:r w:rsidR="008C13EC">
        <w:rPr>
          <w:rFonts w:ascii="Arial" w:hAnsi="Arial" w:cs="Arial"/>
          <w:sz w:val="24"/>
          <w:szCs w:val="24"/>
        </w:rPr>
        <w:t>report</w:t>
      </w:r>
      <w:r w:rsidRPr="008914E7">
        <w:rPr>
          <w:rFonts w:ascii="Arial" w:hAnsi="Arial" w:cs="Arial"/>
          <w:sz w:val="24"/>
          <w:szCs w:val="24"/>
        </w:rPr>
        <w:t xml:space="preserve"> aims to contribute to this knowledge gap, </w:t>
      </w:r>
      <w:r w:rsidR="00894B70" w:rsidRPr="008914E7">
        <w:rPr>
          <w:rFonts w:ascii="Arial" w:hAnsi="Arial" w:cs="Arial"/>
          <w:sz w:val="24"/>
          <w:szCs w:val="24"/>
        </w:rPr>
        <w:t xml:space="preserve">by </w:t>
      </w:r>
      <w:r w:rsidR="008C13EC">
        <w:rPr>
          <w:rFonts w:ascii="Arial" w:hAnsi="Arial" w:cs="Arial"/>
          <w:sz w:val="24"/>
          <w:szCs w:val="24"/>
        </w:rPr>
        <w:t xml:space="preserve">describing </w:t>
      </w:r>
      <w:r w:rsidR="00894B70" w:rsidRPr="008914E7">
        <w:rPr>
          <w:rFonts w:ascii="Arial" w:hAnsi="Arial" w:cs="Arial"/>
          <w:sz w:val="24"/>
          <w:szCs w:val="24"/>
        </w:rPr>
        <w:t>the lesbian</w:t>
      </w:r>
      <w:r w:rsidR="007450BC">
        <w:rPr>
          <w:rFonts w:ascii="Arial" w:hAnsi="Arial" w:cs="Arial"/>
          <w:sz w:val="24"/>
          <w:szCs w:val="24"/>
        </w:rPr>
        <w:t>s’/gay women’s</w:t>
      </w:r>
      <w:r w:rsidR="00894B70" w:rsidRPr="008914E7">
        <w:rPr>
          <w:rFonts w:ascii="Arial" w:hAnsi="Arial" w:cs="Arial"/>
          <w:sz w:val="24"/>
          <w:szCs w:val="24"/>
        </w:rPr>
        <w:t xml:space="preserve"> </w:t>
      </w:r>
      <w:r w:rsidRPr="008914E7">
        <w:rPr>
          <w:rFonts w:ascii="Arial" w:hAnsi="Arial" w:cs="Arial"/>
          <w:sz w:val="24"/>
          <w:szCs w:val="24"/>
        </w:rPr>
        <w:t xml:space="preserve">data subset of the findings of a recent large-scale </w:t>
      </w:r>
      <w:r w:rsidR="00D53466" w:rsidRPr="008914E7">
        <w:rPr>
          <w:rFonts w:ascii="Arial" w:hAnsi="Arial" w:cs="Arial"/>
          <w:sz w:val="24"/>
          <w:szCs w:val="24"/>
        </w:rPr>
        <w:t>United Kingdom (</w:t>
      </w:r>
      <w:r w:rsidRPr="008914E7">
        <w:rPr>
          <w:rFonts w:ascii="Arial" w:hAnsi="Arial" w:cs="Arial"/>
          <w:sz w:val="24"/>
          <w:szCs w:val="24"/>
        </w:rPr>
        <w:t>UK</w:t>
      </w:r>
      <w:r w:rsidR="00D53466" w:rsidRPr="008914E7">
        <w:rPr>
          <w:rFonts w:ascii="Arial" w:hAnsi="Arial" w:cs="Arial"/>
          <w:sz w:val="24"/>
          <w:szCs w:val="24"/>
        </w:rPr>
        <w:t>)</w:t>
      </w:r>
      <w:r w:rsidRPr="008914E7">
        <w:rPr>
          <w:rFonts w:ascii="Arial" w:hAnsi="Arial" w:cs="Arial"/>
          <w:sz w:val="24"/>
          <w:szCs w:val="24"/>
        </w:rPr>
        <w:t xml:space="preserve"> study on the impact of COVID-19 lockdown on </w:t>
      </w:r>
      <w:r w:rsidR="00A32FCE" w:rsidRPr="008914E7">
        <w:rPr>
          <w:rFonts w:ascii="Arial" w:hAnsi="Arial" w:cs="Arial"/>
          <w:sz w:val="24"/>
          <w:szCs w:val="24"/>
        </w:rPr>
        <w:t>lesbian, gay, bisexual and trans (</w:t>
      </w:r>
      <w:r w:rsidRPr="008914E7">
        <w:rPr>
          <w:rFonts w:ascii="Arial" w:hAnsi="Arial" w:cs="Arial"/>
          <w:sz w:val="24"/>
          <w:szCs w:val="24"/>
        </w:rPr>
        <w:t>LGBT+</w:t>
      </w:r>
      <w:r w:rsidR="00A32FCE" w:rsidRPr="008914E7">
        <w:rPr>
          <w:rFonts w:ascii="Arial" w:hAnsi="Arial" w:cs="Arial"/>
          <w:sz w:val="24"/>
          <w:szCs w:val="24"/>
        </w:rPr>
        <w:t xml:space="preserve">) </w:t>
      </w:r>
      <w:r w:rsidRPr="008914E7">
        <w:rPr>
          <w:rFonts w:ascii="Arial" w:hAnsi="Arial" w:cs="Arial"/>
          <w:sz w:val="24"/>
          <w:szCs w:val="24"/>
        </w:rPr>
        <w:t>people aged 60 and over.</w:t>
      </w:r>
    </w:p>
    <w:p w14:paraId="5A84C520" w14:textId="77777777" w:rsidR="00250974" w:rsidRPr="008914E7" w:rsidRDefault="00250974" w:rsidP="00766B49">
      <w:pPr>
        <w:pStyle w:val="ListParagraph"/>
        <w:numPr>
          <w:ilvl w:val="0"/>
          <w:numId w:val="14"/>
        </w:numPr>
        <w:spacing w:after="240" w:line="276" w:lineRule="auto"/>
        <w:rPr>
          <w:rFonts w:ascii="Arial" w:hAnsi="Arial" w:cs="Arial"/>
          <w:b/>
          <w:sz w:val="24"/>
          <w:szCs w:val="24"/>
        </w:rPr>
      </w:pPr>
      <w:r w:rsidRPr="008914E7">
        <w:rPr>
          <w:rFonts w:ascii="Arial" w:hAnsi="Arial" w:cs="Arial"/>
          <w:b/>
          <w:sz w:val="24"/>
          <w:szCs w:val="24"/>
        </w:rPr>
        <w:t>Background</w:t>
      </w:r>
    </w:p>
    <w:p w14:paraId="328B4AD8" w14:textId="77777777" w:rsidR="00A32FCE" w:rsidRPr="008914E7" w:rsidRDefault="00A32FCE" w:rsidP="00766B49">
      <w:pPr>
        <w:pStyle w:val="Heading2"/>
        <w:numPr>
          <w:ilvl w:val="1"/>
          <w:numId w:val="15"/>
        </w:numPr>
        <w:spacing w:after="120" w:line="276" w:lineRule="auto"/>
        <w:rPr>
          <w:rFonts w:ascii="Arial" w:hAnsi="Arial" w:cs="Arial"/>
          <w:b/>
          <w:bCs/>
          <w:i/>
          <w:iCs/>
          <w:color w:val="auto"/>
          <w:sz w:val="24"/>
          <w:szCs w:val="24"/>
        </w:rPr>
      </w:pPr>
      <w:bookmarkStart w:id="7" w:name="_Toc66613938"/>
      <w:r w:rsidRPr="008914E7">
        <w:rPr>
          <w:rFonts w:ascii="Arial" w:hAnsi="Arial" w:cs="Arial"/>
          <w:b/>
          <w:bCs/>
          <w:i/>
          <w:iCs/>
          <w:color w:val="auto"/>
          <w:sz w:val="24"/>
          <w:szCs w:val="24"/>
        </w:rPr>
        <w:t>The literature on older lesbians and gay women</w:t>
      </w:r>
      <w:bookmarkEnd w:id="7"/>
      <w:r w:rsidRPr="008914E7">
        <w:rPr>
          <w:rFonts w:ascii="Arial" w:hAnsi="Arial" w:cs="Arial"/>
          <w:b/>
          <w:bCs/>
          <w:i/>
          <w:iCs/>
          <w:color w:val="auto"/>
          <w:sz w:val="24"/>
          <w:szCs w:val="24"/>
        </w:rPr>
        <w:t xml:space="preserve"> </w:t>
      </w:r>
    </w:p>
    <w:p w14:paraId="24C321BA" w14:textId="77777777" w:rsidR="003F4200" w:rsidRPr="008914E7" w:rsidRDefault="003F4200" w:rsidP="00F96AA0">
      <w:pPr>
        <w:spacing w:after="120" w:line="360" w:lineRule="auto"/>
        <w:jc w:val="both"/>
        <w:rPr>
          <w:rFonts w:ascii="Arial" w:hAnsi="Arial" w:cs="Arial"/>
          <w:sz w:val="24"/>
          <w:szCs w:val="24"/>
        </w:rPr>
      </w:pPr>
      <w:r w:rsidRPr="008914E7">
        <w:rPr>
          <w:rFonts w:ascii="Arial" w:hAnsi="Arial" w:cs="Arial"/>
          <w:sz w:val="24"/>
          <w:szCs w:val="24"/>
        </w:rPr>
        <w:t xml:space="preserve">The literature on </w:t>
      </w:r>
      <w:r w:rsidR="0017606E" w:rsidRPr="008914E7">
        <w:rPr>
          <w:rFonts w:ascii="Arial" w:hAnsi="Arial" w:cs="Arial"/>
          <w:sz w:val="24"/>
          <w:szCs w:val="24"/>
        </w:rPr>
        <w:t>older lesbians</w:t>
      </w:r>
      <w:r w:rsidR="00E84B60">
        <w:rPr>
          <w:rFonts w:ascii="Arial" w:hAnsi="Arial" w:cs="Arial"/>
          <w:sz w:val="24"/>
          <w:szCs w:val="24"/>
        </w:rPr>
        <w:t>/</w:t>
      </w:r>
      <w:r w:rsidR="0017606E" w:rsidRPr="008914E7">
        <w:rPr>
          <w:rFonts w:ascii="Arial" w:hAnsi="Arial" w:cs="Arial"/>
          <w:sz w:val="24"/>
          <w:szCs w:val="24"/>
        </w:rPr>
        <w:t xml:space="preserve">gay women </w:t>
      </w:r>
      <w:r w:rsidRPr="008914E7">
        <w:rPr>
          <w:rFonts w:ascii="Arial" w:hAnsi="Arial" w:cs="Arial"/>
          <w:sz w:val="24"/>
          <w:szCs w:val="24"/>
        </w:rPr>
        <w:t xml:space="preserve">needs to be </w:t>
      </w:r>
      <w:r w:rsidR="00181730" w:rsidRPr="008914E7">
        <w:rPr>
          <w:rFonts w:ascii="Arial" w:hAnsi="Arial" w:cs="Arial"/>
          <w:sz w:val="24"/>
          <w:szCs w:val="24"/>
        </w:rPr>
        <w:t>contextualised</w:t>
      </w:r>
      <w:r w:rsidRPr="008914E7">
        <w:rPr>
          <w:rFonts w:ascii="Arial" w:hAnsi="Arial" w:cs="Arial"/>
          <w:sz w:val="24"/>
          <w:szCs w:val="24"/>
        </w:rPr>
        <w:t xml:space="preserve"> in </w:t>
      </w:r>
      <w:r w:rsidR="00250974" w:rsidRPr="008914E7">
        <w:rPr>
          <w:rFonts w:ascii="Arial" w:hAnsi="Arial" w:cs="Arial"/>
          <w:sz w:val="24"/>
          <w:szCs w:val="24"/>
        </w:rPr>
        <w:t>terms</w:t>
      </w:r>
      <w:r w:rsidRPr="008914E7">
        <w:rPr>
          <w:rFonts w:ascii="Arial" w:hAnsi="Arial" w:cs="Arial"/>
          <w:sz w:val="24"/>
          <w:szCs w:val="24"/>
        </w:rPr>
        <w:t xml:space="preserve"> of the</w:t>
      </w:r>
      <w:r w:rsidR="0017606E" w:rsidRPr="008914E7">
        <w:rPr>
          <w:rFonts w:ascii="Arial" w:hAnsi="Arial" w:cs="Arial"/>
          <w:sz w:val="24"/>
          <w:szCs w:val="24"/>
        </w:rPr>
        <w:t>ir</w:t>
      </w:r>
      <w:r w:rsidRPr="008914E7">
        <w:rPr>
          <w:rFonts w:ascii="Arial" w:hAnsi="Arial" w:cs="Arial"/>
          <w:sz w:val="24"/>
          <w:szCs w:val="24"/>
        </w:rPr>
        <w:t xml:space="preserve"> </w:t>
      </w:r>
      <w:r w:rsidR="00894B70" w:rsidRPr="008914E7">
        <w:rPr>
          <w:rFonts w:ascii="Arial" w:hAnsi="Arial" w:cs="Arial"/>
          <w:sz w:val="24"/>
          <w:szCs w:val="24"/>
        </w:rPr>
        <w:t>under-</w:t>
      </w:r>
      <w:r w:rsidRPr="008914E7">
        <w:rPr>
          <w:rFonts w:ascii="Arial" w:hAnsi="Arial" w:cs="Arial"/>
          <w:sz w:val="24"/>
          <w:szCs w:val="24"/>
        </w:rPr>
        <w:t>visibility</w:t>
      </w:r>
      <w:r w:rsidR="00894B70" w:rsidRPr="008914E7">
        <w:rPr>
          <w:rFonts w:ascii="Arial" w:hAnsi="Arial" w:cs="Arial"/>
          <w:sz w:val="24"/>
          <w:szCs w:val="24"/>
        </w:rPr>
        <w:t xml:space="preserve">. </w:t>
      </w:r>
      <w:r w:rsidRPr="008914E7">
        <w:rPr>
          <w:rFonts w:ascii="Arial" w:hAnsi="Arial" w:cs="Arial"/>
          <w:sz w:val="24"/>
          <w:szCs w:val="24"/>
        </w:rPr>
        <w:t xml:space="preserve">As Jane </w:t>
      </w:r>
      <w:proofErr w:type="spellStart"/>
      <w:r w:rsidRPr="008914E7">
        <w:rPr>
          <w:rFonts w:ascii="Arial" w:hAnsi="Arial" w:cs="Arial"/>
          <w:sz w:val="24"/>
          <w:szCs w:val="24"/>
        </w:rPr>
        <w:t>Traies</w:t>
      </w:r>
      <w:proofErr w:type="spellEnd"/>
      <w:r w:rsidRPr="008914E7">
        <w:rPr>
          <w:rFonts w:ascii="Arial" w:hAnsi="Arial" w:cs="Arial"/>
          <w:sz w:val="24"/>
          <w:szCs w:val="24"/>
        </w:rPr>
        <w:t xml:space="preserve"> (2016) has written, </w:t>
      </w:r>
    </w:p>
    <w:p w14:paraId="6CF1AD91" w14:textId="77777777" w:rsidR="003F4200" w:rsidRPr="008914E7" w:rsidRDefault="003F4200" w:rsidP="00F96AA0">
      <w:pPr>
        <w:spacing w:after="240" w:line="240" w:lineRule="auto"/>
        <w:ind w:left="720"/>
        <w:jc w:val="both"/>
        <w:rPr>
          <w:rFonts w:ascii="Arial" w:hAnsi="Arial" w:cs="Arial"/>
        </w:rPr>
      </w:pPr>
      <w:r w:rsidRPr="008914E7">
        <w:rPr>
          <w:rFonts w:ascii="Arial" w:hAnsi="Arial" w:cs="Arial"/>
        </w:rPr>
        <w:t xml:space="preserve">The idea that older lesbians are ‘invisible’ is not a new one. Macdonald and Rich (1983) argued that old women are ‘twice unseen’, rendered unworthy of attention by the combined forces of patriarchy and the worship of youth; when an old woman is also a lesbian, institutionalised heterosexism brings about a third denial of her subjectivity and identity. It was Monika Kehoe (1986) who first described older lesbians as ‘a triply invisible minority’, and the phrase has been much borrowed by later scholars. Viewed through the triple lens of sexism, ageism and the ‘compulsory heterosexuality’ (Rich 1986), which renders lesbian existence invisible, older lesbians </w:t>
      </w:r>
      <w:proofErr w:type="gramStart"/>
      <w:r w:rsidRPr="008914E7">
        <w:rPr>
          <w:rFonts w:ascii="Arial" w:hAnsi="Arial" w:cs="Arial"/>
        </w:rPr>
        <w:t>disappear from sight</w:t>
      </w:r>
      <w:proofErr w:type="gramEnd"/>
      <w:r w:rsidRPr="008914E7">
        <w:rPr>
          <w:rFonts w:ascii="Arial" w:hAnsi="Arial" w:cs="Arial"/>
        </w:rPr>
        <w:t>. This ‘lethal synergy’ of ageism and heterosexism (Healey 1994) is a denial of a person’s existence and therefore a form of oppression. (</w:t>
      </w:r>
      <w:proofErr w:type="spellStart"/>
      <w:r w:rsidRPr="008914E7">
        <w:rPr>
          <w:rFonts w:ascii="Arial" w:hAnsi="Arial" w:cs="Arial"/>
        </w:rPr>
        <w:t>Traies</w:t>
      </w:r>
      <w:proofErr w:type="spellEnd"/>
      <w:r w:rsidRPr="008914E7">
        <w:rPr>
          <w:rFonts w:ascii="Arial" w:hAnsi="Arial" w:cs="Arial"/>
        </w:rPr>
        <w:t>, 2016, 4)</w:t>
      </w:r>
    </w:p>
    <w:p w14:paraId="0E9C7B15" w14:textId="77777777" w:rsidR="003F4200" w:rsidRPr="008914E7" w:rsidRDefault="003F4200" w:rsidP="00F96AA0">
      <w:pPr>
        <w:spacing w:after="120" w:line="360" w:lineRule="auto"/>
        <w:jc w:val="both"/>
        <w:rPr>
          <w:rFonts w:ascii="Arial" w:hAnsi="Arial" w:cs="Arial"/>
          <w:sz w:val="24"/>
          <w:szCs w:val="24"/>
        </w:rPr>
      </w:pPr>
      <w:r w:rsidRPr="008914E7">
        <w:rPr>
          <w:rFonts w:ascii="Arial" w:hAnsi="Arial" w:cs="Arial"/>
          <w:sz w:val="24"/>
          <w:szCs w:val="24"/>
        </w:rPr>
        <w:t xml:space="preserve">The invisibility of </w:t>
      </w:r>
      <w:r w:rsidR="00E84B60" w:rsidRPr="008914E7">
        <w:rPr>
          <w:rFonts w:ascii="Arial" w:hAnsi="Arial" w:cs="Arial"/>
          <w:sz w:val="24"/>
          <w:szCs w:val="24"/>
        </w:rPr>
        <w:t>older lesbians</w:t>
      </w:r>
      <w:r w:rsidR="00E84B60">
        <w:rPr>
          <w:rFonts w:ascii="Arial" w:hAnsi="Arial" w:cs="Arial"/>
          <w:sz w:val="24"/>
          <w:szCs w:val="24"/>
        </w:rPr>
        <w:t>/</w:t>
      </w:r>
      <w:r w:rsidR="00E84B60" w:rsidRPr="008914E7">
        <w:rPr>
          <w:rFonts w:ascii="Arial" w:hAnsi="Arial" w:cs="Arial"/>
          <w:sz w:val="24"/>
          <w:szCs w:val="24"/>
        </w:rPr>
        <w:t xml:space="preserve">gay women </w:t>
      </w:r>
      <w:r w:rsidRPr="008914E7">
        <w:rPr>
          <w:rFonts w:ascii="Arial" w:hAnsi="Arial" w:cs="Arial"/>
          <w:sz w:val="24"/>
          <w:szCs w:val="24"/>
        </w:rPr>
        <w:t xml:space="preserve">in the literature is often misunderstood. </w:t>
      </w:r>
      <w:r w:rsidR="000252A3">
        <w:rPr>
          <w:rFonts w:ascii="Arial" w:hAnsi="Arial" w:cs="Arial"/>
          <w:sz w:val="24"/>
          <w:szCs w:val="24"/>
        </w:rPr>
        <w:t xml:space="preserve">There is </w:t>
      </w:r>
      <w:r w:rsidRPr="008914E7">
        <w:rPr>
          <w:rFonts w:ascii="Arial" w:hAnsi="Arial" w:cs="Arial"/>
          <w:sz w:val="24"/>
          <w:szCs w:val="24"/>
        </w:rPr>
        <w:t xml:space="preserve">expanding </w:t>
      </w:r>
      <w:r w:rsidR="00D355B7" w:rsidRPr="008914E7">
        <w:rPr>
          <w:rFonts w:ascii="Arial" w:hAnsi="Arial" w:cs="Arial"/>
          <w:sz w:val="24"/>
          <w:szCs w:val="24"/>
        </w:rPr>
        <w:t>author</w:t>
      </w:r>
      <w:r w:rsidRPr="008914E7">
        <w:rPr>
          <w:rFonts w:ascii="Arial" w:hAnsi="Arial" w:cs="Arial"/>
          <w:sz w:val="24"/>
          <w:szCs w:val="24"/>
        </w:rPr>
        <w:t xml:space="preserve">ship on lesbian, gay, bisexual, </w:t>
      </w:r>
      <w:proofErr w:type="gramStart"/>
      <w:r w:rsidRPr="008914E7">
        <w:rPr>
          <w:rFonts w:ascii="Arial" w:hAnsi="Arial" w:cs="Arial"/>
          <w:sz w:val="24"/>
          <w:szCs w:val="24"/>
        </w:rPr>
        <w:t>transgender</w:t>
      </w:r>
      <w:proofErr w:type="gramEnd"/>
      <w:r w:rsidRPr="008914E7">
        <w:rPr>
          <w:rFonts w:ascii="Arial" w:hAnsi="Arial" w:cs="Arial"/>
          <w:sz w:val="24"/>
          <w:szCs w:val="24"/>
        </w:rPr>
        <w:t xml:space="preserve"> and gender-non-conforming older people</w:t>
      </w:r>
      <w:r w:rsidR="000252A3">
        <w:rPr>
          <w:rFonts w:ascii="Arial" w:hAnsi="Arial" w:cs="Arial"/>
          <w:sz w:val="24"/>
          <w:szCs w:val="24"/>
        </w:rPr>
        <w:t xml:space="preserve"> as has been summarised by several authors</w:t>
      </w:r>
      <w:r w:rsidRPr="008914E7">
        <w:rPr>
          <w:rFonts w:ascii="Arial" w:hAnsi="Arial" w:cs="Arial"/>
          <w:sz w:val="24"/>
          <w:szCs w:val="24"/>
        </w:rPr>
        <w:t xml:space="preserve"> (King et al, 2018; </w:t>
      </w:r>
      <w:proofErr w:type="spellStart"/>
      <w:r w:rsidRPr="008914E7">
        <w:rPr>
          <w:rFonts w:ascii="Arial" w:hAnsi="Arial" w:cs="Arial"/>
          <w:sz w:val="24"/>
          <w:szCs w:val="24"/>
        </w:rPr>
        <w:t>Almack</w:t>
      </w:r>
      <w:proofErr w:type="spellEnd"/>
      <w:r w:rsidRPr="008914E7">
        <w:rPr>
          <w:rFonts w:ascii="Arial" w:hAnsi="Arial" w:cs="Arial"/>
          <w:sz w:val="24"/>
          <w:szCs w:val="24"/>
        </w:rPr>
        <w:t xml:space="preserve"> and King, 2019; </w:t>
      </w:r>
      <w:proofErr w:type="spellStart"/>
      <w:r w:rsidRPr="008914E7">
        <w:rPr>
          <w:rFonts w:ascii="Arial" w:hAnsi="Arial" w:cs="Arial"/>
          <w:sz w:val="24"/>
          <w:szCs w:val="24"/>
        </w:rPr>
        <w:t>Fabbre</w:t>
      </w:r>
      <w:proofErr w:type="spellEnd"/>
      <w:r w:rsidRPr="008914E7">
        <w:rPr>
          <w:rFonts w:ascii="Arial" w:hAnsi="Arial" w:cs="Arial"/>
          <w:sz w:val="24"/>
          <w:szCs w:val="24"/>
        </w:rPr>
        <w:t xml:space="preserve">, Jen &amp; </w:t>
      </w:r>
      <w:bookmarkStart w:id="8" w:name="_Hlk30097013"/>
      <w:r w:rsidRPr="008914E7">
        <w:rPr>
          <w:rFonts w:ascii="Arial" w:hAnsi="Arial" w:cs="Arial"/>
          <w:sz w:val="24"/>
          <w:szCs w:val="24"/>
        </w:rPr>
        <w:t>Fredriksen-Goldsen</w:t>
      </w:r>
      <w:bookmarkEnd w:id="8"/>
      <w:r w:rsidRPr="008914E7">
        <w:rPr>
          <w:rFonts w:ascii="Arial" w:hAnsi="Arial" w:cs="Arial"/>
          <w:sz w:val="24"/>
          <w:szCs w:val="24"/>
        </w:rPr>
        <w:t xml:space="preserve">, 2019; Fredriksen-Goldsen, Jen and </w:t>
      </w:r>
      <w:proofErr w:type="spellStart"/>
      <w:r w:rsidRPr="008914E7">
        <w:rPr>
          <w:rFonts w:ascii="Arial" w:hAnsi="Arial" w:cs="Arial"/>
          <w:sz w:val="24"/>
          <w:szCs w:val="24"/>
        </w:rPr>
        <w:t>Muraco</w:t>
      </w:r>
      <w:proofErr w:type="spellEnd"/>
      <w:r w:rsidRPr="008914E7">
        <w:rPr>
          <w:rFonts w:ascii="Arial" w:hAnsi="Arial" w:cs="Arial"/>
          <w:sz w:val="24"/>
          <w:szCs w:val="24"/>
        </w:rPr>
        <w:t>, 2019).</w:t>
      </w:r>
      <w:r w:rsidR="005C6008" w:rsidRPr="008914E7">
        <w:rPr>
          <w:rFonts w:ascii="Arial" w:hAnsi="Arial" w:cs="Arial"/>
          <w:sz w:val="24"/>
          <w:szCs w:val="24"/>
        </w:rPr>
        <w:t xml:space="preserve"> However,</w:t>
      </w:r>
      <w:r w:rsidRPr="008914E7">
        <w:rPr>
          <w:rFonts w:ascii="Arial" w:hAnsi="Arial" w:cs="Arial"/>
          <w:sz w:val="24"/>
          <w:szCs w:val="24"/>
        </w:rPr>
        <w:t xml:space="preserve"> while there has been </w:t>
      </w:r>
      <w:r w:rsidR="0017606E" w:rsidRPr="008914E7">
        <w:rPr>
          <w:rFonts w:ascii="Arial" w:hAnsi="Arial" w:cs="Arial"/>
          <w:sz w:val="24"/>
          <w:szCs w:val="24"/>
        </w:rPr>
        <w:t>a</w:t>
      </w:r>
      <w:r w:rsidRPr="008914E7">
        <w:rPr>
          <w:rFonts w:ascii="Arial" w:hAnsi="Arial" w:cs="Arial"/>
          <w:sz w:val="24"/>
          <w:szCs w:val="24"/>
        </w:rPr>
        <w:t>n increase</w:t>
      </w:r>
      <w:r w:rsidR="0017606E" w:rsidRPr="008914E7">
        <w:rPr>
          <w:rFonts w:ascii="Arial" w:hAnsi="Arial" w:cs="Arial"/>
          <w:sz w:val="24"/>
          <w:szCs w:val="24"/>
        </w:rPr>
        <w:t xml:space="preserve">, </w:t>
      </w:r>
      <w:r w:rsidRPr="008914E7">
        <w:rPr>
          <w:rFonts w:ascii="Arial" w:hAnsi="Arial" w:cs="Arial"/>
          <w:sz w:val="24"/>
          <w:szCs w:val="24"/>
        </w:rPr>
        <w:t>there are still many more studies about older gay men</w:t>
      </w:r>
      <w:r w:rsidR="000252A3">
        <w:rPr>
          <w:rFonts w:ascii="Arial" w:hAnsi="Arial" w:cs="Arial"/>
          <w:sz w:val="24"/>
          <w:szCs w:val="24"/>
        </w:rPr>
        <w:t xml:space="preserve"> (Westwood, 2020)</w:t>
      </w:r>
      <w:r w:rsidR="00894B70" w:rsidRPr="008914E7">
        <w:rPr>
          <w:rFonts w:ascii="Arial" w:hAnsi="Arial" w:cs="Arial"/>
          <w:sz w:val="24"/>
          <w:szCs w:val="24"/>
        </w:rPr>
        <w:t xml:space="preserve">. </w:t>
      </w:r>
      <w:r w:rsidR="005C6008" w:rsidRPr="008914E7">
        <w:rPr>
          <w:rFonts w:ascii="Arial" w:hAnsi="Arial" w:cs="Arial"/>
          <w:sz w:val="24"/>
          <w:szCs w:val="24"/>
        </w:rPr>
        <w:t>Additionally</w:t>
      </w:r>
      <w:r w:rsidRPr="008914E7">
        <w:rPr>
          <w:rFonts w:ascii="Arial" w:hAnsi="Arial" w:cs="Arial"/>
          <w:sz w:val="24"/>
          <w:szCs w:val="24"/>
        </w:rPr>
        <w:t xml:space="preserve">, </w:t>
      </w:r>
      <w:r w:rsidR="00E241EA" w:rsidRPr="008914E7">
        <w:rPr>
          <w:rFonts w:ascii="Arial" w:hAnsi="Arial" w:cs="Arial"/>
          <w:sz w:val="24"/>
          <w:szCs w:val="24"/>
        </w:rPr>
        <w:t>mix</w:t>
      </w:r>
      <w:r w:rsidR="00A561F1" w:rsidRPr="008914E7">
        <w:rPr>
          <w:rFonts w:ascii="Arial" w:hAnsi="Arial" w:cs="Arial"/>
          <w:sz w:val="24"/>
          <w:szCs w:val="24"/>
        </w:rPr>
        <w:t>e</w:t>
      </w:r>
      <w:r w:rsidR="00E241EA" w:rsidRPr="008914E7">
        <w:rPr>
          <w:rFonts w:ascii="Arial" w:hAnsi="Arial" w:cs="Arial"/>
          <w:sz w:val="24"/>
          <w:szCs w:val="24"/>
        </w:rPr>
        <w:t>d</w:t>
      </w:r>
      <w:r w:rsidR="00A561F1" w:rsidRPr="008914E7">
        <w:rPr>
          <w:rFonts w:ascii="Arial" w:hAnsi="Arial" w:cs="Arial"/>
          <w:sz w:val="24"/>
          <w:szCs w:val="24"/>
        </w:rPr>
        <w:t xml:space="preserve"> </w:t>
      </w:r>
      <w:r w:rsidRPr="008914E7">
        <w:rPr>
          <w:rFonts w:ascii="Arial" w:hAnsi="Arial" w:cs="Arial"/>
          <w:sz w:val="24"/>
          <w:szCs w:val="24"/>
        </w:rPr>
        <w:t xml:space="preserve">LGB/LGBT research tends to </w:t>
      </w:r>
      <w:r w:rsidR="00AD4A5C" w:rsidRPr="008914E7">
        <w:rPr>
          <w:rFonts w:ascii="Arial" w:hAnsi="Arial" w:cs="Arial"/>
          <w:sz w:val="24"/>
          <w:szCs w:val="24"/>
        </w:rPr>
        <w:t>disproportionately represent gay men</w:t>
      </w:r>
      <w:r w:rsidRPr="008914E7">
        <w:rPr>
          <w:rFonts w:ascii="Arial" w:hAnsi="Arial" w:cs="Arial"/>
          <w:sz w:val="24"/>
          <w:szCs w:val="24"/>
        </w:rPr>
        <w:t xml:space="preserve"> </w:t>
      </w:r>
      <w:r w:rsidR="005C6008" w:rsidRPr="008914E7">
        <w:rPr>
          <w:rFonts w:ascii="Arial" w:hAnsi="Arial" w:cs="Arial"/>
          <w:sz w:val="24"/>
          <w:szCs w:val="24"/>
        </w:rPr>
        <w:t xml:space="preserve">among its </w:t>
      </w:r>
      <w:r w:rsidR="00A325E2">
        <w:rPr>
          <w:rFonts w:ascii="Arial" w:hAnsi="Arial" w:cs="Arial"/>
          <w:sz w:val="24"/>
          <w:szCs w:val="24"/>
        </w:rPr>
        <w:t>respondent</w:t>
      </w:r>
      <w:r w:rsidR="005C6008" w:rsidRPr="008914E7">
        <w:rPr>
          <w:rFonts w:ascii="Arial" w:hAnsi="Arial" w:cs="Arial"/>
          <w:sz w:val="24"/>
          <w:szCs w:val="24"/>
        </w:rPr>
        <w:t xml:space="preserve">s with their voices also tending to be privileged in the reporting of findings </w:t>
      </w:r>
      <w:r w:rsidRPr="008914E7">
        <w:rPr>
          <w:rFonts w:ascii="Arial" w:hAnsi="Arial" w:cs="Arial"/>
          <w:sz w:val="24"/>
          <w:szCs w:val="24"/>
        </w:rPr>
        <w:t>(</w:t>
      </w:r>
      <w:bookmarkStart w:id="9" w:name="_Hlk30337101"/>
      <w:r w:rsidR="005C6008" w:rsidRPr="008914E7">
        <w:rPr>
          <w:rFonts w:ascii="Arial" w:hAnsi="Arial" w:cs="Arial"/>
          <w:sz w:val="24"/>
          <w:szCs w:val="24"/>
        </w:rPr>
        <w:t xml:space="preserve">Cronin and King, 2014; </w:t>
      </w:r>
      <w:r w:rsidR="00D355B7" w:rsidRPr="008914E7">
        <w:rPr>
          <w:rFonts w:ascii="Arial" w:hAnsi="Arial" w:cs="Arial"/>
          <w:sz w:val="24"/>
          <w:szCs w:val="24"/>
        </w:rPr>
        <w:t>Westwood</w:t>
      </w:r>
      <w:bookmarkEnd w:id="9"/>
      <w:r w:rsidRPr="008914E7">
        <w:rPr>
          <w:rFonts w:ascii="Arial" w:hAnsi="Arial" w:cs="Arial"/>
          <w:sz w:val="24"/>
          <w:szCs w:val="24"/>
        </w:rPr>
        <w:t>, 2017</w:t>
      </w:r>
      <w:r w:rsidR="00894B70" w:rsidRPr="008914E7">
        <w:rPr>
          <w:rFonts w:ascii="Arial" w:hAnsi="Arial" w:cs="Arial"/>
          <w:sz w:val="24"/>
          <w:szCs w:val="24"/>
        </w:rPr>
        <w:t xml:space="preserve">, 2020; </w:t>
      </w:r>
      <w:proofErr w:type="spellStart"/>
      <w:r w:rsidR="00894B70" w:rsidRPr="008914E7">
        <w:rPr>
          <w:rFonts w:ascii="Arial" w:hAnsi="Arial" w:cs="Arial"/>
          <w:sz w:val="24"/>
          <w:szCs w:val="24"/>
        </w:rPr>
        <w:t>Almack</w:t>
      </w:r>
      <w:proofErr w:type="spellEnd"/>
      <w:r w:rsidR="00894B70" w:rsidRPr="008914E7">
        <w:rPr>
          <w:rFonts w:ascii="Arial" w:hAnsi="Arial" w:cs="Arial"/>
          <w:sz w:val="24"/>
          <w:szCs w:val="24"/>
        </w:rPr>
        <w:t xml:space="preserve"> &amp; King, 2019</w:t>
      </w:r>
      <w:r w:rsidRPr="008914E7">
        <w:rPr>
          <w:rFonts w:ascii="Arial" w:hAnsi="Arial" w:cs="Arial"/>
          <w:sz w:val="24"/>
          <w:szCs w:val="24"/>
        </w:rPr>
        <w:t xml:space="preserve">). </w:t>
      </w:r>
      <w:r w:rsidR="00250974" w:rsidRPr="008914E7">
        <w:rPr>
          <w:rFonts w:ascii="Arial" w:hAnsi="Arial" w:cs="Arial"/>
          <w:sz w:val="24"/>
          <w:szCs w:val="24"/>
        </w:rPr>
        <w:t>Moreover</w:t>
      </w:r>
      <w:r w:rsidRPr="008914E7">
        <w:rPr>
          <w:rFonts w:ascii="Arial" w:hAnsi="Arial" w:cs="Arial"/>
          <w:sz w:val="24"/>
          <w:szCs w:val="24"/>
        </w:rPr>
        <w:t xml:space="preserve">, studies </w:t>
      </w:r>
      <w:r w:rsidR="00586B5B">
        <w:rPr>
          <w:rFonts w:ascii="Arial" w:hAnsi="Arial" w:cs="Arial"/>
          <w:sz w:val="24"/>
          <w:szCs w:val="24"/>
        </w:rPr>
        <w:t>that</w:t>
      </w:r>
      <w:r w:rsidRPr="008914E7">
        <w:rPr>
          <w:rFonts w:ascii="Arial" w:hAnsi="Arial" w:cs="Arial"/>
          <w:sz w:val="24"/>
          <w:szCs w:val="24"/>
        </w:rPr>
        <w:t xml:space="preserve"> explore lesbian and gay ageing often focus on </w:t>
      </w:r>
      <w:r w:rsidR="00AD4A5C" w:rsidRPr="008914E7">
        <w:rPr>
          <w:rFonts w:ascii="Arial" w:hAnsi="Arial" w:cs="Arial"/>
          <w:sz w:val="24"/>
          <w:szCs w:val="24"/>
        </w:rPr>
        <w:t xml:space="preserve">issues of </w:t>
      </w:r>
      <w:r w:rsidRPr="008914E7">
        <w:rPr>
          <w:rFonts w:ascii="Arial" w:hAnsi="Arial" w:cs="Arial"/>
          <w:sz w:val="24"/>
          <w:szCs w:val="24"/>
        </w:rPr>
        <w:t>age</w:t>
      </w:r>
      <w:r w:rsidR="00AD4A5C" w:rsidRPr="008914E7">
        <w:rPr>
          <w:rFonts w:ascii="Arial" w:hAnsi="Arial" w:cs="Arial"/>
          <w:sz w:val="24"/>
          <w:szCs w:val="24"/>
        </w:rPr>
        <w:t>-</w:t>
      </w:r>
      <w:r w:rsidRPr="008914E7">
        <w:rPr>
          <w:rFonts w:ascii="Arial" w:hAnsi="Arial" w:cs="Arial"/>
          <w:sz w:val="24"/>
          <w:szCs w:val="24"/>
        </w:rPr>
        <w:t>and</w:t>
      </w:r>
      <w:r w:rsidR="00AD4A5C" w:rsidRPr="008914E7">
        <w:rPr>
          <w:rFonts w:ascii="Arial" w:hAnsi="Arial" w:cs="Arial"/>
          <w:sz w:val="24"/>
          <w:szCs w:val="24"/>
        </w:rPr>
        <w:t>-</w:t>
      </w:r>
      <w:r w:rsidRPr="008914E7">
        <w:rPr>
          <w:rFonts w:ascii="Arial" w:hAnsi="Arial" w:cs="Arial"/>
          <w:sz w:val="24"/>
          <w:szCs w:val="24"/>
        </w:rPr>
        <w:t xml:space="preserve"> sexuality, rather than age</w:t>
      </w:r>
      <w:r w:rsidR="00AD4A5C" w:rsidRPr="008914E7">
        <w:rPr>
          <w:rFonts w:ascii="Arial" w:hAnsi="Arial" w:cs="Arial"/>
          <w:sz w:val="24"/>
          <w:szCs w:val="24"/>
        </w:rPr>
        <w:t>-</w:t>
      </w:r>
      <w:r w:rsidRPr="008914E7">
        <w:rPr>
          <w:rFonts w:ascii="Arial" w:hAnsi="Arial" w:cs="Arial"/>
          <w:i/>
          <w:sz w:val="24"/>
          <w:szCs w:val="24"/>
        </w:rPr>
        <w:t>gender</w:t>
      </w:r>
      <w:r w:rsidR="00AD4A5C" w:rsidRPr="008914E7">
        <w:rPr>
          <w:rFonts w:ascii="Arial" w:hAnsi="Arial" w:cs="Arial"/>
          <w:sz w:val="24"/>
          <w:szCs w:val="24"/>
        </w:rPr>
        <w:t>-</w:t>
      </w:r>
      <w:r w:rsidRPr="008914E7">
        <w:rPr>
          <w:rFonts w:ascii="Arial" w:hAnsi="Arial" w:cs="Arial"/>
          <w:sz w:val="24"/>
          <w:szCs w:val="24"/>
        </w:rPr>
        <w:t>and</w:t>
      </w:r>
      <w:r w:rsidR="00AD4A5C" w:rsidRPr="008914E7">
        <w:rPr>
          <w:rFonts w:ascii="Arial" w:hAnsi="Arial" w:cs="Arial"/>
          <w:sz w:val="24"/>
          <w:szCs w:val="24"/>
        </w:rPr>
        <w:t>-</w:t>
      </w:r>
      <w:r w:rsidRPr="008914E7">
        <w:rPr>
          <w:rFonts w:ascii="Arial" w:hAnsi="Arial" w:cs="Arial"/>
          <w:sz w:val="24"/>
          <w:szCs w:val="24"/>
        </w:rPr>
        <w:t>sexuality, further obscu</w:t>
      </w:r>
      <w:r w:rsidR="00AD4A5C" w:rsidRPr="008914E7">
        <w:rPr>
          <w:rFonts w:ascii="Arial" w:hAnsi="Arial" w:cs="Arial"/>
          <w:sz w:val="24"/>
          <w:szCs w:val="24"/>
        </w:rPr>
        <w:t>ring</w:t>
      </w:r>
      <w:r w:rsidRPr="008914E7">
        <w:rPr>
          <w:rFonts w:ascii="Arial" w:hAnsi="Arial" w:cs="Arial"/>
          <w:sz w:val="24"/>
          <w:szCs w:val="24"/>
        </w:rPr>
        <w:t xml:space="preserve"> the experiences of </w:t>
      </w:r>
      <w:r w:rsidR="00E84B60" w:rsidRPr="008914E7">
        <w:rPr>
          <w:rFonts w:ascii="Arial" w:hAnsi="Arial" w:cs="Arial"/>
          <w:sz w:val="24"/>
          <w:szCs w:val="24"/>
        </w:rPr>
        <w:t>older lesbians</w:t>
      </w:r>
      <w:r w:rsidR="00E84B60">
        <w:rPr>
          <w:rFonts w:ascii="Arial" w:hAnsi="Arial" w:cs="Arial"/>
          <w:sz w:val="24"/>
          <w:szCs w:val="24"/>
        </w:rPr>
        <w:t>/</w:t>
      </w:r>
      <w:r w:rsidR="00E84B60" w:rsidRPr="008914E7">
        <w:rPr>
          <w:rFonts w:ascii="Arial" w:hAnsi="Arial" w:cs="Arial"/>
          <w:sz w:val="24"/>
          <w:szCs w:val="24"/>
        </w:rPr>
        <w:t>gay women</w:t>
      </w:r>
      <w:r w:rsidRPr="008914E7">
        <w:rPr>
          <w:rFonts w:ascii="Arial" w:hAnsi="Arial" w:cs="Arial"/>
          <w:sz w:val="24"/>
          <w:szCs w:val="24"/>
        </w:rPr>
        <w:t xml:space="preserve">, who consistently describe ageing as a gendered issue – </w:t>
      </w:r>
      <w:proofErr w:type="gramStart"/>
      <w:r w:rsidRPr="008914E7">
        <w:rPr>
          <w:rFonts w:ascii="Arial" w:hAnsi="Arial" w:cs="Arial"/>
          <w:sz w:val="24"/>
          <w:szCs w:val="24"/>
        </w:rPr>
        <w:t>i.e.</w:t>
      </w:r>
      <w:proofErr w:type="gramEnd"/>
      <w:r w:rsidRPr="008914E7">
        <w:rPr>
          <w:rFonts w:ascii="Arial" w:hAnsi="Arial" w:cs="Arial"/>
          <w:sz w:val="24"/>
          <w:szCs w:val="24"/>
        </w:rPr>
        <w:t xml:space="preserve"> they are ageing as women first, </w:t>
      </w:r>
      <w:r w:rsidR="0017606E" w:rsidRPr="008914E7">
        <w:rPr>
          <w:rFonts w:ascii="Arial" w:hAnsi="Arial" w:cs="Arial"/>
          <w:sz w:val="24"/>
          <w:szCs w:val="24"/>
        </w:rPr>
        <w:t xml:space="preserve">as </w:t>
      </w:r>
      <w:r w:rsidRPr="008914E7">
        <w:rPr>
          <w:rFonts w:ascii="Arial" w:hAnsi="Arial" w:cs="Arial"/>
          <w:sz w:val="24"/>
          <w:szCs w:val="24"/>
        </w:rPr>
        <w:t>lesbian</w:t>
      </w:r>
      <w:r w:rsidR="0017606E" w:rsidRPr="008914E7">
        <w:rPr>
          <w:rFonts w:ascii="Arial" w:hAnsi="Arial" w:cs="Arial"/>
          <w:sz w:val="24"/>
          <w:szCs w:val="24"/>
        </w:rPr>
        <w:t>/gay</w:t>
      </w:r>
      <w:r w:rsidRPr="008914E7">
        <w:rPr>
          <w:rFonts w:ascii="Arial" w:hAnsi="Arial" w:cs="Arial"/>
          <w:sz w:val="24"/>
          <w:szCs w:val="24"/>
        </w:rPr>
        <w:t xml:space="preserve"> second – in contrast with gay men </w:t>
      </w:r>
      <w:r w:rsidRPr="008914E7">
        <w:rPr>
          <w:rFonts w:ascii="Arial" w:hAnsi="Arial" w:cs="Arial"/>
          <w:sz w:val="24"/>
          <w:szCs w:val="24"/>
        </w:rPr>
        <w:lastRenderedPageBreak/>
        <w:t xml:space="preserve">who experience ageing through the lens of sexuality, i.e. they are ageing as </w:t>
      </w:r>
      <w:r w:rsidR="00A561F1" w:rsidRPr="008914E7">
        <w:rPr>
          <w:rFonts w:ascii="Arial" w:hAnsi="Arial" w:cs="Arial"/>
          <w:sz w:val="24"/>
          <w:szCs w:val="24"/>
        </w:rPr>
        <w:t>‘</w:t>
      </w:r>
      <w:r w:rsidRPr="008914E7">
        <w:rPr>
          <w:rFonts w:ascii="Arial" w:hAnsi="Arial" w:cs="Arial"/>
          <w:sz w:val="24"/>
          <w:szCs w:val="24"/>
        </w:rPr>
        <w:t>gay men</w:t>
      </w:r>
      <w:r w:rsidR="00A561F1" w:rsidRPr="008914E7">
        <w:rPr>
          <w:rFonts w:ascii="Arial" w:hAnsi="Arial" w:cs="Arial"/>
          <w:sz w:val="24"/>
          <w:szCs w:val="24"/>
        </w:rPr>
        <w:t>’</w:t>
      </w:r>
      <w:r w:rsidR="00E84B60">
        <w:rPr>
          <w:rFonts w:ascii="Arial" w:hAnsi="Arial" w:cs="Arial"/>
          <w:sz w:val="24"/>
          <w:szCs w:val="24"/>
        </w:rPr>
        <w:t xml:space="preserve"> (Westwood, 2016a).</w:t>
      </w:r>
    </w:p>
    <w:p w14:paraId="242A7B38" w14:textId="77777777" w:rsidR="00894B70" w:rsidRPr="008914E7" w:rsidRDefault="003F4200" w:rsidP="00F96AA0">
      <w:pPr>
        <w:spacing w:after="120" w:line="360" w:lineRule="auto"/>
        <w:ind w:firstLine="709"/>
        <w:jc w:val="both"/>
        <w:rPr>
          <w:rFonts w:ascii="Arial" w:hAnsi="Arial" w:cs="Arial"/>
          <w:sz w:val="24"/>
          <w:szCs w:val="24"/>
        </w:rPr>
      </w:pPr>
      <w:bookmarkStart w:id="10" w:name="_Hlk67130057"/>
      <w:r w:rsidRPr="008914E7">
        <w:rPr>
          <w:rFonts w:ascii="Arial" w:hAnsi="Arial" w:cs="Arial"/>
          <w:sz w:val="24"/>
          <w:szCs w:val="24"/>
        </w:rPr>
        <w:t>In their review of the literature between 1997 and 2010</w:t>
      </w:r>
      <w:r w:rsidR="003D32CD" w:rsidRPr="008914E7">
        <w:rPr>
          <w:rFonts w:ascii="Arial" w:hAnsi="Arial" w:cs="Arial"/>
          <w:sz w:val="24"/>
          <w:szCs w:val="24"/>
        </w:rPr>
        <w:t xml:space="preserve">, </w:t>
      </w:r>
      <w:bookmarkStart w:id="11" w:name="_Hlk62905451"/>
      <w:proofErr w:type="spellStart"/>
      <w:r w:rsidRPr="008914E7">
        <w:rPr>
          <w:rFonts w:ascii="Arial" w:hAnsi="Arial" w:cs="Arial"/>
          <w:sz w:val="24"/>
          <w:szCs w:val="24"/>
        </w:rPr>
        <w:t>Averett</w:t>
      </w:r>
      <w:proofErr w:type="spellEnd"/>
      <w:r w:rsidRPr="008914E7">
        <w:rPr>
          <w:rFonts w:ascii="Arial" w:hAnsi="Arial" w:cs="Arial"/>
          <w:sz w:val="24"/>
          <w:szCs w:val="24"/>
        </w:rPr>
        <w:t xml:space="preserve"> &amp; Jenkins (2012) </w:t>
      </w:r>
      <w:bookmarkEnd w:id="11"/>
      <w:r w:rsidRPr="008914E7">
        <w:rPr>
          <w:rFonts w:ascii="Arial" w:hAnsi="Arial" w:cs="Arial"/>
          <w:sz w:val="24"/>
          <w:szCs w:val="24"/>
        </w:rPr>
        <w:t>identified nine articles based on interviews with 159 older lesbians. Since 2010, there has been a slow but steady increase in the literature</w:t>
      </w:r>
      <w:r w:rsidR="00C60871" w:rsidRPr="008914E7">
        <w:rPr>
          <w:rFonts w:ascii="Arial" w:hAnsi="Arial" w:cs="Arial"/>
          <w:sz w:val="24"/>
          <w:szCs w:val="24"/>
        </w:rPr>
        <w:t>. Key themes which have been addressed include</w:t>
      </w:r>
      <w:r w:rsidRPr="008914E7">
        <w:rPr>
          <w:rFonts w:ascii="Arial" w:hAnsi="Arial" w:cs="Arial"/>
          <w:sz w:val="24"/>
          <w:szCs w:val="24"/>
        </w:rPr>
        <w:t xml:space="preserve">: </w:t>
      </w:r>
    </w:p>
    <w:p w14:paraId="0CC5DBBA" w14:textId="77777777" w:rsidR="00894B70" w:rsidRPr="008914E7" w:rsidRDefault="00962620" w:rsidP="00766B49">
      <w:pPr>
        <w:pStyle w:val="ListParagraph"/>
        <w:numPr>
          <w:ilvl w:val="0"/>
          <w:numId w:val="3"/>
        </w:numPr>
        <w:spacing w:after="120" w:line="276" w:lineRule="auto"/>
        <w:ind w:left="714" w:hanging="357"/>
        <w:contextualSpacing w:val="0"/>
        <w:jc w:val="both"/>
        <w:rPr>
          <w:rFonts w:ascii="Arial" w:hAnsi="Arial" w:cs="Arial"/>
          <w:sz w:val="24"/>
          <w:szCs w:val="24"/>
        </w:rPr>
      </w:pPr>
      <w:r w:rsidRPr="008914E7">
        <w:rPr>
          <w:rFonts w:ascii="Arial" w:hAnsi="Arial" w:cs="Arial"/>
          <w:sz w:val="24"/>
          <w:szCs w:val="24"/>
        </w:rPr>
        <w:t xml:space="preserve">The </w:t>
      </w:r>
      <w:r w:rsidR="003F4200" w:rsidRPr="008914E7">
        <w:rPr>
          <w:rFonts w:ascii="Arial" w:hAnsi="Arial" w:cs="Arial"/>
          <w:sz w:val="24"/>
          <w:szCs w:val="24"/>
        </w:rPr>
        <w:t xml:space="preserve">significance of communities of other older women/lesbians for </w:t>
      </w:r>
      <w:r w:rsidR="00E84B60" w:rsidRPr="008914E7">
        <w:rPr>
          <w:rFonts w:ascii="Arial" w:hAnsi="Arial" w:cs="Arial"/>
          <w:sz w:val="24"/>
          <w:szCs w:val="24"/>
        </w:rPr>
        <w:t>older lesbians</w:t>
      </w:r>
      <w:r w:rsidR="00E84B60">
        <w:rPr>
          <w:rFonts w:ascii="Arial" w:hAnsi="Arial" w:cs="Arial"/>
          <w:sz w:val="24"/>
          <w:szCs w:val="24"/>
        </w:rPr>
        <w:t>/</w:t>
      </w:r>
      <w:r w:rsidR="00E84B60" w:rsidRPr="008914E7">
        <w:rPr>
          <w:rFonts w:ascii="Arial" w:hAnsi="Arial" w:cs="Arial"/>
          <w:sz w:val="24"/>
          <w:szCs w:val="24"/>
        </w:rPr>
        <w:t>gay women</w:t>
      </w:r>
      <w:r w:rsidR="0017606E" w:rsidRPr="008914E7">
        <w:rPr>
          <w:rFonts w:ascii="Arial" w:hAnsi="Arial" w:cs="Arial"/>
          <w:sz w:val="24"/>
          <w:szCs w:val="24"/>
        </w:rPr>
        <w:t xml:space="preserve">’s </w:t>
      </w:r>
      <w:r w:rsidR="003F4200" w:rsidRPr="008914E7">
        <w:rPr>
          <w:rFonts w:ascii="Arial" w:hAnsi="Arial" w:cs="Arial"/>
          <w:sz w:val="24"/>
          <w:szCs w:val="24"/>
        </w:rPr>
        <w:t xml:space="preserve">well-being in later life (Eliason, 2015; </w:t>
      </w:r>
      <w:proofErr w:type="spellStart"/>
      <w:r w:rsidR="003F4200" w:rsidRPr="008914E7">
        <w:rPr>
          <w:rFonts w:ascii="Arial" w:hAnsi="Arial" w:cs="Arial"/>
          <w:sz w:val="24"/>
          <w:szCs w:val="24"/>
        </w:rPr>
        <w:t>Traies</w:t>
      </w:r>
      <w:proofErr w:type="spellEnd"/>
      <w:r w:rsidR="003F4200" w:rsidRPr="008914E7">
        <w:rPr>
          <w:rFonts w:ascii="Arial" w:hAnsi="Arial" w:cs="Arial"/>
          <w:sz w:val="24"/>
          <w:szCs w:val="24"/>
        </w:rPr>
        <w:t>, 2015; Wilkens, 2015, 2016; Bradford et al, 2016</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1D8B33E2"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bookmarkStart w:id="12" w:name="_Hlk62907127"/>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gay women</w:t>
      </w:r>
      <w:r w:rsidR="0017606E" w:rsidRPr="008914E7">
        <w:rPr>
          <w:rFonts w:ascii="Arial" w:hAnsi="Arial" w:cs="Arial"/>
          <w:sz w:val="24"/>
          <w:szCs w:val="24"/>
        </w:rPr>
        <w:t xml:space="preserve">’s </w:t>
      </w:r>
      <w:bookmarkEnd w:id="12"/>
      <w:r w:rsidR="003F4200" w:rsidRPr="008914E7">
        <w:rPr>
          <w:rFonts w:ascii="Arial" w:hAnsi="Arial" w:cs="Arial"/>
          <w:sz w:val="24"/>
          <w:szCs w:val="24"/>
        </w:rPr>
        <w:t xml:space="preserve">poorer health, compared with older heterosexual women (Fredriksen-Goldsen et al, 2010; </w:t>
      </w:r>
      <w:proofErr w:type="spellStart"/>
      <w:r w:rsidR="003F4200" w:rsidRPr="008914E7">
        <w:rPr>
          <w:rFonts w:ascii="Arial" w:hAnsi="Arial" w:cs="Arial"/>
          <w:sz w:val="24"/>
          <w:szCs w:val="24"/>
        </w:rPr>
        <w:t>Colledge</w:t>
      </w:r>
      <w:proofErr w:type="spellEnd"/>
      <w:r w:rsidR="003F4200" w:rsidRPr="008914E7">
        <w:rPr>
          <w:rFonts w:ascii="Arial" w:hAnsi="Arial" w:cs="Arial"/>
          <w:sz w:val="24"/>
          <w:szCs w:val="24"/>
        </w:rPr>
        <w:t xml:space="preserve"> et al, 2015) </w:t>
      </w:r>
    </w:p>
    <w:p w14:paraId="00521942"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gay women’s</w:t>
      </w:r>
      <w:r w:rsidR="0017606E" w:rsidRPr="008914E7">
        <w:rPr>
          <w:rFonts w:ascii="Arial" w:hAnsi="Arial" w:cs="Arial"/>
          <w:sz w:val="24"/>
          <w:szCs w:val="24"/>
        </w:rPr>
        <w:t xml:space="preserve"> </w:t>
      </w:r>
      <w:r w:rsidR="003F4200" w:rsidRPr="008914E7">
        <w:rPr>
          <w:rFonts w:ascii="Arial" w:hAnsi="Arial" w:cs="Arial"/>
          <w:sz w:val="24"/>
          <w:szCs w:val="24"/>
        </w:rPr>
        <w:t>unmet healthcare needs (</w:t>
      </w:r>
      <w:r w:rsidR="00D355B7" w:rsidRPr="008914E7">
        <w:rPr>
          <w:rFonts w:ascii="Arial" w:hAnsi="Arial" w:cs="Arial"/>
          <w:sz w:val="24"/>
          <w:szCs w:val="24"/>
        </w:rPr>
        <w:t xml:space="preserve">Westwood </w:t>
      </w:r>
      <w:r w:rsidR="003F4200" w:rsidRPr="008914E7">
        <w:rPr>
          <w:rFonts w:ascii="Arial" w:hAnsi="Arial" w:cs="Arial"/>
          <w:sz w:val="24"/>
          <w:szCs w:val="24"/>
        </w:rPr>
        <w:t>and Lowe, 2016</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689F9645"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 xml:space="preserve">gay women’s </w:t>
      </w:r>
      <w:r w:rsidR="003F4200" w:rsidRPr="008914E7">
        <w:rPr>
          <w:rFonts w:ascii="Arial" w:hAnsi="Arial" w:cs="Arial"/>
          <w:sz w:val="24"/>
          <w:szCs w:val="24"/>
        </w:rPr>
        <w:t>concerns about homophobic care providers (</w:t>
      </w:r>
      <w:proofErr w:type="spellStart"/>
      <w:r w:rsidR="003F4200" w:rsidRPr="008914E7">
        <w:rPr>
          <w:rFonts w:ascii="Arial" w:hAnsi="Arial" w:cs="Arial"/>
          <w:sz w:val="24"/>
          <w:szCs w:val="24"/>
        </w:rPr>
        <w:t>Grigorovich</w:t>
      </w:r>
      <w:proofErr w:type="spellEnd"/>
      <w:r w:rsidR="003F4200" w:rsidRPr="008914E7">
        <w:rPr>
          <w:rFonts w:ascii="Arial" w:hAnsi="Arial" w:cs="Arial"/>
          <w:sz w:val="24"/>
          <w:szCs w:val="24"/>
        </w:rPr>
        <w:t xml:space="preserve"> 2013, 2015, 2016; Butler, 2017, 2018</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4D54D618"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 xml:space="preserve">gay women’s </w:t>
      </w:r>
      <w:r w:rsidR="003F4200" w:rsidRPr="008914E7">
        <w:rPr>
          <w:rFonts w:ascii="Arial" w:hAnsi="Arial" w:cs="Arial"/>
          <w:sz w:val="24"/>
          <w:szCs w:val="24"/>
        </w:rPr>
        <w:t>later life care preferences (the majority not wanting to be cared for in ‘care homes’/long-term care facilities occupied by men) (</w:t>
      </w:r>
      <w:r w:rsidR="00D355B7" w:rsidRPr="008914E7">
        <w:rPr>
          <w:rFonts w:ascii="Arial" w:hAnsi="Arial" w:cs="Arial"/>
          <w:sz w:val="24"/>
          <w:szCs w:val="24"/>
        </w:rPr>
        <w:t>Westwood</w:t>
      </w:r>
      <w:r w:rsidR="003F4200" w:rsidRPr="008914E7">
        <w:rPr>
          <w:rFonts w:ascii="Arial" w:hAnsi="Arial" w:cs="Arial"/>
          <w:sz w:val="24"/>
          <w:szCs w:val="24"/>
        </w:rPr>
        <w:t>, 2017</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4AA636B4"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 xml:space="preserve">gay women’s </w:t>
      </w:r>
      <w:r w:rsidR="003F4200" w:rsidRPr="008914E7">
        <w:rPr>
          <w:rFonts w:ascii="Arial" w:hAnsi="Arial" w:cs="Arial"/>
          <w:sz w:val="24"/>
          <w:szCs w:val="24"/>
        </w:rPr>
        <w:t>experiences of bereavement (Jenkins et al, 2014</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658D6504"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gay women</w:t>
      </w:r>
      <w:r>
        <w:rPr>
          <w:rFonts w:ascii="Arial" w:hAnsi="Arial" w:cs="Arial"/>
          <w:sz w:val="24"/>
          <w:szCs w:val="24"/>
        </w:rPr>
        <w:t xml:space="preserve"> </w:t>
      </w:r>
      <w:r w:rsidR="003F4200" w:rsidRPr="008914E7">
        <w:rPr>
          <w:rFonts w:ascii="Arial" w:hAnsi="Arial" w:cs="Arial"/>
          <w:sz w:val="24"/>
          <w:szCs w:val="24"/>
        </w:rPr>
        <w:t>and dementia (</w:t>
      </w:r>
      <w:r w:rsidR="00D355B7" w:rsidRPr="008914E7">
        <w:rPr>
          <w:rFonts w:ascii="Arial" w:hAnsi="Arial" w:cs="Arial"/>
          <w:sz w:val="24"/>
          <w:szCs w:val="24"/>
        </w:rPr>
        <w:t>Westwood</w:t>
      </w:r>
      <w:r w:rsidR="003F4200" w:rsidRPr="008914E7">
        <w:rPr>
          <w:rFonts w:ascii="Arial" w:hAnsi="Arial" w:cs="Arial"/>
          <w:sz w:val="24"/>
          <w:szCs w:val="24"/>
        </w:rPr>
        <w:t>, 2015</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7C692B2F"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gay women</w:t>
      </w:r>
      <w:r>
        <w:rPr>
          <w:rFonts w:ascii="Arial" w:hAnsi="Arial" w:cs="Arial"/>
          <w:sz w:val="24"/>
          <w:szCs w:val="24"/>
        </w:rPr>
        <w:t xml:space="preserve"> </w:t>
      </w:r>
      <w:r w:rsidR="003F4200" w:rsidRPr="008914E7">
        <w:rPr>
          <w:rFonts w:ascii="Arial" w:hAnsi="Arial" w:cs="Arial"/>
          <w:sz w:val="24"/>
          <w:szCs w:val="24"/>
        </w:rPr>
        <w:t>caregivers (</w:t>
      </w:r>
      <w:proofErr w:type="spellStart"/>
      <w:r w:rsidR="003F4200" w:rsidRPr="008914E7">
        <w:rPr>
          <w:rFonts w:ascii="Arial" w:hAnsi="Arial" w:cs="Arial"/>
          <w:sz w:val="24"/>
          <w:szCs w:val="24"/>
        </w:rPr>
        <w:t>Parslow</w:t>
      </w:r>
      <w:proofErr w:type="spellEnd"/>
      <w:r w:rsidR="003F4200" w:rsidRPr="008914E7">
        <w:rPr>
          <w:rFonts w:ascii="Arial" w:hAnsi="Arial" w:cs="Arial"/>
          <w:sz w:val="24"/>
          <w:szCs w:val="24"/>
        </w:rPr>
        <w:t xml:space="preserve"> and Hegarty, 2013</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69AA9705" w14:textId="77777777" w:rsidR="00894B70" w:rsidRPr="008914E7" w:rsidRDefault="00E84B60" w:rsidP="00766B49">
      <w:pPr>
        <w:pStyle w:val="ListParagraph"/>
        <w:numPr>
          <w:ilvl w:val="0"/>
          <w:numId w:val="3"/>
        </w:numPr>
        <w:spacing w:after="120" w:line="276" w:lineRule="auto"/>
        <w:ind w:left="714" w:hanging="357"/>
        <w:contextualSpacing w:val="0"/>
        <w:jc w:val="both"/>
        <w:rPr>
          <w:rFonts w:ascii="Arial" w:hAnsi="Arial" w:cs="Arial"/>
          <w:sz w:val="24"/>
          <w:szCs w:val="24"/>
        </w:rPr>
      </w:pPr>
      <w:r>
        <w:rPr>
          <w:rFonts w:ascii="Arial" w:hAnsi="Arial" w:cs="Arial"/>
          <w:sz w:val="24"/>
          <w:szCs w:val="24"/>
        </w:rPr>
        <w:t>O</w:t>
      </w:r>
      <w:r w:rsidRPr="008914E7">
        <w:rPr>
          <w:rFonts w:ascii="Arial" w:hAnsi="Arial" w:cs="Arial"/>
          <w:sz w:val="24"/>
          <w:szCs w:val="24"/>
        </w:rPr>
        <w:t>lder lesbians</w:t>
      </w:r>
      <w:r>
        <w:rPr>
          <w:rFonts w:ascii="Arial" w:hAnsi="Arial" w:cs="Arial"/>
          <w:sz w:val="24"/>
          <w:szCs w:val="24"/>
        </w:rPr>
        <w:t>/</w:t>
      </w:r>
      <w:r w:rsidRPr="008914E7">
        <w:rPr>
          <w:rFonts w:ascii="Arial" w:hAnsi="Arial" w:cs="Arial"/>
          <w:sz w:val="24"/>
          <w:szCs w:val="24"/>
        </w:rPr>
        <w:t>gay women’s</w:t>
      </w:r>
      <w:r w:rsidR="005D65D9" w:rsidRPr="008914E7">
        <w:rPr>
          <w:rFonts w:ascii="Arial" w:hAnsi="Arial" w:cs="Arial"/>
          <w:sz w:val="24"/>
          <w:szCs w:val="24"/>
        </w:rPr>
        <w:t xml:space="preserve">, </w:t>
      </w:r>
      <w:r w:rsidR="003F4200" w:rsidRPr="008914E7">
        <w:rPr>
          <w:rFonts w:ascii="Arial" w:hAnsi="Arial" w:cs="Arial"/>
          <w:sz w:val="24"/>
          <w:szCs w:val="24"/>
        </w:rPr>
        <w:t>discrimination and victimisation (</w:t>
      </w:r>
      <w:proofErr w:type="spellStart"/>
      <w:r w:rsidR="003F4200" w:rsidRPr="008914E7">
        <w:rPr>
          <w:rFonts w:ascii="Arial" w:hAnsi="Arial" w:cs="Arial"/>
          <w:sz w:val="24"/>
          <w:szCs w:val="24"/>
        </w:rPr>
        <w:t>Averett</w:t>
      </w:r>
      <w:proofErr w:type="spellEnd"/>
      <w:r w:rsidR="003F4200" w:rsidRPr="008914E7">
        <w:rPr>
          <w:rFonts w:ascii="Arial" w:hAnsi="Arial" w:cs="Arial"/>
          <w:sz w:val="24"/>
          <w:szCs w:val="24"/>
        </w:rPr>
        <w:t xml:space="preserve">, Yoon and Jenkins, 2011; Stacey, </w:t>
      </w:r>
      <w:proofErr w:type="spellStart"/>
      <w:r w:rsidR="003F4200" w:rsidRPr="008914E7">
        <w:rPr>
          <w:rFonts w:ascii="Arial" w:hAnsi="Arial" w:cs="Arial"/>
          <w:sz w:val="24"/>
          <w:szCs w:val="24"/>
        </w:rPr>
        <w:t>Averett</w:t>
      </w:r>
      <w:proofErr w:type="spellEnd"/>
      <w:r w:rsidR="003F4200" w:rsidRPr="008914E7">
        <w:rPr>
          <w:rFonts w:ascii="Arial" w:hAnsi="Arial" w:cs="Arial"/>
          <w:sz w:val="24"/>
          <w:szCs w:val="24"/>
        </w:rPr>
        <w:t xml:space="preserve"> and Knox, 2018; Waite, 2015</w:t>
      </w:r>
      <w:proofErr w:type="gramStart"/>
      <w:r w:rsidR="003F4200" w:rsidRPr="008914E7">
        <w:rPr>
          <w:rFonts w:ascii="Arial" w:hAnsi="Arial" w:cs="Arial"/>
          <w:sz w:val="24"/>
          <w:szCs w:val="24"/>
        </w:rPr>
        <w:t>);</w:t>
      </w:r>
      <w:proofErr w:type="gramEnd"/>
      <w:r w:rsidR="003F4200" w:rsidRPr="008914E7">
        <w:rPr>
          <w:rFonts w:ascii="Arial" w:hAnsi="Arial" w:cs="Arial"/>
          <w:sz w:val="24"/>
          <w:szCs w:val="24"/>
        </w:rPr>
        <w:t xml:space="preserve"> </w:t>
      </w:r>
    </w:p>
    <w:p w14:paraId="507078DA" w14:textId="77777777" w:rsidR="00894B70" w:rsidRPr="008914E7" w:rsidRDefault="00962620" w:rsidP="00766B49">
      <w:pPr>
        <w:pStyle w:val="ListParagraph"/>
        <w:numPr>
          <w:ilvl w:val="0"/>
          <w:numId w:val="3"/>
        </w:numPr>
        <w:spacing w:after="120" w:line="276" w:lineRule="auto"/>
        <w:ind w:left="714" w:hanging="357"/>
        <w:contextualSpacing w:val="0"/>
        <w:jc w:val="both"/>
        <w:rPr>
          <w:rFonts w:ascii="Arial" w:hAnsi="Arial" w:cs="Arial"/>
          <w:sz w:val="24"/>
          <w:szCs w:val="24"/>
        </w:rPr>
      </w:pPr>
      <w:r w:rsidRPr="008914E7">
        <w:rPr>
          <w:rFonts w:ascii="Arial" w:hAnsi="Arial" w:cs="Arial"/>
          <w:sz w:val="24"/>
          <w:szCs w:val="24"/>
        </w:rPr>
        <w:t xml:space="preserve">The </w:t>
      </w:r>
      <w:r w:rsidR="003F4200" w:rsidRPr="008914E7">
        <w:rPr>
          <w:rFonts w:ascii="Arial" w:hAnsi="Arial" w:cs="Arial"/>
          <w:sz w:val="24"/>
          <w:szCs w:val="24"/>
        </w:rPr>
        <w:t xml:space="preserve">significance of the intersection of </w:t>
      </w:r>
      <w:r w:rsidR="00E84B60">
        <w:rPr>
          <w:rFonts w:ascii="Arial" w:hAnsi="Arial" w:cs="Arial"/>
          <w:sz w:val="24"/>
          <w:szCs w:val="24"/>
        </w:rPr>
        <w:t>o</w:t>
      </w:r>
      <w:r w:rsidR="00E84B60" w:rsidRPr="008914E7">
        <w:rPr>
          <w:rFonts w:ascii="Arial" w:hAnsi="Arial" w:cs="Arial"/>
          <w:sz w:val="24"/>
          <w:szCs w:val="24"/>
        </w:rPr>
        <w:t>lder lesbians</w:t>
      </w:r>
      <w:r w:rsidR="00E84B60">
        <w:rPr>
          <w:rFonts w:ascii="Arial" w:hAnsi="Arial" w:cs="Arial"/>
          <w:sz w:val="24"/>
          <w:szCs w:val="24"/>
        </w:rPr>
        <w:t>/</w:t>
      </w:r>
      <w:r w:rsidR="00E84B60" w:rsidRPr="008914E7">
        <w:rPr>
          <w:rFonts w:ascii="Arial" w:hAnsi="Arial" w:cs="Arial"/>
          <w:sz w:val="24"/>
          <w:szCs w:val="24"/>
        </w:rPr>
        <w:t xml:space="preserve">gay women’s </w:t>
      </w:r>
      <w:r w:rsidR="003F4200" w:rsidRPr="008914E7">
        <w:rPr>
          <w:rFonts w:ascii="Arial" w:hAnsi="Arial" w:cs="Arial"/>
          <w:sz w:val="24"/>
          <w:szCs w:val="24"/>
        </w:rPr>
        <w:t xml:space="preserve">identities with other social locations, </w:t>
      </w:r>
      <w:proofErr w:type="gramStart"/>
      <w:r w:rsidR="003F4200" w:rsidRPr="008914E7">
        <w:rPr>
          <w:rFonts w:ascii="Arial" w:hAnsi="Arial" w:cs="Arial"/>
          <w:sz w:val="24"/>
          <w:szCs w:val="24"/>
        </w:rPr>
        <w:t>e.g.</w:t>
      </w:r>
      <w:proofErr w:type="gramEnd"/>
      <w:r w:rsidR="003F4200" w:rsidRPr="008914E7">
        <w:rPr>
          <w:rFonts w:ascii="Arial" w:hAnsi="Arial" w:cs="Arial"/>
          <w:sz w:val="24"/>
          <w:szCs w:val="24"/>
        </w:rPr>
        <w:t xml:space="preserve"> </w:t>
      </w:r>
      <w:r w:rsidR="00E84B60">
        <w:rPr>
          <w:rFonts w:ascii="Arial" w:hAnsi="Arial" w:cs="Arial"/>
          <w:sz w:val="24"/>
          <w:szCs w:val="24"/>
        </w:rPr>
        <w:t>r</w:t>
      </w:r>
      <w:r w:rsidRPr="008914E7">
        <w:rPr>
          <w:rFonts w:ascii="Arial" w:hAnsi="Arial" w:cs="Arial"/>
          <w:sz w:val="24"/>
          <w:szCs w:val="24"/>
        </w:rPr>
        <w:t>ace</w:t>
      </w:r>
      <w:r w:rsidR="00E84B60">
        <w:rPr>
          <w:rFonts w:ascii="Arial" w:hAnsi="Arial" w:cs="Arial"/>
          <w:sz w:val="24"/>
          <w:szCs w:val="24"/>
        </w:rPr>
        <w:t>/</w:t>
      </w:r>
      <w:r w:rsidR="003F4200" w:rsidRPr="008914E7">
        <w:rPr>
          <w:rFonts w:ascii="Arial" w:hAnsi="Arial" w:cs="Arial"/>
          <w:sz w:val="24"/>
          <w:szCs w:val="24"/>
        </w:rPr>
        <w:t xml:space="preserve">ethnicity, socioeconomic status, disability, gender identity, relationship status (Kim and Fredriksen-Goldsen, 2012; Witten, 2015; </w:t>
      </w:r>
      <w:proofErr w:type="spellStart"/>
      <w:r w:rsidR="003F4200" w:rsidRPr="008914E7">
        <w:rPr>
          <w:rFonts w:ascii="Arial" w:hAnsi="Arial" w:cs="Arial"/>
          <w:sz w:val="24"/>
          <w:szCs w:val="24"/>
        </w:rPr>
        <w:t>Seelman</w:t>
      </w:r>
      <w:proofErr w:type="spellEnd"/>
      <w:r w:rsidR="003F4200" w:rsidRPr="008914E7">
        <w:rPr>
          <w:rFonts w:ascii="Arial" w:hAnsi="Arial" w:cs="Arial"/>
          <w:sz w:val="24"/>
          <w:szCs w:val="24"/>
        </w:rPr>
        <w:t xml:space="preserve">, Adams and </w:t>
      </w:r>
      <w:proofErr w:type="spellStart"/>
      <w:r w:rsidR="003F4200" w:rsidRPr="008914E7">
        <w:rPr>
          <w:rFonts w:ascii="Arial" w:hAnsi="Arial" w:cs="Arial"/>
          <w:sz w:val="24"/>
          <w:szCs w:val="24"/>
        </w:rPr>
        <w:t>Poteat</w:t>
      </w:r>
      <w:proofErr w:type="spellEnd"/>
      <w:r w:rsidR="003F4200" w:rsidRPr="008914E7">
        <w:rPr>
          <w:rFonts w:ascii="Arial" w:hAnsi="Arial" w:cs="Arial"/>
          <w:sz w:val="24"/>
          <w:szCs w:val="24"/>
        </w:rPr>
        <w:t xml:space="preserve">, 2017; Yang and </w:t>
      </w:r>
      <w:proofErr w:type="spellStart"/>
      <w:r w:rsidR="003F4200" w:rsidRPr="008914E7">
        <w:rPr>
          <w:rFonts w:ascii="Arial" w:hAnsi="Arial" w:cs="Arial"/>
          <w:sz w:val="24"/>
          <w:szCs w:val="24"/>
        </w:rPr>
        <w:t>Averett</w:t>
      </w:r>
      <w:proofErr w:type="spellEnd"/>
      <w:r w:rsidR="003F4200" w:rsidRPr="008914E7">
        <w:rPr>
          <w:rFonts w:ascii="Arial" w:hAnsi="Arial" w:cs="Arial"/>
          <w:sz w:val="24"/>
          <w:szCs w:val="24"/>
        </w:rPr>
        <w:t xml:space="preserve">, 2019); and </w:t>
      </w:r>
    </w:p>
    <w:p w14:paraId="05D91B77" w14:textId="77777777" w:rsidR="003F4200" w:rsidRDefault="00962620" w:rsidP="00766B49">
      <w:pPr>
        <w:pStyle w:val="ListParagraph"/>
        <w:numPr>
          <w:ilvl w:val="0"/>
          <w:numId w:val="3"/>
        </w:numPr>
        <w:spacing w:after="240" w:line="276" w:lineRule="auto"/>
        <w:ind w:left="714" w:hanging="357"/>
        <w:contextualSpacing w:val="0"/>
        <w:jc w:val="both"/>
        <w:rPr>
          <w:rFonts w:ascii="Arial" w:hAnsi="Arial" w:cs="Arial"/>
          <w:sz w:val="24"/>
          <w:szCs w:val="24"/>
        </w:rPr>
      </w:pPr>
      <w:r w:rsidRPr="008914E7">
        <w:rPr>
          <w:rFonts w:ascii="Arial" w:hAnsi="Arial" w:cs="Arial"/>
          <w:sz w:val="24"/>
          <w:szCs w:val="24"/>
        </w:rPr>
        <w:t xml:space="preserve">The </w:t>
      </w:r>
      <w:r w:rsidR="003F4200" w:rsidRPr="008914E7">
        <w:rPr>
          <w:rFonts w:ascii="Arial" w:hAnsi="Arial" w:cs="Arial"/>
          <w:sz w:val="24"/>
          <w:szCs w:val="24"/>
        </w:rPr>
        <w:t xml:space="preserve">challenges of conducting research with </w:t>
      </w:r>
      <w:r w:rsidR="00E84B60">
        <w:rPr>
          <w:rFonts w:ascii="Arial" w:hAnsi="Arial" w:cs="Arial"/>
          <w:sz w:val="24"/>
          <w:szCs w:val="24"/>
        </w:rPr>
        <w:t>o</w:t>
      </w:r>
      <w:r w:rsidR="00E84B60" w:rsidRPr="008914E7">
        <w:rPr>
          <w:rFonts w:ascii="Arial" w:hAnsi="Arial" w:cs="Arial"/>
          <w:sz w:val="24"/>
          <w:szCs w:val="24"/>
        </w:rPr>
        <w:t>lder lesbians</w:t>
      </w:r>
      <w:r w:rsidR="00E84B60">
        <w:rPr>
          <w:rFonts w:ascii="Arial" w:hAnsi="Arial" w:cs="Arial"/>
          <w:sz w:val="24"/>
          <w:szCs w:val="24"/>
        </w:rPr>
        <w:t>/</w:t>
      </w:r>
      <w:r w:rsidR="00E84B60" w:rsidRPr="008914E7">
        <w:rPr>
          <w:rFonts w:ascii="Arial" w:hAnsi="Arial" w:cs="Arial"/>
          <w:sz w:val="24"/>
          <w:szCs w:val="24"/>
        </w:rPr>
        <w:t>gay women’s</w:t>
      </w:r>
      <w:r w:rsidR="0017606E" w:rsidRPr="008914E7">
        <w:rPr>
          <w:rFonts w:ascii="Arial" w:hAnsi="Arial" w:cs="Arial"/>
          <w:sz w:val="24"/>
          <w:szCs w:val="24"/>
        </w:rPr>
        <w:t xml:space="preserve"> </w:t>
      </w:r>
      <w:r w:rsidR="003F4200" w:rsidRPr="008914E7">
        <w:rPr>
          <w:rFonts w:ascii="Arial" w:hAnsi="Arial" w:cs="Arial"/>
          <w:sz w:val="24"/>
          <w:szCs w:val="24"/>
        </w:rPr>
        <w:t>(</w:t>
      </w:r>
      <w:proofErr w:type="spellStart"/>
      <w:r w:rsidR="003F4200" w:rsidRPr="008914E7">
        <w:rPr>
          <w:rFonts w:ascii="Arial" w:hAnsi="Arial" w:cs="Arial"/>
          <w:sz w:val="24"/>
          <w:szCs w:val="24"/>
        </w:rPr>
        <w:t>Traies</w:t>
      </w:r>
      <w:proofErr w:type="spellEnd"/>
      <w:r w:rsidR="003F4200" w:rsidRPr="008914E7">
        <w:rPr>
          <w:rFonts w:ascii="Arial" w:hAnsi="Arial" w:cs="Arial"/>
          <w:sz w:val="24"/>
          <w:szCs w:val="24"/>
        </w:rPr>
        <w:t xml:space="preserve">, 2012; </w:t>
      </w:r>
      <w:r w:rsidR="00D355B7" w:rsidRPr="008914E7">
        <w:rPr>
          <w:rFonts w:ascii="Arial" w:hAnsi="Arial" w:cs="Arial"/>
          <w:sz w:val="24"/>
          <w:szCs w:val="24"/>
        </w:rPr>
        <w:t>Westwood,</w:t>
      </w:r>
      <w:r w:rsidR="001D6495" w:rsidRPr="008914E7">
        <w:rPr>
          <w:rFonts w:ascii="Arial" w:hAnsi="Arial" w:cs="Arial"/>
          <w:sz w:val="24"/>
          <w:szCs w:val="24"/>
        </w:rPr>
        <w:t xml:space="preserve"> </w:t>
      </w:r>
      <w:r w:rsidR="003F4200" w:rsidRPr="008914E7">
        <w:rPr>
          <w:rFonts w:ascii="Arial" w:hAnsi="Arial" w:cs="Arial"/>
          <w:sz w:val="24"/>
          <w:szCs w:val="24"/>
        </w:rPr>
        <w:t xml:space="preserve">2013; </w:t>
      </w:r>
      <w:proofErr w:type="spellStart"/>
      <w:r w:rsidR="003F4200" w:rsidRPr="008914E7">
        <w:rPr>
          <w:rFonts w:ascii="Arial" w:hAnsi="Arial" w:cs="Arial"/>
          <w:sz w:val="24"/>
          <w:szCs w:val="24"/>
        </w:rPr>
        <w:t>Averett</w:t>
      </w:r>
      <w:proofErr w:type="spellEnd"/>
      <w:r w:rsidR="003F4200" w:rsidRPr="008914E7">
        <w:rPr>
          <w:rFonts w:ascii="Arial" w:hAnsi="Arial" w:cs="Arial"/>
          <w:sz w:val="24"/>
          <w:szCs w:val="24"/>
        </w:rPr>
        <w:t xml:space="preserve"> et al, 2012) who are</w:t>
      </w:r>
      <w:r w:rsidR="00E84B60">
        <w:rPr>
          <w:rFonts w:ascii="Arial" w:hAnsi="Arial" w:cs="Arial"/>
          <w:sz w:val="24"/>
          <w:szCs w:val="24"/>
        </w:rPr>
        <w:t xml:space="preserve">, particularly amongst the oldest cohorts, </w:t>
      </w:r>
      <w:r w:rsidR="003F4200" w:rsidRPr="008914E7">
        <w:rPr>
          <w:rFonts w:ascii="Arial" w:hAnsi="Arial" w:cs="Arial"/>
          <w:sz w:val="24"/>
          <w:szCs w:val="24"/>
        </w:rPr>
        <w:t xml:space="preserve">not only a hidden population, but also a population in hiding, </w:t>
      </w:r>
      <w:proofErr w:type="gramStart"/>
      <w:r w:rsidR="003F4200" w:rsidRPr="008914E7">
        <w:rPr>
          <w:rFonts w:ascii="Arial" w:hAnsi="Arial" w:cs="Arial"/>
          <w:sz w:val="24"/>
          <w:szCs w:val="24"/>
        </w:rPr>
        <w:t>i.e.</w:t>
      </w:r>
      <w:proofErr w:type="gramEnd"/>
      <w:r w:rsidR="003F4200" w:rsidRPr="008914E7">
        <w:rPr>
          <w:rFonts w:ascii="Arial" w:hAnsi="Arial" w:cs="Arial"/>
          <w:sz w:val="24"/>
          <w:szCs w:val="24"/>
        </w:rPr>
        <w:t xml:space="preserve"> </w:t>
      </w:r>
      <w:r w:rsidR="00E84B60">
        <w:rPr>
          <w:rFonts w:ascii="Arial" w:hAnsi="Arial" w:cs="Arial"/>
          <w:sz w:val="24"/>
          <w:szCs w:val="24"/>
        </w:rPr>
        <w:t>n</w:t>
      </w:r>
      <w:r w:rsidRPr="008914E7">
        <w:rPr>
          <w:rFonts w:ascii="Arial" w:hAnsi="Arial" w:cs="Arial"/>
          <w:sz w:val="24"/>
          <w:szCs w:val="24"/>
        </w:rPr>
        <w:t xml:space="preserve">ot </w:t>
      </w:r>
      <w:r w:rsidR="003F4200" w:rsidRPr="008914E7">
        <w:rPr>
          <w:rFonts w:ascii="Arial" w:hAnsi="Arial" w:cs="Arial"/>
          <w:sz w:val="24"/>
          <w:szCs w:val="24"/>
        </w:rPr>
        <w:t>wanting to be found (</w:t>
      </w:r>
      <w:proofErr w:type="spellStart"/>
      <w:r w:rsidR="003F4200" w:rsidRPr="008914E7">
        <w:rPr>
          <w:rFonts w:ascii="Arial" w:hAnsi="Arial" w:cs="Arial"/>
          <w:sz w:val="24"/>
          <w:szCs w:val="24"/>
        </w:rPr>
        <w:t>Traies</w:t>
      </w:r>
      <w:proofErr w:type="spellEnd"/>
      <w:r w:rsidR="003F4200" w:rsidRPr="008914E7">
        <w:rPr>
          <w:rFonts w:ascii="Arial" w:hAnsi="Arial" w:cs="Arial"/>
          <w:sz w:val="24"/>
          <w:szCs w:val="24"/>
        </w:rPr>
        <w:t>, 2016).</w:t>
      </w:r>
    </w:p>
    <w:p w14:paraId="74FF56A8" w14:textId="77777777" w:rsidR="004F2C13" w:rsidRPr="008914E7" w:rsidRDefault="00E37677" w:rsidP="00F96AA0">
      <w:pPr>
        <w:spacing w:after="120" w:line="360" w:lineRule="auto"/>
        <w:jc w:val="both"/>
        <w:rPr>
          <w:rFonts w:ascii="Arial" w:hAnsi="Arial" w:cs="Arial"/>
          <w:sz w:val="24"/>
          <w:szCs w:val="24"/>
        </w:rPr>
      </w:pPr>
      <w:r w:rsidRPr="008914E7">
        <w:rPr>
          <w:rFonts w:ascii="Arial" w:hAnsi="Arial" w:cs="Arial"/>
          <w:sz w:val="24"/>
          <w:szCs w:val="24"/>
        </w:rPr>
        <w:t>Despite this growing body of literature</w:t>
      </w:r>
      <w:r w:rsidR="005C6008" w:rsidRPr="008914E7">
        <w:rPr>
          <w:rFonts w:ascii="Arial" w:hAnsi="Arial" w:cs="Arial"/>
          <w:sz w:val="24"/>
          <w:szCs w:val="24"/>
        </w:rPr>
        <w:t>, o</w:t>
      </w:r>
      <w:r w:rsidR="004F2C13" w:rsidRPr="008914E7">
        <w:rPr>
          <w:rFonts w:ascii="Arial" w:hAnsi="Arial" w:cs="Arial"/>
          <w:sz w:val="24"/>
          <w:szCs w:val="24"/>
        </w:rPr>
        <w:t xml:space="preserve">nly a small number of </w:t>
      </w:r>
      <w:r w:rsidR="00D355B7" w:rsidRPr="008914E7">
        <w:rPr>
          <w:rFonts w:ascii="Arial" w:hAnsi="Arial" w:cs="Arial"/>
          <w:sz w:val="24"/>
          <w:szCs w:val="24"/>
        </w:rPr>
        <w:t>authors</w:t>
      </w:r>
      <w:r w:rsidR="004F2C13" w:rsidRPr="008914E7">
        <w:rPr>
          <w:rFonts w:ascii="Arial" w:hAnsi="Arial" w:cs="Arial"/>
          <w:sz w:val="24"/>
          <w:szCs w:val="24"/>
        </w:rPr>
        <w:t xml:space="preserve"> have explored the</w:t>
      </w:r>
      <w:r w:rsidR="00E84B60">
        <w:rPr>
          <w:rFonts w:ascii="Arial" w:hAnsi="Arial" w:cs="Arial"/>
          <w:sz w:val="24"/>
          <w:szCs w:val="24"/>
        </w:rPr>
        <w:t xml:space="preserve"> everyday</w:t>
      </w:r>
      <w:r w:rsidR="0017606E" w:rsidRPr="008914E7">
        <w:rPr>
          <w:rFonts w:ascii="Arial" w:hAnsi="Arial" w:cs="Arial"/>
          <w:sz w:val="24"/>
          <w:szCs w:val="24"/>
        </w:rPr>
        <w:t xml:space="preserve"> lives </w:t>
      </w:r>
      <w:r w:rsidR="00E84B60">
        <w:rPr>
          <w:rFonts w:ascii="Arial" w:hAnsi="Arial" w:cs="Arial"/>
          <w:sz w:val="24"/>
          <w:szCs w:val="24"/>
        </w:rPr>
        <w:t>of o</w:t>
      </w:r>
      <w:r w:rsidR="00E84B60" w:rsidRPr="008914E7">
        <w:rPr>
          <w:rFonts w:ascii="Arial" w:hAnsi="Arial" w:cs="Arial"/>
          <w:sz w:val="24"/>
          <w:szCs w:val="24"/>
        </w:rPr>
        <w:t>lder lesbians</w:t>
      </w:r>
      <w:r w:rsidR="00E84B60">
        <w:rPr>
          <w:rFonts w:ascii="Arial" w:hAnsi="Arial" w:cs="Arial"/>
          <w:sz w:val="24"/>
          <w:szCs w:val="24"/>
        </w:rPr>
        <w:t>/</w:t>
      </w:r>
      <w:r w:rsidR="00E84B60" w:rsidRPr="008914E7">
        <w:rPr>
          <w:rFonts w:ascii="Arial" w:hAnsi="Arial" w:cs="Arial"/>
          <w:sz w:val="24"/>
          <w:szCs w:val="24"/>
        </w:rPr>
        <w:t>gay women</w:t>
      </w:r>
      <w:r w:rsidR="004F2C13" w:rsidRPr="008914E7">
        <w:rPr>
          <w:rFonts w:ascii="Arial" w:hAnsi="Arial" w:cs="Arial"/>
          <w:sz w:val="24"/>
          <w:szCs w:val="24"/>
        </w:rPr>
        <w:t xml:space="preserve">. </w:t>
      </w:r>
      <w:r w:rsidRPr="008914E7">
        <w:rPr>
          <w:rFonts w:ascii="Arial" w:hAnsi="Arial" w:cs="Arial"/>
          <w:sz w:val="24"/>
          <w:szCs w:val="24"/>
        </w:rPr>
        <w:t>T</w:t>
      </w:r>
      <w:r w:rsidR="004F2C13" w:rsidRPr="008914E7">
        <w:rPr>
          <w:rFonts w:ascii="Arial" w:hAnsi="Arial" w:cs="Arial"/>
          <w:sz w:val="24"/>
          <w:szCs w:val="24"/>
        </w:rPr>
        <w:t>his include</w:t>
      </w:r>
      <w:r w:rsidRPr="008914E7">
        <w:rPr>
          <w:rFonts w:ascii="Arial" w:hAnsi="Arial" w:cs="Arial"/>
          <w:sz w:val="24"/>
          <w:szCs w:val="24"/>
        </w:rPr>
        <w:t>s</w:t>
      </w:r>
      <w:r w:rsidR="004F2C13" w:rsidRPr="008914E7">
        <w:rPr>
          <w:rFonts w:ascii="Arial" w:hAnsi="Arial" w:cs="Arial"/>
          <w:sz w:val="24"/>
          <w:szCs w:val="24"/>
        </w:rPr>
        <w:t xml:space="preserve"> the work of Paige </w:t>
      </w:r>
      <w:proofErr w:type="spellStart"/>
      <w:r w:rsidR="004F2C13" w:rsidRPr="008914E7">
        <w:rPr>
          <w:rFonts w:ascii="Arial" w:hAnsi="Arial" w:cs="Arial"/>
          <w:sz w:val="24"/>
          <w:szCs w:val="24"/>
        </w:rPr>
        <w:t>Averett</w:t>
      </w:r>
      <w:proofErr w:type="spellEnd"/>
      <w:r w:rsidR="004F2C13" w:rsidRPr="008914E7">
        <w:rPr>
          <w:rFonts w:ascii="Arial" w:hAnsi="Arial" w:cs="Arial"/>
          <w:sz w:val="24"/>
          <w:szCs w:val="24"/>
        </w:rPr>
        <w:t xml:space="preserve"> and her colleagues in the USA (</w:t>
      </w:r>
      <w:bookmarkStart w:id="13" w:name="_Hlk30150488"/>
      <w:proofErr w:type="spellStart"/>
      <w:r w:rsidR="004F2C13" w:rsidRPr="008914E7">
        <w:rPr>
          <w:rFonts w:ascii="Arial" w:hAnsi="Arial" w:cs="Arial"/>
          <w:sz w:val="24"/>
          <w:szCs w:val="24"/>
        </w:rPr>
        <w:t>Averett</w:t>
      </w:r>
      <w:proofErr w:type="spellEnd"/>
      <w:r w:rsidR="004F2C13" w:rsidRPr="008914E7">
        <w:rPr>
          <w:rFonts w:ascii="Arial" w:hAnsi="Arial" w:cs="Arial"/>
          <w:sz w:val="24"/>
          <w:szCs w:val="24"/>
        </w:rPr>
        <w:t>, Yoon and Jenkins, 2011</w:t>
      </w:r>
      <w:bookmarkEnd w:id="13"/>
      <w:r w:rsidR="004F2C13" w:rsidRPr="008914E7">
        <w:rPr>
          <w:rFonts w:ascii="Arial" w:hAnsi="Arial" w:cs="Arial"/>
          <w:sz w:val="24"/>
          <w:szCs w:val="24"/>
        </w:rPr>
        <w:t xml:space="preserve">; </w:t>
      </w:r>
      <w:proofErr w:type="spellStart"/>
      <w:r w:rsidR="004F2C13" w:rsidRPr="008914E7">
        <w:rPr>
          <w:rFonts w:ascii="Arial" w:hAnsi="Arial" w:cs="Arial"/>
          <w:sz w:val="24"/>
          <w:szCs w:val="24"/>
        </w:rPr>
        <w:t>Averett</w:t>
      </w:r>
      <w:proofErr w:type="spellEnd"/>
      <w:r w:rsidR="004F2C13" w:rsidRPr="008914E7">
        <w:rPr>
          <w:rFonts w:ascii="Arial" w:hAnsi="Arial" w:cs="Arial"/>
          <w:sz w:val="24"/>
          <w:szCs w:val="24"/>
        </w:rPr>
        <w:t xml:space="preserve"> et al, 2014, 2018; </w:t>
      </w:r>
      <w:bookmarkStart w:id="14" w:name="_Hlk30150532"/>
      <w:r w:rsidR="004F2C13" w:rsidRPr="008914E7">
        <w:rPr>
          <w:rFonts w:ascii="Arial" w:hAnsi="Arial" w:cs="Arial"/>
          <w:sz w:val="24"/>
          <w:szCs w:val="24"/>
        </w:rPr>
        <w:t xml:space="preserve">Stacey, </w:t>
      </w:r>
      <w:proofErr w:type="spellStart"/>
      <w:r w:rsidR="004F2C13" w:rsidRPr="008914E7">
        <w:rPr>
          <w:rFonts w:ascii="Arial" w:hAnsi="Arial" w:cs="Arial"/>
          <w:sz w:val="24"/>
          <w:szCs w:val="24"/>
        </w:rPr>
        <w:t>Averett</w:t>
      </w:r>
      <w:proofErr w:type="spellEnd"/>
      <w:r w:rsidR="004F2C13" w:rsidRPr="008914E7">
        <w:rPr>
          <w:rFonts w:ascii="Arial" w:hAnsi="Arial" w:cs="Arial"/>
          <w:sz w:val="24"/>
          <w:szCs w:val="24"/>
        </w:rPr>
        <w:t xml:space="preserve"> and Knox, 2018</w:t>
      </w:r>
      <w:bookmarkEnd w:id="14"/>
      <w:r w:rsidR="004F2C13" w:rsidRPr="008914E7">
        <w:rPr>
          <w:rFonts w:ascii="Arial" w:hAnsi="Arial" w:cs="Arial"/>
          <w:sz w:val="24"/>
          <w:szCs w:val="24"/>
        </w:rPr>
        <w:t>)</w:t>
      </w:r>
      <w:r w:rsidR="00DD7286" w:rsidRPr="008914E7">
        <w:rPr>
          <w:rFonts w:ascii="Arial" w:hAnsi="Arial" w:cs="Arial"/>
          <w:sz w:val="24"/>
          <w:szCs w:val="24"/>
        </w:rPr>
        <w:t>;</w:t>
      </w:r>
      <w:r w:rsidR="004F2C13" w:rsidRPr="008914E7">
        <w:rPr>
          <w:rFonts w:ascii="Arial" w:hAnsi="Arial" w:cs="Arial"/>
          <w:sz w:val="24"/>
          <w:szCs w:val="24"/>
        </w:rPr>
        <w:t xml:space="preserve"> the work of Jane </w:t>
      </w:r>
      <w:proofErr w:type="spellStart"/>
      <w:r w:rsidR="004F2C13" w:rsidRPr="008914E7">
        <w:rPr>
          <w:rFonts w:ascii="Arial" w:hAnsi="Arial" w:cs="Arial"/>
          <w:sz w:val="24"/>
          <w:szCs w:val="24"/>
        </w:rPr>
        <w:t>Traies</w:t>
      </w:r>
      <w:proofErr w:type="spellEnd"/>
      <w:r w:rsidR="004F2C13" w:rsidRPr="008914E7">
        <w:rPr>
          <w:rFonts w:ascii="Arial" w:hAnsi="Arial" w:cs="Arial"/>
          <w:sz w:val="24"/>
          <w:szCs w:val="24"/>
        </w:rPr>
        <w:t xml:space="preserve"> (2012, 2015, </w:t>
      </w:r>
      <w:r w:rsidR="004F2C13" w:rsidRPr="008914E7">
        <w:rPr>
          <w:rFonts w:ascii="Arial" w:hAnsi="Arial" w:cs="Arial"/>
          <w:sz w:val="24"/>
          <w:szCs w:val="24"/>
        </w:rPr>
        <w:lastRenderedPageBreak/>
        <w:t>2017, 2018, 2019) who has documented the lives of over 400 older lesbians in the UK</w:t>
      </w:r>
      <w:r w:rsidR="00857225" w:rsidRPr="008914E7">
        <w:rPr>
          <w:rFonts w:ascii="Arial" w:hAnsi="Arial" w:cs="Arial"/>
          <w:sz w:val="24"/>
          <w:szCs w:val="24"/>
        </w:rPr>
        <w:t xml:space="preserve"> and is now conducting an ongoing </w:t>
      </w:r>
      <w:r w:rsidR="00DD7286" w:rsidRPr="008914E7">
        <w:rPr>
          <w:rFonts w:ascii="Arial" w:hAnsi="Arial" w:cs="Arial"/>
          <w:sz w:val="24"/>
          <w:szCs w:val="24"/>
        </w:rPr>
        <w:t>older lesbian oral history project in the UK</w:t>
      </w:r>
      <w:r w:rsidR="00C23C5A" w:rsidRPr="008914E7">
        <w:rPr>
          <w:rFonts w:ascii="Arial" w:hAnsi="Arial" w:cs="Arial"/>
          <w:sz w:val="24"/>
          <w:szCs w:val="24"/>
          <w:vertAlign w:val="superscript"/>
        </w:rPr>
        <w:t>1</w:t>
      </w:r>
      <w:r w:rsidR="00DD7286" w:rsidRPr="008914E7">
        <w:rPr>
          <w:rFonts w:ascii="Arial" w:hAnsi="Arial" w:cs="Arial"/>
          <w:sz w:val="24"/>
          <w:szCs w:val="24"/>
        </w:rPr>
        <w:t>;</w:t>
      </w:r>
      <w:r w:rsidR="004F2C13" w:rsidRPr="008914E7">
        <w:rPr>
          <w:rFonts w:ascii="Arial" w:hAnsi="Arial" w:cs="Arial"/>
          <w:sz w:val="24"/>
          <w:szCs w:val="24"/>
        </w:rPr>
        <w:t xml:space="preserve"> and paper</w:t>
      </w:r>
      <w:r w:rsidR="00FC343B" w:rsidRPr="008914E7">
        <w:rPr>
          <w:rFonts w:ascii="Arial" w:hAnsi="Arial" w:cs="Arial"/>
          <w:sz w:val="24"/>
          <w:szCs w:val="24"/>
        </w:rPr>
        <w:t xml:space="preserve">s by Claire Robson and Dennis </w:t>
      </w:r>
      <w:proofErr w:type="spellStart"/>
      <w:r w:rsidR="00FC343B" w:rsidRPr="008914E7">
        <w:rPr>
          <w:rFonts w:ascii="Arial" w:hAnsi="Arial" w:cs="Arial"/>
          <w:sz w:val="24"/>
          <w:szCs w:val="24"/>
        </w:rPr>
        <w:t>Sumara</w:t>
      </w:r>
      <w:proofErr w:type="spellEnd"/>
      <w:r w:rsidR="00FC343B" w:rsidRPr="008914E7">
        <w:rPr>
          <w:rFonts w:ascii="Arial" w:hAnsi="Arial" w:cs="Arial"/>
          <w:sz w:val="24"/>
          <w:szCs w:val="24"/>
        </w:rPr>
        <w:t xml:space="preserve"> (2015), writing in Canada, and </w:t>
      </w:r>
      <w:r w:rsidR="004F2C13" w:rsidRPr="008914E7">
        <w:rPr>
          <w:rFonts w:ascii="Arial" w:hAnsi="Arial" w:cs="Arial"/>
          <w:sz w:val="24"/>
          <w:szCs w:val="24"/>
        </w:rPr>
        <w:t xml:space="preserve">Helen Waite (2015), writing </w:t>
      </w:r>
      <w:r w:rsidR="00FC343B" w:rsidRPr="008914E7">
        <w:rPr>
          <w:rFonts w:ascii="Arial" w:hAnsi="Arial" w:cs="Arial"/>
          <w:sz w:val="24"/>
          <w:szCs w:val="24"/>
        </w:rPr>
        <w:t>in Australi</w:t>
      </w:r>
      <w:r w:rsidR="005165F7" w:rsidRPr="008914E7">
        <w:rPr>
          <w:rFonts w:ascii="Arial" w:hAnsi="Arial" w:cs="Arial"/>
          <w:sz w:val="24"/>
          <w:szCs w:val="24"/>
        </w:rPr>
        <w:t>a</w:t>
      </w:r>
      <w:r w:rsidR="004F2C13" w:rsidRPr="008914E7">
        <w:rPr>
          <w:rFonts w:ascii="Arial" w:hAnsi="Arial" w:cs="Arial"/>
          <w:sz w:val="24"/>
          <w:szCs w:val="24"/>
        </w:rPr>
        <w:t xml:space="preserve">. </w:t>
      </w:r>
      <w:r w:rsidRPr="008914E7">
        <w:rPr>
          <w:rFonts w:ascii="Arial" w:hAnsi="Arial" w:cs="Arial"/>
          <w:sz w:val="24"/>
          <w:szCs w:val="24"/>
        </w:rPr>
        <w:t>What we know so far about those lives is that they are diverse, varied, nuanced by when and how older women engaged with a l</w:t>
      </w:r>
      <w:r w:rsidR="00B51A61" w:rsidRPr="008914E7">
        <w:rPr>
          <w:rFonts w:ascii="Arial" w:hAnsi="Arial" w:cs="Arial"/>
          <w:sz w:val="24"/>
          <w:szCs w:val="24"/>
        </w:rPr>
        <w:t xml:space="preserve">esbian/gay identity and/or lifestyle and against what historical, legal, </w:t>
      </w:r>
      <w:proofErr w:type="gramStart"/>
      <w:r w:rsidR="00B51A61" w:rsidRPr="008914E7">
        <w:rPr>
          <w:rFonts w:ascii="Arial" w:hAnsi="Arial" w:cs="Arial"/>
          <w:sz w:val="24"/>
          <w:szCs w:val="24"/>
        </w:rPr>
        <w:t>religious</w:t>
      </w:r>
      <w:proofErr w:type="gramEnd"/>
      <w:r w:rsidR="00B51A61" w:rsidRPr="008914E7">
        <w:rPr>
          <w:rFonts w:ascii="Arial" w:hAnsi="Arial" w:cs="Arial"/>
          <w:sz w:val="24"/>
          <w:szCs w:val="24"/>
        </w:rPr>
        <w:t xml:space="preserve"> and </w:t>
      </w:r>
      <w:r w:rsidR="00586B5B">
        <w:rPr>
          <w:rFonts w:ascii="Arial" w:hAnsi="Arial" w:cs="Arial"/>
          <w:sz w:val="24"/>
          <w:szCs w:val="24"/>
        </w:rPr>
        <w:t>socio-cultural</w:t>
      </w:r>
      <w:r w:rsidR="00B51A61" w:rsidRPr="008914E7">
        <w:rPr>
          <w:rFonts w:ascii="Arial" w:hAnsi="Arial" w:cs="Arial"/>
          <w:sz w:val="24"/>
          <w:szCs w:val="24"/>
        </w:rPr>
        <w:t xml:space="preserve"> backgrounds. The navigation of stigma and social exclusion, the presence </w:t>
      </w:r>
      <w:r w:rsidR="00375CBF">
        <w:rPr>
          <w:rFonts w:ascii="Arial" w:hAnsi="Arial" w:cs="Arial"/>
          <w:sz w:val="24"/>
          <w:szCs w:val="24"/>
        </w:rPr>
        <w:t>(or lack of)</w:t>
      </w:r>
      <w:r w:rsidR="00B51A61" w:rsidRPr="008914E7">
        <w:rPr>
          <w:rFonts w:ascii="Arial" w:hAnsi="Arial" w:cs="Arial"/>
          <w:sz w:val="24"/>
          <w:szCs w:val="24"/>
        </w:rPr>
        <w:t xml:space="preserve"> a supportive personal network, the opportunities (or not) for self-expression, significant relationships, and </w:t>
      </w:r>
      <w:proofErr w:type="gramStart"/>
      <w:r w:rsidR="00B51A61" w:rsidRPr="008914E7">
        <w:rPr>
          <w:rFonts w:ascii="Arial" w:hAnsi="Arial" w:cs="Arial"/>
          <w:sz w:val="24"/>
          <w:szCs w:val="24"/>
        </w:rPr>
        <w:t>whether or not</w:t>
      </w:r>
      <w:proofErr w:type="gramEnd"/>
      <w:r w:rsidR="00B51A61" w:rsidRPr="008914E7">
        <w:rPr>
          <w:rFonts w:ascii="Arial" w:hAnsi="Arial" w:cs="Arial"/>
          <w:sz w:val="24"/>
          <w:szCs w:val="24"/>
        </w:rPr>
        <w:t xml:space="preserve"> one is a parent (in one form or another) and grandparent</w:t>
      </w:r>
      <w:r w:rsidR="00E84B60">
        <w:rPr>
          <w:rFonts w:ascii="Arial" w:hAnsi="Arial" w:cs="Arial"/>
          <w:sz w:val="24"/>
          <w:szCs w:val="24"/>
        </w:rPr>
        <w:t xml:space="preserve">, </w:t>
      </w:r>
      <w:r w:rsidR="00B51A61" w:rsidRPr="008914E7">
        <w:rPr>
          <w:rFonts w:ascii="Arial" w:hAnsi="Arial" w:cs="Arial"/>
          <w:sz w:val="24"/>
          <w:szCs w:val="24"/>
        </w:rPr>
        <w:t xml:space="preserve">all </w:t>
      </w:r>
      <w:r w:rsidR="00E84B60">
        <w:rPr>
          <w:rFonts w:ascii="Arial" w:hAnsi="Arial" w:cs="Arial"/>
          <w:sz w:val="24"/>
          <w:szCs w:val="24"/>
        </w:rPr>
        <w:t xml:space="preserve">the factors </w:t>
      </w:r>
      <w:r w:rsidR="00B51A61" w:rsidRPr="008914E7">
        <w:rPr>
          <w:rFonts w:ascii="Arial" w:hAnsi="Arial" w:cs="Arial"/>
          <w:sz w:val="24"/>
          <w:szCs w:val="24"/>
        </w:rPr>
        <w:t xml:space="preserve">impact upon </w:t>
      </w:r>
      <w:r w:rsidR="00E84B60">
        <w:rPr>
          <w:rFonts w:ascii="Arial" w:hAnsi="Arial" w:cs="Arial"/>
          <w:sz w:val="24"/>
          <w:szCs w:val="24"/>
        </w:rPr>
        <w:t>o</w:t>
      </w:r>
      <w:r w:rsidR="00E84B60" w:rsidRPr="008914E7">
        <w:rPr>
          <w:rFonts w:ascii="Arial" w:hAnsi="Arial" w:cs="Arial"/>
          <w:sz w:val="24"/>
          <w:szCs w:val="24"/>
        </w:rPr>
        <w:t>lder lesbians</w:t>
      </w:r>
      <w:r w:rsidR="00E84B60">
        <w:rPr>
          <w:rFonts w:ascii="Arial" w:hAnsi="Arial" w:cs="Arial"/>
          <w:sz w:val="24"/>
          <w:szCs w:val="24"/>
        </w:rPr>
        <w:t>’/</w:t>
      </w:r>
      <w:r w:rsidR="00E84B60" w:rsidRPr="008914E7">
        <w:rPr>
          <w:rFonts w:ascii="Arial" w:hAnsi="Arial" w:cs="Arial"/>
          <w:sz w:val="24"/>
          <w:szCs w:val="24"/>
        </w:rPr>
        <w:t>gay women</w:t>
      </w:r>
      <w:r w:rsidR="00B51A61" w:rsidRPr="008914E7">
        <w:rPr>
          <w:rFonts w:ascii="Arial" w:hAnsi="Arial" w:cs="Arial"/>
          <w:sz w:val="24"/>
          <w:szCs w:val="24"/>
        </w:rPr>
        <w:t>’s quality of life. This is then further nuanced by age itself and by gender identity, ethnicity, religion, disability, health status and class/socioeconomic status.</w:t>
      </w:r>
    </w:p>
    <w:p w14:paraId="02AC4E3E" w14:textId="77777777" w:rsidR="00A32FCE" w:rsidRPr="008914E7" w:rsidRDefault="00A32FCE" w:rsidP="00766B49">
      <w:pPr>
        <w:pStyle w:val="Heading2"/>
        <w:numPr>
          <w:ilvl w:val="1"/>
          <w:numId w:val="15"/>
        </w:numPr>
        <w:spacing w:after="240" w:line="276" w:lineRule="auto"/>
        <w:rPr>
          <w:rFonts w:ascii="Arial" w:hAnsi="Arial" w:cs="Arial"/>
          <w:b/>
          <w:bCs/>
          <w:i/>
          <w:iCs/>
          <w:color w:val="auto"/>
          <w:sz w:val="24"/>
          <w:szCs w:val="24"/>
        </w:rPr>
      </w:pPr>
      <w:bookmarkStart w:id="15" w:name="_Toc66613939"/>
      <w:bookmarkEnd w:id="10"/>
      <w:r w:rsidRPr="008914E7">
        <w:rPr>
          <w:rFonts w:ascii="Arial" w:hAnsi="Arial" w:cs="Arial"/>
          <w:b/>
          <w:bCs/>
          <w:i/>
          <w:iCs/>
          <w:color w:val="auto"/>
          <w:sz w:val="24"/>
          <w:szCs w:val="24"/>
        </w:rPr>
        <w:t>The initial COVID-19 lockdown in the United Kingdom</w:t>
      </w:r>
      <w:bookmarkEnd w:id="15"/>
      <w:r w:rsidRPr="008914E7">
        <w:rPr>
          <w:rFonts w:ascii="Arial" w:hAnsi="Arial" w:cs="Arial"/>
          <w:b/>
          <w:bCs/>
          <w:i/>
          <w:iCs/>
          <w:color w:val="auto"/>
          <w:sz w:val="24"/>
          <w:szCs w:val="24"/>
        </w:rPr>
        <w:t xml:space="preserve"> </w:t>
      </w:r>
    </w:p>
    <w:p w14:paraId="27424085" w14:textId="33B6CA3D" w:rsidR="008F0E04" w:rsidRPr="008914E7" w:rsidRDefault="005C6008" w:rsidP="00F96AA0">
      <w:pPr>
        <w:spacing w:after="120" w:line="360" w:lineRule="auto"/>
        <w:jc w:val="both"/>
        <w:rPr>
          <w:rFonts w:ascii="Arial" w:hAnsi="Arial" w:cs="Arial"/>
          <w:sz w:val="24"/>
          <w:szCs w:val="24"/>
        </w:rPr>
      </w:pPr>
      <w:r w:rsidRPr="008914E7">
        <w:rPr>
          <w:rFonts w:ascii="Arial" w:hAnsi="Arial" w:cs="Arial"/>
          <w:sz w:val="24"/>
          <w:szCs w:val="24"/>
        </w:rPr>
        <w:t>C</w:t>
      </w:r>
      <w:r w:rsidR="008F0E04" w:rsidRPr="008914E7">
        <w:rPr>
          <w:rFonts w:ascii="Arial" w:hAnsi="Arial" w:cs="Arial"/>
          <w:sz w:val="24"/>
          <w:szCs w:val="24"/>
        </w:rPr>
        <w:t>OVID</w:t>
      </w:r>
      <w:r w:rsidR="00A32FCE" w:rsidRPr="008914E7">
        <w:rPr>
          <w:rFonts w:ascii="Arial" w:hAnsi="Arial" w:cs="Arial"/>
          <w:sz w:val="24"/>
          <w:szCs w:val="24"/>
        </w:rPr>
        <w:t>-19</w:t>
      </w:r>
      <w:r w:rsidRPr="008914E7">
        <w:rPr>
          <w:rFonts w:ascii="Arial" w:hAnsi="Arial" w:cs="Arial"/>
          <w:sz w:val="24"/>
          <w:szCs w:val="24"/>
        </w:rPr>
        <w:t xml:space="preserve"> and national lockdowns have particularly impacted older people who are more vulnerable due to age and due to age-related disabilities and/or health conditions</w:t>
      </w:r>
      <w:r w:rsidR="00D53466" w:rsidRPr="008914E7">
        <w:rPr>
          <w:rFonts w:ascii="Arial" w:hAnsi="Arial" w:cs="Arial"/>
          <w:sz w:val="24"/>
          <w:szCs w:val="24"/>
        </w:rPr>
        <w:t xml:space="preserve"> (Age UK, 2020)</w:t>
      </w:r>
      <w:r w:rsidRPr="008914E7">
        <w:rPr>
          <w:rFonts w:ascii="Arial" w:hAnsi="Arial" w:cs="Arial"/>
          <w:sz w:val="24"/>
          <w:szCs w:val="24"/>
        </w:rPr>
        <w:t xml:space="preserve">. These impacts have been nuanced by a wide variety of social positions, including gender and sexuality. </w:t>
      </w:r>
      <w:r w:rsidR="00A32FCE" w:rsidRPr="008914E7">
        <w:rPr>
          <w:rFonts w:ascii="Arial" w:hAnsi="Arial" w:cs="Arial"/>
          <w:sz w:val="24"/>
          <w:szCs w:val="24"/>
        </w:rPr>
        <w:t xml:space="preserve">We have written elsewhere about the need to disaggregate the experiences of older LGBT+ people </w:t>
      </w:r>
      <w:r w:rsidR="00586B5B">
        <w:rPr>
          <w:rFonts w:ascii="Arial" w:hAnsi="Arial" w:cs="Arial"/>
          <w:sz w:val="24"/>
          <w:szCs w:val="24"/>
        </w:rPr>
        <w:t>to</w:t>
      </w:r>
      <w:r w:rsidR="00A32FCE" w:rsidRPr="008914E7">
        <w:rPr>
          <w:rFonts w:ascii="Arial" w:hAnsi="Arial" w:cs="Arial"/>
          <w:sz w:val="24"/>
          <w:szCs w:val="24"/>
        </w:rPr>
        <w:t xml:space="preserve"> better understand their needs, </w:t>
      </w:r>
      <w:proofErr w:type="gramStart"/>
      <w:r w:rsidR="00A32FCE" w:rsidRPr="008914E7">
        <w:rPr>
          <w:rFonts w:ascii="Arial" w:hAnsi="Arial" w:cs="Arial"/>
          <w:sz w:val="24"/>
          <w:szCs w:val="24"/>
        </w:rPr>
        <w:t>issues</w:t>
      </w:r>
      <w:proofErr w:type="gramEnd"/>
      <w:r w:rsidR="00A32FCE" w:rsidRPr="008914E7">
        <w:rPr>
          <w:rFonts w:ascii="Arial" w:hAnsi="Arial" w:cs="Arial"/>
          <w:sz w:val="24"/>
          <w:szCs w:val="24"/>
        </w:rPr>
        <w:t xml:space="preserve"> and concerns (Westwood et al, 2020; Westwood, 2020; Toze et al, 2020). This report is part of that disaggregation, considering the impact of COVID-19 on </w:t>
      </w:r>
      <w:r w:rsidR="0017606E" w:rsidRPr="008914E7">
        <w:rPr>
          <w:rFonts w:ascii="Arial" w:hAnsi="Arial" w:cs="Arial"/>
          <w:sz w:val="24"/>
          <w:szCs w:val="24"/>
        </w:rPr>
        <w:t xml:space="preserve">older lesbians and older gay women </w:t>
      </w:r>
      <w:r w:rsidRPr="008914E7">
        <w:rPr>
          <w:rFonts w:ascii="Arial" w:hAnsi="Arial" w:cs="Arial"/>
          <w:sz w:val="24"/>
          <w:szCs w:val="24"/>
        </w:rPr>
        <w:t>in the UK</w:t>
      </w:r>
      <w:r w:rsidR="00A32FCE" w:rsidRPr="008914E7">
        <w:rPr>
          <w:rFonts w:ascii="Arial" w:hAnsi="Arial" w:cs="Arial"/>
          <w:sz w:val="24"/>
          <w:szCs w:val="24"/>
        </w:rPr>
        <w:t>, during the initial months of the outbreak and the first lockdown</w:t>
      </w:r>
      <w:r w:rsidR="009F7B45">
        <w:rPr>
          <w:rFonts w:ascii="Arial" w:hAnsi="Arial" w:cs="Arial"/>
          <w:sz w:val="24"/>
          <w:szCs w:val="24"/>
        </w:rPr>
        <w:t xml:space="preserve"> in 2020</w:t>
      </w:r>
      <w:r w:rsidR="00A32FCE" w:rsidRPr="008914E7">
        <w:rPr>
          <w:rFonts w:ascii="Arial" w:hAnsi="Arial" w:cs="Arial"/>
          <w:sz w:val="24"/>
          <w:szCs w:val="24"/>
        </w:rPr>
        <w:t>.</w:t>
      </w:r>
      <w:r w:rsidR="00087613" w:rsidRPr="008914E7">
        <w:rPr>
          <w:rFonts w:ascii="Arial" w:hAnsi="Arial" w:cs="Arial"/>
          <w:sz w:val="24"/>
          <w:szCs w:val="24"/>
        </w:rPr>
        <w:t xml:space="preserve"> We aim </w:t>
      </w:r>
      <w:r w:rsidRPr="008914E7">
        <w:rPr>
          <w:rFonts w:ascii="Arial" w:hAnsi="Arial" w:cs="Arial"/>
          <w:sz w:val="24"/>
          <w:szCs w:val="24"/>
        </w:rPr>
        <w:t xml:space="preserve">to ensure their </w:t>
      </w:r>
      <w:r w:rsidR="0017606E" w:rsidRPr="008914E7">
        <w:rPr>
          <w:rFonts w:ascii="Arial" w:hAnsi="Arial" w:cs="Arial"/>
          <w:sz w:val="24"/>
          <w:szCs w:val="24"/>
        </w:rPr>
        <w:t>lived experiences during the COVID-19 lockdown are both seen and heard, and the i</w:t>
      </w:r>
      <w:r w:rsidR="00087613" w:rsidRPr="008914E7">
        <w:rPr>
          <w:rFonts w:ascii="Arial" w:hAnsi="Arial" w:cs="Arial"/>
          <w:sz w:val="24"/>
          <w:szCs w:val="24"/>
        </w:rPr>
        <w:t xml:space="preserve">nfluence </w:t>
      </w:r>
      <w:r w:rsidR="0017606E" w:rsidRPr="008914E7">
        <w:rPr>
          <w:rFonts w:ascii="Arial" w:hAnsi="Arial" w:cs="Arial"/>
          <w:sz w:val="24"/>
          <w:szCs w:val="24"/>
        </w:rPr>
        <w:t>of their intersecting social locations understood.</w:t>
      </w:r>
    </w:p>
    <w:p w14:paraId="33B1F74D" w14:textId="77777777" w:rsidR="008373A2" w:rsidRPr="008914E7" w:rsidRDefault="008373A2" w:rsidP="00F96AA0">
      <w:pPr>
        <w:pStyle w:val="Heading1"/>
        <w:numPr>
          <w:ilvl w:val="0"/>
          <w:numId w:val="12"/>
        </w:numPr>
        <w:spacing w:before="0" w:after="120" w:line="360" w:lineRule="auto"/>
        <w:rPr>
          <w:rFonts w:ascii="Arial" w:hAnsi="Arial" w:cs="Arial"/>
          <w:b/>
          <w:bCs/>
          <w:color w:val="auto"/>
          <w:sz w:val="24"/>
          <w:szCs w:val="24"/>
        </w:rPr>
      </w:pPr>
      <w:bookmarkStart w:id="16" w:name="_Toc66613940"/>
      <w:r w:rsidRPr="008914E7">
        <w:rPr>
          <w:rFonts w:ascii="Arial" w:hAnsi="Arial" w:cs="Arial"/>
          <w:b/>
          <w:bCs/>
          <w:color w:val="auto"/>
          <w:sz w:val="24"/>
          <w:szCs w:val="24"/>
        </w:rPr>
        <w:t>Methodology</w:t>
      </w:r>
      <w:bookmarkEnd w:id="16"/>
    </w:p>
    <w:p w14:paraId="4D690C4E" w14:textId="77777777" w:rsidR="00A32FCE" w:rsidRPr="008914E7" w:rsidRDefault="00A32FCE" w:rsidP="00F96AA0">
      <w:pPr>
        <w:autoSpaceDE w:val="0"/>
        <w:autoSpaceDN w:val="0"/>
        <w:adjustRightInd w:val="0"/>
        <w:spacing w:after="120" w:line="360" w:lineRule="auto"/>
        <w:jc w:val="both"/>
        <w:rPr>
          <w:rFonts w:ascii="Arial" w:hAnsi="Arial" w:cs="Arial"/>
          <w:bCs/>
          <w:sz w:val="24"/>
          <w:szCs w:val="24"/>
        </w:rPr>
      </w:pPr>
      <w:r w:rsidRPr="008914E7">
        <w:rPr>
          <w:rFonts w:ascii="Arial" w:hAnsi="Arial" w:cs="Arial"/>
          <w:bCs/>
          <w:sz w:val="24"/>
          <w:szCs w:val="24"/>
        </w:rPr>
        <w:t xml:space="preserve">The survey findings reported here form part of a large mixed-methods research project </w:t>
      </w:r>
      <w:r w:rsidR="00E84B60">
        <w:rPr>
          <w:rFonts w:ascii="Arial" w:hAnsi="Arial" w:cs="Arial"/>
          <w:bCs/>
          <w:sz w:val="24"/>
          <w:szCs w:val="24"/>
        </w:rPr>
        <w:t>(</w:t>
      </w:r>
      <w:r w:rsidR="00E84B60" w:rsidRPr="008914E7">
        <w:rPr>
          <w:rFonts w:ascii="Arial" w:hAnsi="Arial" w:cs="Arial"/>
          <w:bCs/>
          <w:sz w:val="24"/>
          <w:szCs w:val="24"/>
        </w:rPr>
        <w:t xml:space="preserve">Westwood, </w:t>
      </w:r>
      <w:proofErr w:type="spellStart"/>
      <w:r w:rsidR="00E84B60" w:rsidRPr="008914E7">
        <w:rPr>
          <w:rFonts w:ascii="Arial" w:hAnsi="Arial" w:cs="Arial"/>
          <w:bCs/>
          <w:sz w:val="24"/>
          <w:szCs w:val="24"/>
        </w:rPr>
        <w:t>Hafford-Letchfield</w:t>
      </w:r>
      <w:proofErr w:type="spellEnd"/>
      <w:r w:rsidR="00E84B60" w:rsidRPr="008914E7">
        <w:rPr>
          <w:rFonts w:ascii="Arial" w:hAnsi="Arial" w:cs="Arial"/>
          <w:bCs/>
          <w:sz w:val="24"/>
          <w:szCs w:val="24"/>
        </w:rPr>
        <w:t xml:space="preserve"> and Toze, 2020</w:t>
      </w:r>
      <w:r w:rsidR="00E84B60">
        <w:rPr>
          <w:rFonts w:ascii="Arial" w:hAnsi="Arial" w:cs="Arial"/>
          <w:bCs/>
          <w:sz w:val="24"/>
          <w:szCs w:val="24"/>
        </w:rPr>
        <w:t>a)</w:t>
      </w:r>
      <w:r w:rsidR="00E84B60" w:rsidRPr="008914E7">
        <w:rPr>
          <w:rFonts w:ascii="Arial" w:hAnsi="Arial" w:cs="Arial"/>
          <w:bCs/>
          <w:sz w:val="24"/>
          <w:szCs w:val="24"/>
        </w:rPr>
        <w:t>,</w:t>
      </w:r>
      <w:r w:rsidR="00391DC0">
        <w:rPr>
          <w:rFonts w:ascii="Arial" w:hAnsi="Arial" w:cs="Arial"/>
          <w:bCs/>
          <w:sz w:val="24"/>
          <w:szCs w:val="24"/>
        </w:rPr>
        <w:t xml:space="preserve"> </w:t>
      </w:r>
      <w:r w:rsidRPr="008914E7">
        <w:rPr>
          <w:rFonts w:ascii="Arial" w:hAnsi="Arial" w:cs="Arial"/>
          <w:bCs/>
          <w:sz w:val="24"/>
          <w:szCs w:val="24"/>
        </w:rPr>
        <w:t xml:space="preserve">which also comprised interviews with older LGBT+ people and professionals working to support them. This study aimed to take a temperature check of how older LGBT+ people in the UK were impacted by mandatory social isolation during the Spring-Summer 2020 lockdown, and to understand what coping strategies they are using to manage their situations. It was </w:t>
      </w:r>
      <w:r w:rsidRPr="008914E7">
        <w:rPr>
          <w:rFonts w:ascii="Arial" w:hAnsi="Arial" w:cs="Arial"/>
          <w:bCs/>
          <w:sz w:val="24"/>
          <w:szCs w:val="24"/>
        </w:rPr>
        <w:lastRenderedPageBreak/>
        <w:t xml:space="preserve">approved by the University of York’s Economics, Law, Management, Politics and Sociology (ELMPS) ethics committee.      </w:t>
      </w:r>
    </w:p>
    <w:p w14:paraId="5209E32D" w14:textId="77777777" w:rsidR="008373A2" w:rsidRPr="008914E7" w:rsidRDefault="00A32FCE" w:rsidP="00F96AA0">
      <w:pPr>
        <w:autoSpaceDE w:val="0"/>
        <w:autoSpaceDN w:val="0"/>
        <w:adjustRightInd w:val="0"/>
        <w:spacing w:after="120" w:line="360" w:lineRule="auto"/>
        <w:ind w:firstLine="720"/>
        <w:jc w:val="both"/>
        <w:rPr>
          <w:rFonts w:ascii="Arial" w:hAnsi="Arial" w:cs="Arial"/>
          <w:bCs/>
          <w:sz w:val="24"/>
          <w:szCs w:val="24"/>
        </w:rPr>
      </w:pPr>
      <w:r w:rsidRPr="008914E7">
        <w:rPr>
          <w:rFonts w:ascii="Arial" w:hAnsi="Arial" w:cs="Arial"/>
          <w:bCs/>
          <w:sz w:val="24"/>
          <w:szCs w:val="24"/>
        </w:rPr>
        <w:t xml:space="preserve">The survey is based on a non-validated questionnaire (Westwood, </w:t>
      </w:r>
      <w:proofErr w:type="spellStart"/>
      <w:r w:rsidRPr="008914E7">
        <w:rPr>
          <w:rFonts w:ascii="Arial" w:hAnsi="Arial" w:cs="Arial"/>
          <w:bCs/>
          <w:sz w:val="24"/>
          <w:szCs w:val="24"/>
        </w:rPr>
        <w:t>Hafford-Letchfield</w:t>
      </w:r>
      <w:proofErr w:type="spellEnd"/>
      <w:r w:rsidRPr="008914E7">
        <w:rPr>
          <w:rFonts w:ascii="Arial" w:hAnsi="Arial" w:cs="Arial"/>
          <w:bCs/>
          <w:sz w:val="24"/>
          <w:szCs w:val="24"/>
        </w:rPr>
        <w:t xml:space="preserve"> and Toze, 2020</w:t>
      </w:r>
      <w:r w:rsidR="00E84B60">
        <w:rPr>
          <w:rFonts w:ascii="Arial" w:hAnsi="Arial" w:cs="Arial"/>
          <w:bCs/>
          <w:sz w:val="24"/>
          <w:szCs w:val="24"/>
        </w:rPr>
        <w:t>b</w:t>
      </w:r>
      <w:r w:rsidRPr="008914E7">
        <w:rPr>
          <w:rFonts w:ascii="Arial" w:hAnsi="Arial" w:cs="Arial"/>
          <w:bCs/>
          <w:sz w:val="24"/>
          <w:szCs w:val="24"/>
        </w:rPr>
        <w:t xml:space="preserve">, see Appendix One) designed by the project team. The questionnaire comprised 19 meta-questions which asked </w:t>
      </w:r>
      <w:r w:rsidR="00E9114A">
        <w:rPr>
          <w:rFonts w:ascii="Arial" w:hAnsi="Arial" w:cs="Arial"/>
          <w:bCs/>
          <w:sz w:val="24"/>
          <w:szCs w:val="24"/>
        </w:rPr>
        <w:t>respondents</w:t>
      </w:r>
      <w:r w:rsidRPr="008914E7">
        <w:rPr>
          <w:rFonts w:ascii="Arial" w:hAnsi="Arial" w:cs="Arial"/>
          <w:bCs/>
          <w:sz w:val="24"/>
          <w:szCs w:val="24"/>
        </w:rPr>
        <w:t xml:space="preserve"> about a range of issues, including their health and wellbeing, whether they lived alone or with others, whether they had an emergency contact, the impact of the UK COVID-19 lockdown upon their lives, and their top concerns </w:t>
      </w:r>
      <w:r w:rsidR="00586B5B">
        <w:rPr>
          <w:rFonts w:ascii="Arial" w:hAnsi="Arial" w:cs="Arial"/>
          <w:bCs/>
          <w:sz w:val="24"/>
          <w:szCs w:val="24"/>
        </w:rPr>
        <w:t>concerning</w:t>
      </w:r>
      <w:r w:rsidRPr="008914E7">
        <w:rPr>
          <w:rFonts w:ascii="Arial" w:hAnsi="Arial" w:cs="Arial"/>
          <w:bCs/>
          <w:sz w:val="24"/>
          <w:szCs w:val="24"/>
        </w:rPr>
        <w:t xml:space="preserve"> COVID-19. The survey was shared via the research teams’ professional networks, organisations representing older LGBT+ people and social media.  The survey data were collected in Qualtrics©</w:t>
      </w:r>
      <w:r w:rsidR="00D53466" w:rsidRPr="008914E7">
        <w:rPr>
          <w:rFonts w:ascii="Arial" w:hAnsi="Arial" w:cs="Arial"/>
          <w:bCs/>
          <w:sz w:val="24"/>
          <w:szCs w:val="24"/>
          <w:vertAlign w:val="superscript"/>
        </w:rPr>
        <w:t>2</w:t>
      </w:r>
      <w:r w:rsidRPr="008914E7">
        <w:rPr>
          <w:rFonts w:ascii="Arial" w:hAnsi="Arial" w:cs="Arial"/>
          <w:bCs/>
          <w:sz w:val="24"/>
          <w:szCs w:val="24"/>
        </w:rPr>
        <w:t xml:space="preserve"> and this document describes early preliminary findings alongside some initial thematic analysis of responses to open-ended questions</w:t>
      </w:r>
      <w:r w:rsidR="00307159" w:rsidRPr="008914E7">
        <w:rPr>
          <w:rFonts w:ascii="Arial" w:hAnsi="Arial" w:cs="Arial"/>
          <w:bCs/>
          <w:sz w:val="24"/>
          <w:szCs w:val="24"/>
        </w:rPr>
        <w:t>.</w:t>
      </w:r>
    </w:p>
    <w:p w14:paraId="605D2331" w14:textId="77777777" w:rsidR="008373A2" w:rsidRPr="008914E7" w:rsidRDefault="00E555A5" w:rsidP="00766B49">
      <w:pPr>
        <w:pStyle w:val="Heading20"/>
        <w:numPr>
          <w:ilvl w:val="1"/>
          <w:numId w:val="12"/>
        </w:numPr>
        <w:spacing w:after="120" w:line="360" w:lineRule="auto"/>
        <w:jc w:val="both"/>
        <w:outlineLvl w:val="1"/>
        <w:rPr>
          <w:rFonts w:ascii="Arial" w:hAnsi="Arial" w:cs="Arial"/>
          <w:szCs w:val="24"/>
        </w:rPr>
      </w:pPr>
      <w:bookmarkStart w:id="17" w:name="_Toc66613941"/>
      <w:r w:rsidRPr="008914E7">
        <w:rPr>
          <w:rFonts w:ascii="Arial" w:hAnsi="Arial" w:cs="Arial"/>
          <w:szCs w:val="24"/>
        </w:rPr>
        <w:t>S</w:t>
      </w:r>
      <w:r w:rsidR="008373A2" w:rsidRPr="008914E7">
        <w:rPr>
          <w:rFonts w:ascii="Arial" w:hAnsi="Arial" w:cs="Arial"/>
          <w:szCs w:val="24"/>
        </w:rPr>
        <w:t>ample</w:t>
      </w:r>
      <w:r w:rsidRPr="008914E7">
        <w:rPr>
          <w:rFonts w:ascii="Arial" w:hAnsi="Arial" w:cs="Arial"/>
          <w:szCs w:val="24"/>
        </w:rPr>
        <w:t xml:space="preserve"> profi</w:t>
      </w:r>
      <w:r w:rsidRPr="008914E7">
        <w:rPr>
          <w:rFonts w:ascii="Arial" w:hAnsi="Arial" w:cs="Arial"/>
          <w:szCs w:val="24"/>
          <w:lang w:eastAsia="en-GB"/>
        </w:rPr>
        <w:t>le</w:t>
      </w:r>
      <w:bookmarkEnd w:id="17"/>
    </w:p>
    <w:p w14:paraId="701BF394" w14:textId="77777777" w:rsidR="000609DC" w:rsidRDefault="000609DC" w:rsidP="00766B49">
      <w:pPr>
        <w:spacing w:after="120" w:line="360" w:lineRule="auto"/>
        <w:jc w:val="both"/>
        <w:rPr>
          <w:rFonts w:ascii="Arial" w:eastAsiaTheme="majorEastAsia" w:hAnsi="Arial" w:cs="Arial"/>
          <w:sz w:val="24"/>
          <w:szCs w:val="24"/>
          <w:lang w:eastAsia="en-GB"/>
        </w:rPr>
      </w:pPr>
      <w:r w:rsidRPr="000609DC">
        <w:rPr>
          <w:rFonts w:ascii="Arial" w:eastAsiaTheme="majorEastAsia" w:hAnsi="Arial" w:cs="Arial"/>
          <w:iCs/>
          <w:sz w:val="24"/>
          <w:szCs w:val="24"/>
          <w:lang w:eastAsia="en-GB"/>
        </w:rPr>
        <w:t xml:space="preserve">In total there were over 34 unique responses to the open-ended question about gender. The majority made direct reference to the categories Male/Man or Female/Woman, or used a term closely associated with one of these categories, such as ‘lesbian’. These responses were classified as man or woman. </w:t>
      </w:r>
      <w:r>
        <w:rPr>
          <w:rFonts w:ascii="Arial" w:eastAsiaTheme="majorEastAsia" w:hAnsi="Arial" w:cs="Arial"/>
          <w:iCs/>
          <w:sz w:val="24"/>
          <w:szCs w:val="24"/>
          <w:lang w:eastAsia="en-GB"/>
        </w:rPr>
        <w:t xml:space="preserve"> </w:t>
      </w:r>
      <w:r w:rsidR="008373A2" w:rsidRPr="008914E7">
        <w:rPr>
          <w:rFonts w:ascii="Arial" w:eastAsiaTheme="majorEastAsia" w:hAnsi="Arial" w:cs="Arial"/>
          <w:sz w:val="24"/>
          <w:szCs w:val="24"/>
          <w:lang w:eastAsia="en-GB"/>
        </w:rPr>
        <w:t xml:space="preserve">Out of a total sample of 375 people, 168 (45%) </w:t>
      </w:r>
      <w:r w:rsidR="00E9114A">
        <w:rPr>
          <w:rFonts w:ascii="Arial" w:eastAsiaTheme="majorEastAsia" w:hAnsi="Arial" w:cs="Arial"/>
          <w:sz w:val="24"/>
          <w:szCs w:val="24"/>
          <w:lang w:eastAsia="en-GB"/>
        </w:rPr>
        <w:t>respondents</w:t>
      </w:r>
      <w:r w:rsidR="008373A2" w:rsidRPr="008914E7">
        <w:rPr>
          <w:rFonts w:ascii="Arial" w:eastAsiaTheme="majorEastAsia" w:hAnsi="Arial" w:cs="Arial"/>
          <w:sz w:val="24"/>
          <w:szCs w:val="24"/>
          <w:lang w:eastAsia="en-GB"/>
        </w:rPr>
        <w:t xml:space="preserve"> were </w:t>
      </w:r>
      <w:r w:rsidR="00E555A5" w:rsidRPr="008914E7">
        <w:rPr>
          <w:rFonts w:ascii="Arial" w:eastAsiaTheme="majorEastAsia" w:hAnsi="Arial" w:cs="Arial"/>
          <w:sz w:val="24"/>
          <w:szCs w:val="24"/>
          <w:lang w:eastAsia="en-GB"/>
        </w:rPr>
        <w:t>w</w:t>
      </w:r>
      <w:r w:rsidR="008373A2" w:rsidRPr="008914E7">
        <w:rPr>
          <w:rFonts w:ascii="Arial" w:hAnsi="Arial" w:cs="Arial"/>
          <w:sz w:val="24"/>
          <w:szCs w:val="24"/>
          <w:lang w:eastAsia="en-GB"/>
        </w:rPr>
        <w:t>om</w:t>
      </w:r>
      <w:r w:rsidR="00E555A5" w:rsidRPr="008914E7">
        <w:rPr>
          <w:rFonts w:ascii="Arial" w:hAnsi="Arial" w:cs="Arial"/>
          <w:sz w:val="24"/>
          <w:szCs w:val="24"/>
          <w:lang w:eastAsia="en-GB"/>
        </w:rPr>
        <w:t>e</w:t>
      </w:r>
      <w:r w:rsidR="008373A2" w:rsidRPr="008914E7">
        <w:rPr>
          <w:rFonts w:ascii="Arial" w:hAnsi="Arial" w:cs="Arial"/>
          <w:sz w:val="24"/>
          <w:szCs w:val="24"/>
          <w:lang w:eastAsia="en-GB"/>
        </w:rPr>
        <w:t>n</w:t>
      </w:r>
      <w:r w:rsidR="008373A2" w:rsidRPr="008914E7">
        <w:rPr>
          <w:rFonts w:ascii="Arial" w:eastAsiaTheme="majorEastAsia" w:hAnsi="Arial" w:cs="Arial"/>
          <w:sz w:val="24"/>
          <w:szCs w:val="24"/>
          <w:lang w:eastAsia="en-GB"/>
        </w:rPr>
        <w:t xml:space="preserve">, 197 (53%) </w:t>
      </w:r>
      <w:r w:rsidR="00E9114A">
        <w:rPr>
          <w:rFonts w:ascii="Arial" w:eastAsiaTheme="majorEastAsia" w:hAnsi="Arial" w:cs="Arial"/>
          <w:sz w:val="24"/>
          <w:szCs w:val="24"/>
          <w:lang w:eastAsia="en-GB"/>
        </w:rPr>
        <w:t>respondents</w:t>
      </w:r>
      <w:r w:rsidR="008373A2" w:rsidRPr="008914E7">
        <w:rPr>
          <w:rFonts w:ascii="Arial" w:eastAsiaTheme="majorEastAsia" w:hAnsi="Arial" w:cs="Arial"/>
          <w:sz w:val="24"/>
          <w:szCs w:val="24"/>
          <w:lang w:eastAsia="en-GB"/>
        </w:rPr>
        <w:t xml:space="preserve"> were </w:t>
      </w:r>
      <w:r w:rsidR="00E555A5" w:rsidRPr="008914E7">
        <w:rPr>
          <w:rFonts w:ascii="Arial" w:eastAsiaTheme="majorEastAsia" w:hAnsi="Arial" w:cs="Arial"/>
          <w:sz w:val="24"/>
          <w:szCs w:val="24"/>
          <w:lang w:eastAsia="en-GB"/>
        </w:rPr>
        <w:t>men</w:t>
      </w:r>
      <w:r w:rsidR="008373A2" w:rsidRPr="008914E7">
        <w:rPr>
          <w:rFonts w:ascii="Arial" w:eastAsiaTheme="majorEastAsia" w:hAnsi="Arial" w:cs="Arial"/>
          <w:sz w:val="24"/>
          <w:szCs w:val="24"/>
          <w:lang w:eastAsia="en-GB"/>
        </w:rPr>
        <w:t xml:space="preserve">, and </w:t>
      </w:r>
      <w:r w:rsidR="00E555A5" w:rsidRPr="008914E7">
        <w:rPr>
          <w:rFonts w:ascii="Arial" w:eastAsiaTheme="majorEastAsia" w:hAnsi="Arial" w:cs="Arial"/>
          <w:sz w:val="24"/>
          <w:szCs w:val="24"/>
          <w:lang w:eastAsia="en-GB"/>
        </w:rPr>
        <w:t>ten did not identify with the gender binary</w:t>
      </w:r>
      <w:r w:rsidR="008373A2" w:rsidRPr="008914E7">
        <w:rPr>
          <w:rFonts w:ascii="Arial" w:eastAsiaTheme="majorEastAsia" w:hAnsi="Arial" w:cs="Arial"/>
          <w:sz w:val="24"/>
          <w:szCs w:val="24"/>
          <w:lang w:eastAsia="en-GB"/>
        </w:rPr>
        <w:t xml:space="preserve">. </w:t>
      </w:r>
    </w:p>
    <w:p w14:paraId="7B5C5A5D" w14:textId="77777777" w:rsidR="00C466DF" w:rsidRPr="008914E7" w:rsidRDefault="008373A2" w:rsidP="00766B49">
      <w:pPr>
        <w:spacing w:after="120" w:line="360" w:lineRule="auto"/>
        <w:ind w:firstLine="720"/>
        <w:jc w:val="both"/>
        <w:rPr>
          <w:rFonts w:ascii="Arial" w:hAnsi="Arial" w:cs="Arial"/>
          <w:sz w:val="24"/>
          <w:szCs w:val="24"/>
          <w:lang w:eastAsia="en-GB"/>
        </w:rPr>
      </w:pPr>
      <w:r w:rsidRPr="008914E7">
        <w:rPr>
          <w:rFonts w:ascii="Arial" w:hAnsi="Arial" w:cs="Arial"/>
          <w:sz w:val="24"/>
          <w:szCs w:val="24"/>
          <w:lang w:eastAsia="en-GB"/>
        </w:rPr>
        <w:t xml:space="preserve">In terms of sexuality, </w:t>
      </w:r>
      <w:r w:rsidR="000609DC">
        <w:rPr>
          <w:rFonts w:ascii="Arial" w:hAnsi="Arial" w:cs="Arial"/>
          <w:sz w:val="24"/>
          <w:szCs w:val="24"/>
          <w:lang w:eastAsia="en-GB"/>
        </w:rPr>
        <w:t>there was again a wide range of responses. O</w:t>
      </w:r>
      <w:r w:rsidRPr="008914E7">
        <w:rPr>
          <w:rFonts w:ascii="Arial" w:hAnsi="Arial" w:cs="Arial"/>
          <w:sz w:val="24"/>
          <w:szCs w:val="24"/>
          <w:lang w:eastAsia="en-GB"/>
        </w:rPr>
        <w:t xml:space="preserve">f the 168 women, </w:t>
      </w:r>
      <w:r w:rsidR="00E555A5" w:rsidRPr="008914E7">
        <w:rPr>
          <w:rFonts w:ascii="Arial" w:hAnsi="Arial" w:cs="Arial"/>
          <w:sz w:val="24"/>
          <w:szCs w:val="24"/>
          <w:lang w:eastAsia="en-GB"/>
        </w:rPr>
        <w:t>n=</w:t>
      </w:r>
      <w:r w:rsidRPr="008914E7">
        <w:rPr>
          <w:rFonts w:ascii="Arial" w:hAnsi="Arial" w:cs="Arial"/>
          <w:sz w:val="24"/>
          <w:szCs w:val="24"/>
          <w:lang w:eastAsia="en-GB"/>
        </w:rPr>
        <w:t>149 (8</w:t>
      </w:r>
      <w:r w:rsidR="00E555A5" w:rsidRPr="008914E7">
        <w:rPr>
          <w:rFonts w:ascii="Arial" w:hAnsi="Arial" w:cs="Arial"/>
          <w:sz w:val="24"/>
          <w:szCs w:val="24"/>
          <w:lang w:eastAsia="en-GB"/>
        </w:rPr>
        <w:t>9</w:t>
      </w:r>
      <w:r w:rsidRPr="008914E7">
        <w:rPr>
          <w:rFonts w:ascii="Arial" w:hAnsi="Arial" w:cs="Arial"/>
          <w:sz w:val="24"/>
          <w:szCs w:val="24"/>
          <w:lang w:eastAsia="en-GB"/>
        </w:rPr>
        <w:t xml:space="preserve">%) </w:t>
      </w:r>
      <w:r w:rsidR="00E85DE5">
        <w:rPr>
          <w:rFonts w:ascii="Arial" w:hAnsi="Arial" w:cs="Arial"/>
          <w:sz w:val="24"/>
          <w:szCs w:val="24"/>
          <w:lang w:eastAsia="en-GB"/>
        </w:rPr>
        <w:t xml:space="preserve">were classified </w:t>
      </w:r>
      <w:r w:rsidR="00E555A5" w:rsidRPr="008914E7">
        <w:rPr>
          <w:rFonts w:ascii="Arial" w:hAnsi="Arial" w:cs="Arial"/>
          <w:sz w:val="24"/>
          <w:szCs w:val="24"/>
          <w:lang w:eastAsia="en-GB"/>
        </w:rPr>
        <w:t>as</w:t>
      </w:r>
      <w:r w:rsidRPr="008914E7">
        <w:rPr>
          <w:rFonts w:ascii="Arial" w:hAnsi="Arial" w:cs="Arial"/>
          <w:sz w:val="24"/>
          <w:szCs w:val="24"/>
          <w:lang w:eastAsia="en-GB"/>
        </w:rPr>
        <w:t xml:space="preserve"> </w:t>
      </w:r>
      <w:r w:rsidR="00E555A5" w:rsidRPr="008914E7">
        <w:rPr>
          <w:rFonts w:ascii="Arial" w:hAnsi="Arial" w:cs="Arial"/>
          <w:sz w:val="24"/>
          <w:szCs w:val="24"/>
          <w:lang w:eastAsia="en-GB"/>
        </w:rPr>
        <w:t>lesbian</w:t>
      </w:r>
      <w:r w:rsidR="00E85DE5">
        <w:rPr>
          <w:rFonts w:ascii="Arial" w:hAnsi="Arial" w:cs="Arial"/>
          <w:sz w:val="24"/>
          <w:szCs w:val="24"/>
          <w:lang w:eastAsia="en-GB"/>
        </w:rPr>
        <w:t>/</w:t>
      </w:r>
      <w:r w:rsidR="00E555A5" w:rsidRPr="008914E7">
        <w:rPr>
          <w:rFonts w:ascii="Arial" w:hAnsi="Arial" w:cs="Arial"/>
          <w:sz w:val="24"/>
          <w:szCs w:val="24"/>
          <w:lang w:eastAsia="en-GB"/>
        </w:rPr>
        <w:t xml:space="preserve">gay, n=9 (5%) as bisexual, n=3 (3%) as queer, n=1 as heterosexual (% neg) and n=1(% neg) as asexual. N=5 (3%) </w:t>
      </w:r>
      <w:r w:rsidRPr="008914E7">
        <w:rPr>
          <w:rFonts w:ascii="Arial" w:hAnsi="Arial" w:cs="Arial"/>
          <w:sz w:val="24"/>
          <w:szCs w:val="24"/>
          <w:lang w:eastAsia="en-GB"/>
        </w:rPr>
        <w:t xml:space="preserve">women who </w:t>
      </w:r>
      <w:r w:rsidR="00E555A5" w:rsidRPr="008914E7">
        <w:rPr>
          <w:rFonts w:ascii="Arial" w:hAnsi="Arial" w:cs="Arial"/>
          <w:sz w:val="24"/>
          <w:szCs w:val="24"/>
          <w:lang w:eastAsia="en-GB"/>
        </w:rPr>
        <w:t>self-identified in other ways</w:t>
      </w:r>
      <w:r w:rsidRPr="008914E7">
        <w:rPr>
          <w:rFonts w:ascii="Arial" w:hAnsi="Arial" w:cs="Arial"/>
          <w:sz w:val="24"/>
          <w:szCs w:val="24"/>
          <w:lang w:eastAsia="en-GB"/>
        </w:rPr>
        <w:t xml:space="preserve">: ‘pansexual; ‘sexually varied’; still working it out’; ‘I don't know, </w:t>
      </w:r>
      <w:proofErr w:type="spellStart"/>
      <w:r w:rsidRPr="008914E7">
        <w:rPr>
          <w:rFonts w:ascii="Arial" w:hAnsi="Arial" w:cs="Arial"/>
          <w:sz w:val="24"/>
          <w:szCs w:val="24"/>
          <w:lang w:eastAsia="en-GB"/>
        </w:rPr>
        <w:t>poss</w:t>
      </w:r>
      <w:proofErr w:type="spellEnd"/>
      <w:r w:rsidRPr="008914E7">
        <w:rPr>
          <w:rFonts w:ascii="Arial" w:hAnsi="Arial" w:cs="Arial"/>
          <w:sz w:val="24"/>
          <w:szCs w:val="24"/>
          <w:lang w:eastAsia="en-GB"/>
        </w:rPr>
        <w:t xml:space="preserve"> </w:t>
      </w:r>
      <w:proofErr w:type="spellStart"/>
      <w:r w:rsidRPr="008914E7">
        <w:rPr>
          <w:rFonts w:ascii="Arial" w:hAnsi="Arial" w:cs="Arial"/>
          <w:sz w:val="24"/>
          <w:szCs w:val="24"/>
          <w:lang w:eastAsia="en-GB"/>
        </w:rPr>
        <w:t>assexual</w:t>
      </w:r>
      <w:proofErr w:type="spellEnd"/>
      <w:r w:rsidRPr="008914E7">
        <w:rPr>
          <w:rFonts w:ascii="Arial" w:hAnsi="Arial" w:cs="Arial"/>
          <w:sz w:val="24"/>
          <w:szCs w:val="24"/>
          <w:lang w:eastAsia="en-GB"/>
        </w:rPr>
        <w:t>?’; and ‘no labels I’m just me’. As can be seen from Table 1</w:t>
      </w:r>
      <w:r w:rsidR="00D3287B">
        <w:rPr>
          <w:rFonts w:ascii="Arial" w:hAnsi="Arial" w:cs="Arial"/>
          <w:sz w:val="24"/>
          <w:szCs w:val="24"/>
          <w:lang w:eastAsia="en-GB"/>
        </w:rPr>
        <w:t>a</w:t>
      </w:r>
      <w:r w:rsidRPr="008914E7">
        <w:rPr>
          <w:rFonts w:ascii="Arial" w:hAnsi="Arial" w:cs="Arial"/>
          <w:sz w:val="24"/>
          <w:szCs w:val="24"/>
          <w:lang w:eastAsia="en-GB"/>
        </w:rPr>
        <w:t xml:space="preserve">, </w:t>
      </w:r>
      <w:r w:rsidR="00FD6A9A">
        <w:rPr>
          <w:rFonts w:ascii="Arial" w:hAnsi="Arial" w:cs="Arial"/>
          <w:sz w:val="24"/>
          <w:szCs w:val="24"/>
          <w:lang w:eastAsia="en-GB"/>
        </w:rPr>
        <w:t xml:space="preserve">below, </w:t>
      </w:r>
      <w:r w:rsidR="00E555A5" w:rsidRPr="008914E7">
        <w:rPr>
          <w:rFonts w:ascii="Arial" w:hAnsi="Arial" w:cs="Arial"/>
          <w:sz w:val="24"/>
          <w:szCs w:val="24"/>
          <w:lang w:eastAsia="en-GB"/>
        </w:rPr>
        <w:t>of the 149 lesbians</w:t>
      </w:r>
      <w:r w:rsidR="00E85DE5">
        <w:rPr>
          <w:rFonts w:ascii="Arial" w:hAnsi="Arial" w:cs="Arial"/>
          <w:sz w:val="24"/>
          <w:szCs w:val="24"/>
          <w:lang w:eastAsia="en-GB"/>
        </w:rPr>
        <w:t>/</w:t>
      </w:r>
      <w:r w:rsidR="00E555A5" w:rsidRPr="008914E7">
        <w:rPr>
          <w:rFonts w:ascii="Arial" w:hAnsi="Arial" w:cs="Arial"/>
          <w:sz w:val="24"/>
          <w:szCs w:val="24"/>
          <w:lang w:eastAsia="en-GB"/>
        </w:rPr>
        <w:t xml:space="preserve">gay women, </w:t>
      </w:r>
      <w:r w:rsidR="00945E97" w:rsidRPr="008914E7">
        <w:rPr>
          <w:rFonts w:ascii="Arial" w:hAnsi="Arial" w:cs="Arial"/>
          <w:sz w:val="24"/>
          <w:szCs w:val="24"/>
          <w:lang w:eastAsia="en-GB"/>
        </w:rPr>
        <w:t>137</w:t>
      </w:r>
      <w:r w:rsidR="001D6495" w:rsidRPr="008914E7">
        <w:rPr>
          <w:rFonts w:ascii="Arial" w:hAnsi="Arial" w:cs="Arial"/>
          <w:sz w:val="24"/>
          <w:szCs w:val="24"/>
          <w:lang w:eastAsia="en-GB"/>
        </w:rPr>
        <w:t xml:space="preserve"> </w:t>
      </w:r>
      <w:r w:rsidR="00C466DF" w:rsidRPr="008914E7">
        <w:rPr>
          <w:rFonts w:ascii="Arial" w:hAnsi="Arial" w:cs="Arial"/>
          <w:sz w:val="24"/>
          <w:szCs w:val="24"/>
          <w:lang w:eastAsia="en-GB"/>
        </w:rPr>
        <w:t xml:space="preserve">stated that their </w:t>
      </w:r>
      <w:bookmarkStart w:id="18" w:name="_Hlk63045435"/>
      <w:r w:rsidR="00C466DF" w:rsidRPr="008914E7">
        <w:rPr>
          <w:rFonts w:ascii="Arial" w:hAnsi="Arial" w:cs="Arial"/>
          <w:sz w:val="24"/>
          <w:szCs w:val="24"/>
          <w:lang w:eastAsia="en-GB"/>
        </w:rPr>
        <w:t xml:space="preserve">gender was the same as was assigned at birth </w:t>
      </w:r>
      <w:bookmarkEnd w:id="18"/>
      <w:r w:rsidR="00C466DF" w:rsidRPr="008914E7">
        <w:rPr>
          <w:rFonts w:ascii="Arial" w:hAnsi="Arial" w:cs="Arial"/>
          <w:sz w:val="24"/>
          <w:szCs w:val="24"/>
          <w:lang w:eastAsia="en-GB"/>
        </w:rPr>
        <w:t>(</w:t>
      </w:r>
      <w:r w:rsidRPr="008914E7">
        <w:rPr>
          <w:rFonts w:ascii="Arial" w:hAnsi="Arial" w:cs="Arial"/>
          <w:sz w:val="24"/>
          <w:szCs w:val="24"/>
          <w:lang w:eastAsia="en-GB"/>
        </w:rPr>
        <w:t>cis</w:t>
      </w:r>
      <w:r w:rsidR="00C466DF" w:rsidRPr="008914E7">
        <w:rPr>
          <w:rFonts w:ascii="Arial" w:hAnsi="Arial" w:cs="Arial"/>
          <w:sz w:val="24"/>
          <w:szCs w:val="24"/>
          <w:lang w:eastAsia="en-GB"/>
        </w:rPr>
        <w:t>)</w:t>
      </w:r>
      <w:r w:rsidR="00D53466" w:rsidRPr="008914E7">
        <w:rPr>
          <w:rFonts w:ascii="Arial" w:hAnsi="Arial" w:cs="Arial"/>
          <w:sz w:val="24"/>
          <w:szCs w:val="24"/>
          <w:vertAlign w:val="superscript"/>
          <w:lang w:eastAsia="en-GB"/>
        </w:rPr>
        <w:t xml:space="preserve">3 </w:t>
      </w:r>
      <w:r w:rsidR="001D6495" w:rsidRPr="008914E7">
        <w:rPr>
          <w:rFonts w:ascii="Arial" w:hAnsi="Arial" w:cs="Arial"/>
          <w:sz w:val="24"/>
          <w:szCs w:val="24"/>
          <w:lang w:eastAsia="en-GB"/>
        </w:rPr>
        <w:t xml:space="preserve">and </w:t>
      </w:r>
      <w:r w:rsidR="00945E97" w:rsidRPr="008914E7">
        <w:rPr>
          <w:rFonts w:ascii="Arial" w:hAnsi="Arial" w:cs="Arial"/>
          <w:sz w:val="24"/>
          <w:szCs w:val="24"/>
          <w:lang w:eastAsia="en-GB"/>
        </w:rPr>
        <w:t>12</w:t>
      </w:r>
      <w:r w:rsidR="001D6495" w:rsidRPr="008914E7">
        <w:rPr>
          <w:rFonts w:ascii="Arial" w:hAnsi="Arial" w:cs="Arial"/>
          <w:sz w:val="24"/>
          <w:szCs w:val="24"/>
          <w:lang w:eastAsia="en-GB"/>
        </w:rPr>
        <w:t xml:space="preserve"> </w:t>
      </w:r>
      <w:r w:rsidR="00C466DF" w:rsidRPr="008914E7">
        <w:rPr>
          <w:rFonts w:ascii="Arial" w:hAnsi="Arial" w:cs="Arial"/>
          <w:sz w:val="24"/>
          <w:szCs w:val="24"/>
          <w:lang w:eastAsia="en-GB"/>
        </w:rPr>
        <w:t>said that it was different (</w:t>
      </w:r>
      <w:r w:rsidRPr="008914E7">
        <w:rPr>
          <w:rFonts w:ascii="Arial" w:hAnsi="Arial" w:cs="Arial"/>
          <w:sz w:val="24"/>
          <w:szCs w:val="24"/>
          <w:lang w:eastAsia="en-GB"/>
        </w:rPr>
        <w:t>trans</w:t>
      </w:r>
      <w:r w:rsidR="00C466DF" w:rsidRPr="008914E7">
        <w:rPr>
          <w:rFonts w:ascii="Arial" w:hAnsi="Arial" w:cs="Arial"/>
          <w:sz w:val="24"/>
          <w:szCs w:val="24"/>
          <w:lang w:eastAsia="en-GB"/>
        </w:rPr>
        <w:t>)</w:t>
      </w:r>
      <w:r w:rsidR="001D6495" w:rsidRPr="008914E7">
        <w:rPr>
          <w:rFonts w:ascii="Arial" w:hAnsi="Arial" w:cs="Arial"/>
          <w:sz w:val="24"/>
          <w:szCs w:val="24"/>
          <w:lang w:eastAsia="en-GB"/>
        </w:rPr>
        <w:t xml:space="preserve">. </w:t>
      </w:r>
    </w:p>
    <w:tbl>
      <w:tblPr>
        <w:tblW w:w="5060" w:type="dxa"/>
        <w:jc w:val="center"/>
        <w:tblLook w:val="04A0" w:firstRow="1" w:lastRow="0" w:firstColumn="1" w:lastColumn="0" w:noHBand="0" w:noVBand="1"/>
      </w:tblPr>
      <w:tblGrid>
        <w:gridCol w:w="2180"/>
        <w:gridCol w:w="1920"/>
        <w:gridCol w:w="960"/>
      </w:tblGrid>
      <w:tr w:rsidR="00036F6A" w:rsidRPr="00036F6A" w14:paraId="221B5711" w14:textId="77777777" w:rsidTr="00036F6A">
        <w:trPr>
          <w:trHeight w:val="864"/>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ADAE" w14:textId="77777777" w:rsidR="00036F6A" w:rsidRPr="00036F6A" w:rsidRDefault="00036F6A" w:rsidP="0083081F">
            <w:pPr>
              <w:spacing w:after="0" w:line="240" w:lineRule="auto"/>
              <w:jc w:val="center"/>
              <w:rPr>
                <w:rFonts w:ascii="Calibri" w:eastAsia="Times New Roman" w:hAnsi="Calibri" w:cs="Calibri"/>
                <w:b/>
                <w:bCs/>
                <w:color w:val="000000"/>
                <w:lang w:eastAsia="en-GB"/>
              </w:rPr>
            </w:pPr>
            <w:r w:rsidRPr="00036F6A">
              <w:rPr>
                <w:rFonts w:ascii="Calibri" w:eastAsia="Times New Roman" w:hAnsi="Calibri" w:cs="Calibri"/>
                <w:b/>
                <w:bCs/>
                <w:color w:val="000000"/>
                <w:lang w:eastAsia="en-GB"/>
              </w:rPr>
              <w:t>Gender same as assigned at birth</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52AA47C" w14:textId="77777777" w:rsidR="00036F6A" w:rsidRPr="00036F6A" w:rsidRDefault="00036F6A" w:rsidP="0083081F">
            <w:pPr>
              <w:spacing w:after="0" w:line="240" w:lineRule="auto"/>
              <w:jc w:val="center"/>
              <w:rPr>
                <w:rFonts w:ascii="Calibri" w:eastAsia="Times New Roman" w:hAnsi="Calibri" w:cs="Calibri"/>
                <w:b/>
                <w:bCs/>
                <w:color w:val="000000"/>
                <w:lang w:eastAsia="en-GB"/>
              </w:rPr>
            </w:pPr>
            <w:r w:rsidRPr="00036F6A">
              <w:rPr>
                <w:rFonts w:ascii="Calibri" w:eastAsia="Times New Roman" w:hAnsi="Calibri" w:cs="Calibri"/>
                <w:b/>
                <w:bCs/>
                <w:color w:val="000000"/>
                <w:lang w:eastAsia="en-GB"/>
              </w:rPr>
              <w:t>Gender different from assigned at birth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F4EC54" w14:textId="77777777" w:rsidR="00036F6A" w:rsidRPr="00036F6A" w:rsidRDefault="00036F6A" w:rsidP="0083081F">
            <w:pPr>
              <w:spacing w:after="0" w:line="240" w:lineRule="auto"/>
              <w:jc w:val="center"/>
              <w:rPr>
                <w:rFonts w:ascii="Calibri" w:eastAsia="Times New Roman" w:hAnsi="Calibri" w:cs="Calibri"/>
                <w:b/>
                <w:bCs/>
                <w:color w:val="000000"/>
                <w:lang w:eastAsia="en-GB"/>
              </w:rPr>
            </w:pPr>
            <w:r w:rsidRPr="00036F6A">
              <w:rPr>
                <w:rFonts w:ascii="Calibri" w:eastAsia="Times New Roman" w:hAnsi="Calibri" w:cs="Calibri"/>
                <w:b/>
                <w:bCs/>
                <w:color w:val="000000"/>
                <w:lang w:eastAsia="en-GB"/>
              </w:rPr>
              <w:t>Total</w:t>
            </w:r>
          </w:p>
        </w:tc>
      </w:tr>
      <w:tr w:rsidR="00036F6A" w:rsidRPr="00036F6A" w14:paraId="6DA7FA85" w14:textId="77777777" w:rsidTr="00036F6A">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E7E718"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137 (92%)</w:t>
            </w:r>
          </w:p>
        </w:tc>
        <w:tc>
          <w:tcPr>
            <w:tcW w:w="1920" w:type="dxa"/>
            <w:tcBorders>
              <w:top w:val="nil"/>
              <w:left w:val="nil"/>
              <w:bottom w:val="single" w:sz="4" w:space="0" w:color="auto"/>
              <w:right w:val="single" w:sz="4" w:space="0" w:color="auto"/>
            </w:tcBorders>
            <w:shd w:val="clear" w:color="auto" w:fill="auto"/>
            <w:noWrap/>
            <w:vAlign w:val="bottom"/>
            <w:hideMark/>
          </w:tcPr>
          <w:p w14:paraId="149934E0"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12(8%)</w:t>
            </w:r>
          </w:p>
        </w:tc>
        <w:tc>
          <w:tcPr>
            <w:tcW w:w="960" w:type="dxa"/>
            <w:tcBorders>
              <w:top w:val="nil"/>
              <w:left w:val="nil"/>
              <w:bottom w:val="single" w:sz="4" w:space="0" w:color="auto"/>
              <w:right w:val="single" w:sz="4" w:space="0" w:color="auto"/>
            </w:tcBorders>
            <w:shd w:val="clear" w:color="auto" w:fill="auto"/>
            <w:noWrap/>
            <w:vAlign w:val="bottom"/>
            <w:hideMark/>
          </w:tcPr>
          <w:p w14:paraId="548E2ED8"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149</w:t>
            </w:r>
          </w:p>
        </w:tc>
      </w:tr>
    </w:tbl>
    <w:p w14:paraId="6042A94A" w14:textId="77777777" w:rsidR="008373A2" w:rsidRDefault="008373A2" w:rsidP="00D00381">
      <w:pPr>
        <w:spacing w:before="120" w:after="240" w:line="240" w:lineRule="auto"/>
        <w:jc w:val="center"/>
        <w:rPr>
          <w:rFonts w:ascii="Arial" w:hAnsi="Arial" w:cs="Arial"/>
          <w:lang w:eastAsia="en-GB"/>
        </w:rPr>
      </w:pPr>
      <w:r w:rsidRPr="008914E7">
        <w:rPr>
          <w:rFonts w:ascii="Arial" w:hAnsi="Arial" w:cs="Arial"/>
          <w:b/>
          <w:bCs/>
          <w:lang w:eastAsia="en-GB"/>
        </w:rPr>
        <w:t>Table 1</w:t>
      </w:r>
      <w:r w:rsidR="00D3287B">
        <w:rPr>
          <w:rFonts w:ascii="Arial" w:hAnsi="Arial" w:cs="Arial"/>
          <w:b/>
          <w:bCs/>
          <w:lang w:eastAsia="en-GB"/>
        </w:rPr>
        <w:t>a</w:t>
      </w:r>
      <w:r w:rsidRPr="008914E7">
        <w:rPr>
          <w:rFonts w:ascii="Arial" w:hAnsi="Arial" w:cs="Arial"/>
          <w:b/>
          <w:bCs/>
          <w:lang w:eastAsia="en-GB"/>
        </w:rPr>
        <w:t>:</w:t>
      </w:r>
      <w:r w:rsidRPr="008914E7">
        <w:rPr>
          <w:rFonts w:ascii="Arial" w:hAnsi="Arial" w:cs="Arial"/>
          <w:lang w:eastAsia="en-GB"/>
        </w:rPr>
        <w:t xml:space="preserve"> </w:t>
      </w:r>
      <w:bookmarkStart w:id="19" w:name="_Hlk64051317"/>
      <w:r w:rsidR="00C466DF" w:rsidRPr="008914E7">
        <w:rPr>
          <w:rFonts w:ascii="Arial" w:hAnsi="Arial" w:cs="Arial"/>
          <w:lang w:eastAsia="en-GB"/>
        </w:rPr>
        <w:t xml:space="preserve">Responses of </w:t>
      </w:r>
      <w:r w:rsidR="00E90806">
        <w:rPr>
          <w:rFonts w:ascii="Arial" w:hAnsi="Arial" w:cs="Arial"/>
          <w:lang w:eastAsia="en-GB"/>
        </w:rPr>
        <w:t xml:space="preserve">lesbians/gay </w:t>
      </w:r>
      <w:r w:rsidR="00C466DF" w:rsidRPr="008914E7">
        <w:rPr>
          <w:rFonts w:ascii="Arial" w:hAnsi="Arial" w:cs="Arial"/>
          <w:lang w:eastAsia="en-GB"/>
        </w:rPr>
        <w:t>w</w:t>
      </w:r>
      <w:r w:rsidR="001D6495" w:rsidRPr="008914E7">
        <w:rPr>
          <w:rFonts w:ascii="Arial" w:hAnsi="Arial" w:cs="Arial"/>
          <w:lang w:eastAsia="en-GB"/>
        </w:rPr>
        <w:t xml:space="preserve">omen </w:t>
      </w:r>
      <w:r w:rsidR="00E90806">
        <w:rPr>
          <w:rFonts w:ascii="Arial" w:hAnsi="Arial" w:cs="Arial"/>
          <w:lang w:eastAsia="en-GB"/>
        </w:rPr>
        <w:t xml:space="preserve">respondents </w:t>
      </w:r>
      <w:bookmarkEnd w:id="19"/>
      <w:r w:rsidR="00C466DF" w:rsidRPr="008914E7">
        <w:rPr>
          <w:rFonts w:ascii="Arial" w:hAnsi="Arial" w:cs="Arial"/>
          <w:lang w:eastAsia="en-GB"/>
        </w:rPr>
        <w:t>to the question ‘Is your gender the same as was assigned at birth?’</w:t>
      </w:r>
    </w:p>
    <w:p w14:paraId="78656827" w14:textId="77777777" w:rsidR="00D3287B" w:rsidRDefault="00D3287B" w:rsidP="00716E6A">
      <w:pPr>
        <w:spacing w:before="120" w:after="240" w:line="360" w:lineRule="auto"/>
        <w:rPr>
          <w:rFonts w:ascii="Arial" w:hAnsi="Arial" w:cs="Arial"/>
          <w:sz w:val="24"/>
          <w:szCs w:val="24"/>
          <w:lang w:eastAsia="en-GB"/>
        </w:rPr>
      </w:pPr>
    </w:p>
    <w:p w14:paraId="65598C10" w14:textId="77777777" w:rsidR="00D3287B" w:rsidRDefault="00FD6A9A" w:rsidP="00716E6A">
      <w:pPr>
        <w:spacing w:before="120" w:after="240" w:line="360" w:lineRule="auto"/>
        <w:jc w:val="both"/>
        <w:rPr>
          <w:rFonts w:ascii="Arial" w:hAnsi="Arial" w:cs="Arial"/>
          <w:sz w:val="24"/>
          <w:szCs w:val="24"/>
          <w:lang w:eastAsia="en-GB"/>
        </w:rPr>
      </w:pPr>
      <w:r>
        <w:rPr>
          <w:rFonts w:ascii="Arial" w:hAnsi="Arial" w:cs="Arial"/>
          <w:sz w:val="24"/>
          <w:szCs w:val="24"/>
          <w:lang w:eastAsia="en-GB"/>
        </w:rPr>
        <w:lastRenderedPageBreak/>
        <w:t xml:space="preserve">As can be seen from Table </w:t>
      </w:r>
      <w:r w:rsidR="00467881">
        <w:rPr>
          <w:rFonts w:ascii="Arial" w:hAnsi="Arial" w:cs="Arial"/>
          <w:sz w:val="24"/>
          <w:szCs w:val="24"/>
          <w:lang w:eastAsia="en-GB"/>
        </w:rPr>
        <w:t>1b</w:t>
      </w:r>
      <w:r>
        <w:rPr>
          <w:rFonts w:ascii="Arial" w:hAnsi="Arial" w:cs="Arial"/>
          <w:sz w:val="24"/>
          <w:szCs w:val="24"/>
          <w:lang w:eastAsia="en-GB"/>
        </w:rPr>
        <w:t>, i</w:t>
      </w:r>
      <w:r w:rsidR="00D3287B" w:rsidRPr="00D3287B">
        <w:rPr>
          <w:rFonts w:ascii="Arial" w:hAnsi="Arial" w:cs="Arial"/>
          <w:sz w:val="24"/>
          <w:szCs w:val="24"/>
          <w:lang w:eastAsia="en-GB"/>
        </w:rPr>
        <w:t>n terms of identity,</w:t>
      </w:r>
      <w:r w:rsidR="00D3287B">
        <w:rPr>
          <w:rFonts w:ascii="Arial" w:hAnsi="Arial" w:cs="Arial"/>
          <w:sz w:val="24"/>
          <w:szCs w:val="24"/>
          <w:lang w:eastAsia="en-GB"/>
        </w:rPr>
        <w:t xml:space="preserve"> the women who were classified as lesbian/gay identified as </w:t>
      </w:r>
      <w:r w:rsidR="006E6B93">
        <w:rPr>
          <w:rFonts w:ascii="Arial" w:hAnsi="Arial" w:cs="Arial"/>
          <w:sz w:val="24"/>
          <w:szCs w:val="24"/>
          <w:lang w:eastAsia="en-GB"/>
        </w:rPr>
        <w:t>lesbian (n=1</w:t>
      </w:r>
      <w:r>
        <w:rPr>
          <w:rFonts w:ascii="Arial" w:hAnsi="Arial" w:cs="Arial"/>
          <w:sz w:val="24"/>
          <w:szCs w:val="24"/>
          <w:lang w:eastAsia="en-GB"/>
        </w:rPr>
        <w:t>3</w:t>
      </w:r>
      <w:r w:rsidR="00467881">
        <w:rPr>
          <w:rFonts w:ascii="Arial" w:hAnsi="Arial" w:cs="Arial"/>
          <w:sz w:val="24"/>
          <w:szCs w:val="24"/>
          <w:lang w:eastAsia="en-GB"/>
        </w:rPr>
        <w:t>1</w:t>
      </w:r>
      <w:r w:rsidR="006E6B93">
        <w:rPr>
          <w:rFonts w:ascii="Arial" w:hAnsi="Arial" w:cs="Arial"/>
          <w:sz w:val="24"/>
          <w:szCs w:val="24"/>
          <w:lang w:eastAsia="en-GB"/>
        </w:rPr>
        <w:t xml:space="preserve">); gay (n=9); ‘lesbian with qualifications’ (n=5); </w:t>
      </w:r>
      <w:bookmarkStart w:id="20" w:name="_Hlk63867236"/>
      <w:r w:rsidR="006E6B93">
        <w:rPr>
          <w:rFonts w:ascii="Arial" w:hAnsi="Arial" w:cs="Arial"/>
          <w:sz w:val="24"/>
          <w:szCs w:val="24"/>
          <w:lang w:eastAsia="en-GB"/>
        </w:rPr>
        <w:t xml:space="preserve">‘lesbian/gay implied’ </w:t>
      </w:r>
      <w:bookmarkEnd w:id="20"/>
      <w:r w:rsidR="006E6B93">
        <w:rPr>
          <w:rFonts w:ascii="Arial" w:hAnsi="Arial" w:cs="Arial"/>
          <w:sz w:val="24"/>
          <w:szCs w:val="24"/>
          <w:lang w:eastAsia="en-GB"/>
        </w:rPr>
        <w:t>(</w:t>
      </w:r>
      <w:r>
        <w:rPr>
          <w:rFonts w:ascii="Arial" w:hAnsi="Arial" w:cs="Arial"/>
          <w:sz w:val="24"/>
          <w:szCs w:val="24"/>
          <w:lang w:eastAsia="en-GB"/>
        </w:rPr>
        <w:t>3</w:t>
      </w:r>
      <w:r w:rsidR="006E6B93">
        <w:rPr>
          <w:rFonts w:ascii="Arial" w:hAnsi="Arial" w:cs="Arial"/>
          <w:sz w:val="24"/>
          <w:szCs w:val="24"/>
          <w:lang w:eastAsia="en-GB"/>
        </w:rPr>
        <w:t>); political lesbian (2). ‘</w:t>
      </w:r>
      <w:proofErr w:type="gramStart"/>
      <w:r>
        <w:rPr>
          <w:rFonts w:ascii="Arial" w:hAnsi="Arial" w:cs="Arial"/>
          <w:sz w:val="24"/>
          <w:szCs w:val="24"/>
          <w:lang w:eastAsia="en-GB"/>
        </w:rPr>
        <w:t>l</w:t>
      </w:r>
      <w:r w:rsidR="006E6B93">
        <w:rPr>
          <w:rFonts w:ascii="Arial" w:hAnsi="Arial" w:cs="Arial"/>
          <w:sz w:val="24"/>
          <w:szCs w:val="24"/>
          <w:lang w:eastAsia="en-GB"/>
        </w:rPr>
        <w:t>esbian</w:t>
      </w:r>
      <w:proofErr w:type="gramEnd"/>
      <w:r w:rsidR="006E6B93">
        <w:rPr>
          <w:rFonts w:ascii="Arial" w:hAnsi="Arial" w:cs="Arial"/>
          <w:sz w:val="24"/>
          <w:szCs w:val="24"/>
          <w:lang w:eastAsia="en-GB"/>
        </w:rPr>
        <w:t xml:space="preserve"> with qualifications’ comprised women who described their sexualities as follows: ‘</w:t>
      </w:r>
      <w:r>
        <w:rPr>
          <w:rFonts w:ascii="Arial" w:hAnsi="Arial" w:cs="Arial"/>
          <w:sz w:val="24"/>
          <w:szCs w:val="24"/>
          <w:lang w:eastAsia="en-GB"/>
        </w:rPr>
        <w:t>l</w:t>
      </w:r>
      <w:r w:rsidR="006E6B93" w:rsidRPr="006E6B93">
        <w:rPr>
          <w:rFonts w:ascii="Arial" w:hAnsi="Arial" w:cs="Arial"/>
          <w:sz w:val="24"/>
          <w:szCs w:val="24"/>
          <w:lang w:eastAsia="en-GB"/>
        </w:rPr>
        <w:t>esbian (however do not exclude other possibilities)</w:t>
      </w:r>
      <w:r w:rsidR="006E6B93">
        <w:rPr>
          <w:rFonts w:ascii="Arial" w:hAnsi="Arial" w:cs="Arial"/>
          <w:sz w:val="24"/>
          <w:szCs w:val="24"/>
          <w:lang w:eastAsia="en-GB"/>
        </w:rPr>
        <w:t>’; ‘</w:t>
      </w:r>
      <w:r>
        <w:rPr>
          <w:rFonts w:ascii="Arial" w:hAnsi="Arial" w:cs="Arial"/>
          <w:sz w:val="24"/>
          <w:szCs w:val="24"/>
          <w:lang w:eastAsia="en-GB"/>
        </w:rPr>
        <w:t>l</w:t>
      </w:r>
      <w:r w:rsidR="006E6B93" w:rsidRPr="006E6B93">
        <w:rPr>
          <w:rFonts w:ascii="Arial" w:hAnsi="Arial" w:cs="Arial"/>
          <w:sz w:val="24"/>
          <w:szCs w:val="24"/>
          <w:lang w:eastAsia="en-GB"/>
        </w:rPr>
        <w:t>esbian as it has traditionally mean</w:t>
      </w:r>
      <w:r w:rsidR="006E6B93">
        <w:rPr>
          <w:rFonts w:ascii="Arial" w:hAnsi="Arial" w:cs="Arial"/>
          <w:sz w:val="24"/>
          <w:szCs w:val="24"/>
          <w:lang w:eastAsia="en-GB"/>
        </w:rPr>
        <w:t>t’; ‘</w:t>
      </w:r>
      <w:r>
        <w:rPr>
          <w:rFonts w:ascii="Arial" w:hAnsi="Arial" w:cs="Arial"/>
          <w:sz w:val="24"/>
          <w:szCs w:val="24"/>
          <w:lang w:eastAsia="en-GB"/>
        </w:rPr>
        <w:t>l</w:t>
      </w:r>
      <w:r w:rsidR="006E6B93" w:rsidRPr="006E6B93">
        <w:rPr>
          <w:rFonts w:ascii="Arial" w:hAnsi="Arial" w:cs="Arial"/>
          <w:sz w:val="24"/>
          <w:szCs w:val="24"/>
          <w:lang w:eastAsia="en-GB"/>
        </w:rPr>
        <w:t>esbian who hates labels</w:t>
      </w:r>
      <w:r w:rsidR="006E6B93">
        <w:rPr>
          <w:rFonts w:ascii="Arial" w:hAnsi="Arial" w:cs="Arial"/>
          <w:sz w:val="24"/>
          <w:szCs w:val="24"/>
          <w:lang w:eastAsia="en-GB"/>
        </w:rPr>
        <w:t>’; ‘</w:t>
      </w:r>
      <w:r>
        <w:rPr>
          <w:rFonts w:ascii="Arial" w:hAnsi="Arial" w:cs="Arial"/>
          <w:sz w:val="24"/>
          <w:szCs w:val="24"/>
          <w:lang w:eastAsia="en-GB"/>
        </w:rPr>
        <w:t>l</w:t>
      </w:r>
      <w:r w:rsidR="006E6B93" w:rsidRPr="006E6B93">
        <w:rPr>
          <w:rFonts w:ascii="Arial" w:hAnsi="Arial" w:cs="Arial"/>
          <w:sz w:val="24"/>
          <w:szCs w:val="24"/>
          <w:lang w:eastAsia="en-GB"/>
        </w:rPr>
        <w:t>esbian/bisexual</w:t>
      </w:r>
      <w:r w:rsidR="006E6B93">
        <w:rPr>
          <w:rFonts w:ascii="Arial" w:hAnsi="Arial" w:cs="Arial"/>
          <w:sz w:val="24"/>
          <w:szCs w:val="24"/>
          <w:lang w:eastAsia="en-GB"/>
        </w:rPr>
        <w:t>’; and ‘</w:t>
      </w:r>
      <w:r w:rsidR="004F738A">
        <w:rPr>
          <w:rFonts w:ascii="Arial" w:hAnsi="Arial" w:cs="Arial"/>
          <w:sz w:val="24"/>
          <w:szCs w:val="24"/>
          <w:lang w:eastAsia="en-GB"/>
        </w:rPr>
        <w:t>br</w:t>
      </w:r>
      <w:r w:rsidR="006E6B93" w:rsidRPr="006E6B93">
        <w:rPr>
          <w:rFonts w:ascii="Arial" w:hAnsi="Arial" w:cs="Arial"/>
          <w:sz w:val="24"/>
          <w:szCs w:val="24"/>
          <w:lang w:eastAsia="en-GB"/>
        </w:rPr>
        <w:t>oadly lesbian, sometimes lesbian asexual</w:t>
      </w:r>
      <w:r w:rsidR="006E6B93">
        <w:rPr>
          <w:rFonts w:ascii="Arial" w:hAnsi="Arial" w:cs="Arial"/>
          <w:sz w:val="24"/>
          <w:szCs w:val="24"/>
          <w:lang w:eastAsia="en-GB"/>
        </w:rPr>
        <w:t>’. ‘</w:t>
      </w:r>
      <w:r w:rsidR="004F738A">
        <w:rPr>
          <w:rFonts w:ascii="Arial" w:hAnsi="Arial" w:cs="Arial"/>
          <w:sz w:val="24"/>
          <w:szCs w:val="24"/>
          <w:lang w:eastAsia="en-GB"/>
        </w:rPr>
        <w:t>l</w:t>
      </w:r>
      <w:r w:rsidR="006E6B93" w:rsidRPr="006E6B93">
        <w:rPr>
          <w:rFonts w:ascii="Arial" w:hAnsi="Arial" w:cs="Arial"/>
          <w:sz w:val="24"/>
          <w:szCs w:val="24"/>
          <w:lang w:eastAsia="en-GB"/>
        </w:rPr>
        <w:t>esbian/gay implied’</w:t>
      </w:r>
      <w:r w:rsidR="006E6B93">
        <w:rPr>
          <w:rFonts w:ascii="Arial" w:hAnsi="Arial" w:cs="Arial"/>
          <w:sz w:val="24"/>
          <w:szCs w:val="24"/>
          <w:lang w:eastAsia="en-GB"/>
        </w:rPr>
        <w:t xml:space="preserve"> encompassed</w:t>
      </w:r>
      <w:r>
        <w:rPr>
          <w:rFonts w:ascii="Arial" w:hAnsi="Arial" w:cs="Arial"/>
          <w:sz w:val="24"/>
          <w:szCs w:val="24"/>
          <w:lang w:eastAsia="en-GB"/>
        </w:rPr>
        <w:t xml:space="preserve"> two women:</w:t>
      </w:r>
      <w:r w:rsidR="006E6B93">
        <w:rPr>
          <w:rFonts w:ascii="Arial" w:hAnsi="Arial" w:cs="Arial"/>
          <w:sz w:val="24"/>
          <w:szCs w:val="24"/>
          <w:lang w:eastAsia="en-GB"/>
        </w:rPr>
        <w:t xml:space="preserve"> </w:t>
      </w:r>
      <w:r>
        <w:rPr>
          <w:rFonts w:ascii="Arial" w:hAnsi="Arial" w:cs="Arial"/>
          <w:sz w:val="24"/>
          <w:szCs w:val="24"/>
          <w:lang w:eastAsia="en-GB"/>
        </w:rPr>
        <w:t xml:space="preserve">a trans </w:t>
      </w:r>
      <w:r w:rsidR="006E6B93">
        <w:rPr>
          <w:rFonts w:ascii="Arial" w:hAnsi="Arial" w:cs="Arial"/>
          <w:sz w:val="24"/>
          <w:szCs w:val="24"/>
          <w:lang w:eastAsia="en-GB"/>
        </w:rPr>
        <w:t xml:space="preserve">woman who described her gender as ‘female’ and her sexuality as ‘female’; </w:t>
      </w:r>
      <w:r>
        <w:rPr>
          <w:rFonts w:ascii="Arial" w:hAnsi="Arial" w:cs="Arial"/>
          <w:sz w:val="24"/>
          <w:szCs w:val="24"/>
          <w:lang w:eastAsia="en-GB"/>
        </w:rPr>
        <w:t xml:space="preserve">a trans </w:t>
      </w:r>
      <w:r w:rsidR="006E6B93">
        <w:rPr>
          <w:rFonts w:ascii="Arial" w:hAnsi="Arial" w:cs="Arial"/>
          <w:sz w:val="24"/>
          <w:szCs w:val="24"/>
          <w:lang w:eastAsia="en-GB"/>
        </w:rPr>
        <w:t>woman who described her gender as ‘a</w:t>
      </w:r>
      <w:r w:rsidR="006E6B93" w:rsidRPr="006E6B93">
        <w:rPr>
          <w:rFonts w:ascii="Arial" w:hAnsi="Arial" w:cs="Arial"/>
          <w:sz w:val="24"/>
          <w:szCs w:val="24"/>
          <w:lang w:eastAsia="en-GB"/>
        </w:rPr>
        <w:t>ssigned male at birth, MTF transgender</w:t>
      </w:r>
      <w:r w:rsidR="006E6B93">
        <w:rPr>
          <w:rFonts w:ascii="Arial" w:hAnsi="Arial" w:cs="Arial"/>
          <w:sz w:val="24"/>
          <w:szCs w:val="24"/>
          <w:lang w:eastAsia="en-GB"/>
        </w:rPr>
        <w:t>’ and her sexuality as ‘attracted to women’</w:t>
      </w:r>
      <w:r>
        <w:rPr>
          <w:rFonts w:ascii="Arial" w:hAnsi="Arial" w:cs="Arial"/>
          <w:sz w:val="24"/>
          <w:szCs w:val="24"/>
          <w:lang w:eastAsia="en-GB"/>
        </w:rPr>
        <w:t>.</w:t>
      </w:r>
    </w:p>
    <w:tbl>
      <w:tblPr>
        <w:tblW w:w="5911" w:type="dxa"/>
        <w:jc w:val="center"/>
        <w:tblLook w:val="04A0" w:firstRow="1" w:lastRow="0" w:firstColumn="1" w:lastColumn="0" w:noHBand="0" w:noVBand="1"/>
      </w:tblPr>
      <w:tblGrid>
        <w:gridCol w:w="960"/>
        <w:gridCol w:w="960"/>
        <w:gridCol w:w="1070"/>
        <w:gridCol w:w="960"/>
        <w:gridCol w:w="1001"/>
        <w:gridCol w:w="960"/>
      </w:tblGrid>
      <w:tr w:rsidR="00FD6A9A" w:rsidRPr="00FD6A9A" w14:paraId="43AF9830" w14:textId="77777777" w:rsidTr="00FD6A9A">
        <w:trPr>
          <w:trHeight w:val="8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313B" w14:textId="77777777" w:rsidR="00FD6A9A" w:rsidRPr="00FD6A9A" w:rsidRDefault="00FD6A9A" w:rsidP="00FD6A9A">
            <w:pPr>
              <w:spacing w:after="0" w:line="240" w:lineRule="auto"/>
              <w:jc w:val="center"/>
              <w:rPr>
                <w:rFonts w:ascii="Calibri" w:eastAsia="Times New Roman" w:hAnsi="Calibri" w:cs="Calibri"/>
                <w:b/>
                <w:bCs/>
                <w:color w:val="000000"/>
                <w:lang w:eastAsia="en-GB"/>
              </w:rPr>
            </w:pPr>
            <w:r w:rsidRPr="00FD6A9A">
              <w:rPr>
                <w:rFonts w:ascii="Calibri" w:eastAsia="Times New Roman" w:hAnsi="Calibri" w:cs="Calibri"/>
                <w:b/>
                <w:bCs/>
                <w:color w:val="000000"/>
                <w:lang w:eastAsia="en-GB"/>
              </w:rPr>
              <w:t>Lesbian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9F08218" w14:textId="77777777" w:rsidR="00FD6A9A" w:rsidRPr="00FD6A9A" w:rsidRDefault="00FD6A9A" w:rsidP="00FD6A9A">
            <w:pPr>
              <w:spacing w:after="0" w:line="240" w:lineRule="auto"/>
              <w:jc w:val="center"/>
              <w:rPr>
                <w:rFonts w:ascii="Calibri" w:eastAsia="Times New Roman" w:hAnsi="Calibri" w:cs="Calibri"/>
                <w:b/>
                <w:bCs/>
                <w:color w:val="000000"/>
                <w:lang w:eastAsia="en-GB"/>
              </w:rPr>
            </w:pPr>
            <w:r w:rsidRPr="00FD6A9A">
              <w:rPr>
                <w:rFonts w:ascii="Calibri" w:eastAsia="Times New Roman" w:hAnsi="Calibri" w:cs="Calibri"/>
                <w:b/>
                <w:bCs/>
                <w:color w:val="000000"/>
                <w:lang w:eastAsia="en-GB"/>
              </w:rPr>
              <w:t>Gay</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ABBAE81" w14:textId="77777777" w:rsidR="00FD6A9A" w:rsidRPr="00FD6A9A" w:rsidRDefault="00FD6A9A" w:rsidP="00FD6A9A">
            <w:pPr>
              <w:spacing w:after="0" w:line="240" w:lineRule="auto"/>
              <w:jc w:val="center"/>
              <w:rPr>
                <w:rFonts w:ascii="Calibri" w:eastAsia="Times New Roman" w:hAnsi="Calibri" w:cs="Calibri"/>
                <w:b/>
                <w:bCs/>
                <w:color w:val="000000"/>
                <w:lang w:eastAsia="en-GB"/>
              </w:rPr>
            </w:pPr>
            <w:r w:rsidRPr="00FD6A9A">
              <w:rPr>
                <w:rFonts w:ascii="Calibri" w:eastAsia="Times New Roman" w:hAnsi="Calibri" w:cs="Calibri"/>
                <w:b/>
                <w:bCs/>
                <w:color w:val="000000"/>
                <w:lang w:eastAsia="en-GB"/>
              </w:rPr>
              <w:t>Lesbian with qualifiers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227843" w14:textId="77777777" w:rsidR="00FD6A9A" w:rsidRPr="00FD6A9A" w:rsidRDefault="00FD6A9A" w:rsidP="00FD6A9A">
            <w:pPr>
              <w:spacing w:after="0" w:line="240" w:lineRule="auto"/>
              <w:jc w:val="center"/>
              <w:rPr>
                <w:rFonts w:ascii="Calibri" w:eastAsia="Times New Roman" w:hAnsi="Calibri" w:cs="Calibri"/>
                <w:b/>
                <w:bCs/>
                <w:color w:val="000000"/>
                <w:lang w:eastAsia="en-GB"/>
              </w:rPr>
            </w:pPr>
            <w:r w:rsidRPr="00FD6A9A">
              <w:rPr>
                <w:rFonts w:ascii="Calibri" w:eastAsia="Times New Roman" w:hAnsi="Calibri" w:cs="Calibri"/>
                <w:b/>
                <w:bCs/>
                <w:color w:val="000000"/>
                <w:lang w:eastAsia="en-GB"/>
              </w:rPr>
              <w:t>Political lesbian</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7E6C5D4E" w14:textId="77777777" w:rsidR="00FD6A9A" w:rsidRPr="00FD6A9A" w:rsidRDefault="00FD6A9A" w:rsidP="00FD6A9A">
            <w:pPr>
              <w:spacing w:after="0" w:line="240" w:lineRule="auto"/>
              <w:jc w:val="center"/>
              <w:rPr>
                <w:rFonts w:ascii="Calibri" w:eastAsia="Times New Roman" w:hAnsi="Calibri" w:cs="Calibri"/>
                <w:b/>
                <w:bCs/>
                <w:color w:val="000000"/>
                <w:lang w:eastAsia="en-GB"/>
              </w:rPr>
            </w:pPr>
            <w:r w:rsidRPr="00FD6A9A">
              <w:rPr>
                <w:rFonts w:ascii="Calibri" w:eastAsia="Times New Roman" w:hAnsi="Calibri" w:cs="Calibri"/>
                <w:b/>
                <w:bCs/>
                <w:color w:val="000000"/>
                <w:lang w:eastAsia="en-GB"/>
              </w:rPr>
              <w:t>Lesbian/ gay implied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E4477AB" w14:textId="77777777" w:rsidR="00FD6A9A" w:rsidRPr="00FD6A9A" w:rsidRDefault="00FD6A9A" w:rsidP="00FD6A9A">
            <w:pPr>
              <w:spacing w:after="0" w:line="240" w:lineRule="auto"/>
              <w:jc w:val="center"/>
              <w:rPr>
                <w:rFonts w:ascii="Calibri" w:eastAsia="Times New Roman" w:hAnsi="Calibri" w:cs="Calibri"/>
                <w:b/>
                <w:bCs/>
                <w:color w:val="000000"/>
                <w:lang w:eastAsia="en-GB"/>
              </w:rPr>
            </w:pPr>
            <w:r w:rsidRPr="00FD6A9A">
              <w:rPr>
                <w:rFonts w:ascii="Calibri" w:eastAsia="Times New Roman" w:hAnsi="Calibri" w:cs="Calibri"/>
                <w:b/>
                <w:bCs/>
                <w:color w:val="000000"/>
                <w:lang w:eastAsia="en-GB"/>
              </w:rPr>
              <w:t>Total</w:t>
            </w:r>
          </w:p>
        </w:tc>
      </w:tr>
      <w:tr w:rsidR="00FD6A9A" w:rsidRPr="00FD6A9A" w14:paraId="69AE8D30" w14:textId="77777777" w:rsidTr="00FD6A9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6E44B3" w14:textId="77777777" w:rsidR="00FD6A9A" w:rsidRPr="00FD6A9A" w:rsidRDefault="00FD6A9A" w:rsidP="00FD6A9A">
            <w:pPr>
              <w:spacing w:after="0" w:line="240" w:lineRule="auto"/>
              <w:jc w:val="center"/>
              <w:rPr>
                <w:rFonts w:ascii="Calibri" w:eastAsia="Times New Roman" w:hAnsi="Calibri" w:cs="Calibri"/>
                <w:color w:val="000000"/>
                <w:lang w:eastAsia="en-GB"/>
              </w:rPr>
            </w:pPr>
            <w:r w:rsidRPr="00FD6A9A">
              <w:rPr>
                <w:rFonts w:ascii="Calibri" w:eastAsia="Times New Roman" w:hAnsi="Calibri" w:cs="Calibri"/>
                <w:color w:val="000000"/>
                <w:lang w:eastAsia="en-GB"/>
              </w:rPr>
              <w:t>131</w:t>
            </w:r>
          </w:p>
        </w:tc>
        <w:tc>
          <w:tcPr>
            <w:tcW w:w="960" w:type="dxa"/>
            <w:tcBorders>
              <w:top w:val="nil"/>
              <w:left w:val="nil"/>
              <w:bottom w:val="single" w:sz="4" w:space="0" w:color="auto"/>
              <w:right w:val="single" w:sz="4" w:space="0" w:color="auto"/>
            </w:tcBorders>
            <w:shd w:val="clear" w:color="auto" w:fill="auto"/>
            <w:noWrap/>
            <w:vAlign w:val="center"/>
            <w:hideMark/>
          </w:tcPr>
          <w:p w14:paraId="1B4E6A03" w14:textId="77777777" w:rsidR="00FD6A9A" w:rsidRPr="00FD6A9A" w:rsidRDefault="00FD6A9A" w:rsidP="00FD6A9A">
            <w:pPr>
              <w:spacing w:after="0" w:line="240" w:lineRule="auto"/>
              <w:jc w:val="center"/>
              <w:rPr>
                <w:rFonts w:ascii="Calibri" w:eastAsia="Times New Roman" w:hAnsi="Calibri" w:cs="Calibri"/>
                <w:color w:val="000000"/>
                <w:lang w:eastAsia="en-GB"/>
              </w:rPr>
            </w:pPr>
            <w:r w:rsidRPr="00FD6A9A">
              <w:rPr>
                <w:rFonts w:ascii="Calibri" w:eastAsia="Times New Roman" w:hAnsi="Calibri" w:cs="Calibri"/>
                <w:color w:val="000000"/>
                <w:lang w:eastAsia="en-GB"/>
              </w:rPr>
              <w:t>9</w:t>
            </w:r>
          </w:p>
        </w:tc>
        <w:tc>
          <w:tcPr>
            <w:tcW w:w="1070" w:type="dxa"/>
            <w:tcBorders>
              <w:top w:val="nil"/>
              <w:left w:val="nil"/>
              <w:bottom w:val="single" w:sz="4" w:space="0" w:color="auto"/>
              <w:right w:val="single" w:sz="4" w:space="0" w:color="auto"/>
            </w:tcBorders>
            <w:shd w:val="clear" w:color="auto" w:fill="auto"/>
            <w:noWrap/>
            <w:vAlign w:val="center"/>
            <w:hideMark/>
          </w:tcPr>
          <w:p w14:paraId="2A45A68B" w14:textId="77777777" w:rsidR="00FD6A9A" w:rsidRPr="00FD6A9A" w:rsidRDefault="00FD6A9A" w:rsidP="00FD6A9A">
            <w:pPr>
              <w:spacing w:after="0" w:line="240" w:lineRule="auto"/>
              <w:jc w:val="center"/>
              <w:rPr>
                <w:rFonts w:ascii="Calibri" w:eastAsia="Times New Roman" w:hAnsi="Calibri" w:cs="Calibri"/>
                <w:color w:val="000000"/>
                <w:lang w:eastAsia="en-GB"/>
              </w:rPr>
            </w:pPr>
            <w:r w:rsidRPr="00FD6A9A">
              <w:rPr>
                <w:rFonts w:ascii="Calibri" w:eastAsia="Times New Roman"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14:paraId="4D12F7D7" w14:textId="77777777" w:rsidR="00FD6A9A" w:rsidRPr="00FD6A9A" w:rsidRDefault="00FD6A9A" w:rsidP="00FD6A9A">
            <w:pPr>
              <w:spacing w:after="0" w:line="240" w:lineRule="auto"/>
              <w:jc w:val="center"/>
              <w:rPr>
                <w:rFonts w:ascii="Calibri" w:eastAsia="Times New Roman" w:hAnsi="Calibri" w:cs="Calibri"/>
                <w:color w:val="000000"/>
                <w:lang w:eastAsia="en-GB"/>
              </w:rPr>
            </w:pPr>
            <w:r w:rsidRPr="00FD6A9A">
              <w:rPr>
                <w:rFonts w:ascii="Calibri" w:eastAsia="Times New Roman" w:hAnsi="Calibri" w:cs="Calibri"/>
                <w:color w:val="000000"/>
                <w:lang w:eastAsia="en-GB"/>
              </w:rPr>
              <w:t>2</w:t>
            </w:r>
          </w:p>
        </w:tc>
        <w:tc>
          <w:tcPr>
            <w:tcW w:w="1001" w:type="dxa"/>
            <w:tcBorders>
              <w:top w:val="nil"/>
              <w:left w:val="nil"/>
              <w:bottom w:val="single" w:sz="4" w:space="0" w:color="auto"/>
              <w:right w:val="single" w:sz="4" w:space="0" w:color="auto"/>
            </w:tcBorders>
            <w:shd w:val="clear" w:color="auto" w:fill="auto"/>
            <w:noWrap/>
            <w:vAlign w:val="center"/>
            <w:hideMark/>
          </w:tcPr>
          <w:p w14:paraId="6BBAC8AC" w14:textId="77777777" w:rsidR="00FD6A9A" w:rsidRPr="00FD6A9A" w:rsidRDefault="00FD6A9A" w:rsidP="00FD6A9A">
            <w:pPr>
              <w:spacing w:after="0" w:line="240" w:lineRule="auto"/>
              <w:jc w:val="center"/>
              <w:rPr>
                <w:rFonts w:ascii="Calibri" w:eastAsia="Times New Roman" w:hAnsi="Calibri" w:cs="Calibri"/>
                <w:color w:val="000000"/>
                <w:lang w:eastAsia="en-GB"/>
              </w:rPr>
            </w:pPr>
            <w:r w:rsidRPr="00FD6A9A">
              <w:rPr>
                <w:rFonts w:ascii="Calibri" w:eastAsia="Times New Roman" w:hAnsi="Calibri" w:cs="Calibri"/>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77B158F4" w14:textId="77777777" w:rsidR="00FD6A9A" w:rsidRPr="00FD6A9A" w:rsidRDefault="00FD6A9A" w:rsidP="00FD6A9A">
            <w:pPr>
              <w:spacing w:after="0" w:line="240" w:lineRule="auto"/>
              <w:jc w:val="center"/>
              <w:rPr>
                <w:rFonts w:ascii="Calibri" w:eastAsia="Times New Roman" w:hAnsi="Calibri" w:cs="Calibri"/>
                <w:color w:val="000000"/>
                <w:lang w:eastAsia="en-GB"/>
              </w:rPr>
            </w:pPr>
            <w:r w:rsidRPr="00FD6A9A">
              <w:rPr>
                <w:rFonts w:ascii="Calibri" w:eastAsia="Times New Roman" w:hAnsi="Calibri" w:cs="Calibri"/>
                <w:color w:val="000000"/>
                <w:lang w:eastAsia="en-GB"/>
              </w:rPr>
              <w:t>149</w:t>
            </w:r>
          </w:p>
        </w:tc>
      </w:tr>
    </w:tbl>
    <w:p w14:paraId="686B50B6" w14:textId="77777777" w:rsidR="00FD6A9A" w:rsidRDefault="00FD6A9A" w:rsidP="00FD6A9A">
      <w:pPr>
        <w:spacing w:before="120" w:after="240" w:line="240" w:lineRule="auto"/>
        <w:jc w:val="center"/>
        <w:rPr>
          <w:rFonts w:ascii="Arial" w:hAnsi="Arial" w:cs="Arial"/>
          <w:lang w:eastAsia="en-GB"/>
        </w:rPr>
      </w:pPr>
      <w:r w:rsidRPr="008914E7">
        <w:rPr>
          <w:rFonts w:ascii="Arial" w:hAnsi="Arial" w:cs="Arial"/>
          <w:b/>
          <w:bCs/>
          <w:lang w:eastAsia="en-GB"/>
        </w:rPr>
        <w:t>Table 1</w:t>
      </w:r>
      <w:r>
        <w:rPr>
          <w:rFonts w:ascii="Arial" w:hAnsi="Arial" w:cs="Arial"/>
          <w:b/>
          <w:bCs/>
          <w:lang w:eastAsia="en-GB"/>
        </w:rPr>
        <w:t>b</w:t>
      </w:r>
      <w:r w:rsidRPr="008914E7">
        <w:rPr>
          <w:rFonts w:ascii="Arial" w:hAnsi="Arial" w:cs="Arial"/>
          <w:b/>
          <w:bCs/>
          <w:lang w:eastAsia="en-GB"/>
        </w:rPr>
        <w:t>:</w:t>
      </w:r>
      <w:r w:rsidRPr="008914E7">
        <w:rPr>
          <w:rFonts w:ascii="Arial" w:hAnsi="Arial" w:cs="Arial"/>
          <w:lang w:eastAsia="en-GB"/>
        </w:rPr>
        <w:t xml:space="preserve"> </w:t>
      </w:r>
      <w:r w:rsidR="00E90806" w:rsidRPr="00E90806">
        <w:rPr>
          <w:rFonts w:ascii="Arial" w:hAnsi="Arial" w:cs="Arial"/>
          <w:lang w:eastAsia="en-GB"/>
        </w:rPr>
        <w:t xml:space="preserve">Responses of lesbians/gay women respondents </w:t>
      </w:r>
      <w:r w:rsidRPr="008914E7">
        <w:rPr>
          <w:rFonts w:ascii="Arial" w:hAnsi="Arial" w:cs="Arial"/>
          <w:lang w:eastAsia="en-GB"/>
        </w:rPr>
        <w:t>to the question ‘</w:t>
      </w:r>
      <w:r w:rsidRPr="00FD6A9A">
        <w:rPr>
          <w:rFonts w:ascii="Arial" w:hAnsi="Arial" w:cs="Arial"/>
          <w:lang w:eastAsia="en-GB"/>
        </w:rPr>
        <w:t>How would you define your sexuality/sexual orientation?</w:t>
      </w:r>
      <w:r w:rsidRPr="008914E7">
        <w:rPr>
          <w:rFonts w:ascii="Arial" w:hAnsi="Arial" w:cs="Arial"/>
          <w:lang w:eastAsia="en-GB"/>
        </w:rPr>
        <w:t>’</w:t>
      </w:r>
    </w:p>
    <w:p w14:paraId="780453FE" w14:textId="77777777" w:rsidR="00F96AA0" w:rsidRDefault="00F96AA0" w:rsidP="00FD6A9A">
      <w:pPr>
        <w:spacing w:before="120" w:after="240" w:line="240" w:lineRule="auto"/>
        <w:jc w:val="center"/>
        <w:rPr>
          <w:rFonts w:ascii="Arial" w:hAnsi="Arial" w:cs="Arial"/>
          <w:lang w:eastAsia="en-GB"/>
        </w:rPr>
      </w:pPr>
    </w:p>
    <w:p w14:paraId="59173D78" w14:textId="77777777" w:rsidR="00C466DF" w:rsidRPr="008914E7" w:rsidRDefault="00036F6A" w:rsidP="00716E6A">
      <w:pPr>
        <w:spacing w:after="0" w:line="360" w:lineRule="auto"/>
        <w:jc w:val="both"/>
        <w:rPr>
          <w:rFonts w:ascii="Arial" w:hAnsi="Arial" w:cs="Arial"/>
          <w:sz w:val="24"/>
          <w:szCs w:val="24"/>
          <w:lang w:eastAsia="en-GB"/>
        </w:rPr>
      </w:pPr>
      <w:r w:rsidRPr="008914E7">
        <w:rPr>
          <w:rFonts w:ascii="Arial" w:hAnsi="Arial" w:cs="Arial"/>
          <w:sz w:val="24"/>
          <w:szCs w:val="24"/>
          <w:lang w:eastAsia="en-GB"/>
        </w:rPr>
        <w:t xml:space="preserve">As can be seen from Table 2, </w:t>
      </w:r>
      <w:r w:rsidRPr="008914E7">
        <w:rPr>
          <w:rFonts w:ascii="Arial" w:eastAsia="Times New Roman" w:hAnsi="Arial" w:cs="Arial"/>
          <w:color w:val="000000"/>
          <w:sz w:val="24"/>
          <w:szCs w:val="24"/>
          <w:lang w:eastAsia="en-GB"/>
        </w:rPr>
        <w:t>53(36%)</w:t>
      </w:r>
      <w:r w:rsidRPr="008914E7">
        <w:rPr>
          <w:rFonts w:ascii="Arial" w:hAnsi="Arial" w:cs="Arial"/>
          <w:sz w:val="24"/>
          <w:szCs w:val="24"/>
          <w:lang w:eastAsia="en-GB"/>
        </w:rPr>
        <w:t xml:space="preserve"> </w:t>
      </w:r>
      <w:r w:rsidR="000609DC">
        <w:rPr>
          <w:rFonts w:ascii="Arial" w:hAnsi="Arial" w:cs="Arial"/>
          <w:sz w:val="24"/>
          <w:szCs w:val="24"/>
          <w:lang w:eastAsia="en-GB"/>
        </w:rPr>
        <w:t xml:space="preserve">lesbian/gay women </w:t>
      </w:r>
      <w:r w:rsidRPr="008914E7">
        <w:rPr>
          <w:rFonts w:ascii="Arial" w:hAnsi="Arial" w:cs="Arial"/>
          <w:sz w:val="24"/>
          <w:szCs w:val="24"/>
          <w:lang w:eastAsia="en-GB"/>
        </w:rPr>
        <w:t xml:space="preserve">were in the 60-64 age band; 36(23%) were in the 65-69 age band; 37(23%) </w:t>
      </w:r>
      <w:bookmarkStart w:id="21" w:name="_Hlk63043498"/>
      <w:r w:rsidRPr="008914E7">
        <w:rPr>
          <w:rFonts w:ascii="Arial" w:hAnsi="Arial" w:cs="Arial"/>
          <w:sz w:val="24"/>
          <w:szCs w:val="24"/>
          <w:lang w:eastAsia="en-GB"/>
        </w:rPr>
        <w:t>were in the 70-74 age band</w:t>
      </w:r>
      <w:bookmarkEnd w:id="21"/>
      <w:r w:rsidRPr="008914E7">
        <w:rPr>
          <w:rFonts w:ascii="Arial" w:hAnsi="Arial" w:cs="Arial"/>
          <w:sz w:val="24"/>
          <w:szCs w:val="24"/>
          <w:lang w:eastAsia="en-GB"/>
        </w:rPr>
        <w:t xml:space="preserve">; </w:t>
      </w:r>
      <w:r w:rsidRPr="008914E7">
        <w:rPr>
          <w:rFonts w:ascii="Arial" w:eastAsia="Times New Roman" w:hAnsi="Arial" w:cs="Arial"/>
          <w:color w:val="000000"/>
          <w:sz w:val="24"/>
          <w:szCs w:val="24"/>
          <w:lang w:eastAsia="en-GB"/>
        </w:rPr>
        <w:t xml:space="preserve">20(13%) </w:t>
      </w:r>
      <w:r w:rsidRPr="008914E7">
        <w:rPr>
          <w:rFonts w:ascii="Arial" w:hAnsi="Arial" w:cs="Arial"/>
          <w:sz w:val="24"/>
          <w:szCs w:val="24"/>
          <w:lang w:eastAsia="en-GB"/>
        </w:rPr>
        <w:t xml:space="preserve">were in the 75-79 age band; 2(neg%) were in the 80-84 age band; and </w:t>
      </w:r>
      <w:r w:rsidRPr="008914E7">
        <w:rPr>
          <w:rFonts w:ascii="Arial" w:eastAsia="Times New Roman" w:hAnsi="Arial" w:cs="Arial"/>
          <w:color w:val="000000"/>
          <w:sz w:val="24"/>
          <w:szCs w:val="24"/>
          <w:lang w:eastAsia="en-GB"/>
        </w:rPr>
        <w:t>1(neg%)</w:t>
      </w:r>
      <w:r w:rsidRPr="008914E7">
        <w:rPr>
          <w:rFonts w:ascii="Arial" w:hAnsi="Arial" w:cs="Arial"/>
          <w:sz w:val="24"/>
          <w:szCs w:val="24"/>
          <w:lang w:eastAsia="en-GB"/>
        </w:rPr>
        <w:t xml:space="preserve"> was in the </w:t>
      </w:r>
      <w:r w:rsidR="00F339FA">
        <w:rPr>
          <w:rFonts w:ascii="Arial" w:hAnsi="Arial" w:cs="Arial"/>
          <w:sz w:val="24"/>
          <w:szCs w:val="24"/>
          <w:lang w:eastAsia="en-GB"/>
        </w:rPr>
        <w:t>90-94</w:t>
      </w:r>
      <w:r w:rsidRPr="008914E7">
        <w:rPr>
          <w:rFonts w:ascii="Arial" w:hAnsi="Arial" w:cs="Arial"/>
          <w:sz w:val="24"/>
          <w:szCs w:val="24"/>
          <w:lang w:eastAsia="en-GB"/>
        </w:rPr>
        <w:t xml:space="preserve"> age band. The trans lesbians and gay women were in the younger age ranges, with 7 out of 12 (59%) being in the 60-64 age band.</w:t>
      </w:r>
    </w:p>
    <w:tbl>
      <w:tblPr>
        <w:tblW w:w="4760" w:type="dxa"/>
        <w:jc w:val="center"/>
        <w:tblLook w:val="04A0" w:firstRow="1" w:lastRow="0" w:firstColumn="1" w:lastColumn="0" w:noHBand="0" w:noVBand="1"/>
      </w:tblPr>
      <w:tblGrid>
        <w:gridCol w:w="1820"/>
        <w:gridCol w:w="1020"/>
        <w:gridCol w:w="960"/>
        <w:gridCol w:w="960"/>
      </w:tblGrid>
      <w:tr w:rsidR="00C466DF" w:rsidRPr="0083081F" w14:paraId="16A67C9E" w14:textId="77777777" w:rsidTr="00A82B4A">
        <w:trPr>
          <w:trHeight w:val="288"/>
          <w:jc w:val="center"/>
        </w:trPr>
        <w:tc>
          <w:tcPr>
            <w:tcW w:w="1820" w:type="dxa"/>
            <w:tcBorders>
              <w:top w:val="nil"/>
              <w:left w:val="nil"/>
              <w:bottom w:val="nil"/>
              <w:right w:val="nil"/>
            </w:tcBorders>
            <w:shd w:val="clear" w:color="auto" w:fill="auto"/>
            <w:noWrap/>
            <w:vAlign w:val="bottom"/>
            <w:hideMark/>
          </w:tcPr>
          <w:p w14:paraId="6B9E0AB8" w14:textId="77777777" w:rsidR="00C466DF" w:rsidRPr="0083081F" w:rsidRDefault="00C466DF" w:rsidP="0083081F">
            <w:pPr>
              <w:spacing w:after="0" w:line="240" w:lineRule="auto"/>
              <w:rPr>
                <w:rFonts w:ascii="Times New Roman" w:eastAsia="Times New Roman" w:hAnsi="Times New Roman" w:cs="Times New Roman"/>
                <w:sz w:val="20"/>
                <w:szCs w:val="20"/>
                <w:lang w:eastAsia="en-GB"/>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24CA" w14:textId="77777777" w:rsidR="00C466DF" w:rsidRPr="0083081F" w:rsidRDefault="00C466DF" w:rsidP="0083081F">
            <w:pPr>
              <w:spacing w:after="0" w:line="240" w:lineRule="auto"/>
              <w:jc w:val="center"/>
              <w:rPr>
                <w:rFonts w:ascii="Calibri" w:eastAsia="Times New Roman" w:hAnsi="Calibri" w:cs="Calibri"/>
                <w:b/>
                <w:bCs/>
                <w:color w:val="000000"/>
                <w:sz w:val="20"/>
                <w:szCs w:val="20"/>
                <w:lang w:eastAsia="en-GB"/>
              </w:rPr>
            </w:pPr>
            <w:r w:rsidRPr="0083081F">
              <w:rPr>
                <w:rFonts w:ascii="Calibri" w:eastAsia="Times New Roman" w:hAnsi="Calibri" w:cs="Calibri"/>
                <w:b/>
                <w:bCs/>
                <w:color w:val="000000"/>
                <w:sz w:val="20"/>
                <w:szCs w:val="20"/>
                <w:lang w:eastAsia="en-GB"/>
              </w:rPr>
              <w:t>Cis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A61B3F" w14:textId="77777777" w:rsidR="00C466DF" w:rsidRPr="0083081F" w:rsidRDefault="00C466DF" w:rsidP="0083081F">
            <w:pPr>
              <w:spacing w:after="0" w:line="240" w:lineRule="auto"/>
              <w:jc w:val="center"/>
              <w:rPr>
                <w:rFonts w:ascii="Calibri" w:eastAsia="Times New Roman" w:hAnsi="Calibri" w:cs="Calibri"/>
                <w:b/>
                <w:bCs/>
                <w:color w:val="000000"/>
                <w:sz w:val="20"/>
                <w:szCs w:val="20"/>
                <w:lang w:eastAsia="en-GB"/>
              </w:rPr>
            </w:pPr>
            <w:r w:rsidRPr="0083081F">
              <w:rPr>
                <w:rFonts w:ascii="Calibri" w:eastAsia="Times New Roman" w:hAnsi="Calibri" w:cs="Calibri"/>
                <w:b/>
                <w:bCs/>
                <w:color w:val="000000"/>
                <w:sz w:val="20"/>
                <w:szCs w:val="20"/>
                <w:lang w:eastAsia="en-GB"/>
              </w:rPr>
              <w:t>Trans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700CC3" w14:textId="77777777" w:rsidR="00C466DF" w:rsidRPr="0083081F" w:rsidRDefault="00C466DF" w:rsidP="0083081F">
            <w:pPr>
              <w:spacing w:after="0" w:line="240" w:lineRule="auto"/>
              <w:jc w:val="center"/>
              <w:rPr>
                <w:rFonts w:ascii="Calibri" w:eastAsia="Times New Roman" w:hAnsi="Calibri" w:cs="Calibri"/>
                <w:b/>
                <w:bCs/>
                <w:color w:val="000000"/>
                <w:sz w:val="20"/>
                <w:szCs w:val="20"/>
                <w:lang w:eastAsia="en-GB"/>
              </w:rPr>
            </w:pPr>
            <w:r w:rsidRPr="0083081F">
              <w:rPr>
                <w:rFonts w:ascii="Calibri" w:eastAsia="Times New Roman" w:hAnsi="Calibri" w:cs="Calibri"/>
                <w:b/>
                <w:bCs/>
                <w:color w:val="000000"/>
                <w:sz w:val="20"/>
                <w:szCs w:val="20"/>
                <w:lang w:eastAsia="en-GB"/>
              </w:rPr>
              <w:t>Total</w:t>
            </w:r>
          </w:p>
        </w:tc>
      </w:tr>
      <w:tr w:rsidR="00C466DF" w:rsidRPr="0083081F" w14:paraId="1148D0B1" w14:textId="77777777" w:rsidTr="00A82B4A">
        <w:trPr>
          <w:trHeight w:val="288"/>
          <w:jc w:val="center"/>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14:paraId="0C0782D5" w14:textId="77777777" w:rsidR="00C466DF" w:rsidRPr="0083081F" w:rsidRDefault="00C466DF" w:rsidP="0083081F">
            <w:pPr>
              <w:spacing w:after="0" w:line="240" w:lineRule="auto"/>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60-64</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732D928"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14:paraId="14C19AB7"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62592762"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53(36%)</w:t>
            </w:r>
          </w:p>
        </w:tc>
      </w:tr>
      <w:tr w:rsidR="00C466DF" w:rsidRPr="0083081F" w14:paraId="36948559" w14:textId="77777777" w:rsidTr="00A82B4A">
        <w:trPr>
          <w:trHeight w:val="288"/>
          <w:jc w:val="center"/>
        </w:trPr>
        <w:tc>
          <w:tcPr>
            <w:tcW w:w="1820" w:type="dxa"/>
            <w:tcBorders>
              <w:top w:val="nil"/>
              <w:left w:val="single" w:sz="4" w:space="0" w:color="auto"/>
              <w:bottom w:val="single" w:sz="4" w:space="0" w:color="auto"/>
              <w:right w:val="nil"/>
            </w:tcBorders>
            <w:shd w:val="clear" w:color="auto" w:fill="auto"/>
            <w:noWrap/>
            <w:vAlign w:val="bottom"/>
            <w:hideMark/>
          </w:tcPr>
          <w:p w14:paraId="317AD3F8" w14:textId="77777777" w:rsidR="00C466DF" w:rsidRPr="0083081F" w:rsidRDefault="00C466DF" w:rsidP="0083081F">
            <w:pPr>
              <w:spacing w:after="0" w:line="240" w:lineRule="auto"/>
              <w:rPr>
                <w:rFonts w:ascii="Calibri" w:eastAsia="Times New Roman" w:hAnsi="Calibri" w:cs="Calibri"/>
                <w:color w:val="000000"/>
                <w:sz w:val="20"/>
                <w:szCs w:val="20"/>
                <w:lang w:eastAsia="en-GB"/>
              </w:rPr>
            </w:pPr>
            <w:bookmarkStart w:id="22" w:name="_Hlk63043375"/>
            <w:r w:rsidRPr="0083081F">
              <w:rPr>
                <w:rFonts w:ascii="Calibri" w:eastAsia="Times New Roman" w:hAnsi="Calibri" w:cs="Calibri"/>
                <w:color w:val="000000"/>
                <w:sz w:val="20"/>
                <w:szCs w:val="20"/>
                <w:lang w:eastAsia="en-GB"/>
              </w:rPr>
              <w:t>65-69</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229760"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5A162640"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EC64011"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36(2</w:t>
            </w:r>
            <w:r w:rsidR="00F96AA0">
              <w:rPr>
                <w:rFonts w:ascii="Calibri" w:eastAsia="Times New Roman" w:hAnsi="Calibri" w:cs="Calibri"/>
                <w:color w:val="000000"/>
                <w:sz w:val="20"/>
                <w:szCs w:val="20"/>
                <w:lang w:eastAsia="en-GB"/>
              </w:rPr>
              <w:t>4</w:t>
            </w:r>
            <w:r w:rsidRPr="0083081F">
              <w:rPr>
                <w:rFonts w:ascii="Calibri" w:eastAsia="Times New Roman" w:hAnsi="Calibri" w:cs="Calibri"/>
                <w:color w:val="000000"/>
                <w:sz w:val="20"/>
                <w:szCs w:val="20"/>
                <w:lang w:eastAsia="en-GB"/>
              </w:rPr>
              <w:t>)</w:t>
            </w:r>
          </w:p>
        </w:tc>
      </w:tr>
      <w:bookmarkEnd w:id="22"/>
      <w:tr w:rsidR="00C466DF" w:rsidRPr="0083081F" w14:paraId="09B90D65" w14:textId="77777777" w:rsidTr="00A82B4A">
        <w:trPr>
          <w:trHeight w:val="288"/>
          <w:jc w:val="center"/>
        </w:trPr>
        <w:tc>
          <w:tcPr>
            <w:tcW w:w="1820" w:type="dxa"/>
            <w:tcBorders>
              <w:top w:val="nil"/>
              <w:left w:val="single" w:sz="4" w:space="0" w:color="auto"/>
              <w:bottom w:val="single" w:sz="4" w:space="0" w:color="auto"/>
              <w:right w:val="nil"/>
            </w:tcBorders>
            <w:shd w:val="clear" w:color="auto" w:fill="auto"/>
            <w:noWrap/>
            <w:vAlign w:val="bottom"/>
            <w:hideMark/>
          </w:tcPr>
          <w:p w14:paraId="7ACC7182" w14:textId="77777777" w:rsidR="00C466DF" w:rsidRPr="0083081F" w:rsidRDefault="00C466DF" w:rsidP="0083081F">
            <w:pPr>
              <w:spacing w:after="0" w:line="240" w:lineRule="auto"/>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70-74</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02B81B0"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701B0158"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70F86F3"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bookmarkStart w:id="23" w:name="_Hlk63043394"/>
            <w:r w:rsidRPr="0083081F">
              <w:rPr>
                <w:rFonts w:ascii="Calibri" w:eastAsia="Times New Roman" w:hAnsi="Calibri" w:cs="Calibri"/>
                <w:color w:val="000000"/>
                <w:sz w:val="20"/>
                <w:szCs w:val="20"/>
                <w:lang w:eastAsia="en-GB"/>
              </w:rPr>
              <w:t>37(2</w:t>
            </w:r>
            <w:r w:rsidR="00F96AA0">
              <w:rPr>
                <w:rFonts w:ascii="Calibri" w:eastAsia="Times New Roman" w:hAnsi="Calibri" w:cs="Calibri"/>
                <w:color w:val="000000"/>
                <w:sz w:val="20"/>
                <w:szCs w:val="20"/>
                <w:lang w:eastAsia="en-GB"/>
              </w:rPr>
              <w:t>5</w:t>
            </w:r>
            <w:r w:rsidRPr="0083081F">
              <w:rPr>
                <w:rFonts w:ascii="Calibri" w:eastAsia="Times New Roman" w:hAnsi="Calibri" w:cs="Calibri"/>
                <w:color w:val="000000"/>
                <w:sz w:val="20"/>
                <w:szCs w:val="20"/>
                <w:lang w:eastAsia="en-GB"/>
              </w:rPr>
              <w:t>%)</w:t>
            </w:r>
            <w:bookmarkEnd w:id="23"/>
          </w:p>
        </w:tc>
      </w:tr>
      <w:tr w:rsidR="00C466DF" w:rsidRPr="0083081F" w14:paraId="4F2D44B9" w14:textId="77777777" w:rsidTr="00A82B4A">
        <w:trPr>
          <w:trHeight w:val="288"/>
          <w:jc w:val="center"/>
        </w:trPr>
        <w:tc>
          <w:tcPr>
            <w:tcW w:w="1820" w:type="dxa"/>
            <w:tcBorders>
              <w:top w:val="nil"/>
              <w:left w:val="single" w:sz="4" w:space="0" w:color="auto"/>
              <w:bottom w:val="single" w:sz="4" w:space="0" w:color="auto"/>
              <w:right w:val="nil"/>
            </w:tcBorders>
            <w:shd w:val="clear" w:color="auto" w:fill="auto"/>
            <w:noWrap/>
            <w:vAlign w:val="bottom"/>
            <w:hideMark/>
          </w:tcPr>
          <w:p w14:paraId="1B438B80" w14:textId="77777777" w:rsidR="00C466DF" w:rsidRPr="0083081F" w:rsidRDefault="00C466DF" w:rsidP="0083081F">
            <w:pPr>
              <w:spacing w:after="0" w:line="240" w:lineRule="auto"/>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75-79</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94B5CA2"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2B2D6FFF"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92E4582"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20(13%)</w:t>
            </w:r>
          </w:p>
        </w:tc>
      </w:tr>
      <w:tr w:rsidR="00C466DF" w:rsidRPr="0083081F" w14:paraId="5823A160" w14:textId="77777777" w:rsidTr="00A82B4A">
        <w:trPr>
          <w:trHeight w:val="288"/>
          <w:jc w:val="center"/>
        </w:trPr>
        <w:tc>
          <w:tcPr>
            <w:tcW w:w="1820" w:type="dxa"/>
            <w:tcBorders>
              <w:top w:val="nil"/>
              <w:left w:val="single" w:sz="4" w:space="0" w:color="auto"/>
              <w:bottom w:val="single" w:sz="4" w:space="0" w:color="auto"/>
              <w:right w:val="nil"/>
            </w:tcBorders>
            <w:shd w:val="clear" w:color="auto" w:fill="auto"/>
            <w:noWrap/>
            <w:vAlign w:val="bottom"/>
            <w:hideMark/>
          </w:tcPr>
          <w:p w14:paraId="16B24567" w14:textId="77777777" w:rsidR="00C466DF" w:rsidRPr="0083081F" w:rsidRDefault="00C466DF" w:rsidP="0083081F">
            <w:pPr>
              <w:spacing w:after="0" w:line="240" w:lineRule="auto"/>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80-84</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1D2BE0"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0A2917B4"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57F1A5F"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bookmarkStart w:id="24" w:name="_Hlk63043450"/>
            <w:r w:rsidRPr="0083081F">
              <w:rPr>
                <w:rFonts w:ascii="Calibri" w:eastAsia="Times New Roman" w:hAnsi="Calibri" w:cs="Calibri"/>
                <w:color w:val="000000"/>
                <w:sz w:val="20"/>
                <w:szCs w:val="20"/>
                <w:lang w:eastAsia="en-GB"/>
              </w:rPr>
              <w:t>2(neg%)</w:t>
            </w:r>
            <w:bookmarkEnd w:id="24"/>
          </w:p>
        </w:tc>
      </w:tr>
      <w:tr w:rsidR="00C466DF" w:rsidRPr="0083081F" w14:paraId="0AFA9314" w14:textId="77777777" w:rsidTr="00A82B4A">
        <w:trPr>
          <w:trHeight w:val="288"/>
          <w:jc w:val="center"/>
        </w:trPr>
        <w:tc>
          <w:tcPr>
            <w:tcW w:w="1820" w:type="dxa"/>
            <w:tcBorders>
              <w:top w:val="nil"/>
              <w:left w:val="single" w:sz="4" w:space="0" w:color="auto"/>
              <w:bottom w:val="single" w:sz="4" w:space="0" w:color="auto"/>
              <w:right w:val="nil"/>
            </w:tcBorders>
            <w:shd w:val="clear" w:color="auto" w:fill="auto"/>
            <w:noWrap/>
            <w:vAlign w:val="bottom"/>
            <w:hideMark/>
          </w:tcPr>
          <w:p w14:paraId="69F2CB2C" w14:textId="77777777" w:rsidR="00C466DF" w:rsidRPr="0083081F" w:rsidRDefault="00C466DF" w:rsidP="0083081F">
            <w:pPr>
              <w:spacing w:after="0" w:line="240" w:lineRule="auto"/>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85-89</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2693506"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923D915"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F4BD36C"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 </w:t>
            </w:r>
            <w:r w:rsidR="0083081F">
              <w:rPr>
                <w:rFonts w:ascii="Calibri" w:eastAsia="Times New Roman" w:hAnsi="Calibri" w:cs="Calibri"/>
                <w:color w:val="000000"/>
                <w:sz w:val="20"/>
                <w:szCs w:val="20"/>
                <w:lang w:eastAsia="en-GB"/>
              </w:rPr>
              <w:t>0</w:t>
            </w:r>
          </w:p>
        </w:tc>
      </w:tr>
      <w:tr w:rsidR="00C466DF" w:rsidRPr="0083081F" w14:paraId="2E11C5CE" w14:textId="77777777" w:rsidTr="00A82B4A">
        <w:trPr>
          <w:trHeight w:val="288"/>
          <w:jc w:val="center"/>
        </w:trPr>
        <w:tc>
          <w:tcPr>
            <w:tcW w:w="1820" w:type="dxa"/>
            <w:tcBorders>
              <w:top w:val="nil"/>
              <w:left w:val="single" w:sz="4" w:space="0" w:color="auto"/>
              <w:bottom w:val="single" w:sz="4" w:space="0" w:color="auto"/>
              <w:right w:val="nil"/>
            </w:tcBorders>
            <w:shd w:val="clear" w:color="auto" w:fill="auto"/>
            <w:noWrap/>
            <w:vAlign w:val="bottom"/>
            <w:hideMark/>
          </w:tcPr>
          <w:p w14:paraId="49E92C9F" w14:textId="77777777" w:rsidR="00C466DF" w:rsidRPr="0083081F" w:rsidRDefault="00C466DF" w:rsidP="0083081F">
            <w:pPr>
              <w:spacing w:after="0" w:line="240" w:lineRule="auto"/>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90-94</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161BF1C"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DED4580"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2901F69"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1(neg%)</w:t>
            </w:r>
          </w:p>
        </w:tc>
      </w:tr>
      <w:tr w:rsidR="00C466DF" w:rsidRPr="0083081F" w14:paraId="1E866825" w14:textId="77777777" w:rsidTr="00A82B4A">
        <w:trPr>
          <w:trHeight w:val="288"/>
          <w:jc w:val="center"/>
        </w:trPr>
        <w:tc>
          <w:tcPr>
            <w:tcW w:w="1820" w:type="dxa"/>
            <w:tcBorders>
              <w:top w:val="nil"/>
              <w:left w:val="nil"/>
              <w:bottom w:val="nil"/>
              <w:right w:val="nil"/>
            </w:tcBorders>
            <w:shd w:val="clear" w:color="auto" w:fill="auto"/>
            <w:noWrap/>
            <w:vAlign w:val="bottom"/>
            <w:hideMark/>
          </w:tcPr>
          <w:p w14:paraId="7ADE2E53"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A412B9"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137</w:t>
            </w:r>
          </w:p>
        </w:tc>
        <w:tc>
          <w:tcPr>
            <w:tcW w:w="960" w:type="dxa"/>
            <w:tcBorders>
              <w:top w:val="nil"/>
              <w:left w:val="nil"/>
              <w:bottom w:val="single" w:sz="4" w:space="0" w:color="auto"/>
              <w:right w:val="single" w:sz="4" w:space="0" w:color="auto"/>
            </w:tcBorders>
            <w:shd w:val="clear" w:color="auto" w:fill="auto"/>
            <w:noWrap/>
            <w:vAlign w:val="bottom"/>
            <w:hideMark/>
          </w:tcPr>
          <w:p w14:paraId="096F24B1"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07DF59D8" w14:textId="77777777" w:rsidR="00C466DF" w:rsidRPr="0083081F" w:rsidRDefault="00C466DF" w:rsidP="0083081F">
            <w:pPr>
              <w:spacing w:after="0" w:line="240" w:lineRule="auto"/>
              <w:jc w:val="center"/>
              <w:rPr>
                <w:rFonts w:ascii="Calibri" w:eastAsia="Times New Roman" w:hAnsi="Calibri" w:cs="Calibri"/>
                <w:color w:val="000000"/>
                <w:sz w:val="20"/>
                <w:szCs w:val="20"/>
                <w:lang w:eastAsia="en-GB"/>
              </w:rPr>
            </w:pPr>
            <w:r w:rsidRPr="0083081F">
              <w:rPr>
                <w:rFonts w:ascii="Calibri" w:eastAsia="Times New Roman" w:hAnsi="Calibri" w:cs="Calibri"/>
                <w:color w:val="000000"/>
                <w:sz w:val="20"/>
                <w:szCs w:val="20"/>
                <w:lang w:eastAsia="en-GB"/>
              </w:rPr>
              <w:t>149</w:t>
            </w:r>
          </w:p>
        </w:tc>
      </w:tr>
    </w:tbl>
    <w:p w14:paraId="25562185" w14:textId="77777777" w:rsidR="007D377D" w:rsidRPr="008914E7" w:rsidRDefault="007D377D" w:rsidP="00690DDF">
      <w:pPr>
        <w:spacing w:before="240" w:after="240" w:line="240" w:lineRule="auto"/>
        <w:ind w:firstLine="720"/>
        <w:jc w:val="center"/>
        <w:rPr>
          <w:rFonts w:ascii="Arial" w:hAnsi="Arial" w:cs="Arial"/>
        </w:rPr>
      </w:pPr>
      <w:r w:rsidRPr="008914E7">
        <w:rPr>
          <w:rFonts w:ascii="Arial" w:hAnsi="Arial" w:cs="Arial"/>
          <w:b/>
          <w:bCs/>
          <w:lang w:eastAsia="en-GB"/>
        </w:rPr>
        <w:t>Table 2:</w:t>
      </w:r>
      <w:r w:rsidRPr="008914E7">
        <w:rPr>
          <w:rFonts w:ascii="Arial" w:hAnsi="Arial" w:cs="Arial"/>
          <w:lang w:eastAsia="en-GB"/>
        </w:rPr>
        <w:t xml:space="preserve"> Lesbians</w:t>
      </w:r>
      <w:r w:rsidR="000609DC">
        <w:rPr>
          <w:rFonts w:ascii="Arial" w:hAnsi="Arial" w:cs="Arial"/>
          <w:lang w:eastAsia="en-GB"/>
        </w:rPr>
        <w:t>/</w:t>
      </w:r>
      <w:r w:rsidRPr="008914E7">
        <w:rPr>
          <w:rFonts w:ascii="Arial" w:hAnsi="Arial" w:cs="Arial"/>
          <w:lang w:eastAsia="en-GB"/>
        </w:rPr>
        <w:t xml:space="preserve">gay women </w:t>
      </w:r>
      <w:r w:rsidR="00E90806">
        <w:rPr>
          <w:rFonts w:ascii="Arial" w:hAnsi="Arial" w:cs="Arial"/>
          <w:lang w:eastAsia="en-GB"/>
        </w:rPr>
        <w:t xml:space="preserve">respondents </w:t>
      </w:r>
      <w:r w:rsidRPr="008914E7">
        <w:rPr>
          <w:rFonts w:ascii="Arial" w:hAnsi="Arial" w:cs="Arial"/>
          <w:lang w:eastAsia="en-GB"/>
        </w:rPr>
        <w:t>by age range</w:t>
      </w:r>
    </w:p>
    <w:p w14:paraId="7450A921" w14:textId="77777777" w:rsidR="008373A2" w:rsidRDefault="008373A2" w:rsidP="00716E6A">
      <w:pPr>
        <w:spacing w:after="120" w:line="360" w:lineRule="auto"/>
        <w:jc w:val="both"/>
        <w:rPr>
          <w:rFonts w:ascii="Arial" w:hAnsi="Arial" w:cs="Arial"/>
          <w:sz w:val="24"/>
          <w:szCs w:val="24"/>
          <w:lang w:eastAsia="en-GB"/>
        </w:rPr>
      </w:pPr>
      <w:r w:rsidRPr="008914E7">
        <w:rPr>
          <w:rFonts w:ascii="Arial" w:hAnsi="Arial" w:cs="Arial"/>
          <w:sz w:val="24"/>
          <w:szCs w:val="24"/>
          <w:lang w:eastAsia="en-GB"/>
        </w:rPr>
        <w:t>In terms of ethnicity,</w:t>
      </w:r>
      <w:r w:rsidR="007D377D" w:rsidRPr="008914E7">
        <w:rPr>
          <w:rFonts w:ascii="Arial" w:hAnsi="Arial" w:cs="Arial"/>
          <w:sz w:val="24"/>
          <w:szCs w:val="24"/>
          <w:lang w:eastAsia="en-GB"/>
        </w:rPr>
        <w:t xml:space="preserve"> the </w:t>
      </w:r>
      <w:r w:rsidR="00E9114A">
        <w:rPr>
          <w:rFonts w:ascii="Arial" w:hAnsi="Arial" w:cs="Arial"/>
          <w:sz w:val="24"/>
          <w:szCs w:val="24"/>
          <w:lang w:eastAsia="en-GB"/>
        </w:rPr>
        <w:t>respondents</w:t>
      </w:r>
      <w:r w:rsidR="007D377D" w:rsidRPr="008914E7">
        <w:rPr>
          <w:rFonts w:ascii="Arial" w:hAnsi="Arial" w:cs="Arial"/>
          <w:sz w:val="24"/>
          <w:szCs w:val="24"/>
          <w:lang w:eastAsia="en-GB"/>
        </w:rPr>
        <w:t xml:space="preserve"> were asked to se</w:t>
      </w:r>
      <w:r w:rsidR="007D377D" w:rsidRPr="008914E7">
        <w:rPr>
          <w:rFonts w:ascii="Arial" w:hAnsi="Arial" w:cs="Arial"/>
          <w:sz w:val="24"/>
          <w:szCs w:val="24"/>
        </w:rPr>
        <w:t>l</w:t>
      </w:r>
      <w:r w:rsidR="007D377D" w:rsidRPr="008914E7">
        <w:rPr>
          <w:rFonts w:ascii="Arial" w:hAnsi="Arial" w:cs="Arial"/>
          <w:sz w:val="24"/>
          <w:szCs w:val="24"/>
          <w:lang w:eastAsia="en-GB"/>
        </w:rPr>
        <w:t xml:space="preserve">f-define using a free-text box. As can be seen from Table 3, the </w:t>
      </w:r>
      <w:r w:rsidR="00E9114A">
        <w:rPr>
          <w:rFonts w:ascii="Arial" w:hAnsi="Arial" w:cs="Arial"/>
          <w:sz w:val="24"/>
          <w:szCs w:val="24"/>
          <w:lang w:eastAsia="en-GB"/>
        </w:rPr>
        <w:t>respondents</w:t>
      </w:r>
      <w:r w:rsidR="007D377D" w:rsidRPr="008914E7">
        <w:rPr>
          <w:rFonts w:ascii="Arial" w:hAnsi="Arial" w:cs="Arial"/>
          <w:sz w:val="24"/>
          <w:szCs w:val="24"/>
          <w:lang w:eastAsia="en-GB"/>
        </w:rPr>
        <w:t xml:space="preserve"> identified in high</w:t>
      </w:r>
      <w:r w:rsidR="007D377D" w:rsidRPr="008914E7">
        <w:rPr>
          <w:rFonts w:ascii="Arial" w:hAnsi="Arial" w:cs="Arial"/>
          <w:sz w:val="24"/>
          <w:szCs w:val="24"/>
        </w:rPr>
        <w:t xml:space="preserve">ly variable ways. However, only </w:t>
      </w:r>
      <w:r w:rsidR="00C466DF" w:rsidRPr="008914E7">
        <w:rPr>
          <w:rFonts w:ascii="Arial" w:hAnsi="Arial" w:cs="Arial"/>
          <w:sz w:val="24"/>
          <w:szCs w:val="24"/>
        </w:rPr>
        <w:t xml:space="preserve">one </w:t>
      </w:r>
      <w:r w:rsidR="008914E7">
        <w:rPr>
          <w:rFonts w:ascii="Arial" w:hAnsi="Arial" w:cs="Arial"/>
          <w:sz w:val="24"/>
          <w:szCs w:val="24"/>
        </w:rPr>
        <w:t>woman</w:t>
      </w:r>
      <w:r w:rsidR="00C466DF" w:rsidRPr="008914E7">
        <w:rPr>
          <w:rFonts w:ascii="Arial" w:hAnsi="Arial" w:cs="Arial"/>
          <w:sz w:val="24"/>
          <w:szCs w:val="24"/>
        </w:rPr>
        <w:t xml:space="preserve"> identified as being</w:t>
      </w:r>
      <w:r w:rsidR="007D377D" w:rsidRPr="008914E7">
        <w:rPr>
          <w:rFonts w:ascii="Arial" w:hAnsi="Arial" w:cs="Arial"/>
          <w:sz w:val="24"/>
          <w:szCs w:val="24"/>
        </w:rPr>
        <w:t xml:space="preserve"> </w:t>
      </w:r>
      <w:r w:rsidRPr="008914E7">
        <w:rPr>
          <w:rFonts w:ascii="Arial" w:hAnsi="Arial" w:cs="Arial"/>
          <w:sz w:val="24"/>
          <w:szCs w:val="24"/>
          <w:lang w:eastAsia="en-GB"/>
        </w:rPr>
        <w:t>Black</w:t>
      </w:r>
      <w:r w:rsidR="00C466DF" w:rsidRPr="008914E7">
        <w:rPr>
          <w:rFonts w:ascii="Arial" w:hAnsi="Arial" w:cs="Arial"/>
          <w:sz w:val="24"/>
          <w:szCs w:val="24"/>
          <w:lang w:eastAsia="en-GB"/>
        </w:rPr>
        <w:t>.</w:t>
      </w:r>
    </w:p>
    <w:p w14:paraId="55755192" w14:textId="77777777" w:rsidR="00F96AA0" w:rsidRDefault="00F96AA0" w:rsidP="00716E6A">
      <w:pPr>
        <w:spacing w:after="120" w:line="360" w:lineRule="auto"/>
        <w:jc w:val="both"/>
        <w:rPr>
          <w:rFonts w:ascii="Arial" w:hAnsi="Arial" w:cs="Arial"/>
          <w:sz w:val="24"/>
          <w:szCs w:val="24"/>
          <w:lang w:eastAsia="en-GB"/>
        </w:rPr>
      </w:pPr>
    </w:p>
    <w:p w14:paraId="10C72E2D" w14:textId="77777777" w:rsidR="00F96AA0" w:rsidRPr="008914E7" w:rsidRDefault="00F96AA0" w:rsidP="00716E6A">
      <w:pPr>
        <w:spacing w:after="120" w:line="360" w:lineRule="auto"/>
        <w:jc w:val="both"/>
        <w:rPr>
          <w:rFonts w:ascii="Arial" w:hAnsi="Arial" w:cs="Arial"/>
          <w:sz w:val="24"/>
          <w:szCs w:val="24"/>
          <w:lang w:eastAsia="en-GB"/>
        </w:rPr>
      </w:pPr>
    </w:p>
    <w:tbl>
      <w:tblPr>
        <w:tblW w:w="6192" w:type="dxa"/>
        <w:jc w:val="center"/>
        <w:tblLook w:val="04A0" w:firstRow="1" w:lastRow="0" w:firstColumn="1" w:lastColumn="0" w:noHBand="0" w:noVBand="1"/>
      </w:tblPr>
      <w:tblGrid>
        <w:gridCol w:w="5232"/>
        <w:gridCol w:w="960"/>
      </w:tblGrid>
      <w:tr w:rsidR="00036F6A" w:rsidRPr="00036F6A" w14:paraId="40B61C07" w14:textId="77777777" w:rsidTr="00A32FCE">
        <w:trPr>
          <w:trHeight w:val="288"/>
          <w:jc w:val="center"/>
        </w:trPr>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3298C"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White/White British/White UK/British Caucasian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9DB859"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103</w:t>
            </w:r>
          </w:p>
        </w:tc>
      </w:tr>
      <w:tr w:rsidR="00036F6A" w:rsidRPr="00036F6A" w14:paraId="0660CA32"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255E0F63"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 Mixed Heritage</w:t>
            </w:r>
          </w:p>
        </w:tc>
        <w:tc>
          <w:tcPr>
            <w:tcW w:w="960" w:type="dxa"/>
            <w:tcBorders>
              <w:top w:val="nil"/>
              <w:left w:val="nil"/>
              <w:bottom w:val="single" w:sz="4" w:space="0" w:color="auto"/>
              <w:right w:val="single" w:sz="4" w:space="0" w:color="auto"/>
            </w:tcBorders>
            <w:shd w:val="clear" w:color="auto" w:fill="auto"/>
            <w:noWrap/>
            <w:vAlign w:val="bottom"/>
            <w:hideMark/>
          </w:tcPr>
          <w:p w14:paraId="24811073"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12</w:t>
            </w:r>
          </w:p>
        </w:tc>
      </w:tr>
      <w:tr w:rsidR="00036F6A" w:rsidRPr="00036F6A" w14:paraId="1B947D7A"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4A399F67"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British</w:t>
            </w:r>
          </w:p>
        </w:tc>
        <w:tc>
          <w:tcPr>
            <w:tcW w:w="960" w:type="dxa"/>
            <w:tcBorders>
              <w:top w:val="nil"/>
              <w:left w:val="nil"/>
              <w:bottom w:val="single" w:sz="4" w:space="0" w:color="auto"/>
              <w:right w:val="single" w:sz="4" w:space="0" w:color="auto"/>
            </w:tcBorders>
            <w:shd w:val="clear" w:color="auto" w:fill="auto"/>
            <w:noWrap/>
            <w:vAlign w:val="bottom"/>
            <w:hideMark/>
          </w:tcPr>
          <w:p w14:paraId="1FA517F3"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7</w:t>
            </w:r>
          </w:p>
        </w:tc>
      </w:tr>
      <w:tr w:rsidR="00036F6A" w:rsidRPr="00036F6A" w14:paraId="41451C25"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2A9E6DA4"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 English</w:t>
            </w:r>
          </w:p>
        </w:tc>
        <w:tc>
          <w:tcPr>
            <w:tcW w:w="960" w:type="dxa"/>
            <w:tcBorders>
              <w:top w:val="nil"/>
              <w:left w:val="nil"/>
              <w:bottom w:val="single" w:sz="4" w:space="0" w:color="auto"/>
              <w:right w:val="single" w:sz="4" w:space="0" w:color="auto"/>
            </w:tcBorders>
            <w:shd w:val="clear" w:color="auto" w:fill="auto"/>
            <w:noWrap/>
            <w:vAlign w:val="bottom"/>
            <w:hideMark/>
          </w:tcPr>
          <w:p w14:paraId="1AE0E886"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5</w:t>
            </w:r>
          </w:p>
        </w:tc>
      </w:tr>
      <w:tr w:rsidR="00036F6A" w:rsidRPr="00036F6A" w14:paraId="51CFECD3"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13558B84"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Caucasian</w:t>
            </w:r>
          </w:p>
        </w:tc>
        <w:tc>
          <w:tcPr>
            <w:tcW w:w="960" w:type="dxa"/>
            <w:tcBorders>
              <w:top w:val="nil"/>
              <w:left w:val="nil"/>
              <w:bottom w:val="single" w:sz="4" w:space="0" w:color="auto"/>
              <w:right w:val="single" w:sz="4" w:space="0" w:color="auto"/>
            </w:tcBorders>
            <w:shd w:val="clear" w:color="auto" w:fill="auto"/>
            <w:noWrap/>
            <w:vAlign w:val="bottom"/>
            <w:hideMark/>
          </w:tcPr>
          <w:p w14:paraId="53D5F2C9"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4</w:t>
            </w:r>
          </w:p>
        </w:tc>
      </w:tr>
      <w:tr w:rsidR="00036F6A" w:rsidRPr="00036F6A" w14:paraId="5A7234DD"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30BD3265"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 xml:space="preserve">Jewish </w:t>
            </w:r>
          </w:p>
        </w:tc>
        <w:tc>
          <w:tcPr>
            <w:tcW w:w="960" w:type="dxa"/>
            <w:tcBorders>
              <w:top w:val="nil"/>
              <w:left w:val="nil"/>
              <w:bottom w:val="single" w:sz="4" w:space="0" w:color="auto"/>
              <w:right w:val="single" w:sz="4" w:space="0" w:color="auto"/>
            </w:tcBorders>
            <w:shd w:val="clear" w:color="auto" w:fill="auto"/>
            <w:noWrap/>
            <w:vAlign w:val="bottom"/>
            <w:hideMark/>
          </w:tcPr>
          <w:p w14:paraId="65431B10"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4</w:t>
            </w:r>
          </w:p>
        </w:tc>
      </w:tr>
      <w:tr w:rsidR="00036F6A" w:rsidRPr="00036F6A" w14:paraId="2F86C446"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6A62EC62"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 European</w:t>
            </w:r>
          </w:p>
        </w:tc>
        <w:tc>
          <w:tcPr>
            <w:tcW w:w="960" w:type="dxa"/>
            <w:tcBorders>
              <w:top w:val="nil"/>
              <w:left w:val="nil"/>
              <w:bottom w:val="single" w:sz="4" w:space="0" w:color="auto"/>
              <w:right w:val="single" w:sz="4" w:space="0" w:color="auto"/>
            </w:tcBorders>
            <w:shd w:val="clear" w:color="auto" w:fill="auto"/>
            <w:noWrap/>
            <w:vAlign w:val="bottom"/>
            <w:hideMark/>
          </w:tcPr>
          <w:p w14:paraId="70134D3B"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3</w:t>
            </w:r>
          </w:p>
        </w:tc>
      </w:tr>
      <w:tr w:rsidR="00036F6A" w:rsidRPr="00036F6A" w14:paraId="6D84C91B"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60248460"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 Other</w:t>
            </w:r>
          </w:p>
        </w:tc>
        <w:tc>
          <w:tcPr>
            <w:tcW w:w="960" w:type="dxa"/>
            <w:tcBorders>
              <w:top w:val="nil"/>
              <w:left w:val="nil"/>
              <w:bottom w:val="single" w:sz="4" w:space="0" w:color="auto"/>
              <w:right w:val="single" w:sz="4" w:space="0" w:color="auto"/>
            </w:tcBorders>
            <w:shd w:val="clear" w:color="auto" w:fill="auto"/>
            <w:noWrap/>
            <w:vAlign w:val="bottom"/>
            <w:hideMark/>
          </w:tcPr>
          <w:p w14:paraId="73F733A2"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3</w:t>
            </w:r>
          </w:p>
        </w:tc>
      </w:tr>
      <w:tr w:rsidR="00036F6A" w:rsidRPr="00036F6A" w14:paraId="4CE6CE40"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1A24095F"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 Scottish</w:t>
            </w:r>
          </w:p>
        </w:tc>
        <w:tc>
          <w:tcPr>
            <w:tcW w:w="960" w:type="dxa"/>
            <w:tcBorders>
              <w:top w:val="nil"/>
              <w:left w:val="nil"/>
              <w:bottom w:val="single" w:sz="4" w:space="0" w:color="auto"/>
              <w:right w:val="single" w:sz="4" w:space="0" w:color="auto"/>
            </w:tcBorders>
            <w:shd w:val="clear" w:color="auto" w:fill="auto"/>
            <w:noWrap/>
            <w:vAlign w:val="bottom"/>
            <w:hideMark/>
          </w:tcPr>
          <w:p w14:paraId="73883F06"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2</w:t>
            </w:r>
          </w:p>
        </w:tc>
      </w:tr>
      <w:tr w:rsidR="00036F6A" w:rsidRPr="00036F6A" w14:paraId="0E2A17B3"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4D835DDE"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 Irish</w:t>
            </w:r>
          </w:p>
        </w:tc>
        <w:tc>
          <w:tcPr>
            <w:tcW w:w="960" w:type="dxa"/>
            <w:tcBorders>
              <w:top w:val="nil"/>
              <w:left w:val="nil"/>
              <w:bottom w:val="single" w:sz="4" w:space="0" w:color="auto"/>
              <w:right w:val="single" w:sz="4" w:space="0" w:color="auto"/>
            </w:tcBorders>
            <w:shd w:val="clear" w:color="auto" w:fill="auto"/>
            <w:noWrap/>
            <w:vAlign w:val="bottom"/>
            <w:hideMark/>
          </w:tcPr>
          <w:p w14:paraId="43B4E7B6"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2</w:t>
            </w:r>
          </w:p>
        </w:tc>
      </w:tr>
      <w:tr w:rsidR="00036F6A" w:rsidRPr="00036F6A" w14:paraId="2A2B1CEF"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7FDBD4B0"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White Welsh</w:t>
            </w:r>
          </w:p>
        </w:tc>
        <w:tc>
          <w:tcPr>
            <w:tcW w:w="960" w:type="dxa"/>
            <w:tcBorders>
              <w:top w:val="nil"/>
              <w:left w:val="nil"/>
              <w:bottom w:val="single" w:sz="4" w:space="0" w:color="auto"/>
              <w:right w:val="single" w:sz="4" w:space="0" w:color="auto"/>
            </w:tcBorders>
            <w:shd w:val="clear" w:color="auto" w:fill="auto"/>
            <w:noWrap/>
            <w:vAlign w:val="bottom"/>
            <w:hideMark/>
          </w:tcPr>
          <w:p w14:paraId="2F7B59A7"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2</w:t>
            </w:r>
          </w:p>
        </w:tc>
      </w:tr>
      <w:tr w:rsidR="00036F6A" w:rsidRPr="00036F6A" w14:paraId="633214A1"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5301B851"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Mixed Heritage (not specified)</w:t>
            </w:r>
          </w:p>
        </w:tc>
        <w:tc>
          <w:tcPr>
            <w:tcW w:w="960" w:type="dxa"/>
            <w:tcBorders>
              <w:top w:val="nil"/>
              <w:left w:val="nil"/>
              <w:bottom w:val="single" w:sz="4" w:space="0" w:color="auto"/>
              <w:right w:val="single" w:sz="4" w:space="0" w:color="auto"/>
            </w:tcBorders>
            <w:shd w:val="clear" w:color="auto" w:fill="auto"/>
            <w:noWrap/>
            <w:vAlign w:val="bottom"/>
            <w:hideMark/>
          </w:tcPr>
          <w:p w14:paraId="0408DDD0"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w:t>
            </w:r>
          </w:p>
        </w:tc>
      </w:tr>
      <w:tr w:rsidR="00036F6A" w:rsidRPr="00036F6A" w14:paraId="1778AF48"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134E5ACE" w14:textId="77777777" w:rsidR="00036F6A" w:rsidRPr="00036F6A" w:rsidRDefault="00036F6A" w:rsidP="00C60F52">
            <w:pPr>
              <w:spacing w:after="0" w:line="240" w:lineRule="auto"/>
              <w:rPr>
                <w:rFonts w:ascii="Calibri" w:eastAsia="Times New Roman" w:hAnsi="Calibri" w:cs="Calibri"/>
                <w:color w:val="000000"/>
                <w:lang w:eastAsia="en-GB"/>
              </w:rPr>
            </w:pPr>
            <w:r w:rsidRPr="00036F6A">
              <w:rPr>
                <w:rFonts w:ascii="Calibri" w:eastAsia="Times New Roman" w:hAnsi="Calibri" w:cs="Calibri"/>
                <w:color w:val="000000"/>
                <w:lang w:eastAsia="en-GB"/>
              </w:rPr>
              <w:t>Black</w:t>
            </w:r>
          </w:p>
        </w:tc>
        <w:tc>
          <w:tcPr>
            <w:tcW w:w="960" w:type="dxa"/>
            <w:tcBorders>
              <w:top w:val="nil"/>
              <w:left w:val="nil"/>
              <w:bottom w:val="single" w:sz="4" w:space="0" w:color="auto"/>
              <w:right w:val="single" w:sz="4" w:space="0" w:color="auto"/>
            </w:tcBorders>
            <w:shd w:val="clear" w:color="auto" w:fill="auto"/>
            <w:noWrap/>
            <w:vAlign w:val="bottom"/>
            <w:hideMark/>
          </w:tcPr>
          <w:p w14:paraId="3FFE3D0B"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w:t>
            </w:r>
          </w:p>
        </w:tc>
      </w:tr>
      <w:tr w:rsidR="00036F6A" w:rsidRPr="00036F6A" w14:paraId="5B74A937" w14:textId="77777777" w:rsidTr="00A32FCE">
        <w:trPr>
          <w:trHeight w:val="288"/>
          <w:jc w:val="center"/>
        </w:trPr>
        <w:tc>
          <w:tcPr>
            <w:tcW w:w="5232" w:type="dxa"/>
            <w:tcBorders>
              <w:top w:val="nil"/>
              <w:left w:val="single" w:sz="4" w:space="0" w:color="auto"/>
              <w:bottom w:val="single" w:sz="4" w:space="0" w:color="auto"/>
              <w:right w:val="single" w:sz="4" w:space="0" w:color="auto"/>
            </w:tcBorders>
            <w:shd w:val="clear" w:color="auto" w:fill="auto"/>
            <w:noWrap/>
            <w:vAlign w:val="bottom"/>
            <w:hideMark/>
          </w:tcPr>
          <w:p w14:paraId="0BE9204C" w14:textId="77777777" w:rsidR="00036F6A" w:rsidRPr="00036F6A" w:rsidRDefault="00036F6A" w:rsidP="00C60F52">
            <w:pPr>
              <w:spacing w:after="0" w:line="240" w:lineRule="auto"/>
              <w:rPr>
                <w:rFonts w:ascii="Calibri" w:eastAsia="Times New Roman" w:hAnsi="Calibri" w:cs="Calibri"/>
                <w:b/>
                <w:bCs/>
                <w:color w:val="000000"/>
                <w:lang w:eastAsia="en-GB"/>
              </w:rPr>
            </w:pPr>
            <w:r w:rsidRPr="00036F6A">
              <w:rPr>
                <w:rFonts w:ascii="Calibri" w:eastAsia="Times New Roman" w:hAnsi="Calibri" w:cs="Calibri"/>
                <w:b/>
                <w:bCs/>
                <w:color w:val="00000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0988AD7F" w14:textId="77777777" w:rsidR="00036F6A" w:rsidRPr="00036F6A" w:rsidRDefault="00036F6A" w:rsidP="0083081F">
            <w:pPr>
              <w:spacing w:after="0" w:line="240" w:lineRule="auto"/>
              <w:jc w:val="center"/>
              <w:rPr>
                <w:rFonts w:ascii="Calibri" w:eastAsia="Times New Roman" w:hAnsi="Calibri" w:cs="Calibri"/>
                <w:color w:val="000000"/>
                <w:lang w:eastAsia="en-GB"/>
              </w:rPr>
            </w:pPr>
            <w:r w:rsidRPr="00036F6A">
              <w:rPr>
                <w:rFonts w:ascii="Calibri" w:eastAsia="Times New Roman" w:hAnsi="Calibri" w:cs="Calibri"/>
                <w:color w:val="000000"/>
                <w:lang w:eastAsia="en-GB"/>
              </w:rPr>
              <w:t>149</w:t>
            </w:r>
          </w:p>
        </w:tc>
      </w:tr>
    </w:tbl>
    <w:p w14:paraId="258C9925" w14:textId="77777777" w:rsidR="007D377D" w:rsidRPr="008914E7" w:rsidRDefault="007D377D" w:rsidP="00A32FCE">
      <w:pPr>
        <w:spacing w:before="120" w:after="120" w:line="240" w:lineRule="auto"/>
        <w:jc w:val="center"/>
        <w:rPr>
          <w:rFonts w:ascii="Arial" w:hAnsi="Arial" w:cs="Arial"/>
        </w:rPr>
      </w:pPr>
      <w:r w:rsidRPr="008914E7">
        <w:rPr>
          <w:rFonts w:ascii="Arial" w:hAnsi="Arial" w:cs="Arial"/>
          <w:b/>
          <w:bCs/>
          <w:lang w:eastAsia="en-GB"/>
        </w:rPr>
        <w:t>Table 3:</w:t>
      </w:r>
      <w:r w:rsidRPr="008914E7">
        <w:rPr>
          <w:rFonts w:ascii="Arial" w:hAnsi="Arial" w:cs="Arial"/>
          <w:lang w:eastAsia="en-GB"/>
        </w:rPr>
        <w:t xml:space="preserve"> </w:t>
      </w:r>
      <w:r w:rsidR="00E639C1" w:rsidRPr="008914E7">
        <w:rPr>
          <w:rFonts w:ascii="Arial" w:hAnsi="Arial" w:cs="Arial"/>
          <w:lang w:eastAsia="en-GB"/>
        </w:rPr>
        <w:t>Free-text se</w:t>
      </w:r>
      <w:r w:rsidR="00E639C1" w:rsidRPr="008914E7">
        <w:rPr>
          <w:rFonts w:ascii="Arial" w:hAnsi="Arial" w:cs="Arial"/>
        </w:rPr>
        <w:t>lf-defined ethnicity by le</w:t>
      </w:r>
      <w:r w:rsidRPr="008914E7">
        <w:rPr>
          <w:rFonts w:ascii="Arial" w:hAnsi="Arial" w:cs="Arial"/>
          <w:lang w:eastAsia="en-GB"/>
        </w:rPr>
        <w:t>sbians</w:t>
      </w:r>
      <w:r w:rsidR="005B003D">
        <w:rPr>
          <w:rFonts w:ascii="Arial" w:hAnsi="Arial" w:cs="Arial"/>
          <w:lang w:eastAsia="en-GB"/>
        </w:rPr>
        <w:t>/</w:t>
      </w:r>
      <w:r w:rsidRPr="008914E7">
        <w:rPr>
          <w:rFonts w:ascii="Arial" w:hAnsi="Arial" w:cs="Arial"/>
          <w:lang w:eastAsia="en-GB"/>
        </w:rPr>
        <w:t xml:space="preserve">gay women </w:t>
      </w:r>
      <w:r w:rsidR="00E90806">
        <w:rPr>
          <w:rFonts w:ascii="Arial" w:hAnsi="Arial" w:cs="Arial"/>
          <w:lang w:eastAsia="en-GB"/>
        </w:rPr>
        <w:t>respondents</w:t>
      </w:r>
    </w:p>
    <w:p w14:paraId="1DDBE514" w14:textId="77777777" w:rsidR="008373A2" w:rsidRPr="008914E7" w:rsidRDefault="008373A2" w:rsidP="001553C4">
      <w:pPr>
        <w:pStyle w:val="Heading20"/>
        <w:spacing w:after="120"/>
        <w:rPr>
          <w:rFonts w:ascii="Arial" w:hAnsi="Arial" w:cs="Arial"/>
          <w:color w:val="FF0000"/>
          <w:lang w:eastAsia="en-GB"/>
        </w:rPr>
      </w:pPr>
    </w:p>
    <w:p w14:paraId="17EFF26E" w14:textId="77777777" w:rsidR="008373A2" w:rsidRPr="008C13EC" w:rsidRDefault="007D377D" w:rsidP="00716E6A">
      <w:pPr>
        <w:spacing w:after="120" w:line="360" w:lineRule="auto"/>
        <w:jc w:val="both"/>
        <w:rPr>
          <w:rFonts w:ascii="Arial" w:hAnsi="Arial" w:cs="Arial"/>
          <w:sz w:val="24"/>
          <w:szCs w:val="24"/>
        </w:rPr>
      </w:pPr>
      <w:r w:rsidRPr="008C13EC">
        <w:rPr>
          <w:rFonts w:ascii="Arial" w:hAnsi="Arial" w:cs="Arial"/>
          <w:sz w:val="24"/>
          <w:szCs w:val="24"/>
          <w:lang w:eastAsia="en-GB"/>
        </w:rPr>
        <w:t>As can be seen from Table 4, of the 149 lesbians</w:t>
      </w:r>
      <w:r w:rsidR="00467881">
        <w:rPr>
          <w:rFonts w:ascii="Arial" w:hAnsi="Arial" w:cs="Arial"/>
          <w:sz w:val="24"/>
          <w:szCs w:val="24"/>
          <w:lang w:eastAsia="en-GB"/>
        </w:rPr>
        <w:t>/</w:t>
      </w:r>
      <w:r w:rsidRPr="008C13EC">
        <w:rPr>
          <w:rFonts w:ascii="Arial" w:hAnsi="Arial" w:cs="Arial"/>
          <w:sz w:val="24"/>
          <w:szCs w:val="24"/>
          <w:lang w:eastAsia="en-GB"/>
        </w:rPr>
        <w:t xml:space="preserve">gay women, </w:t>
      </w:r>
      <w:r w:rsidR="00A54719" w:rsidRPr="008C13EC">
        <w:rPr>
          <w:rFonts w:ascii="Arial" w:hAnsi="Arial" w:cs="Arial"/>
          <w:sz w:val="24"/>
          <w:szCs w:val="24"/>
          <w:lang w:eastAsia="en-GB"/>
        </w:rPr>
        <w:t>23%</w:t>
      </w:r>
      <w:r w:rsidRPr="008C13EC">
        <w:rPr>
          <w:rFonts w:ascii="Arial" w:hAnsi="Arial" w:cs="Arial"/>
          <w:sz w:val="24"/>
          <w:szCs w:val="24"/>
          <w:lang w:eastAsia="en-GB"/>
        </w:rPr>
        <w:t xml:space="preserve"> </w:t>
      </w:r>
      <w:r w:rsidR="008373A2" w:rsidRPr="008C13EC">
        <w:rPr>
          <w:rFonts w:ascii="Arial" w:hAnsi="Arial" w:cs="Arial"/>
          <w:sz w:val="24"/>
          <w:szCs w:val="24"/>
          <w:lang w:eastAsia="en-GB"/>
        </w:rPr>
        <w:t xml:space="preserve">said they considered themselves to have a </w:t>
      </w:r>
      <w:proofErr w:type="gramStart"/>
      <w:r w:rsidR="008373A2" w:rsidRPr="008C13EC">
        <w:rPr>
          <w:rFonts w:ascii="Arial" w:hAnsi="Arial" w:cs="Arial"/>
          <w:sz w:val="24"/>
          <w:szCs w:val="24"/>
          <w:lang w:eastAsia="en-GB"/>
        </w:rPr>
        <w:t>disability/disabilities</w:t>
      </w:r>
      <w:proofErr w:type="gramEnd"/>
      <w:r w:rsidR="008373A2" w:rsidRPr="008C13EC">
        <w:rPr>
          <w:rFonts w:ascii="Arial" w:hAnsi="Arial" w:cs="Arial"/>
          <w:sz w:val="24"/>
          <w:szCs w:val="24"/>
          <w:lang w:eastAsia="en-GB"/>
        </w:rPr>
        <w:t xml:space="preserve"> and </w:t>
      </w:r>
      <w:r w:rsidR="00A54719" w:rsidRPr="008C13EC">
        <w:rPr>
          <w:rFonts w:ascii="Arial" w:hAnsi="Arial" w:cs="Arial"/>
          <w:sz w:val="24"/>
          <w:szCs w:val="24"/>
          <w:lang w:eastAsia="en-GB"/>
        </w:rPr>
        <w:t>48%</w:t>
      </w:r>
      <w:r w:rsidR="008373A2" w:rsidRPr="008C13EC">
        <w:rPr>
          <w:rFonts w:ascii="Arial" w:hAnsi="Arial" w:cs="Arial"/>
          <w:sz w:val="24"/>
          <w:szCs w:val="24"/>
          <w:lang w:eastAsia="en-GB"/>
        </w:rPr>
        <w:t xml:space="preserve"> </w:t>
      </w:r>
      <w:r w:rsidR="008373A2" w:rsidRPr="008C13EC">
        <w:rPr>
          <w:rFonts w:ascii="Arial" w:hAnsi="Arial" w:cs="Arial"/>
          <w:sz w:val="24"/>
          <w:szCs w:val="24"/>
        </w:rPr>
        <w:t>said they considered themselves to have a serious health condition</w:t>
      </w:r>
      <w:bookmarkStart w:id="25" w:name="_Hlk62822921"/>
      <w:r w:rsidR="00036F6A" w:rsidRPr="008C13EC">
        <w:rPr>
          <w:rFonts w:ascii="Arial" w:hAnsi="Arial" w:cs="Arial"/>
          <w:sz w:val="24"/>
          <w:szCs w:val="24"/>
        </w:rPr>
        <w:t>.</w:t>
      </w:r>
      <w:r w:rsidR="00A54719" w:rsidRPr="008C13EC">
        <w:rPr>
          <w:rFonts w:ascii="Arial" w:hAnsi="Arial" w:cs="Arial"/>
          <w:sz w:val="24"/>
          <w:szCs w:val="24"/>
        </w:rPr>
        <w:t xml:space="preserve"> A greater proportion of trans women than cis women reported having a disability and having a serious health condition.</w:t>
      </w:r>
    </w:p>
    <w:tbl>
      <w:tblPr>
        <w:tblW w:w="6240" w:type="dxa"/>
        <w:jc w:val="center"/>
        <w:tblLook w:val="04A0" w:firstRow="1" w:lastRow="0" w:firstColumn="1" w:lastColumn="0" w:noHBand="0" w:noVBand="1"/>
      </w:tblPr>
      <w:tblGrid>
        <w:gridCol w:w="2260"/>
        <w:gridCol w:w="1373"/>
        <w:gridCol w:w="1300"/>
        <w:gridCol w:w="1373"/>
      </w:tblGrid>
      <w:tr w:rsidR="00A54719" w:rsidRPr="00A54719" w14:paraId="1766F775" w14:textId="77777777" w:rsidTr="00A54719">
        <w:trPr>
          <w:trHeight w:val="288"/>
          <w:jc w:val="center"/>
        </w:trPr>
        <w:tc>
          <w:tcPr>
            <w:tcW w:w="2260" w:type="dxa"/>
            <w:tcBorders>
              <w:top w:val="nil"/>
              <w:left w:val="nil"/>
              <w:bottom w:val="nil"/>
              <w:right w:val="nil"/>
            </w:tcBorders>
            <w:shd w:val="clear" w:color="auto" w:fill="auto"/>
            <w:noWrap/>
            <w:vAlign w:val="bottom"/>
            <w:hideMark/>
          </w:tcPr>
          <w:p w14:paraId="6B342858" w14:textId="77777777" w:rsidR="00A54719" w:rsidRPr="00A54719" w:rsidRDefault="00A54719" w:rsidP="001553C4">
            <w:pPr>
              <w:spacing w:after="120" w:line="240" w:lineRule="auto"/>
              <w:rPr>
                <w:rFonts w:ascii="Times New Roman" w:eastAsia="Times New Roman" w:hAnsi="Times New Roman" w:cs="Times New Roman"/>
                <w:sz w:val="24"/>
                <w:szCs w:val="24"/>
                <w:lang w:eastAsia="en-GB"/>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B5A0" w14:textId="77777777" w:rsidR="00A54719" w:rsidRPr="00A54719" w:rsidRDefault="00A54719" w:rsidP="001553C4">
            <w:pPr>
              <w:spacing w:after="120" w:line="240" w:lineRule="auto"/>
              <w:jc w:val="center"/>
              <w:rPr>
                <w:rFonts w:ascii="Calibri" w:eastAsia="Times New Roman" w:hAnsi="Calibri" w:cs="Calibri"/>
                <w:b/>
                <w:bCs/>
                <w:color w:val="000000"/>
                <w:lang w:eastAsia="en-GB"/>
              </w:rPr>
            </w:pPr>
            <w:r w:rsidRPr="00A54719">
              <w:rPr>
                <w:rFonts w:ascii="Calibri" w:eastAsia="Times New Roman" w:hAnsi="Calibri" w:cs="Calibri"/>
                <w:b/>
                <w:bCs/>
                <w:color w:val="000000"/>
                <w:lang w:eastAsia="en-GB"/>
              </w:rPr>
              <w:t>Cis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BD08620" w14:textId="77777777" w:rsidR="00A54719" w:rsidRPr="00A54719" w:rsidRDefault="00A54719" w:rsidP="001553C4">
            <w:pPr>
              <w:spacing w:after="120" w:line="240" w:lineRule="auto"/>
              <w:jc w:val="center"/>
              <w:rPr>
                <w:rFonts w:ascii="Calibri" w:eastAsia="Times New Roman" w:hAnsi="Calibri" w:cs="Calibri"/>
                <w:b/>
                <w:bCs/>
                <w:color w:val="000000"/>
                <w:lang w:eastAsia="en-GB"/>
              </w:rPr>
            </w:pPr>
            <w:r w:rsidRPr="00A54719">
              <w:rPr>
                <w:rFonts w:ascii="Calibri" w:eastAsia="Times New Roman" w:hAnsi="Calibri" w:cs="Calibri"/>
                <w:b/>
                <w:bCs/>
                <w:color w:val="000000"/>
                <w:lang w:eastAsia="en-GB"/>
              </w:rPr>
              <w:t>Trans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B67302" w14:textId="77777777" w:rsidR="00A54719" w:rsidRPr="00A54719" w:rsidRDefault="00A54719" w:rsidP="001553C4">
            <w:pPr>
              <w:spacing w:after="120" w:line="240" w:lineRule="auto"/>
              <w:jc w:val="center"/>
              <w:rPr>
                <w:rFonts w:ascii="Calibri" w:eastAsia="Times New Roman" w:hAnsi="Calibri" w:cs="Calibri"/>
                <w:b/>
                <w:bCs/>
                <w:color w:val="000000"/>
                <w:lang w:eastAsia="en-GB"/>
              </w:rPr>
            </w:pPr>
            <w:r w:rsidRPr="00A54719">
              <w:rPr>
                <w:rFonts w:ascii="Calibri" w:eastAsia="Times New Roman" w:hAnsi="Calibri" w:cs="Calibri"/>
                <w:b/>
                <w:bCs/>
                <w:color w:val="000000"/>
                <w:lang w:eastAsia="en-GB"/>
              </w:rPr>
              <w:t>Total</w:t>
            </w:r>
          </w:p>
        </w:tc>
      </w:tr>
      <w:tr w:rsidR="00A54719" w:rsidRPr="00A54719" w14:paraId="3C64DFE5" w14:textId="77777777" w:rsidTr="00A54719">
        <w:trPr>
          <w:trHeight w:val="288"/>
          <w:jc w:val="center"/>
        </w:trPr>
        <w:tc>
          <w:tcPr>
            <w:tcW w:w="2260" w:type="dxa"/>
            <w:tcBorders>
              <w:top w:val="single" w:sz="4" w:space="0" w:color="auto"/>
              <w:left w:val="single" w:sz="4" w:space="0" w:color="auto"/>
              <w:bottom w:val="single" w:sz="4" w:space="0" w:color="auto"/>
              <w:right w:val="nil"/>
            </w:tcBorders>
            <w:shd w:val="clear" w:color="auto" w:fill="auto"/>
            <w:noWrap/>
            <w:vAlign w:val="bottom"/>
            <w:hideMark/>
          </w:tcPr>
          <w:p w14:paraId="64301446" w14:textId="77777777" w:rsidR="00A54719" w:rsidRPr="00A54719" w:rsidRDefault="00A54719" w:rsidP="001553C4">
            <w:pPr>
              <w:spacing w:after="120" w:line="240" w:lineRule="auto"/>
              <w:rPr>
                <w:rFonts w:ascii="Calibri" w:eastAsia="Times New Roman" w:hAnsi="Calibri" w:cs="Calibri"/>
                <w:b/>
                <w:bCs/>
                <w:color w:val="000000"/>
                <w:sz w:val="20"/>
                <w:szCs w:val="20"/>
                <w:lang w:eastAsia="en-GB"/>
              </w:rPr>
            </w:pPr>
            <w:r w:rsidRPr="00A54719">
              <w:rPr>
                <w:rFonts w:ascii="Calibri" w:eastAsia="Times New Roman" w:hAnsi="Calibri" w:cs="Calibri"/>
                <w:b/>
                <w:bCs/>
                <w:color w:val="000000"/>
                <w:sz w:val="20"/>
                <w:szCs w:val="20"/>
                <w:lang w:eastAsia="en-GB"/>
              </w:rPr>
              <w:t>Disability</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386BA4B" w14:textId="77777777" w:rsidR="00A54719" w:rsidRPr="00A54719" w:rsidRDefault="00A54719" w:rsidP="001553C4">
            <w:pPr>
              <w:spacing w:after="120" w:line="240" w:lineRule="auto"/>
              <w:jc w:val="center"/>
              <w:rPr>
                <w:rFonts w:ascii="Calibri" w:eastAsia="Times New Roman" w:hAnsi="Calibri" w:cs="Calibri"/>
                <w:color w:val="000000"/>
                <w:lang w:eastAsia="en-GB"/>
              </w:rPr>
            </w:pPr>
            <w:r w:rsidRPr="00A54719">
              <w:rPr>
                <w:rFonts w:ascii="Calibri" w:eastAsia="Times New Roman" w:hAnsi="Calibri" w:cs="Calibri"/>
                <w:color w:val="000000"/>
                <w:lang w:eastAsia="en-GB"/>
              </w:rPr>
              <w:t>29/137(21%)</w:t>
            </w:r>
          </w:p>
        </w:tc>
        <w:tc>
          <w:tcPr>
            <w:tcW w:w="1300" w:type="dxa"/>
            <w:tcBorders>
              <w:top w:val="nil"/>
              <w:left w:val="nil"/>
              <w:bottom w:val="single" w:sz="4" w:space="0" w:color="auto"/>
              <w:right w:val="single" w:sz="4" w:space="0" w:color="auto"/>
            </w:tcBorders>
            <w:shd w:val="clear" w:color="auto" w:fill="auto"/>
            <w:noWrap/>
            <w:vAlign w:val="bottom"/>
            <w:hideMark/>
          </w:tcPr>
          <w:p w14:paraId="02A58234" w14:textId="77777777" w:rsidR="00A54719" w:rsidRPr="00A54719" w:rsidRDefault="00A54719" w:rsidP="001553C4">
            <w:pPr>
              <w:spacing w:after="120" w:line="240" w:lineRule="auto"/>
              <w:jc w:val="center"/>
              <w:rPr>
                <w:rFonts w:ascii="Calibri" w:eastAsia="Times New Roman" w:hAnsi="Calibri" w:cs="Calibri"/>
                <w:color w:val="000000"/>
                <w:lang w:eastAsia="en-GB"/>
              </w:rPr>
            </w:pPr>
            <w:r w:rsidRPr="00A54719">
              <w:rPr>
                <w:rFonts w:ascii="Calibri" w:eastAsia="Times New Roman" w:hAnsi="Calibri" w:cs="Calibri"/>
                <w:color w:val="000000"/>
                <w:lang w:eastAsia="en-GB"/>
              </w:rPr>
              <w:t>6/12(50%)</w:t>
            </w:r>
          </w:p>
        </w:tc>
        <w:tc>
          <w:tcPr>
            <w:tcW w:w="1340" w:type="dxa"/>
            <w:tcBorders>
              <w:top w:val="nil"/>
              <w:left w:val="nil"/>
              <w:bottom w:val="single" w:sz="4" w:space="0" w:color="auto"/>
              <w:right w:val="single" w:sz="4" w:space="0" w:color="auto"/>
            </w:tcBorders>
            <w:shd w:val="clear" w:color="auto" w:fill="auto"/>
            <w:noWrap/>
            <w:vAlign w:val="bottom"/>
            <w:hideMark/>
          </w:tcPr>
          <w:p w14:paraId="2280A5C9" w14:textId="77777777" w:rsidR="00A54719" w:rsidRPr="00A54719" w:rsidRDefault="00A54719" w:rsidP="001553C4">
            <w:pPr>
              <w:spacing w:after="120" w:line="240" w:lineRule="auto"/>
              <w:jc w:val="center"/>
              <w:rPr>
                <w:rFonts w:ascii="Calibri" w:eastAsia="Times New Roman" w:hAnsi="Calibri" w:cs="Calibri"/>
                <w:color w:val="000000"/>
                <w:lang w:eastAsia="en-GB"/>
              </w:rPr>
            </w:pPr>
            <w:r w:rsidRPr="00A54719">
              <w:rPr>
                <w:rFonts w:ascii="Calibri" w:eastAsia="Times New Roman" w:hAnsi="Calibri" w:cs="Calibri"/>
                <w:color w:val="000000"/>
                <w:lang w:eastAsia="en-GB"/>
              </w:rPr>
              <w:t>35/149(</w:t>
            </w:r>
            <w:bookmarkStart w:id="26" w:name="_Hlk63046572"/>
            <w:r w:rsidRPr="00A54719">
              <w:rPr>
                <w:rFonts w:ascii="Calibri" w:eastAsia="Times New Roman" w:hAnsi="Calibri" w:cs="Calibri"/>
                <w:color w:val="000000"/>
                <w:lang w:eastAsia="en-GB"/>
              </w:rPr>
              <w:t>23%</w:t>
            </w:r>
            <w:bookmarkEnd w:id="26"/>
            <w:r w:rsidRPr="00A54719">
              <w:rPr>
                <w:rFonts w:ascii="Calibri" w:eastAsia="Times New Roman" w:hAnsi="Calibri" w:cs="Calibri"/>
                <w:color w:val="000000"/>
                <w:lang w:eastAsia="en-GB"/>
              </w:rPr>
              <w:t>)</w:t>
            </w:r>
          </w:p>
        </w:tc>
      </w:tr>
      <w:tr w:rsidR="00A54719" w:rsidRPr="00A54719" w14:paraId="07CF897B" w14:textId="77777777" w:rsidTr="00A54719">
        <w:trPr>
          <w:trHeight w:val="288"/>
          <w:jc w:val="center"/>
        </w:trPr>
        <w:tc>
          <w:tcPr>
            <w:tcW w:w="2260" w:type="dxa"/>
            <w:tcBorders>
              <w:top w:val="nil"/>
              <w:left w:val="single" w:sz="4" w:space="0" w:color="auto"/>
              <w:bottom w:val="single" w:sz="4" w:space="0" w:color="auto"/>
              <w:right w:val="nil"/>
            </w:tcBorders>
            <w:shd w:val="clear" w:color="auto" w:fill="auto"/>
            <w:noWrap/>
            <w:vAlign w:val="bottom"/>
            <w:hideMark/>
          </w:tcPr>
          <w:p w14:paraId="04EE36CD" w14:textId="77777777" w:rsidR="00A54719" w:rsidRPr="00A54719" w:rsidRDefault="00A54719" w:rsidP="001553C4">
            <w:pPr>
              <w:spacing w:after="120" w:line="240" w:lineRule="auto"/>
              <w:rPr>
                <w:rFonts w:ascii="Calibri" w:eastAsia="Times New Roman" w:hAnsi="Calibri" w:cs="Calibri"/>
                <w:b/>
                <w:bCs/>
                <w:color w:val="000000"/>
                <w:sz w:val="20"/>
                <w:szCs w:val="20"/>
                <w:lang w:eastAsia="en-GB"/>
              </w:rPr>
            </w:pPr>
            <w:r w:rsidRPr="00A54719">
              <w:rPr>
                <w:rFonts w:ascii="Calibri" w:eastAsia="Times New Roman" w:hAnsi="Calibri" w:cs="Calibri"/>
                <w:b/>
                <w:bCs/>
                <w:color w:val="000000"/>
                <w:sz w:val="20"/>
                <w:szCs w:val="20"/>
                <w:lang w:eastAsia="en-GB"/>
              </w:rPr>
              <w:t>Serious health condition</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1B90B72" w14:textId="77777777" w:rsidR="00A54719" w:rsidRPr="00A54719" w:rsidRDefault="00A54719" w:rsidP="001553C4">
            <w:pPr>
              <w:spacing w:after="120" w:line="240" w:lineRule="auto"/>
              <w:jc w:val="center"/>
              <w:rPr>
                <w:rFonts w:ascii="Calibri" w:eastAsia="Times New Roman" w:hAnsi="Calibri" w:cs="Calibri"/>
                <w:color w:val="000000"/>
                <w:lang w:eastAsia="en-GB"/>
              </w:rPr>
            </w:pPr>
            <w:r w:rsidRPr="00A54719">
              <w:rPr>
                <w:rFonts w:ascii="Calibri" w:eastAsia="Times New Roman" w:hAnsi="Calibri" w:cs="Calibri"/>
                <w:color w:val="000000"/>
                <w:lang w:eastAsia="en-GB"/>
              </w:rPr>
              <w:t xml:space="preserve">64/137(47%) </w:t>
            </w:r>
          </w:p>
        </w:tc>
        <w:tc>
          <w:tcPr>
            <w:tcW w:w="1300" w:type="dxa"/>
            <w:tcBorders>
              <w:top w:val="nil"/>
              <w:left w:val="nil"/>
              <w:bottom w:val="single" w:sz="4" w:space="0" w:color="auto"/>
              <w:right w:val="single" w:sz="4" w:space="0" w:color="auto"/>
            </w:tcBorders>
            <w:shd w:val="clear" w:color="auto" w:fill="auto"/>
            <w:noWrap/>
            <w:vAlign w:val="bottom"/>
            <w:hideMark/>
          </w:tcPr>
          <w:p w14:paraId="72F8FE5C" w14:textId="77777777" w:rsidR="00A54719" w:rsidRPr="00A54719" w:rsidRDefault="00A54719" w:rsidP="001553C4">
            <w:pPr>
              <w:spacing w:after="120" w:line="240" w:lineRule="auto"/>
              <w:jc w:val="center"/>
              <w:rPr>
                <w:rFonts w:ascii="Calibri" w:eastAsia="Times New Roman" w:hAnsi="Calibri" w:cs="Calibri"/>
                <w:color w:val="000000"/>
                <w:lang w:eastAsia="en-GB"/>
              </w:rPr>
            </w:pPr>
            <w:r w:rsidRPr="00A54719">
              <w:rPr>
                <w:rFonts w:ascii="Calibri" w:eastAsia="Times New Roman" w:hAnsi="Calibri" w:cs="Calibri"/>
                <w:color w:val="000000"/>
                <w:lang w:eastAsia="en-GB"/>
              </w:rPr>
              <w:t>7/12(58%)</w:t>
            </w:r>
          </w:p>
        </w:tc>
        <w:tc>
          <w:tcPr>
            <w:tcW w:w="1340" w:type="dxa"/>
            <w:tcBorders>
              <w:top w:val="nil"/>
              <w:left w:val="nil"/>
              <w:bottom w:val="single" w:sz="4" w:space="0" w:color="auto"/>
              <w:right w:val="single" w:sz="4" w:space="0" w:color="auto"/>
            </w:tcBorders>
            <w:shd w:val="clear" w:color="auto" w:fill="auto"/>
            <w:noWrap/>
            <w:vAlign w:val="bottom"/>
            <w:hideMark/>
          </w:tcPr>
          <w:p w14:paraId="5543097B" w14:textId="77777777" w:rsidR="00A54719" w:rsidRPr="00A54719" w:rsidRDefault="00A54719" w:rsidP="001553C4">
            <w:pPr>
              <w:spacing w:after="120" w:line="240" w:lineRule="auto"/>
              <w:jc w:val="center"/>
              <w:rPr>
                <w:rFonts w:ascii="Calibri" w:eastAsia="Times New Roman" w:hAnsi="Calibri" w:cs="Calibri"/>
                <w:color w:val="000000"/>
                <w:lang w:eastAsia="en-GB"/>
              </w:rPr>
            </w:pPr>
            <w:r w:rsidRPr="00A54719">
              <w:rPr>
                <w:rFonts w:ascii="Calibri" w:eastAsia="Times New Roman" w:hAnsi="Calibri" w:cs="Calibri"/>
                <w:color w:val="000000"/>
                <w:lang w:eastAsia="en-GB"/>
              </w:rPr>
              <w:t>71/149(</w:t>
            </w:r>
            <w:bookmarkStart w:id="27" w:name="_Hlk63046586"/>
            <w:r w:rsidRPr="00A54719">
              <w:rPr>
                <w:rFonts w:ascii="Calibri" w:eastAsia="Times New Roman" w:hAnsi="Calibri" w:cs="Calibri"/>
                <w:color w:val="000000"/>
                <w:lang w:eastAsia="en-GB"/>
              </w:rPr>
              <w:t>48%</w:t>
            </w:r>
            <w:bookmarkEnd w:id="27"/>
            <w:r w:rsidRPr="00A54719">
              <w:rPr>
                <w:rFonts w:ascii="Calibri" w:eastAsia="Times New Roman" w:hAnsi="Calibri" w:cs="Calibri"/>
                <w:color w:val="000000"/>
                <w:lang w:eastAsia="en-GB"/>
              </w:rPr>
              <w:t>)</w:t>
            </w:r>
          </w:p>
        </w:tc>
      </w:tr>
    </w:tbl>
    <w:bookmarkEnd w:id="25"/>
    <w:p w14:paraId="3FD9E656" w14:textId="77777777" w:rsidR="008373A2" w:rsidRDefault="008373A2" w:rsidP="00690DDF">
      <w:pPr>
        <w:spacing w:before="240" w:after="120"/>
        <w:jc w:val="center"/>
        <w:rPr>
          <w:rFonts w:ascii="Arial" w:hAnsi="Arial" w:cs="Arial"/>
          <w:lang w:eastAsia="en-GB"/>
        </w:rPr>
      </w:pPr>
      <w:r w:rsidRPr="008914E7">
        <w:rPr>
          <w:rFonts w:ascii="Arial" w:hAnsi="Arial" w:cs="Arial"/>
          <w:b/>
          <w:bCs/>
          <w:lang w:eastAsia="en-GB"/>
        </w:rPr>
        <w:t xml:space="preserve">Table </w:t>
      </w:r>
      <w:r w:rsidR="00E639C1" w:rsidRPr="008914E7">
        <w:rPr>
          <w:rFonts w:ascii="Arial" w:hAnsi="Arial" w:cs="Arial"/>
          <w:b/>
          <w:bCs/>
          <w:lang w:eastAsia="en-GB"/>
        </w:rPr>
        <w:t>4</w:t>
      </w:r>
      <w:r w:rsidRPr="008914E7">
        <w:rPr>
          <w:rFonts w:ascii="Arial" w:hAnsi="Arial" w:cs="Arial"/>
          <w:b/>
          <w:bCs/>
          <w:lang w:eastAsia="en-GB"/>
        </w:rPr>
        <w:t>:</w:t>
      </w:r>
      <w:r w:rsidRPr="008914E7">
        <w:rPr>
          <w:rFonts w:ascii="Arial" w:hAnsi="Arial" w:cs="Arial"/>
          <w:lang w:eastAsia="en-GB"/>
        </w:rPr>
        <w:t xml:space="preserve"> Self-reported disability and/or serious health condition(s) </w:t>
      </w:r>
      <w:r w:rsidR="00E90806">
        <w:rPr>
          <w:rFonts w:ascii="Arial" w:hAnsi="Arial" w:cs="Arial"/>
        </w:rPr>
        <w:t>according to</w:t>
      </w:r>
      <w:r w:rsidR="00E639C1" w:rsidRPr="008914E7">
        <w:rPr>
          <w:rFonts w:ascii="Arial" w:hAnsi="Arial" w:cs="Arial"/>
        </w:rPr>
        <w:t xml:space="preserve"> le</w:t>
      </w:r>
      <w:r w:rsidR="00E639C1" w:rsidRPr="008914E7">
        <w:rPr>
          <w:rFonts w:ascii="Arial" w:hAnsi="Arial" w:cs="Arial"/>
          <w:lang w:eastAsia="en-GB"/>
        </w:rPr>
        <w:t>sbians</w:t>
      </w:r>
      <w:r w:rsidR="005B003D">
        <w:rPr>
          <w:rFonts w:ascii="Arial" w:hAnsi="Arial" w:cs="Arial"/>
          <w:lang w:eastAsia="en-GB"/>
        </w:rPr>
        <w:t>/</w:t>
      </w:r>
      <w:r w:rsidR="00E639C1" w:rsidRPr="008914E7">
        <w:rPr>
          <w:rFonts w:ascii="Arial" w:hAnsi="Arial" w:cs="Arial"/>
          <w:lang w:eastAsia="en-GB"/>
        </w:rPr>
        <w:t xml:space="preserve">gay women </w:t>
      </w:r>
      <w:r w:rsidR="00E90806">
        <w:rPr>
          <w:rFonts w:ascii="Arial" w:hAnsi="Arial" w:cs="Arial"/>
          <w:lang w:eastAsia="en-GB"/>
        </w:rPr>
        <w:t>respondents</w:t>
      </w:r>
      <w:r w:rsidR="005B003D">
        <w:rPr>
          <w:rFonts w:ascii="Arial" w:hAnsi="Arial" w:cs="Arial"/>
          <w:lang w:eastAsia="en-GB"/>
        </w:rPr>
        <w:t>.</w:t>
      </w:r>
    </w:p>
    <w:p w14:paraId="256642FE" w14:textId="77777777" w:rsidR="00DD6424" w:rsidRPr="008914E7" w:rsidRDefault="00DD6424" w:rsidP="00690DDF">
      <w:pPr>
        <w:spacing w:before="240" w:after="120"/>
        <w:jc w:val="center"/>
        <w:rPr>
          <w:rFonts w:ascii="Arial" w:hAnsi="Arial" w:cs="Arial"/>
        </w:rPr>
      </w:pPr>
    </w:p>
    <w:p w14:paraId="5F24C444" w14:textId="77777777" w:rsidR="008373A2" w:rsidRDefault="00E9114A" w:rsidP="00716E6A">
      <w:pPr>
        <w:spacing w:after="120" w:line="360" w:lineRule="auto"/>
        <w:jc w:val="both"/>
        <w:rPr>
          <w:rFonts w:ascii="Arial" w:hAnsi="Arial" w:cs="Arial"/>
          <w:sz w:val="24"/>
          <w:szCs w:val="24"/>
        </w:rPr>
      </w:pPr>
      <w:r>
        <w:rPr>
          <w:rFonts w:ascii="Arial" w:hAnsi="Arial" w:cs="Arial"/>
          <w:sz w:val="24"/>
          <w:szCs w:val="24"/>
          <w:lang w:eastAsia="en-GB"/>
        </w:rPr>
        <w:t>Respondents</w:t>
      </w:r>
      <w:r w:rsidR="00E639C1" w:rsidRPr="008914E7">
        <w:rPr>
          <w:rFonts w:ascii="Arial" w:hAnsi="Arial" w:cs="Arial"/>
          <w:sz w:val="24"/>
          <w:szCs w:val="24"/>
          <w:lang w:eastAsia="en-GB"/>
        </w:rPr>
        <w:t xml:space="preserve"> were asked if they </w:t>
      </w:r>
      <w:r w:rsidR="00E639C1" w:rsidRPr="008914E7">
        <w:rPr>
          <w:rFonts w:ascii="Arial" w:hAnsi="Arial" w:cs="Arial"/>
          <w:sz w:val="24"/>
          <w:szCs w:val="24"/>
        </w:rPr>
        <w:t xml:space="preserve">lived alone or with others. </w:t>
      </w:r>
      <w:r w:rsidR="00E639C1" w:rsidRPr="008914E7">
        <w:rPr>
          <w:rFonts w:ascii="Arial" w:hAnsi="Arial" w:cs="Arial"/>
          <w:sz w:val="24"/>
          <w:szCs w:val="24"/>
          <w:lang w:eastAsia="en-GB"/>
        </w:rPr>
        <w:t>As can be seen from Tab</w:t>
      </w:r>
      <w:r w:rsidR="00E639C1" w:rsidRPr="008914E7">
        <w:rPr>
          <w:rFonts w:ascii="Arial" w:hAnsi="Arial" w:cs="Arial"/>
          <w:sz w:val="24"/>
          <w:szCs w:val="24"/>
        </w:rPr>
        <w:t xml:space="preserve">le 5, </w:t>
      </w:r>
      <w:r w:rsidR="00DD6424">
        <w:rPr>
          <w:rFonts w:ascii="Arial" w:hAnsi="Arial" w:cs="Arial"/>
          <w:sz w:val="24"/>
          <w:szCs w:val="24"/>
        </w:rPr>
        <w:t>half</w:t>
      </w:r>
      <w:r w:rsidR="00E639C1" w:rsidRPr="008914E7">
        <w:rPr>
          <w:rFonts w:ascii="Arial" w:hAnsi="Arial" w:cs="Arial"/>
          <w:sz w:val="24"/>
          <w:szCs w:val="24"/>
        </w:rPr>
        <w:t xml:space="preserve"> </w:t>
      </w:r>
      <w:r w:rsidR="00B941D2">
        <w:rPr>
          <w:rFonts w:ascii="Arial" w:hAnsi="Arial" w:cs="Arial"/>
          <w:sz w:val="24"/>
          <w:szCs w:val="24"/>
        </w:rPr>
        <w:t xml:space="preserve">of </w:t>
      </w:r>
      <w:r w:rsidR="00E639C1" w:rsidRPr="008914E7">
        <w:rPr>
          <w:rFonts w:ascii="Arial" w:hAnsi="Arial" w:cs="Arial"/>
          <w:sz w:val="24"/>
          <w:szCs w:val="24"/>
        </w:rPr>
        <w:t>older lesbians and gay women (</w:t>
      </w:r>
      <w:r w:rsidR="00DD6424">
        <w:rPr>
          <w:rFonts w:ascii="Arial" w:hAnsi="Arial" w:cs="Arial"/>
          <w:sz w:val="24"/>
          <w:szCs w:val="24"/>
        </w:rPr>
        <w:t>69</w:t>
      </w:r>
      <w:r w:rsidR="00E639C1" w:rsidRPr="008914E7">
        <w:rPr>
          <w:rFonts w:ascii="Arial" w:hAnsi="Arial" w:cs="Arial"/>
          <w:sz w:val="24"/>
          <w:szCs w:val="24"/>
        </w:rPr>
        <w:t xml:space="preserve"> cis and </w:t>
      </w:r>
      <w:r w:rsidR="00DD6424">
        <w:rPr>
          <w:rFonts w:ascii="Arial" w:hAnsi="Arial" w:cs="Arial"/>
          <w:sz w:val="24"/>
          <w:szCs w:val="24"/>
        </w:rPr>
        <w:t>6</w:t>
      </w:r>
      <w:r w:rsidR="00E639C1" w:rsidRPr="008914E7">
        <w:rPr>
          <w:rFonts w:ascii="Arial" w:hAnsi="Arial" w:cs="Arial"/>
          <w:sz w:val="24"/>
          <w:szCs w:val="24"/>
        </w:rPr>
        <w:t xml:space="preserve"> trans) </w:t>
      </w:r>
      <w:r>
        <w:rPr>
          <w:rFonts w:ascii="Arial" w:hAnsi="Arial" w:cs="Arial"/>
          <w:sz w:val="24"/>
          <w:szCs w:val="24"/>
        </w:rPr>
        <w:t>respondents</w:t>
      </w:r>
      <w:r w:rsidR="00E639C1" w:rsidRPr="008914E7">
        <w:rPr>
          <w:rFonts w:ascii="Arial" w:hAnsi="Arial" w:cs="Arial"/>
          <w:sz w:val="24"/>
          <w:szCs w:val="24"/>
        </w:rPr>
        <w:t xml:space="preserve"> lived </w:t>
      </w:r>
      <w:proofErr w:type="gramStart"/>
      <w:r w:rsidR="00E639C1" w:rsidRPr="008914E7">
        <w:rPr>
          <w:rFonts w:ascii="Arial" w:hAnsi="Arial" w:cs="Arial"/>
          <w:sz w:val="24"/>
          <w:szCs w:val="24"/>
        </w:rPr>
        <w:t>alone</w:t>
      </w:r>
      <w:proofErr w:type="gramEnd"/>
      <w:r w:rsidR="00E639C1" w:rsidRPr="008914E7">
        <w:rPr>
          <w:rFonts w:ascii="Arial" w:hAnsi="Arial" w:cs="Arial"/>
          <w:sz w:val="24"/>
          <w:szCs w:val="24"/>
        </w:rPr>
        <w:t xml:space="preserve"> and </w:t>
      </w:r>
      <w:r w:rsidR="00DD6424">
        <w:rPr>
          <w:rFonts w:ascii="Arial" w:hAnsi="Arial" w:cs="Arial"/>
          <w:sz w:val="24"/>
          <w:szCs w:val="24"/>
        </w:rPr>
        <w:t xml:space="preserve">half </w:t>
      </w:r>
      <w:r w:rsidR="00E639C1" w:rsidRPr="008914E7">
        <w:rPr>
          <w:rFonts w:ascii="Arial" w:hAnsi="Arial" w:cs="Arial"/>
          <w:sz w:val="24"/>
          <w:szCs w:val="24"/>
        </w:rPr>
        <w:t>(</w:t>
      </w:r>
      <w:r w:rsidR="00DD6424">
        <w:rPr>
          <w:rFonts w:ascii="Arial" w:hAnsi="Arial" w:cs="Arial"/>
          <w:sz w:val="24"/>
          <w:szCs w:val="24"/>
        </w:rPr>
        <w:t>68</w:t>
      </w:r>
      <w:r w:rsidR="00E639C1" w:rsidRPr="008914E7">
        <w:rPr>
          <w:rFonts w:ascii="Arial" w:hAnsi="Arial" w:cs="Arial"/>
          <w:sz w:val="24"/>
          <w:szCs w:val="24"/>
        </w:rPr>
        <w:t xml:space="preserve"> cis and </w:t>
      </w:r>
      <w:r w:rsidR="00DD6424">
        <w:rPr>
          <w:rFonts w:ascii="Arial" w:hAnsi="Arial" w:cs="Arial"/>
          <w:sz w:val="24"/>
          <w:szCs w:val="24"/>
        </w:rPr>
        <w:t>6</w:t>
      </w:r>
      <w:r w:rsidR="00E639C1" w:rsidRPr="008914E7">
        <w:rPr>
          <w:rFonts w:ascii="Arial" w:hAnsi="Arial" w:cs="Arial"/>
          <w:sz w:val="24"/>
          <w:szCs w:val="24"/>
        </w:rPr>
        <w:t xml:space="preserve"> trans) </w:t>
      </w:r>
      <w:r>
        <w:rPr>
          <w:rFonts w:ascii="Arial" w:hAnsi="Arial" w:cs="Arial"/>
          <w:sz w:val="24"/>
          <w:szCs w:val="24"/>
        </w:rPr>
        <w:t>respondents</w:t>
      </w:r>
      <w:r w:rsidR="00DD6424">
        <w:rPr>
          <w:rFonts w:ascii="Arial" w:hAnsi="Arial" w:cs="Arial"/>
          <w:sz w:val="24"/>
          <w:szCs w:val="24"/>
        </w:rPr>
        <w:t xml:space="preserve"> </w:t>
      </w:r>
      <w:r w:rsidR="00E639C1" w:rsidRPr="008914E7">
        <w:rPr>
          <w:rFonts w:ascii="Arial" w:hAnsi="Arial" w:cs="Arial"/>
          <w:sz w:val="24"/>
          <w:szCs w:val="24"/>
        </w:rPr>
        <w:t xml:space="preserve">lived with others. </w:t>
      </w:r>
      <w:r w:rsidR="00DD6424">
        <w:rPr>
          <w:rFonts w:ascii="Arial" w:hAnsi="Arial" w:cs="Arial"/>
          <w:sz w:val="24"/>
          <w:szCs w:val="24"/>
        </w:rPr>
        <w:t xml:space="preserve">Among the 6 trans women who lived with others, five lived with their partners/spouses and one lived with her mother. Among the 68 cis lesbians/gay women who lived with others, </w:t>
      </w:r>
      <w:r w:rsidR="005B003D">
        <w:rPr>
          <w:rFonts w:ascii="Arial" w:hAnsi="Arial" w:cs="Arial"/>
          <w:sz w:val="24"/>
          <w:szCs w:val="24"/>
        </w:rPr>
        <w:t>63 lived with their spouse/partner, one lived with their spouse/partner and their adult children, two lived with their sisters, one lived with their adult son, and one lived with housemates.</w:t>
      </w:r>
    </w:p>
    <w:p w14:paraId="208A552C" w14:textId="77777777" w:rsidR="00F96AA0" w:rsidRDefault="00F96AA0" w:rsidP="00716E6A">
      <w:pPr>
        <w:spacing w:after="120" w:line="360" w:lineRule="auto"/>
        <w:jc w:val="both"/>
        <w:rPr>
          <w:rFonts w:ascii="Arial" w:hAnsi="Arial" w:cs="Arial"/>
          <w:sz w:val="24"/>
          <w:szCs w:val="24"/>
        </w:rPr>
      </w:pPr>
    </w:p>
    <w:p w14:paraId="75F2451C" w14:textId="77777777" w:rsidR="00F96AA0" w:rsidRDefault="00F96AA0" w:rsidP="00716E6A">
      <w:pPr>
        <w:spacing w:after="120" w:line="360" w:lineRule="auto"/>
        <w:jc w:val="both"/>
        <w:rPr>
          <w:rFonts w:ascii="Arial" w:hAnsi="Arial" w:cs="Arial"/>
          <w:sz w:val="24"/>
          <w:szCs w:val="24"/>
        </w:rPr>
      </w:pPr>
    </w:p>
    <w:tbl>
      <w:tblPr>
        <w:tblW w:w="7300" w:type="dxa"/>
        <w:jc w:val="center"/>
        <w:tblLook w:val="04A0" w:firstRow="1" w:lastRow="0" w:firstColumn="1" w:lastColumn="0" w:noHBand="0" w:noVBand="1"/>
      </w:tblPr>
      <w:tblGrid>
        <w:gridCol w:w="2760"/>
        <w:gridCol w:w="1600"/>
        <w:gridCol w:w="1440"/>
        <w:gridCol w:w="1500"/>
      </w:tblGrid>
      <w:tr w:rsidR="00DD6424" w:rsidRPr="00DD6424" w14:paraId="2427D269" w14:textId="77777777" w:rsidTr="00DD6424">
        <w:trPr>
          <w:trHeight w:val="87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31FD" w14:textId="77777777" w:rsidR="00DD6424" w:rsidRPr="00DD6424" w:rsidRDefault="00DD6424" w:rsidP="00DD6424">
            <w:pPr>
              <w:spacing w:after="0" w:line="240" w:lineRule="auto"/>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lastRenderedPageBreak/>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E54A99F" w14:textId="77777777" w:rsidR="00DD6424" w:rsidRPr="00DD6424" w:rsidRDefault="00DD6424" w:rsidP="00DD6424">
            <w:pPr>
              <w:spacing w:after="0" w:line="240" w:lineRule="auto"/>
              <w:jc w:val="center"/>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Cis lesbians/ gay women (n=137)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FC3C7C" w14:textId="77777777" w:rsidR="00DD6424" w:rsidRPr="00DD6424" w:rsidRDefault="00DD6424" w:rsidP="00DD6424">
            <w:pPr>
              <w:spacing w:after="0" w:line="240" w:lineRule="auto"/>
              <w:jc w:val="center"/>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Trans lesbians/ gay women (n=12)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A9477A" w14:textId="77777777" w:rsidR="00DD6424" w:rsidRPr="00DD6424" w:rsidRDefault="00DD6424" w:rsidP="00DD6424">
            <w:pPr>
              <w:spacing w:after="0" w:line="240" w:lineRule="auto"/>
              <w:jc w:val="center"/>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All lesbians/ gay women (n=149)</w:t>
            </w:r>
          </w:p>
        </w:tc>
      </w:tr>
      <w:tr w:rsidR="00DD6424" w:rsidRPr="00DD6424" w14:paraId="4CBF525D" w14:textId="77777777" w:rsidTr="00DD6424">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6BFDDBD" w14:textId="77777777" w:rsidR="00DD6424" w:rsidRPr="00DD6424" w:rsidRDefault="00DD6424" w:rsidP="00DD6424">
            <w:pPr>
              <w:spacing w:after="0" w:line="240" w:lineRule="auto"/>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Alone</w:t>
            </w:r>
          </w:p>
        </w:tc>
        <w:tc>
          <w:tcPr>
            <w:tcW w:w="1600" w:type="dxa"/>
            <w:tcBorders>
              <w:top w:val="nil"/>
              <w:left w:val="nil"/>
              <w:bottom w:val="single" w:sz="4" w:space="0" w:color="auto"/>
              <w:right w:val="single" w:sz="4" w:space="0" w:color="auto"/>
            </w:tcBorders>
            <w:shd w:val="clear" w:color="auto" w:fill="auto"/>
            <w:noWrap/>
            <w:vAlign w:val="center"/>
            <w:hideMark/>
          </w:tcPr>
          <w:p w14:paraId="29AA5C1A" w14:textId="77777777" w:rsidR="00DD6424" w:rsidRPr="00DD6424" w:rsidRDefault="00DD6424" w:rsidP="00DD6424">
            <w:pPr>
              <w:spacing w:after="0" w:line="240" w:lineRule="auto"/>
              <w:jc w:val="center"/>
              <w:rPr>
                <w:rFonts w:ascii="Calibri" w:eastAsia="Times New Roman" w:hAnsi="Calibri" w:cs="Calibri"/>
                <w:lang w:eastAsia="en-GB"/>
              </w:rPr>
            </w:pPr>
            <w:r w:rsidRPr="00DD6424">
              <w:rPr>
                <w:rFonts w:ascii="Calibri" w:eastAsia="Times New Roman" w:hAnsi="Calibri" w:cs="Calibri"/>
                <w:lang w:eastAsia="en-GB"/>
              </w:rPr>
              <w:t>69(50%)</w:t>
            </w:r>
          </w:p>
        </w:tc>
        <w:tc>
          <w:tcPr>
            <w:tcW w:w="1440" w:type="dxa"/>
            <w:tcBorders>
              <w:top w:val="nil"/>
              <w:left w:val="nil"/>
              <w:bottom w:val="single" w:sz="4" w:space="0" w:color="auto"/>
              <w:right w:val="single" w:sz="4" w:space="0" w:color="auto"/>
            </w:tcBorders>
            <w:shd w:val="clear" w:color="auto" w:fill="auto"/>
            <w:noWrap/>
            <w:vAlign w:val="center"/>
            <w:hideMark/>
          </w:tcPr>
          <w:p w14:paraId="079C0D04" w14:textId="77777777" w:rsidR="00DD6424" w:rsidRPr="00DD6424" w:rsidRDefault="00DD6424" w:rsidP="00DD6424">
            <w:pPr>
              <w:spacing w:after="0" w:line="240" w:lineRule="auto"/>
              <w:jc w:val="center"/>
              <w:rPr>
                <w:rFonts w:ascii="Calibri" w:eastAsia="Times New Roman" w:hAnsi="Calibri" w:cs="Calibri"/>
                <w:lang w:eastAsia="en-GB"/>
              </w:rPr>
            </w:pPr>
            <w:r w:rsidRPr="00DD6424">
              <w:rPr>
                <w:rFonts w:ascii="Calibri" w:eastAsia="Times New Roman" w:hAnsi="Calibri" w:cs="Calibri"/>
                <w:lang w:eastAsia="en-GB"/>
              </w:rPr>
              <w:t>6(50%)</w:t>
            </w:r>
          </w:p>
        </w:tc>
        <w:tc>
          <w:tcPr>
            <w:tcW w:w="1500" w:type="dxa"/>
            <w:tcBorders>
              <w:top w:val="nil"/>
              <w:left w:val="nil"/>
              <w:bottom w:val="single" w:sz="4" w:space="0" w:color="auto"/>
              <w:right w:val="single" w:sz="4" w:space="0" w:color="auto"/>
            </w:tcBorders>
            <w:shd w:val="clear" w:color="auto" w:fill="auto"/>
            <w:noWrap/>
            <w:vAlign w:val="center"/>
            <w:hideMark/>
          </w:tcPr>
          <w:p w14:paraId="08AC1571" w14:textId="77777777" w:rsidR="00DD6424" w:rsidRPr="00DD6424" w:rsidRDefault="00DD6424" w:rsidP="00DD6424">
            <w:pPr>
              <w:spacing w:after="0" w:line="240" w:lineRule="auto"/>
              <w:jc w:val="center"/>
              <w:rPr>
                <w:rFonts w:ascii="Calibri" w:eastAsia="Times New Roman" w:hAnsi="Calibri" w:cs="Calibri"/>
                <w:lang w:eastAsia="en-GB"/>
              </w:rPr>
            </w:pPr>
            <w:r w:rsidRPr="00DD6424">
              <w:rPr>
                <w:rFonts w:ascii="Calibri" w:eastAsia="Times New Roman" w:hAnsi="Calibri" w:cs="Calibri"/>
                <w:lang w:eastAsia="en-GB"/>
              </w:rPr>
              <w:t>75(50%)</w:t>
            </w:r>
          </w:p>
        </w:tc>
      </w:tr>
      <w:tr w:rsidR="00DD6424" w:rsidRPr="00DD6424" w14:paraId="0BDE5C77" w14:textId="77777777" w:rsidTr="00DD6424">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2C78A1B" w14:textId="77777777" w:rsidR="00DD6424" w:rsidRPr="00DD6424" w:rsidRDefault="00DD6424" w:rsidP="00DD6424">
            <w:pPr>
              <w:spacing w:after="0" w:line="240" w:lineRule="auto"/>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With others</w:t>
            </w:r>
          </w:p>
        </w:tc>
        <w:tc>
          <w:tcPr>
            <w:tcW w:w="1600" w:type="dxa"/>
            <w:tcBorders>
              <w:top w:val="nil"/>
              <w:left w:val="nil"/>
              <w:bottom w:val="single" w:sz="4" w:space="0" w:color="auto"/>
              <w:right w:val="single" w:sz="4" w:space="0" w:color="auto"/>
            </w:tcBorders>
            <w:shd w:val="clear" w:color="auto" w:fill="auto"/>
            <w:noWrap/>
            <w:vAlign w:val="center"/>
            <w:hideMark/>
          </w:tcPr>
          <w:p w14:paraId="1C0A2339" w14:textId="77777777" w:rsidR="00DD6424" w:rsidRPr="00DD6424" w:rsidRDefault="00DD6424" w:rsidP="00DD6424">
            <w:pPr>
              <w:spacing w:after="0" w:line="240" w:lineRule="auto"/>
              <w:jc w:val="center"/>
              <w:rPr>
                <w:rFonts w:ascii="Calibri" w:eastAsia="Times New Roman" w:hAnsi="Calibri" w:cs="Calibri"/>
                <w:lang w:eastAsia="en-GB"/>
              </w:rPr>
            </w:pPr>
            <w:r w:rsidRPr="00DD6424">
              <w:rPr>
                <w:rFonts w:ascii="Calibri" w:eastAsia="Times New Roman" w:hAnsi="Calibri" w:cs="Calibri"/>
                <w:lang w:eastAsia="en-GB"/>
              </w:rPr>
              <w:t>68(50%)</w:t>
            </w:r>
          </w:p>
        </w:tc>
        <w:tc>
          <w:tcPr>
            <w:tcW w:w="1440" w:type="dxa"/>
            <w:tcBorders>
              <w:top w:val="nil"/>
              <w:left w:val="nil"/>
              <w:bottom w:val="single" w:sz="4" w:space="0" w:color="auto"/>
              <w:right w:val="single" w:sz="4" w:space="0" w:color="auto"/>
            </w:tcBorders>
            <w:shd w:val="clear" w:color="auto" w:fill="auto"/>
            <w:noWrap/>
            <w:vAlign w:val="center"/>
            <w:hideMark/>
          </w:tcPr>
          <w:p w14:paraId="4BF60D62" w14:textId="77777777" w:rsidR="00DD6424" w:rsidRPr="00DD6424" w:rsidRDefault="00DD6424" w:rsidP="00DD6424">
            <w:pPr>
              <w:spacing w:after="0" w:line="240" w:lineRule="auto"/>
              <w:jc w:val="center"/>
              <w:rPr>
                <w:rFonts w:ascii="Calibri" w:eastAsia="Times New Roman" w:hAnsi="Calibri" w:cs="Calibri"/>
                <w:lang w:eastAsia="en-GB"/>
              </w:rPr>
            </w:pPr>
            <w:r w:rsidRPr="00DD6424">
              <w:rPr>
                <w:rFonts w:ascii="Calibri" w:eastAsia="Times New Roman" w:hAnsi="Calibri" w:cs="Calibri"/>
                <w:lang w:eastAsia="en-GB"/>
              </w:rPr>
              <w:t>6(50%)</w:t>
            </w:r>
          </w:p>
        </w:tc>
        <w:tc>
          <w:tcPr>
            <w:tcW w:w="1500" w:type="dxa"/>
            <w:tcBorders>
              <w:top w:val="nil"/>
              <w:left w:val="nil"/>
              <w:bottom w:val="single" w:sz="4" w:space="0" w:color="auto"/>
              <w:right w:val="single" w:sz="4" w:space="0" w:color="auto"/>
            </w:tcBorders>
            <w:shd w:val="clear" w:color="auto" w:fill="auto"/>
            <w:noWrap/>
            <w:vAlign w:val="center"/>
            <w:hideMark/>
          </w:tcPr>
          <w:p w14:paraId="396C53F9" w14:textId="77777777" w:rsidR="00DD6424" w:rsidRPr="00DD6424" w:rsidRDefault="00DD6424" w:rsidP="00DD6424">
            <w:pPr>
              <w:spacing w:after="0" w:line="240" w:lineRule="auto"/>
              <w:jc w:val="center"/>
              <w:rPr>
                <w:rFonts w:ascii="Calibri" w:eastAsia="Times New Roman" w:hAnsi="Calibri" w:cs="Calibri"/>
                <w:lang w:eastAsia="en-GB"/>
              </w:rPr>
            </w:pPr>
            <w:r w:rsidRPr="00DD6424">
              <w:rPr>
                <w:rFonts w:ascii="Calibri" w:eastAsia="Times New Roman" w:hAnsi="Calibri" w:cs="Calibri"/>
                <w:lang w:eastAsia="en-GB"/>
              </w:rPr>
              <w:t>74(50%)</w:t>
            </w:r>
          </w:p>
        </w:tc>
      </w:tr>
      <w:tr w:rsidR="00DD6424" w:rsidRPr="00DD6424" w14:paraId="2B9ACD35" w14:textId="77777777" w:rsidTr="00DD6424">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C8DEF02" w14:textId="77777777" w:rsidR="00DD6424" w:rsidRPr="00DD6424" w:rsidRDefault="00DD6424" w:rsidP="00DD6424">
            <w:pPr>
              <w:spacing w:after="0" w:line="240" w:lineRule="auto"/>
              <w:jc w:val="right"/>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Total</w:t>
            </w:r>
          </w:p>
        </w:tc>
        <w:tc>
          <w:tcPr>
            <w:tcW w:w="1600" w:type="dxa"/>
            <w:tcBorders>
              <w:top w:val="nil"/>
              <w:left w:val="nil"/>
              <w:bottom w:val="single" w:sz="4" w:space="0" w:color="auto"/>
              <w:right w:val="single" w:sz="4" w:space="0" w:color="auto"/>
            </w:tcBorders>
            <w:shd w:val="clear" w:color="auto" w:fill="auto"/>
            <w:noWrap/>
            <w:vAlign w:val="center"/>
            <w:hideMark/>
          </w:tcPr>
          <w:p w14:paraId="1C171F42" w14:textId="77777777" w:rsidR="00DD6424" w:rsidRPr="00DD6424" w:rsidRDefault="00DD6424" w:rsidP="00DD6424">
            <w:pPr>
              <w:spacing w:after="0" w:line="240" w:lineRule="auto"/>
              <w:jc w:val="center"/>
              <w:rPr>
                <w:rFonts w:ascii="Calibri" w:eastAsia="Times New Roman" w:hAnsi="Calibri" w:cs="Calibri"/>
                <w:color w:val="000000"/>
                <w:lang w:eastAsia="en-GB"/>
              </w:rPr>
            </w:pPr>
            <w:r w:rsidRPr="00DD6424">
              <w:rPr>
                <w:rFonts w:ascii="Calibri" w:eastAsia="Times New Roman" w:hAnsi="Calibri" w:cs="Calibri"/>
                <w:color w:val="000000"/>
                <w:lang w:eastAsia="en-GB"/>
              </w:rPr>
              <w:t>137(100%)</w:t>
            </w:r>
          </w:p>
        </w:tc>
        <w:tc>
          <w:tcPr>
            <w:tcW w:w="1440" w:type="dxa"/>
            <w:tcBorders>
              <w:top w:val="nil"/>
              <w:left w:val="nil"/>
              <w:bottom w:val="single" w:sz="4" w:space="0" w:color="auto"/>
              <w:right w:val="single" w:sz="4" w:space="0" w:color="auto"/>
            </w:tcBorders>
            <w:shd w:val="clear" w:color="auto" w:fill="auto"/>
            <w:noWrap/>
            <w:vAlign w:val="center"/>
            <w:hideMark/>
          </w:tcPr>
          <w:p w14:paraId="3E16E072" w14:textId="77777777" w:rsidR="00DD6424" w:rsidRPr="00DD6424" w:rsidRDefault="00DD6424" w:rsidP="00DD6424">
            <w:pPr>
              <w:spacing w:after="0" w:line="240" w:lineRule="auto"/>
              <w:jc w:val="center"/>
              <w:rPr>
                <w:rFonts w:ascii="Calibri" w:eastAsia="Times New Roman" w:hAnsi="Calibri" w:cs="Calibri"/>
                <w:color w:val="000000"/>
                <w:lang w:eastAsia="en-GB"/>
              </w:rPr>
            </w:pPr>
            <w:r w:rsidRPr="00DD6424">
              <w:rPr>
                <w:rFonts w:ascii="Calibri" w:eastAsia="Times New Roman" w:hAnsi="Calibri" w:cs="Calibri"/>
                <w:color w:val="000000"/>
                <w:lang w:eastAsia="en-GB"/>
              </w:rPr>
              <w:t>12(100%)</w:t>
            </w:r>
          </w:p>
        </w:tc>
        <w:tc>
          <w:tcPr>
            <w:tcW w:w="1500" w:type="dxa"/>
            <w:tcBorders>
              <w:top w:val="nil"/>
              <w:left w:val="nil"/>
              <w:bottom w:val="single" w:sz="4" w:space="0" w:color="auto"/>
              <w:right w:val="single" w:sz="4" w:space="0" w:color="auto"/>
            </w:tcBorders>
            <w:shd w:val="clear" w:color="auto" w:fill="auto"/>
            <w:noWrap/>
            <w:vAlign w:val="center"/>
            <w:hideMark/>
          </w:tcPr>
          <w:p w14:paraId="0EAD5B78" w14:textId="77777777" w:rsidR="00DD6424" w:rsidRPr="00DD6424" w:rsidRDefault="00DD6424" w:rsidP="00DD6424">
            <w:pPr>
              <w:spacing w:after="0" w:line="240" w:lineRule="auto"/>
              <w:jc w:val="center"/>
              <w:rPr>
                <w:rFonts w:ascii="Calibri" w:eastAsia="Times New Roman" w:hAnsi="Calibri" w:cs="Calibri"/>
                <w:color w:val="000000"/>
                <w:lang w:eastAsia="en-GB"/>
              </w:rPr>
            </w:pPr>
            <w:r w:rsidRPr="00DD6424">
              <w:rPr>
                <w:rFonts w:ascii="Calibri" w:eastAsia="Times New Roman" w:hAnsi="Calibri" w:cs="Calibri"/>
                <w:color w:val="000000"/>
                <w:lang w:eastAsia="en-GB"/>
              </w:rPr>
              <w:t>149(100%)</w:t>
            </w:r>
          </w:p>
        </w:tc>
      </w:tr>
    </w:tbl>
    <w:p w14:paraId="6CBF3016" w14:textId="77777777" w:rsidR="00DD6424" w:rsidRDefault="00DD6424" w:rsidP="00DD6424">
      <w:pPr>
        <w:spacing w:before="240" w:after="120"/>
        <w:jc w:val="center"/>
        <w:rPr>
          <w:rFonts w:ascii="Arial" w:hAnsi="Arial" w:cs="Arial"/>
          <w:lang w:eastAsia="en-GB"/>
        </w:rPr>
      </w:pPr>
      <w:r w:rsidRPr="008914E7">
        <w:rPr>
          <w:rFonts w:ascii="Arial" w:hAnsi="Arial" w:cs="Arial"/>
          <w:b/>
          <w:bCs/>
          <w:lang w:eastAsia="en-GB"/>
        </w:rPr>
        <w:t xml:space="preserve">Table </w:t>
      </w:r>
      <w:r w:rsidR="005B003D">
        <w:rPr>
          <w:rFonts w:ascii="Arial" w:hAnsi="Arial" w:cs="Arial"/>
          <w:b/>
          <w:bCs/>
          <w:lang w:eastAsia="en-GB"/>
        </w:rPr>
        <w:t>5</w:t>
      </w:r>
      <w:r w:rsidRPr="008914E7">
        <w:rPr>
          <w:rFonts w:ascii="Arial" w:hAnsi="Arial" w:cs="Arial"/>
          <w:b/>
          <w:bCs/>
          <w:lang w:eastAsia="en-GB"/>
        </w:rPr>
        <w:t>:</w:t>
      </w:r>
      <w:r w:rsidRPr="008914E7">
        <w:rPr>
          <w:rFonts w:ascii="Arial" w:hAnsi="Arial" w:cs="Arial"/>
          <w:lang w:eastAsia="en-GB"/>
        </w:rPr>
        <w:t xml:space="preserve"> </w:t>
      </w:r>
      <w:r>
        <w:rPr>
          <w:rFonts w:ascii="Arial" w:hAnsi="Arial" w:cs="Arial"/>
          <w:lang w:eastAsia="en-GB"/>
        </w:rPr>
        <w:t>L</w:t>
      </w:r>
      <w:r w:rsidRPr="008914E7">
        <w:rPr>
          <w:rFonts w:ascii="Arial" w:hAnsi="Arial" w:cs="Arial"/>
        </w:rPr>
        <w:t>e</w:t>
      </w:r>
      <w:r w:rsidRPr="008914E7">
        <w:rPr>
          <w:rFonts w:ascii="Arial" w:hAnsi="Arial" w:cs="Arial"/>
          <w:lang w:eastAsia="en-GB"/>
        </w:rPr>
        <w:t>sbians</w:t>
      </w:r>
      <w:r>
        <w:rPr>
          <w:rFonts w:ascii="Arial" w:hAnsi="Arial" w:cs="Arial"/>
          <w:lang w:eastAsia="en-GB"/>
        </w:rPr>
        <w:t>/</w:t>
      </w:r>
      <w:r w:rsidRPr="008914E7">
        <w:rPr>
          <w:rFonts w:ascii="Arial" w:hAnsi="Arial" w:cs="Arial"/>
          <w:lang w:eastAsia="en-GB"/>
        </w:rPr>
        <w:t xml:space="preserve">gay women </w:t>
      </w:r>
      <w:r w:rsidR="00E9114A">
        <w:rPr>
          <w:rFonts w:ascii="Arial" w:hAnsi="Arial" w:cs="Arial"/>
          <w:lang w:eastAsia="en-GB"/>
        </w:rPr>
        <w:t xml:space="preserve">respondents </w:t>
      </w:r>
      <w:r>
        <w:rPr>
          <w:rFonts w:ascii="Arial" w:hAnsi="Arial" w:cs="Arial"/>
          <w:lang w:eastAsia="en-GB"/>
        </w:rPr>
        <w:t>who lived alone/with others.</w:t>
      </w:r>
    </w:p>
    <w:p w14:paraId="7DA4A0EB" w14:textId="77777777" w:rsidR="005B003D" w:rsidRDefault="005B003D" w:rsidP="00DD6424">
      <w:pPr>
        <w:spacing w:before="240" w:after="120"/>
        <w:jc w:val="center"/>
        <w:rPr>
          <w:rFonts w:ascii="Arial" w:hAnsi="Arial" w:cs="Arial"/>
          <w:lang w:eastAsia="en-GB"/>
        </w:rPr>
      </w:pPr>
    </w:p>
    <w:p w14:paraId="2FBE4AFD" w14:textId="77777777" w:rsidR="00483C76" w:rsidRDefault="00E9114A" w:rsidP="00716E6A">
      <w:pPr>
        <w:spacing w:after="120" w:line="360" w:lineRule="auto"/>
        <w:jc w:val="both"/>
        <w:rPr>
          <w:rFonts w:ascii="Arial" w:hAnsi="Arial" w:cs="Arial"/>
          <w:sz w:val="24"/>
          <w:szCs w:val="24"/>
        </w:rPr>
      </w:pPr>
      <w:r>
        <w:rPr>
          <w:rFonts w:ascii="Arial" w:hAnsi="Arial" w:cs="Arial"/>
          <w:sz w:val="24"/>
          <w:szCs w:val="24"/>
          <w:lang w:eastAsia="en-GB"/>
        </w:rPr>
        <w:t>Respondents</w:t>
      </w:r>
      <w:r w:rsidR="008373A2" w:rsidRPr="008914E7">
        <w:rPr>
          <w:rFonts w:ascii="Arial" w:hAnsi="Arial" w:cs="Arial"/>
          <w:sz w:val="24"/>
          <w:szCs w:val="24"/>
          <w:lang w:eastAsia="en-GB"/>
        </w:rPr>
        <w:t xml:space="preserve"> were asked whether they had an emergency contact. </w:t>
      </w:r>
      <w:r w:rsidR="000B2657" w:rsidRPr="008914E7">
        <w:rPr>
          <w:rFonts w:ascii="Arial" w:hAnsi="Arial" w:cs="Arial"/>
          <w:sz w:val="24"/>
          <w:szCs w:val="24"/>
          <w:lang w:eastAsia="en-GB"/>
        </w:rPr>
        <w:t>As can be seen from Tab</w:t>
      </w:r>
      <w:r w:rsidR="000B2657" w:rsidRPr="008914E7">
        <w:rPr>
          <w:rFonts w:ascii="Arial" w:hAnsi="Arial" w:cs="Arial"/>
          <w:sz w:val="24"/>
          <w:szCs w:val="24"/>
        </w:rPr>
        <w:t xml:space="preserve">le 6, </w:t>
      </w:r>
      <w:r w:rsidR="00483C76">
        <w:rPr>
          <w:rFonts w:ascii="Arial" w:hAnsi="Arial" w:cs="Arial"/>
          <w:sz w:val="24"/>
          <w:szCs w:val="24"/>
        </w:rPr>
        <w:t xml:space="preserve">89% of </w:t>
      </w:r>
      <w:r w:rsidR="000B2657" w:rsidRPr="008914E7">
        <w:rPr>
          <w:rFonts w:ascii="Arial" w:hAnsi="Arial" w:cs="Arial"/>
          <w:sz w:val="24"/>
          <w:szCs w:val="24"/>
        </w:rPr>
        <w:t>older lesbians</w:t>
      </w:r>
      <w:r w:rsidR="00483C76">
        <w:rPr>
          <w:rFonts w:ascii="Arial" w:hAnsi="Arial" w:cs="Arial"/>
          <w:sz w:val="24"/>
          <w:szCs w:val="24"/>
        </w:rPr>
        <w:t>/</w:t>
      </w:r>
      <w:r w:rsidR="000B2657" w:rsidRPr="008914E7">
        <w:rPr>
          <w:rFonts w:ascii="Arial" w:hAnsi="Arial" w:cs="Arial"/>
          <w:sz w:val="24"/>
          <w:szCs w:val="24"/>
        </w:rPr>
        <w:t xml:space="preserve">gay women </w:t>
      </w:r>
      <w:r>
        <w:rPr>
          <w:rFonts w:ascii="Arial" w:hAnsi="Arial" w:cs="Arial"/>
          <w:sz w:val="24"/>
          <w:szCs w:val="24"/>
        </w:rPr>
        <w:t>respondents</w:t>
      </w:r>
      <w:r w:rsidR="000B2657" w:rsidRPr="008914E7">
        <w:rPr>
          <w:rFonts w:ascii="Arial" w:hAnsi="Arial" w:cs="Arial"/>
          <w:sz w:val="24"/>
          <w:szCs w:val="24"/>
        </w:rPr>
        <w:t xml:space="preserve"> said they had an emergency contac</w:t>
      </w:r>
      <w:r w:rsidR="00483C76">
        <w:rPr>
          <w:rFonts w:ascii="Arial" w:hAnsi="Arial" w:cs="Arial"/>
          <w:sz w:val="24"/>
          <w:szCs w:val="24"/>
        </w:rPr>
        <w:t>t and 11% said they did not. Those</w:t>
      </w:r>
      <w:r w:rsidR="000B2657" w:rsidRPr="008914E7">
        <w:rPr>
          <w:rFonts w:ascii="Arial" w:hAnsi="Arial" w:cs="Arial"/>
          <w:sz w:val="24"/>
          <w:szCs w:val="24"/>
        </w:rPr>
        <w:t xml:space="preserve"> who lived alone </w:t>
      </w:r>
      <w:r w:rsidR="00483C76">
        <w:rPr>
          <w:rFonts w:ascii="Arial" w:hAnsi="Arial" w:cs="Arial"/>
          <w:sz w:val="24"/>
          <w:szCs w:val="24"/>
        </w:rPr>
        <w:t>were less likely to have</w:t>
      </w:r>
      <w:r w:rsidR="000B2657" w:rsidRPr="008914E7">
        <w:rPr>
          <w:rFonts w:ascii="Arial" w:hAnsi="Arial" w:cs="Arial"/>
          <w:sz w:val="24"/>
          <w:szCs w:val="24"/>
        </w:rPr>
        <w:t xml:space="preserve"> an emergency contact</w:t>
      </w:r>
      <w:r w:rsidR="00483C76">
        <w:rPr>
          <w:rFonts w:ascii="Arial" w:hAnsi="Arial" w:cs="Arial"/>
          <w:sz w:val="24"/>
          <w:szCs w:val="24"/>
        </w:rPr>
        <w:t xml:space="preserve"> than those who lived with others (among both the cis and trans lesbians/gay women</w:t>
      </w:r>
      <w:r w:rsidR="00FF3CC3">
        <w:rPr>
          <w:rFonts w:ascii="Arial" w:hAnsi="Arial" w:cs="Arial"/>
          <w:sz w:val="24"/>
          <w:szCs w:val="24"/>
        </w:rPr>
        <w:t>)</w:t>
      </w:r>
      <w:r w:rsidR="00483C76">
        <w:rPr>
          <w:rFonts w:ascii="Arial" w:hAnsi="Arial" w:cs="Arial"/>
          <w:sz w:val="24"/>
          <w:szCs w:val="24"/>
        </w:rPr>
        <w:t xml:space="preserve">. </w:t>
      </w:r>
      <w:r w:rsidR="00FF3CC3">
        <w:rPr>
          <w:rFonts w:ascii="Arial" w:hAnsi="Arial" w:cs="Arial"/>
          <w:sz w:val="24"/>
          <w:szCs w:val="24"/>
        </w:rPr>
        <w:t>A greater proportion of trans women (4, 25%) did not have emergency contacts compared with cis women (13, 9%)</w:t>
      </w:r>
    </w:p>
    <w:p w14:paraId="324F89E1" w14:textId="77777777" w:rsidR="009254E9" w:rsidRDefault="009254E9" w:rsidP="00716E6A">
      <w:pPr>
        <w:spacing w:after="120" w:line="360" w:lineRule="auto"/>
        <w:jc w:val="both"/>
        <w:rPr>
          <w:rFonts w:ascii="Arial" w:hAnsi="Arial" w:cs="Arial"/>
          <w:sz w:val="24"/>
          <w:szCs w:val="24"/>
        </w:rPr>
      </w:pPr>
      <w:r w:rsidRPr="009254E9">
        <w:rPr>
          <w:noProof/>
          <w:lang w:eastAsia="en-GB"/>
        </w:rPr>
        <w:drawing>
          <wp:inline distT="0" distB="0" distL="0" distR="0" wp14:anchorId="0B99C94B" wp14:editId="25CBF31A">
            <wp:extent cx="5731510" cy="17037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03705"/>
                    </a:xfrm>
                    <a:prstGeom prst="rect">
                      <a:avLst/>
                    </a:prstGeom>
                    <a:noFill/>
                    <a:ln>
                      <a:noFill/>
                    </a:ln>
                  </pic:spPr>
                </pic:pic>
              </a:graphicData>
            </a:graphic>
          </wp:inline>
        </w:drawing>
      </w:r>
    </w:p>
    <w:p w14:paraId="30693888" w14:textId="77777777" w:rsidR="001C0819" w:rsidRDefault="001C0819" w:rsidP="001553C4">
      <w:pPr>
        <w:spacing w:after="120"/>
        <w:jc w:val="center"/>
        <w:rPr>
          <w:rFonts w:ascii="Arial" w:hAnsi="Arial" w:cs="Arial"/>
          <w:lang w:eastAsia="en-GB"/>
        </w:rPr>
      </w:pPr>
      <w:r w:rsidRPr="008914E7">
        <w:rPr>
          <w:rFonts w:ascii="Arial" w:hAnsi="Arial" w:cs="Arial"/>
          <w:b/>
          <w:bCs/>
          <w:lang w:eastAsia="en-GB"/>
        </w:rPr>
        <w:t>Table 6:</w:t>
      </w:r>
      <w:r w:rsidRPr="008914E7">
        <w:rPr>
          <w:rFonts w:ascii="Arial" w:hAnsi="Arial" w:cs="Arial"/>
          <w:lang w:eastAsia="en-GB"/>
        </w:rPr>
        <w:t xml:space="preserve"> </w:t>
      </w:r>
      <w:r w:rsidR="00623640">
        <w:rPr>
          <w:rFonts w:ascii="Arial" w:hAnsi="Arial" w:cs="Arial"/>
          <w:lang w:eastAsia="en-GB"/>
        </w:rPr>
        <w:t>L</w:t>
      </w:r>
      <w:r w:rsidR="00FF3CC3" w:rsidRPr="00FF3CC3">
        <w:rPr>
          <w:rFonts w:ascii="Arial" w:hAnsi="Arial" w:cs="Arial"/>
          <w:lang w:eastAsia="en-GB"/>
        </w:rPr>
        <w:t xml:space="preserve">esbians/gay women </w:t>
      </w:r>
      <w:r w:rsidR="00E9114A">
        <w:rPr>
          <w:rFonts w:ascii="Arial" w:hAnsi="Arial" w:cs="Arial"/>
          <w:lang w:eastAsia="en-GB"/>
        </w:rPr>
        <w:t>respondents</w:t>
      </w:r>
      <w:r w:rsidRPr="008914E7">
        <w:rPr>
          <w:rFonts w:ascii="Arial" w:hAnsi="Arial" w:cs="Arial"/>
          <w:lang w:eastAsia="en-GB"/>
        </w:rPr>
        <w:t xml:space="preserve"> who said they did/did not have an emergency </w:t>
      </w:r>
      <w:proofErr w:type="gramStart"/>
      <w:r w:rsidRPr="008914E7">
        <w:rPr>
          <w:rFonts w:ascii="Arial" w:hAnsi="Arial" w:cs="Arial"/>
          <w:lang w:eastAsia="en-GB"/>
        </w:rPr>
        <w:t>contact</w:t>
      </w:r>
      <w:proofErr w:type="gramEnd"/>
    </w:p>
    <w:p w14:paraId="4FAA914C" w14:textId="77777777" w:rsidR="00623640" w:rsidRDefault="00623640" w:rsidP="001553C4">
      <w:pPr>
        <w:spacing w:after="120"/>
        <w:jc w:val="center"/>
        <w:rPr>
          <w:rFonts w:ascii="Arial" w:hAnsi="Arial" w:cs="Arial"/>
          <w:lang w:eastAsia="en-GB"/>
        </w:rPr>
      </w:pPr>
    </w:p>
    <w:p w14:paraId="5D94ECEB" w14:textId="77777777" w:rsidR="00623640" w:rsidRDefault="00623640" w:rsidP="00716E6A">
      <w:pPr>
        <w:spacing w:after="120" w:line="360" w:lineRule="auto"/>
        <w:jc w:val="both"/>
        <w:rPr>
          <w:rFonts w:ascii="Arial" w:hAnsi="Arial" w:cs="Arial"/>
          <w:lang w:eastAsia="en-GB"/>
        </w:rPr>
      </w:pPr>
      <w:r>
        <w:rPr>
          <w:rFonts w:ascii="Arial" w:hAnsi="Arial" w:cs="Arial"/>
          <w:sz w:val="24"/>
          <w:szCs w:val="24"/>
        </w:rPr>
        <w:t>Among the 8 (75%) trans women who had emergency contacts these were (some mentioned more than one): partner/spouse (3); d</w:t>
      </w:r>
      <w:r w:rsidRPr="00483C76">
        <w:rPr>
          <w:rFonts w:ascii="Arial" w:hAnsi="Arial" w:cs="Arial"/>
          <w:sz w:val="24"/>
          <w:szCs w:val="24"/>
        </w:rPr>
        <w:t>aughter</w:t>
      </w:r>
      <w:r>
        <w:rPr>
          <w:rFonts w:ascii="Arial" w:hAnsi="Arial" w:cs="Arial"/>
          <w:sz w:val="24"/>
          <w:szCs w:val="24"/>
        </w:rPr>
        <w:t>(</w:t>
      </w:r>
      <w:r w:rsidRPr="00483C76">
        <w:rPr>
          <w:rFonts w:ascii="Arial" w:hAnsi="Arial" w:cs="Arial"/>
          <w:sz w:val="24"/>
          <w:szCs w:val="24"/>
        </w:rPr>
        <w:t>s</w:t>
      </w:r>
      <w:r>
        <w:rPr>
          <w:rFonts w:ascii="Arial" w:hAnsi="Arial" w:cs="Arial"/>
          <w:sz w:val="24"/>
          <w:szCs w:val="24"/>
        </w:rPr>
        <w:t>) (2); family member(s) (2); friend (1); ex-partner (1); and n</w:t>
      </w:r>
      <w:r w:rsidRPr="00483C76">
        <w:rPr>
          <w:rFonts w:ascii="Arial" w:hAnsi="Arial" w:cs="Arial"/>
          <w:sz w:val="24"/>
          <w:szCs w:val="24"/>
        </w:rPr>
        <w:t>eighbours</w:t>
      </w:r>
      <w:r>
        <w:rPr>
          <w:rFonts w:ascii="Arial" w:hAnsi="Arial" w:cs="Arial"/>
          <w:sz w:val="24"/>
          <w:szCs w:val="24"/>
        </w:rPr>
        <w:t xml:space="preserve"> (1). Among the 124 (91%) cis women who had emergency contacts these were (again, some mentioned more than one): friends (60); neighbours (37); partner/spouse (32); </w:t>
      </w:r>
      <w:r w:rsidR="00B1495C">
        <w:rPr>
          <w:rFonts w:ascii="Arial" w:hAnsi="Arial" w:cs="Arial"/>
          <w:sz w:val="24"/>
          <w:szCs w:val="24"/>
        </w:rPr>
        <w:t>d</w:t>
      </w:r>
      <w:r w:rsidR="00B1495C" w:rsidRPr="00B1495C">
        <w:rPr>
          <w:rFonts w:ascii="Arial" w:hAnsi="Arial" w:cs="Arial"/>
          <w:sz w:val="24"/>
          <w:szCs w:val="24"/>
        </w:rPr>
        <w:t>aughter(s) &amp;/or son(s)</w:t>
      </w:r>
      <w:r w:rsidR="00B1495C">
        <w:rPr>
          <w:rFonts w:ascii="Arial" w:hAnsi="Arial" w:cs="Arial"/>
          <w:sz w:val="24"/>
          <w:szCs w:val="24"/>
        </w:rPr>
        <w:t>; sister(s) &amp;/or b</w:t>
      </w:r>
      <w:r w:rsidR="00472E5D">
        <w:rPr>
          <w:rFonts w:ascii="Arial" w:hAnsi="Arial" w:cs="Arial"/>
          <w:sz w:val="24"/>
          <w:szCs w:val="24"/>
        </w:rPr>
        <w:t>r</w:t>
      </w:r>
      <w:r w:rsidR="00B1495C">
        <w:rPr>
          <w:rFonts w:ascii="Arial" w:hAnsi="Arial" w:cs="Arial"/>
          <w:sz w:val="24"/>
          <w:szCs w:val="24"/>
        </w:rPr>
        <w:t xml:space="preserve">others (11); other family members (16); </w:t>
      </w:r>
      <w:r>
        <w:rPr>
          <w:rFonts w:ascii="Arial" w:hAnsi="Arial" w:cs="Arial"/>
          <w:sz w:val="24"/>
          <w:szCs w:val="24"/>
        </w:rPr>
        <w:t>p</w:t>
      </w:r>
      <w:r w:rsidRPr="00623640">
        <w:rPr>
          <w:rFonts w:ascii="Arial" w:hAnsi="Arial" w:cs="Arial"/>
          <w:sz w:val="24"/>
          <w:szCs w:val="24"/>
        </w:rPr>
        <w:t>artner's daughter</w:t>
      </w:r>
      <w:r>
        <w:rPr>
          <w:rFonts w:ascii="Arial" w:hAnsi="Arial" w:cs="Arial"/>
          <w:sz w:val="24"/>
          <w:szCs w:val="24"/>
        </w:rPr>
        <w:t xml:space="preserve"> (1); </w:t>
      </w:r>
      <w:r w:rsidR="00B1495C">
        <w:rPr>
          <w:rFonts w:ascii="Arial" w:hAnsi="Arial" w:cs="Arial"/>
          <w:sz w:val="24"/>
          <w:szCs w:val="24"/>
        </w:rPr>
        <w:t xml:space="preserve">ex-partner (1); </w:t>
      </w:r>
      <w:r>
        <w:rPr>
          <w:rFonts w:ascii="Arial" w:hAnsi="Arial" w:cs="Arial"/>
          <w:sz w:val="24"/>
          <w:szCs w:val="24"/>
        </w:rPr>
        <w:t>w</w:t>
      </w:r>
      <w:r w:rsidRPr="00623640">
        <w:rPr>
          <w:rFonts w:ascii="Arial" w:hAnsi="Arial" w:cs="Arial"/>
          <w:sz w:val="24"/>
          <w:szCs w:val="24"/>
        </w:rPr>
        <w:t>ork colleague</w:t>
      </w:r>
      <w:r>
        <w:rPr>
          <w:rFonts w:ascii="Arial" w:hAnsi="Arial" w:cs="Arial"/>
          <w:sz w:val="24"/>
          <w:szCs w:val="24"/>
        </w:rPr>
        <w:t xml:space="preserve"> (1); h</w:t>
      </w:r>
      <w:r w:rsidRPr="00623640">
        <w:rPr>
          <w:rFonts w:ascii="Arial" w:hAnsi="Arial" w:cs="Arial"/>
          <w:sz w:val="24"/>
          <w:szCs w:val="24"/>
        </w:rPr>
        <w:t>ealth/ care professional</w:t>
      </w:r>
      <w:r>
        <w:rPr>
          <w:rFonts w:ascii="Arial" w:hAnsi="Arial" w:cs="Arial"/>
          <w:sz w:val="24"/>
          <w:szCs w:val="24"/>
        </w:rPr>
        <w:t xml:space="preserve"> (1)</w:t>
      </w:r>
      <w:r w:rsidR="00B1495C">
        <w:rPr>
          <w:rFonts w:ascii="Arial" w:hAnsi="Arial" w:cs="Arial"/>
          <w:sz w:val="24"/>
          <w:szCs w:val="24"/>
        </w:rPr>
        <w:t>. See Figure 1 below for an overview.</w:t>
      </w:r>
    </w:p>
    <w:p w14:paraId="3551EB2F" w14:textId="77777777" w:rsidR="00623640" w:rsidRDefault="00B1495C" w:rsidP="001553C4">
      <w:pPr>
        <w:spacing w:after="120"/>
        <w:jc w:val="center"/>
        <w:rPr>
          <w:rFonts w:ascii="Arial" w:hAnsi="Arial" w:cs="Arial"/>
          <w:lang w:eastAsia="en-GB"/>
        </w:rPr>
      </w:pPr>
      <w:r>
        <w:rPr>
          <w:rFonts w:ascii="Arial" w:hAnsi="Arial" w:cs="Arial"/>
          <w:noProof/>
          <w:lang w:eastAsia="en-GB"/>
        </w:rPr>
        <w:lastRenderedPageBreak/>
        <w:drawing>
          <wp:inline distT="0" distB="0" distL="0" distR="0" wp14:anchorId="1C39F068" wp14:editId="75C895F4">
            <wp:extent cx="4584700" cy="2755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2B82E90" w14:textId="77777777" w:rsidR="00623640" w:rsidRDefault="00B1495C" w:rsidP="001553C4">
      <w:pPr>
        <w:spacing w:after="120"/>
        <w:jc w:val="center"/>
        <w:rPr>
          <w:rFonts w:ascii="Arial" w:hAnsi="Arial" w:cs="Arial"/>
        </w:rPr>
      </w:pPr>
      <w:r>
        <w:rPr>
          <w:rFonts w:ascii="Arial" w:hAnsi="Arial" w:cs="Arial"/>
        </w:rPr>
        <w:t>Figure 1. Lesbians/gay women respondents’ emergency contacts</w:t>
      </w:r>
    </w:p>
    <w:p w14:paraId="0EDEFE8A" w14:textId="77777777" w:rsidR="00623640" w:rsidRDefault="00623640" w:rsidP="001553C4">
      <w:pPr>
        <w:spacing w:after="120"/>
        <w:jc w:val="center"/>
        <w:rPr>
          <w:rFonts w:ascii="Arial" w:hAnsi="Arial" w:cs="Arial"/>
        </w:rPr>
      </w:pPr>
    </w:p>
    <w:p w14:paraId="1BD7BEC4" w14:textId="77777777" w:rsidR="00623640" w:rsidRPr="008914E7" w:rsidRDefault="00623640" w:rsidP="00716E6A">
      <w:pPr>
        <w:spacing w:after="120"/>
        <w:jc w:val="both"/>
        <w:rPr>
          <w:rFonts w:ascii="Arial" w:hAnsi="Arial" w:cs="Arial"/>
        </w:rPr>
      </w:pPr>
    </w:p>
    <w:p w14:paraId="3EBE1562" w14:textId="77777777" w:rsidR="008373A2" w:rsidRDefault="001C0819" w:rsidP="00716E6A">
      <w:pPr>
        <w:pStyle w:val="Heading20"/>
        <w:numPr>
          <w:ilvl w:val="1"/>
          <w:numId w:val="12"/>
        </w:numPr>
        <w:spacing w:after="120"/>
        <w:jc w:val="both"/>
        <w:outlineLvl w:val="1"/>
        <w:rPr>
          <w:rFonts w:ascii="Arial" w:hAnsi="Arial" w:cs="Arial"/>
          <w:szCs w:val="24"/>
          <w:lang w:eastAsia="en-GB"/>
        </w:rPr>
      </w:pPr>
      <w:bookmarkStart w:id="28" w:name="_Toc66613942"/>
      <w:r w:rsidRPr="008914E7">
        <w:rPr>
          <w:rFonts w:ascii="Arial" w:hAnsi="Arial" w:cs="Arial"/>
          <w:szCs w:val="24"/>
          <w:lang w:eastAsia="en-GB"/>
        </w:rPr>
        <w:t>Key findings</w:t>
      </w:r>
      <w:bookmarkEnd w:id="28"/>
    </w:p>
    <w:p w14:paraId="1D472293" w14:textId="77777777" w:rsidR="008914E7" w:rsidRPr="008914E7" w:rsidRDefault="008914E7" w:rsidP="00716E6A">
      <w:pPr>
        <w:pStyle w:val="Heading20"/>
        <w:spacing w:after="120"/>
        <w:ind w:left="1080"/>
        <w:jc w:val="both"/>
        <w:rPr>
          <w:rFonts w:ascii="Arial" w:hAnsi="Arial" w:cs="Arial"/>
          <w:szCs w:val="24"/>
          <w:lang w:eastAsia="en-GB"/>
        </w:rPr>
      </w:pPr>
    </w:p>
    <w:p w14:paraId="4D06304D" w14:textId="77777777" w:rsidR="00472E5D" w:rsidRPr="008914E7" w:rsidRDefault="001C0819" w:rsidP="00EB3CF3">
      <w:pPr>
        <w:pStyle w:val="Style1"/>
        <w:numPr>
          <w:ilvl w:val="2"/>
          <w:numId w:val="12"/>
        </w:numPr>
        <w:spacing w:before="0" w:after="120"/>
        <w:jc w:val="both"/>
        <w:outlineLvl w:val="2"/>
        <w:rPr>
          <w:rFonts w:ascii="Arial" w:hAnsi="Arial" w:cs="Arial"/>
          <w:b w:val="0"/>
          <w:bCs/>
          <w:i/>
          <w:iCs/>
          <w:color w:val="auto"/>
          <w:szCs w:val="24"/>
          <w:lang w:eastAsia="en-GB"/>
        </w:rPr>
      </w:pPr>
      <w:bookmarkStart w:id="29" w:name="_Toc66613943"/>
      <w:r w:rsidRPr="008914E7">
        <w:rPr>
          <w:rFonts w:ascii="Arial" w:hAnsi="Arial" w:cs="Arial"/>
          <w:b w:val="0"/>
          <w:bCs/>
          <w:i/>
          <w:iCs/>
          <w:color w:val="auto"/>
          <w:szCs w:val="24"/>
          <w:lang w:eastAsia="en-GB"/>
        </w:rPr>
        <w:t xml:space="preserve">COVID-19 lockdown </w:t>
      </w:r>
      <w:r w:rsidR="008373A2" w:rsidRPr="008914E7">
        <w:rPr>
          <w:rFonts w:ascii="Arial" w:hAnsi="Arial" w:cs="Arial"/>
          <w:b w:val="0"/>
          <w:bCs/>
          <w:i/>
          <w:iCs/>
          <w:color w:val="auto"/>
          <w:szCs w:val="24"/>
          <w:lang w:eastAsia="en-GB"/>
        </w:rPr>
        <w:t>concerns</w:t>
      </w:r>
      <w:bookmarkEnd w:id="29"/>
    </w:p>
    <w:p w14:paraId="0177DE15" w14:textId="77777777" w:rsidR="00B1495C" w:rsidRDefault="008373A2" w:rsidP="00716E6A">
      <w:pPr>
        <w:pStyle w:val="Newparagraph"/>
        <w:spacing w:line="360" w:lineRule="auto"/>
        <w:ind w:firstLine="0"/>
        <w:jc w:val="both"/>
        <w:rPr>
          <w:rFonts w:ascii="Arial" w:hAnsi="Arial" w:cs="Arial"/>
        </w:rPr>
      </w:pPr>
      <w:bookmarkStart w:id="30" w:name="_Hlk67049581"/>
      <w:r w:rsidRPr="008914E7">
        <w:rPr>
          <w:rFonts w:ascii="Arial" w:hAnsi="Arial" w:cs="Arial"/>
        </w:rPr>
        <w:t xml:space="preserve">Survey </w:t>
      </w:r>
      <w:r w:rsidR="00E9114A">
        <w:rPr>
          <w:rFonts w:ascii="Arial" w:hAnsi="Arial" w:cs="Arial"/>
        </w:rPr>
        <w:t>respondents</w:t>
      </w:r>
      <w:r w:rsidRPr="008914E7">
        <w:rPr>
          <w:rFonts w:ascii="Arial" w:hAnsi="Arial" w:cs="Arial"/>
        </w:rPr>
        <w:t xml:space="preserve"> were asked to list their top 3 concerns. </w:t>
      </w:r>
      <w:r w:rsidR="00391DC0">
        <w:rPr>
          <w:rFonts w:ascii="Arial" w:hAnsi="Arial" w:cs="Arial"/>
        </w:rPr>
        <w:t xml:space="preserve">These are detailed in </w:t>
      </w:r>
      <w:r w:rsidR="009254E9">
        <w:rPr>
          <w:rFonts w:ascii="Arial" w:hAnsi="Arial" w:cs="Arial"/>
        </w:rPr>
        <w:t>Table 7</w:t>
      </w:r>
      <w:r w:rsidR="00391DC0">
        <w:rPr>
          <w:rFonts w:ascii="Arial" w:hAnsi="Arial" w:cs="Arial"/>
        </w:rPr>
        <w:t xml:space="preserve"> overlea</w:t>
      </w:r>
      <w:r w:rsidR="007450BC">
        <w:rPr>
          <w:rFonts w:ascii="Arial" w:hAnsi="Arial" w:cs="Arial"/>
        </w:rPr>
        <w:t>f</w:t>
      </w:r>
      <w:r w:rsidR="00391DC0">
        <w:rPr>
          <w:rFonts w:ascii="Arial" w:hAnsi="Arial" w:cs="Arial"/>
        </w:rPr>
        <w:t xml:space="preserve">. </w:t>
      </w:r>
      <w:r w:rsidR="008914E7" w:rsidRPr="008914E7">
        <w:rPr>
          <w:rFonts w:ascii="Arial" w:hAnsi="Arial" w:cs="Arial"/>
        </w:rPr>
        <w:t xml:space="preserve">3 cis women stated that they had no concerns in relation to COVID-19. Another wrote ‘No big issues, to be honest.  I'm doing OK’ (SUR306, 60-64, cis lesbian/gay woman). </w:t>
      </w:r>
      <w:bookmarkStart w:id="31" w:name="_Hlk67049761"/>
      <w:r w:rsidRPr="008914E7">
        <w:rPr>
          <w:rFonts w:ascii="Arial" w:hAnsi="Arial" w:cs="Arial"/>
        </w:rPr>
        <w:t xml:space="preserve">As can be seen from </w:t>
      </w:r>
      <w:r w:rsidR="009254E9">
        <w:rPr>
          <w:rFonts w:ascii="Arial" w:hAnsi="Arial" w:cs="Arial"/>
        </w:rPr>
        <w:t>Table 7</w:t>
      </w:r>
      <w:r w:rsidR="00C60F52" w:rsidRPr="008914E7">
        <w:rPr>
          <w:rFonts w:ascii="Arial" w:hAnsi="Arial" w:cs="Arial"/>
        </w:rPr>
        <w:t xml:space="preserve">, </w:t>
      </w:r>
      <w:r w:rsidRPr="008914E7">
        <w:rPr>
          <w:rFonts w:ascii="Arial" w:hAnsi="Arial" w:cs="Arial"/>
        </w:rPr>
        <w:t xml:space="preserve">the most frequent concerns identified among the </w:t>
      </w:r>
      <w:bookmarkStart w:id="32" w:name="_Hlk62933100"/>
      <w:r w:rsidR="001C0819" w:rsidRPr="008914E7">
        <w:rPr>
          <w:rFonts w:ascii="Arial" w:hAnsi="Arial" w:cs="Arial"/>
        </w:rPr>
        <w:t xml:space="preserve">lesbians and gay women </w:t>
      </w:r>
      <w:r w:rsidRPr="008914E7">
        <w:rPr>
          <w:rFonts w:ascii="Arial" w:hAnsi="Arial" w:cs="Arial"/>
        </w:rPr>
        <w:t xml:space="preserve">respondents </w:t>
      </w:r>
      <w:bookmarkEnd w:id="32"/>
      <w:r w:rsidR="00DB53A1" w:rsidRPr="008914E7">
        <w:rPr>
          <w:rFonts w:ascii="Arial" w:hAnsi="Arial" w:cs="Arial"/>
        </w:rPr>
        <w:t>related to: health and wellbeing (100); missing/being unable to see others (45): concern for others (39): loneliness/social isolation/ lack of social interaction (31); an uncertain/unpredictable future</w:t>
      </w:r>
      <w:r w:rsidR="00B7163D">
        <w:rPr>
          <w:rFonts w:ascii="Arial" w:hAnsi="Arial" w:cs="Arial"/>
        </w:rPr>
        <w:t xml:space="preserve"> (26)</w:t>
      </w:r>
      <w:r w:rsidR="00DB53A1" w:rsidRPr="008914E7">
        <w:rPr>
          <w:rFonts w:ascii="Arial" w:hAnsi="Arial" w:cs="Arial"/>
        </w:rPr>
        <w:t xml:space="preserve">; lifestyle concerns (25); </w:t>
      </w:r>
      <w:bookmarkEnd w:id="31"/>
      <w:r w:rsidR="00DB53A1" w:rsidRPr="008914E7">
        <w:rPr>
          <w:rFonts w:ascii="Arial" w:hAnsi="Arial" w:cs="Arial"/>
        </w:rPr>
        <w:t>dissatisfaction with the government (14)</w:t>
      </w:r>
      <w:r w:rsidR="00B7163D">
        <w:rPr>
          <w:rFonts w:ascii="Arial" w:hAnsi="Arial" w:cs="Arial"/>
        </w:rPr>
        <w:t>;</w:t>
      </w:r>
      <w:r w:rsidR="00DB53A1" w:rsidRPr="008914E7">
        <w:rPr>
          <w:rFonts w:ascii="Arial" w:hAnsi="Arial" w:cs="Arial"/>
        </w:rPr>
        <w:t xml:space="preserve"> and work issues (13).</w:t>
      </w:r>
      <w:bookmarkEnd w:id="30"/>
    </w:p>
    <w:p w14:paraId="6E8F7284" w14:textId="77777777" w:rsidR="00716E6A" w:rsidRDefault="00716E6A" w:rsidP="00716E6A">
      <w:pPr>
        <w:pStyle w:val="Newparagraph"/>
        <w:spacing w:line="360" w:lineRule="auto"/>
        <w:ind w:firstLine="0"/>
        <w:jc w:val="both"/>
        <w:rPr>
          <w:rFonts w:ascii="Arial" w:hAnsi="Arial" w:cs="Arial"/>
        </w:rPr>
      </w:pPr>
    </w:p>
    <w:p w14:paraId="10291636" w14:textId="77777777" w:rsidR="00716E6A" w:rsidRPr="00E12081" w:rsidRDefault="00716E6A" w:rsidP="00716E6A">
      <w:pPr>
        <w:pStyle w:val="Heading4"/>
        <w:numPr>
          <w:ilvl w:val="3"/>
          <w:numId w:val="12"/>
        </w:numPr>
        <w:spacing w:line="360" w:lineRule="auto"/>
        <w:rPr>
          <w:rFonts w:ascii="Arial" w:hAnsi="Arial" w:cs="Arial"/>
          <w:i w:val="0"/>
          <w:iCs w:val="0"/>
          <w:color w:val="auto"/>
          <w:sz w:val="24"/>
          <w:szCs w:val="24"/>
        </w:rPr>
      </w:pPr>
      <w:r w:rsidRPr="00E12081">
        <w:rPr>
          <w:rFonts w:ascii="Arial" w:hAnsi="Arial" w:cs="Arial"/>
          <w:i w:val="0"/>
          <w:iCs w:val="0"/>
          <w:color w:val="auto"/>
          <w:sz w:val="24"/>
          <w:szCs w:val="24"/>
        </w:rPr>
        <w:t>Missing everyday normality</w:t>
      </w:r>
    </w:p>
    <w:p w14:paraId="1345D5FC" w14:textId="77777777" w:rsidR="00F96AA0" w:rsidRPr="008914E7" w:rsidRDefault="00716E6A" w:rsidP="009254E9">
      <w:pPr>
        <w:spacing w:line="360" w:lineRule="auto"/>
        <w:jc w:val="both"/>
        <w:rPr>
          <w:rFonts w:ascii="Arial" w:hAnsi="Arial" w:cs="Arial"/>
        </w:rPr>
      </w:pPr>
      <w:r w:rsidRPr="00E12081">
        <w:rPr>
          <w:rFonts w:ascii="Arial" w:hAnsi="Arial" w:cs="Arial"/>
          <w:sz w:val="24"/>
          <w:szCs w:val="24"/>
        </w:rPr>
        <w:t xml:space="preserve">Several women described missing the familiar, everyday things of life, </w:t>
      </w:r>
      <w:proofErr w:type="gramStart"/>
      <w:r w:rsidRPr="00E12081">
        <w:rPr>
          <w:rFonts w:ascii="Arial" w:hAnsi="Arial" w:cs="Arial"/>
          <w:sz w:val="24"/>
          <w:szCs w:val="24"/>
        </w:rPr>
        <w:t>e.g.</w:t>
      </w:r>
      <w:proofErr w:type="gramEnd"/>
      <w:r w:rsidRPr="00E12081">
        <w:rPr>
          <w:rFonts w:ascii="Arial" w:hAnsi="Arial" w:cs="Arial"/>
          <w:sz w:val="24"/>
          <w:szCs w:val="24"/>
        </w:rPr>
        <w:t xml:space="preserve"> ‘not being able to use public transport’ (2); not being able to go to the hairdresser; ‘unable to go to dentist; ‘getting my eyes tested and glasses mended’; ‘getting a new watchstrap in the market’. One woman wrote ‘inability to get back to my old life. missing singing and playing music in groups and seeing friends (SUR102, 70-74, cis lesbian/gay woman). One woman expressed concern about ‘loss of my way of life’ (SUR013, 60-64, cis </w:t>
      </w:r>
    </w:p>
    <w:p w14:paraId="792ED925" w14:textId="77777777" w:rsidR="00F96AA0" w:rsidRDefault="00F96AA0" w:rsidP="00716E6A">
      <w:pPr>
        <w:pStyle w:val="Newparagraph"/>
        <w:ind w:firstLine="0"/>
        <w:jc w:val="both"/>
        <w:sectPr w:rsidR="00F96AA0" w:rsidSect="00014DF9">
          <w:headerReference w:type="default" r:id="rId12"/>
          <w:footerReference w:type="default" r:id="rId13"/>
          <w:pgSz w:w="11906" w:h="16838"/>
          <w:pgMar w:top="1440" w:right="1440" w:bottom="1440" w:left="1440" w:header="708" w:footer="708" w:gutter="0"/>
          <w:pgNumType w:start="0"/>
          <w:cols w:space="708"/>
          <w:titlePg/>
          <w:docGrid w:linePitch="360"/>
        </w:sectPr>
      </w:pPr>
    </w:p>
    <w:tbl>
      <w:tblPr>
        <w:tblStyle w:val="TableGrid"/>
        <w:tblW w:w="0" w:type="auto"/>
        <w:tblLook w:val="04A0" w:firstRow="1" w:lastRow="0" w:firstColumn="1" w:lastColumn="0" w:noHBand="0" w:noVBand="1"/>
      </w:tblPr>
      <w:tblGrid>
        <w:gridCol w:w="13948"/>
      </w:tblGrid>
      <w:tr w:rsidR="00AE366C" w14:paraId="51B2CC05" w14:textId="77777777" w:rsidTr="00AE366C">
        <w:tc>
          <w:tcPr>
            <w:tcW w:w="13948" w:type="dxa"/>
          </w:tcPr>
          <w:p w14:paraId="154D4DEA" w14:textId="77777777" w:rsidR="00AE366C" w:rsidRPr="00C826B9" w:rsidRDefault="00AE366C" w:rsidP="00AE366C">
            <w:pPr>
              <w:rPr>
                <w:sz w:val="19"/>
                <w:szCs w:val="19"/>
              </w:rPr>
            </w:pPr>
            <w:bookmarkStart w:id="33" w:name="_Hlk63514690"/>
            <w:bookmarkStart w:id="34" w:name="_Hlk63515601"/>
            <w:bookmarkStart w:id="35" w:name="_Hlk67049349"/>
            <w:r w:rsidRPr="00C826B9">
              <w:rPr>
                <w:b/>
                <w:bCs/>
                <w:sz w:val="19"/>
                <w:szCs w:val="19"/>
              </w:rPr>
              <w:lastRenderedPageBreak/>
              <w:t>Health and wellbeing (100</w:t>
            </w:r>
            <w:r w:rsidR="00EB3CF3">
              <w:rPr>
                <w:b/>
                <w:bCs/>
                <w:sz w:val="19"/>
                <w:szCs w:val="19"/>
              </w:rPr>
              <w:t>1)</w:t>
            </w:r>
            <w:r w:rsidR="00EB3CF3" w:rsidRPr="00C826B9" w:rsidDel="00EB3CF3">
              <w:rPr>
                <w:b/>
                <w:bCs/>
                <w:sz w:val="19"/>
                <w:szCs w:val="19"/>
              </w:rPr>
              <w:t xml:space="preserve"> </w:t>
            </w:r>
            <w:r w:rsidRPr="00C826B9">
              <w:rPr>
                <w:sz w:val="19"/>
                <w:szCs w:val="19"/>
              </w:rPr>
              <w:t>: Fear of catching COVID-19 (41); Other people not complying with social distancing rules &amp; increasing exposure to risk (15); Maintaining wellbeing (11); Mental health concerns (anxiety/depression) (11); Heightened vulnerability if contracts COVID-19 (10); Lack of exercise/losing fitness (3); post-viral effects of COVID-19 (3); Loss of motivation (2); C</w:t>
            </w:r>
            <w:r w:rsidR="000252A3">
              <w:rPr>
                <w:sz w:val="19"/>
                <w:szCs w:val="19"/>
              </w:rPr>
              <w:t>o</w:t>
            </w:r>
            <w:r w:rsidRPr="00C826B9">
              <w:rPr>
                <w:sz w:val="19"/>
                <w:szCs w:val="19"/>
              </w:rPr>
              <w:t>ncerned about alcohol consumption (1); Delayed gender affirmation surgeries (1); Delayed treatment for chronic health condition (1); ‘Fear of mixing with others (1); ‘Wearing a mask causing further breathlessness’ (1).</w:t>
            </w:r>
            <w:bookmarkEnd w:id="33"/>
          </w:p>
        </w:tc>
      </w:tr>
      <w:tr w:rsidR="00AE366C" w14:paraId="4DF01E05" w14:textId="77777777" w:rsidTr="00AE366C">
        <w:tc>
          <w:tcPr>
            <w:tcW w:w="13948" w:type="dxa"/>
          </w:tcPr>
          <w:p w14:paraId="5349B6A1" w14:textId="77777777" w:rsidR="00AE366C" w:rsidRPr="00C826B9" w:rsidRDefault="00AE366C" w:rsidP="00AE366C">
            <w:pPr>
              <w:rPr>
                <w:sz w:val="19"/>
                <w:szCs w:val="19"/>
              </w:rPr>
            </w:pPr>
            <w:r w:rsidRPr="00C826B9">
              <w:rPr>
                <w:b/>
                <w:bCs/>
                <w:sz w:val="19"/>
                <w:szCs w:val="19"/>
              </w:rPr>
              <w:t>Missing/unable to see others (45)</w:t>
            </w:r>
            <w:r w:rsidRPr="00C826B9">
              <w:rPr>
                <w:sz w:val="19"/>
                <w:szCs w:val="19"/>
              </w:rPr>
              <w:t>: Unable to see/missing friends (15); Unable to see/missing family (12); Unable to see friends/family who live in another nation/overseas (6); Separated from non-cohabiting partner (5); Unable to see grandchildren (4); Unable to see adult children (2); ‘not meeting other LGBT people’ (1)</w:t>
            </w:r>
          </w:p>
        </w:tc>
      </w:tr>
      <w:tr w:rsidR="00AE366C" w14:paraId="50E11A84" w14:textId="77777777" w:rsidTr="00AE366C">
        <w:tc>
          <w:tcPr>
            <w:tcW w:w="13948" w:type="dxa"/>
          </w:tcPr>
          <w:p w14:paraId="0FBC965D" w14:textId="77777777" w:rsidR="00AE366C" w:rsidRPr="00C826B9" w:rsidRDefault="00AE366C" w:rsidP="00AE366C">
            <w:pPr>
              <w:rPr>
                <w:sz w:val="19"/>
                <w:szCs w:val="19"/>
              </w:rPr>
            </w:pPr>
            <w:r w:rsidRPr="00C826B9">
              <w:rPr>
                <w:b/>
                <w:bCs/>
                <w:sz w:val="19"/>
                <w:szCs w:val="19"/>
              </w:rPr>
              <w:t>Concern for others (39)</w:t>
            </w:r>
            <w:r w:rsidRPr="00C826B9">
              <w:rPr>
                <w:sz w:val="19"/>
                <w:szCs w:val="19"/>
              </w:rPr>
              <w:t>: Fear of spouse/partner catching COVID-19 (11); Concerned about family members (9); Fear of infecting others (8); Concerned about friends (5); Worried about older parent(s) (5); ‘Concern for poorer and refugee communities across the world’ (1)</w:t>
            </w:r>
          </w:p>
        </w:tc>
      </w:tr>
      <w:tr w:rsidR="00AE366C" w14:paraId="6761E751" w14:textId="77777777" w:rsidTr="00AE366C">
        <w:tc>
          <w:tcPr>
            <w:tcW w:w="13948" w:type="dxa"/>
          </w:tcPr>
          <w:p w14:paraId="66C324A6" w14:textId="77777777" w:rsidR="00AE366C" w:rsidRPr="00C826B9" w:rsidRDefault="00AE366C" w:rsidP="00C826B9">
            <w:pPr>
              <w:rPr>
                <w:sz w:val="19"/>
                <w:szCs w:val="19"/>
              </w:rPr>
            </w:pPr>
            <w:r w:rsidRPr="00C826B9">
              <w:rPr>
                <w:b/>
                <w:bCs/>
                <w:sz w:val="19"/>
                <w:szCs w:val="19"/>
              </w:rPr>
              <w:t>Loneliness/social isolation/ lack of social interaction: (31)</w:t>
            </w:r>
            <w:r w:rsidRPr="00C826B9">
              <w:rPr>
                <w:sz w:val="19"/>
                <w:szCs w:val="19"/>
              </w:rPr>
              <w:t xml:space="preserve"> Social isolation/ lack of social interaction (24) Loneliness (7)</w:t>
            </w:r>
          </w:p>
        </w:tc>
      </w:tr>
      <w:tr w:rsidR="00AE366C" w14:paraId="79D6B42F" w14:textId="77777777" w:rsidTr="00AE366C">
        <w:tc>
          <w:tcPr>
            <w:tcW w:w="13948" w:type="dxa"/>
          </w:tcPr>
          <w:p w14:paraId="31F407A9" w14:textId="77777777" w:rsidR="00AE366C" w:rsidRPr="00C826B9" w:rsidRDefault="00C826B9" w:rsidP="00C826B9">
            <w:pPr>
              <w:rPr>
                <w:sz w:val="19"/>
                <w:szCs w:val="19"/>
              </w:rPr>
            </w:pPr>
            <w:r w:rsidRPr="00C826B9">
              <w:rPr>
                <w:b/>
                <w:bCs/>
                <w:sz w:val="19"/>
                <w:szCs w:val="19"/>
              </w:rPr>
              <w:t>Uncertain/unpredictable future (2</w:t>
            </w:r>
            <w:r w:rsidR="00EB3CF3">
              <w:rPr>
                <w:b/>
                <w:bCs/>
                <w:sz w:val="19"/>
                <w:szCs w:val="19"/>
              </w:rPr>
              <w:t>7</w:t>
            </w:r>
            <w:r w:rsidRPr="00C826B9">
              <w:rPr>
                <w:b/>
                <w:bCs/>
                <w:sz w:val="19"/>
                <w:szCs w:val="19"/>
              </w:rPr>
              <w:t xml:space="preserve">: </w:t>
            </w:r>
            <w:r w:rsidRPr="00C826B9">
              <w:rPr>
                <w:sz w:val="19"/>
                <w:szCs w:val="19"/>
              </w:rPr>
              <w:t xml:space="preserve">How long will lockdown last? (3); When will there be a vaccine? (2); ‘What will the future be like?’ (2); ‘How many years?’ (1); ‘Future plans’ (1); ‘Future’ (1); ‘Longer term planning on micro &amp; macro levels’ (1); ‘Long term repercussions’ (1); ‘Concerns about future’ (1); ‘Fear for the planet/future/children growing up in such uncertain and fearful times’ (1); ‘Fear and uncertainty regarding what the future holds’ (1); ‘the uncertainty of the situation, fear that things may never be normal again’ (1); ‘How will we ever have anything like normal?’ (1); ‘inability to plan future’ (1); ‘How can I negotiate the future? (1); will [my friends and I] ever meet again? (1); ‘how long this will last and what percentage of the rest of my life?’ (1); Concern ‘that it will keep recurring, or spiking, until science has found a way to kill it off’ (1); ‘That there may be another wave’ (5) </w:t>
            </w:r>
          </w:p>
        </w:tc>
      </w:tr>
      <w:tr w:rsidR="00AE366C" w14:paraId="635929E3" w14:textId="77777777" w:rsidTr="00AE366C">
        <w:tc>
          <w:tcPr>
            <w:tcW w:w="13948" w:type="dxa"/>
          </w:tcPr>
          <w:p w14:paraId="3CCB6E74" w14:textId="77777777" w:rsidR="00AE366C" w:rsidRPr="00C826B9" w:rsidRDefault="00C826B9" w:rsidP="00C826B9">
            <w:pPr>
              <w:rPr>
                <w:sz w:val="19"/>
                <w:szCs w:val="19"/>
              </w:rPr>
            </w:pPr>
            <w:r w:rsidRPr="00C826B9">
              <w:rPr>
                <w:b/>
                <w:bCs/>
                <w:sz w:val="19"/>
                <w:szCs w:val="19"/>
              </w:rPr>
              <w:t>Lifestyle concerns (25):</w:t>
            </w:r>
            <w:r w:rsidRPr="00C826B9">
              <w:rPr>
                <w:sz w:val="19"/>
                <w:szCs w:val="19"/>
              </w:rPr>
              <w:t xml:space="preserve"> Missing everyday activities (7); Loss of autonomy/freedom (7); Loss of routine/way of life (4); Unable to go on holiday (3); Boredom/frustration (2); ‘unable to access arts/theatre’ (1); ‘not being able to participate in sporting activities (1).</w:t>
            </w:r>
          </w:p>
        </w:tc>
      </w:tr>
      <w:tr w:rsidR="00AE366C" w14:paraId="5C536DC1" w14:textId="77777777" w:rsidTr="00AE366C">
        <w:tc>
          <w:tcPr>
            <w:tcW w:w="13948" w:type="dxa"/>
          </w:tcPr>
          <w:p w14:paraId="6EA8C9D2" w14:textId="77777777" w:rsidR="00AE366C" w:rsidRPr="00C826B9" w:rsidRDefault="00C826B9" w:rsidP="00C826B9">
            <w:pPr>
              <w:rPr>
                <w:sz w:val="19"/>
                <w:szCs w:val="19"/>
              </w:rPr>
            </w:pPr>
            <w:r w:rsidRPr="00C826B9">
              <w:rPr>
                <w:b/>
                <w:bCs/>
                <w:sz w:val="19"/>
                <w:szCs w:val="19"/>
              </w:rPr>
              <w:t xml:space="preserve">Dissatisfaction with government (14): </w:t>
            </w:r>
            <w:r w:rsidRPr="00C826B9">
              <w:rPr>
                <w:sz w:val="19"/>
                <w:szCs w:val="19"/>
              </w:rPr>
              <w:t xml:space="preserve">‘Government ‘incompetence ‘in managing the COVID epidemic (2); Government policy’ [unspecified] (1); ‘Anxiety caused by the actions of the government’ (1); ‘Mistrust of UK Government particularly after the Cummings affair’ (1); ‘Stress from political lies. Anger and powerlessness from Tory lies and greed’ (1); ‘Concerned about government using pandemic to subvert our parliament/democracy/society’ (1); ‘Seeing the mess this government is making and its blaming of the public’ (1); ‘no trust in national leadership/Government’ (1); ‘Westminster government giving such muddled advice that no one knows what is going on’ (1); ‘Initially [this government] did not take the threat seriously’ (1); ‘Lack of confidence in government guidelines about how shielding is playing out’ (1); ‘Stupidity of current UK government’ (1); ‘The government are giving mixed messages about it/not doing enough, soon enough. Basically, they are inept and/or want to kill off the elders &amp; the disabled to save money’ (1). </w:t>
            </w:r>
          </w:p>
        </w:tc>
      </w:tr>
      <w:tr w:rsidR="00AE366C" w14:paraId="184A1DA3" w14:textId="77777777" w:rsidTr="00AE366C">
        <w:tc>
          <w:tcPr>
            <w:tcW w:w="13948" w:type="dxa"/>
          </w:tcPr>
          <w:p w14:paraId="07A677AF" w14:textId="77777777" w:rsidR="00AE366C" w:rsidRPr="00C826B9" w:rsidRDefault="00C826B9" w:rsidP="00C826B9">
            <w:pPr>
              <w:rPr>
                <w:sz w:val="19"/>
                <w:szCs w:val="19"/>
              </w:rPr>
            </w:pPr>
            <w:r w:rsidRPr="00C826B9">
              <w:rPr>
                <w:b/>
                <w:bCs/>
                <w:sz w:val="19"/>
                <w:szCs w:val="19"/>
              </w:rPr>
              <w:t xml:space="preserve">Work issues (13): </w:t>
            </w:r>
            <w:r w:rsidRPr="00C826B9">
              <w:rPr>
                <w:sz w:val="19"/>
                <w:szCs w:val="19"/>
              </w:rPr>
              <w:t>Lack of safety in workplace (1);</w:t>
            </w:r>
            <w:r w:rsidRPr="00C826B9">
              <w:rPr>
                <w:b/>
                <w:bCs/>
                <w:sz w:val="19"/>
                <w:szCs w:val="19"/>
              </w:rPr>
              <w:t xml:space="preserve"> </w:t>
            </w:r>
            <w:r w:rsidRPr="00C826B9">
              <w:rPr>
                <w:sz w:val="19"/>
                <w:szCs w:val="19"/>
              </w:rPr>
              <w:t>‘Not being able to work’ (1); ‘</w:t>
            </w:r>
            <w:bookmarkStart w:id="36" w:name="_Hlk63511550"/>
            <w:r w:rsidRPr="00C826B9">
              <w:rPr>
                <w:sz w:val="19"/>
                <w:szCs w:val="19"/>
              </w:rPr>
              <w:t xml:space="preserve">Work’ [unspecified] (1); </w:t>
            </w:r>
            <w:bookmarkEnd w:id="36"/>
            <w:r w:rsidRPr="00C826B9">
              <w:rPr>
                <w:sz w:val="19"/>
                <w:szCs w:val="19"/>
              </w:rPr>
              <w:t>‘ My job’ [unspecified] (1); ‘I don't want any future broad brushstroke restrictions on older people to limit my ability to continue to do my job’ (1); ‘Family work concerns’ (1); ‘Having to return to a risky workplace’ (1); ‘Made redundant at start of lockdown (1); ‘Partner going back to work and my risk’ (1); ‘Work life balance’ (1); ‘Lost of my job’ (1); ‘Work dried up’ (1); ‘Worry that eventually I may be pressured into doing things that increase my risk of catching it through work’ (1).</w:t>
            </w:r>
          </w:p>
        </w:tc>
      </w:tr>
      <w:bookmarkEnd w:id="34"/>
      <w:tr w:rsidR="00AE366C" w14:paraId="6A171947" w14:textId="77777777" w:rsidTr="00AE366C">
        <w:tc>
          <w:tcPr>
            <w:tcW w:w="13948" w:type="dxa"/>
          </w:tcPr>
          <w:p w14:paraId="6E5FBE5E" w14:textId="77777777" w:rsidR="00AE366C" w:rsidRPr="00C826B9" w:rsidRDefault="00C826B9" w:rsidP="00C826B9">
            <w:pPr>
              <w:rPr>
                <w:sz w:val="19"/>
                <w:szCs w:val="19"/>
              </w:rPr>
            </w:pPr>
            <w:r w:rsidRPr="00C826B9">
              <w:rPr>
                <w:b/>
                <w:bCs/>
                <w:sz w:val="19"/>
                <w:szCs w:val="19"/>
              </w:rPr>
              <w:t>Informal care concerns (1</w:t>
            </w:r>
            <w:r w:rsidR="00696327">
              <w:rPr>
                <w:b/>
                <w:bCs/>
                <w:sz w:val="19"/>
                <w:szCs w:val="19"/>
              </w:rPr>
              <w:t>1</w:t>
            </w:r>
            <w:r w:rsidRPr="00C826B9">
              <w:rPr>
                <w:b/>
                <w:bCs/>
                <w:sz w:val="19"/>
                <w:szCs w:val="19"/>
              </w:rPr>
              <w:t>):</w:t>
            </w:r>
            <w:r w:rsidRPr="00C826B9">
              <w:rPr>
                <w:sz w:val="19"/>
                <w:szCs w:val="19"/>
              </w:rPr>
              <w:t xml:space="preserve"> No-one to provide </w:t>
            </w:r>
            <w:r w:rsidR="00696327">
              <w:rPr>
                <w:sz w:val="19"/>
                <w:szCs w:val="19"/>
              </w:rPr>
              <w:t>support</w:t>
            </w:r>
            <w:r w:rsidRPr="00C826B9">
              <w:rPr>
                <w:sz w:val="19"/>
                <w:szCs w:val="19"/>
              </w:rPr>
              <w:t xml:space="preserve"> if I get ill (women living alone) (</w:t>
            </w:r>
            <w:r w:rsidR="00696327">
              <w:rPr>
                <w:sz w:val="19"/>
                <w:szCs w:val="19"/>
              </w:rPr>
              <w:t>9</w:t>
            </w:r>
            <w:r w:rsidRPr="00C826B9">
              <w:rPr>
                <w:sz w:val="19"/>
                <w:szCs w:val="19"/>
              </w:rPr>
              <w:t>); How to care for one another if both get sick (women in cohabiting couples) (2)</w:t>
            </w:r>
          </w:p>
        </w:tc>
      </w:tr>
      <w:tr w:rsidR="00AE366C" w14:paraId="71CD0BC2" w14:textId="77777777" w:rsidTr="00AE366C">
        <w:tc>
          <w:tcPr>
            <w:tcW w:w="13948" w:type="dxa"/>
          </w:tcPr>
          <w:p w14:paraId="13319FD3" w14:textId="77777777" w:rsidR="00AE366C" w:rsidRPr="00C826B9" w:rsidRDefault="00C826B9" w:rsidP="00C826B9">
            <w:pPr>
              <w:rPr>
                <w:sz w:val="19"/>
                <w:szCs w:val="19"/>
              </w:rPr>
            </w:pPr>
            <w:r w:rsidRPr="00C826B9">
              <w:rPr>
                <w:b/>
                <w:bCs/>
                <w:sz w:val="19"/>
                <w:szCs w:val="19"/>
              </w:rPr>
              <w:t>Financial worries (10):</w:t>
            </w:r>
            <w:r w:rsidRPr="00C826B9">
              <w:rPr>
                <w:sz w:val="19"/>
                <w:szCs w:val="19"/>
              </w:rPr>
              <w:t xml:space="preserve"> Worried about personal finances (4) Concerns about economy (4); ‘house’</w:t>
            </w:r>
            <w:proofErr w:type="gramStart"/>
            <w:r w:rsidRPr="00C826B9">
              <w:rPr>
                <w:sz w:val="19"/>
                <w:szCs w:val="19"/>
              </w:rPr>
              <w:t>/‘</w:t>
            </w:r>
            <w:proofErr w:type="gramEnd"/>
            <w:r w:rsidRPr="00C826B9">
              <w:rPr>
                <w:sz w:val="19"/>
                <w:szCs w:val="19"/>
              </w:rPr>
              <w:t>rising prices (2)</w:t>
            </w:r>
          </w:p>
        </w:tc>
      </w:tr>
      <w:tr w:rsidR="00AE366C" w14:paraId="28B0CC87" w14:textId="77777777" w:rsidTr="00AE366C">
        <w:tc>
          <w:tcPr>
            <w:tcW w:w="13948" w:type="dxa"/>
          </w:tcPr>
          <w:p w14:paraId="624914D3" w14:textId="77777777" w:rsidR="00AE366C" w:rsidRPr="00C826B9" w:rsidRDefault="00C826B9" w:rsidP="00C826B9">
            <w:pPr>
              <w:rPr>
                <w:sz w:val="19"/>
                <w:szCs w:val="19"/>
              </w:rPr>
            </w:pPr>
            <w:r w:rsidRPr="00C826B9">
              <w:rPr>
                <w:b/>
                <w:bCs/>
                <w:sz w:val="19"/>
                <w:szCs w:val="19"/>
              </w:rPr>
              <w:t xml:space="preserve">Missing physical contact/touch (8): </w:t>
            </w:r>
            <w:r w:rsidRPr="00C826B9">
              <w:rPr>
                <w:sz w:val="19"/>
                <w:szCs w:val="19"/>
              </w:rPr>
              <w:t xml:space="preserve">‘Missing ‘physical contact’ (2); ‘Missing physical social contact’ (1); ‘Missing physical contact with friends’ (1); ‘Missing physical touch’ (1); ‘No physical contact’ (1); ‘I </w:t>
            </w:r>
            <w:proofErr w:type="gramStart"/>
            <w:r w:rsidRPr="00C826B9">
              <w:rPr>
                <w:sz w:val="19"/>
                <w:szCs w:val="19"/>
              </w:rPr>
              <w:t>haven’t</w:t>
            </w:r>
            <w:proofErr w:type="gramEnd"/>
            <w:r w:rsidRPr="00C826B9">
              <w:rPr>
                <w:sz w:val="19"/>
                <w:szCs w:val="19"/>
              </w:rPr>
              <w:t xml:space="preserve"> been touched for 4 months’ (1); ‘Inability to have any hands on/loving, touching help from daughters, neighbours etc’ (1)</w:t>
            </w:r>
          </w:p>
        </w:tc>
      </w:tr>
      <w:tr w:rsidR="00AE366C" w14:paraId="0AA01669" w14:textId="77777777" w:rsidTr="00AE366C">
        <w:tc>
          <w:tcPr>
            <w:tcW w:w="13948" w:type="dxa"/>
          </w:tcPr>
          <w:p w14:paraId="21A323C6" w14:textId="77777777" w:rsidR="00AE366C" w:rsidRPr="00C826B9" w:rsidRDefault="00C826B9" w:rsidP="00C826B9">
            <w:pPr>
              <w:rPr>
                <w:sz w:val="19"/>
                <w:szCs w:val="19"/>
              </w:rPr>
            </w:pPr>
            <w:r w:rsidRPr="00C826B9">
              <w:rPr>
                <w:b/>
                <w:bCs/>
                <w:sz w:val="19"/>
                <w:szCs w:val="19"/>
              </w:rPr>
              <w:t xml:space="preserve">Formal care concerns (7): </w:t>
            </w:r>
            <w:r w:rsidRPr="00C826B9">
              <w:rPr>
                <w:sz w:val="19"/>
                <w:szCs w:val="19"/>
              </w:rPr>
              <w:t xml:space="preserve">Unhappy with how ‘Do Not Resuscitate’ (DNR) form was dealt with by GP practice (1); lack of Personal Protective Equipment (PPE) for respondent’s carers’ (1); dissatisfaction with manager of sheltered accommodation (1); NHS delays of cancer care (in general) (1); poor funding of </w:t>
            </w:r>
            <w:proofErr w:type="gramStart"/>
            <w:r w:rsidRPr="00C826B9">
              <w:rPr>
                <w:sz w:val="19"/>
                <w:szCs w:val="19"/>
              </w:rPr>
              <w:t>NHS(</w:t>
            </w:r>
            <w:proofErr w:type="gramEnd"/>
            <w:r w:rsidRPr="00C826B9">
              <w:rPr>
                <w:sz w:val="19"/>
                <w:szCs w:val="19"/>
              </w:rPr>
              <w:t xml:space="preserve">1); ‘Catching the virus and being alone in hospital’ (1); care package withdrawn (1). </w:t>
            </w:r>
          </w:p>
        </w:tc>
      </w:tr>
      <w:tr w:rsidR="00AE366C" w14:paraId="1DA8EC88" w14:textId="77777777" w:rsidTr="00AE366C">
        <w:tc>
          <w:tcPr>
            <w:tcW w:w="13948" w:type="dxa"/>
          </w:tcPr>
          <w:p w14:paraId="3A886574" w14:textId="77777777" w:rsidR="00AE366C" w:rsidRPr="00C826B9" w:rsidRDefault="00C826B9" w:rsidP="00C826B9">
            <w:pPr>
              <w:rPr>
                <w:sz w:val="19"/>
                <w:szCs w:val="19"/>
              </w:rPr>
            </w:pPr>
            <w:r w:rsidRPr="00C826B9">
              <w:rPr>
                <w:b/>
                <w:bCs/>
                <w:sz w:val="19"/>
                <w:szCs w:val="19"/>
              </w:rPr>
              <w:t>Other:</w:t>
            </w:r>
            <w:r w:rsidRPr="00C826B9">
              <w:rPr>
                <w:sz w:val="19"/>
                <w:szCs w:val="19"/>
              </w:rPr>
              <w:t xml:space="preserve"> Bereavement (4); Prejudice and discrimination (4); Access to provisions (4); Access to medication (3); </w:t>
            </w:r>
            <w:r w:rsidRPr="00C826B9">
              <w:rPr>
                <w:b/>
                <w:bCs/>
                <w:sz w:val="19"/>
                <w:szCs w:val="19"/>
              </w:rPr>
              <w:t>U</w:t>
            </w:r>
            <w:r w:rsidRPr="00C826B9">
              <w:rPr>
                <w:sz w:val="19"/>
                <w:szCs w:val="19"/>
              </w:rPr>
              <w:t xml:space="preserve">nable to see dying friends/family members (3); Relationship breakdown; Lack of ‘opportunities to travel’ </w:t>
            </w:r>
            <w:r w:rsidR="00B1495C">
              <w:rPr>
                <w:sz w:val="19"/>
                <w:szCs w:val="19"/>
              </w:rPr>
              <w:t>(</w:t>
            </w:r>
            <w:r w:rsidRPr="00C826B9">
              <w:rPr>
                <w:sz w:val="19"/>
                <w:szCs w:val="19"/>
              </w:rPr>
              <w:t>1) Guilt for being comfortable financially’ (1); ‘Too much being decided by and expressed by men’ (1); Excessive state control (1).</w:t>
            </w:r>
          </w:p>
        </w:tc>
      </w:tr>
    </w:tbl>
    <w:p w14:paraId="7486EBA1" w14:textId="77777777" w:rsidR="00C826B9" w:rsidRPr="008914E7" w:rsidRDefault="004E5280" w:rsidP="00C826B9">
      <w:pPr>
        <w:spacing w:before="120" w:after="120"/>
        <w:jc w:val="center"/>
        <w:rPr>
          <w:rFonts w:ascii="Arial" w:hAnsi="Arial" w:cs="Arial"/>
        </w:rPr>
        <w:sectPr w:rsidR="00C826B9" w:rsidRPr="008914E7" w:rsidSect="008B3DD2">
          <w:pgSz w:w="16838" w:h="11906" w:orient="landscape"/>
          <w:pgMar w:top="1440" w:right="1440" w:bottom="1440" w:left="1440" w:header="708" w:footer="708" w:gutter="0"/>
          <w:cols w:space="708"/>
          <w:docGrid w:linePitch="360"/>
        </w:sectPr>
      </w:pPr>
      <w:bookmarkStart w:id="37" w:name="_Hlk58578177"/>
      <w:r>
        <w:rPr>
          <w:rFonts w:ascii="Arial" w:hAnsi="Arial" w:cs="Arial"/>
          <w:b/>
          <w:bCs/>
        </w:rPr>
        <w:t>Table 7</w:t>
      </w:r>
      <w:r w:rsidR="008373A2" w:rsidRPr="008914E7">
        <w:rPr>
          <w:rFonts w:ascii="Arial" w:hAnsi="Arial" w:cs="Arial"/>
          <w:b/>
          <w:bCs/>
        </w:rPr>
        <w:t>:</w:t>
      </w:r>
      <w:r w:rsidR="008373A2" w:rsidRPr="008914E7">
        <w:rPr>
          <w:rFonts w:ascii="Arial" w:hAnsi="Arial" w:cs="Arial"/>
        </w:rPr>
        <w:t xml:space="preserve"> </w:t>
      </w:r>
      <w:r w:rsidR="00C826B9" w:rsidRPr="008914E7">
        <w:rPr>
          <w:rFonts w:ascii="Arial" w:hAnsi="Arial" w:cs="Arial"/>
        </w:rPr>
        <w:t>L</w:t>
      </w:r>
      <w:r w:rsidR="001C0819" w:rsidRPr="008914E7">
        <w:rPr>
          <w:rFonts w:ascii="Arial" w:hAnsi="Arial" w:cs="Arial"/>
        </w:rPr>
        <w:t>esbians</w:t>
      </w:r>
      <w:r w:rsidR="00B1495C">
        <w:rPr>
          <w:rFonts w:ascii="Arial" w:hAnsi="Arial" w:cs="Arial"/>
        </w:rPr>
        <w:t>/</w:t>
      </w:r>
      <w:r w:rsidR="001C0819" w:rsidRPr="008914E7">
        <w:rPr>
          <w:rFonts w:ascii="Arial" w:hAnsi="Arial" w:cs="Arial"/>
        </w:rPr>
        <w:t xml:space="preserve">gay women respondents’ </w:t>
      </w:r>
      <w:r w:rsidR="008373A2" w:rsidRPr="008914E7">
        <w:rPr>
          <w:rFonts w:ascii="Arial" w:hAnsi="Arial" w:cs="Arial"/>
        </w:rPr>
        <w:t xml:space="preserve">responses to ‘Top 3 concerns’ question </w:t>
      </w:r>
    </w:p>
    <w:p w14:paraId="770A719A" w14:textId="77777777" w:rsidR="009254E9" w:rsidRPr="00E12081" w:rsidRDefault="009254E9" w:rsidP="009254E9">
      <w:pPr>
        <w:spacing w:line="360" w:lineRule="auto"/>
        <w:jc w:val="both"/>
        <w:rPr>
          <w:rFonts w:ascii="Arial" w:hAnsi="Arial" w:cs="Arial"/>
          <w:sz w:val="24"/>
          <w:szCs w:val="24"/>
        </w:rPr>
      </w:pPr>
      <w:bookmarkStart w:id="38" w:name="_Hlk63467813"/>
      <w:bookmarkEnd w:id="35"/>
      <w:bookmarkEnd w:id="37"/>
      <w:r w:rsidRPr="00E12081">
        <w:rPr>
          <w:rFonts w:ascii="Arial" w:hAnsi="Arial" w:cs="Arial"/>
          <w:sz w:val="24"/>
          <w:szCs w:val="24"/>
        </w:rPr>
        <w:lastRenderedPageBreak/>
        <w:t>lesbian/gay woman). One woman expressed the ‘fear that things may never be normal again’ (SUR114, 60-64, cis lesbian/gay woman) while another asked ‘how we will have anything like normal (again)?’ (SUR272, 60-64, cis lesbian/gay woman).</w:t>
      </w:r>
      <w:r>
        <w:rPr>
          <w:rFonts w:ascii="Arial" w:hAnsi="Arial" w:cs="Arial"/>
          <w:sz w:val="24"/>
          <w:szCs w:val="24"/>
        </w:rPr>
        <w:t xml:space="preserve"> Another woman asked:</w:t>
      </w:r>
    </w:p>
    <w:p w14:paraId="66B5135C" w14:textId="77777777" w:rsidR="009254E9" w:rsidRDefault="009254E9" w:rsidP="009254E9">
      <w:pPr>
        <w:ind w:left="720"/>
        <w:jc w:val="both"/>
        <w:rPr>
          <w:rFonts w:ascii="Arial" w:hAnsi="Arial" w:cs="Arial"/>
        </w:rPr>
      </w:pPr>
      <w:r w:rsidRPr="008914E7">
        <w:rPr>
          <w:rFonts w:ascii="Arial" w:hAnsi="Arial" w:cs="Arial"/>
        </w:rPr>
        <w:t>… the suspension of usual social activities - choirs, queer [club], social meetings with friends. Increasing depression as their absence becomes a new normal - will we ever meet again? (SUR343, 60-64, cis lesbian/gay woman).</w:t>
      </w:r>
    </w:p>
    <w:p w14:paraId="4BB49859" w14:textId="77777777" w:rsidR="009254E9" w:rsidRDefault="009254E9" w:rsidP="009254E9">
      <w:pPr>
        <w:ind w:left="720"/>
        <w:jc w:val="both"/>
        <w:rPr>
          <w:rFonts w:ascii="Arial" w:hAnsi="Arial" w:cs="Arial"/>
        </w:rPr>
      </w:pPr>
    </w:p>
    <w:p w14:paraId="6A4565B2" w14:textId="77777777" w:rsidR="009254E9" w:rsidRPr="00E12081" w:rsidRDefault="009254E9" w:rsidP="009254E9">
      <w:pPr>
        <w:pStyle w:val="Heading4"/>
        <w:numPr>
          <w:ilvl w:val="3"/>
          <w:numId w:val="12"/>
        </w:numPr>
        <w:spacing w:line="480" w:lineRule="auto"/>
        <w:jc w:val="both"/>
        <w:rPr>
          <w:rFonts w:ascii="Arial" w:hAnsi="Arial" w:cs="Arial"/>
          <w:i w:val="0"/>
          <w:iCs w:val="0"/>
          <w:color w:val="auto"/>
          <w:sz w:val="24"/>
          <w:szCs w:val="24"/>
        </w:rPr>
      </w:pPr>
      <w:r w:rsidRPr="00E12081">
        <w:rPr>
          <w:rFonts w:ascii="Arial" w:hAnsi="Arial" w:cs="Arial"/>
          <w:i w:val="0"/>
          <w:iCs w:val="0"/>
          <w:color w:val="auto"/>
          <w:sz w:val="24"/>
          <w:szCs w:val="24"/>
        </w:rPr>
        <w:t>Physical contact</w:t>
      </w:r>
    </w:p>
    <w:p w14:paraId="035B55EE" w14:textId="77777777" w:rsidR="009254E9" w:rsidRPr="00E12081" w:rsidRDefault="009254E9" w:rsidP="009254E9">
      <w:pPr>
        <w:spacing w:line="360" w:lineRule="auto"/>
        <w:jc w:val="both"/>
        <w:rPr>
          <w:rFonts w:ascii="Arial" w:hAnsi="Arial" w:cs="Arial"/>
          <w:sz w:val="24"/>
          <w:szCs w:val="24"/>
        </w:rPr>
      </w:pPr>
      <w:r w:rsidRPr="00E12081">
        <w:rPr>
          <w:rFonts w:ascii="Arial" w:hAnsi="Arial" w:cs="Arial"/>
          <w:sz w:val="24"/>
          <w:szCs w:val="24"/>
        </w:rPr>
        <w:t xml:space="preserve">Many women, particularly those in the upper age ranges, referred to missing physical contact. For example, </w:t>
      </w:r>
    </w:p>
    <w:p w14:paraId="61FC2D07" w14:textId="77777777" w:rsidR="009254E9" w:rsidRPr="008914E7" w:rsidRDefault="009254E9" w:rsidP="009254E9">
      <w:pPr>
        <w:ind w:left="720"/>
        <w:jc w:val="both"/>
        <w:rPr>
          <w:rFonts w:ascii="Arial" w:hAnsi="Arial" w:cs="Arial"/>
        </w:rPr>
      </w:pPr>
      <w:r w:rsidRPr="008914E7">
        <w:rPr>
          <w:rFonts w:ascii="Arial" w:hAnsi="Arial" w:cs="Arial"/>
        </w:rPr>
        <w:t>Missing physical social contact. (SUR362, 70-74, cis lesbian/gay woman)</w:t>
      </w:r>
    </w:p>
    <w:p w14:paraId="22584DC5" w14:textId="77777777" w:rsidR="009254E9" w:rsidRPr="008914E7" w:rsidRDefault="009254E9" w:rsidP="009254E9">
      <w:pPr>
        <w:ind w:left="720"/>
        <w:jc w:val="both"/>
        <w:rPr>
          <w:rFonts w:ascii="Arial" w:hAnsi="Arial" w:cs="Arial"/>
        </w:rPr>
      </w:pPr>
      <w:r w:rsidRPr="008914E7">
        <w:rPr>
          <w:rFonts w:ascii="Arial" w:hAnsi="Arial" w:cs="Arial"/>
        </w:rPr>
        <w:t>Missing physical contact with friends. I really need that warm feeling. (SUR096, 70-74, trans lesbian/gay woman)</w:t>
      </w:r>
    </w:p>
    <w:p w14:paraId="30AC4B72" w14:textId="77777777" w:rsidR="009254E9" w:rsidRPr="008914E7" w:rsidRDefault="009254E9" w:rsidP="009254E9">
      <w:pPr>
        <w:ind w:left="720"/>
        <w:jc w:val="both"/>
        <w:rPr>
          <w:rFonts w:ascii="Arial" w:hAnsi="Arial" w:cs="Arial"/>
        </w:rPr>
      </w:pPr>
      <w:r w:rsidRPr="008914E7">
        <w:rPr>
          <w:rFonts w:ascii="Arial" w:hAnsi="Arial" w:cs="Arial"/>
        </w:rPr>
        <w:t>I miss physical contact. Zoom is all very well but not as good as being in the same room (SUR332, 75-79, cis lesbian/gay woman)</w:t>
      </w:r>
    </w:p>
    <w:p w14:paraId="5CD715D3" w14:textId="77777777" w:rsidR="009254E9" w:rsidRPr="008914E7" w:rsidRDefault="009254E9" w:rsidP="009254E9">
      <w:pPr>
        <w:ind w:left="720"/>
        <w:jc w:val="both"/>
        <w:rPr>
          <w:rFonts w:ascii="Arial" w:hAnsi="Arial" w:cs="Arial"/>
        </w:rPr>
      </w:pPr>
      <w:r w:rsidRPr="008914E7">
        <w:rPr>
          <w:rFonts w:ascii="Arial" w:hAnsi="Arial" w:cs="Arial"/>
        </w:rPr>
        <w:t>Inability to have any hands on / loving, touching help from daughters, neighbours etc. (SUR314, 90-94, cis lesbian/gay woman)</w:t>
      </w:r>
    </w:p>
    <w:p w14:paraId="426D2F72" w14:textId="77777777" w:rsidR="009254E9" w:rsidRPr="008914E7" w:rsidRDefault="009254E9" w:rsidP="009254E9">
      <w:pPr>
        <w:ind w:left="720"/>
        <w:jc w:val="both"/>
        <w:rPr>
          <w:rFonts w:ascii="Arial" w:hAnsi="Arial" w:cs="Arial"/>
        </w:rPr>
      </w:pPr>
      <w:r w:rsidRPr="008914E7">
        <w:rPr>
          <w:rFonts w:ascii="Arial" w:hAnsi="Arial" w:cs="Arial"/>
        </w:rPr>
        <w:t xml:space="preserve">I </w:t>
      </w:r>
      <w:proofErr w:type="gramStart"/>
      <w:r w:rsidRPr="008914E7">
        <w:rPr>
          <w:rFonts w:ascii="Arial" w:hAnsi="Arial" w:cs="Arial"/>
        </w:rPr>
        <w:t>haven’t</w:t>
      </w:r>
      <w:proofErr w:type="gramEnd"/>
      <w:r w:rsidRPr="008914E7">
        <w:rPr>
          <w:rFonts w:ascii="Arial" w:hAnsi="Arial" w:cs="Arial"/>
        </w:rPr>
        <w:t xml:space="preserve"> been touched for 4 months. (SUR312, 75-79, cis lesbian/gay woman)</w:t>
      </w:r>
    </w:p>
    <w:p w14:paraId="71C2028D" w14:textId="77777777" w:rsidR="009254E9" w:rsidRDefault="009254E9" w:rsidP="009254E9">
      <w:pPr>
        <w:pStyle w:val="Newparagraph"/>
        <w:ind w:firstLine="0"/>
        <w:jc w:val="both"/>
      </w:pPr>
    </w:p>
    <w:p w14:paraId="3AE8C8C5" w14:textId="77777777" w:rsidR="009254E9" w:rsidRPr="00E12081" w:rsidRDefault="009254E9" w:rsidP="009254E9">
      <w:pPr>
        <w:pStyle w:val="Heading4"/>
        <w:jc w:val="both"/>
        <w:rPr>
          <w:rFonts w:ascii="Arial" w:hAnsi="Arial" w:cs="Arial"/>
          <w:i w:val="0"/>
          <w:iCs w:val="0"/>
          <w:color w:val="auto"/>
          <w:sz w:val="24"/>
          <w:szCs w:val="24"/>
        </w:rPr>
      </w:pPr>
      <w:r>
        <w:rPr>
          <w:rFonts w:ascii="Arial" w:hAnsi="Arial" w:cs="Arial"/>
          <w:i w:val="0"/>
          <w:iCs w:val="0"/>
          <w:color w:val="auto"/>
          <w:sz w:val="24"/>
          <w:szCs w:val="24"/>
        </w:rPr>
        <w:t xml:space="preserve">2.2.1.3. </w:t>
      </w:r>
      <w:r w:rsidRPr="00E12081">
        <w:rPr>
          <w:rFonts w:ascii="Arial" w:hAnsi="Arial" w:cs="Arial"/>
          <w:i w:val="0"/>
          <w:iCs w:val="0"/>
          <w:color w:val="auto"/>
          <w:sz w:val="24"/>
          <w:szCs w:val="24"/>
        </w:rPr>
        <w:t>Relationship breakdown</w:t>
      </w:r>
    </w:p>
    <w:p w14:paraId="0F6AF6A0" w14:textId="77777777" w:rsidR="009254E9" w:rsidRDefault="009254E9" w:rsidP="009254E9">
      <w:pPr>
        <w:jc w:val="both"/>
      </w:pPr>
    </w:p>
    <w:p w14:paraId="15840F6D" w14:textId="77777777" w:rsidR="009254E9" w:rsidRPr="00E12081" w:rsidRDefault="009254E9" w:rsidP="009254E9">
      <w:pPr>
        <w:spacing w:line="360" w:lineRule="auto"/>
        <w:jc w:val="both"/>
        <w:rPr>
          <w:rFonts w:ascii="Arial" w:hAnsi="Arial" w:cs="Arial"/>
          <w:sz w:val="24"/>
          <w:szCs w:val="24"/>
        </w:rPr>
      </w:pPr>
      <w:r w:rsidRPr="00E12081">
        <w:rPr>
          <w:rFonts w:ascii="Arial" w:hAnsi="Arial" w:cs="Arial"/>
          <w:sz w:val="24"/>
          <w:szCs w:val="24"/>
        </w:rPr>
        <w:t>One woman expressed concern about the impact of lockdown on her non-cohabiting partnership:</w:t>
      </w:r>
    </w:p>
    <w:p w14:paraId="06507E06" w14:textId="77777777" w:rsidR="009254E9" w:rsidRPr="008914E7" w:rsidRDefault="009254E9" w:rsidP="009254E9">
      <w:pPr>
        <w:ind w:left="720"/>
        <w:jc w:val="both"/>
        <w:rPr>
          <w:rFonts w:ascii="Arial" w:hAnsi="Arial" w:cs="Arial"/>
        </w:rPr>
      </w:pPr>
      <w:r w:rsidRPr="008914E7">
        <w:rPr>
          <w:rFonts w:ascii="Arial" w:hAnsi="Arial" w:cs="Arial"/>
        </w:rPr>
        <w:t xml:space="preserve">I worry what will happen to my relationship as we </w:t>
      </w:r>
      <w:proofErr w:type="gramStart"/>
      <w:r w:rsidRPr="008914E7">
        <w:rPr>
          <w:rFonts w:ascii="Arial" w:hAnsi="Arial" w:cs="Arial"/>
        </w:rPr>
        <w:t>don't</w:t>
      </w:r>
      <w:proofErr w:type="gramEnd"/>
      <w:r w:rsidRPr="008914E7">
        <w:rPr>
          <w:rFonts w:ascii="Arial" w:hAnsi="Arial" w:cs="Arial"/>
        </w:rPr>
        <w:t xml:space="preserve"> live together (SUR034, 65-69, cis lesbian/gay woman)</w:t>
      </w:r>
    </w:p>
    <w:p w14:paraId="58FF7336" w14:textId="77777777" w:rsidR="009254E9" w:rsidRPr="00E12081" w:rsidRDefault="009254E9" w:rsidP="009254E9">
      <w:pPr>
        <w:spacing w:line="360" w:lineRule="auto"/>
        <w:jc w:val="both"/>
        <w:rPr>
          <w:rFonts w:ascii="Arial" w:hAnsi="Arial" w:cs="Arial"/>
          <w:sz w:val="24"/>
          <w:szCs w:val="24"/>
        </w:rPr>
      </w:pPr>
      <w:r>
        <w:rPr>
          <w:rFonts w:ascii="Arial" w:hAnsi="Arial" w:cs="Arial"/>
          <w:sz w:val="24"/>
          <w:szCs w:val="24"/>
        </w:rPr>
        <w:t>Two other women described relationship breakdowns</w:t>
      </w:r>
      <w:r w:rsidRPr="00E12081">
        <w:rPr>
          <w:rFonts w:ascii="Arial" w:hAnsi="Arial" w:cs="Arial"/>
          <w:sz w:val="24"/>
          <w:szCs w:val="24"/>
        </w:rPr>
        <w:t>:</w:t>
      </w:r>
    </w:p>
    <w:p w14:paraId="5AF3BFF3" w14:textId="77777777" w:rsidR="009254E9" w:rsidRPr="008914E7" w:rsidRDefault="009254E9" w:rsidP="009254E9">
      <w:pPr>
        <w:ind w:left="720"/>
        <w:jc w:val="both"/>
        <w:rPr>
          <w:rFonts w:ascii="Arial" w:hAnsi="Arial" w:cs="Arial"/>
        </w:rPr>
      </w:pPr>
      <w:r w:rsidRPr="008914E7">
        <w:rPr>
          <w:rFonts w:ascii="Arial" w:hAnsi="Arial" w:cs="Arial"/>
        </w:rPr>
        <w:t>Relationship ended (SUR035, 60-64, cis lesbian/gay woman)</w:t>
      </w:r>
    </w:p>
    <w:p w14:paraId="5417A53E" w14:textId="77777777" w:rsidR="009254E9" w:rsidRPr="008914E7" w:rsidRDefault="009254E9" w:rsidP="009254E9">
      <w:pPr>
        <w:ind w:left="720"/>
        <w:jc w:val="both"/>
        <w:rPr>
          <w:rFonts w:ascii="Arial" w:hAnsi="Arial" w:cs="Arial"/>
        </w:rPr>
      </w:pPr>
      <w:r w:rsidRPr="008914E7">
        <w:rPr>
          <w:rFonts w:ascii="Arial" w:hAnsi="Arial" w:cs="Arial"/>
        </w:rPr>
        <w:t xml:space="preserve">Have recently been left by partner of 25 years so deeply concerned about meeting /not meeting new queer people in my age group. who share my many </w:t>
      </w:r>
      <w:proofErr w:type="gramStart"/>
      <w:r w:rsidRPr="008914E7">
        <w:rPr>
          <w:rFonts w:ascii="Arial" w:hAnsi="Arial" w:cs="Arial"/>
        </w:rPr>
        <w:t>interests.</w:t>
      </w:r>
      <w:proofErr w:type="gramEnd"/>
      <w:r w:rsidRPr="008914E7">
        <w:rPr>
          <w:rFonts w:ascii="Arial" w:hAnsi="Arial" w:cs="Arial"/>
        </w:rPr>
        <w:t xml:space="preserve"> (SUR371, 70-74, trans lesbian/gay woman)</w:t>
      </w:r>
    </w:p>
    <w:p w14:paraId="2A2B1ECE" w14:textId="77777777" w:rsidR="00443AA2" w:rsidRPr="00443AA2" w:rsidRDefault="00443AA2" w:rsidP="00716E6A">
      <w:pPr>
        <w:pStyle w:val="Heading4"/>
        <w:numPr>
          <w:ilvl w:val="3"/>
          <w:numId w:val="13"/>
        </w:numPr>
        <w:spacing w:line="360" w:lineRule="auto"/>
        <w:jc w:val="both"/>
        <w:rPr>
          <w:rFonts w:ascii="Arial" w:hAnsi="Arial" w:cs="Arial"/>
          <w:i w:val="0"/>
          <w:iCs w:val="0"/>
          <w:color w:val="auto"/>
          <w:sz w:val="24"/>
          <w:szCs w:val="24"/>
        </w:rPr>
      </w:pPr>
      <w:r w:rsidRPr="00443AA2">
        <w:rPr>
          <w:rFonts w:ascii="Arial" w:hAnsi="Arial" w:cs="Arial"/>
          <w:i w:val="0"/>
          <w:iCs w:val="0"/>
          <w:color w:val="auto"/>
          <w:sz w:val="24"/>
          <w:szCs w:val="24"/>
        </w:rPr>
        <w:lastRenderedPageBreak/>
        <w:t>Physically distanced relationships</w:t>
      </w:r>
    </w:p>
    <w:p w14:paraId="53499229" w14:textId="77777777" w:rsidR="00443AA2" w:rsidRDefault="00443AA2" w:rsidP="00716E6A">
      <w:pPr>
        <w:spacing w:line="360" w:lineRule="auto"/>
        <w:jc w:val="both"/>
        <w:rPr>
          <w:rFonts w:ascii="Arial" w:hAnsi="Arial" w:cs="Arial"/>
          <w:sz w:val="24"/>
          <w:szCs w:val="24"/>
        </w:rPr>
      </w:pPr>
      <w:r w:rsidRPr="001A0772">
        <w:rPr>
          <w:rFonts w:ascii="Arial" w:hAnsi="Arial" w:cs="Arial"/>
          <w:sz w:val="24"/>
          <w:szCs w:val="24"/>
        </w:rPr>
        <w:t xml:space="preserve">Several women spoke of being </w:t>
      </w:r>
      <w:r>
        <w:rPr>
          <w:rFonts w:ascii="Arial" w:hAnsi="Arial" w:cs="Arial"/>
          <w:sz w:val="24"/>
          <w:szCs w:val="24"/>
        </w:rPr>
        <w:t xml:space="preserve">physically </w:t>
      </w:r>
      <w:r w:rsidRPr="001A0772">
        <w:rPr>
          <w:rFonts w:ascii="Arial" w:hAnsi="Arial" w:cs="Arial"/>
          <w:sz w:val="24"/>
          <w:szCs w:val="24"/>
        </w:rPr>
        <w:t xml:space="preserve">estranged from </w:t>
      </w:r>
      <w:r>
        <w:rPr>
          <w:rFonts w:ascii="Arial" w:hAnsi="Arial" w:cs="Arial"/>
          <w:sz w:val="24"/>
          <w:szCs w:val="24"/>
        </w:rPr>
        <w:t>partners, friends and family</w:t>
      </w:r>
      <w:r w:rsidRPr="001A0772">
        <w:rPr>
          <w:rFonts w:ascii="Arial" w:hAnsi="Arial" w:cs="Arial"/>
          <w:sz w:val="24"/>
          <w:szCs w:val="24"/>
        </w:rPr>
        <w:t xml:space="preserve"> because they live in different nations (</w:t>
      </w:r>
      <w:proofErr w:type="gramStart"/>
      <w:r w:rsidRPr="001A0772">
        <w:rPr>
          <w:rFonts w:ascii="Arial" w:hAnsi="Arial" w:cs="Arial"/>
          <w:sz w:val="24"/>
          <w:szCs w:val="24"/>
        </w:rPr>
        <w:t>i.e.</w:t>
      </w:r>
      <w:proofErr w:type="gramEnd"/>
      <w:r w:rsidRPr="001A0772">
        <w:rPr>
          <w:rFonts w:ascii="Arial" w:hAnsi="Arial" w:cs="Arial"/>
          <w:sz w:val="24"/>
          <w:szCs w:val="24"/>
        </w:rPr>
        <w:t xml:space="preserve"> England, N.</w:t>
      </w:r>
      <w:r w:rsidR="00716E6A">
        <w:rPr>
          <w:rFonts w:ascii="Arial" w:hAnsi="Arial" w:cs="Arial"/>
          <w:sz w:val="24"/>
          <w:szCs w:val="24"/>
        </w:rPr>
        <w:t xml:space="preserve"> </w:t>
      </w:r>
      <w:r w:rsidRPr="001A0772">
        <w:rPr>
          <w:rFonts w:ascii="Arial" w:hAnsi="Arial" w:cs="Arial"/>
          <w:sz w:val="24"/>
          <w:szCs w:val="24"/>
        </w:rPr>
        <w:t>Ireland, Scotland and Wales) or overseas</w:t>
      </w:r>
      <w:r>
        <w:rPr>
          <w:rFonts w:ascii="Arial" w:hAnsi="Arial" w:cs="Arial"/>
          <w:sz w:val="24"/>
          <w:szCs w:val="24"/>
        </w:rPr>
        <w:t xml:space="preserve">. In terms of partners, the following </w:t>
      </w:r>
      <w:r w:rsidR="00E9114A">
        <w:rPr>
          <w:rFonts w:ascii="Arial" w:hAnsi="Arial" w:cs="Arial"/>
          <w:sz w:val="24"/>
          <w:szCs w:val="24"/>
        </w:rPr>
        <w:t>respondents</w:t>
      </w:r>
      <w:r>
        <w:rPr>
          <w:rFonts w:ascii="Arial" w:hAnsi="Arial" w:cs="Arial"/>
          <w:sz w:val="24"/>
          <w:szCs w:val="24"/>
        </w:rPr>
        <w:t xml:space="preserve"> wrote:</w:t>
      </w:r>
    </w:p>
    <w:p w14:paraId="48791A1E" w14:textId="77777777" w:rsidR="00443AA2" w:rsidRPr="008914E7" w:rsidRDefault="00443AA2" w:rsidP="00696327">
      <w:pPr>
        <w:ind w:left="720"/>
        <w:jc w:val="both"/>
        <w:rPr>
          <w:rFonts w:ascii="Arial" w:hAnsi="Arial" w:cs="Arial"/>
        </w:rPr>
      </w:pPr>
      <w:r w:rsidRPr="008914E7">
        <w:rPr>
          <w:rFonts w:ascii="Arial" w:hAnsi="Arial" w:cs="Arial"/>
        </w:rPr>
        <w:t xml:space="preserve">Unable to travel to be with my US spouse. My spouse has had </w:t>
      </w:r>
      <w:proofErr w:type="gramStart"/>
      <w:r w:rsidRPr="008914E7">
        <w:rPr>
          <w:rFonts w:ascii="Arial" w:hAnsi="Arial" w:cs="Arial"/>
        </w:rPr>
        <w:t>COVID</w:t>
      </w:r>
      <w:proofErr w:type="gramEnd"/>
      <w:r w:rsidRPr="008914E7">
        <w:rPr>
          <w:rFonts w:ascii="Arial" w:hAnsi="Arial" w:cs="Arial"/>
        </w:rPr>
        <w:t xml:space="preserve"> and I am concerned for her health. (SUR075, 60-64, cis lesbian/gay woman)</w:t>
      </w:r>
    </w:p>
    <w:p w14:paraId="68EBC7F7" w14:textId="77777777" w:rsidR="00443AA2" w:rsidRPr="008914E7" w:rsidRDefault="00443AA2" w:rsidP="00696327">
      <w:pPr>
        <w:ind w:left="720"/>
        <w:jc w:val="both"/>
        <w:rPr>
          <w:rFonts w:ascii="Arial" w:hAnsi="Arial" w:cs="Arial"/>
        </w:rPr>
      </w:pPr>
      <w:r w:rsidRPr="008914E7">
        <w:rPr>
          <w:rFonts w:ascii="Arial" w:hAnsi="Arial" w:cs="Arial"/>
        </w:rPr>
        <w:t>Separation from my partner, though we keep in regular contact by long phone calls twice a week and short emails. (SUR078, 60-64, cis lesbian/gay woman)</w:t>
      </w:r>
    </w:p>
    <w:p w14:paraId="38632B1E" w14:textId="77777777" w:rsidR="00443AA2" w:rsidRPr="008914E7" w:rsidRDefault="00443AA2" w:rsidP="00696327">
      <w:pPr>
        <w:ind w:left="720"/>
        <w:jc w:val="both"/>
        <w:rPr>
          <w:rFonts w:ascii="Arial" w:hAnsi="Arial" w:cs="Arial"/>
        </w:rPr>
      </w:pPr>
      <w:r w:rsidRPr="008914E7">
        <w:rPr>
          <w:rFonts w:ascii="Arial" w:hAnsi="Arial" w:cs="Arial"/>
        </w:rPr>
        <w:t>Cannot see my partner as I live in [UK nation] and she lives in [different UK nation] (SUR040, 65-69, cis lesbian/gay woman)</w:t>
      </w:r>
    </w:p>
    <w:p w14:paraId="4F79F650" w14:textId="77777777" w:rsidR="00443AA2" w:rsidRDefault="00443AA2" w:rsidP="00696327">
      <w:pPr>
        <w:ind w:left="720"/>
        <w:jc w:val="both"/>
        <w:rPr>
          <w:rFonts w:ascii="Arial" w:hAnsi="Arial" w:cs="Arial"/>
        </w:rPr>
      </w:pPr>
      <w:r w:rsidRPr="008914E7">
        <w:rPr>
          <w:rFonts w:ascii="Arial" w:hAnsi="Arial" w:cs="Arial"/>
        </w:rPr>
        <w:t>Unable to meet or visit partner who lives separately in [another UK nation] (SUR041, 70-74, cis lesbian/gay woman)</w:t>
      </w:r>
    </w:p>
    <w:p w14:paraId="14EB41CB" w14:textId="77777777" w:rsidR="00443AA2" w:rsidRDefault="00443AA2" w:rsidP="00716E6A">
      <w:pPr>
        <w:spacing w:line="360" w:lineRule="auto"/>
        <w:rPr>
          <w:rFonts w:ascii="Arial" w:hAnsi="Arial" w:cs="Arial"/>
          <w:sz w:val="24"/>
          <w:szCs w:val="24"/>
        </w:rPr>
      </w:pPr>
      <w:r>
        <w:rPr>
          <w:rFonts w:ascii="Arial" w:hAnsi="Arial" w:cs="Arial"/>
          <w:sz w:val="24"/>
          <w:szCs w:val="24"/>
        </w:rPr>
        <w:t xml:space="preserve">In terms of family and friends, the following </w:t>
      </w:r>
      <w:r w:rsidR="00E9114A">
        <w:rPr>
          <w:rFonts w:ascii="Arial" w:hAnsi="Arial" w:cs="Arial"/>
          <w:sz w:val="24"/>
          <w:szCs w:val="24"/>
        </w:rPr>
        <w:t>respondents</w:t>
      </w:r>
      <w:r>
        <w:rPr>
          <w:rFonts w:ascii="Arial" w:hAnsi="Arial" w:cs="Arial"/>
          <w:sz w:val="24"/>
          <w:szCs w:val="24"/>
        </w:rPr>
        <w:t xml:space="preserve"> raised these concerns:</w:t>
      </w:r>
    </w:p>
    <w:p w14:paraId="2047BD59" w14:textId="77777777" w:rsidR="00443AA2" w:rsidRPr="008914E7" w:rsidRDefault="00443AA2" w:rsidP="00696327">
      <w:pPr>
        <w:ind w:left="720"/>
        <w:jc w:val="both"/>
        <w:rPr>
          <w:rFonts w:ascii="Arial" w:hAnsi="Arial" w:cs="Arial"/>
        </w:rPr>
      </w:pPr>
      <w:r w:rsidRPr="008914E7">
        <w:rPr>
          <w:rFonts w:ascii="Arial" w:hAnsi="Arial" w:cs="Arial"/>
        </w:rPr>
        <w:t>Curtailment of travel (birth family are overseas) (SUR007, 75-79, cis lesbian/gay woman)</w:t>
      </w:r>
    </w:p>
    <w:p w14:paraId="7B37C670" w14:textId="77777777" w:rsidR="00443AA2" w:rsidRPr="008914E7" w:rsidRDefault="00443AA2" w:rsidP="00696327">
      <w:pPr>
        <w:ind w:left="720"/>
        <w:jc w:val="both"/>
        <w:rPr>
          <w:rFonts w:ascii="Arial" w:hAnsi="Arial" w:cs="Arial"/>
        </w:rPr>
      </w:pPr>
      <w:r w:rsidRPr="008914E7">
        <w:rPr>
          <w:rFonts w:ascii="Arial" w:hAnsi="Arial" w:cs="Arial"/>
        </w:rPr>
        <w:t>I want to see my friends in (overseas country</w:t>
      </w:r>
      <w:r w:rsidRPr="008914E7">
        <w:rPr>
          <w:rFonts w:ascii="Arial" w:hAnsi="Arial" w:cs="Arial"/>
        </w:rPr>
        <w:softHyphen/>
        <w:t xml:space="preserve">) but </w:t>
      </w:r>
      <w:proofErr w:type="gramStart"/>
      <w:r w:rsidRPr="008914E7">
        <w:rPr>
          <w:rFonts w:ascii="Arial" w:hAnsi="Arial" w:cs="Arial"/>
        </w:rPr>
        <w:t>I‘</w:t>
      </w:r>
      <w:proofErr w:type="gramEnd"/>
      <w:r w:rsidRPr="008914E7">
        <w:rPr>
          <w:rFonts w:ascii="Arial" w:hAnsi="Arial" w:cs="Arial"/>
        </w:rPr>
        <w:t>m scared to travel  (SUR014, 60-64, cis lesbian/gay woman)</w:t>
      </w:r>
    </w:p>
    <w:p w14:paraId="25C49EFD" w14:textId="77777777" w:rsidR="00443AA2" w:rsidRPr="008914E7" w:rsidRDefault="00443AA2" w:rsidP="00696327">
      <w:pPr>
        <w:ind w:left="720"/>
        <w:jc w:val="both"/>
        <w:rPr>
          <w:rFonts w:ascii="Arial" w:hAnsi="Arial" w:cs="Arial"/>
        </w:rPr>
      </w:pPr>
      <w:r w:rsidRPr="008914E7">
        <w:rPr>
          <w:rFonts w:ascii="Arial" w:hAnsi="Arial" w:cs="Arial"/>
        </w:rPr>
        <w:t>Travel and safety restrictions [mean unable] to see family abroad (SUR254, 65-69, cis lesbian/gay woman)</w:t>
      </w:r>
    </w:p>
    <w:p w14:paraId="031423C2" w14:textId="77777777" w:rsidR="00443AA2" w:rsidRPr="008914E7" w:rsidRDefault="00443AA2" w:rsidP="00696327">
      <w:pPr>
        <w:ind w:left="720"/>
        <w:jc w:val="both"/>
        <w:rPr>
          <w:rFonts w:ascii="Arial" w:hAnsi="Arial" w:cs="Arial"/>
        </w:rPr>
      </w:pPr>
      <w:r w:rsidRPr="008914E7">
        <w:rPr>
          <w:rFonts w:ascii="Arial" w:hAnsi="Arial" w:cs="Arial"/>
        </w:rPr>
        <w:t>Not seeing my family and friends, many of whom live oversees (SUR272</w:t>
      </w:r>
      <w:r w:rsidRPr="008914E7">
        <w:rPr>
          <w:rFonts w:ascii="Arial" w:hAnsi="Arial" w:cs="Arial"/>
        </w:rPr>
        <w:tab/>
        <w:t>60-64, cis lesbian/gay woman)</w:t>
      </w:r>
    </w:p>
    <w:p w14:paraId="36AC86C5" w14:textId="77777777" w:rsidR="00443AA2" w:rsidRPr="008914E7" w:rsidRDefault="00443AA2" w:rsidP="00696327">
      <w:pPr>
        <w:ind w:left="720"/>
        <w:jc w:val="both"/>
        <w:rPr>
          <w:rFonts w:ascii="Arial" w:hAnsi="Arial" w:cs="Arial"/>
        </w:rPr>
      </w:pPr>
      <w:r w:rsidRPr="008914E7">
        <w:rPr>
          <w:rFonts w:ascii="Arial" w:hAnsi="Arial" w:cs="Arial"/>
        </w:rPr>
        <w:t>Unable to visit friends and family [another UK nation] (SUR302, 65-69, cis lesbian/gay woman)</w:t>
      </w:r>
    </w:p>
    <w:p w14:paraId="13BAFD60" w14:textId="77777777" w:rsidR="00443AA2" w:rsidRDefault="00443AA2" w:rsidP="00696327">
      <w:pPr>
        <w:ind w:left="720"/>
        <w:jc w:val="both"/>
        <w:rPr>
          <w:rFonts w:ascii="Arial" w:hAnsi="Arial" w:cs="Arial"/>
        </w:rPr>
      </w:pPr>
      <w:r w:rsidRPr="008914E7">
        <w:rPr>
          <w:rFonts w:ascii="Arial" w:hAnsi="Arial" w:cs="Arial"/>
        </w:rPr>
        <w:t>Not seeing my daughter who lives abroad (SUR340, 60-64, cis lesbian/gay woman)</w:t>
      </w:r>
    </w:p>
    <w:p w14:paraId="07971323" w14:textId="77777777" w:rsidR="00443AA2" w:rsidRPr="008914E7" w:rsidRDefault="00443AA2" w:rsidP="00443AA2">
      <w:pPr>
        <w:ind w:left="720"/>
        <w:rPr>
          <w:rFonts w:ascii="Arial" w:hAnsi="Arial" w:cs="Arial"/>
        </w:rPr>
      </w:pPr>
    </w:p>
    <w:p w14:paraId="49C5CF3A" w14:textId="77777777" w:rsidR="00E12081" w:rsidRPr="00443AA2" w:rsidRDefault="00E12081" w:rsidP="00716E6A">
      <w:pPr>
        <w:pStyle w:val="Heading4"/>
        <w:numPr>
          <w:ilvl w:val="3"/>
          <w:numId w:val="13"/>
        </w:numPr>
        <w:spacing w:line="360" w:lineRule="auto"/>
        <w:rPr>
          <w:rFonts w:ascii="Arial" w:hAnsi="Arial" w:cs="Arial"/>
          <w:i w:val="0"/>
          <w:iCs w:val="0"/>
          <w:color w:val="auto"/>
          <w:sz w:val="24"/>
          <w:szCs w:val="24"/>
        </w:rPr>
      </w:pPr>
      <w:r w:rsidRPr="00443AA2">
        <w:rPr>
          <w:rFonts w:ascii="Arial" w:hAnsi="Arial" w:cs="Arial"/>
          <w:i w:val="0"/>
          <w:iCs w:val="0"/>
          <w:color w:val="auto"/>
          <w:sz w:val="24"/>
          <w:szCs w:val="24"/>
        </w:rPr>
        <w:t>Concerns for ageing family members</w:t>
      </w:r>
    </w:p>
    <w:p w14:paraId="44ABAFAC" w14:textId="77777777" w:rsidR="00443AA2" w:rsidRPr="00443AA2" w:rsidRDefault="00443AA2" w:rsidP="00716E6A">
      <w:pPr>
        <w:spacing w:line="360" w:lineRule="auto"/>
        <w:rPr>
          <w:rFonts w:ascii="Arial" w:hAnsi="Arial" w:cs="Arial"/>
          <w:sz w:val="24"/>
          <w:szCs w:val="24"/>
        </w:rPr>
      </w:pPr>
      <w:r w:rsidRPr="00443AA2">
        <w:rPr>
          <w:rFonts w:ascii="Arial" w:hAnsi="Arial" w:cs="Arial"/>
          <w:sz w:val="24"/>
          <w:szCs w:val="24"/>
        </w:rPr>
        <w:t xml:space="preserve">Several </w:t>
      </w:r>
      <w:r w:rsidR="00E9114A">
        <w:rPr>
          <w:rFonts w:ascii="Arial" w:hAnsi="Arial" w:cs="Arial"/>
          <w:sz w:val="24"/>
          <w:szCs w:val="24"/>
        </w:rPr>
        <w:t>respondents</w:t>
      </w:r>
      <w:r w:rsidRPr="00443AA2">
        <w:rPr>
          <w:rFonts w:ascii="Arial" w:hAnsi="Arial" w:cs="Arial"/>
          <w:sz w:val="24"/>
          <w:szCs w:val="24"/>
        </w:rPr>
        <w:t xml:space="preserve"> expressed concerns </w:t>
      </w:r>
      <w:r>
        <w:rPr>
          <w:rFonts w:ascii="Arial" w:hAnsi="Arial" w:cs="Arial"/>
          <w:sz w:val="24"/>
          <w:szCs w:val="24"/>
        </w:rPr>
        <w:t>about</w:t>
      </w:r>
      <w:r w:rsidRPr="00443AA2">
        <w:rPr>
          <w:rFonts w:ascii="Arial" w:hAnsi="Arial" w:cs="Arial"/>
          <w:sz w:val="24"/>
          <w:szCs w:val="24"/>
        </w:rPr>
        <w:t xml:space="preserve"> ageing family members:</w:t>
      </w:r>
    </w:p>
    <w:p w14:paraId="097F3DE4" w14:textId="77777777" w:rsidR="00E12081" w:rsidRPr="008914E7" w:rsidRDefault="00E12081" w:rsidP="00696327">
      <w:pPr>
        <w:spacing w:line="240" w:lineRule="auto"/>
        <w:ind w:left="720"/>
        <w:jc w:val="both"/>
        <w:rPr>
          <w:rFonts w:ascii="Arial" w:hAnsi="Arial" w:cs="Arial"/>
        </w:rPr>
      </w:pPr>
      <w:r w:rsidRPr="008914E7">
        <w:rPr>
          <w:rFonts w:ascii="Arial" w:hAnsi="Arial" w:cs="Arial"/>
        </w:rPr>
        <w:t>Keeping in touch with my 95-year-old Mother (SUR045, 65-69, cis lesbian/gay woman)</w:t>
      </w:r>
    </w:p>
    <w:p w14:paraId="71761696" w14:textId="77777777" w:rsidR="00E12081" w:rsidRPr="008914E7" w:rsidRDefault="00E12081" w:rsidP="00696327">
      <w:pPr>
        <w:spacing w:line="240" w:lineRule="auto"/>
        <w:ind w:left="720"/>
        <w:jc w:val="both"/>
        <w:rPr>
          <w:rFonts w:ascii="Arial" w:hAnsi="Arial" w:cs="Arial"/>
        </w:rPr>
      </w:pPr>
      <w:r w:rsidRPr="008914E7">
        <w:rPr>
          <w:rFonts w:ascii="Arial" w:hAnsi="Arial" w:cs="Arial"/>
        </w:rPr>
        <w:t>The health of my mother - too far away to visit in a day, declining rapidly in terms of cognitive impairment.  (SUR052, 65-69, cis lesbian/gay woman)</w:t>
      </w:r>
    </w:p>
    <w:p w14:paraId="5A4D72A0" w14:textId="77777777" w:rsidR="00E12081" w:rsidRPr="008914E7" w:rsidRDefault="00E12081" w:rsidP="00696327">
      <w:pPr>
        <w:spacing w:line="240" w:lineRule="auto"/>
        <w:ind w:left="720"/>
        <w:jc w:val="both"/>
        <w:rPr>
          <w:rFonts w:ascii="Arial" w:hAnsi="Arial" w:cs="Arial"/>
        </w:rPr>
      </w:pPr>
      <w:r w:rsidRPr="008914E7">
        <w:rPr>
          <w:rFonts w:ascii="Arial" w:hAnsi="Arial" w:cs="Arial"/>
        </w:rPr>
        <w:t>I am very worried about the health of my elderly mother who lives 300 miles away. (SUR061, 65-69, cis lesbian/gay woman)</w:t>
      </w:r>
    </w:p>
    <w:p w14:paraId="683340F6" w14:textId="77777777" w:rsidR="00E12081" w:rsidRPr="008914E7" w:rsidRDefault="00E12081" w:rsidP="00696327">
      <w:pPr>
        <w:spacing w:line="240" w:lineRule="auto"/>
        <w:ind w:left="720"/>
        <w:jc w:val="both"/>
        <w:rPr>
          <w:rFonts w:ascii="Arial" w:hAnsi="Arial" w:cs="Arial"/>
        </w:rPr>
      </w:pPr>
      <w:r w:rsidRPr="008914E7">
        <w:rPr>
          <w:rFonts w:ascii="Arial" w:hAnsi="Arial" w:cs="Arial"/>
        </w:rPr>
        <w:t>My father, who has dementia and lives alone 100 miles away and needs to find a supported living place (SUR114, 60-64, cis lesbian/gay woman)</w:t>
      </w:r>
    </w:p>
    <w:p w14:paraId="114FF93C" w14:textId="77777777" w:rsidR="00E12081" w:rsidRPr="008914E7" w:rsidRDefault="00E12081" w:rsidP="00696327">
      <w:pPr>
        <w:spacing w:line="240" w:lineRule="auto"/>
        <w:ind w:left="720"/>
        <w:jc w:val="both"/>
        <w:rPr>
          <w:rFonts w:ascii="Arial" w:hAnsi="Arial" w:cs="Arial"/>
        </w:rPr>
      </w:pPr>
      <w:r w:rsidRPr="008914E7">
        <w:rPr>
          <w:rFonts w:ascii="Arial" w:hAnsi="Arial" w:cs="Arial"/>
        </w:rPr>
        <w:t xml:space="preserve">[Not being able to see] my </w:t>
      </w:r>
      <w:proofErr w:type="gramStart"/>
      <w:r w:rsidRPr="008914E7">
        <w:rPr>
          <w:rFonts w:ascii="Arial" w:hAnsi="Arial" w:cs="Arial"/>
        </w:rPr>
        <w:t>Dad</w:t>
      </w:r>
      <w:proofErr w:type="gramEnd"/>
      <w:r w:rsidRPr="008914E7">
        <w:rPr>
          <w:rFonts w:ascii="Arial" w:hAnsi="Arial" w:cs="Arial"/>
        </w:rPr>
        <w:t xml:space="preserve"> to assist [with] care given. (SUR351, 60-64, cis lesbian/gay woman)</w:t>
      </w:r>
    </w:p>
    <w:p w14:paraId="44191A6F" w14:textId="77777777" w:rsidR="00E12081" w:rsidRPr="008914E7" w:rsidRDefault="00E12081" w:rsidP="00E12081">
      <w:pPr>
        <w:spacing w:line="240" w:lineRule="auto"/>
        <w:ind w:left="720"/>
        <w:rPr>
          <w:rFonts w:ascii="Arial" w:hAnsi="Arial" w:cs="Arial"/>
        </w:rPr>
      </w:pPr>
    </w:p>
    <w:p w14:paraId="1217F18A" w14:textId="77777777" w:rsidR="00E12081" w:rsidRPr="00443AA2" w:rsidRDefault="00E12081" w:rsidP="00443AA2">
      <w:pPr>
        <w:pStyle w:val="Heading4"/>
        <w:numPr>
          <w:ilvl w:val="3"/>
          <w:numId w:val="13"/>
        </w:numPr>
        <w:spacing w:line="480" w:lineRule="auto"/>
        <w:rPr>
          <w:rFonts w:ascii="Arial" w:hAnsi="Arial" w:cs="Arial"/>
          <w:i w:val="0"/>
          <w:iCs w:val="0"/>
          <w:color w:val="auto"/>
          <w:sz w:val="24"/>
          <w:szCs w:val="24"/>
        </w:rPr>
      </w:pPr>
      <w:r w:rsidRPr="00443AA2">
        <w:rPr>
          <w:rFonts w:ascii="Arial" w:hAnsi="Arial" w:cs="Arial"/>
          <w:i w:val="0"/>
          <w:iCs w:val="0"/>
          <w:color w:val="auto"/>
          <w:sz w:val="24"/>
          <w:szCs w:val="24"/>
        </w:rPr>
        <w:lastRenderedPageBreak/>
        <w:t>Care concerns</w:t>
      </w:r>
    </w:p>
    <w:p w14:paraId="3B99ED1C" w14:textId="77777777" w:rsidR="001B7B9C" w:rsidRPr="00696327" w:rsidRDefault="001B7B9C" w:rsidP="008F7847">
      <w:pPr>
        <w:spacing w:line="360" w:lineRule="auto"/>
        <w:jc w:val="both"/>
        <w:rPr>
          <w:rFonts w:ascii="Arial" w:hAnsi="Arial" w:cs="Arial"/>
          <w:sz w:val="24"/>
          <w:szCs w:val="24"/>
        </w:rPr>
      </w:pPr>
      <w:r w:rsidRPr="00696327">
        <w:rPr>
          <w:rFonts w:ascii="Arial" w:hAnsi="Arial" w:cs="Arial"/>
          <w:sz w:val="24"/>
          <w:szCs w:val="24"/>
        </w:rPr>
        <w:t>Several women raised concerns about care. One woman described the way she was approached about a ‘Do Not Resuscitate’ (</w:t>
      </w:r>
      <w:r w:rsidR="00696327" w:rsidRPr="00696327">
        <w:rPr>
          <w:rFonts w:ascii="Arial" w:hAnsi="Arial" w:cs="Arial"/>
          <w:sz w:val="24"/>
          <w:szCs w:val="24"/>
        </w:rPr>
        <w:t>DNR) form as ‘brutal.’</w:t>
      </w:r>
    </w:p>
    <w:p w14:paraId="1B2A2AEF" w14:textId="77777777" w:rsidR="00E12081" w:rsidRDefault="00E12081" w:rsidP="00696327">
      <w:pPr>
        <w:spacing w:line="240" w:lineRule="auto"/>
        <w:ind w:left="720"/>
        <w:jc w:val="both"/>
        <w:rPr>
          <w:rFonts w:ascii="Arial" w:hAnsi="Arial" w:cs="Arial"/>
        </w:rPr>
      </w:pPr>
      <w:r w:rsidRPr="008914E7">
        <w:rPr>
          <w:rFonts w:ascii="Arial" w:hAnsi="Arial" w:cs="Arial"/>
        </w:rPr>
        <w:t xml:space="preserve">The collection of the information to complete the respect form, about </w:t>
      </w:r>
      <w:proofErr w:type="gramStart"/>
      <w:r w:rsidRPr="008914E7">
        <w:rPr>
          <w:rFonts w:ascii="Arial" w:hAnsi="Arial" w:cs="Arial"/>
        </w:rPr>
        <w:t>end of life</w:t>
      </w:r>
      <w:proofErr w:type="gramEnd"/>
      <w:r w:rsidRPr="008914E7">
        <w:rPr>
          <w:rFonts w:ascii="Arial" w:hAnsi="Arial" w:cs="Arial"/>
        </w:rPr>
        <w:t xml:space="preserve"> care needs was fairly brutal. It was in two stages by the nurse and then the GP (SUR021, 60-64, cis lesbian/gay woman with a long-term health condition)</w:t>
      </w:r>
    </w:p>
    <w:p w14:paraId="3BBDCB8C" w14:textId="77777777" w:rsidR="00696327" w:rsidRPr="00696327" w:rsidRDefault="00696327" w:rsidP="008F7847">
      <w:pPr>
        <w:spacing w:line="360" w:lineRule="auto"/>
        <w:jc w:val="both"/>
        <w:rPr>
          <w:rFonts w:ascii="Arial" w:hAnsi="Arial" w:cs="Arial"/>
          <w:sz w:val="24"/>
          <w:szCs w:val="24"/>
        </w:rPr>
      </w:pPr>
      <w:r w:rsidRPr="00696327">
        <w:rPr>
          <w:rFonts w:ascii="Arial" w:hAnsi="Arial" w:cs="Arial"/>
          <w:sz w:val="24"/>
          <w:szCs w:val="24"/>
        </w:rPr>
        <w:t xml:space="preserve">Another woman raised concerns about the lack of Personal Protective Equipment for her carers and was unhappy with the attitude of the head of her sheltered accommodation. </w:t>
      </w:r>
    </w:p>
    <w:p w14:paraId="7B368097" w14:textId="77777777" w:rsidR="00E12081" w:rsidRDefault="00E12081" w:rsidP="00696327">
      <w:pPr>
        <w:spacing w:line="240" w:lineRule="auto"/>
        <w:ind w:left="720"/>
        <w:jc w:val="both"/>
        <w:rPr>
          <w:rFonts w:ascii="Arial" w:hAnsi="Arial" w:cs="Arial"/>
        </w:rPr>
      </w:pPr>
      <w:r w:rsidRPr="008914E7">
        <w:rPr>
          <w:rFonts w:ascii="Arial" w:hAnsi="Arial" w:cs="Arial"/>
        </w:rPr>
        <w:t>No PPE for my PA/carer, the CEO of the sheltered accommodation where I live treating us like ignorant folk. (SUR028, 60-64, cis lesbian/gay woman)</w:t>
      </w:r>
    </w:p>
    <w:p w14:paraId="74F00CAD" w14:textId="77777777" w:rsidR="00696327" w:rsidRPr="00696327" w:rsidRDefault="00696327" w:rsidP="008F7847">
      <w:pPr>
        <w:spacing w:line="360" w:lineRule="auto"/>
        <w:jc w:val="both"/>
        <w:rPr>
          <w:rFonts w:ascii="Arial" w:hAnsi="Arial" w:cs="Arial"/>
          <w:sz w:val="24"/>
          <w:szCs w:val="24"/>
        </w:rPr>
      </w:pPr>
      <w:r w:rsidRPr="00696327">
        <w:rPr>
          <w:rFonts w:ascii="Arial" w:hAnsi="Arial" w:cs="Arial"/>
          <w:sz w:val="24"/>
          <w:szCs w:val="24"/>
        </w:rPr>
        <w:t>Two women express</w:t>
      </w:r>
      <w:r>
        <w:rPr>
          <w:rFonts w:ascii="Arial" w:hAnsi="Arial" w:cs="Arial"/>
          <w:sz w:val="24"/>
          <w:szCs w:val="24"/>
        </w:rPr>
        <w:t xml:space="preserve">ed </w:t>
      </w:r>
      <w:r w:rsidRPr="00696327">
        <w:rPr>
          <w:rFonts w:ascii="Arial" w:hAnsi="Arial" w:cs="Arial"/>
          <w:sz w:val="24"/>
          <w:szCs w:val="24"/>
        </w:rPr>
        <w:t>concern in general (</w:t>
      </w:r>
      <w:proofErr w:type="gramStart"/>
      <w:r w:rsidRPr="00696327">
        <w:rPr>
          <w:rFonts w:ascii="Arial" w:hAnsi="Arial" w:cs="Arial"/>
          <w:sz w:val="24"/>
          <w:szCs w:val="24"/>
        </w:rPr>
        <w:t>i.e.</w:t>
      </w:r>
      <w:proofErr w:type="gramEnd"/>
      <w:r w:rsidRPr="00696327">
        <w:rPr>
          <w:rFonts w:ascii="Arial" w:hAnsi="Arial" w:cs="Arial"/>
          <w:sz w:val="24"/>
          <w:szCs w:val="24"/>
        </w:rPr>
        <w:t xml:space="preserve"> not in relation to themselves) about NHS backlogs and under-funding of the NHS</w:t>
      </w:r>
      <w:r>
        <w:rPr>
          <w:rFonts w:ascii="Arial" w:hAnsi="Arial" w:cs="Arial"/>
          <w:sz w:val="24"/>
          <w:szCs w:val="24"/>
        </w:rPr>
        <w:t xml:space="preserve"> and one woman wrote about her own treatment delays:</w:t>
      </w:r>
    </w:p>
    <w:p w14:paraId="38233160" w14:textId="77777777" w:rsidR="00E12081" w:rsidRPr="008914E7" w:rsidRDefault="00E12081" w:rsidP="00696327">
      <w:pPr>
        <w:spacing w:line="240" w:lineRule="auto"/>
        <w:ind w:left="720"/>
        <w:jc w:val="both"/>
        <w:rPr>
          <w:rFonts w:ascii="Arial" w:hAnsi="Arial" w:cs="Arial"/>
        </w:rPr>
      </w:pPr>
      <w:r w:rsidRPr="008914E7">
        <w:rPr>
          <w:rFonts w:ascii="Arial" w:hAnsi="Arial" w:cs="Arial"/>
        </w:rPr>
        <w:t>The backlog of NHS work such as cancer patients who have had treatment delayed. (SUR037, 70-74, cis lesbian/gay woman)</w:t>
      </w:r>
    </w:p>
    <w:p w14:paraId="3929F256" w14:textId="77777777" w:rsidR="00E12081" w:rsidRDefault="00E12081" w:rsidP="00696327">
      <w:pPr>
        <w:spacing w:line="240" w:lineRule="auto"/>
        <w:ind w:left="720"/>
        <w:jc w:val="both"/>
        <w:rPr>
          <w:rFonts w:ascii="Arial" w:hAnsi="Arial" w:cs="Arial"/>
        </w:rPr>
      </w:pPr>
      <w:r w:rsidRPr="008914E7">
        <w:rPr>
          <w:rFonts w:ascii="Arial" w:hAnsi="Arial" w:cs="Arial"/>
        </w:rPr>
        <w:t>Poor funding of NHS (SUR032, 70-74, cis lesbian/gay woman)</w:t>
      </w:r>
    </w:p>
    <w:p w14:paraId="1942AB81" w14:textId="77777777" w:rsidR="00696327" w:rsidRDefault="00696327" w:rsidP="00696327">
      <w:pPr>
        <w:spacing w:line="240" w:lineRule="auto"/>
        <w:ind w:left="720"/>
        <w:jc w:val="both"/>
        <w:rPr>
          <w:rFonts w:ascii="Arial" w:hAnsi="Arial" w:cs="Arial"/>
        </w:rPr>
      </w:pPr>
      <w:r w:rsidRPr="008914E7">
        <w:rPr>
          <w:rFonts w:ascii="Arial" w:hAnsi="Arial" w:cs="Arial"/>
        </w:rPr>
        <w:t>Compromised immune system, treatment being delayed/interrupted (SUR326, 65-69, cis lesbian/gay woman)</w:t>
      </w:r>
    </w:p>
    <w:p w14:paraId="2DBA3AAC" w14:textId="77777777" w:rsidR="00696327" w:rsidRPr="00696327" w:rsidRDefault="00696327" w:rsidP="00696327">
      <w:pPr>
        <w:spacing w:line="240" w:lineRule="auto"/>
        <w:jc w:val="both"/>
        <w:rPr>
          <w:rFonts w:ascii="Arial" w:hAnsi="Arial" w:cs="Arial"/>
          <w:sz w:val="24"/>
          <w:szCs w:val="24"/>
        </w:rPr>
      </w:pPr>
      <w:r w:rsidRPr="00696327">
        <w:rPr>
          <w:rFonts w:ascii="Arial" w:hAnsi="Arial" w:cs="Arial"/>
          <w:sz w:val="24"/>
          <w:szCs w:val="24"/>
        </w:rPr>
        <w:t>One woman spoke about the impact of the reduction in her care package:</w:t>
      </w:r>
    </w:p>
    <w:p w14:paraId="5C69A4E9" w14:textId="77777777" w:rsidR="00E12081" w:rsidRPr="008914E7" w:rsidRDefault="00E12081" w:rsidP="00696327">
      <w:pPr>
        <w:spacing w:line="240" w:lineRule="auto"/>
        <w:ind w:left="720"/>
        <w:jc w:val="both"/>
        <w:rPr>
          <w:rFonts w:ascii="Arial" w:hAnsi="Arial" w:cs="Arial"/>
        </w:rPr>
      </w:pPr>
      <w:r w:rsidRPr="008914E7">
        <w:rPr>
          <w:rFonts w:ascii="Arial" w:hAnsi="Arial" w:cs="Arial"/>
        </w:rPr>
        <w:t xml:space="preserve">Like others with long term health conditions my care package was removed. Have had to pay for private care. Obtaining shopping has been a nightmare with no car or </w:t>
      </w:r>
      <w:proofErr w:type="gramStart"/>
      <w:r w:rsidRPr="008914E7">
        <w:rPr>
          <w:rFonts w:ascii="Arial" w:hAnsi="Arial" w:cs="Arial"/>
        </w:rPr>
        <w:t>delivery’s</w:t>
      </w:r>
      <w:proofErr w:type="gramEnd"/>
      <w:r w:rsidRPr="008914E7">
        <w:rPr>
          <w:rFonts w:ascii="Arial" w:hAnsi="Arial" w:cs="Arial"/>
        </w:rPr>
        <w:t xml:space="preserve"> available. Economically it has resulted in my having to get a loan to cover additional costs and employing various people to help with personal. Disabi</w:t>
      </w:r>
      <w:r w:rsidR="00696327">
        <w:rPr>
          <w:rFonts w:ascii="Arial" w:hAnsi="Arial" w:cs="Arial"/>
        </w:rPr>
        <w:t>li</w:t>
      </w:r>
      <w:r w:rsidRPr="008914E7">
        <w:rPr>
          <w:rFonts w:ascii="Arial" w:hAnsi="Arial" w:cs="Arial"/>
        </w:rPr>
        <w:t>ty issues but also urgent DIY. All of which has cost more than usual. (SUR354, 60-64, cis lesbian/gay woman)</w:t>
      </w:r>
    </w:p>
    <w:p w14:paraId="5BE862F9" w14:textId="77777777" w:rsidR="00E12081" w:rsidRPr="008914E7" w:rsidRDefault="00E12081" w:rsidP="00E12081">
      <w:pPr>
        <w:spacing w:line="240" w:lineRule="auto"/>
        <w:ind w:left="720"/>
        <w:rPr>
          <w:rFonts w:ascii="Arial" w:hAnsi="Arial" w:cs="Arial"/>
        </w:rPr>
      </w:pPr>
    </w:p>
    <w:p w14:paraId="7D29CC9C" w14:textId="77777777" w:rsidR="00DB53A1" w:rsidRPr="00443AA2" w:rsidRDefault="00DB53A1" w:rsidP="008F7847">
      <w:pPr>
        <w:pStyle w:val="Heading4"/>
        <w:numPr>
          <w:ilvl w:val="3"/>
          <w:numId w:val="13"/>
        </w:numPr>
        <w:spacing w:line="360" w:lineRule="auto"/>
        <w:rPr>
          <w:rFonts w:ascii="Arial" w:hAnsi="Arial" w:cs="Arial"/>
          <w:i w:val="0"/>
          <w:iCs w:val="0"/>
          <w:color w:val="auto"/>
          <w:sz w:val="24"/>
          <w:szCs w:val="24"/>
          <w:lang w:eastAsia="en-GB"/>
        </w:rPr>
      </w:pPr>
      <w:r w:rsidRPr="00443AA2">
        <w:rPr>
          <w:rFonts w:ascii="Arial" w:hAnsi="Arial" w:cs="Arial"/>
          <w:i w:val="0"/>
          <w:iCs w:val="0"/>
          <w:color w:val="auto"/>
          <w:sz w:val="24"/>
          <w:szCs w:val="24"/>
          <w:lang w:eastAsia="en-GB"/>
        </w:rPr>
        <w:t xml:space="preserve">Death, dying and </w:t>
      </w:r>
      <w:proofErr w:type="gramStart"/>
      <w:r w:rsidRPr="00443AA2">
        <w:rPr>
          <w:rFonts w:ascii="Arial" w:hAnsi="Arial" w:cs="Arial"/>
          <w:i w:val="0"/>
          <w:iCs w:val="0"/>
          <w:color w:val="auto"/>
          <w:sz w:val="24"/>
          <w:szCs w:val="24"/>
          <w:lang w:eastAsia="en-GB"/>
        </w:rPr>
        <w:t>bereavement</w:t>
      </w:r>
      <w:proofErr w:type="gramEnd"/>
    </w:p>
    <w:p w14:paraId="479B7AED" w14:textId="77777777" w:rsidR="00443AA2" w:rsidRPr="00443AA2" w:rsidRDefault="00443AA2" w:rsidP="008F7847">
      <w:pPr>
        <w:spacing w:line="360" w:lineRule="auto"/>
        <w:rPr>
          <w:rFonts w:ascii="Arial" w:hAnsi="Arial" w:cs="Arial"/>
          <w:sz w:val="24"/>
          <w:szCs w:val="24"/>
        </w:rPr>
      </w:pPr>
      <w:r w:rsidRPr="00443AA2">
        <w:rPr>
          <w:rFonts w:ascii="Arial" w:hAnsi="Arial" w:cs="Arial"/>
          <w:sz w:val="24"/>
          <w:szCs w:val="24"/>
        </w:rPr>
        <w:t xml:space="preserve">Several </w:t>
      </w:r>
      <w:r w:rsidR="00E9114A">
        <w:rPr>
          <w:rFonts w:ascii="Arial" w:hAnsi="Arial" w:cs="Arial"/>
          <w:sz w:val="24"/>
          <w:szCs w:val="24"/>
        </w:rPr>
        <w:t>respondents</w:t>
      </w:r>
      <w:r w:rsidRPr="00443AA2">
        <w:rPr>
          <w:rFonts w:ascii="Arial" w:hAnsi="Arial" w:cs="Arial"/>
          <w:sz w:val="24"/>
          <w:szCs w:val="24"/>
        </w:rPr>
        <w:t xml:space="preserve"> raised issues of death, dying and bereavement. </w:t>
      </w:r>
      <w:r>
        <w:rPr>
          <w:rFonts w:ascii="Arial" w:hAnsi="Arial" w:cs="Arial"/>
          <w:sz w:val="24"/>
          <w:szCs w:val="24"/>
        </w:rPr>
        <w:t xml:space="preserve">One </w:t>
      </w:r>
      <w:r w:rsidR="00A325E2">
        <w:rPr>
          <w:rFonts w:ascii="Arial" w:hAnsi="Arial" w:cs="Arial"/>
          <w:sz w:val="24"/>
          <w:szCs w:val="24"/>
        </w:rPr>
        <w:t>respondent</w:t>
      </w:r>
      <w:r>
        <w:rPr>
          <w:rFonts w:ascii="Arial" w:hAnsi="Arial" w:cs="Arial"/>
          <w:sz w:val="24"/>
          <w:szCs w:val="24"/>
        </w:rPr>
        <w:t xml:space="preserve"> wrote that one of her top concerns was</w:t>
      </w:r>
      <w:r w:rsidR="00E9114A">
        <w:rPr>
          <w:rFonts w:ascii="Arial" w:hAnsi="Arial" w:cs="Arial"/>
          <w:sz w:val="24"/>
          <w:szCs w:val="24"/>
        </w:rPr>
        <w:t>:</w:t>
      </w:r>
    </w:p>
    <w:p w14:paraId="32C7B27C" w14:textId="77777777" w:rsidR="00DB53A1" w:rsidRDefault="00DB53A1" w:rsidP="00443AA2">
      <w:pPr>
        <w:ind w:left="720"/>
        <w:rPr>
          <w:rFonts w:ascii="Arial" w:hAnsi="Arial" w:cs="Arial"/>
        </w:rPr>
      </w:pPr>
      <w:r w:rsidRPr="008914E7">
        <w:rPr>
          <w:rFonts w:ascii="Arial" w:hAnsi="Arial" w:cs="Arial"/>
        </w:rPr>
        <w:t xml:space="preserve">Death - losing family &amp; friends and </w:t>
      </w:r>
      <w:proofErr w:type="gramStart"/>
      <w:r w:rsidRPr="008914E7">
        <w:rPr>
          <w:rFonts w:ascii="Arial" w:hAnsi="Arial" w:cs="Arial"/>
        </w:rPr>
        <w:t>I'm</w:t>
      </w:r>
      <w:proofErr w:type="gramEnd"/>
      <w:r w:rsidRPr="008914E7">
        <w:rPr>
          <w:rFonts w:ascii="Arial" w:hAnsi="Arial" w:cs="Arial"/>
        </w:rPr>
        <w:t xml:space="preserve"> definitely not ready to go!! (SUR066, 60-64, cis lesbian/gay woman)</w:t>
      </w:r>
    </w:p>
    <w:p w14:paraId="32171777" w14:textId="77777777" w:rsidR="00443AA2" w:rsidRPr="00443AA2" w:rsidRDefault="00443AA2" w:rsidP="008F7847">
      <w:pPr>
        <w:spacing w:line="360" w:lineRule="auto"/>
        <w:rPr>
          <w:rFonts w:ascii="Arial" w:hAnsi="Arial" w:cs="Arial"/>
          <w:sz w:val="24"/>
          <w:szCs w:val="24"/>
        </w:rPr>
      </w:pPr>
      <w:r w:rsidRPr="00443AA2">
        <w:rPr>
          <w:rFonts w:ascii="Arial" w:hAnsi="Arial" w:cs="Arial"/>
          <w:sz w:val="24"/>
          <w:szCs w:val="24"/>
        </w:rPr>
        <w:t>T</w:t>
      </w:r>
      <w:r>
        <w:rPr>
          <w:rFonts w:ascii="Arial" w:hAnsi="Arial" w:cs="Arial"/>
          <w:sz w:val="24"/>
          <w:szCs w:val="24"/>
        </w:rPr>
        <w:t xml:space="preserve">hree </w:t>
      </w:r>
      <w:r w:rsidRPr="00443AA2">
        <w:rPr>
          <w:rFonts w:ascii="Arial" w:hAnsi="Arial" w:cs="Arial"/>
          <w:sz w:val="24"/>
          <w:szCs w:val="24"/>
        </w:rPr>
        <w:t xml:space="preserve">women </w:t>
      </w:r>
      <w:r w:rsidR="001B7B9C">
        <w:rPr>
          <w:rFonts w:ascii="Arial" w:hAnsi="Arial" w:cs="Arial"/>
          <w:sz w:val="24"/>
          <w:szCs w:val="24"/>
        </w:rPr>
        <w:t>wrote about</w:t>
      </w:r>
      <w:r w:rsidRPr="00443AA2">
        <w:rPr>
          <w:rFonts w:ascii="Arial" w:hAnsi="Arial" w:cs="Arial"/>
          <w:sz w:val="24"/>
          <w:szCs w:val="24"/>
        </w:rPr>
        <w:t xml:space="preserve"> being unable to see critically ill/dying friends</w:t>
      </w:r>
      <w:r>
        <w:rPr>
          <w:rFonts w:ascii="Arial" w:hAnsi="Arial" w:cs="Arial"/>
          <w:sz w:val="24"/>
          <w:szCs w:val="24"/>
        </w:rPr>
        <w:t xml:space="preserve"> and family members</w:t>
      </w:r>
      <w:r w:rsidR="001B7B9C">
        <w:rPr>
          <w:rFonts w:ascii="Arial" w:hAnsi="Arial" w:cs="Arial"/>
          <w:sz w:val="24"/>
          <w:szCs w:val="24"/>
        </w:rPr>
        <w:t>:</w:t>
      </w:r>
    </w:p>
    <w:p w14:paraId="3AEBF098" w14:textId="77777777" w:rsidR="00DB53A1" w:rsidRPr="008914E7" w:rsidRDefault="00DB53A1" w:rsidP="00DB53A1">
      <w:pPr>
        <w:ind w:left="720"/>
        <w:rPr>
          <w:rFonts w:ascii="Arial" w:hAnsi="Arial" w:cs="Arial"/>
        </w:rPr>
      </w:pPr>
      <w:r w:rsidRPr="008914E7">
        <w:rPr>
          <w:rFonts w:ascii="Arial" w:hAnsi="Arial" w:cs="Arial"/>
        </w:rPr>
        <w:t>Inability to travel to see critically ill friend (SUR375, 60-64, cis lesbian/gay woman)</w:t>
      </w:r>
    </w:p>
    <w:p w14:paraId="0879D22F" w14:textId="77777777" w:rsidR="00DB53A1" w:rsidRDefault="00DB53A1" w:rsidP="00DB53A1">
      <w:pPr>
        <w:ind w:left="720"/>
        <w:rPr>
          <w:rFonts w:ascii="Arial" w:hAnsi="Arial" w:cs="Arial"/>
        </w:rPr>
      </w:pPr>
      <w:r w:rsidRPr="008914E7">
        <w:rPr>
          <w:rFonts w:ascii="Arial" w:hAnsi="Arial" w:cs="Arial"/>
        </w:rPr>
        <w:lastRenderedPageBreak/>
        <w:t xml:space="preserve">I have two friends dying of cancer who I </w:t>
      </w:r>
      <w:proofErr w:type="gramStart"/>
      <w:r w:rsidRPr="008914E7">
        <w:rPr>
          <w:rFonts w:ascii="Arial" w:hAnsi="Arial" w:cs="Arial"/>
        </w:rPr>
        <w:t>haven't</w:t>
      </w:r>
      <w:proofErr w:type="gramEnd"/>
      <w:r w:rsidRPr="008914E7">
        <w:rPr>
          <w:rFonts w:ascii="Arial" w:hAnsi="Arial" w:cs="Arial"/>
        </w:rPr>
        <w:t xml:space="preserve"> been able to see. (SUR034, 65-69, cis lesbian/gay woman)</w:t>
      </w:r>
    </w:p>
    <w:p w14:paraId="44811C2E" w14:textId="77777777" w:rsidR="001B7B9C" w:rsidRPr="008914E7" w:rsidRDefault="001B7B9C" w:rsidP="008F7847">
      <w:pPr>
        <w:spacing w:line="240" w:lineRule="auto"/>
        <w:ind w:left="720"/>
        <w:rPr>
          <w:rFonts w:ascii="Arial" w:hAnsi="Arial" w:cs="Arial"/>
        </w:rPr>
      </w:pPr>
      <w:r w:rsidRPr="008914E7">
        <w:rPr>
          <w:rFonts w:ascii="Arial" w:hAnsi="Arial" w:cs="Arial"/>
        </w:rPr>
        <w:t>Was unable to visit my parents in their last days (SUR116, 60-64, cis lesbian/gay woman)</w:t>
      </w:r>
    </w:p>
    <w:p w14:paraId="2822F903" w14:textId="77777777" w:rsidR="00443AA2" w:rsidRPr="00443AA2" w:rsidRDefault="00443AA2" w:rsidP="008F7847">
      <w:pPr>
        <w:spacing w:line="360" w:lineRule="auto"/>
        <w:rPr>
          <w:rFonts w:ascii="Arial" w:hAnsi="Arial" w:cs="Arial"/>
          <w:sz w:val="24"/>
          <w:szCs w:val="24"/>
        </w:rPr>
      </w:pPr>
      <w:r w:rsidRPr="00443AA2">
        <w:rPr>
          <w:rFonts w:ascii="Arial" w:hAnsi="Arial" w:cs="Arial"/>
          <w:sz w:val="24"/>
          <w:szCs w:val="24"/>
        </w:rPr>
        <w:t>Two women</w:t>
      </w:r>
      <w:r w:rsidR="001B7B9C">
        <w:rPr>
          <w:rFonts w:ascii="Arial" w:hAnsi="Arial" w:cs="Arial"/>
          <w:sz w:val="24"/>
          <w:szCs w:val="24"/>
        </w:rPr>
        <w:t xml:space="preserve">’s partners had </w:t>
      </w:r>
      <w:proofErr w:type="gramStart"/>
      <w:r w:rsidR="001B7B9C">
        <w:rPr>
          <w:rFonts w:ascii="Arial" w:hAnsi="Arial" w:cs="Arial"/>
          <w:sz w:val="24"/>
          <w:szCs w:val="24"/>
        </w:rPr>
        <w:t>died</w:t>
      </w:r>
      <w:proofErr w:type="gramEnd"/>
      <w:r w:rsidR="001B7B9C">
        <w:rPr>
          <w:rFonts w:ascii="Arial" w:hAnsi="Arial" w:cs="Arial"/>
          <w:sz w:val="24"/>
          <w:szCs w:val="24"/>
        </w:rPr>
        <w:t xml:space="preserve"> and they described having to bear their respective losses alone: </w:t>
      </w:r>
    </w:p>
    <w:p w14:paraId="60B7BBEF" w14:textId="77777777" w:rsidR="00DB53A1" w:rsidRPr="008914E7" w:rsidRDefault="00DB53A1" w:rsidP="008F7847">
      <w:pPr>
        <w:ind w:left="720"/>
        <w:jc w:val="both"/>
        <w:rPr>
          <w:rFonts w:ascii="Arial" w:hAnsi="Arial" w:cs="Arial"/>
        </w:rPr>
      </w:pPr>
      <w:r w:rsidRPr="008914E7">
        <w:rPr>
          <w:rFonts w:ascii="Arial" w:hAnsi="Arial" w:cs="Arial"/>
        </w:rPr>
        <w:t>My partner died last week. It is very difficult organising the funeral and dealing with administrative matters in the current situation. Also no one can hug me. (SUR019, 70-74, cis lesbian/gay woman)</w:t>
      </w:r>
    </w:p>
    <w:p w14:paraId="03B1A37C" w14:textId="77777777" w:rsidR="00DB53A1" w:rsidRDefault="00DB53A1" w:rsidP="00DB53A1">
      <w:pPr>
        <w:ind w:left="720"/>
        <w:rPr>
          <w:rFonts w:ascii="Arial" w:hAnsi="Arial" w:cs="Arial"/>
        </w:rPr>
      </w:pPr>
      <w:r w:rsidRPr="008914E7">
        <w:rPr>
          <w:rFonts w:ascii="Arial" w:hAnsi="Arial" w:cs="Arial"/>
        </w:rPr>
        <w:t xml:space="preserve">I am alone because my partner of 34 years died not three months ago so I am suddenly alone in this… No consoling </w:t>
      </w:r>
      <w:proofErr w:type="gramStart"/>
      <w:r w:rsidRPr="008914E7">
        <w:rPr>
          <w:rFonts w:ascii="Arial" w:hAnsi="Arial" w:cs="Arial"/>
        </w:rPr>
        <w:t>hugs, or</w:t>
      </w:r>
      <w:proofErr w:type="gramEnd"/>
      <w:r w:rsidRPr="008914E7">
        <w:rPr>
          <w:rFonts w:ascii="Arial" w:hAnsi="Arial" w:cs="Arial"/>
        </w:rPr>
        <w:t xml:space="preserve"> going to stay with friends. (SUR064, 70-74, cis lesbian/gay woman)</w:t>
      </w:r>
    </w:p>
    <w:p w14:paraId="50D96F7D" w14:textId="77777777" w:rsidR="001B7B9C" w:rsidRPr="001B7B9C" w:rsidRDefault="001B7B9C" w:rsidP="008F7847">
      <w:pPr>
        <w:spacing w:line="360" w:lineRule="auto"/>
        <w:jc w:val="both"/>
        <w:rPr>
          <w:rFonts w:ascii="Arial" w:hAnsi="Arial" w:cs="Arial"/>
          <w:sz w:val="24"/>
          <w:szCs w:val="24"/>
        </w:rPr>
      </w:pPr>
      <w:r w:rsidRPr="001B7B9C">
        <w:rPr>
          <w:rFonts w:ascii="Arial" w:hAnsi="Arial" w:cs="Arial"/>
          <w:sz w:val="24"/>
          <w:szCs w:val="24"/>
        </w:rPr>
        <w:t>One wom</w:t>
      </w:r>
      <w:r w:rsidR="007450BC">
        <w:rPr>
          <w:rFonts w:ascii="Arial" w:hAnsi="Arial" w:cs="Arial"/>
          <w:sz w:val="24"/>
          <w:szCs w:val="24"/>
        </w:rPr>
        <w:t>a</w:t>
      </w:r>
      <w:r w:rsidRPr="001B7B9C">
        <w:rPr>
          <w:rFonts w:ascii="Arial" w:hAnsi="Arial" w:cs="Arial"/>
          <w:sz w:val="24"/>
          <w:szCs w:val="24"/>
        </w:rPr>
        <w:t xml:space="preserve">n who lived alone said that her dog had died needed a hug (SUR008 60-64, cis lesbian/gay woman) (bearing in mind the significance of pets for older LGBT+ people in general and older lesbians in particular: Putney (2014), </w:t>
      </w:r>
      <w:proofErr w:type="spellStart"/>
      <w:r w:rsidRPr="001B7B9C">
        <w:rPr>
          <w:rFonts w:ascii="Arial" w:hAnsi="Arial" w:cs="Arial"/>
          <w:sz w:val="24"/>
          <w:szCs w:val="24"/>
        </w:rPr>
        <w:t>Muraco</w:t>
      </w:r>
      <w:proofErr w:type="spellEnd"/>
      <w:r w:rsidRPr="001B7B9C">
        <w:rPr>
          <w:rFonts w:ascii="Arial" w:hAnsi="Arial" w:cs="Arial"/>
          <w:sz w:val="24"/>
          <w:szCs w:val="24"/>
        </w:rPr>
        <w:t xml:space="preserve"> et al (2018)).</w:t>
      </w:r>
    </w:p>
    <w:p w14:paraId="4096E507" w14:textId="77777777" w:rsidR="00DB53A1" w:rsidRPr="00443AA2" w:rsidRDefault="008914E7" w:rsidP="008F7847">
      <w:pPr>
        <w:pStyle w:val="Heading4"/>
        <w:numPr>
          <w:ilvl w:val="3"/>
          <w:numId w:val="13"/>
        </w:numPr>
        <w:spacing w:line="360" w:lineRule="auto"/>
        <w:rPr>
          <w:rFonts w:ascii="Arial" w:hAnsi="Arial" w:cs="Arial"/>
          <w:i w:val="0"/>
          <w:iCs w:val="0"/>
          <w:color w:val="auto"/>
          <w:sz w:val="24"/>
          <w:szCs w:val="24"/>
        </w:rPr>
      </w:pPr>
      <w:r w:rsidRPr="00443AA2">
        <w:rPr>
          <w:rFonts w:ascii="Arial" w:hAnsi="Arial" w:cs="Arial"/>
          <w:i w:val="0"/>
          <w:iCs w:val="0"/>
          <w:color w:val="auto"/>
          <w:sz w:val="24"/>
          <w:szCs w:val="24"/>
        </w:rPr>
        <w:t>Intersections</w:t>
      </w:r>
    </w:p>
    <w:p w14:paraId="77DD167B" w14:textId="77777777" w:rsidR="008914E7" w:rsidRPr="008914E7" w:rsidRDefault="008914E7" w:rsidP="008F7847">
      <w:pPr>
        <w:spacing w:line="360" w:lineRule="auto"/>
        <w:jc w:val="both"/>
        <w:rPr>
          <w:rFonts w:ascii="Arial" w:hAnsi="Arial" w:cs="Arial"/>
          <w:sz w:val="24"/>
          <w:szCs w:val="24"/>
        </w:rPr>
      </w:pPr>
      <w:r w:rsidRPr="008914E7">
        <w:rPr>
          <w:rFonts w:ascii="Arial" w:hAnsi="Arial" w:cs="Arial"/>
          <w:sz w:val="24"/>
          <w:szCs w:val="24"/>
        </w:rPr>
        <w:t>Two trans lesbians/gay women raised concerns about the intersection of the COVID lockdown and trans/LGBT+ status:</w:t>
      </w:r>
    </w:p>
    <w:p w14:paraId="77B45DD2" w14:textId="77777777" w:rsidR="008914E7" w:rsidRPr="008914E7" w:rsidRDefault="008914E7" w:rsidP="008F7847">
      <w:pPr>
        <w:ind w:left="720"/>
        <w:jc w:val="both"/>
        <w:rPr>
          <w:rFonts w:ascii="Arial" w:hAnsi="Arial" w:cs="Arial"/>
        </w:rPr>
      </w:pPr>
      <w:r w:rsidRPr="008914E7">
        <w:rPr>
          <w:rFonts w:ascii="Arial" w:hAnsi="Arial" w:cs="Arial"/>
        </w:rPr>
        <w:t>From an LGBT point of view, I am not out to my neighbours and am not meeting other queer people (SUR137, 60-64, trans lesbian/gay woman)</w:t>
      </w:r>
    </w:p>
    <w:p w14:paraId="5D804C48" w14:textId="77777777" w:rsidR="008914E7" w:rsidRDefault="008914E7" w:rsidP="008F7847">
      <w:pPr>
        <w:ind w:left="720"/>
        <w:jc w:val="both"/>
        <w:rPr>
          <w:rFonts w:ascii="Arial" w:hAnsi="Arial" w:cs="Arial"/>
        </w:rPr>
      </w:pPr>
      <w:r w:rsidRPr="008914E7">
        <w:rPr>
          <w:rFonts w:ascii="Arial" w:hAnsi="Arial" w:cs="Arial"/>
        </w:rPr>
        <w:t>Coping alone with the lockdown, which is a magnification of pre-existing social isolation from both health constraints and trans status. (SUR298,</w:t>
      </w:r>
      <w:r w:rsidR="008F7847">
        <w:rPr>
          <w:rFonts w:ascii="Arial" w:hAnsi="Arial" w:cs="Arial"/>
        </w:rPr>
        <w:t xml:space="preserve"> </w:t>
      </w:r>
      <w:r w:rsidRPr="008914E7">
        <w:rPr>
          <w:rFonts w:ascii="Arial" w:hAnsi="Arial" w:cs="Arial"/>
        </w:rPr>
        <w:t>60-64, trans lesbian/gay woman)</w:t>
      </w:r>
    </w:p>
    <w:p w14:paraId="1DFB3DE6" w14:textId="77777777" w:rsidR="00443AA2" w:rsidRPr="00443AA2" w:rsidRDefault="00443AA2" w:rsidP="008F7847">
      <w:pPr>
        <w:spacing w:line="360" w:lineRule="auto"/>
        <w:rPr>
          <w:rFonts w:ascii="Arial" w:hAnsi="Arial" w:cs="Arial"/>
          <w:sz w:val="24"/>
          <w:szCs w:val="24"/>
        </w:rPr>
      </w:pPr>
      <w:r w:rsidRPr="00443AA2">
        <w:rPr>
          <w:rFonts w:ascii="Arial" w:hAnsi="Arial" w:cs="Arial"/>
          <w:sz w:val="24"/>
          <w:szCs w:val="24"/>
        </w:rPr>
        <w:t>A third trans</w:t>
      </w:r>
      <w:r>
        <w:rPr>
          <w:rFonts w:ascii="Arial" w:hAnsi="Arial" w:cs="Arial"/>
          <w:sz w:val="24"/>
          <w:szCs w:val="24"/>
        </w:rPr>
        <w:t xml:space="preserve"> lesbian/gay</w:t>
      </w:r>
      <w:r w:rsidRPr="00443AA2">
        <w:rPr>
          <w:rFonts w:ascii="Arial" w:hAnsi="Arial" w:cs="Arial"/>
          <w:sz w:val="24"/>
          <w:szCs w:val="24"/>
        </w:rPr>
        <w:t xml:space="preserve"> woman </w:t>
      </w:r>
      <w:r>
        <w:rPr>
          <w:rFonts w:ascii="Arial" w:hAnsi="Arial" w:cs="Arial"/>
          <w:sz w:val="24"/>
          <w:szCs w:val="24"/>
        </w:rPr>
        <w:t>wrote</w:t>
      </w:r>
      <w:r w:rsidRPr="00443AA2">
        <w:rPr>
          <w:rFonts w:ascii="Arial" w:hAnsi="Arial" w:cs="Arial"/>
          <w:sz w:val="24"/>
          <w:szCs w:val="24"/>
        </w:rPr>
        <w:t xml:space="preserve"> about her gender affirmation surgeries being postponed due to COVID-19:</w:t>
      </w:r>
    </w:p>
    <w:p w14:paraId="4A826EEE" w14:textId="77777777" w:rsidR="00443AA2" w:rsidRPr="008914E7" w:rsidRDefault="00443AA2" w:rsidP="008F7847">
      <w:pPr>
        <w:ind w:left="720"/>
        <w:jc w:val="both"/>
        <w:rPr>
          <w:rFonts w:ascii="Arial" w:hAnsi="Arial" w:cs="Arial"/>
        </w:rPr>
      </w:pPr>
      <w:r w:rsidRPr="008914E7">
        <w:rPr>
          <w:rFonts w:ascii="Arial" w:hAnsi="Arial" w:cs="Arial"/>
        </w:rPr>
        <w:t>1. Disappointment of postponed surgeries: four admissions were anticipated for 2020 (one big, three small). One of the smaller operations went ahead in February, the rest have been put on hold indefinitely. 2. Concerns about staying virus free and then travelling safely to remote hospitals and home again when non-COVID surgery is finally restored. (SUR298,</w:t>
      </w:r>
      <w:r>
        <w:rPr>
          <w:rFonts w:ascii="Arial" w:hAnsi="Arial" w:cs="Arial"/>
        </w:rPr>
        <w:t xml:space="preserve"> </w:t>
      </w:r>
      <w:r w:rsidRPr="008914E7">
        <w:rPr>
          <w:rFonts w:ascii="Arial" w:hAnsi="Arial" w:cs="Arial"/>
        </w:rPr>
        <w:t>60-64, trans lesbian/gay woman)</w:t>
      </w:r>
    </w:p>
    <w:p w14:paraId="08E67A27" w14:textId="77777777" w:rsidR="008914E7" w:rsidRPr="001A0772" w:rsidRDefault="008914E7" w:rsidP="008F7847">
      <w:pPr>
        <w:spacing w:line="360" w:lineRule="auto"/>
        <w:rPr>
          <w:rFonts w:ascii="Arial" w:hAnsi="Arial" w:cs="Arial"/>
          <w:sz w:val="24"/>
          <w:szCs w:val="24"/>
        </w:rPr>
      </w:pPr>
      <w:r w:rsidRPr="001A0772">
        <w:rPr>
          <w:rFonts w:ascii="Arial" w:hAnsi="Arial" w:cs="Arial"/>
          <w:sz w:val="24"/>
          <w:szCs w:val="24"/>
        </w:rPr>
        <w:t>One cis woman referred to being ‘not quite disabled enough’ to get priority online shopping:</w:t>
      </w:r>
    </w:p>
    <w:p w14:paraId="0CE8EDE8" w14:textId="77777777" w:rsidR="008914E7" w:rsidRDefault="008914E7" w:rsidP="008F7847">
      <w:pPr>
        <w:ind w:left="720"/>
        <w:jc w:val="both"/>
        <w:rPr>
          <w:rFonts w:ascii="Arial" w:hAnsi="Arial" w:cs="Arial"/>
        </w:rPr>
      </w:pPr>
      <w:r w:rsidRPr="008914E7">
        <w:rPr>
          <w:rFonts w:ascii="Arial" w:hAnsi="Arial" w:cs="Arial"/>
        </w:rPr>
        <w:t xml:space="preserve">Not feeling safe to shop for food in supermarkets. Just too young and not quite disabled enough to be able to have priority for online shopping. My partner is also disabled with mobility issues and </w:t>
      </w:r>
      <w:proofErr w:type="gramStart"/>
      <w:r w:rsidRPr="008914E7">
        <w:rPr>
          <w:rFonts w:ascii="Arial" w:hAnsi="Arial" w:cs="Arial"/>
        </w:rPr>
        <w:t>we</w:t>
      </w:r>
      <w:proofErr w:type="gramEnd"/>
      <w:r w:rsidRPr="008914E7">
        <w:rPr>
          <w:rFonts w:ascii="Arial" w:hAnsi="Arial" w:cs="Arial"/>
        </w:rPr>
        <w:t xml:space="preserve"> usually only food shop online but this has now been blocked. </w:t>
      </w:r>
      <w:bookmarkStart w:id="39" w:name="_Hlk63471579"/>
      <w:r w:rsidRPr="008914E7">
        <w:rPr>
          <w:rFonts w:ascii="Arial" w:hAnsi="Arial" w:cs="Arial"/>
        </w:rPr>
        <w:t>(SUR106, 65-69, cis lesbian/gay woman)</w:t>
      </w:r>
      <w:bookmarkEnd w:id="39"/>
    </w:p>
    <w:p w14:paraId="5EFB988C" w14:textId="77777777" w:rsidR="008914E7" w:rsidRPr="001A0772" w:rsidRDefault="008914E7" w:rsidP="001A0772">
      <w:pPr>
        <w:spacing w:line="480" w:lineRule="auto"/>
        <w:rPr>
          <w:rFonts w:ascii="Arial" w:hAnsi="Arial" w:cs="Arial"/>
          <w:sz w:val="24"/>
          <w:szCs w:val="24"/>
        </w:rPr>
      </w:pPr>
      <w:r w:rsidRPr="001A0772">
        <w:rPr>
          <w:rFonts w:ascii="Arial" w:hAnsi="Arial" w:cs="Arial"/>
          <w:sz w:val="24"/>
          <w:szCs w:val="24"/>
        </w:rPr>
        <w:lastRenderedPageBreak/>
        <w:t xml:space="preserve">Two women referred to the significance of public toilets for them navigating </w:t>
      </w:r>
      <w:r w:rsidR="001A0772" w:rsidRPr="001A0772">
        <w:rPr>
          <w:rFonts w:ascii="Arial" w:hAnsi="Arial" w:cs="Arial"/>
          <w:sz w:val="24"/>
          <w:szCs w:val="24"/>
        </w:rPr>
        <w:t xml:space="preserve">the </w:t>
      </w:r>
      <w:r w:rsidRPr="001A0772">
        <w:rPr>
          <w:rFonts w:ascii="Arial" w:hAnsi="Arial" w:cs="Arial"/>
          <w:sz w:val="24"/>
          <w:szCs w:val="24"/>
        </w:rPr>
        <w:t>COVID-19 lockdown</w:t>
      </w:r>
      <w:r w:rsidR="001A0772" w:rsidRPr="001A0772">
        <w:rPr>
          <w:rFonts w:ascii="Arial" w:hAnsi="Arial" w:cs="Arial"/>
          <w:sz w:val="24"/>
          <w:szCs w:val="24"/>
        </w:rPr>
        <w:t xml:space="preserve">: </w:t>
      </w:r>
    </w:p>
    <w:p w14:paraId="751826B2" w14:textId="77777777" w:rsidR="001A0772" w:rsidRPr="008914E7" w:rsidRDefault="001A0772" w:rsidP="008F7847">
      <w:pPr>
        <w:ind w:left="720"/>
        <w:jc w:val="both"/>
        <w:rPr>
          <w:rFonts w:ascii="Arial" w:hAnsi="Arial" w:cs="Arial"/>
        </w:rPr>
      </w:pPr>
      <w:r w:rsidRPr="008914E7">
        <w:rPr>
          <w:rFonts w:ascii="Arial" w:hAnsi="Arial" w:cs="Arial"/>
        </w:rPr>
        <w:t>Current apparent 'freedoms' take no account of the closure of public toilets, so I cannot go very far in England anyway (this was a common problem for women in 18th century Britain!) (SUR041, 70-74, cis lesbian/gay woman)</w:t>
      </w:r>
    </w:p>
    <w:p w14:paraId="3A9173D3" w14:textId="77777777" w:rsidR="001A0772" w:rsidRPr="008914E7" w:rsidRDefault="001A0772" w:rsidP="008F7847">
      <w:pPr>
        <w:ind w:left="720"/>
        <w:jc w:val="both"/>
        <w:rPr>
          <w:rFonts w:ascii="Arial" w:hAnsi="Arial" w:cs="Arial"/>
        </w:rPr>
      </w:pPr>
      <w:r w:rsidRPr="008914E7">
        <w:rPr>
          <w:rFonts w:ascii="Arial" w:hAnsi="Arial" w:cs="Arial"/>
        </w:rPr>
        <w:t xml:space="preserve">I </w:t>
      </w:r>
      <w:proofErr w:type="gramStart"/>
      <w:r w:rsidRPr="008914E7">
        <w:rPr>
          <w:rFonts w:ascii="Arial" w:hAnsi="Arial" w:cs="Arial"/>
        </w:rPr>
        <w:t>can’t</w:t>
      </w:r>
      <w:proofErr w:type="gramEnd"/>
      <w:r w:rsidRPr="008914E7">
        <w:rPr>
          <w:rFonts w:ascii="Arial" w:hAnsi="Arial" w:cs="Arial"/>
        </w:rPr>
        <w:t xml:space="preserve"> go for long walks because the loos are all closed. (SUR312, 75-79, cis lesbian/gay woman)</w:t>
      </w:r>
    </w:p>
    <w:p w14:paraId="7915348C" w14:textId="77777777" w:rsidR="008914E7" w:rsidRPr="001A0772" w:rsidRDefault="001A0772" w:rsidP="00443AA2">
      <w:pPr>
        <w:jc w:val="both"/>
        <w:rPr>
          <w:rFonts w:ascii="Arial" w:hAnsi="Arial" w:cs="Arial"/>
          <w:sz w:val="24"/>
          <w:szCs w:val="24"/>
        </w:rPr>
      </w:pPr>
      <w:r w:rsidRPr="001A0772">
        <w:rPr>
          <w:rFonts w:ascii="Arial" w:hAnsi="Arial" w:cs="Arial"/>
          <w:sz w:val="24"/>
          <w:szCs w:val="24"/>
        </w:rPr>
        <w:t>Several women raise</w:t>
      </w:r>
      <w:r w:rsidR="00443AA2">
        <w:rPr>
          <w:rFonts w:ascii="Arial" w:hAnsi="Arial" w:cs="Arial"/>
          <w:sz w:val="24"/>
          <w:szCs w:val="24"/>
        </w:rPr>
        <w:t>d</w:t>
      </w:r>
      <w:r w:rsidRPr="001A0772">
        <w:rPr>
          <w:rFonts w:ascii="Arial" w:hAnsi="Arial" w:cs="Arial"/>
          <w:sz w:val="24"/>
          <w:szCs w:val="24"/>
        </w:rPr>
        <w:t xml:space="preserve"> their age as impacting on their COVID-19 concerns</w:t>
      </w:r>
      <w:r w:rsidR="00443AA2">
        <w:rPr>
          <w:rFonts w:ascii="Arial" w:hAnsi="Arial" w:cs="Arial"/>
          <w:sz w:val="24"/>
          <w:szCs w:val="24"/>
        </w:rPr>
        <w:t>:</w:t>
      </w:r>
    </w:p>
    <w:p w14:paraId="3D8DE954" w14:textId="77777777" w:rsidR="00DB53A1" w:rsidRPr="008914E7" w:rsidRDefault="00DB53A1" w:rsidP="008F7847">
      <w:pPr>
        <w:ind w:left="720"/>
        <w:jc w:val="both"/>
        <w:rPr>
          <w:rFonts w:ascii="Arial" w:hAnsi="Arial" w:cs="Arial"/>
        </w:rPr>
      </w:pPr>
      <w:r w:rsidRPr="008914E7">
        <w:rPr>
          <w:rFonts w:ascii="Arial" w:hAnsi="Arial" w:cs="Arial"/>
        </w:rPr>
        <w:t>Too old to spend too much of the rest of my life in lockdown (SUR082, 70-74, cis lesbian/gay woman)</w:t>
      </w:r>
    </w:p>
    <w:p w14:paraId="083D08C5" w14:textId="77777777" w:rsidR="001A0772" w:rsidRPr="008914E7" w:rsidRDefault="001A0772" w:rsidP="008F7847">
      <w:pPr>
        <w:ind w:left="720"/>
        <w:jc w:val="both"/>
        <w:rPr>
          <w:rFonts w:ascii="Arial" w:hAnsi="Arial" w:cs="Arial"/>
        </w:rPr>
      </w:pPr>
      <w:r w:rsidRPr="008914E7">
        <w:rPr>
          <w:rFonts w:ascii="Arial" w:hAnsi="Arial" w:cs="Arial"/>
        </w:rPr>
        <w:t>How long this will last and what percentage of the rest of my life? (SUR346,75-79, cis lesbian/gay woman)</w:t>
      </w:r>
    </w:p>
    <w:p w14:paraId="28862B75" w14:textId="77777777" w:rsidR="00DB53A1" w:rsidRPr="008914E7" w:rsidRDefault="00DB53A1" w:rsidP="008F7847">
      <w:pPr>
        <w:ind w:left="720"/>
        <w:jc w:val="both"/>
        <w:rPr>
          <w:rFonts w:ascii="Arial" w:hAnsi="Arial" w:cs="Arial"/>
        </w:rPr>
      </w:pPr>
      <w:r w:rsidRPr="008914E7">
        <w:rPr>
          <w:rFonts w:ascii="Arial" w:hAnsi="Arial" w:cs="Arial"/>
        </w:rPr>
        <w:t xml:space="preserve">I registered as an NHS volunteer and then decided not to do it, because the best thing I can do for the NHS is avoid getting sick. It makes me </w:t>
      </w:r>
      <w:proofErr w:type="gramStart"/>
      <w:r w:rsidRPr="008914E7">
        <w:rPr>
          <w:rFonts w:ascii="Arial" w:hAnsi="Arial" w:cs="Arial"/>
        </w:rPr>
        <w:t>sad</w:t>
      </w:r>
      <w:proofErr w:type="gramEnd"/>
      <w:r w:rsidRPr="008914E7">
        <w:rPr>
          <w:rFonts w:ascii="Arial" w:hAnsi="Arial" w:cs="Arial"/>
        </w:rPr>
        <w:t xml:space="preserve"> and I feel a bit useless compared to younger people, which can be hard. (SUR008 60-64, cis lesbian/gay woman)</w:t>
      </w:r>
    </w:p>
    <w:p w14:paraId="3E3E02B1" w14:textId="77777777" w:rsidR="00DB53A1" w:rsidRPr="001A0772" w:rsidRDefault="001A0772" w:rsidP="00701154">
      <w:pPr>
        <w:spacing w:line="360" w:lineRule="auto"/>
        <w:jc w:val="both"/>
        <w:rPr>
          <w:rFonts w:ascii="Arial" w:hAnsi="Arial" w:cs="Arial"/>
          <w:sz w:val="24"/>
          <w:szCs w:val="24"/>
        </w:rPr>
      </w:pPr>
      <w:r w:rsidRPr="001A0772">
        <w:rPr>
          <w:rFonts w:ascii="Arial" w:hAnsi="Arial" w:cs="Arial"/>
          <w:sz w:val="24"/>
          <w:szCs w:val="24"/>
        </w:rPr>
        <w:t>Two other women</w:t>
      </w:r>
      <w:r>
        <w:rPr>
          <w:rFonts w:ascii="Arial" w:hAnsi="Arial" w:cs="Arial"/>
          <w:sz w:val="24"/>
          <w:szCs w:val="24"/>
        </w:rPr>
        <w:t xml:space="preserve">, both cis, </w:t>
      </w:r>
      <w:r w:rsidRPr="001A0772">
        <w:rPr>
          <w:rFonts w:ascii="Arial" w:hAnsi="Arial" w:cs="Arial"/>
          <w:sz w:val="24"/>
          <w:szCs w:val="24"/>
        </w:rPr>
        <w:t>raised concerns about ageism and, for one, its intersection with sexism and ‘anti lesbian</w:t>
      </w:r>
      <w:r w:rsidR="009254E9">
        <w:rPr>
          <w:rFonts w:ascii="Arial" w:hAnsi="Arial" w:cs="Arial"/>
          <w:sz w:val="24"/>
          <w:szCs w:val="24"/>
        </w:rPr>
        <w:t>’</w:t>
      </w:r>
      <w:r w:rsidRPr="001A0772">
        <w:rPr>
          <w:rFonts w:ascii="Arial" w:hAnsi="Arial" w:cs="Arial"/>
          <w:sz w:val="24"/>
          <w:szCs w:val="24"/>
        </w:rPr>
        <w:t xml:space="preserve"> hostility.</w:t>
      </w:r>
    </w:p>
    <w:p w14:paraId="6BFA1C4F" w14:textId="77777777" w:rsidR="001A0772" w:rsidRPr="008914E7" w:rsidRDefault="001A0772" w:rsidP="00701154">
      <w:pPr>
        <w:spacing w:line="240" w:lineRule="auto"/>
        <w:ind w:left="720"/>
        <w:jc w:val="both"/>
        <w:rPr>
          <w:rFonts w:ascii="Arial" w:hAnsi="Arial" w:cs="Arial"/>
        </w:rPr>
      </w:pPr>
      <w:bookmarkStart w:id="40" w:name="_Hlk63509753"/>
      <w:r w:rsidRPr="008914E7">
        <w:rPr>
          <w:rFonts w:ascii="Arial" w:hAnsi="Arial" w:cs="Arial"/>
        </w:rPr>
        <w:t>Ageism particularly against the so</w:t>
      </w:r>
      <w:r w:rsidR="007450BC">
        <w:rPr>
          <w:rFonts w:ascii="Arial" w:hAnsi="Arial" w:cs="Arial"/>
        </w:rPr>
        <w:t>-</w:t>
      </w:r>
      <w:r w:rsidRPr="008914E7">
        <w:rPr>
          <w:rFonts w:ascii="Arial" w:hAnsi="Arial" w:cs="Arial"/>
        </w:rPr>
        <w:t>called elderly (SUR037, 70-74, cis lesbian/gay woman)</w:t>
      </w:r>
    </w:p>
    <w:p w14:paraId="751D04FF" w14:textId="77777777" w:rsidR="001A0772" w:rsidRDefault="001A0772" w:rsidP="00701154">
      <w:pPr>
        <w:spacing w:line="240" w:lineRule="auto"/>
        <w:ind w:left="720"/>
        <w:jc w:val="both"/>
        <w:rPr>
          <w:rFonts w:ascii="Arial" w:hAnsi="Arial" w:cs="Arial"/>
        </w:rPr>
      </w:pPr>
      <w:r w:rsidRPr="008914E7">
        <w:rPr>
          <w:rFonts w:ascii="Arial" w:hAnsi="Arial" w:cs="Arial"/>
        </w:rPr>
        <w:t xml:space="preserve">Feeling invisible on the pavement. COVID exacerbating existing ageism, sexism, and some </w:t>
      </w:r>
      <w:r w:rsidR="00B941D2" w:rsidRPr="008914E7">
        <w:rPr>
          <w:rFonts w:ascii="Arial" w:hAnsi="Arial" w:cs="Arial"/>
        </w:rPr>
        <w:t>anti-lesbian</w:t>
      </w:r>
      <w:r w:rsidRPr="008914E7">
        <w:rPr>
          <w:rFonts w:ascii="Arial" w:hAnsi="Arial" w:cs="Arial"/>
        </w:rPr>
        <w:t xml:space="preserve"> hostility. (SUR349, 65-69, cis lesbian/gay woman)</w:t>
      </w:r>
    </w:p>
    <w:p w14:paraId="7555A60A" w14:textId="77777777" w:rsidR="001A0772" w:rsidRPr="001A0772" w:rsidRDefault="001A0772" w:rsidP="001A0772">
      <w:pPr>
        <w:spacing w:line="240" w:lineRule="auto"/>
        <w:rPr>
          <w:rFonts w:ascii="Arial" w:hAnsi="Arial" w:cs="Arial"/>
          <w:sz w:val="24"/>
          <w:szCs w:val="24"/>
        </w:rPr>
      </w:pPr>
      <w:r w:rsidRPr="001A0772">
        <w:rPr>
          <w:rFonts w:ascii="Arial" w:hAnsi="Arial" w:cs="Arial"/>
          <w:sz w:val="24"/>
          <w:szCs w:val="24"/>
        </w:rPr>
        <w:t xml:space="preserve">Two cis women raised concerns about unspecified </w:t>
      </w:r>
      <w:r>
        <w:rPr>
          <w:rFonts w:ascii="Arial" w:hAnsi="Arial" w:cs="Arial"/>
          <w:sz w:val="24"/>
          <w:szCs w:val="24"/>
        </w:rPr>
        <w:t xml:space="preserve">types of </w:t>
      </w:r>
      <w:r w:rsidRPr="001A0772">
        <w:rPr>
          <w:rFonts w:ascii="Arial" w:hAnsi="Arial" w:cs="Arial"/>
          <w:sz w:val="24"/>
          <w:szCs w:val="24"/>
        </w:rPr>
        <w:t>prejudice:</w:t>
      </w:r>
    </w:p>
    <w:p w14:paraId="71CFD420" w14:textId="77777777" w:rsidR="001A0772" w:rsidRPr="008914E7" w:rsidRDefault="001A0772" w:rsidP="001A0772">
      <w:pPr>
        <w:spacing w:line="240" w:lineRule="auto"/>
        <w:ind w:left="720"/>
        <w:rPr>
          <w:rFonts w:ascii="Arial" w:hAnsi="Arial" w:cs="Arial"/>
        </w:rPr>
      </w:pPr>
      <w:r w:rsidRPr="008914E7">
        <w:rPr>
          <w:rFonts w:ascii="Arial" w:hAnsi="Arial" w:cs="Arial"/>
        </w:rPr>
        <w:t>I have had years of anti-social behaviour from neighbours which has increased during lockdown. This has been prejudicial towards my psychological well-being and physical health with lasting consequences. (SUR354, 60-64, cis lesbian/gay woman)</w:t>
      </w:r>
    </w:p>
    <w:p w14:paraId="4D09D1A0" w14:textId="77777777" w:rsidR="001A0772" w:rsidRDefault="001A0772" w:rsidP="001A0772">
      <w:pPr>
        <w:spacing w:line="240" w:lineRule="auto"/>
        <w:ind w:left="720"/>
        <w:rPr>
          <w:rFonts w:ascii="Arial" w:hAnsi="Arial" w:cs="Arial"/>
        </w:rPr>
      </w:pPr>
      <w:r w:rsidRPr="008914E7">
        <w:rPr>
          <w:rFonts w:ascii="Arial" w:hAnsi="Arial" w:cs="Arial"/>
        </w:rPr>
        <w:t>Who can we ask for help without feeling we have to overcome prejudice? (SUR366, 70-74, cis lesbian/gay woman)</w:t>
      </w:r>
    </w:p>
    <w:p w14:paraId="0CBBC6A9" w14:textId="77777777" w:rsidR="000A09AD" w:rsidRDefault="000A09AD" w:rsidP="001A0772">
      <w:pPr>
        <w:spacing w:line="240" w:lineRule="auto"/>
        <w:ind w:left="720"/>
        <w:rPr>
          <w:rFonts w:ascii="Arial" w:hAnsi="Arial" w:cs="Arial"/>
        </w:rPr>
      </w:pPr>
    </w:p>
    <w:p w14:paraId="1AC10B93" w14:textId="77777777" w:rsidR="008373A2" w:rsidRPr="00D63938" w:rsidRDefault="00E90806" w:rsidP="00F65FF3">
      <w:pPr>
        <w:pStyle w:val="Style1"/>
        <w:numPr>
          <w:ilvl w:val="2"/>
          <w:numId w:val="13"/>
        </w:numPr>
        <w:spacing w:before="0" w:after="120"/>
        <w:outlineLvl w:val="2"/>
        <w:rPr>
          <w:rFonts w:ascii="Arial" w:hAnsi="Arial" w:cs="Arial"/>
          <w:b w:val="0"/>
          <w:bCs/>
          <w:i/>
          <w:iCs/>
          <w:color w:val="auto"/>
          <w:szCs w:val="24"/>
          <w:lang w:eastAsia="en-GB"/>
        </w:rPr>
      </w:pPr>
      <w:bookmarkStart w:id="41" w:name="_Toc66613944"/>
      <w:bookmarkStart w:id="42" w:name="_Hlk63878836"/>
      <w:bookmarkEnd w:id="38"/>
      <w:bookmarkEnd w:id="40"/>
      <w:r w:rsidRPr="00D63938">
        <w:rPr>
          <w:rFonts w:ascii="Arial" w:hAnsi="Arial" w:cs="Arial"/>
          <w:b w:val="0"/>
          <w:bCs/>
          <w:i/>
          <w:iCs/>
          <w:color w:val="auto"/>
          <w:szCs w:val="24"/>
          <w:lang w:eastAsia="en-GB"/>
        </w:rPr>
        <w:t xml:space="preserve">Getting </w:t>
      </w:r>
      <w:r w:rsidR="008373A2" w:rsidRPr="00D63938">
        <w:rPr>
          <w:rFonts w:ascii="Arial" w:hAnsi="Arial" w:cs="Arial"/>
          <w:b w:val="0"/>
          <w:bCs/>
          <w:i/>
          <w:iCs/>
          <w:color w:val="auto"/>
          <w:szCs w:val="24"/>
          <w:lang w:eastAsia="en-GB"/>
        </w:rPr>
        <w:t>essential supplies</w:t>
      </w:r>
      <w:bookmarkEnd w:id="41"/>
    </w:p>
    <w:p w14:paraId="7AE5D97F" w14:textId="77777777" w:rsidR="00E82491" w:rsidRDefault="00E9114A" w:rsidP="00701154">
      <w:pPr>
        <w:spacing w:after="120" w:line="360" w:lineRule="auto"/>
        <w:jc w:val="both"/>
        <w:rPr>
          <w:rFonts w:ascii="Arial" w:hAnsi="Arial" w:cs="Arial"/>
          <w:sz w:val="24"/>
          <w:szCs w:val="24"/>
          <w:lang w:eastAsia="en-GB"/>
        </w:rPr>
      </w:pPr>
      <w:r>
        <w:rPr>
          <w:rFonts w:ascii="Arial" w:hAnsi="Arial" w:cs="Arial"/>
          <w:sz w:val="24"/>
          <w:szCs w:val="24"/>
          <w:lang w:eastAsia="en-GB"/>
        </w:rPr>
        <w:t>Respondents</w:t>
      </w:r>
      <w:r w:rsidR="008373A2" w:rsidRPr="008914E7">
        <w:rPr>
          <w:rFonts w:ascii="Arial" w:hAnsi="Arial" w:cs="Arial"/>
          <w:sz w:val="24"/>
          <w:szCs w:val="24"/>
          <w:lang w:eastAsia="en-GB"/>
        </w:rPr>
        <w:t xml:space="preserve"> were asked how they were getting essential food, household supplies and medication. </w:t>
      </w:r>
      <w:r w:rsidR="00E82491">
        <w:rPr>
          <w:rFonts w:ascii="Arial" w:hAnsi="Arial" w:cs="Arial"/>
          <w:sz w:val="24"/>
          <w:szCs w:val="24"/>
          <w:lang w:eastAsia="en-GB"/>
        </w:rPr>
        <w:t>As can be seen from Table 7, over half (59%) of the cis lesbians/gay women and half of the trans lesbians/gay women were doing their own shopping/and prescription collection either wholly or supplemented by online purchases. 20 (1</w:t>
      </w:r>
      <w:r w:rsidR="009254E9">
        <w:rPr>
          <w:rFonts w:ascii="Arial" w:hAnsi="Arial" w:cs="Arial"/>
          <w:sz w:val="24"/>
          <w:szCs w:val="24"/>
          <w:lang w:eastAsia="en-GB"/>
        </w:rPr>
        <w:t>5</w:t>
      </w:r>
      <w:r w:rsidR="00E82491">
        <w:rPr>
          <w:rFonts w:ascii="Arial" w:hAnsi="Arial" w:cs="Arial"/>
          <w:sz w:val="24"/>
          <w:szCs w:val="24"/>
          <w:lang w:eastAsia="en-GB"/>
        </w:rPr>
        <w:t xml:space="preserve">%) of the cis women and 1 trans woman (8%) were solely reliant upon online shopping. 20% of the cis lesbians/gay women and a third of the trans lesbians/gay women were </w:t>
      </w:r>
      <w:r w:rsidR="00E82491">
        <w:rPr>
          <w:rFonts w:ascii="Arial" w:hAnsi="Arial" w:cs="Arial"/>
          <w:sz w:val="24"/>
          <w:szCs w:val="24"/>
          <w:lang w:eastAsia="en-GB"/>
        </w:rPr>
        <w:lastRenderedPageBreak/>
        <w:t xml:space="preserve">reliant upon others for shopping and/or prescription collections, either wholly or supplemented by online shopping. </w:t>
      </w:r>
    </w:p>
    <w:tbl>
      <w:tblPr>
        <w:tblW w:w="7933" w:type="dxa"/>
        <w:jc w:val="center"/>
        <w:tblLook w:val="04A0" w:firstRow="1" w:lastRow="0" w:firstColumn="1" w:lastColumn="0" w:noHBand="0" w:noVBand="1"/>
      </w:tblPr>
      <w:tblGrid>
        <w:gridCol w:w="3397"/>
        <w:gridCol w:w="1343"/>
        <w:gridCol w:w="1440"/>
        <w:gridCol w:w="1753"/>
      </w:tblGrid>
      <w:tr w:rsidR="00A01AA6" w:rsidRPr="00A01AA6" w14:paraId="290A90D3" w14:textId="77777777" w:rsidTr="004E5280">
        <w:trPr>
          <w:trHeight w:val="87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5C7D5" w14:textId="77777777" w:rsidR="00A01AA6" w:rsidRPr="00A01AA6" w:rsidRDefault="00A01AA6" w:rsidP="00A01AA6">
            <w:pPr>
              <w:spacing w:after="0" w:line="240" w:lineRule="auto"/>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 </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4A602965" w14:textId="77777777" w:rsidR="00A01AA6" w:rsidRPr="00A01AA6" w:rsidRDefault="00A01AA6" w:rsidP="00A01AA6">
            <w:pPr>
              <w:spacing w:after="0" w:line="240" w:lineRule="auto"/>
              <w:jc w:val="center"/>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Cis lesbians/ gay women (n=137)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20DA8F" w14:textId="77777777" w:rsidR="00A01AA6" w:rsidRPr="00A01AA6" w:rsidRDefault="00A01AA6" w:rsidP="00A01AA6">
            <w:pPr>
              <w:spacing w:after="0" w:line="240" w:lineRule="auto"/>
              <w:jc w:val="center"/>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Trans lesbians/ gay women (n=12)</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156D9C1C" w14:textId="77777777" w:rsidR="00A01AA6" w:rsidRPr="00A01AA6" w:rsidRDefault="00A01AA6" w:rsidP="00A01AA6">
            <w:pPr>
              <w:spacing w:after="0" w:line="240" w:lineRule="auto"/>
              <w:jc w:val="center"/>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All lesbians/ gay women (n=149)</w:t>
            </w:r>
          </w:p>
        </w:tc>
      </w:tr>
      <w:tr w:rsidR="00A01AA6" w:rsidRPr="00A01AA6" w14:paraId="2789D3B7" w14:textId="77777777" w:rsidTr="004E5280">
        <w:trPr>
          <w:trHeight w:val="58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562C067" w14:textId="77777777" w:rsidR="00A01AA6" w:rsidRPr="00A01AA6" w:rsidRDefault="00A01AA6" w:rsidP="00A01AA6">
            <w:pPr>
              <w:spacing w:after="0" w:line="240" w:lineRule="auto"/>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Shopping /</w:t>
            </w:r>
            <w:proofErr w:type="gramStart"/>
            <w:r w:rsidRPr="00A01AA6">
              <w:rPr>
                <w:rFonts w:ascii="Calibri" w:eastAsia="Times New Roman" w:hAnsi="Calibri" w:cs="Calibri"/>
                <w:b/>
                <w:bCs/>
                <w:color w:val="000000"/>
                <w:lang w:eastAsia="en-GB"/>
              </w:rPr>
              <w:t>collecting  prescriptions</w:t>
            </w:r>
            <w:proofErr w:type="gramEnd"/>
            <w:r w:rsidRPr="00A01AA6">
              <w:rPr>
                <w:rFonts w:ascii="Calibri" w:eastAsia="Times New Roman" w:hAnsi="Calibri" w:cs="Calibri"/>
                <w:b/>
                <w:bCs/>
                <w:color w:val="000000"/>
                <w:lang w:eastAsia="en-GB"/>
              </w:rPr>
              <w:t xml:space="preserve"> in person</w:t>
            </w:r>
          </w:p>
        </w:tc>
        <w:tc>
          <w:tcPr>
            <w:tcW w:w="1343" w:type="dxa"/>
            <w:tcBorders>
              <w:top w:val="nil"/>
              <w:left w:val="nil"/>
              <w:bottom w:val="single" w:sz="4" w:space="0" w:color="auto"/>
              <w:right w:val="single" w:sz="4" w:space="0" w:color="auto"/>
            </w:tcBorders>
            <w:shd w:val="clear" w:color="auto" w:fill="auto"/>
            <w:noWrap/>
            <w:vAlign w:val="center"/>
            <w:hideMark/>
          </w:tcPr>
          <w:p w14:paraId="087BE96B"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43(31%)</w:t>
            </w:r>
          </w:p>
        </w:tc>
        <w:tc>
          <w:tcPr>
            <w:tcW w:w="1440" w:type="dxa"/>
            <w:tcBorders>
              <w:top w:val="nil"/>
              <w:left w:val="nil"/>
              <w:bottom w:val="single" w:sz="4" w:space="0" w:color="auto"/>
              <w:right w:val="single" w:sz="4" w:space="0" w:color="auto"/>
            </w:tcBorders>
            <w:shd w:val="clear" w:color="auto" w:fill="auto"/>
            <w:noWrap/>
            <w:vAlign w:val="center"/>
            <w:hideMark/>
          </w:tcPr>
          <w:p w14:paraId="14B6519D"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4 (33%)</w:t>
            </w:r>
          </w:p>
        </w:tc>
        <w:tc>
          <w:tcPr>
            <w:tcW w:w="1753" w:type="dxa"/>
            <w:tcBorders>
              <w:top w:val="nil"/>
              <w:left w:val="nil"/>
              <w:bottom w:val="single" w:sz="4" w:space="0" w:color="auto"/>
              <w:right w:val="single" w:sz="4" w:space="0" w:color="auto"/>
            </w:tcBorders>
            <w:shd w:val="clear" w:color="auto" w:fill="auto"/>
            <w:noWrap/>
            <w:vAlign w:val="center"/>
            <w:hideMark/>
          </w:tcPr>
          <w:p w14:paraId="3165C02A"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47(32%)</w:t>
            </w:r>
          </w:p>
        </w:tc>
      </w:tr>
      <w:tr w:rsidR="00A01AA6" w:rsidRPr="00A01AA6" w14:paraId="1DDB30BF" w14:textId="77777777" w:rsidTr="004E5280">
        <w:trPr>
          <w:trHeight w:val="858"/>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D8BDFC1" w14:textId="77777777" w:rsidR="00A01AA6" w:rsidRPr="00A01AA6" w:rsidRDefault="00A01AA6" w:rsidP="00A01AA6">
            <w:pPr>
              <w:spacing w:after="0" w:line="240" w:lineRule="auto"/>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 xml:space="preserve">Combination of in-person shopping/ </w:t>
            </w:r>
            <w:proofErr w:type="gramStart"/>
            <w:r w:rsidRPr="00A01AA6">
              <w:rPr>
                <w:rFonts w:ascii="Calibri" w:eastAsia="Times New Roman" w:hAnsi="Calibri" w:cs="Calibri"/>
                <w:b/>
                <w:bCs/>
                <w:color w:val="000000"/>
                <w:lang w:eastAsia="en-GB"/>
              </w:rPr>
              <w:t>collecting  prescriptions</w:t>
            </w:r>
            <w:proofErr w:type="gramEnd"/>
            <w:r w:rsidRPr="00A01AA6">
              <w:rPr>
                <w:rFonts w:ascii="Calibri" w:eastAsia="Times New Roman" w:hAnsi="Calibri" w:cs="Calibri"/>
                <w:b/>
                <w:bCs/>
                <w:color w:val="000000"/>
                <w:lang w:eastAsia="en-GB"/>
              </w:rPr>
              <w:t xml:space="preserve"> and online deliveries</w:t>
            </w:r>
          </w:p>
        </w:tc>
        <w:tc>
          <w:tcPr>
            <w:tcW w:w="1343" w:type="dxa"/>
            <w:tcBorders>
              <w:top w:val="nil"/>
              <w:left w:val="nil"/>
              <w:bottom w:val="single" w:sz="4" w:space="0" w:color="auto"/>
              <w:right w:val="single" w:sz="4" w:space="0" w:color="auto"/>
            </w:tcBorders>
            <w:shd w:val="clear" w:color="auto" w:fill="auto"/>
            <w:noWrap/>
            <w:vAlign w:val="center"/>
            <w:hideMark/>
          </w:tcPr>
          <w:p w14:paraId="2A13EBDF"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38(28%)</w:t>
            </w:r>
          </w:p>
        </w:tc>
        <w:tc>
          <w:tcPr>
            <w:tcW w:w="1440" w:type="dxa"/>
            <w:tcBorders>
              <w:top w:val="nil"/>
              <w:left w:val="nil"/>
              <w:bottom w:val="single" w:sz="4" w:space="0" w:color="auto"/>
              <w:right w:val="single" w:sz="4" w:space="0" w:color="auto"/>
            </w:tcBorders>
            <w:shd w:val="clear" w:color="auto" w:fill="auto"/>
            <w:noWrap/>
            <w:vAlign w:val="center"/>
            <w:hideMark/>
          </w:tcPr>
          <w:p w14:paraId="594C8E1F" w14:textId="77777777" w:rsidR="00A01AA6" w:rsidRPr="00A01AA6" w:rsidRDefault="00A01AA6" w:rsidP="00A01AA6">
            <w:pPr>
              <w:spacing w:after="0" w:line="240" w:lineRule="auto"/>
              <w:jc w:val="center"/>
              <w:rPr>
                <w:rFonts w:ascii="Calibri" w:eastAsia="Times New Roman" w:hAnsi="Calibri" w:cs="Calibri"/>
                <w:color w:val="000000"/>
                <w:lang w:eastAsia="en-GB"/>
              </w:rPr>
            </w:pPr>
            <w:r w:rsidRPr="00A01AA6">
              <w:rPr>
                <w:rFonts w:ascii="Calibri" w:eastAsia="Times New Roman" w:hAnsi="Calibri" w:cs="Calibri"/>
                <w:color w:val="000000"/>
                <w:lang w:eastAsia="en-GB"/>
              </w:rPr>
              <w:t>2(1</w:t>
            </w:r>
            <w:r w:rsidR="009254E9">
              <w:rPr>
                <w:rFonts w:ascii="Calibri" w:eastAsia="Times New Roman" w:hAnsi="Calibri" w:cs="Calibri"/>
                <w:color w:val="000000"/>
                <w:lang w:eastAsia="en-GB"/>
              </w:rPr>
              <w:t>7</w:t>
            </w:r>
            <w:r w:rsidRPr="00A01AA6">
              <w:rPr>
                <w:rFonts w:ascii="Calibri" w:eastAsia="Times New Roman" w:hAnsi="Calibri" w:cs="Calibri"/>
                <w:color w:val="000000"/>
                <w:lang w:eastAsia="en-GB"/>
              </w:rPr>
              <w:t>%)</w:t>
            </w:r>
          </w:p>
        </w:tc>
        <w:tc>
          <w:tcPr>
            <w:tcW w:w="1753" w:type="dxa"/>
            <w:tcBorders>
              <w:top w:val="nil"/>
              <w:left w:val="nil"/>
              <w:bottom w:val="single" w:sz="4" w:space="0" w:color="auto"/>
              <w:right w:val="single" w:sz="4" w:space="0" w:color="auto"/>
            </w:tcBorders>
            <w:shd w:val="clear" w:color="auto" w:fill="auto"/>
            <w:noWrap/>
            <w:vAlign w:val="center"/>
            <w:hideMark/>
          </w:tcPr>
          <w:p w14:paraId="68F5195F"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39(26%)</w:t>
            </w:r>
          </w:p>
        </w:tc>
      </w:tr>
      <w:tr w:rsidR="00A01AA6" w:rsidRPr="00A01AA6" w14:paraId="114E6A7C" w14:textId="77777777" w:rsidTr="004E5280">
        <w:trPr>
          <w:trHeight w:val="29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CE9E40D" w14:textId="77777777" w:rsidR="00A01AA6" w:rsidRPr="00A01AA6" w:rsidRDefault="00A01AA6" w:rsidP="00A01AA6">
            <w:pPr>
              <w:spacing w:after="0" w:line="240" w:lineRule="auto"/>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Online deliveries only</w:t>
            </w:r>
          </w:p>
        </w:tc>
        <w:tc>
          <w:tcPr>
            <w:tcW w:w="1343" w:type="dxa"/>
            <w:tcBorders>
              <w:top w:val="nil"/>
              <w:left w:val="nil"/>
              <w:bottom w:val="single" w:sz="4" w:space="0" w:color="auto"/>
              <w:right w:val="single" w:sz="4" w:space="0" w:color="auto"/>
            </w:tcBorders>
            <w:shd w:val="clear" w:color="auto" w:fill="auto"/>
            <w:noWrap/>
            <w:vAlign w:val="center"/>
            <w:hideMark/>
          </w:tcPr>
          <w:p w14:paraId="33DED0AB"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20(1</w:t>
            </w:r>
            <w:r w:rsidR="009254E9">
              <w:rPr>
                <w:rFonts w:ascii="Calibri" w:eastAsia="Times New Roman" w:hAnsi="Calibri" w:cs="Calibri"/>
                <w:lang w:eastAsia="en-GB"/>
              </w:rPr>
              <w:t>5</w:t>
            </w:r>
            <w:r w:rsidRPr="00A01AA6">
              <w:rPr>
                <w:rFonts w:ascii="Calibri" w:eastAsia="Times New Roman" w:hAnsi="Calibri" w:cs="Calibri"/>
                <w:lang w:eastAsia="en-GB"/>
              </w:rPr>
              <w:t>%)</w:t>
            </w:r>
          </w:p>
        </w:tc>
        <w:tc>
          <w:tcPr>
            <w:tcW w:w="1440" w:type="dxa"/>
            <w:tcBorders>
              <w:top w:val="nil"/>
              <w:left w:val="nil"/>
              <w:bottom w:val="single" w:sz="4" w:space="0" w:color="auto"/>
              <w:right w:val="single" w:sz="4" w:space="0" w:color="auto"/>
            </w:tcBorders>
            <w:shd w:val="clear" w:color="auto" w:fill="auto"/>
            <w:noWrap/>
            <w:vAlign w:val="center"/>
            <w:hideMark/>
          </w:tcPr>
          <w:p w14:paraId="05F7F309" w14:textId="77777777" w:rsidR="00A01AA6" w:rsidRPr="00A01AA6" w:rsidRDefault="00A01AA6" w:rsidP="00A01AA6">
            <w:pPr>
              <w:spacing w:after="0" w:line="240" w:lineRule="auto"/>
              <w:jc w:val="center"/>
              <w:rPr>
                <w:rFonts w:ascii="Calibri" w:eastAsia="Times New Roman" w:hAnsi="Calibri" w:cs="Calibri"/>
                <w:color w:val="000000"/>
                <w:lang w:eastAsia="en-GB"/>
              </w:rPr>
            </w:pPr>
            <w:r w:rsidRPr="00A01AA6">
              <w:rPr>
                <w:rFonts w:ascii="Calibri" w:eastAsia="Times New Roman" w:hAnsi="Calibri" w:cs="Calibri"/>
                <w:color w:val="000000"/>
                <w:lang w:eastAsia="en-GB"/>
              </w:rPr>
              <w:t>1(8%)</w:t>
            </w:r>
          </w:p>
        </w:tc>
        <w:tc>
          <w:tcPr>
            <w:tcW w:w="1753" w:type="dxa"/>
            <w:tcBorders>
              <w:top w:val="nil"/>
              <w:left w:val="nil"/>
              <w:bottom w:val="single" w:sz="4" w:space="0" w:color="auto"/>
              <w:right w:val="single" w:sz="4" w:space="0" w:color="auto"/>
            </w:tcBorders>
            <w:shd w:val="clear" w:color="auto" w:fill="auto"/>
            <w:noWrap/>
            <w:vAlign w:val="center"/>
            <w:hideMark/>
          </w:tcPr>
          <w:p w14:paraId="14335B9E"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21(14%)</w:t>
            </w:r>
          </w:p>
        </w:tc>
      </w:tr>
      <w:tr w:rsidR="00A01AA6" w:rsidRPr="00A01AA6" w14:paraId="0A9F361F" w14:textId="77777777" w:rsidTr="004E5280">
        <w:trPr>
          <w:trHeight w:val="58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857BF5D" w14:textId="77777777" w:rsidR="00A01AA6" w:rsidRPr="00A01AA6" w:rsidRDefault="00A01AA6" w:rsidP="00A01AA6">
            <w:pPr>
              <w:spacing w:after="0" w:line="240" w:lineRule="auto"/>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All shopping/ prescriptions being done by others</w:t>
            </w:r>
          </w:p>
        </w:tc>
        <w:tc>
          <w:tcPr>
            <w:tcW w:w="1343" w:type="dxa"/>
            <w:tcBorders>
              <w:top w:val="nil"/>
              <w:left w:val="nil"/>
              <w:bottom w:val="single" w:sz="4" w:space="0" w:color="auto"/>
              <w:right w:val="single" w:sz="4" w:space="0" w:color="auto"/>
            </w:tcBorders>
            <w:shd w:val="clear" w:color="auto" w:fill="auto"/>
            <w:noWrap/>
            <w:vAlign w:val="center"/>
            <w:hideMark/>
          </w:tcPr>
          <w:p w14:paraId="2954FB9F"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11(8%)</w:t>
            </w:r>
          </w:p>
        </w:tc>
        <w:tc>
          <w:tcPr>
            <w:tcW w:w="1440" w:type="dxa"/>
            <w:tcBorders>
              <w:top w:val="nil"/>
              <w:left w:val="nil"/>
              <w:bottom w:val="single" w:sz="4" w:space="0" w:color="auto"/>
              <w:right w:val="single" w:sz="4" w:space="0" w:color="auto"/>
            </w:tcBorders>
            <w:shd w:val="clear" w:color="auto" w:fill="auto"/>
            <w:noWrap/>
            <w:vAlign w:val="center"/>
            <w:hideMark/>
          </w:tcPr>
          <w:p w14:paraId="3C45DC60" w14:textId="77777777" w:rsidR="00A01AA6" w:rsidRPr="00A01AA6" w:rsidRDefault="00A01AA6" w:rsidP="00A01AA6">
            <w:pPr>
              <w:spacing w:after="0" w:line="240" w:lineRule="auto"/>
              <w:jc w:val="center"/>
              <w:rPr>
                <w:rFonts w:ascii="Calibri" w:eastAsia="Times New Roman" w:hAnsi="Calibri" w:cs="Calibri"/>
                <w:color w:val="000000"/>
                <w:lang w:eastAsia="en-GB"/>
              </w:rPr>
            </w:pPr>
            <w:r w:rsidRPr="00A01AA6">
              <w:rPr>
                <w:rFonts w:ascii="Calibri" w:eastAsia="Times New Roman" w:hAnsi="Calibri" w:cs="Calibri"/>
                <w:color w:val="000000"/>
                <w:lang w:eastAsia="en-GB"/>
              </w:rPr>
              <w:t>2(1</w:t>
            </w:r>
            <w:r w:rsidR="009254E9">
              <w:rPr>
                <w:rFonts w:ascii="Calibri" w:eastAsia="Times New Roman" w:hAnsi="Calibri" w:cs="Calibri"/>
                <w:color w:val="000000"/>
                <w:lang w:eastAsia="en-GB"/>
              </w:rPr>
              <w:t>7</w:t>
            </w:r>
            <w:r w:rsidRPr="00A01AA6">
              <w:rPr>
                <w:rFonts w:ascii="Calibri" w:eastAsia="Times New Roman" w:hAnsi="Calibri" w:cs="Calibri"/>
                <w:color w:val="000000"/>
                <w:lang w:eastAsia="en-GB"/>
              </w:rPr>
              <w:t>%)</w:t>
            </w:r>
          </w:p>
        </w:tc>
        <w:tc>
          <w:tcPr>
            <w:tcW w:w="1753" w:type="dxa"/>
            <w:tcBorders>
              <w:top w:val="nil"/>
              <w:left w:val="nil"/>
              <w:bottom w:val="single" w:sz="4" w:space="0" w:color="auto"/>
              <w:right w:val="single" w:sz="4" w:space="0" w:color="auto"/>
            </w:tcBorders>
            <w:shd w:val="clear" w:color="auto" w:fill="auto"/>
            <w:noWrap/>
            <w:vAlign w:val="center"/>
            <w:hideMark/>
          </w:tcPr>
          <w:p w14:paraId="5F243201"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13(9%)</w:t>
            </w:r>
          </w:p>
        </w:tc>
      </w:tr>
      <w:tr w:rsidR="00A01AA6" w:rsidRPr="00A01AA6" w14:paraId="708FC544" w14:textId="77777777" w:rsidTr="004E5280">
        <w:trPr>
          <w:trHeight w:val="58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8EBEA01" w14:textId="77777777" w:rsidR="00A01AA6" w:rsidRPr="00A01AA6" w:rsidRDefault="00A01AA6" w:rsidP="00A01AA6">
            <w:pPr>
              <w:spacing w:after="0" w:line="240" w:lineRule="auto"/>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Combination of online and shopping/collections by others</w:t>
            </w:r>
          </w:p>
        </w:tc>
        <w:tc>
          <w:tcPr>
            <w:tcW w:w="1343" w:type="dxa"/>
            <w:tcBorders>
              <w:top w:val="nil"/>
              <w:left w:val="nil"/>
              <w:bottom w:val="single" w:sz="4" w:space="0" w:color="auto"/>
              <w:right w:val="single" w:sz="4" w:space="0" w:color="auto"/>
            </w:tcBorders>
            <w:shd w:val="clear" w:color="auto" w:fill="auto"/>
            <w:noWrap/>
            <w:vAlign w:val="center"/>
            <w:hideMark/>
          </w:tcPr>
          <w:p w14:paraId="2D7CD852"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17(12%)</w:t>
            </w:r>
          </w:p>
        </w:tc>
        <w:tc>
          <w:tcPr>
            <w:tcW w:w="1440" w:type="dxa"/>
            <w:tcBorders>
              <w:top w:val="nil"/>
              <w:left w:val="nil"/>
              <w:bottom w:val="single" w:sz="4" w:space="0" w:color="auto"/>
              <w:right w:val="single" w:sz="4" w:space="0" w:color="auto"/>
            </w:tcBorders>
            <w:shd w:val="clear" w:color="auto" w:fill="auto"/>
            <w:noWrap/>
            <w:vAlign w:val="center"/>
            <w:hideMark/>
          </w:tcPr>
          <w:p w14:paraId="29837EDB" w14:textId="77777777" w:rsidR="00A01AA6" w:rsidRPr="00A01AA6" w:rsidRDefault="00A01AA6" w:rsidP="00A01AA6">
            <w:pPr>
              <w:spacing w:after="0" w:line="240" w:lineRule="auto"/>
              <w:jc w:val="center"/>
              <w:rPr>
                <w:rFonts w:ascii="Calibri" w:eastAsia="Times New Roman" w:hAnsi="Calibri" w:cs="Calibri"/>
                <w:color w:val="000000"/>
                <w:lang w:eastAsia="en-GB"/>
              </w:rPr>
            </w:pPr>
            <w:r w:rsidRPr="00A01AA6">
              <w:rPr>
                <w:rFonts w:ascii="Calibri" w:eastAsia="Times New Roman" w:hAnsi="Calibri" w:cs="Calibri"/>
                <w:color w:val="000000"/>
                <w:lang w:eastAsia="en-GB"/>
              </w:rPr>
              <w:t>2(1</w:t>
            </w:r>
            <w:r w:rsidR="009254E9">
              <w:rPr>
                <w:rFonts w:ascii="Calibri" w:eastAsia="Times New Roman" w:hAnsi="Calibri" w:cs="Calibri"/>
                <w:color w:val="000000"/>
                <w:lang w:eastAsia="en-GB"/>
              </w:rPr>
              <w:t>7</w:t>
            </w:r>
            <w:r w:rsidRPr="00A01AA6">
              <w:rPr>
                <w:rFonts w:ascii="Calibri" w:eastAsia="Times New Roman" w:hAnsi="Calibri" w:cs="Calibri"/>
                <w:color w:val="000000"/>
                <w:lang w:eastAsia="en-GB"/>
              </w:rPr>
              <w:t>%)</w:t>
            </w:r>
          </w:p>
        </w:tc>
        <w:tc>
          <w:tcPr>
            <w:tcW w:w="1753" w:type="dxa"/>
            <w:tcBorders>
              <w:top w:val="nil"/>
              <w:left w:val="nil"/>
              <w:bottom w:val="single" w:sz="4" w:space="0" w:color="auto"/>
              <w:right w:val="single" w:sz="4" w:space="0" w:color="auto"/>
            </w:tcBorders>
            <w:shd w:val="clear" w:color="auto" w:fill="auto"/>
            <w:noWrap/>
            <w:vAlign w:val="center"/>
            <w:hideMark/>
          </w:tcPr>
          <w:p w14:paraId="34A672D3"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19(13%)</w:t>
            </w:r>
          </w:p>
        </w:tc>
      </w:tr>
      <w:tr w:rsidR="00A01AA6" w:rsidRPr="00A01AA6" w14:paraId="60BF3E24" w14:textId="77777777" w:rsidTr="004E5280">
        <w:trPr>
          <w:trHeight w:val="29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568FBFE2" w14:textId="77777777" w:rsidR="00A01AA6" w:rsidRPr="00A01AA6" w:rsidRDefault="00A01AA6" w:rsidP="00A01AA6">
            <w:pPr>
              <w:spacing w:after="0" w:line="240" w:lineRule="auto"/>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Non-response ('Yes'; 'Shop')</w:t>
            </w:r>
          </w:p>
        </w:tc>
        <w:tc>
          <w:tcPr>
            <w:tcW w:w="1343" w:type="dxa"/>
            <w:tcBorders>
              <w:top w:val="nil"/>
              <w:left w:val="nil"/>
              <w:bottom w:val="single" w:sz="4" w:space="0" w:color="auto"/>
              <w:right w:val="single" w:sz="4" w:space="0" w:color="auto"/>
            </w:tcBorders>
            <w:shd w:val="clear" w:color="auto" w:fill="auto"/>
            <w:noWrap/>
            <w:vAlign w:val="center"/>
            <w:hideMark/>
          </w:tcPr>
          <w:p w14:paraId="63C11671"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8(6%)</w:t>
            </w:r>
          </w:p>
        </w:tc>
        <w:tc>
          <w:tcPr>
            <w:tcW w:w="1440" w:type="dxa"/>
            <w:tcBorders>
              <w:top w:val="nil"/>
              <w:left w:val="nil"/>
              <w:bottom w:val="single" w:sz="4" w:space="0" w:color="auto"/>
              <w:right w:val="single" w:sz="4" w:space="0" w:color="auto"/>
            </w:tcBorders>
            <w:shd w:val="clear" w:color="auto" w:fill="auto"/>
            <w:noWrap/>
            <w:vAlign w:val="center"/>
            <w:hideMark/>
          </w:tcPr>
          <w:p w14:paraId="0186E8FC" w14:textId="77777777" w:rsidR="00A01AA6" w:rsidRPr="00A01AA6" w:rsidRDefault="00A01AA6" w:rsidP="00A01AA6">
            <w:pPr>
              <w:spacing w:after="0" w:line="240" w:lineRule="auto"/>
              <w:jc w:val="center"/>
              <w:rPr>
                <w:rFonts w:ascii="Calibri" w:eastAsia="Times New Roman" w:hAnsi="Calibri" w:cs="Calibri"/>
                <w:color w:val="000000"/>
                <w:lang w:eastAsia="en-GB"/>
              </w:rPr>
            </w:pPr>
            <w:r w:rsidRPr="00A01AA6">
              <w:rPr>
                <w:rFonts w:ascii="Calibri" w:eastAsia="Times New Roman" w:hAnsi="Calibri" w:cs="Calibri"/>
                <w:color w:val="000000"/>
                <w:lang w:eastAsia="en-GB"/>
              </w:rPr>
              <w:t>1(8%)</w:t>
            </w:r>
          </w:p>
        </w:tc>
        <w:tc>
          <w:tcPr>
            <w:tcW w:w="1753" w:type="dxa"/>
            <w:tcBorders>
              <w:top w:val="nil"/>
              <w:left w:val="nil"/>
              <w:bottom w:val="single" w:sz="4" w:space="0" w:color="auto"/>
              <w:right w:val="single" w:sz="4" w:space="0" w:color="auto"/>
            </w:tcBorders>
            <w:shd w:val="clear" w:color="auto" w:fill="auto"/>
            <w:noWrap/>
            <w:vAlign w:val="center"/>
            <w:hideMark/>
          </w:tcPr>
          <w:p w14:paraId="2FA4CFA8"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9(6%)</w:t>
            </w:r>
          </w:p>
        </w:tc>
      </w:tr>
      <w:tr w:rsidR="00A01AA6" w:rsidRPr="00A01AA6" w14:paraId="2B527D5D" w14:textId="77777777" w:rsidTr="004E5280">
        <w:trPr>
          <w:trHeight w:val="29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23BFD5D1" w14:textId="77777777" w:rsidR="00A01AA6" w:rsidRPr="00A01AA6" w:rsidRDefault="00A01AA6" w:rsidP="00A01AA6">
            <w:pPr>
              <w:spacing w:after="0" w:line="240" w:lineRule="auto"/>
              <w:jc w:val="right"/>
              <w:rPr>
                <w:rFonts w:ascii="Calibri" w:eastAsia="Times New Roman" w:hAnsi="Calibri" w:cs="Calibri"/>
                <w:b/>
                <w:bCs/>
                <w:color w:val="000000"/>
                <w:lang w:eastAsia="en-GB"/>
              </w:rPr>
            </w:pPr>
            <w:r w:rsidRPr="00A01AA6">
              <w:rPr>
                <w:rFonts w:ascii="Calibri" w:eastAsia="Times New Roman" w:hAnsi="Calibri" w:cs="Calibri"/>
                <w:b/>
                <w:bCs/>
                <w:color w:val="000000"/>
                <w:lang w:eastAsia="en-GB"/>
              </w:rPr>
              <w:t>Total</w:t>
            </w:r>
          </w:p>
        </w:tc>
        <w:tc>
          <w:tcPr>
            <w:tcW w:w="1343" w:type="dxa"/>
            <w:tcBorders>
              <w:top w:val="nil"/>
              <w:left w:val="nil"/>
              <w:bottom w:val="single" w:sz="4" w:space="0" w:color="auto"/>
              <w:right w:val="single" w:sz="4" w:space="0" w:color="auto"/>
            </w:tcBorders>
            <w:shd w:val="clear" w:color="auto" w:fill="auto"/>
            <w:noWrap/>
            <w:vAlign w:val="center"/>
            <w:hideMark/>
          </w:tcPr>
          <w:p w14:paraId="117A6FEC" w14:textId="77777777" w:rsidR="00A01AA6" w:rsidRPr="00A01AA6" w:rsidRDefault="00A01AA6" w:rsidP="00A01AA6">
            <w:pPr>
              <w:spacing w:after="0" w:line="240" w:lineRule="auto"/>
              <w:jc w:val="center"/>
              <w:rPr>
                <w:rFonts w:ascii="Calibri" w:eastAsia="Times New Roman" w:hAnsi="Calibri" w:cs="Calibri"/>
                <w:color w:val="000000"/>
                <w:lang w:eastAsia="en-GB"/>
              </w:rPr>
            </w:pPr>
            <w:r w:rsidRPr="00A01AA6">
              <w:rPr>
                <w:rFonts w:ascii="Calibri" w:eastAsia="Times New Roman" w:hAnsi="Calibri" w:cs="Calibri"/>
                <w:color w:val="000000"/>
                <w:lang w:eastAsia="en-GB"/>
              </w:rPr>
              <w:t>137(100%)</w:t>
            </w:r>
          </w:p>
        </w:tc>
        <w:tc>
          <w:tcPr>
            <w:tcW w:w="1440" w:type="dxa"/>
            <w:tcBorders>
              <w:top w:val="nil"/>
              <w:left w:val="nil"/>
              <w:bottom w:val="single" w:sz="4" w:space="0" w:color="auto"/>
              <w:right w:val="single" w:sz="4" w:space="0" w:color="auto"/>
            </w:tcBorders>
            <w:shd w:val="clear" w:color="auto" w:fill="auto"/>
            <w:noWrap/>
            <w:vAlign w:val="center"/>
            <w:hideMark/>
          </w:tcPr>
          <w:p w14:paraId="21245EAB" w14:textId="77777777" w:rsidR="00A01AA6" w:rsidRPr="00A01AA6" w:rsidRDefault="00A01AA6" w:rsidP="00A01AA6">
            <w:pPr>
              <w:spacing w:after="0" w:line="240" w:lineRule="auto"/>
              <w:jc w:val="center"/>
              <w:rPr>
                <w:rFonts w:ascii="Calibri" w:eastAsia="Times New Roman" w:hAnsi="Calibri" w:cs="Calibri"/>
                <w:color w:val="000000"/>
                <w:lang w:eastAsia="en-GB"/>
              </w:rPr>
            </w:pPr>
            <w:r w:rsidRPr="00A01AA6">
              <w:rPr>
                <w:rFonts w:ascii="Calibri" w:eastAsia="Times New Roman" w:hAnsi="Calibri" w:cs="Calibri"/>
                <w:color w:val="000000"/>
                <w:lang w:eastAsia="en-GB"/>
              </w:rPr>
              <w:t>12</w:t>
            </w:r>
            <w:r w:rsidR="000E282C">
              <w:rPr>
                <w:rFonts w:ascii="Calibri" w:eastAsia="Times New Roman" w:hAnsi="Calibri" w:cs="Calibri"/>
                <w:color w:val="000000"/>
                <w:lang w:eastAsia="en-GB"/>
              </w:rPr>
              <w:t>(</w:t>
            </w:r>
            <w:r w:rsidRPr="00A01AA6">
              <w:rPr>
                <w:rFonts w:ascii="Calibri" w:eastAsia="Times New Roman" w:hAnsi="Calibri" w:cs="Calibri"/>
                <w:color w:val="000000"/>
                <w:lang w:eastAsia="en-GB"/>
              </w:rPr>
              <w:t>100%)</w:t>
            </w:r>
          </w:p>
        </w:tc>
        <w:tc>
          <w:tcPr>
            <w:tcW w:w="1753" w:type="dxa"/>
            <w:tcBorders>
              <w:top w:val="nil"/>
              <w:left w:val="nil"/>
              <w:bottom w:val="single" w:sz="4" w:space="0" w:color="auto"/>
              <w:right w:val="single" w:sz="4" w:space="0" w:color="auto"/>
            </w:tcBorders>
            <w:shd w:val="clear" w:color="auto" w:fill="auto"/>
            <w:noWrap/>
            <w:vAlign w:val="center"/>
            <w:hideMark/>
          </w:tcPr>
          <w:p w14:paraId="0B5086DD" w14:textId="77777777" w:rsidR="00A01AA6" w:rsidRPr="00A01AA6" w:rsidRDefault="00A01AA6" w:rsidP="00A01AA6">
            <w:pPr>
              <w:spacing w:after="0" w:line="240" w:lineRule="auto"/>
              <w:jc w:val="center"/>
              <w:rPr>
                <w:rFonts w:ascii="Calibri" w:eastAsia="Times New Roman" w:hAnsi="Calibri" w:cs="Calibri"/>
                <w:lang w:eastAsia="en-GB"/>
              </w:rPr>
            </w:pPr>
            <w:r w:rsidRPr="00A01AA6">
              <w:rPr>
                <w:rFonts w:ascii="Calibri" w:eastAsia="Times New Roman" w:hAnsi="Calibri" w:cs="Calibri"/>
                <w:lang w:eastAsia="en-GB"/>
              </w:rPr>
              <w:t>149(100%)</w:t>
            </w:r>
          </w:p>
        </w:tc>
      </w:tr>
    </w:tbl>
    <w:p w14:paraId="16A031A7" w14:textId="77777777" w:rsidR="00A01AA6" w:rsidRDefault="00A01AA6" w:rsidP="004E5280">
      <w:pPr>
        <w:spacing w:before="240" w:after="240"/>
        <w:jc w:val="center"/>
        <w:rPr>
          <w:rFonts w:ascii="Arial" w:hAnsi="Arial" w:cs="Arial"/>
          <w:sz w:val="24"/>
          <w:szCs w:val="24"/>
          <w:lang w:eastAsia="en-GB"/>
        </w:rPr>
      </w:pPr>
      <w:r w:rsidRPr="008914E7">
        <w:rPr>
          <w:rFonts w:ascii="Arial" w:hAnsi="Arial" w:cs="Arial"/>
          <w:b/>
          <w:bCs/>
          <w:lang w:eastAsia="en-GB"/>
        </w:rPr>
        <w:t xml:space="preserve">Table </w:t>
      </w:r>
      <w:r w:rsidR="004E5280">
        <w:rPr>
          <w:rFonts w:ascii="Arial" w:hAnsi="Arial" w:cs="Arial"/>
          <w:b/>
          <w:bCs/>
          <w:lang w:eastAsia="en-GB"/>
        </w:rPr>
        <w:t>8</w:t>
      </w:r>
      <w:r w:rsidRPr="008914E7">
        <w:rPr>
          <w:rFonts w:ascii="Arial" w:hAnsi="Arial" w:cs="Arial"/>
          <w:b/>
          <w:bCs/>
          <w:lang w:eastAsia="en-GB"/>
        </w:rPr>
        <w:t>:</w:t>
      </w:r>
      <w:r w:rsidRPr="008914E7">
        <w:rPr>
          <w:rFonts w:ascii="Arial" w:hAnsi="Arial" w:cs="Arial"/>
          <w:lang w:eastAsia="en-GB"/>
        </w:rPr>
        <w:t xml:space="preserve"> </w:t>
      </w:r>
      <w:r>
        <w:rPr>
          <w:rFonts w:ascii="Arial" w:hAnsi="Arial" w:cs="Arial"/>
          <w:lang w:eastAsia="en-GB"/>
        </w:rPr>
        <w:t>L</w:t>
      </w:r>
      <w:r w:rsidRPr="00FF3CC3">
        <w:rPr>
          <w:rFonts w:ascii="Arial" w:hAnsi="Arial" w:cs="Arial"/>
          <w:lang w:eastAsia="en-GB"/>
        </w:rPr>
        <w:t xml:space="preserve">esbians/gay women </w:t>
      </w:r>
      <w:r>
        <w:rPr>
          <w:rFonts w:ascii="Arial" w:hAnsi="Arial" w:cs="Arial"/>
          <w:lang w:eastAsia="en-GB"/>
        </w:rPr>
        <w:t xml:space="preserve">respondents’ </w:t>
      </w:r>
      <w:r w:rsidRPr="008914E7">
        <w:rPr>
          <w:rFonts w:ascii="Arial" w:hAnsi="Arial" w:cs="Arial"/>
        </w:rPr>
        <w:t xml:space="preserve">responses to question which asked how they were getting essential </w:t>
      </w:r>
      <w:r w:rsidRPr="005C62A2">
        <w:rPr>
          <w:rFonts w:ascii="Arial" w:hAnsi="Arial" w:cs="Arial"/>
        </w:rPr>
        <w:t>food, household</w:t>
      </w:r>
      <w:r>
        <w:rPr>
          <w:rFonts w:ascii="Arial" w:hAnsi="Arial" w:cs="Arial"/>
        </w:rPr>
        <w:t xml:space="preserve"> </w:t>
      </w:r>
      <w:r w:rsidRPr="005C62A2">
        <w:rPr>
          <w:rFonts w:ascii="Arial" w:hAnsi="Arial" w:cs="Arial"/>
        </w:rPr>
        <w:t>supplies and medication</w:t>
      </w:r>
      <w:r>
        <w:rPr>
          <w:rFonts w:ascii="Arial" w:hAnsi="Arial" w:cs="Arial"/>
        </w:rPr>
        <w:t>.</w:t>
      </w:r>
    </w:p>
    <w:p w14:paraId="1A9D977B" w14:textId="77777777" w:rsidR="00852232" w:rsidRPr="005C62A2" w:rsidRDefault="00852232" w:rsidP="00701154">
      <w:pPr>
        <w:spacing w:before="120" w:after="120" w:line="360" w:lineRule="auto"/>
        <w:jc w:val="both"/>
        <w:rPr>
          <w:rFonts w:ascii="Arial" w:hAnsi="Arial" w:cs="Arial"/>
          <w:sz w:val="24"/>
          <w:szCs w:val="24"/>
          <w:lang w:eastAsia="en-GB"/>
        </w:rPr>
      </w:pPr>
      <w:r>
        <w:rPr>
          <w:rFonts w:ascii="Arial" w:hAnsi="Arial" w:cs="Arial"/>
          <w:sz w:val="24"/>
          <w:szCs w:val="24"/>
          <w:lang w:eastAsia="en-GB"/>
        </w:rPr>
        <w:t xml:space="preserve">Several </w:t>
      </w:r>
      <w:r w:rsidR="00A325E2">
        <w:rPr>
          <w:rFonts w:ascii="Arial" w:hAnsi="Arial" w:cs="Arial"/>
          <w:sz w:val="24"/>
          <w:szCs w:val="24"/>
          <w:lang w:eastAsia="en-GB"/>
        </w:rPr>
        <w:t>respondent</w:t>
      </w:r>
      <w:r>
        <w:rPr>
          <w:rFonts w:ascii="Arial" w:hAnsi="Arial" w:cs="Arial"/>
          <w:sz w:val="24"/>
          <w:szCs w:val="24"/>
          <w:lang w:eastAsia="en-GB"/>
        </w:rPr>
        <w:t xml:space="preserve">s who </w:t>
      </w:r>
      <w:r w:rsidR="00586B5B">
        <w:rPr>
          <w:rFonts w:ascii="Arial" w:hAnsi="Arial" w:cs="Arial"/>
          <w:sz w:val="24"/>
          <w:szCs w:val="24"/>
          <w:lang w:eastAsia="en-GB"/>
        </w:rPr>
        <w:t>received</w:t>
      </w:r>
      <w:r>
        <w:rPr>
          <w:rFonts w:ascii="Arial" w:hAnsi="Arial" w:cs="Arial"/>
          <w:sz w:val="24"/>
          <w:szCs w:val="24"/>
          <w:lang w:eastAsia="en-GB"/>
        </w:rPr>
        <w:t xml:space="preserve"> pharmacy deliveries commented on how helpful this was. By contrast, for some </w:t>
      </w:r>
      <w:r w:rsidR="00586B5B">
        <w:rPr>
          <w:rFonts w:ascii="Arial" w:hAnsi="Arial" w:cs="Arial"/>
          <w:sz w:val="24"/>
          <w:szCs w:val="24"/>
          <w:lang w:eastAsia="en-GB"/>
        </w:rPr>
        <w:t xml:space="preserve">of </w:t>
      </w:r>
      <w:r>
        <w:rPr>
          <w:rFonts w:ascii="Arial" w:hAnsi="Arial" w:cs="Arial"/>
          <w:sz w:val="24"/>
          <w:szCs w:val="24"/>
          <w:lang w:eastAsia="en-GB"/>
        </w:rPr>
        <w:t>those who had to go and collect prescriptions/medication, this was a problem:</w:t>
      </w:r>
    </w:p>
    <w:p w14:paraId="2AC90BEC" w14:textId="77777777" w:rsidR="00852232" w:rsidRDefault="00852232" w:rsidP="00852232">
      <w:pPr>
        <w:spacing w:after="120" w:line="240" w:lineRule="auto"/>
        <w:ind w:left="720"/>
        <w:jc w:val="both"/>
        <w:rPr>
          <w:rFonts w:ascii="Arial" w:hAnsi="Arial" w:cs="Arial"/>
          <w:szCs w:val="24"/>
          <w:lang w:eastAsia="en-GB"/>
        </w:rPr>
      </w:pPr>
      <w:r w:rsidRPr="005C62A2">
        <w:rPr>
          <w:rFonts w:ascii="Arial" w:hAnsi="Arial" w:cs="Arial"/>
          <w:szCs w:val="24"/>
          <w:lang w:eastAsia="en-GB"/>
        </w:rPr>
        <w:t xml:space="preserve">Food and household supplies by the weekly shop at a local supermarket which has a vulnerable persons' hour from 9 am to 10 am. Medication is more difficult as you </w:t>
      </w:r>
      <w:proofErr w:type="gramStart"/>
      <w:r w:rsidRPr="005C62A2">
        <w:rPr>
          <w:rFonts w:ascii="Arial" w:hAnsi="Arial" w:cs="Arial"/>
          <w:szCs w:val="24"/>
          <w:lang w:eastAsia="en-GB"/>
        </w:rPr>
        <w:t>have to</w:t>
      </w:r>
      <w:proofErr w:type="gramEnd"/>
      <w:r w:rsidRPr="005C62A2">
        <w:rPr>
          <w:rFonts w:ascii="Arial" w:hAnsi="Arial" w:cs="Arial"/>
          <w:szCs w:val="24"/>
          <w:lang w:eastAsia="en-GB"/>
        </w:rPr>
        <w:t xml:space="preserve"> queue for </w:t>
      </w:r>
      <w:proofErr w:type="spellStart"/>
      <w:r w:rsidRPr="005C62A2">
        <w:rPr>
          <w:rFonts w:ascii="Arial" w:hAnsi="Arial" w:cs="Arial"/>
          <w:szCs w:val="24"/>
          <w:lang w:eastAsia="en-GB"/>
        </w:rPr>
        <w:t>approx</w:t>
      </w:r>
      <w:proofErr w:type="spellEnd"/>
      <w:r w:rsidRPr="005C62A2">
        <w:rPr>
          <w:rFonts w:ascii="Arial" w:hAnsi="Arial" w:cs="Arial"/>
          <w:szCs w:val="24"/>
          <w:lang w:eastAsia="en-GB"/>
        </w:rPr>
        <w:t xml:space="preserve"> 30-40 mins outside the pharmacy and the repeat prescription is not always transferred from the Pharmacy to the GP surgery, or from the GP surgery to the Pha</w:t>
      </w:r>
      <w:r>
        <w:rPr>
          <w:rFonts w:ascii="Arial" w:hAnsi="Arial" w:cs="Arial"/>
          <w:szCs w:val="24"/>
          <w:lang w:eastAsia="en-GB"/>
        </w:rPr>
        <w:t>r</w:t>
      </w:r>
      <w:r w:rsidRPr="005C62A2">
        <w:rPr>
          <w:rFonts w:ascii="Arial" w:hAnsi="Arial" w:cs="Arial"/>
          <w:szCs w:val="24"/>
          <w:lang w:eastAsia="en-GB"/>
        </w:rPr>
        <w:t>macy.</w:t>
      </w:r>
      <w:r>
        <w:rPr>
          <w:rFonts w:ascii="Arial" w:hAnsi="Arial" w:cs="Arial"/>
          <w:szCs w:val="24"/>
          <w:lang w:eastAsia="en-GB"/>
        </w:rPr>
        <w:t xml:space="preserve"> (</w:t>
      </w:r>
      <w:r w:rsidRPr="00D63938">
        <w:rPr>
          <w:rFonts w:ascii="Arial" w:hAnsi="Arial" w:cs="Arial"/>
          <w:szCs w:val="24"/>
          <w:lang w:eastAsia="en-GB"/>
        </w:rPr>
        <w:t>SUR084</w:t>
      </w:r>
      <w:r>
        <w:rPr>
          <w:rFonts w:ascii="Arial" w:hAnsi="Arial" w:cs="Arial"/>
          <w:szCs w:val="24"/>
          <w:lang w:eastAsia="en-GB"/>
        </w:rPr>
        <w:t xml:space="preserve">, </w:t>
      </w:r>
      <w:r w:rsidRPr="00D63938">
        <w:rPr>
          <w:rFonts w:ascii="Arial" w:hAnsi="Arial" w:cs="Arial"/>
          <w:szCs w:val="24"/>
          <w:lang w:eastAsia="en-GB"/>
        </w:rPr>
        <w:t>70-74</w:t>
      </w:r>
      <w:r>
        <w:rPr>
          <w:rFonts w:ascii="Arial" w:hAnsi="Arial" w:cs="Arial"/>
          <w:szCs w:val="24"/>
          <w:lang w:eastAsia="en-GB"/>
        </w:rPr>
        <w:t>, trans lesbian/gay woman).</w:t>
      </w:r>
    </w:p>
    <w:p w14:paraId="7DDB2616" w14:textId="77777777" w:rsidR="00852232" w:rsidRDefault="00852232" w:rsidP="00852232">
      <w:pPr>
        <w:spacing w:after="120" w:line="240" w:lineRule="auto"/>
        <w:ind w:left="720"/>
        <w:jc w:val="both"/>
        <w:rPr>
          <w:rFonts w:ascii="Arial" w:hAnsi="Arial" w:cs="Arial"/>
          <w:szCs w:val="24"/>
          <w:lang w:eastAsia="en-GB"/>
        </w:rPr>
      </w:pPr>
    </w:p>
    <w:p w14:paraId="5B511386" w14:textId="77777777" w:rsidR="00373EDB" w:rsidRDefault="00D63938" w:rsidP="00701154">
      <w:pPr>
        <w:spacing w:after="120" w:line="360" w:lineRule="auto"/>
        <w:jc w:val="both"/>
        <w:rPr>
          <w:rFonts w:ascii="Arial" w:hAnsi="Arial" w:cs="Arial"/>
          <w:sz w:val="24"/>
          <w:szCs w:val="24"/>
          <w:lang w:eastAsia="en-GB"/>
        </w:rPr>
      </w:pPr>
      <w:r>
        <w:rPr>
          <w:rFonts w:ascii="Arial" w:hAnsi="Arial" w:cs="Arial"/>
          <w:sz w:val="24"/>
          <w:szCs w:val="24"/>
          <w:lang w:eastAsia="en-GB"/>
        </w:rPr>
        <w:t xml:space="preserve">In couples </w:t>
      </w:r>
      <w:r w:rsidR="00852232">
        <w:rPr>
          <w:rFonts w:ascii="Arial" w:hAnsi="Arial" w:cs="Arial"/>
          <w:sz w:val="24"/>
          <w:szCs w:val="24"/>
          <w:lang w:eastAsia="en-GB"/>
        </w:rPr>
        <w:t>where someone else was doing</w:t>
      </w:r>
      <w:r w:rsidR="00B754B4">
        <w:rPr>
          <w:rFonts w:ascii="Arial" w:hAnsi="Arial" w:cs="Arial"/>
          <w:sz w:val="24"/>
          <w:szCs w:val="24"/>
          <w:lang w:eastAsia="en-GB"/>
        </w:rPr>
        <w:t xml:space="preserve"> the </w:t>
      </w:r>
      <w:r w:rsidR="00852232">
        <w:rPr>
          <w:rFonts w:ascii="Arial" w:hAnsi="Arial" w:cs="Arial"/>
          <w:sz w:val="24"/>
          <w:szCs w:val="24"/>
          <w:lang w:eastAsia="en-GB"/>
        </w:rPr>
        <w:t xml:space="preserve">respondents’ </w:t>
      </w:r>
      <w:r w:rsidR="00B754B4">
        <w:rPr>
          <w:rFonts w:ascii="Arial" w:hAnsi="Arial" w:cs="Arial"/>
          <w:sz w:val="24"/>
          <w:szCs w:val="24"/>
          <w:lang w:eastAsia="en-GB"/>
        </w:rPr>
        <w:t>shopping/collections</w:t>
      </w:r>
      <w:r>
        <w:rPr>
          <w:rFonts w:ascii="Arial" w:hAnsi="Arial" w:cs="Arial"/>
          <w:sz w:val="24"/>
          <w:szCs w:val="24"/>
          <w:lang w:eastAsia="en-GB"/>
        </w:rPr>
        <w:t xml:space="preserve"> </w:t>
      </w:r>
      <w:r w:rsidR="00852232">
        <w:rPr>
          <w:rFonts w:ascii="Arial" w:hAnsi="Arial" w:cs="Arial"/>
          <w:sz w:val="24"/>
          <w:szCs w:val="24"/>
          <w:lang w:eastAsia="en-GB"/>
        </w:rPr>
        <w:t xml:space="preserve">this </w:t>
      </w:r>
      <w:r>
        <w:rPr>
          <w:rFonts w:ascii="Arial" w:hAnsi="Arial" w:cs="Arial"/>
          <w:sz w:val="24"/>
          <w:szCs w:val="24"/>
          <w:lang w:eastAsia="en-GB"/>
        </w:rPr>
        <w:t xml:space="preserve">was primarily the woman’s partner/spouse. Among women who lived alone </w:t>
      </w:r>
      <w:r w:rsidR="00B754B4">
        <w:rPr>
          <w:rFonts w:ascii="Arial" w:hAnsi="Arial" w:cs="Arial"/>
          <w:sz w:val="24"/>
          <w:szCs w:val="24"/>
          <w:lang w:eastAsia="en-GB"/>
        </w:rPr>
        <w:t xml:space="preserve">the </w:t>
      </w:r>
      <w:r w:rsidR="00852232">
        <w:rPr>
          <w:rFonts w:ascii="Arial" w:hAnsi="Arial" w:cs="Arial"/>
          <w:sz w:val="24"/>
          <w:szCs w:val="24"/>
          <w:lang w:eastAsia="en-GB"/>
        </w:rPr>
        <w:t>other person</w:t>
      </w:r>
      <w:r w:rsidR="005C62A2">
        <w:rPr>
          <w:rFonts w:ascii="Arial" w:hAnsi="Arial" w:cs="Arial"/>
          <w:sz w:val="24"/>
          <w:szCs w:val="24"/>
          <w:lang w:eastAsia="en-GB"/>
        </w:rPr>
        <w:t xml:space="preserve"> included: </w:t>
      </w:r>
      <w:r w:rsidR="00B754B4">
        <w:rPr>
          <w:rFonts w:ascii="Arial" w:hAnsi="Arial" w:cs="Arial"/>
          <w:sz w:val="24"/>
          <w:szCs w:val="24"/>
          <w:lang w:eastAsia="en-GB"/>
        </w:rPr>
        <w:t>sons/daughters/niece</w:t>
      </w:r>
      <w:r w:rsidR="00852232">
        <w:rPr>
          <w:rFonts w:ascii="Arial" w:hAnsi="Arial" w:cs="Arial"/>
          <w:sz w:val="24"/>
          <w:szCs w:val="24"/>
          <w:lang w:eastAsia="en-GB"/>
        </w:rPr>
        <w:t>/</w:t>
      </w:r>
      <w:r w:rsidR="00B754B4" w:rsidRPr="00B754B4">
        <w:rPr>
          <w:rFonts w:ascii="Arial" w:hAnsi="Arial" w:cs="Arial"/>
          <w:sz w:val="24"/>
          <w:szCs w:val="24"/>
          <w:lang w:eastAsia="en-GB"/>
        </w:rPr>
        <w:t>brothe</w:t>
      </w:r>
      <w:r w:rsidR="00852232">
        <w:rPr>
          <w:rFonts w:ascii="Arial" w:hAnsi="Arial" w:cs="Arial"/>
          <w:sz w:val="24"/>
          <w:szCs w:val="24"/>
          <w:lang w:eastAsia="en-GB"/>
        </w:rPr>
        <w:t>r; ‘</w:t>
      </w:r>
      <w:r w:rsidR="00852232" w:rsidRPr="00B754B4">
        <w:rPr>
          <w:rFonts w:ascii="Arial" w:hAnsi="Arial" w:cs="Arial"/>
          <w:sz w:val="24"/>
          <w:szCs w:val="24"/>
          <w:lang w:eastAsia="en-GB"/>
        </w:rPr>
        <w:t>‘housing</w:t>
      </w:r>
      <w:r w:rsidR="00852232">
        <w:rPr>
          <w:rFonts w:ascii="Arial" w:hAnsi="Arial" w:cs="Arial"/>
          <w:sz w:val="24"/>
          <w:szCs w:val="24"/>
          <w:lang w:eastAsia="en-GB"/>
        </w:rPr>
        <w:t xml:space="preserve"> </w:t>
      </w:r>
      <w:r w:rsidR="00B754B4" w:rsidRPr="00B754B4">
        <w:rPr>
          <w:rFonts w:ascii="Arial" w:hAnsi="Arial" w:cs="Arial"/>
          <w:sz w:val="24"/>
          <w:szCs w:val="24"/>
          <w:lang w:eastAsia="en-GB"/>
        </w:rPr>
        <w:t xml:space="preserve">trust’; </w:t>
      </w:r>
      <w:r w:rsidR="00B754B4">
        <w:rPr>
          <w:rFonts w:ascii="Arial" w:hAnsi="Arial" w:cs="Arial"/>
          <w:sz w:val="24"/>
          <w:szCs w:val="24"/>
          <w:lang w:eastAsia="en-GB"/>
        </w:rPr>
        <w:t>‘</w:t>
      </w:r>
      <w:r w:rsidR="00B754B4" w:rsidRPr="00B754B4">
        <w:rPr>
          <w:rFonts w:ascii="Arial" w:hAnsi="Arial" w:cs="Arial"/>
          <w:sz w:val="24"/>
          <w:szCs w:val="24"/>
          <w:lang w:eastAsia="en-GB"/>
        </w:rPr>
        <w:t>caretaker in building</w:t>
      </w:r>
      <w:r w:rsidR="00B754B4">
        <w:rPr>
          <w:rFonts w:ascii="Arial" w:hAnsi="Arial" w:cs="Arial"/>
          <w:sz w:val="24"/>
          <w:szCs w:val="24"/>
          <w:lang w:eastAsia="en-GB"/>
        </w:rPr>
        <w:t>’;</w:t>
      </w:r>
      <w:r w:rsidR="00B754B4" w:rsidRPr="00B754B4">
        <w:rPr>
          <w:rFonts w:ascii="Arial" w:hAnsi="Arial" w:cs="Arial"/>
          <w:sz w:val="24"/>
          <w:szCs w:val="24"/>
          <w:lang w:eastAsia="en-GB"/>
        </w:rPr>
        <w:t xml:space="preserve"> Personal Assistant</w:t>
      </w:r>
      <w:r w:rsidR="00B754B4">
        <w:rPr>
          <w:rStyle w:val="FootnoteReference"/>
          <w:rFonts w:ascii="Arial" w:hAnsi="Arial" w:cs="Arial"/>
          <w:sz w:val="24"/>
          <w:szCs w:val="24"/>
          <w:lang w:eastAsia="en-GB"/>
        </w:rPr>
        <w:footnoteReference w:id="1"/>
      </w:r>
      <w:r w:rsidR="00B754B4" w:rsidRPr="00B754B4">
        <w:rPr>
          <w:rFonts w:ascii="Arial" w:hAnsi="Arial" w:cs="Arial"/>
          <w:sz w:val="24"/>
          <w:szCs w:val="24"/>
          <w:lang w:eastAsia="en-GB"/>
        </w:rPr>
        <w:t xml:space="preserve">; </w:t>
      </w:r>
      <w:r w:rsidR="00852232">
        <w:rPr>
          <w:rFonts w:ascii="Arial" w:hAnsi="Arial" w:cs="Arial"/>
          <w:sz w:val="24"/>
          <w:szCs w:val="24"/>
          <w:lang w:eastAsia="en-GB"/>
        </w:rPr>
        <w:t xml:space="preserve">local charities and </w:t>
      </w:r>
      <w:r w:rsidR="00852232" w:rsidRPr="00B754B4">
        <w:rPr>
          <w:rFonts w:ascii="Arial" w:hAnsi="Arial" w:cs="Arial"/>
          <w:sz w:val="24"/>
          <w:szCs w:val="24"/>
          <w:lang w:eastAsia="en-GB"/>
        </w:rPr>
        <w:t>volunteers;</w:t>
      </w:r>
      <w:r w:rsidR="00852232">
        <w:rPr>
          <w:rFonts w:ascii="Arial" w:hAnsi="Arial" w:cs="Arial"/>
          <w:sz w:val="24"/>
          <w:szCs w:val="24"/>
          <w:lang w:eastAsia="en-GB"/>
        </w:rPr>
        <w:t xml:space="preserve"> ‘social workers’; ‘the council’; friends; </w:t>
      </w:r>
      <w:r w:rsidR="00B754B4">
        <w:rPr>
          <w:rFonts w:ascii="Arial" w:hAnsi="Arial" w:cs="Arial"/>
          <w:sz w:val="24"/>
          <w:szCs w:val="24"/>
          <w:lang w:eastAsia="en-GB"/>
        </w:rPr>
        <w:t xml:space="preserve">and neighbours. </w:t>
      </w:r>
      <w:r w:rsidR="00852232">
        <w:rPr>
          <w:rFonts w:ascii="Arial" w:hAnsi="Arial" w:cs="Arial"/>
          <w:sz w:val="24"/>
          <w:szCs w:val="24"/>
          <w:lang w:eastAsia="en-GB"/>
        </w:rPr>
        <w:t>Several respondents noted that friends of a similar age were often unable to help one another out because they were all self-isolating.</w:t>
      </w:r>
    </w:p>
    <w:p w14:paraId="5066ED7F" w14:textId="77777777" w:rsidR="005C62A2" w:rsidRDefault="00B754B4" w:rsidP="00701154">
      <w:pPr>
        <w:spacing w:after="0" w:line="360" w:lineRule="auto"/>
        <w:ind w:firstLine="720"/>
        <w:jc w:val="both"/>
        <w:rPr>
          <w:rFonts w:ascii="Arial" w:hAnsi="Arial" w:cs="Arial"/>
          <w:sz w:val="24"/>
          <w:szCs w:val="24"/>
          <w:lang w:eastAsia="en-GB"/>
        </w:rPr>
      </w:pPr>
      <w:r>
        <w:rPr>
          <w:rFonts w:ascii="Arial" w:hAnsi="Arial" w:cs="Arial"/>
          <w:sz w:val="24"/>
          <w:szCs w:val="24"/>
          <w:lang w:eastAsia="en-GB"/>
        </w:rPr>
        <w:lastRenderedPageBreak/>
        <w:t xml:space="preserve">Notably, while the 11 trans women who </w:t>
      </w:r>
      <w:r w:rsidR="007F6770">
        <w:rPr>
          <w:rFonts w:ascii="Arial" w:hAnsi="Arial" w:cs="Arial"/>
          <w:sz w:val="24"/>
          <w:szCs w:val="24"/>
          <w:lang w:eastAsia="en-GB"/>
        </w:rPr>
        <w:t>described how they accessed supplies</w:t>
      </w:r>
      <w:r>
        <w:rPr>
          <w:rFonts w:ascii="Arial" w:hAnsi="Arial" w:cs="Arial"/>
          <w:sz w:val="24"/>
          <w:szCs w:val="24"/>
          <w:lang w:eastAsia="en-GB"/>
        </w:rPr>
        <w:t xml:space="preserve"> made no reference to neighbours </w:t>
      </w:r>
      <w:r w:rsidR="00373EDB">
        <w:rPr>
          <w:rFonts w:ascii="Arial" w:hAnsi="Arial" w:cs="Arial"/>
          <w:sz w:val="24"/>
          <w:szCs w:val="24"/>
          <w:lang w:eastAsia="en-GB"/>
        </w:rPr>
        <w:t>as a source of support</w:t>
      </w:r>
      <w:r w:rsidR="00AA66D4">
        <w:rPr>
          <w:rFonts w:ascii="Arial" w:hAnsi="Arial" w:cs="Arial"/>
          <w:sz w:val="24"/>
          <w:szCs w:val="24"/>
          <w:lang w:eastAsia="en-GB"/>
        </w:rPr>
        <w:t xml:space="preserve"> (although neighbours are referred to in their responses to other survey questions</w:t>
      </w:r>
      <w:r w:rsidR="00373EDB">
        <w:rPr>
          <w:rFonts w:ascii="Arial" w:hAnsi="Arial" w:cs="Arial"/>
          <w:sz w:val="24"/>
          <w:szCs w:val="24"/>
          <w:lang w:eastAsia="en-GB"/>
        </w:rPr>
        <w:t xml:space="preserve">, </w:t>
      </w:r>
      <w:r w:rsidR="007F6770">
        <w:rPr>
          <w:rFonts w:ascii="Arial" w:hAnsi="Arial" w:cs="Arial"/>
          <w:sz w:val="24"/>
          <w:szCs w:val="24"/>
          <w:lang w:eastAsia="en-GB"/>
        </w:rPr>
        <w:t>neighbours</w:t>
      </w:r>
      <w:r w:rsidR="00373EDB">
        <w:rPr>
          <w:rFonts w:ascii="Arial" w:hAnsi="Arial" w:cs="Arial"/>
          <w:sz w:val="24"/>
          <w:szCs w:val="24"/>
          <w:lang w:eastAsia="en-GB"/>
        </w:rPr>
        <w:t xml:space="preserve"> </w:t>
      </w:r>
      <w:r>
        <w:rPr>
          <w:rFonts w:ascii="Arial" w:hAnsi="Arial" w:cs="Arial"/>
          <w:sz w:val="24"/>
          <w:szCs w:val="24"/>
          <w:lang w:eastAsia="en-GB"/>
        </w:rPr>
        <w:t>were mentioned mo</w:t>
      </w:r>
      <w:r w:rsidR="00373EDB">
        <w:rPr>
          <w:rFonts w:ascii="Arial" w:hAnsi="Arial" w:cs="Arial"/>
          <w:sz w:val="24"/>
          <w:szCs w:val="24"/>
          <w:lang w:eastAsia="en-GB"/>
        </w:rPr>
        <w:t xml:space="preserve">re </w:t>
      </w:r>
      <w:r>
        <w:rPr>
          <w:rFonts w:ascii="Arial" w:hAnsi="Arial" w:cs="Arial"/>
          <w:sz w:val="24"/>
          <w:szCs w:val="24"/>
          <w:lang w:eastAsia="en-GB"/>
        </w:rPr>
        <w:t xml:space="preserve">frequently </w:t>
      </w:r>
      <w:r w:rsidR="00373EDB">
        <w:rPr>
          <w:rFonts w:ascii="Arial" w:hAnsi="Arial" w:cs="Arial"/>
          <w:sz w:val="24"/>
          <w:szCs w:val="24"/>
          <w:lang w:eastAsia="en-GB"/>
        </w:rPr>
        <w:t xml:space="preserve">than any other type of person </w:t>
      </w:r>
      <w:r>
        <w:rPr>
          <w:rFonts w:ascii="Arial" w:hAnsi="Arial" w:cs="Arial"/>
          <w:sz w:val="24"/>
          <w:szCs w:val="24"/>
          <w:lang w:eastAsia="en-GB"/>
        </w:rPr>
        <w:t xml:space="preserve">among </w:t>
      </w:r>
      <w:r w:rsidR="00373EDB">
        <w:rPr>
          <w:rFonts w:ascii="Arial" w:hAnsi="Arial" w:cs="Arial"/>
          <w:sz w:val="24"/>
          <w:szCs w:val="24"/>
          <w:lang w:eastAsia="en-GB"/>
        </w:rPr>
        <w:t xml:space="preserve">cis </w:t>
      </w:r>
      <w:r>
        <w:rPr>
          <w:rFonts w:ascii="Arial" w:hAnsi="Arial" w:cs="Arial"/>
          <w:sz w:val="24"/>
          <w:szCs w:val="24"/>
          <w:lang w:eastAsia="en-GB"/>
        </w:rPr>
        <w:t>women who lived alone</w:t>
      </w:r>
      <w:r w:rsidR="00373EDB">
        <w:rPr>
          <w:rFonts w:ascii="Arial" w:hAnsi="Arial" w:cs="Arial"/>
          <w:sz w:val="24"/>
          <w:szCs w:val="24"/>
          <w:lang w:eastAsia="en-GB"/>
        </w:rPr>
        <w:t>. For example:</w:t>
      </w:r>
    </w:p>
    <w:p w14:paraId="17B1F79B" w14:textId="77777777" w:rsidR="00373EDB" w:rsidRPr="00852232" w:rsidRDefault="00373EDB" w:rsidP="00852232">
      <w:pPr>
        <w:spacing w:after="120" w:line="240" w:lineRule="auto"/>
        <w:ind w:left="720"/>
        <w:jc w:val="both"/>
        <w:rPr>
          <w:rFonts w:ascii="Arial" w:hAnsi="Arial" w:cs="Arial"/>
          <w:lang w:eastAsia="en-GB"/>
        </w:rPr>
      </w:pPr>
      <w:r w:rsidRPr="00852232">
        <w:rPr>
          <w:rFonts w:ascii="Arial" w:hAnsi="Arial" w:cs="Arial"/>
          <w:lang w:eastAsia="en-GB"/>
        </w:rPr>
        <w:t xml:space="preserve">A neighbour brings me milk if I need it. </w:t>
      </w:r>
      <w:r w:rsidR="000502B1">
        <w:rPr>
          <w:rFonts w:ascii="Arial" w:hAnsi="Arial" w:cs="Arial"/>
          <w:lang w:eastAsia="en-GB"/>
        </w:rPr>
        <w:t>(</w:t>
      </w:r>
      <w:r w:rsidR="000502B1" w:rsidRPr="000502B1">
        <w:rPr>
          <w:rFonts w:ascii="Arial" w:hAnsi="Arial" w:cs="Arial"/>
          <w:lang w:eastAsia="en-GB"/>
        </w:rPr>
        <w:t>SUR041</w:t>
      </w:r>
      <w:r w:rsidR="000502B1">
        <w:rPr>
          <w:rFonts w:ascii="Arial" w:hAnsi="Arial" w:cs="Arial"/>
          <w:lang w:eastAsia="en-GB"/>
        </w:rPr>
        <w:t xml:space="preserve">, </w:t>
      </w:r>
      <w:r w:rsidR="000502B1" w:rsidRPr="000502B1">
        <w:rPr>
          <w:rFonts w:ascii="Arial" w:hAnsi="Arial" w:cs="Arial"/>
          <w:lang w:eastAsia="en-GB"/>
        </w:rPr>
        <w:t>70-74</w:t>
      </w:r>
      <w:r w:rsidR="000502B1">
        <w:rPr>
          <w:rFonts w:ascii="Arial" w:hAnsi="Arial" w:cs="Arial"/>
          <w:lang w:eastAsia="en-GB"/>
        </w:rPr>
        <w:t>, cis lesbian/gay woman)</w:t>
      </w:r>
    </w:p>
    <w:p w14:paraId="2174C050" w14:textId="77777777" w:rsidR="00373EDB" w:rsidRPr="00852232" w:rsidRDefault="00373EDB" w:rsidP="00852232">
      <w:pPr>
        <w:spacing w:after="120" w:line="240" w:lineRule="auto"/>
        <w:ind w:left="720"/>
        <w:jc w:val="both"/>
        <w:rPr>
          <w:rFonts w:ascii="Arial" w:hAnsi="Arial" w:cs="Arial"/>
          <w:lang w:eastAsia="en-GB"/>
        </w:rPr>
      </w:pPr>
      <w:r w:rsidRPr="00852232">
        <w:rPr>
          <w:rFonts w:ascii="Arial" w:hAnsi="Arial" w:cs="Arial"/>
          <w:lang w:eastAsia="en-GB"/>
        </w:rPr>
        <w:t>A neighbour collects [my medication]</w:t>
      </w:r>
      <w:r w:rsidR="000502B1">
        <w:rPr>
          <w:rFonts w:ascii="Arial" w:hAnsi="Arial" w:cs="Arial"/>
          <w:lang w:eastAsia="en-GB"/>
        </w:rPr>
        <w:t xml:space="preserve"> (</w:t>
      </w:r>
      <w:r w:rsidR="000502B1" w:rsidRPr="000502B1">
        <w:rPr>
          <w:rFonts w:ascii="Arial" w:hAnsi="Arial" w:cs="Arial"/>
          <w:lang w:eastAsia="en-GB"/>
        </w:rPr>
        <w:t>SUR080</w:t>
      </w:r>
      <w:r w:rsidR="000502B1">
        <w:rPr>
          <w:rFonts w:ascii="Arial" w:hAnsi="Arial" w:cs="Arial"/>
          <w:lang w:eastAsia="en-GB"/>
        </w:rPr>
        <w:t xml:space="preserve">, </w:t>
      </w:r>
      <w:r w:rsidR="000502B1" w:rsidRPr="000502B1">
        <w:rPr>
          <w:rFonts w:ascii="Arial" w:hAnsi="Arial" w:cs="Arial"/>
          <w:lang w:eastAsia="en-GB"/>
        </w:rPr>
        <w:t>70-74</w:t>
      </w:r>
      <w:r w:rsidR="000502B1">
        <w:rPr>
          <w:rFonts w:ascii="Arial" w:hAnsi="Arial" w:cs="Arial"/>
          <w:lang w:eastAsia="en-GB"/>
        </w:rPr>
        <w:t>, cis lesbian/gay woman)</w:t>
      </w:r>
    </w:p>
    <w:p w14:paraId="17029016" w14:textId="77777777" w:rsidR="00373EDB" w:rsidRPr="00852232" w:rsidRDefault="00373EDB" w:rsidP="00852232">
      <w:pPr>
        <w:spacing w:after="120" w:line="240" w:lineRule="auto"/>
        <w:ind w:left="720"/>
        <w:jc w:val="both"/>
        <w:rPr>
          <w:rFonts w:ascii="Arial" w:hAnsi="Arial" w:cs="Arial"/>
          <w:lang w:eastAsia="en-GB"/>
        </w:rPr>
      </w:pPr>
      <w:r w:rsidRPr="00852232">
        <w:rPr>
          <w:rFonts w:ascii="Arial" w:hAnsi="Arial" w:cs="Arial"/>
          <w:lang w:eastAsia="en-GB"/>
        </w:rPr>
        <w:t>Neighbours add things to [their] home deliveries [for me]</w:t>
      </w:r>
      <w:r w:rsidR="000502B1">
        <w:rPr>
          <w:rFonts w:ascii="Arial" w:hAnsi="Arial" w:cs="Arial"/>
          <w:lang w:eastAsia="en-GB"/>
        </w:rPr>
        <w:t xml:space="preserve"> (</w:t>
      </w:r>
      <w:r w:rsidR="000502B1" w:rsidRPr="000502B1">
        <w:rPr>
          <w:rFonts w:ascii="Arial" w:hAnsi="Arial" w:cs="Arial"/>
          <w:lang w:eastAsia="en-GB"/>
        </w:rPr>
        <w:t>SUR025</w:t>
      </w:r>
      <w:r w:rsidR="000502B1">
        <w:rPr>
          <w:rFonts w:ascii="Arial" w:hAnsi="Arial" w:cs="Arial"/>
          <w:lang w:eastAsia="en-GB"/>
        </w:rPr>
        <w:t>, 6</w:t>
      </w:r>
      <w:r w:rsidR="000502B1" w:rsidRPr="000502B1">
        <w:rPr>
          <w:rFonts w:ascii="Arial" w:hAnsi="Arial" w:cs="Arial"/>
          <w:lang w:eastAsia="en-GB"/>
        </w:rPr>
        <w:t>0-64</w:t>
      </w:r>
      <w:r w:rsidR="000502B1">
        <w:rPr>
          <w:rFonts w:ascii="Arial" w:hAnsi="Arial" w:cs="Arial"/>
          <w:lang w:eastAsia="en-GB"/>
        </w:rPr>
        <w:t>, cis lesbian/gay woman)</w:t>
      </w:r>
    </w:p>
    <w:p w14:paraId="585E595B" w14:textId="77777777" w:rsidR="000502B1" w:rsidRPr="00852232" w:rsidRDefault="00373EDB" w:rsidP="00426FA4">
      <w:pPr>
        <w:spacing w:after="0" w:line="240" w:lineRule="auto"/>
        <w:ind w:left="720"/>
        <w:jc w:val="both"/>
        <w:rPr>
          <w:rFonts w:ascii="Arial" w:hAnsi="Arial" w:cs="Arial"/>
          <w:lang w:eastAsia="en-GB"/>
        </w:rPr>
      </w:pPr>
      <w:r w:rsidRPr="00852232">
        <w:rPr>
          <w:rFonts w:ascii="Arial" w:hAnsi="Arial" w:cs="Arial"/>
          <w:lang w:eastAsia="en-GB"/>
        </w:rPr>
        <w:t>I get some help from [my] daughter and neighbours.</w:t>
      </w:r>
      <w:r w:rsidR="000502B1">
        <w:rPr>
          <w:rFonts w:ascii="Arial" w:hAnsi="Arial" w:cs="Arial"/>
          <w:lang w:eastAsia="en-GB"/>
        </w:rPr>
        <w:t xml:space="preserve"> </w:t>
      </w:r>
      <w:bookmarkStart w:id="43" w:name="_Hlk64136332"/>
      <w:r w:rsidR="000502B1">
        <w:rPr>
          <w:rFonts w:ascii="Arial" w:hAnsi="Arial" w:cs="Arial"/>
          <w:lang w:eastAsia="en-GB"/>
        </w:rPr>
        <w:t>(</w:t>
      </w:r>
      <w:r w:rsidR="000502B1" w:rsidRPr="000502B1">
        <w:rPr>
          <w:rFonts w:ascii="Arial" w:hAnsi="Arial" w:cs="Arial"/>
          <w:lang w:eastAsia="en-GB"/>
        </w:rPr>
        <w:t>SUR302</w:t>
      </w:r>
      <w:r w:rsidR="000502B1">
        <w:rPr>
          <w:rFonts w:ascii="Arial" w:hAnsi="Arial" w:cs="Arial"/>
          <w:lang w:eastAsia="en-GB"/>
        </w:rPr>
        <w:t xml:space="preserve">, </w:t>
      </w:r>
      <w:r w:rsidR="000502B1" w:rsidRPr="000502B1">
        <w:rPr>
          <w:rFonts w:ascii="Arial" w:hAnsi="Arial" w:cs="Arial"/>
          <w:lang w:eastAsia="en-GB"/>
        </w:rPr>
        <w:t>65-69</w:t>
      </w:r>
      <w:r w:rsidR="000502B1">
        <w:rPr>
          <w:rFonts w:ascii="Arial" w:hAnsi="Arial" w:cs="Arial"/>
          <w:lang w:eastAsia="en-GB"/>
        </w:rPr>
        <w:t>, cis lesbian/gay woman)</w:t>
      </w:r>
    </w:p>
    <w:p w14:paraId="3696EF32" w14:textId="77777777" w:rsidR="00E2352B" w:rsidRPr="00852232" w:rsidRDefault="000502B1" w:rsidP="00852232">
      <w:pPr>
        <w:spacing w:after="120" w:line="240" w:lineRule="auto"/>
        <w:ind w:left="720"/>
        <w:jc w:val="both"/>
        <w:rPr>
          <w:rFonts w:ascii="Arial" w:hAnsi="Arial" w:cs="Arial"/>
          <w:lang w:eastAsia="en-GB"/>
        </w:rPr>
      </w:pPr>
      <w:r>
        <w:rPr>
          <w:rFonts w:ascii="Arial" w:hAnsi="Arial" w:cs="Arial"/>
          <w:lang w:eastAsia="en-GB"/>
        </w:rPr>
        <w:t xml:space="preserve"> </w:t>
      </w:r>
    </w:p>
    <w:bookmarkEnd w:id="43"/>
    <w:p w14:paraId="576323A9" w14:textId="77777777" w:rsidR="00373EDB" w:rsidRDefault="00373EDB" w:rsidP="00701154">
      <w:pPr>
        <w:spacing w:after="120" w:line="360" w:lineRule="auto"/>
        <w:jc w:val="both"/>
        <w:rPr>
          <w:rFonts w:ascii="Arial" w:hAnsi="Arial" w:cs="Arial"/>
          <w:sz w:val="24"/>
          <w:szCs w:val="24"/>
          <w:lang w:eastAsia="en-GB"/>
        </w:rPr>
      </w:pPr>
      <w:r>
        <w:rPr>
          <w:rFonts w:ascii="Arial" w:hAnsi="Arial" w:cs="Arial"/>
          <w:sz w:val="24"/>
          <w:szCs w:val="24"/>
          <w:lang w:eastAsia="en-GB"/>
        </w:rPr>
        <w:t xml:space="preserve">A woman living with her partner </w:t>
      </w:r>
      <w:r w:rsidR="007F6770">
        <w:rPr>
          <w:rFonts w:ascii="Arial" w:hAnsi="Arial" w:cs="Arial"/>
          <w:sz w:val="24"/>
          <w:szCs w:val="24"/>
          <w:lang w:eastAsia="en-GB"/>
        </w:rPr>
        <w:t xml:space="preserve">also </w:t>
      </w:r>
      <w:r>
        <w:rPr>
          <w:rFonts w:ascii="Arial" w:hAnsi="Arial" w:cs="Arial"/>
          <w:sz w:val="24"/>
          <w:szCs w:val="24"/>
          <w:lang w:eastAsia="en-GB"/>
        </w:rPr>
        <w:t>reported that a neighbour has been ‘</w:t>
      </w:r>
      <w:r w:rsidRPr="00373EDB">
        <w:rPr>
          <w:rFonts w:ascii="Arial" w:hAnsi="Arial" w:cs="Arial"/>
          <w:sz w:val="24"/>
          <w:szCs w:val="24"/>
          <w:lang w:eastAsia="en-GB"/>
        </w:rPr>
        <w:t>doing errands</w:t>
      </w:r>
      <w:r>
        <w:rPr>
          <w:rFonts w:ascii="Arial" w:hAnsi="Arial" w:cs="Arial"/>
          <w:sz w:val="24"/>
          <w:szCs w:val="24"/>
          <w:lang w:eastAsia="en-GB"/>
        </w:rPr>
        <w:t xml:space="preserve">’ for them. </w:t>
      </w:r>
      <w:r w:rsidR="007F6770">
        <w:rPr>
          <w:rFonts w:ascii="Arial" w:hAnsi="Arial" w:cs="Arial"/>
          <w:sz w:val="24"/>
          <w:szCs w:val="24"/>
          <w:lang w:eastAsia="en-GB"/>
        </w:rPr>
        <w:t>Moreover</w:t>
      </w:r>
      <w:r w:rsidR="000502B1">
        <w:rPr>
          <w:rFonts w:ascii="Arial" w:hAnsi="Arial" w:cs="Arial"/>
          <w:sz w:val="24"/>
          <w:szCs w:val="24"/>
          <w:lang w:eastAsia="en-GB"/>
        </w:rPr>
        <w:t>,</w:t>
      </w:r>
      <w:r w:rsidR="007F6770">
        <w:rPr>
          <w:rFonts w:ascii="Arial" w:hAnsi="Arial" w:cs="Arial"/>
          <w:sz w:val="24"/>
          <w:szCs w:val="24"/>
          <w:lang w:eastAsia="en-GB"/>
        </w:rPr>
        <w:t xml:space="preserve"> several of the cis respondents described providing support to their </w:t>
      </w:r>
      <w:r>
        <w:rPr>
          <w:rFonts w:ascii="Arial" w:hAnsi="Arial" w:cs="Arial"/>
          <w:sz w:val="24"/>
          <w:szCs w:val="24"/>
          <w:lang w:eastAsia="en-GB"/>
        </w:rPr>
        <w:t>neighbours:</w:t>
      </w:r>
    </w:p>
    <w:p w14:paraId="115BE3B6" w14:textId="77777777" w:rsidR="000502B1" w:rsidRPr="00852232" w:rsidRDefault="00373EDB" w:rsidP="000502B1">
      <w:pPr>
        <w:spacing w:after="120" w:line="240" w:lineRule="auto"/>
        <w:ind w:left="720"/>
        <w:jc w:val="both"/>
        <w:rPr>
          <w:rFonts w:ascii="Arial" w:hAnsi="Arial" w:cs="Arial"/>
          <w:lang w:eastAsia="en-GB"/>
        </w:rPr>
      </w:pPr>
      <w:r w:rsidRPr="00852232">
        <w:rPr>
          <w:rFonts w:ascii="Arial" w:hAnsi="Arial" w:cs="Arial"/>
          <w:lang w:eastAsia="en-GB"/>
        </w:rPr>
        <w:t>Do this [shopping] for myself and for near neighbours</w:t>
      </w:r>
      <w:r w:rsidR="000502B1">
        <w:rPr>
          <w:rFonts w:ascii="Arial" w:hAnsi="Arial" w:cs="Arial"/>
          <w:lang w:eastAsia="en-GB"/>
        </w:rPr>
        <w:t>. (</w:t>
      </w:r>
      <w:r w:rsidR="000502B1" w:rsidRPr="000502B1">
        <w:rPr>
          <w:rFonts w:ascii="Arial" w:hAnsi="Arial" w:cs="Arial"/>
          <w:lang w:eastAsia="en-GB"/>
        </w:rPr>
        <w:t>SUR338</w:t>
      </w:r>
      <w:r w:rsidR="000502B1">
        <w:rPr>
          <w:rFonts w:ascii="Arial" w:hAnsi="Arial" w:cs="Arial"/>
          <w:lang w:eastAsia="en-GB"/>
        </w:rPr>
        <w:t xml:space="preserve">, </w:t>
      </w:r>
      <w:r w:rsidR="000502B1" w:rsidRPr="000502B1">
        <w:rPr>
          <w:rFonts w:ascii="Arial" w:hAnsi="Arial" w:cs="Arial"/>
          <w:lang w:eastAsia="en-GB"/>
        </w:rPr>
        <w:t>65-69</w:t>
      </w:r>
      <w:r w:rsidR="000502B1">
        <w:rPr>
          <w:rFonts w:ascii="Arial" w:hAnsi="Arial" w:cs="Arial"/>
          <w:lang w:eastAsia="en-GB"/>
        </w:rPr>
        <w:t>, cis lesbian/gay woman)</w:t>
      </w:r>
    </w:p>
    <w:p w14:paraId="0D3B8461" w14:textId="77777777" w:rsidR="00373EDB" w:rsidRPr="00852232" w:rsidRDefault="00852232" w:rsidP="000502B1">
      <w:pPr>
        <w:spacing w:after="120" w:line="240" w:lineRule="auto"/>
        <w:ind w:left="720"/>
        <w:jc w:val="both"/>
        <w:rPr>
          <w:rFonts w:ascii="Arial" w:hAnsi="Arial" w:cs="Arial"/>
          <w:lang w:eastAsia="en-GB"/>
        </w:rPr>
      </w:pPr>
      <w:r w:rsidRPr="00852232">
        <w:rPr>
          <w:rFonts w:ascii="Arial" w:hAnsi="Arial" w:cs="Arial"/>
          <w:lang w:eastAsia="en-GB"/>
        </w:rPr>
        <w:t>[Shopping] n</w:t>
      </w:r>
      <w:r w:rsidR="00373EDB" w:rsidRPr="00852232">
        <w:rPr>
          <w:rFonts w:ascii="Arial" w:hAnsi="Arial" w:cs="Arial"/>
          <w:lang w:eastAsia="en-GB"/>
        </w:rPr>
        <w:t xml:space="preserve">ot a problem for me. </w:t>
      </w:r>
      <w:proofErr w:type="gramStart"/>
      <w:r w:rsidR="00373EDB" w:rsidRPr="00852232">
        <w:rPr>
          <w:rFonts w:ascii="Arial" w:hAnsi="Arial" w:cs="Arial"/>
          <w:lang w:eastAsia="en-GB"/>
        </w:rPr>
        <w:t>I've</w:t>
      </w:r>
      <w:proofErr w:type="gramEnd"/>
      <w:r w:rsidR="00373EDB" w:rsidRPr="00852232">
        <w:rPr>
          <w:rFonts w:ascii="Arial" w:hAnsi="Arial" w:cs="Arial"/>
          <w:lang w:eastAsia="en-GB"/>
        </w:rPr>
        <w:t xml:space="preserve"> supported a couple of neighbours</w:t>
      </w:r>
      <w:r w:rsidR="000502B1">
        <w:rPr>
          <w:rFonts w:ascii="Arial" w:hAnsi="Arial" w:cs="Arial"/>
          <w:lang w:eastAsia="en-GB"/>
        </w:rPr>
        <w:t>. (</w:t>
      </w:r>
      <w:r w:rsidR="000502B1" w:rsidRPr="000502B1">
        <w:rPr>
          <w:rFonts w:ascii="Arial" w:hAnsi="Arial" w:cs="Arial"/>
          <w:lang w:eastAsia="en-GB"/>
        </w:rPr>
        <w:t>SUR234</w:t>
      </w:r>
      <w:r w:rsidR="000502B1">
        <w:rPr>
          <w:rFonts w:ascii="Arial" w:hAnsi="Arial" w:cs="Arial"/>
          <w:lang w:eastAsia="en-GB"/>
        </w:rPr>
        <w:t>, 6</w:t>
      </w:r>
      <w:r w:rsidR="000502B1" w:rsidRPr="000502B1">
        <w:rPr>
          <w:rFonts w:ascii="Arial" w:hAnsi="Arial" w:cs="Arial"/>
          <w:lang w:eastAsia="en-GB"/>
        </w:rPr>
        <w:t>0-64</w:t>
      </w:r>
      <w:r w:rsidR="000502B1">
        <w:rPr>
          <w:rFonts w:ascii="Arial" w:hAnsi="Arial" w:cs="Arial"/>
          <w:lang w:eastAsia="en-GB"/>
        </w:rPr>
        <w:t>, cis lesbian/gay woman)</w:t>
      </w:r>
    </w:p>
    <w:p w14:paraId="3F5226C0" w14:textId="77777777" w:rsidR="00852232" w:rsidRPr="00852232" w:rsidRDefault="00373EDB" w:rsidP="00701154">
      <w:pPr>
        <w:spacing w:after="120" w:line="240" w:lineRule="auto"/>
        <w:ind w:left="720"/>
        <w:jc w:val="both"/>
        <w:rPr>
          <w:rFonts w:ascii="Arial" w:hAnsi="Arial" w:cs="Arial"/>
          <w:lang w:eastAsia="en-GB"/>
        </w:rPr>
      </w:pPr>
      <w:r w:rsidRPr="00852232">
        <w:rPr>
          <w:rFonts w:ascii="Arial" w:hAnsi="Arial" w:cs="Arial"/>
          <w:lang w:eastAsia="en-GB"/>
        </w:rPr>
        <w:t xml:space="preserve">Going out </w:t>
      </w:r>
      <w:r w:rsidR="00852232" w:rsidRPr="00852232">
        <w:rPr>
          <w:rFonts w:ascii="Arial" w:hAnsi="Arial" w:cs="Arial"/>
          <w:lang w:eastAsia="en-GB"/>
        </w:rPr>
        <w:t xml:space="preserve">[shopping] </w:t>
      </w:r>
      <w:r w:rsidRPr="00852232">
        <w:rPr>
          <w:rFonts w:ascii="Arial" w:hAnsi="Arial" w:cs="Arial"/>
          <w:lang w:eastAsia="en-GB"/>
        </w:rPr>
        <w:t xml:space="preserve">for myself and neighbours. </w:t>
      </w:r>
      <w:r w:rsidR="000502B1">
        <w:rPr>
          <w:rFonts w:ascii="Arial" w:hAnsi="Arial" w:cs="Arial"/>
          <w:lang w:eastAsia="en-GB"/>
        </w:rPr>
        <w:t>(</w:t>
      </w:r>
      <w:r w:rsidR="000502B1" w:rsidRPr="000502B1">
        <w:rPr>
          <w:rFonts w:ascii="Arial" w:hAnsi="Arial" w:cs="Arial"/>
          <w:lang w:eastAsia="en-GB"/>
        </w:rPr>
        <w:t>SUR181</w:t>
      </w:r>
      <w:r w:rsidR="000502B1">
        <w:rPr>
          <w:rFonts w:ascii="Arial" w:hAnsi="Arial" w:cs="Arial"/>
          <w:lang w:eastAsia="en-GB"/>
        </w:rPr>
        <w:t xml:space="preserve">, </w:t>
      </w:r>
      <w:r w:rsidR="000502B1" w:rsidRPr="000502B1">
        <w:rPr>
          <w:rFonts w:ascii="Arial" w:hAnsi="Arial" w:cs="Arial"/>
          <w:lang w:eastAsia="en-GB"/>
        </w:rPr>
        <w:t>60-64</w:t>
      </w:r>
      <w:r w:rsidR="000502B1">
        <w:rPr>
          <w:rFonts w:ascii="Arial" w:hAnsi="Arial" w:cs="Arial"/>
          <w:lang w:eastAsia="en-GB"/>
        </w:rPr>
        <w:t>, cis lesbian/gay woman)</w:t>
      </w:r>
    </w:p>
    <w:p w14:paraId="4DA55F5A" w14:textId="77777777" w:rsidR="00852232" w:rsidRPr="00373EDB" w:rsidRDefault="00852232" w:rsidP="00701154">
      <w:pPr>
        <w:spacing w:after="120" w:line="276" w:lineRule="auto"/>
        <w:jc w:val="both"/>
        <w:rPr>
          <w:rFonts w:ascii="Arial" w:hAnsi="Arial" w:cs="Arial"/>
          <w:sz w:val="24"/>
          <w:szCs w:val="24"/>
          <w:lang w:eastAsia="en-GB"/>
        </w:rPr>
      </w:pPr>
      <w:r>
        <w:rPr>
          <w:rFonts w:ascii="Arial" w:hAnsi="Arial" w:cs="Arial"/>
          <w:sz w:val="24"/>
          <w:szCs w:val="24"/>
          <w:lang w:eastAsia="en-GB"/>
        </w:rPr>
        <w:t>Another cis woman wrote of providing support to her sister:</w:t>
      </w:r>
    </w:p>
    <w:p w14:paraId="5C47E419" w14:textId="77777777" w:rsidR="00426FA4" w:rsidRPr="000502B1" w:rsidRDefault="00373EDB" w:rsidP="00426FA4">
      <w:pPr>
        <w:ind w:left="720"/>
        <w:rPr>
          <w:rFonts w:ascii="Arial" w:hAnsi="Arial" w:cs="Arial"/>
          <w:lang w:eastAsia="en-GB"/>
        </w:rPr>
      </w:pPr>
      <w:r w:rsidRPr="00852232">
        <w:rPr>
          <w:rFonts w:ascii="Arial" w:hAnsi="Arial" w:cs="Arial"/>
          <w:lang w:eastAsia="en-GB"/>
        </w:rPr>
        <w:t>I use the supermarket reluctantly once a week to shop for myself and my sister who lives 4 miles away and for whom I am the main carer as she has vascular dementia and needs support</w:t>
      </w:r>
      <w:r w:rsidR="007F6770">
        <w:rPr>
          <w:rFonts w:ascii="Arial" w:hAnsi="Arial" w:cs="Arial"/>
          <w:lang w:eastAsia="en-GB"/>
        </w:rPr>
        <w:t>.</w:t>
      </w:r>
      <w:r w:rsidR="000502B1">
        <w:rPr>
          <w:rFonts w:ascii="Arial" w:hAnsi="Arial" w:cs="Arial"/>
          <w:lang w:eastAsia="en-GB"/>
        </w:rPr>
        <w:t xml:space="preserve"> </w:t>
      </w:r>
      <w:r w:rsidR="000502B1" w:rsidRPr="000502B1">
        <w:rPr>
          <w:rFonts w:ascii="Arial" w:hAnsi="Arial" w:cs="Arial"/>
          <w:lang w:eastAsia="en-GB"/>
        </w:rPr>
        <w:t>(SUR059</w:t>
      </w:r>
      <w:r w:rsidR="000502B1">
        <w:rPr>
          <w:rFonts w:ascii="Arial" w:hAnsi="Arial" w:cs="Arial"/>
          <w:lang w:eastAsia="en-GB"/>
        </w:rPr>
        <w:t xml:space="preserve">, </w:t>
      </w:r>
      <w:r w:rsidR="000502B1" w:rsidRPr="000502B1">
        <w:rPr>
          <w:rFonts w:ascii="Arial" w:hAnsi="Arial" w:cs="Arial"/>
          <w:lang w:eastAsia="en-GB"/>
        </w:rPr>
        <w:t>70-74, cis lesbian/gay woman)</w:t>
      </w:r>
    </w:p>
    <w:p w14:paraId="4D067C35" w14:textId="77777777" w:rsidR="008373A2" w:rsidRPr="007450BC" w:rsidRDefault="00FF577D" w:rsidP="00701154">
      <w:pPr>
        <w:pStyle w:val="Style1"/>
        <w:numPr>
          <w:ilvl w:val="2"/>
          <w:numId w:val="13"/>
        </w:numPr>
        <w:spacing w:before="0" w:after="120" w:line="360" w:lineRule="auto"/>
        <w:outlineLvl w:val="2"/>
        <w:rPr>
          <w:rFonts w:ascii="Arial" w:hAnsi="Arial" w:cs="Arial"/>
          <w:b w:val="0"/>
          <w:bCs/>
          <w:i/>
          <w:iCs/>
          <w:color w:val="auto"/>
          <w:szCs w:val="24"/>
          <w:lang w:eastAsia="en-GB"/>
        </w:rPr>
      </w:pPr>
      <w:bookmarkStart w:id="44" w:name="_Toc66613945"/>
      <w:r w:rsidRPr="007450BC">
        <w:rPr>
          <w:rFonts w:ascii="Arial" w:hAnsi="Arial" w:cs="Arial"/>
          <w:b w:val="0"/>
          <w:bCs/>
          <w:i/>
          <w:iCs/>
          <w:color w:val="auto"/>
          <w:szCs w:val="24"/>
          <w:lang w:eastAsia="en-GB"/>
        </w:rPr>
        <w:t>Support</w:t>
      </w:r>
      <w:r w:rsidR="008373A2" w:rsidRPr="007450BC">
        <w:rPr>
          <w:rFonts w:ascii="Arial" w:hAnsi="Arial" w:cs="Arial"/>
          <w:b w:val="0"/>
          <w:bCs/>
          <w:i/>
          <w:iCs/>
          <w:color w:val="auto"/>
          <w:szCs w:val="24"/>
          <w:lang w:eastAsia="en-GB"/>
        </w:rPr>
        <w:t xml:space="preserve"> networks</w:t>
      </w:r>
      <w:bookmarkEnd w:id="44"/>
    </w:p>
    <w:bookmarkEnd w:id="42"/>
    <w:p w14:paraId="0CD7D107" w14:textId="77777777" w:rsidR="007850C4" w:rsidRPr="004E5280" w:rsidRDefault="00E9114A" w:rsidP="00701154">
      <w:pPr>
        <w:spacing w:after="120" w:line="360" w:lineRule="auto"/>
        <w:jc w:val="both"/>
        <w:rPr>
          <w:rFonts w:ascii="Arial" w:hAnsi="Arial" w:cs="Arial"/>
          <w:sz w:val="24"/>
          <w:szCs w:val="24"/>
          <w:lang w:eastAsia="en-GB"/>
        </w:rPr>
      </w:pPr>
      <w:r w:rsidRPr="004E5280">
        <w:rPr>
          <w:rFonts w:ascii="Arial" w:hAnsi="Arial" w:cs="Arial"/>
          <w:sz w:val="24"/>
          <w:szCs w:val="24"/>
          <w:lang w:eastAsia="en-GB"/>
        </w:rPr>
        <w:t>Respondents</w:t>
      </w:r>
      <w:r w:rsidR="008373A2" w:rsidRPr="004E5280">
        <w:rPr>
          <w:rFonts w:ascii="Arial" w:hAnsi="Arial" w:cs="Arial"/>
          <w:sz w:val="24"/>
          <w:szCs w:val="24"/>
          <w:lang w:eastAsia="en-GB"/>
        </w:rPr>
        <w:t xml:space="preserve"> were asked about the composition of their usual support networks, and then about the impact of COVID-19 lockdown on those networks. </w:t>
      </w:r>
    </w:p>
    <w:p w14:paraId="4E7AAFDE" w14:textId="77777777" w:rsidR="007850C4" w:rsidRDefault="007850C4" w:rsidP="00701154">
      <w:pPr>
        <w:pStyle w:val="Heading20"/>
        <w:spacing w:line="360" w:lineRule="auto"/>
        <w:outlineLvl w:val="3"/>
        <w:rPr>
          <w:rFonts w:ascii="Arial" w:hAnsi="Arial" w:cs="Arial"/>
          <w:b w:val="0"/>
          <w:bCs/>
          <w:i w:val="0"/>
          <w:iCs/>
          <w:szCs w:val="24"/>
          <w:lang w:eastAsia="en-GB"/>
        </w:rPr>
      </w:pPr>
      <w:r>
        <w:rPr>
          <w:rFonts w:ascii="Arial" w:hAnsi="Arial" w:cs="Arial"/>
          <w:b w:val="0"/>
          <w:bCs/>
          <w:i w:val="0"/>
          <w:iCs/>
          <w:szCs w:val="24"/>
          <w:lang w:eastAsia="en-GB"/>
        </w:rPr>
        <w:t>2.2.3.1. Network composition</w:t>
      </w:r>
    </w:p>
    <w:p w14:paraId="53B9A593" w14:textId="77777777" w:rsidR="00701154" w:rsidRPr="00701154" w:rsidRDefault="008373A2" w:rsidP="00701154">
      <w:pPr>
        <w:spacing w:after="120" w:line="360" w:lineRule="auto"/>
        <w:jc w:val="both"/>
        <w:rPr>
          <w:rFonts w:ascii="Arial" w:hAnsi="Arial" w:cs="Arial"/>
          <w:lang w:eastAsia="en-GB"/>
        </w:rPr>
      </w:pPr>
      <w:r w:rsidRPr="00884209">
        <w:rPr>
          <w:rFonts w:ascii="Arial" w:hAnsi="Arial" w:cs="Arial"/>
          <w:sz w:val="24"/>
          <w:szCs w:val="24"/>
          <w:lang w:eastAsia="en-GB"/>
        </w:rPr>
        <w:t xml:space="preserve">As can be seen from </w:t>
      </w:r>
      <w:r w:rsidR="004E5280">
        <w:rPr>
          <w:rFonts w:ascii="Arial" w:hAnsi="Arial" w:cs="Arial"/>
          <w:sz w:val="24"/>
          <w:szCs w:val="24"/>
          <w:lang w:eastAsia="en-GB"/>
        </w:rPr>
        <w:t>Table 9a</w:t>
      </w:r>
      <w:r w:rsidRPr="00884209">
        <w:rPr>
          <w:rFonts w:ascii="Arial" w:hAnsi="Arial" w:cs="Arial"/>
          <w:sz w:val="24"/>
          <w:szCs w:val="24"/>
          <w:lang w:eastAsia="en-GB"/>
        </w:rPr>
        <w:t xml:space="preserve">, </w:t>
      </w:r>
      <w:r w:rsidR="00C25FA4">
        <w:rPr>
          <w:rFonts w:ascii="Arial" w:hAnsi="Arial" w:cs="Arial"/>
          <w:sz w:val="24"/>
          <w:szCs w:val="24"/>
          <w:lang w:eastAsia="en-GB"/>
        </w:rPr>
        <w:t xml:space="preserve">overleaf, </w:t>
      </w:r>
      <w:r w:rsidR="00E9114A" w:rsidRPr="00884209">
        <w:rPr>
          <w:rFonts w:ascii="Arial" w:hAnsi="Arial" w:cs="Arial"/>
          <w:sz w:val="24"/>
          <w:szCs w:val="24"/>
          <w:lang w:eastAsia="en-GB"/>
        </w:rPr>
        <w:t>respondents</w:t>
      </w:r>
      <w:r w:rsidRPr="00884209">
        <w:rPr>
          <w:rFonts w:ascii="Arial" w:hAnsi="Arial" w:cs="Arial"/>
          <w:sz w:val="24"/>
          <w:szCs w:val="24"/>
          <w:lang w:eastAsia="en-GB"/>
        </w:rPr>
        <w:t xml:space="preserve"> described a range of </w:t>
      </w:r>
      <w:r w:rsidR="00884209" w:rsidRPr="00884209">
        <w:rPr>
          <w:rFonts w:ascii="Arial" w:hAnsi="Arial" w:cs="Arial"/>
          <w:sz w:val="24"/>
          <w:szCs w:val="24"/>
          <w:lang w:eastAsia="en-GB"/>
        </w:rPr>
        <w:t>constellations</w:t>
      </w:r>
      <w:r w:rsidRPr="00884209">
        <w:rPr>
          <w:rFonts w:ascii="Arial" w:hAnsi="Arial" w:cs="Arial"/>
          <w:sz w:val="24"/>
          <w:szCs w:val="24"/>
          <w:lang w:eastAsia="en-GB"/>
        </w:rPr>
        <w:t xml:space="preserve"> of social connections. </w:t>
      </w:r>
      <w:r w:rsidR="00E9114A">
        <w:rPr>
          <w:rFonts w:ascii="Arial" w:hAnsi="Arial" w:cs="Arial"/>
          <w:sz w:val="24"/>
          <w:szCs w:val="24"/>
          <w:lang w:eastAsia="en-GB"/>
        </w:rPr>
        <w:t>Respondents</w:t>
      </w:r>
      <w:r w:rsidRPr="008914E7">
        <w:rPr>
          <w:rFonts w:ascii="Arial" w:hAnsi="Arial" w:cs="Arial"/>
          <w:sz w:val="24"/>
          <w:szCs w:val="24"/>
          <w:lang w:eastAsia="en-GB"/>
        </w:rPr>
        <w:t xml:space="preserve"> described </w:t>
      </w:r>
      <w:r w:rsidR="00426FA4">
        <w:rPr>
          <w:rFonts w:ascii="Arial" w:hAnsi="Arial" w:cs="Arial"/>
          <w:sz w:val="24"/>
          <w:szCs w:val="24"/>
          <w:lang w:eastAsia="en-GB"/>
        </w:rPr>
        <w:t>support</w:t>
      </w:r>
      <w:r w:rsidRPr="008914E7">
        <w:rPr>
          <w:rFonts w:ascii="Arial" w:hAnsi="Arial" w:cs="Arial"/>
          <w:sz w:val="24"/>
          <w:szCs w:val="24"/>
          <w:lang w:eastAsia="en-GB"/>
        </w:rPr>
        <w:t xml:space="preserve"> networks of </w:t>
      </w:r>
      <w:bookmarkStart w:id="45" w:name="_Hlk62824181"/>
      <w:r w:rsidR="00701154">
        <w:rPr>
          <w:rFonts w:ascii="Arial" w:hAnsi="Arial" w:cs="Arial"/>
          <w:sz w:val="24"/>
          <w:szCs w:val="24"/>
          <w:lang w:eastAsia="en-GB"/>
        </w:rPr>
        <w:t xml:space="preserve">widely </w:t>
      </w:r>
      <w:r w:rsidR="00701154" w:rsidRPr="008914E7">
        <w:rPr>
          <w:rFonts w:ascii="Arial" w:hAnsi="Arial" w:cs="Arial"/>
          <w:sz w:val="24"/>
          <w:szCs w:val="24"/>
          <w:lang w:eastAsia="en-GB"/>
        </w:rPr>
        <w:t>varying size</w:t>
      </w:r>
      <w:r w:rsidR="00701154">
        <w:rPr>
          <w:rFonts w:ascii="Arial" w:hAnsi="Arial" w:cs="Arial"/>
          <w:sz w:val="24"/>
          <w:szCs w:val="24"/>
          <w:lang w:eastAsia="en-GB"/>
        </w:rPr>
        <w:t>s</w:t>
      </w:r>
      <w:r w:rsidR="00701154" w:rsidRPr="008914E7">
        <w:rPr>
          <w:rFonts w:ascii="Arial" w:hAnsi="Arial" w:cs="Arial"/>
          <w:sz w:val="24"/>
          <w:szCs w:val="24"/>
          <w:lang w:eastAsia="en-GB"/>
        </w:rPr>
        <w:t xml:space="preserve"> and composition. </w:t>
      </w:r>
      <w:r w:rsidR="00701154">
        <w:rPr>
          <w:rFonts w:ascii="Arial" w:hAnsi="Arial" w:cs="Arial"/>
          <w:sz w:val="24"/>
          <w:szCs w:val="24"/>
          <w:lang w:eastAsia="en-GB"/>
        </w:rPr>
        <w:t xml:space="preserve">Some women had none, or relied upon formally organised support, while other women had multiple different sources of support. </w:t>
      </w:r>
    </w:p>
    <w:p w14:paraId="1411CEA6" w14:textId="77777777" w:rsidR="00701154" w:rsidRDefault="00701154" w:rsidP="00701154">
      <w:pPr>
        <w:spacing w:after="120" w:line="360" w:lineRule="auto"/>
        <w:ind w:firstLine="720"/>
        <w:jc w:val="both"/>
        <w:rPr>
          <w:rFonts w:ascii="Arial" w:hAnsi="Arial" w:cs="Arial"/>
          <w:sz w:val="24"/>
          <w:szCs w:val="24"/>
          <w:lang w:eastAsia="en-GB"/>
        </w:rPr>
      </w:pPr>
      <w:r>
        <w:rPr>
          <w:rFonts w:ascii="Arial" w:hAnsi="Arial" w:cs="Arial"/>
          <w:sz w:val="24"/>
          <w:szCs w:val="24"/>
          <w:lang w:eastAsia="en-GB"/>
        </w:rPr>
        <w:t>As can be seen from Table 9b, 7% of the respondents said they had no-one in their support network. At the other end of the spectrum</w:t>
      </w:r>
      <w:r w:rsidR="00586B5B">
        <w:rPr>
          <w:rFonts w:ascii="Arial" w:hAnsi="Arial" w:cs="Arial"/>
          <w:sz w:val="24"/>
          <w:szCs w:val="24"/>
          <w:lang w:eastAsia="en-GB"/>
        </w:rPr>
        <w:t>,</w:t>
      </w:r>
      <w:r>
        <w:rPr>
          <w:rFonts w:ascii="Arial" w:hAnsi="Arial" w:cs="Arial"/>
          <w:sz w:val="24"/>
          <w:szCs w:val="24"/>
          <w:lang w:eastAsia="en-GB"/>
        </w:rPr>
        <w:t xml:space="preserve"> 5% of the respondents said they had four or more different types of supports. </w:t>
      </w:r>
    </w:p>
    <w:p w14:paraId="0A316C68" w14:textId="77777777" w:rsidR="00701154" w:rsidRDefault="00701154" w:rsidP="00701154">
      <w:pPr>
        <w:spacing w:after="120" w:line="480" w:lineRule="auto"/>
        <w:ind w:firstLine="720"/>
        <w:jc w:val="center"/>
        <w:rPr>
          <w:rFonts w:ascii="Arial" w:hAnsi="Arial" w:cs="Arial"/>
          <w:sz w:val="24"/>
          <w:szCs w:val="24"/>
          <w:lang w:eastAsia="en-GB"/>
        </w:rPr>
      </w:pPr>
    </w:p>
    <w:p w14:paraId="25188ACE" w14:textId="77777777" w:rsidR="009254E9" w:rsidRDefault="009254E9" w:rsidP="009254E9">
      <w:pPr>
        <w:spacing w:after="240" w:line="240" w:lineRule="auto"/>
        <w:ind w:left="720"/>
        <w:jc w:val="center"/>
        <w:rPr>
          <w:rFonts w:ascii="Arial" w:hAnsi="Arial" w:cs="Arial"/>
          <w:b/>
          <w:bCs/>
          <w:lang w:eastAsia="en-GB"/>
        </w:rPr>
      </w:pPr>
      <w:r w:rsidRPr="009254E9">
        <w:rPr>
          <w:noProof/>
          <w:lang w:eastAsia="en-GB"/>
        </w:rPr>
        <w:drawing>
          <wp:inline distT="0" distB="0" distL="0" distR="0" wp14:anchorId="2B2D991E" wp14:editId="0F57E7E5">
            <wp:extent cx="3575050" cy="22161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0" cy="2216150"/>
                    </a:xfrm>
                    <a:prstGeom prst="rect">
                      <a:avLst/>
                    </a:prstGeom>
                    <a:noFill/>
                    <a:ln>
                      <a:noFill/>
                    </a:ln>
                  </pic:spPr>
                </pic:pic>
              </a:graphicData>
            </a:graphic>
          </wp:inline>
        </w:drawing>
      </w:r>
    </w:p>
    <w:p w14:paraId="3991BD14" w14:textId="77777777" w:rsidR="00701154" w:rsidRPr="000D459D" w:rsidRDefault="00701154" w:rsidP="00701154">
      <w:pPr>
        <w:spacing w:after="240" w:line="240" w:lineRule="auto"/>
        <w:ind w:left="720"/>
        <w:jc w:val="both"/>
        <w:rPr>
          <w:rFonts w:ascii="Arial" w:hAnsi="Arial" w:cs="Arial"/>
          <w:lang w:eastAsia="en-GB"/>
        </w:rPr>
      </w:pPr>
      <w:r w:rsidRPr="000D459D">
        <w:rPr>
          <w:rFonts w:ascii="Arial" w:hAnsi="Arial" w:cs="Arial"/>
          <w:b/>
          <w:bCs/>
          <w:lang w:eastAsia="en-GB"/>
        </w:rPr>
        <w:t>Table 9b:</w:t>
      </w:r>
      <w:r w:rsidRPr="000D459D">
        <w:rPr>
          <w:rFonts w:ascii="Arial" w:hAnsi="Arial" w:cs="Arial"/>
          <w:lang w:eastAsia="en-GB"/>
        </w:rPr>
        <w:t xml:space="preserve"> </w:t>
      </w:r>
      <w:r>
        <w:rPr>
          <w:rFonts w:ascii="Arial" w:hAnsi="Arial" w:cs="Arial"/>
          <w:lang w:eastAsia="en-GB"/>
        </w:rPr>
        <w:t xml:space="preserve">Summary of </w:t>
      </w:r>
      <w:r w:rsidR="00586B5B">
        <w:rPr>
          <w:rFonts w:ascii="Arial" w:hAnsi="Arial" w:cs="Arial"/>
          <w:lang w:eastAsia="en-GB"/>
        </w:rPr>
        <w:t xml:space="preserve">the </w:t>
      </w:r>
      <w:r>
        <w:rPr>
          <w:rFonts w:ascii="Arial" w:hAnsi="Arial" w:cs="Arial"/>
          <w:lang w:eastAsia="en-GB"/>
        </w:rPr>
        <w:t>number of different types of contacts in l</w:t>
      </w:r>
      <w:r w:rsidRPr="000D459D">
        <w:rPr>
          <w:rFonts w:ascii="Arial" w:hAnsi="Arial" w:cs="Arial"/>
          <w:lang w:eastAsia="en-GB"/>
        </w:rPr>
        <w:t xml:space="preserve">esbians’/gay women’s descriptions of their support network composition. (NB Two trans women apparently answered a different question, so only 10 trans respondents to this question).  </w:t>
      </w:r>
    </w:p>
    <w:p w14:paraId="270F839B" w14:textId="77777777" w:rsidR="00701154" w:rsidRDefault="00701154" w:rsidP="00701154">
      <w:pPr>
        <w:spacing w:after="120" w:line="360" w:lineRule="auto"/>
        <w:jc w:val="both"/>
        <w:rPr>
          <w:rFonts w:ascii="Arial" w:hAnsi="Arial" w:cs="Arial"/>
          <w:sz w:val="24"/>
          <w:szCs w:val="24"/>
          <w:lang w:eastAsia="en-GB"/>
        </w:rPr>
      </w:pPr>
      <w:r w:rsidRPr="005A1827">
        <w:rPr>
          <w:rFonts w:ascii="Arial" w:hAnsi="Arial" w:cs="Arial"/>
          <w:sz w:val="24"/>
          <w:szCs w:val="24"/>
          <w:lang w:eastAsia="en-GB"/>
        </w:rPr>
        <w:t>Among the cis women with partners</w:t>
      </w:r>
      <w:r>
        <w:rPr>
          <w:rFonts w:ascii="Arial" w:hAnsi="Arial" w:cs="Arial"/>
          <w:sz w:val="24"/>
          <w:szCs w:val="24"/>
          <w:lang w:eastAsia="en-GB"/>
        </w:rPr>
        <w:t>/spouse</w:t>
      </w:r>
      <w:r w:rsidRPr="005A1827">
        <w:rPr>
          <w:rFonts w:ascii="Arial" w:hAnsi="Arial" w:cs="Arial"/>
          <w:sz w:val="24"/>
          <w:szCs w:val="24"/>
          <w:lang w:eastAsia="en-GB"/>
        </w:rPr>
        <w:t>, many of them included their partner</w:t>
      </w:r>
      <w:r>
        <w:rPr>
          <w:rFonts w:ascii="Arial" w:hAnsi="Arial" w:cs="Arial"/>
          <w:sz w:val="24"/>
          <w:szCs w:val="24"/>
          <w:lang w:eastAsia="en-GB"/>
        </w:rPr>
        <w:t>/spouse</w:t>
      </w:r>
      <w:r w:rsidRPr="005A1827">
        <w:rPr>
          <w:rFonts w:ascii="Arial" w:hAnsi="Arial" w:cs="Arial"/>
          <w:sz w:val="24"/>
          <w:szCs w:val="24"/>
          <w:lang w:eastAsia="en-GB"/>
        </w:rPr>
        <w:t xml:space="preserve"> in their support network. </w:t>
      </w:r>
      <w:r>
        <w:rPr>
          <w:rFonts w:ascii="Arial" w:hAnsi="Arial" w:cs="Arial"/>
          <w:sz w:val="24"/>
          <w:szCs w:val="24"/>
          <w:lang w:eastAsia="en-GB"/>
        </w:rPr>
        <w:t>However, s</w:t>
      </w:r>
      <w:r w:rsidRPr="005A1827">
        <w:rPr>
          <w:rFonts w:ascii="Arial" w:hAnsi="Arial" w:cs="Arial"/>
          <w:sz w:val="24"/>
          <w:szCs w:val="24"/>
          <w:lang w:eastAsia="en-GB"/>
        </w:rPr>
        <w:t>ome did not, seeming to conceptualise their network as that which was outside the couple. The women with partners</w:t>
      </w:r>
      <w:r>
        <w:rPr>
          <w:rFonts w:ascii="Arial" w:hAnsi="Arial" w:cs="Arial"/>
          <w:sz w:val="24"/>
          <w:szCs w:val="24"/>
          <w:lang w:eastAsia="en-GB"/>
        </w:rPr>
        <w:t>/spouses</w:t>
      </w:r>
      <w:r w:rsidRPr="005A1827">
        <w:rPr>
          <w:rFonts w:ascii="Arial" w:hAnsi="Arial" w:cs="Arial"/>
          <w:sz w:val="24"/>
          <w:szCs w:val="24"/>
          <w:lang w:eastAsia="en-GB"/>
        </w:rPr>
        <w:t xml:space="preserve"> described networks which ranged from the very small (</w:t>
      </w:r>
      <w:proofErr w:type="gramStart"/>
      <w:r>
        <w:rPr>
          <w:rFonts w:ascii="Arial" w:hAnsi="Arial" w:cs="Arial"/>
          <w:sz w:val="24"/>
          <w:szCs w:val="24"/>
          <w:lang w:eastAsia="en-GB"/>
        </w:rPr>
        <w:t>e.g.</w:t>
      </w:r>
      <w:proofErr w:type="gramEnd"/>
      <w:r>
        <w:rPr>
          <w:rFonts w:ascii="Arial" w:hAnsi="Arial" w:cs="Arial"/>
          <w:sz w:val="24"/>
          <w:szCs w:val="24"/>
          <w:lang w:eastAsia="en-GB"/>
        </w:rPr>
        <w:t xml:space="preserve"> ‘I don’t have any [support]. </w:t>
      </w:r>
      <w:r w:rsidRPr="005A1827">
        <w:rPr>
          <w:rFonts w:ascii="Arial" w:hAnsi="Arial" w:cs="Arial"/>
          <w:sz w:val="24"/>
          <w:szCs w:val="24"/>
          <w:lang w:eastAsia="en-GB"/>
        </w:rPr>
        <w:t>It's just me and my partner</w:t>
      </w:r>
      <w:r>
        <w:rPr>
          <w:rFonts w:ascii="Arial" w:hAnsi="Arial" w:cs="Arial"/>
          <w:sz w:val="24"/>
          <w:szCs w:val="24"/>
          <w:lang w:eastAsia="en-GB"/>
        </w:rPr>
        <w:t xml:space="preserve">’, </w:t>
      </w:r>
      <w:r w:rsidRPr="005A1827">
        <w:rPr>
          <w:rFonts w:ascii="Arial" w:hAnsi="Arial" w:cs="Arial"/>
          <w:sz w:val="24"/>
          <w:szCs w:val="24"/>
          <w:lang w:eastAsia="en-GB"/>
        </w:rPr>
        <w:t>SUR311</w:t>
      </w:r>
      <w:r>
        <w:rPr>
          <w:rFonts w:ascii="Arial" w:hAnsi="Arial" w:cs="Arial"/>
          <w:sz w:val="24"/>
          <w:szCs w:val="24"/>
          <w:lang w:eastAsia="en-GB"/>
        </w:rPr>
        <w:t xml:space="preserve">, </w:t>
      </w:r>
      <w:r w:rsidRPr="005A1827">
        <w:rPr>
          <w:rFonts w:ascii="Arial" w:hAnsi="Arial" w:cs="Arial"/>
          <w:sz w:val="24"/>
          <w:szCs w:val="24"/>
          <w:lang w:eastAsia="en-GB"/>
        </w:rPr>
        <w:t>70-74</w:t>
      </w:r>
      <w:r>
        <w:rPr>
          <w:rFonts w:ascii="Arial" w:hAnsi="Arial" w:cs="Arial"/>
          <w:sz w:val="24"/>
          <w:szCs w:val="24"/>
          <w:lang w:eastAsia="en-GB"/>
        </w:rPr>
        <w:t>, cis older lesbian</w:t>
      </w:r>
      <w:r w:rsidRPr="005A1827">
        <w:rPr>
          <w:rFonts w:ascii="Arial" w:hAnsi="Arial" w:cs="Arial"/>
          <w:sz w:val="24"/>
          <w:szCs w:val="24"/>
          <w:lang w:eastAsia="en-GB"/>
        </w:rPr>
        <w:t xml:space="preserve">) to very large ones (partners, friends, children, other family, work colleagues, various groups, etc.). </w:t>
      </w:r>
    </w:p>
    <w:p w14:paraId="193894E6" w14:textId="77777777" w:rsidR="00701154" w:rsidRDefault="00701154" w:rsidP="00426FA4">
      <w:pPr>
        <w:spacing w:after="120" w:line="240" w:lineRule="auto"/>
        <w:jc w:val="both"/>
        <w:rPr>
          <w:rFonts w:ascii="Arial" w:hAnsi="Arial" w:cs="Arial"/>
          <w:lang w:eastAsia="en-GB"/>
        </w:rPr>
        <w:sectPr w:rsidR="00701154">
          <w:footerReference w:type="first" r:id="rId15"/>
          <w:pgSz w:w="11906" w:h="16838"/>
          <w:pgMar w:top="1440" w:right="1440" w:bottom="1440" w:left="1440" w:header="708" w:footer="708" w:gutter="0"/>
          <w:cols w:space="720"/>
          <w:titlePg/>
        </w:sectPr>
      </w:pPr>
    </w:p>
    <w:tbl>
      <w:tblPr>
        <w:tblW w:w="13887" w:type="dxa"/>
        <w:tblLook w:val="04A0" w:firstRow="1" w:lastRow="0" w:firstColumn="1" w:lastColumn="0" w:noHBand="0" w:noVBand="1"/>
      </w:tblPr>
      <w:tblGrid>
        <w:gridCol w:w="4675"/>
        <w:gridCol w:w="355"/>
        <w:gridCol w:w="5030"/>
        <w:gridCol w:w="3827"/>
      </w:tblGrid>
      <w:tr w:rsidR="00B05279" w:rsidRPr="00492323" w14:paraId="7957222E" w14:textId="77777777" w:rsidTr="000D459D">
        <w:trPr>
          <w:trHeight w:val="260"/>
        </w:trPr>
        <w:tc>
          <w:tcPr>
            <w:tcW w:w="138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AB4E8E3" w14:textId="77777777" w:rsidR="00B05279" w:rsidRPr="00492323" w:rsidRDefault="00B05279" w:rsidP="000D459D">
            <w:pPr>
              <w:spacing w:after="0" w:line="240" w:lineRule="auto"/>
              <w:jc w:val="center"/>
              <w:rPr>
                <w:rFonts w:eastAsia="Times New Roman" w:cs="Times New Roman"/>
                <w:b/>
                <w:bCs/>
                <w:color w:val="000000"/>
                <w:lang w:eastAsia="en-GB"/>
              </w:rPr>
            </w:pPr>
            <w:r w:rsidRPr="00EA75BC">
              <w:rPr>
                <w:shd w:val="clear" w:color="auto" w:fill="F2F2F2" w:themeFill="background1" w:themeFillShade="F2"/>
              </w:rPr>
              <w:lastRenderedPageBreak/>
              <w:t xml:space="preserve">  </w:t>
            </w:r>
            <w:r w:rsidRPr="00EA75BC">
              <w:rPr>
                <w:rFonts w:eastAsia="Times New Roman" w:cs="Times New Roman"/>
                <w:b/>
                <w:bCs/>
                <w:color w:val="000000"/>
                <w:lang w:eastAsia="en-GB"/>
              </w:rPr>
              <w:t>NO SUPPORT (N=</w:t>
            </w:r>
            <w:r>
              <w:rPr>
                <w:rFonts w:eastAsia="Times New Roman" w:cs="Times New Roman"/>
                <w:b/>
                <w:bCs/>
                <w:color w:val="000000"/>
                <w:lang w:eastAsia="en-GB"/>
              </w:rPr>
              <w:t>10</w:t>
            </w:r>
            <w:r w:rsidRPr="00EA75BC">
              <w:rPr>
                <w:rFonts w:eastAsia="Times New Roman" w:cs="Times New Roman"/>
                <w:b/>
                <w:bCs/>
                <w:color w:val="000000"/>
                <w:lang w:eastAsia="en-GB"/>
              </w:rPr>
              <w:t xml:space="preserve">) </w:t>
            </w:r>
          </w:p>
        </w:tc>
      </w:tr>
      <w:tr w:rsidR="00B05279" w:rsidRPr="008C32BC" w14:paraId="4FB58FD7" w14:textId="77777777" w:rsidTr="000D459D">
        <w:trPr>
          <w:trHeight w:val="260"/>
        </w:trPr>
        <w:tc>
          <w:tcPr>
            <w:tcW w:w="10060" w:type="dxa"/>
            <w:gridSpan w:val="3"/>
            <w:tcBorders>
              <w:top w:val="nil"/>
              <w:left w:val="single" w:sz="4" w:space="0" w:color="auto"/>
              <w:bottom w:val="single" w:sz="4" w:space="0" w:color="auto"/>
              <w:right w:val="single" w:sz="4" w:space="0" w:color="auto"/>
            </w:tcBorders>
            <w:shd w:val="clear" w:color="000000" w:fill="D9E1F2"/>
            <w:noWrap/>
          </w:tcPr>
          <w:p w14:paraId="1EC73720" w14:textId="77777777" w:rsidR="00B05279" w:rsidRPr="00E461E9" w:rsidRDefault="00B05279" w:rsidP="000D459D">
            <w:pPr>
              <w:spacing w:after="0" w:line="240" w:lineRule="auto"/>
              <w:jc w:val="center"/>
              <w:rPr>
                <w:rFonts w:eastAsia="Times New Roman" w:cs="Times New Roman"/>
                <w:color w:val="000000"/>
                <w:sz w:val="20"/>
                <w:szCs w:val="20"/>
                <w:lang w:eastAsia="en-GB"/>
              </w:rPr>
            </w:pPr>
            <w:r w:rsidRPr="008C32BC">
              <w:rPr>
                <w:rFonts w:eastAsia="Times New Roman" w:cs="Times New Roman"/>
                <w:b/>
                <w:bCs/>
                <w:i/>
                <w:iCs/>
                <w:color w:val="000000"/>
                <w:sz w:val="20"/>
                <w:szCs w:val="20"/>
                <w:lang w:eastAsia="en-GB"/>
              </w:rPr>
              <w:t>Cis lesbians/gay women</w:t>
            </w:r>
            <w:r>
              <w:rPr>
                <w:rFonts w:eastAsia="Times New Roman" w:cs="Times New Roman"/>
                <w:b/>
                <w:bCs/>
                <w:i/>
                <w:iCs/>
                <w:color w:val="000000"/>
                <w:sz w:val="20"/>
                <w:szCs w:val="20"/>
                <w:lang w:eastAsia="en-GB"/>
              </w:rPr>
              <w:t xml:space="preserve"> (n=9) </w:t>
            </w:r>
          </w:p>
        </w:tc>
        <w:tc>
          <w:tcPr>
            <w:tcW w:w="3827" w:type="dxa"/>
            <w:tcBorders>
              <w:top w:val="nil"/>
              <w:left w:val="single" w:sz="4" w:space="0" w:color="auto"/>
              <w:bottom w:val="single" w:sz="4" w:space="0" w:color="auto"/>
              <w:right w:val="single" w:sz="4" w:space="0" w:color="auto"/>
            </w:tcBorders>
            <w:shd w:val="clear" w:color="000000" w:fill="D9E1F2"/>
          </w:tcPr>
          <w:p w14:paraId="5B9A7634" w14:textId="77777777" w:rsidR="00B05279" w:rsidRPr="008C32BC" w:rsidRDefault="00B05279" w:rsidP="000D459D">
            <w:pPr>
              <w:spacing w:after="0" w:line="240" w:lineRule="auto"/>
              <w:jc w:val="center"/>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Trans lesbians/gay women</w:t>
            </w:r>
            <w:r>
              <w:rPr>
                <w:rFonts w:eastAsia="Times New Roman" w:cs="Times New Roman"/>
                <w:b/>
                <w:bCs/>
                <w:i/>
                <w:iCs/>
                <w:color w:val="000000"/>
                <w:sz w:val="20"/>
                <w:szCs w:val="20"/>
                <w:lang w:eastAsia="en-GB"/>
              </w:rPr>
              <w:t xml:space="preserve"> (n=1) </w:t>
            </w:r>
          </w:p>
        </w:tc>
      </w:tr>
      <w:tr w:rsidR="00B05279" w:rsidRPr="008C32BC" w14:paraId="78F86B40" w14:textId="77777777" w:rsidTr="000D459D">
        <w:trPr>
          <w:trHeight w:val="260"/>
        </w:trPr>
        <w:tc>
          <w:tcPr>
            <w:tcW w:w="4675" w:type="dxa"/>
            <w:tcBorders>
              <w:top w:val="nil"/>
              <w:left w:val="single" w:sz="4" w:space="0" w:color="auto"/>
              <w:bottom w:val="single" w:sz="4" w:space="0" w:color="auto"/>
              <w:right w:val="single" w:sz="4" w:space="0" w:color="auto"/>
            </w:tcBorders>
            <w:shd w:val="clear" w:color="000000" w:fill="D9E1F2"/>
            <w:noWrap/>
            <w:hideMark/>
          </w:tcPr>
          <w:p w14:paraId="035C1AFA" w14:textId="77777777" w:rsidR="00B05279" w:rsidRPr="008C32BC" w:rsidRDefault="00B05279" w:rsidP="00B05279">
            <w:pPr>
              <w:pStyle w:val="ListParagraph"/>
              <w:numPr>
                <w:ilvl w:val="0"/>
                <w:numId w:val="27"/>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‘None’ (n=6)</w:t>
            </w:r>
          </w:p>
          <w:p w14:paraId="7F83A38F" w14:textId="77777777" w:rsidR="00B05279" w:rsidRPr="008C32BC" w:rsidRDefault="00B05279" w:rsidP="00B05279">
            <w:pPr>
              <w:pStyle w:val="ListParagraph"/>
              <w:numPr>
                <w:ilvl w:val="0"/>
                <w:numId w:val="27"/>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‘I haven’t any’ </w:t>
            </w:r>
            <w:r>
              <w:rPr>
                <w:rFonts w:eastAsia="Times New Roman" w:cs="Times New Roman"/>
                <w:color w:val="000000"/>
                <w:sz w:val="20"/>
                <w:szCs w:val="20"/>
                <w:lang w:eastAsia="en-GB"/>
              </w:rPr>
              <w:t>(1)</w:t>
            </w:r>
          </w:p>
          <w:p w14:paraId="7826B4BC" w14:textId="77777777" w:rsidR="00B05279" w:rsidRDefault="00B05279" w:rsidP="00B05279">
            <w:pPr>
              <w:pStyle w:val="ListParagraph"/>
              <w:numPr>
                <w:ilvl w:val="0"/>
                <w:numId w:val="27"/>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‘I don't have any.  It's just me and my partner.’ </w:t>
            </w:r>
            <w:r>
              <w:rPr>
                <w:rFonts w:eastAsia="Times New Roman" w:cs="Times New Roman"/>
                <w:color w:val="000000"/>
                <w:sz w:val="20"/>
                <w:szCs w:val="20"/>
                <w:lang w:eastAsia="en-GB"/>
              </w:rPr>
              <w:t>(1)</w:t>
            </w:r>
          </w:p>
        </w:tc>
        <w:tc>
          <w:tcPr>
            <w:tcW w:w="5385" w:type="dxa"/>
            <w:gridSpan w:val="2"/>
            <w:tcBorders>
              <w:top w:val="nil"/>
              <w:left w:val="single" w:sz="4" w:space="0" w:color="auto"/>
              <w:bottom w:val="single" w:sz="4" w:space="0" w:color="auto"/>
              <w:right w:val="single" w:sz="4" w:space="0" w:color="auto"/>
            </w:tcBorders>
            <w:shd w:val="clear" w:color="000000" w:fill="D9E1F2"/>
          </w:tcPr>
          <w:p w14:paraId="7FF08003" w14:textId="77777777" w:rsidR="00B05279" w:rsidRPr="008C32BC" w:rsidRDefault="00B05279" w:rsidP="00B05279">
            <w:pPr>
              <w:pStyle w:val="ListParagraph"/>
              <w:numPr>
                <w:ilvl w:val="0"/>
                <w:numId w:val="27"/>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DB5F23">
              <w:rPr>
                <w:rFonts w:eastAsia="Times New Roman" w:cs="Times New Roman"/>
                <w:color w:val="000000"/>
                <w:sz w:val="20"/>
                <w:szCs w:val="20"/>
                <w:lang w:eastAsia="en-GB"/>
              </w:rPr>
              <w:t xml:space="preserve">I </w:t>
            </w:r>
            <w:r>
              <w:rPr>
                <w:rFonts w:eastAsia="Times New Roman" w:cs="Times New Roman"/>
                <w:color w:val="000000"/>
                <w:sz w:val="20"/>
                <w:szCs w:val="20"/>
                <w:lang w:eastAsia="en-GB"/>
              </w:rPr>
              <w:t>h</w:t>
            </w:r>
            <w:r w:rsidRPr="00DB5F23">
              <w:rPr>
                <w:rFonts w:eastAsia="Times New Roman" w:cs="Times New Roman"/>
                <w:color w:val="000000"/>
                <w:sz w:val="20"/>
                <w:szCs w:val="20"/>
                <w:lang w:eastAsia="en-GB"/>
              </w:rPr>
              <w:t xml:space="preserve">aven’t any, </w:t>
            </w:r>
            <w:r>
              <w:rPr>
                <w:rFonts w:eastAsia="Times New Roman" w:cs="Times New Roman"/>
                <w:color w:val="000000"/>
                <w:sz w:val="20"/>
                <w:szCs w:val="20"/>
                <w:lang w:eastAsia="en-GB"/>
              </w:rPr>
              <w:t>m</w:t>
            </w:r>
            <w:r w:rsidRPr="00DB5F23">
              <w:rPr>
                <w:rFonts w:eastAsia="Times New Roman" w:cs="Times New Roman"/>
                <w:color w:val="000000"/>
                <w:sz w:val="20"/>
                <w:szCs w:val="20"/>
                <w:lang w:eastAsia="en-GB"/>
              </w:rPr>
              <w:t xml:space="preserve">y daughter lives 60 </w:t>
            </w:r>
            <w:r>
              <w:rPr>
                <w:rFonts w:eastAsia="Times New Roman" w:cs="Times New Roman"/>
                <w:color w:val="000000"/>
                <w:sz w:val="20"/>
                <w:szCs w:val="20"/>
                <w:lang w:eastAsia="en-GB"/>
              </w:rPr>
              <w:t>m</w:t>
            </w:r>
            <w:r w:rsidRPr="00DB5F23">
              <w:rPr>
                <w:rFonts w:eastAsia="Times New Roman" w:cs="Times New Roman"/>
                <w:color w:val="000000"/>
                <w:sz w:val="20"/>
                <w:szCs w:val="20"/>
                <w:lang w:eastAsia="en-GB"/>
              </w:rPr>
              <w:t>iles a</w:t>
            </w:r>
            <w:r>
              <w:rPr>
                <w:rFonts w:eastAsia="Times New Roman" w:cs="Times New Roman"/>
                <w:color w:val="000000"/>
                <w:sz w:val="20"/>
                <w:szCs w:val="20"/>
                <w:lang w:eastAsia="en-GB"/>
              </w:rPr>
              <w:t>way,</w:t>
            </w:r>
            <w:r w:rsidRPr="00DB5F23">
              <w:rPr>
                <w:rFonts w:eastAsia="Times New Roman" w:cs="Times New Roman"/>
                <w:color w:val="000000"/>
                <w:sz w:val="20"/>
                <w:szCs w:val="20"/>
                <w:lang w:eastAsia="en-GB"/>
              </w:rPr>
              <w:t xml:space="preserve"> works full time</w:t>
            </w:r>
            <w:r>
              <w:rPr>
                <w:rFonts w:eastAsia="Times New Roman" w:cs="Times New Roman"/>
                <w:color w:val="000000"/>
                <w:sz w:val="20"/>
                <w:szCs w:val="20"/>
                <w:lang w:eastAsia="en-GB"/>
              </w:rPr>
              <w:t>… and</w:t>
            </w:r>
            <w:r w:rsidRPr="00DB5F23">
              <w:rPr>
                <w:rFonts w:eastAsia="Times New Roman" w:cs="Times New Roman"/>
                <w:color w:val="000000"/>
                <w:sz w:val="20"/>
                <w:szCs w:val="20"/>
                <w:lang w:eastAsia="en-GB"/>
              </w:rPr>
              <w:t xml:space="preserve"> has </w:t>
            </w:r>
            <w:r>
              <w:rPr>
                <w:rFonts w:eastAsia="Times New Roman" w:cs="Times New Roman"/>
                <w:color w:val="000000"/>
                <w:sz w:val="20"/>
                <w:szCs w:val="20"/>
                <w:lang w:eastAsia="en-GB"/>
              </w:rPr>
              <w:t>health problems’ (1)</w:t>
            </w:r>
          </w:p>
          <w:p w14:paraId="486BECB3" w14:textId="77777777" w:rsidR="00B05279" w:rsidRPr="008C32BC" w:rsidRDefault="00B05279" w:rsidP="000D459D">
            <w:pPr>
              <w:spacing w:after="0" w:line="240" w:lineRule="auto"/>
              <w:rPr>
                <w:rFonts w:eastAsia="Times New Roman" w:cs="Times New Roman"/>
                <w:color w:val="000000"/>
                <w:sz w:val="20"/>
                <w:szCs w:val="20"/>
                <w:lang w:eastAsia="en-GB"/>
              </w:rPr>
            </w:pPr>
          </w:p>
        </w:tc>
        <w:tc>
          <w:tcPr>
            <w:tcW w:w="3827" w:type="dxa"/>
            <w:tcBorders>
              <w:top w:val="nil"/>
              <w:left w:val="single" w:sz="4" w:space="0" w:color="auto"/>
              <w:bottom w:val="single" w:sz="4" w:space="0" w:color="auto"/>
              <w:right w:val="single" w:sz="4" w:space="0" w:color="auto"/>
            </w:tcBorders>
            <w:shd w:val="clear" w:color="000000" w:fill="D9E1F2"/>
          </w:tcPr>
          <w:p w14:paraId="6F64615F" w14:textId="77777777" w:rsidR="00B05279" w:rsidRPr="00E461E9" w:rsidRDefault="00B05279" w:rsidP="00B05279">
            <w:pPr>
              <w:pStyle w:val="ListParagraph"/>
              <w:numPr>
                <w:ilvl w:val="0"/>
                <w:numId w:val="27"/>
              </w:numPr>
              <w:spacing w:after="0" w:line="240" w:lineRule="auto"/>
              <w:rPr>
                <w:rFonts w:eastAsia="Times New Roman" w:cs="Times New Roman"/>
                <w:color w:val="000000"/>
                <w:sz w:val="20"/>
                <w:szCs w:val="20"/>
                <w:lang w:eastAsia="en-GB"/>
              </w:rPr>
            </w:pPr>
            <w:r w:rsidRPr="00E461E9">
              <w:rPr>
                <w:rFonts w:eastAsia="Times New Roman" w:cs="Times New Roman"/>
                <w:color w:val="000000"/>
                <w:sz w:val="20"/>
                <w:szCs w:val="20"/>
                <w:lang w:eastAsia="en-GB"/>
              </w:rPr>
              <w:t>‘Don't really have any. Relied heavily on my previous partner for support.’</w:t>
            </w:r>
            <w:r>
              <w:rPr>
                <w:rFonts w:eastAsia="Times New Roman" w:cs="Times New Roman"/>
                <w:color w:val="000000"/>
                <w:sz w:val="20"/>
                <w:szCs w:val="20"/>
                <w:lang w:eastAsia="en-GB"/>
              </w:rPr>
              <w:t xml:space="preserve"> (1)</w:t>
            </w:r>
          </w:p>
        </w:tc>
      </w:tr>
      <w:tr w:rsidR="00B05279" w:rsidRPr="008C32BC" w14:paraId="0241237B" w14:textId="77777777" w:rsidTr="000D459D">
        <w:trPr>
          <w:trHeight w:val="260"/>
        </w:trPr>
        <w:tc>
          <w:tcPr>
            <w:tcW w:w="13887"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D376C42" w14:textId="77777777" w:rsidR="00B05279" w:rsidRPr="00EA75BC" w:rsidRDefault="00B05279" w:rsidP="000D459D">
            <w:pPr>
              <w:spacing w:after="0" w:line="240" w:lineRule="auto"/>
              <w:jc w:val="center"/>
              <w:rPr>
                <w:rFonts w:eastAsia="Times New Roman" w:cs="Times New Roman"/>
                <w:b/>
                <w:bCs/>
                <w:color w:val="000000"/>
                <w:lang w:eastAsia="en-GB"/>
              </w:rPr>
            </w:pPr>
            <w:r w:rsidRPr="00EA75BC">
              <w:rPr>
                <w:rFonts w:eastAsia="Times New Roman" w:cs="Times New Roman"/>
                <w:b/>
                <w:bCs/>
                <w:color w:val="000000"/>
                <w:lang w:eastAsia="en-GB"/>
              </w:rPr>
              <w:t>1 SOURCE OF SUPPORT</w:t>
            </w:r>
            <w:r>
              <w:rPr>
                <w:rFonts w:eastAsia="Times New Roman" w:cs="Times New Roman"/>
                <w:b/>
                <w:bCs/>
                <w:color w:val="000000"/>
                <w:lang w:eastAsia="en-GB"/>
              </w:rPr>
              <w:t xml:space="preserve"> </w:t>
            </w:r>
            <w:r w:rsidRPr="00EA75BC">
              <w:rPr>
                <w:rFonts w:eastAsia="Times New Roman" w:cs="Times New Roman"/>
                <w:b/>
                <w:bCs/>
                <w:color w:val="000000"/>
                <w:lang w:eastAsia="en-GB"/>
              </w:rPr>
              <w:t>(N=</w:t>
            </w:r>
            <w:r>
              <w:rPr>
                <w:rFonts w:eastAsia="Times New Roman" w:cs="Times New Roman"/>
                <w:b/>
                <w:bCs/>
                <w:color w:val="000000"/>
                <w:lang w:eastAsia="en-GB"/>
              </w:rPr>
              <w:t>44</w:t>
            </w:r>
            <w:r w:rsidRPr="00EA75BC">
              <w:rPr>
                <w:rFonts w:eastAsia="Times New Roman" w:cs="Times New Roman"/>
                <w:b/>
                <w:bCs/>
                <w:color w:val="000000"/>
                <w:lang w:eastAsia="en-GB"/>
              </w:rPr>
              <w:t xml:space="preserve">) </w:t>
            </w:r>
          </w:p>
        </w:tc>
      </w:tr>
      <w:tr w:rsidR="00B05279" w:rsidRPr="008C32BC" w14:paraId="6FE51650" w14:textId="77777777" w:rsidTr="000D459D">
        <w:trPr>
          <w:trHeight w:val="260"/>
        </w:trPr>
        <w:tc>
          <w:tcPr>
            <w:tcW w:w="10060" w:type="dxa"/>
            <w:gridSpan w:val="3"/>
            <w:tcBorders>
              <w:top w:val="nil"/>
              <w:left w:val="single" w:sz="4" w:space="0" w:color="auto"/>
              <w:bottom w:val="single" w:sz="4" w:space="0" w:color="auto"/>
              <w:right w:val="single" w:sz="4" w:space="0" w:color="auto"/>
            </w:tcBorders>
            <w:shd w:val="clear" w:color="000000" w:fill="D9E1F2"/>
            <w:noWrap/>
          </w:tcPr>
          <w:p w14:paraId="17FAD0C5" w14:textId="77777777" w:rsidR="00B05279" w:rsidRPr="008C32BC" w:rsidRDefault="00B05279" w:rsidP="000D459D">
            <w:pPr>
              <w:spacing w:after="0" w:line="240" w:lineRule="auto"/>
              <w:jc w:val="center"/>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Cis lesbians/gay women</w:t>
            </w:r>
            <w:r>
              <w:rPr>
                <w:rFonts w:eastAsia="Times New Roman" w:cs="Times New Roman"/>
                <w:b/>
                <w:bCs/>
                <w:i/>
                <w:iCs/>
                <w:color w:val="000000"/>
                <w:sz w:val="20"/>
                <w:szCs w:val="20"/>
                <w:lang w:eastAsia="en-GB"/>
              </w:rPr>
              <w:t xml:space="preserve"> (n=41)</w:t>
            </w:r>
          </w:p>
        </w:tc>
        <w:tc>
          <w:tcPr>
            <w:tcW w:w="3827" w:type="dxa"/>
            <w:tcBorders>
              <w:top w:val="single" w:sz="4" w:space="0" w:color="auto"/>
              <w:left w:val="single" w:sz="4" w:space="0" w:color="auto"/>
              <w:bottom w:val="single" w:sz="4" w:space="0" w:color="auto"/>
              <w:right w:val="single" w:sz="4" w:space="0" w:color="auto"/>
            </w:tcBorders>
            <w:shd w:val="clear" w:color="000000" w:fill="D9E1F2"/>
          </w:tcPr>
          <w:p w14:paraId="0C27DA0F" w14:textId="77777777" w:rsidR="00B05279" w:rsidRPr="008C32BC" w:rsidRDefault="00B05279" w:rsidP="000D459D">
            <w:pPr>
              <w:spacing w:after="0" w:line="240" w:lineRule="auto"/>
              <w:jc w:val="center"/>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Trans lesbians/gay women</w:t>
            </w:r>
            <w:r>
              <w:rPr>
                <w:rFonts w:eastAsia="Times New Roman" w:cs="Times New Roman"/>
                <w:b/>
                <w:bCs/>
                <w:i/>
                <w:iCs/>
                <w:color w:val="000000"/>
                <w:sz w:val="20"/>
                <w:szCs w:val="20"/>
                <w:lang w:eastAsia="en-GB"/>
              </w:rPr>
              <w:t xml:space="preserve"> (n=3) </w:t>
            </w:r>
          </w:p>
        </w:tc>
      </w:tr>
      <w:tr w:rsidR="00B05279" w:rsidRPr="008C32BC" w14:paraId="65E54B94" w14:textId="77777777" w:rsidTr="000D459D">
        <w:trPr>
          <w:trHeight w:val="260"/>
        </w:trPr>
        <w:tc>
          <w:tcPr>
            <w:tcW w:w="4675" w:type="dxa"/>
            <w:tcBorders>
              <w:top w:val="nil"/>
              <w:left w:val="single" w:sz="4" w:space="0" w:color="auto"/>
              <w:bottom w:val="single" w:sz="4" w:space="0" w:color="auto"/>
              <w:right w:val="single" w:sz="4" w:space="0" w:color="auto"/>
            </w:tcBorders>
            <w:shd w:val="clear" w:color="000000" w:fill="D9E1F2"/>
            <w:noWrap/>
            <w:hideMark/>
          </w:tcPr>
          <w:p w14:paraId="4295E2FD"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‘Friends’ (2</w:t>
            </w:r>
            <w:r>
              <w:rPr>
                <w:rFonts w:eastAsia="Times New Roman" w:cs="Times New Roman"/>
                <w:color w:val="000000"/>
                <w:sz w:val="20"/>
                <w:szCs w:val="20"/>
                <w:lang w:eastAsia="en-GB"/>
              </w:rPr>
              <w:t>5</w:t>
            </w:r>
            <w:r w:rsidRPr="008C32BC">
              <w:rPr>
                <w:rFonts w:eastAsia="Times New Roman" w:cs="Times New Roman"/>
                <w:color w:val="000000"/>
                <w:sz w:val="20"/>
                <w:szCs w:val="20"/>
                <w:lang w:eastAsia="en-GB"/>
              </w:rPr>
              <w:t>)</w:t>
            </w:r>
          </w:p>
          <w:p w14:paraId="0B31DB5B"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‘Family’ (5)</w:t>
            </w:r>
          </w:p>
          <w:p w14:paraId="12B8E490"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‘Age UK’ </w:t>
            </w:r>
            <w:r>
              <w:rPr>
                <w:rFonts w:eastAsia="Times New Roman" w:cs="Times New Roman"/>
                <w:color w:val="000000"/>
                <w:sz w:val="20"/>
                <w:szCs w:val="20"/>
                <w:lang w:eastAsia="en-GB"/>
              </w:rPr>
              <w:t>(1)</w:t>
            </w:r>
          </w:p>
          <w:p w14:paraId="5A252C1F"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‘Choir’ </w:t>
            </w:r>
            <w:r>
              <w:rPr>
                <w:rFonts w:eastAsia="Times New Roman" w:cs="Times New Roman"/>
                <w:color w:val="000000"/>
                <w:sz w:val="20"/>
                <w:szCs w:val="20"/>
                <w:lang w:eastAsia="en-GB"/>
              </w:rPr>
              <w:t xml:space="preserve">(1) </w:t>
            </w:r>
          </w:p>
          <w:p w14:paraId="5F1A89DC"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‘Church’ </w:t>
            </w:r>
            <w:r>
              <w:rPr>
                <w:rFonts w:eastAsia="Times New Roman" w:cs="Times New Roman"/>
                <w:color w:val="000000"/>
                <w:sz w:val="20"/>
                <w:szCs w:val="20"/>
                <w:lang w:eastAsia="en-GB"/>
              </w:rPr>
              <w:t>(1)</w:t>
            </w:r>
            <w:r w:rsidRPr="008C32BC">
              <w:rPr>
                <w:rFonts w:eastAsia="Times New Roman" w:cs="Times New Roman"/>
                <w:color w:val="000000"/>
                <w:sz w:val="20"/>
                <w:szCs w:val="20"/>
                <w:lang w:eastAsia="en-GB"/>
              </w:rPr>
              <w:t xml:space="preserve"> </w:t>
            </w:r>
          </w:p>
          <w:p w14:paraId="1827ACA5"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‘Close friends’ </w:t>
            </w:r>
            <w:r>
              <w:rPr>
                <w:rFonts w:eastAsia="Times New Roman" w:cs="Times New Roman"/>
                <w:color w:val="000000"/>
                <w:sz w:val="20"/>
                <w:szCs w:val="20"/>
                <w:lang w:eastAsia="en-GB"/>
              </w:rPr>
              <w:t>(1)</w:t>
            </w:r>
          </w:p>
          <w:p w14:paraId="4516E2C0"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7B294C">
              <w:rPr>
                <w:rFonts w:eastAsia="Times New Roman" w:cs="Times New Roman"/>
                <w:color w:val="000000"/>
                <w:sz w:val="20"/>
                <w:szCs w:val="20"/>
                <w:lang w:eastAsia="en-GB"/>
              </w:rPr>
              <w:t>Friend network locally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w:t>
            </w:r>
            <w:r>
              <w:rPr>
                <w:rFonts w:eastAsia="Times New Roman" w:cs="Times New Roman"/>
                <w:color w:val="000000"/>
                <w:sz w:val="20"/>
                <w:szCs w:val="20"/>
                <w:lang w:eastAsia="en-GB"/>
              </w:rPr>
              <w:t>1)</w:t>
            </w:r>
          </w:p>
          <w:p w14:paraId="1A05AB0E" w14:textId="77777777" w:rsidR="00B05279" w:rsidRPr="00E461E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‘Local helpers’ </w:t>
            </w:r>
            <w:r>
              <w:rPr>
                <w:rFonts w:eastAsia="Times New Roman" w:cs="Times New Roman"/>
                <w:color w:val="000000"/>
                <w:sz w:val="20"/>
                <w:szCs w:val="20"/>
                <w:lang w:eastAsia="en-GB"/>
              </w:rPr>
              <w:t>(1)</w:t>
            </w:r>
          </w:p>
        </w:tc>
        <w:tc>
          <w:tcPr>
            <w:tcW w:w="5385" w:type="dxa"/>
            <w:gridSpan w:val="2"/>
            <w:tcBorders>
              <w:top w:val="nil"/>
              <w:left w:val="single" w:sz="4" w:space="0" w:color="auto"/>
              <w:bottom w:val="single" w:sz="4" w:space="0" w:color="auto"/>
              <w:right w:val="single" w:sz="4" w:space="0" w:color="auto"/>
            </w:tcBorders>
            <w:shd w:val="clear" w:color="000000" w:fill="D9E1F2"/>
          </w:tcPr>
          <w:p w14:paraId="6680009D"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‘My queer family of choice’</w:t>
            </w:r>
            <w:r w:rsidRPr="008C32BC">
              <w:rPr>
                <w:rFonts w:eastAsia="Times New Roman" w:cs="Times New Roman"/>
                <w:color w:val="000000"/>
                <w:sz w:val="20"/>
                <w:szCs w:val="20"/>
                <w:vertAlign w:val="superscript"/>
                <w:lang w:eastAsia="en-GB"/>
              </w:rPr>
              <w:t xml:space="preserve">3 </w:t>
            </w:r>
            <w:r>
              <w:rPr>
                <w:rFonts w:eastAsia="Times New Roman" w:cs="Times New Roman"/>
                <w:color w:val="000000"/>
                <w:sz w:val="20"/>
                <w:szCs w:val="20"/>
                <w:lang w:eastAsia="en-GB"/>
              </w:rPr>
              <w:t>(1)</w:t>
            </w:r>
          </w:p>
          <w:p w14:paraId="57A480A5"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‘Neighbour’ </w:t>
            </w:r>
            <w:r>
              <w:rPr>
                <w:rFonts w:eastAsia="Times New Roman" w:cs="Times New Roman"/>
                <w:color w:val="000000"/>
                <w:sz w:val="20"/>
                <w:szCs w:val="20"/>
                <w:lang w:eastAsia="en-GB"/>
              </w:rPr>
              <w:t>(1)</w:t>
            </w:r>
          </w:p>
          <w:p w14:paraId="5CE80C36"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Spouse’s carers </w:t>
            </w:r>
            <w:r>
              <w:rPr>
                <w:rFonts w:eastAsia="Times New Roman" w:cs="Times New Roman"/>
                <w:color w:val="000000"/>
                <w:sz w:val="20"/>
                <w:szCs w:val="20"/>
                <w:lang w:eastAsia="en-GB"/>
              </w:rPr>
              <w:t>(1)</w:t>
            </w:r>
          </w:p>
          <w:p w14:paraId="4D295E64"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‘2 groups of women friends who meet on a regular basis, texting to one another’ </w:t>
            </w:r>
            <w:r>
              <w:rPr>
                <w:rFonts w:eastAsia="Times New Roman" w:cs="Times New Roman"/>
                <w:color w:val="000000"/>
                <w:sz w:val="20"/>
                <w:szCs w:val="20"/>
                <w:lang w:eastAsia="en-GB"/>
              </w:rPr>
              <w:t>(1)</w:t>
            </w:r>
          </w:p>
          <w:p w14:paraId="4716F5F3" w14:textId="77777777" w:rsidR="00B05279" w:rsidRPr="00B815B4" w:rsidRDefault="00B05279" w:rsidP="00B05279">
            <w:pPr>
              <w:pStyle w:val="ListParagraph"/>
              <w:numPr>
                <w:ilvl w:val="0"/>
                <w:numId w:val="25"/>
              </w:numPr>
              <w:spacing w:after="0" w:line="240" w:lineRule="auto"/>
              <w:rPr>
                <w:rFonts w:eastAsia="Times New Roman" w:cs="Times New Roman"/>
                <w:color w:val="000000"/>
                <w:sz w:val="20"/>
                <w:szCs w:val="20"/>
                <w:lang w:eastAsia="en-GB"/>
              </w:rPr>
            </w:pPr>
            <w:bookmarkStart w:id="46" w:name="_Hlk64213937"/>
            <w:r w:rsidRPr="00725544">
              <w:rPr>
                <w:rFonts w:eastAsia="Times New Roman" w:cs="Times New Roman"/>
                <w:color w:val="000000"/>
                <w:sz w:val="20"/>
                <w:szCs w:val="20"/>
                <w:lang w:eastAsia="en-GB"/>
              </w:rPr>
              <w:t>‘</w:t>
            </w:r>
            <w:r w:rsidRPr="00725544">
              <w:rPr>
                <w:rFonts w:ascii="Calibri" w:eastAsia="Times New Roman" w:hAnsi="Calibri" w:cs="Calibri"/>
                <w:color w:val="000000"/>
                <w:sz w:val="20"/>
                <w:szCs w:val="20"/>
                <w:lang w:eastAsia="en-GB"/>
              </w:rPr>
              <w:t xml:space="preserve">Carers to help with my husband who has </w:t>
            </w:r>
            <w:r>
              <w:rPr>
                <w:rFonts w:ascii="Calibri" w:eastAsia="Times New Roman" w:hAnsi="Calibri" w:cs="Calibri"/>
                <w:color w:val="000000"/>
                <w:sz w:val="20"/>
                <w:szCs w:val="20"/>
                <w:lang w:eastAsia="en-GB"/>
              </w:rPr>
              <w:t>d</w:t>
            </w:r>
            <w:r w:rsidRPr="00725544">
              <w:rPr>
                <w:rFonts w:ascii="Calibri" w:eastAsia="Times New Roman" w:hAnsi="Calibri" w:cs="Calibri"/>
                <w:color w:val="000000"/>
                <w:sz w:val="20"/>
                <w:szCs w:val="20"/>
                <w:lang w:eastAsia="en-GB"/>
              </w:rPr>
              <w:t>ementia</w:t>
            </w:r>
            <w:r>
              <w:rPr>
                <w:rFonts w:ascii="Calibri" w:eastAsia="Times New Roman" w:hAnsi="Calibri" w:cs="Calibri"/>
                <w:color w:val="000000"/>
                <w:sz w:val="20"/>
                <w:szCs w:val="20"/>
                <w:lang w:eastAsia="en-GB"/>
              </w:rPr>
              <w:t>’ (</w:t>
            </w:r>
            <w:r w:rsidRPr="008A43EF">
              <w:rPr>
                <w:rFonts w:ascii="Calibri" w:eastAsia="Times New Roman" w:hAnsi="Calibri" w:cs="Calibri"/>
                <w:color w:val="000000"/>
                <w:sz w:val="20"/>
                <w:szCs w:val="20"/>
                <w:lang w:eastAsia="en-GB"/>
              </w:rPr>
              <w:t>heterosexually married cis lesbian</w:t>
            </w:r>
            <w:r>
              <w:rPr>
                <w:rFonts w:ascii="Calibri" w:eastAsia="Times New Roman" w:hAnsi="Calibri" w:cs="Calibri"/>
                <w:color w:val="000000"/>
                <w:sz w:val="20"/>
                <w:szCs w:val="20"/>
                <w:lang w:eastAsia="en-GB"/>
              </w:rPr>
              <w:t>)</w:t>
            </w:r>
            <w:bookmarkEnd w:id="46"/>
            <w:r>
              <w:rPr>
                <w:rFonts w:ascii="Calibri" w:eastAsia="Times New Roman" w:hAnsi="Calibri" w:cs="Calibri"/>
                <w:color w:val="000000"/>
                <w:sz w:val="20"/>
                <w:szCs w:val="20"/>
                <w:lang w:eastAsia="en-GB"/>
              </w:rPr>
              <w:t xml:space="preserve"> </w:t>
            </w:r>
            <w:r>
              <w:rPr>
                <w:rFonts w:eastAsia="Times New Roman" w:cs="Times New Roman"/>
                <w:color w:val="000000"/>
                <w:sz w:val="20"/>
                <w:szCs w:val="20"/>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9E1F2"/>
          </w:tcPr>
          <w:p w14:paraId="56E63A07" w14:textId="77777777" w:rsidR="00B05279" w:rsidRPr="008C32BC" w:rsidRDefault="00B05279" w:rsidP="00B05279">
            <w:pPr>
              <w:pStyle w:val="ListParagraph"/>
              <w:numPr>
                <w:ilvl w:val="0"/>
                <w:numId w:val="23"/>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‘Family’</w:t>
            </w:r>
            <w:r>
              <w:rPr>
                <w:rFonts w:eastAsia="Times New Roman" w:cs="Times New Roman"/>
                <w:color w:val="000000"/>
                <w:sz w:val="20"/>
                <w:szCs w:val="20"/>
                <w:lang w:eastAsia="en-GB"/>
              </w:rPr>
              <w:t xml:space="preserve"> (1)</w:t>
            </w:r>
          </w:p>
          <w:p w14:paraId="594CF4B6" w14:textId="77777777" w:rsidR="00B05279" w:rsidRPr="008C32BC" w:rsidRDefault="00B05279" w:rsidP="00B05279">
            <w:pPr>
              <w:pStyle w:val="ListParagraph"/>
              <w:numPr>
                <w:ilvl w:val="0"/>
                <w:numId w:val="23"/>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‘My GP’</w:t>
            </w:r>
            <w:r>
              <w:rPr>
                <w:rFonts w:eastAsia="Times New Roman" w:cs="Times New Roman"/>
                <w:color w:val="000000"/>
                <w:sz w:val="20"/>
                <w:szCs w:val="20"/>
                <w:lang w:eastAsia="en-GB"/>
              </w:rPr>
              <w:t xml:space="preserve"> (1)</w:t>
            </w:r>
          </w:p>
          <w:p w14:paraId="7854BF9B" w14:textId="77777777" w:rsidR="00B05279" w:rsidRPr="008C32BC" w:rsidRDefault="00B05279" w:rsidP="00B05279">
            <w:pPr>
              <w:pStyle w:val="ListParagraph"/>
              <w:numPr>
                <w:ilvl w:val="0"/>
                <w:numId w:val="23"/>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‘Sexual health at local hospital’</w:t>
            </w:r>
            <w:r>
              <w:rPr>
                <w:rFonts w:eastAsia="Times New Roman" w:cs="Times New Roman"/>
                <w:color w:val="000000"/>
                <w:sz w:val="20"/>
                <w:szCs w:val="20"/>
                <w:lang w:eastAsia="en-GB"/>
              </w:rPr>
              <w:t xml:space="preserve"> (1)</w:t>
            </w:r>
          </w:p>
          <w:p w14:paraId="6647A72D" w14:textId="77777777" w:rsidR="00B05279" w:rsidRPr="00492323" w:rsidRDefault="00B05279" w:rsidP="000D459D">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p>
        </w:tc>
      </w:tr>
      <w:tr w:rsidR="00B05279" w:rsidRPr="008C32BC" w14:paraId="690F1150" w14:textId="77777777" w:rsidTr="000D459D">
        <w:trPr>
          <w:trHeight w:val="260"/>
        </w:trPr>
        <w:tc>
          <w:tcPr>
            <w:tcW w:w="13887"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8914BA0" w14:textId="77777777" w:rsidR="00B05279" w:rsidRPr="00EA75BC" w:rsidRDefault="00B05279" w:rsidP="000D459D">
            <w:pPr>
              <w:spacing w:after="0" w:line="240" w:lineRule="auto"/>
              <w:jc w:val="center"/>
              <w:rPr>
                <w:rFonts w:eastAsia="Times New Roman" w:cs="Times New Roman"/>
                <w:color w:val="000000"/>
                <w:lang w:eastAsia="en-GB"/>
              </w:rPr>
            </w:pPr>
            <w:r w:rsidRPr="00EA75BC">
              <w:rPr>
                <w:rFonts w:eastAsia="Times New Roman" w:cs="Times New Roman"/>
                <w:b/>
                <w:bCs/>
                <w:color w:val="000000"/>
                <w:lang w:eastAsia="en-GB"/>
              </w:rPr>
              <w:t>2 TYPES OF SOURCES OF SUPPORT (N=</w:t>
            </w:r>
            <w:r>
              <w:rPr>
                <w:rFonts w:eastAsia="Times New Roman" w:cs="Times New Roman"/>
                <w:b/>
                <w:bCs/>
                <w:color w:val="000000"/>
                <w:lang w:eastAsia="en-GB"/>
              </w:rPr>
              <w:t>52</w:t>
            </w:r>
            <w:r w:rsidRPr="00EA75BC">
              <w:rPr>
                <w:rFonts w:eastAsia="Times New Roman" w:cs="Times New Roman"/>
                <w:b/>
                <w:bCs/>
                <w:color w:val="000000"/>
                <w:lang w:eastAsia="en-GB"/>
              </w:rPr>
              <w:t xml:space="preserve">) </w:t>
            </w:r>
          </w:p>
        </w:tc>
      </w:tr>
      <w:tr w:rsidR="00B05279" w:rsidRPr="008C32BC" w14:paraId="174FADF8" w14:textId="77777777" w:rsidTr="000D459D">
        <w:trPr>
          <w:trHeight w:val="260"/>
        </w:trPr>
        <w:tc>
          <w:tcPr>
            <w:tcW w:w="10060" w:type="dxa"/>
            <w:gridSpan w:val="3"/>
            <w:tcBorders>
              <w:top w:val="nil"/>
              <w:left w:val="single" w:sz="4" w:space="0" w:color="auto"/>
              <w:bottom w:val="single" w:sz="4" w:space="0" w:color="auto"/>
              <w:right w:val="single" w:sz="4" w:space="0" w:color="auto"/>
            </w:tcBorders>
            <w:shd w:val="clear" w:color="000000" w:fill="D9E1F2"/>
            <w:noWrap/>
          </w:tcPr>
          <w:p w14:paraId="02182240" w14:textId="77777777" w:rsidR="00B05279" w:rsidRPr="008C32BC" w:rsidRDefault="00B05279" w:rsidP="000D459D">
            <w:pPr>
              <w:spacing w:after="0" w:line="240" w:lineRule="auto"/>
              <w:jc w:val="center"/>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Cis lesbians/gay women</w:t>
            </w:r>
            <w:r>
              <w:rPr>
                <w:rFonts w:eastAsia="Times New Roman" w:cs="Times New Roman"/>
                <w:b/>
                <w:bCs/>
                <w:i/>
                <w:iCs/>
                <w:color w:val="000000"/>
                <w:sz w:val="20"/>
                <w:szCs w:val="20"/>
                <w:lang w:eastAsia="en-GB"/>
              </w:rPr>
              <w:t xml:space="preserve"> (n=52)</w:t>
            </w:r>
          </w:p>
        </w:tc>
        <w:tc>
          <w:tcPr>
            <w:tcW w:w="3827" w:type="dxa"/>
            <w:tcBorders>
              <w:top w:val="nil"/>
              <w:left w:val="single" w:sz="4" w:space="0" w:color="auto"/>
              <w:bottom w:val="single" w:sz="4" w:space="0" w:color="auto"/>
              <w:right w:val="single" w:sz="4" w:space="0" w:color="auto"/>
            </w:tcBorders>
            <w:shd w:val="clear" w:color="000000" w:fill="D9E1F2"/>
          </w:tcPr>
          <w:p w14:paraId="72E6B236" w14:textId="77777777" w:rsidR="00B05279" w:rsidRPr="008C32BC" w:rsidRDefault="00B05279" w:rsidP="000D459D">
            <w:pPr>
              <w:spacing w:after="0" w:line="240" w:lineRule="auto"/>
              <w:jc w:val="center"/>
              <w:rPr>
                <w:rFonts w:eastAsia="Times New Roman" w:cs="Times New Roman"/>
                <w:color w:val="000000"/>
                <w:sz w:val="20"/>
                <w:szCs w:val="20"/>
                <w:lang w:eastAsia="en-GB"/>
              </w:rPr>
            </w:pPr>
            <w:r w:rsidRPr="008C32BC">
              <w:rPr>
                <w:rFonts w:eastAsia="Times New Roman" w:cs="Times New Roman"/>
                <w:b/>
                <w:bCs/>
                <w:i/>
                <w:iCs/>
                <w:color w:val="000000"/>
                <w:sz w:val="20"/>
                <w:szCs w:val="20"/>
                <w:lang w:eastAsia="en-GB"/>
              </w:rPr>
              <w:t>Trans lesbians/gay women</w:t>
            </w:r>
          </w:p>
        </w:tc>
      </w:tr>
      <w:tr w:rsidR="00B05279" w:rsidRPr="008C32BC" w14:paraId="5F989165" w14:textId="77777777" w:rsidTr="000D459D">
        <w:trPr>
          <w:trHeight w:val="260"/>
        </w:trPr>
        <w:tc>
          <w:tcPr>
            <w:tcW w:w="4675" w:type="dxa"/>
            <w:tcBorders>
              <w:top w:val="nil"/>
              <w:left w:val="single" w:sz="4" w:space="0" w:color="auto"/>
              <w:bottom w:val="single" w:sz="4" w:space="0" w:color="auto"/>
              <w:right w:val="single" w:sz="4" w:space="0" w:color="auto"/>
            </w:tcBorders>
            <w:shd w:val="clear" w:color="000000" w:fill="D9E1F2"/>
            <w:noWrap/>
            <w:hideMark/>
          </w:tcPr>
          <w:p w14:paraId="66D1C04F"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‘Friends and family’/ ‘Family and friends’ (12)</w:t>
            </w:r>
          </w:p>
          <w:p w14:paraId="17CB7FE7"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Spouse/partner and friends (</w:t>
            </w:r>
            <w:r>
              <w:rPr>
                <w:rFonts w:eastAsia="Times New Roman" w:cs="Times New Roman"/>
                <w:color w:val="000000"/>
                <w:sz w:val="20"/>
                <w:szCs w:val="20"/>
                <w:lang w:eastAsia="en-GB"/>
              </w:rPr>
              <w:t>9</w:t>
            </w:r>
            <w:r w:rsidRPr="008C32BC">
              <w:rPr>
                <w:rFonts w:eastAsia="Times New Roman" w:cs="Times New Roman"/>
                <w:color w:val="000000"/>
                <w:sz w:val="20"/>
                <w:szCs w:val="20"/>
                <w:lang w:eastAsia="en-GB"/>
              </w:rPr>
              <w:t>)</w:t>
            </w:r>
          </w:p>
          <w:p w14:paraId="74F6754A"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D5293B">
              <w:rPr>
                <w:rFonts w:eastAsia="Times New Roman" w:cs="Times New Roman"/>
                <w:color w:val="000000"/>
                <w:sz w:val="20"/>
                <w:szCs w:val="20"/>
                <w:lang w:eastAsia="en-GB"/>
              </w:rPr>
              <w:t>‘Friends and neighbours’ (5)</w:t>
            </w:r>
          </w:p>
          <w:p w14:paraId="2DFE96D0"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Friends and sports/swimming club (2)</w:t>
            </w:r>
          </w:p>
          <w:p w14:paraId="1AEC7804" w14:textId="77777777" w:rsidR="00B05279" w:rsidRPr="00B815B4"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B815B4">
              <w:rPr>
                <w:rFonts w:eastAsia="Times New Roman" w:cs="Times New Roman"/>
                <w:color w:val="000000"/>
                <w:sz w:val="20"/>
                <w:szCs w:val="20"/>
                <w:lang w:eastAsia="en-GB"/>
              </w:rPr>
              <w:t xml:space="preserve">Friends and Lesbian/LGBT </w:t>
            </w:r>
            <w:r>
              <w:rPr>
                <w:rFonts w:eastAsia="Times New Roman" w:cs="Times New Roman"/>
                <w:color w:val="000000"/>
                <w:sz w:val="20"/>
                <w:szCs w:val="20"/>
                <w:lang w:eastAsia="en-GB"/>
              </w:rPr>
              <w:t>groups</w:t>
            </w:r>
            <w:r w:rsidRPr="00B815B4">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3</w:t>
            </w:r>
            <w:r w:rsidRPr="00B815B4">
              <w:rPr>
                <w:rFonts w:eastAsia="Times New Roman" w:cs="Times New Roman"/>
                <w:color w:val="000000"/>
                <w:sz w:val="20"/>
                <w:szCs w:val="20"/>
                <w:lang w:eastAsia="en-GB"/>
              </w:rPr>
              <w:t>)</w:t>
            </w:r>
          </w:p>
          <w:p w14:paraId="7CC4EBBE"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‘F</w:t>
            </w:r>
            <w:r w:rsidRPr="007B294C">
              <w:rPr>
                <w:rFonts w:eastAsia="Times New Roman" w:cs="Times New Roman"/>
                <w:color w:val="000000"/>
                <w:sz w:val="20"/>
                <w:szCs w:val="20"/>
                <w:lang w:eastAsia="en-GB"/>
              </w:rPr>
              <w:t>amily/chosen family</w:t>
            </w:r>
            <w:r>
              <w:rPr>
                <w:rFonts w:eastAsia="Times New Roman" w:cs="Times New Roman"/>
                <w:color w:val="000000"/>
                <w:sz w:val="20"/>
                <w:szCs w:val="20"/>
                <w:lang w:eastAsia="en-GB"/>
              </w:rPr>
              <w:t>’</w:t>
            </w:r>
            <w:r w:rsidRPr="008C32BC">
              <w:rPr>
                <w:rFonts w:eastAsia="Times New Roman" w:cs="Times New Roman"/>
                <w:color w:val="000000"/>
                <w:sz w:val="20"/>
                <w:szCs w:val="20"/>
                <w:vertAlign w:val="superscript"/>
                <w:lang w:eastAsia="en-GB"/>
              </w:rPr>
              <w:t xml:space="preserve">3 </w:t>
            </w:r>
            <w:r w:rsidRPr="008C32BC">
              <w:rPr>
                <w:rFonts w:eastAsia="Times New Roman" w:cs="Times New Roman"/>
                <w:color w:val="000000"/>
                <w:sz w:val="20"/>
                <w:szCs w:val="20"/>
                <w:lang w:eastAsia="en-GB"/>
              </w:rPr>
              <w:t>(1)</w:t>
            </w:r>
          </w:p>
          <w:p w14:paraId="2994E45E" w14:textId="77777777" w:rsidR="00B05279" w:rsidRPr="00D5293B"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8C5CB1">
              <w:rPr>
                <w:rFonts w:eastAsia="Times New Roman" w:cs="Times New Roman"/>
                <w:color w:val="000000"/>
                <w:sz w:val="20"/>
                <w:szCs w:val="20"/>
                <w:lang w:eastAsia="en-GB"/>
              </w:rPr>
              <w:t>Friends locally.  Street Facebook group has formed - not usual support but has been very supportive</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5009A5DE"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D5293B">
              <w:rPr>
                <w:rFonts w:eastAsia="Times New Roman" w:cs="Times New Roman"/>
                <w:color w:val="000000"/>
                <w:sz w:val="20"/>
                <w:szCs w:val="20"/>
                <w:lang w:eastAsia="en-GB"/>
              </w:rPr>
              <w:t>Friends, ex partners</w:t>
            </w:r>
            <w:r>
              <w:rPr>
                <w:rFonts w:eastAsia="Times New Roman" w:cs="Times New Roman"/>
                <w:color w:val="000000"/>
                <w:sz w:val="20"/>
                <w:szCs w:val="20"/>
                <w:lang w:eastAsia="en-GB"/>
              </w:rPr>
              <w:t>’</w:t>
            </w:r>
            <w:r w:rsidRPr="008C32BC">
              <w:rPr>
                <w:rFonts w:eastAsia="Times New Roman" w:cs="Times New Roman"/>
                <w:color w:val="000000"/>
                <w:sz w:val="20"/>
                <w:szCs w:val="20"/>
                <w:lang w:eastAsia="en-GB"/>
              </w:rPr>
              <w:t xml:space="preserve"> (1)</w:t>
            </w:r>
          </w:p>
          <w:p w14:paraId="1D2D0693"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‘Friends and groups I’m in’ (1)</w:t>
            </w:r>
          </w:p>
          <w:p w14:paraId="6361EF78"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460ADD">
              <w:rPr>
                <w:rFonts w:eastAsia="Times New Roman" w:cs="Times New Roman"/>
                <w:color w:val="000000"/>
                <w:sz w:val="20"/>
                <w:szCs w:val="20"/>
                <w:lang w:eastAsia="en-GB"/>
              </w:rPr>
              <w:t>Friends a</w:t>
            </w:r>
            <w:r>
              <w:rPr>
                <w:rFonts w:eastAsia="Times New Roman" w:cs="Times New Roman"/>
                <w:color w:val="000000"/>
                <w:sz w:val="20"/>
                <w:szCs w:val="20"/>
                <w:lang w:eastAsia="en-GB"/>
              </w:rPr>
              <w:t>nd v</w:t>
            </w:r>
            <w:r w:rsidRPr="00460ADD">
              <w:rPr>
                <w:rFonts w:eastAsia="Times New Roman" w:cs="Times New Roman"/>
                <w:color w:val="000000"/>
                <w:sz w:val="20"/>
                <w:szCs w:val="20"/>
                <w:lang w:eastAsia="en-GB"/>
              </w:rPr>
              <w:t>arious social and activity groups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3F2CC608"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‘Friends, cohousing neighbours’ (1)</w:t>
            </w:r>
          </w:p>
          <w:p w14:paraId="33B5E8EA"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‘Partner and LGBT friends’ (</w:t>
            </w:r>
            <w:r>
              <w:rPr>
                <w:rFonts w:eastAsia="Times New Roman" w:cs="Times New Roman"/>
                <w:color w:val="000000"/>
                <w:sz w:val="20"/>
                <w:szCs w:val="20"/>
                <w:lang w:eastAsia="en-GB"/>
              </w:rPr>
              <w:t>1</w:t>
            </w:r>
            <w:r w:rsidRPr="008C32BC">
              <w:rPr>
                <w:rFonts w:eastAsia="Times New Roman" w:cs="Times New Roman"/>
                <w:color w:val="000000"/>
                <w:sz w:val="20"/>
                <w:szCs w:val="20"/>
                <w:lang w:eastAsia="en-GB"/>
              </w:rPr>
              <w:t>)</w:t>
            </w:r>
          </w:p>
          <w:p w14:paraId="64B521D6"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‘Wife and family’ (1)</w:t>
            </w:r>
          </w:p>
          <w:p w14:paraId="13DFFDDD"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‘Just my wife and her family’ (1)</w:t>
            </w:r>
          </w:p>
        </w:tc>
        <w:tc>
          <w:tcPr>
            <w:tcW w:w="5385" w:type="dxa"/>
            <w:gridSpan w:val="2"/>
            <w:tcBorders>
              <w:top w:val="nil"/>
              <w:left w:val="single" w:sz="4" w:space="0" w:color="auto"/>
              <w:bottom w:val="single" w:sz="4" w:space="0" w:color="auto"/>
              <w:right w:val="single" w:sz="4" w:space="0" w:color="auto"/>
            </w:tcBorders>
            <w:shd w:val="clear" w:color="000000" w:fill="D9E1F2"/>
          </w:tcPr>
          <w:p w14:paraId="131AC913"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‘Partner and immediate family’ (1)</w:t>
            </w:r>
          </w:p>
          <w:p w14:paraId="05A0A3D0"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‘Wife and neighbour’ (1)</w:t>
            </w:r>
          </w:p>
          <w:p w14:paraId="7EB92818"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‘A few friends and my sister’ (1)</w:t>
            </w:r>
          </w:p>
          <w:p w14:paraId="20441024"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‘My sister, and then mostly lesbian friends, but also some heterosexual friends’ (1)</w:t>
            </w:r>
          </w:p>
          <w:p w14:paraId="6E2BEC73"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514DCD">
              <w:rPr>
                <w:rFonts w:eastAsia="Times New Roman" w:cs="Times New Roman"/>
                <w:color w:val="000000"/>
                <w:sz w:val="20"/>
                <w:szCs w:val="20"/>
                <w:lang w:eastAsia="en-GB"/>
              </w:rPr>
              <w:t xml:space="preserve">Sister &amp; </w:t>
            </w:r>
            <w:r>
              <w:rPr>
                <w:rFonts w:eastAsia="Times New Roman" w:cs="Times New Roman"/>
                <w:color w:val="000000"/>
                <w:sz w:val="20"/>
                <w:szCs w:val="20"/>
                <w:lang w:eastAsia="en-GB"/>
              </w:rPr>
              <w:t>p</w:t>
            </w:r>
            <w:r w:rsidRPr="00514DCD">
              <w:rPr>
                <w:rFonts w:eastAsia="Times New Roman" w:cs="Times New Roman"/>
                <w:color w:val="000000"/>
                <w:sz w:val="20"/>
                <w:szCs w:val="20"/>
                <w:lang w:eastAsia="en-GB"/>
              </w:rPr>
              <w:t>arents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w:t>
            </w:r>
            <w:r>
              <w:rPr>
                <w:rFonts w:eastAsia="Times New Roman" w:cs="Times New Roman"/>
                <w:color w:val="000000"/>
                <w:sz w:val="20"/>
                <w:szCs w:val="20"/>
                <w:lang w:eastAsia="en-GB"/>
              </w:rPr>
              <w:t>1</w:t>
            </w:r>
            <w:r w:rsidRPr="008C32BC">
              <w:rPr>
                <w:rFonts w:eastAsia="Times New Roman" w:cs="Times New Roman"/>
                <w:color w:val="000000"/>
                <w:sz w:val="20"/>
                <w:szCs w:val="20"/>
                <w:lang w:eastAsia="en-GB"/>
              </w:rPr>
              <w:t>)</w:t>
            </w:r>
          </w:p>
          <w:p w14:paraId="261ADA89"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‘Other older lesbians and my grown daughter’ (1)</w:t>
            </w:r>
          </w:p>
          <w:p w14:paraId="6F3E7CD4"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‘Daughter and her friends’ (1)</w:t>
            </w:r>
          </w:p>
          <w:p w14:paraId="4B47C0A9"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‘My local friends, and my children’ (1)</w:t>
            </w:r>
          </w:p>
          <w:p w14:paraId="1AB6DFC0"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Friends and children: ‘</w:t>
            </w:r>
            <w:r w:rsidRPr="005918C2">
              <w:rPr>
                <w:rFonts w:eastAsia="Times New Roman" w:cs="Times New Roman"/>
                <w:color w:val="000000"/>
                <w:sz w:val="20"/>
                <w:szCs w:val="20"/>
                <w:lang w:eastAsia="en-GB"/>
              </w:rPr>
              <w:t>Close friends, mostly lesbians and a couple of gay men, I also have supportive children and straight friends.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w:t>
            </w:r>
            <w:r>
              <w:rPr>
                <w:rFonts w:eastAsia="Times New Roman" w:cs="Times New Roman"/>
                <w:color w:val="000000"/>
                <w:sz w:val="20"/>
                <w:szCs w:val="20"/>
                <w:lang w:eastAsia="en-GB"/>
              </w:rPr>
              <w:t>1</w:t>
            </w:r>
            <w:r w:rsidRPr="008C32BC">
              <w:rPr>
                <w:rFonts w:eastAsia="Times New Roman" w:cs="Times New Roman"/>
                <w:color w:val="000000"/>
                <w:sz w:val="20"/>
                <w:szCs w:val="20"/>
                <w:lang w:eastAsia="en-GB"/>
              </w:rPr>
              <w:t>)</w:t>
            </w:r>
          </w:p>
          <w:p w14:paraId="74B27FBF"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‘LGBT Groups. Over 60s groups’ (</w:t>
            </w:r>
            <w:r>
              <w:rPr>
                <w:rFonts w:eastAsia="Times New Roman" w:cs="Times New Roman"/>
                <w:color w:val="000000"/>
                <w:sz w:val="20"/>
                <w:szCs w:val="20"/>
                <w:lang w:eastAsia="en-GB"/>
              </w:rPr>
              <w:t>1</w:t>
            </w:r>
            <w:r w:rsidRPr="008C32BC">
              <w:rPr>
                <w:rFonts w:eastAsia="Times New Roman" w:cs="Times New Roman"/>
                <w:color w:val="000000"/>
                <w:sz w:val="20"/>
                <w:szCs w:val="20"/>
                <w:lang w:eastAsia="en-GB"/>
              </w:rPr>
              <w:t xml:space="preserve">) </w:t>
            </w:r>
          </w:p>
          <w:p w14:paraId="7EDBA8A9" w14:textId="77777777" w:rsidR="00B05279" w:rsidRPr="008C32BC"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Lesbian and special interest groups (1)</w:t>
            </w:r>
          </w:p>
          <w:p w14:paraId="4BE25959"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514DCD">
              <w:rPr>
                <w:rFonts w:eastAsia="Times New Roman" w:cs="Times New Roman"/>
                <w:color w:val="000000"/>
                <w:sz w:val="20"/>
                <w:szCs w:val="20"/>
                <w:lang w:eastAsia="en-GB"/>
              </w:rPr>
              <w:t>Mostly very geographically scattered friendships... Bart's Hospital if I had any medical emergencies’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458A9235" w14:textId="77777777" w:rsidR="00B05279" w:rsidRPr="008C32BC" w:rsidRDefault="00B05279" w:rsidP="000D459D">
            <w:pPr>
              <w:pStyle w:val="ListParagraph"/>
              <w:spacing w:after="0" w:line="240" w:lineRule="auto"/>
              <w:ind w:left="360"/>
              <w:rPr>
                <w:rFonts w:eastAsia="Times New Roman" w:cs="Times New Roman"/>
                <w:color w:val="000000"/>
                <w:sz w:val="20"/>
                <w:szCs w:val="20"/>
                <w:lang w:eastAsia="en-GB"/>
              </w:rPr>
            </w:pPr>
          </w:p>
        </w:tc>
        <w:tc>
          <w:tcPr>
            <w:tcW w:w="3827" w:type="dxa"/>
            <w:tcBorders>
              <w:top w:val="nil"/>
              <w:left w:val="single" w:sz="4" w:space="0" w:color="auto"/>
              <w:bottom w:val="single" w:sz="4" w:space="0" w:color="auto"/>
              <w:right w:val="single" w:sz="4" w:space="0" w:color="auto"/>
            </w:tcBorders>
            <w:shd w:val="clear" w:color="000000" w:fill="D9E1F2"/>
            <w:vAlign w:val="bottom"/>
          </w:tcPr>
          <w:p w14:paraId="7017E427" w14:textId="77777777" w:rsidR="00B05279" w:rsidRPr="008C32BC" w:rsidRDefault="00B05279" w:rsidP="000D459D">
            <w:pPr>
              <w:spacing w:after="0" w:line="240" w:lineRule="auto"/>
              <w:rPr>
                <w:rFonts w:eastAsia="Times New Roman" w:cs="Times New Roman"/>
                <w:color w:val="000000"/>
                <w:sz w:val="20"/>
                <w:szCs w:val="20"/>
                <w:lang w:eastAsia="en-GB"/>
              </w:rPr>
            </w:pPr>
          </w:p>
        </w:tc>
      </w:tr>
      <w:tr w:rsidR="00B05279" w:rsidRPr="008C32BC" w14:paraId="7ED4FDB1" w14:textId="77777777" w:rsidTr="000D459D">
        <w:trPr>
          <w:trHeight w:val="260"/>
        </w:trPr>
        <w:tc>
          <w:tcPr>
            <w:tcW w:w="138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B0EB8D0" w14:textId="77777777" w:rsidR="00B05279" w:rsidRPr="00EA75BC" w:rsidRDefault="00B05279" w:rsidP="000D459D">
            <w:pPr>
              <w:spacing w:after="0" w:line="240" w:lineRule="auto"/>
              <w:jc w:val="center"/>
              <w:rPr>
                <w:rFonts w:eastAsia="Times New Roman" w:cs="Times New Roman"/>
                <w:color w:val="000000"/>
                <w:lang w:eastAsia="en-GB"/>
              </w:rPr>
            </w:pPr>
            <w:r w:rsidRPr="00EA75BC">
              <w:rPr>
                <w:rFonts w:eastAsia="Times New Roman" w:cs="Times New Roman"/>
                <w:b/>
                <w:bCs/>
                <w:color w:val="000000"/>
                <w:lang w:eastAsia="en-GB"/>
              </w:rPr>
              <w:lastRenderedPageBreak/>
              <w:t>3 TYPES OF SOURCES OF SUPPORT (N=</w:t>
            </w:r>
            <w:r>
              <w:rPr>
                <w:rFonts w:eastAsia="Times New Roman" w:cs="Times New Roman"/>
                <w:b/>
                <w:bCs/>
                <w:color w:val="000000"/>
                <w:lang w:eastAsia="en-GB"/>
              </w:rPr>
              <w:t>30</w:t>
            </w:r>
            <w:r w:rsidRPr="00EA75BC">
              <w:rPr>
                <w:rFonts w:eastAsia="Times New Roman" w:cs="Times New Roman"/>
                <w:b/>
                <w:bCs/>
                <w:color w:val="000000"/>
                <w:lang w:eastAsia="en-GB"/>
              </w:rPr>
              <w:t xml:space="preserve">) </w:t>
            </w:r>
          </w:p>
        </w:tc>
      </w:tr>
      <w:tr w:rsidR="00B05279" w:rsidRPr="008C32BC" w14:paraId="573DC1A8" w14:textId="77777777" w:rsidTr="000D459D">
        <w:trPr>
          <w:trHeight w:val="260"/>
        </w:trPr>
        <w:tc>
          <w:tcPr>
            <w:tcW w:w="10060" w:type="dxa"/>
            <w:gridSpan w:val="3"/>
            <w:tcBorders>
              <w:top w:val="nil"/>
              <w:left w:val="single" w:sz="4" w:space="0" w:color="auto"/>
              <w:bottom w:val="single" w:sz="4" w:space="0" w:color="auto"/>
              <w:right w:val="single" w:sz="4" w:space="0" w:color="auto"/>
            </w:tcBorders>
            <w:shd w:val="clear" w:color="000000" w:fill="D9E1F2"/>
            <w:noWrap/>
          </w:tcPr>
          <w:p w14:paraId="4C157280" w14:textId="77777777" w:rsidR="00B05279" w:rsidRPr="008C32BC" w:rsidRDefault="00B05279" w:rsidP="000D459D">
            <w:pPr>
              <w:spacing w:after="0" w:line="240" w:lineRule="auto"/>
              <w:jc w:val="center"/>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Cis lesbians/gay women</w:t>
            </w:r>
            <w:r>
              <w:rPr>
                <w:rFonts w:eastAsia="Times New Roman" w:cs="Times New Roman"/>
                <w:b/>
                <w:bCs/>
                <w:i/>
                <w:iCs/>
                <w:color w:val="000000"/>
                <w:sz w:val="20"/>
                <w:szCs w:val="20"/>
                <w:lang w:eastAsia="en-GB"/>
              </w:rPr>
              <w:t xml:space="preserve"> (n=26)</w:t>
            </w:r>
          </w:p>
        </w:tc>
        <w:tc>
          <w:tcPr>
            <w:tcW w:w="3827" w:type="dxa"/>
            <w:tcBorders>
              <w:top w:val="nil"/>
              <w:left w:val="single" w:sz="4" w:space="0" w:color="auto"/>
              <w:bottom w:val="single" w:sz="4" w:space="0" w:color="auto"/>
              <w:right w:val="single" w:sz="4" w:space="0" w:color="auto"/>
            </w:tcBorders>
            <w:shd w:val="clear" w:color="000000" w:fill="D9E1F2"/>
          </w:tcPr>
          <w:p w14:paraId="6DD6746F" w14:textId="77777777" w:rsidR="00B05279" w:rsidRPr="008C32BC" w:rsidRDefault="00B05279" w:rsidP="000D459D">
            <w:pPr>
              <w:spacing w:after="0" w:line="240" w:lineRule="auto"/>
              <w:jc w:val="center"/>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Trans lesbians/gay women</w:t>
            </w:r>
            <w:r>
              <w:rPr>
                <w:rFonts w:eastAsia="Times New Roman" w:cs="Times New Roman"/>
                <w:b/>
                <w:bCs/>
                <w:i/>
                <w:iCs/>
                <w:color w:val="000000"/>
                <w:sz w:val="20"/>
                <w:szCs w:val="20"/>
                <w:lang w:eastAsia="en-GB"/>
              </w:rPr>
              <w:t xml:space="preserve"> (n=4)</w:t>
            </w:r>
          </w:p>
        </w:tc>
      </w:tr>
      <w:tr w:rsidR="00B05279" w:rsidRPr="008C32BC" w14:paraId="0F9CB96F" w14:textId="77777777" w:rsidTr="000D459D">
        <w:trPr>
          <w:trHeight w:val="260"/>
        </w:trPr>
        <w:tc>
          <w:tcPr>
            <w:tcW w:w="4675" w:type="dxa"/>
            <w:tcBorders>
              <w:top w:val="nil"/>
              <w:left w:val="single" w:sz="4" w:space="0" w:color="auto"/>
              <w:bottom w:val="single" w:sz="4" w:space="0" w:color="auto"/>
              <w:right w:val="single" w:sz="4" w:space="0" w:color="auto"/>
            </w:tcBorders>
            <w:shd w:val="clear" w:color="000000" w:fill="D9E1F2"/>
            <w:noWrap/>
            <w:hideMark/>
          </w:tcPr>
          <w:p w14:paraId="773B2345"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2636C1">
              <w:rPr>
                <w:rFonts w:eastAsia="Times New Roman" w:cs="Times New Roman"/>
                <w:color w:val="000000"/>
                <w:sz w:val="20"/>
                <w:szCs w:val="20"/>
                <w:lang w:eastAsia="en-GB"/>
              </w:rPr>
              <w:t>Neighbours, friends and family</w:t>
            </w:r>
            <w:r>
              <w:rPr>
                <w:rFonts w:eastAsia="Times New Roman" w:cs="Times New Roman"/>
                <w:color w:val="000000"/>
                <w:sz w:val="20"/>
                <w:szCs w:val="20"/>
                <w:lang w:eastAsia="en-GB"/>
              </w:rPr>
              <w:t>’/ ‘</w:t>
            </w:r>
            <w:r w:rsidRPr="00DB5F23">
              <w:rPr>
                <w:rFonts w:eastAsia="Times New Roman" w:cs="Times New Roman"/>
                <w:color w:val="000000"/>
                <w:sz w:val="20"/>
                <w:szCs w:val="20"/>
                <w:lang w:eastAsia="en-GB"/>
              </w:rPr>
              <w:t>Friends, neighbours, family</w:t>
            </w:r>
            <w:r>
              <w:rPr>
                <w:rFonts w:eastAsia="Times New Roman" w:cs="Times New Roman"/>
                <w:color w:val="000000"/>
                <w:sz w:val="20"/>
                <w:szCs w:val="20"/>
                <w:lang w:eastAsia="en-GB"/>
              </w:rPr>
              <w:t>’ (4)</w:t>
            </w:r>
          </w:p>
          <w:p w14:paraId="32C4F4B8" w14:textId="77777777" w:rsidR="00B05279" w:rsidRPr="00631CBA"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Spouse/partner, ‘friends and family’ (3)</w:t>
            </w:r>
          </w:p>
          <w:p w14:paraId="48ED0AFD" w14:textId="77777777" w:rsidR="00B05279" w:rsidRPr="00631CBA"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‘Friends, partner, son’</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48CB6513"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‘B</w:t>
            </w:r>
            <w:r w:rsidRPr="005918C2">
              <w:rPr>
                <w:rFonts w:eastAsia="Times New Roman" w:cs="Times New Roman"/>
                <w:color w:val="000000"/>
                <w:sz w:val="20"/>
                <w:szCs w:val="20"/>
                <w:lang w:eastAsia="en-GB"/>
              </w:rPr>
              <w:t>rother, several friends, several neighbours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3DF16996"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‘Friends, brother and family’ (</w:t>
            </w:r>
            <w:r w:rsidRPr="008C32BC">
              <w:rPr>
                <w:rFonts w:eastAsia="Times New Roman" w:cs="Times New Roman"/>
                <w:color w:val="000000"/>
                <w:sz w:val="20"/>
                <w:szCs w:val="20"/>
                <w:lang w:eastAsia="en-GB"/>
              </w:rPr>
              <w:t>1)</w:t>
            </w:r>
          </w:p>
          <w:p w14:paraId="716C779B"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‘Friends, niece and partner’</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69356686"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7B294C">
              <w:rPr>
                <w:rFonts w:eastAsia="Times New Roman" w:cs="Times New Roman"/>
                <w:color w:val="000000"/>
                <w:sz w:val="20"/>
                <w:szCs w:val="20"/>
                <w:lang w:eastAsia="en-GB"/>
              </w:rPr>
              <w:t>Friends, niece and (lesbian) partner</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40AB0E34"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‘[online lesbian group], neighbours, family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7D4CAD77" w14:textId="77777777" w:rsidR="00B05279" w:rsidRPr="00631CBA"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‘Neighbours, friends and partner’</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01A7A080"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‘Family, partner, work groups’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16C50221"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7B294C">
              <w:rPr>
                <w:rFonts w:eastAsia="Times New Roman" w:cs="Times New Roman"/>
                <w:color w:val="000000"/>
                <w:sz w:val="20"/>
                <w:szCs w:val="20"/>
                <w:lang w:eastAsia="en-GB"/>
              </w:rPr>
              <w:t xml:space="preserve">My partner. My ex-lovers. A friendship </w:t>
            </w:r>
            <w:proofErr w:type="gramStart"/>
            <w:r w:rsidRPr="007B294C">
              <w:rPr>
                <w:rFonts w:eastAsia="Times New Roman" w:cs="Times New Roman"/>
                <w:color w:val="000000"/>
                <w:sz w:val="20"/>
                <w:szCs w:val="20"/>
                <w:lang w:eastAsia="en-GB"/>
              </w:rPr>
              <w:t>group</w:t>
            </w:r>
            <w:proofErr w:type="gramEnd"/>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1EEF653D" w14:textId="77777777" w:rsidR="00B05279" w:rsidRPr="00E461E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F818C5">
              <w:rPr>
                <w:rFonts w:eastAsia="Times New Roman" w:cs="Times New Roman"/>
                <w:color w:val="000000"/>
                <w:sz w:val="20"/>
                <w:szCs w:val="20"/>
                <w:lang w:eastAsia="en-GB"/>
              </w:rPr>
              <w:t>My partner, individual creative people, lesbian/LGBT groups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610B8B72" w14:textId="77777777" w:rsidR="00B05279" w:rsidRDefault="00B05279" w:rsidP="000D459D">
            <w:pPr>
              <w:pStyle w:val="ListParagraph"/>
              <w:spacing w:after="0" w:line="240" w:lineRule="auto"/>
              <w:ind w:left="360"/>
              <w:rPr>
                <w:rFonts w:eastAsia="Times New Roman" w:cs="Times New Roman"/>
                <w:color w:val="000000"/>
                <w:sz w:val="20"/>
                <w:szCs w:val="20"/>
                <w:lang w:eastAsia="en-GB"/>
              </w:rPr>
            </w:pPr>
          </w:p>
        </w:tc>
        <w:tc>
          <w:tcPr>
            <w:tcW w:w="5385" w:type="dxa"/>
            <w:gridSpan w:val="2"/>
            <w:tcBorders>
              <w:top w:val="nil"/>
              <w:left w:val="single" w:sz="4" w:space="0" w:color="auto"/>
              <w:bottom w:val="single" w:sz="4" w:space="0" w:color="auto"/>
              <w:right w:val="single" w:sz="4" w:space="0" w:color="auto"/>
            </w:tcBorders>
            <w:shd w:val="clear" w:color="000000" w:fill="D9E1F2"/>
          </w:tcPr>
          <w:p w14:paraId="12F1720A"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2636C1">
              <w:rPr>
                <w:rFonts w:eastAsia="Times New Roman" w:cs="Times New Roman"/>
                <w:color w:val="000000"/>
                <w:sz w:val="20"/>
                <w:szCs w:val="20"/>
                <w:lang w:eastAsia="en-GB"/>
              </w:rPr>
              <w:t>Friends, work colleagues, family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53B0AEB7" w14:textId="77777777" w:rsidR="00B05279"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7B294C">
              <w:rPr>
                <w:rFonts w:eastAsia="Times New Roman" w:cs="Times New Roman"/>
                <w:color w:val="000000"/>
                <w:sz w:val="20"/>
                <w:szCs w:val="20"/>
                <w:lang w:eastAsia="en-GB"/>
              </w:rPr>
              <w:t>Friends, groups, family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r>
              <w:rPr>
                <w:rFonts w:eastAsia="Times New Roman" w:cs="Times New Roman"/>
                <w:color w:val="000000"/>
                <w:sz w:val="20"/>
                <w:szCs w:val="20"/>
                <w:lang w:eastAsia="en-GB"/>
              </w:rPr>
              <w:t xml:space="preserve"> </w:t>
            </w:r>
          </w:p>
          <w:p w14:paraId="3C2B8E74" w14:textId="77777777" w:rsidR="00B05279" w:rsidRPr="00F818C5" w:rsidRDefault="00B05279" w:rsidP="00B05279">
            <w:pPr>
              <w:pStyle w:val="ListParagraph"/>
              <w:numPr>
                <w:ilvl w:val="0"/>
                <w:numId w:val="28"/>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F818C5">
              <w:rPr>
                <w:rFonts w:eastAsia="Times New Roman" w:cs="Times New Roman"/>
                <w:color w:val="000000"/>
                <w:sz w:val="20"/>
                <w:szCs w:val="20"/>
                <w:lang w:eastAsia="en-GB"/>
              </w:rPr>
              <w:t>Friends, family and KENRIC</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6E04C829"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 xml:space="preserve">Friends, fellow sports club members and fellow volunteers </w:t>
            </w:r>
            <w:r w:rsidRPr="008C32BC">
              <w:rPr>
                <w:rFonts w:eastAsia="Times New Roman" w:cs="Times New Roman"/>
                <w:color w:val="000000"/>
                <w:sz w:val="20"/>
                <w:szCs w:val="20"/>
                <w:lang w:eastAsia="en-GB"/>
              </w:rPr>
              <w:t>(1)</w:t>
            </w:r>
          </w:p>
          <w:p w14:paraId="487FCCCC" w14:textId="77777777" w:rsidR="00B05279" w:rsidRPr="00514DCD"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‘Fr</w:t>
            </w:r>
            <w:r w:rsidRPr="00514DCD">
              <w:rPr>
                <w:rFonts w:eastAsia="Times New Roman" w:cs="Times New Roman"/>
                <w:color w:val="000000"/>
                <w:sz w:val="20"/>
                <w:szCs w:val="20"/>
                <w:lang w:eastAsia="en-GB"/>
              </w:rPr>
              <w:t xml:space="preserve">iends, church people, </w:t>
            </w:r>
            <w:r>
              <w:rPr>
                <w:rFonts w:eastAsia="Times New Roman" w:cs="Times New Roman"/>
                <w:color w:val="000000"/>
                <w:sz w:val="20"/>
                <w:szCs w:val="20"/>
                <w:lang w:eastAsia="en-GB"/>
              </w:rPr>
              <w:t>[sport]</w:t>
            </w:r>
            <w:r w:rsidRPr="00514DCD">
              <w:rPr>
                <w:rFonts w:eastAsia="Times New Roman" w:cs="Times New Roman"/>
                <w:color w:val="000000"/>
                <w:sz w:val="20"/>
                <w:szCs w:val="20"/>
                <w:lang w:eastAsia="en-GB"/>
              </w:rPr>
              <w:t xml:space="preserve"> club’</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69E08A58"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‘A few friends living locally and some family members a long way away and counselling’</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662842CF" w14:textId="77777777" w:rsidR="00B05279" w:rsidRPr="00CD3685"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CD3685">
              <w:rPr>
                <w:rFonts w:eastAsia="Times New Roman" w:cs="Times New Roman"/>
                <w:color w:val="000000"/>
                <w:sz w:val="20"/>
                <w:szCs w:val="20"/>
                <w:lang w:eastAsia="en-GB"/>
              </w:rPr>
              <w:t xml:space="preserve">‘Therapist, friends, </w:t>
            </w:r>
            <w:r>
              <w:rPr>
                <w:rFonts w:eastAsia="Times New Roman" w:cs="Times New Roman"/>
                <w:color w:val="000000"/>
                <w:sz w:val="20"/>
                <w:szCs w:val="20"/>
                <w:lang w:eastAsia="en-GB"/>
              </w:rPr>
              <w:t>f</w:t>
            </w:r>
            <w:r w:rsidRPr="00CD3685">
              <w:rPr>
                <w:rFonts w:eastAsia="Times New Roman" w:cs="Times New Roman"/>
                <w:color w:val="000000"/>
                <w:sz w:val="20"/>
                <w:szCs w:val="20"/>
                <w:lang w:eastAsia="en-GB"/>
              </w:rPr>
              <w:t>amily’ (</w:t>
            </w:r>
            <w:r>
              <w:rPr>
                <w:rFonts w:eastAsia="Times New Roman" w:cs="Times New Roman"/>
                <w:color w:val="000000"/>
                <w:sz w:val="20"/>
                <w:szCs w:val="20"/>
                <w:lang w:eastAsia="en-GB"/>
              </w:rPr>
              <w:t>1</w:t>
            </w:r>
            <w:r w:rsidRPr="00CD3685">
              <w:rPr>
                <w:rFonts w:eastAsia="Times New Roman" w:cs="Times New Roman"/>
                <w:color w:val="000000"/>
                <w:sz w:val="20"/>
                <w:szCs w:val="20"/>
                <w:lang w:eastAsia="en-GB"/>
              </w:rPr>
              <w:t>)</w:t>
            </w:r>
          </w:p>
          <w:p w14:paraId="3197EE2B" w14:textId="77777777" w:rsidR="00B05279"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sidRPr="00631CBA">
              <w:rPr>
                <w:rFonts w:eastAsia="Times New Roman" w:cs="Times New Roman"/>
                <w:color w:val="000000"/>
                <w:sz w:val="20"/>
                <w:szCs w:val="20"/>
                <w:lang w:eastAsia="en-GB"/>
              </w:rPr>
              <w:t>‘[Paid] carers… friends and family’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2C98C1D6" w14:textId="77777777" w:rsidR="00B05279" w:rsidRPr="002636C1" w:rsidRDefault="00B05279" w:rsidP="00B05279">
            <w:pPr>
              <w:pStyle w:val="ListParagraph"/>
              <w:numPr>
                <w:ilvl w:val="0"/>
                <w:numId w:val="25"/>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2636C1">
              <w:rPr>
                <w:rFonts w:eastAsia="Times New Roman" w:cs="Times New Roman"/>
                <w:color w:val="000000"/>
                <w:sz w:val="20"/>
                <w:szCs w:val="20"/>
                <w:lang w:eastAsia="en-GB"/>
              </w:rPr>
              <w:t>Social group</w:t>
            </w:r>
            <w:r>
              <w:rPr>
                <w:rFonts w:eastAsia="Times New Roman" w:cs="Times New Roman"/>
                <w:color w:val="000000"/>
                <w:sz w:val="20"/>
                <w:szCs w:val="20"/>
                <w:lang w:eastAsia="en-GB"/>
              </w:rPr>
              <w:t>(s)..</w:t>
            </w:r>
            <w:r w:rsidRPr="002636C1">
              <w:rPr>
                <w:rFonts w:eastAsia="Times New Roman" w:cs="Times New Roman"/>
                <w:color w:val="000000"/>
                <w:sz w:val="20"/>
                <w:szCs w:val="20"/>
                <w:lang w:eastAsia="en-GB"/>
              </w:rPr>
              <w:t>. loose network of acquaintances. 3 good friends</w:t>
            </w:r>
            <w:r>
              <w:rPr>
                <w:rFonts w:eastAsia="Times New Roman" w:cs="Times New Roman"/>
                <w:color w:val="000000"/>
                <w:sz w:val="20"/>
                <w:szCs w:val="20"/>
                <w:lang w:eastAsia="en-GB"/>
              </w:rPr>
              <w:t xml:space="preserve"> w</w:t>
            </w:r>
            <w:r w:rsidRPr="002636C1">
              <w:rPr>
                <w:rFonts w:eastAsia="Times New Roman" w:cs="Times New Roman"/>
                <w:color w:val="000000"/>
                <w:sz w:val="20"/>
                <w:szCs w:val="20"/>
                <w:lang w:eastAsia="en-GB"/>
              </w:rPr>
              <w:t>ho I don’t see very often.</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tc>
        <w:tc>
          <w:tcPr>
            <w:tcW w:w="3827" w:type="dxa"/>
            <w:tcBorders>
              <w:top w:val="nil"/>
              <w:left w:val="single" w:sz="4" w:space="0" w:color="auto"/>
              <w:bottom w:val="single" w:sz="4" w:space="0" w:color="auto"/>
              <w:right w:val="single" w:sz="4" w:space="0" w:color="auto"/>
            </w:tcBorders>
            <w:shd w:val="clear" w:color="000000" w:fill="D9E1F2"/>
          </w:tcPr>
          <w:p w14:paraId="7B50FCE4" w14:textId="77777777" w:rsidR="00B05279" w:rsidRPr="008C32BC" w:rsidRDefault="00B05279" w:rsidP="00B05279">
            <w:pPr>
              <w:pStyle w:val="ListParagraph"/>
              <w:numPr>
                <w:ilvl w:val="0"/>
                <w:numId w:val="24"/>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Our local Transgender and our older persons support network. Also, there is a </w:t>
            </w:r>
            <w:proofErr w:type="gramStart"/>
            <w:r w:rsidRPr="008C32BC">
              <w:rPr>
                <w:rFonts w:eastAsia="Times New Roman" w:cs="Times New Roman"/>
                <w:color w:val="000000"/>
                <w:sz w:val="20"/>
                <w:szCs w:val="20"/>
                <w:lang w:eastAsia="en-GB"/>
              </w:rPr>
              <w:t>Volunteer</w:t>
            </w:r>
            <w:proofErr w:type="gramEnd"/>
            <w:r w:rsidRPr="008C32BC">
              <w:rPr>
                <w:rFonts w:eastAsia="Times New Roman" w:cs="Times New Roman"/>
                <w:color w:val="000000"/>
                <w:sz w:val="20"/>
                <w:szCs w:val="20"/>
                <w:lang w:eastAsia="en-GB"/>
              </w:rPr>
              <w:t xml:space="preserve"> responder network run by the County council and the NHS’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6D02A1F9" w14:textId="77777777" w:rsidR="00B05279" w:rsidRPr="008C32BC" w:rsidRDefault="00B05279" w:rsidP="00B05279">
            <w:pPr>
              <w:pStyle w:val="ListParagraph"/>
              <w:numPr>
                <w:ilvl w:val="0"/>
                <w:numId w:val="22"/>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‘[Sports] club; work colleagues; Facebook’</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190CC412" w14:textId="77777777" w:rsidR="00B05279" w:rsidRPr="008C32BC" w:rsidRDefault="00B05279" w:rsidP="00B05279">
            <w:pPr>
              <w:pStyle w:val="ListParagraph"/>
              <w:numPr>
                <w:ilvl w:val="0"/>
                <w:numId w:val="22"/>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‘Friends; synagogue; work’</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19CAAEB3" w14:textId="77777777" w:rsidR="00B05279" w:rsidRPr="008C32BC" w:rsidRDefault="00B05279" w:rsidP="00B05279">
            <w:pPr>
              <w:pStyle w:val="ListParagraph"/>
              <w:numPr>
                <w:ilvl w:val="0"/>
                <w:numId w:val="22"/>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‘Friends; neighbours; family’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tc>
      </w:tr>
      <w:tr w:rsidR="00B05279" w:rsidRPr="008C32BC" w14:paraId="4F07D5A4" w14:textId="77777777" w:rsidTr="000D459D">
        <w:trPr>
          <w:trHeight w:val="260"/>
        </w:trPr>
        <w:tc>
          <w:tcPr>
            <w:tcW w:w="13887"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A8297D7" w14:textId="77777777" w:rsidR="00B05279" w:rsidRPr="00EA75BC" w:rsidRDefault="00B05279" w:rsidP="000D459D">
            <w:pPr>
              <w:spacing w:after="0" w:line="240" w:lineRule="auto"/>
              <w:jc w:val="center"/>
              <w:rPr>
                <w:rFonts w:eastAsia="Times New Roman" w:cs="Times New Roman"/>
                <w:color w:val="000000"/>
                <w:lang w:eastAsia="en-GB"/>
              </w:rPr>
            </w:pPr>
            <w:r w:rsidRPr="00EA75BC">
              <w:rPr>
                <w:rFonts w:eastAsia="Times New Roman" w:cs="Times New Roman"/>
                <w:b/>
                <w:bCs/>
                <w:color w:val="000000"/>
                <w:lang w:eastAsia="en-GB"/>
              </w:rPr>
              <w:t>4+ TYPES OF SOURCES OF SUPPORT (N=</w:t>
            </w:r>
            <w:r>
              <w:rPr>
                <w:rFonts w:eastAsia="Times New Roman" w:cs="Times New Roman"/>
                <w:b/>
                <w:bCs/>
                <w:color w:val="000000"/>
                <w:lang w:eastAsia="en-GB"/>
              </w:rPr>
              <w:t>8</w:t>
            </w:r>
            <w:r w:rsidRPr="00EA75BC">
              <w:rPr>
                <w:rFonts w:eastAsia="Times New Roman" w:cs="Times New Roman"/>
                <w:b/>
                <w:bCs/>
                <w:color w:val="000000"/>
                <w:lang w:eastAsia="en-GB"/>
              </w:rPr>
              <w:t xml:space="preserve">) </w:t>
            </w:r>
          </w:p>
        </w:tc>
      </w:tr>
      <w:tr w:rsidR="00B05279" w:rsidRPr="008C32BC" w14:paraId="34327D6B" w14:textId="77777777" w:rsidTr="000D459D">
        <w:trPr>
          <w:trHeight w:val="260"/>
        </w:trPr>
        <w:tc>
          <w:tcPr>
            <w:tcW w:w="10060" w:type="dxa"/>
            <w:gridSpan w:val="3"/>
            <w:tcBorders>
              <w:top w:val="nil"/>
              <w:left w:val="single" w:sz="4" w:space="0" w:color="auto"/>
              <w:bottom w:val="single" w:sz="4" w:space="0" w:color="auto"/>
              <w:right w:val="single" w:sz="4" w:space="0" w:color="auto"/>
            </w:tcBorders>
            <w:shd w:val="clear" w:color="000000" w:fill="D9E1F2"/>
            <w:noWrap/>
          </w:tcPr>
          <w:p w14:paraId="7A9BD9CE" w14:textId="77777777" w:rsidR="00B05279" w:rsidRPr="008C32BC" w:rsidRDefault="00B05279" w:rsidP="000D459D">
            <w:pPr>
              <w:spacing w:after="0" w:line="240" w:lineRule="auto"/>
              <w:jc w:val="center"/>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Cis lesbians/gay women</w:t>
            </w:r>
            <w:r>
              <w:rPr>
                <w:rFonts w:eastAsia="Times New Roman" w:cs="Times New Roman"/>
                <w:b/>
                <w:bCs/>
                <w:i/>
                <w:iCs/>
                <w:color w:val="000000"/>
                <w:sz w:val="20"/>
                <w:szCs w:val="20"/>
                <w:lang w:eastAsia="en-GB"/>
              </w:rPr>
              <w:t xml:space="preserve"> (n=7)</w:t>
            </w:r>
          </w:p>
        </w:tc>
        <w:tc>
          <w:tcPr>
            <w:tcW w:w="3827" w:type="dxa"/>
            <w:tcBorders>
              <w:top w:val="nil"/>
              <w:left w:val="single" w:sz="4" w:space="0" w:color="auto"/>
              <w:bottom w:val="single" w:sz="4" w:space="0" w:color="auto"/>
              <w:right w:val="single" w:sz="4" w:space="0" w:color="auto"/>
            </w:tcBorders>
            <w:shd w:val="clear" w:color="000000" w:fill="D9E1F2"/>
          </w:tcPr>
          <w:p w14:paraId="47FF9CE3" w14:textId="77777777" w:rsidR="00B05279" w:rsidRPr="00EA75BC" w:rsidRDefault="00B05279" w:rsidP="000D459D">
            <w:pPr>
              <w:spacing w:after="0" w:line="240" w:lineRule="auto"/>
              <w:jc w:val="center"/>
              <w:rPr>
                <w:rFonts w:eastAsia="Times New Roman" w:cs="Times New Roman"/>
                <w:color w:val="000000"/>
                <w:sz w:val="20"/>
                <w:szCs w:val="20"/>
                <w:lang w:eastAsia="en-GB"/>
              </w:rPr>
            </w:pPr>
            <w:r w:rsidRPr="008C32BC">
              <w:rPr>
                <w:rFonts w:eastAsia="Times New Roman" w:cs="Times New Roman"/>
                <w:b/>
                <w:bCs/>
                <w:i/>
                <w:iCs/>
                <w:color w:val="000000"/>
                <w:sz w:val="20"/>
                <w:szCs w:val="20"/>
                <w:lang w:eastAsia="en-GB"/>
              </w:rPr>
              <w:t>Trans lesbians/gay women</w:t>
            </w:r>
            <w:r>
              <w:rPr>
                <w:rFonts w:eastAsia="Times New Roman" w:cs="Times New Roman"/>
                <w:b/>
                <w:bCs/>
                <w:i/>
                <w:iCs/>
                <w:color w:val="000000"/>
                <w:sz w:val="20"/>
                <w:szCs w:val="20"/>
                <w:lang w:eastAsia="en-GB"/>
              </w:rPr>
              <w:t xml:space="preserve"> (n=1)</w:t>
            </w:r>
          </w:p>
        </w:tc>
      </w:tr>
      <w:tr w:rsidR="00B05279" w:rsidRPr="008C32BC" w14:paraId="4BC291FA" w14:textId="77777777" w:rsidTr="000D459D">
        <w:trPr>
          <w:trHeight w:val="260"/>
        </w:trPr>
        <w:tc>
          <w:tcPr>
            <w:tcW w:w="5030" w:type="dxa"/>
            <w:gridSpan w:val="2"/>
            <w:tcBorders>
              <w:top w:val="nil"/>
              <w:left w:val="single" w:sz="4" w:space="0" w:color="auto"/>
              <w:bottom w:val="single" w:sz="4" w:space="0" w:color="auto"/>
              <w:right w:val="single" w:sz="4" w:space="0" w:color="auto"/>
            </w:tcBorders>
            <w:shd w:val="clear" w:color="000000" w:fill="D9E1F2"/>
            <w:noWrap/>
            <w:hideMark/>
          </w:tcPr>
          <w:p w14:paraId="10023A41" w14:textId="77777777" w:rsidR="00B05279" w:rsidRDefault="00B05279" w:rsidP="000D459D">
            <w:pPr>
              <w:spacing w:after="0" w:line="240" w:lineRule="auto"/>
              <w:rPr>
                <w:rFonts w:eastAsia="Times New Roman" w:cs="Times New Roman"/>
                <w:b/>
                <w:bCs/>
                <w:i/>
                <w:iCs/>
                <w:color w:val="000000"/>
                <w:sz w:val="20"/>
                <w:szCs w:val="20"/>
                <w:lang w:eastAsia="en-GB"/>
              </w:rPr>
            </w:pPr>
            <w:r w:rsidRPr="008C32BC">
              <w:rPr>
                <w:rFonts w:eastAsia="Times New Roman" w:cs="Times New Roman"/>
                <w:b/>
                <w:bCs/>
                <w:i/>
                <w:iCs/>
                <w:color w:val="000000"/>
                <w:sz w:val="20"/>
                <w:szCs w:val="20"/>
                <w:lang w:eastAsia="en-GB"/>
              </w:rPr>
              <w:t>Cis lesbians/gay women:</w:t>
            </w:r>
          </w:p>
          <w:p w14:paraId="408194EC" w14:textId="77777777" w:rsidR="00B05279" w:rsidRDefault="00B05279" w:rsidP="00B05279">
            <w:pPr>
              <w:pStyle w:val="ListParagraph"/>
              <w:numPr>
                <w:ilvl w:val="0"/>
                <w:numId w:val="29"/>
              </w:numPr>
              <w:spacing w:after="0" w:line="240" w:lineRule="auto"/>
              <w:rPr>
                <w:rFonts w:eastAsia="Times New Roman" w:cs="Times New Roman"/>
                <w:color w:val="000000"/>
                <w:sz w:val="20"/>
                <w:szCs w:val="20"/>
                <w:lang w:eastAsia="en-GB"/>
              </w:rPr>
            </w:pPr>
            <w:r w:rsidRPr="008A43EF">
              <w:rPr>
                <w:rFonts w:eastAsia="Times New Roman" w:cs="Times New Roman"/>
                <w:color w:val="000000"/>
                <w:sz w:val="20"/>
                <w:szCs w:val="20"/>
                <w:lang w:eastAsia="en-GB"/>
              </w:rPr>
              <w:t>‘Family and friends; wider family WhatsApp; online LGBT+ networks; and work colleagues.’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463AFC3F" w14:textId="77777777" w:rsidR="00B05279" w:rsidRPr="008A43EF" w:rsidRDefault="00B05279" w:rsidP="00B05279">
            <w:pPr>
              <w:pStyle w:val="ListParagraph"/>
              <w:numPr>
                <w:ilvl w:val="0"/>
                <w:numId w:val="29"/>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F818C5">
              <w:rPr>
                <w:rFonts w:eastAsia="Times New Roman" w:cs="Times New Roman"/>
                <w:color w:val="000000"/>
                <w:sz w:val="20"/>
                <w:szCs w:val="20"/>
                <w:lang w:eastAsia="en-GB"/>
              </w:rPr>
              <w:t>Friends, neighbours, family (son), colleagues in voluntary and social activities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5FEBE6E9" w14:textId="77777777" w:rsidR="00B05279" w:rsidRDefault="00B05279" w:rsidP="00B05279">
            <w:pPr>
              <w:pStyle w:val="ListParagraph"/>
              <w:numPr>
                <w:ilvl w:val="0"/>
                <w:numId w:val="29"/>
              </w:numPr>
              <w:spacing w:after="0" w:line="240" w:lineRule="auto"/>
              <w:rPr>
                <w:rFonts w:eastAsia="Times New Roman" w:cs="Times New Roman"/>
                <w:color w:val="000000"/>
                <w:sz w:val="20"/>
                <w:szCs w:val="20"/>
                <w:lang w:eastAsia="en-GB"/>
              </w:rPr>
            </w:pPr>
            <w:r w:rsidRPr="008A43EF">
              <w:rPr>
                <w:rFonts w:eastAsia="Times New Roman" w:cs="Times New Roman"/>
                <w:color w:val="000000"/>
                <w:sz w:val="20"/>
                <w:szCs w:val="20"/>
                <w:lang w:eastAsia="en-GB"/>
              </w:rPr>
              <w:t>‘Close group of friends, Choir, brother and family, book group, walking group’</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r>
              <w:rPr>
                <w:rFonts w:eastAsia="Times New Roman" w:cs="Times New Roman"/>
                <w:color w:val="000000"/>
                <w:sz w:val="20"/>
                <w:szCs w:val="20"/>
                <w:lang w:eastAsia="en-GB"/>
              </w:rPr>
              <w:t xml:space="preserve"> </w:t>
            </w:r>
          </w:p>
          <w:p w14:paraId="7806534E" w14:textId="77777777" w:rsidR="00B05279" w:rsidRPr="00EA75BC" w:rsidRDefault="00B05279" w:rsidP="00B05279">
            <w:pPr>
              <w:pStyle w:val="ListParagraph"/>
              <w:numPr>
                <w:ilvl w:val="0"/>
                <w:numId w:val="29"/>
              </w:numPr>
              <w:spacing w:after="0" w:line="240" w:lineRule="auto"/>
              <w:rPr>
                <w:rFonts w:eastAsia="Times New Roman" w:cs="Times New Roman"/>
                <w:color w:val="000000"/>
                <w:sz w:val="20"/>
                <w:szCs w:val="20"/>
                <w:lang w:eastAsia="en-GB"/>
              </w:rPr>
            </w:pPr>
            <w:r w:rsidRPr="008A43EF">
              <w:rPr>
                <w:rFonts w:eastAsia="Times New Roman" w:cs="Times New Roman"/>
                <w:color w:val="000000"/>
                <w:sz w:val="20"/>
                <w:szCs w:val="20"/>
                <w:lang w:eastAsia="en-GB"/>
              </w:rPr>
              <w:t>‘Partner, friends, family and neighbour’</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tc>
        <w:tc>
          <w:tcPr>
            <w:tcW w:w="5030" w:type="dxa"/>
            <w:tcBorders>
              <w:top w:val="nil"/>
              <w:left w:val="single" w:sz="4" w:space="0" w:color="auto"/>
              <w:bottom w:val="single" w:sz="4" w:space="0" w:color="auto"/>
              <w:right w:val="single" w:sz="4" w:space="0" w:color="auto"/>
            </w:tcBorders>
            <w:shd w:val="clear" w:color="000000" w:fill="D9E1F2"/>
          </w:tcPr>
          <w:p w14:paraId="25B6CF4C" w14:textId="77777777" w:rsidR="00B05279" w:rsidRDefault="00B05279" w:rsidP="00B05279">
            <w:pPr>
              <w:pStyle w:val="ListParagraph"/>
              <w:numPr>
                <w:ilvl w:val="0"/>
                <w:numId w:val="29"/>
              </w:numPr>
              <w:spacing w:after="0" w:line="240" w:lineRule="auto"/>
              <w:rPr>
                <w:rFonts w:eastAsia="Times New Roman" w:cs="Times New Roman"/>
                <w:color w:val="000000"/>
                <w:sz w:val="20"/>
                <w:szCs w:val="20"/>
                <w:lang w:eastAsia="en-GB"/>
              </w:rPr>
            </w:pPr>
            <w:r w:rsidRPr="008A43EF">
              <w:rPr>
                <w:rFonts w:eastAsia="Times New Roman" w:cs="Times New Roman"/>
                <w:color w:val="000000"/>
                <w:sz w:val="20"/>
                <w:szCs w:val="20"/>
                <w:lang w:eastAsia="en-GB"/>
              </w:rPr>
              <w:t>‘Partner, daughters, friends and neighbours’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713B691A" w14:textId="77777777" w:rsidR="00B05279" w:rsidRPr="008A43EF" w:rsidRDefault="00B05279" w:rsidP="00B05279">
            <w:pPr>
              <w:pStyle w:val="ListParagraph"/>
              <w:numPr>
                <w:ilvl w:val="0"/>
                <w:numId w:val="29"/>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F818C5">
              <w:rPr>
                <w:rFonts w:eastAsia="Times New Roman" w:cs="Times New Roman"/>
                <w:color w:val="000000"/>
                <w:sz w:val="20"/>
                <w:szCs w:val="20"/>
                <w:lang w:eastAsia="en-GB"/>
              </w:rPr>
              <w:t>Relationship, friends, neighbours, LGBT community</w:t>
            </w:r>
            <w:r>
              <w:rPr>
                <w:rFonts w:eastAsia="Times New Roman" w:cs="Times New Roman"/>
                <w:color w:val="000000"/>
                <w:sz w:val="20"/>
                <w:szCs w:val="20"/>
                <w:lang w:eastAsia="en-GB"/>
              </w:rPr>
              <w:t>-</w:t>
            </w:r>
            <w:r w:rsidRPr="00F818C5">
              <w:rPr>
                <w:rFonts w:eastAsia="Times New Roman" w:cs="Times New Roman"/>
                <w:color w:val="000000"/>
                <w:sz w:val="20"/>
                <w:szCs w:val="20"/>
                <w:lang w:eastAsia="en-GB"/>
              </w:rPr>
              <w:t>based sports organisation</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0F3C0A20" w14:textId="77777777" w:rsidR="00B05279" w:rsidRPr="00460ADD" w:rsidRDefault="00B05279" w:rsidP="00B05279">
            <w:pPr>
              <w:pStyle w:val="ListParagraph"/>
              <w:numPr>
                <w:ilvl w:val="0"/>
                <w:numId w:val="29"/>
              </w:numPr>
              <w:spacing w:after="0" w:line="240" w:lineRule="auto"/>
              <w:rPr>
                <w:rFonts w:eastAsia="Times New Roman" w:cs="Times New Roman"/>
                <w:color w:val="000000"/>
                <w:sz w:val="20"/>
                <w:szCs w:val="20"/>
                <w:lang w:eastAsia="en-GB"/>
              </w:rPr>
            </w:pPr>
            <w:r w:rsidRPr="008A43EF">
              <w:rPr>
                <w:rFonts w:eastAsia="Times New Roman" w:cs="Times New Roman"/>
                <w:color w:val="000000"/>
                <w:sz w:val="20"/>
                <w:szCs w:val="20"/>
                <w:lang w:eastAsia="en-GB"/>
              </w:rPr>
              <w:t>‘My 2 daughters who live three hours’ drive away plus friends, neighbours, acquaintance at voluntary work. I have an End-of-Life Doula</w:t>
            </w:r>
            <w:r w:rsidRPr="008A43EF">
              <w:rPr>
                <w:vertAlign w:val="superscript"/>
              </w:rPr>
              <w:t>2</w:t>
            </w:r>
            <w:r w:rsidRPr="008A43EF">
              <w:rPr>
                <w:rFonts w:eastAsia="Times New Roman" w:cs="Times New Roman"/>
                <w:color w:val="000000"/>
                <w:sz w:val="20"/>
                <w:szCs w:val="20"/>
                <w:lang w:eastAsia="en-GB"/>
              </w:rPr>
              <w:t xml:space="preserve"> who visits fortnightly usually, now by telephone.  When able, I still drive locally.’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tc>
        <w:tc>
          <w:tcPr>
            <w:tcW w:w="3827" w:type="dxa"/>
            <w:tcBorders>
              <w:top w:val="nil"/>
              <w:left w:val="single" w:sz="4" w:space="0" w:color="auto"/>
              <w:bottom w:val="single" w:sz="4" w:space="0" w:color="auto"/>
              <w:right w:val="single" w:sz="4" w:space="0" w:color="auto"/>
            </w:tcBorders>
            <w:shd w:val="clear" w:color="000000" w:fill="D9E1F2"/>
          </w:tcPr>
          <w:p w14:paraId="0D5D34E3" w14:textId="77777777" w:rsidR="00B05279" w:rsidRPr="00492323" w:rsidRDefault="00B05279" w:rsidP="00B05279">
            <w:pPr>
              <w:pStyle w:val="ListParagraph"/>
              <w:numPr>
                <w:ilvl w:val="0"/>
                <w:numId w:val="26"/>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‘Transgender support from London Friend, Beaumont Society, [Specific Locality] Mind, Torch at Oasis Hub, London Gender Support; Professional support from </w:t>
            </w:r>
            <w:proofErr w:type="spellStart"/>
            <w:r w:rsidRPr="008C32BC">
              <w:rPr>
                <w:rFonts w:eastAsia="Times New Roman" w:cs="Times New Roman"/>
                <w:color w:val="000000"/>
                <w:sz w:val="20"/>
                <w:szCs w:val="20"/>
                <w:lang w:eastAsia="en-GB"/>
              </w:rPr>
              <w:t>Gendercare</w:t>
            </w:r>
            <w:proofErr w:type="spellEnd"/>
            <w:r w:rsidRPr="008C32BC">
              <w:rPr>
                <w:rFonts w:eastAsia="Times New Roman" w:cs="Times New Roman"/>
                <w:color w:val="000000"/>
                <w:sz w:val="20"/>
                <w:szCs w:val="20"/>
                <w:lang w:eastAsia="en-GB"/>
              </w:rPr>
              <w:t>; Support from family and friends.’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tc>
      </w:tr>
      <w:tr w:rsidR="00B05279" w:rsidRPr="008C32BC" w14:paraId="41FBE6A3" w14:textId="77777777" w:rsidTr="000D459D">
        <w:trPr>
          <w:trHeight w:val="260"/>
        </w:trPr>
        <w:tc>
          <w:tcPr>
            <w:tcW w:w="13887"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266EF6D" w14:textId="77777777" w:rsidR="00B05279" w:rsidRPr="00EA75BC" w:rsidRDefault="00B05279" w:rsidP="000D459D">
            <w:pPr>
              <w:spacing w:after="0" w:line="240" w:lineRule="auto"/>
              <w:jc w:val="center"/>
              <w:rPr>
                <w:rFonts w:eastAsia="Times New Roman" w:cs="Times New Roman"/>
                <w:b/>
                <w:bCs/>
                <w:color w:val="000000"/>
                <w:lang w:eastAsia="en-GB"/>
              </w:rPr>
            </w:pPr>
            <w:r w:rsidRPr="00EA75BC">
              <w:rPr>
                <w:rFonts w:eastAsia="Times New Roman" w:cs="Times New Roman"/>
                <w:b/>
                <w:bCs/>
                <w:color w:val="000000"/>
                <w:lang w:eastAsia="en-GB"/>
              </w:rPr>
              <w:t>NON-SPECIFI</w:t>
            </w:r>
            <w:r>
              <w:rPr>
                <w:rFonts w:eastAsia="Times New Roman" w:cs="Times New Roman"/>
                <w:b/>
                <w:bCs/>
                <w:color w:val="000000"/>
                <w:lang w:eastAsia="en-GB"/>
              </w:rPr>
              <w:t>C</w:t>
            </w:r>
            <w:r w:rsidRPr="00EA75BC">
              <w:rPr>
                <w:rFonts w:eastAsia="Times New Roman" w:cs="Times New Roman"/>
                <w:b/>
                <w:bCs/>
                <w:color w:val="000000"/>
                <w:lang w:eastAsia="en-GB"/>
              </w:rPr>
              <w:t xml:space="preserve"> (N=</w:t>
            </w:r>
            <w:r>
              <w:rPr>
                <w:rFonts w:eastAsia="Times New Roman" w:cs="Times New Roman"/>
                <w:b/>
                <w:bCs/>
                <w:color w:val="000000"/>
                <w:lang w:eastAsia="en-GB"/>
              </w:rPr>
              <w:t>3</w:t>
            </w:r>
            <w:r w:rsidRPr="00EA75BC">
              <w:rPr>
                <w:rFonts w:eastAsia="Times New Roman" w:cs="Times New Roman"/>
                <w:b/>
                <w:bCs/>
                <w:color w:val="000000"/>
                <w:lang w:eastAsia="en-GB"/>
              </w:rPr>
              <w:t xml:space="preserve">) </w:t>
            </w:r>
          </w:p>
        </w:tc>
      </w:tr>
      <w:tr w:rsidR="00B05279" w:rsidRPr="008C32BC" w14:paraId="002B04F0" w14:textId="77777777" w:rsidTr="000D459D">
        <w:trPr>
          <w:trHeight w:val="260"/>
        </w:trPr>
        <w:tc>
          <w:tcPr>
            <w:tcW w:w="10060" w:type="dxa"/>
            <w:gridSpan w:val="3"/>
            <w:tcBorders>
              <w:top w:val="nil"/>
              <w:left w:val="single" w:sz="4" w:space="0" w:color="auto"/>
              <w:bottom w:val="single" w:sz="4" w:space="0" w:color="auto"/>
              <w:right w:val="single" w:sz="4" w:space="0" w:color="auto"/>
            </w:tcBorders>
            <w:shd w:val="clear" w:color="auto" w:fill="D9E2F3" w:themeFill="accent1" w:themeFillTint="33"/>
            <w:noWrap/>
          </w:tcPr>
          <w:p w14:paraId="77CBE457" w14:textId="77777777" w:rsidR="00B05279" w:rsidRPr="008C32BC" w:rsidRDefault="00B05279" w:rsidP="000D459D">
            <w:pPr>
              <w:spacing w:after="0" w:line="240" w:lineRule="auto"/>
              <w:jc w:val="center"/>
              <w:rPr>
                <w:rFonts w:eastAsia="Times New Roman" w:cs="Times New Roman"/>
                <w:color w:val="000000"/>
                <w:sz w:val="20"/>
                <w:szCs w:val="20"/>
                <w:lang w:eastAsia="en-GB"/>
              </w:rPr>
            </w:pPr>
            <w:r w:rsidRPr="008C32BC">
              <w:rPr>
                <w:rFonts w:eastAsia="Times New Roman" w:cs="Times New Roman"/>
                <w:b/>
                <w:bCs/>
                <w:i/>
                <w:iCs/>
                <w:color w:val="000000"/>
                <w:sz w:val="20"/>
                <w:szCs w:val="20"/>
                <w:lang w:eastAsia="en-GB"/>
              </w:rPr>
              <w:t>Cis lesbians/gay women</w:t>
            </w:r>
            <w:r>
              <w:rPr>
                <w:rFonts w:eastAsia="Times New Roman" w:cs="Times New Roman"/>
                <w:b/>
                <w:bCs/>
                <w:i/>
                <w:iCs/>
                <w:color w:val="000000"/>
                <w:sz w:val="20"/>
                <w:szCs w:val="20"/>
                <w:lang w:eastAsia="en-GB"/>
              </w:rPr>
              <w:t xml:space="preserve"> (n=2)</w:t>
            </w:r>
          </w:p>
        </w:tc>
        <w:tc>
          <w:tcPr>
            <w:tcW w:w="3827" w:type="dxa"/>
            <w:tcBorders>
              <w:top w:val="nil"/>
              <w:left w:val="single" w:sz="4" w:space="0" w:color="auto"/>
              <w:bottom w:val="single" w:sz="4" w:space="0" w:color="auto"/>
              <w:right w:val="single" w:sz="4" w:space="0" w:color="auto"/>
            </w:tcBorders>
            <w:shd w:val="clear" w:color="auto" w:fill="D9E2F3" w:themeFill="accent1" w:themeFillTint="33"/>
          </w:tcPr>
          <w:p w14:paraId="6403C860" w14:textId="77777777" w:rsidR="00B05279" w:rsidRPr="00EA75BC" w:rsidRDefault="00B05279" w:rsidP="000D459D">
            <w:pPr>
              <w:spacing w:after="0" w:line="240" w:lineRule="auto"/>
              <w:jc w:val="center"/>
              <w:rPr>
                <w:rFonts w:eastAsia="Times New Roman" w:cs="Times New Roman"/>
                <w:b/>
                <w:bCs/>
                <w:i/>
                <w:iCs/>
                <w:color w:val="000000"/>
                <w:sz w:val="20"/>
                <w:szCs w:val="20"/>
                <w:lang w:eastAsia="en-GB"/>
              </w:rPr>
            </w:pPr>
            <w:r w:rsidRPr="00EA75BC">
              <w:rPr>
                <w:rFonts w:eastAsia="Times New Roman" w:cs="Times New Roman"/>
                <w:b/>
                <w:bCs/>
                <w:i/>
                <w:iCs/>
                <w:color w:val="000000"/>
                <w:sz w:val="20"/>
                <w:szCs w:val="20"/>
                <w:lang w:eastAsia="en-GB"/>
              </w:rPr>
              <w:t>Trans lesbians/gay women</w:t>
            </w:r>
            <w:r>
              <w:rPr>
                <w:rFonts w:eastAsia="Times New Roman" w:cs="Times New Roman"/>
                <w:b/>
                <w:bCs/>
                <w:i/>
                <w:iCs/>
                <w:color w:val="000000"/>
                <w:sz w:val="20"/>
                <w:szCs w:val="20"/>
                <w:lang w:eastAsia="en-GB"/>
              </w:rPr>
              <w:t xml:space="preserve"> (n=1)</w:t>
            </w:r>
          </w:p>
        </w:tc>
      </w:tr>
      <w:tr w:rsidR="00B05279" w:rsidRPr="008C32BC" w14:paraId="46327B41" w14:textId="77777777" w:rsidTr="000D459D">
        <w:trPr>
          <w:trHeight w:val="260"/>
        </w:trPr>
        <w:tc>
          <w:tcPr>
            <w:tcW w:w="10060" w:type="dxa"/>
            <w:gridSpan w:val="3"/>
            <w:tcBorders>
              <w:top w:val="nil"/>
              <w:left w:val="single" w:sz="4" w:space="0" w:color="auto"/>
              <w:bottom w:val="single" w:sz="4" w:space="0" w:color="auto"/>
              <w:right w:val="single" w:sz="4" w:space="0" w:color="auto"/>
            </w:tcBorders>
            <w:shd w:val="clear" w:color="auto" w:fill="D9E2F3" w:themeFill="accent1" w:themeFillTint="33"/>
            <w:noWrap/>
          </w:tcPr>
          <w:p w14:paraId="0D691A8C" w14:textId="77777777" w:rsidR="00B05279" w:rsidRPr="008C32BC" w:rsidRDefault="00B05279" w:rsidP="000D459D">
            <w:pPr>
              <w:spacing w:after="0" w:line="240" w:lineRule="auto"/>
              <w:rPr>
                <w:rFonts w:eastAsia="Times New Roman" w:cs="Times New Roman"/>
                <w:b/>
                <w:bCs/>
                <w:i/>
                <w:iCs/>
                <w:color w:val="000000"/>
                <w:sz w:val="20"/>
                <w:szCs w:val="20"/>
                <w:lang w:eastAsia="en-GB"/>
              </w:rPr>
            </w:pPr>
            <w:r w:rsidRPr="008C32BC">
              <w:rPr>
                <w:rFonts w:eastAsia="Times New Roman" w:cs="Times New Roman"/>
                <w:color w:val="000000"/>
                <w:sz w:val="20"/>
                <w:szCs w:val="20"/>
                <w:lang w:eastAsia="en-GB"/>
              </w:rPr>
              <w:t>‘</w:t>
            </w:r>
            <w:r w:rsidRPr="008C32BC">
              <w:rPr>
                <w:rFonts w:eastAsia="Times New Roman" w:cs="Times New Roman"/>
                <w:b/>
                <w:bCs/>
                <w:i/>
                <w:iCs/>
                <w:color w:val="000000"/>
                <w:sz w:val="20"/>
                <w:szCs w:val="20"/>
                <w:lang w:eastAsia="en-GB"/>
              </w:rPr>
              <w:t>Cis lesbians/gay women:</w:t>
            </w:r>
          </w:p>
          <w:p w14:paraId="142C188C" w14:textId="77777777" w:rsidR="00B05279" w:rsidRDefault="00B05279" w:rsidP="00B05279">
            <w:pPr>
              <w:pStyle w:val="ListParagraph"/>
              <w:numPr>
                <w:ilvl w:val="0"/>
                <w:numId w:val="26"/>
              </w:numPr>
              <w:spacing w:after="0" w:line="240" w:lineRule="auto"/>
              <w:rPr>
                <w:rFonts w:eastAsia="Times New Roman" w:cs="Times New Roman"/>
                <w:color w:val="000000"/>
                <w:sz w:val="20"/>
                <w:szCs w:val="20"/>
                <w:lang w:eastAsia="en-GB"/>
              </w:rPr>
            </w:pPr>
            <w:r w:rsidRPr="008C32BC">
              <w:rPr>
                <w:rFonts w:eastAsia="Times New Roman" w:cs="Times New Roman"/>
                <w:color w:val="000000"/>
                <w:sz w:val="20"/>
                <w:szCs w:val="20"/>
                <w:lang w:eastAsia="en-GB"/>
              </w:rPr>
              <w:t xml:space="preserve">I have </w:t>
            </w:r>
            <w:proofErr w:type="gramStart"/>
            <w:r w:rsidRPr="008C32BC">
              <w:rPr>
                <w:rFonts w:eastAsia="Times New Roman" w:cs="Times New Roman"/>
                <w:color w:val="000000"/>
                <w:sz w:val="20"/>
                <w:szCs w:val="20"/>
                <w:lang w:eastAsia="en-GB"/>
              </w:rPr>
              <w:t>a number of</w:t>
            </w:r>
            <w:proofErr w:type="gramEnd"/>
            <w:r w:rsidRPr="008C32BC">
              <w:rPr>
                <w:rFonts w:eastAsia="Times New Roman" w:cs="Times New Roman"/>
                <w:color w:val="000000"/>
                <w:sz w:val="20"/>
                <w:szCs w:val="20"/>
                <w:lang w:eastAsia="en-GB"/>
              </w:rPr>
              <w:t xml:space="preserve"> support networks some close by. Others elsewhere in the city’</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p w14:paraId="7AB670BA" w14:textId="77777777" w:rsidR="00B05279" w:rsidRPr="008C32BC" w:rsidRDefault="00B05279" w:rsidP="00B05279">
            <w:pPr>
              <w:pStyle w:val="ListParagraph"/>
              <w:numPr>
                <w:ilvl w:val="0"/>
                <w:numId w:val="26"/>
              </w:num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t>
            </w:r>
            <w:r w:rsidRPr="002636C1">
              <w:rPr>
                <w:rFonts w:eastAsia="Times New Roman" w:cs="Times New Roman"/>
                <w:color w:val="000000"/>
                <w:sz w:val="20"/>
                <w:szCs w:val="20"/>
                <w:lang w:eastAsia="en-GB"/>
              </w:rPr>
              <w:t>Community activities</w:t>
            </w:r>
            <w:r>
              <w:rPr>
                <w:rFonts w:eastAsia="Times New Roman" w:cs="Times New Roman"/>
                <w:color w:val="000000"/>
                <w:sz w:val="20"/>
                <w:szCs w:val="20"/>
                <w:lang w:eastAsia="en-GB"/>
              </w:rPr>
              <w:t xml:space="preserve">’ </w:t>
            </w:r>
            <w:r w:rsidRPr="008C32BC">
              <w:rPr>
                <w:rFonts w:eastAsia="Times New Roman" w:cs="Times New Roman"/>
                <w:color w:val="000000"/>
                <w:sz w:val="20"/>
                <w:szCs w:val="20"/>
                <w:lang w:eastAsia="en-GB"/>
              </w:rPr>
              <w:t>(1)</w:t>
            </w:r>
          </w:p>
        </w:tc>
        <w:tc>
          <w:tcPr>
            <w:tcW w:w="3827" w:type="dxa"/>
            <w:tcBorders>
              <w:top w:val="nil"/>
              <w:left w:val="single" w:sz="4" w:space="0" w:color="auto"/>
              <w:bottom w:val="single" w:sz="4" w:space="0" w:color="auto"/>
              <w:right w:val="single" w:sz="4" w:space="0" w:color="auto"/>
            </w:tcBorders>
            <w:shd w:val="clear" w:color="auto" w:fill="D9E2F3" w:themeFill="accent1" w:themeFillTint="33"/>
            <w:vAlign w:val="bottom"/>
          </w:tcPr>
          <w:p w14:paraId="440F98F8" w14:textId="77777777" w:rsidR="00B05279" w:rsidRPr="008C32BC" w:rsidRDefault="00B05279" w:rsidP="00B05279">
            <w:pPr>
              <w:pStyle w:val="ListParagraph"/>
              <w:numPr>
                <w:ilvl w:val="0"/>
                <w:numId w:val="24"/>
              </w:numPr>
              <w:spacing w:after="0" w:line="240" w:lineRule="auto"/>
              <w:rPr>
                <w:rFonts w:eastAsia="Times New Roman" w:cs="Times New Roman"/>
                <w:color w:val="000000"/>
                <w:sz w:val="20"/>
                <w:szCs w:val="20"/>
                <w:lang w:eastAsia="en-GB"/>
              </w:rPr>
            </w:pPr>
            <w:r w:rsidRPr="008C32BC">
              <w:rPr>
                <w:rFonts w:eastAsia="Times New Roman" w:cs="Times New Roman"/>
                <w:b/>
                <w:bCs/>
                <w:i/>
                <w:iCs/>
                <w:color w:val="000000"/>
                <w:sz w:val="20"/>
                <w:szCs w:val="20"/>
                <w:lang w:eastAsia="en-GB"/>
              </w:rPr>
              <w:t>‘</w:t>
            </w:r>
            <w:r w:rsidRPr="008C32BC">
              <w:rPr>
                <w:rFonts w:eastAsia="Times New Roman" w:cs="Times New Roman"/>
                <w:color w:val="000000"/>
                <w:sz w:val="20"/>
                <w:szCs w:val="20"/>
                <w:lang w:eastAsia="en-GB"/>
              </w:rPr>
              <w:t>Mostly online but also personal contacts’ (1)</w:t>
            </w:r>
          </w:p>
          <w:p w14:paraId="256C48D3" w14:textId="77777777" w:rsidR="00B05279" w:rsidRPr="008C32BC" w:rsidRDefault="00B05279" w:rsidP="000D459D">
            <w:pPr>
              <w:spacing w:after="0" w:line="240" w:lineRule="auto"/>
              <w:rPr>
                <w:rFonts w:eastAsia="Times New Roman" w:cs="Times New Roman"/>
                <w:color w:val="000000"/>
                <w:sz w:val="20"/>
                <w:szCs w:val="20"/>
                <w:lang w:eastAsia="en-GB"/>
              </w:rPr>
            </w:pPr>
          </w:p>
        </w:tc>
      </w:tr>
    </w:tbl>
    <w:p w14:paraId="19AF33B9" w14:textId="77777777" w:rsidR="00426FA4" w:rsidRDefault="00426FA4" w:rsidP="00426FA4">
      <w:pPr>
        <w:spacing w:after="120" w:line="240" w:lineRule="auto"/>
        <w:jc w:val="both"/>
        <w:rPr>
          <w:rFonts w:ascii="Arial" w:hAnsi="Arial" w:cs="Arial"/>
          <w:lang w:eastAsia="en-GB"/>
        </w:rPr>
      </w:pPr>
    </w:p>
    <w:p w14:paraId="71600224" w14:textId="77777777" w:rsidR="00B05279" w:rsidRDefault="004E5280" w:rsidP="004E5280">
      <w:pPr>
        <w:spacing w:after="120" w:line="240" w:lineRule="auto"/>
        <w:jc w:val="center"/>
        <w:rPr>
          <w:rFonts w:ascii="Arial" w:hAnsi="Arial" w:cs="Arial"/>
        </w:rPr>
        <w:sectPr w:rsidR="00B05279" w:rsidSect="00C25FA4">
          <w:pgSz w:w="16838" w:h="11906" w:orient="landscape"/>
          <w:pgMar w:top="1440" w:right="1440" w:bottom="1440" w:left="1440" w:header="708" w:footer="708" w:gutter="0"/>
          <w:cols w:space="720"/>
          <w:titlePg/>
          <w:docGrid w:linePitch="299"/>
        </w:sectPr>
      </w:pPr>
      <w:bookmarkStart w:id="47" w:name="_Hlk64223653"/>
      <w:r>
        <w:rPr>
          <w:rFonts w:ascii="Arial" w:hAnsi="Arial" w:cs="Arial"/>
          <w:b/>
          <w:bCs/>
        </w:rPr>
        <w:t>Table 9a</w:t>
      </w:r>
      <w:r w:rsidRPr="008914E7">
        <w:rPr>
          <w:rFonts w:ascii="Arial" w:hAnsi="Arial" w:cs="Arial"/>
          <w:b/>
          <w:bCs/>
        </w:rPr>
        <w:t>:</w:t>
      </w:r>
      <w:r>
        <w:rPr>
          <w:rFonts w:ascii="Arial" w:hAnsi="Arial" w:cs="Arial"/>
          <w:b/>
          <w:bCs/>
        </w:rPr>
        <w:t xml:space="preserve"> </w:t>
      </w:r>
      <w:r w:rsidRPr="004E5280">
        <w:rPr>
          <w:rFonts w:ascii="Arial" w:hAnsi="Arial" w:cs="Arial"/>
        </w:rPr>
        <w:t>Lesbians’/gay women’s descri</w:t>
      </w:r>
      <w:r>
        <w:rPr>
          <w:rFonts w:ascii="Arial" w:hAnsi="Arial" w:cs="Arial"/>
        </w:rPr>
        <w:t>ptions of their support network composition.</w:t>
      </w:r>
      <w:r w:rsidR="00F51CF5">
        <w:rPr>
          <w:rFonts w:ascii="Arial" w:hAnsi="Arial" w:cs="Arial"/>
        </w:rPr>
        <w:t xml:space="preserve"> (NB Two trans women apparently answered a different question</w:t>
      </w:r>
      <w:r w:rsidR="0081334B">
        <w:rPr>
          <w:rFonts w:ascii="Arial" w:hAnsi="Arial" w:cs="Arial"/>
        </w:rPr>
        <w:t xml:space="preserve">, so only 10 trans respondents to this question). </w:t>
      </w:r>
    </w:p>
    <w:bookmarkEnd w:id="47"/>
    <w:p w14:paraId="0B3F194A" w14:textId="77777777" w:rsidR="00B05279" w:rsidRDefault="00B05279" w:rsidP="00701154">
      <w:pPr>
        <w:spacing w:after="120" w:line="360" w:lineRule="auto"/>
        <w:ind w:firstLine="720"/>
        <w:jc w:val="both"/>
        <w:rPr>
          <w:rFonts w:ascii="Arial" w:hAnsi="Arial" w:cs="Arial"/>
          <w:sz w:val="24"/>
          <w:szCs w:val="24"/>
          <w:lang w:eastAsia="en-GB"/>
        </w:rPr>
      </w:pPr>
      <w:r>
        <w:rPr>
          <w:rFonts w:ascii="Arial" w:hAnsi="Arial" w:cs="Arial"/>
          <w:sz w:val="24"/>
          <w:szCs w:val="24"/>
          <w:lang w:eastAsia="en-GB"/>
        </w:rPr>
        <w:lastRenderedPageBreak/>
        <w:t xml:space="preserve">Some women described having </w:t>
      </w:r>
      <w:r w:rsidR="00843CD2">
        <w:rPr>
          <w:rFonts w:ascii="Arial" w:hAnsi="Arial" w:cs="Arial"/>
          <w:sz w:val="24"/>
          <w:szCs w:val="24"/>
          <w:lang w:eastAsia="en-GB"/>
        </w:rPr>
        <w:t>several</w:t>
      </w:r>
      <w:r>
        <w:rPr>
          <w:rFonts w:ascii="Arial" w:hAnsi="Arial" w:cs="Arial"/>
          <w:sz w:val="24"/>
          <w:szCs w:val="24"/>
          <w:lang w:eastAsia="en-GB"/>
        </w:rPr>
        <w:t xml:space="preserve"> significant people in their networks, but being geographically separated from them, meaning the potential for immediate hands-on support was limited. For example, one woman said that her support network comprised her partner and several old friends. However,</w:t>
      </w:r>
    </w:p>
    <w:p w14:paraId="0EB9E941" w14:textId="77777777" w:rsidR="00B05279" w:rsidRDefault="00B05279" w:rsidP="00B05279">
      <w:pPr>
        <w:spacing w:after="120" w:line="240" w:lineRule="auto"/>
        <w:ind w:left="720"/>
        <w:jc w:val="both"/>
        <w:rPr>
          <w:rFonts w:ascii="Arial" w:hAnsi="Arial" w:cs="Arial"/>
          <w:lang w:eastAsia="en-GB"/>
        </w:rPr>
      </w:pPr>
      <w:r w:rsidRPr="00D372FD">
        <w:rPr>
          <w:rFonts w:ascii="Arial" w:hAnsi="Arial" w:cs="Arial"/>
          <w:lang w:eastAsia="en-GB"/>
        </w:rPr>
        <w:t>Oldest friend within 10 miles. Partner 250 miles away and other old friends also 250+ miles away.</w:t>
      </w:r>
      <w:r>
        <w:rPr>
          <w:rFonts w:ascii="Arial" w:hAnsi="Arial" w:cs="Arial"/>
          <w:lang w:eastAsia="en-GB"/>
        </w:rPr>
        <w:t xml:space="preserve"> (</w:t>
      </w:r>
      <w:r w:rsidRPr="00D372FD">
        <w:rPr>
          <w:rFonts w:ascii="Arial" w:hAnsi="Arial" w:cs="Arial"/>
          <w:lang w:eastAsia="en-GB"/>
        </w:rPr>
        <w:t>SUR040</w:t>
      </w:r>
      <w:r>
        <w:rPr>
          <w:rFonts w:ascii="Arial" w:hAnsi="Arial" w:cs="Arial"/>
          <w:lang w:eastAsia="en-GB"/>
        </w:rPr>
        <w:t xml:space="preserve">, </w:t>
      </w:r>
      <w:r w:rsidRPr="00D372FD">
        <w:rPr>
          <w:rFonts w:ascii="Arial" w:hAnsi="Arial" w:cs="Arial"/>
          <w:lang w:eastAsia="en-GB"/>
        </w:rPr>
        <w:t>65-69</w:t>
      </w:r>
      <w:r>
        <w:rPr>
          <w:rFonts w:ascii="Arial" w:hAnsi="Arial" w:cs="Arial"/>
          <w:lang w:eastAsia="en-GB"/>
        </w:rPr>
        <w:t>, cis lesbian/gay woman)</w:t>
      </w:r>
    </w:p>
    <w:p w14:paraId="0D360D07" w14:textId="77777777" w:rsidR="00B05279" w:rsidRDefault="00B05279" w:rsidP="00701154">
      <w:pPr>
        <w:spacing w:after="0" w:line="360" w:lineRule="auto"/>
        <w:jc w:val="both"/>
        <w:rPr>
          <w:rFonts w:ascii="Arial" w:hAnsi="Arial" w:cs="Arial"/>
          <w:sz w:val="24"/>
          <w:szCs w:val="24"/>
          <w:lang w:eastAsia="en-GB"/>
        </w:rPr>
      </w:pPr>
      <w:r>
        <w:rPr>
          <w:rFonts w:ascii="Arial" w:hAnsi="Arial" w:cs="Arial"/>
          <w:sz w:val="24"/>
          <w:szCs w:val="24"/>
          <w:lang w:eastAsia="en-GB"/>
        </w:rPr>
        <w:t>Another woman observed,</w:t>
      </w:r>
    </w:p>
    <w:p w14:paraId="6D9E71AC" w14:textId="77777777" w:rsidR="00B05279" w:rsidRDefault="00B05279" w:rsidP="00B05279">
      <w:pPr>
        <w:ind w:left="720"/>
        <w:rPr>
          <w:rFonts w:ascii="Arial" w:hAnsi="Arial" w:cs="Arial"/>
          <w:lang w:eastAsia="en-GB"/>
        </w:rPr>
      </w:pPr>
      <w:r w:rsidRPr="00907E50">
        <w:rPr>
          <w:rFonts w:ascii="Arial" w:hAnsi="Arial" w:cs="Arial"/>
          <w:lang w:eastAsia="en-GB"/>
        </w:rPr>
        <w:t xml:space="preserve">I have one trusted friend who has moved out of the city to a town three train stops away. All other friends &amp; family are disabled themselves or have families to look after or are miles away or any combination of the above. </w:t>
      </w:r>
      <w:r>
        <w:rPr>
          <w:rFonts w:ascii="Arial" w:hAnsi="Arial" w:cs="Arial"/>
          <w:lang w:eastAsia="en-GB"/>
        </w:rPr>
        <w:t>(</w:t>
      </w:r>
      <w:r w:rsidRPr="007450BC">
        <w:rPr>
          <w:rFonts w:ascii="Arial" w:hAnsi="Arial" w:cs="Arial"/>
          <w:lang w:eastAsia="en-GB"/>
        </w:rPr>
        <w:t>SUR374</w:t>
      </w:r>
      <w:r>
        <w:rPr>
          <w:rFonts w:ascii="Arial" w:hAnsi="Arial" w:cs="Arial"/>
          <w:lang w:eastAsia="en-GB"/>
        </w:rPr>
        <w:t xml:space="preserve">, </w:t>
      </w:r>
      <w:r w:rsidRPr="007450BC">
        <w:rPr>
          <w:rFonts w:ascii="Arial" w:hAnsi="Arial" w:cs="Arial"/>
          <w:lang w:eastAsia="en-GB"/>
        </w:rPr>
        <w:t>60-64</w:t>
      </w:r>
      <w:r>
        <w:rPr>
          <w:rFonts w:ascii="Arial" w:hAnsi="Arial" w:cs="Arial"/>
          <w:lang w:eastAsia="en-GB"/>
        </w:rPr>
        <w:t>, cis lesbian/gay woman)</w:t>
      </w:r>
    </w:p>
    <w:p w14:paraId="727BD329" w14:textId="77777777" w:rsidR="00426FA4" w:rsidRDefault="00426FA4" w:rsidP="00701154">
      <w:pPr>
        <w:spacing w:after="120" w:line="360" w:lineRule="auto"/>
        <w:jc w:val="both"/>
        <w:rPr>
          <w:rFonts w:ascii="Arial" w:hAnsi="Arial" w:cs="Arial"/>
          <w:sz w:val="24"/>
          <w:szCs w:val="24"/>
          <w:lang w:eastAsia="en-GB"/>
        </w:rPr>
      </w:pPr>
      <w:r w:rsidRPr="00426FA4">
        <w:rPr>
          <w:rFonts w:ascii="Arial" w:hAnsi="Arial" w:cs="Arial"/>
          <w:sz w:val="24"/>
          <w:szCs w:val="24"/>
          <w:lang w:eastAsia="en-GB"/>
        </w:rPr>
        <w:t>In terms of intergenerational support,</w:t>
      </w:r>
      <w:r w:rsidR="004461B0">
        <w:rPr>
          <w:rFonts w:ascii="Arial" w:hAnsi="Arial" w:cs="Arial"/>
          <w:sz w:val="24"/>
          <w:szCs w:val="24"/>
          <w:lang w:eastAsia="en-GB"/>
        </w:rPr>
        <w:t xml:space="preserve"> 14</w:t>
      </w:r>
      <w:r w:rsidRPr="00426FA4">
        <w:rPr>
          <w:rFonts w:ascii="Arial" w:hAnsi="Arial" w:cs="Arial"/>
          <w:sz w:val="24"/>
          <w:szCs w:val="24"/>
          <w:lang w:eastAsia="en-GB"/>
        </w:rPr>
        <w:t xml:space="preserve"> </w:t>
      </w:r>
      <w:r w:rsidR="004461B0">
        <w:rPr>
          <w:rFonts w:ascii="Arial" w:hAnsi="Arial" w:cs="Arial"/>
          <w:sz w:val="24"/>
          <w:szCs w:val="24"/>
          <w:lang w:eastAsia="en-GB"/>
        </w:rPr>
        <w:t xml:space="preserve">cis </w:t>
      </w:r>
      <w:r>
        <w:rPr>
          <w:rFonts w:ascii="Arial" w:hAnsi="Arial" w:cs="Arial"/>
          <w:sz w:val="24"/>
          <w:szCs w:val="24"/>
          <w:lang w:eastAsia="en-GB"/>
        </w:rPr>
        <w:t xml:space="preserve">women </w:t>
      </w:r>
      <w:r w:rsidR="004461B0">
        <w:rPr>
          <w:rFonts w:ascii="Arial" w:hAnsi="Arial" w:cs="Arial"/>
          <w:sz w:val="24"/>
          <w:szCs w:val="24"/>
          <w:lang w:eastAsia="en-GB"/>
        </w:rPr>
        <w:t xml:space="preserve">(but no trans women) made specific reference to </w:t>
      </w:r>
      <w:r>
        <w:rPr>
          <w:rFonts w:ascii="Arial" w:hAnsi="Arial" w:cs="Arial"/>
          <w:sz w:val="24"/>
          <w:szCs w:val="24"/>
          <w:lang w:eastAsia="en-GB"/>
        </w:rPr>
        <w:t>daughters</w:t>
      </w:r>
      <w:r w:rsidR="000D459D">
        <w:rPr>
          <w:rFonts w:ascii="Arial" w:hAnsi="Arial" w:cs="Arial"/>
          <w:sz w:val="24"/>
          <w:szCs w:val="24"/>
          <w:lang w:eastAsia="en-GB"/>
        </w:rPr>
        <w:t xml:space="preserve"> </w:t>
      </w:r>
      <w:r w:rsidR="004461B0">
        <w:rPr>
          <w:rFonts w:ascii="Arial" w:hAnsi="Arial" w:cs="Arial"/>
          <w:sz w:val="24"/>
          <w:szCs w:val="24"/>
          <w:lang w:eastAsia="en-GB"/>
        </w:rPr>
        <w:t>(5)</w:t>
      </w:r>
      <w:r>
        <w:rPr>
          <w:rFonts w:ascii="Arial" w:hAnsi="Arial" w:cs="Arial"/>
          <w:sz w:val="24"/>
          <w:szCs w:val="24"/>
          <w:lang w:eastAsia="en-GB"/>
        </w:rPr>
        <w:t>, nieces</w:t>
      </w:r>
      <w:r w:rsidR="000D459D">
        <w:rPr>
          <w:rFonts w:ascii="Arial" w:hAnsi="Arial" w:cs="Arial"/>
          <w:sz w:val="24"/>
          <w:szCs w:val="24"/>
          <w:lang w:eastAsia="en-GB"/>
        </w:rPr>
        <w:t xml:space="preserve"> </w:t>
      </w:r>
      <w:r w:rsidR="004461B0">
        <w:rPr>
          <w:rFonts w:ascii="Arial" w:hAnsi="Arial" w:cs="Arial"/>
          <w:sz w:val="24"/>
          <w:szCs w:val="24"/>
          <w:lang w:eastAsia="en-GB"/>
        </w:rPr>
        <w:t xml:space="preserve">(3), </w:t>
      </w:r>
      <w:r w:rsidR="000D459D">
        <w:rPr>
          <w:rFonts w:ascii="Arial" w:hAnsi="Arial" w:cs="Arial"/>
          <w:sz w:val="24"/>
          <w:szCs w:val="24"/>
          <w:lang w:eastAsia="en-GB"/>
        </w:rPr>
        <w:t xml:space="preserve">sons (2), </w:t>
      </w:r>
      <w:r>
        <w:rPr>
          <w:rFonts w:ascii="Arial" w:hAnsi="Arial" w:cs="Arial"/>
          <w:sz w:val="24"/>
          <w:szCs w:val="24"/>
          <w:lang w:eastAsia="en-GB"/>
        </w:rPr>
        <w:t>nephews</w:t>
      </w:r>
      <w:r w:rsidR="004461B0">
        <w:rPr>
          <w:rFonts w:ascii="Arial" w:hAnsi="Arial" w:cs="Arial"/>
          <w:sz w:val="24"/>
          <w:szCs w:val="24"/>
          <w:lang w:eastAsia="en-GB"/>
        </w:rPr>
        <w:t xml:space="preserve"> (1)</w:t>
      </w:r>
      <w:r>
        <w:rPr>
          <w:rFonts w:ascii="Arial" w:hAnsi="Arial" w:cs="Arial"/>
          <w:sz w:val="24"/>
          <w:szCs w:val="24"/>
          <w:lang w:eastAsia="en-GB"/>
        </w:rPr>
        <w:t xml:space="preserve"> </w:t>
      </w:r>
      <w:r w:rsidR="004461B0">
        <w:rPr>
          <w:rFonts w:ascii="Arial" w:hAnsi="Arial" w:cs="Arial"/>
          <w:sz w:val="24"/>
          <w:szCs w:val="24"/>
          <w:lang w:eastAsia="en-GB"/>
        </w:rPr>
        <w:t xml:space="preserve">and ‘my children’ (3) </w:t>
      </w:r>
      <w:r>
        <w:rPr>
          <w:rFonts w:ascii="Arial" w:hAnsi="Arial" w:cs="Arial"/>
          <w:sz w:val="24"/>
          <w:szCs w:val="24"/>
          <w:lang w:eastAsia="en-GB"/>
        </w:rPr>
        <w:t>as being part of their support network.</w:t>
      </w:r>
      <w:r>
        <w:rPr>
          <w:rStyle w:val="FootnoteReference"/>
          <w:rFonts w:ascii="Arial" w:hAnsi="Arial" w:cs="Arial"/>
          <w:sz w:val="24"/>
          <w:szCs w:val="24"/>
          <w:lang w:eastAsia="en-GB"/>
        </w:rPr>
        <w:footnoteReference w:id="2"/>
      </w:r>
      <w:r>
        <w:rPr>
          <w:rFonts w:ascii="Arial" w:hAnsi="Arial" w:cs="Arial"/>
          <w:sz w:val="24"/>
          <w:szCs w:val="24"/>
          <w:lang w:eastAsia="en-GB"/>
        </w:rPr>
        <w:t xml:space="preserve"> </w:t>
      </w:r>
      <w:r w:rsidR="00DF09A5">
        <w:rPr>
          <w:rFonts w:ascii="Arial" w:hAnsi="Arial" w:cs="Arial"/>
          <w:sz w:val="24"/>
          <w:szCs w:val="24"/>
          <w:lang w:eastAsia="en-GB"/>
        </w:rPr>
        <w:t>Some women described immediately available support from that intergenerational network:</w:t>
      </w:r>
    </w:p>
    <w:p w14:paraId="1360B985" w14:textId="77777777" w:rsidR="004461B0" w:rsidRPr="004461B0" w:rsidRDefault="004461B0" w:rsidP="004461B0">
      <w:pPr>
        <w:spacing w:after="120" w:line="240" w:lineRule="auto"/>
        <w:ind w:left="720"/>
        <w:jc w:val="both"/>
        <w:rPr>
          <w:rFonts w:ascii="Arial" w:hAnsi="Arial" w:cs="Arial"/>
          <w:lang w:eastAsia="en-GB"/>
        </w:rPr>
      </w:pPr>
      <w:r w:rsidRPr="004461B0">
        <w:rPr>
          <w:rFonts w:ascii="Arial" w:hAnsi="Arial" w:cs="Arial"/>
          <w:lang w:eastAsia="en-GB"/>
        </w:rPr>
        <w:t>My daughter is shopping for groceries for me</w:t>
      </w:r>
      <w:r w:rsidR="000D459D">
        <w:rPr>
          <w:rFonts w:ascii="Arial" w:hAnsi="Arial" w:cs="Arial"/>
          <w:lang w:eastAsia="en-GB"/>
        </w:rPr>
        <w:t xml:space="preserve"> (</w:t>
      </w:r>
      <w:r w:rsidR="000D459D" w:rsidRPr="000D459D">
        <w:rPr>
          <w:rFonts w:ascii="Arial" w:hAnsi="Arial" w:cs="Arial"/>
          <w:lang w:eastAsia="en-GB"/>
        </w:rPr>
        <w:t>SUR285</w:t>
      </w:r>
      <w:r w:rsidR="000D459D">
        <w:rPr>
          <w:rFonts w:ascii="Arial" w:hAnsi="Arial" w:cs="Arial"/>
          <w:lang w:eastAsia="en-GB"/>
        </w:rPr>
        <w:t xml:space="preserve">, </w:t>
      </w:r>
      <w:r w:rsidR="000D459D" w:rsidRPr="000D459D">
        <w:rPr>
          <w:rFonts w:ascii="Arial" w:hAnsi="Arial" w:cs="Arial"/>
          <w:lang w:eastAsia="en-GB"/>
        </w:rPr>
        <w:t>75-79</w:t>
      </w:r>
      <w:r w:rsidR="000D459D">
        <w:rPr>
          <w:rFonts w:ascii="Arial" w:hAnsi="Arial" w:cs="Arial"/>
          <w:lang w:eastAsia="en-GB"/>
        </w:rPr>
        <w:t>, cis lesbian/gay woman)</w:t>
      </w:r>
    </w:p>
    <w:p w14:paraId="00B9CCE8" w14:textId="77777777" w:rsidR="00426FA4" w:rsidRPr="004461B0" w:rsidRDefault="00DF09A5" w:rsidP="004461B0">
      <w:pPr>
        <w:spacing w:after="240" w:line="240" w:lineRule="auto"/>
        <w:ind w:left="720"/>
        <w:jc w:val="both"/>
        <w:rPr>
          <w:rFonts w:ascii="Arial" w:hAnsi="Arial" w:cs="Arial"/>
          <w:lang w:eastAsia="en-GB"/>
        </w:rPr>
      </w:pPr>
      <w:r w:rsidRPr="004461B0">
        <w:rPr>
          <w:rFonts w:ascii="Arial" w:hAnsi="Arial" w:cs="Arial"/>
          <w:lang w:eastAsia="en-GB"/>
        </w:rPr>
        <w:t xml:space="preserve">I speak to my daughter every day and if I </w:t>
      </w:r>
      <w:proofErr w:type="gramStart"/>
      <w:r w:rsidRPr="004461B0">
        <w:rPr>
          <w:rFonts w:ascii="Arial" w:hAnsi="Arial" w:cs="Arial"/>
          <w:lang w:eastAsia="en-GB"/>
        </w:rPr>
        <w:t>was</w:t>
      </w:r>
      <w:proofErr w:type="gramEnd"/>
      <w:r w:rsidRPr="004461B0">
        <w:rPr>
          <w:rFonts w:ascii="Arial" w:hAnsi="Arial" w:cs="Arial"/>
          <w:lang w:eastAsia="en-GB"/>
        </w:rPr>
        <w:t xml:space="preserve"> in trouble, she would be there.</w:t>
      </w:r>
      <w:r w:rsidR="000D459D">
        <w:rPr>
          <w:rFonts w:ascii="Arial" w:hAnsi="Arial" w:cs="Arial"/>
          <w:lang w:eastAsia="en-GB"/>
        </w:rPr>
        <w:t xml:space="preserve"> (</w:t>
      </w:r>
      <w:r w:rsidR="000D459D" w:rsidRPr="000D459D">
        <w:rPr>
          <w:rFonts w:ascii="Arial" w:hAnsi="Arial" w:cs="Arial"/>
          <w:lang w:eastAsia="en-GB"/>
        </w:rPr>
        <w:t>SUR369</w:t>
      </w:r>
      <w:r w:rsidR="000D459D">
        <w:rPr>
          <w:rFonts w:ascii="Arial" w:hAnsi="Arial" w:cs="Arial"/>
          <w:lang w:eastAsia="en-GB"/>
        </w:rPr>
        <w:t xml:space="preserve">, </w:t>
      </w:r>
      <w:r w:rsidR="000D459D" w:rsidRPr="000D459D">
        <w:rPr>
          <w:rFonts w:ascii="Arial" w:hAnsi="Arial" w:cs="Arial"/>
          <w:lang w:eastAsia="en-GB"/>
        </w:rPr>
        <w:t>75-79</w:t>
      </w:r>
      <w:r w:rsidR="000D459D">
        <w:rPr>
          <w:rFonts w:ascii="Arial" w:hAnsi="Arial" w:cs="Arial"/>
          <w:lang w:eastAsia="en-GB"/>
        </w:rPr>
        <w:t>, cis lesbian/gay woman)</w:t>
      </w:r>
    </w:p>
    <w:p w14:paraId="72F68C7C" w14:textId="77777777" w:rsidR="00DF09A5" w:rsidRDefault="00DF09A5" w:rsidP="00701154">
      <w:pPr>
        <w:spacing w:after="120" w:line="360" w:lineRule="auto"/>
        <w:jc w:val="both"/>
        <w:rPr>
          <w:rFonts w:ascii="Arial" w:hAnsi="Arial" w:cs="Arial"/>
          <w:sz w:val="24"/>
          <w:szCs w:val="24"/>
          <w:lang w:eastAsia="en-GB"/>
        </w:rPr>
      </w:pPr>
      <w:r>
        <w:rPr>
          <w:rFonts w:ascii="Arial" w:hAnsi="Arial" w:cs="Arial"/>
          <w:sz w:val="24"/>
          <w:szCs w:val="24"/>
          <w:lang w:eastAsia="en-GB"/>
        </w:rPr>
        <w:t xml:space="preserve">However, other women described children who were </w:t>
      </w:r>
      <w:r w:rsidRPr="00DF09A5">
        <w:rPr>
          <w:rFonts w:ascii="Arial" w:hAnsi="Arial" w:cs="Arial"/>
          <w:sz w:val="24"/>
          <w:szCs w:val="24"/>
          <w:lang w:eastAsia="en-GB"/>
        </w:rPr>
        <w:t>geographically distant and/or not able to provide a great deal of hands-on support for other reasons.</w:t>
      </w:r>
    </w:p>
    <w:p w14:paraId="777877B1" w14:textId="77777777" w:rsidR="000D459D" w:rsidRPr="004461B0" w:rsidRDefault="00DF09A5" w:rsidP="000D459D">
      <w:pPr>
        <w:spacing w:after="120" w:line="240" w:lineRule="auto"/>
        <w:ind w:left="720"/>
        <w:jc w:val="both"/>
        <w:rPr>
          <w:rFonts w:ascii="Arial" w:hAnsi="Arial" w:cs="Arial"/>
          <w:lang w:eastAsia="en-GB"/>
        </w:rPr>
      </w:pPr>
      <w:r w:rsidRPr="00DF09A5">
        <w:rPr>
          <w:rFonts w:ascii="Arial" w:hAnsi="Arial" w:cs="Arial"/>
          <w:lang w:eastAsia="en-GB"/>
        </w:rPr>
        <w:t>My daughter lives 60 miles away, works full time, she is 53, lesbian and has health problems</w:t>
      </w:r>
      <w:r w:rsidR="000D459D">
        <w:rPr>
          <w:rFonts w:ascii="Arial" w:hAnsi="Arial" w:cs="Arial"/>
          <w:lang w:eastAsia="en-GB"/>
        </w:rPr>
        <w:t xml:space="preserve"> (</w:t>
      </w:r>
      <w:r w:rsidR="000D459D" w:rsidRPr="000D459D">
        <w:rPr>
          <w:rFonts w:ascii="Arial" w:hAnsi="Arial" w:cs="Arial"/>
          <w:lang w:eastAsia="en-GB"/>
        </w:rPr>
        <w:t>SUR285</w:t>
      </w:r>
      <w:r w:rsidR="000D459D">
        <w:rPr>
          <w:rFonts w:ascii="Arial" w:hAnsi="Arial" w:cs="Arial"/>
          <w:lang w:eastAsia="en-GB"/>
        </w:rPr>
        <w:t xml:space="preserve">, </w:t>
      </w:r>
      <w:r w:rsidR="000D459D" w:rsidRPr="000D459D">
        <w:rPr>
          <w:rFonts w:ascii="Arial" w:hAnsi="Arial" w:cs="Arial"/>
          <w:lang w:eastAsia="en-GB"/>
        </w:rPr>
        <w:t>75-79</w:t>
      </w:r>
      <w:r w:rsidR="000D459D">
        <w:rPr>
          <w:rFonts w:ascii="Arial" w:hAnsi="Arial" w:cs="Arial"/>
          <w:lang w:eastAsia="en-GB"/>
        </w:rPr>
        <w:t>, cis lesbian/gay woman)</w:t>
      </w:r>
    </w:p>
    <w:p w14:paraId="6394B669" w14:textId="77777777" w:rsidR="000D459D" w:rsidRPr="004461B0" w:rsidRDefault="00DF09A5" w:rsidP="000D459D">
      <w:pPr>
        <w:spacing w:after="120" w:line="240" w:lineRule="auto"/>
        <w:ind w:left="720"/>
        <w:jc w:val="both"/>
        <w:rPr>
          <w:rFonts w:ascii="Arial" w:hAnsi="Arial" w:cs="Arial"/>
          <w:lang w:eastAsia="en-GB"/>
        </w:rPr>
      </w:pPr>
      <w:r w:rsidRPr="00DF09A5">
        <w:rPr>
          <w:rFonts w:ascii="Arial" w:hAnsi="Arial" w:cs="Arial"/>
          <w:lang w:eastAsia="en-GB"/>
        </w:rPr>
        <w:t xml:space="preserve">Two children live in </w:t>
      </w:r>
      <w:r>
        <w:rPr>
          <w:rFonts w:ascii="Arial" w:hAnsi="Arial" w:cs="Arial"/>
          <w:lang w:eastAsia="en-GB"/>
        </w:rPr>
        <w:t>[</w:t>
      </w:r>
      <w:r w:rsidR="004461B0">
        <w:rPr>
          <w:rFonts w:ascii="Arial" w:hAnsi="Arial" w:cs="Arial"/>
          <w:lang w:eastAsia="en-GB"/>
        </w:rPr>
        <w:t>approx. 200 miles away]</w:t>
      </w:r>
      <w:r w:rsidRPr="00DF09A5">
        <w:rPr>
          <w:rFonts w:ascii="Arial" w:hAnsi="Arial" w:cs="Arial"/>
          <w:lang w:eastAsia="en-GB"/>
        </w:rPr>
        <w:t xml:space="preserve"> and </w:t>
      </w:r>
      <w:r>
        <w:rPr>
          <w:rFonts w:ascii="Arial" w:hAnsi="Arial" w:cs="Arial"/>
          <w:lang w:eastAsia="en-GB"/>
        </w:rPr>
        <w:t>o</w:t>
      </w:r>
      <w:r w:rsidRPr="00DF09A5">
        <w:rPr>
          <w:rFonts w:ascii="Arial" w:hAnsi="Arial" w:cs="Arial"/>
          <w:lang w:eastAsia="en-GB"/>
        </w:rPr>
        <w:t xml:space="preserve">ne in </w:t>
      </w:r>
      <w:r>
        <w:rPr>
          <w:rFonts w:ascii="Arial" w:hAnsi="Arial" w:cs="Arial"/>
          <w:lang w:eastAsia="en-GB"/>
        </w:rPr>
        <w:t>[the USA]</w:t>
      </w:r>
      <w:r w:rsidR="000D459D">
        <w:rPr>
          <w:rFonts w:ascii="Arial" w:hAnsi="Arial" w:cs="Arial"/>
          <w:lang w:eastAsia="en-GB"/>
        </w:rPr>
        <w:t xml:space="preserve"> (</w:t>
      </w:r>
      <w:r w:rsidR="000D459D" w:rsidRPr="000D459D">
        <w:rPr>
          <w:rFonts w:ascii="Arial" w:hAnsi="Arial" w:cs="Arial"/>
          <w:lang w:eastAsia="en-GB"/>
        </w:rPr>
        <w:t>SUR312</w:t>
      </w:r>
      <w:r w:rsidR="000D459D">
        <w:rPr>
          <w:rFonts w:ascii="Arial" w:hAnsi="Arial" w:cs="Arial"/>
          <w:lang w:eastAsia="en-GB"/>
        </w:rPr>
        <w:t xml:space="preserve">, </w:t>
      </w:r>
      <w:r w:rsidR="000D459D" w:rsidRPr="000D459D">
        <w:rPr>
          <w:rFonts w:ascii="Arial" w:hAnsi="Arial" w:cs="Arial"/>
          <w:lang w:eastAsia="en-GB"/>
        </w:rPr>
        <w:t>75-79</w:t>
      </w:r>
      <w:r w:rsidR="000D459D">
        <w:rPr>
          <w:rFonts w:ascii="Arial" w:hAnsi="Arial" w:cs="Arial"/>
          <w:lang w:eastAsia="en-GB"/>
        </w:rPr>
        <w:t>, cis lesbian/gay woman)</w:t>
      </w:r>
    </w:p>
    <w:p w14:paraId="5B26D6C0" w14:textId="77777777" w:rsidR="000D459D" w:rsidRPr="004461B0" w:rsidRDefault="004461B0" w:rsidP="000D459D">
      <w:pPr>
        <w:spacing w:after="120" w:line="240" w:lineRule="auto"/>
        <w:ind w:left="720"/>
        <w:jc w:val="both"/>
        <w:rPr>
          <w:rFonts w:ascii="Arial" w:hAnsi="Arial" w:cs="Arial"/>
          <w:lang w:eastAsia="en-GB"/>
        </w:rPr>
      </w:pPr>
      <w:r>
        <w:rPr>
          <w:rFonts w:ascii="Arial" w:hAnsi="Arial" w:cs="Arial"/>
          <w:lang w:eastAsia="en-GB"/>
        </w:rPr>
        <w:t>[My daughter lives] abroad</w:t>
      </w:r>
      <w:r w:rsidR="000D459D">
        <w:rPr>
          <w:rFonts w:ascii="Arial" w:hAnsi="Arial" w:cs="Arial"/>
          <w:lang w:eastAsia="en-GB"/>
        </w:rPr>
        <w:t xml:space="preserve"> (</w:t>
      </w:r>
      <w:r w:rsidR="000D459D" w:rsidRPr="000D459D">
        <w:rPr>
          <w:rFonts w:ascii="Arial" w:hAnsi="Arial" w:cs="Arial"/>
          <w:lang w:eastAsia="en-GB"/>
        </w:rPr>
        <w:t>SUR340</w:t>
      </w:r>
      <w:r w:rsidR="000D459D">
        <w:rPr>
          <w:rFonts w:ascii="Arial" w:hAnsi="Arial" w:cs="Arial"/>
          <w:lang w:eastAsia="en-GB"/>
        </w:rPr>
        <w:t xml:space="preserve">, </w:t>
      </w:r>
      <w:r w:rsidR="000D459D" w:rsidRPr="000D459D">
        <w:rPr>
          <w:rFonts w:ascii="Arial" w:hAnsi="Arial" w:cs="Arial"/>
          <w:lang w:eastAsia="en-GB"/>
        </w:rPr>
        <w:t>60-64</w:t>
      </w:r>
      <w:r w:rsidR="000D459D">
        <w:rPr>
          <w:rFonts w:ascii="Arial" w:hAnsi="Arial" w:cs="Arial"/>
          <w:lang w:eastAsia="en-GB"/>
        </w:rPr>
        <w:t>, cis lesbian/gay woman)</w:t>
      </w:r>
    </w:p>
    <w:p w14:paraId="7C096035" w14:textId="77777777" w:rsidR="004461B0" w:rsidRPr="00C12E67" w:rsidRDefault="004461B0" w:rsidP="00701154">
      <w:pPr>
        <w:spacing w:after="120" w:line="240" w:lineRule="auto"/>
        <w:jc w:val="both"/>
        <w:rPr>
          <w:rFonts w:ascii="Arial" w:hAnsi="Arial" w:cs="Arial"/>
          <w:sz w:val="24"/>
          <w:szCs w:val="24"/>
          <w:lang w:eastAsia="en-GB"/>
        </w:rPr>
      </w:pPr>
      <w:r w:rsidRPr="00C12E67">
        <w:rPr>
          <w:rFonts w:ascii="Arial" w:hAnsi="Arial" w:cs="Arial"/>
          <w:sz w:val="24"/>
          <w:szCs w:val="24"/>
          <w:lang w:eastAsia="en-GB"/>
        </w:rPr>
        <w:t>Another woman whose network comprised her partner and LGBT+ friends</w:t>
      </w:r>
      <w:r>
        <w:rPr>
          <w:rFonts w:ascii="Arial" w:hAnsi="Arial" w:cs="Arial"/>
          <w:sz w:val="24"/>
          <w:szCs w:val="24"/>
          <w:lang w:eastAsia="en-GB"/>
        </w:rPr>
        <w:t xml:space="preserve"> - </w:t>
      </w:r>
      <w:r w:rsidRPr="00C12E67">
        <w:rPr>
          <w:rFonts w:ascii="Arial" w:hAnsi="Arial" w:cs="Arial"/>
          <w:sz w:val="24"/>
          <w:szCs w:val="24"/>
          <w:lang w:eastAsia="en-GB"/>
        </w:rPr>
        <w:t xml:space="preserve">‘but they do not live nearby’ </w:t>
      </w:r>
      <w:r>
        <w:rPr>
          <w:rFonts w:ascii="Arial" w:hAnsi="Arial" w:cs="Arial"/>
          <w:sz w:val="24"/>
          <w:szCs w:val="24"/>
          <w:lang w:eastAsia="en-GB"/>
        </w:rPr>
        <w:t xml:space="preserve">- </w:t>
      </w:r>
      <w:r w:rsidRPr="00C12E67">
        <w:rPr>
          <w:rFonts w:ascii="Arial" w:hAnsi="Arial" w:cs="Arial"/>
          <w:sz w:val="24"/>
          <w:szCs w:val="24"/>
          <w:lang w:eastAsia="en-GB"/>
        </w:rPr>
        <w:t>commented about the assumptions that older people have</w:t>
      </w:r>
      <w:r>
        <w:rPr>
          <w:rFonts w:ascii="Arial" w:hAnsi="Arial" w:cs="Arial"/>
          <w:sz w:val="24"/>
          <w:szCs w:val="24"/>
          <w:lang w:eastAsia="en-GB"/>
        </w:rPr>
        <w:t xml:space="preserve"> intergenerational</w:t>
      </w:r>
      <w:r w:rsidRPr="00C12E67">
        <w:rPr>
          <w:rFonts w:ascii="Arial" w:hAnsi="Arial" w:cs="Arial"/>
          <w:sz w:val="24"/>
          <w:szCs w:val="24"/>
          <w:lang w:eastAsia="en-GB"/>
        </w:rPr>
        <w:t xml:space="preserve"> family support</w:t>
      </w:r>
      <w:r>
        <w:rPr>
          <w:rFonts w:ascii="Arial" w:hAnsi="Arial" w:cs="Arial"/>
          <w:sz w:val="24"/>
          <w:szCs w:val="24"/>
          <w:lang w:eastAsia="en-GB"/>
        </w:rPr>
        <w:t>:</w:t>
      </w:r>
    </w:p>
    <w:p w14:paraId="0EBCD701" w14:textId="77777777" w:rsidR="004461B0" w:rsidRDefault="004461B0" w:rsidP="004461B0">
      <w:pPr>
        <w:spacing w:after="120" w:line="240" w:lineRule="auto"/>
        <w:ind w:left="720"/>
        <w:jc w:val="both"/>
        <w:rPr>
          <w:rFonts w:ascii="Arial" w:hAnsi="Arial" w:cs="Arial"/>
          <w:lang w:eastAsia="en-GB"/>
        </w:rPr>
      </w:pPr>
      <w:r w:rsidRPr="00C12E67">
        <w:rPr>
          <w:rFonts w:ascii="Arial" w:hAnsi="Arial" w:cs="Arial"/>
          <w:lang w:eastAsia="en-GB"/>
        </w:rPr>
        <w:t xml:space="preserve">There is an expectation (in the media and in government planning, I think) that everyone has family even if they </w:t>
      </w:r>
      <w:proofErr w:type="gramStart"/>
      <w:r w:rsidRPr="00C12E67">
        <w:rPr>
          <w:rFonts w:ascii="Arial" w:hAnsi="Arial" w:cs="Arial"/>
          <w:lang w:eastAsia="en-GB"/>
        </w:rPr>
        <w:t>don't</w:t>
      </w:r>
      <w:proofErr w:type="gramEnd"/>
      <w:r w:rsidRPr="00C12E67">
        <w:rPr>
          <w:rFonts w:ascii="Arial" w:hAnsi="Arial" w:cs="Arial"/>
          <w:lang w:eastAsia="en-GB"/>
        </w:rPr>
        <w:t xml:space="preserve"> live with you. But I </w:t>
      </w:r>
      <w:proofErr w:type="gramStart"/>
      <w:r w:rsidRPr="00C12E67">
        <w:rPr>
          <w:rFonts w:ascii="Arial" w:hAnsi="Arial" w:cs="Arial"/>
          <w:lang w:eastAsia="en-GB"/>
        </w:rPr>
        <w:t>don't</w:t>
      </w:r>
      <w:proofErr w:type="gramEnd"/>
      <w:r w:rsidRPr="00C12E67">
        <w:rPr>
          <w:rFonts w:ascii="Arial" w:hAnsi="Arial" w:cs="Arial"/>
          <w:lang w:eastAsia="en-GB"/>
        </w:rPr>
        <w:t xml:space="preserve"> - no children, siblings, parents, grandparents etc.</w:t>
      </w:r>
      <w:r>
        <w:rPr>
          <w:rFonts w:ascii="Arial" w:hAnsi="Arial" w:cs="Arial"/>
          <w:lang w:eastAsia="en-GB"/>
        </w:rPr>
        <w:t xml:space="preserve"> (</w:t>
      </w:r>
      <w:r w:rsidRPr="007450BC">
        <w:rPr>
          <w:rFonts w:ascii="Arial" w:hAnsi="Arial" w:cs="Arial"/>
          <w:lang w:eastAsia="en-GB"/>
        </w:rPr>
        <w:t>SUR041</w:t>
      </w:r>
      <w:r>
        <w:rPr>
          <w:rFonts w:ascii="Arial" w:hAnsi="Arial" w:cs="Arial"/>
          <w:lang w:eastAsia="en-GB"/>
        </w:rPr>
        <w:t xml:space="preserve">, </w:t>
      </w:r>
      <w:r w:rsidRPr="007450BC">
        <w:rPr>
          <w:rFonts w:ascii="Arial" w:hAnsi="Arial" w:cs="Arial"/>
          <w:lang w:eastAsia="en-GB"/>
        </w:rPr>
        <w:t>70-74</w:t>
      </w:r>
      <w:r>
        <w:rPr>
          <w:rFonts w:ascii="Arial" w:hAnsi="Arial" w:cs="Arial"/>
          <w:lang w:eastAsia="en-GB"/>
        </w:rPr>
        <w:t>, cis lesbian/gay woman)</w:t>
      </w:r>
    </w:p>
    <w:p w14:paraId="7D90FDAD" w14:textId="77777777" w:rsidR="005763F9" w:rsidRDefault="00E82491" w:rsidP="00701154">
      <w:pPr>
        <w:spacing w:after="120" w:line="360" w:lineRule="auto"/>
        <w:jc w:val="both"/>
        <w:rPr>
          <w:rFonts w:ascii="Arial" w:hAnsi="Arial" w:cs="Arial"/>
          <w:lang w:eastAsia="en-GB"/>
        </w:rPr>
      </w:pPr>
      <w:r>
        <w:rPr>
          <w:rFonts w:ascii="Arial" w:hAnsi="Arial" w:cs="Arial"/>
          <w:sz w:val="24"/>
          <w:szCs w:val="24"/>
          <w:lang w:eastAsia="en-GB"/>
        </w:rPr>
        <w:t xml:space="preserve">As can be seen from </w:t>
      </w:r>
      <w:r w:rsidR="004E5280">
        <w:rPr>
          <w:rFonts w:ascii="Arial" w:hAnsi="Arial" w:cs="Arial"/>
          <w:sz w:val="24"/>
          <w:szCs w:val="24"/>
          <w:lang w:eastAsia="en-GB"/>
        </w:rPr>
        <w:t>Ta</w:t>
      </w:r>
      <w:r w:rsidR="000D459D">
        <w:rPr>
          <w:rFonts w:ascii="Arial" w:hAnsi="Arial" w:cs="Arial"/>
          <w:sz w:val="24"/>
          <w:szCs w:val="24"/>
          <w:lang w:eastAsia="en-GB"/>
        </w:rPr>
        <w:t>ble 9c</w:t>
      </w:r>
      <w:r w:rsidR="00FB463D">
        <w:rPr>
          <w:rFonts w:ascii="Arial" w:hAnsi="Arial" w:cs="Arial"/>
          <w:sz w:val="24"/>
          <w:szCs w:val="24"/>
          <w:lang w:eastAsia="en-GB"/>
        </w:rPr>
        <w:t xml:space="preserve"> </w:t>
      </w:r>
      <w:r w:rsidR="00701154">
        <w:rPr>
          <w:rFonts w:ascii="Arial" w:hAnsi="Arial" w:cs="Arial"/>
          <w:sz w:val="24"/>
          <w:szCs w:val="24"/>
          <w:lang w:eastAsia="en-GB"/>
        </w:rPr>
        <w:t>overleaf,</w:t>
      </w:r>
      <w:r>
        <w:rPr>
          <w:rFonts w:ascii="Arial" w:hAnsi="Arial" w:cs="Arial"/>
          <w:sz w:val="24"/>
          <w:szCs w:val="24"/>
          <w:lang w:eastAsia="en-GB"/>
        </w:rPr>
        <w:t xml:space="preserve"> friends figure strongly in the cis lesbians’ networks</w:t>
      </w:r>
      <w:r w:rsidR="00FB463D">
        <w:rPr>
          <w:rFonts w:ascii="Arial" w:hAnsi="Arial" w:cs="Arial"/>
          <w:sz w:val="24"/>
          <w:szCs w:val="24"/>
          <w:lang w:eastAsia="en-GB"/>
        </w:rPr>
        <w:t xml:space="preserve">. </w:t>
      </w:r>
    </w:p>
    <w:p w14:paraId="3E60DE84" w14:textId="77777777" w:rsidR="004461B0" w:rsidRDefault="004461B0" w:rsidP="004461B0">
      <w:pPr>
        <w:spacing w:after="120" w:line="240" w:lineRule="auto"/>
        <w:jc w:val="center"/>
        <w:rPr>
          <w:rFonts w:ascii="Arial" w:hAnsi="Arial" w:cs="Arial"/>
          <w:lang w:eastAsia="en-GB"/>
        </w:rPr>
      </w:pPr>
      <w:r w:rsidRPr="004461B0">
        <w:rPr>
          <w:noProof/>
          <w:lang w:eastAsia="en-GB"/>
        </w:rPr>
        <w:lastRenderedPageBreak/>
        <w:drawing>
          <wp:inline distT="0" distB="0" distL="0" distR="0" wp14:anchorId="3A68076C" wp14:editId="43F17BCC">
            <wp:extent cx="5731510" cy="21374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137410"/>
                    </a:xfrm>
                    <a:prstGeom prst="rect">
                      <a:avLst/>
                    </a:prstGeom>
                    <a:noFill/>
                    <a:ln>
                      <a:noFill/>
                    </a:ln>
                  </pic:spPr>
                </pic:pic>
              </a:graphicData>
            </a:graphic>
          </wp:inline>
        </w:drawing>
      </w:r>
    </w:p>
    <w:p w14:paraId="254553C8" w14:textId="77777777" w:rsidR="00884209" w:rsidRPr="008914E7" w:rsidRDefault="004240B5" w:rsidP="00884209">
      <w:pPr>
        <w:spacing w:after="120"/>
        <w:jc w:val="center"/>
        <w:rPr>
          <w:rFonts w:ascii="Arial" w:hAnsi="Arial" w:cs="Arial"/>
        </w:rPr>
      </w:pPr>
      <w:r>
        <w:rPr>
          <w:rFonts w:ascii="Arial" w:hAnsi="Arial" w:cs="Arial"/>
          <w:b/>
          <w:bCs/>
          <w:lang w:eastAsia="en-GB"/>
        </w:rPr>
        <w:t>Table 9c</w:t>
      </w:r>
      <w:r w:rsidR="00884209">
        <w:rPr>
          <w:rFonts w:ascii="Arial" w:hAnsi="Arial" w:cs="Arial"/>
          <w:b/>
          <w:bCs/>
          <w:lang w:eastAsia="en-GB"/>
        </w:rPr>
        <w:t xml:space="preserve">: </w:t>
      </w:r>
      <w:r w:rsidR="00884209" w:rsidRPr="005763F9">
        <w:rPr>
          <w:rFonts w:ascii="Arial" w:hAnsi="Arial" w:cs="Arial"/>
          <w:lang w:eastAsia="en-GB"/>
        </w:rPr>
        <w:t xml:space="preserve">Numbers of women who included friends/family of choice, family of origin/adult children, ex-partners and lesbian/LGBT+ support organisations in their support </w:t>
      </w:r>
      <w:proofErr w:type="gramStart"/>
      <w:r w:rsidR="00884209" w:rsidRPr="005763F9">
        <w:rPr>
          <w:rFonts w:ascii="Arial" w:hAnsi="Arial" w:cs="Arial"/>
          <w:lang w:eastAsia="en-GB"/>
        </w:rPr>
        <w:t>networks</w:t>
      </w:r>
      <w:proofErr w:type="gramEnd"/>
    </w:p>
    <w:p w14:paraId="6FABF3B9" w14:textId="77777777" w:rsidR="00884209" w:rsidRDefault="00884209" w:rsidP="00C12E67">
      <w:pPr>
        <w:spacing w:after="120" w:line="240" w:lineRule="auto"/>
        <w:ind w:left="720"/>
        <w:jc w:val="both"/>
        <w:rPr>
          <w:rFonts w:ascii="Arial" w:hAnsi="Arial" w:cs="Arial"/>
          <w:lang w:eastAsia="en-GB"/>
        </w:rPr>
      </w:pPr>
    </w:p>
    <w:p w14:paraId="32B1F8C5" w14:textId="77777777" w:rsidR="004240B5" w:rsidRPr="00C12E67" w:rsidRDefault="004240B5" w:rsidP="00701154">
      <w:pPr>
        <w:spacing w:after="120" w:line="360" w:lineRule="auto"/>
        <w:jc w:val="both"/>
        <w:rPr>
          <w:rFonts w:ascii="Arial" w:hAnsi="Arial" w:cs="Arial"/>
          <w:sz w:val="24"/>
          <w:szCs w:val="24"/>
          <w:lang w:eastAsia="en-GB"/>
        </w:rPr>
      </w:pPr>
      <w:r>
        <w:rPr>
          <w:rFonts w:ascii="Arial" w:hAnsi="Arial" w:cs="Arial"/>
          <w:sz w:val="24"/>
          <w:szCs w:val="24"/>
          <w:lang w:eastAsia="en-GB"/>
        </w:rPr>
        <w:t xml:space="preserve">Friends were included in </w:t>
      </w:r>
      <w:r w:rsidRPr="00884209">
        <w:rPr>
          <w:rFonts w:ascii="Arial" w:hAnsi="Arial" w:cs="Arial"/>
          <w:sz w:val="24"/>
          <w:szCs w:val="24"/>
          <w:lang w:eastAsia="en-GB"/>
        </w:rPr>
        <w:t>79%</w:t>
      </w:r>
      <w:r>
        <w:rPr>
          <w:rFonts w:ascii="Arial" w:hAnsi="Arial" w:cs="Arial"/>
          <w:sz w:val="24"/>
          <w:szCs w:val="24"/>
          <w:lang w:eastAsia="en-GB"/>
        </w:rPr>
        <w:t xml:space="preserve"> of the cis respondent’s networks, compared with family which were included in only 42% of the respondents’ networks. One woman wrote that her network comprised ‘</w:t>
      </w:r>
      <w:r w:rsidRPr="00C12E67">
        <w:rPr>
          <w:rFonts w:ascii="Arial" w:hAnsi="Arial" w:cs="Arial"/>
          <w:sz w:val="24"/>
          <w:szCs w:val="24"/>
          <w:lang w:eastAsia="en-GB"/>
        </w:rPr>
        <w:t>partner, friends, family - and neighbours if need be</w:t>
      </w:r>
      <w:r>
        <w:rPr>
          <w:rFonts w:ascii="Arial" w:hAnsi="Arial" w:cs="Arial"/>
          <w:sz w:val="24"/>
          <w:szCs w:val="24"/>
          <w:lang w:eastAsia="en-GB"/>
        </w:rPr>
        <w:t>’. However, she went on to emphasise,</w:t>
      </w:r>
    </w:p>
    <w:p w14:paraId="70A15B14" w14:textId="77777777" w:rsidR="004240B5" w:rsidRDefault="004240B5" w:rsidP="004240B5">
      <w:pPr>
        <w:spacing w:after="120" w:line="240" w:lineRule="auto"/>
        <w:ind w:left="720"/>
        <w:jc w:val="both"/>
        <w:rPr>
          <w:rFonts w:ascii="Arial" w:hAnsi="Arial" w:cs="Arial"/>
          <w:lang w:eastAsia="en-GB"/>
        </w:rPr>
      </w:pPr>
      <w:r w:rsidRPr="007921D4">
        <w:rPr>
          <w:rFonts w:ascii="Arial" w:hAnsi="Arial" w:cs="Arial"/>
          <w:lang w:eastAsia="en-GB"/>
        </w:rPr>
        <w:t>Friends are the main thing - the lesbian network I have around me.</w:t>
      </w:r>
      <w:r>
        <w:rPr>
          <w:rFonts w:ascii="Arial" w:hAnsi="Arial" w:cs="Arial"/>
          <w:lang w:eastAsia="en-GB"/>
        </w:rPr>
        <w:t xml:space="preserve"> (</w:t>
      </w:r>
      <w:r w:rsidRPr="007450BC">
        <w:rPr>
          <w:rFonts w:ascii="Arial" w:hAnsi="Arial" w:cs="Arial"/>
          <w:lang w:eastAsia="en-GB"/>
        </w:rPr>
        <w:t>SUR052</w:t>
      </w:r>
      <w:r>
        <w:rPr>
          <w:rFonts w:ascii="Arial" w:hAnsi="Arial" w:cs="Arial"/>
          <w:lang w:eastAsia="en-GB"/>
        </w:rPr>
        <w:t xml:space="preserve">, </w:t>
      </w:r>
      <w:r w:rsidRPr="007450BC">
        <w:rPr>
          <w:rFonts w:ascii="Arial" w:hAnsi="Arial" w:cs="Arial"/>
          <w:lang w:eastAsia="en-GB"/>
        </w:rPr>
        <w:t>65-69</w:t>
      </w:r>
      <w:r>
        <w:rPr>
          <w:rFonts w:ascii="Arial" w:hAnsi="Arial" w:cs="Arial"/>
          <w:lang w:eastAsia="en-GB"/>
        </w:rPr>
        <w:t>, cis lesbian/gay woman)</w:t>
      </w:r>
    </w:p>
    <w:p w14:paraId="79301356" w14:textId="77777777" w:rsidR="005A1827" w:rsidRDefault="007921D4" w:rsidP="00701154">
      <w:pPr>
        <w:spacing w:after="120" w:line="360" w:lineRule="auto"/>
        <w:jc w:val="both"/>
        <w:rPr>
          <w:rFonts w:ascii="Arial" w:hAnsi="Arial" w:cs="Arial"/>
          <w:sz w:val="24"/>
          <w:szCs w:val="24"/>
          <w:lang w:eastAsia="en-GB"/>
        </w:rPr>
      </w:pPr>
      <w:r>
        <w:rPr>
          <w:rFonts w:ascii="Arial" w:hAnsi="Arial" w:cs="Arial"/>
          <w:sz w:val="24"/>
          <w:szCs w:val="24"/>
          <w:lang w:eastAsia="en-GB"/>
        </w:rPr>
        <w:t>Another woman wrote that she has support from family (</w:t>
      </w:r>
      <w:r w:rsidRPr="007921D4">
        <w:rPr>
          <w:rFonts w:ascii="Arial" w:hAnsi="Arial" w:cs="Arial"/>
          <w:sz w:val="24"/>
          <w:szCs w:val="24"/>
          <w:lang w:eastAsia="en-GB"/>
        </w:rPr>
        <w:t>an aunt, cousins, nieces, nephew</w:t>
      </w:r>
      <w:r>
        <w:rPr>
          <w:rFonts w:ascii="Arial" w:hAnsi="Arial" w:cs="Arial"/>
          <w:sz w:val="24"/>
          <w:szCs w:val="24"/>
          <w:lang w:eastAsia="en-GB"/>
        </w:rPr>
        <w:t xml:space="preserve">) and friends but </w:t>
      </w:r>
      <w:r w:rsidR="00843CD2">
        <w:rPr>
          <w:rFonts w:ascii="Arial" w:hAnsi="Arial" w:cs="Arial"/>
          <w:sz w:val="24"/>
          <w:szCs w:val="24"/>
          <w:lang w:eastAsia="en-GB"/>
        </w:rPr>
        <w:t>also mentioned that:</w:t>
      </w:r>
    </w:p>
    <w:p w14:paraId="4462BADC" w14:textId="77777777" w:rsidR="007921D4" w:rsidRDefault="007921D4" w:rsidP="00FB463D">
      <w:pPr>
        <w:spacing w:after="360" w:line="240" w:lineRule="auto"/>
        <w:ind w:left="720"/>
        <w:jc w:val="both"/>
        <w:rPr>
          <w:rFonts w:ascii="Arial" w:hAnsi="Arial" w:cs="Arial"/>
          <w:lang w:eastAsia="en-GB"/>
        </w:rPr>
      </w:pPr>
      <w:r w:rsidRPr="007921D4">
        <w:rPr>
          <w:rFonts w:ascii="Arial" w:hAnsi="Arial" w:cs="Arial"/>
          <w:lang w:eastAsia="en-GB"/>
        </w:rPr>
        <w:t xml:space="preserve">My partner and I are a mutually supportive couple. About three years ago a group of older lesbians in our small town agreed to be a mutually supportive group and meet up for brunch in each other's homes every 6 weeks. There are about 16 of us, all over 55 (only 2-3 still working). </w:t>
      </w:r>
      <w:r w:rsidR="007450BC">
        <w:rPr>
          <w:rFonts w:ascii="Arial" w:hAnsi="Arial" w:cs="Arial"/>
          <w:lang w:eastAsia="en-GB"/>
        </w:rPr>
        <w:t>(</w:t>
      </w:r>
      <w:r w:rsidR="007450BC" w:rsidRPr="007450BC">
        <w:rPr>
          <w:rFonts w:ascii="Arial" w:hAnsi="Arial" w:cs="Arial"/>
          <w:lang w:eastAsia="en-GB"/>
        </w:rPr>
        <w:t>SUR061</w:t>
      </w:r>
      <w:r w:rsidR="007450BC">
        <w:rPr>
          <w:rFonts w:ascii="Arial" w:hAnsi="Arial" w:cs="Arial"/>
          <w:lang w:eastAsia="en-GB"/>
        </w:rPr>
        <w:t xml:space="preserve">, </w:t>
      </w:r>
      <w:r w:rsidR="007450BC" w:rsidRPr="007450BC">
        <w:rPr>
          <w:rFonts w:ascii="Arial" w:hAnsi="Arial" w:cs="Arial"/>
          <w:lang w:eastAsia="en-GB"/>
        </w:rPr>
        <w:t>65-69</w:t>
      </w:r>
      <w:r w:rsidR="007450BC">
        <w:rPr>
          <w:rFonts w:ascii="Arial" w:hAnsi="Arial" w:cs="Arial"/>
          <w:lang w:eastAsia="en-GB"/>
        </w:rPr>
        <w:t>, cis lesbian/gay woman)</w:t>
      </w:r>
    </w:p>
    <w:p w14:paraId="1AA76410" w14:textId="77777777" w:rsidR="007921D4" w:rsidRDefault="00931613" w:rsidP="00701154">
      <w:pPr>
        <w:spacing w:after="120" w:line="360" w:lineRule="auto"/>
        <w:jc w:val="both"/>
        <w:rPr>
          <w:rFonts w:ascii="Arial" w:hAnsi="Arial" w:cs="Arial"/>
          <w:sz w:val="24"/>
          <w:szCs w:val="24"/>
          <w:lang w:eastAsia="en-GB"/>
        </w:rPr>
      </w:pPr>
      <w:r w:rsidRPr="009F2D84">
        <w:rPr>
          <w:rFonts w:ascii="Arial" w:hAnsi="Arial" w:cs="Arial"/>
          <w:sz w:val="24"/>
          <w:szCs w:val="24"/>
          <w:lang w:eastAsia="en-GB"/>
        </w:rPr>
        <w:t xml:space="preserve">Four women included ex-partners/ex-lovers in their </w:t>
      </w:r>
      <w:r>
        <w:rPr>
          <w:rFonts w:ascii="Arial" w:hAnsi="Arial" w:cs="Arial"/>
          <w:sz w:val="24"/>
          <w:szCs w:val="24"/>
          <w:lang w:eastAsia="en-GB"/>
        </w:rPr>
        <w:t xml:space="preserve">support </w:t>
      </w:r>
      <w:r w:rsidRPr="009F2D84">
        <w:rPr>
          <w:rFonts w:ascii="Arial" w:hAnsi="Arial" w:cs="Arial"/>
          <w:sz w:val="24"/>
          <w:szCs w:val="24"/>
          <w:lang w:eastAsia="en-GB"/>
        </w:rPr>
        <w:t>network.</w:t>
      </w:r>
      <w:r>
        <w:rPr>
          <w:rFonts w:ascii="Arial" w:hAnsi="Arial" w:cs="Arial"/>
          <w:sz w:val="24"/>
          <w:szCs w:val="24"/>
          <w:lang w:eastAsia="en-GB"/>
        </w:rPr>
        <w:t xml:space="preserve"> </w:t>
      </w:r>
      <w:r w:rsidR="009F2D84" w:rsidRPr="009F2D84">
        <w:rPr>
          <w:rFonts w:ascii="Arial" w:hAnsi="Arial" w:cs="Arial"/>
          <w:sz w:val="24"/>
          <w:szCs w:val="24"/>
          <w:lang w:eastAsia="en-GB"/>
        </w:rPr>
        <w:t>One woman described her entire network as ‘my queer family of choice’ (SUR375</w:t>
      </w:r>
      <w:r w:rsidR="009F2D84">
        <w:rPr>
          <w:rFonts w:ascii="Arial" w:hAnsi="Arial" w:cs="Arial"/>
          <w:sz w:val="24"/>
          <w:szCs w:val="24"/>
          <w:lang w:eastAsia="en-GB"/>
        </w:rPr>
        <w:t xml:space="preserve">, </w:t>
      </w:r>
      <w:r w:rsidR="009F2D84" w:rsidRPr="009F2D84">
        <w:rPr>
          <w:rFonts w:ascii="Arial" w:hAnsi="Arial" w:cs="Arial"/>
          <w:sz w:val="24"/>
          <w:szCs w:val="24"/>
          <w:lang w:eastAsia="en-GB"/>
        </w:rPr>
        <w:t>60-64, cis lesbian/gay woman)</w:t>
      </w:r>
      <w:r w:rsidR="009F2D84">
        <w:rPr>
          <w:rFonts w:ascii="Arial" w:hAnsi="Arial" w:cs="Arial"/>
          <w:sz w:val="24"/>
          <w:szCs w:val="24"/>
          <w:lang w:eastAsia="en-GB"/>
        </w:rPr>
        <w:t>.</w:t>
      </w:r>
      <w:r w:rsidR="009F2D84">
        <w:rPr>
          <w:rStyle w:val="FootnoteReference"/>
          <w:rFonts w:ascii="Arial" w:hAnsi="Arial" w:cs="Arial"/>
          <w:sz w:val="24"/>
          <w:szCs w:val="24"/>
          <w:lang w:eastAsia="en-GB"/>
        </w:rPr>
        <w:footnoteReference w:id="3"/>
      </w:r>
      <w:r w:rsidR="009F2D84">
        <w:rPr>
          <w:rFonts w:ascii="Arial" w:hAnsi="Arial" w:cs="Arial"/>
          <w:sz w:val="24"/>
          <w:szCs w:val="24"/>
          <w:lang w:eastAsia="en-GB"/>
        </w:rPr>
        <w:t xml:space="preserve"> </w:t>
      </w:r>
      <w:r w:rsidR="00876D5F">
        <w:rPr>
          <w:rFonts w:ascii="Arial" w:hAnsi="Arial" w:cs="Arial"/>
          <w:sz w:val="24"/>
          <w:szCs w:val="24"/>
          <w:lang w:eastAsia="en-GB"/>
        </w:rPr>
        <w:t xml:space="preserve"> One cis woman, who is reaching the end of her life, described a rich network of support, which also offers a lens into her everyday life:</w:t>
      </w:r>
    </w:p>
    <w:p w14:paraId="22B680FF" w14:textId="77777777" w:rsidR="00876D5F" w:rsidRPr="00876D5F" w:rsidRDefault="00876D5F" w:rsidP="00876D5F">
      <w:pPr>
        <w:spacing w:after="120" w:line="240" w:lineRule="auto"/>
        <w:ind w:left="720"/>
        <w:jc w:val="both"/>
        <w:rPr>
          <w:rFonts w:ascii="Arial" w:hAnsi="Arial" w:cs="Arial"/>
          <w:lang w:eastAsia="en-GB"/>
        </w:rPr>
      </w:pPr>
      <w:bookmarkStart w:id="48" w:name="_Hlk64213526"/>
      <w:r>
        <w:rPr>
          <w:rFonts w:ascii="Arial" w:hAnsi="Arial" w:cs="Arial"/>
          <w:lang w:eastAsia="en-GB"/>
        </w:rPr>
        <w:t>M</w:t>
      </w:r>
      <w:r w:rsidRPr="00876D5F">
        <w:rPr>
          <w:rFonts w:ascii="Arial" w:hAnsi="Arial" w:cs="Arial"/>
          <w:lang w:eastAsia="en-GB"/>
        </w:rPr>
        <w:t xml:space="preserve">y 2 daughters who live three </w:t>
      </w:r>
      <w:proofErr w:type="spellStart"/>
      <w:r w:rsidRPr="00876D5F">
        <w:rPr>
          <w:rFonts w:ascii="Arial" w:hAnsi="Arial" w:cs="Arial"/>
          <w:lang w:eastAsia="en-GB"/>
        </w:rPr>
        <w:t>hours</w:t>
      </w:r>
      <w:proofErr w:type="spellEnd"/>
      <w:r w:rsidRPr="00876D5F">
        <w:rPr>
          <w:rFonts w:ascii="Arial" w:hAnsi="Arial" w:cs="Arial"/>
          <w:lang w:eastAsia="en-GB"/>
        </w:rPr>
        <w:t xml:space="preserve"> drive away plus friends, neighbours, acquaintance at voluntary work. I have an End</w:t>
      </w:r>
      <w:r>
        <w:rPr>
          <w:rFonts w:ascii="Arial" w:hAnsi="Arial" w:cs="Arial"/>
          <w:lang w:eastAsia="en-GB"/>
        </w:rPr>
        <w:t>-o</w:t>
      </w:r>
      <w:r w:rsidRPr="00876D5F">
        <w:rPr>
          <w:rFonts w:ascii="Arial" w:hAnsi="Arial" w:cs="Arial"/>
          <w:lang w:eastAsia="en-GB"/>
        </w:rPr>
        <w:t>f</w:t>
      </w:r>
      <w:r>
        <w:rPr>
          <w:rFonts w:ascii="Arial" w:hAnsi="Arial" w:cs="Arial"/>
          <w:lang w:eastAsia="en-GB"/>
        </w:rPr>
        <w:t>-</w:t>
      </w:r>
      <w:r w:rsidRPr="00876D5F">
        <w:rPr>
          <w:rFonts w:ascii="Arial" w:hAnsi="Arial" w:cs="Arial"/>
          <w:lang w:eastAsia="en-GB"/>
        </w:rPr>
        <w:t>Life</w:t>
      </w:r>
      <w:r>
        <w:rPr>
          <w:rFonts w:ascii="Arial" w:hAnsi="Arial" w:cs="Arial"/>
          <w:lang w:eastAsia="en-GB"/>
        </w:rPr>
        <w:t xml:space="preserve"> </w:t>
      </w:r>
      <w:r w:rsidRPr="00876D5F">
        <w:rPr>
          <w:rFonts w:ascii="Arial" w:hAnsi="Arial" w:cs="Arial"/>
          <w:lang w:eastAsia="en-GB"/>
        </w:rPr>
        <w:t>Doula who visits fortnightly usually, now by telephone.  When able, I still drive locally.</w:t>
      </w:r>
      <w:r w:rsidR="00851D5A">
        <w:rPr>
          <w:rFonts w:ascii="Arial" w:hAnsi="Arial" w:cs="Arial"/>
          <w:lang w:eastAsia="en-GB"/>
        </w:rPr>
        <w:t xml:space="preserve"> (</w:t>
      </w:r>
      <w:r w:rsidR="00851D5A" w:rsidRPr="00851D5A">
        <w:rPr>
          <w:rFonts w:ascii="Arial" w:hAnsi="Arial" w:cs="Arial"/>
          <w:lang w:eastAsia="en-GB"/>
        </w:rPr>
        <w:t>SUR314</w:t>
      </w:r>
      <w:r w:rsidR="00851D5A">
        <w:rPr>
          <w:rFonts w:ascii="Arial" w:hAnsi="Arial" w:cs="Arial"/>
          <w:lang w:eastAsia="en-GB"/>
        </w:rPr>
        <w:t xml:space="preserve">, </w:t>
      </w:r>
      <w:r w:rsidR="00851D5A" w:rsidRPr="00851D5A">
        <w:rPr>
          <w:rFonts w:ascii="Arial" w:hAnsi="Arial" w:cs="Arial"/>
          <w:lang w:eastAsia="en-GB"/>
        </w:rPr>
        <w:t>90-94</w:t>
      </w:r>
      <w:r w:rsidR="00851D5A">
        <w:rPr>
          <w:rFonts w:ascii="Arial" w:hAnsi="Arial" w:cs="Arial"/>
          <w:lang w:eastAsia="en-GB"/>
        </w:rPr>
        <w:t>, cis lesbian/gay woman)</w:t>
      </w:r>
    </w:p>
    <w:bookmarkEnd w:id="48"/>
    <w:p w14:paraId="4E7F7F8B" w14:textId="77777777" w:rsidR="00876D5F" w:rsidRDefault="00876D5F" w:rsidP="00701154">
      <w:pPr>
        <w:spacing w:after="120" w:line="360" w:lineRule="auto"/>
        <w:jc w:val="both"/>
        <w:rPr>
          <w:rFonts w:ascii="Arial" w:hAnsi="Arial" w:cs="Arial"/>
          <w:sz w:val="24"/>
          <w:szCs w:val="24"/>
          <w:lang w:eastAsia="en-GB"/>
        </w:rPr>
      </w:pPr>
      <w:r>
        <w:rPr>
          <w:rFonts w:ascii="Arial" w:hAnsi="Arial" w:cs="Arial"/>
          <w:sz w:val="24"/>
          <w:szCs w:val="24"/>
          <w:lang w:eastAsia="en-GB"/>
        </w:rPr>
        <w:lastRenderedPageBreak/>
        <w:t>This woman described a network of adult</w:t>
      </w:r>
      <w:r w:rsidRPr="00876D5F">
        <w:rPr>
          <w:rFonts w:ascii="Arial" w:hAnsi="Arial" w:cs="Arial"/>
          <w:sz w:val="24"/>
          <w:szCs w:val="24"/>
          <w:lang w:eastAsia="en-GB"/>
        </w:rPr>
        <w:t xml:space="preserve"> daughters </w:t>
      </w:r>
      <w:r>
        <w:rPr>
          <w:rFonts w:ascii="Arial" w:hAnsi="Arial" w:cs="Arial"/>
          <w:sz w:val="24"/>
          <w:szCs w:val="24"/>
          <w:lang w:eastAsia="en-GB"/>
        </w:rPr>
        <w:t>(albeit a distance</w:t>
      </w:r>
      <w:r w:rsidRPr="00876D5F">
        <w:rPr>
          <w:rFonts w:ascii="Arial" w:hAnsi="Arial" w:cs="Arial"/>
          <w:sz w:val="24"/>
          <w:szCs w:val="24"/>
          <w:lang w:eastAsia="en-GB"/>
        </w:rPr>
        <w:t xml:space="preserve"> away</w:t>
      </w:r>
      <w:r>
        <w:rPr>
          <w:rFonts w:ascii="Arial" w:hAnsi="Arial" w:cs="Arial"/>
          <w:sz w:val="24"/>
          <w:szCs w:val="24"/>
          <w:lang w:eastAsia="en-GB"/>
        </w:rPr>
        <w:t>),</w:t>
      </w:r>
      <w:r w:rsidRPr="00876D5F">
        <w:rPr>
          <w:rFonts w:ascii="Arial" w:hAnsi="Arial" w:cs="Arial"/>
          <w:sz w:val="24"/>
          <w:szCs w:val="24"/>
          <w:lang w:eastAsia="en-GB"/>
        </w:rPr>
        <w:t xml:space="preserve"> friends, neighbours, </w:t>
      </w:r>
      <w:proofErr w:type="gramStart"/>
      <w:r w:rsidRPr="00876D5F">
        <w:rPr>
          <w:rFonts w:ascii="Arial" w:hAnsi="Arial" w:cs="Arial"/>
          <w:sz w:val="24"/>
          <w:szCs w:val="24"/>
          <w:lang w:eastAsia="en-GB"/>
        </w:rPr>
        <w:t>acquaintanc</w:t>
      </w:r>
      <w:r>
        <w:rPr>
          <w:rFonts w:ascii="Arial" w:hAnsi="Arial" w:cs="Arial"/>
          <w:sz w:val="24"/>
          <w:szCs w:val="24"/>
          <w:lang w:eastAsia="en-GB"/>
        </w:rPr>
        <w:t>es</w:t>
      </w:r>
      <w:proofErr w:type="gramEnd"/>
      <w:r>
        <w:rPr>
          <w:rFonts w:ascii="Arial" w:hAnsi="Arial" w:cs="Arial"/>
          <w:sz w:val="24"/>
          <w:szCs w:val="24"/>
          <w:lang w:eastAsia="en-GB"/>
        </w:rPr>
        <w:t xml:space="preserve"> and</w:t>
      </w:r>
      <w:r w:rsidRPr="00876D5F">
        <w:rPr>
          <w:rFonts w:ascii="Arial" w:hAnsi="Arial" w:cs="Arial"/>
          <w:sz w:val="24"/>
          <w:szCs w:val="24"/>
          <w:lang w:eastAsia="en-GB"/>
        </w:rPr>
        <w:t xml:space="preserve"> an End-of-Life Doula.</w:t>
      </w:r>
      <w:r w:rsidR="00851D5A">
        <w:rPr>
          <w:rStyle w:val="FootnoteReference"/>
          <w:rFonts w:ascii="Arial" w:hAnsi="Arial" w:cs="Arial"/>
          <w:sz w:val="24"/>
          <w:szCs w:val="24"/>
          <w:lang w:eastAsia="en-GB"/>
        </w:rPr>
        <w:footnoteReference w:id="4"/>
      </w:r>
      <w:r w:rsidRPr="00876D5F">
        <w:rPr>
          <w:rFonts w:ascii="Arial" w:hAnsi="Arial" w:cs="Arial"/>
          <w:sz w:val="24"/>
          <w:szCs w:val="24"/>
          <w:lang w:eastAsia="en-GB"/>
        </w:rPr>
        <w:t xml:space="preserve">  </w:t>
      </w:r>
      <w:r>
        <w:rPr>
          <w:rFonts w:ascii="Arial" w:hAnsi="Arial" w:cs="Arial"/>
          <w:sz w:val="24"/>
          <w:szCs w:val="24"/>
          <w:lang w:eastAsia="en-GB"/>
        </w:rPr>
        <w:t xml:space="preserve">Despite being at the end-of-life, she still volunteers and </w:t>
      </w:r>
      <w:r w:rsidRPr="00876D5F">
        <w:rPr>
          <w:rFonts w:ascii="Arial" w:hAnsi="Arial" w:cs="Arial"/>
          <w:sz w:val="24"/>
          <w:szCs w:val="24"/>
          <w:lang w:eastAsia="en-GB"/>
        </w:rPr>
        <w:t>drive</w:t>
      </w:r>
      <w:r w:rsidR="00851D5A">
        <w:rPr>
          <w:rFonts w:ascii="Arial" w:hAnsi="Arial" w:cs="Arial"/>
          <w:sz w:val="24"/>
          <w:szCs w:val="24"/>
          <w:lang w:eastAsia="en-GB"/>
        </w:rPr>
        <w:t xml:space="preserve">s </w:t>
      </w:r>
      <w:r w:rsidRPr="00876D5F">
        <w:rPr>
          <w:rFonts w:ascii="Arial" w:hAnsi="Arial" w:cs="Arial"/>
          <w:sz w:val="24"/>
          <w:szCs w:val="24"/>
          <w:lang w:eastAsia="en-GB"/>
        </w:rPr>
        <w:t>locally</w:t>
      </w:r>
      <w:r w:rsidR="00851D5A">
        <w:rPr>
          <w:rFonts w:ascii="Arial" w:hAnsi="Arial" w:cs="Arial"/>
          <w:sz w:val="24"/>
          <w:szCs w:val="24"/>
          <w:lang w:eastAsia="en-GB"/>
        </w:rPr>
        <w:t xml:space="preserve"> when she can, suggesting resilience, determination and fortitude. Another woman, a heterosexually married cis lesbian, wrote that her only source of support was </w:t>
      </w:r>
      <w:r w:rsidR="00851D5A" w:rsidRPr="00851D5A">
        <w:rPr>
          <w:rFonts w:ascii="Arial" w:hAnsi="Arial" w:cs="Arial"/>
          <w:sz w:val="24"/>
          <w:szCs w:val="24"/>
          <w:lang w:eastAsia="en-GB"/>
        </w:rPr>
        <w:t>‘Carers to help with my husband who has dementia’ (SUR365, 65-69</w:t>
      </w:r>
      <w:r w:rsidR="00851D5A">
        <w:rPr>
          <w:rFonts w:ascii="Arial" w:hAnsi="Arial" w:cs="Arial"/>
          <w:sz w:val="24"/>
          <w:szCs w:val="24"/>
          <w:lang w:eastAsia="en-GB"/>
        </w:rPr>
        <w:t>) serving as a reminder that not all lesbians/gay women are out and that some are living heterosexual lives (whether out or not) often with limited support.</w:t>
      </w:r>
    </w:p>
    <w:p w14:paraId="0C4CC739" w14:textId="77777777" w:rsidR="007850C4" w:rsidRPr="003D3E3C" w:rsidRDefault="007850C4" w:rsidP="00701154">
      <w:pPr>
        <w:spacing w:line="360" w:lineRule="auto"/>
        <w:ind w:firstLine="720"/>
        <w:jc w:val="both"/>
        <w:rPr>
          <w:rFonts w:ascii="Arial" w:hAnsi="Arial" w:cs="Arial"/>
          <w:sz w:val="24"/>
          <w:szCs w:val="24"/>
        </w:rPr>
      </w:pPr>
      <w:r w:rsidRPr="003D3E3C">
        <w:rPr>
          <w:rFonts w:ascii="Arial" w:hAnsi="Arial" w:cs="Arial"/>
          <w:sz w:val="24"/>
          <w:szCs w:val="24"/>
        </w:rPr>
        <w:t>Ten out of 12 trans respondents answered this question. The other two respondents appeared not to understand the question and</w:t>
      </w:r>
      <w:r w:rsidR="004240B5">
        <w:rPr>
          <w:rFonts w:ascii="Arial" w:hAnsi="Arial" w:cs="Arial"/>
          <w:sz w:val="24"/>
          <w:szCs w:val="24"/>
        </w:rPr>
        <w:t xml:space="preserve"> answered other free-text questions instead</w:t>
      </w:r>
      <w:r w:rsidRPr="003D3E3C">
        <w:rPr>
          <w:rFonts w:ascii="Arial" w:hAnsi="Arial" w:cs="Arial"/>
          <w:sz w:val="24"/>
          <w:szCs w:val="24"/>
        </w:rPr>
        <w:t xml:space="preserve">. Of the </w:t>
      </w:r>
      <w:r w:rsidR="004240B5">
        <w:rPr>
          <w:rFonts w:ascii="Arial" w:hAnsi="Arial" w:cs="Arial"/>
          <w:sz w:val="24"/>
          <w:szCs w:val="24"/>
        </w:rPr>
        <w:t>remaining</w:t>
      </w:r>
      <w:r w:rsidRPr="003D3E3C">
        <w:rPr>
          <w:rFonts w:ascii="Arial" w:hAnsi="Arial" w:cs="Arial"/>
          <w:sz w:val="24"/>
          <w:szCs w:val="24"/>
        </w:rPr>
        <w:t xml:space="preserve"> ten respondents, one person said she had no-one:</w:t>
      </w:r>
    </w:p>
    <w:p w14:paraId="7883935F" w14:textId="77777777" w:rsidR="007850C4" w:rsidRPr="00C74791" w:rsidRDefault="007850C4" w:rsidP="007850C4">
      <w:pPr>
        <w:ind w:left="720"/>
        <w:rPr>
          <w:rFonts w:ascii="Arial" w:hAnsi="Arial" w:cs="Arial"/>
        </w:rPr>
      </w:pPr>
      <w:proofErr w:type="gramStart"/>
      <w:r w:rsidRPr="00C74791">
        <w:rPr>
          <w:rFonts w:ascii="Arial" w:hAnsi="Arial" w:cs="Arial"/>
        </w:rPr>
        <w:t>Don't</w:t>
      </w:r>
      <w:proofErr w:type="gramEnd"/>
      <w:r w:rsidRPr="00C74791">
        <w:rPr>
          <w:rFonts w:ascii="Arial" w:hAnsi="Arial" w:cs="Arial"/>
        </w:rPr>
        <w:t xml:space="preserve"> really have any [social support networks]. Relied heavily on my previous partner for support. (SUR371, 70-74, trans lesbian/gay woman)</w:t>
      </w:r>
    </w:p>
    <w:p w14:paraId="6AB99028" w14:textId="77777777" w:rsidR="007850C4" w:rsidRPr="003D3E3C" w:rsidRDefault="007850C4" w:rsidP="00701154">
      <w:pPr>
        <w:spacing w:line="360" w:lineRule="auto"/>
        <w:jc w:val="both"/>
        <w:rPr>
          <w:rFonts w:ascii="Arial" w:hAnsi="Arial" w:cs="Arial"/>
          <w:sz w:val="24"/>
          <w:szCs w:val="24"/>
        </w:rPr>
      </w:pPr>
      <w:r w:rsidRPr="003D3E3C">
        <w:rPr>
          <w:rFonts w:ascii="Arial" w:hAnsi="Arial" w:cs="Arial"/>
          <w:sz w:val="24"/>
          <w:szCs w:val="24"/>
        </w:rPr>
        <w:t xml:space="preserve">One trans woman said her supports were primarily ‘online’ although she did have some ‘personal contacts.’ Another said her three main sources of social support were Facebook, </w:t>
      </w:r>
      <w:proofErr w:type="gramStart"/>
      <w:r w:rsidRPr="003D3E3C">
        <w:rPr>
          <w:rFonts w:ascii="Arial" w:hAnsi="Arial" w:cs="Arial"/>
          <w:sz w:val="24"/>
          <w:szCs w:val="24"/>
        </w:rPr>
        <w:t>colleagues</w:t>
      </w:r>
      <w:proofErr w:type="gramEnd"/>
      <w:r w:rsidRPr="003D3E3C">
        <w:rPr>
          <w:rFonts w:ascii="Arial" w:hAnsi="Arial" w:cs="Arial"/>
          <w:sz w:val="24"/>
          <w:szCs w:val="24"/>
        </w:rPr>
        <w:t xml:space="preserve"> and members of a particular sports club she belonged to. T</w:t>
      </w:r>
      <w:r>
        <w:rPr>
          <w:rFonts w:ascii="Arial" w:hAnsi="Arial" w:cs="Arial"/>
          <w:sz w:val="24"/>
          <w:szCs w:val="24"/>
        </w:rPr>
        <w:t>hree</w:t>
      </w:r>
      <w:r w:rsidRPr="003D3E3C">
        <w:rPr>
          <w:rFonts w:ascii="Arial" w:hAnsi="Arial" w:cs="Arial"/>
          <w:sz w:val="24"/>
          <w:szCs w:val="24"/>
        </w:rPr>
        <w:t xml:space="preserve"> respondents described professional/professionally organised support only:</w:t>
      </w:r>
    </w:p>
    <w:p w14:paraId="6BDC370E" w14:textId="77777777" w:rsidR="007850C4" w:rsidRPr="00472DE9" w:rsidRDefault="007850C4" w:rsidP="007850C4">
      <w:pPr>
        <w:ind w:left="720"/>
        <w:rPr>
          <w:rFonts w:ascii="Arial" w:hAnsi="Arial" w:cs="Arial"/>
        </w:rPr>
      </w:pPr>
      <w:r w:rsidRPr="00472DE9">
        <w:rPr>
          <w:rFonts w:ascii="Arial" w:hAnsi="Arial" w:cs="Arial"/>
        </w:rPr>
        <w:t>‘My GP’ (SUR337, 60-64, trans lesbian/gay woman)</w:t>
      </w:r>
    </w:p>
    <w:p w14:paraId="7A38FCD5" w14:textId="77777777" w:rsidR="007850C4" w:rsidRPr="00472DE9" w:rsidRDefault="007850C4" w:rsidP="007850C4">
      <w:pPr>
        <w:ind w:left="720"/>
        <w:rPr>
          <w:rFonts w:ascii="Arial" w:hAnsi="Arial" w:cs="Arial"/>
        </w:rPr>
      </w:pPr>
      <w:r w:rsidRPr="00472DE9">
        <w:rPr>
          <w:rFonts w:ascii="Arial" w:hAnsi="Arial" w:cs="Arial"/>
        </w:rPr>
        <w:t>Sexual Health at local hospital</w:t>
      </w:r>
      <w:r>
        <w:rPr>
          <w:rFonts w:ascii="Arial" w:hAnsi="Arial" w:cs="Arial"/>
        </w:rPr>
        <w:t xml:space="preserve"> (</w:t>
      </w:r>
      <w:r w:rsidRPr="00472DE9">
        <w:rPr>
          <w:rFonts w:ascii="Arial" w:hAnsi="Arial" w:cs="Arial"/>
        </w:rPr>
        <w:t>SUR315</w:t>
      </w:r>
      <w:r>
        <w:rPr>
          <w:rFonts w:ascii="Arial" w:hAnsi="Arial" w:cs="Arial"/>
        </w:rPr>
        <w:t xml:space="preserve">, </w:t>
      </w:r>
      <w:r w:rsidRPr="00472DE9">
        <w:rPr>
          <w:rFonts w:ascii="Arial" w:hAnsi="Arial" w:cs="Arial"/>
        </w:rPr>
        <w:t>60-64</w:t>
      </w:r>
      <w:r>
        <w:rPr>
          <w:rFonts w:ascii="Arial" w:hAnsi="Arial" w:cs="Arial"/>
        </w:rPr>
        <w:t>, t</w:t>
      </w:r>
      <w:r w:rsidRPr="00472DE9">
        <w:rPr>
          <w:rFonts w:ascii="Arial" w:hAnsi="Arial" w:cs="Arial"/>
        </w:rPr>
        <w:t>rans lesbian/gay woman)</w:t>
      </w:r>
    </w:p>
    <w:p w14:paraId="7748752E" w14:textId="77777777" w:rsidR="007850C4" w:rsidRPr="00472DE9" w:rsidRDefault="007850C4" w:rsidP="007850C4">
      <w:pPr>
        <w:ind w:left="720"/>
        <w:rPr>
          <w:rFonts w:ascii="Arial" w:hAnsi="Arial" w:cs="Arial"/>
        </w:rPr>
      </w:pPr>
      <w:r w:rsidRPr="00472DE9">
        <w:rPr>
          <w:rFonts w:ascii="Arial" w:hAnsi="Arial" w:cs="Arial"/>
        </w:rPr>
        <w:t xml:space="preserve">Our local Transgender and our older persons support network. </w:t>
      </w:r>
      <w:proofErr w:type="gramStart"/>
      <w:r w:rsidRPr="00472DE9">
        <w:rPr>
          <w:rFonts w:ascii="Arial" w:hAnsi="Arial" w:cs="Arial"/>
        </w:rPr>
        <w:t>Also</w:t>
      </w:r>
      <w:proofErr w:type="gramEnd"/>
      <w:r w:rsidRPr="00472DE9">
        <w:rPr>
          <w:rFonts w:ascii="Arial" w:hAnsi="Arial" w:cs="Arial"/>
        </w:rPr>
        <w:t xml:space="preserve"> there is a Volunteer Responder network run by the County council and the NHS.</w:t>
      </w:r>
      <w:r>
        <w:rPr>
          <w:rFonts w:ascii="Arial" w:hAnsi="Arial" w:cs="Arial"/>
        </w:rPr>
        <w:t xml:space="preserve"> </w:t>
      </w:r>
      <w:bookmarkStart w:id="49" w:name="_Hlk64238374"/>
      <w:r>
        <w:rPr>
          <w:rFonts w:ascii="Arial" w:hAnsi="Arial" w:cs="Arial"/>
        </w:rPr>
        <w:t>(</w:t>
      </w:r>
      <w:r w:rsidRPr="00472DE9">
        <w:rPr>
          <w:rFonts w:ascii="Arial" w:hAnsi="Arial" w:cs="Arial"/>
        </w:rPr>
        <w:t>SUR084</w:t>
      </w:r>
      <w:r w:rsidRPr="00472DE9">
        <w:rPr>
          <w:rFonts w:ascii="Arial" w:hAnsi="Arial" w:cs="Arial"/>
        </w:rPr>
        <w:tab/>
        <w:t>70-74</w:t>
      </w:r>
      <w:r>
        <w:rPr>
          <w:rFonts w:ascii="Arial" w:hAnsi="Arial" w:cs="Arial"/>
        </w:rPr>
        <w:t>, t</w:t>
      </w:r>
      <w:r w:rsidRPr="00472DE9">
        <w:rPr>
          <w:rFonts w:ascii="Arial" w:hAnsi="Arial" w:cs="Arial"/>
        </w:rPr>
        <w:t>rans lesbian/gay woman)</w:t>
      </w:r>
    </w:p>
    <w:bookmarkEnd w:id="49"/>
    <w:p w14:paraId="31C46504" w14:textId="77777777" w:rsidR="00FB463D" w:rsidRDefault="007850C4" w:rsidP="00701154">
      <w:pPr>
        <w:spacing w:line="360" w:lineRule="auto"/>
        <w:jc w:val="both"/>
        <w:rPr>
          <w:rFonts w:ascii="Arial" w:hAnsi="Arial" w:cs="Arial"/>
          <w:sz w:val="24"/>
          <w:szCs w:val="24"/>
        </w:rPr>
      </w:pPr>
      <w:r w:rsidRPr="00472DE9">
        <w:rPr>
          <w:rFonts w:ascii="Arial" w:hAnsi="Arial" w:cs="Arial"/>
          <w:sz w:val="24"/>
          <w:szCs w:val="24"/>
        </w:rPr>
        <w:t xml:space="preserve">One woman identified her family as their primary source of support. Another identified ‘family, friends, </w:t>
      </w:r>
      <w:proofErr w:type="gramStart"/>
      <w:r w:rsidRPr="00472DE9">
        <w:rPr>
          <w:rFonts w:ascii="Arial" w:hAnsi="Arial" w:cs="Arial"/>
          <w:sz w:val="24"/>
          <w:szCs w:val="24"/>
        </w:rPr>
        <w:t>neighbours’</w:t>
      </w:r>
      <w:proofErr w:type="gramEnd"/>
      <w:r w:rsidRPr="00472DE9">
        <w:rPr>
          <w:rFonts w:ascii="Arial" w:hAnsi="Arial" w:cs="Arial"/>
          <w:sz w:val="24"/>
          <w:szCs w:val="24"/>
        </w:rPr>
        <w:t xml:space="preserve">. A third identified family, </w:t>
      </w:r>
      <w:proofErr w:type="gramStart"/>
      <w:r w:rsidRPr="00472DE9">
        <w:rPr>
          <w:rFonts w:ascii="Arial" w:hAnsi="Arial" w:cs="Arial"/>
          <w:sz w:val="24"/>
          <w:szCs w:val="24"/>
        </w:rPr>
        <w:t>friends</w:t>
      </w:r>
      <w:proofErr w:type="gramEnd"/>
      <w:r w:rsidRPr="00472DE9">
        <w:rPr>
          <w:rFonts w:ascii="Arial" w:hAnsi="Arial" w:cs="Arial"/>
          <w:sz w:val="24"/>
          <w:szCs w:val="24"/>
        </w:rPr>
        <w:t xml:space="preserve"> and a wide range of trans-specific organisations. A fourth identified friends, work colleagues and her faith group. </w:t>
      </w:r>
    </w:p>
    <w:p w14:paraId="5664154E" w14:textId="77777777" w:rsidR="007850C4" w:rsidRDefault="007850C4" w:rsidP="00701154">
      <w:pPr>
        <w:spacing w:line="360" w:lineRule="auto"/>
        <w:ind w:firstLine="720"/>
        <w:jc w:val="both"/>
        <w:rPr>
          <w:rFonts w:ascii="Arial" w:hAnsi="Arial" w:cs="Arial"/>
          <w:sz w:val="24"/>
          <w:szCs w:val="24"/>
        </w:rPr>
      </w:pPr>
      <w:r w:rsidRPr="00472DE9">
        <w:rPr>
          <w:rFonts w:ascii="Arial" w:hAnsi="Arial" w:cs="Arial"/>
          <w:sz w:val="24"/>
          <w:szCs w:val="24"/>
        </w:rPr>
        <w:t>All in all</w:t>
      </w:r>
      <w:r w:rsidR="008E4519">
        <w:rPr>
          <w:rFonts w:ascii="Arial" w:hAnsi="Arial" w:cs="Arial"/>
          <w:sz w:val="24"/>
          <w:szCs w:val="24"/>
        </w:rPr>
        <w:t>,</w:t>
      </w:r>
      <w:r w:rsidRPr="00472DE9">
        <w:rPr>
          <w:rFonts w:ascii="Arial" w:hAnsi="Arial" w:cs="Arial"/>
          <w:sz w:val="24"/>
          <w:szCs w:val="24"/>
        </w:rPr>
        <w:t xml:space="preserve"> only four out of the ten trans women specifically named personal friends/family members as comprising their support network</w:t>
      </w:r>
      <w:r w:rsidR="00AE0688">
        <w:rPr>
          <w:rFonts w:ascii="Arial" w:hAnsi="Arial" w:cs="Arial"/>
          <w:sz w:val="24"/>
          <w:szCs w:val="24"/>
        </w:rPr>
        <w:t xml:space="preserve">, with friends being mentioned by 3 (30%) women. </w:t>
      </w:r>
      <w:r w:rsidRPr="00472DE9">
        <w:rPr>
          <w:rFonts w:ascii="Arial" w:hAnsi="Arial" w:cs="Arial"/>
          <w:sz w:val="24"/>
          <w:szCs w:val="24"/>
        </w:rPr>
        <w:t xml:space="preserve">Six out of ten </w:t>
      </w:r>
      <w:r w:rsidR="00AE0688">
        <w:rPr>
          <w:rFonts w:ascii="Arial" w:hAnsi="Arial" w:cs="Arial"/>
          <w:sz w:val="24"/>
          <w:szCs w:val="24"/>
        </w:rPr>
        <w:t xml:space="preserve">trans </w:t>
      </w:r>
      <w:r w:rsidRPr="00472DE9">
        <w:rPr>
          <w:rFonts w:ascii="Arial" w:hAnsi="Arial" w:cs="Arial"/>
          <w:sz w:val="24"/>
          <w:szCs w:val="24"/>
        </w:rPr>
        <w:t xml:space="preserve">women said they had no-one, or </w:t>
      </w:r>
      <w:r w:rsidRPr="00472DE9">
        <w:rPr>
          <w:rFonts w:ascii="Arial" w:hAnsi="Arial" w:cs="Arial"/>
          <w:sz w:val="24"/>
          <w:szCs w:val="24"/>
        </w:rPr>
        <w:lastRenderedPageBreak/>
        <w:t xml:space="preserve">their contacts were online, or work/group related or </w:t>
      </w:r>
      <w:r w:rsidR="007A3FE1">
        <w:rPr>
          <w:rFonts w:ascii="Arial" w:hAnsi="Arial" w:cs="Arial"/>
          <w:sz w:val="24"/>
          <w:szCs w:val="24"/>
        </w:rPr>
        <w:t xml:space="preserve">comprised </w:t>
      </w:r>
      <w:r w:rsidRPr="00472DE9">
        <w:rPr>
          <w:rFonts w:ascii="Arial" w:hAnsi="Arial" w:cs="Arial"/>
          <w:sz w:val="24"/>
          <w:szCs w:val="24"/>
        </w:rPr>
        <w:t>professional</w:t>
      </w:r>
      <w:r w:rsidR="007A3FE1">
        <w:rPr>
          <w:rFonts w:ascii="Arial" w:hAnsi="Arial" w:cs="Arial"/>
          <w:sz w:val="24"/>
          <w:szCs w:val="24"/>
        </w:rPr>
        <w:t xml:space="preserve">/formally organised </w:t>
      </w:r>
      <w:r w:rsidRPr="00472DE9">
        <w:rPr>
          <w:rFonts w:ascii="Arial" w:hAnsi="Arial" w:cs="Arial"/>
          <w:sz w:val="24"/>
          <w:szCs w:val="24"/>
        </w:rPr>
        <w:t>support.</w:t>
      </w:r>
    </w:p>
    <w:p w14:paraId="58923CC8" w14:textId="77777777" w:rsidR="007850C4" w:rsidRPr="008914E7" w:rsidRDefault="007850C4" w:rsidP="00701154">
      <w:pPr>
        <w:pStyle w:val="Heading20"/>
        <w:spacing w:after="240" w:line="360" w:lineRule="auto"/>
        <w:outlineLvl w:val="3"/>
        <w:rPr>
          <w:rFonts w:ascii="Arial" w:hAnsi="Arial" w:cs="Arial"/>
          <w:b w:val="0"/>
          <w:bCs/>
          <w:i w:val="0"/>
          <w:iCs/>
          <w:szCs w:val="24"/>
          <w:lang w:eastAsia="en-GB"/>
        </w:rPr>
      </w:pPr>
      <w:r>
        <w:rPr>
          <w:rFonts w:ascii="Arial" w:hAnsi="Arial" w:cs="Arial"/>
          <w:b w:val="0"/>
          <w:bCs/>
          <w:i w:val="0"/>
          <w:iCs/>
          <w:szCs w:val="24"/>
          <w:lang w:eastAsia="en-GB"/>
        </w:rPr>
        <w:t>2.2.3.2. Impact of lockdown on networks</w:t>
      </w:r>
    </w:p>
    <w:bookmarkEnd w:id="45"/>
    <w:p w14:paraId="7D32B0A0" w14:textId="77777777" w:rsidR="007D069C" w:rsidRDefault="00FF577D" w:rsidP="00701154">
      <w:pPr>
        <w:spacing w:after="120" w:line="360" w:lineRule="auto"/>
        <w:jc w:val="both"/>
        <w:rPr>
          <w:rFonts w:ascii="Arial" w:hAnsi="Arial" w:cs="Arial"/>
          <w:sz w:val="24"/>
          <w:szCs w:val="24"/>
          <w:lang w:eastAsia="en-GB"/>
        </w:rPr>
      </w:pPr>
      <w:r w:rsidRPr="002B544A">
        <w:rPr>
          <w:rFonts w:ascii="Arial" w:hAnsi="Arial" w:cs="Arial"/>
          <w:sz w:val="24"/>
          <w:szCs w:val="24"/>
        </w:rPr>
        <w:t xml:space="preserve">In terms of the effects of </w:t>
      </w:r>
      <w:r w:rsidRPr="002B544A">
        <w:rPr>
          <w:rFonts w:ascii="Arial" w:hAnsi="Arial" w:cs="Arial"/>
          <w:sz w:val="24"/>
          <w:szCs w:val="24"/>
          <w:lang w:eastAsia="en-GB"/>
        </w:rPr>
        <w:t xml:space="preserve">lockdown on their </w:t>
      </w:r>
      <w:r w:rsidR="007850C4">
        <w:rPr>
          <w:rFonts w:ascii="Arial" w:hAnsi="Arial" w:cs="Arial"/>
          <w:sz w:val="24"/>
          <w:szCs w:val="24"/>
          <w:lang w:eastAsia="en-GB"/>
        </w:rPr>
        <w:t xml:space="preserve">supports </w:t>
      </w:r>
      <w:r w:rsidRPr="002B544A">
        <w:rPr>
          <w:rFonts w:ascii="Arial" w:hAnsi="Arial" w:cs="Arial"/>
          <w:sz w:val="24"/>
          <w:szCs w:val="24"/>
          <w:lang w:eastAsia="en-GB"/>
        </w:rPr>
        <w:t xml:space="preserve">networks and the challenges they faced in maintaining connections, </w:t>
      </w:r>
      <w:r w:rsidR="002B1D11">
        <w:rPr>
          <w:rFonts w:ascii="Arial" w:hAnsi="Arial" w:cs="Arial"/>
          <w:sz w:val="24"/>
          <w:szCs w:val="24"/>
          <w:lang w:eastAsia="en-GB"/>
        </w:rPr>
        <w:t>as can be seen from Table 10,</w:t>
      </w:r>
      <w:r w:rsidR="007D069C">
        <w:rPr>
          <w:rFonts w:ascii="Arial" w:hAnsi="Arial" w:cs="Arial"/>
          <w:sz w:val="24"/>
          <w:szCs w:val="24"/>
          <w:lang w:eastAsia="en-GB"/>
        </w:rPr>
        <w:t xml:space="preserve"> below, over two fifths </w:t>
      </w:r>
      <w:r w:rsidR="002B1D11">
        <w:rPr>
          <w:rFonts w:ascii="Arial" w:hAnsi="Arial" w:cs="Arial"/>
          <w:sz w:val="24"/>
          <w:szCs w:val="24"/>
          <w:lang w:eastAsia="en-GB"/>
        </w:rPr>
        <w:t>of cis lesbians/gay women and a third of trans lesbians/gay women reported a change in their networks.</w:t>
      </w:r>
      <w:r w:rsidR="007D069C">
        <w:rPr>
          <w:rFonts w:ascii="Arial" w:hAnsi="Arial" w:cs="Arial"/>
          <w:sz w:val="24"/>
          <w:szCs w:val="24"/>
          <w:lang w:eastAsia="en-GB"/>
        </w:rPr>
        <w:t xml:space="preserve"> </w:t>
      </w:r>
    </w:p>
    <w:p w14:paraId="1CAEE084" w14:textId="77777777" w:rsidR="008B3DD2" w:rsidRDefault="008B3DD2" w:rsidP="007D069C">
      <w:pPr>
        <w:spacing w:after="120" w:line="480" w:lineRule="auto"/>
        <w:jc w:val="center"/>
        <w:rPr>
          <w:rFonts w:ascii="Arial" w:hAnsi="Arial" w:cs="Arial"/>
          <w:sz w:val="24"/>
          <w:szCs w:val="24"/>
          <w:lang w:eastAsia="en-GB"/>
        </w:rPr>
      </w:pPr>
      <w:r w:rsidRPr="008B3DD2">
        <w:rPr>
          <w:noProof/>
          <w:lang w:eastAsia="en-GB"/>
        </w:rPr>
        <w:drawing>
          <wp:inline distT="0" distB="0" distL="0" distR="0" wp14:anchorId="2227187A" wp14:editId="50E2D237">
            <wp:extent cx="3575050" cy="13017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0" cy="1301750"/>
                    </a:xfrm>
                    <a:prstGeom prst="rect">
                      <a:avLst/>
                    </a:prstGeom>
                    <a:noFill/>
                    <a:ln>
                      <a:noFill/>
                    </a:ln>
                  </pic:spPr>
                </pic:pic>
              </a:graphicData>
            </a:graphic>
          </wp:inline>
        </w:drawing>
      </w:r>
    </w:p>
    <w:p w14:paraId="7BE7DB20" w14:textId="77777777" w:rsidR="007D069C" w:rsidRPr="008914E7" w:rsidRDefault="007D069C" w:rsidP="00DB0A7E">
      <w:pPr>
        <w:spacing w:after="240"/>
        <w:jc w:val="center"/>
        <w:rPr>
          <w:rFonts w:ascii="Arial" w:hAnsi="Arial" w:cs="Arial"/>
        </w:rPr>
      </w:pPr>
      <w:r>
        <w:rPr>
          <w:rFonts w:ascii="Arial" w:hAnsi="Arial" w:cs="Arial"/>
          <w:b/>
          <w:bCs/>
          <w:lang w:eastAsia="en-GB"/>
        </w:rPr>
        <w:t xml:space="preserve">Table 10: </w:t>
      </w:r>
      <w:r>
        <w:rPr>
          <w:rFonts w:ascii="Arial" w:hAnsi="Arial" w:cs="Arial"/>
          <w:lang w:eastAsia="en-GB"/>
        </w:rPr>
        <w:t>Lesbian/gay women responses to whether there had been changes to</w:t>
      </w:r>
      <w:r w:rsidRPr="005763F9">
        <w:rPr>
          <w:rFonts w:ascii="Arial" w:hAnsi="Arial" w:cs="Arial"/>
          <w:lang w:eastAsia="en-GB"/>
        </w:rPr>
        <w:t xml:space="preserve"> their support networks</w:t>
      </w:r>
      <w:r>
        <w:rPr>
          <w:rFonts w:ascii="Arial" w:hAnsi="Arial" w:cs="Arial"/>
          <w:lang w:eastAsia="en-GB"/>
        </w:rPr>
        <w:t>.</w:t>
      </w:r>
    </w:p>
    <w:p w14:paraId="08CE5D27" w14:textId="77777777" w:rsidR="008373A2" w:rsidRDefault="007D069C" w:rsidP="00701154">
      <w:pPr>
        <w:spacing w:after="120" w:line="360" w:lineRule="auto"/>
        <w:jc w:val="both"/>
        <w:rPr>
          <w:rFonts w:ascii="Arial" w:hAnsi="Arial" w:cs="Arial"/>
          <w:sz w:val="24"/>
          <w:szCs w:val="24"/>
          <w:lang w:eastAsia="en-GB"/>
        </w:rPr>
      </w:pPr>
      <w:r>
        <w:rPr>
          <w:rFonts w:ascii="Arial" w:hAnsi="Arial" w:cs="Arial"/>
          <w:sz w:val="24"/>
          <w:szCs w:val="24"/>
          <w:lang w:eastAsia="en-GB"/>
        </w:rPr>
        <w:t xml:space="preserve">Among the cis women who reported changes to their networks, </w:t>
      </w:r>
      <w:r w:rsidR="000C44DC">
        <w:rPr>
          <w:rFonts w:ascii="Arial" w:hAnsi="Arial" w:cs="Arial"/>
          <w:sz w:val="24"/>
          <w:szCs w:val="24"/>
          <w:lang w:eastAsia="en-GB"/>
        </w:rPr>
        <w:t>a number</w:t>
      </w:r>
      <w:r>
        <w:rPr>
          <w:rFonts w:ascii="Arial" w:hAnsi="Arial" w:cs="Arial"/>
          <w:sz w:val="24"/>
          <w:szCs w:val="24"/>
          <w:lang w:eastAsia="en-GB"/>
        </w:rPr>
        <w:t xml:space="preserve"> were</w:t>
      </w:r>
      <w:r w:rsidR="000C44DC">
        <w:rPr>
          <w:rFonts w:ascii="Arial" w:hAnsi="Arial" w:cs="Arial"/>
          <w:sz w:val="24"/>
          <w:szCs w:val="24"/>
          <w:lang w:eastAsia="en-GB"/>
        </w:rPr>
        <w:t xml:space="preserve"> </w:t>
      </w:r>
      <w:r>
        <w:rPr>
          <w:rFonts w:ascii="Arial" w:hAnsi="Arial" w:cs="Arial"/>
          <w:sz w:val="24"/>
          <w:szCs w:val="24"/>
          <w:lang w:eastAsia="en-GB"/>
        </w:rPr>
        <w:t xml:space="preserve">surprisingly positive, reporting an increase in reciprocal support between friends, </w:t>
      </w:r>
      <w:proofErr w:type="gramStart"/>
      <w:r>
        <w:rPr>
          <w:rFonts w:ascii="Arial" w:hAnsi="Arial" w:cs="Arial"/>
          <w:sz w:val="24"/>
          <w:szCs w:val="24"/>
          <w:lang w:eastAsia="en-GB"/>
        </w:rPr>
        <w:t>family</w:t>
      </w:r>
      <w:proofErr w:type="gramEnd"/>
      <w:r>
        <w:rPr>
          <w:rFonts w:ascii="Arial" w:hAnsi="Arial" w:cs="Arial"/>
          <w:sz w:val="24"/>
          <w:szCs w:val="24"/>
          <w:lang w:eastAsia="en-GB"/>
        </w:rPr>
        <w:t xml:space="preserve"> and local communities</w:t>
      </w:r>
      <w:r w:rsidR="000C44DC">
        <w:rPr>
          <w:rFonts w:ascii="Arial" w:hAnsi="Arial" w:cs="Arial"/>
          <w:sz w:val="24"/>
          <w:szCs w:val="24"/>
          <w:lang w:eastAsia="en-GB"/>
        </w:rPr>
        <w:t>. Several respondents described improved relationships with neighbours:</w:t>
      </w:r>
    </w:p>
    <w:p w14:paraId="6FD864D3" w14:textId="77777777" w:rsidR="000C44DC" w:rsidRPr="00DE7B0F" w:rsidRDefault="000C44DC" w:rsidP="000C44DC">
      <w:pPr>
        <w:spacing w:after="120" w:line="240" w:lineRule="auto"/>
        <w:ind w:left="720"/>
        <w:jc w:val="both"/>
        <w:rPr>
          <w:rFonts w:ascii="Arial" w:hAnsi="Arial" w:cs="Arial"/>
          <w:lang w:eastAsia="en-GB"/>
        </w:rPr>
      </w:pPr>
      <w:r w:rsidRPr="00DE7B0F">
        <w:rPr>
          <w:rFonts w:ascii="Arial" w:hAnsi="Arial" w:cs="Arial"/>
          <w:lang w:eastAsia="en-GB"/>
        </w:rPr>
        <w:t>We see more of local people who are usually busy with family.</w:t>
      </w:r>
      <w:r w:rsidR="00DB0A7E" w:rsidRPr="00DE7B0F">
        <w:rPr>
          <w:rFonts w:ascii="Arial" w:hAnsi="Arial" w:cs="Arial"/>
          <w:lang w:eastAsia="en-GB"/>
        </w:rPr>
        <w:t xml:space="preserve"> (</w:t>
      </w:r>
      <w:r w:rsidR="00DE7B0F" w:rsidRPr="00DE7B0F">
        <w:rPr>
          <w:rFonts w:ascii="Arial" w:hAnsi="Arial" w:cs="Arial"/>
          <w:lang w:eastAsia="en-GB"/>
        </w:rPr>
        <w:t>SUR272, 60-64</w:t>
      </w:r>
      <w:r w:rsidR="00DB0A7E" w:rsidRPr="00DE7B0F">
        <w:rPr>
          <w:rFonts w:ascii="Arial" w:hAnsi="Arial" w:cs="Arial"/>
          <w:lang w:eastAsia="en-GB"/>
        </w:rPr>
        <w:t>, cis lesbian/gay woman)</w:t>
      </w:r>
    </w:p>
    <w:p w14:paraId="5BA0F3AD" w14:textId="77777777" w:rsidR="00DB0A7E" w:rsidRPr="00DB0A7E" w:rsidRDefault="000C44DC" w:rsidP="00DB0A7E">
      <w:pPr>
        <w:spacing w:after="120" w:line="240" w:lineRule="auto"/>
        <w:ind w:left="720"/>
        <w:jc w:val="both"/>
        <w:rPr>
          <w:rFonts w:ascii="Arial" w:hAnsi="Arial" w:cs="Arial"/>
          <w:color w:val="FF0000"/>
          <w:lang w:eastAsia="en-GB"/>
        </w:rPr>
      </w:pPr>
      <w:r w:rsidRPr="000C44DC">
        <w:rPr>
          <w:rFonts w:ascii="Arial" w:hAnsi="Arial" w:cs="Arial"/>
          <w:lang w:eastAsia="en-GB"/>
        </w:rPr>
        <w:t>Probably closer relations with one set of neighbours. The Thursday clap has been good in seeing neighbours.</w:t>
      </w:r>
      <w:r w:rsidR="00DB0A7E">
        <w:rPr>
          <w:rFonts w:ascii="Arial" w:hAnsi="Arial" w:cs="Arial"/>
          <w:lang w:eastAsia="en-GB"/>
        </w:rPr>
        <w:t xml:space="preserve"> </w:t>
      </w:r>
      <w:r w:rsidR="00DB0A7E" w:rsidRPr="00DE7B0F">
        <w:rPr>
          <w:rFonts w:ascii="Arial" w:hAnsi="Arial" w:cs="Arial"/>
          <w:lang w:eastAsia="en-GB"/>
        </w:rPr>
        <w:t>(</w:t>
      </w:r>
      <w:r w:rsidR="00DE7B0F" w:rsidRPr="00DE7B0F">
        <w:rPr>
          <w:rFonts w:ascii="Arial" w:hAnsi="Arial" w:cs="Arial"/>
          <w:lang w:eastAsia="en-GB"/>
        </w:rPr>
        <w:t>SUR021, 60-64</w:t>
      </w:r>
      <w:r w:rsidR="00DB0A7E" w:rsidRPr="00DE7B0F">
        <w:rPr>
          <w:rFonts w:ascii="Arial" w:hAnsi="Arial" w:cs="Arial"/>
          <w:lang w:eastAsia="en-GB"/>
        </w:rPr>
        <w:t>, cis lesbian/gay woman)</w:t>
      </w:r>
    </w:p>
    <w:p w14:paraId="48B12BF5" w14:textId="77777777" w:rsidR="00DB0A7E" w:rsidRPr="007470C8" w:rsidRDefault="005857E3" w:rsidP="00DB0A7E">
      <w:pPr>
        <w:spacing w:after="120" w:line="240" w:lineRule="auto"/>
        <w:ind w:left="720"/>
        <w:jc w:val="both"/>
        <w:rPr>
          <w:rFonts w:ascii="Arial" w:hAnsi="Arial" w:cs="Arial"/>
          <w:lang w:eastAsia="en-GB"/>
        </w:rPr>
      </w:pPr>
      <w:r w:rsidRPr="007470C8">
        <w:rPr>
          <w:rFonts w:ascii="Arial" w:hAnsi="Arial" w:cs="Arial"/>
          <w:lang w:eastAsia="en-GB"/>
        </w:rPr>
        <w:t>More engagement with neighbours and participation in local networks</w:t>
      </w:r>
      <w:r w:rsidR="00DB0A7E" w:rsidRPr="007470C8">
        <w:rPr>
          <w:rFonts w:ascii="Arial" w:hAnsi="Arial" w:cs="Arial"/>
          <w:lang w:eastAsia="en-GB"/>
        </w:rPr>
        <w:t xml:space="preserve"> (</w:t>
      </w:r>
      <w:r w:rsidR="007470C8" w:rsidRPr="007470C8">
        <w:rPr>
          <w:rFonts w:ascii="Arial" w:hAnsi="Arial" w:cs="Arial"/>
          <w:lang w:eastAsia="en-GB"/>
        </w:rPr>
        <w:t>SUR320, 60-64</w:t>
      </w:r>
      <w:r w:rsidR="00DB0A7E" w:rsidRPr="007470C8">
        <w:rPr>
          <w:rFonts w:ascii="Arial" w:hAnsi="Arial" w:cs="Arial"/>
          <w:lang w:eastAsia="en-GB"/>
        </w:rPr>
        <w:t>, cis lesbian/gay woman)</w:t>
      </w:r>
    </w:p>
    <w:p w14:paraId="4FF0365C" w14:textId="77777777" w:rsidR="00DB0A7E" w:rsidRPr="007470C8" w:rsidRDefault="00972321" w:rsidP="00DB0A7E">
      <w:pPr>
        <w:spacing w:after="120" w:line="240" w:lineRule="auto"/>
        <w:ind w:left="720"/>
        <w:jc w:val="both"/>
        <w:rPr>
          <w:rFonts w:ascii="Arial" w:hAnsi="Arial" w:cs="Arial"/>
          <w:lang w:eastAsia="en-GB"/>
        </w:rPr>
      </w:pPr>
      <w:r w:rsidRPr="007470C8">
        <w:rPr>
          <w:rFonts w:ascii="Arial" w:hAnsi="Arial" w:cs="Arial"/>
          <w:lang w:eastAsia="en-GB"/>
        </w:rPr>
        <w:t xml:space="preserve">Neighbours are chatting which </w:t>
      </w:r>
      <w:proofErr w:type="gramStart"/>
      <w:r w:rsidRPr="007470C8">
        <w:rPr>
          <w:rFonts w:ascii="Arial" w:hAnsi="Arial" w:cs="Arial"/>
          <w:lang w:eastAsia="en-GB"/>
        </w:rPr>
        <w:t>didn’t</w:t>
      </w:r>
      <w:proofErr w:type="gramEnd"/>
      <w:r w:rsidRPr="007470C8">
        <w:rPr>
          <w:rFonts w:ascii="Arial" w:hAnsi="Arial" w:cs="Arial"/>
          <w:lang w:eastAsia="en-GB"/>
        </w:rPr>
        <w:t xml:space="preserve"> happen before. </w:t>
      </w:r>
      <w:r w:rsidR="00DB0A7E" w:rsidRPr="007470C8">
        <w:rPr>
          <w:rFonts w:ascii="Arial" w:hAnsi="Arial" w:cs="Arial"/>
          <w:lang w:eastAsia="en-GB"/>
        </w:rPr>
        <w:t>(</w:t>
      </w:r>
      <w:r w:rsidR="007470C8" w:rsidRPr="007470C8">
        <w:rPr>
          <w:rFonts w:ascii="Arial" w:hAnsi="Arial" w:cs="Arial"/>
          <w:lang w:eastAsia="en-GB"/>
        </w:rPr>
        <w:t>SUR080, 70-74</w:t>
      </w:r>
      <w:r w:rsidR="00DB0A7E" w:rsidRPr="007470C8">
        <w:rPr>
          <w:rFonts w:ascii="Arial" w:hAnsi="Arial" w:cs="Arial"/>
          <w:lang w:eastAsia="en-GB"/>
        </w:rPr>
        <w:t>, cis lesbian/gay woman)</w:t>
      </w:r>
    </w:p>
    <w:p w14:paraId="4D6257E4" w14:textId="77777777" w:rsidR="00DB0A7E" w:rsidRPr="007470C8" w:rsidRDefault="005857E3" w:rsidP="00DB0A7E">
      <w:pPr>
        <w:spacing w:after="120" w:line="240" w:lineRule="auto"/>
        <w:ind w:left="720"/>
        <w:jc w:val="both"/>
        <w:rPr>
          <w:rFonts w:ascii="Arial" w:hAnsi="Arial" w:cs="Arial"/>
          <w:lang w:eastAsia="en-GB"/>
        </w:rPr>
      </w:pPr>
      <w:r w:rsidRPr="007470C8">
        <w:rPr>
          <w:rFonts w:ascii="Arial" w:hAnsi="Arial" w:cs="Arial"/>
          <w:lang w:eastAsia="en-GB"/>
        </w:rPr>
        <w:t>More contact with neighbours</w:t>
      </w:r>
      <w:r w:rsidR="00DB0A7E" w:rsidRPr="007470C8">
        <w:rPr>
          <w:rFonts w:ascii="Arial" w:hAnsi="Arial" w:cs="Arial"/>
          <w:lang w:eastAsia="en-GB"/>
        </w:rPr>
        <w:t xml:space="preserve"> (</w:t>
      </w:r>
      <w:r w:rsidR="007470C8" w:rsidRPr="007470C8">
        <w:rPr>
          <w:rFonts w:ascii="Arial" w:hAnsi="Arial" w:cs="Arial"/>
          <w:lang w:eastAsia="en-GB"/>
        </w:rPr>
        <w:t>SUR075, 60-64</w:t>
      </w:r>
      <w:r w:rsidR="00DB0A7E" w:rsidRPr="007470C8">
        <w:rPr>
          <w:rFonts w:ascii="Arial" w:hAnsi="Arial" w:cs="Arial"/>
          <w:lang w:eastAsia="en-GB"/>
        </w:rPr>
        <w:t>, cis lesbian/gay woman)</w:t>
      </w:r>
    </w:p>
    <w:p w14:paraId="50D291F4" w14:textId="77777777" w:rsidR="00DB0A7E" w:rsidRPr="007470C8" w:rsidRDefault="00B61FBA" w:rsidP="00DB0A7E">
      <w:pPr>
        <w:spacing w:after="120" w:line="240" w:lineRule="auto"/>
        <w:ind w:left="720"/>
        <w:jc w:val="both"/>
        <w:rPr>
          <w:rFonts w:ascii="Arial" w:hAnsi="Arial" w:cs="Arial"/>
          <w:lang w:eastAsia="en-GB"/>
        </w:rPr>
      </w:pPr>
      <w:r w:rsidRPr="007470C8">
        <w:rPr>
          <w:rFonts w:ascii="Arial" w:hAnsi="Arial" w:cs="Arial"/>
          <w:lang w:eastAsia="en-GB"/>
        </w:rPr>
        <w:t>More neighbours are checking in regularly</w:t>
      </w:r>
      <w:r w:rsidR="00DB0A7E" w:rsidRPr="007470C8">
        <w:rPr>
          <w:rFonts w:ascii="Arial" w:hAnsi="Arial" w:cs="Arial"/>
          <w:lang w:eastAsia="en-GB"/>
        </w:rPr>
        <w:t xml:space="preserve"> (</w:t>
      </w:r>
      <w:r w:rsidR="007470C8" w:rsidRPr="007470C8">
        <w:rPr>
          <w:rFonts w:ascii="Arial" w:hAnsi="Arial" w:cs="Arial"/>
          <w:lang w:eastAsia="en-GB"/>
        </w:rPr>
        <w:t>SUR057, 65-69</w:t>
      </w:r>
      <w:r w:rsidR="00DB0A7E" w:rsidRPr="007470C8">
        <w:rPr>
          <w:rFonts w:ascii="Arial" w:hAnsi="Arial" w:cs="Arial"/>
          <w:lang w:eastAsia="en-GB"/>
        </w:rPr>
        <w:t>, cis lesbian/gay woman)</w:t>
      </w:r>
    </w:p>
    <w:p w14:paraId="39362C76" w14:textId="77777777" w:rsidR="00DB0A7E" w:rsidRPr="007470C8" w:rsidRDefault="000C44DC" w:rsidP="00DB0A7E">
      <w:pPr>
        <w:spacing w:after="120" w:line="240" w:lineRule="auto"/>
        <w:ind w:left="720"/>
        <w:jc w:val="both"/>
        <w:rPr>
          <w:rFonts w:ascii="Arial" w:hAnsi="Arial" w:cs="Arial"/>
          <w:lang w:eastAsia="en-GB"/>
        </w:rPr>
      </w:pPr>
      <w:r w:rsidRPr="007470C8">
        <w:rPr>
          <w:rFonts w:ascii="Arial" w:hAnsi="Arial" w:cs="Arial"/>
          <w:lang w:eastAsia="en-GB"/>
        </w:rPr>
        <w:t xml:space="preserve">Have had more contact with neighbours, to receive and offer support.  </w:t>
      </w:r>
      <w:r w:rsidR="00DB0A7E" w:rsidRPr="007470C8">
        <w:rPr>
          <w:rFonts w:ascii="Arial" w:hAnsi="Arial" w:cs="Arial"/>
          <w:lang w:eastAsia="en-GB"/>
        </w:rPr>
        <w:t>(</w:t>
      </w:r>
      <w:r w:rsidR="007470C8" w:rsidRPr="007470C8">
        <w:rPr>
          <w:rFonts w:ascii="Arial" w:hAnsi="Arial" w:cs="Arial"/>
          <w:lang w:eastAsia="en-GB"/>
        </w:rPr>
        <w:t>SUR052</w:t>
      </w:r>
      <w:r w:rsidR="007470C8" w:rsidRPr="007470C8">
        <w:rPr>
          <w:rFonts w:ascii="Arial" w:hAnsi="Arial" w:cs="Arial"/>
          <w:lang w:eastAsia="en-GB"/>
        </w:rPr>
        <w:tab/>
        <w:t>65-69</w:t>
      </w:r>
      <w:r w:rsidR="00DB0A7E" w:rsidRPr="007470C8">
        <w:rPr>
          <w:rFonts w:ascii="Arial" w:hAnsi="Arial" w:cs="Arial"/>
          <w:lang w:eastAsia="en-GB"/>
        </w:rPr>
        <w:t>, cis lesbian/gay woman)</w:t>
      </w:r>
    </w:p>
    <w:p w14:paraId="6E547724" w14:textId="77777777" w:rsidR="00DB0A7E" w:rsidRPr="007470C8" w:rsidRDefault="005857E3" w:rsidP="00DB0A7E">
      <w:pPr>
        <w:spacing w:after="120" w:line="240" w:lineRule="auto"/>
        <w:ind w:left="720"/>
        <w:jc w:val="both"/>
        <w:rPr>
          <w:rFonts w:ascii="Arial" w:hAnsi="Arial" w:cs="Arial"/>
          <w:lang w:eastAsia="en-GB"/>
        </w:rPr>
      </w:pPr>
      <w:r w:rsidRPr="007470C8">
        <w:rPr>
          <w:rFonts w:ascii="Arial" w:hAnsi="Arial" w:cs="Arial"/>
          <w:lang w:eastAsia="en-GB"/>
        </w:rPr>
        <w:t xml:space="preserve">More contact with neighbours now. I have provided support, and support has been offered to me. </w:t>
      </w:r>
      <w:r w:rsidR="00DB0A7E" w:rsidRPr="007470C8">
        <w:rPr>
          <w:rFonts w:ascii="Arial" w:hAnsi="Arial" w:cs="Arial"/>
          <w:lang w:eastAsia="en-GB"/>
        </w:rPr>
        <w:t>(</w:t>
      </w:r>
      <w:r w:rsidR="007470C8" w:rsidRPr="007470C8">
        <w:rPr>
          <w:rFonts w:ascii="Arial" w:hAnsi="Arial" w:cs="Arial"/>
          <w:lang w:eastAsia="en-GB"/>
        </w:rPr>
        <w:t>SUR075, 60-64</w:t>
      </w:r>
      <w:r w:rsidR="00DB0A7E" w:rsidRPr="007470C8">
        <w:rPr>
          <w:rFonts w:ascii="Arial" w:hAnsi="Arial" w:cs="Arial"/>
          <w:lang w:eastAsia="en-GB"/>
        </w:rPr>
        <w:t>, cis lesbian/gay woman)</w:t>
      </w:r>
    </w:p>
    <w:p w14:paraId="396B9CD6" w14:textId="77777777" w:rsidR="00DB0A7E" w:rsidRPr="007470C8" w:rsidRDefault="00972321" w:rsidP="00DB0A7E">
      <w:pPr>
        <w:spacing w:after="120" w:line="240" w:lineRule="auto"/>
        <w:ind w:left="720"/>
        <w:jc w:val="both"/>
        <w:rPr>
          <w:rFonts w:ascii="Arial" w:hAnsi="Arial" w:cs="Arial"/>
          <w:lang w:eastAsia="en-GB"/>
        </w:rPr>
      </w:pPr>
      <w:r w:rsidRPr="007470C8">
        <w:rPr>
          <w:rFonts w:ascii="Arial" w:hAnsi="Arial" w:cs="Arial"/>
          <w:lang w:eastAsia="en-GB"/>
        </w:rPr>
        <w:t>Neighbours feel much closer</w:t>
      </w:r>
      <w:r w:rsidR="00DB0A7E" w:rsidRPr="007470C8">
        <w:rPr>
          <w:rFonts w:ascii="Arial" w:hAnsi="Arial" w:cs="Arial"/>
          <w:lang w:eastAsia="en-GB"/>
        </w:rPr>
        <w:t xml:space="preserve"> (</w:t>
      </w:r>
      <w:r w:rsidR="007470C8" w:rsidRPr="007470C8">
        <w:rPr>
          <w:rFonts w:ascii="Arial" w:hAnsi="Arial" w:cs="Arial"/>
          <w:lang w:eastAsia="en-GB"/>
        </w:rPr>
        <w:t>SUR254, 65-69</w:t>
      </w:r>
      <w:r w:rsidR="00DB0A7E" w:rsidRPr="007470C8">
        <w:rPr>
          <w:rFonts w:ascii="Arial" w:hAnsi="Arial" w:cs="Arial"/>
          <w:lang w:eastAsia="en-GB"/>
        </w:rPr>
        <w:t>, cis lesbian/gay woman)</w:t>
      </w:r>
    </w:p>
    <w:p w14:paraId="706C81D9" w14:textId="77777777" w:rsidR="00DB0A7E" w:rsidRPr="007470C8" w:rsidRDefault="000C44DC" w:rsidP="00DB0A7E">
      <w:pPr>
        <w:spacing w:after="120" w:line="240" w:lineRule="auto"/>
        <w:ind w:left="720"/>
        <w:jc w:val="both"/>
        <w:rPr>
          <w:rFonts w:ascii="Arial" w:hAnsi="Arial" w:cs="Arial"/>
          <w:lang w:eastAsia="en-GB"/>
        </w:rPr>
      </w:pPr>
      <w:r w:rsidRPr="007470C8">
        <w:rPr>
          <w:rFonts w:ascii="Arial" w:hAnsi="Arial" w:cs="Arial"/>
          <w:lang w:eastAsia="en-GB"/>
        </w:rPr>
        <w:t xml:space="preserve">I am closer to my neighbours now. </w:t>
      </w:r>
      <w:r w:rsidR="00DB0A7E" w:rsidRPr="007470C8">
        <w:rPr>
          <w:rFonts w:ascii="Arial" w:hAnsi="Arial" w:cs="Arial"/>
          <w:lang w:eastAsia="en-GB"/>
        </w:rPr>
        <w:t>(</w:t>
      </w:r>
      <w:r w:rsidR="007470C8" w:rsidRPr="007470C8">
        <w:rPr>
          <w:rFonts w:ascii="Arial" w:hAnsi="Arial" w:cs="Arial"/>
          <w:lang w:eastAsia="en-GB"/>
        </w:rPr>
        <w:t>SUR376, 60-64</w:t>
      </w:r>
      <w:r w:rsidR="00DB0A7E" w:rsidRPr="007470C8">
        <w:rPr>
          <w:rFonts w:ascii="Arial" w:hAnsi="Arial" w:cs="Arial"/>
          <w:lang w:eastAsia="en-GB"/>
        </w:rPr>
        <w:t>, cis lesbian/gay woman)</w:t>
      </w:r>
    </w:p>
    <w:p w14:paraId="0DBE664F" w14:textId="77777777" w:rsidR="00DB0A7E" w:rsidRPr="007470C8" w:rsidRDefault="000C44DC" w:rsidP="00DB0A7E">
      <w:pPr>
        <w:spacing w:after="120" w:line="240" w:lineRule="auto"/>
        <w:ind w:left="720"/>
        <w:jc w:val="both"/>
        <w:rPr>
          <w:rFonts w:ascii="Arial" w:hAnsi="Arial" w:cs="Arial"/>
          <w:lang w:eastAsia="en-GB"/>
        </w:rPr>
      </w:pPr>
      <w:r w:rsidRPr="007470C8">
        <w:rPr>
          <w:rFonts w:ascii="Arial" w:hAnsi="Arial" w:cs="Arial"/>
          <w:lang w:eastAsia="en-GB"/>
        </w:rPr>
        <w:t>My neighbours are looking out for me more</w:t>
      </w:r>
      <w:r w:rsidR="00DB0A7E" w:rsidRPr="007470C8">
        <w:rPr>
          <w:rFonts w:ascii="Arial" w:hAnsi="Arial" w:cs="Arial"/>
          <w:lang w:eastAsia="en-GB"/>
        </w:rPr>
        <w:t xml:space="preserve"> (</w:t>
      </w:r>
      <w:r w:rsidR="007470C8" w:rsidRPr="007470C8">
        <w:rPr>
          <w:rFonts w:ascii="Arial" w:hAnsi="Arial" w:cs="Arial"/>
          <w:lang w:eastAsia="en-GB"/>
        </w:rPr>
        <w:t>SUR370, 70-74</w:t>
      </w:r>
      <w:r w:rsidR="00DB0A7E" w:rsidRPr="007470C8">
        <w:rPr>
          <w:rFonts w:ascii="Arial" w:hAnsi="Arial" w:cs="Arial"/>
          <w:lang w:eastAsia="en-GB"/>
        </w:rPr>
        <w:t>, cis lesbian/gay woman)</w:t>
      </w:r>
    </w:p>
    <w:p w14:paraId="5C679D92" w14:textId="77777777" w:rsidR="00DB0A7E" w:rsidRPr="007470C8" w:rsidRDefault="000C44DC" w:rsidP="00DB0A7E">
      <w:pPr>
        <w:spacing w:after="120" w:line="240" w:lineRule="auto"/>
        <w:ind w:left="720"/>
        <w:jc w:val="both"/>
        <w:rPr>
          <w:rFonts w:ascii="Arial" w:hAnsi="Arial" w:cs="Arial"/>
          <w:lang w:eastAsia="en-GB"/>
        </w:rPr>
      </w:pPr>
      <w:r w:rsidRPr="007470C8">
        <w:rPr>
          <w:rFonts w:ascii="Arial" w:hAnsi="Arial" w:cs="Arial"/>
          <w:lang w:eastAsia="en-GB"/>
        </w:rPr>
        <w:lastRenderedPageBreak/>
        <w:t>Neighbours have been more helpful</w:t>
      </w:r>
      <w:r w:rsidR="00DB0A7E" w:rsidRPr="007470C8">
        <w:rPr>
          <w:rFonts w:ascii="Arial" w:hAnsi="Arial" w:cs="Arial"/>
          <w:lang w:eastAsia="en-GB"/>
        </w:rPr>
        <w:t xml:space="preserve"> (</w:t>
      </w:r>
      <w:r w:rsidR="007470C8" w:rsidRPr="007470C8">
        <w:rPr>
          <w:rFonts w:ascii="Arial" w:hAnsi="Arial" w:cs="Arial"/>
          <w:lang w:eastAsia="en-GB"/>
        </w:rPr>
        <w:t>SUR014, 60-64</w:t>
      </w:r>
      <w:r w:rsidR="00DB0A7E" w:rsidRPr="007470C8">
        <w:rPr>
          <w:rFonts w:ascii="Arial" w:hAnsi="Arial" w:cs="Arial"/>
          <w:lang w:eastAsia="en-GB"/>
        </w:rPr>
        <w:t>, cis lesbian/gay woman)</w:t>
      </w:r>
    </w:p>
    <w:p w14:paraId="0E14BEB6" w14:textId="77777777" w:rsidR="00DB0A7E" w:rsidRPr="00A619E3" w:rsidRDefault="00B61FBA" w:rsidP="00DB0A7E">
      <w:pPr>
        <w:spacing w:after="120" w:line="240" w:lineRule="auto"/>
        <w:ind w:left="720"/>
        <w:jc w:val="both"/>
        <w:rPr>
          <w:rFonts w:ascii="Arial" w:hAnsi="Arial" w:cs="Arial"/>
          <w:lang w:eastAsia="en-GB"/>
        </w:rPr>
      </w:pPr>
      <w:r w:rsidRPr="00A619E3">
        <w:rPr>
          <w:rFonts w:ascii="Arial" w:hAnsi="Arial" w:cs="Arial"/>
          <w:lang w:eastAsia="en-GB"/>
        </w:rPr>
        <w:t>Neighbours more supportive.</w:t>
      </w:r>
      <w:r w:rsidR="00DB0A7E" w:rsidRPr="00A619E3">
        <w:rPr>
          <w:rFonts w:ascii="Arial" w:hAnsi="Arial" w:cs="Arial"/>
          <w:lang w:eastAsia="en-GB"/>
        </w:rPr>
        <w:t xml:space="preserve"> (</w:t>
      </w:r>
      <w:r w:rsidR="00A619E3" w:rsidRPr="00A619E3">
        <w:rPr>
          <w:rFonts w:ascii="Arial" w:hAnsi="Arial" w:cs="Arial"/>
          <w:lang w:eastAsia="en-GB"/>
        </w:rPr>
        <w:t>SUR258, 65-69</w:t>
      </w:r>
      <w:r w:rsidR="00DB0A7E" w:rsidRPr="00A619E3">
        <w:rPr>
          <w:rFonts w:ascii="Arial" w:hAnsi="Arial" w:cs="Arial"/>
          <w:lang w:eastAsia="en-GB"/>
        </w:rPr>
        <w:t>, cis lesbian/gay woman)</w:t>
      </w:r>
    </w:p>
    <w:p w14:paraId="4CE50955" w14:textId="77777777" w:rsidR="00DB0A7E" w:rsidRPr="00A619E3" w:rsidRDefault="00EE4205" w:rsidP="00DB0A7E">
      <w:pPr>
        <w:spacing w:after="120" w:line="240" w:lineRule="auto"/>
        <w:ind w:left="720"/>
        <w:jc w:val="both"/>
        <w:rPr>
          <w:rFonts w:ascii="Arial" w:hAnsi="Arial" w:cs="Arial"/>
          <w:lang w:eastAsia="en-GB"/>
        </w:rPr>
      </w:pPr>
      <w:r w:rsidRPr="00A619E3">
        <w:rPr>
          <w:rFonts w:ascii="Arial" w:hAnsi="Arial" w:cs="Arial"/>
          <w:lang w:eastAsia="en-GB"/>
        </w:rPr>
        <w:t>I have met and found a new social network with a lot of immediate neighbours since lockdown.</w:t>
      </w:r>
      <w:r w:rsidR="00DB0A7E" w:rsidRPr="00A619E3">
        <w:rPr>
          <w:rFonts w:ascii="Arial" w:hAnsi="Arial" w:cs="Arial"/>
          <w:lang w:eastAsia="en-GB"/>
        </w:rPr>
        <w:t xml:space="preserve"> (</w:t>
      </w:r>
      <w:r w:rsidR="00A619E3" w:rsidRPr="00A619E3">
        <w:rPr>
          <w:rFonts w:ascii="Arial" w:hAnsi="Arial" w:cs="Arial"/>
          <w:lang w:eastAsia="en-GB"/>
        </w:rPr>
        <w:t>SUR343, 60-64</w:t>
      </w:r>
      <w:r w:rsidR="00DB0A7E" w:rsidRPr="00A619E3">
        <w:rPr>
          <w:rFonts w:ascii="Arial" w:hAnsi="Arial" w:cs="Arial"/>
          <w:lang w:eastAsia="en-GB"/>
        </w:rPr>
        <w:t>, cis lesbian/gay woman)</w:t>
      </w:r>
    </w:p>
    <w:p w14:paraId="09A3EB15" w14:textId="77777777" w:rsidR="000C44DC" w:rsidRDefault="000C44DC" w:rsidP="00DB0A7E">
      <w:pPr>
        <w:spacing w:after="0" w:line="480" w:lineRule="auto"/>
        <w:jc w:val="both"/>
        <w:rPr>
          <w:rFonts w:ascii="Arial" w:hAnsi="Arial" w:cs="Arial"/>
          <w:sz w:val="24"/>
          <w:szCs w:val="24"/>
          <w:lang w:eastAsia="en-GB"/>
        </w:rPr>
      </w:pPr>
      <w:r>
        <w:rPr>
          <w:rFonts w:ascii="Arial" w:hAnsi="Arial" w:cs="Arial"/>
          <w:sz w:val="24"/>
          <w:szCs w:val="24"/>
          <w:lang w:eastAsia="en-GB"/>
        </w:rPr>
        <w:t>One respondent noted both improvements in relationships with neighbours, but the opposite with another component of her support network:</w:t>
      </w:r>
    </w:p>
    <w:p w14:paraId="707E3900" w14:textId="77777777" w:rsidR="00DB0A7E" w:rsidRPr="00DB0A7E" w:rsidRDefault="000C44DC" w:rsidP="00DB0A7E">
      <w:pPr>
        <w:spacing w:after="120" w:line="240" w:lineRule="auto"/>
        <w:ind w:left="720"/>
        <w:jc w:val="both"/>
        <w:rPr>
          <w:rFonts w:ascii="Arial" w:hAnsi="Arial" w:cs="Arial"/>
          <w:color w:val="FF0000"/>
          <w:lang w:eastAsia="en-GB"/>
        </w:rPr>
      </w:pPr>
      <w:r w:rsidRPr="000C44DC">
        <w:rPr>
          <w:rFonts w:ascii="Arial" w:hAnsi="Arial" w:cs="Arial"/>
          <w:lang w:eastAsia="en-GB"/>
        </w:rPr>
        <w:t xml:space="preserve">Village support group was great when we were having difficulty in getting essential supplies because it was not possible to get delivery slots from any local supermarket. We now know more people in the village than we did before Covid-19. People in other </w:t>
      </w:r>
      <w:r w:rsidRPr="00A619E3">
        <w:rPr>
          <w:rFonts w:ascii="Arial" w:hAnsi="Arial" w:cs="Arial"/>
          <w:lang w:eastAsia="en-GB"/>
        </w:rPr>
        <w:t>support networks generally less supportive unless we take the initiative in contacting them.</w:t>
      </w:r>
      <w:r w:rsidR="00DB0A7E" w:rsidRPr="00A619E3">
        <w:rPr>
          <w:rFonts w:ascii="Arial" w:hAnsi="Arial" w:cs="Arial"/>
          <w:lang w:eastAsia="en-GB"/>
        </w:rPr>
        <w:t xml:space="preserve"> (</w:t>
      </w:r>
      <w:r w:rsidR="00A619E3" w:rsidRPr="00A619E3">
        <w:rPr>
          <w:rFonts w:ascii="Arial" w:hAnsi="Arial" w:cs="Arial"/>
          <w:lang w:eastAsia="en-GB"/>
        </w:rPr>
        <w:t>SUR361, 80-84</w:t>
      </w:r>
      <w:r w:rsidR="00DB0A7E" w:rsidRPr="00A619E3">
        <w:rPr>
          <w:rFonts w:ascii="Arial" w:hAnsi="Arial" w:cs="Arial"/>
          <w:lang w:eastAsia="en-GB"/>
        </w:rPr>
        <w:t>, cis lesbian/gay woman)</w:t>
      </w:r>
    </w:p>
    <w:p w14:paraId="355DB3EE" w14:textId="77777777" w:rsidR="005857E3" w:rsidRPr="00701154" w:rsidRDefault="005857E3" w:rsidP="005857E3">
      <w:pPr>
        <w:spacing w:after="120" w:line="240" w:lineRule="auto"/>
        <w:jc w:val="both"/>
        <w:rPr>
          <w:rFonts w:ascii="Arial" w:hAnsi="Arial" w:cs="Arial"/>
          <w:sz w:val="24"/>
          <w:szCs w:val="24"/>
          <w:lang w:eastAsia="en-GB"/>
        </w:rPr>
      </w:pPr>
      <w:r w:rsidRPr="00701154">
        <w:rPr>
          <w:rFonts w:ascii="Arial" w:hAnsi="Arial" w:cs="Arial"/>
          <w:sz w:val="24"/>
          <w:szCs w:val="24"/>
          <w:lang w:eastAsia="en-GB"/>
        </w:rPr>
        <w:t>Another woman also reported mixed impressions:</w:t>
      </w:r>
    </w:p>
    <w:p w14:paraId="66CC7FE9" w14:textId="77777777" w:rsidR="005857E3" w:rsidRDefault="005857E3" w:rsidP="00DB0A7E">
      <w:pPr>
        <w:spacing w:after="120" w:line="240" w:lineRule="auto"/>
        <w:ind w:left="720"/>
        <w:jc w:val="both"/>
        <w:rPr>
          <w:rFonts w:ascii="Arial" w:hAnsi="Arial" w:cs="Arial"/>
          <w:color w:val="FF0000"/>
          <w:lang w:eastAsia="en-GB"/>
        </w:rPr>
      </w:pPr>
      <w:r w:rsidRPr="005857E3">
        <w:rPr>
          <w:rFonts w:ascii="Arial" w:hAnsi="Arial" w:cs="Arial"/>
          <w:lang w:eastAsia="en-GB"/>
        </w:rPr>
        <w:t xml:space="preserve">If anything, we have more frequent contact with friends as we are checking in more, </w:t>
      </w:r>
      <w:proofErr w:type="gramStart"/>
      <w:r w:rsidRPr="005857E3">
        <w:rPr>
          <w:rFonts w:ascii="Arial" w:hAnsi="Arial" w:cs="Arial"/>
          <w:lang w:eastAsia="en-GB"/>
        </w:rPr>
        <w:t>and also</w:t>
      </w:r>
      <w:proofErr w:type="gramEnd"/>
      <w:r w:rsidRPr="005857E3">
        <w:rPr>
          <w:rFonts w:ascii="Arial" w:hAnsi="Arial" w:cs="Arial"/>
          <w:lang w:eastAsia="en-GB"/>
        </w:rPr>
        <w:t xml:space="preserve"> using the new technologies we have learnt, to video call instead of maybe infrequent emails. The worst issue is not being able to support my wife's family in </w:t>
      </w:r>
      <w:r>
        <w:rPr>
          <w:rFonts w:ascii="Arial" w:hAnsi="Arial" w:cs="Arial"/>
          <w:lang w:eastAsia="en-GB"/>
        </w:rPr>
        <w:t xml:space="preserve">[city] </w:t>
      </w:r>
      <w:r w:rsidRPr="005857E3">
        <w:rPr>
          <w:rFonts w:ascii="Arial" w:hAnsi="Arial" w:cs="Arial"/>
          <w:lang w:eastAsia="en-GB"/>
        </w:rPr>
        <w:t xml:space="preserve">when we are in </w:t>
      </w:r>
      <w:r>
        <w:rPr>
          <w:rFonts w:ascii="Arial" w:hAnsi="Arial" w:cs="Arial"/>
          <w:lang w:eastAsia="en-GB"/>
        </w:rPr>
        <w:t>[different city]</w:t>
      </w:r>
      <w:r w:rsidRPr="005857E3">
        <w:rPr>
          <w:rFonts w:ascii="Arial" w:hAnsi="Arial" w:cs="Arial"/>
          <w:lang w:eastAsia="en-GB"/>
        </w:rPr>
        <w:t xml:space="preserve">. I am most missing weekly art </w:t>
      </w:r>
      <w:proofErr w:type="gramStart"/>
      <w:r w:rsidRPr="005857E3">
        <w:rPr>
          <w:rFonts w:ascii="Arial" w:hAnsi="Arial" w:cs="Arial"/>
          <w:lang w:eastAsia="en-GB"/>
        </w:rPr>
        <w:t>group</w:t>
      </w:r>
      <w:proofErr w:type="gramEnd"/>
      <w:r w:rsidRPr="005857E3">
        <w:rPr>
          <w:rFonts w:ascii="Arial" w:hAnsi="Arial" w:cs="Arial"/>
          <w:lang w:eastAsia="en-GB"/>
        </w:rPr>
        <w:t xml:space="preserve"> but committee thinks that because all members are 60+ they can</w:t>
      </w:r>
      <w:r>
        <w:rPr>
          <w:rFonts w:ascii="Arial" w:hAnsi="Arial" w:cs="Arial"/>
          <w:lang w:eastAsia="en-GB"/>
        </w:rPr>
        <w:t>’</w:t>
      </w:r>
      <w:r w:rsidRPr="005857E3">
        <w:rPr>
          <w:rFonts w:ascii="Arial" w:hAnsi="Arial" w:cs="Arial"/>
          <w:lang w:eastAsia="en-GB"/>
        </w:rPr>
        <w:t>t cope with technology, they don</w:t>
      </w:r>
      <w:r>
        <w:rPr>
          <w:rFonts w:ascii="Arial" w:hAnsi="Arial" w:cs="Arial"/>
          <w:lang w:eastAsia="en-GB"/>
        </w:rPr>
        <w:t>’</w:t>
      </w:r>
      <w:r w:rsidRPr="005857E3">
        <w:rPr>
          <w:rFonts w:ascii="Arial" w:hAnsi="Arial" w:cs="Arial"/>
          <w:lang w:eastAsia="en-GB"/>
        </w:rPr>
        <w:t>t even have peoples emails and won</w:t>
      </w:r>
      <w:r>
        <w:rPr>
          <w:rFonts w:ascii="Arial" w:hAnsi="Arial" w:cs="Arial"/>
          <w:lang w:eastAsia="en-GB"/>
        </w:rPr>
        <w:t>’</w:t>
      </w:r>
      <w:r w:rsidRPr="005857E3">
        <w:rPr>
          <w:rFonts w:ascii="Arial" w:hAnsi="Arial" w:cs="Arial"/>
          <w:lang w:eastAsia="en-GB"/>
        </w:rPr>
        <w:t xml:space="preserve">t contemplate a </w:t>
      </w:r>
      <w:r>
        <w:rPr>
          <w:rFonts w:ascii="Arial" w:hAnsi="Arial" w:cs="Arial"/>
          <w:lang w:eastAsia="en-GB"/>
        </w:rPr>
        <w:t>F</w:t>
      </w:r>
      <w:r w:rsidRPr="005857E3">
        <w:rPr>
          <w:rFonts w:ascii="Arial" w:hAnsi="Arial" w:cs="Arial"/>
          <w:lang w:eastAsia="en-GB"/>
        </w:rPr>
        <w:t>acebook page to share and inspire work</w:t>
      </w:r>
      <w:r>
        <w:rPr>
          <w:rFonts w:ascii="Arial" w:hAnsi="Arial" w:cs="Arial"/>
          <w:lang w:eastAsia="en-GB"/>
        </w:rPr>
        <w:t>… W</w:t>
      </w:r>
      <w:r w:rsidRPr="005857E3">
        <w:rPr>
          <w:rFonts w:ascii="Arial" w:hAnsi="Arial" w:cs="Arial"/>
          <w:lang w:eastAsia="en-GB"/>
        </w:rPr>
        <w:t xml:space="preserve">ithout that group stimulus I am finding it hard to paint by myself at home </w:t>
      </w:r>
      <w:r w:rsidRPr="00A619E3">
        <w:rPr>
          <w:rFonts w:ascii="Arial" w:hAnsi="Arial" w:cs="Arial"/>
          <w:lang w:eastAsia="en-GB"/>
        </w:rPr>
        <w:t>which has been a major source of relaxation and pleasure which I miss.</w:t>
      </w:r>
      <w:r w:rsidR="00DB0A7E" w:rsidRPr="00A619E3">
        <w:rPr>
          <w:rFonts w:ascii="Arial" w:hAnsi="Arial" w:cs="Arial"/>
          <w:lang w:eastAsia="en-GB"/>
        </w:rPr>
        <w:t xml:space="preserve"> (</w:t>
      </w:r>
      <w:r w:rsidR="00A619E3" w:rsidRPr="00A619E3">
        <w:rPr>
          <w:rFonts w:ascii="Arial" w:hAnsi="Arial" w:cs="Arial"/>
          <w:lang w:eastAsia="en-GB"/>
        </w:rPr>
        <w:t>SUR121, 65-69</w:t>
      </w:r>
      <w:r w:rsidR="00DB0A7E" w:rsidRPr="00A619E3">
        <w:rPr>
          <w:rFonts w:ascii="Arial" w:hAnsi="Arial" w:cs="Arial"/>
          <w:lang w:eastAsia="en-GB"/>
        </w:rPr>
        <w:t>, cis lesbian/gay woman)</w:t>
      </w:r>
    </w:p>
    <w:p w14:paraId="4E53EE4D" w14:textId="77777777" w:rsidR="00A05D4B" w:rsidRPr="00701154" w:rsidRDefault="00A05D4B" w:rsidP="00A05D4B">
      <w:pPr>
        <w:spacing w:after="120" w:line="240" w:lineRule="auto"/>
        <w:jc w:val="both"/>
        <w:rPr>
          <w:rFonts w:ascii="Arial" w:hAnsi="Arial" w:cs="Arial"/>
          <w:sz w:val="24"/>
          <w:szCs w:val="24"/>
          <w:lang w:eastAsia="en-GB"/>
        </w:rPr>
      </w:pPr>
      <w:r w:rsidRPr="00701154">
        <w:rPr>
          <w:rFonts w:ascii="Arial" w:hAnsi="Arial" w:cs="Arial"/>
          <w:sz w:val="24"/>
          <w:szCs w:val="24"/>
          <w:lang w:eastAsia="en-GB"/>
        </w:rPr>
        <w:t>By contrast other cis wom</w:t>
      </w:r>
      <w:r w:rsidR="00B61FBA" w:rsidRPr="00701154">
        <w:rPr>
          <w:rFonts w:ascii="Arial" w:hAnsi="Arial" w:cs="Arial"/>
          <w:sz w:val="24"/>
          <w:szCs w:val="24"/>
          <w:lang w:eastAsia="en-GB"/>
        </w:rPr>
        <w:t>e</w:t>
      </w:r>
      <w:r w:rsidRPr="00701154">
        <w:rPr>
          <w:rFonts w:ascii="Arial" w:hAnsi="Arial" w:cs="Arial"/>
          <w:sz w:val="24"/>
          <w:szCs w:val="24"/>
          <w:lang w:eastAsia="en-GB"/>
        </w:rPr>
        <w:t xml:space="preserve">n saw improvements across </w:t>
      </w:r>
      <w:r w:rsidR="00B61FBA" w:rsidRPr="00701154">
        <w:rPr>
          <w:rFonts w:ascii="Arial" w:hAnsi="Arial" w:cs="Arial"/>
          <w:sz w:val="24"/>
          <w:szCs w:val="24"/>
          <w:lang w:eastAsia="en-GB"/>
        </w:rPr>
        <w:t>their</w:t>
      </w:r>
      <w:r w:rsidRPr="00701154">
        <w:rPr>
          <w:rFonts w:ascii="Arial" w:hAnsi="Arial" w:cs="Arial"/>
          <w:sz w:val="24"/>
          <w:szCs w:val="24"/>
          <w:lang w:eastAsia="en-GB"/>
        </w:rPr>
        <w:t xml:space="preserve"> support network</w:t>
      </w:r>
      <w:r w:rsidR="00B61FBA" w:rsidRPr="00701154">
        <w:rPr>
          <w:rFonts w:ascii="Arial" w:hAnsi="Arial" w:cs="Arial"/>
          <w:sz w:val="24"/>
          <w:szCs w:val="24"/>
          <w:lang w:eastAsia="en-GB"/>
        </w:rPr>
        <w:t>s</w:t>
      </w:r>
      <w:r w:rsidRPr="00701154">
        <w:rPr>
          <w:rFonts w:ascii="Arial" w:hAnsi="Arial" w:cs="Arial"/>
          <w:sz w:val="24"/>
          <w:szCs w:val="24"/>
          <w:lang w:eastAsia="en-GB"/>
        </w:rPr>
        <w:t>:</w:t>
      </w:r>
    </w:p>
    <w:p w14:paraId="04E9E5F4" w14:textId="77777777" w:rsidR="00BF66F1" w:rsidRPr="00DB0A7E" w:rsidRDefault="00A05D4B" w:rsidP="00BF66F1">
      <w:pPr>
        <w:spacing w:after="120" w:line="240" w:lineRule="auto"/>
        <w:ind w:left="720"/>
        <w:jc w:val="both"/>
        <w:rPr>
          <w:rFonts w:ascii="Arial" w:hAnsi="Arial" w:cs="Arial"/>
          <w:color w:val="FF0000"/>
          <w:lang w:eastAsia="en-GB"/>
        </w:rPr>
      </w:pPr>
      <w:r w:rsidRPr="00A05D4B">
        <w:rPr>
          <w:rFonts w:ascii="Arial" w:hAnsi="Arial" w:cs="Arial"/>
          <w:lang w:eastAsia="en-GB"/>
        </w:rPr>
        <w:t xml:space="preserve">I feel a little closer to the people in my street. I feel closer to my brunch group friends. One (heterosexual) friend who was a literary festival friend has now become a food friend too as we share orders/deliveries from specialist food suppliers so that we place a large enough order to make it worth their while, and </w:t>
      </w:r>
      <w:proofErr w:type="gramStart"/>
      <w:r w:rsidRPr="00A05D4B">
        <w:rPr>
          <w:rFonts w:ascii="Arial" w:hAnsi="Arial" w:cs="Arial"/>
          <w:lang w:eastAsia="en-GB"/>
        </w:rPr>
        <w:t>we've</w:t>
      </w:r>
      <w:proofErr w:type="gramEnd"/>
      <w:r w:rsidRPr="00A05D4B">
        <w:rPr>
          <w:rFonts w:ascii="Arial" w:hAnsi="Arial" w:cs="Arial"/>
          <w:lang w:eastAsia="en-GB"/>
        </w:rPr>
        <w:t xml:space="preserve"> swapped information about what's available in local shops. Facebook friends are a little more important to me as </w:t>
      </w:r>
      <w:proofErr w:type="gramStart"/>
      <w:r w:rsidRPr="00A619E3">
        <w:rPr>
          <w:rFonts w:ascii="Arial" w:hAnsi="Arial" w:cs="Arial"/>
          <w:lang w:eastAsia="en-GB"/>
        </w:rPr>
        <w:t>I'm</w:t>
      </w:r>
      <w:proofErr w:type="gramEnd"/>
      <w:r w:rsidRPr="00A619E3">
        <w:rPr>
          <w:rFonts w:ascii="Arial" w:hAnsi="Arial" w:cs="Arial"/>
          <w:lang w:eastAsia="en-GB"/>
        </w:rPr>
        <w:t xml:space="preserve"> not seeing people in the flesh. To feel connected to the wider lesbian and gay community, </w:t>
      </w:r>
      <w:proofErr w:type="gramStart"/>
      <w:r w:rsidRPr="00A619E3">
        <w:rPr>
          <w:rFonts w:ascii="Arial" w:hAnsi="Arial" w:cs="Arial"/>
          <w:lang w:eastAsia="en-GB"/>
        </w:rPr>
        <w:t>I've</w:t>
      </w:r>
      <w:proofErr w:type="gramEnd"/>
      <w:r w:rsidRPr="00A619E3">
        <w:rPr>
          <w:rFonts w:ascii="Arial" w:hAnsi="Arial" w:cs="Arial"/>
          <w:lang w:eastAsia="en-GB"/>
        </w:rPr>
        <w:t xml:space="preserve"> attended online performances by Hannah Brackenbury, </w:t>
      </w:r>
      <w:proofErr w:type="spellStart"/>
      <w:r w:rsidRPr="00A619E3">
        <w:rPr>
          <w:rFonts w:ascii="Arial" w:hAnsi="Arial" w:cs="Arial"/>
          <w:lang w:eastAsia="en-GB"/>
        </w:rPr>
        <w:t>Annabelszki</w:t>
      </w:r>
      <w:proofErr w:type="spellEnd"/>
      <w:r w:rsidRPr="00A619E3">
        <w:rPr>
          <w:rFonts w:ascii="Arial" w:hAnsi="Arial" w:cs="Arial"/>
          <w:lang w:eastAsia="en-GB"/>
        </w:rPr>
        <w:t xml:space="preserve"> and The Phoenix Arts Club and tipped the performers.</w:t>
      </w:r>
      <w:r w:rsidR="00BF66F1" w:rsidRPr="00A619E3">
        <w:rPr>
          <w:rFonts w:ascii="Arial" w:hAnsi="Arial" w:cs="Arial"/>
          <w:lang w:eastAsia="en-GB"/>
        </w:rPr>
        <w:t xml:space="preserve"> (</w:t>
      </w:r>
      <w:r w:rsidR="00A619E3" w:rsidRPr="00A619E3">
        <w:rPr>
          <w:rFonts w:ascii="Arial" w:hAnsi="Arial" w:cs="Arial"/>
          <w:lang w:eastAsia="en-GB"/>
        </w:rPr>
        <w:t>SUR061, 65-69</w:t>
      </w:r>
      <w:r w:rsidR="00BF66F1" w:rsidRPr="00A619E3">
        <w:rPr>
          <w:rFonts w:ascii="Arial" w:hAnsi="Arial" w:cs="Arial"/>
          <w:lang w:eastAsia="en-GB"/>
        </w:rPr>
        <w:t>, cis lesbian/gay woman)</w:t>
      </w:r>
    </w:p>
    <w:p w14:paraId="1C277D49" w14:textId="77777777" w:rsidR="00B61FBA" w:rsidRPr="00A619E3" w:rsidRDefault="00B61FBA" w:rsidP="00BF66F1">
      <w:pPr>
        <w:spacing w:after="120" w:line="240" w:lineRule="auto"/>
        <w:ind w:left="720"/>
        <w:jc w:val="both"/>
        <w:rPr>
          <w:rFonts w:ascii="Arial" w:hAnsi="Arial" w:cs="Arial"/>
          <w:lang w:eastAsia="en-GB"/>
        </w:rPr>
      </w:pPr>
      <w:r w:rsidRPr="00A619E3">
        <w:rPr>
          <w:rFonts w:ascii="Arial" w:hAnsi="Arial" w:cs="Arial"/>
          <w:lang w:eastAsia="en-GB"/>
        </w:rPr>
        <w:t xml:space="preserve">Neighbours have been supportive to both my partner and </w:t>
      </w:r>
      <w:proofErr w:type="gramStart"/>
      <w:r w:rsidRPr="00A619E3">
        <w:rPr>
          <w:rFonts w:ascii="Arial" w:hAnsi="Arial" w:cs="Arial"/>
          <w:lang w:eastAsia="en-GB"/>
        </w:rPr>
        <w:t>myself</w:t>
      </w:r>
      <w:proofErr w:type="gramEnd"/>
      <w:r w:rsidRPr="00A619E3">
        <w:rPr>
          <w:rFonts w:ascii="Arial" w:hAnsi="Arial" w:cs="Arial"/>
          <w:lang w:eastAsia="en-GB"/>
        </w:rPr>
        <w:t xml:space="preserve"> in our respective houses. There has been more contact by past friends, ex-partner etc to make sure all is OK.</w:t>
      </w:r>
      <w:r w:rsidR="00BF66F1" w:rsidRPr="00A619E3">
        <w:rPr>
          <w:rFonts w:ascii="Arial" w:hAnsi="Arial" w:cs="Arial"/>
          <w:lang w:eastAsia="en-GB"/>
        </w:rPr>
        <w:t xml:space="preserve"> (</w:t>
      </w:r>
      <w:r w:rsidR="00A619E3" w:rsidRPr="00A619E3">
        <w:rPr>
          <w:rFonts w:ascii="Arial" w:hAnsi="Arial" w:cs="Arial"/>
          <w:lang w:eastAsia="en-GB"/>
        </w:rPr>
        <w:t>SUR211, 65-69</w:t>
      </w:r>
      <w:r w:rsidR="00BF66F1" w:rsidRPr="00A619E3">
        <w:rPr>
          <w:rFonts w:ascii="Arial" w:hAnsi="Arial" w:cs="Arial"/>
          <w:lang w:eastAsia="en-GB"/>
        </w:rPr>
        <w:t>, cis lesbian/gay woman)</w:t>
      </w:r>
    </w:p>
    <w:p w14:paraId="31FE237A" w14:textId="77777777" w:rsidR="00BF66F1" w:rsidRDefault="00A05D4B" w:rsidP="00DB0A7E">
      <w:pPr>
        <w:spacing w:after="0" w:line="480" w:lineRule="auto"/>
        <w:jc w:val="both"/>
        <w:rPr>
          <w:rFonts w:ascii="Arial" w:hAnsi="Arial" w:cs="Arial"/>
          <w:sz w:val="24"/>
          <w:szCs w:val="24"/>
          <w:lang w:eastAsia="en-GB"/>
        </w:rPr>
      </w:pPr>
      <w:r w:rsidRPr="00A05D4B">
        <w:rPr>
          <w:rFonts w:ascii="Arial" w:hAnsi="Arial" w:cs="Arial"/>
          <w:sz w:val="24"/>
          <w:szCs w:val="24"/>
          <w:lang w:eastAsia="en-GB"/>
        </w:rPr>
        <w:t>Some respondents described an increase</w:t>
      </w:r>
      <w:r w:rsidR="00BF66F1">
        <w:rPr>
          <w:rFonts w:ascii="Arial" w:hAnsi="Arial" w:cs="Arial"/>
          <w:sz w:val="24"/>
          <w:szCs w:val="24"/>
          <w:lang w:eastAsia="en-GB"/>
        </w:rPr>
        <w:t>/improvement in</w:t>
      </w:r>
      <w:r w:rsidRPr="00A05D4B">
        <w:rPr>
          <w:rFonts w:ascii="Arial" w:hAnsi="Arial" w:cs="Arial"/>
          <w:sz w:val="24"/>
          <w:szCs w:val="24"/>
          <w:lang w:eastAsia="en-GB"/>
        </w:rPr>
        <w:t xml:space="preserve"> </w:t>
      </w:r>
      <w:r w:rsidR="00BF66F1">
        <w:rPr>
          <w:rFonts w:ascii="Arial" w:hAnsi="Arial" w:cs="Arial"/>
          <w:sz w:val="24"/>
          <w:szCs w:val="24"/>
          <w:lang w:eastAsia="en-GB"/>
        </w:rPr>
        <w:t>personal connections</w:t>
      </w:r>
      <w:r w:rsidRPr="00A05D4B">
        <w:rPr>
          <w:rFonts w:ascii="Arial" w:hAnsi="Arial" w:cs="Arial"/>
          <w:sz w:val="24"/>
          <w:szCs w:val="24"/>
          <w:lang w:eastAsia="en-GB"/>
        </w:rPr>
        <w:t xml:space="preserve">, </w:t>
      </w:r>
    </w:p>
    <w:p w14:paraId="7DA3BD82" w14:textId="77777777" w:rsidR="00A05D4B" w:rsidRPr="00A619E3" w:rsidRDefault="00A05D4B" w:rsidP="00BF66F1">
      <w:pPr>
        <w:spacing w:after="120" w:line="240" w:lineRule="auto"/>
        <w:ind w:left="720"/>
        <w:jc w:val="both"/>
        <w:rPr>
          <w:rFonts w:ascii="Arial" w:hAnsi="Arial" w:cs="Arial"/>
          <w:lang w:eastAsia="en-GB"/>
        </w:rPr>
      </w:pPr>
      <w:r w:rsidRPr="00A619E3">
        <w:rPr>
          <w:rFonts w:ascii="Arial" w:hAnsi="Arial" w:cs="Arial"/>
          <w:lang w:eastAsia="en-GB"/>
        </w:rPr>
        <w:t>Have heard from more people than usual.</w:t>
      </w:r>
      <w:r w:rsidR="00BF66F1" w:rsidRPr="00A619E3">
        <w:rPr>
          <w:rFonts w:ascii="Arial" w:hAnsi="Arial" w:cs="Arial"/>
          <w:lang w:eastAsia="en-GB"/>
        </w:rPr>
        <w:t xml:space="preserve"> (</w:t>
      </w:r>
      <w:r w:rsidR="00A619E3" w:rsidRPr="00A619E3">
        <w:rPr>
          <w:rFonts w:ascii="Arial" w:hAnsi="Arial" w:cs="Arial"/>
          <w:lang w:eastAsia="en-GB"/>
        </w:rPr>
        <w:t>SUR181, 60-64</w:t>
      </w:r>
      <w:r w:rsidR="00BF66F1" w:rsidRPr="00A619E3">
        <w:rPr>
          <w:rFonts w:ascii="Arial" w:hAnsi="Arial" w:cs="Arial"/>
          <w:lang w:eastAsia="en-GB"/>
        </w:rPr>
        <w:t>, cis lesbian/gay woman)</w:t>
      </w:r>
    </w:p>
    <w:p w14:paraId="0DAA1B4B" w14:textId="77777777" w:rsidR="00BF66F1" w:rsidRPr="00A619E3" w:rsidRDefault="00BF66F1" w:rsidP="00BF66F1">
      <w:pPr>
        <w:spacing w:after="240" w:line="240" w:lineRule="auto"/>
        <w:ind w:left="720"/>
        <w:jc w:val="both"/>
        <w:rPr>
          <w:rFonts w:ascii="Arial" w:hAnsi="Arial" w:cs="Arial"/>
          <w:lang w:eastAsia="en-GB"/>
        </w:rPr>
      </w:pPr>
      <w:r w:rsidRPr="00A619E3">
        <w:rPr>
          <w:rFonts w:ascii="Arial" w:hAnsi="Arial" w:cs="Arial"/>
          <w:lang w:eastAsia="en-GB"/>
        </w:rPr>
        <w:t xml:space="preserve">If anything, </w:t>
      </w:r>
      <w:proofErr w:type="gramStart"/>
      <w:r w:rsidRPr="00A619E3">
        <w:rPr>
          <w:rFonts w:ascii="Arial" w:hAnsi="Arial" w:cs="Arial"/>
          <w:lang w:eastAsia="en-GB"/>
        </w:rPr>
        <w:t>I’m</w:t>
      </w:r>
      <w:proofErr w:type="gramEnd"/>
      <w:r w:rsidRPr="00A619E3">
        <w:rPr>
          <w:rFonts w:ascii="Arial" w:hAnsi="Arial" w:cs="Arial"/>
          <w:lang w:eastAsia="en-GB"/>
        </w:rPr>
        <w:t xml:space="preserve"> in contact with people more, although I miss the casual contact in cafes etc. (</w:t>
      </w:r>
      <w:r w:rsidR="00A619E3" w:rsidRPr="00A619E3">
        <w:rPr>
          <w:rFonts w:ascii="Arial" w:hAnsi="Arial" w:cs="Arial"/>
          <w:lang w:eastAsia="en-GB"/>
        </w:rPr>
        <w:t>SUR312, 75-79</w:t>
      </w:r>
      <w:r w:rsidRPr="00A619E3">
        <w:rPr>
          <w:rFonts w:ascii="Arial" w:hAnsi="Arial" w:cs="Arial"/>
          <w:lang w:eastAsia="en-GB"/>
        </w:rPr>
        <w:t>, cis lesbian/gay woman)</w:t>
      </w:r>
    </w:p>
    <w:p w14:paraId="51E5B17C" w14:textId="77777777" w:rsidR="00BF66F1" w:rsidRPr="00BF66F1" w:rsidRDefault="00BF66F1" w:rsidP="00BF66F1">
      <w:pPr>
        <w:spacing w:after="120" w:line="240" w:lineRule="auto"/>
        <w:jc w:val="both"/>
        <w:rPr>
          <w:rFonts w:ascii="Arial" w:hAnsi="Arial" w:cs="Arial"/>
          <w:sz w:val="24"/>
          <w:szCs w:val="24"/>
          <w:lang w:eastAsia="en-GB"/>
        </w:rPr>
      </w:pPr>
      <w:r w:rsidRPr="00BF66F1">
        <w:rPr>
          <w:rFonts w:ascii="Arial" w:hAnsi="Arial" w:cs="Arial"/>
          <w:sz w:val="24"/>
          <w:szCs w:val="24"/>
          <w:lang w:eastAsia="en-GB"/>
        </w:rPr>
        <w:t>Some respondents commented on revived/deepened connections with friends:</w:t>
      </w:r>
    </w:p>
    <w:p w14:paraId="73D6C673" w14:textId="77777777" w:rsidR="00BF66F1" w:rsidRPr="00A619E3" w:rsidRDefault="00EE4205" w:rsidP="00BF66F1">
      <w:pPr>
        <w:spacing w:after="240" w:line="240" w:lineRule="auto"/>
        <w:ind w:left="720"/>
        <w:jc w:val="both"/>
        <w:rPr>
          <w:rFonts w:ascii="Arial" w:hAnsi="Arial" w:cs="Arial"/>
          <w:lang w:eastAsia="en-GB"/>
        </w:rPr>
      </w:pPr>
      <w:r w:rsidRPr="00A619E3">
        <w:rPr>
          <w:rFonts w:ascii="Arial" w:hAnsi="Arial" w:cs="Arial"/>
          <w:lang w:eastAsia="en-GB"/>
        </w:rPr>
        <w:t xml:space="preserve">Have reconnected with some friends &amp; strengthened those relationships through </w:t>
      </w:r>
      <w:proofErr w:type="gramStart"/>
      <w:r w:rsidRPr="00A619E3">
        <w:rPr>
          <w:rFonts w:ascii="Arial" w:hAnsi="Arial" w:cs="Arial"/>
          <w:lang w:eastAsia="en-GB"/>
        </w:rPr>
        <w:t>on line</w:t>
      </w:r>
      <w:proofErr w:type="gramEnd"/>
      <w:r w:rsidRPr="00A619E3">
        <w:rPr>
          <w:rFonts w:ascii="Arial" w:hAnsi="Arial" w:cs="Arial"/>
          <w:lang w:eastAsia="en-GB"/>
        </w:rPr>
        <w:t xml:space="preserve"> chats etc</w:t>
      </w:r>
      <w:r w:rsidR="00BF66F1" w:rsidRPr="00A619E3">
        <w:rPr>
          <w:rFonts w:ascii="Arial" w:hAnsi="Arial" w:cs="Arial"/>
          <w:lang w:eastAsia="en-GB"/>
        </w:rPr>
        <w:t>. (</w:t>
      </w:r>
      <w:r w:rsidR="00A619E3" w:rsidRPr="00A619E3">
        <w:rPr>
          <w:rFonts w:ascii="Arial" w:hAnsi="Arial" w:cs="Arial"/>
          <w:lang w:eastAsia="en-GB"/>
        </w:rPr>
        <w:t>SUR068, 60-64</w:t>
      </w:r>
      <w:r w:rsidR="00BF66F1" w:rsidRPr="00A619E3">
        <w:rPr>
          <w:rFonts w:ascii="Arial" w:hAnsi="Arial" w:cs="Arial"/>
          <w:lang w:eastAsia="en-GB"/>
        </w:rPr>
        <w:t>, cis lesbian/gay woman)</w:t>
      </w:r>
    </w:p>
    <w:p w14:paraId="118812E8" w14:textId="77777777" w:rsidR="00BF66F1" w:rsidRPr="00A619E3" w:rsidRDefault="00A05D4B" w:rsidP="00BF66F1">
      <w:pPr>
        <w:spacing w:after="240" w:line="240" w:lineRule="auto"/>
        <w:ind w:left="720"/>
        <w:jc w:val="both"/>
        <w:rPr>
          <w:rFonts w:ascii="Arial" w:hAnsi="Arial" w:cs="Arial"/>
          <w:lang w:eastAsia="en-GB"/>
        </w:rPr>
      </w:pPr>
      <w:r w:rsidRPr="00A619E3">
        <w:rPr>
          <w:rFonts w:ascii="Arial" w:hAnsi="Arial" w:cs="Arial"/>
          <w:lang w:eastAsia="en-GB"/>
        </w:rPr>
        <w:t xml:space="preserve">I have become closer to some friends </w:t>
      </w:r>
      <w:proofErr w:type="gramStart"/>
      <w:r w:rsidRPr="00A619E3">
        <w:rPr>
          <w:rFonts w:ascii="Arial" w:hAnsi="Arial" w:cs="Arial"/>
          <w:lang w:eastAsia="en-GB"/>
        </w:rPr>
        <w:t>and also</w:t>
      </w:r>
      <w:proofErr w:type="gramEnd"/>
      <w:r w:rsidRPr="00A619E3">
        <w:rPr>
          <w:rFonts w:ascii="Arial" w:hAnsi="Arial" w:cs="Arial"/>
          <w:lang w:eastAsia="en-GB"/>
        </w:rPr>
        <w:t xml:space="preserve"> started up regular contact with others which was never the case before the lockdown. In this way it has been a rich time.</w:t>
      </w:r>
      <w:r w:rsidR="00BF66F1" w:rsidRPr="00A619E3">
        <w:rPr>
          <w:rFonts w:ascii="Arial" w:hAnsi="Arial" w:cs="Arial"/>
          <w:lang w:eastAsia="en-GB"/>
        </w:rPr>
        <w:t xml:space="preserve"> (</w:t>
      </w:r>
      <w:r w:rsidR="00A619E3" w:rsidRPr="00A619E3">
        <w:rPr>
          <w:rFonts w:ascii="Arial" w:hAnsi="Arial" w:cs="Arial"/>
          <w:lang w:eastAsia="en-GB"/>
        </w:rPr>
        <w:t>SUR251, 70-74</w:t>
      </w:r>
      <w:r w:rsidR="00BF66F1" w:rsidRPr="00A619E3">
        <w:rPr>
          <w:rFonts w:ascii="Arial" w:hAnsi="Arial" w:cs="Arial"/>
          <w:lang w:eastAsia="en-GB"/>
        </w:rPr>
        <w:t>, cis lesbian/gay woman)</w:t>
      </w:r>
    </w:p>
    <w:p w14:paraId="2C49FBC4" w14:textId="77777777" w:rsidR="00BF66F1" w:rsidRPr="00A619E3" w:rsidRDefault="005857E3" w:rsidP="00BF66F1">
      <w:pPr>
        <w:spacing w:after="240" w:line="240" w:lineRule="auto"/>
        <w:ind w:left="720"/>
        <w:jc w:val="both"/>
        <w:rPr>
          <w:rFonts w:ascii="Arial" w:hAnsi="Arial" w:cs="Arial"/>
          <w:lang w:eastAsia="en-GB"/>
        </w:rPr>
      </w:pPr>
      <w:r w:rsidRPr="00A619E3">
        <w:rPr>
          <w:rFonts w:ascii="Arial" w:hAnsi="Arial" w:cs="Arial"/>
          <w:lang w:eastAsia="en-GB"/>
        </w:rPr>
        <w:lastRenderedPageBreak/>
        <w:t xml:space="preserve">I now have more regular contact with a couple of old friends and some relatives who live abroad, because it is easy for them to join a group Zoom meeting as it is for anyone else. </w:t>
      </w:r>
      <w:r w:rsidR="00BF66F1" w:rsidRPr="00A619E3">
        <w:rPr>
          <w:rFonts w:ascii="Arial" w:hAnsi="Arial" w:cs="Arial"/>
          <w:lang w:eastAsia="en-GB"/>
        </w:rPr>
        <w:t>(</w:t>
      </w:r>
      <w:r w:rsidR="00A619E3" w:rsidRPr="00A619E3">
        <w:rPr>
          <w:rFonts w:ascii="Arial" w:hAnsi="Arial" w:cs="Arial"/>
          <w:lang w:eastAsia="en-GB"/>
        </w:rPr>
        <w:t>SUR332, 75-79</w:t>
      </w:r>
      <w:r w:rsidR="00BF66F1" w:rsidRPr="00A619E3">
        <w:rPr>
          <w:rFonts w:ascii="Arial" w:hAnsi="Arial" w:cs="Arial"/>
          <w:lang w:eastAsia="en-GB"/>
        </w:rPr>
        <w:t>, cis lesbian/gay woman)</w:t>
      </w:r>
    </w:p>
    <w:p w14:paraId="2D4C4B7F" w14:textId="77777777" w:rsidR="00BF66F1" w:rsidRPr="00BF66F1" w:rsidRDefault="00BF66F1" w:rsidP="00BF66F1">
      <w:pPr>
        <w:spacing w:after="120" w:line="240" w:lineRule="auto"/>
        <w:jc w:val="both"/>
        <w:rPr>
          <w:rFonts w:ascii="Arial" w:hAnsi="Arial" w:cs="Arial"/>
          <w:sz w:val="24"/>
          <w:szCs w:val="24"/>
          <w:lang w:eastAsia="en-GB"/>
        </w:rPr>
      </w:pPr>
      <w:r>
        <w:rPr>
          <w:rFonts w:ascii="Arial" w:hAnsi="Arial" w:cs="Arial"/>
          <w:sz w:val="24"/>
          <w:szCs w:val="24"/>
          <w:lang w:eastAsia="en-GB"/>
        </w:rPr>
        <w:t>Other</w:t>
      </w:r>
      <w:r w:rsidRPr="00BF66F1">
        <w:rPr>
          <w:rFonts w:ascii="Arial" w:hAnsi="Arial" w:cs="Arial"/>
          <w:sz w:val="24"/>
          <w:szCs w:val="24"/>
          <w:lang w:eastAsia="en-GB"/>
        </w:rPr>
        <w:t xml:space="preserve"> respondents commented on</w:t>
      </w:r>
      <w:r>
        <w:rPr>
          <w:rFonts w:ascii="Arial" w:hAnsi="Arial" w:cs="Arial"/>
          <w:sz w:val="24"/>
          <w:szCs w:val="24"/>
          <w:lang w:eastAsia="en-GB"/>
        </w:rPr>
        <w:t xml:space="preserve"> becoming closer to family members</w:t>
      </w:r>
      <w:r w:rsidRPr="00BF66F1">
        <w:rPr>
          <w:rFonts w:ascii="Arial" w:hAnsi="Arial" w:cs="Arial"/>
          <w:sz w:val="24"/>
          <w:szCs w:val="24"/>
          <w:lang w:eastAsia="en-GB"/>
        </w:rPr>
        <w:t>:</w:t>
      </w:r>
    </w:p>
    <w:p w14:paraId="62F910F0" w14:textId="77777777" w:rsidR="00BF66F1" w:rsidRPr="00A55269" w:rsidRDefault="00A05D4B" w:rsidP="00BF66F1">
      <w:pPr>
        <w:spacing w:after="240" w:line="240" w:lineRule="auto"/>
        <w:ind w:left="720"/>
        <w:jc w:val="both"/>
        <w:rPr>
          <w:rFonts w:ascii="Arial" w:hAnsi="Arial" w:cs="Arial"/>
          <w:lang w:eastAsia="en-GB"/>
        </w:rPr>
      </w:pPr>
      <w:r w:rsidRPr="00A55269">
        <w:rPr>
          <w:rFonts w:ascii="Arial" w:hAnsi="Arial" w:cs="Arial"/>
          <w:lang w:eastAsia="en-GB"/>
        </w:rPr>
        <w:t>I have become closer to more distant family</w:t>
      </w:r>
      <w:r w:rsidR="00BF66F1" w:rsidRPr="00A55269">
        <w:rPr>
          <w:rFonts w:ascii="Arial" w:hAnsi="Arial" w:cs="Arial"/>
          <w:lang w:eastAsia="en-GB"/>
        </w:rPr>
        <w:t>. (</w:t>
      </w:r>
      <w:r w:rsidR="00A619E3" w:rsidRPr="00A55269">
        <w:rPr>
          <w:rFonts w:ascii="Arial" w:hAnsi="Arial" w:cs="Arial"/>
          <w:lang w:eastAsia="en-GB"/>
        </w:rPr>
        <w:t>SUR229</w:t>
      </w:r>
      <w:r w:rsidR="00A55269" w:rsidRPr="00A55269">
        <w:rPr>
          <w:rFonts w:ascii="Arial" w:hAnsi="Arial" w:cs="Arial"/>
          <w:lang w:eastAsia="en-GB"/>
        </w:rPr>
        <w:t xml:space="preserve">, </w:t>
      </w:r>
      <w:r w:rsidR="00A619E3" w:rsidRPr="00A55269">
        <w:rPr>
          <w:rFonts w:ascii="Arial" w:hAnsi="Arial" w:cs="Arial"/>
          <w:lang w:eastAsia="en-GB"/>
        </w:rPr>
        <w:t>70-74</w:t>
      </w:r>
      <w:r w:rsidR="00BF66F1" w:rsidRPr="00A55269">
        <w:rPr>
          <w:rFonts w:ascii="Arial" w:hAnsi="Arial" w:cs="Arial"/>
          <w:lang w:eastAsia="en-GB"/>
        </w:rPr>
        <w:t>, cis lesbian/gay woman)</w:t>
      </w:r>
    </w:p>
    <w:p w14:paraId="080BC42C" w14:textId="77777777" w:rsidR="00BF66F1" w:rsidRPr="00A55269" w:rsidRDefault="00EE4205" w:rsidP="00BF66F1">
      <w:pPr>
        <w:spacing w:after="240" w:line="240" w:lineRule="auto"/>
        <w:ind w:left="720"/>
        <w:jc w:val="both"/>
        <w:rPr>
          <w:rFonts w:ascii="Arial" w:hAnsi="Arial" w:cs="Arial"/>
          <w:lang w:eastAsia="en-GB"/>
        </w:rPr>
      </w:pPr>
      <w:r w:rsidRPr="00A55269">
        <w:rPr>
          <w:rFonts w:ascii="Arial" w:hAnsi="Arial" w:cs="Arial"/>
          <w:lang w:eastAsia="en-GB"/>
        </w:rPr>
        <w:t>A bit more contact with family living in other areas</w:t>
      </w:r>
      <w:r w:rsidR="00BF66F1" w:rsidRPr="00A55269">
        <w:rPr>
          <w:rFonts w:ascii="Arial" w:hAnsi="Arial" w:cs="Arial"/>
          <w:lang w:eastAsia="en-GB"/>
        </w:rPr>
        <w:t>. (</w:t>
      </w:r>
      <w:r w:rsidR="00A55269" w:rsidRPr="00A55269">
        <w:rPr>
          <w:rFonts w:ascii="Arial" w:hAnsi="Arial" w:cs="Arial"/>
          <w:lang w:eastAsia="en-GB"/>
        </w:rPr>
        <w:t>SUR071, 65-69</w:t>
      </w:r>
      <w:r w:rsidR="00BF66F1" w:rsidRPr="00A55269">
        <w:rPr>
          <w:rFonts w:ascii="Arial" w:hAnsi="Arial" w:cs="Arial"/>
          <w:lang w:eastAsia="en-GB"/>
        </w:rPr>
        <w:t>, cis lesbian/gay woman)</w:t>
      </w:r>
    </w:p>
    <w:p w14:paraId="46717E90" w14:textId="77777777" w:rsidR="00BF66F1" w:rsidRPr="00A55269" w:rsidRDefault="00EE4205" w:rsidP="00BF66F1">
      <w:pPr>
        <w:spacing w:after="120" w:line="240" w:lineRule="auto"/>
        <w:ind w:left="720"/>
        <w:jc w:val="both"/>
        <w:rPr>
          <w:rFonts w:ascii="Arial" w:hAnsi="Arial" w:cs="Arial"/>
          <w:lang w:eastAsia="en-GB"/>
        </w:rPr>
      </w:pPr>
      <w:r w:rsidRPr="00A55269">
        <w:rPr>
          <w:rFonts w:ascii="Arial" w:hAnsi="Arial" w:cs="Arial"/>
          <w:lang w:eastAsia="en-GB"/>
        </w:rPr>
        <w:t>More in touch by phone with family.</w:t>
      </w:r>
      <w:r w:rsidR="00BF66F1" w:rsidRPr="00A55269">
        <w:rPr>
          <w:rFonts w:ascii="Arial" w:hAnsi="Arial" w:cs="Arial"/>
          <w:lang w:eastAsia="en-GB"/>
        </w:rPr>
        <w:t xml:space="preserve"> (</w:t>
      </w:r>
      <w:r w:rsidR="00A55269" w:rsidRPr="00A55269">
        <w:rPr>
          <w:rFonts w:ascii="Arial" w:hAnsi="Arial" w:cs="Arial"/>
          <w:lang w:eastAsia="en-GB"/>
        </w:rPr>
        <w:t>SUR091, 70-74</w:t>
      </w:r>
      <w:r w:rsidR="00BF66F1" w:rsidRPr="00A55269">
        <w:rPr>
          <w:rFonts w:ascii="Arial" w:hAnsi="Arial" w:cs="Arial"/>
          <w:lang w:eastAsia="en-GB"/>
        </w:rPr>
        <w:t>, cis lesbian/gay woman)</w:t>
      </w:r>
    </w:p>
    <w:p w14:paraId="0B112518" w14:textId="77777777" w:rsidR="00BF66F1" w:rsidRPr="00A55269" w:rsidRDefault="00EE4205" w:rsidP="00BF66F1">
      <w:pPr>
        <w:spacing w:after="240" w:line="240" w:lineRule="auto"/>
        <w:ind w:left="720"/>
        <w:jc w:val="both"/>
        <w:rPr>
          <w:rFonts w:ascii="Arial" w:hAnsi="Arial" w:cs="Arial"/>
          <w:lang w:eastAsia="en-GB"/>
        </w:rPr>
      </w:pPr>
      <w:r w:rsidRPr="00A55269">
        <w:rPr>
          <w:rFonts w:ascii="Arial" w:hAnsi="Arial" w:cs="Arial"/>
          <w:lang w:eastAsia="en-GB"/>
        </w:rPr>
        <w:t>My son who I always used to phone, has become good at calling me frequently.</w:t>
      </w:r>
      <w:r w:rsidR="00BF66F1" w:rsidRPr="00A55269">
        <w:rPr>
          <w:rFonts w:ascii="Arial" w:hAnsi="Arial" w:cs="Arial"/>
          <w:lang w:eastAsia="en-GB"/>
        </w:rPr>
        <w:t xml:space="preserve"> (</w:t>
      </w:r>
      <w:r w:rsidR="00A55269" w:rsidRPr="00A55269">
        <w:rPr>
          <w:rFonts w:ascii="Arial" w:hAnsi="Arial" w:cs="Arial"/>
          <w:lang w:eastAsia="en-GB"/>
        </w:rPr>
        <w:t>SUR343, 60-64</w:t>
      </w:r>
      <w:r w:rsidR="00BF66F1" w:rsidRPr="00A55269">
        <w:rPr>
          <w:rFonts w:ascii="Arial" w:hAnsi="Arial" w:cs="Arial"/>
          <w:lang w:eastAsia="en-GB"/>
        </w:rPr>
        <w:t>, cis lesbian/gay woman)</w:t>
      </w:r>
    </w:p>
    <w:p w14:paraId="2BC8C7D6" w14:textId="77777777" w:rsidR="00BF66F1" w:rsidRPr="00A55269" w:rsidRDefault="00EE4205" w:rsidP="00BF66F1">
      <w:pPr>
        <w:spacing w:after="120" w:line="240" w:lineRule="auto"/>
        <w:ind w:left="720"/>
        <w:jc w:val="both"/>
        <w:rPr>
          <w:rFonts w:ascii="Arial" w:hAnsi="Arial" w:cs="Arial"/>
          <w:lang w:eastAsia="en-GB"/>
        </w:rPr>
      </w:pPr>
      <w:r w:rsidRPr="00A55269">
        <w:rPr>
          <w:rFonts w:ascii="Arial" w:hAnsi="Arial" w:cs="Arial"/>
          <w:lang w:eastAsia="en-GB"/>
        </w:rPr>
        <w:t>Re</w:t>
      </w:r>
      <w:r w:rsidR="00BF66F1" w:rsidRPr="00A55269">
        <w:rPr>
          <w:rFonts w:ascii="Arial" w:hAnsi="Arial" w:cs="Arial"/>
          <w:lang w:eastAsia="en-GB"/>
        </w:rPr>
        <w:t>-</w:t>
      </w:r>
      <w:r w:rsidRPr="00A55269">
        <w:rPr>
          <w:rFonts w:ascii="Arial" w:hAnsi="Arial" w:cs="Arial"/>
          <w:lang w:eastAsia="en-GB"/>
        </w:rPr>
        <w:t>established contact with estranged father</w:t>
      </w:r>
      <w:r w:rsidR="00BF66F1" w:rsidRPr="00A55269">
        <w:rPr>
          <w:rFonts w:ascii="Arial" w:hAnsi="Arial" w:cs="Arial"/>
          <w:lang w:eastAsia="en-GB"/>
        </w:rPr>
        <w:t>. (</w:t>
      </w:r>
      <w:r w:rsidR="00A55269" w:rsidRPr="00A55269">
        <w:rPr>
          <w:rFonts w:ascii="Arial" w:hAnsi="Arial" w:cs="Arial"/>
          <w:lang w:eastAsia="en-GB"/>
        </w:rPr>
        <w:t>SUR081, 65-69</w:t>
      </w:r>
      <w:r w:rsidR="00BF66F1" w:rsidRPr="00A55269">
        <w:rPr>
          <w:rFonts w:ascii="Arial" w:hAnsi="Arial" w:cs="Arial"/>
          <w:lang w:eastAsia="en-GB"/>
        </w:rPr>
        <w:t>, cis lesbian/gay woma</w:t>
      </w:r>
      <w:r w:rsidR="00A55269" w:rsidRPr="00A55269">
        <w:rPr>
          <w:rFonts w:ascii="Arial" w:hAnsi="Arial" w:cs="Arial"/>
          <w:lang w:eastAsia="en-GB"/>
        </w:rPr>
        <w:t>n)</w:t>
      </w:r>
    </w:p>
    <w:p w14:paraId="50A72679" w14:textId="77777777" w:rsidR="00A05D4B" w:rsidRDefault="00A05D4B" w:rsidP="00DB0A7E">
      <w:pPr>
        <w:spacing w:after="0" w:line="480" w:lineRule="auto"/>
        <w:jc w:val="both"/>
        <w:rPr>
          <w:rFonts w:ascii="Arial" w:hAnsi="Arial" w:cs="Arial"/>
          <w:sz w:val="24"/>
          <w:szCs w:val="24"/>
          <w:lang w:eastAsia="en-GB"/>
        </w:rPr>
      </w:pPr>
      <w:r>
        <w:rPr>
          <w:rFonts w:ascii="Arial" w:hAnsi="Arial" w:cs="Arial"/>
          <w:sz w:val="24"/>
          <w:szCs w:val="24"/>
          <w:lang w:eastAsia="en-GB"/>
        </w:rPr>
        <w:t xml:space="preserve">However, </w:t>
      </w:r>
      <w:r w:rsidRPr="00A05D4B">
        <w:rPr>
          <w:rFonts w:ascii="Arial" w:hAnsi="Arial" w:cs="Arial"/>
          <w:sz w:val="24"/>
          <w:szCs w:val="24"/>
          <w:lang w:eastAsia="en-GB"/>
        </w:rPr>
        <w:t xml:space="preserve">for </w:t>
      </w:r>
      <w:r w:rsidR="005857E3">
        <w:rPr>
          <w:rFonts w:ascii="Arial" w:hAnsi="Arial" w:cs="Arial"/>
          <w:sz w:val="24"/>
          <w:szCs w:val="24"/>
          <w:lang w:eastAsia="en-GB"/>
        </w:rPr>
        <w:t>some</w:t>
      </w:r>
      <w:r w:rsidRPr="00A05D4B">
        <w:rPr>
          <w:rFonts w:ascii="Arial" w:hAnsi="Arial" w:cs="Arial"/>
          <w:sz w:val="24"/>
          <w:szCs w:val="24"/>
          <w:lang w:eastAsia="en-GB"/>
        </w:rPr>
        <w:t xml:space="preserve"> wom</w:t>
      </w:r>
      <w:r w:rsidR="005857E3">
        <w:rPr>
          <w:rFonts w:ascii="Arial" w:hAnsi="Arial" w:cs="Arial"/>
          <w:sz w:val="24"/>
          <w:szCs w:val="24"/>
          <w:lang w:eastAsia="en-GB"/>
        </w:rPr>
        <w:t>e</w:t>
      </w:r>
      <w:r w:rsidRPr="00A05D4B">
        <w:rPr>
          <w:rFonts w:ascii="Arial" w:hAnsi="Arial" w:cs="Arial"/>
          <w:sz w:val="24"/>
          <w:szCs w:val="24"/>
          <w:lang w:eastAsia="en-GB"/>
        </w:rPr>
        <w:t>n</w:t>
      </w:r>
      <w:r>
        <w:rPr>
          <w:rFonts w:ascii="Arial" w:hAnsi="Arial" w:cs="Arial"/>
          <w:sz w:val="24"/>
          <w:szCs w:val="24"/>
          <w:lang w:eastAsia="en-GB"/>
        </w:rPr>
        <w:t xml:space="preserve"> increased contact </w:t>
      </w:r>
      <w:r w:rsidR="005857E3">
        <w:rPr>
          <w:rFonts w:ascii="Arial" w:hAnsi="Arial" w:cs="Arial"/>
          <w:sz w:val="24"/>
          <w:szCs w:val="24"/>
          <w:lang w:eastAsia="en-GB"/>
        </w:rPr>
        <w:t>is</w:t>
      </w:r>
      <w:r>
        <w:rPr>
          <w:rFonts w:ascii="Arial" w:hAnsi="Arial" w:cs="Arial"/>
          <w:sz w:val="24"/>
          <w:szCs w:val="24"/>
          <w:lang w:eastAsia="en-GB"/>
        </w:rPr>
        <w:t xml:space="preserve"> not necessarily something </w:t>
      </w:r>
      <w:r w:rsidR="005857E3">
        <w:rPr>
          <w:rFonts w:ascii="Arial" w:hAnsi="Arial" w:cs="Arial"/>
          <w:sz w:val="24"/>
          <w:szCs w:val="24"/>
          <w:lang w:eastAsia="en-GB"/>
        </w:rPr>
        <w:t xml:space="preserve">they </w:t>
      </w:r>
      <w:r>
        <w:rPr>
          <w:rFonts w:ascii="Arial" w:hAnsi="Arial" w:cs="Arial"/>
          <w:sz w:val="24"/>
          <w:szCs w:val="24"/>
          <w:lang w:eastAsia="en-GB"/>
        </w:rPr>
        <w:t>relish:</w:t>
      </w:r>
    </w:p>
    <w:p w14:paraId="377BBF9B" w14:textId="77777777" w:rsidR="005857E3" w:rsidRDefault="005857E3" w:rsidP="00A05D4B">
      <w:pPr>
        <w:spacing w:after="120" w:line="240" w:lineRule="auto"/>
        <w:ind w:left="720"/>
        <w:jc w:val="both"/>
        <w:rPr>
          <w:rFonts w:ascii="Arial" w:hAnsi="Arial" w:cs="Arial"/>
          <w:lang w:eastAsia="en-GB"/>
        </w:rPr>
      </w:pPr>
      <w:proofErr w:type="gramStart"/>
      <w:r w:rsidRPr="005857E3">
        <w:rPr>
          <w:rFonts w:ascii="Arial" w:hAnsi="Arial" w:cs="Arial"/>
          <w:lang w:eastAsia="en-GB"/>
        </w:rPr>
        <w:t>I'm</w:t>
      </w:r>
      <w:proofErr w:type="gramEnd"/>
      <w:r w:rsidRPr="005857E3">
        <w:rPr>
          <w:rFonts w:ascii="Arial" w:hAnsi="Arial" w:cs="Arial"/>
          <w:lang w:eastAsia="en-GB"/>
        </w:rPr>
        <w:t xml:space="preserve"> having more contact with my siblings which is a mixed blessing. </w:t>
      </w:r>
    </w:p>
    <w:p w14:paraId="21727A5F" w14:textId="77777777" w:rsidR="00BF66F1" w:rsidRPr="00BF66F1" w:rsidRDefault="00A05D4B" w:rsidP="00BF66F1">
      <w:pPr>
        <w:spacing w:after="240" w:line="240" w:lineRule="auto"/>
        <w:ind w:left="720"/>
        <w:jc w:val="both"/>
        <w:rPr>
          <w:rFonts w:ascii="Arial" w:hAnsi="Arial" w:cs="Arial"/>
          <w:color w:val="FF0000"/>
          <w:lang w:eastAsia="en-GB"/>
        </w:rPr>
      </w:pPr>
      <w:r w:rsidRPr="00A05D4B">
        <w:rPr>
          <w:rFonts w:ascii="Arial" w:hAnsi="Arial" w:cs="Arial"/>
          <w:lang w:eastAsia="en-GB"/>
        </w:rPr>
        <w:t xml:space="preserve">I have a niece who lives abroad. I'm fond of her and her </w:t>
      </w:r>
      <w:proofErr w:type="gramStart"/>
      <w:r w:rsidRPr="00A05D4B">
        <w:rPr>
          <w:rFonts w:ascii="Arial" w:hAnsi="Arial" w:cs="Arial"/>
          <w:lang w:eastAsia="en-GB"/>
        </w:rPr>
        <w:t>family, but</w:t>
      </w:r>
      <w:proofErr w:type="gramEnd"/>
      <w:r w:rsidRPr="00A05D4B">
        <w:rPr>
          <w:rFonts w:ascii="Arial" w:hAnsi="Arial" w:cs="Arial"/>
          <w:lang w:eastAsia="en-GB"/>
        </w:rPr>
        <w:t xml:space="preserve"> would only normally see her a couple of times a year. She is most insist</w:t>
      </w:r>
      <w:r>
        <w:rPr>
          <w:rFonts w:ascii="Arial" w:hAnsi="Arial" w:cs="Arial"/>
          <w:lang w:eastAsia="en-GB"/>
        </w:rPr>
        <w:t>e</w:t>
      </w:r>
      <w:r w:rsidRPr="00A05D4B">
        <w:rPr>
          <w:rFonts w:ascii="Arial" w:hAnsi="Arial" w:cs="Arial"/>
          <w:lang w:eastAsia="en-GB"/>
        </w:rPr>
        <w:t xml:space="preserve">nt that we have Zoom meetings. I hate Zoom! </w:t>
      </w:r>
      <w:proofErr w:type="gramStart"/>
      <w:r w:rsidRPr="00A05D4B">
        <w:rPr>
          <w:rFonts w:ascii="Arial" w:hAnsi="Arial" w:cs="Arial"/>
          <w:lang w:eastAsia="en-GB"/>
        </w:rPr>
        <w:t>Also</w:t>
      </w:r>
      <w:proofErr w:type="gramEnd"/>
      <w:r w:rsidRPr="00A05D4B">
        <w:rPr>
          <w:rFonts w:ascii="Arial" w:hAnsi="Arial" w:cs="Arial"/>
          <w:lang w:eastAsia="en-GB"/>
        </w:rPr>
        <w:t xml:space="preserve"> someone I worked with, years ago, who has decided that I need his </w:t>
      </w:r>
      <w:r w:rsidRPr="00A55269">
        <w:rPr>
          <w:rFonts w:ascii="Arial" w:hAnsi="Arial" w:cs="Arial"/>
          <w:lang w:eastAsia="en-GB"/>
        </w:rPr>
        <w:t xml:space="preserve">support. I didn't like him then and still don't like him </w:t>
      </w:r>
      <w:proofErr w:type="gramStart"/>
      <w:r w:rsidRPr="00A55269">
        <w:rPr>
          <w:rFonts w:ascii="Arial" w:hAnsi="Arial" w:cs="Arial"/>
          <w:lang w:eastAsia="en-GB"/>
        </w:rPr>
        <w:t>now, but</w:t>
      </w:r>
      <w:proofErr w:type="gramEnd"/>
      <w:r w:rsidRPr="00A55269">
        <w:rPr>
          <w:rFonts w:ascii="Arial" w:hAnsi="Arial" w:cs="Arial"/>
          <w:lang w:eastAsia="en-GB"/>
        </w:rPr>
        <w:t xml:space="preserve"> am too polite to tell him to eff off.</w:t>
      </w:r>
      <w:r w:rsidR="00BF66F1" w:rsidRPr="00A55269">
        <w:rPr>
          <w:rFonts w:ascii="Arial" w:hAnsi="Arial" w:cs="Arial"/>
          <w:lang w:eastAsia="en-GB"/>
        </w:rPr>
        <w:t xml:space="preserve"> (</w:t>
      </w:r>
      <w:r w:rsidR="00A55269" w:rsidRPr="00A55269">
        <w:rPr>
          <w:rFonts w:ascii="Arial" w:hAnsi="Arial" w:cs="Arial"/>
          <w:lang w:eastAsia="en-GB"/>
        </w:rPr>
        <w:t>SUR328, 70-74</w:t>
      </w:r>
      <w:r w:rsidR="00BF66F1" w:rsidRPr="00A55269">
        <w:rPr>
          <w:rFonts w:ascii="Arial" w:hAnsi="Arial" w:cs="Arial"/>
          <w:lang w:eastAsia="en-GB"/>
        </w:rPr>
        <w:t>, cis lesbian/gay woman)</w:t>
      </w:r>
    </w:p>
    <w:p w14:paraId="3FCD58EA" w14:textId="77777777" w:rsidR="005857E3" w:rsidRDefault="005857E3" w:rsidP="005857E3">
      <w:pPr>
        <w:spacing w:after="0" w:line="480" w:lineRule="auto"/>
        <w:jc w:val="both"/>
        <w:rPr>
          <w:rFonts w:ascii="Arial" w:hAnsi="Arial" w:cs="Arial"/>
          <w:sz w:val="24"/>
          <w:szCs w:val="24"/>
          <w:lang w:eastAsia="en-GB"/>
        </w:rPr>
      </w:pPr>
      <w:r>
        <w:rPr>
          <w:rFonts w:ascii="Arial" w:hAnsi="Arial" w:cs="Arial"/>
          <w:sz w:val="24"/>
          <w:szCs w:val="24"/>
          <w:lang w:eastAsia="en-GB"/>
        </w:rPr>
        <w:t>Some women spoke of variations in support:</w:t>
      </w:r>
    </w:p>
    <w:p w14:paraId="43D8F102" w14:textId="77777777" w:rsidR="005857E3" w:rsidRPr="00A55269" w:rsidRDefault="005857E3" w:rsidP="005857E3">
      <w:pPr>
        <w:spacing w:after="120" w:line="240" w:lineRule="auto"/>
        <w:ind w:left="720"/>
        <w:jc w:val="both"/>
        <w:rPr>
          <w:rFonts w:ascii="Arial" w:hAnsi="Arial" w:cs="Arial"/>
          <w:lang w:eastAsia="en-GB"/>
        </w:rPr>
      </w:pPr>
      <w:r w:rsidRPr="00A55269">
        <w:rPr>
          <w:rFonts w:ascii="Arial" w:hAnsi="Arial" w:cs="Arial"/>
          <w:lang w:eastAsia="en-GB"/>
        </w:rPr>
        <w:t>More in touch with old friends and family. Some surprising support and some disappointments</w:t>
      </w:r>
      <w:r w:rsidR="00BF66F1" w:rsidRPr="00A55269">
        <w:rPr>
          <w:rFonts w:ascii="Arial" w:hAnsi="Arial" w:cs="Arial"/>
          <w:lang w:eastAsia="en-GB"/>
        </w:rPr>
        <w:t>. (</w:t>
      </w:r>
      <w:r w:rsidR="00A55269" w:rsidRPr="00A55269">
        <w:rPr>
          <w:rFonts w:ascii="Arial" w:hAnsi="Arial" w:cs="Arial"/>
          <w:lang w:eastAsia="en-GB"/>
        </w:rPr>
        <w:t>SUR357, 75-79</w:t>
      </w:r>
      <w:r w:rsidR="00BF66F1" w:rsidRPr="00A55269">
        <w:rPr>
          <w:rFonts w:ascii="Arial" w:hAnsi="Arial" w:cs="Arial"/>
          <w:lang w:eastAsia="en-GB"/>
        </w:rPr>
        <w:t>, cis lesbian/gay woman)</w:t>
      </w:r>
    </w:p>
    <w:p w14:paraId="74A2B80F" w14:textId="77777777" w:rsidR="00A05D4B" w:rsidRPr="00A05D4B" w:rsidRDefault="00A05D4B" w:rsidP="00701154">
      <w:pPr>
        <w:spacing w:after="0" w:line="360" w:lineRule="auto"/>
        <w:jc w:val="both"/>
        <w:rPr>
          <w:rFonts w:ascii="Arial" w:hAnsi="Arial" w:cs="Arial"/>
          <w:sz w:val="24"/>
          <w:szCs w:val="24"/>
          <w:lang w:eastAsia="en-GB"/>
        </w:rPr>
      </w:pPr>
      <w:r w:rsidRPr="00A05D4B">
        <w:rPr>
          <w:rFonts w:ascii="Arial" w:hAnsi="Arial" w:cs="Arial"/>
          <w:sz w:val="24"/>
          <w:szCs w:val="24"/>
          <w:lang w:eastAsia="en-GB"/>
        </w:rPr>
        <w:t xml:space="preserve">Several cis lesbian/gay women </w:t>
      </w:r>
      <w:r w:rsidR="00A325E2">
        <w:rPr>
          <w:rFonts w:ascii="Arial" w:hAnsi="Arial" w:cs="Arial"/>
          <w:sz w:val="24"/>
          <w:szCs w:val="24"/>
          <w:lang w:eastAsia="en-GB"/>
        </w:rPr>
        <w:t>respondent</w:t>
      </w:r>
      <w:r w:rsidRPr="00A05D4B">
        <w:rPr>
          <w:rFonts w:ascii="Arial" w:hAnsi="Arial" w:cs="Arial"/>
          <w:sz w:val="24"/>
          <w:szCs w:val="24"/>
          <w:lang w:eastAsia="en-GB"/>
        </w:rPr>
        <w:t>s described creative ways of maintaining social connections:</w:t>
      </w:r>
    </w:p>
    <w:p w14:paraId="217C0B97" w14:textId="77777777" w:rsidR="00BF66F1" w:rsidRPr="00A55269" w:rsidRDefault="00A05D4B" w:rsidP="00BF66F1">
      <w:pPr>
        <w:spacing w:after="240" w:line="240" w:lineRule="auto"/>
        <w:ind w:left="720"/>
        <w:jc w:val="both"/>
        <w:rPr>
          <w:rFonts w:ascii="Arial" w:hAnsi="Arial" w:cs="Arial"/>
          <w:lang w:eastAsia="en-GB"/>
        </w:rPr>
      </w:pPr>
      <w:r w:rsidRPr="00A55269">
        <w:rPr>
          <w:rFonts w:ascii="Arial" w:hAnsi="Arial" w:cs="Arial"/>
          <w:lang w:eastAsia="en-GB"/>
        </w:rPr>
        <w:t xml:space="preserve">Early on more people recognised that they needed support, especially lesbians I know who live on their own. As a </w:t>
      </w:r>
      <w:proofErr w:type="gramStart"/>
      <w:r w:rsidRPr="00A55269">
        <w:rPr>
          <w:rFonts w:ascii="Arial" w:hAnsi="Arial" w:cs="Arial"/>
          <w:lang w:eastAsia="en-GB"/>
        </w:rPr>
        <w:t>result</w:t>
      </w:r>
      <w:proofErr w:type="gramEnd"/>
      <w:r w:rsidRPr="00A55269">
        <w:rPr>
          <w:rFonts w:ascii="Arial" w:hAnsi="Arial" w:cs="Arial"/>
          <w:lang w:eastAsia="en-GB"/>
        </w:rPr>
        <w:t xml:space="preserve"> in addition to the film group every other week I host an online Zoom dinner party for primarily women who are part of the film group but live alone. </w:t>
      </w:r>
      <w:proofErr w:type="gramStart"/>
      <w:r w:rsidRPr="00A55269">
        <w:rPr>
          <w:rFonts w:ascii="Arial" w:hAnsi="Arial" w:cs="Arial"/>
          <w:lang w:eastAsia="en-GB"/>
        </w:rPr>
        <w:t>It's</w:t>
      </w:r>
      <w:proofErr w:type="gramEnd"/>
      <w:r w:rsidRPr="00A55269">
        <w:rPr>
          <w:rFonts w:ascii="Arial" w:hAnsi="Arial" w:cs="Arial"/>
          <w:lang w:eastAsia="en-GB"/>
        </w:rPr>
        <w:t xml:space="preserve"> our Friday Night Out! </w:t>
      </w:r>
      <w:r w:rsidR="00BF66F1" w:rsidRPr="00A55269">
        <w:rPr>
          <w:rFonts w:ascii="Arial" w:hAnsi="Arial" w:cs="Arial"/>
          <w:lang w:eastAsia="en-GB"/>
        </w:rPr>
        <w:t>(</w:t>
      </w:r>
      <w:r w:rsidR="00A55269" w:rsidRPr="00A55269">
        <w:rPr>
          <w:rFonts w:ascii="Arial" w:hAnsi="Arial" w:cs="Arial"/>
          <w:lang w:eastAsia="en-GB"/>
        </w:rPr>
        <w:t>SUR350, 60-64</w:t>
      </w:r>
      <w:r w:rsidR="00BF66F1" w:rsidRPr="00A55269">
        <w:rPr>
          <w:rFonts w:ascii="Arial" w:hAnsi="Arial" w:cs="Arial"/>
          <w:lang w:eastAsia="en-GB"/>
        </w:rPr>
        <w:t>, cis lesbian/gay woman)</w:t>
      </w:r>
    </w:p>
    <w:p w14:paraId="2ED56850" w14:textId="77777777" w:rsidR="000C44DC" w:rsidRDefault="000C44DC" w:rsidP="00701154">
      <w:pPr>
        <w:spacing w:after="0" w:line="360" w:lineRule="auto"/>
        <w:jc w:val="both"/>
        <w:rPr>
          <w:rFonts w:ascii="Arial" w:hAnsi="Arial" w:cs="Arial"/>
          <w:sz w:val="24"/>
          <w:szCs w:val="24"/>
          <w:lang w:eastAsia="en-GB"/>
        </w:rPr>
      </w:pPr>
      <w:r>
        <w:rPr>
          <w:rFonts w:ascii="Arial" w:hAnsi="Arial" w:cs="Arial"/>
          <w:sz w:val="24"/>
          <w:szCs w:val="24"/>
          <w:lang w:eastAsia="en-GB"/>
        </w:rPr>
        <w:t>By contrast with these positives, other women were finding the COVID-19 lockdown was having a negative impact on their support networks:</w:t>
      </w:r>
    </w:p>
    <w:p w14:paraId="4C0F9157" w14:textId="77777777" w:rsidR="00BF66F1" w:rsidRPr="00A55269" w:rsidRDefault="00B61FBA" w:rsidP="00BF66F1">
      <w:pPr>
        <w:spacing w:after="240" w:line="240" w:lineRule="auto"/>
        <w:ind w:left="720"/>
        <w:jc w:val="both"/>
        <w:rPr>
          <w:rFonts w:ascii="Arial" w:hAnsi="Arial" w:cs="Arial"/>
          <w:lang w:eastAsia="en-GB"/>
        </w:rPr>
      </w:pPr>
      <w:r w:rsidRPr="00A55269">
        <w:rPr>
          <w:rFonts w:ascii="Arial" w:hAnsi="Arial" w:cs="Arial"/>
          <w:lang w:eastAsia="en-GB"/>
        </w:rPr>
        <w:t>My ‘best’ friend is no longer my best friend</w:t>
      </w:r>
      <w:r w:rsidR="00BF66F1" w:rsidRPr="00A55269">
        <w:rPr>
          <w:rFonts w:ascii="Arial" w:hAnsi="Arial" w:cs="Arial"/>
          <w:lang w:eastAsia="en-GB"/>
        </w:rPr>
        <w:t>. (</w:t>
      </w:r>
      <w:r w:rsidR="00A55269" w:rsidRPr="00A55269">
        <w:rPr>
          <w:rFonts w:ascii="Arial" w:hAnsi="Arial" w:cs="Arial"/>
          <w:lang w:eastAsia="en-GB"/>
        </w:rPr>
        <w:t>SUR353, 65-69</w:t>
      </w:r>
      <w:r w:rsidR="00BF66F1" w:rsidRPr="00A55269">
        <w:rPr>
          <w:rFonts w:ascii="Arial" w:hAnsi="Arial" w:cs="Arial"/>
          <w:lang w:eastAsia="en-GB"/>
        </w:rPr>
        <w:t>, cis lesbian/gay woman)</w:t>
      </w:r>
    </w:p>
    <w:p w14:paraId="0C478D00" w14:textId="77777777" w:rsidR="00BF66F1" w:rsidRPr="00A55269" w:rsidRDefault="000C44DC" w:rsidP="00BF66F1">
      <w:pPr>
        <w:spacing w:after="240" w:line="240" w:lineRule="auto"/>
        <w:ind w:left="720"/>
        <w:jc w:val="both"/>
        <w:rPr>
          <w:rFonts w:ascii="Arial" w:hAnsi="Arial" w:cs="Arial"/>
          <w:lang w:eastAsia="en-GB"/>
        </w:rPr>
      </w:pPr>
      <w:r w:rsidRPr="00A55269">
        <w:rPr>
          <w:rFonts w:ascii="Arial" w:hAnsi="Arial" w:cs="Arial"/>
          <w:lang w:eastAsia="en-GB"/>
        </w:rPr>
        <w:t>Friends afraid to socialise. Also, friendship broken down due to stressful situation.</w:t>
      </w:r>
      <w:r w:rsidR="00BF66F1" w:rsidRPr="00A55269">
        <w:rPr>
          <w:rFonts w:ascii="Arial" w:hAnsi="Arial" w:cs="Arial"/>
          <w:lang w:eastAsia="en-GB"/>
        </w:rPr>
        <w:t xml:space="preserve"> (</w:t>
      </w:r>
      <w:r w:rsidR="00A55269" w:rsidRPr="00A55269">
        <w:rPr>
          <w:rFonts w:ascii="Arial" w:hAnsi="Arial" w:cs="Arial"/>
          <w:lang w:eastAsia="en-GB"/>
        </w:rPr>
        <w:t>SUR095, 70-74</w:t>
      </w:r>
      <w:r w:rsidR="00BF66F1" w:rsidRPr="00A55269">
        <w:rPr>
          <w:rFonts w:ascii="Arial" w:hAnsi="Arial" w:cs="Arial"/>
          <w:lang w:eastAsia="en-GB"/>
        </w:rPr>
        <w:t>, cis lesbian/gay woman)</w:t>
      </w:r>
    </w:p>
    <w:p w14:paraId="2FF8FD09" w14:textId="77777777" w:rsidR="00A05D4B" w:rsidRPr="005857E3" w:rsidRDefault="00A05D4B" w:rsidP="005857E3">
      <w:pPr>
        <w:spacing w:after="0" w:line="480" w:lineRule="auto"/>
        <w:jc w:val="both"/>
        <w:rPr>
          <w:rFonts w:ascii="Arial" w:hAnsi="Arial" w:cs="Arial"/>
          <w:sz w:val="24"/>
          <w:szCs w:val="24"/>
          <w:lang w:eastAsia="en-GB"/>
        </w:rPr>
      </w:pPr>
      <w:r w:rsidRPr="005857E3">
        <w:rPr>
          <w:rFonts w:ascii="Arial" w:hAnsi="Arial" w:cs="Arial"/>
          <w:sz w:val="24"/>
          <w:szCs w:val="24"/>
          <w:lang w:eastAsia="en-GB"/>
        </w:rPr>
        <w:t>Not everyone reported finding virtual connections a positive experience:</w:t>
      </w:r>
    </w:p>
    <w:p w14:paraId="7E101968" w14:textId="77777777" w:rsidR="00BF66F1" w:rsidRPr="00A55269" w:rsidRDefault="00A05D4B" w:rsidP="00BF66F1">
      <w:pPr>
        <w:spacing w:after="240" w:line="240" w:lineRule="auto"/>
        <w:ind w:left="720"/>
        <w:jc w:val="both"/>
        <w:rPr>
          <w:rFonts w:ascii="Arial" w:hAnsi="Arial" w:cs="Arial"/>
          <w:lang w:eastAsia="en-GB"/>
        </w:rPr>
      </w:pPr>
      <w:r w:rsidRPr="00A55269">
        <w:rPr>
          <w:rFonts w:ascii="Arial" w:hAnsi="Arial" w:cs="Arial"/>
          <w:lang w:eastAsia="en-GB"/>
        </w:rPr>
        <w:t xml:space="preserve">I no longer attend meetings </w:t>
      </w:r>
      <w:r w:rsidR="005857E3" w:rsidRPr="00A55269">
        <w:rPr>
          <w:rFonts w:ascii="Arial" w:hAnsi="Arial" w:cs="Arial"/>
          <w:lang w:eastAsia="en-GB"/>
        </w:rPr>
        <w:t>[because I]</w:t>
      </w:r>
      <w:r w:rsidRPr="00A55269">
        <w:rPr>
          <w:rFonts w:ascii="Arial" w:hAnsi="Arial" w:cs="Arial"/>
          <w:lang w:eastAsia="en-GB"/>
        </w:rPr>
        <w:t xml:space="preserve"> find virtual group meetings too tiring.</w:t>
      </w:r>
      <w:r w:rsidR="00BF66F1" w:rsidRPr="00A55269">
        <w:rPr>
          <w:rFonts w:ascii="Arial" w:hAnsi="Arial" w:cs="Arial"/>
          <w:lang w:eastAsia="en-GB"/>
        </w:rPr>
        <w:t xml:space="preserve"> (</w:t>
      </w:r>
      <w:r w:rsidR="00A55269" w:rsidRPr="00A55269">
        <w:rPr>
          <w:rFonts w:ascii="Arial" w:hAnsi="Arial" w:cs="Arial"/>
          <w:lang w:eastAsia="en-GB"/>
        </w:rPr>
        <w:t>SUR104, 60-64</w:t>
      </w:r>
      <w:r w:rsidR="00BF66F1" w:rsidRPr="00A55269">
        <w:rPr>
          <w:rFonts w:ascii="Arial" w:hAnsi="Arial" w:cs="Arial"/>
          <w:lang w:eastAsia="en-GB"/>
        </w:rPr>
        <w:t>, cis lesbian/gay woman)</w:t>
      </w:r>
    </w:p>
    <w:p w14:paraId="4AABB480" w14:textId="77777777" w:rsidR="000C44DC" w:rsidRDefault="00EE4205" w:rsidP="00BF66F1">
      <w:pPr>
        <w:spacing w:after="0" w:line="480" w:lineRule="auto"/>
        <w:jc w:val="both"/>
        <w:rPr>
          <w:rFonts w:ascii="Arial" w:hAnsi="Arial" w:cs="Arial"/>
          <w:sz w:val="24"/>
          <w:szCs w:val="24"/>
          <w:lang w:eastAsia="en-GB"/>
        </w:rPr>
      </w:pPr>
      <w:r>
        <w:rPr>
          <w:rFonts w:ascii="Arial" w:hAnsi="Arial" w:cs="Arial"/>
          <w:sz w:val="24"/>
          <w:szCs w:val="24"/>
          <w:lang w:eastAsia="en-GB"/>
        </w:rPr>
        <w:t>One woman felt she was receiving less support during the COVID-19 lockdown:</w:t>
      </w:r>
    </w:p>
    <w:p w14:paraId="383866F2" w14:textId="77777777" w:rsidR="00EE4205" w:rsidRPr="00BF66F1" w:rsidRDefault="00EE4205" w:rsidP="00EE4205">
      <w:pPr>
        <w:spacing w:after="120" w:line="240" w:lineRule="auto"/>
        <w:ind w:left="720"/>
        <w:jc w:val="both"/>
        <w:rPr>
          <w:rFonts w:ascii="Arial" w:hAnsi="Arial" w:cs="Arial"/>
          <w:color w:val="FF0000"/>
          <w:lang w:eastAsia="en-GB"/>
        </w:rPr>
      </w:pPr>
      <w:r w:rsidRPr="00EE4205">
        <w:rPr>
          <w:rFonts w:ascii="Arial" w:hAnsi="Arial" w:cs="Arial"/>
          <w:lang w:eastAsia="en-GB"/>
        </w:rPr>
        <w:lastRenderedPageBreak/>
        <w:t xml:space="preserve">The friend I used to meet for lunch with her </w:t>
      </w:r>
      <w:r w:rsidR="00972321">
        <w:rPr>
          <w:rFonts w:ascii="Arial" w:hAnsi="Arial" w:cs="Arial"/>
          <w:lang w:eastAsia="en-GB"/>
        </w:rPr>
        <w:t>g</w:t>
      </w:r>
      <w:r w:rsidRPr="00EE4205">
        <w:rPr>
          <w:rFonts w:ascii="Arial" w:hAnsi="Arial" w:cs="Arial"/>
          <w:lang w:eastAsia="en-GB"/>
        </w:rPr>
        <w:t xml:space="preserve">randson only messages me </w:t>
      </w:r>
      <w:r w:rsidR="00972321" w:rsidRPr="00EE4205">
        <w:rPr>
          <w:rFonts w:ascii="Arial" w:hAnsi="Arial" w:cs="Arial"/>
          <w:lang w:eastAsia="en-GB"/>
        </w:rPr>
        <w:t>occasionally</w:t>
      </w:r>
      <w:r w:rsidRPr="00EE4205">
        <w:rPr>
          <w:rFonts w:ascii="Arial" w:hAnsi="Arial" w:cs="Arial"/>
          <w:lang w:eastAsia="en-GB"/>
        </w:rPr>
        <w:t xml:space="preserve"> now. She hardly ever phoned me before but now, not at all. I did phone her once after lockdown as I thought she might be struggling but </w:t>
      </w:r>
      <w:proofErr w:type="gramStart"/>
      <w:r w:rsidRPr="00EE4205">
        <w:rPr>
          <w:rFonts w:ascii="Arial" w:hAnsi="Arial" w:cs="Arial"/>
          <w:lang w:eastAsia="en-GB"/>
        </w:rPr>
        <w:t>she's</w:t>
      </w:r>
      <w:proofErr w:type="gramEnd"/>
      <w:r w:rsidRPr="00EE4205">
        <w:rPr>
          <w:rFonts w:ascii="Arial" w:hAnsi="Arial" w:cs="Arial"/>
          <w:lang w:eastAsia="en-GB"/>
        </w:rPr>
        <w:t xml:space="preserve"> never called me back. One of my nieces, after lockdown, used to message me and my sister now and then to check </w:t>
      </w:r>
      <w:r w:rsidRPr="00DE7B0F">
        <w:rPr>
          <w:rFonts w:ascii="Arial" w:hAnsi="Arial" w:cs="Arial"/>
          <w:lang w:eastAsia="en-GB"/>
        </w:rPr>
        <w:t xml:space="preserve">we were OK (her Mum our other sister died last year) but </w:t>
      </w:r>
      <w:proofErr w:type="gramStart"/>
      <w:r w:rsidRPr="00DE7B0F">
        <w:rPr>
          <w:rFonts w:ascii="Arial" w:hAnsi="Arial" w:cs="Arial"/>
          <w:lang w:eastAsia="en-GB"/>
        </w:rPr>
        <w:t>hasn't</w:t>
      </w:r>
      <w:proofErr w:type="gramEnd"/>
      <w:r w:rsidRPr="00DE7B0F">
        <w:rPr>
          <w:rFonts w:ascii="Arial" w:hAnsi="Arial" w:cs="Arial"/>
          <w:lang w:eastAsia="en-GB"/>
        </w:rPr>
        <w:t xml:space="preserve"> for a while now.</w:t>
      </w:r>
      <w:r w:rsidR="00BF66F1" w:rsidRPr="00DE7B0F">
        <w:rPr>
          <w:rFonts w:ascii="Arial" w:hAnsi="Arial" w:cs="Arial"/>
          <w:lang w:eastAsia="en-GB"/>
        </w:rPr>
        <w:t xml:space="preserve"> (</w:t>
      </w:r>
      <w:r w:rsidR="00DE7B0F" w:rsidRPr="00DE7B0F">
        <w:rPr>
          <w:rFonts w:ascii="Arial" w:hAnsi="Arial" w:cs="Arial"/>
          <w:lang w:eastAsia="en-GB"/>
        </w:rPr>
        <w:t>SUR374, 60-64</w:t>
      </w:r>
      <w:r w:rsidR="00BF66F1" w:rsidRPr="00DE7B0F">
        <w:rPr>
          <w:rFonts w:ascii="Arial" w:hAnsi="Arial" w:cs="Arial"/>
          <w:lang w:eastAsia="en-GB"/>
        </w:rPr>
        <w:t>, cis lesbian/gay woman)</w:t>
      </w:r>
    </w:p>
    <w:p w14:paraId="66D22096" w14:textId="77777777" w:rsidR="002B1D11" w:rsidRDefault="002B1D11" w:rsidP="00701154">
      <w:pPr>
        <w:spacing w:after="0" w:line="360" w:lineRule="auto"/>
        <w:jc w:val="both"/>
        <w:rPr>
          <w:rFonts w:ascii="Arial" w:hAnsi="Arial" w:cs="Arial"/>
          <w:sz w:val="24"/>
          <w:szCs w:val="24"/>
          <w:lang w:eastAsia="en-GB"/>
        </w:rPr>
      </w:pPr>
      <w:r>
        <w:rPr>
          <w:rFonts w:ascii="Arial" w:hAnsi="Arial" w:cs="Arial"/>
          <w:sz w:val="24"/>
          <w:szCs w:val="24"/>
          <w:lang w:eastAsia="en-GB"/>
        </w:rPr>
        <w:t>Eight of the twelve trans women (67%) who responded to this section reported that there had been no change in their support networks, other than “going online”. This included both women with relatively strong and weaker networks. For example, one woman who described her support network as comprising ‘family’ and said there had been no change since COVID-19 wrote,</w:t>
      </w:r>
    </w:p>
    <w:p w14:paraId="2639100E" w14:textId="77777777" w:rsidR="002B1D11" w:rsidRPr="00991A2C" w:rsidRDefault="002B1D11" w:rsidP="00972321">
      <w:pPr>
        <w:spacing w:after="120" w:line="240" w:lineRule="auto"/>
        <w:ind w:left="720"/>
        <w:jc w:val="both"/>
        <w:rPr>
          <w:rFonts w:ascii="Arial" w:hAnsi="Arial" w:cs="Arial"/>
          <w:lang w:eastAsia="en-GB"/>
        </w:rPr>
      </w:pPr>
      <w:proofErr w:type="gramStart"/>
      <w:r w:rsidRPr="00991A2C">
        <w:rPr>
          <w:rFonts w:ascii="Arial" w:hAnsi="Arial" w:cs="Arial"/>
          <w:lang w:eastAsia="en-GB"/>
        </w:rPr>
        <w:t>Everyone's</w:t>
      </w:r>
      <w:proofErr w:type="gramEnd"/>
      <w:r w:rsidRPr="00991A2C">
        <w:rPr>
          <w:rFonts w:ascii="Arial" w:hAnsi="Arial" w:cs="Arial"/>
          <w:lang w:eastAsia="en-GB"/>
        </w:rPr>
        <w:t xml:space="preserve"> easily available and very supportive.</w:t>
      </w:r>
      <w:r w:rsidR="009C71FC">
        <w:rPr>
          <w:rFonts w:ascii="Arial" w:hAnsi="Arial" w:cs="Arial"/>
          <w:lang w:eastAsia="en-GB"/>
        </w:rPr>
        <w:t xml:space="preserve"> (</w:t>
      </w:r>
      <w:r w:rsidR="009C71FC" w:rsidRPr="009C71FC">
        <w:rPr>
          <w:rFonts w:ascii="Arial" w:hAnsi="Arial" w:cs="Arial"/>
          <w:lang w:eastAsia="en-GB"/>
        </w:rPr>
        <w:t>SUR096</w:t>
      </w:r>
      <w:r w:rsidR="009C71FC">
        <w:rPr>
          <w:rFonts w:ascii="Arial" w:hAnsi="Arial" w:cs="Arial"/>
          <w:lang w:eastAsia="en-GB"/>
        </w:rPr>
        <w:t xml:space="preserve">, </w:t>
      </w:r>
      <w:r w:rsidR="009C71FC" w:rsidRPr="009C71FC">
        <w:rPr>
          <w:rFonts w:ascii="Arial" w:hAnsi="Arial" w:cs="Arial"/>
          <w:lang w:eastAsia="en-GB"/>
        </w:rPr>
        <w:t>70-74</w:t>
      </w:r>
      <w:r w:rsidR="009C71FC">
        <w:rPr>
          <w:rFonts w:ascii="Arial" w:hAnsi="Arial" w:cs="Arial"/>
          <w:lang w:eastAsia="en-GB"/>
        </w:rPr>
        <w:t>, trans lesbian/gay woman)</w:t>
      </w:r>
    </w:p>
    <w:p w14:paraId="7629C2B2" w14:textId="77777777" w:rsidR="002B1D11" w:rsidRDefault="002B1D11" w:rsidP="002B1D11">
      <w:pPr>
        <w:spacing w:after="0" w:line="480" w:lineRule="auto"/>
        <w:jc w:val="both"/>
        <w:rPr>
          <w:rFonts w:ascii="Arial" w:hAnsi="Arial" w:cs="Arial"/>
          <w:sz w:val="24"/>
          <w:szCs w:val="24"/>
          <w:lang w:eastAsia="en-GB"/>
        </w:rPr>
      </w:pPr>
      <w:r>
        <w:rPr>
          <w:rFonts w:ascii="Arial" w:hAnsi="Arial" w:cs="Arial"/>
          <w:sz w:val="24"/>
          <w:szCs w:val="24"/>
          <w:lang w:eastAsia="en-GB"/>
        </w:rPr>
        <w:t>By contrast, another trans woman who reported no change commented:</w:t>
      </w:r>
    </w:p>
    <w:p w14:paraId="3B1F3028" w14:textId="77777777" w:rsidR="002B1D11" w:rsidRPr="00991A2C" w:rsidRDefault="002B1D11" w:rsidP="002B1D11">
      <w:pPr>
        <w:spacing w:after="240" w:line="240" w:lineRule="auto"/>
        <w:ind w:left="720"/>
        <w:jc w:val="both"/>
        <w:rPr>
          <w:rFonts w:ascii="Arial" w:hAnsi="Arial" w:cs="Arial"/>
          <w:lang w:eastAsia="en-GB"/>
        </w:rPr>
      </w:pPr>
      <w:r w:rsidRPr="00991A2C">
        <w:rPr>
          <w:rFonts w:ascii="Arial" w:hAnsi="Arial" w:cs="Arial"/>
          <w:lang w:eastAsia="en-GB"/>
        </w:rPr>
        <w:t xml:space="preserve">My half-sister, cousin and the rest have still disowned me. Still </w:t>
      </w:r>
      <w:proofErr w:type="gramStart"/>
      <w:r w:rsidRPr="00991A2C">
        <w:rPr>
          <w:rFonts w:ascii="Arial" w:hAnsi="Arial" w:cs="Arial"/>
          <w:lang w:eastAsia="en-GB"/>
        </w:rPr>
        <w:t>haven't</w:t>
      </w:r>
      <w:proofErr w:type="gramEnd"/>
      <w:r w:rsidRPr="00991A2C">
        <w:rPr>
          <w:rFonts w:ascii="Arial" w:hAnsi="Arial" w:cs="Arial"/>
          <w:lang w:eastAsia="en-GB"/>
        </w:rPr>
        <w:t xml:space="preserve"> seen or had any contact with my two children in over two decades.</w:t>
      </w:r>
      <w:r w:rsidR="009C71FC">
        <w:rPr>
          <w:rFonts w:ascii="Arial" w:hAnsi="Arial" w:cs="Arial"/>
          <w:lang w:eastAsia="en-GB"/>
        </w:rPr>
        <w:t xml:space="preserve"> (</w:t>
      </w:r>
      <w:r w:rsidR="009C71FC" w:rsidRPr="009C71FC">
        <w:rPr>
          <w:rFonts w:ascii="Arial" w:hAnsi="Arial" w:cs="Arial"/>
          <w:lang w:eastAsia="en-GB"/>
        </w:rPr>
        <w:t>SUR342</w:t>
      </w:r>
      <w:r w:rsidR="009C71FC">
        <w:rPr>
          <w:rFonts w:ascii="Arial" w:hAnsi="Arial" w:cs="Arial"/>
          <w:lang w:eastAsia="en-GB"/>
        </w:rPr>
        <w:t xml:space="preserve">, </w:t>
      </w:r>
      <w:r w:rsidR="009C71FC" w:rsidRPr="009C71FC">
        <w:rPr>
          <w:rFonts w:ascii="Arial" w:hAnsi="Arial" w:cs="Arial"/>
          <w:lang w:eastAsia="en-GB"/>
        </w:rPr>
        <w:t>60-64</w:t>
      </w:r>
      <w:bookmarkStart w:id="50" w:name="_Hlk64226742"/>
      <w:r w:rsidR="009C71FC">
        <w:rPr>
          <w:rFonts w:ascii="Arial" w:hAnsi="Arial" w:cs="Arial"/>
          <w:lang w:eastAsia="en-GB"/>
        </w:rPr>
        <w:t>, trans lesbian/gay woman)</w:t>
      </w:r>
      <w:bookmarkEnd w:id="50"/>
    </w:p>
    <w:p w14:paraId="3687545C" w14:textId="77777777" w:rsidR="002B1D11" w:rsidRDefault="002B1D11" w:rsidP="00701154">
      <w:pPr>
        <w:spacing w:after="0" w:line="360" w:lineRule="auto"/>
        <w:jc w:val="both"/>
        <w:rPr>
          <w:rFonts w:ascii="Arial" w:hAnsi="Arial" w:cs="Arial"/>
          <w:sz w:val="24"/>
          <w:szCs w:val="24"/>
          <w:lang w:eastAsia="en-GB"/>
        </w:rPr>
      </w:pPr>
      <w:r>
        <w:rPr>
          <w:rFonts w:ascii="Arial" w:hAnsi="Arial" w:cs="Arial"/>
          <w:sz w:val="24"/>
          <w:szCs w:val="24"/>
          <w:lang w:eastAsia="en-GB"/>
        </w:rPr>
        <w:t>Four trans women (33%) reported changes to their networks. One of the trans women who had apparently answered the wrong question when asked about her support network’s composition, wrote in response to the question about changes that since COVID-19 her support network</w:t>
      </w:r>
      <w:r w:rsidR="00DB006F">
        <w:rPr>
          <w:rFonts w:ascii="Arial" w:hAnsi="Arial" w:cs="Arial"/>
          <w:sz w:val="24"/>
          <w:szCs w:val="24"/>
          <w:lang w:eastAsia="en-GB"/>
        </w:rPr>
        <w:t xml:space="preserve"> </w:t>
      </w:r>
      <w:r>
        <w:rPr>
          <w:rFonts w:ascii="Arial" w:hAnsi="Arial" w:cs="Arial"/>
          <w:sz w:val="24"/>
          <w:szCs w:val="24"/>
          <w:lang w:eastAsia="en-GB"/>
        </w:rPr>
        <w:t>‘</w:t>
      </w:r>
      <w:r w:rsidRPr="00D03BAF">
        <w:rPr>
          <w:rFonts w:ascii="Arial" w:hAnsi="Arial" w:cs="Arial"/>
          <w:sz w:val="24"/>
          <w:szCs w:val="24"/>
          <w:lang w:eastAsia="en-GB"/>
        </w:rPr>
        <w:t>are all gone, so no support</w:t>
      </w:r>
      <w:r>
        <w:rPr>
          <w:rFonts w:ascii="Arial" w:hAnsi="Arial" w:cs="Arial"/>
          <w:sz w:val="24"/>
          <w:szCs w:val="24"/>
          <w:lang w:eastAsia="en-GB"/>
        </w:rPr>
        <w:t>’, adding that she was ‘very lonely’</w:t>
      </w:r>
      <w:r w:rsidR="00DB006F">
        <w:rPr>
          <w:rFonts w:ascii="Arial" w:hAnsi="Arial" w:cs="Arial"/>
          <w:sz w:val="24"/>
          <w:szCs w:val="24"/>
          <w:lang w:eastAsia="en-GB"/>
        </w:rPr>
        <w:t xml:space="preserve"> (</w:t>
      </w:r>
      <w:r w:rsidR="00DB006F" w:rsidRPr="00DB006F">
        <w:rPr>
          <w:rFonts w:ascii="Arial" w:hAnsi="Arial" w:cs="Arial"/>
          <w:sz w:val="24"/>
          <w:szCs w:val="24"/>
          <w:lang w:eastAsia="en-GB"/>
        </w:rPr>
        <w:t>SUR359</w:t>
      </w:r>
      <w:r w:rsidR="00DB006F">
        <w:rPr>
          <w:rFonts w:ascii="Arial" w:hAnsi="Arial" w:cs="Arial"/>
          <w:sz w:val="24"/>
          <w:szCs w:val="24"/>
          <w:lang w:eastAsia="en-GB"/>
        </w:rPr>
        <w:t xml:space="preserve">, </w:t>
      </w:r>
      <w:r w:rsidR="00DB006F" w:rsidRPr="00DB006F">
        <w:rPr>
          <w:rFonts w:ascii="Arial" w:hAnsi="Arial" w:cs="Arial"/>
          <w:sz w:val="24"/>
          <w:szCs w:val="24"/>
          <w:lang w:eastAsia="en-GB"/>
        </w:rPr>
        <w:t>65-69, trans lesbian/gay woman)</w:t>
      </w:r>
      <w:r w:rsidR="00DB006F">
        <w:rPr>
          <w:rFonts w:ascii="Arial" w:hAnsi="Arial" w:cs="Arial"/>
          <w:sz w:val="24"/>
          <w:szCs w:val="24"/>
          <w:lang w:eastAsia="en-GB"/>
        </w:rPr>
        <w:t xml:space="preserve">. </w:t>
      </w:r>
      <w:r>
        <w:rPr>
          <w:rFonts w:ascii="Arial" w:hAnsi="Arial" w:cs="Arial"/>
          <w:sz w:val="24"/>
          <w:szCs w:val="24"/>
          <w:lang w:eastAsia="en-GB"/>
        </w:rPr>
        <w:t>Three other trans women also observed that there had been changes to their networks. For two women, the changes were, in part, positive, as a support group was meeting more frequently, albeit online. One woman noted:</w:t>
      </w:r>
    </w:p>
    <w:p w14:paraId="00BC217F" w14:textId="77777777" w:rsidR="002B1D11" w:rsidRDefault="002B1D11" w:rsidP="002B1D11">
      <w:pPr>
        <w:spacing w:after="120" w:line="240" w:lineRule="auto"/>
        <w:ind w:left="720"/>
        <w:jc w:val="both"/>
        <w:rPr>
          <w:rFonts w:ascii="Arial" w:hAnsi="Arial" w:cs="Arial"/>
          <w:lang w:eastAsia="en-GB"/>
        </w:rPr>
      </w:pPr>
      <w:r w:rsidRPr="00991A2C">
        <w:rPr>
          <w:rFonts w:ascii="Arial" w:hAnsi="Arial" w:cs="Arial"/>
          <w:lang w:eastAsia="en-GB"/>
        </w:rPr>
        <w:t>Virtual Meetings are every week instead of once a month</w:t>
      </w:r>
      <w:r w:rsidR="009C71FC">
        <w:rPr>
          <w:rFonts w:ascii="Arial" w:hAnsi="Arial" w:cs="Arial"/>
          <w:lang w:eastAsia="en-GB"/>
        </w:rPr>
        <w:t xml:space="preserve"> (</w:t>
      </w:r>
      <w:r w:rsidR="009C71FC" w:rsidRPr="009C71FC">
        <w:rPr>
          <w:rFonts w:ascii="Arial" w:hAnsi="Arial" w:cs="Arial"/>
          <w:lang w:eastAsia="en-GB"/>
        </w:rPr>
        <w:t>SUR084</w:t>
      </w:r>
      <w:r w:rsidR="009C71FC">
        <w:rPr>
          <w:rFonts w:ascii="Arial" w:hAnsi="Arial" w:cs="Arial"/>
          <w:lang w:eastAsia="en-GB"/>
        </w:rPr>
        <w:t xml:space="preserve">, </w:t>
      </w:r>
      <w:r w:rsidR="009C71FC" w:rsidRPr="009C71FC">
        <w:rPr>
          <w:rFonts w:ascii="Arial" w:hAnsi="Arial" w:cs="Arial"/>
          <w:lang w:eastAsia="en-GB"/>
        </w:rPr>
        <w:t>70-74</w:t>
      </w:r>
      <w:r w:rsidR="009C71FC">
        <w:rPr>
          <w:rFonts w:ascii="Arial" w:hAnsi="Arial" w:cs="Arial"/>
          <w:lang w:eastAsia="en-GB"/>
        </w:rPr>
        <w:t>, trans lesbian/gay woman)</w:t>
      </w:r>
    </w:p>
    <w:p w14:paraId="4C5DB0F8" w14:textId="77777777" w:rsidR="002B1D11" w:rsidRPr="002B1D11" w:rsidRDefault="002B1D11" w:rsidP="002B1D11">
      <w:pPr>
        <w:spacing w:after="0" w:line="480" w:lineRule="auto"/>
        <w:jc w:val="both"/>
        <w:rPr>
          <w:rFonts w:ascii="Arial" w:hAnsi="Arial" w:cs="Arial"/>
          <w:sz w:val="24"/>
          <w:szCs w:val="24"/>
          <w:lang w:eastAsia="en-GB"/>
        </w:rPr>
      </w:pPr>
      <w:r w:rsidRPr="002B1D11">
        <w:rPr>
          <w:rFonts w:ascii="Arial" w:hAnsi="Arial" w:cs="Arial"/>
          <w:sz w:val="24"/>
          <w:szCs w:val="24"/>
          <w:lang w:eastAsia="en-GB"/>
        </w:rPr>
        <w:t>Another woman was also pleased by increased telephone support during lockdown:</w:t>
      </w:r>
    </w:p>
    <w:p w14:paraId="415AFDE6" w14:textId="77777777" w:rsidR="002B1D11" w:rsidRDefault="002B1D11" w:rsidP="002B1D11">
      <w:pPr>
        <w:spacing w:after="120" w:line="240" w:lineRule="auto"/>
        <w:ind w:left="720"/>
        <w:jc w:val="both"/>
        <w:rPr>
          <w:rFonts w:ascii="Arial" w:hAnsi="Arial" w:cs="Arial"/>
          <w:lang w:eastAsia="en-GB"/>
        </w:rPr>
      </w:pPr>
      <w:r w:rsidRPr="00991A2C">
        <w:rPr>
          <w:rFonts w:ascii="Arial" w:hAnsi="Arial" w:cs="Arial"/>
          <w:lang w:eastAsia="en-GB"/>
        </w:rPr>
        <w:t xml:space="preserve">Local support has become more available through community pulling together. Remote telephone support from </w:t>
      </w:r>
      <w:r>
        <w:rPr>
          <w:rFonts w:ascii="Arial" w:hAnsi="Arial" w:cs="Arial"/>
          <w:lang w:eastAsia="en-GB"/>
        </w:rPr>
        <w:t xml:space="preserve">[local </w:t>
      </w:r>
      <w:r w:rsidRPr="00991A2C">
        <w:rPr>
          <w:rFonts w:ascii="Arial" w:hAnsi="Arial" w:cs="Arial"/>
          <w:lang w:eastAsia="en-GB"/>
        </w:rPr>
        <w:t xml:space="preserve">LGBT </w:t>
      </w:r>
      <w:r>
        <w:rPr>
          <w:rFonts w:ascii="Arial" w:hAnsi="Arial" w:cs="Arial"/>
          <w:lang w:eastAsia="en-GB"/>
        </w:rPr>
        <w:t xml:space="preserve">support group] </w:t>
      </w:r>
      <w:r w:rsidRPr="00991A2C">
        <w:rPr>
          <w:rFonts w:ascii="Arial" w:hAnsi="Arial" w:cs="Arial"/>
          <w:lang w:eastAsia="en-GB"/>
        </w:rPr>
        <w:t>has been expanded with help from the Scottish Government and others.</w:t>
      </w:r>
      <w:r w:rsidR="009C71FC">
        <w:rPr>
          <w:rFonts w:ascii="Arial" w:hAnsi="Arial" w:cs="Arial"/>
          <w:lang w:eastAsia="en-GB"/>
        </w:rPr>
        <w:t xml:space="preserve"> (</w:t>
      </w:r>
      <w:r w:rsidR="009C71FC" w:rsidRPr="009C71FC">
        <w:rPr>
          <w:rFonts w:ascii="Arial" w:hAnsi="Arial" w:cs="Arial"/>
          <w:lang w:eastAsia="en-GB"/>
        </w:rPr>
        <w:t>SUR298</w:t>
      </w:r>
      <w:r w:rsidR="009C71FC">
        <w:rPr>
          <w:rFonts w:ascii="Arial" w:hAnsi="Arial" w:cs="Arial"/>
          <w:lang w:eastAsia="en-GB"/>
        </w:rPr>
        <w:t xml:space="preserve">, </w:t>
      </w:r>
      <w:r w:rsidR="009C71FC" w:rsidRPr="009C71FC">
        <w:rPr>
          <w:rFonts w:ascii="Arial" w:hAnsi="Arial" w:cs="Arial"/>
          <w:lang w:eastAsia="en-GB"/>
        </w:rPr>
        <w:t>60-64</w:t>
      </w:r>
      <w:r w:rsidR="009C71FC">
        <w:rPr>
          <w:rFonts w:ascii="Arial" w:hAnsi="Arial" w:cs="Arial"/>
          <w:lang w:eastAsia="en-GB"/>
        </w:rPr>
        <w:t>, trans lesbian/gay woman)</w:t>
      </w:r>
    </w:p>
    <w:p w14:paraId="5ACB43C2" w14:textId="77777777" w:rsidR="002B1D11" w:rsidRPr="002B1D11" w:rsidRDefault="002B1D11" w:rsidP="002B1D11">
      <w:pPr>
        <w:spacing w:after="120" w:line="240" w:lineRule="auto"/>
        <w:jc w:val="both"/>
        <w:rPr>
          <w:rFonts w:ascii="Arial" w:hAnsi="Arial" w:cs="Arial"/>
          <w:sz w:val="24"/>
          <w:szCs w:val="24"/>
          <w:lang w:eastAsia="en-GB"/>
        </w:rPr>
      </w:pPr>
      <w:r w:rsidRPr="002B1D11">
        <w:rPr>
          <w:rFonts w:ascii="Arial" w:hAnsi="Arial" w:cs="Arial"/>
          <w:sz w:val="24"/>
          <w:szCs w:val="24"/>
          <w:lang w:eastAsia="en-GB"/>
        </w:rPr>
        <w:t>However, she also noted,</w:t>
      </w:r>
    </w:p>
    <w:p w14:paraId="42F35633" w14:textId="77777777" w:rsidR="002B1D11" w:rsidRDefault="002B1D11" w:rsidP="002B1D11">
      <w:pPr>
        <w:spacing w:after="120" w:line="240" w:lineRule="auto"/>
        <w:ind w:left="720"/>
        <w:jc w:val="both"/>
        <w:rPr>
          <w:rFonts w:ascii="Arial" w:hAnsi="Arial" w:cs="Arial"/>
          <w:lang w:eastAsia="en-GB"/>
        </w:rPr>
      </w:pPr>
      <w:r w:rsidRPr="002B1D11">
        <w:rPr>
          <w:rFonts w:ascii="Arial" w:hAnsi="Arial" w:cs="Arial"/>
          <w:lang w:eastAsia="en-GB"/>
        </w:rPr>
        <w:t xml:space="preserve">Telephone helpline is </w:t>
      </w:r>
      <w:proofErr w:type="gramStart"/>
      <w:r w:rsidRPr="002B1D11">
        <w:rPr>
          <w:rFonts w:ascii="Arial" w:hAnsi="Arial" w:cs="Arial"/>
          <w:lang w:eastAsia="en-GB"/>
        </w:rPr>
        <w:t>good</w:t>
      </w:r>
      <w:proofErr w:type="gramEnd"/>
      <w:r w:rsidRPr="002B1D11">
        <w:rPr>
          <w:rFonts w:ascii="Arial" w:hAnsi="Arial" w:cs="Arial"/>
          <w:lang w:eastAsia="en-GB"/>
        </w:rPr>
        <w:t xml:space="preserve"> but the need/demand is obviously high, with lines often engaged, even with the extended days and hours when they are open.</w:t>
      </w:r>
      <w:r w:rsidR="009C71FC">
        <w:rPr>
          <w:rFonts w:ascii="Arial" w:hAnsi="Arial" w:cs="Arial"/>
          <w:lang w:eastAsia="en-GB"/>
        </w:rPr>
        <w:t xml:space="preserve"> (</w:t>
      </w:r>
      <w:r w:rsidR="009C71FC" w:rsidRPr="009C71FC">
        <w:rPr>
          <w:rFonts w:ascii="Arial" w:hAnsi="Arial" w:cs="Arial"/>
          <w:lang w:eastAsia="en-GB"/>
        </w:rPr>
        <w:t>SUR298</w:t>
      </w:r>
      <w:r w:rsidR="009C71FC">
        <w:rPr>
          <w:rFonts w:ascii="Arial" w:hAnsi="Arial" w:cs="Arial"/>
          <w:lang w:eastAsia="en-GB"/>
        </w:rPr>
        <w:t xml:space="preserve">, </w:t>
      </w:r>
      <w:r w:rsidR="009C71FC" w:rsidRPr="009C71FC">
        <w:rPr>
          <w:rFonts w:ascii="Arial" w:hAnsi="Arial" w:cs="Arial"/>
          <w:lang w:eastAsia="en-GB"/>
        </w:rPr>
        <w:t>60-64</w:t>
      </w:r>
      <w:r w:rsidR="009C71FC">
        <w:rPr>
          <w:rFonts w:ascii="Arial" w:hAnsi="Arial" w:cs="Arial"/>
          <w:lang w:eastAsia="en-GB"/>
        </w:rPr>
        <w:t>, trans lesbian/gay woman)</w:t>
      </w:r>
    </w:p>
    <w:p w14:paraId="0C3EAB83" w14:textId="77777777" w:rsidR="002B1D11" w:rsidRDefault="002B1D11" w:rsidP="002B1D11">
      <w:pPr>
        <w:spacing w:after="120" w:line="240" w:lineRule="auto"/>
        <w:jc w:val="both"/>
        <w:rPr>
          <w:rFonts w:ascii="Arial" w:hAnsi="Arial" w:cs="Arial"/>
          <w:sz w:val="24"/>
          <w:szCs w:val="24"/>
          <w:lang w:eastAsia="en-GB"/>
        </w:rPr>
      </w:pPr>
      <w:r>
        <w:rPr>
          <w:rFonts w:ascii="Arial" w:hAnsi="Arial" w:cs="Arial"/>
          <w:sz w:val="24"/>
          <w:szCs w:val="24"/>
          <w:lang w:eastAsia="en-GB"/>
        </w:rPr>
        <w:t>For</w:t>
      </w:r>
      <w:r w:rsidRPr="00991A2C">
        <w:rPr>
          <w:rFonts w:ascii="Arial" w:hAnsi="Arial" w:cs="Arial"/>
          <w:sz w:val="24"/>
          <w:szCs w:val="24"/>
          <w:lang w:eastAsia="en-GB"/>
        </w:rPr>
        <w:t xml:space="preserve"> </w:t>
      </w:r>
      <w:r>
        <w:rPr>
          <w:rFonts w:ascii="Arial" w:hAnsi="Arial" w:cs="Arial"/>
          <w:sz w:val="24"/>
          <w:szCs w:val="24"/>
          <w:lang w:eastAsia="en-GB"/>
        </w:rPr>
        <w:t xml:space="preserve">one trans </w:t>
      </w:r>
      <w:r w:rsidR="00843CD2">
        <w:rPr>
          <w:rFonts w:ascii="Arial" w:hAnsi="Arial" w:cs="Arial"/>
          <w:sz w:val="24"/>
          <w:szCs w:val="24"/>
          <w:lang w:eastAsia="en-GB"/>
        </w:rPr>
        <w:t>woman</w:t>
      </w:r>
      <w:r w:rsidRPr="00991A2C">
        <w:rPr>
          <w:rFonts w:ascii="Arial" w:hAnsi="Arial" w:cs="Arial"/>
          <w:sz w:val="24"/>
          <w:szCs w:val="24"/>
          <w:lang w:eastAsia="en-GB"/>
        </w:rPr>
        <w:t xml:space="preserve">, the lack of in-person contact was </w:t>
      </w:r>
      <w:r>
        <w:rPr>
          <w:rFonts w:ascii="Arial" w:hAnsi="Arial" w:cs="Arial"/>
          <w:sz w:val="24"/>
          <w:szCs w:val="24"/>
          <w:lang w:eastAsia="en-GB"/>
        </w:rPr>
        <w:t>a problem</w:t>
      </w:r>
      <w:r w:rsidRPr="00991A2C">
        <w:rPr>
          <w:rFonts w:ascii="Arial" w:hAnsi="Arial" w:cs="Arial"/>
          <w:sz w:val="24"/>
          <w:szCs w:val="24"/>
          <w:lang w:eastAsia="en-GB"/>
        </w:rPr>
        <w:t>:</w:t>
      </w:r>
    </w:p>
    <w:p w14:paraId="5B4670EB" w14:textId="77777777" w:rsidR="002B1D11" w:rsidRPr="00D03BAF" w:rsidRDefault="002B1D11" w:rsidP="00DB0A7E">
      <w:pPr>
        <w:spacing w:after="360" w:line="240" w:lineRule="auto"/>
        <w:ind w:left="720"/>
        <w:jc w:val="both"/>
        <w:rPr>
          <w:rFonts w:ascii="Arial" w:hAnsi="Arial" w:cs="Arial"/>
          <w:lang w:eastAsia="en-GB"/>
        </w:rPr>
      </w:pPr>
      <w:r w:rsidRPr="00D03BAF">
        <w:rPr>
          <w:rFonts w:ascii="Arial" w:hAnsi="Arial" w:cs="Arial"/>
          <w:lang w:eastAsia="en-GB"/>
        </w:rPr>
        <w:t>My best friends are only available on phone not in person, which makes talking much harder.</w:t>
      </w:r>
      <w:r w:rsidR="00D53AE1">
        <w:rPr>
          <w:rFonts w:ascii="Arial" w:hAnsi="Arial" w:cs="Arial"/>
          <w:lang w:eastAsia="en-GB"/>
        </w:rPr>
        <w:t xml:space="preserve"> (</w:t>
      </w:r>
      <w:r w:rsidR="00D53AE1" w:rsidRPr="00D53AE1">
        <w:rPr>
          <w:rFonts w:ascii="Arial" w:hAnsi="Arial" w:cs="Arial"/>
          <w:lang w:eastAsia="en-GB"/>
        </w:rPr>
        <w:t>SUR049</w:t>
      </w:r>
      <w:r w:rsidR="00D53AE1">
        <w:rPr>
          <w:rFonts w:ascii="Arial" w:hAnsi="Arial" w:cs="Arial"/>
          <w:lang w:eastAsia="en-GB"/>
        </w:rPr>
        <w:t xml:space="preserve">, </w:t>
      </w:r>
      <w:r w:rsidR="00D53AE1" w:rsidRPr="00D53AE1">
        <w:rPr>
          <w:rFonts w:ascii="Arial" w:hAnsi="Arial" w:cs="Arial"/>
          <w:lang w:eastAsia="en-GB"/>
        </w:rPr>
        <w:t>60-64</w:t>
      </w:r>
      <w:r w:rsidR="00D53AE1">
        <w:rPr>
          <w:rFonts w:ascii="Arial" w:hAnsi="Arial" w:cs="Arial"/>
          <w:lang w:eastAsia="en-GB"/>
        </w:rPr>
        <w:t>, trans lesbian/gay woman)</w:t>
      </w:r>
    </w:p>
    <w:p w14:paraId="3866C748" w14:textId="77777777" w:rsidR="007850C4" w:rsidRPr="008914E7" w:rsidRDefault="007850C4" w:rsidP="00701154">
      <w:pPr>
        <w:pStyle w:val="Heading20"/>
        <w:spacing w:after="120" w:line="360" w:lineRule="auto"/>
        <w:outlineLvl w:val="3"/>
        <w:rPr>
          <w:rFonts w:ascii="Arial" w:hAnsi="Arial" w:cs="Arial"/>
          <w:b w:val="0"/>
          <w:bCs/>
          <w:i w:val="0"/>
          <w:iCs/>
          <w:szCs w:val="24"/>
          <w:lang w:eastAsia="en-GB"/>
        </w:rPr>
      </w:pPr>
      <w:r>
        <w:rPr>
          <w:rFonts w:ascii="Arial" w:hAnsi="Arial" w:cs="Arial"/>
          <w:b w:val="0"/>
          <w:bCs/>
          <w:i w:val="0"/>
          <w:iCs/>
          <w:szCs w:val="24"/>
          <w:lang w:eastAsia="en-GB"/>
        </w:rPr>
        <w:lastRenderedPageBreak/>
        <w:t>2.2.3.3. Providing support to others</w:t>
      </w:r>
    </w:p>
    <w:p w14:paraId="59F7DBD0" w14:textId="77777777" w:rsidR="002B1D11" w:rsidRDefault="002B1D11" w:rsidP="00701154">
      <w:pPr>
        <w:spacing w:after="120" w:line="360" w:lineRule="auto"/>
        <w:jc w:val="both"/>
        <w:rPr>
          <w:rFonts w:ascii="Arial" w:hAnsi="Arial" w:cs="Arial"/>
          <w:sz w:val="24"/>
          <w:szCs w:val="24"/>
          <w:lang w:eastAsia="en-GB"/>
        </w:rPr>
      </w:pPr>
      <w:r>
        <w:rPr>
          <w:rFonts w:ascii="Arial" w:hAnsi="Arial" w:cs="Arial"/>
          <w:sz w:val="24"/>
          <w:szCs w:val="24"/>
          <w:lang w:eastAsia="en-GB"/>
        </w:rPr>
        <w:t>Respondents</w:t>
      </w:r>
      <w:r w:rsidRPr="008914E7">
        <w:rPr>
          <w:rFonts w:ascii="Arial" w:hAnsi="Arial" w:cs="Arial"/>
          <w:sz w:val="24"/>
          <w:szCs w:val="24"/>
          <w:lang w:eastAsia="en-GB"/>
        </w:rPr>
        <w:t xml:space="preserve"> were asked whether they provided informal support to others and, if so, what impact COVID-19 and the lockdown had had on the support they provided. </w:t>
      </w:r>
      <w:r w:rsidR="008E01EA">
        <w:rPr>
          <w:rFonts w:ascii="Arial" w:hAnsi="Arial" w:cs="Arial"/>
          <w:sz w:val="24"/>
          <w:szCs w:val="24"/>
          <w:lang w:eastAsia="en-GB"/>
        </w:rPr>
        <w:t xml:space="preserve">104(76%) </w:t>
      </w:r>
      <w:r w:rsidR="008B3DD2">
        <w:rPr>
          <w:rFonts w:ascii="Arial" w:hAnsi="Arial" w:cs="Arial"/>
          <w:sz w:val="24"/>
          <w:szCs w:val="24"/>
          <w:lang w:eastAsia="en-GB"/>
        </w:rPr>
        <w:t xml:space="preserve">cis </w:t>
      </w:r>
      <w:r w:rsidR="008E01EA">
        <w:rPr>
          <w:rFonts w:ascii="Arial" w:hAnsi="Arial" w:cs="Arial"/>
          <w:sz w:val="24"/>
          <w:szCs w:val="24"/>
          <w:lang w:eastAsia="en-GB"/>
        </w:rPr>
        <w:t xml:space="preserve">lesbians/gay women and 7(58%) trans lesbians/gay women reported that they provide support to others. </w:t>
      </w:r>
    </w:p>
    <w:p w14:paraId="14B89F6B" w14:textId="77777777" w:rsidR="00573FC3" w:rsidRDefault="005004F5" w:rsidP="00701154">
      <w:pPr>
        <w:spacing w:after="120" w:line="360" w:lineRule="auto"/>
        <w:ind w:firstLine="720"/>
        <w:jc w:val="both"/>
        <w:rPr>
          <w:rFonts w:ascii="Arial" w:hAnsi="Arial" w:cs="Arial"/>
          <w:sz w:val="24"/>
          <w:szCs w:val="24"/>
          <w:lang w:eastAsia="en-GB"/>
        </w:rPr>
      </w:pPr>
      <w:r>
        <w:rPr>
          <w:rFonts w:ascii="Arial" w:hAnsi="Arial" w:cs="Arial"/>
          <w:sz w:val="24"/>
          <w:szCs w:val="24"/>
          <w:lang w:eastAsia="en-GB"/>
        </w:rPr>
        <w:t xml:space="preserve">The cis women reported providing support to: </w:t>
      </w:r>
      <w:r w:rsidR="00E70819">
        <w:rPr>
          <w:rFonts w:ascii="Arial" w:hAnsi="Arial" w:cs="Arial"/>
          <w:sz w:val="24"/>
          <w:szCs w:val="24"/>
          <w:lang w:eastAsia="en-GB"/>
        </w:rPr>
        <w:t>fr</w:t>
      </w:r>
      <w:r w:rsidR="00E70819" w:rsidRPr="009A6FE7">
        <w:rPr>
          <w:rFonts w:ascii="Arial" w:hAnsi="Arial" w:cs="Arial"/>
          <w:sz w:val="24"/>
          <w:szCs w:val="24"/>
          <w:lang w:eastAsia="en-GB"/>
        </w:rPr>
        <w:t>iends (5</w:t>
      </w:r>
      <w:r w:rsidR="00573FC3">
        <w:rPr>
          <w:rFonts w:ascii="Arial" w:hAnsi="Arial" w:cs="Arial"/>
          <w:sz w:val="24"/>
          <w:szCs w:val="24"/>
          <w:lang w:eastAsia="en-GB"/>
        </w:rPr>
        <w:t>6</w:t>
      </w:r>
      <w:r w:rsidR="00E70819" w:rsidRPr="009A6FE7">
        <w:rPr>
          <w:rFonts w:ascii="Arial" w:hAnsi="Arial" w:cs="Arial"/>
          <w:sz w:val="24"/>
          <w:szCs w:val="24"/>
          <w:lang w:eastAsia="en-GB"/>
        </w:rPr>
        <w:t xml:space="preserve">); </w:t>
      </w:r>
      <w:r w:rsidR="00E70819" w:rsidRPr="00030CF7">
        <w:rPr>
          <w:rFonts w:ascii="Arial" w:hAnsi="Arial" w:cs="Arial"/>
          <w:sz w:val="24"/>
          <w:szCs w:val="24"/>
          <w:lang w:eastAsia="en-GB"/>
        </w:rPr>
        <w:t>neighbours (</w:t>
      </w:r>
      <w:r w:rsidR="00E70819">
        <w:rPr>
          <w:rFonts w:ascii="Arial" w:hAnsi="Arial" w:cs="Arial"/>
          <w:sz w:val="24"/>
          <w:szCs w:val="24"/>
          <w:lang w:eastAsia="en-GB"/>
        </w:rPr>
        <w:t>21</w:t>
      </w:r>
      <w:r w:rsidR="00E70819" w:rsidRPr="00030CF7">
        <w:rPr>
          <w:rFonts w:ascii="Arial" w:hAnsi="Arial" w:cs="Arial"/>
          <w:sz w:val="24"/>
          <w:szCs w:val="24"/>
          <w:lang w:eastAsia="en-GB"/>
        </w:rPr>
        <w:t xml:space="preserve">); </w:t>
      </w:r>
      <w:r w:rsidR="00E70819">
        <w:rPr>
          <w:rFonts w:ascii="Arial" w:hAnsi="Arial" w:cs="Arial"/>
          <w:sz w:val="24"/>
          <w:szCs w:val="24"/>
          <w:lang w:eastAsia="en-GB"/>
        </w:rPr>
        <w:t>s</w:t>
      </w:r>
      <w:r w:rsidRPr="001E0E04">
        <w:rPr>
          <w:rFonts w:ascii="Arial" w:hAnsi="Arial" w:cs="Arial"/>
          <w:sz w:val="24"/>
          <w:szCs w:val="24"/>
          <w:lang w:eastAsia="en-GB"/>
        </w:rPr>
        <w:t>pouse</w:t>
      </w:r>
      <w:r w:rsidR="001E0E04" w:rsidRPr="001E0E04">
        <w:rPr>
          <w:rFonts w:ascii="Arial" w:hAnsi="Arial" w:cs="Arial"/>
          <w:sz w:val="24"/>
          <w:szCs w:val="24"/>
          <w:lang w:eastAsia="en-GB"/>
        </w:rPr>
        <w:t>/partner</w:t>
      </w:r>
      <w:r w:rsidRPr="001E0E04">
        <w:rPr>
          <w:rFonts w:ascii="Arial" w:hAnsi="Arial" w:cs="Arial"/>
          <w:sz w:val="24"/>
          <w:szCs w:val="24"/>
          <w:lang w:eastAsia="en-GB"/>
        </w:rPr>
        <w:t xml:space="preserve"> (</w:t>
      </w:r>
      <w:r w:rsidR="001E0E04" w:rsidRPr="001E0E04">
        <w:rPr>
          <w:rFonts w:ascii="Arial" w:hAnsi="Arial" w:cs="Arial"/>
          <w:sz w:val="24"/>
          <w:szCs w:val="24"/>
          <w:lang w:eastAsia="en-GB"/>
        </w:rPr>
        <w:t>1</w:t>
      </w:r>
      <w:r w:rsidR="00573FC3">
        <w:rPr>
          <w:rFonts w:ascii="Arial" w:hAnsi="Arial" w:cs="Arial"/>
          <w:sz w:val="24"/>
          <w:szCs w:val="24"/>
          <w:lang w:eastAsia="en-GB"/>
        </w:rPr>
        <w:t>8</w:t>
      </w:r>
      <w:r w:rsidRPr="001E0E04">
        <w:rPr>
          <w:rFonts w:ascii="Arial" w:hAnsi="Arial" w:cs="Arial"/>
          <w:sz w:val="24"/>
          <w:szCs w:val="24"/>
          <w:lang w:eastAsia="en-GB"/>
        </w:rPr>
        <w:t xml:space="preserve">); </w:t>
      </w:r>
      <w:r w:rsidR="00E70819">
        <w:rPr>
          <w:rFonts w:ascii="Arial" w:hAnsi="Arial" w:cs="Arial"/>
          <w:sz w:val="24"/>
          <w:szCs w:val="24"/>
          <w:lang w:eastAsia="en-GB"/>
        </w:rPr>
        <w:t>sisters (1</w:t>
      </w:r>
      <w:r w:rsidR="004C417B">
        <w:rPr>
          <w:rFonts w:ascii="Arial" w:hAnsi="Arial" w:cs="Arial"/>
          <w:sz w:val="24"/>
          <w:szCs w:val="24"/>
          <w:lang w:eastAsia="en-GB"/>
        </w:rPr>
        <w:t>6</w:t>
      </w:r>
      <w:r w:rsidR="00E70819">
        <w:rPr>
          <w:rFonts w:ascii="Arial" w:hAnsi="Arial" w:cs="Arial"/>
          <w:sz w:val="24"/>
          <w:szCs w:val="24"/>
          <w:lang w:eastAsia="en-GB"/>
        </w:rPr>
        <w:t>) (two of whom have disabilities, one of whom is being treated for cancer, and for one of whom the respondent is her official carer</w:t>
      </w:r>
      <w:r w:rsidR="00573FC3">
        <w:rPr>
          <w:rFonts w:ascii="Arial" w:hAnsi="Arial" w:cs="Arial"/>
          <w:sz w:val="24"/>
          <w:szCs w:val="24"/>
          <w:lang w:eastAsia="en-GB"/>
        </w:rPr>
        <w:t>)</w:t>
      </w:r>
      <w:r w:rsidR="00E70819">
        <w:rPr>
          <w:rFonts w:ascii="Arial" w:hAnsi="Arial" w:cs="Arial"/>
          <w:sz w:val="24"/>
          <w:szCs w:val="24"/>
          <w:lang w:eastAsia="en-GB"/>
        </w:rPr>
        <w:t xml:space="preserve">; ‘family’ (8); </w:t>
      </w:r>
      <w:r w:rsidR="004C417B" w:rsidRPr="00573DD2">
        <w:rPr>
          <w:rFonts w:ascii="Arial" w:hAnsi="Arial" w:cs="Arial"/>
          <w:sz w:val="24"/>
          <w:szCs w:val="24"/>
          <w:lang w:eastAsia="en-GB"/>
        </w:rPr>
        <w:t>professional colleagues and clients (</w:t>
      </w:r>
      <w:r w:rsidR="004C417B">
        <w:rPr>
          <w:rFonts w:ascii="Arial" w:hAnsi="Arial" w:cs="Arial"/>
          <w:sz w:val="24"/>
          <w:szCs w:val="24"/>
          <w:lang w:eastAsia="en-GB"/>
        </w:rPr>
        <w:t>7</w:t>
      </w:r>
      <w:r w:rsidR="004C417B" w:rsidRPr="00573DD2">
        <w:rPr>
          <w:rFonts w:ascii="Arial" w:hAnsi="Arial" w:cs="Arial"/>
          <w:sz w:val="24"/>
          <w:szCs w:val="24"/>
          <w:lang w:eastAsia="en-GB"/>
        </w:rPr>
        <w:t>)</w:t>
      </w:r>
      <w:r w:rsidR="004C417B">
        <w:rPr>
          <w:rFonts w:ascii="Arial" w:hAnsi="Arial" w:cs="Arial"/>
          <w:sz w:val="24"/>
          <w:szCs w:val="24"/>
          <w:lang w:eastAsia="en-GB"/>
        </w:rPr>
        <w:t xml:space="preserve">; brother (5); </w:t>
      </w:r>
      <w:r w:rsidR="00E70819" w:rsidRPr="00E70819">
        <w:rPr>
          <w:rFonts w:ascii="Arial" w:hAnsi="Arial" w:cs="Arial"/>
          <w:sz w:val="24"/>
          <w:szCs w:val="24"/>
          <w:lang w:eastAsia="en-GB"/>
        </w:rPr>
        <w:t xml:space="preserve">daughter (4); </w:t>
      </w:r>
      <w:r w:rsidR="004C417B">
        <w:rPr>
          <w:rFonts w:ascii="Arial" w:hAnsi="Arial" w:cs="Arial"/>
          <w:sz w:val="24"/>
          <w:szCs w:val="24"/>
          <w:lang w:eastAsia="en-GB"/>
        </w:rPr>
        <w:t>mother (</w:t>
      </w:r>
      <w:r w:rsidR="00573FC3">
        <w:rPr>
          <w:rFonts w:ascii="Arial" w:hAnsi="Arial" w:cs="Arial"/>
          <w:sz w:val="24"/>
          <w:szCs w:val="24"/>
          <w:lang w:eastAsia="en-GB"/>
        </w:rPr>
        <w:t>4</w:t>
      </w:r>
      <w:r w:rsidR="004C417B">
        <w:rPr>
          <w:rFonts w:ascii="Arial" w:hAnsi="Arial" w:cs="Arial"/>
          <w:sz w:val="24"/>
          <w:szCs w:val="24"/>
          <w:lang w:eastAsia="en-GB"/>
        </w:rPr>
        <w:t xml:space="preserve">); </w:t>
      </w:r>
      <w:r w:rsidR="00573FC3">
        <w:rPr>
          <w:rFonts w:ascii="Arial" w:hAnsi="Arial" w:cs="Arial"/>
          <w:sz w:val="24"/>
          <w:szCs w:val="24"/>
          <w:lang w:eastAsia="en-GB"/>
        </w:rPr>
        <w:t xml:space="preserve">niece (3); </w:t>
      </w:r>
      <w:r w:rsidR="004C417B">
        <w:rPr>
          <w:rFonts w:ascii="Arial" w:hAnsi="Arial" w:cs="Arial"/>
          <w:sz w:val="24"/>
          <w:szCs w:val="24"/>
          <w:lang w:eastAsia="en-GB"/>
        </w:rPr>
        <w:t xml:space="preserve">mother-in-law (2); </w:t>
      </w:r>
      <w:r w:rsidR="00E70819">
        <w:rPr>
          <w:rFonts w:ascii="Arial" w:hAnsi="Arial" w:cs="Arial"/>
          <w:sz w:val="24"/>
          <w:szCs w:val="24"/>
          <w:lang w:eastAsia="en-GB"/>
        </w:rPr>
        <w:t>step-</w:t>
      </w:r>
      <w:r w:rsidR="00E70819" w:rsidRPr="00E70819">
        <w:rPr>
          <w:rFonts w:ascii="Arial" w:hAnsi="Arial" w:cs="Arial"/>
          <w:sz w:val="24"/>
          <w:szCs w:val="24"/>
          <w:lang w:eastAsia="en-GB"/>
        </w:rPr>
        <w:t>daughter (</w:t>
      </w:r>
      <w:r w:rsidR="00E70819">
        <w:rPr>
          <w:rFonts w:ascii="Arial" w:hAnsi="Arial" w:cs="Arial"/>
          <w:sz w:val="24"/>
          <w:szCs w:val="24"/>
          <w:lang w:eastAsia="en-GB"/>
        </w:rPr>
        <w:t>2</w:t>
      </w:r>
      <w:r w:rsidR="00E70819" w:rsidRPr="00E70819">
        <w:rPr>
          <w:rFonts w:ascii="Arial" w:hAnsi="Arial" w:cs="Arial"/>
          <w:sz w:val="24"/>
          <w:szCs w:val="24"/>
          <w:lang w:eastAsia="en-GB"/>
        </w:rPr>
        <w:t xml:space="preserve">); </w:t>
      </w:r>
      <w:r w:rsidR="004C417B">
        <w:rPr>
          <w:rFonts w:ascii="Arial" w:hAnsi="Arial" w:cs="Arial"/>
          <w:sz w:val="24"/>
          <w:szCs w:val="24"/>
          <w:lang w:eastAsia="en-GB"/>
        </w:rPr>
        <w:t>grandmother (2); ex-partner (2); f</w:t>
      </w:r>
      <w:r w:rsidR="00E70819" w:rsidRPr="00E70819">
        <w:rPr>
          <w:rFonts w:ascii="Arial" w:hAnsi="Arial" w:cs="Arial"/>
          <w:sz w:val="24"/>
          <w:szCs w:val="24"/>
          <w:lang w:eastAsia="en-GB"/>
        </w:rPr>
        <w:t>ather (</w:t>
      </w:r>
      <w:r w:rsidR="004C417B">
        <w:rPr>
          <w:rFonts w:ascii="Arial" w:hAnsi="Arial" w:cs="Arial"/>
          <w:sz w:val="24"/>
          <w:szCs w:val="24"/>
          <w:lang w:eastAsia="en-GB"/>
        </w:rPr>
        <w:t>2</w:t>
      </w:r>
      <w:r w:rsidR="00E70819" w:rsidRPr="00E70819">
        <w:rPr>
          <w:rFonts w:ascii="Arial" w:hAnsi="Arial" w:cs="Arial"/>
          <w:sz w:val="24"/>
          <w:szCs w:val="24"/>
          <w:lang w:eastAsia="en-GB"/>
        </w:rPr>
        <w:t xml:space="preserve">); </w:t>
      </w:r>
      <w:r w:rsidR="004C417B">
        <w:rPr>
          <w:rFonts w:ascii="Arial" w:hAnsi="Arial" w:cs="Arial"/>
          <w:sz w:val="24"/>
          <w:szCs w:val="24"/>
          <w:lang w:eastAsia="en-GB"/>
        </w:rPr>
        <w:t xml:space="preserve">son (1); </w:t>
      </w:r>
      <w:r w:rsidR="00E70819" w:rsidRPr="00E70819">
        <w:rPr>
          <w:rFonts w:ascii="Arial" w:hAnsi="Arial" w:cs="Arial"/>
          <w:sz w:val="24"/>
          <w:szCs w:val="24"/>
          <w:lang w:eastAsia="en-GB"/>
        </w:rPr>
        <w:t xml:space="preserve">father-in-law (1); </w:t>
      </w:r>
      <w:r w:rsidR="004C417B">
        <w:rPr>
          <w:rFonts w:ascii="Arial" w:hAnsi="Arial" w:cs="Arial"/>
          <w:sz w:val="24"/>
          <w:szCs w:val="24"/>
          <w:lang w:eastAsia="en-GB"/>
        </w:rPr>
        <w:t xml:space="preserve">nephew (1); cousin (1); </w:t>
      </w:r>
      <w:r w:rsidR="00030CF7" w:rsidRPr="00030CF7">
        <w:rPr>
          <w:rFonts w:ascii="Arial" w:hAnsi="Arial" w:cs="Arial"/>
          <w:sz w:val="24"/>
          <w:szCs w:val="24"/>
          <w:lang w:eastAsia="en-GB"/>
        </w:rPr>
        <w:t>members of local community (</w:t>
      </w:r>
      <w:r w:rsidR="008B3DD2">
        <w:rPr>
          <w:rFonts w:ascii="Arial" w:hAnsi="Arial" w:cs="Arial"/>
          <w:sz w:val="24"/>
          <w:szCs w:val="24"/>
          <w:lang w:eastAsia="en-GB"/>
        </w:rPr>
        <w:t>1</w:t>
      </w:r>
      <w:r w:rsidR="00030CF7" w:rsidRPr="00030CF7">
        <w:rPr>
          <w:rFonts w:ascii="Arial" w:hAnsi="Arial" w:cs="Arial"/>
          <w:sz w:val="24"/>
          <w:szCs w:val="24"/>
          <w:lang w:eastAsia="en-GB"/>
        </w:rPr>
        <w:t xml:space="preserve">); </w:t>
      </w:r>
      <w:r w:rsidR="00E70819" w:rsidRPr="00E70819">
        <w:rPr>
          <w:rFonts w:ascii="Arial" w:hAnsi="Arial" w:cs="Arial"/>
          <w:sz w:val="24"/>
          <w:szCs w:val="24"/>
          <w:lang w:eastAsia="en-GB"/>
        </w:rPr>
        <w:t>Minister</w:t>
      </w:r>
      <w:r w:rsidR="00E70819">
        <w:rPr>
          <w:rFonts w:ascii="Arial" w:hAnsi="Arial" w:cs="Arial"/>
          <w:sz w:val="24"/>
          <w:szCs w:val="24"/>
          <w:lang w:eastAsia="en-GB"/>
        </w:rPr>
        <w:t xml:space="preserve"> (1)</w:t>
      </w:r>
      <w:r w:rsidR="004C417B">
        <w:rPr>
          <w:rFonts w:ascii="Arial" w:hAnsi="Arial" w:cs="Arial"/>
          <w:sz w:val="24"/>
          <w:szCs w:val="24"/>
          <w:lang w:eastAsia="en-GB"/>
        </w:rPr>
        <w:t>; local businesses</w:t>
      </w:r>
      <w:r w:rsidR="00573FC3">
        <w:rPr>
          <w:rFonts w:ascii="Arial" w:hAnsi="Arial" w:cs="Arial"/>
          <w:sz w:val="24"/>
          <w:szCs w:val="24"/>
          <w:lang w:eastAsia="en-GB"/>
        </w:rPr>
        <w:t xml:space="preserve"> (1)</w:t>
      </w:r>
      <w:r w:rsidR="00E70819">
        <w:rPr>
          <w:rFonts w:ascii="Arial" w:hAnsi="Arial" w:cs="Arial"/>
          <w:sz w:val="24"/>
          <w:szCs w:val="24"/>
          <w:lang w:eastAsia="en-GB"/>
        </w:rPr>
        <w:t xml:space="preserve">. </w:t>
      </w:r>
    </w:p>
    <w:p w14:paraId="09C89215" w14:textId="77777777" w:rsidR="00573FC3" w:rsidRDefault="00573FC3" w:rsidP="00DB0A7E">
      <w:pPr>
        <w:spacing w:after="0" w:line="480" w:lineRule="auto"/>
        <w:ind w:firstLine="720"/>
        <w:jc w:val="both"/>
        <w:rPr>
          <w:rFonts w:ascii="Arial" w:hAnsi="Arial" w:cs="Arial"/>
          <w:sz w:val="24"/>
          <w:szCs w:val="24"/>
          <w:lang w:eastAsia="en-GB"/>
        </w:rPr>
      </w:pPr>
      <w:r>
        <w:rPr>
          <w:rFonts w:ascii="Arial" w:hAnsi="Arial" w:cs="Arial"/>
          <w:sz w:val="24"/>
          <w:szCs w:val="24"/>
          <w:lang w:eastAsia="en-GB"/>
        </w:rPr>
        <w:t>One cis lesbian/gay woman detailed her wide-ranging support efforts:</w:t>
      </w:r>
    </w:p>
    <w:p w14:paraId="6E98EAAB" w14:textId="77777777" w:rsidR="00BF66F1" w:rsidRPr="00BF66F1" w:rsidRDefault="00573FC3" w:rsidP="00BF66F1">
      <w:pPr>
        <w:spacing w:after="240" w:line="240" w:lineRule="auto"/>
        <w:ind w:left="720"/>
        <w:jc w:val="both"/>
        <w:rPr>
          <w:rFonts w:ascii="Arial" w:hAnsi="Arial" w:cs="Arial"/>
          <w:color w:val="FF0000"/>
          <w:lang w:eastAsia="en-GB"/>
        </w:rPr>
      </w:pPr>
      <w:r w:rsidRPr="00573FC3">
        <w:rPr>
          <w:rFonts w:ascii="Arial" w:hAnsi="Arial" w:cs="Arial"/>
          <w:lang w:eastAsia="en-GB"/>
        </w:rPr>
        <w:t xml:space="preserve">I phone my mum regularly and have sent food and chocolates. I provide mutual support to my partner (and </w:t>
      </w:r>
      <w:proofErr w:type="gramStart"/>
      <w:r w:rsidRPr="00573FC3">
        <w:rPr>
          <w:rFonts w:ascii="Arial" w:hAnsi="Arial" w:cs="Arial"/>
          <w:lang w:eastAsia="en-GB"/>
        </w:rPr>
        <w:t>I'm</w:t>
      </w:r>
      <w:proofErr w:type="gramEnd"/>
      <w:r w:rsidRPr="00573FC3">
        <w:rPr>
          <w:rFonts w:ascii="Arial" w:hAnsi="Arial" w:cs="Arial"/>
          <w:lang w:eastAsia="en-GB"/>
        </w:rPr>
        <w:t xml:space="preserve"> the shopper as she's 70). I provide emotional support to the brunch group. I provide emotional support to other friends and my niece. I sent a new baby present and card to my other niece as I'm open to developing a relationship with </w:t>
      </w:r>
      <w:proofErr w:type="gramStart"/>
      <w:r w:rsidRPr="00603B6B">
        <w:rPr>
          <w:rFonts w:ascii="Arial" w:hAnsi="Arial" w:cs="Arial"/>
          <w:lang w:eastAsia="en-GB"/>
        </w:rPr>
        <w:t>her</w:t>
      </w:r>
      <w:proofErr w:type="gramEnd"/>
      <w:r w:rsidRPr="00603B6B">
        <w:rPr>
          <w:rFonts w:ascii="Arial" w:hAnsi="Arial" w:cs="Arial"/>
          <w:lang w:eastAsia="en-GB"/>
        </w:rPr>
        <w:t xml:space="preserve"> but she doesn't seem interested. I support local businesses by spending my money with them so they will hopefully still be there when this pandemic subsides.</w:t>
      </w:r>
      <w:r w:rsidR="00BF66F1" w:rsidRPr="00603B6B">
        <w:rPr>
          <w:rFonts w:ascii="Arial" w:hAnsi="Arial" w:cs="Arial"/>
          <w:lang w:eastAsia="en-GB"/>
        </w:rPr>
        <w:t xml:space="preserve"> (</w:t>
      </w:r>
      <w:r w:rsidR="00603B6B" w:rsidRPr="00603B6B">
        <w:rPr>
          <w:rFonts w:ascii="Arial" w:hAnsi="Arial" w:cs="Arial"/>
          <w:lang w:eastAsia="en-GB"/>
        </w:rPr>
        <w:t>SUR061, 65-69</w:t>
      </w:r>
      <w:r w:rsidR="00BF66F1" w:rsidRPr="00603B6B">
        <w:rPr>
          <w:rFonts w:ascii="Arial" w:hAnsi="Arial" w:cs="Arial"/>
          <w:lang w:eastAsia="en-GB"/>
        </w:rPr>
        <w:t>, cis lesbian/gay woman)</w:t>
      </w:r>
    </w:p>
    <w:p w14:paraId="7B6FA76A" w14:textId="77777777" w:rsidR="009A6FE7" w:rsidRPr="00573DD2" w:rsidRDefault="00573DD2" w:rsidP="00701154">
      <w:pPr>
        <w:spacing w:after="0" w:line="360" w:lineRule="auto"/>
        <w:jc w:val="both"/>
        <w:rPr>
          <w:rFonts w:ascii="Arial" w:hAnsi="Arial" w:cs="Arial"/>
          <w:sz w:val="24"/>
          <w:szCs w:val="24"/>
          <w:lang w:eastAsia="en-GB"/>
        </w:rPr>
      </w:pPr>
      <w:r>
        <w:rPr>
          <w:rFonts w:ascii="Arial" w:hAnsi="Arial" w:cs="Arial"/>
          <w:sz w:val="24"/>
          <w:szCs w:val="24"/>
          <w:lang w:eastAsia="en-GB"/>
        </w:rPr>
        <w:t xml:space="preserve">Several cis respondents stated that they </w:t>
      </w:r>
      <w:r w:rsidR="00030CF7">
        <w:rPr>
          <w:rFonts w:ascii="Arial" w:hAnsi="Arial" w:cs="Arial"/>
          <w:sz w:val="24"/>
          <w:szCs w:val="24"/>
          <w:lang w:eastAsia="en-GB"/>
        </w:rPr>
        <w:t xml:space="preserve">provided support in their roles </w:t>
      </w:r>
      <w:r>
        <w:rPr>
          <w:rFonts w:ascii="Arial" w:hAnsi="Arial" w:cs="Arial"/>
          <w:sz w:val="24"/>
          <w:szCs w:val="24"/>
          <w:lang w:eastAsia="en-GB"/>
        </w:rPr>
        <w:t>in the caring professions:</w:t>
      </w:r>
      <w:r w:rsidRPr="00573DD2">
        <w:rPr>
          <w:rFonts w:ascii="Arial" w:hAnsi="Arial" w:cs="Arial"/>
          <w:sz w:val="24"/>
          <w:szCs w:val="24"/>
          <w:lang w:eastAsia="en-GB"/>
        </w:rPr>
        <w:t xml:space="preserve"> </w:t>
      </w:r>
    </w:p>
    <w:p w14:paraId="0576931C" w14:textId="77777777" w:rsidR="00BF66F1" w:rsidRPr="00603B6B" w:rsidRDefault="00573DD2" w:rsidP="00BF66F1">
      <w:pPr>
        <w:spacing w:after="240" w:line="240" w:lineRule="auto"/>
        <w:ind w:left="720"/>
        <w:jc w:val="both"/>
        <w:rPr>
          <w:rFonts w:ascii="Arial" w:hAnsi="Arial" w:cs="Arial"/>
          <w:lang w:eastAsia="en-GB"/>
        </w:rPr>
      </w:pPr>
      <w:proofErr w:type="gramStart"/>
      <w:r w:rsidRPr="00603B6B">
        <w:rPr>
          <w:rFonts w:ascii="Arial" w:hAnsi="Arial" w:cs="Arial"/>
          <w:lang w:eastAsia="en-GB"/>
        </w:rPr>
        <w:t>I'm</w:t>
      </w:r>
      <w:proofErr w:type="gramEnd"/>
      <w:r w:rsidRPr="00603B6B">
        <w:rPr>
          <w:rFonts w:ascii="Arial" w:hAnsi="Arial" w:cs="Arial"/>
          <w:lang w:eastAsia="en-GB"/>
        </w:rPr>
        <w:t xml:space="preserve"> a mental health floating support worker.</w:t>
      </w:r>
      <w:r w:rsidR="00BF66F1" w:rsidRPr="00603B6B">
        <w:rPr>
          <w:rFonts w:ascii="Arial" w:hAnsi="Arial" w:cs="Arial"/>
          <w:lang w:eastAsia="en-GB"/>
        </w:rPr>
        <w:t xml:space="preserve"> (</w:t>
      </w:r>
      <w:r w:rsidR="00603B6B" w:rsidRPr="00603B6B">
        <w:rPr>
          <w:rFonts w:ascii="Arial" w:hAnsi="Arial" w:cs="Arial"/>
          <w:lang w:eastAsia="en-GB"/>
        </w:rPr>
        <w:t>SUR374, 60-64</w:t>
      </w:r>
      <w:r w:rsidR="00BF66F1" w:rsidRPr="00603B6B">
        <w:rPr>
          <w:rFonts w:ascii="Arial" w:hAnsi="Arial" w:cs="Arial"/>
          <w:lang w:eastAsia="en-GB"/>
        </w:rPr>
        <w:t>, cis lesbian/gay woman)</w:t>
      </w:r>
    </w:p>
    <w:p w14:paraId="30F6478E" w14:textId="77777777" w:rsidR="00BF66F1" w:rsidRPr="00603B6B" w:rsidRDefault="00030CF7" w:rsidP="00BF66F1">
      <w:pPr>
        <w:spacing w:after="240" w:line="240" w:lineRule="auto"/>
        <w:ind w:left="720"/>
        <w:jc w:val="both"/>
        <w:rPr>
          <w:rFonts w:ascii="Arial" w:hAnsi="Arial" w:cs="Arial"/>
          <w:lang w:eastAsia="en-GB"/>
        </w:rPr>
      </w:pPr>
      <w:r w:rsidRPr="00603B6B">
        <w:rPr>
          <w:rFonts w:ascii="Arial" w:hAnsi="Arial" w:cs="Arial"/>
          <w:lang w:eastAsia="en-GB"/>
        </w:rPr>
        <w:t>Professionally as a psychotherapist and chaplain</w:t>
      </w:r>
      <w:r w:rsidR="00BF66F1" w:rsidRPr="00603B6B">
        <w:rPr>
          <w:rFonts w:ascii="Arial" w:hAnsi="Arial" w:cs="Arial"/>
          <w:lang w:eastAsia="en-GB"/>
        </w:rPr>
        <w:t xml:space="preserve"> (</w:t>
      </w:r>
      <w:r w:rsidR="00603B6B" w:rsidRPr="00603B6B">
        <w:rPr>
          <w:rFonts w:ascii="Arial" w:hAnsi="Arial" w:cs="Arial"/>
          <w:lang w:eastAsia="en-GB"/>
        </w:rPr>
        <w:t>SUR234, 60-64</w:t>
      </w:r>
      <w:r w:rsidR="00BF66F1" w:rsidRPr="00603B6B">
        <w:rPr>
          <w:rFonts w:ascii="Arial" w:hAnsi="Arial" w:cs="Arial"/>
          <w:lang w:eastAsia="en-GB"/>
        </w:rPr>
        <w:t>, cis lesbian/gay woman)</w:t>
      </w:r>
    </w:p>
    <w:p w14:paraId="7323D6C5" w14:textId="77777777" w:rsidR="00BF66F1" w:rsidRPr="00603B6B" w:rsidRDefault="00E70819" w:rsidP="00BF66F1">
      <w:pPr>
        <w:spacing w:after="240" w:line="240" w:lineRule="auto"/>
        <w:ind w:left="720"/>
        <w:jc w:val="both"/>
        <w:rPr>
          <w:rFonts w:ascii="Arial" w:hAnsi="Arial" w:cs="Arial"/>
          <w:lang w:eastAsia="en-GB"/>
        </w:rPr>
      </w:pPr>
      <w:r w:rsidRPr="00603B6B">
        <w:rPr>
          <w:rFonts w:ascii="Arial" w:hAnsi="Arial" w:cs="Arial"/>
          <w:lang w:eastAsia="en-GB"/>
        </w:rPr>
        <w:t xml:space="preserve">[I am a] </w:t>
      </w:r>
      <w:r w:rsidR="00603B6B" w:rsidRPr="00603B6B">
        <w:rPr>
          <w:rFonts w:ascii="Arial" w:hAnsi="Arial" w:cs="Arial"/>
          <w:lang w:eastAsia="en-GB"/>
        </w:rPr>
        <w:t>t</w:t>
      </w:r>
      <w:r w:rsidRPr="00603B6B">
        <w:rPr>
          <w:rFonts w:ascii="Arial" w:hAnsi="Arial" w:cs="Arial"/>
          <w:lang w:eastAsia="en-GB"/>
        </w:rPr>
        <w:t>herapist an</w:t>
      </w:r>
      <w:r w:rsidR="00603B6B" w:rsidRPr="00603B6B">
        <w:rPr>
          <w:rFonts w:ascii="Arial" w:hAnsi="Arial" w:cs="Arial"/>
          <w:lang w:eastAsia="en-GB"/>
        </w:rPr>
        <w:t>d</w:t>
      </w:r>
      <w:r w:rsidRPr="00603B6B">
        <w:rPr>
          <w:rFonts w:ascii="Arial" w:hAnsi="Arial" w:cs="Arial"/>
          <w:lang w:eastAsia="en-GB"/>
        </w:rPr>
        <w:t xml:space="preserve"> supervisor</w:t>
      </w:r>
      <w:r w:rsidR="00BF66F1" w:rsidRPr="00603B6B">
        <w:rPr>
          <w:rFonts w:ascii="Arial" w:hAnsi="Arial" w:cs="Arial"/>
          <w:lang w:eastAsia="en-GB"/>
        </w:rPr>
        <w:t xml:space="preserve"> (</w:t>
      </w:r>
      <w:r w:rsidR="00603B6B" w:rsidRPr="00603B6B">
        <w:rPr>
          <w:rFonts w:ascii="Arial" w:hAnsi="Arial" w:cs="Arial"/>
          <w:lang w:eastAsia="en-GB"/>
        </w:rPr>
        <w:t>SUR019, 70-74</w:t>
      </w:r>
      <w:r w:rsidR="00BF66F1" w:rsidRPr="00603B6B">
        <w:rPr>
          <w:rFonts w:ascii="Arial" w:hAnsi="Arial" w:cs="Arial"/>
          <w:lang w:eastAsia="en-GB"/>
        </w:rPr>
        <w:t>, cis lesbian/gay woman)</w:t>
      </w:r>
    </w:p>
    <w:p w14:paraId="40F328A5" w14:textId="77777777" w:rsidR="00573DD2" w:rsidRPr="00603B6B" w:rsidRDefault="00573DD2" w:rsidP="00701154">
      <w:pPr>
        <w:spacing w:after="0" w:line="360" w:lineRule="auto"/>
        <w:jc w:val="both"/>
        <w:rPr>
          <w:rFonts w:ascii="Arial" w:hAnsi="Arial" w:cs="Arial"/>
          <w:sz w:val="24"/>
          <w:szCs w:val="24"/>
          <w:lang w:eastAsia="en-GB"/>
        </w:rPr>
      </w:pPr>
      <w:r w:rsidRPr="00603B6B">
        <w:rPr>
          <w:rFonts w:ascii="Arial" w:hAnsi="Arial" w:cs="Arial"/>
          <w:sz w:val="24"/>
          <w:szCs w:val="24"/>
          <w:lang w:eastAsia="en-GB"/>
        </w:rPr>
        <w:t>Other cis women described a range of volunteer roles in the community:</w:t>
      </w:r>
    </w:p>
    <w:p w14:paraId="4B6B1D21" w14:textId="77777777" w:rsidR="00BF66F1" w:rsidRPr="00603B6B" w:rsidRDefault="00573DD2" w:rsidP="00BF66F1">
      <w:pPr>
        <w:spacing w:after="240" w:line="240" w:lineRule="auto"/>
        <w:ind w:left="720"/>
        <w:jc w:val="both"/>
        <w:rPr>
          <w:rFonts w:ascii="Arial" w:hAnsi="Arial" w:cs="Arial"/>
          <w:lang w:eastAsia="en-GB"/>
        </w:rPr>
      </w:pPr>
      <w:r w:rsidRPr="00603B6B">
        <w:rPr>
          <w:rFonts w:ascii="Arial" w:hAnsi="Arial" w:cs="Arial"/>
          <w:lang w:eastAsia="en-GB"/>
        </w:rPr>
        <w:t>I am an Age UK telephone Buddy. I give a lot of morale support to friends and family who are finding it hard to keep spirits up.</w:t>
      </w:r>
      <w:r w:rsidR="00BF66F1" w:rsidRPr="00603B6B">
        <w:rPr>
          <w:rFonts w:ascii="Arial" w:hAnsi="Arial" w:cs="Arial"/>
          <w:lang w:eastAsia="en-GB"/>
        </w:rPr>
        <w:t xml:space="preserve"> (</w:t>
      </w:r>
      <w:r w:rsidR="00603B6B" w:rsidRPr="00603B6B">
        <w:rPr>
          <w:rFonts w:ascii="Arial" w:hAnsi="Arial" w:cs="Arial"/>
          <w:lang w:eastAsia="en-GB"/>
        </w:rPr>
        <w:t>SUR314, 90-94</w:t>
      </w:r>
      <w:r w:rsidR="00BF66F1" w:rsidRPr="00603B6B">
        <w:rPr>
          <w:rFonts w:ascii="Arial" w:hAnsi="Arial" w:cs="Arial"/>
          <w:lang w:eastAsia="en-GB"/>
        </w:rPr>
        <w:t>, cis lesbian/gay woman)</w:t>
      </w:r>
    </w:p>
    <w:p w14:paraId="67495700" w14:textId="77777777" w:rsidR="00BF66F1" w:rsidRPr="00603B6B" w:rsidRDefault="00030CF7" w:rsidP="00BF66F1">
      <w:pPr>
        <w:spacing w:after="240" w:line="240" w:lineRule="auto"/>
        <w:ind w:left="720"/>
        <w:jc w:val="both"/>
        <w:rPr>
          <w:rFonts w:ascii="Arial" w:hAnsi="Arial" w:cs="Arial"/>
          <w:lang w:eastAsia="en-GB"/>
        </w:rPr>
      </w:pPr>
      <w:r w:rsidRPr="00603B6B">
        <w:rPr>
          <w:rFonts w:ascii="Arial" w:hAnsi="Arial" w:cs="Arial"/>
          <w:lang w:eastAsia="en-GB"/>
        </w:rPr>
        <w:t>Am drop off point for food bank</w:t>
      </w:r>
      <w:r w:rsidR="00BF66F1" w:rsidRPr="00603B6B">
        <w:rPr>
          <w:rFonts w:ascii="Arial" w:hAnsi="Arial" w:cs="Arial"/>
          <w:lang w:eastAsia="en-GB"/>
        </w:rPr>
        <w:t xml:space="preserve"> (</w:t>
      </w:r>
      <w:r w:rsidR="00603B6B" w:rsidRPr="00603B6B">
        <w:rPr>
          <w:rFonts w:ascii="Arial" w:hAnsi="Arial" w:cs="Arial"/>
          <w:lang w:eastAsia="en-GB"/>
        </w:rPr>
        <w:t>SUR267, 70-74</w:t>
      </w:r>
      <w:r w:rsidR="00BF66F1" w:rsidRPr="00603B6B">
        <w:rPr>
          <w:rFonts w:ascii="Arial" w:hAnsi="Arial" w:cs="Arial"/>
          <w:lang w:eastAsia="en-GB"/>
        </w:rPr>
        <w:t>, cis lesbian/gay woman)</w:t>
      </w:r>
    </w:p>
    <w:p w14:paraId="039B76F1" w14:textId="77777777" w:rsidR="00BF66F1" w:rsidRPr="00603B6B" w:rsidRDefault="00030CF7" w:rsidP="00BF66F1">
      <w:pPr>
        <w:spacing w:after="240" w:line="240" w:lineRule="auto"/>
        <w:ind w:left="720"/>
        <w:jc w:val="both"/>
        <w:rPr>
          <w:rFonts w:ascii="Arial" w:hAnsi="Arial" w:cs="Arial"/>
          <w:lang w:eastAsia="en-GB"/>
        </w:rPr>
      </w:pPr>
      <w:r w:rsidRPr="00603B6B">
        <w:rPr>
          <w:rFonts w:ascii="Arial" w:hAnsi="Arial" w:cs="Arial"/>
          <w:lang w:eastAsia="en-GB"/>
        </w:rPr>
        <w:t xml:space="preserve">I am the chair of a refugee charity </w:t>
      </w:r>
      <w:r w:rsidR="00BF66F1" w:rsidRPr="00603B6B">
        <w:rPr>
          <w:rFonts w:ascii="Arial" w:hAnsi="Arial" w:cs="Arial"/>
          <w:lang w:eastAsia="en-GB"/>
        </w:rPr>
        <w:t>(</w:t>
      </w:r>
      <w:r w:rsidR="00603B6B" w:rsidRPr="00603B6B">
        <w:rPr>
          <w:rFonts w:ascii="Arial" w:hAnsi="Arial" w:cs="Arial"/>
          <w:lang w:eastAsia="en-GB"/>
        </w:rPr>
        <w:t>SUR014, 60-64</w:t>
      </w:r>
      <w:r w:rsidR="00BF66F1" w:rsidRPr="00603B6B">
        <w:rPr>
          <w:rFonts w:ascii="Arial" w:hAnsi="Arial" w:cs="Arial"/>
          <w:lang w:eastAsia="en-GB"/>
        </w:rPr>
        <w:t>, cis lesbian/gay woman)</w:t>
      </w:r>
    </w:p>
    <w:p w14:paraId="7E2EAA27" w14:textId="77777777" w:rsidR="00030CF7" w:rsidRPr="00603B6B" w:rsidRDefault="00030CF7" w:rsidP="00BF66F1">
      <w:pPr>
        <w:spacing w:after="240" w:line="240" w:lineRule="auto"/>
        <w:ind w:left="720"/>
        <w:jc w:val="both"/>
        <w:rPr>
          <w:rFonts w:ascii="Arial" w:hAnsi="Arial" w:cs="Arial"/>
          <w:lang w:eastAsia="en-GB"/>
        </w:rPr>
      </w:pPr>
      <w:r w:rsidRPr="00603B6B">
        <w:rPr>
          <w:rFonts w:ascii="Arial" w:hAnsi="Arial" w:cs="Arial"/>
          <w:lang w:eastAsia="en-GB"/>
        </w:rPr>
        <w:t>[I am] Trustee for [local charity]</w:t>
      </w:r>
      <w:r w:rsidR="00BF66F1" w:rsidRPr="00603B6B">
        <w:rPr>
          <w:rFonts w:ascii="Arial" w:hAnsi="Arial" w:cs="Arial"/>
          <w:lang w:eastAsia="en-GB"/>
        </w:rPr>
        <w:t xml:space="preserve"> (</w:t>
      </w:r>
      <w:r w:rsidR="00603B6B" w:rsidRPr="00603B6B">
        <w:rPr>
          <w:rFonts w:ascii="Arial" w:hAnsi="Arial" w:cs="Arial"/>
          <w:lang w:eastAsia="en-GB"/>
        </w:rPr>
        <w:t>SUR001, 60-64</w:t>
      </w:r>
      <w:r w:rsidR="00BF66F1" w:rsidRPr="00603B6B">
        <w:rPr>
          <w:rFonts w:ascii="Arial" w:hAnsi="Arial" w:cs="Arial"/>
          <w:lang w:eastAsia="en-GB"/>
        </w:rPr>
        <w:t>, cis lesbian/gay woman)</w:t>
      </w:r>
    </w:p>
    <w:p w14:paraId="5F42999F" w14:textId="77777777" w:rsidR="00030CF7" w:rsidRPr="00701154" w:rsidRDefault="00030CF7" w:rsidP="00701154">
      <w:pPr>
        <w:spacing w:after="0" w:line="360" w:lineRule="auto"/>
        <w:jc w:val="both"/>
        <w:rPr>
          <w:rFonts w:ascii="Arial" w:hAnsi="Arial" w:cs="Arial"/>
          <w:sz w:val="24"/>
          <w:szCs w:val="24"/>
          <w:lang w:eastAsia="en-GB"/>
        </w:rPr>
      </w:pPr>
      <w:r w:rsidRPr="00701154">
        <w:rPr>
          <w:rFonts w:ascii="Arial" w:hAnsi="Arial" w:cs="Arial"/>
          <w:sz w:val="24"/>
          <w:szCs w:val="24"/>
          <w:lang w:eastAsia="en-GB"/>
        </w:rPr>
        <w:t>Other women described providing informal community supports:</w:t>
      </w:r>
    </w:p>
    <w:p w14:paraId="190C418E" w14:textId="77777777" w:rsidR="00DD6CA1" w:rsidRPr="00603B6B" w:rsidRDefault="00573DD2" w:rsidP="00DD6CA1">
      <w:pPr>
        <w:spacing w:after="240" w:line="240" w:lineRule="auto"/>
        <w:ind w:left="720"/>
        <w:jc w:val="both"/>
        <w:rPr>
          <w:rFonts w:ascii="Arial" w:hAnsi="Arial" w:cs="Arial"/>
          <w:lang w:eastAsia="en-GB"/>
        </w:rPr>
      </w:pPr>
      <w:r w:rsidRPr="00573DD2">
        <w:rPr>
          <w:rFonts w:ascii="Arial" w:hAnsi="Arial" w:cs="Arial"/>
          <w:lang w:eastAsia="en-GB"/>
        </w:rPr>
        <w:lastRenderedPageBreak/>
        <w:t>I keep an eye on the lady next door 87 who has dementia, and phone her every day</w:t>
      </w:r>
      <w:r w:rsidR="00DD6CA1">
        <w:rPr>
          <w:rFonts w:ascii="Arial" w:hAnsi="Arial" w:cs="Arial"/>
          <w:lang w:eastAsia="en-GB"/>
        </w:rPr>
        <w:t xml:space="preserve"> </w:t>
      </w:r>
      <w:r w:rsidR="00DD6CA1" w:rsidRPr="00603B6B">
        <w:rPr>
          <w:rFonts w:ascii="Arial" w:hAnsi="Arial" w:cs="Arial"/>
          <w:lang w:eastAsia="en-GB"/>
        </w:rPr>
        <w:t>(</w:t>
      </w:r>
      <w:r w:rsidR="00603B6B" w:rsidRPr="00603B6B">
        <w:rPr>
          <w:rFonts w:ascii="Arial" w:hAnsi="Arial" w:cs="Arial"/>
          <w:lang w:eastAsia="en-GB"/>
        </w:rPr>
        <w:t>SUR369, 75-79</w:t>
      </w:r>
      <w:r w:rsidR="00DD6CA1" w:rsidRPr="00603B6B">
        <w:rPr>
          <w:rFonts w:ascii="Arial" w:hAnsi="Arial" w:cs="Arial"/>
          <w:lang w:eastAsia="en-GB"/>
        </w:rPr>
        <w:t>, cis lesbian/gay woman)</w:t>
      </w:r>
    </w:p>
    <w:p w14:paraId="063BA16E" w14:textId="77777777" w:rsidR="00DD6CA1" w:rsidRPr="00603B6B" w:rsidRDefault="00030CF7" w:rsidP="00DD6CA1">
      <w:pPr>
        <w:spacing w:after="240" w:line="240" w:lineRule="auto"/>
        <w:ind w:left="720"/>
        <w:jc w:val="both"/>
        <w:rPr>
          <w:rFonts w:ascii="Arial" w:hAnsi="Arial" w:cs="Arial"/>
          <w:lang w:eastAsia="en-GB"/>
        </w:rPr>
      </w:pPr>
      <w:r w:rsidRPr="00603B6B">
        <w:rPr>
          <w:rFonts w:ascii="Arial" w:hAnsi="Arial" w:cs="Arial"/>
          <w:lang w:eastAsia="en-GB"/>
        </w:rPr>
        <w:t>[I do] a bit of shopping for fresh fruit [for neighbour]</w:t>
      </w:r>
      <w:r w:rsidR="00DD6CA1" w:rsidRPr="00603B6B">
        <w:rPr>
          <w:rFonts w:ascii="Arial" w:hAnsi="Arial" w:cs="Arial"/>
          <w:lang w:eastAsia="en-GB"/>
        </w:rPr>
        <w:t xml:space="preserve"> (</w:t>
      </w:r>
      <w:r w:rsidR="00603B6B" w:rsidRPr="00603B6B">
        <w:rPr>
          <w:rFonts w:ascii="Arial" w:hAnsi="Arial" w:cs="Arial"/>
          <w:lang w:eastAsia="en-GB"/>
        </w:rPr>
        <w:t>SUR272, 60-64</w:t>
      </w:r>
      <w:r w:rsidR="00DD6CA1" w:rsidRPr="00603B6B">
        <w:rPr>
          <w:rFonts w:ascii="Arial" w:hAnsi="Arial" w:cs="Arial"/>
          <w:lang w:eastAsia="en-GB"/>
        </w:rPr>
        <w:t>, cis lesbian/gay woman)</w:t>
      </w:r>
    </w:p>
    <w:p w14:paraId="38ACBF52" w14:textId="77777777" w:rsidR="00DD6CA1" w:rsidRPr="00183432" w:rsidRDefault="001E0E04" w:rsidP="00DD6CA1">
      <w:pPr>
        <w:spacing w:after="240" w:line="240" w:lineRule="auto"/>
        <w:ind w:left="720"/>
        <w:jc w:val="both"/>
        <w:rPr>
          <w:rFonts w:ascii="Arial" w:hAnsi="Arial" w:cs="Arial"/>
          <w:lang w:eastAsia="en-GB"/>
        </w:rPr>
      </w:pPr>
      <w:r w:rsidRPr="00183432">
        <w:rPr>
          <w:rFonts w:ascii="Arial" w:hAnsi="Arial" w:cs="Arial"/>
          <w:lang w:eastAsia="en-GB"/>
        </w:rPr>
        <w:t xml:space="preserve">[I support] </w:t>
      </w:r>
      <w:r w:rsidR="00030CF7" w:rsidRPr="00183432">
        <w:rPr>
          <w:rFonts w:ascii="Arial" w:hAnsi="Arial" w:cs="Arial"/>
          <w:lang w:eastAsia="en-GB"/>
        </w:rPr>
        <w:t>an older lesbian in my extended network who has progressive dementia.</w:t>
      </w:r>
      <w:r w:rsidR="00DD6CA1" w:rsidRPr="00183432">
        <w:rPr>
          <w:rFonts w:ascii="Arial" w:hAnsi="Arial" w:cs="Arial"/>
          <w:lang w:eastAsia="en-GB"/>
        </w:rPr>
        <w:t xml:space="preserve"> (</w:t>
      </w:r>
      <w:r w:rsidR="00603B6B" w:rsidRPr="00183432">
        <w:rPr>
          <w:rFonts w:ascii="Arial" w:hAnsi="Arial" w:cs="Arial"/>
          <w:lang w:eastAsia="en-GB"/>
        </w:rPr>
        <w:t>SUR343, 60-64</w:t>
      </w:r>
      <w:r w:rsidR="00DD6CA1" w:rsidRPr="00183432">
        <w:rPr>
          <w:rFonts w:ascii="Arial" w:hAnsi="Arial" w:cs="Arial"/>
          <w:lang w:eastAsia="en-GB"/>
        </w:rPr>
        <w:t>, cis lesbian/gay woman)</w:t>
      </w:r>
    </w:p>
    <w:p w14:paraId="563475C5" w14:textId="77777777" w:rsidR="00DD6CA1" w:rsidRPr="00183432" w:rsidRDefault="004C417B" w:rsidP="00DD6CA1">
      <w:pPr>
        <w:spacing w:after="240" w:line="240" w:lineRule="auto"/>
        <w:ind w:left="720"/>
        <w:jc w:val="both"/>
        <w:rPr>
          <w:rFonts w:ascii="Arial" w:hAnsi="Arial" w:cs="Arial"/>
          <w:lang w:eastAsia="en-GB"/>
        </w:rPr>
      </w:pPr>
      <w:r w:rsidRPr="00183432">
        <w:rPr>
          <w:rFonts w:ascii="Arial" w:hAnsi="Arial" w:cs="Arial"/>
          <w:lang w:eastAsia="en-GB"/>
        </w:rPr>
        <w:t>I get his [neighbour] medication for him as he is shielding.</w:t>
      </w:r>
      <w:r w:rsidR="00DD6CA1" w:rsidRPr="00183432">
        <w:rPr>
          <w:rFonts w:ascii="Arial" w:hAnsi="Arial" w:cs="Arial"/>
          <w:lang w:eastAsia="en-GB"/>
        </w:rPr>
        <w:t xml:space="preserve"> (</w:t>
      </w:r>
      <w:r w:rsidR="00183432" w:rsidRPr="00183432">
        <w:rPr>
          <w:rFonts w:ascii="Arial" w:hAnsi="Arial" w:cs="Arial"/>
          <w:lang w:eastAsia="en-GB"/>
        </w:rPr>
        <w:t>SUR041, 70-74</w:t>
      </w:r>
      <w:r w:rsidR="00DD6CA1" w:rsidRPr="00183432">
        <w:rPr>
          <w:rFonts w:ascii="Arial" w:hAnsi="Arial" w:cs="Arial"/>
          <w:lang w:eastAsia="en-GB"/>
        </w:rPr>
        <w:t>, cis lesbian/gay woman)</w:t>
      </w:r>
    </w:p>
    <w:p w14:paraId="3596DD42" w14:textId="77777777" w:rsidR="00DD6CA1" w:rsidRPr="00183432" w:rsidRDefault="004C417B" w:rsidP="00DD6CA1">
      <w:pPr>
        <w:spacing w:after="240" w:line="240" w:lineRule="auto"/>
        <w:ind w:left="720"/>
        <w:jc w:val="both"/>
        <w:rPr>
          <w:rFonts w:ascii="Arial" w:hAnsi="Arial" w:cs="Arial"/>
          <w:lang w:eastAsia="en-GB"/>
        </w:rPr>
      </w:pPr>
      <w:r w:rsidRPr="00183432">
        <w:rPr>
          <w:rFonts w:ascii="Arial" w:hAnsi="Arial" w:cs="Arial"/>
          <w:lang w:eastAsia="en-GB"/>
        </w:rPr>
        <w:t>Have dropped off shopping to shielding trans friend who has a liver transplant. [I provide] online support to any LGBT social network members.</w:t>
      </w:r>
      <w:r w:rsidR="00DD6CA1" w:rsidRPr="00183432">
        <w:rPr>
          <w:rFonts w:ascii="Arial" w:hAnsi="Arial" w:cs="Arial"/>
          <w:lang w:eastAsia="en-GB"/>
        </w:rPr>
        <w:t xml:space="preserve"> (</w:t>
      </w:r>
      <w:r w:rsidR="00183432" w:rsidRPr="00183432">
        <w:rPr>
          <w:rFonts w:ascii="Arial" w:hAnsi="Arial" w:cs="Arial"/>
          <w:lang w:eastAsia="en-GB"/>
        </w:rPr>
        <w:t>SUR121, 65-69</w:t>
      </w:r>
      <w:r w:rsidR="00DD6CA1" w:rsidRPr="00183432">
        <w:rPr>
          <w:rFonts w:ascii="Arial" w:hAnsi="Arial" w:cs="Arial"/>
          <w:lang w:eastAsia="en-GB"/>
        </w:rPr>
        <w:t>, cis lesbian/gay woman)</w:t>
      </w:r>
    </w:p>
    <w:p w14:paraId="77B30CE2" w14:textId="77777777" w:rsidR="00DD6CA1" w:rsidRPr="00183432" w:rsidRDefault="0081093C" w:rsidP="00DD6CA1">
      <w:pPr>
        <w:spacing w:after="240" w:line="240" w:lineRule="auto"/>
        <w:ind w:left="720"/>
        <w:jc w:val="both"/>
        <w:rPr>
          <w:rFonts w:ascii="Arial" w:hAnsi="Arial" w:cs="Arial"/>
          <w:lang w:eastAsia="en-GB"/>
        </w:rPr>
      </w:pPr>
      <w:r w:rsidRPr="00183432">
        <w:rPr>
          <w:rFonts w:ascii="Arial" w:hAnsi="Arial" w:cs="Arial"/>
          <w:lang w:eastAsia="en-GB"/>
        </w:rPr>
        <w:t>I do weekly online grocery orders for about 12 people</w:t>
      </w:r>
      <w:r w:rsidR="00DD6CA1" w:rsidRPr="00183432">
        <w:rPr>
          <w:rFonts w:ascii="Arial" w:hAnsi="Arial" w:cs="Arial"/>
          <w:lang w:eastAsia="en-GB"/>
        </w:rPr>
        <w:t xml:space="preserve"> (</w:t>
      </w:r>
      <w:r w:rsidR="00183432" w:rsidRPr="00183432">
        <w:rPr>
          <w:rFonts w:ascii="Arial" w:hAnsi="Arial" w:cs="Arial"/>
          <w:lang w:eastAsia="en-GB"/>
        </w:rPr>
        <w:t>SUR077, 75-79</w:t>
      </w:r>
      <w:r w:rsidR="00DD6CA1" w:rsidRPr="00183432">
        <w:rPr>
          <w:rFonts w:ascii="Arial" w:hAnsi="Arial" w:cs="Arial"/>
          <w:lang w:eastAsia="en-GB"/>
        </w:rPr>
        <w:t>, cis lesbian/gay woman)</w:t>
      </w:r>
    </w:p>
    <w:p w14:paraId="2B022720" w14:textId="77777777" w:rsidR="001E0E04" w:rsidRDefault="001E0E04" w:rsidP="00DB0A7E">
      <w:pPr>
        <w:spacing w:after="0" w:line="480" w:lineRule="auto"/>
        <w:jc w:val="both"/>
        <w:rPr>
          <w:rFonts w:ascii="Arial" w:hAnsi="Arial" w:cs="Arial"/>
          <w:sz w:val="24"/>
          <w:szCs w:val="24"/>
          <w:lang w:eastAsia="en-GB"/>
        </w:rPr>
      </w:pPr>
      <w:r>
        <w:rPr>
          <w:rFonts w:ascii="Arial" w:hAnsi="Arial" w:cs="Arial"/>
          <w:sz w:val="24"/>
          <w:szCs w:val="24"/>
          <w:lang w:eastAsia="en-GB"/>
        </w:rPr>
        <w:t>One woman described</w:t>
      </w:r>
      <w:r w:rsidR="00183432">
        <w:rPr>
          <w:rFonts w:ascii="Arial" w:hAnsi="Arial" w:cs="Arial"/>
          <w:sz w:val="24"/>
          <w:szCs w:val="24"/>
          <w:lang w:eastAsia="en-GB"/>
        </w:rPr>
        <w:t>,</w:t>
      </w:r>
    </w:p>
    <w:p w14:paraId="0CA3B532" w14:textId="77777777" w:rsidR="00DD6CA1" w:rsidRPr="00183432" w:rsidRDefault="001E0E04" w:rsidP="00DD6CA1">
      <w:pPr>
        <w:spacing w:after="240" w:line="240" w:lineRule="auto"/>
        <w:ind w:left="720"/>
        <w:jc w:val="both"/>
        <w:rPr>
          <w:rFonts w:ascii="Arial" w:hAnsi="Arial" w:cs="Arial"/>
          <w:lang w:eastAsia="en-GB"/>
        </w:rPr>
      </w:pPr>
      <w:r w:rsidRPr="00183432">
        <w:rPr>
          <w:rFonts w:ascii="Arial" w:hAnsi="Arial" w:cs="Arial"/>
          <w:lang w:eastAsia="en-GB"/>
        </w:rPr>
        <w:t>Treating friends to meals who are on lower incomes. Occasional food shopping for them</w:t>
      </w:r>
      <w:r w:rsidR="00DD6CA1" w:rsidRPr="00183432">
        <w:rPr>
          <w:rFonts w:ascii="Arial" w:hAnsi="Arial" w:cs="Arial"/>
          <w:lang w:eastAsia="en-GB"/>
        </w:rPr>
        <w:t>. (</w:t>
      </w:r>
      <w:r w:rsidR="00183432" w:rsidRPr="00183432">
        <w:rPr>
          <w:rFonts w:ascii="Arial" w:hAnsi="Arial" w:cs="Arial"/>
          <w:lang w:eastAsia="en-GB"/>
        </w:rPr>
        <w:t>SUR358, 60-64</w:t>
      </w:r>
      <w:r w:rsidR="00DD6CA1" w:rsidRPr="00183432">
        <w:rPr>
          <w:rFonts w:ascii="Arial" w:hAnsi="Arial" w:cs="Arial"/>
          <w:lang w:eastAsia="en-GB"/>
        </w:rPr>
        <w:t>, cis lesbian/gay woman)</w:t>
      </w:r>
    </w:p>
    <w:p w14:paraId="7F6AE5F9" w14:textId="77777777" w:rsidR="00573DD2" w:rsidRPr="00030CF7" w:rsidRDefault="00030CF7" w:rsidP="00DB0A7E">
      <w:pPr>
        <w:spacing w:after="0" w:line="480" w:lineRule="auto"/>
        <w:jc w:val="both"/>
        <w:rPr>
          <w:rFonts w:ascii="Arial" w:hAnsi="Arial" w:cs="Arial"/>
          <w:sz w:val="24"/>
          <w:szCs w:val="24"/>
          <w:lang w:eastAsia="en-GB"/>
        </w:rPr>
      </w:pPr>
      <w:r>
        <w:rPr>
          <w:rFonts w:ascii="Arial" w:hAnsi="Arial" w:cs="Arial"/>
          <w:sz w:val="24"/>
          <w:szCs w:val="24"/>
          <w:lang w:eastAsia="en-GB"/>
        </w:rPr>
        <w:t xml:space="preserve">Another </w:t>
      </w:r>
      <w:r w:rsidR="00573DD2" w:rsidRPr="00030CF7">
        <w:rPr>
          <w:rFonts w:ascii="Arial" w:hAnsi="Arial" w:cs="Arial"/>
          <w:sz w:val="24"/>
          <w:szCs w:val="24"/>
          <w:lang w:eastAsia="en-GB"/>
        </w:rPr>
        <w:t>woman observed,</w:t>
      </w:r>
    </w:p>
    <w:p w14:paraId="4305851B" w14:textId="77777777" w:rsidR="00DD6CA1" w:rsidRPr="00183432" w:rsidRDefault="00573DD2" w:rsidP="00DD6CA1">
      <w:pPr>
        <w:spacing w:after="240" w:line="240" w:lineRule="auto"/>
        <w:ind w:left="720"/>
        <w:jc w:val="both"/>
        <w:rPr>
          <w:rFonts w:ascii="Arial" w:hAnsi="Arial" w:cs="Arial"/>
          <w:lang w:eastAsia="en-GB"/>
        </w:rPr>
      </w:pPr>
      <w:r w:rsidRPr="00183432">
        <w:rPr>
          <w:rFonts w:ascii="Arial" w:hAnsi="Arial" w:cs="Arial"/>
          <w:lang w:eastAsia="en-GB"/>
        </w:rPr>
        <w:t xml:space="preserve">I probably support </w:t>
      </w:r>
      <w:proofErr w:type="gramStart"/>
      <w:r w:rsidRPr="00183432">
        <w:rPr>
          <w:rFonts w:ascii="Arial" w:hAnsi="Arial" w:cs="Arial"/>
          <w:lang w:eastAsia="en-GB"/>
        </w:rPr>
        <w:t>a large number of</w:t>
      </w:r>
      <w:proofErr w:type="gramEnd"/>
      <w:r w:rsidRPr="00183432">
        <w:rPr>
          <w:rFonts w:ascii="Arial" w:hAnsi="Arial" w:cs="Arial"/>
          <w:lang w:eastAsia="en-GB"/>
        </w:rPr>
        <w:t xml:space="preserve"> people in ways that under normal circumstances I don't acknowledge.</w:t>
      </w:r>
      <w:r w:rsidR="00DD6CA1" w:rsidRPr="00183432">
        <w:rPr>
          <w:rFonts w:ascii="Arial" w:hAnsi="Arial" w:cs="Arial"/>
          <w:lang w:eastAsia="en-GB"/>
        </w:rPr>
        <w:t xml:space="preserve"> (</w:t>
      </w:r>
      <w:r w:rsidR="00183432" w:rsidRPr="00183432">
        <w:rPr>
          <w:rFonts w:ascii="Arial" w:hAnsi="Arial" w:cs="Arial"/>
          <w:lang w:eastAsia="en-GB"/>
        </w:rPr>
        <w:t>SUR350, 60-64</w:t>
      </w:r>
      <w:r w:rsidR="00DD6CA1" w:rsidRPr="00183432">
        <w:rPr>
          <w:rFonts w:ascii="Arial" w:hAnsi="Arial" w:cs="Arial"/>
          <w:lang w:eastAsia="en-GB"/>
        </w:rPr>
        <w:t>, cis lesbian/gay woman)</w:t>
      </w:r>
    </w:p>
    <w:p w14:paraId="45D03C31" w14:textId="77777777" w:rsidR="00573DD2" w:rsidRDefault="00573DD2" w:rsidP="00DB0A7E">
      <w:pPr>
        <w:spacing w:after="0" w:line="480" w:lineRule="auto"/>
        <w:jc w:val="both"/>
        <w:rPr>
          <w:rFonts w:ascii="Arial" w:hAnsi="Arial" w:cs="Arial"/>
          <w:sz w:val="24"/>
          <w:szCs w:val="24"/>
          <w:lang w:eastAsia="en-GB"/>
        </w:rPr>
      </w:pPr>
      <w:r>
        <w:rPr>
          <w:rFonts w:ascii="Arial" w:hAnsi="Arial" w:cs="Arial"/>
          <w:sz w:val="24"/>
          <w:szCs w:val="24"/>
          <w:lang w:eastAsia="en-GB"/>
        </w:rPr>
        <w:t>In terms of friendship, one woman reflected,</w:t>
      </w:r>
    </w:p>
    <w:p w14:paraId="60A20668" w14:textId="77777777" w:rsidR="00DD6CA1" w:rsidRPr="00183432" w:rsidRDefault="00030CF7" w:rsidP="00DD6CA1">
      <w:pPr>
        <w:spacing w:after="240" w:line="240" w:lineRule="auto"/>
        <w:ind w:left="720"/>
        <w:jc w:val="both"/>
        <w:rPr>
          <w:rFonts w:ascii="Arial" w:hAnsi="Arial" w:cs="Arial"/>
          <w:lang w:eastAsia="en-GB"/>
        </w:rPr>
      </w:pPr>
      <w:r w:rsidRPr="00183432">
        <w:rPr>
          <w:rFonts w:ascii="Arial" w:hAnsi="Arial" w:cs="Arial"/>
          <w:lang w:eastAsia="en-GB"/>
        </w:rPr>
        <w:t>I would see the support as being mutual - in a mainly lesbian network</w:t>
      </w:r>
      <w:r w:rsidR="00DD6CA1" w:rsidRPr="00183432">
        <w:rPr>
          <w:rFonts w:ascii="Arial" w:hAnsi="Arial" w:cs="Arial"/>
          <w:lang w:eastAsia="en-GB"/>
        </w:rPr>
        <w:t>. (</w:t>
      </w:r>
      <w:r w:rsidR="00183432" w:rsidRPr="00183432">
        <w:rPr>
          <w:rFonts w:ascii="Arial" w:hAnsi="Arial" w:cs="Arial"/>
          <w:lang w:eastAsia="en-GB"/>
        </w:rPr>
        <w:t>SUR052</w:t>
      </w:r>
      <w:r w:rsidR="00183432" w:rsidRPr="00183432">
        <w:rPr>
          <w:rFonts w:ascii="Arial" w:hAnsi="Arial" w:cs="Arial"/>
          <w:lang w:eastAsia="en-GB"/>
        </w:rPr>
        <w:tab/>
        <w:t>65-69</w:t>
      </w:r>
      <w:r w:rsidR="00DD6CA1" w:rsidRPr="00183432">
        <w:rPr>
          <w:rFonts w:ascii="Arial" w:hAnsi="Arial" w:cs="Arial"/>
          <w:lang w:eastAsia="en-GB"/>
        </w:rPr>
        <w:t>, cis lesbian/gay woman)</w:t>
      </w:r>
    </w:p>
    <w:p w14:paraId="42DC9F1E" w14:textId="77777777" w:rsidR="0081093C" w:rsidRPr="00DD6CA1" w:rsidRDefault="0081093C" w:rsidP="00DB0A7E">
      <w:pPr>
        <w:spacing w:after="0" w:line="480" w:lineRule="auto"/>
        <w:jc w:val="both"/>
        <w:rPr>
          <w:rFonts w:ascii="Arial" w:hAnsi="Arial" w:cs="Arial"/>
          <w:sz w:val="24"/>
          <w:szCs w:val="24"/>
          <w:lang w:eastAsia="en-GB"/>
        </w:rPr>
      </w:pPr>
      <w:r w:rsidRPr="00DD6CA1">
        <w:rPr>
          <w:rFonts w:ascii="Arial" w:hAnsi="Arial" w:cs="Arial"/>
          <w:sz w:val="24"/>
          <w:szCs w:val="24"/>
          <w:lang w:eastAsia="en-GB"/>
        </w:rPr>
        <w:t>This reciprocity was echoed by another woman:</w:t>
      </w:r>
    </w:p>
    <w:p w14:paraId="24D12BD9" w14:textId="77777777" w:rsidR="00DD6CA1" w:rsidRPr="00183432" w:rsidRDefault="0081093C" w:rsidP="00DD6CA1">
      <w:pPr>
        <w:spacing w:after="240" w:line="240" w:lineRule="auto"/>
        <w:ind w:left="720"/>
        <w:jc w:val="both"/>
        <w:rPr>
          <w:rFonts w:ascii="Arial" w:hAnsi="Arial" w:cs="Arial"/>
          <w:lang w:eastAsia="en-GB"/>
        </w:rPr>
      </w:pPr>
      <w:r w:rsidRPr="00183432">
        <w:rPr>
          <w:rFonts w:ascii="Arial" w:hAnsi="Arial" w:cs="Arial"/>
          <w:lang w:eastAsia="en-GB"/>
        </w:rPr>
        <w:t>I speak to my brother via FaceTime. That support is mutual, as indeed is my contact with friends.</w:t>
      </w:r>
      <w:r w:rsidR="00DD6CA1" w:rsidRPr="00183432">
        <w:rPr>
          <w:rFonts w:ascii="Arial" w:hAnsi="Arial" w:cs="Arial"/>
          <w:lang w:eastAsia="en-GB"/>
        </w:rPr>
        <w:t xml:space="preserve"> (</w:t>
      </w:r>
      <w:r w:rsidR="00183432" w:rsidRPr="00183432">
        <w:rPr>
          <w:rFonts w:ascii="Arial" w:hAnsi="Arial" w:cs="Arial"/>
          <w:lang w:eastAsia="en-GB"/>
        </w:rPr>
        <w:t>SUR234, 60-64</w:t>
      </w:r>
      <w:r w:rsidR="00DD6CA1" w:rsidRPr="00183432">
        <w:rPr>
          <w:rFonts w:ascii="Arial" w:hAnsi="Arial" w:cs="Arial"/>
          <w:lang w:eastAsia="en-GB"/>
        </w:rPr>
        <w:t>, cis lesbian/gay woman)</w:t>
      </w:r>
    </w:p>
    <w:p w14:paraId="078BF788" w14:textId="77777777" w:rsidR="001E0E04" w:rsidRDefault="00DD6CA1" w:rsidP="00DB0A7E">
      <w:pPr>
        <w:spacing w:after="0" w:line="480" w:lineRule="auto"/>
        <w:jc w:val="both"/>
        <w:rPr>
          <w:rFonts w:ascii="Arial" w:hAnsi="Arial" w:cs="Arial"/>
          <w:sz w:val="24"/>
          <w:szCs w:val="24"/>
          <w:lang w:eastAsia="en-GB"/>
        </w:rPr>
      </w:pPr>
      <w:r>
        <w:rPr>
          <w:rFonts w:ascii="Arial" w:hAnsi="Arial" w:cs="Arial"/>
          <w:sz w:val="24"/>
          <w:szCs w:val="24"/>
          <w:lang w:eastAsia="en-GB"/>
        </w:rPr>
        <w:t xml:space="preserve">One </w:t>
      </w:r>
      <w:r w:rsidR="001E0E04" w:rsidRPr="001E0E04">
        <w:rPr>
          <w:rFonts w:ascii="Arial" w:hAnsi="Arial" w:cs="Arial"/>
          <w:sz w:val="24"/>
          <w:szCs w:val="24"/>
          <w:lang w:eastAsia="en-GB"/>
        </w:rPr>
        <w:t>respondent</w:t>
      </w:r>
      <w:r>
        <w:rPr>
          <w:rFonts w:ascii="Arial" w:hAnsi="Arial" w:cs="Arial"/>
          <w:sz w:val="24"/>
          <w:szCs w:val="24"/>
          <w:lang w:eastAsia="en-GB"/>
        </w:rPr>
        <w:t xml:space="preserve"> </w:t>
      </w:r>
      <w:r w:rsidR="001E0E04">
        <w:rPr>
          <w:rFonts w:ascii="Arial" w:hAnsi="Arial" w:cs="Arial"/>
          <w:sz w:val="24"/>
          <w:szCs w:val="24"/>
          <w:lang w:eastAsia="en-GB"/>
        </w:rPr>
        <w:t>highlight</w:t>
      </w:r>
      <w:r w:rsidR="001E0E04" w:rsidRPr="001E0E04">
        <w:rPr>
          <w:rFonts w:ascii="Arial" w:hAnsi="Arial" w:cs="Arial"/>
          <w:sz w:val="24"/>
          <w:szCs w:val="24"/>
          <w:lang w:eastAsia="en-GB"/>
        </w:rPr>
        <w:t>ed the challenges of supporting a non-cohabiting partner:</w:t>
      </w:r>
    </w:p>
    <w:p w14:paraId="1FA3CBC3" w14:textId="77777777" w:rsidR="001E0E04" w:rsidRPr="00183432" w:rsidRDefault="001E0E04" w:rsidP="001E0E04">
      <w:pPr>
        <w:spacing w:after="120" w:line="240" w:lineRule="auto"/>
        <w:ind w:left="720"/>
        <w:jc w:val="both"/>
        <w:rPr>
          <w:rFonts w:ascii="Arial" w:hAnsi="Arial" w:cs="Arial"/>
          <w:lang w:eastAsia="en-GB"/>
        </w:rPr>
      </w:pPr>
      <w:r w:rsidRPr="00183432">
        <w:rPr>
          <w:rFonts w:ascii="Arial" w:hAnsi="Arial" w:cs="Arial"/>
          <w:lang w:eastAsia="en-GB"/>
        </w:rPr>
        <w:t>My partner lives 130 miles away. We support each other as best we can over the phone or on Skype</w:t>
      </w:r>
      <w:r w:rsidR="00DD6CA1" w:rsidRPr="00183432">
        <w:rPr>
          <w:rFonts w:ascii="Arial" w:hAnsi="Arial" w:cs="Arial"/>
          <w:lang w:eastAsia="en-GB"/>
        </w:rPr>
        <w:t xml:space="preserve">… [she is Shielded and has been for last 12 weeks.... and occasionally she loses the plot... but I do my best to provide phone support...  </w:t>
      </w:r>
      <w:bookmarkStart w:id="51" w:name="_Hlk64239373"/>
      <w:r w:rsidR="00DD6CA1" w:rsidRPr="00183432">
        <w:rPr>
          <w:rFonts w:ascii="Arial" w:hAnsi="Arial" w:cs="Arial"/>
          <w:lang w:eastAsia="en-GB"/>
        </w:rPr>
        <w:t>(</w:t>
      </w:r>
      <w:r w:rsidR="00183432" w:rsidRPr="00183432">
        <w:rPr>
          <w:rFonts w:ascii="Arial" w:hAnsi="Arial" w:cs="Arial"/>
          <w:lang w:eastAsia="en-GB"/>
        </w:rPr>
        <w:t>SUR028, 60-64</w:t>
      </w:r>
      <w:r w:rsidR="00DD6CA1" w:rsidRPr="00183432">
        <w:rPr>
          <w:rFonts w:ascii="Arial" w:hAnsi="Arial" w:cs="Arial"/>
          <w:lang w:eastAsia="en-GB"/>
        </w:rPr>
        <w:t>, cis lesbian/gay woman)</w:t>
      </w:r>
    </w:p>
    <w:bookmarkEnd w:id="51"/>
    <w:p w14:paraId="69CCC9E2" w14:textId="77777777" w:rsidR="00DD6CA1" w:rsidRDefault="00DD6CA1" w:rsidP="00DB0A7E">
      <w:pPr>
        <w:spacing w:after="0" w:line="480" w:lineRule="auto"/>
        <w:jc w:val="both"/>
        <w:rPr>
          <w:rFonts w:ascii="Arial" w:hAnsi="Arial" w:cs="Arial"/>
          <w:sz w:val="24"/>
          <w:szCs w:val="24"/>
          <w:lang w:eastAsia="en-GB"/>
        </w:rPr>
      </w:pPr>
      <w:r>
        <w:rPr>
          <w:rFonts w:ascii="Arial" w:hAnsi="Arial" w:cs="Arial"/>
          <w:sz w:val="24"/>
          <w:szCs w:val="24"/>
          <w:lang w:eastAsia="en-GB"/>
        </w:rPr>
        <w:t xml:space="preserve">Another woman who lives with her partner noted </w:t>
      </w:r>
      <w:proofErr w:type="gramStart"/>
      <w:r>
        <w:rPr>
          <w:rFonts w:ascii="Arial" w:hAnsi="Arial" w:cs="Arial"/>
          <w:sz w:val="24"/>
          <w:szCs w:val="24"/>
          <w:lang w:eastAsia="en-GB"/>
        </w:rPr>
        <w:t>that</w:t>
      </w:r>
      <w:proofErr w:type="gramEnd"/>
    </w:p>
    <w:p w14:paraId="7069DF54" w14:textId="77777777" w:rsidR="00DD6CA1" w:rsidRPr="00183432" w:rsidRDefault="00DD6CA1" w:rsidP="00DD6CA1">
      <w:pPr>
        <w:spacing w:after="240" w:line="240" w:lineRule="auto"/>
        <w:ind w:left="720"/>
        <w:jc w:val="both"/>
        <w:rPr>
          <w:rFonts w:ascii="Arial" w:hAnsi="Arial" w:cs="Arial"/>
          <w:lang w:eastAsia="en-GB"/>
        </w:rPr>
      </w:pPr>
      <w:r w:rsidRPr="00183432">
        <w:rPr>
          <w:rFonts w:ascii="Arial" w:hAnsi="Arial" w:cs="Arial"/>
          <w:lang w:eastAsia="en-GB"/>
        </w:rPr>
        <w:t>Partner isolating - gets needy &amp; depressed. (</w:t>
      </w:r>
      <w:r w:rsidR="00183432" w:rsidRPr="00183432">
        <w:rPr>
          <w:rFonts w:ascii="Arial" w:hAnsi="Arial" w:cs="Arial"/>
          <w:lang w:eastAsia="en-GB"/>
        </w:rPr>
        <w:t>SUR036, 65-69</w:t>
      </w:r>
      <w:r w:rsidRPr="00183432">
        <w:rPr>
          <w:rFonts w:ascii="Arial" w:hAnsi="Arial" w:cs="Arial"/>
          <w:lang w:eastAsia="en-GB"/>
        </w:rPr>
        <w:t>, cis lesbian/gay woman)</w:t>
      </w:r>
    </w:p>
    <w:p w14:paraId="28A99FDD" w14:textId="77777777" w:rsidR="001E0E04" w:rsidRDefault="001E0E04" w:rsidP="00DB0A7E">
      <w:pPr>
        <w:spacing w:after="0" w:line="480" w:lineRule="auto"/>
        <w:jc w:val="both"/>
        <w:rPr>
          <w:rFonts w:ascii="Arial" w:hAnsi="Arial" w:cs="Arial"/>
          <w:sz w:val="24"/>
          <w:szCs w:val="24"/>
          <w:lang w:eastAsia="en-GB"/>
        </w:rPr>
      </w:pPr>
      <w:r>
        <w:rPr>
          <w:rFonts w:ascii="Arial" w:hAnsi="Arial" w:cs="Arial"/>
          <w:sz w:val="24"/>
          <w:szCs w:val="24"/>
          <w:lang w:eastAsia="en-GB"/>
        </w:rPr>
        <w:t>Another woman described the challenges of supporting a friend in a care home during lockdown:</w:t>
      </w:r>
    </w:p>
    <w:p w14:paraId="0E66AEFD" w14:textId="77777777" w:rsidR="001E0E04" w:rsidRPr="00183432" w:rsidRDefault="001E0E04" w:rsidP="001E0E04">
      <w:pPr>
        <w:spacing w:after="120" w:line="480" w:lineRule="auto"/>
        <w:ind w:left="720"/>
        <w:jc w:val="both"/>
        <w:rPr>
          <w:rFonts w:ascii="Arial" w:hAnsi="Arial" w:cs="Arial"/>
          <w:lang w:eastAsia="en-GB"/>
        </w:rPr>
      </w:pPr>
      <w:r w:rsidRPr="00183432">
        <w:rPr>
          <w:rFonts w:ascii="Arial" w:hAnsi="Arial" w:cs="Arial"/>
          <w:lang w:eastAsia="en-GB"/>
        </w:rPr>
        <w:lastRenderedPageBreak/>
        <w:t xml:space="preserve">I </w:t>
      </w:r>
      <w:proofErr w:type="gramStart"/>
      <w:r w:rsidRPr="00183432">
        <w:rPr>
          <w:rFonts w:ascii="Arial" w:hAnsi="Arial" w:cs="Arial"/>
          <w:lang w:eastAsia="en-GB"/>
        </w:rPr>
        <w:t>can't</w:t>
      </w:r>
      <w:proofErr w:type="gramEnd"/>
      <w:r w:rsidRPr="00183432">
        <w:rPr>
          <w:rFonts w:ascii="Arial" w:hAnsi="Arial" w:cs="Arial"/>
          <w:lang w:eastAsia="en-GB"/>
        </w:rPr>
        <w:t xml:space="preserve"> visit but I send cards, flowers etc.  </w:t>
      </w:r>
      <w:r w:rsidR="00DD6CA1" w:rsidRPr="00183432">
        <w:rPr>
          <w:rFonts w:ascii="Arial" w:hAnsi="Arial" w:cs="Arial"/>
          <w:lang w:eastAsia="en-GB"/>
        </w:rPr>
        <w:t>(</w:t>
      </w:r>
      <w:r w:rsidR="00183432" w:rsidRPr="00183432">
        <w:rPr>
          <w:rFonts w:ascii="Arial" w:hAnsi="Arial" w:cs="Arial"/>
          <w:lang w:eastAsia="en-GB"/>
        </w:rPr>
        <w:t>SUR109, 70-74</w:t>
      </w:r>
      <w:r w:rsidR="00DD6CA1" w:rsidRPr="00183432">
        <w:rPr>
          <w:rFonts w:ascii="Arial" w:hAnsi="Arial" w:cs="Arial"/>
          <w:lang w:eastAsia="en-GB"/>
        </w:rPr>
        <w:t>, cis lesbian/gay woman)</w:t>
      </w:r>
    </w:p>
    <w:p w14:paraId="1453E140" w14:textId="77777777" w:rsidR="00D7522C" w:rsidRDefault="008E01EA" w:rsidP="00701154">
      <w:pPr>
        <w:spacing w:after="0" w:line="360" w:lineRule="auto"/>
        <w:jc w:val="both"/>
        <w:rPr>
          <w:rFonts w:ascii="Arial" w:hAnsi="Arial" w:cs="Arial"/>
          <w:color w:val="FF0000"/>
          <w:sz w:val="24"/>
          <w:szCs w:val="24"/>
          <w:lang w:eastAsia="en-GB"/>
        </w:rPr>
      </w:pPr>
      <w:r>
        <w:rPr>
          <w:rFonts w:ascii="Arial" w:hAnsi="Arial" w:cs="Arial"/>
          <w:sz w:val="24"/>
          <w:szCs w:val="24"/>
          <w:lang w:eastAsia="en-GB"/>
        </w:rPr>
        <w:t xml:space="preserve">The trans women reported </w:t>
      </w:r>
      <w:r w:rsidR="005004F5">
        <w:rPr>
          <w:rFonts w:ascii="Arial" w:hAnsi="Arial" w:cs="Arial"/>
          <w:sz w:val="24"/>
          <w:szCs w:val="24"/>
          <w:lang w:eastAsia="en-GB"/>
        </w:rPr>
        <w:t xml:space="preserve">providing support </w:t>
      </w:r>
      <w:proofErr w:type="gramStart"/>
      <w:r w:rsidR="005004F5">
        <w:rPr>
          <w:rFonts w:ascii="Arial" w:hAnsi="Arial" w:cs="Arial"/>
          <w:sz w:val="24"/>
          <w:szCs w:val="24"/>
          <w:lang w:eastAsia="en-GB"/>
        </w:rPr>
        <w:t>to:</w:t>
      </w:r>
      <w:proofErr w:type="gramEnd"/>
      <w:r w:rsidR="005004F5">
        <w:rPr>
          <w:rFonts w:ascii="Arial" w:hAnsi="Arial" w:cs="Arial"/>
          <w:sz w:val="24"/>
          <w:szCs w:val="24"/>
          <w:lang w:eastAsia="en-GB"/>
        </w:rPr>
        <w:t xml:space="preserve"> members of a faith group (in which a woman has a leadership role); spouse (2); father; adult children; friends; members of the ‘Trans and LGB community’; a ‘long-term’ neighbour; work colleagues; and ‘anyone who needs it’.</w:t>
      </w:r>
      <w:r w:rsidR="00D7522C">
        <w:rPr>
          <w:rFonts w:ascii="Arial" w:hAnsi="Arial" w:cs="Arial"/>
          <w:sz w:val="24"/>
          <w:szCs w:val="24"/>
          <w:lang w:eastAsia="en-GB"/>
        </w:rPr>
        <w:t xml:space="preserve"> </w:t>
      </w:r>
      <w:r w:rsidR="00D7522C" w:rsidRPr="00D7522C">
        <w:rPr>
          <w:rFonts w:ascii="Arial" w:hAnsi="Arial" w:cs="Arial"/>
          <w:sz w:val="24"/>
          <w:szCs w:val="24"/>
          <w:lang w:eastAsia="en-GB"/>
        </w:rPr>
        <w:t>One trans woman noted:</w:t>
      </w:r>
    </w:p>
    <w:p w14:paraId="70F516B5" w14:textId="77777777" w:rsidR="00D7522C" w:rsidRPr="00183432" w:rsidRDefault="00D7522C" w:rsidP="00701154">
      <w:pPr>
        <w:spacing w:after="120" w:line="240" w:lineRule="auto"/>
        <w:ind w:left="720"/>
        <w:jc w:val="both"/>
        <w:rPr>
          <w:rFonts w:ascii="Arial" w:hAnsi="Arial" w:cs="Arial"/>
          <w:lang w:eastAsia="en-GB"/>
        </w:rPr>
      </w:pPr>
      <w:r w:rsidRPr="00183432">
        <w:rPr>
          <w:rFonts w:ascii="Arial" w:hAnsi="Arial" w:cs="Arial"/>
          <w:lang w:eastAsia="en-GB"/>
        </w:rPr>
        <w:t>I am a Trades Union officer and workplace representative.</w:t>
      </w:r>
      <w:r w:rsidR="00701154" w:rsidRPr="00183432">
        <w:rPr>
          <w:rFonts w:ascii="Arial" w:hAnsi="Arial" w:cs="Arial"/>
          <w:lang w:eastAsia="en-GB"/>
        </w:rPr>
        <w:t xml:space="preserve"> (</w:t>
      </w:r>
      <w:r w:rsidR="00183432" w:rsidRPr="00183432">
        <w:rPr>
          <w:rFonts w:ascii="Arial" w:hAnsi="Arial" w:cs="Arial"/>
          <w:lang w:eastAsia="en-GB"/>
        </w:rPr>
        <w:t>SUR342, 60-64</w:t>
      </w:r>
      <w:r w:rsidR="00701154" w:rsidRPr="00183432">
        <w:rPr>
          <w:rFonts w:ascii="Arial" w:hAnsi="Arial" w:cs="Arial"/>
          <w:lang w:eastAsia="en-GB"/>
        </w:rPr>
        <w:t>, cis lesbian/gay woman)</w:t>
      </w:r>
    </w:p>
    <w:p w14:paraId="05752262" w14:textId="77777777" w:rsidR="009A6FE7" w:rsidRDefault="00A325E2" w:rsidP="00701154">
      <w:pPr>
        <w:spacing w:after="0" w:line="360" w:lineRule="auto"/>
        <w:jc w:val="both"/>
        <w:rPr>
          <w:rFonts w:ascii="Arial" w:hAnsi="Arial" w:cs="Arial"/>
          <w:sz w:val="24"/>
          <w:szCs w:val="24"/>
          <w:lang w:eastAsia="en-GB"/>
        </w:rPr>
      </w:pPr>
      <w:r>
        <w:rPr>
          <w:rFonts w:ascii="Arial" w:hAnsi="Arial" w:cs="Arial"/>
          <w:sz w:val="24"/>
          <w:szCs w:val="24"/>
          <w:lang w:eastAsia="en-GB"/>
        </w:rPr>
        <w:t>Respondent</w:t>
      </w:r>
      <w:r w:rsidR="005004F5">
        <w:rPr>
          <w:rFonts w:ascii="Arial" w:hAnsi="Arial" w:cs="Arial"/>
          <w:sz w:val="24"/>
          <w:szCs w:val="24"/>
          <w:lang w:eastAsia="en-GB"/>
        </w:rPr>
        <w:t xml:space="preserve">s were asked whether COVID-19 had impacted the support they provided to others. Those women (cis and trans) who were provided formal support to Lesbian/LGBT+/Trans communities reported moving support meetings online. </w:t>
      </w:r>
      <w:r w:rsidR="009A6FE7">
        <w:rPr>
          <w:rFonts w:ascii="Arial" w:hAnsi="Arial" w:cs="Arial"/>
          <w:sz w:val="24"/>
          <w:szCs w:val="24"/>
          <w:lang w:eastAsia="en-GB"/>
        </w:rPr>
        <w:t>For example, one trans woman commented:</w:t>
      </w:r>
    </w:p>
    <w:p w14:paraId="79B4AA31" w14:textId="77777777" w:rsidR="00DD6CA1" w:rsidRPr="00183432" w:rsidRDefault="009A6FE7" w:rsidP="00DD6CA1">
      <w:pPr>
        <w:spacing w:after="120" w:line="240" w:lineRule="auto"/>
        <w:ind w:left="720"/>
        <w:jc w:val="both"/>
        <w:rPr>
          <w:rFonts w:ascii="Arial" w:hAnsi="Arial" w:cs="Arial"/>
          <w:lang w:eastAsia="en-GB"/>
        </w:rPr>
      </w:pPr>
      <w:r w:rsidRPr="00030CF7">
        <w:rPr>
          <w:rFonts w:ascii="Arial" w:hAnsi="Arial" w:cs="Arial"/>
          <w:lang w:eastAsia="en-GB"/>
        </w:rPr>
        <w:t xml:space="preserve">We </w:t>
      </w:r>
      <w:proofErr w:type="gramStart"/>
      <w:r w:rsidRPr="00030CF7">
        <w:rPr>
          <w:rFonts w:ascii="Arial" w:hAnsi="Arial" w:cs="Arial"/>
          <w:lang w:eastAsia="en-GB"/>
        </w:rPr>
        <w:t>can't</w:t>
      </w:r>
      <w:proofErr w:type="gramEnd"/>
      <w:r w:rsidRPr="00030CF7">
        <w:rPr>
          <w:rFonts w:ascii="Arial" w:hAnsi="Arial" w:cs="Arial"/>
          <w:lang w:eastAsia="en-GB"/>
        </w:rPr>
        <w:t xml:space="preserve"> have our regular physical meetings or operate our Trans community house. We are doing our meetings, individual </w:t>
      </w:r>
      <w:proofErr w:type="gramStart"/>
      <w:r w:rsidRPr="00030CF7">
        <w:rPr>
          <w:rFonts w:ascii="Arial" w:hAnsi="Arial" w:cs="Arial"/>
          <w:lang w:eastAsia="en-GB"/>
        </w:rPr>
        <w:t>support</w:t>
      </w:r>
      <w:proofErr w:type="gramEnd"/>
      <w:r w:rsidRPr="00030CF7">
        <w:rPr>
          <w:rFonts w:ascii="Arial" w:hAnsi="Arial" w:cs="Arial"/>
          <w:lang w:eastAsia="en-GB"/>
        </w:rPr>
        <w:t xml:space="preserve"> and training by Zoom and by telephone.</w:t>
      </w:r>
      <w:r w:rsidR="00DD6CA1">
        <w:rPr>
          <w:rFonts w:ascii="Arial" w:hAnsi="Arial" w:cs="Arial"/>
          <w:lang w:eastAsia="en-GB"/>
        </w:rPr>
        <w:t xml:space="preserve"> </w:t>
      </w:r>
      <w:r w:rsidR="00DD6CA1" w:rsidRPr="00183432">
        <w:rPr>
          <w:rFonts w:ascii="Arial" w:hAnsi="Arial" w:cs="Arial"/>
          <w:lang w:eastAsia="en-GB"/>
        </w:rPr>
        <w:t>(</w:t>
      </w:r>
      <w:r w:rsidR="00183432" w:rsidRPr="00183432">
        <w:rPr>
          <w:rFonts w:ascii="Arial" w:hAnsi="Arial" w:cs="Arial"/>
          <w:lang w:eastAsia="en-GB"/>
        </w:rPr>
        <w:t>SUR084, 70-74</w:t>
      </w:r>
      <w:r w:rsidR="00DD6CA1" w:rsidRPr="00183432">
        <w:rPr>
          <w:rFonts w:ascii="Arial" w:hAnsi="Arial" w:cs="Arial"/>
          <w:lang w:eastAsia="en-GB"/>
        </w:rPr>
        <w:t>, trans lesbian/gay woman)</w:t>
      </w:r>
    </w:p>
    <w:p w14:paraId="22F21A88" w14:textId="77777777" w:rsidR="00573FC3" w:rsidRDefault="005004F5" w:rsidP="00701154">
      <w:pPr>
        <w:spacing w:after="0" w:line="360" w:lineRule="auto"/>
        <w:jc w:val="both"/>
        <w:rPr>
          <w:rFonts w:ascii="Arial" w:hAnsi="Arial" w:cs="Arial"/>
          <w:sz w:val="24"/>
          <w:szCs w:val="24"/>
          <w:lang w:eastAsia="en-GB"/>
        </w:rPr>
      </w:pPr>
      <w:r>
        <w:rPr>
          <w:rFonts w:ascii="Arial" w:hAnsi="Arial" w:cs="Arial"/>
          <w:sz w:val="24"/>
          <w:szCs w:val="24"/>
          <w:lang w:eastAsia="en-GB"/>
        </w:rPr>
        <w:t xml:space="preserve">Several </w:t>
      </w:r>
      <w:r w:rsidR="0071526D">
        <w:rPr>
          <w:rFonts w:ascii="Arial" w:hAnsi="Arial" w:cs="Arial"/>
          <w:sz w:val="24"/>
          <w:szCs w:val="24"/>
          <w:lang w:eastAsia="en-GB"/>
        </w:rPr>
        <w:t xml:space="preserve">cis and trans </w:t>
      </w:r>
      <w:r>
        <w:rPr>
          <w:rFonts w:ascii="Arial" w:hAnsi="Arial" w:cs="Arial"/>
          <w:sz w:val="24"/>
          <w:szCs w:val="24"/>
          <w:lang w:eastAsia="en-GB"/>
        </w:rPr>
        <w:t>women</w:t>
      </w:r>
      <w:r w:rsidR="0071526D">
        <w:rPr>
          <w:rFonts w:ascii="Arial" w:hAnsi="Arial" w:cs="Arial"/>
          <w:sz w:val="24"/>
          <w:szCs w:val="24"/>
          <w:lang w:eastAsia="en-GB"/>
        </w:rPr>
        <w:t xml:space="preserve">, </w:t>
      </w:r>
      <w:r w:rsidR="008B3DD2">
        <w:rPr>
          <w:rFonts w:ascii="Arial" w:hAnsi="Arial" w:cs="Arial"/>
          <w:sz w:val="24"/>
          <w:szCs w:val="24"/>
          <w:lang w:eastAsia="en-GB"/>
        </w:rPr>
        <w:t xml:space="preserve">who </w:t>
      </w:r>
      <w:r w:rsidR="001E0E04">
        <w:rPr>
          <w:rFonts w:ascii="Arial" w:hAnsi="Arial" w:cs="Arial"/>
          <w:sz w:val="24"/>
          <w:szCs w:val="24"/>
          <w:lang w:eastAsia="en-GB"/>
        </w:rPr>
        <w:t>provid</w:t>
      </w:r>
      <w:r w:rsidR="0071526D">
        <w:rPr>
          <w:rFonts w:ascii="Arial" w:hAnsi="Arial" w:cs="Arial"/>
          <w:sz w:val="24"/>
          <w:szCs w:val="24"/>
          <w:lang w:eastAsia="en-GB"/>
        </w:rPr>
        <w:t xml:space="preserve">ed </w:t>
      </w:r>
      <w:r w:rsidR="001E0E04">
        <w:rPr>
          <w:rFonts w:ascii="Arial" w:hAnsi="Arial" w:cs="Arial"/>
          <w:sz w:val="24"/>
          <w:szCs w:val="24"/>
          <w:lang w:eastAsia="en-GB"/>
        </w:rPr>
        <w:t>formal support</w:t>
      </w:r>
      <w:r w:rsidR="0071526D">
        <w:rPr>
          <w:rFonts w:ascii="Arial" w:hAnsi="Arial" w:cs="Arial"/>
          <w:sz w:val="24"/>
          <w:szCs w:val="24"/>
          <w:lang w:eastAsia="en-GB"/>
        </w:rPr>
        <w:t>,</w:t>
      </w:r>
      <w:r w:rsidR="001E0E04">
        <w:rPr>
          <w:rFonts w:ascii="Arial" w:hAnsi="Arial" w:cs="Arial"/>
          <w:sz w:val="24"/>
          <w:szCs w:val="24"/>
          <w:lang w:eastAsia="en-GB"/>
        </w:rPr>
        <w:t xml:space="preserve"> </w:t>
      </w:r>
      <w:r>
        <w:rPr>
          <w:rFonts w:ascii="Arial" w:hAnsi="Arial" w:cs="Arial"/>
          <w:sz w:val="24"/>
          <w:szCs w:val="24"/>
          <w:lang w:eastAsia="en-GB"/>
        </w:rPr>
        <w:t>reported a significant increase</w:t>
      </w:r>
      <w:r w:rsidR="0071526D">
        <w:rPr>
          <w:rFonts w:ascii="Arial" w:hAnsi="Arial" w:cs="Arial"/>
          <w:sz w:val="24"/>
          <w:szCs w:val="24"/>
          <w:lang w:eastAsia="en-GB"/>
        </w:rPr>
        <w:t xml:space="preserve"> in</w:t>
      </w:r>
      <w:r>
        <w:rPr>
          <w:rFonts w:ascii="Arial" w:hAnsi="Arial" w:cs="Arial"/>
          <w:sz w:val="24"/>
          <w:szCs w:val="24"/>
          <w:lang w:eastAsia="en-GB"/>
        </w:rPr>
        <w:t xml:space="preserve"> demand and difficulties finding the time to meet needs. Women (again cis and trans) providing personal support to family and/or friends reported an increased in the frequency of initiating contact with those individuals, to check on their wellbeing, keep up their morale, and try to mitigate feelings of loneliness and isolation. </w:t>
      </w:r>
      <w:r w:rsidR="0081093C">
        <w:rPr>
          <w:rFonts w:ascii="Arial" w:hAnsi="Arial" w:cs="Arial"/>
          <w:sz w:val="24"/>
          <w:szCs w:val="24"/>
          <w:lang w:eastAsia="en-GB"/>
        </w:rPr>
        <w:t>One woman confessed:</w:t>
      </w:r>
    </w:p>
    <w:p w14:paraId="3CF08948" w14:textId="77777777" w:rsidR="00DD6CA1" w:rsidRPr="00183432" w:rsidRDefault="0081093C" w:rsidP="00DD6CA1">
      <w:pPr>
        <w:spacing w:after="120" w:line="240" w:lineRule="auto"/>
        <w:ind w:left="720"/>
        <w:jc w:val="both"/>
        <w:rPr>
          <w:rFonts w:ascii="Arial" w:hAnsi="Arial" w:cs="Arial"/>
          <w:lang w:eastAsia="en-GB"/>
        </w:rPr>
      </w:pPr>
      <w:r w:rsidRPr="00183432">
        <w:rPr>
          <w:rFonts w:ascii="Arial" w:hAnsi="Arial" w:cs="Arial"/>
          <w:lang w:eastAsia="en-GB"/>
        </w:rPr>
        <w:t>Have had to break lockdown to visit bereaved friend.</w:t>
      </w:r>
      <w:r w:rsidR="00DD6CA1" w:rsidRPr="00183432">
        <w:rPr>
          <w:rFonts w:ascii="Arial" w:hAnsi="Arial" w:cs="Arial"/>
          <w:lang w:eastAsia="en-GB"/>
        </w:rPr>
        <w:t xml:space="preserve"> (</w:t>
      </w:r>
      <w:r w:rsidR="00183432" w:rsidRPr="00183432">
        <w:rPr>
          <w:rFonts w:ascii="Arial" w:hAnsi="Arial" w:cs="Arial"/>
          <w:lang w:eastAsia="en-GB"/>
        </w:rPr>
        <w:t>SUR033, 70-74</w:t>
      </w:r>
      <w:r w:rsidR="00DD6CA1" w:rsidRPr="00183432">
        <w:rPr>
          <w:rFonts w:ascii="Arial" w:hAnsi="Arial" w:cs="Arial"/>
          <w:lang w:eastAsia="en-GB"/>
        </w:rPr>
        <w:t>, cis lesbian/gay woman)</w:t>
      </w:r>
    </w:p>
    <w:p w14:paraId="72CF59A2" w14:textId="77777777" w:rsidR="00E439FF" w:rsidRDefault="00E439FF" w:rsidP="00701154">
      <w:pPr>
        <w:spacing w:after="0" w:line="360" w:lineRule="auto"/>
        <w:jc w:val="both"/>
        <w:rPr>
          <w:rFonts w:ascii="Arial" w:hAnsi="Arial" w:cs="Arial"/>
          <w:sz w:val="24"/>
          <w:szCs w:val="24"/>
          <w:lang w:eastAsia="en-GB"/>
        </w:rPr>
      </w:pPr>
      <w:r>
        <w:rPr>
          <w:rFonts w:ascii="Arial" w:hAnsi="Arial" w:cs="Arial"/>
          <w:sz w:val="24"/>
          <w:szCs w:val="24"/>
          <w:lang w:eastAsia="en-GB"/>
        </w:rPr>
        <w:t xml:space="preserve">One woman who lives with her sister, who has dementia, and is her full-time </w:t>
      </w:r>
      <w:proofErr w:type="spellStart"/>
      <w:r>
        <w:rPr>
          <w:rFonts w:ascii="Arial" w:hAnsi="Arial" w:cs="Arial"/>
          <w:sz w:val="24"/>
          <w:szCs w:val="24"/>
          <w:lang w:eastAsia="en-GB"/>
        </w:rPr>
        <w:t>carer</w:t>
      </w:r>
      <w:proofErr w:type="spellEnd"/>
      <w:r>
        <w:rPr>
          <w:rFonts w:ascii="Arial" w:hAnsi="Arial" w:cs="Arial"/>
          <w:sz w:val="24"/>
          <w:szCs w:val="24"/>
          <w:lang w:eastAsia="en-GB"/>
        </w:rPr>
        <w:t xml:space="preserve"> commented:</w:t>
      </w:r>
    </w:p>
    <w:p w14:paraId="17AE8AD3" w14:textId="77777777" w:rsidR="00E439FF" w:rsidRPr="008E3F28" w:rsidRDefault="00E439FF" w:rsidP="008E3F28">
      <w:pPr>
        <w:spacing w:after="120" w:line="240" w:lineRule="auto"/>
        <w:ind w:left="720"/>
        <w:jc w:val="both"/>
        <w:rPr>
          <w:rFonts w:ascii="Arial" w:hAnsi="Arial" w:cs="Arial"/>
          <w:lang w:eastAsia="en-GB"/>
        </w:rPr>
      </w:pPr>
      <w:r w:rsidRPr="008E3F28">
        <w:rPr>
          <w:rFonts w:ascii="Arial" w:hAnsi="Arial" w:cs="Arial"/>
          <w:lang w:eastAsia="en-GB"/>
        </w:rPr>
        <w:t>My</w:t>
      </w:r>
      <w:r w:rsidR="008E3F28" w:rsidRPr="008E3F28">
        <w:rPr>
          <w:rFonts w:ascii="Arial" w:hAnsi="Arial" w:cs="Arial"/>
          <w:lang w:eastAsia="en-GB"/>
        </w:rPr>
        <w:t xml:space="preserve"> </w:t>
      </w:r>
      <w:r w:rsidRPr="008E3F28">
        <w:rPr>
          <w:rFonts w:ascii="Arial" w:hAnsi="Arial" w:cs="Arial"/>
          <w:lang w:eastAsia="en-GB"/>
        </w:rPr>
        <w:t>sister has Alzheimer's. Being in isolation and her only support is exhausting and draining.</w:t>
      </w:r>
    </w:p>
    <w:p w14:paraId="1E107494" w14:textId="77777777" w:rsidR="005004F5" w:rsidRDefault="00573FC3" w:rsidP="00701154">
      <w:pPr>
        <w:spacing w:after="0" w:line="360" w:lineRule="auto"/>
        <w:jc w:val="both"/>
        <w:rPr>
          <w:rFonts w:ascii="Arial" w:hAnsi="Arial" w:cs="Arial"/>
          <w:sz w:val="24"/>
          <w:szCs w:val="24"/>
          <w:lang w:eastAsia="en-GB"/>
        </w:rPr>
      </w:pPr>
      <w:r>
        <w:rPr>
          <w:rFonts w:ascii="Arial" w:hAnsi="Arial" w:cs="Arial"/>
          <w:sz w:val="24"/>
          <w:szCs w:val="24"/>
          <w:lang w:eastAsia="en-GB"/>
        </w:rPr>
        <w:t xml:space="preserve">Several women spoke of the frustrations of not being able to support </w:t>
      </w:r>
      <w:proofErr w:type="gramStart"/>
      <w:r>
        <w:rPr>
          <w:rFonts w:ascii="Arial" w:hAnsi="Arial" w:cs="Arial"/>
          <w:sz w:val="24"/>
          <w:szCs w:val="24"/>
          <w:lang w:eastAsia="en-GB"/>
        </w:rPr>
        <w:t>loved-ones</w:t>
      </w:r>
      <w:proofErr w:type="gramEnd"/>
      <w:r>
        <w:rPr>
          <w:rFonts w:ascii="Arial" w:hAnsi="Arial" w:cs="Arial"/>
          <w:sz w:val="24"/>
          <w:szCs w:val="24"/>
          <w:lang w:eastAsia="en-GB"/>
        </w:rPr>
        <w:t xml:space="preserve"> in person</w:t>
      </w:r>
      <w:r w:rsidR="0081093C">
        <w:rPr>
          <w:rFonts w:ascii="Arial" w:hAnsi="Arial" w:cs="Arial"/>
          <w:sz w:val="24"/>
          <w:szCs w:val="24"/>
          <w:lang w:eastAsia="en-GB"/>
        </w:rPr>
        <w:t>. For example:</w:t>
      </w:r>
    </w:p>
    <w:p w14:paraId="785526E2" w14:textId="77777777" w:rsidR="00DD6CA1" w:rsidRPr="00183432" w:rsidRDefault="00573FC3" w:rsidP="00DD6CA1">
      <w:pPr>
        <w:spacing w:after="120" w:line="240" w:lineRule="auto"/>
        <w:ind w:left="720"/>
        <w:jc w:val="both"/>
        <w:rPr>
          <w:rFonts w:ascii="Arial" w:hAnsi="Arial" w:cs="Arial"/>
          <w:lang w:eastAsia="en-GB"/>
        </w:rPr>
      </w:pPr>
      <w:proofErr w:type="gramStart"/>
      <w:r w:rsidRPr="00183432">
        <w:rPr>
          <w:rFonts w:ascii="Arial" w:hAnsi="Arial" w:cs="Arial"/>
          <w:lang w:eastAsia="en-GB"/>
        </w:rPr>
        <w:t>Haven’t</w:t>
      </w:r>
      <w:proofErr w:type="gramEnd"/>
      <w:r w:rsidRPr="00183432">
        <w:rPr>
          <w:rFonts w:ascii="Arial" w:hAnsi="Arial" w:cs="Arial"/>
          <w:lang w:eastAsia="en-GB"/>
        </w:rPr>
        <w:t xml:space="preserve"> seen my </w:t>
      </w:r>
      <w:r w:rsidR="00183432" w:rsidRPr="00183432">
        <w:rPr>
          <w:rFonts w:ascii="Arial" w:hAnsi="Arial" w:cs="Arial"/>
          <w:lang w:eastAsia="en-GB"/>
        </w:rPr>
        <w:t>85-year-old</w:t>
      </w:r>
      <w:r w:rsidRPr="00183432">
        <w:rPr>
          <w:rFonts w:ascii="Arial" w:hAnsi="Arial" w:cs="Arial"/>
          <w:lang w:eastAsia="en-GB"/>
        </w:rPr>
        <w:t xml:space="preserve"> disabled sister since lockdown except via Zoom.</w:t>
      </w:r>
      <w:r w:rsidR="00DD6CA1" w:rsidRPr="00183432">
        <w:rPr>
          <w:rFonts w:ascii="Arial" w:hAnsi="Arial" w:cs="Arial"/>
          <w:lang w:eastAsia="en-GB"/>
        </w:rPr>
        <w:t xml:space="preserve"> (</w:t>
      </w:r>
      <w:r w:rsidR="00183432" w:rsidRPr="00183432">
        <w:rPr>
          <w:rFonts w:ascii="Arial" w:hAnsi="Arial" w:cs="Arial"/>
          <w:lang w:eastAsia="en-GB"/>
        </w:rPr>
        <w:t>SUR010, 75-79</w:t>
      </w:r>
      <w:r w:rsidR="00DD6CA1" w:rsidRPr="00183432">
        <w:rPr>
          <w:rFonts w:ascii="Arial" w:hAnsi="Arial" w:cs="Arial"/>
          <w:lang w:eastAsia="en-GB"/>
        </w:rPr>
        <w:t>, cis lesbian/gay woman)</w:t>
      </w:r>
    </w:p>
    <w:p w14:paraId="75C19320" w14:textId="77777777" w:rsidR="00DD6CA1" w:rsidRPr="001E0E04" w:rsidRDefault="0081093C" w:rsidP="00DD6CA1">
      <w:pPr>
        <w:spacing w:after="120" w:line="240" w:lineRule="auto"/>
        <w:ind w:left="720"/>
        <w:jc w:val="both"/>
        <w:rPr>
          <w:rFonts w:ascii="Arial" w:hAnsi="Arial" w:cs="Arial"/>
          <w:lang w:eastAsia="en-GB"/>
        </w:rPr>
      </w:pPr>
      <w:r w:rsidRPr="0081093C">
        <w:rPr>
          <w:rFonts w:ascii="Arial" w:hAnsi="Arial" w:cs="Arial"/>
          <w:lang w:eastAsia="en-GB"/>
        </w:rPr>
        <w:t>My sister is registered blind</w:t>
      </w:r>
      <w:r w:rsidRPr="00183432">
        <w:rPr>
          <w:rFonts w:ascii="Arial" w:hAnsi="Arial" w:cs="Arial"/>
          <w:lang w:eastAsia="en-GB"/>
        </w:rPr>
        <w:t>. I have only seen her once in 12 weeks. Before at least weekly and sometimes daily.</w:t>
      </w:r>
      <w:r w:rsidR="00DD6CA1" w:rsidRPr="00183432">
        <w:rPr>
          <w:rFonts w:ascii="Arial" w:hAnsi="Arial" w:cs="Arial"/>
          <w:lang w:eastAsia="en-GB"/>
        </w:rPr>
        <w:t xml:space="preserve"> (</w:t>
      </w:r>
      <w:r w:rsidR="00183432" w:rsidRPr="00183432">
        <w:rPr>
          <w:rFonts w:ascii="Arial" w:hAnsi="Arial" w:cs="Arial"/>
          <w:lang w:eastAsia="en-GB"/>
        </w:rPr>
        <w:t>SUR091, 70-74</w:t>
      </w:r>
      <w:r w:rsidR="00DD6CA1" w:rsidRPr="00183432">
        <w:rPr>
          <w:rFonts w:ascii="Arial" w:hAnsi="Arial" w:cs="Arial"/>
          <w:lang w:eastAsia="en-GB"/>
        </w:rPr>
        <w:t>, cis lesbian/gay woman)</w:t>
      </w:r>
    </w:p>
    <w:p w14:paraId="1E36298A" w14:textId="77777777" w:rsidR="00DD6CA1" w:rsidRPr="00183432" w:rsidRDefault="00573FC3" w:rsidP="00DD6CA1">
      <w:pPr>
        <w:spacing w:after="120" w:line="240" w:lineRule="auto"/>
        <w:ind w:left="720"/>
        <w:jc w:val="both"/>
        <w:rPr>
          <w:rFonts w:ascii="Arial" w:hAnsi="Arial" w:cs="Arial"/>
          <w:lang w:eastAsia="en-GB"/>
        </w:rPr>
      </w:pPr>
      <w:r w:rsidRPr="00183432">
        <w:rPr>
          <w:rFonts w:ascii="Arial" w:hAnsi="Arial" w:cs="Arial"/>
          <w:lang w:eastAsia="en-GB"/>
        </w:rPr>
        <w:t>Difficult to support my mum.</w:t>
      </w:r>
      <w:r w:rsidR="00DD6CA1" w:rsidRPr="00183432">
        <w:rPr>
          <w:rFonts w:ascii="Arial" w:hAnsi="Arial" w:cs="Arial"/>
          <w:lang w:eastAsia="en-GB"/>
        </w:rPr>
        <w:t xml:space="preserve"> (</w:t>
      </w:r>
      <w:r w:rsidR="00183432" w:rsidRPr="00183432">
        <w:rPr>
          <w:rFonts w:ascii="Arial" w:hAnsi="Arial" w:cs="Arial"/>
          <w:lang w:eastAsia="en-GB"/>
        </w:rPr>
        <w:t>SUR011, 60-64</w:t>
      </w:r>
      <w:r w:rsidR="00DD6CA1" w:rsidRPr="00183432">
        <w:rPr>
          <w:rFonts w:ascii="Arial" w:hAnsi="Arial" w:cs="Arial"/>
          <w:lang w:eastAsia="en-GB"/>
        </w:rPr>
        <w:t>, cis lesbian/gay woman)</w:t>
      </w:r>
    </w:p>
    <w:p w14:paraId="1EE450CD" w14:textId="77777777" w:rsidR="00DD6CA1" w:rsidRPr="00DE7B0F" w:rsidRDefault="00E439FF" w:rsidP="00DD6CA1">
      <w:pPr>
        <w:spacing w:after="120" w:line="240" w:lineRule="auto"/>
        <w:ind w:left="720"/>
        <w:jc w:val="both"/>
        <w:rPr>
          <w:rFonts w:ascii="Arial" w:hAnsi="Arial" w:cs="Arial"/>
          <w:lang w:eastAsia="en-GB"/>
        </w:rPr>
      </w:pPr>
      <w:proofErr w:type="gramStart"/>
      <w:r w:rsidRPr="00DE7B0F">
        <w:rPr>
          <w:rFonts w:ascii="Arial" w:hAnsi="Arial" w:cs="Arial"/>
          <w:lang w:eastAsia="en-GB"/>
        </w:rPr>
        <w:t>It’s</w:t>
      </w:r>
      <w:proofErr w:type="gramEnd"/>
      <w:r w:rsidRPr="00DE7B0F">
        <w:rPr>
          <w:rFonts w:ascii="Arial" w:hAnsi="Arial" w:cs="Arial"/>
          <w:lang w:eastAsia="en-GB"/>
        </w:rPr>
        <w:t xml:space="preserve"> hard never seeing them</w:t>
      </w:r>
      <w:r w:rsidR="00DD6CA1" w:rsidRPr="00DE7B0F">
        <w:rPr>
          <w:rFonts w:ascii="Arial" w:hAnsi="Arial" w:cs="Arial"/>
          <w:lang w:eastAsia="en-GB"/>
        </w:rPr>
        <w:t>. (</w:t>
      </w:r>
      <w:r w:rsidR="00DE7B0F" w:rsidRPr="00DE7B0F">
        <w:rPr>
          <w:rFonts w:ascii="Arial" w:hAnsi="Arial" w:cs="Arial"/>
          <w:lang w:eastAsia="en-GB"/>
        </w:rPr>
        <w:t>SUR017, 70-74</w:t>
      </w:r>
      <w:r w:rsidR="00DD6CA1" w:rsidRPr="00DE7B0F">
        <w:rPr>
          <w:rFonts w:ascii="Arial" w:hAnsi="Arial" w:cs="Arial"/>
          <w:lang w:eastAsia="en-GB"/>
        </w:rPr>
        <w:t>, cis lesbian/gay woman)</w:t>
      </w:r>
    </w:p>
    <w:p w14:paraId="37FC8EC2" w14:textId="77777777" w:rsidR="00DD6CA1" w:rsidRPr="00DE7B0F" w:rsidRDefault="00573FC3" w:rsidP="00DD6CA1">
      <w:pPr>
        <w:spacing w:after="120" w:line="240" w:lineRule="auto"/>
        <w:ind w:left="720"/>
        <w:jc w:val="both"/>
        <w:rPr>
          <w:rFonts w:ascii="Arial" w:hAnsi="Arial" w:cs="Arial"/>
          <w:lang w:eastAsia="en-GB"/>
        </w:rPr>
      </w:pPr>
      <w:proofErr w:type="gramStart"/>
      <w:r w:rsidRPr="00DE7B0F">
        <w:rPr>
          <w:rFonts w:ascii="Arial" w:hAnsi="Arial" w:cs="Arial"/>
          <w:lang w:eastAsia="en-GB"/>
        </w:rPr>
        <w:t>It’s</w:t>
      </w:r>
      <w:proofErr w:type="gramEnd"/>
      <w:r w:rsidRPr="00DE7B0F">
        <w:rPr>
          <w:rFonts w:ascii="Arial" w:hAnsi="Arial" w:cs="Arial"/>
          <w:lang w:eastAsia="en-GB"/>
        </w:rPr>
        <w:t xml:space="preserve"> difficult doing it [provide support] over FaceTime.</w:t>
      </w:r>
      <w:r w:rsidR="00DD6CA1" w:rsidRPr="00DE7B0F">
        <w:rPr>
          <w:rFonts w:ascii="Arial" w:hAnsi="Arial" w:cs="Arial"/>
          <w:lang w:eastAsia="en-GB"/>
        </w:rPr>
        <w:t xml:space="preserve"> (</w:t>
      </w:r>
      <w:r w:rsidR="00DE7B0F" w:rsidRPr="00DE7B0F">
        <w:rPr>
          <w:rFonts w:ascii="Arial" w:hAnsi="Arial" w:cs="Arial"/>
          <w:lang w:eastAsia="en-GB"/>
        </w:rPr>
        <w:t xml:space="preserve">SUR013, 60-64, </w:t>
      </w:r>
      <w:r w:rsidR="00DD6CA1" w:rsidRPr="00DE7B0F">
        <w:rPr>
          <w:rFonts w:ascii="Arial" w:hAnsi="Arial" w:cs="Arial"/>
          <w:lang w:eastAsia="en-GB"/>
        </w:rPr>
        <w:t>cis lesbian/gay woman)</w:t>
      </w:r>
    </w:p>
    <w:p w14:paraId="6EFD6A7C" w14:textId="77777777" w:rsidR="00DD6CA1" w:rsidRPr="00573FC3" w:rsidRDefault="00DD6CA1" w:rsidP="00DB0A7E">
      <w:pPr>
        <w:spacing w:after="120" w:line="240" w:lineRule="auto"/>
        <w:ind w:firstLine="720"/>
        <w:jc w:val="both"/>
        <w:rPr>
          <w:rFonts w:ascii="Arial" w:hAnsi="Arial" w:cs="Arial"/>
          <w:lang w:eastAsia="en-GB"/>
        </w:rPr>
      </w:pPr>
    </w:p>
    <w:p w14:paraId="0AEB183A" w14:textId="77777777" w:rsidR="005004F5" w:rsidRPr="00DE7B0F" w:rsidRDefault="00DD6CA1" w:rsidP="00701154">
      <w:pPr>
        <w:spacing w:after="0" w:line="360" w:lineRule="auto"/>
        <w:jc w:val="both"/>
        <w:rPr>
          <w:rFonts w:ascii="Arial" w:hAnsi="Arial" w:cs="Arial"/>
          <w:sz w:val="24"/>
          <w:szCs w:val="24"/>
          <w:lang w:eastAsia="en-GB"/>
        </w:rPr>
      </w:pPr>
      <w:r>
        <w:rPr>
          <w:rFonts w:ascii="Arial" w:hAnsi="Arial" w:cs="Arial"/>
          <w:sz w:val="24"/>
          <w:szCs w:val="24"/>
          <w:lang w:eastAsia="en-GB"/>
        </w:rPr>
        <w:lastRenderedPageBreak/>
        <w:t xml:space="preserve">Providing support can be emotionally draining. For some, COVID, and the limitations the </w:t>
      </w:r>
      <w:r w:rsidRPr="00DE7B0F">
        <w:rPr>
          <w:rFonts w:ascii="Arial" w:hAnsi="Arial" w:cs="Arial"/>
          <w:sz w:val="24"/>
          <w:szCs w:val="24"/>
          <w:lang w:eastAsia="en-GB"/>
        </w:rPr>
        <w:t xml:space="preserve">lockdown has imposed have been liberating. </w:t>
      </w:r>
      <w:r w:rsidR="00573FC3" w:rsidRPr="00DE7B0F">
        <w:rPr>
          <w:rFonts w:ascii="Arial" w:hAnsi="Arial" w:cs="Arial"/>
          <w:sz w:val="24"/>
          <w:szCs w:val="24"/>
          <w:lang w:eastAsia="en-GB"/>
        </w:rPr>
        <w:t>One woman commented:</w:t>
      </w:r>
    </w:p>
    <w:p w14:paraId="780D223D" w14:textId="77777777" w:rsidR="00DD6CA1" w:rsidRPr="00DE7B0F" w:rsidRDefault="00573FC3" w:rsidP="00DD6CA1">
      <w:pPr>
        <w:spacing w:after="120" w:line="240" w:lineRule="auto"/>
        <w:ind w:left="720"/>
        <w:jc w:val="both"/>
        <w:rPr>
          <w:rFonts w:ascii="Arial" w:hAnsi="Arial" w:cs="Arial"/>
          <w:lang w:eastAsia="en-GB"/>
        </w:rPr>
      </w:pPr>
      <w:r w:rsidRPr="00DE7B0F">
        <w:rPr>
          <w:rFonts w:ascii="Arial" w:hAnsi="Arial" w:cs="Arial"/>
          <w:lang w:eastAsia="en-GB"/>
        </w:rPr>
        <w:t xml:space="preserve">I can’t see people face to </w:t>
      </w:r>
      <w:proofErr w:type="gramStart"/>
      <w:r w:rsidRPr="00DE7B0F">
        <w:rPr>
          <w:rFonts w:ascii="Arial" w:hAnsi="Arial" w:cs="Arial"/>
          <w:lang w:eastAsia="en-GB"/>
        </w:rPr>
        <w:t>face</w:t>
      </w:r>
      <w:proofErr w:type="gramEnd"/>
      <w:r w:rsidRPr="00DE7B0F">
        <w:rPr>
          <w:rFonts w:ascii="Arial" w:hAnsi="Arial" w:cs="Arial"/>
          <w:lang w:eastAsia="en-GB"/>
        </w:rPr>
        <w:t xml:space="preserve"> so I stay in touch in other ways. but I find that life is strangely peaceful!</w:t>
      </w:r>
      <w:r w:rsidR="00DD6CA1" w:rsidRPr="00DE7B0F">
        <w:rPr>
          <w:rFonts w:ascii="Arial" w:hAnsi="Arial" w:cs="Arial"/>
          <w:lang w:eastAsia="en-GB"/>
        </w:rPr>
        <w:t xml:space="preserve"> (</w:t>
      </w:r>
      <w:r w:rsidR="00DE7B0F" w:rsidRPr="00DE7B0F">
        <w:rPr>
          <w:rFonts w:ascii="Arial" w:hAnsi="Arial" w:cs="Arial"/>
          <w:lang w:eastAsia="en-GB"/>
        </w:rPr>
        <w:t>SUR014, 60-64</w:t>
      </w:r>
      <w:r w:rsidR="00DD6CA1" w:rsidRPr="00DE7B0F">
        <w:rPr>
          <w:rFonts w:ascii="Arial" w:hAnsi="Arial" w:cs="Arial"/>
          <w:lang w:eastAsia="en-GB"/>
        </w:rPr>
        <w:t>, cis lesbian/gay woman)</w:t>
      </w:r>
    </w:p>
    <w:p w14:paraId="2AE76EB4" w14:textId="77777777" w:rsidR="00DB0A7E" w:rsidRPr="00DB0A7E" w:rsidRDefault="00DB0A7E" w:rsidP="00701154">
      <w:pPr>
        <w:spacing w:after="120" w:line="360" w:lineRule="auto"/>
        <w:ind w:left="720"/>
        <w:jc w:val="both"/>
        <w:rPr>
          <w:rFonts w:ascii="Arial" w:hAnsi="Arial" w:cs="Arial"/>
          <w:lang w:eastAsia="en-GB"/>
        </w:rPr>
      </w:pPr>
    </w:p>
    <w:p w14:paraId="0B8EC2A4" w14:textId="77777777" w:rsidR="008373A2" w:rsidRPr="00291E48" w:rsidRDefault="008373A2" w:rsidP="00701154">
      <w:pPr>
        <w:pStyle w:val="Style1"/>
        <w:numPr>
          <w:ilvl w:val="2"/>
          <w:numId w:val="13"/>
        </w:numPr>
        <w:spacing w:before="0" w:after="120" w:line="360" w:lineRule="auto"/>
        <w:outlineLvl w:val="2"/>
        <w:rPr>
          <w:rFonts w:ascii="Arial" w:hAnsi="Arial" w:cs="Arial"/>
          <w:b w:val="0"/>
          <w:bCs/>
          <w:i/>
          <w:iCs/>
          <w:color w:val="auto"/>
          <w:szCs w:val="24"/>
          <w:lang w:eastAsia="en-GB"/>
        </w:rPr>
      </w:pPr>
      <w:bookmarkStart w:id="52" w:name="_Toc66613946"/>
      <w:r w:rsidRPr="00291E48">
        <w:rPr>
          <w:rFonts w:ascii="Arial" w:hAnsi="Arial" w:cs="Arial"/>
          <w:b w:val="0"/>
          <w:bCs/>
          <w:i/>
          <w:iCs/>
          <w:color w:val="auto"/>
          <w:szCs w:val="24"/>
          <w:lang w:eastAsia="en-GB"/>
        </w:rPr>
        <w:t>Effect on health and wellbeing</w:t>
      </w:r>
      <w:bookmarkEnd w:id="52"/>
    </w:p>
    <w:p w14:paraId="7ECDB97C" w14:textId="77777777" w:rsidR="00A325E2" w:rsidRPr="008914E7" w:rsidRDefault="00E9114A" w:rsidP="00701154">
      <w:pPr>
        <w:spacing w:after="240" w:line="360" w:lineRule="auto"/>
        <w:rPr>
          <w:rFonts w:ascii="Arial" w:hAnsi="Arial" w:cs="Arial"/>
          <w:sz w:val="24"/>
          <w:szCs w:val="24"/>
        </w:rPr>
      </w:pPr>
      <w:r>
        <w:rPr>
          <w:rFonts w:ascii="Arial" w:hAnsi="Arial" w:cs="Arial"/>
          <w:sz w:val="24"/>
          <w:szCs w:val="24"/>
        </w:rPr>
        <w:t>Respondents</w:t>
      </w:r>
      <w:r w:rsidR="008373A2" w:rsidRPr="008914E7">
        <w:rPr>
          <w:rFonts w:ascii="Arial" w:hAnsi="Arial" w:cs="Arial"/>
          <w:sz w:val="24"/>
          <w:szCs w:val="24"/>
        </w:rPr>
        <w:t xml:space="preserve"> were asked to rate their physical and mental health during mandatory social isolation on a Likert scale.</w:t>
      </w:r>
    </w:p>
    <w:p w14:paraId="3551B4D2" w14:textId="77777777" w:rsidR="008373A2" w:rsidRPr="008914E7" w:rsidRDefault="00F65FF3" w:rsidP="00701154">
      <w:pPr>
        <w:pStyle w:val="Heading20"/>
        <w:spacing w:after="120" w:line="360" w:lineRule="auto"/>
        <w:outlineLvl w:val="3"/>
        <w:rPr>
          <w:rFonts w:ascii="Arial" w:hAnsi="Arial" w:cs="Arial"/>
          <w:b w:val="0"/>
          <w:bCs/>
          <w:i w:val="0"/>
          <w:iCs/>
          <w:szCs w:val="24"/>
          <w:lang w:eastAsia="en-GB"/>
        </w:rPr>
      </w:pPr>
      <w:bookmarkStart w:id="53" w:name="_Hlk62812572"/>
      <w:r>
        <w:rPr>
          <w:rFonts w:ascii="Arial" w:hAnsi="Arial" w:cs="Arial"/>
          <w:b w:val="0"/>
          <w:bCs/>
          <w:i w:val="0"/>
          <w:iCs/>
          <w:szCs w:val="24"/>
          <w:lang w:eastAsia="en-GB"/>
        </w:rPr>
        <w:t xml:space="preserve">2.2.4.1. </w:t>
      </w:r>
      <w:r w:rsidR="008373A2" w:rsidRPr="008914E7">
        <w:rPr>
          <w:rFonts w:ascii="Arial" w:hAnsi="Arial" w:cs="Arial"/>
          <w:b w:val="0"/>
          <w:bCs/>
          <w:i w:val="0"/>
          <w:iCs/>
          <w:szCs w:val="24"/>
          <w:lang w:eastAsia="en-GB"/>
        </w:rPr>
        <w:t>Physical health</w:t>
      </w:r>
    </w:p>
    <w:p w14:paraId="1A92AFFD" w14:textId="77777777" w:rsidR="008373A2" w:rsidRPr="00730065" w:rsidRDefault="008373A2" w:rsidP="00701154">
      <w:pPr>
        <w:spacing w:after="240" w:line="360" w:lineRule="auto"/>
        <w:jc w:val="both"/>
        <w:rPr>
          <w:rFonts w:ascii="Arial" w:hAnsi="Arial" w:cs="Arial"/>
          <w:sz w:val="24"/>
          <w:szCs w:val="24"/>
        </w:rPr>
      </w:pPr>
      <w:r w:rsidRPr="008914E7">
        <w:rPr>
          <w:rFonts w:ascii="Arial" w:hAnsi="Arial" w:cs="Arial"/>
          <w:sz w:val="24"/>
          <w:szCs w:val="24"/>
        </w:rPr>
        <w:t xml:space="preserve">As can be seen from Table </w:t>
      </w:r>
      <w:r w:rsidR="003E364F">
        <w:rPr>
          <w:rFonts w:ascii="Arial" w:hAnsi="Arial" w:cs="Arial"/>
          <w:sz w:val="24"/>
          <w:szCs w:val="24"/>
        </w:rPr>
        <w:t>11</w:t>
      </w:r>
      <w:r w:rsidRPr="008914E7">
        <w:rPr>
          <w:rFonts w:ascii="Arial" w:hAnsi="Arial" w:cs="Arial"/>
          <w:sz w:val="24"/>
          <w:szCs w:val="24"/>
        </w:rPr>
        <w:t xml:space="preserve">, </w:t>
      </w:r>
      <w:r w:rsidRPr="00AD5E7A">
        <w:rPr>
          <w:rFonts w:ascii="Arial" w:hAnsi="Arial" w:cs="Arial"/>
          <w:sz w:val="24"/>
          <w:szCs w:val="24"/>
        </w:rPr>
        <w:t xml:space="preserve">just </w:t>
      </w:r>
      <w:r w:rsidR="00AD5E7A" w:rsidRPr="00AD5E7A">
        <w:rPr>
          <w:rFonts w:ascii="Arial" w:hAnsi="Arial" w:cs="Arial"/>
          <w:sz w:val="24"/>
          <w:szCs w:val="24"/>
        </w:rPr>
        <w:t>over two fifths</w:t>
      </w:r>
      <w:r w:rsidRPr="00AD5E7A">
        <w:rPr>
          <w:rFonts w:ascii="Arial" w:hAnsi="Arial" w:cs="Arial"/>
          <w:sz w:val="24"/>
          <w:szCs w:val="24"/>
        </w:rPr>
        <w:t xml:space="preserve"> (4</w:t>
      </w:r>
      <w:r w:rsidR="00AD5E7A" w:rsidRPr="00AD5E7A">
        <w:rPr>
          <w:rFonts w:ascii="Arial" w:hAnsi="Arial" w:cs="Arial"/>
          <w:sz w:val="24"/>
          <w:szCs w:val="24"/>
        </w:rPr>
        <w:t>3</w:t>
      </w:r>
      <w:r w:rsidRPr="00AD5E7A">
        <w:rPr>
          <w:rFonts w:ascii="Arial" w:hAnsi="Arial" w:cs="Arial"/>
          <w:sz w:val="24"/>
          <w:szCs w:val="24"/>
        </w:rPr>
        <w:t xml:space="preserve">%) of the </w:t>
      </w:r>
      <w:r w:rsidR="00AD5E7A" w:rsidRPr="00AD5E7A">
        <w:rPr>
          <w:rFonts w:ascii="Arial" w:hAnsi="Arial" w:cs="Arial"/>
          <w:sz w:val="24"/>
          <w:szCs w:val="24"/>
        </w:rPr>
        <w:t>lesbians/gay women</w:t>
      </w:r>
      <w:r w:rsidR="00DB0A7E">
        <w:rPr>
          <w:rFonts w:ascii="Arial" w:hAnsi="Arial" w:cs="Arial"/>
          <w:sz w:val="24"/>
          <w:szCs w:val="24"/>
        </w:rPr>
        <w:t xml:space="preserve">’s </w:t>
      </w:r>
      <w:r w:rsidRPr="00AD5E7A">
        <w:rPr>
          <w:rFonts w:ascii="Arial" w:hAnsi="Arial" w:cs="Arial"/>
          <w:sz w:val="24"/>
          <w:szCs w:val="24"/>
        </w:rPr>
        <w:t xml:space="preserve">sample reported no change to </w:t>
      </w:r>
      <w:bookmarkStart w:id="54" w:name="_Hlk62935127"/>
      <w:r w:rsidRPr="00AD5E7A">
        <w:rPr>
          <w:rFonts w:ascii="Arial" w:hAnsi="Arial" w:cs="Arial"/>
          <w:sz w:val="24"/>
          <w:szCs w:val="24"/>
        </w:rPr>
        <w:t>their physical health during lockdown</w:t>
      </w:r>
      <w:bookmarkEnd w:id="54"/>
      <w:r w:rsidR="00AD5E7A" w:rsidRPr="00AD5E7A">
        <w:rPr>
          <w:rFonts w:ascii="Arial" w:hAnsi="Arial" w:cs="Arial"/>
          <w:sz w:val="24"/>
          <w:szCs w:val="24"/>
        </w:rPr>
        <w:t xml:space="preserve">. This was </w:t>
      </w:r>
      <w:proofErr w:type="gramStart"/>
      <w:r w:rsidRPr="00AD5E7A">
        <w:rPr>
          <w:rFonts w:ascii="Arial" w:hAnsi="Arial" w:cs="Arial"/>
          <w:sz w:val="24"/>
          <w:szCs w:val="24"/>
        </w:rPr>
        <w:t>similar to</w:t>
      </w:r>
      <w:proofErr w:type="gramEnd"/>
      <w:r w:rsidRPr="00AD5E7A">
        <w:rPr>
          <w:rFonts w:ascii="Arial" w:hAnsi="Arial" w:cs="Arial"/>
          <w:sz w:val="24"/>
          <w:szCs w:val="24"/>
        </w:rPr>
        <w:t xml:space="preserve"> the full sample (46%). </w:t>
      </w:r>
      <w:r w:rsidR="00AD5E7A" w:rsidRPr="00730065">
        <w:rPr>
          <w:rFonts w:ascii="Arial" w:hAnsi="Arial" w:cs="Arial"/>
          <w:sz w:val="24"/>
          <w:szCs w:val="24"/>
        </w:rPr>
        <w:t xml:space="preserve">32 </w:t>
      </w:r>
      <w:r w:rsidR="00E9114A">
        <w:rPr>
          <w:rFonts w:ascii="Arial" w:hAnsi="Arial" w:cs="Arial"/>
          <w:sz w:val="24"/>
          <w:szCs w:val="24"/>
        </w:rPr>
        <w:t>respondents</w:t>
      </w:r>
      <w:r w:rsidRPr="00730065">
        <w:rPr>
          <w:rFonts w:ascii="Arial" w:hAnsi="Arial" w:cs="Arial"/>
          <w:sz w:val="24"/>
          <w:szCs w:val="24"/>
        </w:rPr>
        <w:t xml:space="preserve"> (2</w:t>
      </w:r>
      <w:r w:rsidR="00AD5E7A" w:rsidRPr="00730065">
        <w:rPr>
          <w:rFonts w:ascii="Arial" w:hAnsi="Arial" w:cs="Arial"/>
          <w:sz w:val="24"/>
          <w:szCs w:val="24"/>
        </w:rPr>
        <w:t>1</w:t>
      </w:r>
      <w:r w:rsidRPr="00730065">
        <w:rPr>
          <w:rFonts w:ascii="Arial" w:hAnsi="Arial" w:cs="Arial"/>
          <w:sz w:val="24"/>
          <w:szCs w:val="24"/>
        </w:rPr>
        <w:t xml:space="preserve">%) reported an </w:t>
      </w:r>
      <w:r w:rsidR="00981FC6" w:rsidRPr="00730065">
        <w:rPr>
          <w:rFonts w:ascii="Arial" w:hAnsi="Arial" w:cs="Arial"/>
          <w:sz w:val="24"/>
          <w:szCs w:val="24"/>
        </w:rPr>
        <w:t>improvement, which</w:t>
      </w:r>
      <w:r w:rsidRPr="00730065">
        <w:rPr>
          <w:rFonts w:ascii="Arial" w:hAnsi="Arial" w:cs="Arial"/>
          <w:sz w:val="24"/>
          <w:szCs w:val="24"/>
        </w:rPr>
        <w:t xml:space="preserve"> was slightly better or a lot better</w:t>
      </w:r>
      <w:r w:rsidR="00AD5E7A" w:rsidRPr="00730065">
        <w:rPr>
          <w:rFonts w:ascii="Arial" w:hAnsi="Arial" w:cs="Arial"/>
          <w:sz w:val="24"/>
          <w:szCs w:val="24"/>
        </w:rPr>
        <w:t>. This was lower tha</w:t>
      </w:r>
      <w:r w:rsidR="00730065" w:rsidRPr="00730065">
        <w:rPr>
          <w:rFonts w:ascii="Arial" w:hAnsi="Arial" w:cs="Arial"/>
          <w:sz w:val="24"/>
          <w:szCs w:val="24"/>
        </w:rPr>
        <w:t>n the</w:t>
      </w:r>
      <w:r w:rsidRPr="00730065">
        <w:rPr>
          <w:rFonts w:ascii="Arial" w:hAnsi="Arial" w:cs="Arial"/>
          <w:sz w:val="24"/>
          <w:szCs w:val="24"/>
        </w:rPr>
        <w:t xml:space="preserve"> 33</w:t>
      </w:r>
      <w:r w:rsidR="00730065" w:rsidRPr="00730065">
        <w:rPr>
          <w:rFonts w:ascii="Arial" w:hAnsi="Arial" w:cs="Arial"/>
          <w:sz w:val="24"/>
          <w:szCs w:val="24"/>
        </w:rPr>
        <w:t>%</w:t>
      </w:r>
      <w:r w:rsidRPr="00730065">
        <w:rPr>
          <w:rFonts w:ascii="Arial" w:hAnsi="Arial" w:cs="Arial"/>
          <w:sz w:val="24"/>
          <w:szCs w:val="24"/>
        </w:rPr>
        <w:t xml:space="preserve"> </w:t>
      </w:r>
      <w:r w:rsidR="00730065">
        <w:rPr>
          <w:rFonts w:ascii="Arial" w:hAnsi="Arial" w:cs="Arial"/>
          <w:sz w:val="24"/>
          <w:szCs w:val="24"/>
        </w:rPr>
        <w:t>who reported this in</w:t>
      </w:r>
      <w:r w:rsidRPr="00730065">
        <w:rPr>
          <w:rFonts w:ascii="Arial" w:hAnsi="Arial" w:cs="Arial"/>
          <w:sz w:val="24"/>
          <w:szCs w:val="24"/>
        </w:rPr>
        <w:t xml:space="preserve"> the whole sample. </w:t>
      </w:r>
      <w:r w:rsidR="00730065" w:rsidRPr="00730065">
        <w:rPr>
          <w:rFonts w:ascii="Arial" w:hAnsi="Arial" w:cs="Arial"/>
          <w:sz w:val="24"/>
          <w:szCs w:val="24"/>
        </w:rPr>
        <w:t>55</w:t>
      </w:r>
      <w:r w:rsidRPr="00730065">
        <w:rPr>
          <w:rFonts w:ascii="Arial" w:hAnsi="Arial" w:cs="Arial"/>
          <w:sz w:val="24"/>
          <w:szCs w:val="24"/>
        </w:rPr>
        <w:t xml:space="preserve"> </w:t>
      </w:r>
      <w:r w:rsidR="00E9114A">
        <w:rPr>
          <w:rFonts w:ascii="Arial" w:hAnsi="Arial" w:cs="Arial"/>
          <w:sz w:val="24"/>
          <w:szCs w:val="24"/>
        </w:rPr>
        <w:t>respondents</w:t>
      </w:r>
      <w:r w:rsidRPr="00730065">
        <w:rPr>
          <w:rFonts w:ascii="Arial" w:hAnsi="Arial" w:cs="Arial"/>
          <w:sz w:val="24"/>
          <w:szCs w:val="24"/>
        </w:rPr>
        <w:t xml:space="preserve"> (</w:t>
      </w:r>
      <w:r w:rsidR="00730065" w:rsidRPr="00730065">
        <w:rPr>
          <w:rFonts w:ascii="Arial" w:hAnsi="Arial" w:cs="Arial"/>
          <w:sz w:val="24"/>
          <w:szCs w:val="24"/>
        </w:rPr>
        <w:t>3</w:t>
      </w:r>
      <w:r w:rsidRPr="00730065">
        <w:rPr>
          <w:rFonts w:ascii="Arial" w:hAnsi="Arial" w:cs="Arial"/>
          <w:sz w:val="24"/>
          <w:szCs w:val="24"/>
        </w:rPr>
        <w:t xml:space="preserve">7%) reported a worsening of their physical </w:t>
      </w:r>
      <w:r w:rsidR="00981FC6" w:rsidRPr="00730065">
        <w:rPr>
          <w:rFonts w:ascii="Arial" w:hAnsi="Arial" w:cs="Arial"/>
          <w:sz w:val="24"/>
          <w:szCs w:val="24"/>
        </w:rPr>
        <w:t>health that was slightly worse</w:t>
      </w:r>
      <w:r w:rsidRPr="00730065">
        <w:rPr>
          <w:rFonts w:ascii="Arial" w:hAnsi="Arial" w:cs="Arial"/>
          <w:sz w:val="24"/>
          <w:szCs w:val="24"/>
        </w:rPr>
        <w:t xml:space="preserve"> or a lot worse, compared with 31% of the whole sample. </w:t>
      </w:r>
    </w:p>
    <w:tbl>
      <w:tblPr>
        <w:tblW w:w="7300" w:type="dxa"/>
        <w:jc w:val="center"/>
        <w:tblLook w:val="04A0" w:firstRow="1" w:lastRow="0" w:firstColumn="1" w:lastColumn="0" w:noHBand="0" w:noVBand="1"/>
      </w:tblPr>
      <w:tblGrid>
        <w:gridCol w:w="2760"/>
        <w:gridCol w:w="1600"/>
        <w:gridCol w:w="1440"/>
        <w:gridCol w:w="1500"/>
      </w:tblGrid>
      <w:tr w:rsidR="00291E48" w:rsidRPr="00291E48" w14:paraId="2F9B5F3B" w14:textId="77777777" w:rsidTr="00291E48">
        <w:trPr>
          <w:trHeight w:val="87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3"/>
          <w:p w14:paraId="08762C45" w14:textId="77777777" w:rsidR="00291E48" w:rsidRPr="00291E48" w:rsidRDefault="00291E48" w:rsidP="00291E48">
            <w:pPr>
              <w:spacing w:after="0" w:line="240" w:lineRule="auto"/>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88CFEC0" w14:textId="77777777" w:rsidR="00291E48" w:rsidRPr="00291E48" w:rsidRDefault="00291E48" w:rsidP="00291E48">
            <w:pPr>
              <w:spacing w:after="0" w:line="240" w:lineRule="auto"/>
              <w:jc w:val="center"/>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Cis lesbians/ gay women (n=137)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415E19F" w14:textId="77777777" w:rsidR="00291E48" w:rsidRPr="00291E48" w:rsidRDefault="00291E48" w:rsidP="00291E48">
            <w:pPr>
              <w:spacing w:after="0" w:line="240" w:lineRule="auto"/>
              <w:jc w:val="center"/>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Trans lesbians/ gay women (n=12)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67D4A62" w14:textId="77777777" w:rsidR="00291E48" w:rsidRPr="00291E48" w:rsidRDefault="00291E48" w:rsidP="00291E48">
            <w:pPr>
              <w:spacing w:after="0" w:line="240" w:lineRule="auto"/>
              <w:jc w:val="center"/>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All lesbians/ gay women (n=149)</w:t>
            </w:r>
          </w:p>
        </w:tc>
      </w:tr>
      <w:tr w:rsidR="00291E48" w:rsidRPr="00291E48" w14:paraId="0E63A2CD" w14:textId="77777777" w:rsidTr="00291E48">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6A114CD" w14:textId="77777777" w:rsidR="00291E48" w:rsidRPr="00291E48" w:rsidRDefault="00291E48" w:rsidP="00291E48">
            <w:pPr>
              <w:spacing w:after="0" w:line="240" w:lineRule="auto"/>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A lot better</w:t>
            </w:r>
          </w:p>
        </w:tc>
        <w:tc>
          <w:tcPr>
            <w:tcW w:w="1600" w:type="dxa"/>
            <w:tcBorders>
              <w:top w:val="nil"/>
              <w:left w:val="nil"/>
              <w:bottom w:val="single" w:sz="4" w:space="0" w:color="auto"/>
              <w:right w:val="single" w:sz="4" w:space="0" w:color="auto"/>
            </w:tcBorders>
            <w:shd w:val="clear" w:color="auto" w:fill="auto"/>
            <w:noWrap/>
            <w:vAlign w:val="center"/>
            <w:hideMark/>
          </w:tcPr>
          <w:p w14:paraId="1CA7E96C"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7(5%)</w:t>
            </w:r>
          </w:p>
        </w:tc>
        <w:tc>
          <w:tcPr>
            <w:tcW w:w="1440" w:type="dxa"/>
            <w:tcBorders>
              <w:top w:val="nil"/>
              <w:left w:val="nil"/>
              <w:bottom w:val="single" w:sz="4" w:space="0" w:color="auto"/>
              <w:right w:val="single" w:sz="4" w:space="0" w:color="auto"/>
            </w:tcBorders>
            <w:shd w:val="clear" w:color="auto" w:fill="auto"/>
            <w:noWrap/>
            <w:vAlign w:val="center"/>
            <w:hideMark/>
          </w:tcPr>
          <w:p w14:paraId="70B28BE7"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1 (8%)</w:t>
            </w:r>
          </w:p>
        </w:tc>
        <w:tc>
          <w:tcPr>
            <w:tcW w:w="1500" w:type="dxa"/>
            <w:tcBorders>
              <w:top w:val="nil"/>
              <w:left w:val="nil"/>
              <w:bottom w:val="single" w:sz="4" w:space="0" w:color="auto"/>
              <w:right w:val="single" w:sz="4" w:space="0" w:color="auto"/>
            </w:tcBorders>
            <w:shd w:val="clear" w:color="auto" w:fill="auto"/>
            <w:noWrap/>
            <w:vAlign w:val="bottom"/>
            <w:hideMark/>
          </w:tcPr>
          <w:p w14:paraId="0CAE1B8D"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8(5%)</w:t>
            </w:r>
          </w:p>
        </w:tc>
      </w:tr>
      <w:tr w:rsidR="00291E48" w:rsidRPr="00291E48" w14:paraId="2DB0D2D8" w14:textId="77777777" w:rsidTr="00291E48">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F695D41" w14:textId="77777777" w:rsidR="00291E48" w:rsidRPr="00291E48" w:rsidRDefault="00291E48" w:rsidP="00291E48">
            <w:pPr>
              <w:spacing w:after="0" w:line="240" w:lineRule="auto"/>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Slightly better</w:t>
            </w:r>
          </w:p>
        </w:tc>
        <w:tc>
          <w:tcPr>
            <w:tcW w:w="1600" w:type="dxa"/>
            <w:tcBorders>
              <w:top w:val="nil"/>
              <w:left w:val="nil"/>
              <w:bottom w:val="single" w:sz="4" w:space="0" w:color="auto"/>
              <w:right w:val="single" w:sz="4" w:space="0" w:color="auto"/>
            </w:tcBorders>
            <w:shd w:val="clear" w:color="auto" w:fill="auto"/>
            <w:noWrap/>
            <w:vAlign w:val="center"/>
            <w:hideMark/>
          </w:tcPr>
          <w:p w14:paraId="282B44BB"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22(16%)</w:t>
            </w:r>
          </w:p>
        </w:tc>
        <w:tc>
          <w:tcPr>
            <w:tcW w:w="1440" w:type="dxa"/>
            <w:tcBorders>
              <w:top w:val="nil"/>
              <w:left w:val="nil"/>
              <w:bottom w:val="single" w:sz="4" w:space="0" w:color="auto"/>
              <w:right w:val="single" w:sz="4" w:space="0" w:color="auto"/>
            </w:tcBorders>
            <w:shd w:val="clear" w:color="auto" w:fill="auto"/>
            <w:noWrap/>
            <w:vAlign w:val="center"/>
            <w:hideMark/>
          </w:tcPr>
          <w:p w14:paraId="1EF883AA"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2 (16%)</w:t>
            </w:r>
          </w:p>
        </w:tc>
        <w:tc>
          <w:tcPr>
            <w:tcW w:w="1500" w:type="dxa"/>
            <w:tcBorders>
              <w:top w:val="nil"/>
              <w:left w:val="nil"/>
              <w:bottom w:val="single" w:sz="4" w:space="0" w:color="auto"/>
              <w:right w:val="single" w:sz="4" w:space="0" w:color="auto"/>
            </w:tcBorders>
            <w:shd w:val="clear" w:color="auto" w:fill="auto"/>
            <w:noWrap/>
            <w:vAlign w:val="bottom"/>
            <w:hideMark/>
          </w:tcPr>
          <w:p w14:paraId="3EDFE068"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24(16%)</w:t>
            </w:r>
          </w:p>
        </w:tc>
      </w:tr>
      <w:tr w:rsidR="00291E48" w:rsidRPr="00291E48" w14:paraId="28C42C55" w14:textId="77777777" w:rsidTr="00291E48">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39572DF" w14:textId="77777777" w:rsidR="00291E48" w:rsidRPr="00291E48" w:rsidRDefault="00291E48" w:rsidP="00291E48">
            <w:pPr>
              <w:spacing w:after="0" w:line="240" w:lineRule="auto"/>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Neither better nor worse</w:t>
            </w:r>
          </w:p>
        </w:tc>
        <w:tc>
          <w:tcPr>
            <w:tcW w:w="1600" w:type="dxa"/>
            <w:tcBorders>
              <w:top w:val="nil"/>
              <w:left w:val="nil"/>
              <w:bottom w:val="single" w:sz="4" w:space="0" w:color="auto"/>
              <w:right w:val="single" w:sz="4" w:space="0" w:color="auto"/>
            </w:tcBorders>
            <w:shd w:val="clear" w:color="auto" w:fill="auto"/>
            <w:noWrap/>
            <w:vAlign w:val="center"/>
            <w:hideMark/>
          </w:tcPr>
          <w:p w14:paraId="4764BD03"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59(4</w:t>
            </w:r>
            <w:r w:rsidR="008B3DD2">
              <w:rPr>
                <w:rFonts w:ascii="Calibri" w:eastAsia="Times New Roman" w:hAnsi="Calibri" w:cs="Calibri"/>
                <w:color w:val="000000"/>
                <w:lang w:eastAsia="en-GB"/>
              </w:rPr>
              <w:t>3</w:t>
            </w:r>
            <w:r w:rsidRPr="00291E48">
              <w:rPr>
                <w:rFonts w:ascii="Calibri" w:eastAsia="Times New Roman" w:hAnsi="Calibri" w:cs="Calibri"/>
                <w:color w:val="000000"/>
                <w:lang w:eastAsia="en-GB"/>
              </w:rPr>
              <w:t>%)</w:t>
            </w:r>
          </w:p>
        </w:tc>
        <w:tc>
          <w:tcPr>
            <w:tcW w:w="1440" w:type="dxa"/>
            <w:tcBorders>
              <w:top w:val="nil"/>
              <w:left w:val="nil"/>
              <w:bottom w:val="single" w:sz="4" w:space="0" w:color="auto"/>
              <w:right w:val="single" w:sz="4" w:space="0" w:color="auto"/>
            </w:tcBorders>
            <w:shd w:val="clear" w:color="auto" w:fill="auto"/>
            <w:noWrap/>
            <w:vAlign w:val="center"/>
            <w:hideMark/>
          </w:tcPr>
          <w:p w14:paraId="7EB3FA6C"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3 (25%)</w:t>
            </w:r>
          </w:p>
        </w:tc>
        <w:tc>
          <w:tcPr>
            <w:tcW w:w="1500" w:type="dxa"/>
            <w:tcBorders>
              <w:top w:val="nil"/>
              <w:left w:val="nil"/>
              <w:bottom w:val="single" w:sz="4" w:space="0" w:color="auto"/>
              <w:right w:val="single" w:sz="4" w:space="0" w:color="auto"/>
            </w:tcBorders>
            <w:shd w:val="clear" w:color="auto" w:fill="auto"/>
            <w:noWrap/>
            <w:vAlign w:val="bottom"/>
            <w:hideMark/>
          </w:tcPr>
          <w:p w14:paraId="599AF55F"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62 (4</w:t>
            </w:r>
            <w:r w:rsidR="008B3DD2">
              <w:rPr>
                <w:rFonts w:ascii="Calibri" w:eastAsia="Times New Roman" w:hAnsi="Calibri" w:cs="Calibri"/>
                <w:color w:val="000000"/>
                <w:lang w:eastAsia="en-GB"/>
              </w:rPr>
              <w:t>2</w:t>
            </w:r>
            <w:r w:rsidRPr="00291E48">
              <w:rPr>
                <w:rFonts w:ascii="Calibri" w:eastAsia="Times New Roman" w:hAnsi="Calibri" w:cs="Calibri"/>
                <w:color w:val="000000"/>
                <w:lang w:eastAsia="en-GB"/>
              </w:rPr>
              <w:t>%)</w:t>
            </w:r>
          </w:p>
        </w:tc>
      </w:tr>
      <w:tr w:rsidR="00291E48" w:rsidRPr="00291E48" w14:paraId="0510D922" w14:textId="77777777" w:rsidTr="00291E48">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8E58529" w14:textId="77777777" w:rsidR="00291E48" w:rsidRPr="00291E48" w:rsidRDefault="00291E48" w:rsidP="00291E48">
            <w:pPr>
              <w:spacing w:after="0" w:line="240" w:lineRule="auto"/>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Slightly worse</w:t>
            </w:r>
          </w:p>
        </w:tc>
        <w:tc>
          <w:tcPr>
            <w:tcW w:w="1600" w:type="dxa"/>
            <w:tcBorders>
              <w:top w:val="nil"/>
              <w:left w:val="nil"/>
              <w:bottom w:val="single" w:sz="4" w:space="0" w:color="auto"/>
              <w:right w:val="single" w:sz="4" w:space="0" w:color="auto"/>
            </w:tcBorders>
            <w:shd w:val="clear" w:color="auto" w:fill="auto"/>
            <w:noWrap/>
            <w:vAlign w:val="center"/>
            <w:hideMark/>
          </w:tcPr>
          <w:p w14:paraId="683225EC"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40(29%)</w:t>
            </w:r>
          </w:p>
        </w:tc>
        <w:tc>
          <w:tcPr>
            <w:tcW w:w="1440" w:type="dxa"/>
            <w:tcBorders>
              <w:top w:val="nil"/>
              <w:left w:val="nil"/>
              <w:bottom w:val="single" w:sz="4" w:space="0" w:color="auto"/>
              <w:right w:val="single" w:sz="4" w:space="0" w:color="auto"/>
            </w:tcBorders>
            <w:shd w:val="clear" w:color="auto" w:fill="auto"/>
            <w:noWrap/>
            <w:vAlign w:val="center"/>
            <w:hideMark/>
          </w:tcPr>
          <w:p w14:paraId="66E5B921"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4(33%)</w:t>
            </w:r>
          </w:p>
        </w:tc>
        <w:tc>
          <w:tcPr>
            <w:tcW w:w="1500" w:type="dxa"/>
            <w:tcBorders>
              <w:top w:val="nil"/>
              <w:left w:val="nil"/>
              <w:bottom w:val="single" w:sz="4" w:space="0" w:color="auto"/>
              <w:right w:val="single" w:sz="4" w:space="0" w:color="auto"/>
            </w:tcBorders>
            <w:shd w:val="clear" w:color="auto" w:fill="auto"/>
            <w:noWrap/>
            <w:vAlign w:val="bottom"/>
            <w:hideMark/>
          </w:tcPr>
          <w:p w14:paraId="15FC247F"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44(30%)</w:t>
            </w:r>
          </w:p>
        </w:tc>
      </w:tr>
      <w:tr w:rsidR="00291E48" w:rsidRPr="00291E48" w14:paraId="4AD4A678" w14:textId="77777777" w:rsidTr="00291E48">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2669B48" w14:textId="77777777" w:rsidR="00291E48" w:rsidRPr="00291E48" w:rsidRDefault="00291E48" w:rsidP="00291E48">
            <w:pPr>
              <w:spacing w:after="0" w:line="240" w:lineRule="auto"/>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A lot worse</w:t>
            </w:r>
          </w:p>
        </w:tc>
        <w:tc>
          <w:tcPr>
            <w:tcW w:w="1600" w:type="dxa"/>
            <w:tcBorders>
              <w:top w:val="nil"/>
              <w:left w:val="nil"/>
              <w:bottom w:val="single" w:sz="4" w:space="0" w:color="auto"/>
              <w:right w:val="single" w:sz="4" w:space="0" w:color="auto"/>
            </w:tcBorders>
            <w:shd w:val="clear" w:color="auto" w:fill="auto"/>
            <w:noWrap/>
            <w:vAlign w:val="center"/>
            <w:hideMark/>
          </w:tcPr>
          <w:p w14:paraId="65600041"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9(</w:t>
            </w:r>
            <w:r w:rsidR="008B3DD2">
              <w:rPr>
                <w:rFonts w:ascii="Calibri" w:eastAsia="Times New Roman" w:hAnsi="Calibri" w:cs="Calibri"/>
                <w:color w:val="000000"/>
                <w:lang w:eastAsia="en-GB"/>
              </w:rPr>
              <w:t>7</w:t>
            </w:r>
            <w:r w:rsidRPr="00291E48">
              <w:rPr>
                <w:rFonts w:ascii="Calibri" w:eastAsia="Times New Roman" w:hAnsi="Calibri" w:cs="Calibri"/>
                <w:color w:val="000000"/>
                <w:lang w:eastAsia="en-GB"/>
              </w:rPr>
              <w:t>%)</w:t>
            </w:r>
          </w:p>
        </w:tc>
        <w:tc>
          <w:tcPr>
            <w:tcW w:w="1440" w:type="dxa"/>
            <w:tcBorders>
              <w:top w:val="nil"/>
              <w:left w:val="nil"/>
              <w:bottom w:val="single" w:sz="4" w:space="0" w:color="auto"/>
              <w:right w:val="single" w:sz="4" w:space="0" w:color="auto"/>
            </w:tcBorders>
            <w:shd w:val="clear" w:color="auto" w:fill="auto"/>
            <w:noWrap/>
            <w:vAlign w:val="center"/>
            <w:hideMark/>
          </w:tcPr>
          <w:p w14:paraId="2EF6BB6B"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2 (16%)</w:t>
            </w:r>
          </w:p>
        </w:tc>
        <w:tc>
          <w:tcPr>
            <w:tcW w:w="1500" w:type="dxa"/>
            <w:tcBorders>
              <w:top w:val="nil"/>
              <w:left w:val="nil"/>
              <w:bottom w:val="single" w:sz="4" w:space="0" w:color="auto"/>
              <w:right w:val="single" w:sz="4" w:space="0" w:color="auto"/>
            </w:tcBorders>
            <w:shd w:val="clear" w:color="auto" w:fill="auto"/>
            <w:noWrap/>
            <w:vAlign w:val="bottom"/>
            <w:hideMark/>
          </w:tcPr>
          <w:p w14:paraId="4A80D0BC"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11(7%)</w:t>
            </w:r>
          </w:p>
        </w:tc>
      </w:tr>
      <w:tr w:rsidR="00291E48" w:rsidRPr="00291E48" w14:paraId="584BA103" w14:textId="77777777" w:rsidTr="00291E48">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B033231" w14:textId="77777777" w:rsidR="00291E48" w:rsidRPr="00291E48" w:rsidRDefault="00291E48" w:rsidP="00291E48">
            <w:pPr>
              <w:spacing w:after="0" w:line="240" w:lineRule="auto"/>
              <w:jc w:val="right"/>
              <w:rPr>
                <w:rFonts w:ascii="Calibri" w:eastAsia="Times New Roman" w:hAnsi="Calibri" w:cs="Calibri"/>
                <w:b/>
                <w:bCs/>
                <w:color w:val="000000"/>
                <w:lang w:eastAsia="en-GB"/>
              </w:rPr>
            </w:pPr>
            <w:r w:rsidRPr="00291E48">
              <w:rPr>
                <w:rFonts w:ascii="Calibri" w:eastAsia="Times New Roman" w:hAnsi="Calibri" w:cs="Calibri"/>
                <w:b/>
                <w:bCs/>
                <w:color w:val="000000"/>
                <w:lang w:eastAsia="en-GB"/>
              </w:rPr>
              <w:t>Total</w:t>
            </w:r>
          </w:p>
        </w:tc>
        <w:tc>
          <w:tcPr>
            <w:tcW w:w="1600" w:type="dxa"/>
            <w:tcBorders>
              <w:top w:val="nil"/>
              <w:left w:val="nil"/>
              <w:bottom w:val="single" w:sz="4" w:space="0" w:color="auto"/>
              <w:right w:val="single" w:sz="4" w:space="0" w:color="auto"/>
            </w:tcBorders>
            <w:shd w:val="clear" w:color="auto" w:fill="auto"/>
            <w:noWrap/>
            <w:vAlign w:val="center"/>
            <w:hideMark/>
          </w:tcPr>
          <w:p w14:paraId="24A97185"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137(100%)</w:t>
            </w:r>
          </w:p>
        </w:tc>
        <w:tc>
          <w:tcPr>
            <w:tcW w:w="1440" w:type="dxa"/>
            <w:tcBorders>
              <w:top w:val="nil"/>
              <w:left w:val="nil"/>
              <w:bottom w:val="single" w:sz="4" w:space="0" w:color="auto"/>
              <w:right w:val="single" w:sz="4" w:space="0" w:color="auto"/>
            </w:tcBorders>
            <w:shd w:val="clear" w:color="auto" w:fill="auto"/>
            <w:noWrap/>
            <w:vAlign w:val="center"/>
            <w:hideMark/>
          </w:tcPr>
          <w:p w14:paraId="1374CE7D"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12(100%)</w:t>
            </w:r>
          </w:p>
        </w:tc>
        <w:tc>
          <w:tcPr>
            <w:tcW w:w="1500" w:type="dxa"/>
            <w:tcBorders>
              <w:top w:val="nil"/>
              <w:left w:val="nil"/>
              <w:bottom w:val="single" w:sz="4" w:space="0" w:color="auto"/>
              <w:right w:val="single" w:sz="4" w:space="0" w:color="auto"/>
            </w:tcBorders>
            <w:shd w:val="clear" w:color="auto" w:fill="auto"/>
            <w:noWrap/>
            <w:vAlign w:val="center"/>
            <w:hideMark/>
          </w:tcPr>
          <w:p w14:paraId="03225CB8" w14:textId="77777777" w:rsidR="00291E48" w:rsidRPr="00291E48" w:rsidRDefault="00291E48" w:rsidP="00291E48">
            <w:pPr>
              <w:spacing w:after="0" w:line="240" w:lineRule="auto"/>
              <w:jc w:val="center"/>
              <w:rPr>
                <w:rFonts w:ascii="Calibri" w:eastAsia="Times New Roman" w:hAnsi="Calibri" w:cs="Calibri"/>
                <w:color w:val="000000"/>
                <w:lang w:eastAsia="en-GB"/>
              </w:rPr>
            </w:pPr>
            <w:r w:rsidRPr="00291E48">
              <w:rPr>
                <w:rFonts w:ascii="Calibri" w:eastAsia="Times New Roman" w:hAnsi="Calibri" w:cs="Calibri"/>
                <w:color w:val="000000"/>
                <w:lang w:eastAsia="en-GB"/>
              </w:rPr>
              <w:t>149(100%)</w:t>
            </w:r>
          </w:p>
        </w:tc>
      </w:tr>
    </w:tbl>
    <w:p w14:paraId="686CC356" w14:textId="77777777" w:rsidR="002479F7" w:rsidRDefault="002479F7" w:rsidP="00AD5E7A">
      <w:pPr>
        <w:spacing w:before="240" w:after="120"/>
        <w:jc w:val="center"/>
        <w:rPr>
          <w:rFonts w:ascii="Arial" w:hAnsi="Arial" w:cs="Arial"/>
        </w:rPr>
      </w:pPr>
      <w:r w:rsidRPr="00291E48">
        <w:rPr>
          <w:rFonts w:ascii="Arial" w:hAnsi="Arial" w:cs="Arial"/>
          <w:b/>
          <w:bCs/>
        </w:rPr>
        <w:t xml:space="preserve">Table </w:t>
      </w:r>
      <w:r w:rsidR="003E364F">
        <w:rPr>
          <w:rFonts w:ascii="Arial" w:hAnsi="Arial" w:cs="Arial"/>
          <w:b/>
          <w:bCs/>
        </w:rPr>
        <w:t>11</w:t>
      </w:r>
      <w:r w:rsidRPr="00291E48">
        <w:rPr>
          <w:rFonts w:ascii="Arial" w:hAnsi="Arial" w:cs="Arial"/>
          <w:b/>
          <w:bCs/>
        </w:rPr>
        <w:t>:</w:t>
      </w:r>
      <w:r w:rsidRPr="008914E7">
        <w:rPr>
          <w:rFonts w:ascii="Arial" w:hAnsi="Arial" w:cs="Arial"/>
        </w:rPr>
        <w:t xml:space="preserve"> </w:t>
      </w:r>
      <w:r w:rsidR="00C60F52" w:rsidRPr="008914E7">
        <w:rPr>
          <w:rFonts w:ascii="Arial" w:hAnsi="Arial" w:cs="Arial"/>
        </w:rPr>
        <w:t>Le</w:t>
      </w:r>
      <w:r w:rsidRPr="008914E7">
        <w:rPr>
          <w:rFonts w:ascii="Arial" w:hAnsi="Arial" w:cs="Arial"/>
        </w:rPr>
        <w:t>sbian</w:t>
      </w:r>
      <w:r w:rsidR="00AD5E7A">
        <w:rPr>
          <w:rFonts w:ascii="Arial" w:hAnsi="Arial" w:cs="Arial"/>
        </w:rPr>
        <w:t>/</w:t>
      </w:r>
      <w:r w:rsidRPr="008914E7">
        <w:rPr>
          <w:rFonts w:ascii="Arial" w:hAnsi="Arial" w:cs="Arial"/>
        </w:rPr>
        <w:t>gay women respondents’ responses to question which asked about changes to their physical health during lockdown</w:t>
      </w:r>
      <w:r w:rsidR="00291E48">
        <w:rPr>
          <w:rFonts w:ascii="Arial" w:hAnsi="Arial" w:cs="Arial"/>
        </w:rPr>
        <w:t>.</w:t>
      </w:r>
    </w:p>
    <w:p w14:paraId="2F8EA385" w14:textId="77777777" w:rsidR="008373A2" w:rsidRPr="008914E7" w:rsidRDefault="008373A2" w:rsidP="001553C4">
      <w:pPr>
        <w:spacing w:after="120"/>
        <w:rPr>
          <w:rFonts w:ascii="Arial" w:hAnsi="Arial" w:cs="Arial"/>
          <w:color w:val="FF0000"/>
          <w:lang w:eastAsia="en-GB"/>
        </w:rPr>
      </w:pPr>
    </w:p>
    <w:p w14:paraId="0E23E0AA" w14:textId="77777777" w:rsidR="008373A2" w:rsidRPr="008914E7" w:rsidRDefault="00F65FF3" w:rsidP="001553C4">
      <w:pPr>
        <w:pStyle w:val="Heading20"/>
        <w:spacing w:after="120"/>
        <w:outlineLvl w:val="3"/>
        <w:rPr>
          <w:rFonts w:ascii="Arial" w:hAnsi="Arial" w:cs="Arial"/>
          <w:b w:val="0"/>
          <w:bCs/>
          <w:i w:val="0"/>
          <w:iCs/>
          <w:szCs w:val="24"/>
          <w:lang w:eastAsia="en-GB"/>
        </w:rPr>
      </w:pPr>
      <w:r>
        <w:rPr>
          <w:rFonts w:ascii="Arial" w:hAnsi="Arial" w:cs="Arial"/>
          <w:b w:val="0"/>
          <w:bCs/>
          <w:i w:val="0"/>
          <w:iCs/>
          <w:szCs w:val="24"/>
          <w:lang w:eastAsia="en-GB"/>
        </w:rPr>
        <w:t xml:space="preserve">2.2.4.2. </w:t>
      </w:r>
      <w:r w:rsidR="008373A2" w:rsidRPr="008914E7">
        <w:rPr>
          <w:rFonts w:ascii="Arial" w:hAnsi="Arial" w:cs="Arial"/>
          <w:b w:val="0"/>
          <w:bCs/>
          <w:i w:val="0"/>
          <w:iCs/>
          <w:szCs w:val="24"/>
          <w:lang w:eastAsia="en-GB"/>
        </w:rPr>
        <w:t>Mental health</w:t>
      </w:r>
    </w:p>
    <w:p w14:paraId="116E87D8" w14:textId="77777777" w:rsidR="00265CA3" w:rsidRDefault="00291E48" w:rsidP="007F4A18">
      <w:pPr>
        <w:spacing w:after="120" w:line="360" w:lineRule="auto"/>
        <w:jc w:val="both"/>
        <w:rPr>
          <w:rFonts w:ascii="Arial" w:hAnsi="Arial" w:cs="Arial"/>
          <w:sz w:val="24"/>
          <w:szCs w:val="24"/>
        </w:rPr>
      </w:pPr>
      <w:r w:rsidRPr="00291E48">
        <w:rPr>
          <w:rFonts w:ascii="Arial" w:hAnsi="Arial" w:cs="Arial"/>
          <w:sz w:val="24"/>
          <w:szCs w:val="24"/>
        </w:rPr>
        <w:t xml:space="preserve">As can be seen from Table </w:t>
      </w:r>
      <w:r w:rsidR="003E364F">
        <w:rPr>
          <w:rFonts w:ascii="Arial" w:hAnsi="Arial" w:cs="Arial"/>
          <w:sz w:val="24"/>
          <w:szCs w:val="24"/>
        </w:rPr>
        <w:t>12</w:t>
      </w:r>
      <w:r w:rsidRPr="00291E48">
        <w:rPr>
          <w:rFonts w:ascii="Arial" w:hAnsi="Arial" w:cs="Arial"/>
          <w:sz w:val="24"/>
          <w:szCs w:val="24"/>
        </w:rPr>
        <w:t xml:space="preserve">, </w:t>
      </w:r>
      <w:r w:rsidR="00265CA3">
        <w:rPr>
          <w:rFonts w:ascii="Arial" w:hAnsi="Arial" w:cs="Arial"/>
          <w:sz w:val="24"/>
          <w:szCs w:val="24"/>
        </w:rPr>
        <w:t xml:space="preserve">just over a third (37%) of the lesbians/bisexual women </w:t>
      </w:r>
      <w:r w:rsidRPr="00291E48">
        <w:rPr>
          <w:rFonts w:ascii="Arial" w:hAnsi="Arial" w:cs="Arial"/>
          <w:sz w:val="24"/>
          <w:szCs w:val="24"/>
        </w:rPr>
        <w:t>sample reported no change to their mental health during lockdown</w:t>
      </w:r>
      <w:r w:rsidR="00265CA3">
        <w:rPr>
          <w:rFonts w:ascii="Arial" w:hAnsi="Arial" w:cs="Arial"/>
          <w:sz w:val="24"/>
          <w:szCs w:val="24"/>
        </w:rPr>
        <w:t>. Th</w:t>
      </w:r>
      <w:r w:rsidR="00981FC6">
        <w:rPr>
          <w:rFonts w:ascii="Arial" w:hAnsi="Arial" w:cs="Arial"/>
          <w:sz w:val="24"/>
          <w:szCs w:val="24"/>
        </w:rPr>
        <w:t>is change</w:t>
      </w:r>
      <w:r w:rsidR="00265CA3">
        <w:rPr>
          <w:rFonts w:ascii="Arial" w:hAnsi="Arial" w:cs="Arial"/>
          <w:sz w:val="24"/>
          <w:szCs w:val="24"/>
        </w:rPr>
        <w:t xml:space="preserve"> was slightly lower than </w:t>
      </w:r>
      <w:r w:rsidRPr="00291E48">
        <w:rPr>
          <w:rFonts w:ascii="Arial" w:hAnsi="Arial" w:cs="Arial"/>
          <w:sz w:val="24"/>
          <w:szCs w:val="24"/>
        </w:rPr>
        <w:t xml:space="preserve">the </w:t>
      </w:r>
      <w:r w:rsidR="007F4A18">
        <w:rPr>
          <w:rFonts w:ascii="Arial" w:hAnsi="Arial" w:cs="Arial"/>
          <w:sz w:val="24"/>
          <w:szCs w:val="24"/>
        </w:rPr>
        <w:t>whole LGBT+ dataset</w:t>
      </w:r>
      <w:r w:rsidRPr="00291E48">
        <w:rPr>
          <w:rFonts w:ascii="Arial" w:hAnsi="Arial" w:cs="Arial"/>
          <w:sz w:val="24"/>
          <w:szCs w:val="24"/>
        </w:rPr>
        <w:t xml:space="preserve"> (43%). A</w:t>
      </w:r>
      <w:r w:rsidR="00265CA3">
        <w:rPr>
          <w:rFonts w:ascii="Arial" w:hAnsi="Arial" w:cs="Arial"/>
          <w:sz w:val="24"/>
          <w:szCs w:val="24"/>
        </w:rPr>
        <w:t xml:space="preserve"> small number of women (13, 9%) reported that their mental health was slightly or a lot better. Notably, these were all cis women. 81 women </w:t>
      </w:r>
      <w:r w:rsidRPr="00291E48">
        <w:rPr>
          <w:rFonts w:ascii="Arial" w:hAnsi="Arial" w:cs="Arial"/>
          <w:sz w:val="24"/>
          <w:szCs w:val="24"/>
        </w:rPr>
        <w:t>(</w:t>
      </w:r>
      <w:r w:rsidR="00265CA3">
        <w:rPr>
          <w:rFonts w:ascii="Arial" w:hAnsi="Arial" w:cs="Arial"/>
          <w:sz w:val="24"/>
          <w:szCs w:val="24"/>
        </w:rPr>
        <w:t>54</w:t>
      </w:r>
      <w:r w:rsidRPr="00291E48">
        <w:rPr>
          <w:rFonts w:ascii="Arial" w:hAnsi="Arial" w:cs="Arial"/>
          <w:sz w:val="24"/>
          <w:szCs w:val="24"/>
        </w:rPr>
        <w:t>%) reported a worsening of their mental health (slightly worse or a lot worse)</w:t>
      </w:r>
      <w:r w:rsidR="00265CA3">
        <w:rPr>
          <w:rFonts w:ascii="Arial" w:hAnsi="Arial" w:cs="Arial"/>
          <w:sz w:val="24"/>
          <w:szCs w:val="24"/>
        </w:rPr>
        <w:t xml:space="preserve">. This </w:t>
      </w:r>
      <w:r w:rsidRPr="00291E48">
        <w:rPr>
          <w:rFonts w:ascii="Arial" w:hAnsi="Arial" w:cs="Arial"/>
          <w:sz w:val="24"/>
          <w:szCs w:val="24"/>
        </w:rPr>
        <w:t>compare</w:t>
      </w:r>
      <w:r w:rsidR="00265CA3">
        <w:rPr>
          <w:rFonts w:ascii="Arial" w:hAnsi="Arial" w:cs="Arial"/>
          <w:sz w:val="24"/>
          <w:szCs w:val="24"/>
        </w:rPr>
        <w:t xml:space="preserve">s </w:t>
      </w:r>
      <w:r w:rsidRPr="00291E48">
        <w:rPr>
          <w:rFonts w:ascii="Arial" w:hAnsi="Arial" w:cs="Arial"/>
          <w:sz w:val="24"/>
          <w:szCs w:val="24"/>
        </w:rPr>
        <w:t xml:space="preserve">with 49% of the whole </w:t>
      </w:r>
      <w:r w:rsidR="007F4A18">
        <w:rPr>
          <w:rFonts w:ascii="Arial" w:hAnsi="Arial" w:cs="Arial"/>
          <w:sz w:val="24"/>
          <w:szCs w:val="24"/>
        </w:rPr>
        <w:t>LGBT+ dataset</w:t>
      </w:r>
      <w:r w:rsidRPr="00291E48">
        <w:rPr>
          <w:rFonts w:ascii="Arial" w:hAnsi="Arial" w:cs="Arial"/>
          <w:sz w:val="24"/>
          <w:szCs w:val="24"/>
        </w:rPr>
        <w:t xml:space="preserve">. </w:t>
      </w:r>
      <w:r w:rsidR="00265CA3">
        <w:rPr>
          <w:rFonts w:ascii="Arial" w:hAnsi="Arial" w:cs="Arial"/>
          <w:sz w:val="24"/>
          <w:szCs w:val="24"/>
        </w:rPr>
        <w:t xml:space="preserve">54% of </w:t>
      </w:r>
      <w:r w:rsidR="00265CA3">
        <w:rPr>
          <w:rFonts w:ascii="Arial" w:hAnsi="Arial" w:cs="Arial"/>
          <w:sz w:val="24"/>
          <w:szCs w:val="24"/>
        </w:rPr>
        <w:lastRenderedPageBreak/>
        <w:t xml:space="preserve">the cis women and 58% of the trans women </w:t>
      </w:r>
      <w:r w:rsidR="00265CA3" w:rsidRPr="00291E48">
        <w:rPr>
          <w:rFonts w:ascii="Arial" w:hAnsi="Arial" w:cs="Arial"/>
          <w:sz w:val="24"/>
          <w:szCs w:val="24"/>
        </w:rPr>
        <w:t>reported a worsening of their mental health (slightly worse or a lot worse)</w:t>
      </w:r>
      <w:r w:rsidR="00265CA3">
        <w:rPr>
          <w:rFonts w:ascii="Arial" w:hAnsi="Arial" w:cs="Arial"/>
          <w:sz w:val="24"/>
          <w:szCs w:val="24"/>
        </w:rPr>
        <w:t xml:space="preserve">. </w:t>
      </w:r>
      <w:r w:rsidR="0071526D">
        <w:rPr>
          <w:rFonts w:ascii="Arial" w:hAnsi="Arial" w:cs="Arial"/>
          <w:sz w:val="24"/>
          <w:szCs w:val="24"/>
        </w:rPr>
        <w:t>N</w:t>
      </w:r>
      <w:r w:rsidR="00265CA3">
        <w:rPr>
          <w:rFonts w:ascii="Arial" w:hAnsi="Arial" w:cs="Arial"/>
          <w:sz w:val="24"/>
          <w:szCs w:val="24"/>
        </w:rPr>
        <w:t xml:space="preserve">otably, a greater proportion of lesbian/gay women </w:t>
      </w:r>
      <w:r w:rsidR="00E9114A">
        <w:rPr>
          <w:rFonts w:ascii="Arial" w:hAnsi="Arial" w:cs="Arial"/>
          <w:sz w:val="24"/>
          <w:szCs w:val="24"/>
        </w:rPr>
        <w:t>respondents</w:t>
      </w:r>
      <w:r w:rsidR="00265CA3">
        <w:rPr>
          <w:rFonts w:ascii="Arial" w:hAnsi="Arial" w:cs="Arial"/>
          <w:sz w:val="24"/>
          <w:szCs w:val="24"/>
        </w:rPr>
        <w:t xml:space="preserve"> reported a deterioration in their mental health (54%) compared with their physical health (</w:t>
      </w:r>
      <w:r w:rsidR="003C599D">
        <w:rPr>
          <w:rFonts w:ascii="Arial" w:hAnsi="Arial" w:cs="Arial"/>
          <w:sz w:val="24"/>
          <w:szCs w:val="24"/>
        </w:rPr>
        <w:t>37%).</w:t>
      </w:r>
    </w:p>
    <w:tbl>
      <w:tblPr>
        <w:tblW w:w="7300" w:type="dxa"/>
        <w:jc w:val="center"/>
        <w:tblLook w:val="04A0" w:firstRow="1" w:lastRow="0" w:firstColumn="1" w:lastColumn="0" w:noHBand="0" w:noVBand="1"/>
      </w:tblPr>
      <w:tblGrid>
        <w:gridCol w:w="2760"/>
        <w:gridCol w:w="1600"/>
        <w:gridCol w:w="1440"/>
        <w:gridCol w:w="1500"/>
      </w:tblGrid>
      <w:tr w:rsidR="00265CA3" w:rsidRPr="00265CA3" w14:paraId="0E71F44B" w14:textId="77777777" w:rsidTr="00265CA3">
        <w:trPr>
          <w:trHeight w:val="87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11C7" w14:textId="77777777" w:rsidR="00265CA3" w:rsidRPr="00265CA3" w:rsidRDefault="00265CA3" w:rsidP="00265CA3">
            <w:pPr>
              <w:spacing w:after="0" w:line="240" w:lineRule="auto"/>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BDCF4DB" w14:textId="77777777" w:rsidR="00265CA3" w:rsidRPr="00265CA3" w:rsidRDefault="00265CA3" w:rsidP="00265CA3">
            <w:pPr>
              <w:spacing w:after="0" w:line="240" w:lineRule="auto"/>
              <w:jc w:val="center"/>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Cis lesbians/ gay women (n=137)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6AA4F2C" w14:textId="77777777" w:rsidR="00265CA3" w:rsidRPr="00265CA3" w:rsidRDefault="00265CA3" w:rsidP="00265CA3">
            <w:pPr>
              <w:spacing w:after="0" w:line="240" w:lineRule="auto"/>
              <w:jc w:val="center"/>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Trans lesbians/ gay women (n=12)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EAC2E1D" w14:textId="77777777" w:rsidR="00265CA3" w:rsidRPr="00265CA3" w:rsidRDefault="00265CA3" w:rsidP="00265CA3">
            <w:pPr>
              <w:spacing w:after="0" w:line="240" w:lineRule="auto"/>
              <w:jc w:val="center"/>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All lesbians/ gay women (n=149)</w:t>
            </w:r>
          </w:p>
        </w:tc>
      </w:tr>
      <w:tr w:rsidR="00265CA3" w:rsidRPr="00265CA3" w14:paraId="2C3A3B02" w14:textId="77777777" w:rsidTr="00265CA3">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4B587FC" w14:textId="77777777" w:rsidR="00265CA3" w:rsidRPr="00265CA3" w:rsidRDefault="00265CA3" w:rsidP="00265CA3">
            <w:pPr>
              <w:spacing w:after="0" w:line="240" w:lineRule="auto"/>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A lot better</w:t>
            </w:r>
          </w:p>
        </w:tc>
        <w:tc>
          <w:tcPr>
            <w:tcW w:w="1600" w:type="dxa"/>
            <w:tcBorders>
              <w:top w:val="nil"/>
              <w:left w:val="nil"/>
              <w:bottom w:val="single" w:sz="4" w:space="0" w:color="auto"/>
              <w:right w:val="single" w:sz="4" w:space="0" w:color="auto"/>
            </w:tcBorders>
            <w:shd w:val="clear" w:color="auto" w:fill="auto"/>
            <w:noWrap/>
            <w:vAlign w:val="center"/>
            <w:hideMark/>
          </w:tcPr>
          <w:p w14:paraId="032EA4DE"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2(1%)</w:t>
            </w:r>
          </w:p>
        </w:tc>
        <w:tc>
          <w:tcPr>
            <w:tcW w:w="1440" w:type="dxa"/>
            <w:tcBorders>
              <w:top w:val="nil"/>
              <w:left w:val="nil"/>
              <w:bottom w:val="single" w:sz="4" w:space="0" w:color="auto"/>
              <w:right w:val="single" w:sz="4" w:space="0" w:color="auto"/>
            </w:tcBorders>
            <w:shd w:val="clear" w:color="auto" w:fill="auto"/>
            <w:noWrap/>
            <w:vAlign w:val="center"/>
            <w:hideMark/>
          </w:tcPr>
          <w:p w14:paraId="2F7795B7"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0</w:t>
            </w:r>
          </w:p>
        </w:tc>
        <w:tc>
          <w:tcPr>
            <w:tcW w:w="1500" w:type="dxa"/>
            <w:tcBorders>
              <w:top w:val="nil"/>
              <w:left w:val="nil"/>
              <w:bottom w:val="single" w:sz="4" w:space="0" w:color="auto"/>
              <w:right w:val="single" w:sz="4" w:space="0" w:color="auto"/>
            </w:tcBorders>
            <w:shd w:val="clear" w:color="auto" w:fill="auto"/>
            <w:noWrap/>
            <w:vAlign w:val="bottom"/>
            <w:hideMark/>
          </w:tcPr>
          <w:p w14:paraId="19B768C0"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2(1%)</w:t>
            </w:r>
          </w:p>
        </w:tc>
      </w:tr>
      <w:tr w:rsidR="00265CA3" w:rsidRPr="00265CA3" w14:paraId="2D753E78" w14:textId="77777777" w:rsidTr="00265CA3">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0F68A7A" w14:textId="77777777" w:rsidR="00265CA3" w:rsidRPr="00265CA3" w:rsidRDefault="00265CA3" w:rsidP="00265CA3">
            <w:pPr>
              <w:spacing w:after="0" w:line="240" w:lineRule="auto"/>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Slightly better</w:t>
            </w:r>
          </w:p>
        </w:tc>
        <w:tc>
          <w:tcPr>
            <w:tcW w:w="1600" w:type="dxa"/>
            <w:tcBorders>
              <w:top w:val="nil"/>
              <w:left w:val="nil"/>
              <w:bottom w:val="single" w:sz="4" w:space="0" w:color="auto"/>
              <w:right w:val="single" w:sz="4" w:space="0" w:color="auto"/>
            </w:tcBorders>
            <w:shd w:val="clear" w:color="auto" w:fill="auto"/>
            <w:noWrap/>
            <w:vAlign w:val="center"/>
            <w:hideMark/>
          </w:tcPr>
          <w:p w14:paraId="1D2B407E"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11(8%)</w:t>
            </w:r>
          </w:p>
        </w:tc>
        <w:tc>
          <w:tcPr>
            <w:tcW w:w="1440" w:type="dxa"/>
            <w:tcBorders>
              <w:top w:val="nil"/>
              <w:left w:val="nil"/>
              <w:bottom w:val="single" w:sz="4" w:space="0" w:color="auto"/>
              <w:right w:val="single" w:sz="4" w:space="0" w:color="auto"/>
            </w:tcBorders>
            <w:shd w:val="clear" w:color="auto" w:fill="auto"/>
            <w:noWrap/>
            <w:vAlign w:val="center"/>
            <w:hideMark/>
          </w:tcPr>
          <w:p w14:paraId="1F55D0E8" w14:textId="77777777" w:rsidR="00265CA3" w:rsidRPr="00265CA3" w:rsidRDefault="00265CA3" w:rsidP="00265CA3">
            <w:pPr>
              <w:spacing w:after="0" w:line="240" w:lineRule="auto"/>
              <w:jc w:val="center"/>
              <w:rPr>
                <w:rFonts w:ascii="Calibri" w:eastAsia="Times New Roman" w:hAnsi="Calibri" w:cs="Calibri"/>
                <w:color w:val="000000"/>
                <w:lang w:eastAsia="en-GB"/>
              </w:rPr>
            </w:pPr>
            <w:r w:rsidRPr="00265CA3">
              <w:rPr>
                <w:rFonts w:ascii="Calibri" w:eastAsia="Times New Roman" w:hAnsi="Calibri" w:cs="Calibri"/>
                <w:color w:val="000000"/>
                <w:lang w:eastAsia="en-GB"/>
              </w:rPr>
              <w:t>0</w:t>
            </w:r>
          </w:p>
        </w:tc>
        <w:tc>
          <w:tcPr>
            <w:tcW w:w="1500" w:type="dxa"/>
            <w:tcBorders>
              <w:top w:val="nil"/>
              <w:left w:val="nil"/>
              <w:bottom w:val="single" w:sz="4" w:space="0" w:color="auto"/>
              <w:right w:val="single" w:sz="4" w:space="0" w:color="auto"/>
            </w:tcBorders>
            <w:shd w:val="clear" w:color="auto" w:fill="auto"/>
            <w:noWrap/>
            <w:vAlign w:val="center"/>
            <w:hideMark/>
          </w:tcPr>
          <w:p w14:paraId="3A3C116C"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11(</w:t>
            </w:r>
            <w:r w:rsidR="008B3DD2">
              <w:rPr>
                <w:rFonts w:ascii="Calibri" w:eastAsia="Times New Roman" w:hAnsi="Calibri" w:cs="Calibri"/>
                <w:lang w:eastAsia="en-GB"/>
              </w:rPr>
              <w:t>7</w:t>
            </w:r>
            <w:r w:rsidRPr="00265CA3">
              <w:rPr>
                <w:rFonts w:ascii="Calibri" w:eastAsia="Times New Roman" w:hAnsi="Calibri" w:cs="Calibri"/>
                <w:lang w:eastAsia="en-GB"/>
              </w:rPr>
              <w:t>%)</w:t>
            </w:r>
          </w:p>
        </w:tc>
      </w:tr>
      <w:tr w:rsidR="00265CA3" w:rsidRPr="00265CA3" w14:paraId="473C3E1E" w14:textId="77777777" w:rsidTr="00265CA3">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5EA3A18" w14:textId="77777777" w:rsidR="00265CA3" w:rsidRPr="00265CA3" w:rsidRDefault="00265CA3" w:rsidP="00265CA3">
            <w:pPr>
              <w:spacing w:after="0" w:line="240" w:lineRule="auto"/>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Neither better nor worse</w:t>
            </w:r>
          </w:p>
        </w:tc>
        <w:tc>
          <w:tcPr>
            <w:tcW w:w="1600" w:type="dxa"/>
            <w:tcBorders>
              <w:top w:val="nil"/>
              <w:left w:val="nil"/>
              <w:bottom w:val="single" w:sz="4" w:space="0" w:color="auto"/>
              <w:right w:val="single" w:sz="4" w:space="0" w:color="auto"/>
            </w:tcBorders>
            <w:shd w:val="clear" w:color="auto" w:fill="auto"/>
            <w:noWrap/>
            <w:vAlign w:val="center"/>
            <w:hideMark/>
          </w:tcPr>
          <w:p w14:paraId="05C35C8D"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50(3</w:t>
            </w:r>
            <w:r w:rsidR="008B3DD2">
              <w:rPr>
                <w:rFonts w:ascii="Calibri" w:eastAsia="Times New Roman" w:hAnsi="Calibri" w:cs="Calibri"/>
                <w:lang w:eastAsia="en-GB"/>
              </w:rPr>
              <w:t>7</w:t>
            </w:r>
            <w:r w:rsidRPr="00265CA3">
              <w:rPr>
                <w:rFonts w:ascii="Calibri" w:eastAsia="Times New Roman" w:hAnsi="Calibri" w:cs="Calibri"/>
                <w:lang w:eastAsia="en-GB"/>
              </w:rPr>
              <w:t>%)</w:t>
            </w:r>
          </w:p>
        </w:tc>
        <w:tc>
          <w:tcPr>
            <w:tcW w:w="1440" w:type="dxa"/>
            <w:tcBorders>
              <w:top w:val="nil"/>
              <w:left w:val="nil"/>
              <w:bottom w:val="single" w:sz="4" w:space="0" w:color="auto"/>
              <w:right w:val="single" w:sz="4" w:space="0" w:color="auto"/>
            </w:tcBorders>
            <w:shd w:val="clear" w:color="auto" w:fill="auto"/>
            <w:noWrap/>
            <w:vAlign w:val="center"/>
            <w:hideMark/>
          </w:tcPr>
          <w:p w14:paraId="32C238AF"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5(42%)</w:t>
            </w:r>
          </w:p>
        </w:tc>
        <w:tc>
          <w:tcPr>
            <w:tcW w:w="1500" w:type="dxa"/>
            <w:tcBorders>
              <w:top w:val="nil"/>
              <w:left w:val="nil"/>
              <w:bottom w:val="single" w:sz="4" w:space="0" w:color="auto"/>
              <w:right w:val="single" w:sz="4" w:space="0" w:color="auto"/>
            </w:tcBorders>
            <w:shd w:val="clear" w:color="auto" w:fill="auto"/>
            <w:noWrap/>
            <w:vAlign w:val="bottom"/>
            <w:hideMark/>
          </w:tcPr>
          <w:p w14:paraId="60055289"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55 (37%)</w:t>
            </w:r>
          </w:p>
        </w:tc>
      </w:tr>
      <w:tr w:rsidR="00265CA3" w:rsidRPr="00265CA3" w14:paraId="1AC97252" w14:textId="77777777" w:rsidTr="00265CA3">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D27D166" w14:textId="77777777" w:rsidR="00265CA3" w:rsidRPr="00265CA3" w:rsidRDefault="00265CA3" w:rsidP="00265CA3">
            <w:pPr>
              <w:spacing w:after="0" w:line="240" w:lineRule="auto"/>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Slightly worse</w:t>
            </w:r>
          </w:p>
        </w:tc>
        <w:tc>
          <w:tcPr>
            <w:tcW w:w="1600" w:type="dxa"/>
            <w:tcBorders>
              <w:top w:val="nil"/>
              <w:left w:val="nil"/>
              <w:bottom w:val="single" w:sz="4" w:space="0" w:color="auto"/>
              <w:right w:val="single" w:sz="4" w:space="0" w:color="auto"/>
            </w:tcBorders>
            <w:shd w:val="clear" w:color="auto" w:fill="auto"/>
            <w:noWrap/>
            <w:vAlign w:val="center"/>
            <w:hideMark/>
          </w:tcPr>
          <w:p w14:paraId="2B99215B"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64(47%)</w:t>
            </w:r>
          </w:p>
        </w:tc>
        <w:tc>
          <w:tcPr>
            <w:tcW w:w="1440" w:type="dxa"/>
            <w:tcBorders>
              <w:top w:val="nil"/>
              <w:left w:val="nil"/>
              <w:bottom w:val="single" w:sz="4" w:space="0" w:color="auto"/>
              <w:right w:val="single" w:sz="4" w:space="0" w:color="auto"/>
            </w:tcBorders>
            <w:shd w:val="clear" w:color="auto" w:fill="auto"/>
            <w:noWrap/>
            <w:vAlign w:val="center"/>
            <w:hideMark/>
          </w:tcPr>
          <w:p w14:paraId="2CA157BB"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3(25%)</w:t>
            </w:r>
          </w:p>
        </w:tc>
        <w:tc>
          <w:tcPr>
            <w:tcW w:w="1500" w:type="dxa"/>
            <w:tcBorders>
              <w:top w:val="nil"/>
              <w:left w:val="nil"/>
              <w:bottom w:val="single" w:sz="4" w:space="0" w:color="auto"/>
              <w:right w:val="single" w:sz="4" w:space="0" w:color="auto"/>
            </w:tcBorders>
            <w:shd w:val="clear" w:color="auto" w:fill="auto"/>
            <w:noWrap/>
            <w:vAlign w:val="bottom"/>
            <w:hideMark/>
          </w:tcPr>
          <w:p w14:paraId="44AF7933"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67(45%)</w:t>
            </w:r>
          </w:p>
        </w:tc>
      </w:tr>
      <w:tr w:rsidR="00265CA3" w:rsidRPr="00265CA3" w14:paraId="6CE6E214" w14:textId="77777777" w:rsidTr="00265CA3">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D3370A2" w14:textId="77777777" w:rsidR="00265CA3" w:rsidRPr="00265CA3" w:rsidRDefault="00265CA3" w:rsidP="00265CA3">
            <w:pPr>
              <w:spacing w:after="0" w:line="240" w:lineRule="auto"/>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A lot worse</w:t>
            </w:r>
          </w:p>
        </w:tc>
        <w:tc>
          <w:tcPr>
            <w:tcW w:w="1600" w:type="dxa"/>
            <w:tcBorders>
              <w:top w:val="nil"/>
              <w:left w:val="nil"/>
              <w:bottom w:val="single" w:sz="4" w:space="0" w:color="auto"/>
              <w:right w:val="single" w:sz="4" w:space="0" w:color="auto"/>
            </w:tcBorders>
            <w:shd w:val="clear" w:color="auto" w:fill="auto"/>
            <w:noWrap/>
            <w:vAlign w:val="center"/>
            <w:hideMark/>
          </w:tcPr>
          <w:p w14:paraId="7974BD35"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10(7%)</w:t>
            </w:r>
          </w:p>
        </w:tc>
        <w:tc>
          <w:tcPr>
            <w:tcW w:w="1440" w:type="dxa"/>
            <w:tcBorders>
              <w:top w:val="nil"/>
              <w:left w:val="nil"/>
              <w:bottom w:val="single" w:sz="4" w:space="0" w:color="auto"/>
              <w:right w:val="single" w:sz="4" w:space="0" w:color="auto"/>
            </w:tcBorders>
            <w:shd w:val="clear" w:color="auto" w:fill="auto"/>
            <w:noWrap/>
            <w:vAlign w:val="center"/>
            <w:hideMark/>
          </w:tcPr>
          <w:p w14:paraId="0E8B899A"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4(33%)</w:t>
            </w:r>
          </w:p>
        </w:tc>
        <w:tc>
          <w:tcPr>
            <w:tcW w:w="1500" w:type="dxa"/>
            <w:tcBorders>
              <w:top w:val="nil"/>
              <w:left w:val="nil"/>
              <w:bottom w:val="single" w:sz="4" w:space="0" w:color="auto"/>
              <w:right w:val="single" w:sz="4" w:space="0" w:color="auto"/>
            </w:tcBorders>
            <w:shd w:val="clear" w:color="auto" w:fill="auto"/>
            <w:noWrap/>
            <w:vAlign w:val="bottom"/>
            <w:hideMark/>
          </w:tcPr>
          <w:p w14:paraId="1A2A896D" w14:textId="77777777" w:rsidR="00265CA3" w:rsidRPr="00265CA3" w:rsidRDefault="00265CA3" w:rsidP="00265CA3">
            <w:pPr>
              <w:spacing w:after="0" w:line="240" w:lineRule="auto"/>
              <w:jc w:val="center"/>
              <w:rPr>
                <w:rFonts w:ascii="Calibri" w:eastAsia="Times New Roman" w:hAnsi="Calibri" w:cs="Calibri"/>
                <w:lang w:eastAsia="en-GB"/>
              </w:rPr>
            </w:pPr>
            <w:r w:rsidRPr="00265CA3">
              <w:rPr>
                <w:rFonts w:ascii="Calibri" w:eastAsia="Times New Roman" w:hAnsi="Calibri" w:cs="Calibri"/>
                <w:lang w:eastAsia="en-GB"/>
              </w:rPr>
              <w:t>14(9%)</w:t>
            </w:r>
          </w:p>
        </w:tc>
      </w:tr>
      <w:tr w:rsidR="00265CA3" w:rsidRPr="00265CA3" w14:paraId="068332B6" w14:textId="77777777" w:rsidTr="00265CA3">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07BFE0B" w14:textId="77777777" w:rsidR="00265CA3" w:rsidRPr="00265CA3" w:rsidRDefault="00265CA3" w:rsidP="00265CA3">
            <w:pPr>
              <w:spacing w:after="0" w:line="240" w:lineRule="auto"/>
              <w:jc w:val="right"/>
              <w:rPr>
                <w:rFonts w:ascii="Calibri" w:eastAsia="Times New Roman" w:hAnsi="Calibri" w:cs="Calibri"/>
                <w:b/>
                <w:bCs/>
                <w:color w:val="000000"/>
                <w:lang w:eastAsia="en-GB"/>
              </w:rPr>
            </w:pPr>
            <w:r w:rsidRPr="00265CA3">
              <w:rPr>
                <w:rFonts w:ascii="Calibri" w:eastAsia="Times New Roman" w:hAnsi="Calibri" w:cs="Calibri"/>
                <w:b/>
                <w:bCs/>
                <w:color w:val="000000"/>
                <w:lang w:eastAsia="en-GB"/>
              </w:rPr>
              <w:t>Total</w:t>
            </w:r>
          </w:p>
        </w:tc>
        <w:tc>
          <w:tcPr>
            <w:tcW w:w="1600" w:type="dxa"/>
            <w:tcBorders>
              <w:top w:val="nil"/>
              <w:left w:val="nil"/>
              <w:bottom w:val="single" w:sz="4" w:space="0" w:color="auto"/>
              <w:right w:val="single" w:sz="4" w:space="0" w:color="auto"/>
            </w:tcBorders>
            <w:shd w:val="clear" w:color="auto" w:fill="auto"/>
            <w:noWrap/>
            <w:vAlign w:val="center"/>
            <w:hideMark/>
          </w:tcPr>
          <w:p w14:paraId="5FCDD1AC" w14:textId="77777777" w:rsidR="00265CA3" w:rsidRPr="00265CA3" w:rsidRDefault="00265CA3" w:rsidP="00265CA3">
            <w:pPr>
              <w:spacing w:after="0" w:line="240" w:lineRule="auto"/>
              <w:jc w:val="center"/>
              <w:rPr>
                <w:rFonts w:ascii="Calibri" w:eastAsia="Times New Roman" w:hAnsi="Calibri" w:cs="Calibri"/>
                <w:color w:val="000000"/>
                <w:lang w:eastAsia="en-GB"/>
              </w:rPr>
            </w:pPr>
            <w:r w:rsidRPr="00265CA3">
              <w:rPr>
                <w:rFonts w:ascii="Calibri" w:eastAsia="Times New Roman" w:hAnsi="Calibri" w:cs="Calibri"/>
                <w:color w:val="000000"/>
                <w:lang w:eastAsia="en-GB"/>
              </w:rPr>
              <w:t>137(100%)</w:t>
            </w:r>
          </w:p>
        </w:tc>
        <w:tc>
          <w:tcPr>
            <w:tcW w:w="1440" w:type="dxa"/>
            <w:tcBorders>
              <w:top w:val="nil"/>
              <w:left w:val="nil"/>
              <w:bottom w:val="single" w:sz="4" w:space="0" w:color="auto"/>
              <w:right w:val="single" w:sz="4" w:space="0" w:color="auto"/>
            </w:tcBorders>
            <w:shd w:val="clear" w:color="auto" w:fill="auto"/>
            <w:noWrap/>
            <w:vAlign w:val="center"/>
            <w:hideMark/>
          </w:tcPr>
          <w:p w14:paraId="75F1A00D" w14:textId="77777777" w:rsidR="00265CA3" w:rsidRPr="00265CA3" w:rsidRDefault="00265CA3" w:rsidP="00265CA3">
            <w:pPr>
              <w:spacing w:after="0" w:line="240" w:lineRule="auto"/>
              <w:jc w:val="center"/>
              <w:rPr>
                <w:rFonts w:ascii="Calibri" w:eastAsia="Times New Roman" w:hAnsi="Calibri" w:cs="Calibri"/>
                <w:color w:val="000000"/>
                <w:lang w:eastAsia="en-GB"/>
              </w:rPr>
            </w:pPr>
            <w:r w:rsidRPr="00265CA3">
              <w:rPr>
                <w:rFonts w:ascii="Calibri" w:eastAsia="Times New Roman" w:hAnsi="Calibri" w:cs="Calibri"/>
                <w:color w:val="000000"/>
                <w:lang w:eastAsia="en-GB"/>
              </w:rPr>
              <w:t>12(100%)</w:t>
            </w:r>
          </w:p>
        </w:tc>
        <w:tc>
          <w:tcPr>
            <w:tcW w:w="1500" w:type="dxa"/>
            <w:tcBorders>
              <w:top w:val="nil"/>
              <w:left w:val="nil"/>
              <w:bottom w:val="single" w:sz="4" w:space="0" w:color="auto"/>
              <w:right w:val="single" w:sz="4" w:space="0" w:color="auto"/>
            </w:tcBorders>
            <w:shd w:val="clear" w:color="auto" w:fill="auto"/>
            <w:noWrap/>
            <w:vAlign w:val="center"/>
            <w:hideMark/>
          </w:tcPr>
          <w:p w14:paraId="51961A7E" w14:textId="77777777" w:rsidR="00265CA3" w:rsidRPr="00265CA3" w:rsidRDefault="00265CA3" w:rsidP="00265CA3">
            <w:pPr>
              <w:spacing w:after="0" w:line="240" w:lineRule="auto"/>
              <w:jc w:val="center"/>
              <w:rPr>
                <w:rFonts w:ascii="Calibri" w:eastAsia="Times New Roman" w:hAnsi="Calibri" w:cs="Calibri"/>
                <w:color w:val="000000"/>
                <w:lang w:eastAsia="en-GB"/>
              </w:rPr>
            </w:pPr>
            <w:r w:rsidRPr="00265CA3">
              <w:rPr>
                <w:rFonts w:ascii="Calibri" w:eastAsia="Times New Roman" w:hAnsi="Calibri" w:cs="Calibri"/>
                <w:color w:val="000000"/>
                <w:lang w:eastAsia="en-GB"/>
              </w:rPr>
              <w:t>149(100%)</w:t>
            </w:r>
          </w:p>
        </w:tc>
      </w:tr>
    </w:tbl>
    <w:p w14:paraId="723D28E9" w14:textId="77777777" w:rsidR="00291E48" w:rsidRPr="008914E7" w:rsidRDefault="00291E48" w:rsidP="00291E48">
      <w:pPr>
        <w:spacing w:before="240" w:after="120"/>
        <w:jc w:val="center"/>
        <w:rPr>
          <w:rFonts w:ascii="Arial" w:hAnsi="Arial" w:cs="Arial"/>
        </w:rPr>
      </w:pPr>
      <w:r w:rsidRPr="00291E48">
        <w:rPr>
          <w:rFonts w:ascii="Arial" w:hAnsi="Arial" w:cs="Arial"/>
          <w:b/>
          <w:bCs/>
        </w:rPr>
        <w:t xml:space="preserve">Table </w:t>
      </w:r>
      <w:r w:rsidR="00DB0A7E">
        <w:rPr>
          <w:rFonts w:ascii="Arial" w:hAnsi="Arial" w:cs="Arial"/>
          <w:b/>
          <w:bCs/>
        </w:rPr>
        <w:t>12</w:t>
      </w:r>
      <w:r w:rsidRPr="00291E48">
        <w:rPr>
          <w:rFonts w:ascii="Arial" w:hAnsi="Arial" w:cs="Arial"/>
          <w:b/>
          <w:bCs/>
        </w:rPr>
        <w:t>:</w:t>
      </w:r>
      <w:r w:rsidRPr="008914E7">
        <w:rPr>
          <w:rFonts w:ascii="Arial" w:hAnsi="Arial" w:cs="Arial"/>
        </w:rPr>
        <w:t xml:space="preserve"> Lesbian</w:t>
      </w:r>
      <w:r>
        <w:rPr>
          <w:rFonts w:ascii="Arial" w:hAnsi="Arial" w:cs="Arial"/>
        </w:rPr>
        <w:t>/</w:t>
      </w:r>
      <w:r w:rsidRPr="008914E7">
        <w:rPr>
          <w:rFonts w:ascii="Arial" w:hAnsi="Arial" w:cs="Arial"/>
        </w:rPr>
        <w:t xml:space="preserve">gay women respondents’ responses to question which asked about changes to their </w:t>
      </w:r>
      <w:r w:rsidR="00826C57">
        <w:rPr>
          <w:rFonts w:ascii="Arial" w:hAnsi="Arial" w:cs="Arial"/>
        </w:rPr>
        <w:t>ment</w:t>
      </w:r>
      <w:r w:rsidRPr="008914E7">
        <w:rPr>
          <w:rFonts w:ascii="Arial" w:hAnsi="Arial" w:cs="Arial"/>
        </w:rPr>
        <w:t>al health during lockdown</w:t>
      </w:r>
      <w:r>
        <w:rPr>
          <w:rFonts w:ascii="Arial" w:hAnsi="Arial" w:cs="Arial"/>
        </w:rPr>
        <w:t>.</w:t>
      </w:r>
      <w:r w:rsidRPr="008914E7">
        <w:rPr>
          <w:rFonts w:ascii="Arial" w:hAnsi="Arial" w:cs="Arial"/>
        </w:rPr>
        <w:t xml:space="preserve"> </w:t>
      </w:r>
    </w:p>
    <w:p w14:paraId="2F5766B6" w14:textId="77777777" w:rsidR="008373A2" w:rsidRDefault="008373A2" w:rsidP="001553C4">
      <w:pPr>
        <w:spacing w:after="120"/>
        <w:jc w:val="both"/>
        <w:rPr>
          <w:rFonts w:ascii="Arial" w:hAnsi="Arial" w:cs="Arial"/>
          <w:color w:val="FF0000"/>
          <w:sz w:val="20"/>
          <w:lang w:eastAsia="en-GB"/>
        </w:rPr>
      </w:pPr>
    </w:p>
    <w:p w14:paraId="470C1588" w14:textId="77777777" w:rsidR="00A325E2" w:rsidRPr="008914E7" w:rsidRDefault="00A325E2" w:rsidP="001553C4">
      <w:pPr>
        <w:spacing w:after="120"/>
        <w:jc w:val="both"/>
        <w:rPr>
          <w:rFonts w:ascii="Arial" w:hAnsi="Arial" w:cs="Arial"/>
          <w:color w:val="FF0000"/>
          <w:sz w:val="20"/>
          <w:lang w:eastAsia="en-GB"/>
        </w:rPr>
      </w:pPr>
    </w:p>
    <w:p w14:paraId="35A2CBD6" w14:textId="77777777" w:rsidR="00F65FF3" w:rsidRPr="000D2B46" w:rsidRDefault="00F65FF3" w:rsidP="00F65FF3">
      <w:pPr>
        <w:pStyle w:val="Style1"/>
        <w:numPr>
          <w:ilvl w:val="2"/>
          <w:numId w:val="13"/>
        </w:numPr>
        <w:spacing w:before="0" w:after="120"/>
        <w:outlineLvl w:val="2"/>
        <w:rPr>
          <w:rFonts w:ascii="Arial" w:hAnsi="Arial" w:cs="Arial"/>
          <w:b w:val="0"/>
          <w:bCs/>
          <w:i/>
          <w:iCs/>
          <w:color w:val="auto"/>
          <w:szCs w:val="24"/>
          <w:lang w:eastAsia="en-GB"/>
        </w:rPr>
      </w:pPr>
      <w:bookmarkStart w:id="55" w:name="_Toc66613947"/>
      <w:r w:rsidRPr="000D2B46">
        <w:rPr>
          <w:rFonts w:ascii="Arial" w:hAnsi="Arial" w:cs="Arial"/>
          <w:b w:val="0"/>
          <w:bCs/>
          <w:i/>
          <w:iCs/>
          <w:color w:val="auto"/>
          <w:szCs w:val="24"/>
          <w:lang w:eastAsia="en-GB"/>
        </w:rPr>
        <w:t>Coping strategies</w:t>
      </w:r>
      <w:bookmarkEnd w:id="55"/>
    </w:p>
    <w:p w14:paraId="4172AAE2" w14:textId="77777777" w:rsidR="002479F7" w:rsidRDefault="00E9114A" w:rsidP="001553C4">
      <w:pPr>
        <w:spacing w:after="120" w:line="480" w:lineRule="auto"/>
        <w:rPr>
          <w:rFonts w:ascii="Arial" w:hAnsi="Arial" w:cs="Arial"/>
          <w:sz w:val="24"/>
          <w:szCs w:val="24"/>
          <w:lang w:eastAsia="en-GB"/>
        </w:rPr>
      </w:pPr>
      <w:r>
        <w:rPr>
          <w:rFonts w:ascii="Arial" w:hAnsi="Arial" w:cs="Arial"/>
          <w:sz w:val="24"/>
          <w:szCs w:val="24"/>
          <w:lang w:eastAsia="en-GB"/>
        </w:rPr>
        <w:t>Respondents</w:t>
      </w:r>
      <w:r w:rsidR="008373A2" w:rsidRPr="008914E7">
        <w:rPr>
          <w:rFonts w:ascii="Arial" w:hAnsi="Arial" w:cs="Arial"/>
          <w:sz w:val="24"/>
          <w:szCs w:val="24"/>
          <w:lang w:eastAsia="en-GB"/>
        </w:rPr>
        <w:t xml:space="preserve"> were asked </w:t>
      </w:r>
      <w:r w:rsidR="00981FC6">
        <w:rPr>
          <w:rFonts w:ascii="Arial" w:hAnsi="Arial" w:cs="Arial"/>
          <w:sz w:val="24"/>
          <w:szCs w:val="24"/>
          <w:lang w:eastAsia="en-GB"/>
        </w:rPr>
        <w:t>to identify any</w:t>
      </w:r>
      <w:r w:rsidR="008373A2" w:rsidRPr="008914E7">
        <w:rPr>
          <w:rFonts w:ascii="Arial" w:hAnsi="Arial" w:cs="Arial"/>
          <w:sz w:val="24"/>
          <w:szCs w:val="24"/>
          <w:lang w:eastAsia="en-GB"/>
        </w:rPr>
        <w:t xml:space="preserve"> strategies they were using to cope </w:t>
      </w:r>
      <w:r w:rsidR="00F65323">
        <w:rPr>
          <w:rFonts w:ascii="Arial" w:hAnsi="Arial" w:cs="Arial"/>
          <w:sz w:val="24"/>
          <w:szCs w:val="24"/>
          <w:lang w:eastAsia="en-GB"/>
        </w:rPr>
        <w:t>with social isolation during COVID-19</w:t>
      </w:r>
      <w:r w:rsidR="008373A2" w:rsidRPr="008914E7">
        <w:rPr>
          <w:rFonts w:ascii="Arial" w:hAnsi="Arial" w:cs="Arial"/>
          <w:sz w:val="24"/>
          <w:szCs w:val="24"/>
          <w:lang w:eastAsia="en-GB"/>
        </w:rPr>
        <w:t xml:space="preserve">. </w:t>
      </w:r>
      <w:r w:rsidR="00F41BB5">
        <w:rPr>
          <w:rFonts w:ascii="Arial" w:hAnsi="Arial" w:cs="Arial"/>
          <w:sz w:val="24"/>
          <w:szCs w:val="24"/>
          <w:lang w:eastAsia="en-GB"/>
        </w:rPr>
        <w:t>They described a wide range of strategies</w:t>
      </w:r>
      <w:r w:rsidR="007F4A18">
        <w:rPr>
          <w:rFonts w:ascii="Arial" w:hAnsi="Arial" w:cs="Arial"/>
          <w:sz w:val="24"/>
          <w:szCs w:val="24"/>
          <w:lang w:eastAsia="en-GB"/>
        </w:rPr>
        <w:t>.</w:t>
      </w:r>
    </w:p>
    <w:p w14:paraId="67126748" w14:textId="77777777" w:rsidR="008D741A" w:rsidRPr="008914E7" w:rsidRDefault="008D741A" w:rsidP="007F4A18">
      <w:pPr>
        <w:pStyle w:val="Heading20"/>
        <w:spacing w:after="120" w:line="360" w:lineRule="auto"/>
        <w:outlineLvl w:val="3"/>
        <w:rPr>
          <w:rFonts w:ascii="Arial" w:hAnsi="Arial" w:cs="Arial"/>
          <w:b w:val="0"/>
          <w:bCs/>
          <w:i w:val="0"/>
          <w:iCs/>
          <w:szCs w:val="24"/>
          <w:lang w:eastAsia="en-GB"/>
        </w:rPr>
      </w:pPr>
      <w:bookmarkStart w:id="56" w:name="_Hlk64126317"/>
      <w:r>
        <w:rPr>
          <w:rFonts w:ascii="Arial" w:hAnsi="Arial" w:cs="Arial"/>
          <w:b w:val="0"/>
          <w:bCs/>
          <w:i w:val="0"/>
          <w:iCs/>
          <w:szCs w:val="24"/>
          <w:lang w:eastAsia="en-GB"/>
        </w:rPr>
        <w:t>2.2.</w:t>
      </w:r>
      <w:r w:rsidR="007850C4">
        <w:rPr>
          <w:rFonts w:ascii="Arial" w:hAnsi="Arial" w:cs="Arial"/>
          <w:b w:val="0"/>
          <w:bCs/>
          <w:i w:val="0"/>
          <w:iCs/>
          <w:szCs w:val="24"/>
          <w:lang w:eastAsia="en-GB"/>
        </w:rPr>
        <w:t>5</w:t>
      </w:r>
      <w:r>
        <w:rPr>
          <w:rFonts w:ascii="Arial" w:hAnsi="Arial" w:cs="Arial"/>
          <w:b w:val="0"/>
          <w:bCs/>
          <w:i w:val="0"/>
          <w:iCs/>
          <w:szCs w:val="24"/>
          <w:lang w:eastAsia="en-GB"/>
        </w:rPr>
        <w:t xml:space="preserve">.1. </w:t>
      </w:r>
      <w:r w:rsidR="00E404C1">
        <w:rPr>
          <w:rFonts w:ascii="Arial" w:hAnsi="Arial" w:cs="Arial"/>
          <w:b w:val="0"/>
          <w:bCs/>
          <w:i w:val="0"/>
          <w:iCs/>
          <w:szCs w:val="24"/>
          <w:lang w:eastAsia="en-GB"/>
        </w:rPr>
        <w:t>A</w:t>
      </w:r>
      <w:r>
        <w:rPr>
          <w:rFonts w:ascii="Arial" w:hAnsi="Arial" w:cs="Arial"/>
          <w:b w:val="0"/>
          <w:bCs/>
          <w:i w:val="0"/>
          <w:iCs/>
          <w:szCs w:val="24"/>
          <w:lang w:eastAsia="en-GB"/>
        </w:rPr>
        <w:t>ccounts of coping well</w:t>
      </w:r>
    </w:p>
    <w:bookmarkEnd w:id="56"/>
    <w:p w14:paraId="4811246D" w14:textId="77777777" w:rsidR="000D2B46" w:rsidRDefault="008D741A" w:rsidP="007F4A18">
      <w:pPr>
        <w:spacing w:after="120" w:line="360" w:lineRule="auto"/>
        <w:jc w:val="both"/>
        <w:rPr>
          <w:rFonts w:ascii="Arial" w:hAnsi="Arial" w:cs="Arial"/>
          <w:sz w:val="24"/>
          <w:szCs w:val="24"/>
          <w:lang w:eastAsia="en-GB"/>
        </w:rPr>
      </w:pPr>
      <w:r>
        <w:rPr>
          <w:rFonts w:ascii="Arial" w:hAnsi="Arial" w:cs="Arial"/>
          <w:sz w:val="24"/>
          <w:szCs w:val="24"/>
          <w:lang w:eastAsia="en-GB"/>
        </w:rPr>
        <w:t>Many women described a wide range of positive coping strategies demonstrating a determination to successfully navigate lockdown. Many wrote about taking up old hobbies and/or new ones, and of ensuring their days had a balanced mix of activities. Maintaining social connections, albeit in new, socially distanced ways was also identified by many women as being central to their coping strategies.</w:t>
      </w:r>
      <w:r w:rsidR="00CF34D5">
        <w:rPr>
          <w:rFonts w:ascii="Arial" w:hAnsi="Arial" w:cs="Arial"/>
          <w:sz w:val="24"/>
          <w:szCs w:val="24"/>
          <w:lang w:eastAsia="en-GB"/>
        </w:rPr>
        <w:t xml:space="preserve"> Several were very appreciative of their circumstances. </w:t>
      </w:r>
      <w:proofErr w:type="gramStart"/>
      <w:r w:rsidR="00CF34D5">
        <w:rPr>
          <w:rFonts w:ascii="Arial" w:hAnsi="Arial" w:cs="Arial"/>
          <w:sz w:val="24"/>
          <w:szCs w:val="24"/>
          <w:lang w:eastAsia="en-GB"/>
        </w:rPr>
        <w:t>One woman</w:t>
      </w:r>
      <w:proofErr w:type="gramEnd"/>
      <w:r w:rsidR="00CF34D5">
        <w:rPr>
          <w:rFonts w:ascii="Arial" w:hAnsi="Arial" w:cs="Arial"/>
          <w:sz w:val="24"/>
          <w:szCs w:val="24"/>
          <w:lang w:eastAsia="en-GB"/>
        </w:rPr>
        <w:t xml:space="preserve"> comments, for example:</w:t>
      </w:r>
    </w:p>
    <w:p w14:paraId="54AF3952" w14:textId="77777777" w:rsidR="00CF34D5" w:rsidRPr="00CF34D5" w:rsidRDefault="00CF34D5" w:rsidP="00CF34D5">
      <w:pPr>
        <w:spacing w:after="120" w:line="240" w:lineRule="auto"/>
        <w:ind w:left="720"/>
        <w:jc w:val="both"/>
        <w:rPr>
          <w:rFonts w:ascii="Arial" w:hAnsi="Arial" w:cs="Arial"/>
          <w:lang w:eastAsia="en-GB"/>
        </w:rPr>
      </w:pPr>
      <w:r w:rsidRPr="00CF34D5">
        <w:rPr>
          <w:rFonts w:ascii="Arial" w:hAnsi="Arial" w:cs="Arial"/>
          <w:lang w:eastAsia="en-GB"/>
        </w:rPr>
        <w:t xml:space="preserve">Being retired and living with someone else, </w:t>
      </w:r>
      <w:proofErr w:type="gramStart"/>
      <w:r w:rsidRPr="00CF34D5">
        <w:rPr>
          <w:rFonts w:ascii="Arial" w:hAnsi="Arial" w:cs="Arial"/>
          <w:lang w:eastAsia="en-GB"/>
        </w:rPr>
        <w:t>it’s</w:t>
      </w:r>
      <w:proofErr w:type="gramEnd"/>
      <w:r w:rsidRPr="00CF34D5">
        <w:rPr>
          <w:rFonts w:ascii="Arial" w:hAnsi="Arial" w:cs="Arial"/>
          <w:lang w:eastAsia="en-GB"/>
        </w:rPr>
        <w:t xml:space="preserve"> not a lot different really. </w:t>
      </w:r>
      <w:proofErr w:type="gramStart"/>
      <w:r w:rsidRPr="00CF34D5">
        <w:rPr>
          <w:rFonts w:ascii="Arial" w:hAnsi="Arial" w:cs="Arial"/>
          <w:lang w:eastAsia="en-GB"/>
        </w:rPr>
        <w:t>We're</w:t>
      </w:r>
      <w:proofErr w:type="gramEnd"/>
      <w:r w:rsidRPr="00CF34D5">
        <w:rPr>
          <w:rFonts w:ascii="Arial" w:hAnsi="Arial" w:cs="Arial"/>
          <w:lang w:eastAsia="en-GB"/>
        </w:rPr>
        <w:t xml:space="preserve"> lucky. I have plenty to do on [charity work] and hobbies. (SUR339, 65-69, cis lesbian/gay woman)</w:t>
      </w:r>
    </w:p>
    <w:p w14:paraId="6136E2D1" w14:textId="77777777" w:rsidR="008D741A" w:rsidRDefault="008D741A" w:rsidP="007F4A18">
      <w:pPr>
        <w:spacing w:after="120" w:line="360" w:lineRule="auto"/>
        <w:jc w:val="both"/>
        <w:rPr>
          <w:rFonts w:ascii="Arial" w:hAnsi="Arial" w:cs="Arial"/>
          <w:sz w:val="24"/>
          <w:szCs w:val="24"/>
          <w:lang w:eastAsia="en-GB"/>
        </w:rPr>
      </w:pPr>
      <w:r>
        <w:rPr>
          <w:rFonts w:ascii="Arial" w:hAnsi="Arial" w:cs="Arial"/>
          <w:sz w:val="24"/>
          <w:szCs w:val="24"/>
          <w:lang w:eastAsia="en-GB"/>
        </w:rPr>
        <w:t xml:space="preserve">Six cis </w:t>
      </w:r>
      <w:r w:rsidR="00843CD2">
        <w:rPr>
          <w:rFonts w:ascii="Arial" w:hAnsi="Arial" w:cs="Arial"/>
          <w:sz w:val="24"/>
          <w:szCs w:val="24"/>
          <w:lang w:eastAsia="en-GB"/>
        </w:rPr>
        <w:t>women</w:t>
      </w:r>
      <w:r>
        <w:rPr>
          <w:rFonts w:ascii="Arial" w:hAnsi="Arial" w:cs="Arial"/>
          <w:sz w:val="24"/>
          <w:szCs w:val="24"/>
          <w:lang w:eastAsia="en-GB"/>
        </w:rPr>
        <w:t xml:space="preserve"> said they did not have any coping strategies to deal with social isolation, however for these women</w:t>
      </w:r>
      <w:r w:rsidR="00843CD2">
        <w:rPr>
          <w:rFonts w:ascii="Arial" w:hAnsi="Arial" w:cs="Arial"/>
          <w:sz w:val="24"/>
          <w:szCs w:val="24"/>
          <w:lang w:eastAsia="en-GB"/>
        </w:rPr>
        <w:t>,</w:t>
      </w:r>
      <w:r>
        <w:rPr>
          <w:rFonts w:ascii="Arial" w:hAnsi="Arial" w:cs="Arial"/>
          <w:sz w:val="24"/>
          <w:szCs w:val="24"/>
          <w:lang w:eastAsia="en-GB"/>
        </w:rPr>
        <w:t xml:space="preserve"> it was because they did not feel isolated:</w:t>
      </w:r>
    </w:p>
    <w:p w14:paraId="11A85893" w14:textId="77777777" w:rsidR="008D741A" w:rsidRDefault="008D741A" w:rsidP="008D741A">
      <w:pPr>
        <w:spacing w:after="120" w:line="240" w:lineRule="auto"/>
        <w:ind w:left="720"/>
        <w:jc w:val="both"/>
        <w:rPr>
          <w:rFonts w:ascii="Arial" w:hAnsi="Arial" w:cs="Arial"/>
          <w:lang w:eastAsia="en-GB"/>
        </w:rPr>
      </w:pPr>
      <w:r w:rsidRPr="00F65323">
        <w:rPr>
          <w:rFonts w:ascii="Arial" w:hAnsi="Arial" w:cs="Arial"/>
          <w:lang w:eastAsia="en-GB"/>
        </w:rPr>
        <w:t xml:space="preserve">I </w:t>
      </w:r>
      <w:proofErr w:type="gramStart"/>
      <w:r w:rsidRPr="00F65323">
        <w:rPr>
          <w:rFonts w:ascii="Arial" w:hAnsi="Arial" w:cs="Arial"/>
          <w:lang w:eastAsia="en-GB"/>
        </w:rPr>
        <w:t>don’t</w:t>
      </w:r>
      <w:proofErr w:type="gramEnd"/>
      <w:r w:rsidRPr="00F65323">
        <w:rPr>
          <w:rFonts w:ascii="Arial" w:hAnsi="Arial" w:cs="Arial"/>
          <w:lang w:eastAsia="en-GB"/>
        </w:rPr>
        <w:t xml:space="preserve"> feel isolated at the moment (SUR014, 60-64, cis lesbian/gay woman) </w:t>
      </w:r>
    </w:p>
    <w:p w14:paraId="025AC16B" w14:textId="77777777" w:rsidR="008D741A" w:rsidRPr="00F65323" w:rsidRDefault="008D741A" w:rsidP="008D741A">
      <w:pPr>
        <w:spacing w:after="120" w:line="240" w:lineRule="auto"/>
        <w:ind w:left="720"/>
        <w:jc w:val="both"/>
        <w:rPr>
          <w:rFonts w:ascii="Arial" w:hAnsi="Arial" w:cs="Arial"/>
          <w:lang w:eastAsia="en-GB"/>
        </w:rPr>
      </w:pPr>
      <w:r w:rsidRPr="00F65323">
        <w:rPr>
          <w:rFonts w:ascii="Arial" w:hAnsi="Arial" w:cs="Arial"/>
          <w:lang w:eastAsia="en-GB"/>
        </w:rPr>
        <w:t xml:space="preserve">To be honest, I </w:t>
      </w:r>
      <w:proofErr w:type="gramStart"/>
      <w:r w:rsidRPr="00F65323">
        <w:rPr>
          <w:rFonts w:ascii="Arial" w:hAnsi="Arial" w:cs="Arial"/>
          <w:lang w:eastAsia="en-GB"/>
        </w:rPr>
        <w:t>don't</w:t>
      </w:r>
      <w:proofErr w:type="gramEnd"/>
      <w:r w:rsidRPr="00F65323">
        <w:rPr>
          <w:rFonts w:ascii="Arial" w:hAnsi="Arial" w:cs="Arial"/>
          <w:lang w:eastAsia="en-GB"/>
        </w:rPr>
        <w:t xml:space="preserve"> feel that isolated (SUR306, 60-64, cis lesbian/gay woman).</w:t>
      </w:r>
    </w:p>
    <w:p w14:paraId="6EBADA52" w14:textId="77777777" w:rsidR="008D741A" w:rsidRDefault="008D741A" w:rsidP="008D741A">
      <w:pPr>
        <w:spacing w:after="120" w:line="240" w:lineRule="auto"/>
        <w:ind w:left="720"/>
        <w:jc w:val="both"/>
        <w:rPr>
          <w:rFonts w:ascii="Arial" w:hAnsi="Arial" w:cs="Arial"/>
          <w:lang w:eastAsia="en-GB"/>
        </w:rPr>
      </w:pPr>
      <w:r w:rsidRPr="00F65323">
        <w:rPr>
          <w:rFonts w:ascii="Arial" w:hAnsi="Arial" w:cs="Arial"/>
          <w:lang w:eastAsia="en-GB"/>
        </w:rPr>
        <w:t xml:space="preserve">I </w:t>
      </w:r>
      <w:proofErr w:type="gramStart"/>
      <w:r w:rsidRPr="00F65323">
        <w:rPr>
          <w:rFonts w:ascii="Arial" w:hAnsi="Arial" w:cs="Arial"/>
          <w:lang w:eastAsia="en-GB"/>
        </w:rPr>
        <w:t>don’t</w:t>
      </w:r>
      <w:proofErr w:type="gramEnd"/>
      <w:r w:rsidRPr="00F65323">
        <w:rPr>
          <w:rFonts w:ascii="Arial" w:hAnsi="Arial" w:cs="Arial"/>
          <w:lang w:eastAsia="en-GB"/>
        </w:rPr>
        <w:t xml:space="preserve"> feel isolated (SUR364, 60-64, cis lesbian/gay woman) </w:t>
      </w:r>
    </w:p>
    <w:p w14:paraId="11565B54" w14:textId="77777777" w:rsidR="008D741A" w:rsidRDefault="008D741A" w:rsidP="008D741A">
      <w:pPr>
        <w:spacing w:after="120" w:line="240" w:lineRule="auto"/>
        <w:ind w:left="720"/>
        <w:jc w:val="both"/>
        <w:rPr>
          <w:rFonts w:ascii="Arial" w:hAnsi="Arial" w:cs="Arial"/>
          <w:lang w:eastAsia="en-GB"/>
        </w:rPr>
      </w:pPr>
      <w:r w:rsidRPr="009412E7">
        <w:rPr>
          <w:rFonts w:ascii="Arial" w:hAnsi="Arial" w:cs="Arial"/>
          <w:lang w:eastAsia="en-GB"/>
        </w:rPr>
        <w:lastRenderedPageBreak/>
        <w:t>Not really isolated. Use social media, talk to people from my balcony</w:t>
      </w:r>
      <w:r>
        <w:rPr>
          <w:rFonts w:ascii="Arial" w:hAnsi="Arial" w:cs="Arial"/>
          <w:lang w:eastAsia="en-GB"/>
        </w:rPr>
        <w:t xml:space="preserve">. </w:t>
      </w:r>
      <w:r w:rsidRPr="00F65323">
        <w:rPr>
          <w:rFonts w:ascii="Arial" w:hAnsi="Arial" w:cs="Arial"/>
          <w:lang w:eastAsia="en-GB"/>
        </w:rPr>
        <w:t>(</w:t>
      </w:r>
      <w:r w:rsidRPr="009412E7">
        <w:rPr>
          <w:rFonts w:ascii="Arial" w:hAnsi="Arial" w:cs="Arial"/>
          <w:lang w:eastAsia="en-GB"/>
        </w:rPr>
        <w:t>SUR110</w:t>
      </w:r>
      <w:r w:rsidRPr="009412E7">
        <w:rPr>
          <w:rFonts w:ascii="Arial" w:hAnsi="Arial" w:cs="Arial"/>
          <w:lang w:eastAsia="en-GB"/>
        </w:rPr>
        <w:tab/>
        <w:t>75-79</w:t>
      </w:r>
      <w:r w:rsidRPr="00F65323">
        <w:rPr>
          <w:rFonts w:ascii="Arial" w:hAnsi="Arial" w:cs="Arial"/>
          <w:lang w:eastAsia="en-GB"/>
        </w:rPr>
        <w:t>, cis lesbian/gay woman)</w:t>
      </w:r>
    </w:p>
    <w:p w14:paraId="38FA6056" w14:textId="77777777" w:rsidR="008D741A" w:rsidRDefault="008D741A" w:rsidP="008D741A">
      <w:pPr>
        <w:spacing w:after="120" w:line="240" w:lineRule="auto"/>
        <w:ind w:left="720"/>
        <w:jc w:val="both"/>
        <w:rPr>
          <w:rFonts w:ascii="Arial" w:hAnsi="Arial" w:cs="Arial"/>
          <w:lang w:eastAsia="en-GB"/>
        </w:rPr>
      </w:pPr>
      <w:r w:rsidRPr="00502631">
        <w:rPr>
          <w:rFonts w:ascii="Arial" w:hAnsi="Arial" w:cs="Arial"/>
          <w:lang w:eastAsia="en-GB"/>
        </w:rPr>
        <w:t xml:space="preserve">I </w:t>
      </w:r>
      <w:proofErr w:type="gramStart"/>
      <w:r w:rsidRPr="00502631">
        <w:rPr>
          <w:rFonts w:ascii="Arial" w:hAnsi="Arial" w:cs="Arial"/>
          <w:lang w:eastAsia="en-GB"/>
        </w:rPr>
        <w:t>don't</w:t>
      </w:r>
      <w:proofErr w:type="gramEnd"/>
      <w:r w:rsidRPr="00502631">
        <w:rPr>
          <w:rFonts w:ascii="Arial" w:hAnsi="Arial" w:cs="Arial"/>
          <w:lang w:eastAsia="en-GB"/>
        </w:rPr>
        <w:t xml:space="preserve"> feel I am socially isolated as am still working part time as before (but from home), live with my partner and am in contact with family and friends</w:t>
      </w:r>
      <w:r>
        <w:rPr>
          <w:rFonts w:ascii="Arial" w:hAnsi="Arial" w:cs="Arial"/>
          <w:lang w:eastAsia="en-GB"/>
        </w:rPr>
        <w:t xml:space="preserve"> </w:t>
      </w:r>
      <w:r w:rsidRPr="00F65323">
        <w:rPr>
          <w:rFonts w:ascii="Arial" w:hAnsi="Arial" w:cs="Arial"/>
          <w:lang w:eastAsia="en-GB"/>
        </w:rPr>
        <w:t xml:space="preserve">(SUR364, 60-64, </w:t>
      </w:r>
      <w:bookmarkStart w:id="57" w:name="_Hlk64120169"/>
      <w:r w:rsidRPr="00F65323">
        <w:rPr>
          <w:rFonts w:ascii="Arial" w:hAnsi="Arial" w:cs="Arial"/>
          <w:lang w:eastAsia="en-GB"/>
        </w:rPr>
        <w:t>cis lesbian/gay woman) (</w:t>
      </w:r>
      <w:r w:rsidRPr="00502631">
        <w:rPr>
          <w:rFonts w:ascii="Arial" w:hAnsi="Arial" w:cs="Arial"/>
          <w:lang w:eastAsia="en-GB"/>
        </w:rPr>
        <w:t>SUR307</w:t>
      </w:r>
      <w:r>
        <w:rPr>
          <w:rFonts w:ascii="Arial" w:hAnsi="Arial" w:cs="Arial"/>
          <w:lang w:eastAsia="en-GB"/>
        </w:rPr>
        <w:t xml:space="preserve">, </w:t>
      </w:r>
      <w:r w:rsidRPr="00502631">
        <w:rPr>
          <w:rFonts w:ascii="Arial" w:hAnsi="Arial" w:cs="Arial"/>
          <w:lang w:eastAsia="en-GB"/>
        </w:rPr>
        <w:t>65-69</w:t>
      </w:r>
      <w:r w:rsidRPr="00F65323">
        <w:rPr>
          <w:rFonts w:ascii="Arial" w:hAnsi="Arial" w:cs="Arial"/>
          <w:lang w:eastAsia="en-GB"/>
        </w:rPr>
        <w:t xml:space="preserve">, cis lesbian/gay woman) </w:t>
      </w:r>
      <w:bookmarkEnd w:id="57"/>
    </w:p>
    <w:p w14:paraId="784E8D45" w14:textId="77777777" w:rsidR="008D741A" w:rsidRDefault="008D741A" w:rsidP="008D741A">
      <w:pPr>
        <w:spacing w:after="120" w:line="240" w:lineRule="auto"/>
        <w:ind w:left="720"/>
        <w:jc w:val="both"/>
        <w:rPr>
          <w:rFonts w:ascii="Arial" w:hAnsi="Arial" w:cs="Arial"/>
          <w:lang w:eastAsia="en-GB"/>
        </w:rPr>
      </w:pPr>
      <w:proofErr w:type="gramStart"/>
      <w:r w:rsidRPr="00864530">
        <w:rPr>
          <w:rFonts w:ascii="Arial" w:hAnsi="Arial" w:cs="Arial"/>
          <w:lang w:eastAsia="en-GB"/>
        </w:rPr>
        <w:t>I’m</w:t>
      </w:r>
      <w:proofErr w:type="gramEnd"/>
      <w:r w:rsidRPr="00864530">
        <w:rPr>
          <w:rFonts w:ascii="Arial" w:hAnsi="Arial" w:cs="Arial"/>
          <w:lang w:eastAsia="en-GB"/>
        </w:rPr>
        <w:t xml:space="preserve"> actually used to being on my own, so I’m coping pretty well.</w:t>
      </w:r>
      <w:r>
        <w:rPr>
          <w:rFonts w:ascii="Arial" w:hAnsi="Arial" w:cs="Arial"/>
          <w:lang w:eastAsia="en-GB"/>
        </w:rPr>
        <w:t xml:space="preserve"> (</w:t>
      </w:r>
      <w:r w:rsidRPr="00864530">
        <w:rPr>
          <w:rFonts w:ascii="Arial" w:hAnsi="Arial" w:cs="Arial"/>
          <w:lang w:eastAsia="en-GB"/>
        </w:rPr>
        <w:t>SUR312</w:t>
      </w:r>
      <w:r>
        <w:rPr>
          <w:rFonts w:ascii="Arial" w:hAnsi="Arial" w:cs="Arial"/>
          <w:lang w:eastAsia="en-GB"/>
        </w:rPr>
        <w:t xml:space="preserve">, </w:t>
      </w:r>
      <w:r w:rsidRPr="00864530">
        <w:rPr>
          <w:rFonts w:ascii="Arial" w:hAnsi="Arial" w:cs="Arial"/>
          <w:lang w:eastAsia="en-GB"/>
        </w:rPr>
        <w:t>75-79</w:t>
      </w:r>
      <w:r>
        <w:rPr>
          <w:rFonts w:ascii="Arial" w:hAnsi="Arial" w:cs="Arial"/>
          <w:lang w:eastAsia="en-GB"/>
        </w:rPr>
        <w:t xml:space="preserve">, </w:t>
      </w:r>
      <w:r w:rsidRPr="00F65323">
        <w:rPr>
          <w:rFonts w:ascii="Arial" w:hAnsi="Arial" w:cs="Arial"/>
          <w:lang w:eastAsia="en-GB"/>
        </w:rPr>
        <w:t xml:space="preserve">cis lesbian/gay woman) </w:t>
      </w:r>
    </w:p>
    <w:p w14:paraId="788E7B96" w14:textId="77777777" w:rsidR="008D741A" w:rsidRDefault="008D741A" w:rsidP="007F4A18">
      <w:pPr>
        <w:spacing w:after="120" w:line="360" w:lineRule="auto"/>
        <w:jc w:val="both"/>
        <w:rPr>
          <w:rFonts w:ascii="Arial" w:hAnsi="Arial" w:cs="Arial"/>
          <w:sz w:val="24"/>
          <w:szCs w:val="24"/>
          <w:lang w:eastAsia="en-GB"/>
        </w:rPr>
      </w:pPr>
      <w:r>
        <w:rPr>
          <w:rFonts w:ascii="Arial" w:hAnsi="Arial" w:cs="Arial"/>
          <w:sz w:val="24"/>
          <w:szCs w:val="24"/>
          <w:lang w:eastAsia="en-GB"/>
        </w:rPr>
        <w:t>Four other women wrote of being content being alone:</w:t>
      </w:r>
    </w:p>
    <w:p w14:paraId="0D281C83" w14:textId="77777777" w:rsidR="008D741A" w:rsidRDefault="008D741A" w:rsidP="008D741A">
      <w:pPr>
        <w:spacing w:after="120" w:line="240" w:lineRule="auto"/>
        <w:ind w:left="720"/>
        <w:jc w:val="both"/>
        <w:rPr>
          <w:rFonts w:ascii="Arial" w:hAnsi="Arial" w:cs="Arial"/>
          <w:lang w:eastAsia="en-GB"/>
        </w:rPr>
      </w:pPr>
      <w:r w:rsidRPr="00F65323">
        <w:rPr>
          <w:rFonts w:ascii="Arial" w:hAnsi="Arial" w:cs="Arial"/>
          <w:lang w:eastAsia="en-GB"/>
        </w:rPr>
        <w:t xml:space="preserve">I </w:t>
      </w:r>
      <w:proofErr w:type="gramStart"/>
      <w:r w:rsidRPr="00F65323">
        <w:rPr>
          <w:rFonts w:ascii="Arial" w:hAnsi="Arial" w:cs="Arial"/>
          <w:lang w:eastAsia="en-GB"/>
        </w:rPr>
        <w:t>don't</w:t>
      </w:r>
      <w:proofErr w:type="gramEnd"/>
      <w:r w:rsidRPr="00F65323">
        <w:rPr>
          <w:rFonts w:ascii="Arial" w:hAnsi="Arial" w:cs="Arial"/>
          <w:lang w:eastAsia="en-GB"/>
        </w:rPr>
        <w:t xml:space="preserve"> find social isolation at all problematic. It has advantages for me.  </w:t>
      </w:r>
      <w:proofErr w:type="gramStart"/>
      <w:r w:rsidRPr="00F65323">
        <w:rPr>
          <w:rFonts w:ascii="Arial" w:hAnsi="Arial" w:cs="Arial"/>
          <w:lang w:eastAsia="en-GB"/>
        </w:rPr>
        <w:t>I'm</w:t>
      </w:r>
      <w:proofErr w:type="gramEnd"/>
      <w:r w:rsidRPr="00F65323">
        <w:rPr>
          <w:rFonts w:ascii="Arial" w:hAnsi="Arial" w:cs="Arial"/>
          <w:lang w:eastAsia="en-GB"/>
        </w:rPr>
        <w:t xml:space="preserve"> not a sociable person.</w:t>
      </w:r>
      <w:r>
        <w:rPr>
          <w:rFonts w:ascii="Arial" w:hAnsi="Arial" w:cs="Arial"/>
          <w:lang w:eastAsia="en-GB"/>
        </w:rPr>
        <w:t xml:space="preserve"> </w:t>
      </w:r>
      <w:r w:rsidRPr="00F65323">
        <w:rPr>
          <w:rFonts w:ascii="Arial" w:hAnsi="Arial" w:cs="Arial"/>
          <w:lang w:eastAsia="en-GB"/>
        </w:rPr>
        <w:t>(SUR320</w:t>
      </w:r>
      <w:r>
        <w:rPr>
          <w:rFonts w:ascii="Arial" w:hAnsi="Arial" w:cs="Arial"/>
          <w:lang w:eastAsia="en-GB"/>
        </w:rPr>
        <w:t xml:space="preserve">, </w:t>
      </w:r>
      <w:r w:rsidRPr="00F65323">
        <w:rPr>
          <w:rFonts w:ascii="Arial" w:hAnsi="Arial" w:cs="Arial"/>
          <w:lang w:eastAsia="en-GB"/>
        </w:rPr>
        <w:t>60-64, cis lesbian/gay woman)</w:t>
      </w:r>
    </w:p>
    <w:p w14:paraId="56DA7A2C" w14:textId="77777777" w:rsidR="008D741A" w:rsidRDefault="008D741A" w:rsidP="008D741A">
      <w:pPr>
        <w:spacing w:after="120" w:line="240" w:lineRule="auto"/>
        <w:ind w:left="720"/>
        <w:jc w:val="both"/>
        <w:rPr>
          <w:rFonts w:ascii="Arial" w:hAnsi="Arial" w:cs="Arial"/>
          <w:lang w:eastAsia="en-GB"/>
        </w:rPr>
      </w:pPr>
      <w:r w:rsidRPr="00E137C8">
        <w:rPr>
          <w:rFonts w:ascii="Arial" w:hAnsi="Arial" w:cs="Arial"/>
          <w:lang w:eastAsia="en-GB"/>
        </w:rPr>
        <w:t>I have enjoyed seeing less people, travelling less and being a bit less busy</w:t>
      </w:r>
      <w:r>
        <w:rPr>
          <w:rFonts w:ascii="Arial" w:hAnsi="Arial" w:cs="Arial"/>
          <w:lang w:eastAsia="en-GB"/>
        </w:rPr>
        <w:t>.</w:t>
      </w:r>
      <w:r w:rsidRPr="00E137C8">
        <w:rPr>
          <w:rFonts w:ascii="Arial" w:hAnsi="Arial" w:cs="Arial"/>
          <w:lang w:eastAsia="en-GB"/>
        </w:rPr>
        <w:t>..</w:t>
      </w:r>
      <w:proofErr w:type="gramStart"/>
      <w:r w:rsidRPr="00E137C8">
        <w:rPr>
          <w:rFonts w:ascii="Arial" w:hAnsi="Arial" w:cs="Arial"/>
          <w:lang w:eastAsia="en-GB"/>
        </w:rPr>
        <w:t>haven</w:t>
      </w:r>
      <w:r>
        <w:rPr>
          <w:rFonts w:ascii="Arial" w:hAnsi="Arial" w:cs="Arial"/>
          <w:lang w:eastAsia="en-GB"/>
        </w:rPr>
        <w:t>’</w:t>
      </w:r>
      <w:r w:rsidRPr="00E137C8">
        <w:rPr>
          <w:rFonts w:ascii="Arial" w:hAnsi="Arial" w:cs="Arial"/>
          <w:lang w:eastAsia="en-GB"/>
        </w:rPr>
        <w:t>t</w:t>
      </w:r>
      <w:proofErr w:type="gramEnd"/>
      <w:r w:rsidRPr="00E137C8">
        <w:rPr>
          <w:rFonts w:ascii="Arial" w:hAnsi="Arial" w:cs="Arial"/>
          <w:lang w:eastAsia="en-GB"/>
        </w:rPr>
        <w:t xml:space="preserve"> felt isolated at all</w:t>
      </w:r>
      <w:r>
        <w:rPr>
          <w:rFonts w:ascii="Arial" w:hAnsi="Arial" w:cs="Arial"/>
          <w:lang w:eastAsia="en-GB"/>
        </w:rPr>
        <w:t xml:space="preserve"> </w:t>
      </w:r>
      <w:bookmarkStart w:id="58" w:name="_Hlk64077214"/>
      <w:r w:rsidRPr="00F65323">
        <w:rPr>
          <w:rFonts w:ascii="Arial" w:hAnsi="Arial" w:cs="Arial"/>
          <w:lang w:eastAsia="en-GB"/>
        </w:rPr>
        <w:t>(</w:t>
      </w:r>
      <w:r w:rsidRPr="00E137C8">
        <w:rPr>
          <w:rFonts w:ascii="Arial" w:hAnsi="Arial" w:cs="Arial"/>
          <w:lang w:eastAsia="en-GB"/>
        </w:rPr>
        <w:t>SUR323</w:t>
      </w:r>
      <w:r>
        <w:rPr>
          <w:rFonts w:ascii="Arial" w:hAnsi="Arial" w:cs="Arial"/>
          <w:lang w:eastAsia="en-GB"/>
        </w:rPr>
        <w:t xml:space="preserve">, </w:t>
      </w:r>
      <w:r w:rsidRPr="00E137C8">
        <w:rPr>
          <w:rFonts w:ascii="Arial" w:hAnsi="Arial" w:cs="Arial"/>
          <w:lang w:eastAsia="en-GB"/>
        </w:rPr>
        <w:t>60-64</w:t>
      </w:r>
      <w:r w:rsidRPr="00F65323">
        <w:rPr>
          <w:rFonts w:ascii="Arial" w:hAnsi="Arial" w:cs="Arial"/>
          <w:lang w:eastAsia="en-GB"/>
        </w:rPr>
        <w:t>, cis lesbian/gay woman)</w:t>
      </w:r>
      <w:bookmarkEnd w:id="58"/>
    </w:p>
    <w:p w14:paraId="168DC6C0" w14:textId="77777777" w:rsidR="008D741A" w:rsidRDefault="008D741A" w:rsidP="008D741A">
      <w:pPr>
        <w:spacing w:after="120" w:line="240" w:lineRule="auto"/>
        <w:ind w:left="720"/>
        <w:jc w:val="both"/>
        <w:rPr>
          <w:rFonts w:ascii="Arial" w:hAnsi="Arial" w:cs="Arial"/>
          <w:lang w:eastAsia="en-GB"/>
        </w:rPr>
      </w:pPr>
      <w:r w:rsidRPr="00E137C8">
        <w:rPr>
          <w:rFonts w:ascii="Arial" w:hAnsi="Arial" w:cs="Arial"/>
          <w:lang w:eastAsia="en-GB"/>
        </w:rPr>
        <w:t xml:space="preserve">I am accustomed to living </w:t>
      </w:r>
      <w:proofErr w:type="gramStart"/>
      <w:r w:rsidRPr="00E137C8">
        <w:rPr>
          <w:rFonts w:ascii="Arial" w:hAnsi="Arial" w:cs="Arial"/>
          <w:lang w:eastAsia="en-GB"/>
        </w:rPr>
        <w:t>alone, and</w:t>
      </w:r>
      <w:proofErr w:type="gramEnd"/>
      <w:r w:rsidRPr="00E137C8">
        <w:rPr>
          <w:rFonts w:ascii="Arial" w:hAnsi="Arial" w:cs="Arial"/>
          <w:lang w:eastAsia="en-GB"/>
        </w:rPr>
        <w:t xml:space="preserve"> am very happy with my own company. I am normally </w:t>
      </w:r>
      <w:proofErr w:type="gramStart"/>
      <w:r w:rsidRPr="00E137C8">
        <w:rPr>
          <w:rFonts w:ascii="Arial" w:hAnsi="Arial" w:cs="Arial"/>
          <w:lang w:eastAsia="en-GB"/>
        </w:rPr>
        <w:t>fairly socially</w:t>
      </w:r>
      <w:proofErr w:type="gramEnd"/>
      <w:r w:rsidRPr="00E137C8">
        <w:rPr>
          <w:rFonts w:ascii="Arial" w:hAnsi="Arial" w:cs="Arial"/>
          <w:lang w:eastAsia="en-GB"/>
        </w:rPr>
        <w:t xml:space="preserve"> independent. In day-to-day terms, my life is very much the same as it always is. </w:t>
      </w:r>
      <w:r w:rsidRPr="008771A4">
        <w:rPr>
          <w:rFonts w:ascii="Arial" w:hAnsi="Arial" w:cs="Arial"/>
          <w:lang w:eastAsia="en-GB"/>
        </w:rPr>
        <w:t>(SUR041</w:t>
      </w:r>
      <w:r>
        <w:rPr>
          <w:rFonts w:ascii="Arial" w:hAnsi="Arial" w:cs="Arial"/>
          <w:lang w:eastAsia="en-GB"/>
        </w:rPr>
        <w:t xml:space="preserve">, </w:t>
      </w:r>
      <w:r w:rsidRPr="008771A4">
        <w:rPr>
          <w:rFonts w:ascii="Arial" w:hAnsi="Arial" w:cs="Arial"/>
          <w:lang w:eastAsia="en-GB"/>
        </w:rPr>
        <w:t>70-74, cis lesbian/gay woman)</w:t>
      </w:r>
    </w:p>
    <w:p w14:paraId="580E6248" w14:textId="77777777" w:rsidR="008D741A" w:rsidRDefault="008D741A" w:rsidP="00A325E2">
      <w:pPr>
        <w:spacing w:after="0" w:line="240" w:lineRule="auto"/>
        <w:ind w:left="720"/>
        <w:jc w:val="both"/>
        <w:rPr>
          <w:rFonts w:ascii="Arial" w:hAnsi="Arial" w:cs="Arial"/>
          <w:lang w:eastAsia="en-GB"/>
        </w:rPr>
      </w:pPr>
      <w:r w:rsidRPr="005434A0">
        <w:rPr>
          <w:rFonts w:ascii="Arial" w:hAnsi="Arial" w:cs="Arial"/>
          <w:lang w:eastAsia="en-GB"/>
        </w:rPr>
        <w:t xml:space="preserve">More time than usual on the phone to my </w:t>
      </w:r>
      <w:r>
        <w:rPr>
          <w:rFonts w:ascii="Arial" w:hAnsi="Arial" w:cs="Arial"/>
          <w:lang w:eastAsia="en-GB"/>
        </w:rPr>
        <w:t xml:space="preserve">[non-cohabiting] </w:t>
      </w:r>
      <w:r w:rsidRPr="005434A0">
        <w:rPr>
          <w:rFonts w:ascii="Arial" w:hAnsi="Arial" w:cs="Arial"/>
          <w:lang w:eastAsia="en-GB"/>
        </w:rPr>
        <w:t xml:space="preserve">partner. Otherwise, I am fine as I am a </w:t>
      </w:r>
      <w:proofErr w:type="gramStart"/>
      <w:r w:rsidRPr="005434A0">
        <w:rPr>
          <w:rFonts w:ascii="Arial" w:hAnsi="Arial" w:cs="Arial"/>
          <w:lang w:eastAsia="en-GB"/>
        </w:rPr>
        <w:t>fairly self-contained</w:t>
      </w:r>
      <w:proofErr w:type="gramEnd"/>
      <w:r w:rsidRPr="005434A0">
        <w:rPr>
          <w:rFonts w:ascii="Arial" w:hAnsi="Arial" w:cs="Arial"/>
          <w:lang w:eastAsia="en-GB"/>
        </w:rPr>
        <w:t xml:space="preserve"> person. (SUR082, 70-74, cis lesbian/gay woman)</w:t>
      </w:r>
      <w:r>
        <w:rPr>
          <w:rFonts w:ascii="Arial" w:hAnsi="Arial" w:cs="Arial"/>
          <w:lang w:eastAsia="en-GB"/>
        </w:rPr>
        <w:t xml:space="preserve"> </w:t>
      </w:r>
    </w:p>
    <w:p w14:paraId="3ADD3647" w14:textId="77777777" w:rsidR="008D741A" w:rsidRDefault="008D741A" w:rsidP="008D741A">
      <w:pPr>
        <w:spacing w:after="120" w:line="240" w:lineRule="auto"/>
        <w:jc w:val="both"/>
        <w:rPr>
          <w:rFonts w:ascii="Arial" w:hAnsi="Arial" w:cs="Arial"/>
          <w:lang w:eastAsia="en-GB"/>
        </w:rPr>
      </w:pPr>
    </w:p>
    <w:p w14:paraId="53781EA1" w14:textId="77777777" w:rsidR="008D741A" w:rsidRPr="00CF34D5" w:rsidRDefault="008D741A" w:rsidP="007F4A18">
      <w:pPr>
        <w:spacing w:after="120" w:line="360" w:lineRule="auto"/>
        <w:jc w:val="both"/>
        <w:rPr>
          <w:rFonts w:ascii="Arial" w:hAnsi="Arial" w:cs="Arial"/>
          <w:sz w:val="24"/>
          <w:szCs w:val="24"/>
          <w:lang w:eastAsia="en-GB"/>
        </w:rPr>
      </w:pPr>
      <w:r w:rsidRPr="00CF34D5">
        <w:rPr>
          <w:rFonts w:ascii="Arial" w:hAnsi="Arial" w:cs="Arial"/>
          <w:sz w:val="24"/>
          <w:szCs w:val="24"/>
          <w:lang w:eastAsia="en-GB"/>
        </w:rPr>
        <w:t>Another woman said that she too was normally content living alone, but that this had been put under strain during lockdown:</w:t>
      </w:r>
    </w:p>
    <w:p w14:paraId="423BE25A" w14:textId="77777777" w:rsidR="00CF34D5" w:rsidRDefault="00CF34D5" w:rsidP="00A325E2">
      <w:pPr>
        <w:spacing w:after="0" w:line="240" w:lineRule="auto"/>
        <w:ind w:left="720"/>
        <w:rPr>
          <w:rFonts w:ascii="Arial" w:hAnsi="Arial" w:cs="Arial"/>
          <w:lang w:eastAsia="en-GB"/>
        </w:rPr>
      </w:pPr>
      <w:r w:rsidRPr="000C48EB">
        <w:rPr>
          <w:rFonts w:ascii="Arial" w:hAnsi="Arial" w:cs="Arial"/>
          <w:lang w:eastAsia="en-GB"/>
        </w:rPr>
        <w:t>I am used to living alone so quite resilient but length of lockdown challenging especially when used to active social life and regular travel.</w:t>
      </w:r>
      <w:r>
        <w:rPr>
          <w:rFonts w:ascii="Arial" w:hAnsi="Arial" w:cs="Arial"/>
          <w:lang w:eastAsia="en-GB"/>
        </w:rPr>
        <w:t xml:space="preserve"> (</w:t>
      </w:r>
      <w:r w:rsidRPr="000C48EB">
        <w:rPr>
          <w:rFonts w:ascii="Arial" w:hAnsi="Arial" w:cs="Arial"/>
          <w:lang w:eastAsia="en-GB"/>
        </w:rPr>
        <w:t>SUR001</w:t>
      </w:r>
      <w:r>
        <w:rPr>
          <w:rFonts w:ascii="Arial" w:hAnsi="Arial" w:cs="Arial"/>
          <w:lang w:eastAsia="en-GB"/>
        </w:rPr>
        <w:t xml:space="preserve">, </w:t>
      </w:r>
      <w:r w:rsidRPr="000C48EB">
        <w:rPr>
          <w:rFonts w:ascii="Arial" w:hAnsi="Arial" w:cs="Arial"/>
          <w:lang w:eastAsia="en-GB"/>
        </w:rPr>
        <w:t>60-64</w:t>
      </w:r>
      <w:r>
        <w:rPr>
          <w:rFonts w:ascii="Arial" w:hAnsi="Arial" w:cs="Arial"/>
          <w:lang w:eastAsia="en-GB"/>
        </w:rPr>
        <w:t>, cis lesbian/gay woman)</w:t>
      </w:r>
    </w:p>
    <w:p w14:paraId="0E6764B3" w14:textId="77777777" w:rsidR="008D741A" w:rsidRDefault="008D741A" w:rsidP="00A325E2">
      <w:pPr>
        <w:spacing w:after="0" w:line="240" w:lineRule="auto"/>
        <w:ind w:left="720"/>
        <w:jc w:val="both"/>
        <w:rPr>
          <w:rFonts w:ascii="Arial" w:hAnsi="Arial" w:cs="Arial"/>
          <w:lang w:eastAsia="en-GB"/>
        </w:rPr>
      </w:pPr>
    </w:p>
    <w:p w14:paraId="2F8EDDE0" w14:textId="77777777" w:rsidR="008D741A" w:rsidRPr="007C442A" w:rsidRDefault="008D741A" w:rsidP="007F4A18">
      <w:pPr>
        <w:spacing w:after="0" w:line="360" w:lineRule="auto"/>
        <w:jc w:val="both"/>
        <w:rPr>
          <w:rFonts w:ascii="Arial" w:hAnsi="Arial" w:cs="Arial"/>
          <w:sz w:val="24"/>
          <w:szCs w:val="24"/>
          <w:lang w:eastAsia="en-GB"/>
        </w:rPr>
      </w:pPr>
      <w:r w:rsidRPr="007C442A">
        <w:rPr>
          <w:rFonts w:ascii="Arial" w:hAnsi="Arial" w:cs="Arial"/>
          <w:sz w:val="24"/>
          <w:szCs w:val="24"/>
          <w:lang w:eastAsia="en-GB"/>
        </w:rPr>
        <w:t xml:space="preserve">Several </w:t>
      </w:r>
      <w:r w:rsidR="00CF34D5">
        <w:rPr>
          <w:rFonts w:ascii="Arial" w:hAnsi="Arial" w:cs="Arial"/>
          <w:sz w:val="24"/>
          <w:szCs w:val="24"/>
          <w:lang w:eastAsia="en-GB"/>
        </w:rPr>
        <w:t xml:space="preserve">cis </w:t>
      </w:r>
      <w:r w:rsidRPr="007C442A">
        <w:rPr>
          <w:rFonts w:ascii="Arial" w:hAnsi="Arial" w:cs="Arial"/>
          <w:sz w:val="24"/>
          <w:szCs w:val="24"/>
          <w:lang w:eastAsia="en-GB"/>
        </w:rPr>
        <w:t>women commented on the importance of their pets, primarily dogs, during lockdown. One woman who lives alone commented,</w:t>
      </w:r>
    </w:p>
    <w:p w14:paraId="16E2B2B8" w14:textId="77777777" w:rsidR="008D741A" w:rsidRDefault="008D741A" w:rsidP="00A325E2">
      <w:pPr>
        <w:spacing w:after="0" w:line="240" w:lineRule="auto"/>
        <w:ind w:left="720"/>
        <w:jc w:val="both"/>
        <w:rPr>
          <w:rFonts w:ascii="Arial" w:hAnsi="Arial" w:cs="Arial"/>
          <w:lang w:eastAsia="en-GB"/>
        </w:rPr>
      </w:pPr>
      <w:r w:rsidRPr="007715F3">
        <w:rPr>
          <w:rFonts w:ascii="Arial" w:hAnsi="Arial" w:cs="Arial"/>
          <w:lang w:eastAsia="en-GB"/>
        </w:rPr>
        <w:t>I have a dog - she is a great companion</w:t>
      </w:r>
      <w:r>
        <w:rPr>
          <w:rFonts w:ascii="Arial" w:hAnsi="Arial" w:cs="Arial"/>
          <w:lang w:eastAsia="en-GB"/>
        </w:rPr>
        <w:t xml:space="preserve"> </w:t>
      </w:r>
      <w:r w:rsidRPr="008771A4">
        <w:rPr>
          <w:rFonts w:ascii="Arial" w:hAnsi="Arial" w:cs="Arial"/>
          <w:lang w:eastAsia="en-GB"/>
        </w:rPr>
        <w:t>(</w:t>
      </w:r>
      <w:r w:rsidRPr="007715F3">
        <w:rPr>
          <w:rFonts w:ascii="Arial" w:hAnsi="Arial" w:cs="Arial"/>
          <w:lang w:eastAsia="en-GB"/>
        </w:rPr>
        <w:t>SUR057</w:t>
      </w:r>
      <w:r>
        <w:rPr>
          <w:rFonts w:ascii="Arial" w:hAnsi="Arial" w:cs="Arial"/>
          <w:lang w:eastAsia="en-GB"/>
        </w:rPr>
        <w:t xml:space="preserve">, </w:t>
      </w:r>
      <w:r w:rsidRPr="007715F3">
        <w:rPr>
          <w:rFonts w:ascii="Arial" w:hAnsi="Arial" w:cs="Arial"/>
          <w:lang w:eastAsia="en-GB"/>
        </w:rPr>
        <w:t>65-69</w:t>
      </w:r>
      <w:r w:rsidRPr="008771A4">
        <w:rPr>
          <w:rFonts w:ascii="Arial" w:hAnsi="Arial" w:cs="Arial"/>
          <w:lang w:eastAsia="en-GB"/>
        </w:rPr>
        <w:t>, cis lesbian/gay woman)</w:t>
      </w:r>
    </w:p>
    <w:p w14:paraId="11EEF63E" w14:textId="77777777" w:rsidR="008D741A" w:rsidRDefault="008D741A" w:rsidP="008D741A">
      <w:pPr>
        <w:spacing w:after="120" w:line="240" w:lineRule="auto"/>
        <w:jc w:val="both"/>
        <w:rPr>
          <w:rFonts w:ascii="Arial" w:hAnsi="Arial" w:cs="Arial"/>
          <w:lang w:eastAsia="en-GB"/>
        </w:rPr>
      </w:pPr>
    </w:p>
    <w:p w14:paraId="1769613F" w14:textId="77777777" w:rsidR="008D741A" w:rsidRPr="00EA284B" w:rsidRDefault="008D741A" w:rsidP="007F4A18">
      <w:pPr>
        <w:spacing w:after="0" w:line="360" w:lineRule="auto"/>
        <w:jc w:val="both"/>
        <w:rPr>
          <w:rFonts w:ascii="Arial" w:hAnsi="Arial" w:cs="Arial"/>
          <w:sz w:val="24"/>
          <w:szCs w:val="24"/>
          <w:lang w:eastAsia="en-GB"/>
        </w:rPr>
      </w:pPr>
      <w:r w:rsidRPr="00EA284B">
        <w:rPr>
          <w:rFonts w:ascii="Arial" w:hAnsi="Arial" w:cs="Arial"/>
          <w:sz w:val="24"/>
          <w:szCs w:val="24"/>
          <w:lang w:eastAsia="en-GB"/>
        </w:rPr>
        <w:t>Another woman who lives with her partner observed that she was,</w:t>
      </w:r>
    </w:p>
    <w:p w14:paraId="40C4749F" w14:textId="77777777" w:rsidR="008D741A" w:rsidRDefault="008D741A" w:rsidP="008D741A">
      <w:pPr>
        <w:spacing w:after="120" w:line="240" w:lineRule="auto"/>
        <w:ind w:left="720"/>
        <w:jc w:val="both"/>
        <w:rPr>
          <w:rFonts w:ascii="Arial" w:hAnsi="Arial" w:cs="Arial"/>
          <w:lang w:eastAsia="en-GB"/>
        </w:rPr>
      </w:pPr>
      <w:r>
        <w:rPr>
          <w:rFonts w:ascii="Arial" w:hAnsi="Arial" w:cs="Arial"/>
          <w:lang w:eastAsia="en-GB"/>
        </w:rPr>
        <w:t>E</w:t>
      </w:r>
      <w:r w:rsidRPr="00EA284B">
        <w:rPr>
          <w:rFonts w:ascii="Arial" w:hAnsi="Arial" w:cs="Arial"/>
          <w:lang w:eastAsia="en-GB"/>
        </w:rPr>
        <w:t>njoying slowing down and doing hobbies and just appreciating a less stressful lifestyle.</w:t>
      </w:r>
      <w:r>
        <w:rPr>
          <w:rFonts w:ascii="Arial" w:hAnsi="Arial" w:cs="Arial"/>
          <w:lang w:eastAsia="en-GB"/>
        </w:rPr>
        <w:t xml:space="preserve"> (</w:t>
      </w:r>
      <w:r w:rsidRPr="00EA284B">
        <w:rPr>
          <w:rFonts w:ascii="Arial" w:hAnsi="Arial" w:cs="Arial"/>
          <w:lang w:eastAsia="en-GB"/>
        </w:rPr>
        <w:t>SUR037</w:t>
      </w:r>
      <w:r>
        <w:rPr>
          <w:rFonts w:ascii="Arial" w:hAnsi="Arial" w:cs="Arial"/>
          <w:lang w:eastAsia="en-GB"/>
        </w:rPr>
        <w:t xml:space="preserve">, </w:t>
      </w:r>
      <w:r w:rsidRPr="00EA284B">
        <w:rPr>
          <w:rFonts w:ascii="Arial" w:hAnsi="Arial" w:cs="Arial"/>
          <w:lang w:eastAsia="en-GB"/>
        </w:rPr>
        <w:t>70-74</w:t>
      </w:r>
      <w:r w:rsidRPr="005434A0">
        <w:rPr>
          <w:rFonts w:ascii="Arial" w:hAnsi="Arial" w:cs="Arial"/>
          <w:lang w:eastAsia="en-GB"/>
        </w:rPr>
        <w:t>, cis lesbian/gay woman)</w:t>
      </w:r>
    </w:p>
    <w:p w14:paraId="4BBABD38" w14:textId="77777777" w:rsidR="008D741A" w:rsidRPr="007247A2" w:rsidRDefault="008D741A" w:rsidP="007F4A18">
      <w:pPr>
        <w:spacing w:after="120" w:line="360" w:lineRule="auto"/>
        <w:jc w:val="both"/>
        <w:rPr>
          <w:rFonts w:ascii="Arial" w:hAnsi="Arial" w:cs="Arial"/>
          <w:sz w:val="24"/>
          <w:szCs w:val="24"/>
          <w:lang w:eastAsia="en-GB"/>
        </w:rPr>
      </w:pPr>
      <w:r>
        <w:rPr>
          <w:rFonts w:ascii="Arial" w:hAnsi="Arial" w:cs="Arial"/>
          <w:sz w:val="24"/>
          <w:szCs w:val="24"/>
          <w:lang w:eastAsia="en-GB"/>
        </w:rPr>
        <w:t xml:space="preserve">Several women wrote about taking an intentionally positive attitude to the situation. For example, </w:t>
      </w:r>
    </w:p>
    <w:p w14:paraId="55F9F5CB" w14:textId="77777777" w:rsidR="008D741A" w:rsidRDefault="008D741A" w:rsidP="008D741A">
      <w:pPr>
        <w:spacing w:after="120" w:line="240" w:lineRule="auto"/>
        <w:ind w:left="720"/>
        <w:jc w:val="both"/>
        <w:rPr>
          <w:rFonts w:ascii="Arial" w:hAnsi="Arial" w:cs="Arial"/>
          <w:lang w:eastAsia="en-GB"/>
        </w:rPr>
      </w:pPr>
      <w:r w:rsidRPr="007247A2">
        <w:rPr>
          <w:rFonts w:ascii="Arial" w:hAnsi="Arial" w:cs="Arial"/>
          <w:lang w:eastAsia="en-GB"/>
        </w:rPr>
        <w:t>Seeing it as being "On Retreat"</w:t>
      </w:r>
      <w:r>
        <w:rPr>
          <w:rFonts w:ascii="Arial" w:hAnsi="Arial" w:cs="Arial"/>
          <w:lang w:eastAsia="en-GB"/>
        </w:rPr>
        <w:t>… i</w:t>
      </w:r>
      <w:r w:rsidRPr="007247A2">
        <w:rPr>
          <w:rFonts w:ascii="Arial" w:hAnsi="Arial" w:cs="Arial"/>
          <w:lang w:eastAsia="en-GB"/>
        </w:rPr>
        <w:t xml:space="preserve">f you </w:t>
      </w:r>
      <w:proofErr w:type="gramStart"/>
      <w:r w:rsidRPr="007247A2">
        <w:rPr>
          <w:rFonts w:ascii="Arial" w:hAnsi="Arial" w:cs="Arial"/>
          <w:lang w:eastAsia="en-GB"/>
        </w:rPr>
        <w:t>can't</w:t>
      </w:r>
      <w:proofErr w:type="gramEnd"/>
      <w:r w:rsidRPr="007247A2">
        <w:rPr>
          <w:rFonts w:ascii="Arial" w:hAnsi="Arial" w:cs="Arial"/>
          <w:lang w:eastAsia="en-GB"/>
        </w:rPr>
        <w:t xml:space="preserve"> change a situation then change the way you look at it</w:t>
      </w:r>
      <w:r>
        <w:rPr>
          <w:rFonts w:ascii="Arial" w:hAnsi="Arial" w:cs="Arial"/>
          <w:lang w:eastAsia="en-GB"/>
        </w:rPr>
        <w:t>. (</w:t>
      </w:r>
      <w:r w:rsidRPr="007247A2">
        <w:rPr>
          <w:rFonts w:ascii="Arial" w:hAnsi="Arial" w:cs="Arial"/>
          <w:lang w:eastAsia="en-GB"/>
        </w:rPr>
        <w:t>SUR181</w:t>
      </w:r>
      <w:r>
        <w:rPr>
          <w:rFonts w:ascii="Arial" w:hAnsi="Arial" w:cs="Arial"/>
          <w:lang w:eastAsia="en-GB"/>
        </w:rPr>
        <w:t xml:space="preserve">, </w:t>
      </w:r>
      <w:r w:rsidRPr="007247A2">
        <w:rPr>
          <w:rFonts w:ascii="Arial" w:hAnsi="Arial" w:cs="Arial"/>
          <w:lang w:eastAsia="en-GB"/>
        </w:rPr>
        <w:t>60-64</w:t>
      </w:r>
      <w:r w:rsidRPr="005434A0">
        <w:rPr>
          <w:rFonts w:ascii="Arial" w:hAnsi="Arial" w:cs="Arial"/>
          <w:lang w:eastAsia="en-GB"/>
        </w:rPr>
        <w:t>, cis lesbian/gay woman)</w:t>
      </w:r>
    </w:p>
    <w:p w14:paraId="71574E86" w14:textId="77777777" w:rsidR="008D741A" w:rsidRDefault="008D741A" w:rsidP="008D741A">
      <w:pPr>
        <w:spacing w:after="120" w:line="240" w:lineRule="auto"/>
        <w:ind w:left="720"/>
        <w:jc w:val="both"/>
        <w:rPr>
          <w:rFonts w:ascii="Arial" w:hAnsi="Arial" w:cs="Arial"/>
          <w:lang w:eastAsia="en-GB"/>
        </w:rPr>
      </w:pPr>
      <w:r w:rsidRPr="001D77CC">
        <w:rPr>
          <w:rFonts w:ascii="Arial" w:hAnsi="Arial" w:cs="Arial"/>
          <w:lang w:eastAsia="en-GB"/>
        </w:rPr>
        <w:t>Taking each day as it comes</w:t>
      </w:r>
      <w:r>
        <w:rPr>
          <w:rFonts w:ascii="Arial" w:hAnsi="Arial" w:cs="Arial"/>
          <w:lang w:eastAsia="en-GB"/>
        </w:rPr>
        <w:t>; d</w:t>
      </w:r>
      <w:r w:rsidRPr="001D77CC">
        <w:rPr>
          <w:rFonts w:ascii="Arial" w:hAnsi="Arial" w:cs="Arial"/>
          <w:lang w:eastAsia="en-GB"/>
        </w:rPr>
        <w:t>eveloping new hobbies</w:t>
      </w:r>
      <w:r>
        <w:rPr>
          <w:rFonts w:ascii="Arial" w:hAnsi="Arial" w:cs="Arial"/>
          <w:lang w:eastAsia="en-GB"/>
        </w:rPr>
        <w:t>; t</w:t>
      </w:r>
      <w:r w:rsidRPr="001D77CC">
        <w:rPr>
          <w:rFonts w:ascii="Arial" w:hAnsi="Arial" w:cs="Arial"/>
          <w:lang w:eastAsia="en-GB"/>
        </w:rPr>
        <w:t>aking more exercise</w:t>
      </w:r>
      <w:r>
        <w:rPr>
          <w:rFonts w:ascii="Arial" w:hAnsi="Arial" w:cs="Arial"/>
          <w:lang w:eastAsia="en-GB"/>
        </w:rPr>
        <w:t>; a</w:t>
      </w:r>
      <w:r w:rsidRPr="001D77CC">
        <w:rPr>
          <w:rFonts w:ascii="Arial" w:hAnsi="Arial" w:cs="Arial"/>
          <w:lang w:eastAsia="en-GB"/>
        </w:rPr>
        <w:t>ppreciating home and garden</w:t>
      </w:r>
      <w:r>
        <w:rPr>
          <w:rFonts w:ascii="Arial" w:hAnsi="Arial" w:cs="Arial"/>
          <w:lang w:eastAsia="en-GB"/>
        </w:rPr>
        <w:t xml:space="preserve">. </w:t>
      </w:r>
      <w:r w:rsidRPr="001D77CC">
        <w:rPr>
          <w:rFonts w:ascii="Arial" w:hAnsi="Arial" w:cs="Arial"/>
          <w:lang w:eastAsia="en-GB"/>
        </w:rPr>
        <w:t xml:space="preserve">Feeling lucky that I live in a rural situation and counting my blessings that I </w:t>
      </w:r>
      <w:proofErr w:type="gramStart"/>
      <w:r w:rsidRPr="001D77CC">
        <w:rPr>
          <w:rFonts w:ascii="Arial" w:hAnsi="Arial" w:cs="Arial"/>
          <w:lang w:eastAsia="en-GB"/>
        </w:rPr>
        <w:t>don't</w:t>
      </w:r>
      <w:proofErr w:type="gramEnd"/>
      <w:r w:rsidRPr="001D77CC">
        <w:rPr>
          <w:rFonts w:ascii="Arial" w:hAnsi="Arial" w:cs="Arial"/>
          <w:lang w:eastAsia="en-GB"/>
        </w:rPr>
        <w:t xml:space="preserve"> have a challenging home set up</w:t>
      </w:r>
      <w:r>
        <w:rPr>
          <w:rFonts w:ascii="Arial" w:hAnsi="Arial" w:cs="Arial"/>
          <w:lang w:eastAsia="en-GB"/>
        </w:rPr>
        <w:t>. (</w:t>
      </w:r>
      <w:r w:rsidRPr="001D77CC">
        <w:rPr>
          <w:rFonts w:ascii="Arial" w:hAnsi="Arial" w:cs="Arial"/>
          <w:lang w:eastAsia="en-GB"/>
        </w:rPr>
        <w:t>SUR114</w:t>
      </w:r>
      <w:r>
        <w:rPr>
          <w:rFonts w:ascii="Arial" w:hAnsi="Arial" w:cs="Arial"/>
          <w:lang w:eastAsia="en-GB"/>
        </w:rPr>
        <w:t xml:space="preserve">, </w:t>
      </w:r>
      <w:r w:rsidRPr="001D77CC">
        <w:rPr>
          <w:rFonts w:ascii="Arial" w:hAnsi="Arial" w:cs="Arial"/>
          <w:lang w:eastAsia="en-GB"/>
        </w:rPr>
        <w:t>60-64</w:t>
      </w:r>
      <w:r w:rsidRPr="005434A0">
        <w:rPr>
          <w:rFonts w:ascii="Arial" w:hAnsi="Arial" w:cs="Arial"/>
          <w:lang w:eastAsia="en-GB"/>
        </w:rPr>
        <w:t>, cis lesbian/gay woman)</w:t>
      </w:r>
    </w:p>
    <w:p w14:paraId="3D6C6C75" w14:textId="77777777" w:rsidR="00CF34D5" w:rsidRDefault="00CF34D5" w:rsidP="008D741A">
      <w:pPr>
        <w:spacing w:after="120" w:line="240" w:lineRule="auto"/>
        <w:ind w:left="720"/>
        <w:jc w:val="both"/>
        <w:rPr>
          <w:rFonts w:ascii="Arial" w:hAnsi="Arial" w:cs="Arial"/>
          <w:lang w:eastAsia="en-GB"/>
        </w:rPr>
      </w:pPr>
    </w:p>
    <w:p w14:paraId="03898F10" w14:textId="77777777" w:rsidR="00CF34D5" w:rsidRPr="00CF34D5" w:rsidRDefault="00CF34D5" w:rsidP="00CF34D5">
      <w:pPr>
        <w:spacing w:after="120" w:line="240" w:lineRule="auto"/>
        <w:jc w:val="both"/>
        <w:rPr>
          <w:rFonts w:ascii="Arial" w:hAnsi="Arial" w:cs="Arial"/>
          <w:sz w:val="24"/>
          <w:szCs w:val="24"/>
          <w:lang w:eastAsia="en-GB"/>
        </w:rPr>
      </w:pPr>
      <w:r w:rsidRPr="00CF34D5">
        <w:rPr>
          <w:rFonts w:ascii="Arial" w:hAnsi="Arial" w:cs="Arial"/>
          <w:sz w:val="24"/>
          <w:szCs w:val="24"/>
          <w:lang w:eastAsia="en-GB"/>
        </w:rPr>
        <w:t xml:space="preserve">Another woman </w:t>
      </w:r>
      <w:r>
        <w:rPr>
          <w:rFonts w:ascii="Arial" w:hAnsi="Arial" w:cs="Arial"/>
          <w:sz w:val="24"/>
          <w:szCs w:val="24"/>
          <w:lang w:eastAsia="en-GB"/>
        </w:rPr>
        <w:t xml:space="preserve">wrote that </w:t>
      </w:r>
      <w:r w:rsidRPr="00CF34D5">
        <w:rPr>
          <w:rFonts w:ascii="Arial" w:hAnsi="Arial" w:cs="Arial"/>
          <w:sz w:val="24"/>
          <w:szCs w:val="24"/>
          <w:lang w:eastAsia="en-GB"/>
        </w:rPr>
        <w:t xml:space="preserve">she was limiting her media intake </w:t>
      </w:r>
      <w:proofErr w:type="gramStart"/>
      <w:r w:rsidRPr="00CF34D5">
        <w:rPr>
          <w:rFonts w:ascii="Arial" w:hAnsi="Arial" w:cs="Arial"/>
          <w:sz w:val="24"/>
          <w:szCs w:val="24"/>
          <w:lang w:eastAsia="en-GB"/>
        </w:rPr>
        <w:t>in order to</w:t>
      </w:r>
      <w:proofErr w:type="gramEnd"/>
      <w:r w:rsidRPr="00CF34D5">
        <w:rPr>
          <w:rFonts w:ascii="Arial" w:hAnsi="Arial" w:cs="Arial"/>
          <w:sz w:val="24"/>
          <w:szCs w:val="24"/>
          <w:lang w:eastAsia="en-GB"/>
        </w:rPr>
        <w:t xml:space="preserve"> stay positive:</w:t>
      </w:r>
    </w:p>
    <w:p w14:paraId="4F420206" w14:textId="77777777" w:rsidR="00CF34D5" w:rsidRDefault="00CF34D5" w:rsidP="00CF34D5">
      <w:pPr>
        <w:spacing w:after="120" w:line="240" w:lineRule="auto"/>
        <w:ind w:left="720"/>
        <w:jc w:val="both"/>
        <w:rPr>
          <w:rFonts w:ascii="Arial" w:hAnsi="Arial" w:cs="Arial"/>
          <w:lang w:eastAsia="en-GB"/>
        </w:rPr>
      </w:pPr>
      <w:r w:rsidRPr="0045070E">
        <w:rPr>
          <w:rFonts w:ascii="Arial" w:hAnsi="Arial" w:cs="Arial"/>
          <w:lang w:eastAsia="en-GB"/>
        </w:rPr>
        <w:lastRenderedPageBreak/>
        <w:t>Limiting watching / reading news reports about COVID 19 as find much of the coverage negative and not relevant to older people.</w:t>
      </w:r>
      <w:r>
        <w:rPr>
          <w:rFonts w:ascii="Arial" w:hAnsi="Arial" w:cs="Arial"/>
          <w:lang w:eastAsia="en-GB"/>
        </w:rPr>
        <w:t xml:space="preserve"> (</w:t>
      </w:r>
      <w:r w:rsidRPr="0045070E">
        <w:rPr>
          <w:rFonts w:ascii="Arial" w:hAnsi="Arial" w:cs="Arial"/>
          <w:lang w:eastAsia="en-GB"/>
        </w:rPr>
        <w:t>SUR022</w:t>
      </w:r>
      <w:r>
        <w:rPr>
          <w:rFonts w:ascii="Arial" w:hAnsi="Arial" w:cs="Arial"/>
          <w:lang w:eastAsia="en-GB"/>
        </w:rPr>
        <w:t xml:space="preserve">, </w:t>
      </w:r>
      <w:r w:rsidRPr="0045070E">
        <w:rPr>
          <w:rFonts w:ascii="Arial" w:hAnsi="Arial" w:cs="Arial"/>
          <w:lang w:eastAsia="en-GB"/>
        </w:rPr>
        <w:t>65-69</w:t>
      </w:r>
      <w:r>
        <w:rPr>
          <w:rFonts w:ascii="Arial" w:hAnsi="Arial" w:cs="Arial"/>
          <w:lang w:eastAsia="en-GB"/>
        </w:rPr>
        <w:t>, cis lesbian/gay woman)</w:t>
      </w:r>
    </w:p>
    <w:p w14:paraId="32547646" w14:textId="77777777" w:rsidR="00CF34D5" w:rsidRDefault="00CF34D5" w:rsidP="00CF34D5">
      <w:pPr>
        <w:spacing w:after="120" w:line="240" w:lineRule="auto"/>
        <w:jc w:val="both"/>
        <w:rPr>
          <w:rFonts w:ascii="Arial" w:hAnsi="Arial" w:cs="Arial"/>
          <w:lang w:eastAsia="en-GB"/>
        </w:rPr>
      </w:pPr>
    </w:p>
    <w:p w14:paraId="6D4A29F4" w14:textId="77777777" w:rsidR="008D741A" w:rsidRPr="00CF34D5" w:rsidRDefault="008D741A" w:rsidP="007F4A18">
      <w:pPr>
        <w:spacing w:after="120" w:line="360" w:lineRule="auto"/>
        <w:jc w:val="both"/>
        <w:rPr>
          <w:rFonts w:ascii="Arial" w:hAnsi="Arial" w:cs="Arial"/>
          <w:sz w:val="24"/>
          <w:szCs w:val="24"/>
          <w:lang w:eastAsia="en-GB"/>
        </w:rPr>
      </w:pPr>
      <w:r w:rsidRPr="00CF34D5">
        <w:rPr>
          <w:rFonts w:ascii="Arial" w:hAnsi="Arial" w:cs="Arial"/>
          <w:sz w:val="24"/>
          <w:szCs w:val="24"/>
          <w:lang w:eastAsia="en-GB"/>
        </w:rPr>
        <w:t>One woman, who at 91, is in the oldest age range of respondents reflected on how well she was coping:</w:t>
      </w:r>
    </w:p>
    <w:p w14:paraId="51385D44" w14:textId="77777777" w:rsidR="008D741A" w:rsidRPr="008C0699" w:rsidRDefault="008D741A" w:rsidP="008D741A">
      <w:pPr>
        <w:spacing w:after="120" w:line="240" w:lineRule="auto"/>
        <w:ind w:left="720"/>
        <w:jc w:val="both"/>
        <w:rPr>
          <w:rFonts w:ascii="Arial" w:hAnsi="Arial" w:cs="Arial"/>
          <w:lang w:eastAsia="en-GB"/>
        </w:rPr>
      </w:pPr>
      <w:r w:rsidRPr="008C0699">
        <w:rPr>
          <w:rFonts w:ascii="Arial" w:hAnsi="Arial" w:cs="Arial"/>
          <w:lang w:eastAsia="en-GB"/>
        </w:rPr>
        <w:t>I contact many people by phone or email or by seeking to catch passers</w:t>
      </w:r>
      <w:r>
        <w:rPr>
          <w:rFonts w:ascii="Arial" w:hAnsi="Arial" w:cs="Arial"/>
          <w:lang w:eastAsia="en-GB"/>
        </w:rPr>
        <w:t>-</w:t>
      </w:r>
      <w:r w:rsidRPr="008C0699">
        <w:rPr>
          <w:rFonts w:ascii="Arial" w:hAnsi="Arial" w:cs="Arial"/>
          <w:lang w:eastAsia="en-GB"/>
        </w:rPr>
        <w:t>by from the doorstep for a chat. I read a lot of challenging books, watch good quality quizzes, garden as much as my disability allows (no gardener now), keep the house clean (enough!)</w:t>
      </w:r>
      <w:r>
        <w:rPr>
          <w:rFonts w:ascii="Arial" w:hAnsi="Arial" w:cs="Arial"/>
          <w:lang w:eastAsia="en-GB"/>
        </w:rPr>
        <w:t xml:space="preserve">. </w:t>
      </w:r>
      <w:r w:rsidRPr="008C0699">
        <w:rPr>
          <w:rFonts w:ascii="Arial" w:hAnsi="Arial" w:cs="Arial"/>
          <w:lang w:eastAsia="en-GB"/>
        </w:rPr>
        <w:t xml:space="preserve">Take action at distance with </w:t>
      </w:r>
      <w:r>
        <w:rPr>
          <w:rFonts w:ascii="Arial" w:hAnsi="Arial" w:cs="Arial"/>
          <w:lang w:eastAsia="en-GB"/>
        </w:rPr>
        <w:t xml:space="preserve">[campaign group] </w:t>
      </w:r>
      <w:proofErr w:type="gramStart"/>
      <w:r w:rsidRPr="008C0699">
        <w:rPr>
          <w:rFonts w:ascii="Arial" w:hAnsi="Arial" w:cs="Arial"/>
          <w:lang w:eastAsia="en-GB"/>
        </w:rPr>
        <w:t>e</w:t>
      </w:r>
      <w:r>
        <w:rPr>
          <w:rFonts w:ascii="Arial" w:hAnsi="Arial" w:cs="Arial"/>
          <w:lang w:eastAsia="en-GB"/>
        </w:rPr>
        <w:t>.</w:t>
      </w:r>
      <w:r w:rsidRPr="008C0699">
        <w:rPr>
          <w:rFonts w:ascii="Arial" w:hAnsi="Arial" w:cs="Arial"/>
          <w:lang w:eastAsia="en-GB"/>
        </w:rPr>
        <w:t>g</w:t>
      </w:r>
      <w:r>
        <w:rPr>
          <w:rFonts w:ascii="Arial" w:hAnsi="Arial" w:cs="Arial"/>
          <w:lang w:eastAsia="en-GB"/>
        </w:rPr>
        <w:t>.</w:t>
      </w:r>
      <w:proofErr w:type="gramEnd"/>
      <w:r>
        <w:rPr>
          <w:rFonts w:ascii="Arial" w:hAnsi="Arial" w:cs="Arial"/>
          <w:lang w:eastAsia="en-GB"/>
        </w:rPr>
        <w:t xml:space="preserve"> </w:t>
      </w:r>
      <w:r w:rsidRPr="008C0699">
        <w:rPr>
          <w:rFonts w:ascii="Arial" w:hAnsi="Arial" w:cs="Arial"/>
          <w:lang w:eastAsia="en-GB"/>
        </w:rPr>
        <w:t>placard</w:t>
      </w:r>
      <w:r>
        <w:rPr>
          <w:rFonts w:ascii="Arial" w:hAnsi="Arial" w:cs="Arial"/>
          <w:lang w:eastAsia="en-GB"/>
        </w:rPr>
        <w:t>-</w:t>
      </w:r>
      <w:r w:rsidRPr="008C0699">
        <w:rPr>
          <w:rFonts w:ascii="Arial" w:hAnsi="Arial" w:cs="Arial"/>
          <w:lang w:eastAsia="en-GB"/>
        </w:rPr>
        <w:t>making</w:t>
      </w:r>
      <w:r>
        <w:rPr>
          <w:rFonts w:ascii="Arial" w:hAnsi="Arial" w:cs="Arial"/>
          <w:lang w:eastAsia="en-GB"/>
        </w:rPr>
        <w:t xml:space="preserve"> </w:t>
      </w:r>
      <w:r w:rsidRPr="008C0699">
        <w:rPr>
          <w:rFonts w:ascii="Arial" w:hAnsi="Arial" w:cs="Arial"/>
          <w:lang w:eastAsia="en-GB"/>
        </w:rPr>
        <w:t>for demos; go for short drives to local open spaces to watch wildlife.</w:t>
      </w:r>
      <w:r>
        <w:rPr>
          <w:rFonts w:ascii="Arial" w:hAnsi="Arial" w:cs="Arial"/>
          <w:lang w:eastAsia="en-GB"/>
        </w:rPr>
        <w:t xml:space="preserve"> </w:t>
      </w:r>
      <w:r w:rsidRPr="008C0699">
        <w:rPr>
          <w:rFonts w:ascii="Arial" w:hAnsi="Arial" w:cs="Arial"/>
          <w:lang w:eastAsia="en-GB"/>
        </w:rPr>
        <w:t>I consider myself very fortunate to have my wits and enough physical ability to cope well and ingeniously at 91</w:t>
      </w:r>
      <w:r>
        <w:rPr>
          <w:rFonts w:ascii="Arial" w:hAnsi="Arial" w:cs="Arial"/>
          <w:lang w:eastAsia="en-GB"/>
        </w:rPr>
        <w:t>. (</w:t>
      </w:r>
      <w:r w:rsidRPr="008C0699">
        <w:rPr>
          <w:rFonts w:ascii="Arial" w:hAnsi="Arial" w:cs="Arial"/>
          <w:lang w:eastAsia="en-GB"/>
        </w:rPr>
        <w:t>SUR314</w:t>
      </w:r>
      <w:r>
        <w:rPr>
          <w:rFonts w:ascii="Arial" w:hAnsi="Arial" w:cs="Arial"/>
          <w:lang w:eastAsia="en-GB"/>
        </w:rPr>
        <w:t xml:space="preserve">, </w:t>
      </w:r>
      <w:r w:rsidRPr="008C0699">
        <w:rPr>
          <w:rFonts w:ascii="Arial" w:hAnsi="Arial" w:cs="Arial"/>
          <w:lang w:eastAsia="en-GB"/>
        </w:rPr>
        <w:t>90-94</w:t>
      </w:r>
      <w:r w:rsidRPr="005434A0">
        <w:rPr>
          <w:rFonts w:ascii="Arial" w:hAnsi="Arial" w:cs="Arial"/>
          <w:lang w:eastAsia="en-GB"/>
        </w:rPr>
        <w:t>, cis lesbian/gay woman)</w:t>
      </w:r>
    </w:p>
    <w:p w14:paraId="7A5EDBA2" w14:textId="77777777" w:rsidR="008D741A" w:rsidRPr="00826713" w:rsidRDefault="008D741A" w:rsidP="007F4A18">
      <w:pPr>
        <w:spacing w:after="120" w:line="360" w:lineRule="auto"/>
        <w:jc w:val="both"/>
        <w:rPr>
          <w:rFonts w:ascii="Arial" w:hAnsi="Arial" w:cs="Arial"/>
          <w:sz w:val="24"/>
          <w:szCs w:val="24"/>
        </w:rPr>
      </w:pPr>
      <w:r w:rsidRPr="00826713">
        <w:rPr>
          <w:rFonts w:ascii="Arial" w:hAnsi="Arial" w:cs="Arial"/>
          <w:sz w:val="24"/>
          <w:szCs w:val="24"/>
          <w:lang w:eastAsia="en-GB"/>
        </w:rPr>
        <w:t>10 of the 12 trans women</w:t>
      </w:r>
      <w:r>
        <w:rPr>
          <w:rFonts w:ascii="Arial" w:hAnsi="Arial" w:cs="Arial"/>
          <w:sz w:val="24"/>
          <w:szCs w:val="24"/>
          <w:lang w:eastAsia="en-GB"/>
        </w:rPr>
        <w:t xml:space="preserve"> respondents</w:t>
      </w:r>
      <w:r w:rsidRPr="00826713">
        <w:rPr>
          <w:rFonts w:ascii="Arial" w:hAnsi="Arial" w:cs="Arial"/>
          <w:sz w:val="24"/>
          <w:szCs w:val="24"/>
          <w:lang w:eastAsia="en-GB"/>
        </w:rPr>
        <w:t xml:space="preserve"> described proactive adaptations to lockdown. These included m</w:t>
      </w:r>
      <w:r w:rsidRPr="00826713">
        <w:rPr>
          <w:rFonts w:ascii="Arial" w:hAnsi="Arial" w:cs="Arial"/>
          <w:sz w:val="24"/>
          <w:szCs w:val="24"/>
        </w:rPr>
        <w:t xml:space="preserve">aintaining social contacts – ‘Keep in regular contact with my relatives, </w:t>
      </w:r>
      <w:proofErr w:type="gramStart"/>
      <w:r w:rsidRPr="00826713">
        <w:rPr>
          <w:rFonts w:ascii="Arial" w:hAnsi="Arial" w:cs="Arial"/>
          <w:sz w:val="24"/>
          <w:szCs w:val="24"/>
        </w:rPr>
        <w:t>friends</w:t>
      </w:r>
      <w:proofErr w:type="gramEnd"/>
      <w:r w:rsidRPr="00826713">
        <w:rPr>
          <w:rFonts w:ascii="Arial" w:hAnsi="Arial" w:cs="Arial"/>
          <w:sz w:val="24"/>
          <w:szCs w:val="24"/>
        </w:rPr>
        <w:t xml:space="preserve"> and neighbours’ </w:t>
      </w:r>
      <w:r w:rsidRPr="005B5076">
        <w:rPr>
          <w:rFonts w:ascii="Arial" w:hAnsi="Arial" w:cs="Arial"/>
          <w:sz w:val="24"/>
          <w:szCs w:val="24"/>
        </w:rPr>
        <w:t>(SUR096, 70-74, trans lesbian/gay woman)</w:t>
      </w:r>
      <w:r>
        <w:rPr>
          <w:rFonts w:ascii="Arial" w:hAnsi="Arial" w:cs="Arial"/>
          <w:sz w:val="24"/>
          <w:szCs w:val="24"/>
        </w:rPr>
        <w:t xml:space="preserve"> </w:t>
      </w:r>
      <w:r w:rsidRPr="00826713">
        <w:rPr>
          <w:rFonts w:ascii="Arial" w:hAnsi="Arial" w:cs="Arial"/>
          <w:sz w:val="24"/>
          <w:szCs w:val="24"/>
        </w:rPr>
        <w:t>– and using technology to maintain connections</w:t>
      </w:r>
      <w:r>
        <w:rPr>
          <w:rFonts w:ascii="Arial" w:hAnsi="Arial" w:cs="Arial"/>
          <w:sz w:val="24"/>
          <w:szCs w:val="24"/>
        </w:rPr>
        <w:t>:</w:t>
      </w:r>
    </w:p>
    <w:p w14:paraId="241CBF34" w14:textId="77777777" w:rsidR="008D741A" w:rsidRDefault="008D741A" w:rsidP="008D741A">
      <w:pPr>
        <w:spacing w:after="120" w:line="240" w:lineRule="auto"/>
        <w:ind w:left="720"/>
        <w:rPr>
          <w:rFonts w:ascii="Arial" w:hAnsi="Arial" w:cs="Arial"/>
          <w:szCs w:val="24"/>
        </w:rPr>
      </w:pPr>
      <w:r w:rsidRPr="00256199">
        <w:rPr>
          <w:rFonts w:ascii="Arial" w:hAnsi="Arial" w:cs="Arial"/>
          <w:szCs w:val="24"/>
        </w:rPr>
        <w:t>Providing support, friendship and information sharing by our Zoom meetings, our website and social media and individual support by telephone and e-mail</w:t>
      </w:r>
      <w:r>
        <w:rPr>
          <w:rFonts w:ascii="Arial" w:hAnsi="Arial" w:cs="Arial"/>
          <w:szCs w:val="24"/>
        </w:rPr>
        <w:t xml:space="preserve"> (</w:t>
      </w:r>
      <w:r w:rsidRPr="00FF742E">
        <w:rPr>
          <w:rFonts w:ascii="Arial" w:hAnsi="Arial" w:cs="Arial"/>
          <w:szCs w:val="24"/>
        </w:rPr>
        <w:t>SUR084</w:t>
      </w:r>
      <w:r>
        <w:rPr>
          <w:rFonts w:ascii="Arial" w:hAnsi="Arial" w:cs="Arial"/>
          <w:szCs w:val="24"/>
        </w:rPr>
        <w:t xml:space="preserve">, </w:t>
      </w:r>
      <w:r w:rsidRPr="00FF742E">
        <w:rPr>
          <w:rFonts w:ascii="Arial" w:hAnsi="Arial" w:cs="Arial"/>
          <w:szCs w:val="24"/>
        </w:rPr>
        <w:t>70-74</w:t>
      </w:r>
      <w:r>
        <w:rPr>
          <w:rFonts w:ascii="Arial" w:hAnsi="Arial" w:cs="Arial"/>
          <w:szCs w:val="24"/>
        </w:rPr>
        <w:t>, trans lesbian/gay woman).</w:t>
      </w:r>
    </w:p>
    <w:p w14:paraId="7DDFF059" w14:textId="77777777" w:rsidR="008D741A" w:rsidRDefault="008D741A" w:rsidP="008D741A">
      <w:pPr>
        <w:spacing w:after="120" w:line="240" w:lineRule="auto"/>
        <w:ind w:left="720"/>
        <w:rPr>
          <w:rFonts w:ascii="Arial" w:hAnsi="Arial" w:cs="Arial"/>
          <w:szCs w:val="24"/>
        </w:rPr>
      </w:pPr>
      <w:r w:rsidRPr="00256199">
        <w:rPr>
          <w:rFonts w:ascii="Arial" w:hAnsi="Arial" w:cs="Arial"/>
          <w:szCs w:val="24"/>
        </w:rPr>
        <w:t>A lot of socialising over video media, Zoom, FaceTime, Facebook Messenger, Skype</w:t>
      </w:r>
      <w:r>
        <w:rPr>
          <w:rFonts w:ascii="Arial" w:hAnsi="Arial" w:cs="Arial"/>
          <w:szCs w:val="24"/>
        </w:rPr>
        <w:t xml:space="preserve"> (</w:t>
      </w:r>
      <w:r w:rsidRPr="00FF742E">
        <w:rPr>
          <w:rFonts w:ascii="Arial" w:hAnsi="Arial" w:cs="Arial"/>
          <w:szCs w:val="24"/>
        </w:rPr>
        <w:t>SUR137</w:t>
      </w:r>
      <w:r>
        <w:rPr>
          <w:rFonts w:ascii="Arial" w:hAnsi="Arial" w:cs="Arial"/>
          <w:szCs w:val="24"/>
        </w:rPr>
        <w:t xml:space="preserve">, </w:t>
      </w:r>
      <w:r w:rsidRPr="00FF742E">
        <w:rPr>
          <w:rFonts w:ascii="Arial" w:hAnsi="Arial" w:cs="Arial"/>
          <w:szCs w:val="24"/>
        </w:rPr>
        <w:t>60-64</w:t>
      </w:r>
      <w:r>
        <w:rPr>
          <w:rFonts w:ascii="Arial" w:hAnsi="Arial" w:cs="Arial"/>
          <w:szCs w:val="24"/>
        </w:rPr>
        <w:t>, trans lesbian/gay woman).</w:t>
      </w:r>
    </w:p>
    <w:p w14:paraId="13148AF5" w14:textId="77777777" w:rsidR="008D741A" w:rsidRDefault="008D741A" w:rsidP="008D741A">
      <w:pPr>
        <w:spacing w:after="360" w:line="240" w:lineRule="auto"/>
        <w:ind w:left="720"/>
        <w:rPr>
          <w:rFonts w:ascii="Arial" w:hAnsi="Arial" w:cs="Arial"/>
          <w:szCs w:val="24"/>
        </w:rPr>
      </w:pPr>
      <w:r>
        <w:rPr>
          <w:rFonts w:ascii="Arial" w:hAnsi="Arial" w:cs="Arial"/>
          <w:szCs w:val="24"/>
        </w:rPr>
        <w:t xml:space="preserve">[Using] </w:t>
      </w:r>
      <w:r w:rsidRPr="00826713">
        <w:rPr>
          <w:rFonts w:ascii="Arial" w:hAnsi="Arial" w:cs="Arial"/>
          <w:szCs w:val="24"/>
        </w:rPr>
        <w:t xml:space="preserve">Zoom, </w:t>
      </w:r>
      <w:proofErr w:type="spellStart"/>
      <w:r w:rsidRPr="00826713">
        <w:rPr>
          <w:rFonts w:ascii="Arial" w:hAnsi="Arial" w:cs="Arial"/>
          <w:szCs w:val="24"/>
        </w:rPr>
        <w:t>Jamulus</w:t>
      </w:r>
      <w:proofErr w:type="spellEnd"/>
      <w:r w:rsidRPr="00826713">
        <w:rPr>
          <w:rFonts w:ascii="Arial" w:hAnsi="Arial" w:cs="Arial"/>
          <w:szCs w:val="24"/>
        </w:rPr>
        <w:t>, Facebook</w:t>
      </w:r>
      <w:r>
        <w:rPr>
          <w:rFonts w:ascii="Arial" w:hAnsi="Arial" w:cs="Arial"/>
          <w:szCs w:val="24"/>
        </w:rPr>
        <w:t>… (</w:t>
      </w:r>
      <w:r w:rsidRPr="00FF742E">
        <w:rPr>
          <w:rFonts w:ascii="Arial" w:hAnsi="Arial" w:cs="Arial"/>
          <w:szCs w:val="24"/>
        </w:rPr>
        <w:t>SUR371</w:t>
      </w:r>
      <w:r>
        <w:rPr>
          <w:rFonts w:ascii="Arial" w:hAnsi="Arial" w:cs="Arial"/>
          <w:szCs w:val="24"/>
        </w:rPr>
        <w:t xml:space="preserve">, </w:t>
      </w:r>
      <w:r w:rsidRPr="00FF742E">
        <w:rPr>
          <w:rFonts w:ascii="Arial" w:hAnsi="Arial" w:cs="Arial"/>
          <w:szCs w:val="24"/>
        </w:rPr>
        <w:t>70-74</w:t>
      </w:r>
      <w:r>
        <w:rPr>
          <w:rFonts w:ascii="Arial" w:hAnsi="Arial" w:cs="Arial"/>
          <w:szCs w:val="24"/>
        </w:rPr>
        <w:t>, trans lesbian/gay woman).</w:t>
      </w:r>
    </w:p>
    <w:p w14:paraId="16239FF7" w14:textId="77777777" w:rsidR="008D741A" w:rsidRPr="00826713" w:rsidRDefault="008D741A" w:rsidP="007F4A18">
      <w:pPr>
        <w:spacing w:after="0" w:line="360" w:lineRule="auto"/>
        <w:rPr>
          <w:rFonts w:ascii="Arial" w:hAnsi="Arial" w:cs="Arial"/>
          <w:sz w:val="24"/>
          <w:szCs w:val="24"/>
        </w:rPr>
      </w:pPr>
      <w:r w:rsidRPr="00826713">
        <w:rPr>
          <w:rFonts w:ascii="Arial" w:hAnsi="Arial" w:cs="Arial"/>
          <w:sz w:val="24"/>
          <w:szCs w:val="24"/>
        </w:rPr>
        <w:t xml:space="preserve">Several </w:t>
      </w:r>
      <w:r>
        <w:rPr>
          <w:rFonts w:ascii="Arial" w:hAnsi="Arial" w:cs="Arial"/>
          <w:sz w:val="24"/>
          <w:szCs w:val="24"/>
        </w:rPr>
        <w:t xml:space="preserve">trans </w:t>
      </w:r>
      <w:r w:rsidRPr="00826713">
        <w:rPr>
          <w:rFonts w:ascii="Arial" w:hAnsi="Arial" w:cs="Arial"/>
          <w:sz w:val="24"/>
          <w:szCs w:val="24"/>
        </w:rPr>
        <w:t xml:space="preserve">women reported </w:t>
      </w:r>
      <w:r>
        <w:rPr>
          <w:rFonts w:ascii="Arial" w:hAnsi="Arial" w:cs="Arial"/>
          <w:sz w:val="24"/>
          <w:szCs w:val="24"/>
        </w:rPr>
        <w:t xml:space="preserve">trying to find </w:t>
      </w:r>
      <w:r w:rsidRPr="00826713">
        <w:rPr>
          <w:rFonts w:ascii="Arial" w:hAnsi="Arial" w:cs="Arial"/>
          <w:sz w:val="24"/>
          <w:szCs w:val="24"/>
        </w:rPr>
        <w:t>more things to do at home</w:t>
      </w:r>
      <w:r>
        <w:rPr>
          <w:rFonts w:ascii="Arial" w:hAnsi="Arial" w:cs="Arial"/>
          <w:sz w:val="24"/>
          <w:szCs w:val="24"/>
        </w:rPr>
        <w:t>:</w:t>
      </w:r>
    </w:p>
    <w:p w14:paraId="6FBC7ABA" w14:textId="77777777" w:rsidR="008D741A" w:rsidRPr="00256199" w:rsidRDefault="008D741A" w:rsidP="008D741A">
      <w:pPr>
        <w:spacing w:after="120" w:line="240" w:lineRule="auto"/>
        <w:ind w:left="720"/>
        <w:rPr>
          <w:rFonts w:ascii="Arial" w:hAnsi="Arial" w:cs="Arial"/>
          <w:szCs w:val="24"/>
        </w:rPr>
      </w:pPr>
      <w:r w:rsidRPr="00256199">
        <w:rPr>
          <w:rFonts w:ascii="Arial" w:hAnsi="Arial" w:cs="Arial"/>
          <w:szCs w:val="24"/>
        </w:rPr>
        <w:t>Watching too much TV!</w:t>
      </w:r>
      <w:r>
        <w:rPr>
          <w:rFonts w:ascii="Arial" w:hAnsi="Arial" w:cs="Arial"/>
          <w:szCs w:val="24"/>
        </w:rPr>
        <w:t xml:space="preserve"> </w:t>
      </w:r>
      <w:bookmarkStart w:id="59" w:name="_Hlk64071849"/>
      <w:r>
        <w:rPr>
          <w:rFonts w:ascii="Arial" w:hAnsi="Arial" w:cs="Arial"/>
          <w:szCs w:val="24"/>
        </w:rPr>
        <w:t>(</w:t>
      </w:r>
      <w:r w:rsidRPr="005B5076">
        <w:rPr>
          <w:rFonts w:ascii="Arial" w:hAnsi="Arial" w:cs="Arial"/>
          <w:szCs w:val="24"/>
        </w:rPr>
        <w:t>SUR096</w:t>
      </w:r>
      <w:r>
        <w:rPr>
          <w:rFonts w:ascii="Arial" w:hAnsi="Arial" w:cs="Arial"/>
          <w:szCs w:val="24"/>
        </w:rPr>
        <w:t xml:space="preserve">, </w:t>
      </w:r>
      <w:r w:rsidRPr="005B5076">
        <w:rPr>
          <w:rFonts w:ascii="Arial" w:hAnsi="Arial" w:cs="Arial"/>
          <w:szCs w:val="24"/>
        </w:rPr>
        <w:t>70-74</w:t>
      </w:r>
      <w:r>
        <w:rPr>
          <w:rFonts w:ascii="Arial" w:hAnsi="Arial" w:cs="Arial"/>
          <w:szCs w:val="24"/>
        </w:rPr>
        <w:t>, trans lesbian/gay woman).</w:t>
      </w:r>
      <w:bookmarkEnd w:id="59"/>
    </w:p>
    <w:p w14:paraId="2CBD3406" w14:textId="77777777" w:rsidR="008D741A" w:rsidRDefault="008D741A" w:rsidP="008D741A">
      <w:pPr>
        <w:spacing w:after="120" w:line="240" w:lineRule="auto"/>
        <w:ind w:left="720"/>
        <w:rPr>
          <w:rFonts w:ascii="Arial" w:hAnsi="Arial" w:cs="Arial"/>
          <w:szCs w:val="24"/>
        </w:rPr>
      </w:pPr>
      <w:r w:rsidRPr="005B5076">
        <w:rPr>
          <w:rFonts w:ascii="Arial" w:hAnsi="Arial" w:cs="Arial"/>
          <w:szCs w:val="24"/>
        </w:rPr>
        <w:t xml:space="preserve">Try to occupy myself reading and </w:t>
      </w:r>
      <w:r>
        <w:rPr>
          <w:rFonts w:ascii="Arial" w:hAnsi="Arial" w:cs="Arial"/>
          <w:szCs w:val="24"/>
        </w:rPr>
        <w:t>TV (</w:t>
      </w:r>
      <w:r w:rsidRPr="005B5076">
        <w:rPr>
          <w:rFonts w:ascii="Arial" w:hAnsi="Arial" w:cs="Arial"/>
          <w:szCs w:val="24"/>
        </w:rPr>
        <w:t>SUR337</w:t>
      </w:r>
      <w:r>
        <w:rPr>
          <w:rFonts w:ascii="Arial" w:hAnsi="Arial" w:cs="Arial"/>
          <w:szCs w:val="24"/>
        </w:rPr>
        <w:t xml:space="preserve">, </w:t>
      </w:r>
      <w:r w:rsidRPr="005B5076">
        <w:rPr>
          <w:rFonts w:ascii="Arial" w:hAnsi="Arial" w:cs="Arial"/>
          <w:szCs w:val="24"/>
        </w:rPr>
        <w:t>60-64</w:t>
      </w:r>
      <w:r>
        <w:rPr>
          <w:rFonts w:ascii="Arial" w:hAnsi="Arial" w:cs="Arial"/>
          <w:szCs w:val="24"/>
        </w:rPr>
        <w:t>, trans lesbian/gay woman).</w:t>
      </w:r>
    </w:p>
    <w:p w14:paraId="718186CB" w14:textId="77777777" w:rsidR="008D741A" w:rsidRPr="00256199" w:rsidRDefault="008D741A" w:rsidP="008D741A">
      <w:pPr>
        <w:spacing w:after="120" w:line="240" w:lineRule="auto"/>
        <w:ind w:left="720"/>
        <w:rPr>
          <w:rFonts w:ascii="Arial" w:hAnsi="Arial" w:cs="Arial"/>
          <w:szCs w:val="24"/>
        </w:rPr>
      </w:pPr>
      <w:r w:rsidRPr="00256199">
        <w:rPr>
          <w:rFonts w:ascii="Arial" w:hAnsi="Arial" w:cs="Arial"/>
          <w:szCs w:val="24"/>
        </w:rPr>
        <w:t>Reading a great deal</w:t>
      </w:r>
      <w:r>
        <w:rPr>
          <w:rFonts w:ascii="Arial" w:hAnsi="Arial" w:cs="Arial"/>
          <w:szCs w:val="24"/>
        </w:rPr>
        <w:t xml:space="preserve"> (</w:t>
      </w:r>
      <w:r w:rsidRPr="005B5076">
        <w:rPr>
          <w:rFonts w:ascii="Arial" w:hAnsi="Arial" w:cs="Arial"/>
          <w:szCs w:val="24"/>
        </w:rPr>
        <w:t>SUR</w:t>
      </w:r>
      <w:r>
        <w:rPr>
          <w:rFonts w:ascii="Arial" w:hAnsi="Arial" w:cs="Arial"/>
          <w:szCs w:val="24"/>
        </w:rPr>
        <w:t xml:space="preserve">049, </w:t>
      </w:r>
      <w:r w:rsidRPr="005B5076">
        <w:rPr>
          <w:rFonts w:ascii="Arial" w:hAnsi="Arial" w:cs="Arial"/>
          <w:szCs w:val="24"/>
        </w:rPr>
        <w:t>60-64</w:t>
      </w:r>
      <w:r>
        <w:rPr>
          <w:rFonts w:ascii="Arial" w:hAnsi="Arial" w:cs="Arial"/>
          <w:szCs w:val="24"/>
        </w:rPr>
        <w:t>, trans lesbian/gay woman).</w:t>
      </w:r>
    </w:p>
    <w:p w14:paraId="111D17EE" w14:textId="77777777" w:rsidR="008D741A" w:rsidRDefault="008D741A" w:rsidP="008D741A">
      <w:pPr>
        <w:spacing w:after="120" w:line="240" w:lineRule="auto"/>
        <w:ind w:left="720"/>
        <w:rPr>
          <w:rFonts w:ascii="Arial" w:hAnsi="Arial" w:cs="Arial"/>
          <w:szCs w:val="24"/>
        </w:rPr>
      </w:pPr>
      <w:r w:rsidRPr="00256199">
        <w:rPr>
          <w:rFonts w:ascii="Arial" w:hAnsi="Arial" w:cs="Arial"/>
          <w:szCs w:val="24"/>
        </w:rPr>
        <w:t xml:space="preserve">Following hobbies </w:t>
      </w:r>
      <w:r>
        <w:rPr>
          <w:rFonts w:ascii="Arial" w:hAnsi="Arial" w:cs="Arial"/>
          <w:szCs w:val="24"/>
        </w:rPr>
        <w:t>[</w:t>
      </w:r>
      <w:r w:rsidRPr="00256199">
        <w:rPr>
          <w:rFonts w:ascii="Arial" w:hAnsi="Arial" w:cs="Arial"/>
          <w:szCs w:val="24"/>
        </w:rPr>
        <w:t>at home</w:t>
      </w:r>
      <w:r>
        <w:rPr>
          <w:rFonts w:ascii="Arial" w:hAnsi="Arial" w:cs="Arial"/>
          <w:szCs w:val="24"/>
        </w:rPr>
        <w:t>] (</w:t>
      </w:r>
      <w:r w:rsidRPr="005B5076">
        <w:rPr>
          <w:rFonts w:ascii="Arial" w:hAnsi="Arial" w:cs="Arial"/>
          <w:szCs w:val="24"/>
        </w:rPr>
        <w:t>SUR098</w:t>
      </w:r>
      <w:r>
        <w:rPr>
          <w:rFonts w:ascii="Arial" w:hAnsi="Arial" w:cs="Arial"/>
          <w:szCs w:val="24"/>
        </w:rPr>
        <w:t xml:space="preserve">, </w:t>
      </w:r>
      <w:r w:rsidRPr="005B5076">
        <w:rPr>
          <w:rFonts w:ascii="Arial" w:hAnsi="Arial" w:cs="Arial"/>
          <w:szCs w:val="24"/>
        </w:rPr>
        <w:t>75-79</w:t>
      </w:r>
      <w:r>
        <w:rPr>
          <w:rFonts w:ascii="Arial" w:hAnsi="Arial" w:cs="Arial"/>
          <w:szCs w:val="24"/>
        </w:rPr>
        <w:t>, trans lesbian/gay woman).</w:t>
      </w:r>
    </w:p>
    <w:p w14:paraId="242BB471" w14:textId="77777777" w:rsidR="008D741A" w:rsidRDefault="008D741A" w:rsidP="008D741A">
      <w:pPr>
        <w:spacing w:after="120" w:line="240" w:lineRule="auto"/>
        <w:ind w:left="720"/>
        <w:rPr>
          <w:rFonts w:ascii="Arial" w:hAnsi="Arial" w:cs="Arial"/>
          <w:szCs w:val="24"/>
        </w:rPr>
      </w:pPr>
      <w:r w:rsidRPr="00256199">
        <w:rPr>
          <w:rFonts w:ascii="Arial" w:hAnsi="Arial" w:cs="Arial"/>
          <w:szCs w:val="24"/>
        </w:rPr>
        <w:t>Make more bread (by hand</w:t>
      </w:r>
      <w:r>
        <w:rPr>
          <w:rFonts w:ascii="Arial" w:hAnsi="Arial" w:cs="Arial"/>
          <w:szCs w:val="24"/>
        </w:rPr>
        <w:t xml:space="preserve">) … </w:t>
      </w:r>
      <w:r w:rsidRPr="00256199">
        <w:rPr>
          <w:rFonts w:ascii="Arial" w:hAnsi="Arial" w:cs="Arial"/>
          <w:szCs w:val="24"/>
        </w:rPr>
        <w:t xml:space="preserve">Widen my cooking endeavours - </w:t>
      </w:r>
      <w:proofErr w:type="gramStart"/>
      <w:r w:rsidRPr="00256199">
        <w:rPr>
          <w:rFonts w:ascii="Arial" w:hAnsi="Arial" w:cs="Arial"/>
          <w:szCs w:val="24"/>
        </w:rPr>
        <w:t>e.g.</w:t>
      </w:r>
      <w:proofErr w:type="gramEnd"/>
      <w:r w:rsidRPr="00256199">
        <w:rPr>
          <w:rFonts w:ascii="Arial" w:hAnsi="Arial" w:cs="Arial"/>
          <w:szCs w:val="24"/>
        </w:rPr>
        <w:t xml:space="preserve"> started making soups on a regular basis.</w:t>
      </w:r>
      <w:r>
        <w:rPr>
          <w:rFonts w:ascii="Arial" w:hAnsi="Arial" w:cs="Arial"/>
          <w:szCs w:val="24"/>
        </w:rPr>
        <w:t xml:space="preserve"> (</w:t>
      </w:r>
      <w:r w:rsidRPr="005B5076">
        <w:rPr>
          <w:rFonts w:ascii="Arial" w:hAnsi="Arial" w:cs="Arial"/>
          <w:szCs w:val="24"/>
        </w:rPr>
        <w:t>SUR342</w:t>
      </w:r>
      <w:r>
        <w:rPr>
          <w:rFonts w:ascii="Arial" w:hAnsi="Arial" w:cs="Arial"/>
          <w:szCs w:val="24"/>
        </w:rPr>
        <w:t xml:space="preserve">, </w:t>
      </w:r>
      <w:r w:rsidRPr="005B5076">
        <w:rPr>
          <w:rFonts w:ascii="Arial" w:hAnsi="Arial" w:cs="Arial"/>
          <w:szCs w:val="24"/>
        </w:rPr>
        <w:t>60-64</w:t>
      </w:r>
      <w:r>
        <w:rPr>
          <w:rFonts w:ascii="Arial" w:hAnsi="Arial" w:cs="Arial"/>
          <w:szCs w:val="24"/>
        </w:rPr>
        <w:t>, trans lesbian/gay woman).</w:t>
      </w:r>
    </w:p>
    <w:p w14:paraId="3BB6289F" w14:textId="77777777" w:rsidR="008D741A" w:rsidRPr="00826713" w:rsidRDefault="008D741A" w:rsidP="007F4A18">
      <w:pPr>
        <w:spacing w:after="0" w:line="360" w:lineRule="auto"/>
        <w:rPr>
          <w:rFonts w:ascii="Arial" w:hAnsi="Arial" w:cs="Arial"/>
          <w:sz w:val="24"/>
          <w:szCs w:val="24"/>
        </w:rPr>
      </w:pPr>
      <w:r w:rsidRPr="00826713">
        <w:rPr>
          <w:rFonts w:ascii="Arial" w:hAnsi="Arial" w:cs="Arial"/>
          <w:sz w:val="24"/>
          <w:szCs w:val="24"/>
        </w:rPr>
        <w:t xml:space="preserve">Several </w:t>
      </w:r>
      <w:r>
        <w:rPr>
          <w:rFonts w:ascii="Arial" w:hAnsi="Arial" w:cs="Arial"/>
          <w:sz w:val="24"/>
          <w:szCs w:val="24"/>
        </w:rPr>
        <w:t xml:space="preserve">trans </w:t>
      </w:r>
      <w:r w:rsidRPr="00826713">
        <w:rPr>
          <w:rFonts w:ascii="Arial" w:hAnsi="Arial" w:cs="Arial"/>
          <w:sz w:val="24"/>
          <w:szCs w:val="24"/>
        </w:rPr>
        <w:t xml:space="preserve">women also reported ensuring they took regular </w:t>
      </w:r>
      <w:proofErr w:type="gramStart"/>
      <w:r w:rsidRPr="00826713">
        <w:rPr>
          <w:rFonts w:ascii="Arial" w:hAnsi="Arial" w:cs="Arial"/>
          <w:sz w:val="24"/>
          <w:szCs w:val="24"/>
        </w:rPr>
        <w:t>exercise</w:t>
      </w:r>
      <w:proofErr w:type="gramEnd"/>
    </w:p>
    <w:p w14:paraId="56411FDF" w14:textId="77777777" w:rsidR="008D741A" w:rsidRDefault="008D741A" w:rsidP="008D741A">
      <w:pPr>
        <w:spacing w:after="120" w:line="240" w:lineRule="auto"/>
        <w:ind w:left="720"/>
        <w:rPr>
          <w:rFonts w:ascii="Arial" w:hAnsi="Arial" w:cs="Arial"/>
          <w:szCs w:val="24"/>
        </w:rPr>
      </w:pPr>
      <w:r w:rsidRPr="00256199">
        <w:rPr>
          <w:rFonts w:ascii="Arial" w:hAnsi="Arial" w:cs="Arial"/>
          <w:szCs w:val="24"/>
        </w:rPr>
        <w:t>Exercising more</w:t>
      </w:r>
      <w:r>
        <w:rPr>
          <w:rFonts w:ascii="Arial" w:hAnsi="Arial" w:cs="Arial"/>
          <w:szCs w:val="24"/>
        </w:rPr>
        <w:t xml:space="preserve"> (</w:t>
      </w:r>
      <w:r w:rsidRPr="00FF742E">
        <w:rPr>
          <w:rFonts w:ascii="Arial" w:hAnsi="Arial" w:cs="Arial"/>
          <w:szCs w:val="24"/>
        </w:rPr>
        <w:t>SUR359</w:t>
      </w:r>
      <w:r>
        <w:rPr>
          <w:rFonts w:ascii="Arial" w:hAnsi="Arial" w:cs="Arial"/>
          <w:szCs w:val="24"/>
        </w:rPr>
        <w:t xml:space="preserve">, </w:t>
      </w:r>
      <w:r w:rsidRPr="00FF742E">
        <w:rPr>
          <w:rFonts w:ascii="Arial" w:hAnsi="Arial" w:cs="Arial"/>
          <w:szCs w:val="24"/>
        </w:rPr>
        <w:t>65-69</w:t>
      </w:r>
      <w:r>
        <w:rPr>
          <w:rFonts w:ascii="Arial" w:hAnsi="Arial" w:cs="Arial"/>
          <w:szCs w:val="24"/>
        </w:rPr>
        <w:t>, trans lesbian/gay woman).</w:t>
      </w:r>
    </w:p>
    <w:p w14:paraId="1B708C20" w14:textId="77777777" w:rsidR="008D741A" w:rsidRPr="00256199" w:rsidRDefault="008D741A" w:rsidP="008D741A">
      <w:pPr>
        <w:spacing w:after="120" w:line="240" w:lineRule="auto"/>
        <w:ind w:left="720"/>
        <w:rPr>
          <w:rFonts w:ascii="Arial" w:hAnsi="Arial" w:cs="Arial"/>
          <w:szCs w:val="24"/>
        </w:rPr>
      </w:pPr>
      <w:r w:rsidRPr="00256199">
        <w:rPr>
          <w:rFonts w:ascii="Arial" w:hAnsi="Arial" w:cs="Arial"/>
          <w:szCs w:val="24"/>
        </w:rPr>
        <w:t>Going on regular long walks. I have just bought an exercise bike.</w:t>
      </w:r>
      <w:r>
        <w:rPr>
          <w:rFonts w:ascii="Arial" w:hAnsi="Arial" w:cs="Arial"/>
          <w:szCs w:val="24"/>
        </w:rPr>
        <w:t xml:space="preserve"> (</w:t>
      </w:r>
      <w:r w:rsidRPr="005B5076">
        <w:rPr>
          <w:rFonts w:ascii="Arial" w:hAnsi="Arial" w:cs="Arial"/>
          <w:szCs w:val="24"/>
        </w:rPr>
        <w:t>SUR</w:t>
      </w:r>
      <w:r>
        <w:rPr>
          <w:rFonts w:ascii="Arial" w:hAnsi="Arial" w:cs="Arial"/>
          <w:szCs w:val="24"/>
        </w:rPr>
        <w:t xml:space="preserve">049, </w:t>
      </w:r>
      <w:r w:rsidRPr="005B5076">
        <w:rPr>
          <w:rFonts w:ascii="Arial" w:hAnsi="Arial" w:cs="Arial"/>
          <w:szCs w:val="24"/>
        </w:rPr>
        <w:t>60-64</w:t>
      </w:r>
      <w:r>
        <w:rPr>
          <w:rFonts w:ascii="Arial" w:hAnsi="Arial" w:cs="Arial"/>
          <w:szCs w:val="24"/>
        </w:rPr>
        <w:t>, trans lesbian/gay woman). (</w:t>
      </w:r>
      <w:r w:rsidRPr="00FF742E">
        <w:rPr>
          <w:rFonts w:ascii="Arial" w:hAnsi="Arial" w:cs="Arial"/>
          <w:szCs w:val="24"/>
        </w:rPr>
        <w:t>SUR049</w:t>
      </w:r>
      <w:r>
        <w:rPr>
          <w:rFonts w:ascii="Arial" w:hAnsi="Arial" w:cs="Arial"/>
          <w:szCs w:val="24"/>
        </w:rPr>
        <w:t xml:space="preserve">, </w:t>
      </w:r>
      <w:r w:rsidRPr="00FF742E">
        <w:rPr>
          <w:rFonts w:ascii="Arial" w:hAnsi="Arial" w:cs="Arial"/>
          <w:szCs w:val="24"/>
        </w:rPr>
        <w:t>60-64</w:t>
      </w:r>
      <w:r>
        <w:rPr>
          <w:rFonts w:ascii="Arial" w:hAnsi="Arial" w:cs="Arial"/>
          <w:szCs w:val="24"/>
        </w:rPr>
        <w:t>, trans lesbian/gay woman).</w:t>
      </w:r>
    </w:p>
    <w:p w14:paraId="47BC607F" w14:textId="77777777" w:rsidR="008D741A" w:rsidRDefault="008D741A" w:rsidP="008D741A">
      <w:pPr>
        <w:spacing w:after="120" w:line="240" w:lineRule="auto"/>
        <w:ind w:left="720"/>
        <w:rPr>
          <w:rFonts w:ascii="Arial" w:hAnsi="Arial" w:cs="Arial"/>
          <w:szCs w:val="24"/>
        </w:rPr>
      </w:pPr>
      <w:r w:rsidRPr="00256199">
        <w:rPr>
          <w:rFonts w:ascii="Arial" w:hAnsi="Arial" w:cs="Arial"/>
          <w:szCs w:val="24"/>
        </w:rPr>
        <w:t xml:space="preserve">Following hobbies … in the countryside where social isolation is possible </w:t>
      </w:r>
      <w:r>
        <w:rPr>
          <w:rFonts w:ascii="Arial" w:hAnsi="Arial" w:cs="Arial"/>
          <w:szCs w:val="24"/>
        </w:rPr>
        <w:t>(</w:t>
      </w:r>
      <w:r w:rsidRPr="00FF742E">
        <w:rPr>
          <w:rFonts w:ascii="Arial" w:hAnsi="Arial" w:cs="Arial"/>
          <w:szCs w:val="24"/>
        </w:rPr>
        <w:t>SUR098</w:t>
      </w:r>
      <w:r>
        <w:rPr>
          <w:rFonts w:ascii="Arial" w:hAnsi="Arial" w:cs="Arial"/>
          <w:szCs w:val="24"/>
        </w:rPr>
        <w:t xml:space="preserve">, </w:t>
      </w:r>
      <w:r w:rsidRPr="00FF742E">
        <w:rPr>
          <w:rFonts w:ascii="Arial" w:hAnsi="Arial" w:cs="Arial"/>
          <w:szCs w:val="24"/>
        </w:rPr>
        <w:t>5-79</w:t>
      </w:r>
      <w:r>
        <w:rPr>
          <w:rFonts w:ascii="Arial" w:hAnsi="Arial" w:cs="Arial"/>
          <w:szCs w:val="24"/>
        </w:rPr>
        <w:t>, trans lesbian/gay woman).</w:t>
      </w:r>
    </w:p>
    <w:p w14:paraId="20CEBCCF" w14:textId="77777777" w:rsidR="008D741A" w:rsidRPr="00F41BB5" w:rsidRDefault="008D741A" w:rsidP="008D741A">
      <w:pPr>
        <w:spacing w:after="240" w:line="240" w:lineRule="auto"/>
        <w:ind w:left="720"/>
        <w:rPr>
          <w:rFonts w:ascii="Arial" w:hAnsi="Arial" w:cs="Arial"/>
          <w:szCs w:val="24"/>
        </w:rPr>
      </w:pPr>
      <w:r w:rsidRPr="00F41BB5">
        <w:rPr>
          <w:rFonts w:ascii="Arial" w:hAnsi="Arial" w:cs="Arial"/>
          <w:szCs w:val="24"/>
        </w:rPr>
        <w:t>Bike rides with a few pals</w:t>
      </w:r>
      <w:r>
        <w:rPr>
          <w:rFonts w:ascii="Arial" w:hAnsi="Arial" w:cs="Arial"/>
          <w:szCs w:val="24"/>
        </w:rPr>
        <w:t>.</w:t>
      </w:r>
      <w:r w:rsidRPr="00F41BB5">
        <w:rPr>
          <w:rStyle w:val="FootnoteReference"/>
          <w:rFonts w:ascii="Arial" w:hAnsi="Arial" w:cs="Arial"/>
          <w:szCs w:val="24"/>
        </w:rPr>
        <w:footnoteReference w:id="5"/>
      </w:r>
      <w:r>
        <w:rPr>
          <w:rFonts w:ascii="Arial" w:hAnsi="Arial" w:cs="Arial"/>
          <w:szCs w:val="24"/>
        </w:rPr>
        <w:t xml:space="preserve"> (</w:t>
      </w:r>
      <w:r w:rsidRPr="00FF742E">
        <w:rPr>
          <w:rFonts w:ascii="Arial" w:hAnsi="Arial" w:cs="Arial"/>
          <w:szCs w:val="24"/>
        </w:rPr>
        <w:t>SUR371</w:t>
      </w:r>
      <w:r>
        <w:rPr>
          <w:rFonts w:ascii="Arial" w:hAnsi="Arial" w:cs="Arial"/>
          <w:szCs w:val="24"/>
        </w:rPr>
        <w:t xml:space="preserve">, </w:t>
      </w:r>
      <w:r w:rsidRPr="00FF742E">
        <w:rPr>
          <w:rFonts w:ascii="Arial" w:hAnsi="Arial" w:cs="Arial"/>
          <w:szCs w:val="24"/>
        </w:rPr>
        <w:t>70-74</w:t>
      </w:r>
      <w:r>
        <w:rPr>
          <w:rFonts w:ascii="Arial" w:hAnsi="Arial" w:cs="Arial"/>
          <w:szCs w:val="24"/>
        </w:rPr>
        <w:t>, trans lesbian/gay woman).</w:t>
      </w:r>
    </w:p>
    <w:p w14:paraId="362E0E6B" w14:textId="77777777" w:rsidR="008D741A" w:rsidRPr="005B5076" w:rsidRDefault="008D741A" w:rsidP="007F4A18">
      <w:pPr>
        <w:spacing w:after="120" w:line="360" w:lineRule="auto"/>
        <w:jc w:val="both"/>
        <w:rPr>
          <w:rFonts w:ascii="Arial" w:hAnsi="Arial" w:cs="Arial"/>
          <w:sz w:val="24"/>
          <w:szCs w:val="24"/>
        </w:rPr>
      </w:pPr>
      <w:r w:rsidRPr="005B5076">
        <w:rPr>
          <w:rFonts w:ascii="Arial" w:hAnsi="Arial" w:cs="Arial"/>
          <w:sz w:val="24"/>
          <w:szCs w:val="24"/>
        </w:rPr>
        <w:lastRenderedPageBreak/>
        <w:t>One trans woman wrote of ‘Being careful not to increase my alcohol consumption - 1 bottle of red wine over the weekend’ and of ‘Eating a bit more chocolate in the evening during the week (wine substitute)’ (SUR342, 60-64, trans lesbian/gay woman).</w:t>
      </w:r>
    </w:p>
    <w:p w14:paraId="1FEBE1B6" w14:textId="77777777" w:rsidR="008D741A" w:rsidRPr="005B5076" w:rsidRDefault="008D741A" w:rsidP="007F4A18">
      <w:pPr>
        <w:spacing w:after="120" w:line="360" w:lineRule="auto"/>
        <w:ind w:firstLine="720"/>
        <w:jc w:val="both"/>
        <w:rPr>
          <w:rFonts w:ascii="Arial" w:hAnsi="Arial" w:cs="Arial"/>
          <w:sz w:val="24"/>
          <w:szCs w:val="24"/>
        </w:rPr>
      </w:pPr>
      <w:r w:rsidRPr="005B5076">
        <w:rPr>
          <w:rFonts w:ascii="Arial" w:hAnsi="Arial" w:cs="Arial"/>
          <w:sz w:val="24"/>
          <w:szCs w:val="24"/>
        </w:rPr>
        <w:t>Another trans woman, whose gender affirmative surgeries were cancelled, was extremely detailed about the many ways she had found to keep busy, and attributes her resilience to her prior experience of social isolation both due to poor health and being trans:</w:t>
      </w:r>
    </w:p>
    <w:p w14:paraId="373EB77E" w14:textId="77777777" w:rsidR="008D741A" w:rsidRDefault="008D741A" w:rsidP="008D741A">
      <w:pPr>
        <w:spacing w:after="120" w:line="240" w:lineRule="auto"/>
        <w:ind w:left="720"/>
        <w:jc w:val="both"/>
        <w:rPr>
          <w:rFonts w:ascii="Arial" w:hAnsi="Arial" w:cs="Arial"/>
          <w:szCs w:val="24"/>
        </w:rPr>
      </w:pPr>
      <w:r w:rsidRPr="00F41BB5">
        <w:rPr>
          <w:rFonts w:ascii="Arial" w:hAnsi="Arial" w:cs="Arial"/>
          <w:szCs w:val="24"/>
        </w:rPr>
        <w:t>I was already more accustomed than most to being alone most of the time, because of health constraints and the isolation of being trans. When it became clear that the anticipated surgeries were unlikely to proceed this year, I switched back to a busy campaign of trying to get other projects pushed on as far as possible: notably continued digging and creation of my garden; sorting out of masses of stuff remaining from emptying my parents' house after they died; plans for modifications to my house to make it more suitable for my needs. Sel</w:t>
      </w:r>
      <w:r>
        <w:rPr>
          <w:rFonts w:ascii="Arial" w:hAnsi="Arial" w:cs="Arial"/>
          <w:szCs w:val="24"/>
        </w:rPr>
        <w:t>l</w:t>
      </w:r>
      <w:r w:rsidRPr="00F41BB5">
        <w:rPr>
          <w:rFonts w:ascii="Arial" w:hAnsi="Arial" w:cs="Arial"/>
          <w:szCs w:val="24"/>
        </w:rPr>
        <w:t>ing of stuff on eBay has ramped up considerably with people stuck at home and keen to bid on items to keep them amused: jigsaw puzzles, games, books, DVDs</w:t>
      </w:r>
      <w:r>
        <w:rPr>
          <w:rFonts w:ascii="Arial" w:hAnsi="Arial" w:cs="Arial"/>
          <w:szCs w:val="24"/>
        </w:rPr>
        <w:t>…</w:t>
      </w:r>
      <w:r w:rsidRPr="00F41BB5">
        <w:rPr>
          <w:rFonts w:ascii="Arial" w:hAnsi="Arial" w:cs="Arial"/>
          <w:szCs w:val="24"/>
        </w:rPr>
        <w:t xml:space="preserve"> Listing and relisting of items on eBay each evening is a </w:t>
      </w:r>
      <w:proofErr w:type="gramStart"/>
      <w:r w:rsidRPr="00F41BB5">
        <w:rPr>
          <w:rFonts w:ascii="Arial" w:hAnsi="Arial" w:cs="Arial"/>
          <w:szCs w:val="24"/>
        </w:rPr>
        <w:t>fairly routine</w:t>
      </w:r>
      <w:proofErr w:type="gramEnd"/>
      <w:r w:rsidRPr="00F41BB5">
        <w:rPr>
          <w:rFonts w:ascii="Arial" w:hAnsi="Arial" w:cs="Arial"/>
          <w:szCs w:val="24"/>
        </w:rPr>
        <w:t xml:space="preserve"> task which I have been able to combine with listening to various series of LGBT podcasts - information and community which is not available face-to-face in [small rural community. Ditto the telephone helpline and tele</w:t>
      </w:r>
      <w:r>
        <w:rPr>
          <w:rFonts w:ascii="Arial" w:hAnsi="Arial" w:cs="Arial"/>
          <w:szCs w:val="24"/>
        </w:rPr>
        <w:t>-</w:t>
      </w:r>
      <w:r w:rsidRPr="00F41BB5">
        <w:rPr>
          <w:rFonts w:ascii="Arial" w:hAnsi="Arial" w:cs="Arial"/>
          <w:szCs w:val="24"/>
        </w:rPr>
        <w:t>friend support from [LGBT support organisation], which helps a little to keep up the spirits against the let-down of the postponed hospital appointments because of the lockdown.</w:t>
      </w:r>
      <w:r>
        <w:rPr>
          <w:rFonts w:ascii="Arial" w:hAnsi="Arial" w:cs="Arial"/>
          <w:szCs w:val="24"/>
        </w:rPr>
        <w:t xml:space="preserve"> </w:t>
      </w:r>
      <w:r w:rsidRPr="00A02609">
        <w:rPr>
          <w:rFonts w:ascii="Arial" w:hAnsi="Arial" w:cs="Arial"/>
          <w:szCs w:val="24"/>
        </w:rPr>
        <w:t>SUR</w:t>
      </w:r>
      <w:r>
        <w:rPr>
          <w:rFonts w:ascii="Arial" w:hAnsi="Arial" w:cs="Arial"/>
          <w:szCs w:val="24"/>
        </w:rPr>
        <w:t xml:space="preserve">298, </w:t>
      </w:r>
      <w:r w:rsidRPr="00A02609">
        <w:rPr>
          <w:rFonts w:ascii="Arial" w:hAnsi="Arial" w:cs="Arial"/>
          <w:szCs w:val="24"/>
        </w:rPr>
        <w:t>60-64</w:t>
      </w:r>
      <w:r>
        <w:rPr>
          <w:rFonts w:ascii="Arial" w:hAnsi="Arial" w:cs="Arial"/>
          <w:szCs w:val="24"/>
        </w:rPr>
        <w:t>, trans lesbian/gay woman)</w:t>
      </w:r>
    </w:p>
    <w:p w14:paraId="7C123556" w14:textId="77777777" w:rsidR="00A325E2" w:rsidRDefault="00A325E2" w:rsidP="008D741A">
      <w:pPr>
        <w:spacing w:after="120" w:line="240" w:lineRule="auto"/>
        <w:ind w:left="720"/>
        <w:jc w:val="both"/>
        <w:rPr>
          <w:rFonts w:ascii="Arial" w:hAnsi="Arial" w:cs="Arial"/>
          <w:szCs w:val="24"/>
        </w:rPr>
      </w:pPr>
    </w:p>
    <w:p w14:paraId="619518E7" w14:textId="77777777" w:rsidR="00C24B93" w:rsidRDefault="00C24B93" w:rsidP="00C24B93">
      <w:pPr>
        <w:spacing w:after="120" w:line="240" w:lineRule="auto"/>
        <w:rPr>
          <w:rFonts w:ascii="Arial" w:hAnsi="Arial" w:cs="Arial"/>
          <w:lang w:eastAsia="en-GB"/>
        </w:rPr>
      </w:pPr>
      <w:bookmarkStart w:id="60" w:name="_Hlk64074575"/>
    </w:p>
    <w:p w14:paraId="2FE94F14" w14:textId="77777777" w:rsidR="00E404C1" w:rsidRDefault="00E404C1" w:rsidP="007F4A18">
      <w:pPr>
        <w:pStyle w:val="Heading20"/>
        <w:spacing w:after="240"/>
        <w:outlineLvl w:val="3"/>
        <w:rPr>
          <w:rFonts w:ascii="Arial" w:hAnsi="Arial" w:cs="Arial"/>
          <w:b w:val="0"/>
          <w:bCs/>
          <w:i w:val="0"/>
          <w:iCs/>
          <w:szCs w:val="24"/>
          <w:lang w:eastAsia="en-GB"/>
        </w:rPr>
      </w:pPr>
      <w:r>
        <w:rPr>
          <w:rFonts w:ascii="Arial" w:hAnsi="Arial" w:cs="Arial"/>
          <w:b w:val="0"/>
          <w:bCs/>
          <w:i w:val="0"/>
          <w:iCs/>
          <w:szCs w:val="24"/>
          <w:lang w:eastAsia="en-GB"/>
        </w:rPr>
        <w:t>2.2.</w:t>
      </w:r>
      <w:r w:rsidR="007850C4">
        <w:rPr>
          <w:rFonts w:ascii="Arial" w:hAnsi="Arial" w:cs="Arial"/>
          <w:b w:val="0"/>
          <w:bCs/>
          <w:i w:val="0"/>
          <w:iCs/>
          <w:szCs w:val="24"/>
          <w:lang w:eastAsia="en-GB"/>
        </w:rPr>
        <w:t>5</w:t>
      </w:r>
      <w:r>
        <w:rPr>
          <w:rFonts w:ascii="Arial" w:hAnsi="Arial" w:cs="Arial"/>
          <w:b w:val="0"/>
          <w:bCs/>
          <w:i w:val="0"/>
          <w:iCs/>
          <w:szCs w:val="24"/>
          <w:lang w:eastAsia="en-GB"/>
        </w:rPr>
        <w:t>.</w:t>
      </w:r>
      <w:r w:rsidR="00ED3EB5">
        <w:rPr>
          <w:rFonts w:ascii="Arial" w:hAnsi="Arial" w:cs="Arial"/>
          <w:b w:val="0"/>
          <w:bCs/>
          <w:i w:val="0"/>
          <w:iCs/>
          <w:szCs w:val="24"/>
          <w:lang w:eastAsia="en-GB"/>
        </w:rPr>
        <w:t>2</w:t>
      </w:r>
      <w:r>
        <w:rPr>
          <w:rFonts w:ascii="Arial" w:hAnsi="Arial" w:cs="Arial"/>
          <w:b w:val="0"/>
          <w:bCs/>
          <w:i w:val="0"/>
          <w:iCs/>
          <w:szCs w:val="24"/>
          <w:lang w:eastAsia="en-GB"/>
        </w:rPr>
        <w:t xml:space="preserve">. Accounts of difficulties </w:t>
      </w:r>
      <w:proofErr w:type="gramStart"/>
      <w:r>
        <w:rPr>
          <w:rFonts w:ascii="Arial" w:hAnsi="Arial" w:cs="Arial"/>
          <w:b w:val="0"/>
          <w:bCs/>
          <w:i w:val="0"/>
          <w:iCs/>
          <w:szCs w:val="24"/>
          <w:lang w:eastAsia="en-GB"/>
        </w:rPr>
        <w:t>coping</w:t>
      </w:r>
      <w:proofErr w:type="gramEnd"/>
    </w:p>
    <w:p w14:paraId="248B8118" w14:textId="77777777" w:rsidR="00E404C1" w:rsidRPr="00614C2D" w:rsidRDefault="00CF34D5" w:rsidP="007F4A18">
      <w:pPr>
        <w:spacing w:after="120" w:line="360" w:lineRule="auto"/>
        <w:jc w:val="both"/>
        <w:rPr>
          <w:rFonts w:ascii="Arial" w:hAnsi="Arial" w:cs="Arial"/>
          <w:sz w:val="24"/>
          <w:szCs w:val="24"/>
          <w:lang w:eastAsia="en-GB"/>
        </w:rPr>
      </w:pPr>
      <w:r>
        <w:rPr>
          <w:rFonts w:ascii="Arial" w:hAnsi="Arial" w:cs="Arial"/>
          <w:sz w:val="24"/>
          <w:szCs w:val="24"/>
          <w:lang w:eastAsia="en-GB"/>
        </w:rPr>
        <w:t xml:space="preserve">A small number of cis and trans women described difficulties coping. </w:t>
      </w:r>
      <w:r w:rsidR="00E404C1">
        <w:rPr>
          <w:rFonts w:ascii="Arial" w:hAnsi="Arial" w:cs="Arial"/>
          <w:sz w:val="24"/>
          <w:szCs w:val="24"/>
          <w:lang w:eastAsia="en-GB"/>
        </w:rPr>
        <w:t xml:space="preserve">A cis </w:t>
      </w:r>
      <w:r w:rsidR="00E404C1" w:rsidRPr="00614C2D">
        <w:rPr>
          <w:rFonts w:ascii="Arial" w:hAnsi="Arial" w:cs="Arial"/>
          <w:sz w:val="24"/>
          <w:szCs w:val="24"/>
          <w:lang w:eastAsia="en-GB"/>
        </w:rPr>
        <w:t>woman</w:t>
      </w:r>
      <w:r w:rsidR="00E404C1">
        <w:rPr>
          <w:rFonts w:ascii="Arial" w:hAnsi="Arial" w:cs="Arial"/>
          <w:sz w:val="24"/>
          <w:szCs w:val="24"/>
          <w:lang w:eastAsia="en-GB"/>
        </w:rPr>
        <w:t xml:space="preserve"> </w:t>
      </w:r>
      <w:r w:rsidR="00981FC6">
        <w:rPr>
          <w:rFonts w:ascii="Arial" w:hAnsi="Arial" w:cs="Arial"/>
          <w:sz w:val="24"/>
          <w:szCs w:val="24"/>
          <w:lang w:eastAsia="en-GB"/>
        </w:rPr>
        <w:t>living with</w:t>
      </w:r>
      <w:r w:rsidR="00E404C1">
        <w:rPr>
          <w:rFonts w:ascii="Arial" w:hAnsi="Arial" w:cs="Arial"/>
          <w:sz w:val="24"/>
          <w:szCs w:val="24"/>
          <w:lang w:eastAsia="en-GB"/>
        </w:rPr>
        <w:t xml:space="preserve"> </w:t>
      </w:r>
      <w:r w:rsidR="00E404C1" w:rsidRPr="00614C2D">
        <w:rPr>
          <w:rFonts w:ascii="Arial" w:hAnsi="Arial" w:cs="Arial"/>
          <w:sz w:val="24"/>
          <w:szCs w:val="24"/>
          <w:lang w:eastAsia="en-GB"/>
        </w:rPr>
        <w:t>Multiple Sclerosis</w:t>
      </w:r>
      <w:r w:rsidR="00E404C1">
        <w:rPr>
          <w:rFonts w:ascii="Arial" w:hAnsi="Arial" w:cs="Arial"/>
          <w:sz w:val="24"/>
          <w:szCs w:val="24"/>
          <w:lang w:eastAsia="en-GB"/>
        </w:rPr>
        <w:t xml:space="preserve"> reported that her </w:t>
      </w:r>
      <w:r w:rsidR="00E404C1" w:rsidRPr="00614C2D">
        <w:rPr>
          <w:rFonts w:ascii="Arial" w:hAnsi="Arial" w:cs="Arial"/>
          <w:sz w:val="24"/>
          <w:szCs w:val="24"/>
          <w:lang w:eastAsia="en-GB"/>
        </w:rPr>
        <w:t xml:space="preserve">care package has been reduced from three carers to one during COVID-19 lockdown (for unspecified reasons). She </w:t>
      </w:r>
      <w:r w:rsidR="00E404C1">
        <w:rPr>
          <w:rFonts w:ascii="Arial" w:hAnsi="Arial" w:cs="Arial"/>
          <w:sz w:val="24"/>
          <w:szCs w:val="24"/>
          <w:lang w:eastAsia="en-GB"/>
        </w:rPr>
        <w:t>described the challenges of coping with mobility difficulties during the COVID-19 lockdown</w:t>
      </w:r>
      <w:r w:rsidR="00E404C1" w:rsidRPr="00614C2D">
        <w:rPr>
          <w:rFonts w:ascii="Arial" w:hAnsi="Arial" w:cs="Arial"/>
          <w:sz w:val="24"/>
          <w:szCs w:val="24"/>
          <w:lang w:eastAsia="en-GB"/>
        </w:rPr>
        <w:t>,</w:t>
      </w:r>
    </w:p>
    <w:p w14:paraId="16E42C7F" w14:textId="77777777" w:rsidR="00E404C1" w:rsidRDefault="00E404C1" w:rsidP="00A325E2">
      <w:pPr>
        <w:spacing w:after="120" w:line="240" w:lineRule="auto"/>
        <w:ind w:left="720"/>
        <w:jc w:val="both"/>
        <w:rPr>
          <w:rFonts w:ascii="Arial" w:hAnsi="Arial" w:cs="Arial"/>
          <w:lang w:eastAsia="en-GB"/>
        </w:rPr>
      </w:pPr>
      <w:r w:rsidRPr="00614C2D">
        <w:rPr>
          <w:rFonts w:ascii="Arial" w:hAnsi="Arial" w:cs="Arial"/>
          <w:lang w:eastAsia="en-GB"/>
        </w:rPr>
        <w:t xml:space="preserve">Apart from having to wash &amp; dress </w:t>
      </w:r>
      <w:proofErr w:type="gramStart"/>
      <w:r w:rsidRPr="00614C2D">
        <w:rPr>
          <w:rFonts w:ascii="Arial" w:hAnsi="Arial" w:cs="Arial"/>
          <w:lang w:eastAsia="en-GB"/>
        </w:rPr>
        <w:t>myself</w:t>
      </w:r>
      <w:proofErr w:type="gramEnd"/>
      <w:r w:rsidRPr="00614C2D">
        <w:rPr>
          <w:rFonts w:ascii="Arial" w:hAnsi="Arial" w:cs="Arial"/>
          <w:lang w:eastAsia="en-GB"/>
        </w:rPr>
        <w:t xml:space="preserve"> which is exhausting, and cooking for myself... plus trying to do housework</w:t>
      </w:r>
      <w:r>
        <w:rPr>
          <w:rFonts w:ascii="Arial" w:hAnsi="Arial" w:cs="Arial"/>
          <w:lang w:eastAsia="en-GB"/>
        </w:rPr>
        <w:t>, m</w:t>
      </w:r>
      <w:r w:rsidRPr="00614C2D">
        <w:rPr>
          <w:rFonts w:ascii="Arial" w:hAnsi="Arial" w:cs="Arial"/>
          <w:lang w:eastAsia="en-GB"/>
        </w:rPr>
        <w:t>y life hasn’t changed that much...</w:t>
      </w:r>
      <w:r>
        <w:rPr>
          <w:rFonts w:ascii="Arial" w:hAnsi="Arial" w:cs="Arial"/>
          <w:lang w:eastAsia="en-GB"/>
        </w:rPr>
        <w:t xml:space="preserve"> </w:t>
      </w:r>
      <w:r w:rsidRPr="00614C2D">
        <w:rPr>
          <w:rFonts w:ascii="Arial" w:hAnsi="Arial" w:cs="Arial"/>
          <w:lang w:eastAsia="en-GB"/>
        </w:rPr>
        <w:t>I try to walk my assistance dog most days...</w:t>
      </w:r>
      <w:r>
        <w:rPr>
          <w:rFonts w:ascii="Arial" w:hAnsi="Arial" w:cs="Arial"/>
          <w:lang w:eastAsia="en-GB"/>
        </w:rPr>
        <w:t xml:space="preserve"> </w:t>
      </w:r>
      <w:r w:rsidRPr="00614C2D">
        <w:rPr>
          <w:rFonts w:ascii="Arial" w:hAnsi="Arial" w:cs="Arial"/>
          <w:lang w:eastAsia="en-GB"/>
        </w:rPr>
        <w:t xml:space="preserve">but that can be difficult as there are so many stupid </w:t>
      </w:r>
      <w:proofErr w:type="gramStart"/>
      <w:r w:rsidRPr="00614C2D">
        <w:rPr>
          <w:rFonts w:ascii="Arial" w:hAnsi="Arial" w:cs="Arial"/>
          <w:lang w:eastAsia="en-GB"/>
        </w:rPr>
        <w:t>folk</w:t>
      </w:r>
      <w:proofErr w:type="gramEnd"/>
      <w:r w:rsidRPr="00614C2D">
        <w:rPr>
          <w:rFonts w:ascii="Arial" w:hAnsi="Arial" w:cs="Arial"/>
          <w:lang w:eastAsia="en-GB"/>
        </w:rPr>
        <w:t xml:space="preserve"> about who have no idea what 2</w:t>
      </w:r>
      <w:r>
        <w:rPr>
          <w:rFonts w:ascii="Arial" w:hAnsi="Arial" w:cs="Arial"/>
          <w:lang w:eastAsia="en-GB"/>
        </w:rPr>
        <w:t xml:space="preserve"> </w:t>
      </w:r>
      <w:r w:rsidRPr="00614C2D">
        <w:rPr>
          <w:rFonts w:ascii="Arial" w:hAnsi="Arial" w:cs="Arial"/>
          <w:lang w:eastAsia="en-GB"/>
        </w:rPr>
        <w:t>meters or 6 ft really means...</w:t>
      </w:r>
      <w:r>
        <w:rPr>
          <w:rFonts w:ascii="Arial" w:hAnsi="Arial" w:cs="Arial"/>
          <w:lang w:eastAsia="en-GB"/>
        </w:rPr>
        <w:t xml:space="preserve"> </w:t>
      </w:r>
      <w:r w:rsidRPr="00614C2D">
        <w:rPr>
          <w:rFonts w:ascii="Arial" w:hAnsi="Arial" w:cs="Arial"/>
          <w:lang w:eastAsia="en-GB"/>
        </w:rPr>
        <w:t>I have to go up driveways etc if those who can step of</w:t>
      </w:r>
      <w:r>
        <w:rPr>
          <w:rFonts w:ascii="Arial" w:hAnsi="Arial" w:cs="Arial"/>
          <w:lang w:eastAsia="en-GB"/>
        </w:rPr>
        <w:t>f</w:t>
      </w:r>
      <w:r w:rsidRPr="00614C2D">
        <w:rPr>
          <w:rFonts w:ascii="Arial" w:hAnsi="Arial" w:cs="Arial"/>
          <w:lang w:eastAsia="en-GB"/>
        </w:rPr>
        <w:t xml:space="preserve"> pavement or </w:t>
      </w:r>
      <w:proofErr w:type="gramStart"/>
      <w:r w:rsidRPr="00614C2D">
        <w:rPr>
          <w:rFonts w:ascii="Arial" w:hAnsi="Arial" w:cs="Arial"/>
          <w:lang w:eastAsia="en-GB"/>
        </w:rPr>
        <w:t>cross road</w:t>
      </w:r>
      <w:proofErr w:type="gramEnd"/>
      <w:r w:rsidRPr="00614C2D">
        <w:rPr>
          <w:rFonts w:ascii="Arial" w:hAnsi="Arial" w:cs="Arial"/>
          <w:lang w:eastAsia="en-GB"/>
        </w:rPr>
        <w:t xml:space="preserve"> don’t bother</w:t>
      </w:r>
      <w:r>
        <w:rPr>
          <w:rFonts w:ascii="Arial" w:hAnsi="Arial" w:cs="Arial"/>
          <w:lang w:eastAsia="en-GB"/>
        </w:rPr>
        <w:t xml:space="preserve"> (</w:t>
      </w:r>
      <w:r w:rsidRPr="00614C2D">
        <w:rPr>
          <w:rFonts w:ascii="Arial" w:hAnsi="Arial" w:cs="Arial"/>
          <w:lang w:eastAsia="en-GB"/>
        </w:rPr>
        <w:t>SUR028</w:t>
      </w:r>
      <w:r>
        <w:rPr>
          <w:rFonts w:ascii="Arial" w:hAnsi="Arial" w:cs="Arial"/>
          <w:lang w:eastAsia="en-GB"/>
        </w:rPr>
        <w:t>, 6</w:t>
      </w:r>
      <w:r w:rsidRPr="00614C2D">
        <w:rPr>
          <w:rFonts w:ascii="Arial" w:hAnsi="Arial" w:cs="Arial"/>
          <w:lang w:eastAsia="en-GB"/>
        </w:rPr>
        <w:t>0-64</w:t>
      </w:r>
      <w:r>
        <w:rPr>
          <w:rFonts w:ascii="Arial" w:hAnsi="Arial" w:cs="Arial"/>
          <w:lang w:eastAsia="en-GB"/>
        </w:rPr>
        <w:t>, cis lesbian/gay woman)</w:t>
      </w:r>
    </w:p>
    <w:p w14:paraId="4A8BAF25" w14:textId="77777777" w:rsidR="00CF34D5" w:rsidRDefault="00E404C1" w:rsidP="007F4A18">
      <w:pPr>
        <w:spacing w:after="120" w:line="360" w:lineRule="auto"/>
        <w:rPr>
          <w:rFonts w:ascii="Arial" w:hAnsi="Arial" w:cs="Arial"/>
          <w:sz w:val="24"/>
          <w:szCs w:val="24"/>
          <w:lang w:eastAsia="en-GB"/>
        </w:rPr>
      </w:pPr>
      <w:r>
        <w:rPr>
          <w:rFonts w:ascii="Arial" w:hAnsi="Arial" w:cs="Arial"/>
          <w:sz w:val="24"/>
          <w:szCs w:val="24"/>
          <w:lang w:eastAsia="en-GB"/>
        </w:rPr>
        <w:t>Another</w:t>
      </w:r>
      <w:r w:rsidR="00CF34D5">
        <w:rPr>
          <w:rFonts w:ascii="Arial" w:hAnsi="Arial" w:cs="Arial"/>
          <w:sz w:val="24"/>
          <w:szCs w:val="24"/>
          <w:lang w:eastAsia="en-GB"/>
        </w:rPr>
        <w:t xml:space="preserve"> cis woman </w:t>
      </w:r>
      <w:r>
        <w:rPr>
          <w:rFonts w:ascii="Arial" w:hAnsi="Arial" w:cs="Arial"/>
          <w:sz w:val="24"/>
          <w:szCs w:val="24"/>
          <w:lang w:eastAsia="en-GB"/>
        </w:rPr>
        <w:t>with no pre-existing mental health issues described</w:t>
      </w:r>
      <w:r w:rsidR="00CF34D5">
        <w:rPr>
          <w:rFonts w:ascii="Arial" w:hAnsi="Arial" w:cs="Arial"/>
          <w:sz w:val="24"/>
          <w:szCs w:val="24"/>
          <w:lang w:eastAsia="en-GB"/>
        </w:rPr>
        <w:t>,</w:t>
      </w:r>
    </w:p>
    <w:p w14:paraId="6BCB0252" w14:textId="77777777" w:rsidR="00CF34D5" w:rsidRDefault="00CF34D5" w:rsidP="00A325E2">
      <w:pPr>
        <w:spacing w:after="120" w:line="240" w:lineRule="auto"/>
        <w:ind w:left="720"/>
        <w:jc w:val="both"/>
        <w:rPr>
          <w:rFonts w:ascii="Arial" w:hAnsi="Arial" w:cs="Arial"/>
          <w:lang w:eastAsia="en-GB"/>
        </w:rPr>
      </w:pPr>
      <w:r w:rsidRPr="000C48EB">
        <w:rPr>
          <w:rFonts w:ascii="Arial" w:hAnsi="Arial" w:cs="Arial"/>
          <w:lang w:eastAsia="en-GB"/>
        </w:rPr>
        <w:t xml:space="preserve">Veering between desperation, </w:t>
      </w:r>
      <w:proofErr w:type="gramStart"/>
      <w:r w:rsidRPr="000C48EB">
        <w:rPr>
          <w:rFonts w:ascii="Arial" w:hAnsi="Arial" w:cs="Arial"/>
          <w:lang w:eastAsia="en-GB"/>
        </w:rPr>
        <w:t>sorrow</w:t>
      </w:r>
      <w:proofErr w:type="gramEnd"/>
      <w:r w:rsidRPr="000C48EB">
        <w:rPr>
          <w:rFonts w:ascii="Arial" w:hAnsi="Arial" w:cs="Arial"/>
          <w:lang w:eastAsia="en-GB"/>
        </w:rPr>
        <w:t xml:space="preserve"> and rage plus fear of virus and going back to work</w:t>
      </w:r>
      <w:r>
        <w:rPr>
          <w:rFonts w:ascii="Arial" w:hAnsi="Arial" w:cs="Arial"/>
          <w:lang w:eastAsia="en-GB"/>
        </w:rPr>
        <w:t xml:space="preserve">… </w:t>
      </w:r>
      <w:r w:rsidRPr="000C48EB">
        <w:rPr>
          <w:rFonts w:ascii="Arial" w:hAnsi="Arial" w:cs="Arial"/>
          <w:lang w:eastAsia="en-GB"/>
        </w:rPr>
        <w:t xml:space="preserve">trying to go easy on myself, getting emotional support from partner and friends.  Endless </w:t>
      </w:r>
      <w:proofErr w:type="gramStart"/>
      <w:r w:rsidRPr="000C48EB">
        <w:rPr>
          <w:rFonts w:ascii="Arial" w:hAnsi="Arial" w:cs="Arial"/>
          <w:lang w:eastAsia="en-GB"/>
        </w:rPr>
        <w:t>fucking discussions</w:t>
      </w:r>
      <w:proofErr w:type="gramEnd"/>
      <w:r w:rsidRPr="000C48EB">
        <w:rPr>
          <w:rFonts w:ascii="Arial" w:hAnsi="Arial" w:cs="Arial"/>
          <w:lang w:eastAsia="en-GB"/>
        </w:rPr>
        <w:t xml:space="preserve"> about everything to do with it all...and then trying not to</w:t>
      </w:r>
      <w:r>
        <w:rPr>
          <w:rFonts w:ascii="Arial" w:hAnsi="Arial" w:cs="Arial"/>
          <w:lang w:eastAsia="en-GB"/>
        </w:rPr>
        <w:t xml:space="preserve"> (have them)</w:t>
      </w:r>
      <w:r w:rsidRPr="000C48EB">
        <w:rPr>
          <w:rFonts w:ascii="Arial" w:hAnsi="Arial" w:cs="Arial"/>
          <w:lang w:eastAsia="en-GB"/>
        </w:rPr>
        <w:t>.  Ranting, but trying to limit that too.</w:t>
      </w:r>
      <w:r>
        <w:rPr>
          <w:rFonts w:ascii="Arial" w:hAnsi="Arial" w:cs="Arial"/>
          <w:lang w:eastAsia="en-GB"/>
        </w:rPr>
        <w:t xml:space="preserve"> (</w:t>
      </w:r>
      <w:r w:rsidRPr="00464E89">
        <w:rPr>
          <w:rFonts w:ascii="Arial" w:hAnsi="Arial" w:cs="Arial"/>
          <w:lang w:eastAsia="en-GB"/>
        </w:rPr>
        <w:t>SUR012</w:t>
      </w:r>
      <w:r>
        <w:rPr>
          <w:rFonts w:ascii="Arial" w:hAnsi="Arial" w:cs="Arial"/>
          <w:lang w:eastAsia="en-GB"/>
        </w:rPr>
        <w:t xml:space="preserve">, </w:t>
      </w:r>
      <w:r w:rsidRPr="00464E89">
        <w:rPr>
          <w:rFonts w:ascii="Arial" w:hAnsi="Arial" w:cs="Arial"/>
          <w:lang w:eastAsia="en-GB"/>
        </w:rPr>
        <w:t>60-64</w:t>
      </w:r>
      <w:r>
        <w:rPr>
          <w:rFonts w:ascii="Arial" w:hAnsi="Arial" w:cs="Arial"/>
          <w:lang w:eastAsia="en-GB"/>
        </w:rPr>
        <w:t>, cis lesbian/gay woman)</w:t>
      </w:r>
    </w:p>
    <w:p w14:paraId="6624E27F" w14:textId="77777777" w:rsidR="00CF34D5" w:rsidRDefault="00CF34D5" w:rsidP="007F4A18">
      <w:pPr>
        <w:spacing w:after="120" w:line="360" w:lineRule="auto"/>
        <w:rPr>
          <w:rFonts w:ascii="Arial" w:hAnsi="Arial" w:cs="Arial"/>
          <w:sz w:val="24"/>
          <w:szCs w:val="24"/>
          <w:lang w:eastAsia="en-GB"/>
        </w:rPr>
      </w:pPr>
      <w:r>
        <w:rPr>
          <w:rFonts w:ascii="Arial" w:hAnsi="Arial" w:cs="Arial"/>
          <w:sz w:val="24"/>
          <w:szCs w:val="24"/>
          <w:lang w:eastAsia="en-GB"/>
        </w:rPr>
        <w:lastRenderedPageBreak/>
        <w:t>One woman wrote that she felt very alone:</w:t>
      </w:r>
    </w:p>
    <w:p w14:paraId="301212C1" w14:textId="77777777" w:rsidR="00CF34D5" w:rsidRDefault="00CF34D5" w:rsidP="00A325E2">
      <w:pPr>
        <w:spacing w:after="0" w:line="240" w:lineRule="auto"/>
        <w:ind w:left="720"/>
        <w:rPr>
          <w:rFonts w:ascii="Arial" w:hAnsi="Arial" w:cs="Arial"/>
          <w:lang w:eastAsia="en-GB"/>
        </w:rPr>
      </w:pPr>
      <w:r w:rsidRPr="005434A0">
        <w:rPr>
          <w:rFonts w:ascii="Arial" w:hAnsi="Arial" w:cs="Arial"/>
          <w:lang w:eastAsia="en-GB"/>
        </w:rPr>
        <w:t xml:space="preserve">I </w:t>
      </w:r>
      <w:proofErr w:type="gramStart"/>
      <w:r w:rsidRPr="005434A0">
        <w:rPr>
          <w:rFonts w:ascii="Arial" w:hAnsi="Arial" w:cs="Arial"/>
          <w:lang w:eastAsia="en-GB"/>
        </w:rPr>
        <w:t>don’t</w:t>
      </w:r>
      <w:proofErr w:type="gramEnd"/>
      <w:r w:rsidRPr="005434A0">
        <w:rPr>
          <w:rFonts w:ascii="Arial" w:hAnsi="Arial" w:cs="Arial"/>
          <w:lang w:eastAsia="en-GB"/>
        </w:rPr>
        <w:t xml:space="preserve"> go out just once a week to shop, I haven’t seen anyone out, and my daughter doesn’t come</w:t>
      </w:r>
      <w:r>
        <w:rPr>
          <w:rFonts w:ascii="Arial" w:hAnsi="Arial" w:cs="Arial"/>
          <w:lang w:eastAsia="en-GB"/>
        </w:rPr>
        <w:t>. (</w:t>
      </w:r>
      <w:r w:rsidRPr="00CF34D5">
        <w:rPr>
          <w:rFonts w:ascii="Arial" w:hAnsi="Arial" w:cs="Arial"/>
          <w:lang w:eastAsia="en-GB"/>
        </w:rPr>
        <w:t>SUR369</w:t>
      </w:r>
      <w:r>
        <w:rPr>
          <w:rFonts w:ascii="Arial" w:hAnsi="Arial" w:cs="Arial"/>
          <w:lang w:eastAsia="en-GB"/>
        </w:rPr>
        <w:t>, 7</w:t>
      </w:r>
      <w:r w:rsidRPr="00CF34D5">
        <w:rPr>
          <w:rFonts w:ascii="Arial" w:hAnsi="Arial" w:cs="Arial"/>
          <w:lang w:eastAsia="en-GB"/>
        </w:rPr>
        <w:t>5-79</w:t>
      </w:r>
      <w:r>
        <w:rPr>
          <w:rFonts w:ascii="Arial" w:hAnsi="Arial" w:cs="Arial"/>
          <w:lang w:eastAsia="en-GB"/>
        </w:rPr>
        <w:t>, cis lesbian/gay woman)</w:t>
      </w:r>
    </w:p>
    <w:p w14:paraId="4066502D" w14:textId="77777777" w:rsidR="007F4A18" w:rsidRDefault="007F4A18" w:rsidP="00A325E2">
      <w:pPr>
        <w:spacing w:after="0" w:line="240" w:lineRule="auto"/>
        <w:ind w:left="720"/>
        <w:rPr>
          <w:rFonts w:ascii="Arial" w:hAnsi="Arial" w:cs="Arial"/>
          <w:lang w:eastAsia="en-GB"/>
        </w:rPr>
      </w:pPr>
    </w:p>
    <w:p w14:paraId="301EB4ED" w14:textId="77777777" w:rsidR="0088061B" w:rsidRPr="0088061B" w:rsidRDefault="0088061B" w:rsidP="007F4A18">
      <w:pPr>
        <w:spacing w:after="0" w:line="360" w:lineRule="auto"/>
        <w:rPr>
          <w:rFonts w:ascii="Arial" w:hAnsi="Arial" w:cs="Arial"/>
          <w:sz w:val="24"/>
          <w:szCs w:val="24"/>
          <w:lang w:eastAsia="en-GB"/>
        </w:rPr>
      </w:pPr>
      <w:r w:rsidRPr="0088061B">
        <w:rPr>
          <w:rFonts w:ascii="Arial" w:hAnsi="Arial" w:cs="Arial"/>
          <w:sz w:val="24"/>
          <w:szCs w:val="24"/>
          <w:lang w:eastAsia="en-GB"/>
        </w:rPr>
        <w:t xml:space="preserve">One woman wrote that she was initially </w:t>
      </w:r>
      <w:r>
        <w:rPr>
          <w:rFonts w:ascii="Arial" w:hAnsi="Arial" w:cs="Arial"/>
          <w:sz w:val="24"/>
          <w:szCs w:val="24"/>
          <w:lang w:eastAsia="en-GB"/>
        </w:rPr>
        <w:t>coping</w:t>
      </w:r>
      <w:r w:rsidRPr="0088061B">
        <w:rPr>
          <w:rFonts w:ascii="Arial" w:hAnsi="Arial" w:cs="Arial"/>
          <w:sz w:val="24"/>
          <w:szCs w:val="24"/>
          <w:lang w:eastAsia="en-GB"/>
        </w:rPr>
        <w:t xml:space="preserve"> well when she was busy</w:t>
      </w:r>
      <w:r>
        <w:rPr>
          <w:rFonts w:ascii="Arial" w:hAnsi="Arial" w:cs="Arial"/>
          <w:sz w:val="24"/>
          <w:szCs w:val="24"/>
          <w:lang w:eastAsia="en-GB"/>
        </w:rPr>
        <w:t xml:space="preserve"> and had a purpose</w:t>
      </w:r>
      <w:r w:rsidRPr="0088061B">
        <w:rPr>
          <w:rFonts w:ascii="Arial" w:hAnsi="Arial" w:cs="Arial"/>
          <w:sz w:val="24"/>
          <w:szCs w:val="24"/>
          <w:lang w:eastAsia="en-GB"/>
        </w:rPr>
        <w:t>, but now she has more time on her hands feels she is doing less well:</w:t>
      </w:r>
    </w:p>
    <w:p w14:paraId="250FB520" w14:textId="77777777" w:rsidR="0088061B" w:rsidRDefault="0088061B" w:rsidP="0088061B">
      <w:pPr>
        <w:spacing w:after="120" w:line="240" w:lineRule="auto"/>
        <w:ind w:left="720"/>
        <w:jc w:val="both"/>
        <w:rPr>
          <w:rFonts w:ascii="Arial" w:hAnsi="Arial" w:cs="Arial"/>
          <w:lang w:eastAsia="en-GB"/>
        </w:rPr>
      </w:pPr>
      <w:r w:rsidRPr="000D168B">
        <w:rPr>
          <w:rFonts w:ascii="Arial" w:hAnsi="Arial" w:cs="Arial"/>
          <w:lang w:eastAsia="en-GB"/>
        </w:rPr>
        <w:t>Initiating community gardening when lockdown started gave me some structure to each day, physical exercise, a purposeful project, and new friends/neighbours to work with.  I felt well and calm for weeks until we ‘worked ourselves out of a job’.  Since then</w:t>
      </w:r>
      <w:r>
        <w:rPr>
          <w:rFonts w:ascii="Arial" w:hAnsi="Arial" w:cs="Arial"/>
          <w:lang w:eastAsia="en-GB"/>
        </w:rPr>
        <w:t xml:space="preserve">, </w:t>
      </w:r>
      <w:r w:rsidRPr="000D168B">
        <w:rPr>
          <w:rFonts w:ascii="Arial" w:hAnsi="Arial" w:cs="Arial"/>
          <w:lang w:eastAsia="en-GB"/>
        </w:rPr>
        <w:t>I have faced much more low mood, And the lack of physical activity.  Some days it has been impossible to leave the house.</w:t>
      </w:r>
      <w:r>
        <w:rPr>
          <w:rFonts w:ascii="Arial" w:hAnsi="Arial" w:cs="Arial"/>
          <w:lang w:eastAsia="en-GB"/>
        </w:rPr>
        <w:t xml:space="preserve"> (</w:t>
      </w:r>
      <w:r w:rsidRPr="000D168B">
        <w:rPr>
          <w:rFonts w:ascii="Arial" w:hAnsi="Arial" w:cs="Arial"/>
          <w:lang w:eastAsia="en-GB"/>
        </w:rPr>
        <w:t>SUR343</w:t>
      </w:r>
      <w:r>
        <w:rPr>
          <w:rFonts w:ascii="Arial" w:hAnsi="Arial" w:cs="Arial"/>
          <w:lang w:eastAsia="en-GB"/>
        </w:rPr>
        <w:t xml:space="preserve">, </w:t>
      </w:r>
      <w:r w:rsidRPr="000D168B">
        <w:rPr>
          <w:rFonts w:ascii="Arial" w:hAnsi="Arial" w:cs="Arial"/>
          <w:lang w:eastAsia="en-GB"/>
        </w:rPr>
        <w:t>60-64</w:t>
      </w:r>
      <w:r>
        <w:rPr>
          <w:rFonts w:ascii="Arial" w:hAnsi="Arial" w:cs="Arial"/>
          <w:lang w:eastAsia="en-GB"/>
        </w:rPr>
        <w:t>, cis lesbian/gay woman)</w:t>
      </w:r>
    </w:p>
    <w:p w14:paraId="66A45BF9" w14:textId="77777777" w:rsidR="00C24B93" w:rsidRPr="006D51F3" w:rsidRDefault="00C24B93" w:rsidP="007F4A18">
      <w:pPr>
        <w:spacing w:after="0" w:line="360" w:lineRule="auto"/>
        <w:rPr>
          <w:rFonts w:ascii="Arial" w:hAnsi="Arial" w:cs="Arial"/>
          <w:sz w:val="24"/>
          <w:szCs w:val="24"/>
          <w:lang w:eastAsia="en-GB"/>
        </w:rPr>
      </w:pPr>
      <w:r w:rsidRPr="006D51F3">
        <w:rPr>
          <w:rFonts w:ascii="Arial" w:hAnsi="Arial" w:cs="Arial"/>
          <w:sz w:val="24"/>
          <w:szCs w:val="24"/>
          <w:lang w:eastAsia="en-GB"/>
        </w:rPr>
        <w:t xml:space="preserve">Four cis women described using alcohol and/or more alcohol than usual as a coping strategy. One </w:t>
      </w:r>
      <w:r w:rsidR="006D51F3">
        <w:rPr>
          <w:rFonts w:ascii="Arial" w:hAnsi="Arial" w:cs="Arial"/>
          <w:sz w:val="24"/>
          <w:szCs w:val="24"/>
          <w:lang w:eastAsia="en-GB"/>
        </w:rPr>
        <w:t xml:space="preserve">woman, who described herself as having depression, </w:t>
      </w:r>
      <w:r w:rsidRPr="006D51F3">
        <w:rPr>
          <w:rFonts w:ascii="Arial" w:hAnsi="Arial" w:cs="Arial"/>
          <w:sz w:val="24"/>
          <w:szCs w:val="24"/>
          <w:lang w:eastAsia="en-GB"/>
        </w:rPr>
        <w:t>wrote,</w:t>
      </w:r>
    </w:p>
    <w:p w14:paraId="4A694702" w14:textId="77777777" w:rsidR="00C24B93" w:rsidRDefault="00C24B93" w:rsidP="00C24B93">
      <w:pPr>
        <w:spacing w:after="120" w:line="240" w:lineRule="auto"/>
        <w:ind w:left="720"/>
        <w:rPr>
          <w:rFonts w:ascii="Arial" w:hAnsi="Arial" w:cs="Arial"/>
          <w:lang w:eastAsia="en-GB"/>
        </w:rPr>
      </w:pPr>
      <w:r w:rsidRPr="00C24B93">
        <w:rPr>
          <w:rFonts w:ascii="Arial" w:hAnsi="Arial" w:cs="Arial"/>
          <w:lang w:eastAsia="en-GB"/>
        </w:rPr>
        <w:t>Trying to keep on going and doing anything and going anywhere. I have a dog so walk her often and in many different parks. Sometimes I just stay in bed though and sleep. Especially if I have a hangover.</w:t>
      </w:r>
      <w:r>
        <w:rPr>
          <w:rFonts w:ascii="Arial" w:hAnsi="Arial" w:cs="Arial"/>
          <w:lang w:eastAsia="en-GB"/>
        </w:rPr>
        <w:t xml:space="preserve"> (</w:t>
      </w:r>
      <w:r w:rsidR="006D51F3" w:rsidRPr="006D51F3">
        <w:rPr>
          <w:rFonts w:ascii="Arial" w:hAnsi="Arial" w:cs="Arial"/>
          <w:lang w:eastAsia="en-GB"/>
        </w:rPr>
        <w:t>SUR376</w:t>
      </w:r>
      <w:r w:rsidR="006D51F3">
        <w:rPr>
          <w:rFonts w:ascii="Arial" w:hAnsi="Arial" w:cs="Arial"/>
          <w:lang w:eastAsia="en-GB"/>
        </w:rPr>
        <w:t xml:space="preserve">, </w:t>
      </w:r>
      <w:r w:rsidR="006D51F3" w:rsidRPr="006D51F3">
        <w:rPr>
          <w:rFonts w:ascii="Arial" w:hAnsi="Arial" w:cs="Arial"/>
          <w:lang w:eastAsia="en-GB"/>
        </w:rPr>
        <w:t>60-64</w:t>
      </w:r>
      <w:r>
        <w:rPr>
          <w:rFonts w:ascii="Arial" w:hAnsi="Arial" w:cs="Arial"/>
          <w:lang w:eastAsia="en-GB"/>
        </w:rPr>
        <w:t>, cis lesbian/gay woman)</w:t>
      </w:r>
    </w:p>
    <w:bookmarkEnd w:id="60"/>
    <w:p w14:paraId="43D5F29D" w14:textId="77777777" w:rsidR="009C2C47" w:rsidRDefault="009C2C47" w:rsidP="007F4A18">
      <w:pPr>
        <w:spacing w:after="0" w:line="360" w:lineRule="auto"/>
        <w:jc w:val="both"/>
        <w:rPr>
          <w:rFonts w:ascii="Arial" w:hAnsi="Arial" w:cs="Arial"/>
          <w:sz w:val="24"/>
          <w:szCs w:val="24"/>
          <w:lang w:eastAsia="en-GB"/>
        </w:rPr>
      </w:pPr>
      <w:r>
        <w:rPr>
          <w:rFonts w:ascii="Arial" w:hAnsi="Arial" w:cs="Arial"/>
          <w:sz w:val="24"/>
          <w:szCs w:val="24"/>
          <w:lang w:eastAsia="en-GB"/>
        </w:rPr>
        <w:t>One cis woman responded with ‘I don’t know’ (</w:t>
      </w:r>
      <w:r w:rsidRPr="00CA496E">
        <w:rPr>
          <w:rFonts w:ascii="Arial" w:hAnsi="Arial" w:cs="Arial"/>
          <w:sz w:val="24"/>
          <w:szCs w:val="24"/>
          <w:lang w:eastAsia="en-GB"/>
        </w:rPr>
        <w:t>SUR031</w:t>
      </w:r>
      <w:r>
        <w:rPr>
          <w:rFonts w:ascii="Arial" w:hAnsi="Arial" w:cs="Arial"/>
          <w:sz w:val="24"/>
          <w:szCs w:val="24"/>
          <w:lang w:eastAsia="en-GB"/>
        </w:rPr>
        <w:t xml:space="preserve">, </w:t>
      </w:r>
      <w:r w:rsidRPr="00CA496E">
        <w:rPr>
          <w:rFonts w:ascii="Arial" w:hAnsi="Arial" w:cs="Arial"/>
          <w:sz w:val="24"/>
          <w:szCs w:val="24"/>
          <w:lang w:eastAsia="en-GB"/>
        </w:rPr>
        <w:t>60-64 cis lesbian/gay woman)</w:t>
      </w:r>
      <w:r>
        <w:rPr>
          <w:rFonts w:ascii="Arial" w:hAnsi="Arial" w:cs="Arial"/>
          <w:sz w:val="24"/>
          <w:szCs w:val="24"/>
          <w:lang w:eastAsia="en-GB"/>
        </w:rPr>
        <w:t xml:space="preserve"> to the question about what coping strategies she used in response to social isolation due to COVID-19. Two women said they had no coping strategies to deal with social isolation.</w:t>
      </w:r>
      <w:r w:rsidR="00C61A11">
        <w:rPr>
          <w:rFonts w:ascii="Arial" w:hAnsi="Arial" w:cs="Arial"/>
          <w:sz w:val="24"/>
          <w:szCs w:val="24"/>
          <w:lang w:eastAsia="en-GB"/>
        </w:rPr>
        <w:t xml:space="preserve"> One woman’s list of coping strategies was very similar to those of many other respondents. However, the final item on her list suggested that she was finding things more challenging than </w:t>
      </w:r>
      <w:r w:rsidR="00843CD2">
        <w:rPr>
          <w:rFonts w:ascii="Arial" w:hAnsi="Arial" w:cs="Arial"/>
          <w:sz w:val="24"/>
          <w:szCs w:val="24"/>
          <w:lang w:eastAsia="en-GB"/>
        </w:rPr>
        <w:t>they</w:t>
      </w:r>
      <w:r w:rsidR="00C61A11">
        <w:rPr>
          <w:rFonts w:ascii="Arial" w:hAnsi="Arial" w:cs="Arial"/>
          <w:sz w:val="24"/>
          <w:szCs w:val="24"/>
          <w:lang w:eastAsia="en-GB"/>
        </w:rPr>
        <w:t xml:space="preserve"> first appeared:</w:t>
      </w:r>
    </w:p>
    <w:p w14:paraId="01C9578B" w14:textId="77777777" w:rsidR="00C61A11" w:rsidRDefault="00C61A11" w:rsidP="00A325E2">
      <w:pPr>
        <w:spacing w:after="0" w:line="240" w:lineRule="auto"/>
        <w:ind w:left="720"/>
        <w:jc w:val="both"/>
        <w:rPr>
          <w:rFonts w:ascii="Arial" w:hAnsi="Arial" w:cs="Arial"/>
          <w:lang w:eastAsia="en-GB"/>
        </w:rPr>
      </w:pPr>
      <w:r w:rsidRPr="00C61A11">
        <w:rPr>
          <w:rFonts w:ascii="Arial" w:hAnsi="Arial" w:cs="Arial"/>
          <w:lang w:eastAsia="en-GB"/>
        </w:rPr>
        <w:t>Music lessons by zoom, enjoying the garden and local parks with care. Calling the Samaritans.</w:t>
      </w:r>
      <w:r>
        <w:rPr>
          <w:rFonts w:ascii="Arial" w:hAnsi="Arial" w:cs="Arial"/>
          <w:lang w:eastAsia="en-GB"/>
        </w:rPr>
        <w:t xml:space="preserve"> (</w:t>
      </w:r>
      <w:r w:rsidRPr="00C61A11">
        <w:rPr>
          <w:rFonts w:ascii="Arial" w:hAnsi="Arial" w:cs="Arial"/>
          <w:lang w:eastAsia="en-GB"/>
        </w:rPr>
        <w:t>SUR034</w:t>
      </w:r>
      <w:r>
        <w:rPr>
          <w:rFonts w:ascii="Arial" w:hAnsi="Arial" w:cs="Arial"/>
          <w:lang w:eastAsia="en-GB"/>
        </w:rPr>
        <w:t xml:space="preserve">, </w:t>
      </w:r>
      <w:r w:rsidRPr="00C61A11">
        <w:rPr>
          <w:rFonts w:ascii="Arial" w:hAnsi="Arial" w:cs="Arial"/>
          <w:lang w:eastAsia="en-GB"/>
        </w:rPr>
        <w:t>65-69</w:t>
      </w:r>
      <w:r>
        <w:rPr>
          <w:rFonts w:ascii="Arial" w:hAnsi="Arial" w:cs="Arial"/>
          <w:lang w:eastAsia="en-GB"/>
        </w:rPr>
        <w:t>, cis lesbian/gay woman)</w:t>
      </w:r>
    </w:p>
    <w:p w14:paraId="24300F31" w14:textId="77777777" w:rsidR="007F4A18" w:rsidRDefault="007F4A18" w:rsidP="00A325E2">
      <w:pPr>
        <w:spacing w:after="0" w:line="240" w:lineRule="auto"/>
        <w:ind w:left="720"/>
        <w:jc w:val="both"/>
        <w:rPr>
          <w:rFonts w:ascii="Arial" w:hAnsi="Arial" w:cs="Arial"/>
          <w:lang w:eastAsia="en-GB"/>
        </w:rPr>
      </w:pPr>
    </w:p>
    <w:p w14:paraId="62C39E45" w14:textId="77777777" w:rsidR="00C61A11" w:rsidRPr="00C61A11" w:rsidRDefault="00C61A11" w:rsidP="007F4A18">
      <w:pPr>
        <w:spacing w:after="120" w:line="360" w:lineRule="auto"/>
        <w:jc w:val="both"/>
        <w:rPr>
          <w:rFonts w:ascii="Arial" w:hAnsi="Arial" w:cs="Arial"/>
          <w:sz w:val="24"/>
          <w:szCs w:val="24"/>
          <w:lang w:eastAsia="en-GB"/>
        </w:rPr>
      </w:pPr>
      <w:r w:rsidRPr="00C61A11">
        <w:rPr>
          <w:rFonts w:ascii="Arial" w:hAnsi="Arial" w:cs="Arial"/>
          <w:sz w:val="24"/>
          <w:szCs w:val="24"/>
          <w:lang w:eastAsia="en-GB"/>
        </w:rPr>
        <w:t>The Samaritans is a suicide-prevention telephone helpline service for people who are in crisis and/or struggling to cope.</w:t>
      </w:r>
      <w:r>
        <w:rPr>
          <w:rStyle w:val="FootnoteReference"/>
          <w:rFonts w:ascii="Arial" w:hAnsi="Arial" w:cs="Arial"/>
          <w:sz w:val="24"/>
          <w:szCs w:val="24"/>
          <w:lang w:eastAsia="en-GB"/>
        </w:rPr>
        <w:footnoteReference w:id="6"/>
      </w:r>
    </w:p>
    <w:p w14:paraId="059BBB40" w14:textId="77777777" w:rsidR="008373A2" w:rsidRPr="008D741A" w:rsidRDefault="008D741A" w:rsidP="007F4A18">
      <w:pPr>
        <w:spacing w:after="0" w:line="360" w:lineRule="auto"/>
        <w:ind w:firstLine="720"/>
        <w:jc w:val="both"/>
        <w:rPr>
          <w:rFonts w:ascii="Arial" w:hAnsi="Arial" w:cs="Arial"/>
          <w:sz w:val="24"/>
          <w:szCs w:val="24"/>
        </w:rPr>
      </w:pPr>
      <w:r>
        <w:rPr>
          <w:rFonts w:ascii="Arial" w:hAnsi="Arial" w:cs="Arial"/>
          <w:sz w:val="24"/>
          <w:szCs w:val="24"/>
        </w:rPr>
        <w:t xml:space="preserve">One </w:t>
      </w:r>
      <w:r w:rsidR="00256199" w:rsidRPr="008D741A">
        <w:rPr>
          <w:rFonts w:ascii="Arial" w:hAnsi="Arial" w:cs="Arial"/>
          <w:sz w:val="24"/>
          <w:szCs w:val="24"/>
        </w:rPr>
        <w:t>trans woman</w:t>
      </w:r>
      <w:r w:rsidRPr="008D741A">
        <w:rPr>
          <w:rFonts w:ascii="Arial" w:hAnsi="Arial" w:cs="Arial"/>
          <w:sz w:val="24"/>
          <w:szCs w:val="24"/>
        </w:rPr>
        <w:t xml:space="preserve"> also</w:t>
      </w:r>
      <w:r w:rsidR="00F41BB5" w:rsidRPr="008D741A">
        <w:rPr>
          <w:rFonts w:ascii="Arial" w:hAnsi="Arial" w:cs="Arial"/>
          <w:sz w:val="24"/>
          <w:szCs w:val="24"/>
        </w:rPr>
        <w:t xml:space="preserve"> </w:t>
      </w:r>
      <w:r w:rsidR="00256199" w:rsidRPr="008D741A">
        <w:rPr>
          <w:rFonts w:ascii="Arial" w:hAnsi="Arial" w:cs="Arial"/>
          <w:sz w:val="24"/>
          <w:szCs w:val="24"/>
        </w:rPr>
        <w:t>wrote ‘</w:t>
      </w:r>
      <w:r w:rsidR="00391DC0" w:rsidRPr="008D741A">
        <w:rPr>
          <w:rFonts w:ascii="Arial" w:hAnsi="Arial" w:cs="Arial"/>
          <w:sz w:val="24"/>
          <w:szCs w:val="24"/>
        </w:rPr>
        <w:t>I don’t have any</w:t>
      </w:r>
      <w:r w:rsidR="00A02609" w:rsidRPr="008D741A">
        <w:rPr>
          <w:rFonts w:ascii="Arial" w:hAnsi="Arial" w:cs="Arial"/>
          <w:sz w:val="24"/>
          <w:szCs w:val="24"/>
        </w:rPr>
        <w:t xml:space="preserve"> </w:t>
      </w:r>
      <w:r w:rsidR="00256199" w:rsidRPr="008D741A">
        <w:rPr>
          <w:rFonts w:ascii="Arial" w:hAnsi="Arial" w:cs="Arial"/>
          <w:sz w:val="24"/>
          <w:szCs w:val="24"/>
        </w:rPr>
        <w:t>(coping strategies)</w:t>
      </w:r>
      <w:r w:rsidR="00A02609" w:rsidRPr="008D741A">
        <w:rPr>
          <w:rFonts w:ascii="Arial" w:hAnsi="Arial" w:cs="Arial"/>
          <w:sz w:val="24"/>
          <w:szCs w:val="24"/>
        </w:rPr>
        <w:t xml:space="preserve">’ (SUR315, 60-64, trans lesbian/gay woman) </w:t>
      </w:r>
      <w:r w:rsidR="00F41BB5" w:rsidRPr="008D741A">
        <w:rPr>
          <w:rFonts w:ascii="Arial" w:hAnsi="Arial" w:cs="Arial"/>
          <w:sz w:val="24"/>
          <w:szCs w:val="24"/>
        </w:rPr>
        <w:t xml:space="preserve">while another </w:t>
      </w:r>
      <w:r>
        <w:rPr>
          <w:rFonts w:ascii="Arial" w:hAnsi="Arial" w:cs="Arial"/>
          <w:sz w:val="24"/>
          <w:szCs w:val="24"/>
        </w:rPr>
        <w:t xml:space="preserve">trans woman </w:t>
      </w:r>
      <w:r w:rsidR="00F41BB5" w:rsidRPr="008D741A">
        <w:rPr>
          <w:rFonts w:ascii="Arial" w:hAnsi="Arial" w:cs="Arial"/>
          <w:sz w:val="24"/>
          <w:szCs w:val="24"/>
        </w:rPr>
        <w:t xml:space="preserve">described social withdrawal: </w:t>
      </w:r>
    </w:p>
    <w:p w14:paraId="426B353B" w14:textId="77777777" w:rsidR="00F41BB5" w:rsidRDefault="00F41BB5" w:rsidP="00F41BB5">
      <w:pPr>
        <w:spacing w:after="120" w:line="240" w:lineRule="auto"/>
        <w:ind w:left="720"/>
        <w:rPr>
          <w:rFonts w:ascii="Arial" w:hAnsi="Arial" w:cs="Arial"/>
          <w:szCs w:val="24"/>
        </w:rPr>
      </w:pPr>
      <w:r w:rsidRPr="00256199">
        <w:rPr>
          <w:rFonts w:ascii="Arial" w:hAnsi="Arial" w:cs="Arial"/>
          <w:szCs w:val="24"/>
        </w:rPr>
        <w:t>Shut the front door and avoid all outside contact save going for meds, blood tests or doctor appointments</w:t>
      </w:r>
      <w:r w:rsidR="00826713">
        <w:rPr>
          <w:rFonts w:ascii="Arial" w:hAnsi="Arial" w:cs="Arial"/>
          <w:szCs w:val="24"/>
        </w:rPr>
        <w:t>.</w:t>
      </w:r>
      <w:r w:rsidR="00A02609">
        <w:rPr>
          <w:rFonts w:ascii="Arial" w:hAnsi="Arial" w:cs="Arial"/>
          <w:szCs w:val="24"/>
        </w:rPr>
        <w:t xml:space="preserve"> (</w:t>
      </w:r>
      <w:r w:rsidR="00A02609" w:rsidRPr="00A02609">
        <w:rPr>
          <w:rFonts w:ascii="Arial" w:hAnsi="Arial" w:cs="Arial"/>
          <w:szCs w:val="24"/>
        </w:rPr>
        <w:t>SUR044</w:t>
      </w:r>
      <w:r w:rsidR="00A02609">
        <w:rPr>
          <w:rFonts w:ascii="Arial" w:hAnsi="Arial" w:cs="Arial"/>
          <w:szCs w:val="24"/>
        </w:rPr>
        <w:t xml:space="preserve">, </w:t>
      </w:r>
      <w:r w:rsidR="00A02609" w:rsidRPr="00A02609">
        <w:rPr>
          <w:rFonts w:ascii="Arial" w:hAnsi="Arial" w:cs="Arial"/>
          <w:szCs w:val="24"/>
        </w:rPr>
        <w:t>60-64</w:t>
      </w:r>
      <w:r w:rsidR="00A02609">
        <w:rPr>
          <w:rFonts w:ascii="Arial" w:hAnsi="Arial" w:cs="Arial"/>
          <w:szCs w:val="24"/>
        </w:rPr>
        <w:t>, trans lesbian/gay woman)</w:t>
      </w:r>
    </w:p>
    <w:p w14:paraId="25E5EE01" w14:textId="77777777" w:rsidR="000C48EB" w:rsidRPr="00256199" w:rsidRDefault="000C48EB" w:rsidP="00F41BB5">
      <w:pPr>
        <w:spacing w:after="120" w:line="240" w:lineRule="auto"/>
        <w:ind w:left="720"/>
        <w:rPr>
          <w:rFonts w:ascii="Arial" w:hAnsi="Arial" w:cs="Arial"/>
          <w:szCs w:val="24"/>
        </w:rPr>
      </w:pPr>
    </w:p>
    <w:p w14:paraId="00E8607A" w14:textId="77777777" w:rsidR="008373A2" w:rsidRPr="00E9114A" w:rsidRDefault="008373A2" w:rsidP="00F65FF3">
      <w:pPr>
        <w:pStyle w:val="Style1"/>
        <w:numPr>
          <w:ilvl w:val="2"/>
          <w:numId w:val="13"/>
        </w:numPr>
        <w:spacing w:before="0" w:after="120"/>
        <w:outlineLvl w:val="2"/>
        <w:rPr>
          <w:rFonts w:ascii="Arial" w:hAnsi="Arial" w:cs="Arial"/>
          <w:b w:val="0"/>
          <w:bCs/>
          <w:i/>
          <w:iCs/>
          <w:color w:val="auto"/>
          <w:szCs w:val="24"/>
          <w:lang w:eastAsia="en-GB"/>
        </w:rPr>
      </w:pPr>
      <w:bookmarkStart w:id="61" w:name="_Toc66613948"/>
      <w:r w:rsidRPr="00E9114A">
        <w:rPr>
          <w:rFonts w:ascii="Arial" w:hAnsi="Arial" w:cs="Arial"/>
          <w:b w:val="0"/>
          <w:bCs/>
          <w:i/>
          <w:iCs/>
          <w:color w:val="auto"/>
          <w:szCs w:val="24"/>
          <w:lang w:eastAsia="en-GB"/>
        </w:rPr>
        <w:t>Unmet needs</w:t>
      </w:r>
      <w:bookmarkEnd w:id="61"/>
    </w:p>
    <w:p w14:paraId="6DC9E011" w14:textId="77777777" w:rsidR="008373A2" w:rsidRDefault="00E9114A" w:rsidP="007F4A18">
      <w:pPr>
        <w:spacing w:after="120" w:line="360" w:lineRule="auto"/>
        <w:rPr>
          <w:rFonts w:ascii="Arial" w:hAnsi="Arial" w:cs="Arial"/>
          <w:sz w:val="24"/>
          <w:szCs w:val="24"/>
        </w:rPr>
      </w:pPr>
      <w:r>
        <w:rPr>
          <w:rFonts w:ascii="Arial" w:hAnsi="Arial" w:cs="Arial"/>
          <w:sz w:val="24"/>
          <w:szCs w:val="24"/>
        </w:rPr>
        <w:t>Respondents</w:t>
      </w:r>
      <w:r w:rsidR="008373A2" w:rsidRPr="008914E7">
        <w:rPr>
          <w:rFonts w:ascii="Arial" w:hAnsi="Arial" w:cs="Arial"/>
          <w:sz w:val="24"/>
          <w:szCs w:val="24"/>
        </w:rPr>
        <w:t xml:space="preserve"> were asked whether they thought they had any unmet needs du</w:t>
      </w:r>
      <w:r w:rsidR="004D26EC">
        <w:rPr>
          <w:rFonts w:ascii="Arial" w:hAnsi="Arial" w:cs="Arial"/>
          <w:sz w:val="24"/>
          <w:szCs w:val="24"/>
        </w:rPr>
        <w:t>ring the</w:t>
      </w:r>
      <w:r w:rsidR="008373A2" w:rsidRPr="008914E7">
        <w:rPr>
          <w:rFonts w:ascii="Arial" w:hAnsi="Arial" w:cs="Arial"/>
          <w:sz w:val="24"/>
          <w:szCs w:val="24"/>
        </w:rPr>
        <w:t xml:space="preserve"> COVID-19</w:t>
      </w:r>
      <w:r w:rsidR="004D26EC">
        <w:rPr>
          <w:rFonts w:ascii="Arial" w:hAnsi="Arial" w:cs="Arial"/>
          <w:sz w:val="24"/>
          <w:szCs w:val="24"/>
        </w:rPr>
        <w:t xml:space="preserve"> lockdown. Just over half of the lesbians/gay women (both cis and trans) said that they had unmet needs (see Table 1</w:t>
      </w:r>
      <w:r w:rsidR="007F4A18">
        <w:rPr>
          <w:rFonts w:ascii="Arial" w:hAnsi="Arial" w:cs="Arial"/>
          <w:sz w:val="24"/>
          <w:szCs w:val="24"/>
        </w:rPr>
        <w:t>3</w:t>
      </w:r>
      <w:r w:rsidR="004D26EC">
        <w:rPr>
          <w:rFonts w:ascii="Arial" w:hAnsi="Arial" w:cs="Arial"/>
          <w:sz w:val="24"/>
          <w:szCs w:val="24"/>
        </w:rPr>
        <w:t>,</w:t>
      </w:r>
      <w:r w:rsidR="007F4A18">
        <w:rPr>
          <w:rFonts w:ascii="Arial" w:hAnsi="Arial" w:cs="Arial"/>
          <w:sz w:val="24"/>
          <w:szCs w:val="24"/>
        </w:rPr>
        <w:t xml:space="preserve"> overleaf</w:t>
      </w:r>
      <w:r w:rsidR="004D26EC">
        <w:rPr>
          <w:rFonts w:ascii="Arial" w:hAnsi="Arial" w:cs="Arial"/>
          <w:sz w:val="24"/>
          <w:szCs w:val="24"/>
        </w:rPr>
        <w:t>).</w:t>
      </w:r>
    </w:p>
    <w:tbl>
      <w:tblPr>
        <w:tblW w:w="7300" w:type="dxa"/>
        <w:jc w:val="center"/>
        <w:tblLook w:val="04A0" w:firstRow="1" w:lastRow="0" w:firstColumn="1" w:lastColumn="0" w:noHBand="0" w:noVBand="1"/>
      </w:tblPr>
      <w:tblGrid>
        <w:gridCol w:w="2760"/>
        <w:gridCol w:w="1600"/>
        <w:gridCol w:w="1440"/>
        <w:gridCol w:w="1500"/>
      </w:tblGrid>
      <w:tr w:rsidR="004D26EC" w:rsidRPr="004D26EC" w14:paraId="7B8E1FD9" w14:textId="77777777" w:rsidTr="004D26EC">
        <w:trPr>
          <w:trHeight w:val="87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CB68" w14:textId="77777777" w:rsidR="004D26EC" w:rsidRPr="004D26EC" w:rsidRDefault="004D26EC" w:rsidP="004D26EC">
            <w:pPr>
              <w:spacing w:after="0" w:line="240" w:lineRule="auto"/>
              <w:rPr>
                <w:rFonts w:ascii="Calibri" w:eastAsia="Times New Roman" w:hAnsi="Calibri" w:cs="Calibri"/>
                <w:b/>
                <w:bCs/>
                <w:color w:val="000000"/>
                <w:lang w:eastAsia="en-GB"/>
              </w:rPr>
            </w:pPr>
            <w:r w:rsidRPr="004D26EC">
              <w:rPr>
                <w:rFonts w:ascii="Calibri" w:eastAsia="Times New Roman" w:hAnsi="Calibri" w:cs="Calibri"/>
                <w:b/>
                <w:bCs/>
                <w:color w:val="000000"/>
                <w:lang w:eastAsia="en-GB"/>
              </w:rPr>
              <w:lastRenderedPageBreak/>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7795B6E" w14:textId="77777777" w:rsidR="004D26EC" w:rsidRPr="004D26EC" w:rsidRDefault="004D26EC" w:rsidP="004D26EC">
            <w:pPr>
              <w:spacing w:after="0" w:line="240" w:lineRule="auto"/>
              <w:jc w:val="center"/>
              <w:rPr>
                <w:rFonts w:ascii="Calibri" w:eastAsia="Times New Roman" w:hAnsi="Calibri" w:cs="Calibri"/>
                <w:b/>
                <w:bCs/>
                <w:color w:val="000000"/>
                <w:lang w:eastAsia="en-GB"/>
              </w:rPr>
            </w:pPr>
            <w:r w:rsidRPr="004D26EC">
              <w:rPr>
                <w:rFonts w:ascii="Calibri" w:eastAsia="Times New Roman" w:hAnsi="Calibri" w:cs="Calibri"/>
                <w:b/>
                <w:bCs/>
                <w:color w:val="000000"/>
                <w:lang w:eastAsia="en-GB"/>
              </w:rPr>
              <w:t>Cis lesbians/ gay women (n=137)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5B54E2C" w14:textId="77777777" w:rsidR="004D26EC" w:rsidRPr="004D26EC" w:rsidRDefault="004D26EC" w:rsidP="004D26EC">
            <w:pPr>
              <w:spacing w:after="0" w:line="240" w:lineRule="auto"/>
              <w:jc w:val="center"/>
              <w:rPr>
                <w:rFonts w:ascii="Calibri" w:eastAsia="Times New Roman" w:hAnsi="Calibri" w:cs="Calibri"/>
                <w:b/>
                <w:bCs/>
                <w:color w:val="000000"/>
                <w:lang w:eastAsia="en-GB"/>
              </w:rPr>
            </w:pPr>
            <w:r w:rsidRPr="004D26EC">
              <w:rPr>
                <w:rFonts w:ascii="Calibri" w:eastAsia="Times New Roman" w:hAnsi="Calibri" w:cs="Calibri"/>
                <w:b/>
                <w:bCs/>
                <w:color w:val="000000"/>
                <w:lang w:eastAsia="en-GB"/>
              </w:rPr>
              <w:t>Trans lesbians/ gay women (n=12)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84C534" w14:textId="77777777" w:rsidR="004D26EC" w:rsidRPr="004D26EC" w:rsidRDefault="004D26EC" w:rsidP="004D26EC">
            <w:pPr>
              <w:spacing w:after="0" w:line="240" w:lineRule="auto"/>
              <w:jc w:val="center"/>
              <w:rPr>
                <w:rFonts w:ascii="Calibri" w:eastAsia="Times New Roman" w:hAnsi="Calibri" w:cs="Calibri"/>
                <w:b/>
                <w:bCs/>
                <w:color w:val="000000"/>
                <w:lang w:eastAsia="en-GB"/>
              </w:rPr>
            </w:pPr>
            <w:r w:rsidRPr="004D26EC">
              <w:rPr>
                <w:rFonts w:ascii="Calibri" w:eastAsia="Times New Roman" w:hAnsi="Calibri" w:cs="Calibri"/>
                <w:b/>
                <w:bCs/>
                <w:color w:val="000000"/>
                <w:lang w:eastAsia="en-GB"/>
              </w:rPr>
              <w:t>All lesbians/ gay women (n=149)</w:t>
            </w:r>
          </w:p>
        </w:tc>
      </w:tr>
      <w:tr w:rsidR="004D26EC" w:rsidRPr="004D26EC" w14:paraId="218756DA" w14:textId="77777777" w:rsidTr="004D26EC">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668BE5F" w14:textId="77777777" w:rsidR="004D26EC" w:rsidRPr="004D26EC" w:rsidRDefault="004D26EC" w:rsidP="004D26EC">
            <w:pPr>
              <w:spacing w:after="0" w:line="240" w:lineRule="auto"/>
              <w:rPr>
                <w:rFonts w:ascii="Calibri" w:eastAsia="Times New Roman" w:hAnsi="Calibri" w:cs="Calibri"/>
                <w:b/>
                <w:bCs/>
                <w:color w:val="000000"/>
                <w:lang w:eastAsia="en-GB"/>
              </w:rPr>
            </w:pPr>
            <w:r w:rsidRPr="004D26EC">
              <w:rPr>
                <w:rFonts w:ascii="Calibri" w:eastAsia="Times New Roman" w:hAnsi="Calibri" w:cs="Calibri"/>
                <w:b/>
                <w:bCs/>
                <w:color w:val="000000"/>
                <w:lang w:eastAsia="en-GB"/>
              </w:rPr>
              <w:t>Yes (unmet needs)</w:t>
            </w:r>
          </w:p>
        </w:tc>
        <w:tc>
          <w:tcPr>
            <w:tcW w:w="1600" w:type="dxa"/>
            <w:tcBorders>
              <w:top w:val="nil"/>
              <w:left w:val="nil"/>
              <w:bottom w:val="single" w:sz="4" w:space="0" w:color="auto"/>
              <w:right w:val="single" w:sz="4" w:space="0" w:color="auto"/>
            </w:tcBorders>
            <w:shd w:val="clear" w:color="auto" w:fill="auto"/>
            <w:noWrap/>
            <w:vAlign w:val="center"/>
            <w:hideMark/>
          </w:tcPr>
          <w:p w14:paraId="4B5C03C6" w14:textId="77777777" w:rsidR="004D26EC" w:rsidRPr="004D26EC" w:rsidRDefault="004D26EC" w:rsidP="004D26EC">
            <w:pPr>
              <w:spacing w:after="0" w:line="240" w:lineRule="auto"/>
              <w:jc w:val="center"/>
              <w:rPr>
                <w:rFonts w:ascii="Calibri" w:eastAsia="Times New Roman" w:hAnsi="Calibri" w:cs="Calibri"/>
                <w:lang w:eastAsia="en-GB"/>
              </w:rPr>
            </w:pPr>
            <w:r w:rsidRPr="004D26EC">
              <w:rPr>
                <w:rFonts w:ascii="Calibri" w:eastAsia="Times New Roman" w:hAnsi="Calibri" w:cs="Calibri"/>
                <w:lang w:eastAsia="en-GB"/>
              </w:rPr>
              <w:t>75(55%)</w:t>
            </w:r>
          </w:p>
        </w:tc>
        <w:tc>
          <w:tcPr>
            <w:tcW w:w="1440" w:type="dxa"/>
            <w:tcBorders>
              <w:top w:val="nil"/>
              <w:left w:val="nil"/>
              <w:bottom w:val="single" w:sz="4" w:space="0" w:color="auto"/>
              <w:right w:val="single" w:sz="4" w:space="0" w:color="auto"/>
            </w:tcBorders>
            <w:shd w:val="clear" w:color="auto" w:fill="auto"/>
            <w:noWrap/>
            <w:vAlign w:val="center"/>
            <w:hideMark/>
          </w:tcPr>
          <w:p w14:paraId="2409A4CA" w14:textId="77777777" w:rsidR="004D26EC" w:rsidRPr="004D26EC" w:rsidRDefault="004D26EC" w:rsidP="004D26EC">
            <w:pPr>
              <w:spacing w:after="0" w:line="240" w:lineRule="auto"/>
              <w:jc w:val="center"/>
              <w:rPr>
                <w:rFonts w:ascii="Calibri" w:eastAsia="Times New Roman" w:hAnsi="Calibri" w:cs="Calibri"/>
                <w:lang w:eastAsia="en-GB"/>
              </w:rPr>
            </w:pPr>
            <w:r w:rsidRPr="004D26EC">
              <w:rPr>
                <w:rFonts w:ascii="Calibri" w:eastAsia="Times New Roman" w:hAnsi="Calibri" w:cs="Calibri"/>
                <w:lang w:eastAsia="en-GB"/>
              </w:rPr>
              <w:t>7(58%)</w:t>
            </w:r>
          </w:p>
        </w:tc>
        <w:tc>
          <w:tcPr>
            <w:tcW w:w="1500" w:type="dxa"/>
            <w:tcBorders>
              <w:top w:val="nil"/>
              <w:left w:val="nil"/>
              <w:bottom w:val="single" w:sz="4" w:space="0" w:color="auto"/>
              <w:right w:val="single" w:sz="4" w:space="0" w:color="auto"/>
            </w:tcBorders>
            <w:shd w:val="clear" w:color="auto" w:fill="auto"/>
            <w:noWrap/>
            <w:vAlign w:val="bottom"/>
            <w:hideMark/>
          </w:tcPr>
          <w:p w14:paraId="21039567" w14:textId="77777777" w:rsidR="004D26EC" w:rsidRPr="004D26EC" w:rsidRDefault="004D26EC" w:rsidP="004D26EC">
            <w:pPr>
              <w:spacing w:after="0" w:line="240" w:lineRule="auto"/>
              <w:jc w:val="center"/>
              <w:rPr>
                <w:rFonts w:ascii="Calibri" w:eastAsia="Times New Roman" w:hAnsi="Calibri" w:cs="Calibri"/>
                <w:lang w:eastAsia="en-GB"/>
              </w:rPr>
            </w:pPr>
            <w:r w:rsidRPr="004D26EC">
              <w:rPr>
                <w:rFonts w:ascii="Calibri" w:eastAsia="Times New Roman" w:hAnsi="Calibri" w:cs="Calibri"/>
                <w:lang w:eastAsia="en-GB"/>
              </w:rPr>
              <w:t>82(55%)</w:t>
            </w:r>
          </w:p>
        </w:tc>
      </w:tr>
      <w:tr w:rsidR="004D26EC" w:rsidRPr="004D26EC" w14:paraId="15281B57" w14:textId="77777777" w:rsidTr="004D26EC">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01BB924" w14:textId="77777777" w:rsidR="004D26EC" w:rsidRPr="004D26EC" w:rsidRDefault="004D26EC" w:rsidP="004D26EC">
            <w:pPr>
              <w:spacing w:after="0" w:line="240" w:lineRule="auto"/>
              <w:rPr>
                <w:rFonts w:ascii="Calibri" w:eastAsia="Times New Roman" w:hAnsi="Calibri" w:cs="Calibri"/>
                <w:b/>
                <w:bCs/>
                <w:color w:val="000000"/>
                <w:lang w:eastAsia="en-GB"/>
              </w:rPr>
            </w:pPr>
            <w:r w:rsidRPr="004D26EC">
              <w:rPr>
                <w:rFonts w:ascii="Calibri" w:eastAsia="Times New Roman" w:hAnsi="Calibri" w:cs="Calibri"/>
                <w:b/>
                <w:bCs/>
                <w:color w:val="000000"/>
                <w:lang w:eastAsia="en-GB"/>
              </w:rPr>
              <w:t>No (unmet needs)</w:t>
            </w:r>
          </w:p>
        </w:tc>
        <w:tc>
          <w:tcPr>
            <w:tcW w:w="1600" w:type="dxa"/>
            <w:tcBorders>
              <w:top w:val="nil"/>
              <w:left w:val="nil"/>
              <w:bottom w:val="single" w:sz="4" w:space="0" w:color="auto"/>
              <w:right w:val="single" w:sz="4" w:space="0" w:color="auto"/>
            </w:tcBorders>
            <w:shd w:val="clear" w:color="auto" w:fill="auto"/>
            <w:noWrap/>
            <w:vAlign w:val="center"/>
            <w:hideMark/>
          </w:tcPr>
          <w:p w14:paraId="229A9304" w14:textId="77777777" w:rsidR="004D26EC" w:rsidRPr="004D26EC" w:rsidRDefault="004D26EC" w:rsidP="004D26EC">
            <w:pPr>
              <w:spacing w:after="0" w:line="240" w:lineRule="auto"/>
              <w:jc w:val="center"/>
              <w:rPr>
                <w:rFonts w:ascii="Calibri" w:eastAsia="Times New Roman" w:hAnsi="Calibri" w:cs="Calibri"/>
                <w:lang w:eastAsia="en-GB"/>
              </w:rPr>
            </w:pPr>
            <w:r w:rsidRPr="004D26EC">
              <w:rPr>
                <w:rFonts w:ascii="Calibri" w:eastAsia="Times New Roman" w:hAnsi="Calibri" w:cs="Calibri"/>
                <w:lang w:eastAsia="en-GB"/>
              </w:rPr>
              <w:t>62(45%)</w:t>
            </w:r>
          </w:p>
        </w:tc>
        <w:tc>
          <w:tcPr>
            <w:tcW w:w="1440" w:type="dxa"/>
            <w:tcBorders>
              <w:top w:val="nil"/>
              <w:left w:val="nil"/>
              <w:bottom w:val="single" w:sz="4" w:space="0" w:color="auto"/>
              <w:right w:val="single" w:sz="4" w:space="0" w:color="auto"/>
            </w:tcBorders>
            <w:shd w:val="clear" w:color="auto" w:fill="auto"/>
            <w:noWrap/>
            <w:vAlign w:val="center"/>
            <w:hideMark/>
          </w:tcPr>
          <w:p w14:paraId="1F06BA60" w14:textId="77777777" w:rsidR="004D26EC" w:rsidRPr="004D26EC" w:rsidRDefault="004D26EC" w:rsidP="004D26EC">
            <w:pPr>
              <w:spacing w:after="0" w:line="240" w:lineRule="auto"/>
              <w:jc w:val="center"/>
              <w:rPr>
                <w:rFonts w:ascii="Calibri" w:eastAsia="Times New Roman" w:hAnsi="Calibri" w:cs="Calibri"/>
                <w:lang w:eastAsia="en-GB"/>
              </w:rPr>
            </w:pPr>
            <w:r w:rsidRPr="004D26EC">
              <w:rPr>
                <w:rFonts w:ascii="Calibri" w:eastAsia="Times New Roman" w:hAnsi="Calibri" w:cs="Calibri"/>
                <w:lang w:eastAsia="en-GB"/>
              </w:rPr>
              <w:t>5(42%)</w:t>
            </w:r>
          </w:p>
        </w:tc>
        <w:tc>
          <w:tcPr>
            <w:tcW w:w="1500" w:type="dxa"/>
            <w:tcBorders>
              <w:top w:val="nil"/>
              <w:left w:val="nil"/>
              <w:bottom w:val="single" w:sz="4" w:space="0" w:color="auto"/>
              <w:right w:val="single" w:sz="4" w:space="0" w:color="auto"/>
            </w:tcBorders>
            <w:shd w:val="clear" w:color="auto" w:fill="auto"/>
            <w:noWrap/>
            <w:vAlign w:val="center"/>
            <w:hideMark/>
          </w:tcPr>
          <w:p w14:paraId="6028B802" w14:textId="77777777" w:rsidR="004D26EC" w:rsidRPr="004D26EC" w:rsidRDefault="004D26EC" w:rsidP="004D26EC">
            <w:pPr>
              <w:spacing w:after="0" w:line="240" w:lineRule="auto"/>
              <w:jc w:val="center"/>
              <w:rPr>
                <w:rFonts w:ascii="Calibri" w:eastAsia="Times New Roman" w:hAnsi="Calibri" w:cs="Calibri"/>
                <w:lang w:eastAsia="en-GB"/>
              </w:rPr>
            </w:pPr>
            <w:r w:rsidRPr="004D26EC">
              <w:rPr>
                <w:rFonts w:ascii="Calibri" w:eastAsia="Times New Roman" w:hAnsi="Calibri" w:cs="Calibri"/>
                <w:lang w:eastAsia="en-GB"/>
              </w:rPr>
              <w:t>67(</w:t>
            </w:r>
            <w:r w:rsidR="008B3DD2">
              <w:rPr>
                <w:rFonts w:ascii="Calibri" w:eastAsia="Times New Roman" w:hAnsi="Calibri" w:cs="Calibri"/>
                <w:lang w:eastAsia="en-GB"/>
              </w:rPr>
              <w:t>45</w:t>
            </w:r>
            <w:r w:rsidRPr="004D26EC">
              <w:rPr>
                <w:rFonts w:ascii="Calibri" w:eastAsia="Times New Roman" w:hAnsi="Calibri" w:cs="Calibri"/>
                <w:lang w:eastAsia="en-GB"/>
              </w:rPr>
              <w:t>%)</w:t>
            </w:r>
          </w:p>
        </w:tc>
      </w:tr>
      <w:tr w:rsidR="004D26EC" w:rsidRPr="004D26EC" w14:paraId="43477951" w14:textId="77777777" w:rsidTr="004D26EC">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EADA0B0" w14:textId="77777777" w:rsidR="004D26EC" w:rsidRPr="004D26EC" w:rsidRDefault="004D26EC" w:rsidP="004D26EC">
            <w:pPr>
              <w:spacing w:after="0" w:line="240" w:lineRule="auto"/>
              <w:jc w:val="right"/>
              <w:rPr>
                <w:rFonts w:ascii="Calibri" w:eastAsia="Times New Roman" w:hAnsi="Calibri" w:cs="Calibri"/>
                <w:b/>
                <w:bCs/>
                <w:color w:val="000000"/>
                <w:lang w:eastAsia="en-GB"/>
              </w:rPr>
            </w:pPr>
            <w:r w:rsidRPr="004D26EC">
              <w:rPr>
                <w:rFonts w:ascii="Calibri" w:eastAsia="Times New Roman" w:hAnsi="Calibri" w:cs="Calibri"/>
                <w:b/>
                <w:bCs/>
                <w:color w:val="000000"/>
                <w:lang w:eastAsia="en-GB"/>
              </w:rPr>
              <w:t>Total</w:t>
            </w:r>
          </w:p>
        </w:tc>
        <w:tc>
          <w:tcPr>
            <w:tcW w:w="1600" w:type="dxa"/>
            <w:tcBorders>
              <w:top w:val="nil"/>
              <w:left w:val="nil"/>
              <w:bottom w:val="single" w:sz="4" w:space="0" w:color="auto"/>
              <w:right w:val="single" w:sz="4" w:space="0" w:color="auto"/>
            </w:tcBorders>
            <w:shd w:val="clear" w:color="auto" w:fill="auto"/>
            <w:noWrap/>
            <w:vAlign w:val="center"/>
            <w:hideMark/>
          </w:tcPr>
          <w:p w14:paraId="25FA4FBD" w14:textId="77777777" w:rsidR="004D26EC" w:rsidRPr="004D26EC" w:rsidRDefault="004D26EC" w:rsidP="004D26EC">
            <w:pPr>
              <w:spacing w:after="0" w:line="240" w:lineRule="auto"/>
              <w:jc w:val="center"/>
              <w:rPr>
                <w:rFonts w:ascii="Calibri" w:eastAsia="Times New Roman" w:hAnsi="Calibri" w:cs="Calibri"/>
                <w:color w:val="000000"/>
                <w:lang w:eastAsia="en-GB"/>
              </w:rPr>
            </w:pPr>
            <w:r w:rsidRPr="004D26EC">
              <w:rPr>
                <w:rFonts w:ascii="Calibri" w:eastAsia="Times New Roman" w:hAnsi="Calibri" w:cs="Calibri"/>
                <w:color w:val="000000"/>
                <w:lang w:eastAsia="en-GB"/>
              </w:rPr>
              <w:t>137(100%)</w:t>
            </w:r>
          </w:p>
        </w:tc>
        <w:tc>
          <w:tcPr>
            <w:tcW w:w="1440" w:type="dxa"/>
            <w:tcBorders>
              <w:top w:val="nil"/>
              <w:left w:val="nil"/>
              <w:bottom w:val="single" w:sz="4" w:space="0" w:color="auto"/>
              <w:right w:val="single" w:sz="4" w:space="0" w:color="auto"/>
            </w:tcBorders>
            <w:shd w:val="clear" w:color="auto" w:fill="auto"/>
            <w:noWrap/>
            <w:vAlign w:val="center"/>
            <w:hideMark/>
          </w:tcPr>
          <w:p w14:paraId="0ED1CA4C" w14:textId="77777777" w:rsidR="004D26EC" w:rsidRPr="004D26EC" w:rsidRDefault="004D26EC" w:rsidP="004D26EC">
            <w:pPr>
              <w:spacing w:after="0" w:line="240" w:lineRule="auto"/>
              <w:jc w:val="center"/>
              <w:rPr>
                <w:rFonts w:ascii="Calibri" w:eastAsia="Times New Roman" w:hAnsi="Calibri" w:cs="Calibri"/>
                <w:color w:val="000000"/>
                <w:lang w:eastAsia="en-GB"/>
              </w:rPr>
            </w:pPr>
            <w:r w:rsidRPr="004D26EC">
              <w:rPr>
                <w:rFonts w:ascii="Calibri" w:eastAsia="Times New Roman" w:hAnsi="Calibri" w:cs="Calibri"/>
                <w:color w:val="000000"/>
                <w:lang w:eastAsia="en-GB"/>
              </w:rPr>
              <w:t>12(100%)</w:t>
            </w:r>
          </w:p>
        </w:tc>
        <w:tc>
          <w:tcPr>
            <w:tcW w:w="1500" w:type="dxa"/>
            <w:tcBorders>
              <w:top w:val="nil"/>
              <w:left w:val="nil"/>
              <w:bottom w:val="single" w:sz="4" w:space="0" w:color="auto"/>
              <w:right w:val="single" w:sz="4" w:space="0" w:color="auto"/>
            </w:tcBorders>
            <w:shd w:val="clear" w:color="auto" w:fill="auto"/>
            <w:noWrap/>
            <w:vAlign w:val="center"/>
            <w:hideMark/>
          </w:tcPr>
          <w:p w14:paraId="214A87C6" w14:textId="77777777" w:rsidR="004D26EC" w:rsidRPr="004D26EC" w:rsidRDefault="004D26EC" w:rsidP="004D26EC">
            <w:pPr>
              <w:spacing w:after="0" w:line="240" w:lineRule="auto"/>
              <w:jc w:val="center"/>
              <w:rPr>
                <w:rFonts w:ascii="Calibri" w:eastAsia="Times New Roman" w:hAnsi="Calibri" w:cs="Calibri"/>
                <w:color w:val="000000"/>
                <w:lang w:eastAsia="en-GB"/>
              </w:rPr>
            </w:pPr>
            <w:r w:rsidRPr="004D26EC">
              <w:rPr>
                <w:rFonts w:ascii="Calibri" w:eastAsia="Times New Roman" w:hAnsi="Calibri" w:cs="Calibri"/>
                <w:color w:val="000000"/>
                <w:lang w:eastAsia="en-GB"/>
              </w:rPr>
              <w:t>149(100%)</w:t>
            </w:r>
          </w:p>
        </w:tc>
      </w:tr>
    </w:tbl>
    <w:p w14:paraId="2805EFB8" w14:textId="77777777" w:rsidR="004D26EC" w:rsidRDefault="004D26EC" w:rsidP="004D26EC">
      <w:pPr>
        <w:spacing w:after="120" w:line="240" w:lineRule="auto"/>
        <w:rPr>
          <w:rFonts w:ascii="Arial" w:hAnsi="Arial" w:cs="Arial"/>
          <w:sz w:val="24"/>
          <w:szCs w:val="24"/>
        </w:rPr>
      </w:pPr>
    </w:p>
    <w:p w14:paraId="06CA30C7" w14:textId="77777777" w:rsidR="004D26EC" w:rsidRPr="008914E7" w:rsidRDefault="004D26EC" w:rsidP="004D26EC">
      <w:pPr>
        <w:spacing w:before="240" w:after="120"/>
        <w:jc w:val="center"/>
        <w:rPr>
          <w:rFonts w:ascii="Arial" w:hAnsi="Arial" w:cs="Arial"/>
        </w:rPr>
      </w:pPr>
      <w:r w:rsidRPr="00291E48">
        <w:rPr>
          <w:rFonts w:ascii="Arial" w:hAnsi="Arial" w:cs="Arial"/>
          <w:b/>
          <w:bCs/>
        </w:rPr>
        <w:t xml:space="preserve">Table </w:t>
      </w:r>
      <w:r>
        <w:rPr>
          <w:rFonts w:ascii="Arial" w:hAnsi="Arial" w:cs="Arial"/>
          <w:b/>
          <w:bCs/>
        </w:rPr>
        <w:t>1</w:t>
      </w:r>
      <w:r w:rsidR="007F4A18">
        <w:rPr>
          <w:rFonts w:ascii="Arial" w:hAnsi="Arial" w:cs="Arial"/>
          <w:b/>
          <w:bCs/>
        </w:rPr>
        <w:t>3</w:t>
      </w:r>
      <w:r w:rsidRPr="00291E48">
        <w:rPr>
          <w:rFonts w:ascii="Arial" w:hAnsi="Arial" w:cs="Arial"/>
          <w:b/>
          <w:bCs/>
        </w:rPr>
        <w:t>:</w:t>
      </w:r>
      <w:r w:rsidRPr="008914E7">
        <w:rPr>
          <w:rFonts w:ascii="Arial" w:hAnsi="Arial" w:cs="Arial"/>
        </w:rPr>
        <w:t xml:space="preserve"> Lesbian</w:t>
      </w:r>
      <w:r>
        <w:rPr>
          <w:rFonts w:ascii="Arial" w:hAnsi="Arial" w:cs="Arial"/>
        </w:rPr>
        <w:t>/</w:t>
      </w:r>
      <w:r w:rsidRPr="008914E7">
        <w:rPr>
          <w:rFonts w:ascii="Arial" w:hAnsi="Arial" w:cs="Arial"/>
        </w:rPr>
        <w:t xml:space="preserve">gay women respondents’ responses to question which asked </w:t>
      </w:r>
      <w:r>
        <w:rPr>
          <w:rFonts w:ascii="Arial" w:hAnsi="Arial" w:cs="Arial"/>
        </w:rPr>
        <w:t>whether they thought they had any unmet needs</w:t>
      </w:r>
      <w:r w:rsidRPr="008914E7">
        <w:rPr>
          <w:rFonts w:ascii="Arial" w:hAnsi="Arial" w:cs="Arial"/>
        </w:rPr>
        <w:t xml:space="preserve"> during lockdown</w:t>
      </w:r>
      <w:r>
        <w:rPr>
          <w:rFonts w:ascii="Arial" w:hAnsi="Arial" w:cs="Arial"/>
        </w:rPr>
        <w:t>.</w:t>
      </w:r>
      <w:r w:rsidRPr="008914E7">
        <w:rPr>
          <w:rFonts w:ascii="Arial" w:hAnsi="Arial" w:cs="Arial"/>
        </w:rPr>
        <w:t xml:space="preserve"> </w:t>
      </w:r>
    </w:p>
    <w:p w14:paraId="15BDE7FC" w14:textId="77777777" w:rsidR="00572F3B" w:rsidRPr="00500C0D" w:rsidRDefault="004D26EC" w:rsidP="007F4A18">
      <w:pPr>
        <w:spacing w:after="120" w:line="360" w:lineRule="auto"/>
        <w:rPr>
          <w:rFonts w:ascii="Arial" w:hAnsi="Arial" w:cs="Arial"/>
          <w:sz w:val="24"/>
          <w:szCs w:val="24"/>
        </w:rPr>
      </w:pPr>
      <w:r w:rsidRPr="00500C0D">
        <w:rPr>
          <w:rFonts w:ascii="Arial" w:hAnsi="Arial" w:cs="Arial"/>
          <w:sz w:val="24"/>
          <w:szCs w:val="24"/>
        </w:rPr>
        <w:t xml:space="preserve">In terms of the nature of those unmet needs, </w:t>
      </w:r>
      <w:r w:rsidR="00182420" w:rsidRPr="00500C0D">
        <w:rPr>
          <w:rFonts w:ascii="Arial" w:hAnsi="Arial" w:cs="Arial"/>
          <w:sz w:val="24"/>
          <w:szCs w:val="24"/>
        </w:rPr>
        <w:t xml:space="preserve">not </w:t>
      </w:r>
      <w:proofErr w:type="gramStart"/>
      <w:r w:rsidR="00182420" w:rsidRPr="00500C0D">
        <w:rPr>
          <w:rFonts w:ascii="Arial" w:hAnsi="Arial" w:cs="Arial"/>
          <w:sz w:val="24"/>
          <w:szCs w:val="24"/>
        </w:rPr>
        <w:t>all of</w:t>
      </w:r>
      <w:proofErr w:type="gramEnd"/>
      <w:r w:rsidR="00182420" w:rsidRPr="00500C0D">
        <w:rPr>
          <w:rFonts w:ascii="Arial" w:hAnsi="Arial" w:cs="Arial"/>
          <w:sz w:val="24"/>
          <w:szCs w:val="24"/>
        </w:rPr>
        <w:t xml:space="preserve"> the women specified what they were. Those tha</w:t>
      </w:r>
      <w:r w:rsidR="00A325E2">
        <w:rPr>
          <w:rFonts w:ascii="Arial" w:hAnsi="Arial" w:cs="Arial"/>
          <w:sz w:val="24"/>
          <w:szCs w:val="24"/>
        </w:rPr>
        <w:t>t</w:t>
      </w:r>
      <w:r w:rsidR="00182420" w:rsidRPr="00500C0D">
        <w:rPr>
          <w:rFonts w:ascii="Arial" w:hAnsi="Arial" w:cs="Arial"/>
          <w:sz w:val="24"/>
          <w:szCs w:val="24"/>
        </w:rPr>
        <w:t xml:space="preserve"> did </w:t>
      </w:r>
      <w:r w:rsidRPr="00500C0D">
        <w:rPr>
          <w:rFonts w:ascii="Arial" w:hAnsi="Arial" w:cs="Arial"/>
          <w:sz w:val="24"/>
          <w:szCs w:val="24"/>
        </w:rPr>
        <w:t>referred to:</w:t>
      </w:r>
      <w:r w:rsidR="00182420" w:rsidRPr="00500C0D">
        <w:rPr>
          <w:rFonts w:ascii="Arial" w:hAnsi="Arial" w:cs="Arial"/>
          <w:sz w:val="24"/>
          <w:szCs w:val="24"/>
        </w:rPr>
        <w:t xml:space="preserve"> </w:t>
      </w:r>
    </w:p>
    <w:p w14:paraId="31797009"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L</w:t>
      </w:r>
      <w:r w:rsidR="00182420" w:rsidRPr="00500C0D">
        <w:rPr>
          <w:rFonts w:ascii="Arial" w:hAnsi="Arial" w:cs="Arial"/>
          <w:sz w:val="24"/>
          <w:szCs w:val="24"/>
        </w:rPr>
        <w:t xml:space="preserve">ack </w:t>
      </w:r>
      <w:r w:rsidR="00572F3B" w:rsidRPr="00500C0D">
        <w:rPr>
          <w:rFonts w:ascii="Arial" w:hAnsi="Arial" w:cs="Arial"/>
          <w:sz w:val="24"/>
          <w:szCs w:val="24"/>
        </w:rPr>
        <w:t>of physical contact/ touch, especially with family and/or friends (</w:t>
      </w:r>
      <w:r w:rsidRPr="00500C0D">
        <w:rPr>
          <w:rFonts w:ascii="Arial" w:hAnsi="Arial" w:cs="Arial"/>
          <w:sz w:val="24"/>
          <w:szCs w:val="24"/>
        </w:rPr>
        <w:t>30</w:t>
      </w:r>
      <w:r w:rsidR="00572F3B" w:rsidRPr="00500C0D">
        <w:rPr>
          <w:rFonts w:ascii="Arial" w:hAnsi="Arial" w:cs="Arial"/>
          <w:sz w:val="24"/>
          <w:szCs w:val="24"/>
        </w:rPr>
        <w:t>), including 1</w:t>
      </w:r>
      <w:r w:rsidRPr="00500C0D">
        <w:rPr>
          <w:rFonts w:ascii="Arial" w:hAnsi="Arial" w:cs="Arial"/>
          <w:sz w:val="24"/>
          <w:szCs w:val="24"/>
        </w:rPr>
        <w:t xml:space="preserve">1 </w:t>
      </w:r>
      <w:r w:rsidR="00572F3B" w:rsidRPr="00500C0D">
        <w:rPr>
          <w:rFonts w:ascii="Arial" w:hAnsi="Arial" w:cs="Arial"/>
          <w:sz w:val="24"/>
          <w:szCs w:val="24"/>
        </w:rPr>
        <w:t xml:space="preserve">women who said they wanted and needed </w:t>
      </w:r>
      <w:r w:rsidR="00764272" w:rsidRPr="00500C0D">
        <w:rPr>
          <w:rFonts w:ascii="Arial" w:hAnsi="Arial" w:cs="Arial"/>
          <w:sz w:val="24"/>
          <w:szCs w:val="24"/>
        </w:rPr>
        <w:t>t</w:t>
      </w:r>
      <w:r w:rsidRPr="00500C0D">
        <w:rPr>
          <w:rFonts w:ascii="Arial" w:hAnsi="Arial" w:cs="Arial"/>
          <w:sz w:val="24"/>
          <w:szCs w:val="24"/>
        </w:rPr>
        <w:t xml:space="preserve">o give and receive </w:t>
      </w:r>
      <w:r w:rsidR="00572F3B" w:rsidRPr="00500C0D">
        <w:rPr>
          <w:rFonts w:ascii="Arial" w:hAnsi="Arial" w:cs="Arial"/>
          <w:sz w:val="24"/>
          <w:szCs w:val="24"/>
        </w:rPr>
        <w:t>‘</w:t>
      </w:r>
      <w:proofErr w:type="gramStart"/>
      <w:r w:rsidR="00572F3B" w:rsidRPr="00500C0D">
        <w:rPr>
          <w:rFonts w:ascii="Arial" w:hAnsi="Arial" w:cs="Arial"/>
          <w:sz w:val="24"/>
          <w:szCs w:val="24"/>
        </w:rPr>
        <w:t>hugs’;</w:t>
      </w:r>
      <w:proofErr w:type="gramEnd"/>
    </w:p>
    <w:p w14:paraId="1ACBD9AC"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L</w:t>
      </w:r>
      <w:r w:rsidR="00572F3B" w:rsidRPr="00500C0D">
        <w:rPr>
          <w:rFonts w:ascii="Arial" w:hAnsi="Arial" w:cs="Arial"/>
          <w:sz w:val="24"/>
          <w:szCs w:val="24"/>
        </w:rPr>
        <w:t xml:space="preserve">ack </w:t>
      </w:r>
      <w:r w:rsidR="00182420" w:rsidRPr="00500C0D">
        <w:rPr>
          <w:rFonts w:ascii="Arial" w:hAnsi="Arial" w:cs="Arial"/>
          <w:sz w:val="24"/>
          <w:szCs w:val="24"/>
        </w:rPr>
        <w:t>of s</w:t>
      </w:r>
      <w:r w:rsidR="004D26EC" w:rsidRPr="00500C0D">
        <w:rPr>
          <w:rFonts w:ascii="Arial" w:hAnsi="Arial" w:cs="Arial"/>
          <w:sz w:val="24"/>
          <w:szCs w:val="24"/>
        </w:rPr>
        <w:t>ocial contact</w:t>
      </w:r>
      <w:r w:rsidR="00182420" w:rsidRPr="00500C0D">
        <w:rPr>
          <w:rFonts w:ascii="Arial" w:hAnsi="Arial" w:cs="Arial"/>
          <w:sz w:val="24"/>
          <w:szCs w:val="24"/>
        </w:rPr>
        <w:t xml:space="preserve"> (</w:t>
      </w:r>
      <w:r w:rsidR="00572F3B" w:rsidRPr="00500C0D">
        <w:rPr>
          <w:rFonts w:ascii="Arial" w:hAnsi="Arial" w:cs="Arial"/>
          <w:sz w:val="24"/>
          <w:szCs w:val="24"/>
        </w:rPr>
        <w:t>18</w:t>
      </w:r>
      <w:proofErr w:type="gramStart"/>
      <w:r w:rsidR="00182420" w:rsidRPr="00500C0D">
        <w:rPr>
          <w:rFonts w:ascii="Arial" w:hAnsi="Arial" w:cs="Arial"/>
          <w:sz w:val="24"/>
          <w:szCs w:val="24"/>
        </w:rPr>
        <w:t>);</w:t>
      </w:r>
      <w:proofErr w:type="gramEnd"/>
      <w:r w:rsidR="00182420" w:rsidRPr="00500C0D">
        <w:rPr>
          <w:rFonts w:ascii="Arial" w:hAnsi="Arial" w:cs="Arial"/>
          <w:sz w:val="24"/>
          <w:szCs w:val="24"/>
        </w:rPr>
        <w:t xml:space="preserve">  </w:t>
      </w:r>
    </w:p>
    <w:p w14:paraId="196A4B24" w14:textId="77777777" w:rsidR="00764272" w:rsidRPr="00500C0D" w:rsidRDefault="00764272"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Unable to visit family members overseas (3</w:t>
      </w:r>
      <w:proofErr w:type="gramStart"/>
      <w:r w:rsidRPr="00500C0D">
        <w:rPr>
          <w:rFonts w:ascii="Arial" w:hAnsi="Arial" w:cs="Arial"/>
          <w:sz w:val="24"/>
          <w:szCs w:val="24"/>
        </w:rPr>
        <w:t>);</w:t>
      </w:r>
      <w:proofErr w:type="gramEnd"/>
    </w:p>
    <w:p w14:paraId="1DD16BA3" w14:textId="77777777" w:rsidR="00544BDE"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 xml:space="preserve">Not being able to engage in usual leisure activities, </w:t>
      </w:r>
      <w:proofErr w:type="gramStart"/>
      <w:r w:rsidRPr="00500C0D">
        <w:rPr>
          <w:rFonts w:ascii="Arial" w:hAnsi="Arial" w:cs="Arial"/>
          <w:sz w:val="24"/>
          <w:szCs w:val="24"/>
        </w:rPr>
        <w:t>e.g.</w:t>
      </w:r>
      <w:proofErr w:type="gramEnd"/>
      <w:r w:rsidRPr="00500C0D">
        <w:rPr>
          <w:rFonts w:ascii="Arial" w:hAnsi="Arial" w:cs="Arial"/>
          <w:sz w:val="24"/>
          <w:szCs w:val="24"/>
        </w:rPr>
        <w:t xml:space="preserve"> seeing friends; playing </w:t>
      </w:r>
      <w:r w:rsidR="00525121" w:rsidRPr="00500C0D">
        <w:rPr>
          <w:rFonts w:ascii="Arial" w:hAnsi="Arial" w:cs="Arial"/>
          <w:sz w:val="24"/>
          <w:szCs w:val="24"/>
        </w:rPr>
        <w:t>s</w:t>
      </w:r>
      <w:r w:rsidRPr="00500C0D">
        <w:rPr>
          <w:rFonts w:ascii="Arial" w:hAnsi="Arial" w:cs="Arial"/>
          <w:sz w:val="24"/>
          <w:szCs w:val="24"/>
        </w:rPr>
        <w:t>ports</w:t>
      </w:r>
      <w:r w:rsidR="00525121" w:rsidRPr="00500C0D">
        <w:rPr>
          <w:rFonts w:ascii="Arial" w:hAnsi="Arial" w:cs="Arial"/>
          <w:sz w:val="24"/>
          <w:szCs w:val="24"/>
        </w:rPr>
        <w:t xml:space="preserve">; </w:t>
      </w:r>
      <w:r w:rsidRPr="00500C0D">
        <w:rPr>
          <w:rFonts w:ascii="Arial" w:hAnsi="Arial" w:cs="Arial"/>
          <w:sz w:val="24"/>
          <w:szCs w:val="24"/>
        </w:rPr>
        <w:t>going to arts</w:t>
      </w:r>
      <w:r w:rsidR="00525121" w:rsidRPr="00500C0D">
        <w:rPr>
          <w:rFonts w:ascii="Arial" w:hAnsi="Arial" w:cs="Arial"/>
          <w:sz w:val="24"/>
          <w:szCs w:val="24"/>
        </w:rPr>
        <w:t xml:space="preserve"> events and </w:t>
      </w:r>
      <w:r w:rsidRPr="00500C0D">
        <w:rPr>
          <w:rFonts w:ascii="Arial" w:hAnsi="Arial" w:cs="Arial"/>
          <w:sz w:val="24"/>
          <w:szCs w:val="24"/>
        </w:rPr>
        <w:t xml:space="preserve">exhibitions, </w:t>
      </w:r>
      <w:r w:rsidR="00525121" w:rsidRPr="00500C0D">
        <w:rPr>
          <w:rFonts w:ascii="Arial" w:hAnsi="Arial" w:cs="Arial"/>
          <w:sz w:val="24"/>
          <w:szCs w:val="24"/>
        </w:rPr>
        <w:t xml:space="preserve">the cinema, the theatre; </w:t>
      </w:r>
      <w:r w:rsidRPr="00500C0D">
        <w:rPr>
          <w:rFonts w:ascii="Arial" w:hAnsi="Arial" w:cs="Arial"/>
          <w:sz w:val="24"/>
          <w:szCs w:val="24"/>
        </w:rPr>
        <w:t>eating out</w:t>
      </w:r>
      <w:r w:rsidR="00525121" w:rsidRPr="00500C0D">
        <w:rPr>
          <w:rFonts w:ascii="Arial" w:hAnsi="Arial" w:cs="Arial"/>
          <w:sz w:val="24"/>
          <w:szCs w:val="24"/>
        </w:rPr>
        <w:t>;</w:t>
      </w:r>
      <w:r w:rsidRPr="00500C0D">
        <w:rPr>
          <w:rFonts w:ascii="Arial" w:hAnsi="Arial" w:cs="Arial"/>
          <w:sz w:val="24"/>
          <w:szCs w:val="24"/>
        </w:rPr>
        <w:t xml:space="preserve"> go</w:t>
      </w:r>
      <w:r w:rsidR="00525121" w:rsidRPr="00500C0D">
        <w:rPr>
          <w:rFonts w:ascii="Arial" w:hAnsi="Arial" w:cs="Arial"/>
          <w:sz w:val="24"/>
          <w:szCs w:val="24"/>
        </w:rPr>
        <w:t xml:space="preserve">ing </w:t>
      </w:r>
      <w:r w:rsidRPr="00500C0D">
        <w:rPr>
          <w:rFonts w:ascii="Arial" w:hAnsi="Arial" w:cs="Arial"/>
          <w:sz w:val="24"/>
          <w:szCs w:val="24"/>
        </w:rPr>
        <w:t xml:space="preserve">on holiday etc. (9); </w:t>
      </w:r>
    </w:p>
    <w:p w14:paraId="061B119A" w14:textId="77777777" w:rsidR="00572F3B" w:rsidRPr="00500C0D" w:rsidRDefault="00572F3B"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Non-urgent healthcare appointments and routine healthcare (cancelled/unavailable app</w:t>
      </w:r>
      <w:r w:rsidR="00245EBA" w:rsidRPr="00500C0D">
        <w:rPr>
          <w:rFonts w:ascii="Arial" w:hAnsi="Arial" w:cs="Arial"/>
          <w:sz w:val="24"/>
          <w:szCs w:val="24"/>
        </w:rPr>
        <w:t>o</w:t>
      </w:r>
      <w:r w:rsidRPr="00500C0D">
        <w:rPr>
          <w:rFonts w:ascii="Arial" w:hAnsi="Arial" w:cs="Arial"/>
          <w:sz w:val="24"/>
          <w:szCs w:val="24"/>
        </w:rPr>
        <w:t>intments) (6)</w:t>
      </w:r>
    </w:p>
    <w:p w14:paraId="577EFC10"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 xml:space="preserve">Being </w:t>
      </w:r>
      <w:r w:rsidR="00572F3B" w:rsidRPr="00500C0D">
        <w:rPr>
          <w:rFonts w:ascii="Arial" w:hAnsi="Arial" w:cs="Arial"/>
          <w:sz w:val="24"/>
          <w:szCs w:val="24"/>
        </w:rPr>
        <w:t xml:space="preserve">unable to engage </w:t>
      </w:r>
      <w:r w:rsidRPr="00500C0D">
        <w:rPr>
          <w:rFonts w:ascii="Arial" w:hAnsi="Arial" w:cs="Arial"/>
          <w:sz w:val="24"/>
          <w:szCs w:val="24"/>
        </w:rPr>
        <w:t xml:space="preserve">in </w:t>
      </w:r>
      <w:r w:rsidR="00572F3B" w:rsidRPr="00500C0D">
        <w:rPr>
          <w:rFonts w:ascii="Arial" w:hAnsi="Arial" w:cs="Arial"/>
          <w:sz w:val="24"/>
          <w:szCs w:val="24"/>
        </w:rPr>
        <w:t xml:space="preserve">normal </w:t>
      </w:r>
      <w:r w:rsidRPr="00500C0D">
        <w:rPr>
          <w:rFonts w:ascii="Arial" w:hAnsi="Arial" w:cs="Arial"/>
          <w:sz w:val="24"/>
          <w:szCs w:val="24"/>
        </w:rPr>
        <w:t xml:space="preserve">everyday </w:t>
      </w:r>
      <w:r w:rsidR="00572F3B" w:rsidRPr="00500C0D">
        <w:rPr>
          <w:rFonts w:ascii="Arial" w:hAnsi="Arial" w:cs="Arial"/>
          <w:sz w:val="24"/>
          <w:szCs w:val="24"/>
        </w:rPr>
        <w:t>activities, including having a haircut, going to the dentist, etc. (4</w:t>
      </w:r>
      <w:proofErr w:type="gramStart"/>
      <w:r w:rsidR="00572F3B" w:rsidRPr="00500C0D">
        <w:rPr>
          <w:rFonts w:ascii="Arial" w:hAnsi="Arial" w:cs="Arial"/>
          <w:sz w:val="24"/>
          <w:szCs w:val="24"/>
        </w:rPr>
        <w:t>);</w:t>
      </w:r>
      <w:proofErr w:type="gramEnd"/>
      <w:r w:rsidR="00572F3B" w:rsidRPr="00500C0D">
        <w:rPr>
          <w:rFonts w:ascii="Arial" w:hAnsi="Arial" w:cs="Arial"/>
          <w:sz w:val="24"/>
          <w:szCs w:val="24"/>
        </w:rPr>
        <w:t xml:space="preserve"> </w:t>
      </w:r>
    </w:p>
    <w:p w14:paraId="3D98D7B7"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L</w:t>
      </w:r>
      <w:r w:rsidR="00182420" w:rsidRPr="00500C0D">
        <w:rPr>
          <w:rFonts w:ascii="Arial" w:hAnsi="Arial" w:cs="Arial"/>
          <w:sz w:val="24"/>
          <w:szCs w:val="24"/>
        </w:rPr>
        <w:t>ack of mental stimulation (1</w:t>
      </w:r>
      <w:proofErr w:type="gramStart"/>
      <w:r w:rsidR="00182420" w:rsidRPr="00500C0D">
        <w:rPr>
          <w:rFonts w:ascii="Arial" w:hAnsi="Arial" w:cs="Arial"/>
          <w:sz w:val="24"/>
          <w:szCs w:val="24"/>
        </w:rPr>
        <w:t>);</w:t>
      </w:r>
      <w:proofErr w:type="gramEnd"/>
      <w:r w:rsidR="00182420" w:rsidRPr="00500C0D">
        <w:rPr>
          <w:rFonts w:ascii="Arial" w:hAnsi="Arial" w:cs="Arial"/>
          <w:sz w:val="24"/>
          <w:szCs w:val="24"/>
        </w:rPr>
        <w:t xml:space="preserve"> </w:t>
      </w:r>
    </w:p>
    <w:p w14:paraId="2B986285"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Lack o</w:t>
      </w:r>
      <w:r w:rsidR="00182420" w:rsidRPr="00500C0D">
        <w:rPr>
          <w:rFonts w:ascii="Arial" w:hAnsi="Arial" w:cs="Arial"/>
          <w:sz w:val="24"/>
          <w:szCs w:val="24"/>
        </w:rPr>
        <w:t>f government financial assistance for self-employed (1</w:t>
      </w:r>
      <w:proofErr w:type="gramStart"/>
      <w:r w:rsidR="00182420" w:rsidRPr="00500C0D">
        <w:rPr>
          <w:rFonts w:ascii="Arial" w:hAnsi="Arial" w:cs="Arial"/>
          <w:sz w:val="24"/>
          <w:szCs w:val="24"/>
        </w:rPr>
        <w:t>);</w:t>
      </w:r>
      <w:proofErr w:type="gramEnd"/>
      <w:r w:rsidR="00182420" w:rsidRPr="00500C0D">
        <w:rPr>
          <w:rFonts w:ascii="Arial" w:hAnsi="Arial" w:cs="Arial"/>
          <w:sz w:val="24"/>
          <w:szCs w:val="24"/>
        </w:rPr>
        <w:t xml:space="preserve"> </w:t>
      </w:r>
    </w:p>
    <w:p w14:paraId="10085665"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 xml:space="preserve">Difficult </w:t>
      </w:r>
      <w:r w:rsidR="00486F81" w:rsidRPr="00500C0D">
        <w:rPr>
          <w:rFonts w:ascii="Arial" w:hAnsi="Arial" w:cs="Arial"/>
          <w:sz w:val="24"/>
          <w:szCs w:val="24"/>
        </w:rPr>
        <w:t>to move house</w:t>
      </w:r>
      <w:r w:rsidR="00A312BD" w:rsidRPr="00500C0D">
        <w:rPr>
          <w:rFonts w:ascii="Arial" w:hAnsi="Arial" w:cs="Arial"/>
          <w:sz w:val="24"/>
          <w:szCs w:val="24"/>
        </w:rPr>
        <w:t xml:space="preserve"> (1</w:t>
      </w:r>
      <w:proofErr w:type="gramStart"/>
      <w:r w:rsidR="00A312BD" w:rsidRPr="00500C0D">
        <w:rPr>
          <w:rFonts w:ascii="Arial" w:hAnsi="Arial" w:cs="Arial"/>
          <w:sz w:val="24"/>
          <w:szCs w:val="24"/>
        </w:rPr>
        <w:t>);</w:t>
      </w:r>
      <w:proofErr w:type="gramEnd"/>
      <w:r w:rsidR="00A312BD" w:rsidRPr="00500C0D">
        <w:rPr>
          <w:rFonts w:ascii="Arial" w:hAnsi="Arial" w:cs="Arial"/>
          <w:sz w:val="24"/>
          <w:szCs w:val="24"/>
        </w:rPr>
        <w:t xml:space="preserve"> </w:t>
      </w:r>
    </w:p>
    <w:p w14:paraId="2AE71E82"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Insufficient</w:t>
      </w:r>
      <w:r w:rsidR="00A312BD" w:rsidRPr="00500C0D">
        <w:rPr>
          <w:rFonts w:ascii="Arial" w:hAnsi="Arial" w:cs="Arial"/>
          <w:sz w:val="24"/>
          <w:szCs w:val="24"/>
        </w:rPr>
        <w:t xml:space="preserve"> information about personal health risks in relation </w:t>
      </w:r>
      <w:r w:rsidRPr="00500C0D">
        <w:rPr>
          <w:rFonts w:ascii="Arial" w:hAnsi="Arial" w:cs="Arial"/>
          <w:sz w:val="24"/>
          <w:szCs w:val="24"/>
        </w:rPr>
        <w:t>to covid</w:t>
      </w:r>
      <w:r w:rsidR="00A312BD" w:rsidRPr="00500C0D">
        <w:rPr>
          <w:rFonts w:ascii="Arial" w:hAnsi="Arial" w:cs="Arial"/>
          <w:sz w:val="24"/>
          <w:szCs w:val="24"/>
        </w:rPr>
        <w:t>-19 (1</w:t>
      </w:r>
      <w:proofErr w:type="gramStart"/>
      <w:r w:rsidR="00A312BD" w:rsidRPr="00500C0D">
        <w:rPr>
          <w:rFonts w:ascii="Arial" w:hAnsi="Arial" w:cs="Arial"/>
          <w:sz w:val="24"/>
          <w:szCs w:val="24"/>
        </w:rPr>
        <w:t>);</w:t>
      </w:r>
      <w:proofErr w:type="gramEnd"/>
      <w:r w:rsidR="00A312BD" w:rsidRPr="00500C0D">
        <w:rPr>
          <w:rFonts w:ascii="Arial" w:hAnsi="Arial" w:cs="Arial"/>
          <w:sz w:val="24"/>
          <w:szCs w:val="24"/>
        </w:rPr>
        <w:t xml:space="preserve"> </w:t>
      </w:r>
    </w:p>
    <w:p w14:paraId="7F8A3571" w14:textId="77777777" w:rsidR="00572F3B" w:rsidRPr="00500C0D" w:rsidRDefault="00544BDE"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Unable to get online shoppin</w:t>
      </w:r>
      <w:r w:rsidR="00A312BD" w:rsidRPr="00500C0D">
        <w:rPr>
          <w:rFonts w:ascii="Arial" w:hAnsi="Arial" w:cs="Arial"/>
          <w:sz w:val="24"/>
          <w:szCs w:val="24"/>
        </w:rPr>
        <w:t>g slot (1</w:t>
      </w:r>
      <w:proofErr w:type="gramStart"/>
      <w:r w:rsidR="00A312BD" w:rsidRPr="00500C0D">
        <w:rPr>
          <w:rFonts w:ascii="Arial" w:hAnsi="Arial" w:cs="Arial"/>
          <w:sz w:val="24"/>
          <w:szCs w:val="24"/>
        </w:rPr>
        <w:t>);</w:t>
      </w:r>
      <w:proofErr w:type="gramEnd"/>
      <w:r w:rsidR="00A312BD" w:rsidRPr="00500C0D">
        <w:rPr>
          <w:rFonts w:ascii="Arial" w:hAnsi="Arial" w:cs="Arial"/>
          <w:sz w:val="24"/>
          <w:szCs w:val="24"/>
        </w:rPr>
        <w:t xml:space="preserve"> </w:t>
      </w:r>
    </w:p>
    <w:p w14:paraId="7431368B" w14:textId="77777777" w:rsidR="00182420" w:rsidRPr="00500C0D" w:rsidRDefault="00A312BD" w:rsidP="00544BDE">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w:t>
      </w:r>
      <w:r w:rsidR="00525121" w:rsidRPr="00500C0D">
        <w:rPr>
          <w:rFonts w:ascii="Arial" w:hAnsi="Arial" w:cs="Arial"/>
          <w:sz w:val="24"/>
          <w:szCs w:val="24"/>
        </w:rPr>
        <w:t>E</w:t>
      </w:r>
      <w:r w:rsidRPr="00500C0D">
        <w:rPr>
          <w:rFonts w:ascii="Arial" w:hAnsi="Arial" w:cs="Arial"/>
          <w:sz w:val="24"/>
          <w:szCs w:val="24"/>
        </w:rPr>
        <w:t>motional needs’ (1</w:t>
      </w:r>
      <w:proofErr w:type="gramStart"/>
      <w:r w:rsidRPr="00500C0D">
        <w:rPr>
          <w:rFonts w:ascii="Arial" w:hAnsi="Arial" w:cs="Arial"/>
          <w:sz w:val="24"/>
          <w:szCs w:val="24"/>
        </w:rPr>
        <w:t>)</w:t>
      </w:r>
      <w:r w:rsidR="00245EBA" w:rsidRPr="00500C0D">
        <w:rPr>
          <w:rFonts w:ascii="Arial" w:hAnsi="Arial" w:cs="Arial"/>
          <w:sz w:val="24"/>
          <w:szCs w:val="24"/>
        </w:rPr>
        <w:t>;</w:t>
      </w:r>
      <w:proofErr w:type="gramEnd"/>
    </w:p>
    <w:p w14:paraId="1F067480" w14:textId="77777777" w:rsidR="00245EBA" w:rsidRPr="00500C0D" w:rsidRDefault="00544BDE" w:rsidP="00764272">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 xml:space="preserve">Need </w:t>
      </w:r>
      <w:r w:rsidR="00245EBA" w:rsidRPr="00500C0D">
        <w:rPr>
          <w:rFonts w:ascii="Arial" w:hAnsi="Arial" w:cs="Arial"/>
          <w:sz w:val="24"/>
          <w:szCs w:val="24"/>
        </w:rPr>
        <w:t>to do charity work (1</w:t>
      </w:r>
      <w:proofErr w:type="gramStart"/>
      <w:r w:rsidR="00245EBA" w:rsidRPr="00500C0D">
        <w:rPr>
          <w:rFonts w:ascii="Arial" w:hAnsi="Arial" w:cs="Arial"/>
          <w:sz w:val="24"/>
          <w:szCs w:val="24"/>
        </w:rPr>
        <w:t>)</w:t>
      </w:r>
      <w:r w:rsidR="00BA7417" w:rsidRPr="00500C0D">
        <w:rPr>
          <w:rFonts w:ascii="Arial" w:hAnsi="Arial" w:cs="Arial"/>
          <w:sz w:val="24"/>
          <w:szCs w:val="24"/>
        </w:rPr>
        <w:t>;</w:t>
      </w:r>
      <w:proofErr w:type="gramEnd"/>
    </w:p>
    <w:p w14:paraId="55B00BAB" w14:textId="77777777" w:rsidR="00BA7417" w:rsidRPr="00500C0D" w:rsidRDefault="00544BDE" w:rsidP="00764272">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Need for</w:t>
      </w:r>
      <w:r w:rsidR="00BA7417" w:rsidRPr="00500C0D">
        <w:rPr>
          <w:rFonts w:ascii="Arial" w:hAnsi="Arial" w:cs="Arial"/>
          <w:sz w:val="24"/>
          <w:szCs w:val="24"/>
        </w:rPr>
        <w:t xml:space="preserve"> carers breaks (2)</w:t>
      </w:r>
    </w:p>
    <w:p w14:paraId="5DBC8FA9" w14:textId="77777777" w:rsidR="00BA7417" w:rsidRPr="00500C0D" w:rsidRDefault="00544BDE" w:rsidP="00764272">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Nee</w:t>
      </w:r>
      <w:r w:rsidR="00525121" w:rsidRPr="00500C0D">
        <w:rPr>
          <w:rFonts w:ascii="Arial" w:hAnsi="Arial" w:cs="Arial"/>
          <w:sz w:val="24"/>
          <w:szCs w:val="24"/>
        </w:rPr>
        <w:t>d</w:t>
      </w:r>
      <w:r w:rsidRPr="00500C0D">
        <w:rPr>
          <w:rFonts w:ascii="Arial" w:hAnsi="Arial" w:cs="Arial"/>
          <w:sz w:val="24"/>
          <w:szCs w:val="24"/>
        </w:rPr>
        <w:t xml:space="preserve"> </w:t>
      </w:r>
      <w:r w:rsidR="00BA7417" w:rsidRPr="00500C0D">
        <w:rPr>
          <w:rFonts w:ascii="Arial" w:hAnsi="Arial" w:cs="Arial"/>
          <w:sz w:val="24"/>
          <w:szCs w:val="24"/>
        </w:rPr>
        <w:t>to see non-cohabiting partner</w:t>
      </w:r>
      <w:r w:rsidRPr="00500C0D">
        <w:rPr>
          <w:rFonts w:ascii="Arial" w:hAnsi="Arial" w:cs="Arial"/>
          <w:sz w:val="24"/>
          <w:szCs w:val="24"/>
        </w:rPr>
        <w:t xml:space="preserve"> (4)</w:t>
      </w:r>
    </w:p>
    <w:p w14:paraId="25E03FDB" w14:textId="77777777" w:rsidR="00764272" w:rsidRPr="00500C0D" w:rsidRDefault="00764272" w:rsidP="00764272">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Not being supported by employers (2)</w:t>
      </w:r>
    </w:p>
    <w:p w14:paraId="26FE78E5" w14:textId="77777777" w:rsidR="00764272" w:rsidRPr="00500C0D" w:rsidRDefault="00764272" w:rsidP="00764272">
      <w:pPr>
        <w:pStyle w:val="ListParagraph"/>
        <w:numPr>
          <w:ilvl w:val="0"/>
          <w:numId w:val="20"/>
        </w:numPr>
        <w:spacing w:after="120" w:line="240" w:lineRule="auto"/>
        <w:rPr>
          <w:rFonts w:ascii="Arial" w:hAnsi="Arial" w:cs="Arial"/>
          <w:sz w:val="24"/>
          <w:szCs w:val="24"/>
        </w:rPr>
      </w:pPr>
      <w:r w:rsidRPr="00500C0D">
        <w:rPr>
          <w:rFonts w:ascii="Arial" w:hAnsi="Arial" w:cs="Arial"/>
          <w:sz w:val="24"/>
          <w:szCs w:val="24"/>
        </w:rPr>
        <w:t>‘Lack of friendship’ (1)</w:t>
      </w:r>
    </w:p>
    <w:p w14:paraId="0B70B5D9" w14:textId="77777777" w:rsidR="00764272" w:rsidRPr="00500C0D" w:rsidRDefault="00764272" w:rsidP="00A325E2">
      <w:pPr>
        <w:pStyle w:val="ListParagraph"/>
        <w:numPr>
          <w:ilvl w:val="0"/>
          <w:numId w:val="20"/>
        </w:numPr>
        <w:spacing w:after="240" w:line="240" w:lineRule="auto"/>
        <w:rPr>
          <w:rFonts w:ascii="Arial" w:hAnsi="Arial" w:cs="Arial"/>
          <w:sz w:val="24"/>
          <w:szCs w:val="24"/>
        </w:rPr>
      </w:pPr>
      <w:r w:rsidRPr="00500C0D">
        <w:rPr>
          <w:rFonts w:ascii="Arial" w:hAnsi="Arial" w:cs="Arial"/>
          <w:sz w:val="24"/>
          <w:szCs w:val="24"/>
        </w:rPr>
        <w:t>‘Intimate relationship and support ‘(1)</w:t>
      </w:r>
    </w:p>
    <w:p w14:paraId="7DFCF256" w14:textId="77777777" w:rsidR="004D26EC" w:rsidRPr="00500C0D" w:rsidRDefault="00182420" w:rsidP="007F4A18">
      <w:pPr>
        <w:spacing w:after="0" w:line="360" w:lineRule="auto"/>
        <w:jc w:val="both"/>
        <w:rPr>
          <w:rFonts w:ascii="Arial" w:hAnsi="Arial" w:cs="Arial"/>
          <w:sz w:val="24"/>
          <w:szCs w:val="24"/>
        </w:rPr>
      </w:pPr>
      <w:r w:rsidRPr="00500C0D">
        <w:rPr>
          <w:rFonts w:ascii="Arial" w:hAnsi="Arial" w:cs="Arial"/>
          <w:sz w:val="24"/>
          <w:szCs w:val="24"/>
        </w:rPr>
        <w:t>A trans woman, whose gender affirming surgeries had been postponed due to COVID-19 said her major unmet need related to a lack of family support:</w:t>
      </w:r>
    </w:p>
    <w:p w14:paraId="6BE9C965" w14:textId="77777777" w:rsidR="004D26EC" w:rsidRDefault="004D26EC" w:rsidP="00A325E2">
      <w:pPr>
        <w:spacing w:after="120" w:line="240" w:lineRule="auto"/>
        <w:ind w:left="720"/>
        <w:jc w:val="both"/>
        <w:rPr>
          <w:rFonts w:ascii="Arial" w:hAnsi="Arial" w:cs="Arial"/>
        </w:rPr>
      </w:pPr>
      <w:r w:rsidRPr="00182420">
        <w:rPr>
          <w:rFonts w:ascii="Arial" w:hAnsi="Arial" w:cs="Arial"/>
        </w:rPr>
        <w:t xml:space="preserve">The major surgery date that I was expecting has very likely gone for this year. My family had largely left me to my own devices since coming out to them about being trans about 3 years ago - neither pro </w:t>
      </w:r>
      <w:proofErr w:type="gramStart"/>
      <w:r w:rsidRPr="00182420">
        <w:rPr>
          <w:rFonts w:ascii="Arial" w:hAnsi="Arial" w:cs="Arial"/>
        </w:rPr>
        <w:t>or</w:t>
      </w:r>
      <w:proofErr w:type="gramEnd"/>
      <w:r w:rsidRPr="00182420">
        <w:rPr>
          <w:rFonts w:ascii="Arial" w:hAnsi="Arial" w:cs="Arial"/>
        </w:rPr>
        <w:t xml:space="preserve"> anti. During the lockdown none of them seem particularly concerned to check how I might be faring.</w:t>
      </w:r>
      <w:r w:rsidR="00BB19A3">
        <w:rPr>
          <w:rFonts w:ascii="Arial" w:hAnsi="Arial" w:cs="Arial"/>
        </w:rPr>
        <w:t xml:space="preserve"> (</w:t>
      </w:r>
      <w:r w:rsidR="00BB19A3" w:rsidRPr="00BB19A3">
        <w:rPr>
          <w:rFonts w:ascii="Arial" w:hAnsi="Arial" w:cs="Arial"/>
        </w:rPr>
        <w:t>SUR298</w:t>
      </w:r>
      <w:r w:rsidR="00BB19A3">
        <w:rPr>
          <w:rFonts w:ascii="Arial" w:hAnsi="Arial" w:cs="Arial"/>
        </w:rPr>
        <w:t xml:space="preserve">, </w:t>
      </w:r>
      <w:r w:rsidR="00BB19A3" w:rsidRPr="00BB19A3">
        <w:rPr>
          <w:rFonts w:ascii="Arial" w:hAnsi="Arial" w:cs="Arial"/>
        </w:rPr>
        <w:t>60-64</w:t>
      </w:r>
      <w:r w:rsidR="00BB19A3">
        <w:rPr>
          <w:rFonts w:ascii="Arial" w:hAnsi="Arial" w:cs="Arial"/>
        </w:rPr>
        <w:t xml:space="preserve">, </w:t>
      </w:r>
      <w:bookmarkStart w:id="62" w:name="_Hlk63994406"/>
      <w:r w:rsidR="00BB19A3">
        <w:rPr>
          <w:rFonts w:ascii="Arial" w:hAnsi="Arial" w:cs="Arial"/>
        </w:rPr>
        <w:t>tr</w:t>
      </w:r>
      <w:r w:rsidR="000453B1">
        <w:rPr>
          <w:rFonts w:ascii="Arial" w:hAnsi="Arial" w:cs="Arial"/>
        </w:rPr>
        <w:t xml:space="preserve">ans </w:t>
      </w:r>
      <w:r w:rsidR="00BB19A3">
        <w:rPr>
          <w:rFonts w:ascii="Arial" w:hAnsi="Arial" w:cs="Arial"/>
        </w:rPr>
        <w:t>lesbian/gay woman)</w:t>
      </w:r>
      <w:bookmarkEnd w:id="62"/>
    </w:p>
    <w:p w14:paraId="02E02726" w14:textId="77777777" w:rsidR="00FC2720" w:rsidRDefault="00FC2720" w:rsidP="007F4A18">
      <w:pPr>
        <w:spacing w:after="120" w:line="360" w:lineRule="auto"/>
        <w:rPr>
          <w:rFonts w:ascii="Arial" w:hAnsi="Arial" w:cs="Arial"/>
          <w:sz w:val="24"/>
          <w:szCs w:val="24"/>
        </w:rPr>
      </w:pPr>
      <w:r>
        <w:rPr>
          <w:rFonts w:ascii="Arial" w:hAnsi="Arial" w:cs="Arial"/>
          <w:sz w:val="24"/>
          <w:szCs w:val="24"/>
        </w:rPr>
        <w:lastRenderedPageBreak/>
        <w:t>Another trans</w:t>
      </w:r>
      <w:r w:rsidR="00486F81" w:rsidRPr="00572F3B">
        <w:rPr>
          <w:rFonts w:ascii="Arial" w:hAnsi="Arial" w:cs="Arial"/>
          <w:sz w:val="24"/>
          <w:szCs w:val="24"/>
        </w:rPr>
        <w:t xml:space="preserve"> woman wrote that she was ‘</w:t>
      </w:r>
      <w:r w:rsidR="004D26EC" w:rsidRPr="00572F3B">
        <w:rPr>
          <w:rFonts w:ascii="Arial" w:hAnsi="Arial" w:cs="Arial"/>
          <w:sz w:val="24"/>
          <w:szCs w:val="24"/>
        </w:rPr>
        <w:t>Feeling very cut out of society</w:t>
      </w:r>
      <w:r w:rsidR="00486F81" w:rsidRPr="00572F3B">
        <w:rPr>
          <w:rFonts w:ascii="Arial" w:hAnsi="Arial" w:cs="Arial"/>
          <w:sz w:val="24"/>
          <w:szCs w:val="24"/>
        </w:rPr>
        <w:t>’</w:t>
      </w:r>
      <w:r>
        <w:rPr>
          <w:rFonts w:ascii="Arial" w:hAnsi="Arial" w:cs="Arial"/>
          <w:sz w:val="24"/>
          <w:szCs w:val="24"/>
        </w:rPr>
        <w:t xml:space="preserve"> (</w:t>
      </w:r>
      <w:r w:rsidRPr="00FC2720">
        <w:rPr>
          <w:rFonts w:ascii="Arial" w:hAnsi="Arial" w:cs="Arial"/>
          <w:sz w:val="24"/>
          <w:szCs w:val="24"/>
        </w:rPr>
        <w:t>SUR359</w:t>
      </w:r>
      <w:r>
        <w:rPr>
          <w:rFonts w:ascii="Arial" w:hAnsi="Arial" w:cs="Arial"/>
          <w:sz w:val="24"/>
          <w:szCs w:val="24"/>
        </w:rPr>
        <w:t xml:space="preserve">, </w:t>
      </w:r>
      <w:r w:rsidRPr="00FC2720">
        <w:rPr>
          <w:rFonts w:ascii="Arial" w:hAnsi="Arial" w:cs="Arial"/>
          <w:sz w:val="24"/>
          <w:szCs w:val="24"/>
        </w:rPr>
        <w:t>65-69</w:t>
      </w:r>
      <w:r>
        <w:rPr>
          <w:rFonts w:ascii="Arial" w:hAnsi="Arial" w:cs="Arial"/>
          <w:sz w:val="24"/>
          <w:szCs w:val="24"/>
        </w:rPr>
        <w:t xml:space="preserve">, </w:t>
      </w:r>
      <w:r w:rsidRPr="00FC2720">
        <w:rPr>
          <w:rFonts w:ascii="Arial" w:hAnsi="Arial" w:cs="Arial"/>
          <w:sz w:val="24"/>
          <w:szCs w:val="24"/>
        </w:rPr>
        <w:t>trans lesbian/gay woman)</w:t>
      </w:r>
      <w:r>
        <w:rPr>
          <w:rFonts w:ascii="Arial" w:hAnsi="Arial" w:cs="Arial"/>
          <w:sz w:val="24"/>
          <w:szCs w:val="24"/>
        </w:rPr>
        <w:t>.</w:t>
      </w:r>
    </w:p>
    <w:p w14:paraId="6C4A8F3B" w14:textId="77777777" w:rsidR="004D26EC" w:rsidRPr="00572F3B" w:rsidRDefault="00486F81" w:rsidP="007F4A18">
      <w:pPr>
        <w:spacing w:after="0" w:line="360" w:lineRule="auto"/>
        <w:ind w:firstLine="720"/>
        <w:rPr>
          <w:rFonts w:ascii="Arial" w:hAnsi="Arial" w:cs="Arial"/>
          <w:sz w:val="24"/>
          <w:szCs w:val="24"/>
        </w:rPr>
      </w:pPr>
      <w:r w:rsidRPr="00572F3B">
        <w:rPr>
          <w:rFonts w:ascii="Arial" w:hAnsi="Arial" w:cs="Arial"/>
          <w:sz w:val="24"/>
          <w:szCs w:val="24"/>
        </w:rPr>
        <w:t>A</w:t>
      </w:r>
      <w:r w:rsidR="00FC2720">
        <w:rPr>
          <w:rFonts w:ascii="Arial" w:hAnsi="Arial" w:cs="Arial"/>
          <w:sz w:val="24"/>
          <w:szCs w:val="24"/>
        </w:rPr>
        <w:t xml:space="preserve"> cis woman</w:t>
      </w:r>
      <w:r w:rsidRPr="00572F3B">
        <w:rPr>
          <w:rFonts w:ascii="Arial" w:hAnsi="Arial" w:cs="Arial"/>
          <w:sz w:val="24"/>
          <w:szCs w:val="24"/>
        </w:rPr>
        <w:t xml:space="preserve"> wrote </w:t>
      </w:r>
      <w:r w:rsidR="00500C0D">
        <w:rPr>
          <w:rFonts w:ascii="Arial" w:hAnsi="Arial" w:cs="Arial"/>
          <w:sz w:val="24"/>
          <w:szCs w:val="24"/>
        </w:rPr>
        <w:t>of challenges in finding a new partner, exacerbated by both age and COVID-19:</w:t>
      </w:r>
    </w:p>
    <w:p w14:paraId="0365ADA5" w14:textId="77777777" w:rsidR="004D26EC" w:rsidRDefault="004D26EC" w:rsidP="00500C0D">
      <w:pPr>
        <w:spacing w:after="240" w:line="240" w:lineRule="auto"/>
        <w:ind w:left="720"/>
        <w:rPr>
          <w:rFonts w:ascii="Arial" w:hAnsi="Arial" w:cs="Arial"/>
        </w:rPr>
      </w:pPr>
      <w:r w:rsidRPr="00486F81">
        <w:rPr>
          <w:rFonts w:ascii="Arial" w:hAnsi="Arial" w:cs="Arial"/>
        </w:rPr>
        <w:t xml:space="preserve">I’ve been trying to meet women for dates which has been hard now that I’m older and no one wants a </w:t>
      </w:r>
      <w:proofErr w:type="gramStart"/>
      <w:r w:rsidRPr="00486F81">
        <w:rPr>
          <w:rFonts w:ascii="Arial" w:hAnsi="Arial" w:cs="Arial"/>
        </w:rPr>
        <w:t>60 year old</w:t>
      </w:r>
      <w:proofErr w:type="gramEnd"/>
      <w:r w:rsidRPr="00486F81">
        <w:rPr>
          <w:rFonts w:ascii="Arial" w:hAnsi="Arial" w:cs="Arial"/>
        </w:rPr>
        <w:t xml:space="preserve">. I feel that I’ll never meet any </w:t>
      </w:r>
      <w:proofErr w:type="gramStart"/>
      <w:r w:rsidRPr="00486F81">
        <w:rPr>
          <w:rFonts w:ascii="Arial" w:hAnsi="Arial" w:cs="Arial"/>
        </w:rPr>
        <w:t>one</w:t>
      </w:r>
      <w:proofErr w:type="gramEnd"/>
      <w:r w:rsidRPr="00486F81">
        <w:rPr>
          <w:rFonts w:ascii="Arial" w:hAnsi="Arial" w:cs="Arial"/>
        </w:rPr>
        <w:t xml:space="preserve"> again as social distancing is going to stop me ever getting a new partner</w:t>
      </w:r>
      <w:r w:rsidR="00500C0D">
        <w:rPr>
          <w:rFonts w:ascii="Arial" w:hAnsi="Arial" w:cs="Arial"/>
        </w:rPr>
        <w:t>.</w:t>
      </w:r>
      <w:r w:rsidR="00BB19A3">
        <w:rPr>
          <w:rFonts w:ascii="Arial" w:hAnsi="Arial" w:cs="Arial"/>
        </w:rPr>
        <w:t xml:space="preserve"> (</w:t>
      </w:r>
      <w:r w:rsidR="00BB19A3" w:rsidRPr="00BB19A3">
        <w:rPr>
          <w:rFonts w:ascii="Arial" w:hAnsi="Arial" w:cs="Arial"/>
        </w:rPr>
        <w:t>SUR013</w:t>
      </w:r>
      <w:r w:rsidR="00BB19A3">
        <w:rPr>
          <w:rFonts w:ascii="Arial" w:hAnsi="Arial" w:cs="Arial"/>
        </w:rPr>
        <w:t xml:space="preserve">, </w:t>
      </w:r>
      <w:r w:rsidR="00BB19A3" w:rsidRPr="00BB19A3">
        <w:rPr>
          <w:rFonts w:ascii="Arial" w:hAnsi="Arial" w:cs="Arial"/>
        </w:rPr>
        <w:t>60-64</w:t>
      </w:r>
      <w:r w:rsidR="00BB19A3">
        <w:rPr>
          <w:rFonts w:ascii="Arial" w:hAnsi="Arial" w:cs="Arial"/>
        </w:rPr>
        <w:t>, cis lesbian/gay woman)</w:t>
      </w:r>
    </w:p>
    <w:p w14:paraId="6EC34A03" w14:textId="77777777" w:rsidR="00486F81" w:rsidRPr="00572F3B" w:rsidRDefault="00572F3B" w:rsidP="007F4A18">
      <w:pPr>
        <w:spacing w:after="0" w:line="360" w:lineRule="auto"/>
        <w:jc w:val="both"/>
        <w:rPr>
          <w:rFonts w:ascii="Arial" w:hAnsi="Arial" w:cs="Arial"/>
          <w:sz w:val="24"/>
          <w:szCs w:val="24"/>
        </w:rPr>
      </w:pPr>
      <w:r w:rsidRPr="00572F3B">
        <w:rPr>
          <w:rFonts w:ascii="Arial" w:hAnsi="Arial" w:cs="Arial"/>
          <w:sz w:val="24"/>
          <w:szCs w:val="24"/>
        </w:rPr>
        <w:t>Several women with disabilities note how</w:t>
      </w:r>
      <w:r w:rsidR="00500C0D">
        <w:rPr>
          <w:rFonts w:ascii="Arial" w:hAnsi="Arial" w:cs="Arial"/>
          <w:sz w:val="24"/>
          <w:szCs w:val="24"/>
        </w:rPr>
        <w:t xml:space="preserve"> the interaction with their disabilities compounded</w:t>
      </w:r>
      <w:r w:rsidRPr="00572F3B">
        <w:rPr>
          <w:rFonts w:ascii="Arial" w:hAnsi="Arial" w:cs="Arial"/>
          <w:sz w:val="24"/>
          <w:szCs w:val="24"/>
        </w:rPr>
        <w:t xml:space="preserve"> their experiences of the COVID-19 social distancing rules. </w:t>
      </w:r>
      <w:r w:rsidR="00486F81" w:rsidRPr="00572F3B">
        <w:rPr>
          <w:rFonts w:ascii="Arial" w:hAnsi="Arial" w:cs="Arial"/>
          <w:sz w:val="24"/>
          <w:szCs w:val="24"/>
        </w:rPr>
        <w:t>A woman with a hearing disability wrote,</w:t>
      </w:r>
    </w:p>
    <w:p w14:paraId="54FB4256" w14:textId="77777777" w:rsidR="004D26EC" w:rsidRDefault="004D26EC" w:rsidP="00486F81">
      <w:pPr>
        <w:spacing w:after="120" w:line="240" w:lineRule="auto"/>
        <w:ind w:left="720"/>
        <w:rPr>
          <w:rFonts w:ascii="Arial" w:hAnsi="Arial" w:cs="Arial"/>
        </w:rPr>
      </w:pPr>
      <w:proofErr w:type="gramStart"/>
      <w:r w:rsidRPr="00486F81">
        <w:rPr>
          <w:rFonts w:ascii="Arial" w:hAnsi="Arial" w:cs="Arial"/>
        </w:rPr>
        <w:t>I</w:t>
      </w:r>
      <w:r w:rsidR="00486F81" w:rsidRPr="00486F81">
        <w:rPr>
          <w:rFonts w:ascii="Arial" w:hAnsi="Arial" w:cs="Arial"/>
        </w:rPr>
        <w:t>d</w:t>
      </w:r>
      <w:r w:rsidRPr="00486F81">
        <w:rPr>
          <w:rFonts w:ascii="Arial" w:hAnsi="Arial" w:cs="Arial"/>
        </w:rPr>
        <w:t>eally</w:t>
      </w:r>
      <w:proofErr w:type="gramEnd"/>
      <w:r w:rsidRPr="00486F81">
        <w:rPr>
          <w:rFonts w:ascii="Arial" w:hAnsi="Arial" w:cs="Arial"/>
        </w:rPr>
        <w:t xml:space="preserve"> I need daily face to face conversation, without masks, in order to maintain my ability to understand speech with my cochlear implant. I need to move into some form of housing with care but </w:t>
      </w:r>
      <w:proofErr w:type="gramStart"/>
      <w:r w:rsidRPr="00486F81">
        <w:rPr>
          <w:rFonts w:ascii="Arial" w:hAnsi="Arial" w:cs="Arial"/>
        </w:rPr>
        <w:t>it's</w:t>
      </w:r>
      <w:proofErr w:type="gramEnd"/>
      <w:r w:rsidRPr="00486F81">
        <w:rPr>
          <w:rFonts w:ascii="Arial" w:hAnsi="Arial" w:cs="Arial"/>
        </w:rPr>
        <w:t xml:space="preserve"> impossible to explore this or make plans at the moment. </w:t>
      </w:r>
      <w:r w:rsidR="00FC2720">
        <w:rPr>
          <w:rFonts w:ascii="Arial" w:hAnsi="Arial" w:cs="Arial"/>
        </w:rPr>
        <w:t>(</w:t>
      </w:r>
      <w:r w:rsidR="00FC2720" w:rsidRPr="00FC2720">
        <w:rPr>
          <w:rFonts w:ascii="Arial" w:hAnsi="Arial" w:cs="Arial"/>
        </w:rPr>
        <w:t>SUR017</w:t>
      </w:r>
      <w:r w:rsidR="00FC2720">
        <w:rPr>
          <w:rFonts w:ascii="Arial" w:hAnsi="Arial" w:cs="Arial"/>
        </w:rPr>
        <w:t xml:space="preserve">, </w:t>
      </w:r>
      <w:r w:rsidR="00FC2720" w:rsidRPr="00FC2720">
        <w:rPr>
          <w:rFonts w:ascii="Arial" w:hAnsi="Arial" w:cs="Arial"/>
        </w:rPr>
        <w:t>70-74</w:t>
      </w:r>
      <w:r w:rsidR="00FC2720">
        <w:rPr>
          <w:rFonts w:ascii="Arial" w:hAnsi="Arial" w:cs="Arial"/>
        </w:rPr>
        <w:t>, cis lesbian/gay woman)</w:t>
      </w:r>
    </w:p>
    <w:p w14:paraId="462CB0CA" w14:textId="77777777" w:rsidR="00572F3B" w:rsidRPr="00572F3B" w:rsidRDefault="00572F3B" w:rsidP="00D35305">
      <w:pPr>
        <w:spacing w:after="0" w:line="360" w:lineRule="auto"/>
        <w:rPr>
          <w:rFonts w:ascii="Arial" w:hAnsi="Arial" w:cs="Arial"/>
          <w:sz w:val="24"/>
          <w:szCs w:val="24"/>
        </w:rPr>
      </w:pPr>
      <w:r w:rsidRPr="00572F3B">
        <w:rPr>
          <w:rFonts w:ascii="Arial" w:hAnsi="Arial" w:cs="Arial"/>
          <w:sz w:val="24"/>
          <w:szCs w:val="24"/>
        </w:rPr>
        <w:t>Another woman with a visual impairment wrote,</w:t>
      </w:r>
    </w:p>
    <w:p w14:paraId="3B86FD2A" w14:textId="77777777" w:rsidR="00572F3B" w:rsidRPr="00572F3B" w:rsidRDefault="00572F3B" w:rsidP="00572F3B">
      <w:pPr>
        <w:spacing w:after="120" w:line="240" w:lineRule="auto"/>
        <w:ind w:left="720"/>
        <w:rPr>
          <w:rFonts w:ascii="Arial" w:hAnsi="Arial" w:cs="Arial"/>
        </w:rPr>
      </w:pPr>
      <w:r w:rsidRPr="00572F3B">
        <w:rPr>
          <w:rFonts w:ascii="Arial" w:hAnsi="Arial" w:cs="Arial"/>
        </w:rPr>
        <w:t>Access to doctor/eye appointments with a friend as "carer" is difficult, if I</w:t>
      </w:r>
      <w:r w:rsidR="00500C0D">
        <w:rPr>
          <w:rFonts w:ascii="Arial" w:hAnsi="Arial" w:cs="Arial"/>
        </w:rPr>
        <w:t xml:space="preserve"> </w:t>
      </w:r>
      <w:r w:rsidRPr="00572F3B">
        <w:rPr>
          <w:rFonts w:ascii="Arial" w:hAnsi="Arial" w:cs="Arial"/>
        </w:rPr>
        <w:t>cannot travel in a car with company, and cannot use bus or taxi services.</w:t>
      </w:r>
      <w:r w:rsidR="00500C0D">
        <w:rPr>
          <w:rFonts w:ascii="Arial" w:hAnsi="Arial" w:cs="Arial"/>
        </w:rPr>
        <w:t xml:space="preserve"> </w:t>
      </w:r>
      <w:r w:rsidR="00FC2720">
        <w:rPr>
          <w:rFonts w:ascii="Arial" w:hAnsi="Arial" w:cs="Arial"/>
        </w:rPr>
        <w:t>(</w:t>
      </w:r>
      <w:r w:rsidR="00FC2720" w:rsidRPr="00FC2720">
        <w:rPr>
          <w:rFonts w:ascii="Arial" w:hAnsi="Arial" w:cs="Arial"/>
        </w:rPr>
        <w:t>SUR314</w:t>
      </w:r>
      <w:r w:rsidR="00FC2720">
        <w:rPr>
          <w:rFonts w:ascii="Arial" w:hAnsi="Arial" w:cs="Arial"/>
        </w:rPr>
        <w:t xml:space="preserve">, </w:t>
      </w:r>
      <w:r w:rsidR="00FC2720" w:rsidRPr="00FC2720">
        <w:rPr>
          <w:rFonts w:ascii="Arial" w:hAnsi="Arial" w:cs="Arial"/>
        </w:rPr>
        <w:t>90-94</w:t>
      </w:r>
      <w:r w:rsidR="00FC2720">
        <w:rPr>
          <w:rFonts w:ascii="Arial" w:hAnsi="Arial" w:cs="Arial"/>
        </w:rPr>
        <w:t>, cis lesbian/gay woman)</w:t>
      </w:r>
    </w:p>
    <w:p w14:paraId="44AB0E8C" w14:textId="77777777" w:rsidR="004D26EC" w:rsidRPr="00A325E2" w:rsidRDefault="00A312BD" w:rsidP="00D35305">
      <w:pPr>
        <w:spacing w:after="120" w:line="360" w:lineRule="auto"/>
        <w:rPr>
          <w:rFonts w:ascii="Arial" w:hAnsi="Arial" w:cs="Arial"/>
          <w:sz w:val="24"/>
          <w:szCs w:val="24"/>
        </w:rPr>
      </w:pPr>
      <w:r w:rsidRPr="00A325E2">
        <w:rPr>
          <w:rFonts w:ascii="Arial" w:hAnsi="Arial" w:cs="Arial"/>
          <w:sz w:val="24"/>
          <w:szCs w:val="24"/>
        </w:rPr>
        <w:t>A woman in receipt of personal care, whose Personal Assistant (PA) (carer) did not have Personal Protective Equipment (PPE) observed.</w:t>
      </w:r>
    </w:p>
    <w:p w14:paraId="7159E5FA" w14:textId="77777777" w:rsidR="004D26EC" w:rsidRPr="00A312BD" w:rsidRDefault="004D26EC" w:rsidP="00A312BD">
      <w:pPr>
        <w:spacing w:after="120" w:line="240" w:lineRule="auto"/>
        <w:ind w:left="720"/>
        <w:rPr>
          <w:rFonts w:ascii="Arial" w:hAnsi="Arial" w:cs="Arial"/>
        </w:rPr>
      </w:pPr>
      <w:r w:rsidRPr="00A312BD">
        <w:rPr>
          <w:rFonts w:ascii="Arial" w:hAnsi="Arial" w:cs="Arial"/>
        </w:rPr>
        <w:t xml:space="preserve">If my PA had </w:t>
      </w:r>
      <w:proofErr w:type="gramStart"/>
      <w:r w:rsidR="00A312BD" w:rsidRPr="00A312BD">
        <w:rPr>
          <w:rFonts w:ascii="Arial" w:hAnsi="Arial" w:cs="Arial"/>
        </w:rPr>
        <w:t>PPE</w:t>
      </w:r>
      <w:proofErr w:type="gramEnd"/>
      <w:r w:rsidRPr="00A312BD">
        <w:rPr>
          <w:rFonts w:ascii="Arial" w:hAnsi="Arial" w:cs="Arial"/>
        </w:rPr>
        <w:t xml:space="preserve"> then I would have had more energy... no </w:t>
      </w:r>
      <w:r w:rsidR="00A312BD" w:rsidRPr="00A312BD">
        <w:rPr>
          <w:rFonts w:ascii="Arial" w:hAnsi="Arial" w:cs="Arial"/>
        </w:rPr>
        <w:t>PPE</w:t>
      </w:r>
      <w:r w:rsidRPr="00A312BD">
        <w:rPr>
          <w:rFonts w:ascii="Arial" w:hAnsi="Arial" w:cs="Arial"/>
        </w:rPr>
        <w:t xml:space="preserve"> meant no assisted showering or dressing.... thereby reducing my energy levels... and contributing to fatigue and exhaustion </w:t>
      </w:r>
      <w:r w:rsidR="00FC2720">
        <w:rPr>
          <w:rFonts w:ascii="Arial" w:hAnsi="Arial" w:cs="Arial"/>
        </w:rPr>
        <w:t>(</w:t>
      </w:r>
      <w:r w:rsidR="00FC2720" w:rsidRPr="00FC2720">
        <w:rPr>
          <w:rFonts w:ascii="Arial" w:hAnsi="Arial" w:cs="Arial"/>
        </w:rPr>
        <w:t>SUR028</w:t>
      </w:r>
      <w:r w:rsidR="00FC2720">
        <w:rPr>
          <w:rFonts w:ascii="Arial" w:hAnsi="Arial" w:cs="Arial"/>
        </w:rPr>
        <w:t xml:space="preserve">, </w:t>
      </w:r>
      <w:r w:rsidR="00FC2720" w:rsidRPr="00FC2720">
        <w:rPr>
          <w:rFonts w:ascii="Arial" w:hAnsi="Arial" w:cs="Arial"/>
        </w:rPr>
        <w:t>60-64</w:t>
      </w:r>
      <w:r w:rsidR="00FC2720">
        <w:rPr>
          <w:rFonts w:ascii="Arial" w:hAnsi="Arial" w:cs="Arial"/>
        </w:rPr>
        <w:t>, cis lesbian/gay woman)</w:t>
      </w:r>
    </w:p>
    <w:p w14:paraId="20D88ED9" w14:textId="77777777" w:rsidR="00764272" w:rsidRPr="00D35305" w:rsidRDefault="00764272" w:rsidP="00D35305">
      <w:pPr>
        <w:spacing w:after="120" w:line="360" w:lineRule="auto"/>
        <w:jc w:val="both"/>
        <w:rPr>
          <w:rFonts w:ascii="Arial" w:hAnsi="Arial" w:cs="Arial"/>
          <w:sz w:val="24"/>
          <w:szCs w:val="24"/>
        </w:rPr>
      </w:pPr>
      <w:r w:rsidRPr="00D35305">
        <w:rPr>
          <w:rFonts w:ascii="Arial" w:hAnsi="Arial" w:cs="Arial"/>
          <w:sz w:val="24"/>
          <w:szCs w:val="24"/>
        </w:rPr>
        <w:t>One woman wrote that her biggest unmet need was ‘psychological support due to isolation and long</w:t>
      </w:r>
      <w:r w:rsidR="00FC2720" w:rsidRPr="00D35305">
        <w:rPr>
          <w:rFonts w:ascii="Arial" w:hAnsi="Arial" w:cs="Arial"/>
          <w:sz w:val="24"/>
          <w:szCs w:val="24"/>
        </w:rPr>
        <w:t>-</w:t>
      </w:r>
      <w:r w:rsidRPr="00D35305">
        <w:rPr>
          <w:rFonts w:ascii="Arial" w:hAnsi="Arial" w:cs="Arial"/>
          <w:sz w:val="24"/>
          <w:szCs w:val="24"/>
        </w:rPr>
        <w:t>term chronic conditions’</w:t>
      </w:r>
      <w:r w:rsidR="00FC2720" w:rsidRPr="00D35305">
        <w:rPr>
          <w:rFonts w:ascii="Arial" w:hAnsi="Arial" w:cs="Arial"/>
          <w:sz w:val="24"/>
          <w:szCs w:val="24"/>
        </w:rPr>
        <w:t xml:space="preserve"> (SUR354, 60-64, cis lesbian/gay woman)</w:t>
      </w:r>
      <w:r w:rsidR="00D35305" w:rsidRPr="00D35305">
        <w:rPr>
          <w:rFonts w:ascii="Arial" w:hAnsi="Arial" w:cs="Arial"/>
          <w:sz w:val="24"/>
          <w:szCs w:val="24"/>
        </w:rPr>
        <w:t>.</w:t>
      </w:r>
    </w:p>
    <w:p w14:paraId="2EECEB62" w14:textId="77777777" w:rsidR="00500C0D" w:rsidRPr="00BB19A3" w:rsidRDefault="00500C0D" w:rsidP="00D35305">
      <w:pPr>
        <w:spacing w:after="120" w:line="360" w:lineRule="auto"/>
        <w:ind w:firstLine="720"/>
        <w:jc w:val="both"/>
        <w:rPr>
          <w:rFonts w:ascii="Arial" w:hAnsi="Arial" w:cs="Arial"/>
        </w:rPr>
      </w:pPr>
      <w:r>
        <w:rPr>
          <w:rFonts w:ascii="Arial" w:hAnsi="Arial" w:cs="Arial"/>
          <w:sz w:val="24"/>
          <w:szCs w:val="24"/>
        </w:rPr>
        <w:t xml:space="preserve">Relationships were also raised, both in the frequently mentioned need for physical contact with friends and/or family members, and </w:t>
      </w:r>
      <w:r w:rsidR="00843CD2">
        <w:rPr>
          <w:rFonts w:ascii="Arial" w:hAnsi="Arial" w:cs="Arial"/>
          <w:sz w:val="24"/>
          <w:szCs w:val="24"/>
        </w:rPr>
        <w:t>regarding</w:t>
      </w:r>
      <w:r>
        <w:rPr>
          <w:rFonts w:ascii="Arial" w:hAnsi="Arial" w:cs="Arial"/>
          <w:sz w:val="24"/>
          <w:szCs w:val="24"/>
        </w:rPr>
        <w:t xml:space="preserve"> specific relationships. Women in non-cohabiting partnerships spoke of the unmet need to see their partner. </w:t>
      </w:r>
      <w:r w:rsidR="00A312BD" w:rsidRPr="00FC2720">
        <w:rPr>
          <w:rFonts w:ascii="Arial" w:hAnsi="Arial" w:cs="Arial"/>
          <w:sz w:val="24"/>
          <w:szCs w:val="24"/>
        </w:rPr>
        <w:t>One woman wrote</w:t>
      </w:r>
      <w:r w:rsidR="001E7EED" w:rsidRPr="00FC2720">
        <w:rPr>
          <w:rFonts w:ascii="Arial" w:hAnsi="Arial" w:cs="Arial"/>
          <w:sz w:val="24"/>
          <w:szCs w:val="24"/>
        </w:rPr>
        <w:t xml:space="preserve"> that her biggest unmet need was </w:t>
      </w:r>
      <w:r w:rsidR="00572F3B" w:rsidRPr="00FC2720">
        <w:rPr>
          <w:rFonts w:ascii="Arial" w:hAnsi="Arial" w:cs="Arial"/>
          <w:sz w:val="24"/>
          <w:szCs w:val="24"/>
        </w:rPr>
        <w:t>‘</w:t>
      </w:r>
      <w:r w:rsidR="004D26EC" w:rsidRPr="00FC2720">
        <w:rPr>
          <w:rFonts w:ascii="Arial" w:hAnsi="Arial" w:cs="Arial"/>
          <w:sz w:val="24"/>
          <w:szCs w:val="24"/>
        </w:rPr>
        <w:t>Seeing long</w:t>
      </w:r>
      <w:r w:rsidR="00BB19A3" w:rsidRPr="00FC2720">
        <w:rPr>
          <w:rFonts w:ascii="Arial" w:hAnsi="Arial" w:cs="Arial"/>
          <w:sz w:val="24"/>
          <w:szCs w:val="24"/>
        </w:rPr>
        <w:t>-</w:t>
      </w:r>
      <w:r w:rsidR="004D26EC" w:rsidRPr="00FC2720">
        <w:rPr>
          <w:rFonts w:ascii="Arial" w:hAnsi="Arial" w:cs="Arial"/>
          <w:sz w:val="24"/>
          <w:szCs w:val="24"/>
        </w:rPr>
        <w:t>distance grandchildren. Real need.</w:t>
      </w:r>
      <w:r w:rsidR="00572F3B" w:rsidRPr="00FC2720">
        <w:rPr>
          <w:rFonts w:ascii="Arial" w:hAnsi="Arial" w:cs="Arial"/>
          <w:sz w:val="24"/>
          <w:szCs w:val="24"/>
        </w:rPr>
        <w:t>’</w:t>
      </w:r>
      <w:r w:rsidR="00544BDE" w:rsidRPr="00FC2720">
        <w:rPr>
          <w:rFonts w:ascii="Arial" w:hAnsi="Arial" w:cs="Arial"/>
          <w:sz w:val="24"/>
          <w:szCs w:val="24"/>
        </w:rPr>
        <w:t xml:space="preserve"> </w:t>
      </w:r>
      <w:r w:rsidR="00BB19A3" w:rsidRPr="00FC2720">
        <w:rPr>
          <w:rFonts w:ascii="Arial" w:hAnsi="Arial" w:cs="Arial"/>
          <w:sz w:val="24"/>
          <w:szCs w:val="24"/>
        </w:rPr>
        <w:t xml:space="preserve"> (SUR036, 65-69, cis lesbian/gay woman)</w:t>
      </w:r>
      <w:r w:rsidR="00FC2720">
        <w:rPr>
          <w:rFonts w:ascii="Arial" w:hAnsi="Arial" w:cs="Arial"/>
          <w:sz w:val="24"/>
          <w:szCs w:val="24"/>
        </w:rPr>
        <w:t>.</w:t>
      </w:r>
    </w:p>
    <w:p w14:paraId="520ECC31" w14:textId="77777777" w:rsidR="00764272" w:rsidRDefault="00764272" w:rsidP="00D35305">
      <w:pPr>
        <w:spacing w:after="120" w:line="360" w:lineRule="auto"/>
        <w:rPr>
          <w:rFonts w:ascii="Arial" w:hAnsi="Arial" w:cs="Arial"/>
          <w:sz w:val="24"/>
          <w:szCs w:val="24"/>
        </w:rPr>
      </w:pPr>
      <w:r>
        <w:rPr>
          <w:rFonts w:ascii="Arial" w:hAnsi="Arial" w:cs="Arial"/>
          <w:sz w:val="24"/>
          <w:szCs w:val="24"/>
        </w:rPr>
        <w:t>Another woman wrote about her need to care for her father:</w:t>
      </w:r>
    </w:p>
    <w:p w14:paraId="1CBC597B" w14:textId="77777777" w:rsidR="00764272" w:rsidRPr="00544BDE" w:rsidRDefault="00764272" w:rsidP="00A325E2">
      <w:pPr>
        <w:spacing w:after="240" w:line="240" w:lineRule="auto"/>
        <w:ind w:left="720"/>
        <w:rPr>
          <w:rFonts w:ascii="Arial" w:hAnsi="Arial" w:cs="Arial"/>
        </w:rPr>
      </w:pPr>
      <w:r w:rsidRPr="00544BDE">
        <w:rPr>
          <w:rFonts w:ascii="Arial" w:hAnsi="Arial" w:cs="Arial"/>
        </w:rPr>
        <w:t xml:space="preserve">The need to feel I am meeting my </w:t>
      </w:r>
      <w:proofErr w:type="gramStart"/>
      <w:r w:rsidRPr="00544BDE">
        <w:rPr>
          <w:rFonts w:ascii="Arial" w:hAnsi="Arial" w:cs="Arial"/>
        </w:rPr>
        <w:t>Dad's</w:t>
      </w:r>
      <w:proofErr w:type="gramEnd"/>
      <w:r w:rsidRPr="00544BDE">
        <w:rPr>
          <w:rFonts w:ascii="Arial" w:hAnsi="Arial" w:cs="Arial"/>
        </w:rPr>
        <w:t xml:space="preserve"> needs in terms of supported living</w:t>
      </w:r>
      <w:r w:rsidR="00BB19A3">
        <w:rPr>
          <w:rFonts w:ascii="Arial" w:hAnsi="Arial" w:cs="Arial"/>
        </w:rPr>
        <w:t xml:space="preserve"> (</w:t>
      </w:r>
      <w:r w:rsidR="00BB19A3" w:rsidRPr="00BB19A3">
        <w:rPr>
          <w:rFonts w:ascii="Arial" w:hAnsi="Arial" w:cs="Arial"/>
        </w:rPr>
        <w:t>SUR114</w:t>
      </w:r>
      <w:r w:rsidR="00BB19A3">
        <w:rPr>
          <w:rFonts w:ascii="Arial" w:hAnsi="Arial" w:cs="Arial"/>
        </w:rPr>
        <w:t xml:space="preserve">, </w:t>
      </w:r>
      <w:r w:rsidR="00BB19A3" w:rsidRPr="00BB19A3">
        <w:rPr>
          <w:rFonts w:ascii="Arial" w:hAnsi="Arial" w:cs="Arial"/>
        </w:rPr>
        <w:t>60-64</w:t>
      </w:r>
      <w:r w:rsidR="00BB19A3">
        <w:rPr>
          <w:rFonts w:ascii="Arial" w:hAnsi="Arial" w:cs="Arial"/>
        </w:rPr>
        <w:t>, cis lesbian/gay woman)</w:t>
      </w:r>
    </w:p>
    <w:p w14:paraId="00C189D2" w14:textId="77777777" w:rsidR="00500C0D" w:rsidRDefault="00245EBA" w:rsidP="00D35305">
      <w:pPr>
        <w:spacing w:after="120" w:line="360" w:lineRule="auto"/>
        <w:rPr>
          <w:rFonts w:ascii="Arial" w:hAnsi="Arial" w:cs="Arial"/>
          <w:sz w:val="24"/>
          <w:szCs w:val="24"/>
        </w:rPr>
      </w:pPr>
      <w:r w:rsidRPr="00245EBA">
        <w:rPr>
          <w:rFonts w:ascii="Arial" w:hAnsi="Arial" w:cs="Arial"/>
          <w:sz w:val="24"/>
          <w:szCs w:val="24"/>
        </w:rPr>
        <w:t>A few women made links with their sexuality and/or gender identities</w:t>
      </w:r>
      <w:r>
        <w:rPr>
          <w:rFonts w:ascii="Arial" w:hAnsi="Arial" w:cs="Arial"/>
          <w:sz w:val="24"/>
          <w:szCs w:val="24"/>
        </w:rPr>
        <w:t xml:space="preserve">. </w:t>
      </w:r>
      <w:r w:rsidR="00500C0D">
        <w:rPr>
          <w:rFonts w:ascii="Arial" w:hAnsi="Arial" w:cs="Arial"/>
          <w:sz w:val="24"/>
          <w:szCs w:val="24"/>
        </w:rPr>
        <w:t>One woman said she had unmet needs in relation to activism:</w:t>
      </w:r>
    </w:p>
    <w:p w14:paraId="1BD0F15E" w14:textId="77777777" w:rsidR="00500C0D" w:rsidRPr="00544BDE" w:rsidRDefault="00500C0D" w:rsidP="00A325E2">
      <w:pPr>
        <w:spacing w:after="240" w:line="240" w:lineRule="auto"/>
        <w:ind w:left="720"/>
        <w:rPr>
          <w:rFonts w:ascii="Arial" w:hAnsi="Arial" w:cs="Arial"/>
        </w:rPr>
      </w:pPr>
      <w:proofErr w:type="gramStart"/>
      <w:r>
        <w:rPr>
          <w:rFonts w:ascii="Arial" w:hAnsi="Arial" w:cs="Arial"/>
        </w:rPr>
        <w:lastRenderedPageBreak/>
        <w:t>….</w:t>
      </w:r>
      <w:r w:rsidRPr="00544BDE">
        <w:rPr>
          <w:rFonts w:ascii="Arial" w:hAnsi="Arial" w:cs="Arial"/>
        </w:rPr>
        <w:t>being</w:t>
      </w:r>
      <w:proofErr w:type="gramEnd"/>
      <w:r w:rsidRPr="00544BDE">
        <w:rPr>
          <w:rFonts w:ascii="Arial" w:hAnsi="Arial" w:cs="Arial"/>
        </w:rPr>
        <w:t xml:space="preserve"> politically active with a "small p", going on demonstrations, gay pride marches, peace vigils</w:t>
      </w:r>
      <w:r>
        <w:rPr>
          <w:rFonts w:ascii="Arial" w:hAnsi="Arial" w:cs="Arial"/>
        </w:rPr>
        <w:t>…</w:t>
      </w:r>
      <w:r w:rsidR="00BB19A3">
        <w:rPr>
          <w:rFonts w:ascii="Arial" w:hAnsi="Arial" w:cs="Arial"/>
        </w:rPr>
        <w:t xml:space="preserve"> (</w:t>
      </w:r>
      <w:r w:rsidR="00BB19A3" w:rsidRPr="00BB19A3">
        <w:rPr>
          <w:rFonts w:ascii="Arial" w:hAnsi="Arial" w:cs="Arial"/>
        </w:rPr>
        <w:t>SUR234</w:t>
      </w:r>
      <w:r w:rsidR="00BB19A3">
        <w:rPr>
          <w:rFonts w:ascii="Arial" w:hAnsi="Arial" w:cs="Arial"/>
        </w:rPr>
        <w:t xml:space="preserve">, </w:t>
      </w:r>
      <w:r w:rsidR="00BB19A3" w:rsidRPr="00BB19A3">
        <w:rPr>
          <w:rFonts w:ascii="Arial" w:hAnsi="Arial" w:cs="Arial"/>
        </w:rPr>
        <w:t>60-64</w:t>
      </w:r>
      <w:r w:rsidR="00BB19A3">
        <w:rPr>
          <w:rFonts w:ascii="Arial" w:hAnsi="Arial" w:cs="Arial"/>
        </w:rPr>
        <w:t>, cis lesbian/gay woman)</w:t>
      </w:r>
    </w:p>
    <w:p w14:paraId="39C85FD8" w14:textId="77777777" w:rsidR="00245EBA" w:rsidRPr="00245EBA" w:rsidRDefault="00764272" w:rsidP="00A325E2">
      <w:pPr>
        <w:spacing w:after="0" w:line="480" w:lineRule="auto"/>
        <w:rPr>
          <w:rFonts w:ascii="Arial" w:hAnsi="Arial" w:cs="Arial"/>
          <w:sz w:val="24"/>
          <w:szCs w:val="24"/>
        </w:rPr>
      </w:pPr>
      <w:r>
        <w:rPr>
          <w:rFonts w:ascii="Arial" w:hAnsi="Arial" w:cs="Arial"/>
          <w:sz w:val="24"/>
          <w:szCs w:val="24"/>
        </w:rPr>
        <w:t xml:space="preserve">Three mentioned being unable to attend LGBT/’queer’ events. </w:t>
      </w:r>
      <w:r w:rsidR="00245EBA">
        <w:rPr>
          <w:rFonts w:ascii="Arial" w:hAnsi="Arial" w:cs="Arial"/>
          <w:sz w:val="24"/>
          <w:szCs w:val="24"/>
        </w:rPr>
        <w:t xml:space="preserve">One </w:t>
      </w:r>
      <w:r>
        <w:rPr>
          <w:rFonts w:ascii="Arial" w:hAnsi="Arial" w:cs="Arial"/>
          <w:sz w:val="24"/>
          <w:szCs w:val="24"/>
        </w:rPr>
        <w:t xml:space="preserve">woman </w:t>
      </w:r>
      <w:r w:rsidR="00245EBA">
        <w:rPr>
          <w:rFonts w:ascii="Arial" w:hAnsi="Arial" w:cs="Arial"/>
          <w:sz w:val="24"/>
          <w:szCs w:val="24"/>
        </w:rPr>
        <w:t>wrote,</w:t>
      </w:r>
    </w:p>
    <w:p w14:paraId="5711A564" w14:textId="77777777" w:rsidR="00245EBA" w:rsidRDefault="00245EBA" w:rsidP="00245EBA">
      <w:pPr>
        <w:spacing w:after="120" w:line="240" w:lineRule="auto"/>
        <w:ind w:left="720"/>
        <w:jc w:val="both"/>
        <w:rPr>
          <w:rFonts w:ascii="Arial" w:hAnsi="Arial" w:cs="Arial"/>
        </w:rPr>
      </w:pPr>
      <w:r w:rsidRPr="00245EBA">
        <w:rPr>
          <w:rFonts w:ascii="Arial" w:hAnsi="Arial" w:cs="Arial"/>
        </w:rPr>
        <w:t xml:space="preserve">I struggle with finding alternative voices. I sometimes wonder where the politics have gone. I'm from a generation of lesbians who heartily engaged in politics - the peace movement; the </w:t>
      </w:r>
      <w:proofErr w:type="spellStart"/>
      <w:proofErr w:type="gramStart"/>
      <w:r w:rsidRPr="00245EBA">
        <w:rPr>
          <w:rFonts w:ascii="Arial" w:hAnsi="Arial" w:cs="Arial"/>
        </w:rPr>
        <w:t>miners</w:t>
      </w:r>
      <w:proofErr w:type="spellEnd"/>
      <w:proofErr w:type="gramEnd"/>
      <w:r w:rsidRPr="00245EBA">
        <w:rPr>
          <w:rFonts w:ascii="Arial" w:hAnsi="Arial" w:cs="Arial"/>
        </w:rPr>
        <w:t xml:space="preserve"> strike; women's equality (reclaim the night etc etc) lesbian strength and the poll tax refusers. I watch as the poor and black members of society are suffering during C</w:t>
      </w:r>
      <w:r>
        <w:rPr>
          <w:rFonts w:ascii="Arial" w:hAnsi="Arial" w:cs="Arial"/>
        </w:rPr>
        <w:t>OVI</w:t>
      </w:r>
      <w:r w:rsidR="00500C0D">
        <w:rPr>
          <w:rFonts w:ascii="Arial" w:hAnsi="Arial" w:cs="Arial"/>
        </w:rPr>
        <w:t>D</w:t>
      </w:r>
      <w:r w:rsidRPr="00245EBA">
        <w:rPr>
          <w:rFonts w:ascii="Arial" w:hAnsi="Arial" w:cs="Arial"/>
        </w:rPr>
        <w:t xml:space="preserve">. </w:t>
      </w:r>
      <w:proofErr w:type="gramStart"/>
      <w:r w:rsidRPr="00245EBA">
        <w:rPr>
          <w:rFonts w:ascii="Arial" w:hAnsi="Arial" w:cs="Arial"/>
        </w:rPr>
        <w:t>It's</w:t>
      </w:r>
      <w:proofErr w:type="gramEnd"/>
      <w:r w:rsidRPr="00245EBA">
        <w:rPr>
          <w:rFonts w:ascii="Arial" w:hAnsi="Arial" w:cs="Arial"/>
        </w:rPr>
        <w:t xml:space="preserve"> strange, as I write this, I hadn't realised how much I missed the solidarity of political lesbians and gay men. </w:t>
      </w:r>
      <w:proofErr w:type="gramStart"/>
      <w:r w:rsidRPr="00245EBA">
        <w:rPr>
          <w:rFonts w:ascii="Arial" w:hAnsi="Arial" w:cs="Arial"/>
        </w:rPr>
        <w:t>It's</w:t>
      </w:r>
      <w:proofErr w:type="gramEnd"/>
      <w:r w:rsidRPr="00245EBA">
        <w:rPr>
          <w:rFonts w:ascii="Arial" w:hAnsi="Arial" w:cs="Arial"/>
        </w:rPr>
        <w:t xml:space="preserve"> probably a truism, that as folk get older one can forget the essential roots of discrimination and lack of wider social justice and our shared struggle with other oppressed people internationally as lesbians and gay men.</w:t>
      </w:r>
      <w:r w:rsidR="00BB19A3">
        <w:rPr>
          <w:rFonts w:ascii="Arial" w:hAnsi="Arial" w:cs="Arial"/>
        </w:rPr>
        <w:t xml:space="preserve"> (</w:t>
      </w:r>
      <w:r w:rsidR="00BB19A3" w:rsidRPr="00BB19A3">
        <w:rPr>
          <w:rFonts w:ascii="Arial" w:hAnsi="Arial" w:cs="Arial"/>
        </w:rPr>
        <w:t>SUR234</w:t>
      </w:r>
      <w:r w:rsidR="00BB19A3">
        <w:rPr>
          <w:rFonts w:ascii="Arial" w:hAnsi="Arial" w:cs="Arial"/>
        </w:rPr>
        <w:t xml:space="preserve">, </w:t>
      </w:r>
      <w:r w:rsidR="00BB19A3" w:rsidRPr="00BB19A3">
        <w:rPr>
          <w:rFonts w:ascii="Arial" w:hAnsi="Arial" w:cs="Arial"/>
        </w:rPr>
        <w:t>60-64</w:t>
      </w:r>
      <w:r w:rsidR="00BB19A3">
        <w:rPr>
          <w:rFonts w:ascii="Arial" w:hAnsi="Arial" w:cs="Arial"/>
        </w:rPr>
        <w:t>, cis lesbian/gay woman)</w:t>
      </w:r>
    </w:p>
    <w:p w14:paraId="5B02CD3C" w14:textId="77777777" w:rsidR="00245EBA" w:rsidRPr="00A325E2" w:rsidRDefault="00245EBA" w:rsidP="00245EBA">
      <w:pPr>
        <w:spacing w:after="120" w:line="240" w:lineRule="auto"/>
        <w:jc w:val="both"/>
        <w:rPr>
          <w:rFonts w:ascii="Arial" w:hAnsi="Arial" w:cs="Arial"/>
          <w:sz w:val="24"/>
          <w:szCs w:val="24"/>
        </w:rPr>
      </w:pPr>
      <w:r w:rsidRPr="00A325E2">
        <w:rPr>
          <w:rFonts w:ascii="Arial" w:hAnsi="Arial" w:cs="Arial"/>
          <w:sz w:val="24"/>
          <w:szCs w:val="24"/>
        </w:rPr>
        <w:t>Another woman observed:</w:t>
      </w:r>
    </w:p>
    <w:p w14:paraId="158863D2" w14:textId="77777777" w:rsidR="00245EBA" w:rsidRDefault="00245EBA" w:rsidP="00245EBA">
      <w:pPr>
        <w:spacing w:after="120" w:line="240" w:lineRule="auto"/>
        <w:ind w:left="720"/>
        <w:jc w:val="both"/>
        <w:rPr>
          <w:rFonts w:ascii="Arial" w:hAnsi="Arial" w:cs="Arial"/>
        </w:rPr>
      </w:pPr>
      <w:r w:rsidRPr="00245EBA">
        <w:rPr>
          <w:rFonts w:ascii="Arial" w:hAnsi="Arial" w:cs="Arial"/>
        </w:rPr>
        <w:t>I live in a predominant het</w:t>
      </w:r>
      <w:r>
        <w:rPr>
          <w:rFonts w:ascii="Arial" w:hAnsi="Arial" w:cs="Arial"/>
        </w:rPr>
        <w:t>e</w:t>
      </w:r>
      <w:r w:rsidRPr="00245EBA">
        <w:rPr>
          <w:rFonts w:ascii="Arial" w:hAnsi="Arial" w:cs="Arial"/>
        </w:rPr>
        <w:t>rosexual community. Miss my LGBT culture and not having to explain everything can feel very lonely. It reminds me of the early wounds received when younger. That isolation.</w:t>
      </w:r>
      <w:r w:rsidR="00BB19A3">
        <w:rPr>
          <w:rFonts w:ascii="Arial" w:hAnsi="Arial" w:cs="Arial"/>
        </w:rPr>
        <w:t xml:space="preserve"> (</w:t>
      </w:r>
      <w:r w:rsidR="00BB19A3" w:rsidRPr="00BB19A3">
        <w:rPr>
          <w:rFonts w:ascii="Arial" w:hAnsi="Arial" w:cs="Arial"/>
        </w:rPr>
        <w:t>SUR276</w:t>
      </w:r>
      <w:r w:rsidR="00BB19A3">
        <w:rPr>
          <w:rFonts w:ascii="Arial" w:hAnsi="Arial" w:cs="Arial"/>
        </w:rPr>
        <w:t xml:space="preserve">, </w:t>
      </w:r>
      <w:r w:rsidR="00BB19A3" w:rsidRPr="00BB19A3">
        <w:rPr>
          <w:rFonts w:ascii="Arial" w:hAnsi="Arial" w:cs="Arial"/>
        </w:rPr>
        <w:t>75-79</w:t>
      </w:r>
      <w:r w:rsidR="00BB19A3">
        <w:rPr>
          <w:rFonts w:ascii="Arial" w:hAnsi="Arial" w:cs="Arial"/>
        </w:rPr>
        <w:t>, cis lesbian/gay woman)</w:t>
      </w:r>
    </w:p>
    <w:p w14:paraId="2C6A2DC8" w14:textId="77777777" w:rsidR="00BA7417" w:rsidRPr="00A325E2" w:rsidRDefault="00A325E2" w:rsidP="00BA7417">
      <w:pPr>
        <w:spacing w:after="120" w:line="240" w:lineRule="auto"/>
        <w:jc w:val="both"/>
        <w:rPr>
          <w:rFonts w:ascii="Arial" w:hAnsi="Arial" w:cs="Arial"/>
          <w:sz w:val="24"/>
          <w:szCs w:val="24"/>
        </w:rPr>
      </w:pPr>
      <w:r>
        <w:rPr>
          <w:rFonts w:ascii="Arial" w:hAnsi="Arial" w:cs="Arial"/>
          <w:sz w:val="24"/>
          <w:szCs w:val="24"/>
        </w:rPr>
        <w:t>Another respondent</w:t>
      </w:r>
      <w:r w:rsidR="00BA7417" w:rsidRPr="00A325E2">
        <w:rPr>
          <w:rFonts w:ascii="Arial" w:hAnsi="Arial" w:cs="Arial"/>
          <w:sz w:val="24"/>
          <w:szCs w:val="24"/>
        </w:rPr>
        <w:t xml:space="preserve"> wrote:</w:t>
      </w:r>
    </w:p>
    <w:p w14:paraId="006B17DE" w14:textId="77777777" w:rsidR="00BA7417" w:rsidRDefault="00BA7417" w:rsidP="00BA7417">
      <w:pPr>
        <w:spacing w:after="120" w:line="240" w:lineRule="auto"/>
        <w:ind w:left="720"/>
        <w:jc w:val="both"/>
        <w:rPr>
          <w:rFonts w:ascii="Arial" w:hAnsi="Arial" w:cs="Arial"/>
        </w:rPr>
      </w:pPr>
      <w:r w:rsidRPr="00BA7417">
        <w:rPr>
          <w:rFonts w:ascii="Arial" w:hAnsi="Arial" w:cs="Arial"/>
        </w:rPr>
        <w:t xml:space="preserve">I need help in my home. I need to feel safe going to cafes and I need those cafes not to have </w:t>
      </w:r>
      <w:proofErr w:type="gramStart"/>
      <w:r w:rsidRPr="00BA7417">
        <w:rPr>
          <w:rFonts w:ascii="Arial" w:hAnsi="Arial" w:cs="Arial"/>
        </w:rPr>
        <w:t>closed down</w:t>
      </w:r>
      <w:proofErr w:type="gramEnd"/>
      <w:r w:rsidRPr="00BA7417">
        <w:rPr>
          <w:rFonts w:ascii="Arial" w:hAnsi="Arial" w:cs="Arial"/>
        </w:rPr>
        <w:t xml:space="preserve"> for good. I need my friends to not be too frightened to meet me in those cafes. I need music and comedy gigs by my favourite Lesbians and Gay Men. I need accessible walks with transport to get us out of our city. I need a bar with a pool table that us older Lesbians can go to once a week. I need a treatment for my stiff body that works.</w:t>
      </w:r>
      <w:r w:rsidR="00BB19A3">
        <w:rPr>
          <w:rFonts w:ascii="Arial" w:hAnsi="Arial" w:cs="Arial"/>
        </w:rPr>
        <w:t xml:space="preserve"> (</w:t>
      </w:r>
      <w:r w:rsidR="00BB19A3" w:rsidRPr="00BB19A3">
        <w:rPr>
          <w:rFonts w:ascii="Arial" w:hAnsi="Arial" w:cs="Arial"/>
        </w:rPr>
        <w:t>SUR374</w:t>
      </w:r>
      <w:r w:rsidR="00BB19A3">
        <w:rPr>
          <w:rFonts w:ascii="Arial" w:hAnsi="Arial" w:cs="Arial"/>
        </w:rPr>
        <w:t xml:space="preserve">, </w:t>
      </w:r>
      <w:r w:rsidR="00BB19A3" w:rsidRPr="00BB19A3">
        <w:rPr>
          <w:rFonts w:ascii="Arial" w:hAnsi="Arial" w:cs="Arial"/>
        </w:rPr>
        <w:t>60-64</w:t>
      </w:r>
      <w:r w:rsidR="00BB19A3">
        <w:rPr>
          <w:rFonts w:ascii="Arial" w:hAnsi="Arial" w:cs="Arial"/>
        </w:rPr>
        <w:t>, cis lesbian/gay woman)</w:t>
      </w:r>
    </w:p>
    <w:p w14:paraId="277F5AB2" w14:textId="77777777" w:rsidR="00182420" w:rsidRPr="00A325E2" w:rsidRDefault="00182420" w:rsidP="00BB19A3">
      <w:pPr>
        <w:spacing w:after="0" w:line="480" w:lineRule="auto"/>
        <w:rPr>
          <w:rFonts w:ascii="Arial" w:hAnsi="Arial" w:cs="Arial"/>
          <w:sz w:val="24"/>
          <w:szCs w:val="24"/>
        </w:rPr>
      </w:pPr>
      <w:r w:rsidRPr="00A325E2">
        <w:rPr>
          <w:rFonts w:ascii="Arial" w:hAnsi="Arial" w:cs="Arial"/>
          <w:sz w:val="24"/>
          <w:szCs w:val="24"/>
        </w:rPr>
        <w:t>A woman working for an LGBT+ support organisation observed that she had</w:t>
      </w:r>
      <w:r w:rsidR="00BB19A3" w:rsidRPr="00A325E2">
        <w:rPr>
          <w:rFonts w:ascii="Arial" w:hAnsi="Arial" w:cs="Arial"/>
          <w:sz w:val="24"/>
          <w:szCs w:val="24"/>
        </w:rPr>
        <w:t>,</w:t>
      </w:r>
    </w:p>
    <w:p w14:paraId="5BC7173C" w14:textId="77777777" w:rsidR="00182420" w:rsidRPr="00182420" w:rsidRDefault="00182420" w:rsidP="00BB19A3">
      <w:pPr>
        <w:spacing w:after="120" w:line="240" w:lineRule="auto"/>
        <w:ind w:left="720"/>
        <w:rPr>
          <w:rFonts w:ascii="Arial" w:hAnsi="Arial" w:cs="Arial"/>
        </w:rPr>
      </w:pPr>
      <w:r w:rsidRPr="00182420">
        <w:rPr>
          <w:rFonts w:ascii="Arial" w:hAnsi="Arial" w:cs="Arial"/>
        </w:rPr>
        <w:t>Insufficient time to support all those asking for support and information. Enquiries and support requests have increased since the lockdown started.</w:t>
      </w:r>
      <w:r w:rsidR="00000792">
        <w:rPr>
          <w:rFonts w:ascii="Arial" w:hAnsi="Arial" w:cs="Arial"/>
        </w:rPr>
        <w:t xml:space="preserve"> (</w:t>
      </w:r>
      <w:r w:rsidR="00000792" w:rsidRPr="00000792">
        <w:rPr>
          <w:rFonts w:ascii="Arial" w:hAnsi="Arial" w:cs="Arial"/>
        </w:rPr>
        <w:t>SUR084</w:t>
      </w:r>
      <w:r w:rsidR="00000792">
        <w:rPr>
          <w:rFonts w:ascii="Arial" w:hAnsi="Arial" w:cs="Arial"/>
        </w:rPr>
        <w:t>, 7</w:t>
      </w:r>
      <w:r w:rsidR="00000792" w:rsidRPr="00000792">
        <w:rPr>
          <w:rFonts w:ascii="Arial" w:hAnsi="Arial" w:cs="Arial"/>
        </w:rPr>
        <w:t>0-74</w:t>
      </w:r>
      <w:r w:rsidR="00000792">
        <w:rPr>
          <w:rFonts w:ascii="Arial" w:hAnsi="Arial" w:cs="Arial"/>
        </w:rPr>
        <w:t>, trans lesbian/gay woman)</w:t>
      </w:r>
    </w:p>
    <w:p w14:paraId="7FD34374" w14:textId="77777777" w:rsidR="008373A2" w:rsidRPr="008914E7" w:rsidRDefault="008373A2" w:rsidP="001553C4">
      <w:pPr>
        <w:spacing w:after="120"/>
        <w:ind w:left="720"/>
        <w:rPr>
          <w:rFonts w:ascii="Arial" w:hAnsi="Arial" w:cs="Arial"/>
          <w:color w:val="FF0000"/>
        </w:rPr>
      </w:pPr>
    </w:p>
    <w:p w14:paraId="66CFBBD0" w14:textId="77777777" w:rsidR="00F65FF3" w:rsidRPr="008914E7" w:rsidRDefault="00F65FF3" w:rsidP="00F65FF3">
      <w:pPr>
        <w:pStyle w:val="Style1"/>
        <w:numPr>
          <w:ilvl w:val="2"/>
          <w:numId w:val="13"/>
        </w:numPr>
        <w:spacing w:before="0" w:after="120"/>
        <w:outlineLvl w:val="2"/>
        <w:rPr>
          <w:rFonts w:ascii="Arial" w:hAnsi="Arial" w:cs="Arial"/>
          <w:b w:val="0"/>
          <w:bCs/>
          <w:i/>
          <w:iCs/>
          <w:color w:val="auto"/>
          <w:szCs w:val="24"/>
          <w:lang w:eastAsia="en-GB"/>
        </w:rPr>
      </w:pPr>
      <w:bookmarkStart w:id="63" w:name="_Toc66613949"/>
      <w:r>
        <w:rPr>
          <w:rFonts w:ascii="Arial" w:hAnsi="Arial" w:cs="Arial"/>
          <w:b w:val="0"/>
          <w:bCs/>
          <w:i/>
          <w:iCs/>
          <w:color w:val="auto"/>
          <w:szCs w:val="24"/>
          <w:lang w:eastAsia="en-GB"/>
        </w:rPr>
        <w:t>Other comments</w:t>
      </w:r>
      <w:bookmarkEnd w:id="63"/>
    </w:p>
    <w:p w14:paraId="4A65125F" w14:textId="77777777" w:rsidR="00F65FF3" w:rsidRPr="008914E7" w:rsidRDefault="00F65FF3" w:rsidP="00F65FF3">
      <w:pPr>
        <w:pStyle w:val="Heading20"/>
        <w:spacing w:after="120"/>
        <w:ind w:left="800"/>
        <w:outlineLvl w:val="3"/>
        <w:rPr>
          <w:rFonts w:ascii="Arial" w:hAnsi="Arial" w:cs="Arial"/>
          <w:b w:val="0"/>
          <w:bCs/>
          <w:i w:val="0"/>
          <w:iCs/>
          <w:szCs w:val="24"/>
          <w:lang w:eastAsia="en-GB"/>
        </w:rPr>
      </w:pPr>
      <w:r>
        <w:rPr>
          <w:rFonts w:ascii="Arial" w:hAnsi="Arial" w:cs="Arial"/>
          <w:b w:val="0"/>
          <w:bCs/>
          <w:i w:val="0"/>
          <w:iCs/>
          <w:szCs w:val="24"/>
          <w:lang w:eastAsia="en-GB"/>
        </w:rPr>
        <w:t xml:space="preserve">2.2.7.1. </w:t>
      </w:r>
      <w:r w:rsidR="001F636F">
        <w:rPr>
          <w:rFonts w:ascii="Arial" w:hAnsi="Arial" w:cs="Arial"/>
          <w:b w:val="0"/>
          <w:bCs/>
          <w:i w:val="0"/>
          <w:iCs/>
          <w:szCs w:val="24"/>
          <w:lang w:eastAsia="en-GB"/>
        </w:rPr>
        <w:t>Overview</w:t>
      </w:r>
    </w:p>
    <w:p w14:paraId="227EB15D" w14:textId="77777777" w:rsidR="008373A2" w:rsidRDefault="00E9114A" w:rsidP="00D35305">
      <w:pPr>
        <w:spacing w:after="120" w:line="360" w:lineRule="auto"/>
        <w:jc w:val="both"/>
        <w:rPr>
          <w:rFonts w:ascii="Arial" w:hAnsi="Arial" w:cs="Arial"/>
          <w:sz w:val="24"/>
          <w:szCs w:val="24"/>
          <w:lang w:eastAsia="en-GB"/>
        </w:rPr>
      </w:pPr>
      <w:r>
        <w:rPr>
          <w:rFonts w:ascii="Arial" w:hAnsi="Arial" w:cs="Arial"/>
          <w:sz w:val="24"/>
          <w:szCs w:val="24"/>
          <w:lang w:eastAsia="en-GB"/>
        </w:rPr>
        <w:t>Respondents</w:t>
      </w:r>
      <w:r w:rsidR="008373A2" w:rsidRPr="008914E7">
        <w:rPr>
          <w:rFonts w:ascii="Arial" w:hAnsi="Arial" w:cs="Arial"/>
          <w:sz w:val="24"/>
          <w:szCs w:val="24"/>
          <w:lang w:eastAsia="en-GB"/>
        </w:rPr>
        <w:t xml:space="preserve"> were asked in a final question if they wished to make any other comments or raise any other issues. </w:t>
      </w:r>
      <w:r w:rsidR="00E767ED" w:rsidRPr="008914E7">
        <w:rPr>
          <w:rFonts w:ascii="Arial" w:hAnsi="Arial" w:cs="Arial"/>
          <w:sz w:val="24"/>
          <w:szCs w:val="24"/>
          <w:lang w:eastAsia="en-GB"/>
        </w:rPr>
        <w:t xml:space="preserve">N=92 </w:t>
      </w:r>
      <w:r w:rsidR="008373A2" w:rsidRPr="008914E7">
        <w:rPr>
          <w:rFonts w:ascii="Arial" w:hAnsi="Arial" w:cs="Arial"/>
          <w:sz w:val="24"/>
          <w:szCs w:val="24"/>
          <w:lang w:eastAsia="en-GB"/>
        </w:rPr>
        <w:t xml:space="preserve">of </w:t>
      </w:r>
      <w:bookmarkStart w:id="64" w:name="_Hlk62935639"/>
      <w:r w:rsidR="00E767ED" w:rsidRPr="008914E7">
        <w:rPr>
          <w:rFonts w:ascii="Arial" w:hAnsi="Arial" w:cs="Arial"/>
          <w:sz w:val="24"/>
          <w:szCs w:val="24"/>
          <w:lang w:eastAsia="en-GB"/>
        </w:rPr>
        <w:t xml:space="preserve">149 (62%) </w:t>
      </w:r>
      <w:r w:rsidR="00645B18" w:rsidRPr="008914E7">
        <w:rPr>
          <w:rFonts w:ascii="Arial" w:hAnsi="Arial" w:cs="Arial"/>
          <w:sz w:val="24"/>
          <w:szCs w:val="24"/>
        </w:rPr>
        <w:t xml:space="preserve">lesbians and gay women </w:t>
      </w:r>
      <w:bookmarkEnd w:id="64"/>
      <w:r w:rsidR="00645B18" w:rsidRPr="008914E7">
        <w:rPr>
          <w:rFonts w:ascii="Arial" w:hAnsi="Arial" w:cs="Arial"/>
          <w:sz w:val="24"/>
          <w:szCs w:val="24"/>
        </w:rPr>
        <w:t xml:space="preserve">respondents </w:t>
      </w:r>
      <w:r w:rsidR="00E767ED" w:rsidRPr="008914E7">
        <w:rPr>
          <w:rFonts w:ascii="Arial" w:hAnsi="Arial" w:cs="Arial"/>
          <w:sz w:val="24"/>
          <w:szCs w:val="24"/>
        </w:rPr>
        <w:t xml:space="preserve">(n=83 out of </w:t>
      </w:r>
      <w:r w:rsidR="008C16AD" w:rsidRPr="008914E7">
        <w:rPr>
          <w:rFonts w:ascii="Arial" w:hAnsi="Arial" w:cs="Arial"/>
          <w:sz w:val="24"/>
          <w:szCs w:val="24"/>
        </w:rPr>
        <w:t xml:space="preserve">137 </w:t>
      </w:r>
      <w:r w:rsidR="00E767ED" w:rsidRPr="008914E7">
        <w:rPr>
          <w:rFonts w:ascii="Arial" w:hAnsi="Arial" w:cs="Arial"/>
          <w:sz w:val="24"/>
          <w:szCs w:val="24"/>
        </w:rPr>
        <w:t>cis women [</w:t>
      </w:r>
      <w:r w:rsidR="008C16AD" w:rsidRPr="008914E7">
        <w:rPr>
          <w:rFonts w:ascii="Arial" w:hAnsi="Arial" w:cs="Arial"/>
          <w:sz w:val="24"/>
          <w:szCs w:val="24"/>
        </w:rPr>
        <w:t xml:space="preserve">61%]; </w:t>
      </w:r>
      <w:r w:rsidR="00E767ED" w:rsidRPr="008914E7">
        <w:rPr>
          <w:rFonts w:ascii="Arial" w:hAnsi="Arial" w:cs="Arial"/>
          <w:sz w:val="24"/>
          <w:szCs w:val="24"/>
        </w:rPr>
        <w:t xml:space="preserve">n=9 out of 12 </w:t>
      </w:r>
      <w:r w:rsidR="008C16AD" w:rsidRPr="008914E7">
        <w:rPr>
          <w:rFonts w:ascii="Arial" w:hAnsi="Arial" w:cs="Arial"/>
          <w:sz w:val="24"/>
          <w:szCs w:val="24"/>
        </w:rPr>
        <w:t xml:space="preserve">trans </w:t>
      </w:r>
      <w:r w:rsidR="00E767ED" w:rsidRPr="008914E7">
        <w:rPr>
          <w:rFonts w:ascii="Arial" w:hAnsi="Arial" w:cs="Arial"/>
          <w:sz w:val="24"/>
          <w:szCs w:val="24"/>
        </w:rPr>
        <w:t xml:space="preserve">women [75%]) </w:t>
      </w:r>
      <w:r w:rsidR="008373A2" w:rsidRPr="008914E7">
        <w:rPr>
          <w:rFonts w:ascii="Arial" w:hAnsi="Arial" w:cs="Arial"/>
          <w:sz w:val="24"/>
          <w:szCs w:val="24"/>
          <w:lang w:eastAsia="en-GB"/>
        </w:rPr>
        <w:t>provided additional comments</w:t>
      </w:r>
      <w:r w:rsidR="008C16AD" w:rsidRPr="008914E7">
        <w:rPr>
          <w:rFonts w:ascii="Arial" w:hAnsi="Arial" w:cs="Arial"/>
          <w:sz w:val="24"/>
          <w:szCs w:val="24"/>
          <w:lang w:eastAsia="en-GB"/>
        </w:rPr>
        <w:t>. These</w:t>
      </w:r>
      <w:r w:rsidR="008373A2" w:rsidRPr="008914E7">
        <w:rPr>
          <w:rFonts w:ascii="Arial" w:hAnsi="Arial" w:cs="Arial"/>
          <w:sz w:val="24"/>
          <w:szCs w:val="24"/>
          <w:lang w:eastAsia="en-GB"/>
        </w:rPr>
        <w:t xml:space="preserve"> cohered around </w:t>
      </w:r>
      <w:r w:rsidR="00CB19C6" w:rsidRPr="008914E7">
        <w:rPr>
          <w:rFonts w:ascii="Arial" w:hAnsi="Arial" w:cs="Arial"/>
          <w:sz w:val="24"/>
          <w:szCs w:val="24"/>
          <w:lang w:eastAsia="en-GB"/>
        </w:rPr>
        <w:t xml:space="preserve">the following </w:t>
      </w:r>
      <w:r w:rsidR="008373A2" w:rsidRPr="008914E7">
        <w:rPr>
          <w:rFonts w:ascii="Arial" w:hAnsi="Arial" w:cs="Arial"/>
          <w:sz w:val="24"/>
          <w:szCs w:val="24"/>
          <w:lang w:eastAsia="en-GB"/>
        </w:rPr>
        <w:t>issues</w:t>
      </w:r>
      <w:r w:rsidR="00CB19C6" w:rsidRPr="008914E7">
        <w:rPr>
          <w:rFonts w:ascii="Arial" w:hAnsi="Arial" w:cs="Arial"/>
          <w:sz w:val="24"/>
          <w:szCs w:val="24"/>
          <w:lang w:eastAsia="en-GB"/>
        </w:rPr>
        <w:t xml:space="preserve">: </w:t>
      </w:r>
      <w:r w:rsidR="00E767ED" w:rsidRPr="008914E7">
        <w:rPr>
          <w:rFonts w:ascii="Arial" w:hAnsi="Arial" w:cs="Arial"/>
          <w:sz w:val="24"/>
          <w:szCs w:val="24"/>
          <w:lang w:eastAsia="en-GB"/>
        </w:rPr>
        <w:t>social isolation; variable support networks; intersectionality; relevance/irrelevance of lesbian and gay/</w:t>
      </w:r>
      <w:r w:rsidR="008C16AD" w:rsidRPr="008914E7">
        <w:rPr>
          <w:rFonts w:ascii="Arial" w:hAnsi="Arial" w:cs="Arial"/>
          <w:sz w:val="24"/>
          <w:szCs w:val="24"/>
          <w:lang w:eastAsia="en-GB"/>
        </w:rPr>
        <w:t>L</w:t>
      </w:r>
      <w:r w:rsidR="00E767ED" w:rsidRPr="008914E7">
        <w:rPr>
          <w:rFonts w:ascii="Arial" w:hAnsi="Arial" w:cs="Arial"/>
          <w:sz w:val="24"/>
          <w:szCs w:val="24"/>
          <w:lang w:eastAsia="en-GB"/>
        </w:rPr>
        <w:t xml:space="preserve">GBT issues during </w:t>
      </w:r>
      <w:r w:rsidR="008C16AD" w:rsidRPr="008914E7">
        <w:rPr>
          <w:rFonts w:ascii="Arial" w:hAnsi="Arial" w:cs="Arial"/>
          <w:sz w:val="24"/>
          <w:szCs w:val="24"/>
          <w:lang w:eastAsia="en-GB"/>
        </w:rPr>
        <w:t>COVID</w:t>
      </w:r>
      <w:r w:rsidR="00E767ED" w:rsidRPr="008914E7">
        <w:rPr>
          <w:rFonts w:ascii="Arial" w:hAnsi="Arial" w:cs="Arial"/>
          <w:sz w:val="24"/>
          <w:szCs w:val="24"/>
          <w:lang w:eastAsia="en-GB"/>
        </w:rPr>
        <w:t xml:space="preserve">-19; normative government policies; and access to the internet/online technologies. </w:t>
      </w:r>
    </w:p>
    <w:p w14:paraId="7166F102" w14:textId="77777777" w:rsidR="001F636F" w:rsidRPr="008914E7" w:rsidRDefault="001F636F" w:rsidP="009F47EE">
      <w:pPr>
        <w:pStyle w:val="Heading20"/>
        <w:spacing w:after="120"/>
        <w:ind w:left="720"/>
        <w:outlineLvl w:val="3"/>
        <w:rPr>
          <w:rFonts w:ascii="Arial" w:hAnsi="Arial" w:cs="Arial"/>
          <w:b w:val="0"/>
          <w:bCs/>
          <w:i w:val="0"/>
          <w:iCs/>
          <w:szCs w:val="24"/>
          <w:lang w:eastAsia="en-GB"/>
        </w:rPr>
      </w:pPr>
      <w:bookmarkStart w:id="65" w:name="_Hlk63115192"/>
      <w:r>
        <w:rPr>
          <w:rFonts w:ascii="Arial" w:hAnsi="Arial" w:cs="Arial"/>
          <w:b w:val="0"/>
          <w:bCs/>
          <w:i w:val="0"/>
          <w:iCs/>
          <w:szCs w:val="24"/>
          <w:lang w:eastAsia="en-GB"/>
        </w:rPr>
        <w:t>2.2.</w:t>
      </w:r>
      <w:r w:rsidR="009F47EE">
        <w:rPr>
          <w:rFonts w:ascii="Arial" w:hAnsi="Arial" w:cs="Arial"/>
          <w:b w:val="0"/>
          <w:bCs/>
          <w:i w:val="0"/>
          <w:iCs/>
          <w:szCs w:val="24"/>
          <w:lang w:eastAsia="en-GB"/>
        </w:rPr>
        <w:t>7</w:t>
      </w:r>
      <w:r>
        <w:rPr>
          <w:rFonts w:ascii="Arial" w:hAnsi="Arial" w:cs="Arial"/>
          <w:b w:val="0"/>
          <w:bCs/>
          <w:i w:val="0"/>
          <w:iCs/>
          <w:szCs w:val="24"/>
          <w:lang w:eastAsia="en-GB"/>
        </w:rPr>
        <w:t>.2. Social isolation</w:t>
      </w:r>
    </w:p>
    <w:bookmarkEnd w:id="65"/>
    <w:p w14:paraId="1538CAB9" w14:textId="77777777" w:rsidR="000E0DC2" w:rsidRPr="008914E7" w:rsidRDefault="000E0DC2" w:rsidP="00D35305">
      <w:pPr>
        <w:spacing w:after="0" w:line="360" w:lineRule="auto"/>
        <w:rPr>
          <w:rFonts w:ascii="Arial" w:hAnsi="Arial" w:cs="Arial"/>
          <w:sz w:val="24"/>
          <w:szCs w:val="24"/>
        </w:rPr>
      </w:pPr>
      <w:r w:rsidRPr="008914E7">
        <w:rPr>
          <w:rFonts w:ascii="Arial" w:hAnsi="Arial" w:cs="Arial"/>
          <w:sz w:val="24"/>
          <w:szCs w:val="24"/>
        </w:rPr>
        <w:t xml:space="preserve">Several cis lesbian/gay women </w:t>
      </w:r>
      <w:r w:rsidR="00E9114A">
        <w:rPr>
          <w:rFonts w:ascii="Arial" w:hAnsi="Arial" w:cs="Arial"/>
          <w:sz w:val="24"/>
          <w:szCs w:val="24"/>
        </w:rPr>
        <w:t>respondents</w:t>
      </w:r>
      <w:r w:rsidRPr="008914E7">
        <w:rPr>
          <w:rFonts w:ascii="Arial" w:hAnsi="Arial" w:cs="Arial"/>
          <w:sz w:val="24"/>
          <w:szCs w:val="24"/>
        </w:rPr>
        <w:t xml:space="preserve"> referred to issues of social isolation.</w:t>
      </w:r>
      <w:r w:rsidR="001F636F">
        <w:rPr>
          <w:rFonts w:ascii="Arial" w:hAnsi="Arial" w:cs="Arial"/>
          <w:sz w:val="24"/>
          <w:szCs w:val="24"/>
        </w:rPr>
        <w:t xml:space="preserve"> </w:t>
      </w:r>
      <w:r w:rsidRPr="008914E7">
        <w:rPr>
          <w:rFonts w:ascii="Arial" w:hAnsi="Arial" w:cs="Arial"/>
          <w:sz w:val="24"/>
          <w:szCs w:val="24"/>
        </w:rPr>
        <w:t>Some referred to their own experiences:</w:t>
      </w:r>
    </w:p>
    <w:p w14:paraId="3EC5CB63" w14:textId="77777777" w:rsidR="000E0DC2" w:rsidRPr="008914E7" w:rsidRDefault="000E0DC2" w:rsidP="000E0DC2">
      <w:pPr>
        <w:spacing w:after="120" w:line="240" w:lineRule="auto"/>
        <w:ind w:left="720"/>
        <w:rPr>
          <w:rFonts w:ascii="Arial" w:hAnsi="Arial" w:cs="Arial"/>
        </w:rPr>
      </w:pPr>
      <w:r w:rsidRPr="008914E7">
        <w:rPr>
          <w:rFonts w:ascii="Arial" w:hAnsi="Arial" w:cs="Arial"/>
        </w:rPr>
        <w:lastRenderedPageBreak/>
        <w:t xml:space="preserve">I already feel </w:t>
      </w:r>
      <w:proofErr w:type="gramStart"/>
      <w:r w:rsidRPr="008914E7">
        <w:rPr>
          <w:rFonts w:ascii="Arial" w:hAnsi="Arial" w:cs="Arial"/>
        </w:rPr>
        <w:t>pretty isolated</w:t>
      </w:r>
      <w:proofErr w:type="gramEnd"/>
      <w:r w:rsidRPr="008914E7">
        <w:rPr>
          <w:rFonts w:ascii="Arial" w:hAnsi="Arial" w:cs="Arial"/>
        </w:rPr>
        <w:t xml:space="preserve"> as an older LGBT+ member living in XXXX, COVID has made this worse because it’s been impossible to socialise with straight friends. (SUR353, 65-69, cis lesbian/gay woman)</w:t>
      </w:r>
    </w:p>
    <w:p w14:paraId="451866F0" w14:textId="77777777" w:rsidR="000E0DC2" w:rsidRPr="008914E7" w:rsidRDefault="000E0DC2" w:rsidP="000E0DC2">
      <w:pPr>
        <w:spacing w:after="120" w:line="240" w:lineRule="auto"/>
        <w:ind w:left="720"/>
        <w:rPr>
          <w:rFonts w:ascii="Arial" w:hAnsi="Arial" w:cs="Arial"/>
        </w:rPr>
      </w:pPr>
      <w:r w:rsidRPr="008914E7">
        <w:rPr>
          <w:rFonts w:ascii="Arial" w:hAnsi="Arial" w:cs="Arial"/>
        </w:rPr>
        <w:t xml:space="preserve">I guess that many older LGBT+ people will, like me, already be more accustomed to social isolation than the average. (SUR298, 60-64, </w:t>
      </w:r>
      <w:bookmarkStart w:id="66" w:name="_Hlk63108087"/>
      <w:r w:rsidRPr="008914E7">
        <w:rPr>
          <w:rFonts w:ascii="Arial" w:hAnsi="Arial" w:cs="Arial"/>
        </w:rPr>
        <w:t>trans lesbian/gay woman)</w:t>
      </w:r>
      <w:bookmarkEnd w:id="66"/>
    </w:p>
    <w:p w14:paraId="5431D416" w14:textId="77777777" w:rsidR="000E0DC2" w:rsidRPr="008914E7" w:rsidRDefault="000E0DC2" w:rsidP="000E0DC2">
      <w:pPr>
        <w:spacing w:after="120" w:line="240" w:lineRule="auto"/>
        <w:ind w:left="720"/>
        <w:rPr>
          <w:rFonts w:ascii="Arial" w:hAnsi="Arial" w:cs="Arial"/>
        </w:rPr>
      </w:pPr>
      <w:proofErr w:type="gramStart"/>
      <w:r w:rsidRPr="008914E7">
        <w:rPr>
          <w:rFonts w:ascii="Arial" w:hAnsi="Arial" w:cs="Arial"/>
        </w:rPr>
        <w:t>It's</w:t>
      </w:r>
      <w:proofErr w:type="gramEnd"/>
      <w:r w:rsidRPr="008914E7">
        <w:rPr>
          <w:rFonts w:ascii="Arial" w:hAnsi="Arial" w:cs="Arial"/>
        </w:rPr>
        <w:t xml:space="preserve"> tricky in a rural area, we're fairly isolated anyway. </w:t>
      </w:r>
      <w:proofErr w:type="gramStart"/>
      <w:r w:rsidRPr="008914E7">
        <w:rPr>
          <w:rFonts w:ascii="Arial" w:hAnsi="Arial" w:cs="Arial"/>
        </w:rPr>
        <w:t>We're</w:t>
      </w:r>
      <w:proofErr w:type="gramEnd"/>
      <w:r w:rsidRPr="008914E7">
        <w:rPr>
          <w:rFonts w:ascii="Arial" w:hAnsi="Arial" w:cs="Arial"/>
        </w:rPr>
        <w:t xml:space="preserve"> definitely the only gays in our village. We miss going for monthly meet ups with the [older lesbian network]. We have recently moved here and </w:t>
      </w:r>
      <w:proofErr w:type="gramStart"/>
      <w:r w:rsidRPr="008914E7">
        <w:rPr>
          <w:rFonts w:ascii="Arial" w:hAnsi="Arial" w:cs="Arial"/>
        </w:rPr>
        <w:t>haven't</w:t>
      </w:r>
      <w:proofErr w:type="gramEnd"/>
      <w:r w:rsidRPr="008914E7">
        <w:rPr>
          <w:rFonts w:ascii="Arial" w:hAnsi="Arial" w:cs="Arial"/>
        </w:rPr>
        <w:t xml:space="preserve"> had chance to make any friends. This virus has come at a difficult time. (SUR113, 65-69, cis lesbian/gay woman)</w:t>
      </w:r>
    </w:p>
    <w:p w14:paraId="16A23419" w14:textId="77777777" w:rsidR="000E0DC2" w:rsidRDefault="000E0DC2" w:rsidP="00A325E2">
      <w:pPr>
        <w:spacing w:after="0" w:line="240" w:lineRule="auto"/>
        <w:ind w:left="720"/>
        <w:rPr>
          <w:rFonts w:ascii="Arial" w:hAnsi="Arial" w:cs="Arial"/>
        </w:rPr>
      </w:pPr>
      <w:proofErr w:type="gramStart"/>
      <w:r w:rsidRPr="008914E7">
        <w:rPr>
          <w:rFonts w:ascii="Arial" w:hAnsi="Arial" w:cs="Arial"/>
        </w:rPr>
        <w:t>It’s</w:t>
      </w:r>
      <w:proofErr w:type="gramEnd"/>
      <w:r w:rsidRPr="008914E7">
        <w:rPr>
          <w:rFonts w:ascii="Arial" w:hAnsi="Arial" w:cs="Arial"/>
        </w:rPr>
        <w:t xml:space="preserve"> frightening and we are so alone. (SUR117, 75-79, cis lesbian/gay woman)</w:t>
      </w:r>
    </w:p>
    <w:p w14:paraId="67B57055" w14:textId="77777777" w:rsidR="00D35305" w:rsidRPr="008914E7" w:rsidRDefault="00D35305" w:rsidP="00A325E2">
      <w:pPr>
        <w:spacing w:after="0" w:line="240" w:lineRule="auto"/>
        <w:ind w:left="720"/>
        <w:rPr>
          <w:rFonts w:ascii="Arial" w:hAnsi="Arial" w:cs="Arial"/>
        </w:rPr>
      </w:pPr>
    </w:p>
    <w:p w14:paraId="36A35122" w14:textId="77777777" w:rsidR="00461E2C" w:rsidRPr="008914E7" w:rsidRDefault="000E0DC2" w:rsidP="00D35305">
      <w:pPr>
        <w:spacing w:after="0" w:line="360" w:lineRule="auto"/>
        <w:rPr>
          <w:rFonts w:ascii="Arial" w:hAnsi="Arial" w:cs="Arial"/>
          <w:sz w:val="24"/>
          <w:szCs w:val="24"/>
        </w:rPr>
      </w:pPr>
      <w:r w:rsidRPr="008914E7">
        <w:rPr>
          <w:rFonts w:ascii="Arial" w:hAnsi="Arial" w:cs="Arial"/>
          <w:sz w:val="24"/>
          <w:szCs w:val="24"/>
        </w:rPr>
        <w:t>Other</w:t>
      </w:r>
      <w:r w:rsidR="008C16AD" w:rsidRPr="008914E7">
        <w:rPr>
          <w:rFonts w:ascii="Arial" w:hAnsi="Arial" w:cs="Arial"/>
          <w:sz w:val="24"/>
          <w:szCs w:val="24"/>
        </w:rPr>
        <w:t xml:space="preserve"> </w:t>
      </w:r>
      <w:r w:rsidR="00E9114A">
        <w:rPr>
          <w:rFonts w:ascii="Arial" w:hAnsi="Arial" w:cs="Arial"/>
          <w:sz w:val="24"/>
          <w:szCs w:val="24"/>
        </w:rPr>
        <w:t>respondents</w:t>
      </w:r>
      <w:r w:rsidR="008C16AD" w:rsidRPr="008914E7">
        <w:rPr>
          <w:rFonts w:ascii="Arial" w:hAnsi="Arial" w:cs="Arial"/>
          <w:sz w:val="24"/>
          <w:szCs w:val="24"/>
        </w:rPr>
        <w:t xml:space="preserve"> </w:t>
      </w:r>
      <w:r w:rsidR="00461E2C" w:rsidRPr="008914E7">
        <w:rPr>
          <w:rFonts w:ascii="Arial" w:hAnsi="Arial" w:cs="Arial"/>
          <w:sz w:val="24"/>
          <w:szCs w:val="24"/>
        </w:rPr>
        <w:t>expressed concern for others:</w:t>
      </w:r>
    </w:p>
    <w:p w14:paraId="326C608A" w14:textId="77777777" w:rsidR="00DF4191" w:rsidRPr="008914E7" w:rsidRDefault="00461E2C" w:rsidP="00DF4191">
      <w:pPr>
        <w:spacing w:after="120" w:line="240" w:lineRule="auto"/>
        <w:ind w:left="720"/>
        <w:rPr>
          <w:rFonts w:ascii="Arial" w:hAnsi="Arial" w:cs="Arial"/>
        </w:rPr>
      </w:pPr>
      <w:r w:rsidRPr="008914E7">
        <w:rPr>
          <w:rFonts w:ascii="Arial" w:hAnsi="Arial" w:cs="Arial"/>
        </w:rPr>
        <w:t xml:space="preserve">There are some people with no support network who are having to carry on whatever, </w:t>
      </w:r>
      <w:proofErr w:type="gramStart"/>
      <w:r w:rsidRPr="008914E7">
        <w:rPr>
          <w:rFonts w:ascii="Arial" w:hAnsi="Arial" w:cs="Arial"/>
        </w:rPr>
        <w:t>these folk</w:t>
      </w:r>
      <w:proofErr w:type="gramEnd"/>
      <w:r w:rsidRPr="008914E7">
        <w:rPr>
          <w:rFonts w:ascii="Arial" w:hAnsi="Arial" w:cs="Arial"/>
        </w:rPr>
        <w:t xml:space="preserve"> probably slip through the net anyway and are too isolated to ask for help</w:t>
      </w:r>
      <w:r w:rsidR="00DF4191" w:rsidRPr="008914E7">
        <w:rPr>
          <w:rFonts w:ascii="Arial" w:hAnsi="Arial" w:cs="Arial"/>
        </w:rPr>
        <w:t>. (SUR071, 65-69, cis lesbian/gay woman)</w:t>
      </w:r>
    </w:p>
    <w:p w14:paraId="02C06A26" w14:textId="77777777" w:rsidR="00DF4191" w:rsidRPr="008914E7" w:rsidRDefault="00461E2C" w:rsidP="00DF4191">
      <w:pPr>
        <w:spacing w:after="120" w:line="240" w:lineRule="auto"/>
        <w:ind w:left="720"/>
        <w:rPr>
          <w:rFonts w:ascii="Arial" w:hAnsi="Arial" w:cs="Arial"/>
        </w:rPr>
      </w:pPr>
      <w:r w:rsidRPr="008914E7">
        <w:rPr>
          <w:rFonts w:ascii="Arial" w:hAnsi="Arial" w:cs="Arial"/>
        </w:rPr>
        <w:t>I think there must be older gay people in the area I live who are socially isolated and lonely and we have no way of knowing if they would like or need help from like-minded people.</w:t>
      </w:r>
      <w:r w:rsidR="00DF4191" w:rsidRPr="008914E7">
        <w:rPr>
          <w:rFonts w:ascii="Arial" w:hAnsi="Arial" w:cs="Arial"/>
        </w:rPr>
        <w:t xml:space="preserve"> (SUR366, 70-74, cis lesbian/gay woman)</w:t>
      </w:r>
    </w:p>
    <w:p w14:paraId="2AB4E961" w14:textId="77777777" w:rsidR="00DF4191" w:rsidRPr="008914E7" w:rsidRDefault="00461E2C" w:rsidP="00DF4191">
      <w:pPr>
        <w:spacing w:after="120" w:line="240" w:lineRule="auto"/>
        <w:ind w:left="720"/>
        <w:rPr>
          <w:rFonts w:ascii="Arial" w:hAnsi="Arial" w:cs="Arial"/>
        </w:rPr>
      </w:pPr>
      <w:r w:rsidRPr="008914E7">
        <w:rPr>
          <w:rFonts w:ascii="Arial" w:hAnsi="Arial" w:cs="Arial"/>
        </w:rPr>
        <w:t>Some more networking and virtual connections within the LGBT community would be good - I think quite a high percentage of over 60's are alone</w:t>
      </w:r>
      <w:r w:rsidR="00DF4191" w:rsidRPr="008914E7">
        <w:rPr>
          <w:rFonts w:ascii="Arial" w:hAnsi="Arial" w:cs="Arial"/>
        </w:rPr>
        <w:t>. (SUR113, 65-69, cis lesbian/gay woman)</w:t>
      </w:r>
    </w:p>
    <w:p w14:paraId="796A0335" w14:textId="77777777" w:rsidR="000E0DC2" w:rsidRPr="008914E7" w:rsidRDefault="000E0DC2" w:rsidP="000E0DC2">
      <w:pPr>
        <w:spacing w:after="120" w:line="240" w:lineRule="auto"/>
        <w:ind w:left="720"/>
        <w:rPr>
          <w:rFonts w:ascii="Arial" w:hAnsi="Arial" w:cs="Arial"/>
        </w:rPr>
      </w:pPr>
      <w:r w:rsidRPr="008914E7">
        <w:rPr>
          <w:rFonts w:ascii="Arial" w:hAnsi="Arial" w:cs="Arial"/>
        </w:rPr>
        <w:t xml:space="preserve">I am comfortable and happy to continue as I </w:t>
      </w:r>
      <w:proofErr w:type="gramStart"/>
      <w:r w:rsidRPr="008914E7">
        <w:rPr>
          <w:rFonts w:ascii="Arial" w:hAnsi="Arial" w:cs="Arial"/>
        </w:rPr>
        <w:t>am</w:t>
      </w:r>
      <w:proofErr w:type="gramEnd"/>
      <w:r w:rsidRPr="008914E7">
        <w:rPr>
          <w:rFonts w:ascii="Arial" w:hAnsi="Arial" w:cs="Arial"/>
        </w:rPr>
        <w:t xml:space="preserve"> but I am aware of others who have little or no support and worry for their continuing physical and mental wellbeing (SUR044, 60-64, trans lesbian/gay woman) </w:t>
      </w:r>
    </w:p>
    <w:p w14:paraId="7309F858" w14:textId="77777777" w:rsidR="000E0DC2" w:rsidRPr="008914E7" w:rsidRDefault="000E0DC2" w:rsidP="00A325E2">
      <w:pPr>
        <w:spacing w:after="0" w:line="240" w:lineRule="auto"/>
        <w:ind w:left="720"/>
        <w:rPr>
          <w:rFonts w:ascii="Arial" w:hAnsi="Arial" w:cs="Arial"/>
        </w:rPr>
      </w:pPr>
      <w:r w:rsidRPr="008914E7">
        <w:rPr>
          <w:rFonts w:ascii="Arial" w:hAnsi="Arial" w:cs="Arial"/>
        </w:rPr>
        <w:t>In our experience older LGBT+ people do seem to be suffering more from social isolation as they tend to lack much of the social and family networks other people have. (SUR084, 70-74, trans lesbian/gay woman)</w:t>
      </w:r>
    </w:p>
    <w:p w14:paraId="60893DFB" w14:textId="77777777" w:rsidR="00244278" w:rsidRPr="008914E7" w:rsidRDefault="006A0AB6" w:rsidP="00D35305">
      <w:pPr>
        <w:spacing w:after="0" w:line="360" w:lineRule="auto"/>
        <w:rPr>
          <w:rFonts w:ascii="Arial" w:hAnsi="Arial" w:cs="Arial"/>
          <w:sz w:val="24"/>
          <w:szCs w:val="24"/>
        </w:rPr>
      </w:pPr>
      <w:r w:rsidRPr="008914E7">
        <w:rPr>
          <w:rFonts w:ascii="Arial" w:hAnsi="Arial" w:cs="Arial"/>
          <w:sz w:val="24"/>
          <w:szCs w:val="24"/>
        </w:rPr>
        <w:t xml:space="preserve">Two </w:t>
      </w:r>
      <w:r w:rsidR="00244278" w:rsidRPr="008914E7">
        <w:rPr>
          <w:rFonts w:ascii="Arial" w:hAnsi="Arial" w:cs="Arial"/>
          <w:sz w:val="24"/>
          <w:szCs w:val="24"/>
        </w:rPr>
        <w:t>wom</w:t>
      </w:r>
      <w:r w:rsidRPr="008914E7">
        <w:rPr>
          <w:rFonts w:ascii="Arial" w:hAnsi="Arial" w:cs="Arial"/>
          <w:sz w:val="24"/>
          <w:szCs w:val="24"/>
        </w:rPr>
        <w:t>e</w:t>
      </w:r>
      <w:r w:rsidR="00244278" w:rsidRPr="008914E7">
        <w:rPr>
          <w:rFonts w:ascii="Arial" w:hAnsi="Arial" w:cs="Arial"/>
          <w:sz w:val="24"/>
          <w:szCs w:val="24"/>
        </w:rPr>
        <w:t>n suggested that because older LGBT people are more isolated this makes them more able to deal with COVID-19 isolation:</w:t>
      </w:r>
    </w:p>
    <w:p w14:paraId="0C1BA353" w14:textId="77777777" w:rsidR="006A0AB6" w:rsidRPr="008914E7" w:rsidRDefault="006A0AB6" w:rsidP="00A325E2">
      <w:pPr>
        <w:spacing w:after="120" w:line="240" w:lineRule="auto"/>
        <w:ind w:left="720"/>
        <w:jc w:val="both"/>
        <w:rPr>
          <w:rFonts w:ascii="Arial" w:hAnsi="Arial" w:cs="Arial"/>
        </w:rPr>
      </w:pPr>
      <w:r w:rsidRPr="008914E7">
        <w:rPr>
          <w:rFonts w:ascii="Arial" w:hAnsi="Arial" w:cs="Arial"/>
        </w:rPr>
        <w:t xml:space="preserve">I guess that many older LGBT+ people will, like me, already be more accustomed to social isolation than the average. </w:t>
      </w:r>
      <w:r w:rsidR="000E0DC2" w:rsidRPr="008914E7">
        <w:rPr>
          <w:rFonts w:ascii="Arial" w:hAnsi="Arial" w:cs="Arial"/>
        </w:rPr>
        <w:t>(SUR298, 60-64, trans lesbian/gay woman)</w:t>
      </w:r>
    </w:p>
    <w:p w14:paraId="1B55522A" w14:textId="77777777" w:rsidR="000E0DC2" w:rsidRDefault="00244278" w:rsidP="00A325E2">
      <w:pPr>
        <w:spacing w:after="120" w:line="240" w:lineRule="auto"/>
        <w:ind w:left="720"/>
        <w:jc w:val="both"/>
        <w:rPr>
          <w:rFonts w:ascii="Arial" w:hAnsi="Arial" w:cs="Arial"/>
        </w:rPr>
      </w:pPr>
      <w:r w:rsidRPr="008914E7">
        <w:rPr>
          <w:rFonts w:ascii="Arial" w:hAnsi="Arial" w:cs="Arial"/>
        </w:rPr>
        <w:t xml:space="preserve">…many LGBT+ people are </w:t>
      </w:r>
      <w:proofErr w:type="gramStart"/>
      <w:r w:rsidRPr="008914E7">
        <w:rPr>
          <w:rFonts w:ascii="Arial" w:hAnsi="Arial" w:cs="Arial"/>
        </w:rPr>
        <w:t>pretty isolated</w:t>
      </w:r>
      <w:proofErr w:type="gramEnd"/>
      <w:r w:rsidRPr="008914E7">
        <w:rPr>
          <w:rFonts w:ascii="Arial" w:hAnsi="Arial" w:cs="Arial"/>
        </w:rPr>
        <w:t xml:space="preserve"> anyway and so perhaps cope better than others. On the other </w:t>
      </w:r>
      <w:proofErr w:type="gramStart"/>
      <w:r w:rsidRPr="008914E7">
        <w:rPr>
          <w:rFonts w:ascii="Arial" w:hAnsi="Arial" w:cs="Arial"/>
        </w:rPr>
        <w:t>hand</w:t>
      </w:r>
      <w:proofErr w:type="gramEnd"/>
      <w:r w:rsidRPr="008914E7">
        <w:rPr>
          <w:rFonts w:ascii="Arial" w:hAnsi="Arial" w:cs="Arial"/>
        </w:rPr>
        <w:t>… inability to meet other people or fear of doing so is serious.</w:t>
      </w:r>
      <w:r w:rsidR="000E0DC2" w:rsidRPr="008914E7">
        <w:rPr>
          <w:rFonts w:ascii="Arial" w:hAnsi="Arial" w:cs="Arial"/>
        </w:rPr>
        <w:t xml:space="preserve"> (SUR361, 80-84, cis lesbian/gay woman)</w:t>
      </w:r>
    </w:p>
    <w:p w14:paraId="333DD2C6" w14:textId="77777777" w:rsidR="00D35305" w:rsidRDefault="00D35305" w:rsidP="00A325E2">
      <w:pPr>
        <w:spacing w:after="120" w:line="240" w:lineRule="auto"/>
        <w:ind w:left="720"/>
        <w:jc w:val="both"/>
        <w:rPr>
          <w:rFonts w:ascii="Arial" w:hAnsi="Arial" w:cs="Arial"/>
        </w:rPr>
      </w:pPr>
    </w:p>
    <w:p w14:paraId="65CBD4A3" w14:textId="77777777" w:rsidR="001F636F" w:rsidRPr="008914E7" w:rsidRDefault="001F636F" w:rsidP="00A325E2">
      <w:pPr>
        <w:pStyle w:val="Heading20"/>
        <w:spacing w:after="240"/>
        <w:ind w:left="720"/>
        <w:outlineLvl w:val="3"/>
        <w:rPr>
          <w:rFonts w:ascii="Arial" w:hAnsi="Arial" w:cs="Arial"/>
          <w:b w:val="0"/>
          <w:bCs/>
          <w:i w:val="0"/>
          <w:iCs/>
          <w:szCs w:val="24"/>
          <w:lang w:eastAsia="en-GB"/>
        </w:rPr>
      </w:pPr>
      <w:bookmarkStart w:id="67" w:name="_Hlk63115212"/>
      <w:r>
        <w:rPr>
          <w:rFonts w:ascii="Arial" w:hAnsi="Arial" w:cs="Arial"/>
          <w:b w:val="0"/>
          <w:bCs/>
          <w:i w:val="0"/>
          <w:iCs/>
          <w:szCs w:val="24"/>
          <w:lang w:eastAsia="en-GB"/>
        </w:rPr>
        <w:t>2.2.</w:t>
      </w:r>
      <w:r w:rsidR="009F47EE">
        <w:rPr>
          <w:rFonts w:ascii="Arial" w:hAnsi="Arial" w:cs="Arial"/>
          <w:b w:val="0"/>
          <w:bCs/>
          <w:i w:val="0"/>
          <w:iCs/>
          <w:szCs w:val="24"/>
          <w:lang w:eastAsia="en-GB"/>
        </w:rPr>
        <w:t>7</w:t>
      </w:r>
      <w:r>
        <w:rPr>
          <w:rFonts w:ascii="Arial" w:hAnsi="Arial" w:cs="Arial"/>
          <w:b w:val="0"/>
          <w:bCs/>
          <w:i w:val="0"/>
          <w:iCs/>
          <w:szCs w:val="24"/>
          <w:lang w:eastAsia="en-GB"/>
        </w:rPr>
        <w:t>.</w:t>
      </w:r>
      <w:r w:rsidR="009F47EE">
        <w:rPr>
          <w:rFonts w:ascii="Arial" w:hAnsi="Arial" w:cs="Arial"/>
          <w:b w:val="0"/>
          <w:bCs/>
          <w:i w:val="0"/>
          <w:iCs/>
          <w:szCs w:val="24"/>
          <w:lang w:eastAsia="en-GB"/>
        </w:rPr>
        <w:t>3</w:t>
      </w:r>
      <w:r>
        <w:rPr>
          <w:rFonts w:ascii="Arial" w:hAnsi="Arial" w:cs="Arial"/>
          <w:b w:val="0"/>
          <w:bCs/>
          <w:i w:val="0"/>
          <w:iCs/>
          <w:szCs w:val="24"/>
          <w:lang w:eastAsia="en-GB"/>
        </w:rPr>
        <w:t>. Variable support networks</w:t>
      </w:r>
    </w:p>
    <w:p w14:paraId="57A961D5" w14:textId="77777777" w:rsidR="00A4360A" w:rsidRPr="008914E7" w:rsidRDefault="00E9114A" w:rsidP="00D35305">
      <w:pPr>
        <w:spacing w:after="0" w:line="360" w:lineRule="auto"/>
        <w:jc w:val="both"/>
        <w:rPr>
          <w:rFonts w:ascii="Arial" w:hAnsi="Arial" w:cs="Arial"/>
          <w:sz w:val="24"/>
          <w:szCs w:val="24"/>
        </w:rPr>
      </w:pPr>
      <w:r>
        <w:rPr>
          <w:rFonts w:ascii="Arial" w:hAnsi="Arial" w:cs="Arial"/>
          <w:sz w:val="24"/>
          <w:szCs w:val="24"/>
        </w:rPr>
        <w:t>Respondents</w:t>
      </w:r>
      <w:r w:rsidR="00A4360A" w:rsidRPr="008914E7">
        <w:rPr>
          <w:rFonts w:ascii="Arial" w:hAnsi="Arial" w:cs="Arial"/>
          <w:sz w:val="24"/>
          <w:szCs w:val="24"/>
        </w:rPr>
        <w:t xml:space="preserve"> both described and commented on the variability of older lesbians/gay women’s networks. Some noted differences in partnership status, </w:t>
      </w:r>
      <w:proofErr w:type="gramStart"/>
      <w:r w:rsidR="00A4360A" w:rsidRPr="008914E7">
        <w:rPr>
          <w:rFonts w:ascii="Arial" w:hAnsi="Arial" w:cs="Arial"/>
          <w:sz w:val="24"/>
          <w:szCs w:val="24"/>
        </w:rPr>
        <w:t>family</w:t>
      </w:r>
      <w:proofErr w:type="gramEnd"/>
      <w:r w:rsidR="00A4360A" w:rsidRPr="008914E7">
        <w:rPr>
          <w:rFonts w:ascii="Arial" w:hAnsi="Arial" w:cs="Arial"/>
          <w:sz w:val="24"/>
          <w:szCs w:val="24"/>
        </w:rPr>
        <w:t xml:space="preserve"> and friendship ties:</w:t>
      </w:r>
    </w:p>
    <w:bookmarkEnd w:id="67"/>
    <w:p w14:paraId="181B0272" w14:textId="77777777" w:rsidR="00515A59" w:rsidRPr="008914E7" w:rsidRDefault="009D7D14" w:rsidP="00515A59">
      <w:pPr>
        <w:spacing w:after="120" w:line="240" w:lineRule="auto"/>
        <w:ind w:left="720"/>
        <w:rPr>
          <w:rFonts w:ascii="Arial" w:hAnsi="Arial" w:cs="Arial"/>
        </w:rPr>
      </w:pPr>
      <w:r w:rsidRPr="008914E7">
        <w:rPr>
          <w:rFonts w:ascii="Arial" w:hAnsi="Arial" w:cs="Arial"/>
        </w:rPr>
        <w:t>[It is important to] recognise that many of us have no partner or family</w:t>
      </w:r>
      <w:r w:rsidR="00515A59" w:rsidRPr="008914E7">
        <w:rPr>
          <w:rFonts w:ascii="Arial" w:hAnsi="Arial" w:cs="Arial"/>
        </w:rPr>
        <w:t>. (SUR092, 70-74, cis lesbian/gay woman)</w:t>
      </w:r>
    </w:p>
    <w:p w14:paraId="5F398FA0" w14:textId="77777777" w:rsidR="00515A59" w:rsidRPr="008914E7" w:rsidRDefault="006A0AB6" w:rsidP="00A325E2">
      <w:pPr>
        <w:spacing w:after="0" w:line="240" w:lineRule="auto"/>
        <w:ind w:left="720"/>
        <w:rPr>
          <w:rFonts w:ascii="Arial" w:hAnsi="Arial" w:cs="Arial"/>
        </w:rPr>
      </w:pPr>
      <w:r w:rsidRPr="008914E7">
        <w:rPr>
          <w:rFonts w:ascii="Arial" w:hAnsi="Arial" w:cs="Arial"/>
        </w:rPr>
        <w:t xml:space="preserve">I am lucky as I have a like-minded partner and friends I can chat to. Many </w:t>
      </w:r>
      <w:proofErr w:type="gramStart"/>
      <w:r w:rsidRPr="008914E7">
        <w:rPr>
          <w:rFonts w:ascii="Arial" w:hAnsi="Arial" w:cs="Arial"/>
        </w:rPr>
        <w:t>haven’t</w:t>
      </w:r>
      <w:proofErr w:type="gramEnd"/>
      <w:r w:rsidR="00515A59" w:rsidRPr="008914E7">
        <w:rPr>
          <w:rFonts w:ascii="Arial" w:hAnsi="Arial" w:cs="Arial"/>
        </w:rPr>
        <w:t>. (SUR330, 70-74, cis lesbian/gay woman)</w:t>
      </w:r>
    </w:p>
    <w:p w14:paraId="3E47E084" w14:textId="77777777" w:rsidR="00A4360A" w:rsidRPr="008914E7" w:rsidRDefault="00A4360A" w:rsidP="008C16AD">
      <w:pPr>
        <w:spacing w:after="120" w:line="240" w:lineRule="auto"/>
        <w:ind w:left="720"/>
        <w:rPr>
          <w:rFonts w:ascii="Arial" w:hAnsi="Arial" w:cs="Arial"/>
        </w:rPr>
      </w:pPr>
    </w:p>
    <w:p w14:paraId="667CF74D" w14:textId="77777777" w:rsidR="00A4360A" w:rsidRPr="008914E7" w:rsidRDefault="00A4360A" w:rsidP="00D35305">
      <w:pPr>
        <w:spacing w:after="120" w:line="360" w:lineRule="auto"/>
        <w:rPr>
          <w:rFonts w:ascii="Arial" w:hAnsi="Arial" w:cs="Arial"/>
          <w:sz w:val="24"/>
          <w:szCs w:val="24"/>
        </w:rPr>
      </w:pPr>
      <w:r w:rsidRPr="008914E7">
        <w:rPr>
          <w:rFonts w:ascii="Arial" w:hAnsi="Arial" w:cs="Arial"/>
          <w:sz w:val="24"/>
          <w:szCs w:val="24"/>
        </w:rPr>
        <w:lastRenderedPageBreak/>
        <w:t>Others noted differences in access to support</w:t>
      </w:r>
      <w:r w:rsidR="00495909" w:rsidRPr="008914E7">
        <w:rPr>
          <w:rFonts w:ascii="Arial" w:hAnsi="Arial" w:cs="Arial"/>
          <w:sz w:val="24"/>
          <w:szCs w:val="24"/>
        </w:rPr>
        <w:t>, with some of those with good support networks describing themselves as ‘lucky’</w:t>
      </w:r>
      <w:r w:rsidRPr="008914E7">
        <w:rPr>
          <w:rFonts w:ascii="Arial" w:hAnsi="Arial" w:cs="Arial"/>
          <w:sz w:val="24"/>
          <w:szCs w:val="24"/>
        </w:rPr>
        <w:t>:</w:t>
      </w:r>
    </w:p>
    <w:p w14:paraId="63282C86" w14:textId="77777777" w:rsidR="00515A59" w:rsidRPr="008914E7" w:rsidRDefault="006A0AB6" w:rsidP="00515A59">
      <w:pPr>
        <w:spacing w:after="120" w:line="240" w:lineRule="auto"/>
        <w:ind w:left="720"/>
        <w:rPr>
          <w:rFonts w:ascii="Arial" w:hAnsi="Arial" w:cs="Arial"/>
        </w:rPr>
      </w:pPr>
      <w:r w:rsidRPr="008914E7">
        <w:rPr>
          <w:rFonts w:ascii="Arial" w:hAnsi="Arial" w:cs="Arial"/>
        </w:rPr>
        <w:t xml:space="preserve">I am lucky in having good </w:t>
      </w:r>
      <w:proofErr w:type="gramStart"/>
      <w:r w:rsidRPr="008914E7">
        <w:rPr>
          <w:rFonts w:ascii="Arial" w:hAnsi="Arial" w:cs="Arial"/>
        </w:rPr>
        <w:t>support</w:t>
      </w:r>
      <w:proofErr w:type="gramEnd"/>
      <w:r w:rsidRPr="008914E7">
        <w:rPr>
          <w:rFonts w:ascii="Arial" w:hAnsi="Arial" w:cs="Arial"/>
        </w:rPr>
        <w:t xml:space="preserve"> but I am sure there are people living in less positive situations where nearby support is limited. Not everyone has good online links.</w:t>
      </w:r>
      <w:r w:rsidR="00515A59" w:rsidRPr="008914E7">
        <w:rPr>
          <w:rFonts w:ascii="Arial" w:hAnsi="Arial" w:cs="Arial"/>
        </w:rPr>
        <w:t xml:space="preserve"> (SUR025</w:t>
      </w:r>
      <w:r w:rsidR="00515A59" w:rsidRPr="008914E7">
        <w:rPr>
          <w:rFonts w:ascii="Arial" w:hAnsi="Arial" w:cs="Arial"/>
        </w:rPr>
        <w:tab/>
        <w:t>60-64, cis lesbian/gay woman)</w:t>
      </w:r>
    </w:p>
    <w:p w14:paraId="1740EB92" w14:textId="77777777" w:rsidR="00495909" w:rsidRPr="008914E7" w:rsidRDefault="00E96C9C" w:rsidP="00A325E2">
      <w:pPr>
        <w:spacing w:after="240" w:line="240" w:lineRule="auto"/>
        <w:ind w:left="720"/>
        <w:rPr>
          <w:rFonts w:ascii="Arial" w:hAnsi="Arial" w:cs="Arial"/>
        </w:rPr>
      </w:pPr>
      <w:r w:rsidRPr="008914E7">
        <w:rPr>
          <w:rFonts w:ascii="Arial" w:hAnsi="Arial" w:cs="Arial"/>
        </w:rPr>
        <w:t xml:space="preserve">I have emotional support through friends and family. </w:t>
      </w:r>
      <w:proofErr w:type="gramStart"/>
      <w:r w:rsidRPr="008914E7">
        <w:rPr>
          <w:rFonts w:ascii="Arial" w:hAnsi="Arial" w:cs="Arial"/>
        </w:rPr>
        <w:t>I’m</w:t>
      </w:r>
      <w:proofErr w:type="gramEnd"/>
      <w:r w:rsidRPr="008914E7">
        <w:rPr>
          <w:rFonts w:ascii="Arial" w:hAnsi="Arial" w:cs="Arial"/>
        </w:rPr>
        <w:t xml:space="preserve"> one of the lucky ones</w:t>
      </w:r>
      <w:r w:rsidR="00495909" w:rsidRPr="008914E7">
        <w:rPr>
          <w:rFonts w:ascii="Arial" w:hAnsi="Arial" w:cs="Arial"/>
        </w:rPr>
        <w:t>. (SUR010, 75-79, cis lesbian/gay woman)</w:t>
      </w:r>
    </w:p>
    <w:p w14:paraId="309A002E" w14:textId="77777777" w:rsidR="00A4360A" w:rsidRPr="008914E7" w:rsidRDefault="00A4360A" w:rsidP="00D35305">
      <w:pPr>
        <w:spacing w:after="120" w:line="360" w:lineRule="auto"/>
        <w:jc w:val="both"/>
        <w:rPr>
          <w:rFonts w:ascii="Arial" w:hAnsi="Arial" w:cs="Arial"/>
          <w:sz w:val="24"/>
          <w:szCs w:val="24"/>
        </w:rPr>
      </w:pPr>
      <w:r w:rsidRPr="008914E7">
        <w:rPr>
          <w:rFonts w:ascii="Arial" w:hAnsi="Arial" w:cs="Arial"/>
          <w:sz w:val="24"/>
          <w:szCs w:val="24"/>
        </w:rPr>
        <w:t>Others commented on the support they provide to others</w:t>
      </w:r>
      <w:r w:rsidR="00231161">
        <w:rPr>
          <w:rFonts w:ascii="Arial" w:hAnsi="Arial" w:cs="Arial"/>
          <w:sz w:val="24"/>
          <w:szCs w:val="24"/>
        </w:rPr>
        <w:t>. This</w:t>
      </w:r>
      <w:r w:rsidR="00495909" w:rsidRPr="008914E7">
        <w:rPr>
          <w:rFonts w:ascii="Arial" w:hAnsi="Arial" w:cs="Arial"/>
          <w:sz w:val="24"/>
          <w:szCs w:val="24"/>
        </w:rPr>
        <w:t xml:space="preserve"> serv</w:t>
      </w:r>
      <w:r w:rsidR="00231161">
        <w:rPr>
          <w:rFonts w:ascii="Arial" w:hAnsi="Arial" w:cs="Arial"/>
          <w:sz w:val="24"/>
          <w:szCs w:val="24"/>
        </w:rPr>
        <w:t>es</w:t>
      </w:r>
      <w:r w:rsidR="00495909" w:rsidRPr="008914E7">
        <w:rPr>
          <w:rFonts w:ascii="Arial" w:hAnsi="Arial" w:cs="Arial"/>
          <w:sz w:val="24"/>
          <w:szCs w:val="24"/>
        </w:rPr>
        <w:t xml:space="preserve"> as a further reminder that older lesbians/gay women are </w:t>
      </w:r>
      <w:r w:rsidR="00231161">
        <w:rPr>
          <w:rFonts w:ascii="Arial" w:hAnsi="Arial" w:cs="Arial"/>
          <w:sz w:val="24"/>
          <w:szCs w:val="24"/>
        </w:rPr>
        <w:t xml:space="preserve">significant </w:t>
      </w:r>
      <w:r w:rsidR="00495909" w:rsidRPr="008914E7">
        <w:rPr>
          <w:rFonts w:ascii="Arial" w:hAnsi="Arial" w:cs="Arial"/>
          <w:sz w:val="24"/>
          <w:szCs w:val="24"/>
        </w:rPr>
        <w:t>providers, not just recipients, of care and support</w:t>
      </w:r>
      <w:r w:rsidRPr="008914E7">
        <w:rPr>
          <w:rFonts w:ascii="Arial" w:hAnsi="Arial" w:cs="Arial"/>
          <w:sz w:val="24"/>
          <w:szCs w:val="24"/>
        </w:rPr>
        <w:t>:</w:t>
      </w:r>
    </w:p>
    <w:p w14:paraId="1F05AAC5" w14:textId="77777777" w:rsidR="00CB19C6" w:rsidRDefault="00CB19C6" w:rsidP="00A4360A">
      <w:pPr>
        <w:spacing w:after="120" w:line="240" w:lineRule="auto"/>
        <w:ind w:left="720"/>
        <w:rPr>
          <w:rFonts w:ascii="Arial" w:hAnsi="Arial" w:cs="Arial"/>
        </w:rPr>
      </w:pPr>
      <w:r w:rsidRPr="008914E7">
        <w:rPr>
          <w:rFonts w:ascii="Arial" w:hAnsi="Arial" w:cs="Arial"/>
        </w:rPr>
        <w:t xml:space="preserve">Moved house a couple of years ago - the public health emergency has fast-forwarded integration into this village community.  My wife and I are part of a band of 10 who provide voluntary support for others - including collecting medications, shopping, and checking on them. </w:t>
      </w:r>
      <w:r w:rsidR="00495909" w:rsidRPr="008914E7">
        <w:rPr>
          <w:rFonts w:ascii="Arial" w:hAnsi="Arial" w:cs="Arial"/>
        </w:rPr>
        <w:t>(SUR320, 60-64, cis lesbian/gay woman)</w:t>
      </w:r>
    </w:p>
    <w:p w14:paraId="37751B0A" w14:textId="77777777" w:rsidR="00A325E2" w:rsidRPr="008914E7" w:rsidRDefault="00A325E2" w:rsidP="00A4360A">
      <w:pPr>
        <w:spacing w:after="120" w:line="240" w:lineRule="auto"/>
        <w:ind w:left="720"/>
        <w:rPr>
          <w:rFonts w:ascii="Arial" w:hAnsi="Arial" w:cs="Arial"/>
        </w:rPr>
      </w:pPr>
    </w:p>
    <w:p w14:paraId="229B0F73" w14:textId="77777777" w:rsidR="001F636F" w:rsidRPr="008914E7" w:rsidRDefault="001F636F" w:rsidP="009F47EE">
      <w:pPr>
        <w:pStyle w:val="Heading20"/>
        <w:spacing w:after="120"/>
        <w:ind w:left="720"/>
        <w:outlineLvl w:val="3"/>
        <w:rPr>
          <w:rFonts w:ascii="Arial" w:hAnsi="Arial" w:cs="Arial"/>
          <w:b w:val="0"/>
          <w:bCs/>
          <w:i w:val="0"/>
          <w:iCs/>
          <w:szCs w:val="24"/>
          <w:lang w:eastAsia="en-GB"/>
        </w:rPr>
      </w:pPr>
      <w:bookmarkStart w:id="68" w:name="_Hlk63115229"/>
      <w:r>
        <w:rPr>
          <w:rFonts w:ascii="Arial" w:hAnsi="Arial" w:cs="Arial"/>
          <w:b w:val="0"/>
          <w:bCs/>
          <w:i w:val="0"/>
          <w:iCs/>
          <w:szCs w:val="24"/>
          <w:lang w:eastAsia="en-GB"/>
        </w:rPr>
        <w:t>2.2.</w:t>
      </w:r>
      <w:r w:rsidR="009F47EE">
        <w:rPr>
          <w:rFonts w:ascii="Arial" w:hAnsi="Arial" w:cs="Arial"/>
          <w:b w:val="0"/>
          <w:bCs/>
          <w:i w:val="0"/>
          <w:iCs/>
          <w:szCs w:val="24"/>
          <w:lang w:eastAsia="en-GB"/>
        </w:rPr>
        <w:t>7.4</w:t>
      </w:r>
      <w:r>
        <w:rPr>
          <w:rFonts w:ascii="Arial" w:hAnsi="Arial" w:cs="Arial"/>
          <w:b w:val="0"/>
          <w:bCs/>
          <w:i w:val="0"/>
          <w:iCs/>
          <w:szCs w:val="24"/>
          <w:lang w:eastAsia="en-GB"/>
        </w:rPr>
        <w:t>. Intersectionality</w:t>
      </w:r>
    </w:p>
    <w:p w14:paraId="31AC66D3" w14:textId="77777777" w:rsidR="006B1FBF" w:rsidRPr="008914E7" w:rsidRDefault="006B1FBF" w:rsidP="00D35305">
      <w:pPr>
        <w:spacing w:after="0" w:line="360" w:lineRule="auto"/>
        <w:rPr>
          <w:rFonts w:ascii="Arial" w:hAnsi="Arial" w:cs="Arial"/>
          <w:sz w:val="24"/>
          <w:szCs w:val="24"/>
        </w:rPr>
      </w:pPr>
      <w:r w:rsidRPr="008914E7">
        <w:rPr>
          <w:rFonts w:ascii="Arial" w:hAnsi="Arial" w:cs="Arial"/>
          <w:sz w:val="24"/>
          <w:szCs w:val="24"/>
        </w:rPr>
        <w:t xml:space="preserve">Many of the respondents spoke of intersecting </w:t>
      </w:r>
      <w:r w:rsidR="00231161" w:rsidRPr="008914E7">
        <w:rPr>
          <w:rFonts w:ascii="Arial" w:hAnsi="Arial" w:cs="Arial"/>
          <w:sz w:val="24"/>
          <w:szCs w:val="24"/>
        </w:rPr>
        <w:t>factors, which</w:t>
      </w:r>
      <w:r w:rsidRPr="008914E7">
        <w:rPr>
          <w:rFonts w:ascii="Arial" w:hAnsi="Arial" w:cs="Arial"/>
          <w:sz w:val="24"/>
          <w:szCs w:val="24"/>
        </w:rPr>
        <w:t xml:space="preserve"> impacted their quality of life. Two mentioned material/financial resources:</w:t>
      </w:r>
    </w:p>
    <w:bookmarkEnd w:id="68"/>
    <w:p w14:paraId="3DF18166" w14:textId="77777777" w:rsidR="00A4360A" w:rsidRPr="008914E7" w:rsidRDefault="001553C4" w:rsidP="008C16AD">
      <w:pPr>
        <w:spacing w:after="120" w:line="240" w:lineRule="auto"/>
        <w:ind w:left="720"/>
        <w:rPr>
          <w:rFonts w:ascii="Arial" w:hAnsi="Arial" w:cs="Arial"/>
        </w:rPr>
      </w:pPr>
      <w:r w:rsidRPr="008914E7">
        <w:rPr>
          <w:rFonts w:ascii="Arial" w:hAnsi="Arial" w:cs="Arial"/>
        </w:rPr>
        <w:t>Class, income levels, financial security and other issues of inequality / intersectionality are having a huge impact.  I can do all the things I can do to support myself, and others, because I do have some financial security, strong social ties, a wide lesbian/feminist network, and plenty of other networks to tap into.</w:t>
      </w:r>
      <w:r w:rsidR="00C33282" w:rsidRPr="008914E7">
        <w:rPr>
          <w:rFonts w:ascii="Arial" w:hAnsi="Arial" w:cs="Arial"/>
        </w:rPr>
        <w:t xml:space="preserve"> (SUR052, 65-69, cis lesbian/gay woman)</w:t>
      </w:r>
    </w:p>
    <w:p w14:paraId="74FDEA3D" w14:textId="77777777" w:rsidR="00A82B4A" w:rsidRPr="008914E7" w:rsidRDefault="00A4360A" w:rsidP="00D35305">
      <w:pPr>
        <w:spacing w:after="240" w:line="240" w:lineRule="auto"/>
        <w:ind w:left="720"/>
        <w:rPr>
          <w:rFonts w:ascii="Arial" w:hAnsi="Arial" w:cs="Arial"/>
        </w:rPr>
      </w:pPr>
      <w:proofErr w:type="gramStart"/>
      <w:r w:rsidRPr="008914E7">
        <w:rPr>
          <w:rFonts w:ascii="Arial" w:hAnsi="Arial" w:cs="Arial"/>
        </w:rPr>
        <w:t>I'm</w:t>
      </w:r>
      <w:proofErr w:type="gramEnd"/>
      <w:r w:rsidRPr="008914E7">
        <w:rPr>
          <w:rFonts w:ascii="Arial" w:hAnsi="Arial" w:cs="Arial"/>
        </w:rPr>
        <w:t xml:space="preserve"> fortunate as I have savings but have spent much more on food as am unable to shop around as I usually do &amp; find myself buying extra when I can get a shopping slot.</w:t>
      </w:r>
      <w:r w:rsidR="00C33282" w:rsidRPr="008914E7">
        <w:rPr>
          <w:rFonts w:ascii="Arial" w:hAnsi="Arial" w:cs="Arial"/>
        </w:rPr>
        <w:t xml:space="preserve"> (SUR031, 60-64, cis lesbian/gay woman)</w:t>
      </w:r>
      <w:r w:rsidR="001553C4" w:rsidRPr="008914E7">
        <w:rPr>
          <w:rFonts w:ascii="Arial" w:hAnsi="Arial" w:cs="Arial"/>
        </w:rPr>
        <w:tab/>
      </w:r>
    </w:p>
    <w:p w14:paraId="4C100B3D" w14:textId="77777777" w:rsidR="009D7D14" w:rsidRPr="008914E7" w:rsidRDefault="00A82B4A" w:rsidP="00D35305">
      <w:pPr>
        <w:spacing w:after="0" w:line="360" w:lineRule="auto"/>
        <w:jc w:val="both"/>
        <w:rPr>
          <w:rFonts w:ascii="Arial" w:hAnsi="Arial" w:cs="Arial"/>
          <w:sz w:val="24"/>
          <w:szCs w:val="24"/>
        </w:rPr>
      </w:pPr>
      <w:r w:rsidRPr="008914E7">
        <w:rPr>
          <w:rFonts w:ascii="Arial" w:hAnsi="Arial" w:cs="Arial"/>
          <w:sz w:val="24"/>
          <w:szCs w:val="24"/>
        </w:rPr>
        <w:t xml:space="preserve">Several women </w:t>
      </w:r>
      <w:r w:rsidR="009D7D14" w:rsidRPr="008914E7">
        <w:rPr>
          <w:rFonts w:ascii="Arial" w:hAnsi="Arial" w:cs="Arial"/>
          <w:sz w:val="24"/>
          <w:szCs w:val="24"/>
        </w:rPr>
        <w:t>highlighte</w:t>
      </w:r>
      <w:r w:rsidRPr="008914E7">
        <w:rPr>
          <w:rFonts w:ascii="Arial" w:hAnsi="Arial" w:cs="Arial"/>
          <w:sz w:val="24"/>
          <w:szCs w:val="24"/>
        </w:rPr>
        <w:t>d the difference between those with and without children/</w:t>
      </w:r>
      <w:r w:rsidR="006B1FBF" w:rsidRPr="008914E7">
        <w:rPr>
          <w:rFonts w:ascii="Arial" w:hAnsi="Arial" w:cs="Arial"/>
          <w:sz w:val="24"/>
          <w:szCs w:val="24"/>
        </w:rPr>
        <w:t xml:space="preserve"> </w:t>
      </w:r>
      <w:r w:rsidRPr="008914E7">
        <w:rPr>
          <w:rFonts w:ascii="Arial" w:hAnsi="Arial" w:cs="Arial"/>
          <w:sz w:val="24"/>
          <w:szCs w:val="24"/>
        </w:rPr>
        <w:t>grandchildren</w:t>
      </w:r>
      <w:r w:rsidR="006B1FBF" w:rsidRPr="008914E7">
        <w:rPr>
          <w:rFonts w:ascii="Arial" w:hAnsi="Arial" w:cs="Arial"/>
          <w:sz w:val="24"/>
          <w:szCs w:val="24"/>
        </w:rPr>
        <w:t>:</w:t>
      </w:r>
    </w:p>
    <w:p w14:paraId="1E8BFE5A" w14:textId="77777777" w:rsidR="00981C57" w:rsidRPr="008914E7" w:rsidRDefault="009D7D14" w:rsidP="00981C57">
      <w:pPr>
        <w:spacing w:after="120" w:line="240" w:lineRule="auto"/>
        <w:ind w:left="720"/>
        <w:rPr>
          <w:rFonts w:ascii="Arial" w:hAnsi="Arial" w:cs="Arial"/>
        </w:rPr>
      </w:pPr>
      <w:r w:rsidRPr="008914E7">
        <w:rPr>
          <w:rFonts w:ascii="Arial" w:hAnsi="Arial" w:cs="Arial"/>
        </w:rPr>
        <w:t xml:space="preserve">Younger lesbians are now having children. This was not possible in my time and is a great source of sadness. Not having the support of children is particularly hard </w:t>
      </w:r>
      <w:proofErr w:type="gramStart"/>
      <w:r w:rsidRPr="008914E7">
        <w:rPr>
          <w:rFonts w:ascii="Arial" w:hAnsi="Arial" w:cs="Arial"/>
        </w:rPr>
        <w:t>at this time</w:t>
      </w:r>
      <w:proofErr w:type="gramEnd"/>
      <w:r w:rsidRPr="008914E7">
        <w:rPr>
          <w:rFonts w:ascii="Arial" w:hAnsi="Arial" w:cs="Arial"/>
        </w:rPr>
        <w:t>.</w:t>
      </w:r>
      <w:r w:rsidR="00981C57" w:rsidRPr="008914E7">
        <w:rPr>
          <w:rFonts w:ascii="Arial" w:hAnsi="Arial" w:cs="Arial"/>
        </w:rPr>
        <w:t xml:space="preserve"> (SUR091, 70-74, cis lesbian/gay woman)</w:t>
      </w:r>
    </w:p>
    <w:p w14:paraId="7BA97857" w14:textId="77777777" w:rsidR="00EC4B57" w:rsidRPr="008914E7" w:rsidRDefault="009D7D14" w:rsidP="00D35305">
      <w:pPr>
        <w:spacing w:after="0" w:line="240" w:lineRule="auto"/>
        <w:ind w:left="720"/>
        <w:rPr>
          <w:rFonts w:ascii="Arial" w:hAnsi="Arial" w:cs="Arial"/>
          <w:sz w:val="24"/>
          <w:szCs w:val="24"/>
        </w:rPr>
      </w:pPr>
      <w:r w:rsidRPr="008914E7">
        <w:rPr>
          <w:rFonts w:ascii="Arial" w:hAnsi="Arial" w:cs="Arial"/>
        </w:rPr>
        <w:t>… many older LGBT+ people do not have children or grandchildren so their LGBT+ friendships and social groups are crucial.</w:t>
      </w:r>
      <w:r w:rsidR="00981C57" w:rsidRPr="008914E7">
        <w:rPr>
          <w:rFonts w:ascii="Arial" w:hAnsi="Arial" w:cs="Arial"/>
        </w:rPr>
        <w:t xml:space="preserve"> (SUR022, 65-69, cis lesbian/gay woman)</w:t>
      </w:r>
      <w:r w:rsidR="001553C4" w:rsidRPr="008914E7">
        <w:rPr>
          <w:rFonts w:ascii="Arial" w:hAnsi="Arial" w:cs="Arial"/>
          <w:sz w:val="24"/>
          <w:szCs w:val="24"/>
        </w:rPr>
        <w:tab/>
      </w:r>
    </w:p>
    <w:p w14:paraId="2F7AA3E8" w14:textId="77777777" w:rsidR="00461E2C" w:rsidRPr="008914E7" w:rsidRDefault="008C16AD" w:rsidP="00D35305">
      <w:pPr>
        <w:spacing w:after="0" w:line="360" w:lineRule="auto"/>
        <w:rPr>
          <w:rFonts w:ascii="Arial" w:hAnsi="Arial" w:cs="Arial"/>
          <w:sz w:val="24"/>
          <w:szCs w:val="24"/>
        </w:rPr>
      </w:pPr>
      <w:r w:rsidRPr="008914E7">
        <w:rPr>
          <w:rFonts w:ascii="Arial" w:hAnsi="Arial" w:cs="Arial"/>
          <w:sz w:val="24"/>
          <w:szCs w:val="24"/>
        </w:rPr>
        <w:t>One woman described her sense of heightened vulnerability because she is single and does not have children:</w:t>
      </w:r>
    </w:p>
    <w:p w14:paraId="0EEED054" w14:textId="77777777" w:rsidR="00981C57" w:rsidRPr="008914E7" w:rsidRDefault="00CB19C6" w:rsidP="00A325E2">
      <w:pPr>
        <w:spacing w:after="0" w:line="240" w:lineRule="auto"/>
        <w:ind w:left="720"/>
        <w:jc w:val="both"/>
        <w:rPr>
          <w:rFonts w:ascii="Arial" w:hAnsi="Arial" w:cs="Arial"/>
        </w:rPr>
      </w:pPr>
      <w:r w:rsidRPr="008914E7">
        <w:rPr>
          <w:rFonts w:ascii="Arial" w:hAnsi="Arial" w:cs="Arial"/>
        </w:rPr>
        <w:t>I am very aware that as a single lesbian with no children this makes me very vulnerable.</w:t>
      </w:r>
      <w:r w:rsidR="008C16AD" w:rsidRPr="008914E7">
        <w:rPr>
          <w:rFonts w:ascii="Arial" w:hAnsi="Arial" w:cs="Arial"/>
        </w:rPr>
        <w:t xml:space="preserve"> </w:t>
      </w:r>
      <w:r w:rsidRPr="008914E7">
        <w:rPr>
          <w:rFonts w:ascii="Arial" w:hAnsi="Arial" w:cs="Arial"/>
        </w:rPr>
        <w:t>I worry constantly that if I dial 999 again (</w:t>
      </w:r>
      <w:proofErr w:type="gramStart"/>
      <w:r w:rsidRPr="008914E7">
        <w:rPr>
          <w:rFonts w:ascii="Arial" w:hAnsi="Arial" w:cs="Arial"/>
        </w:rPr>
        <w:t>I</w:t>
      </w:r>
      <w:r w:rsidR="008C16AD" w:rsidRPr="008914E7">
        <w:rPr>
          <w:rFonts w:ascii="Arial" w:hAnsi="Arial" w:cs="Arial"/>
        </w:rPr>
        <w:t>’</w:t>
      </w:r>
      <w:r w:rsidRPr="008914E7">
        <w:rPr>
          <w:rFonts w:ascii="Arial" w:hAnsi="Arial" w:cs="Arial"/>
        </w:rPr>
        <w:t>ve</w:t>
      </w:r>
      <w:proofErr w:type="gramEnd"/>
      <w:r w:rsidRPr="008914E7">
        <w:rPr>
          <w:rFonts w:ascii="Arial" w:hAnsi="Arial" w:cs="Arial"/>
        </w:rPr>
        <w:t xml:space="preserve"> been in A&amp;E twice now with COVID) there will be no one to look after my dogs. My elderly cats can cope with a night without me, but my dogs have severe separation anxiety and cannot be left alone in the house. I worry about this a lot. I </w:t>
      </w:r>
      <w:proofErr w:type="gramStart"/>
      <w:r w:rsidRPr="008914E7">
        <w:rPr>
          <w:rFonts w:ascii="Arial" w:hAnsi="Arial" w:cs="Arial"/>
        </w:rPr>
        <w:t>don’t</w:t>
      </w:r>
      <w:proofErr w:type="gramEnd"/>
      <w:r w:rsidRPr="008914E7">
        <w:rPr>
          <w:rFonts w:ascii="Arial" w:hAnsi="Arial" w:cs="Arial"/>
        </w:rPr>
        <w:t xml:space="preserve"> like asking people because it always feels like I’m asking </w:t>
      </w:r>
      <w:r w:rsidRPr="008914E7">
        <w:rPr>
          <w:rFonts w:ascii="Arial" w:hAnsi="Arial" w:cs="Arial"/>
        </w:rPr>
        <w:lastRenderedPageBreak/>
        <w:t>people for help. I feel guilty and awkward all the time about this.</w:t>
      </w:r>
      <w:r w:rsidR="00981C57" w:rsidRPr="008914E7">
        <w:rPr>
          <w:rFonts w:ascii="Arial" w:hAnsi="Arial" w:cs="Arial"/>
        </w:rPr>
        <w:t xml:space="preserve"> (SUR014. 60-64, cis lesbian/gay woman)</w:t>
      </w:r>
    </w:p>
    <w:p w14:paraId="7ABAE035" w14:textId="77777777" w:rsidR="00CB19C6" w:rsidRPr="008914E7" w:rsidRDefault="00CB19C6" w:rsidP="008C16AD">
      <w:pPr>
        <w:spacing w:after="120" w:line="240" w:lineRule="auto"/>
        <w:ind w:left="720"/>
        <w:rPr>
          <w:rFonts w:ascii="Arial" w:hAnsi="Arial" w:cs="Arial"/>
        </w:rPr>
      </w:pPr>
    </w:p>
    <w:p w14:paraId="6E384C35" w14:textId="77777777" w:rsidR="006A0AB6" w:rsidRPr="008914E7" w:rsidRDefault="00CB19C6" w:rsidP="00D35305">
      <w:pPr>
        <w:spacing w:after="0" w:line="360" w:lineRule="auto"/>
        <w:rPr>
          <w:rFonts w:ascii="Arial" w:hAnsi="Arial" w:cs="Arial"/>
          <w:sz w:val="24"/>
          <w:szCs w:val="24"/>
        </w:rPr>
      </w:pPr>
      <w:r w:rsidRPr="008914E7">
        <w:rPr>
          <w:rFonts w:ascii="Arial" w:hAnsi="Arial" w:cs="Arial"/>
          <w:sz w:val="24"/>
          <w:szCs w:val="24"/>
        </w:rPr>
        <w:t xml:space="preserve">Several </w:t>
      </w:r>
      <w:r w:rsidR="009D7D14" w:rsidRPr="008914E7">
        <w:rPr>
          <w:rFonts w:ascii="Arial" w:hAnsi="Arial" w:cs="Arial"/>
          <w:sz w:val="24"/>
          <w:szCs w:val="24"/>
        </w:rPr>
        <w:t xml:space="preserve">women </w:t>
      </w:r>
      <w:r w:rsidRPr="008914E7">
        <w:rPr>
          <w:rFonts w:ascii="Arial" w:hAnsi="Arial" w:cs="Arial"/>
          <w:sz w:val="24"/>
          <w:szCs w:val="24"/>
        </w:rPr>
        <w:t>implicitly or explicitly referred to</w:t>
      </w:r>
      <w:r w:rsidR="009D7D14" w:rsidRPr="008914E7">
        <w:rPr>
          <w:rFonts w:ascii="Arial" w:hAnsi="Arial" w:cs="Arial"/>
          <w:sz w:val="24"/>
          <w:szCs w:val="24"/>
        </w:rPr>
        <w:t xml:space="preserve"> the importance of having a partner</w:t>
      </w:r>
      <w:r w:rsidRPr="008914E7">
        <w:rPr>
          <w:rFonts w:ascii="Arial" w:hAnsi="Arial" w:cs="Arial"/>
          <w:sz w:val="24"/>
          <w:szCs w:val="24"/>
        </w:rPr>
        <w:t>. For example,</w:t>
      </w:r>
    </w:p>
    <w:p w14:paraId="00D0904F" w14:textId="77777777" w:rsidR="003B69D9" w:rsidRPr="008914E7" w:rsidRDefault="006A0AB6" w:rsidP="003B69D9">
      <w:pPr>
        <w:spacing w:after="120" w:line="240" w:lineRule="auto"/>
        <w:ind w:left="720"/>
        <w:rPr>
          <w:rFonts w:ascii="Arial" w:hAnsi="Arial" w:cs="Arial"/>
        </w:rPr>
      </w:pPr>
      <w:r w:rsidRPr="008914E7">
        <w:rPr>
          <w:rFonts w:ascii="Arial" w:hAnsi="Arial" w:cs="Arial"/>
        </w:rPr>
        <w:t xml:space="preserve">I appreciate that it has been much easier for me living with my spouse and that those living alone are finding it much harder to cope especially as time goes on. </w:t>
      </w:r>
      <w:r w:rsidR="003B69D9" w:rsidRPr="008914E7">
        <w:rPr>
          <w:rFonts w:ascii="Arial" w:hAnsi="Arial" w:cs="Arial"/>
        </w:rPr>
        <w:t>(SUR251, 70-74, cis lesbian/gay woman)</w:t>
      </w:r>
    </w:p>
    <w:p w14:paraId="5C3CCE56" w14:textId="77777777" w:rsidR="006A0AB6" w:rsidRPr="008914E7" w:rsidRDefault="006A0AB6" w:rsidP="006B1FBF">
      <w:pPr>
        <w:spacing w:after="240" w:line="240" w:lineRule="auto"/>
        <w:ind w:left="720"/>
        <w:rPr>
          <w:rFonts w:ascii="Arial" w:hAnsi="Arial" w:cs="Arial"/>
        </w:rPr>
      </w:pPr>
      <w:r w:rsidRPr="008914E7">
        <w:rPr>
          <w:rFonts w:ascii="Arial" w:hAnsi="Arial" w:cs="Arial"/>
        </w:rPr>
        <w:t>I can imagine that people living alone will be finding life a lot more difficult than I am.</w:t>
      </w:r>
      <w:r w:rsidR="003B69D9" w:rsidRPr="008914E7">
        <w:rPr>
          <w:rFonts w:ascii="Arial" w:hAnsi="Arial" w:cs="Arial"/>
        </w:rPr>
        <w:t xml:space="preserve"> (SUR302, 65-69, cis lesbian/gay woman)</w:t>
      </w:r>
    </w:p>
    <w:p w14:paraId="23C49675" w14:textId="77777777" w:rsidR="001553C4" w:rsidRPr="008914E7" w:rsidRDefault="006A0AB6" w:rsidP="00D35305">
      <w:pPr>
        <w:spacing w:after="120" w:line="360" w:lineRule="auto"/>
        <w:rPr>
          <w:rFonts w:ascii="Arial" w:hAnsi="Arial" w:cs="Arial"/>
          <w:sz w:val="24"/>
          <w:szCs w:val="24"/>
        </w:rPr>
      </w:pPr>
      <w:r w:rsidRPr="008914E7">
        <w:rPr>
          <w:rFonts w:ascii="Arial" w:hAnsi="Arial" w:cs="Arial"/>
          <w:sz w:val="24"/>
          <w:szCs w:val="24"/>
        </w:rPr>
        <w:t>However</w:t>
      </w:r>
      <w:r w:rsidR="009D7D14" w:rsidRPr="008914E7">
        <w:rPr>
          <w:rFonts w:ascii="Arial" w:hAnsi="Arial" w:cs="Arial"/>
          <w:sz w:val="24"/>
          <w:szCs w:val="24"/>
        </w:rPr>
        <w:t xml:space="preserve">, as this </w:t>
      </w:r>
      <w:r w:rsidR="006B1FBF" w:rsidRPr="008914E7">
        <w:rPr>
          <w:rFonts w:ascii="Arial" w:hAnsi="Arial" w:cs="Arial"/>
          <w:sz w:val="24"/>
          <w:szCs w:val="24"/>
        </w:rPr>
        <w:t xml:space="preserve">next </w:t>
      </w:r>
      <w:r w:rsidR="00A325E2">
        <w:rPr>
          <w:rFonts w:ascii="Arial" w:hAnsi="Arial" w:cs="Arial"/>
          <w:sz w:val="24"/>
          <w:szCs w:val="24"/>
        </w:rPr>
        <w:t>respondent</w:t>
      </w:r>
      <w:r w:rsidR="009D7D14" w:rsidRPr="008914E7">
        <w:rPr>
          <w:rFonts w:ascii="Arial" w:hAnsi="Arial" w:cs="Arial"/>
          <w:sz w:val="24"/>
          <w:szCs w:val="24"/>
        </w:rPr>
        <w:t xml:space="preserve"> observed, the benefits can be contingent upon the quality of the relationship:</w:t>
      </w:r>
    </w:p>
    <w:p w14:paraId="47CCC3F2" w14:textId="77777777" w:rsidR="009D7D14" w:rsidRDefault="009D7D14" w:rsidP="008C16AD">
      <w:pPr>
        <w:spacing w:after="120" w:line="240" w:lineRule="auto"/>
        <w:ind w:left="720"/>
        <w:rPr>
          <w:rFonts w:ascii="Arial" w:hAnsi="Arial" w:cs="Arial"/>
        </w:rPr>
      </w:pPr>
      <w:r w:rsidRPr="008914E7">
        <w:rPr>
          <w:rFonts w:ascii="Arial" w:hAnsi="Arial" w:cs="Arial"/>
        </w:rPr>
        <w:t>… relationship with partner. Since we are both at home all the time and not out working, volunteering, at meetings et</w:t>
      </w:r>
      <w:r w:rsidR="00741E47" w:rsidRPr="008914E7">
        <w:rPr>
          <w:rFonts w:ascii="Arial" w:hAnsi="Arial" w:cs="Arial"/>
        </w:rPr>
        <w:t xml:space="preserve">c </w:t>
      </w:r>
      <w:proofErr w:type="spellStart"/>
      <w:r w:rsidRPr="008914E7">
        <w:rPr>
          <w:rFonts w:ascii="Arial" w:hAnsi="Arial" w:cs="Arial"/>
        </w:rPr>
        <w:t>etc</w:t>
      </w:r>
      <w:proofErr w:type="spellEnd"/>
      <w:r w:rsidRPr="008914E7">
        <w:rPr>
          <w:rFonts w:ascii="Arial" w:hAnsi="Arial" w:cs="Arial"/>
        </w:rPr>
        <w:t xml:space="preserve"> </w:t>
      </w:r>
      <w:proofErr w:type="spellStart"/>
      <w:r w:rsidRPr="008914E7">
        <w:rPr>
          <w:rFonts w:ascii="Arial" w:hAnsi="Arial" w:cs="Arial"/>
        </w:rPr>
        <w:t>etc</w:t>
      </w:r>
      <w:proofErr w:type="spellEnd"/>
      <w:r w:rsidR="00741E47" w:rsidRPr="008914E7">
        <w:rPr>
          <w:rFonts w:ascii="Arial" w:hAnsi="Arial" w:cs="Arial"/>
        </w:rPr>
        <w:t xml:space="preserve">. </w:t>
      </w:r>
      <w:r w:rsidRPr="008914E7">
        <w:rPr>
          <w:rFonts w:ascii="Arial" w:hAnsi="Arial" w:cs="Arial"/>
        </w:rPr>
        <w:t xml:space="preserve">we are together all the time, doing more together, talking more, relaxing more, able to eat together etc. so much strengthening our relationship. </w:t>
      </w:r>
      <w:proofErr w:type="gramStart"/>
      <w:r w:rsidRPr="008914E7">
        <w:rPr>
          <w:rFonts w:ascii="Arial" w:hAnsi="Arial" w:cs="Arial"/>
        </w:rPr>
        <w:t>Also</w:t>
      </w:r>
      <w:proofErr w:type="gramEnd"/>
      <w:r w:rsidRPr="008914E7">
        <w:rPr>
          <w:rFonts w:ascii="Arial" w:hAnsi="Arial" w:cs="Arial"/>
        </w:rPr>
        <w:t xml:space="preserve"> able to spend so much more time gardening and growing veg which has been very positive. In </w:t>
      </w:r>
      <w:proofErr w:type="gramStart"/>
      <w:r w:rsidRPr="008914E7">
        <w:rPr>
          <w:rFonts w:ascii="Arial" w:hAnsi="Arial" w:cs="Arial"/>
        </w:rPr>
        <w:t>general</w:t>
      </w:r>
      <w:proofErr w:type="gramEnd"/>
      <w:r w:rsidRPr="008914E7">
        <w:rPr>
          <w:rFonts w:ascii="Arial" w:hAnsi="Arial" w:cs="Arial"/>
        </w:rPr>
        <w:t xml:space="preserve"> though I imagine it can polarise relationships spending so much time together.</w:t>
      </w:r>
      <w:r w:rsidR="00741E47" w:rsidRPr="008914E7">
        <w:rPr>
          <w:rFonts w:ascii="Arial" w:hAnsi="Arial" w:cs="Arial"/>
        </w:rPr>
        <w:t xml:space="preserve"> (SUR121, 65-69, cis lesbian/gay woman)</w:t>
      </w:r>
    </w:p>
    <w:p w14:paraId="1585F2A8" w14:textId="77777777" w:rsidR="00A325E2" w:rsidRPr="008914E7" w:rsidRDefault="00A325E2" w:rsidP="008C16AD">
      <w:pPr>
        <w:spacing w:after="120" w:line="240" w:lineRule="auto"/>
        <w:ind w:left="720"/>
        <w:rPr>
          <w:rFonts w:ascii="Arial" w:hAnsi="Arial" w:cs="Arial"/>
        </w:rPr>
      </w:pPr>
    </w:p>
    <w:p w14:paraId="4EBAE568" w14:textId="77777777" w:rsidR="00CB19C6" w:rsidRDefault="009D7D14" w:rsidP="00C22271">
      <w:pPr>
        <w:spacing w:after="120" w:line="480" w:lineRule="auto"/>
        <w:jc w:val="both"/>
        <w:rPr>
          <w:rFonts w:ascii="Arial" w:hAnsi="Arial" w:cs="Arial"/>
          <w:sz w:val="24"/>
          <w:szCs w:val="24"/>
        </w:rPr>
      </w:pPr>
      <w:r w:rsidRPr="008914E7">
        <w:rPr>
          <w:rFonts w:ascii="Arial" w:hAnsi="Arial" w:cs="Arial"/>
          <w:sz w:val="24"/>
          <w:szCs w:val="24"/>
        </w:rPr>
        <w:t xml:space="preserve">By contrast other women spoke of </w:t>
      </w:r>
      <w:r w:rsidR="00C843D9" w:rsidRPr="008914E7">
        <w:rPr>
          <w:rFonts w:ascii="Arial" w:hAnsi="Arial" w:cs="Arial"/>
          <w:sz w:val="24"/>
          <w:szCs w:val="24"/>
        </w:rPr>
        <w:t>positive li</w:t>
      </w:r>
      <w:r w:rsidR="00741E47" w:rsidRPr="008914E7">
        <w:rPr>
          <w:rFonts w:ascii="Arial" w:hAnsi="Arial" w:cs="Arial"/>
          <w:sz w:val="24"/>
          <w:szCs w:val="24"/>
        </w:rPr>
        <w:t xml:space="preserve">ves </w:t>
      </w:r>
      <w:r w:rsidRPr="008914E7">
        <w:rPr>
          <w:rFonts w:ascii="Arial" w:hAnsi="Arial" w:cs="Arial"/>
          <w:sz w:val="24"/>
          <w:szCs w:val="24"/>
        </w:rPr>
        <w:t>as a single person</w:t>
      </w:r>
      <w:r w:rsidR="00741E47" w:rsidRPr="008914E7">
        <w:rPr>
          <w:rFonts w:ascii="Arial" w:hAnsi="Arial" w:cs="Arial"/>
          <w:sz w:val="24"/>
          <w:szCs w:val="24"/>
        </w:rPr>
        <w:t xml:space="preserve"> and being ‘content on my own’ (SUR285, 75-79, cis lesbian/gay woman)</w:t>
      </w:r>
      <w:r w:rsidR="00A325E2">
        <w:rPr>
          <w:rFonts w:ascii="Arial" w:hAnsi="Arial" w:cs="Arial"/>
          <w:sz w:val="24"/>
          <w:szCs w:val="24"/>
        </w:rPr>
        <w:t>.</w:t>
      </w:r>
    </w:p>
    <w:p w14:paraId="72FFA078" w14:textId="77777777" w:rsidR="006B1FBF" w:rsidRPr="008914E7" w:rsidRDefault="006B1FBF" w:rsidP="00A325E2">
      <w:pPr>
        <w:spacing w:after="0" w:line="480" w:lineRule="auto"/>
        <w:rPr>
          <w:rFonts w:ascii="Arial" w:hAnsi="Arial" w:cs="Arial"/>
          <w:sz w:val="24"/>
          <w:szCs w:val="24"/>
        </w:rPr>
      </w:pPr>
      <w:r w:rsidRPr="008914E7">
        <w:rPr>
          <w:rFonts w:ascii="Arial" w:hAnsi="Arial" w:cs="Arial"/>
          <w:sz w:val="24"/>
          <w:szCs w:val="24"/>
        </w:rPr>
        <w:t xml:space="preserve">One </w:t>
      </w:r>
      <w:r w:rsidR="00A325E2">
        <w:rPr>
          <w:rFonts w:ascii="Arial" w:hAnsi="Arial" w:cs="Arial"/>
          <w:sz w:val="24"/>
          <w:szCs w:val="24"/>
        </w:rPr>
        <w:t>respondent</w:t>
      </w:r>
      <w:r w:rsidRPr="008914E7">
        <w:rPr>
          <w:rFonts w:ascii="Arial" w:hAnsi="Arial" w:cs="Arial"/>
          <w:sz w:val="24"/>
          <w:szCs w:val="24"/>
        </w:rPr>
        <w:t xml:space="preserve"> mentioned the challenges facing those who are not out:</w:t>
      </w:r>
    </w:p>
    <w:p w14:paraId="53BC05B1" w14:textId="77777777" w:rsidR="006B1FBF" w:rsidRPr="008914E7" w:rsidRDefault="006B1FBF" w:rsidP="00A325E2">
      <w:pPr>
        <w:spacing w:after="240" w:line="240" w:lineRule="auto"/>
        <w:ind w:left="720"/>
        <w:rPr>
          <w:rFonts w:ascii="Arial" w:hAnsi="Arial" w:cs="Arial"/>
        </w:rPr>
      </w:pPr>
      <w:r w:rsidRPr="008914E7">
        <w:rPr>
          <w:rFonts w:ascii="Arial" w:hAnsi="Arial" w:cs="Arial"/>
        </w:rPr>
        <w:t xml:space="preserve">More living in isolation with no nearby family, maybe not out, maybe living a double life </w:t>
      </w:r>
      <w:proofErr w:type="gramStart"/>
      <w:r w:rsidRPr="008914E7">
        <w:rPr>
          <w:rFonts w:ascii="Arial" w:hAnsi="Arial" w:cs="Arial"/>
        </w:rPr>
        <w:t>i.e.</w:t>
      </w:r>
      <w:proofErr w:type="gramEnd"/>
      <w:r w:rsidRPr="008914E7">
        <w:rPr>
          <w:rFonts w:ascii="Arial" w:hAnsi="Arial" w:cs="Arial"/>
        </w:rPr>
        <w:t xml:space="preserve"> married so living in marital home unable to go out and meet gay friends/social circle</w:t>
      </w:r>
      <w:r w:rsidR="00741E47" w:rsidRPr="008914E7">
        <w:rPr>
          <w:rFonts w:ascii="Arial" w:hAnsi="Arial" w:cs="Arial"/>
        </w:rPr>
        <w:t xml:space="preserve"> (SUR132, 60-64, cis lesbian/gay woman)</w:t>
      </w:r>
    </w:p>
    <w:p w14:paraId="6F3338EE" w14:textId="77777777" w:rsidR="00461E2C" w:rsidRPr="008914E7" w:rsidRDefault="00461E2C" w:rsidP="00A325E2">
      <w:pPr>
        <w:spacing w:after="0" w:line="480" w:lineRule="auto"/>
        <w:rPr>
          <w:rFonts w:ascii="Arial" w:hAnsi="Arial" w:cs="Arial"/>
          <w:sz w:val="24"/>
          <w:szCs w:val="24"/>
        </w:rPr>
      </w:pPr>
      <w:r w:rsidRPr="008914E7">
        <w:rPr>
          <w:rFonts w:ascii="Arial" w:hAnsi="Arial" w:cs="Arial"/>
          <w:sz w:val="24"/>
          <w:szCs w:val="24"/>
        </w:rPr>
        <w:t>Several women raised the impact of bereavement during COVID-19. For example:</w:t>
      </w:r>
    </w:p>
    <w:p w14:paraId="1B1BF64D" w14:textId="77777777" w:rsidR="00461E2C" w:rsidRPr="008914E7" w:rsidRDefault="00461E2C" w:rsidP="00741E47">
      <w:pPr>
        <w:spacing w:after="360" w:line="240" w:lineRule="auto"/>
        <w:ind w:left="720"/>
        <w:rPr>
          <w:rFonts w:ascii="Arial" w:hAnsi="Arial" w:cs="Arial"/>
        </w:rPr>
      </w:pPr>
      <w:r w:rsidRPr="008914E7">
        <w:rPr>
          <w:rFonts w:ascii="Arial" w:hAnsi="Arial" w:cs="Arial"/>
        </w:rPr>
        <w:t xml:space="preserve">I suffered the loss of my partner (not through COVID) before we went into lockdown. …And the pandemic at the same time.  </w:t>
      </w:r>
      <w:proofErr w:type="gramStart"/>
      <w:r w:rsidRPr="008914E7">
        <w:rPr>
          <w:rFonts w:ascii="Arial" w:hAnsi="Arial" w:cs="Arial"/>
        </w:rPr>
        <w:t>It's</w:t>
      </w:r>
      <w:proofErr w:type="gramEnd"/>
      <w:r w:rsidRPr="008914E7">
        <w:rPr>
          <w:rFonts w:ascii="Arial" w:hAnsi="Arial" w:cs="Arial"/>
        </w:rPr>
        <w:t xml:space="preserve"> a double whammy.</w:t>
      </w:r>
      <w:r w:rsidR="00741E47" w:rsidRPr="008914E7">
        <w:rPr>
          <w:rFonts w:ascii="Arial" w:hAnsi="Arial" w:cs="Arial"/>
        </w:rPr>
        <w:t xml:space="preserve"> </w:t>
      </w:r>
      <w:bookmarkStart w:id="69" w:name="_Hlk63120626"/>
      <w:r w:rsidR="00741E47" w:rsidRPr="008914E7">
        <w:rPr>
          <w:rFonts w:ascii="Arial" w:hAnsi="Arial" w:cs="Arial"/>
        </w:rPr>
        <w:t>(SUR064, 70-74, cis lesbian/gay woman)</w:t>
      </w:r>
    </w:p>
    <w:p w14:paraId="1AC4BAEC" w14:textId="77777777" w:rsidR="001F636F" w:rsidRDefault="001F636F" w:rsidP="009F47EE">
      <w:pPr>
        <w:pStyle w:val="Heading20"/>
        <w:spacing w:after="120"/>
        <w:ind w:left="720"/>
        <w:outlineLvl w:val="3"/>
        <w:rPr>
          <w:rFonts w:ascii="Arial" w:hAnsi="Arial" w:cs="Arial"/>
          <w:b w:val="0"/>
          <w:bCs/>
          <w:i w:val="0"/>
          <w:iCs/>
          <w:szCs w:val="24"/>
          <w:lang w:eastAsia="en-GB"/>
        </w:rPr>
      </w:pPr>
      <w:bookmarkStart w:id="70" w:name="_Hlk63115243"/>
      <w:bookmarkEnd w:id="69"/>
      <w:r>
        <w:rPr>
          <w:rFonts w:ascii="Arial" w:hAnsi="Arial" w:cs="Arial"/>
          <w:b w:val="0"/>
          <w:bCs/>
          <w:i w:val="0"/>
          <w:iCs/>
          <w:szCs w:val="24"/>
          <w:lang w:eastAsia="en-GB"/>
        </w:rPr>
        <w:t>2.2.</w:t>
      </w:r>
      <w:r w:rsidR="009F47EE">
        <w:rPr>
          <w:rFonts w:ascii="Arial" w:hAnsi="Arial" w:cs="Arial"/>
          <w:b w:val="0"/>
          <w:bCs/>
          <w:i w:val="0"/>
          <w:iCs/>
          <w:szCs w:val="24"/>
          <w:lang w:eastAsia="en-GB"/>
        </w:rPr>
        <w:t>7</w:t>
      </w:r>
      <w:r>
        <w:rPr>
          <w:rFonts w:ascii="Arial" w:hAnsi="Arial" w:cs="Arial"/>
          <w:b w:val="0"/>
          <w:bCs/>
          <w:i w:val="0"/>
          <w:iCs/>
          <w:szCs w:val="24"/>
          <w:lang w:eastAsia="en-GB"/>
        </w:rPr>
        <w:t>.</w:t>
      </w:r>
      <w:r w:rsidR="009F47EE">
        <w:rPr>
          <w:rFonts w:ascii="Arial" w:hAnsi="Arial" w:cs="Arial"/>
          <w:b w:val="0"/>
          <w:bCs/>
          <w:i w:val="0"/>
          <w:iCs/>
          <w:szCs w:val="24"/>
          <w:lang w:eastAsia="en-GB"/>
        </w:rPr>
        <w:t>5</w:t>
      </w:r>
      <w:r>
        <w:rPr>
          <w:rFonts w:ascii="Arial" w:hAnsi="Arial" w:cs="Arial"/>
          <w:b w:val="0"/>
          <w:bCs/>
          <w:i w:val="0"/>
          <w:iCs/>
          <w:szCs w:val="24"/>
          <w:lang w:eastAsia="en-GB"/>
        </w:rPr>
        <w:t xml:space="preserve">. </w:t>
      </w:r>
      <w:r w:rsidRPr="001F636F">
        <w:rPr>
          <w:rFonts w:ascii="Arial" w:hAnsi="Arial" w:cs="Arial"/>
          <w:b w:val="0"/>
          <w:bCs/>
          <w:i w:val="0"/>
          <w:iCs/>
          <w:szCs w:val="24"/>
          <w:lang w:eastAsia="en-GB"/>
        </w:rPr>
        <w:t>Relevance /irrelevance of lesbian and gay/LGBT issues during COVID-19</w:t>
      </w:r>
    </w:p>
    <w:bookmarkEnd w:id="70"/>
    <w:p w14:paraId="0843A623" w14:textId="77777777" w:rsidR="001553C4" w:rsidRPr="008914E7" w:rsidRDefault="006B1FBF" w:rsidP="00D35305">
      <w:pPr>
        <w:spacing w:after="120" w:line="360" w:lineRule="auto"/>
        <w:rPr>
          <w:rFonts w:ascii="Arial" w:hAnsi="Arial" w:cs="Arial"/>
          <w:sz w:val="24"/>
          <w:szCs w:val="24"/>
        </w:rPr>
      </w:pPr>
      <w:r w:rsidRPr="008914E7">
        <w:rPr>
          <w:rFonts w:ascii="Arial" w:hAnsi="Arial" w:cs="Arial"/>
          <w:sz w:val="24"/>
          <w:szCs w:val="24"/>
        </w:rPr>
        <w:t xml:space="preserve">There were mixed comments among the </w:t>
      </w:r>
      <w:r w:rsidR="00E9114A">
        <w:rPr>
          <w:rFonts w:ascii="Arial" w:hAnsi="Arial" w:cs="Arial"/>
          <w:sz w:val="24"/>
          <w:szCs w:val="24"/>
        </w:rPr>
        <w:t>respondents</w:t>
      </w:r>
      <w:r w:rsidRPr="008914E7">
        <w:rPr>
          <w:rFonts w:ascii="Arial" w:hAnsi="Arial" w:cs="Arial"/>
          <w:sz w:val="24"/>
          <w:szCs w:val="24"/>
        </w:rPr>
        <w:t xml:space="preserve"> about the significance (or not) of lesbian and gay/LGBT</w:t>
      </w:r>
      <w:r w:rsidR="00231161">
        <w:rPr>
          <w:rFonts w:ascii="Arial" w:hAnsi="Arial" w:cs="Arial"/>
          <w:sz w:val="24"/>
          <w:szCs w:val="24"/>
        </w:rPr>
        <w:t>+</w:t>
      </w:r>
      <w:r w:rsidRPr="008914E7">
        <w:rPr>
          <w:rFonts w:ascii="Arial" w:hAnsi="Arial" w:cs="Arial"/>
          <w:sz w:val="24"/>
          <w:szCs w:val="24"/>
        </w:rPr>
        <w:t xml:space="preserve"> issues during COVID-19. </w:t>
      </w:r>
      <w:r w:rsidR="008C16AD" w:rsidRPr="008914E7">
        <w:rPr>
          <w:rFonts w:ascii="Arial" w:hAnsi="Arial" w:cs="Arial"/>
          <w:sz w:val="24"/>
          <w:szCs w:val="24"/>
        </w:rPr>
        <w:t>F</w:t>
      </w:r>
      <w:r w:rsidR="000E0DC2" w:rsidRPr="008914E7">
        <w:rPr>
          <w:rFonts w:ascii="Arial" w:hAnsi="Arial" w:cs="Arial"/>
          <w:sz w:val="24"/>
          <w:szCs w:val="24"/>
        </w:rPr>
        <w:t xml:space="preserve">ive </w:t>
      </w:r>
      <w:r w:rsidR="001553C4" w:rsidRPr="008914E7">
        <w:rPr>
          <w:rFonts w:ascii="Arial" w:hAnsi="Arial" w:cs="Arial"/>
          <w:sz w:val="24"/>
          <w:szCs w:val="24"/>
        </w:rPr>
        <w:t>lesbian</w:t>
      </w:r>
      <w:r w:rsidR="008C16AD" w:rsidRPr="008914E7">
        <w:rPr>
          <w:rFonts w:ascii="Arial" w:hAnsi="Arial" w:cs="Arial"/>
          <w:sz w:val="24"/>
          <w:szCs w:val="24"/>
        </w:rPr>
        <w:t>s</w:t>
      </w:r>
      <w:r w:rsidR="001553C4" w:rsidRPr="008914E7">
        <w:rPr>
          <w:rFonts w:ascii="Arial" w:hAnsi="Arial" w:cs="Arial"/>
          <w:sz w:val="24"/>
          <w:szCs w:val="24"/>
        </w:rPr>
        <w:t>/gay women said that they though</w:t>
      </w:r>
      <w:r w:rsidRPr="008914E7">
        <w:rPr>
          <w:rFonts w:ascii="Arial" w:hAnsi="Arial" w:cs="Arial"/>
          <w:sz w:val="24"/>
          <w:szCs w:val="24"/>
        </w:rPr>
        <w:t>t</w:t>
      </w:r>
      <w:r w:rsidR="001553C4" w:rsidRPr="008914E7">
        <w:rPr>
          <w:rFonts w:ascii="Arial" w:hAnsi="Arial" w:cs="Arial"/>
          <w:sz w:val="24"/>
          <w:szCs w:val="24"/>
        </w:rPr>
        <w:t xml:space="preserve"> COVID-19 heightened LGBT</w:t>
      </w:r>
      <w:r w:rsidR="00231161">
        <w:rPr>
          <w:rFonts w:ascii="Arial" w:hAnsi="Arial" w:cs="Arial"/>
          <w:sz w:val="24"/>
          <w:szCs w:val="24"/>
        </w:rPr>
        <w:t>+</w:t>
      </w:r>
      <w:r w:rsidR="001553C4" w:rsidRPr="008914E7">
        <w:rPr>
          <w:rFonts w:ascii="Arial" w:hAnsi="Arial" w:cs="Arial"/>
          <w:sz w:val="24"/>
          <w:szCs w:val="24"/>
        </w:rPr>
        <w:t xml:space="preserve"> issues</w:t>
      </w:r>
      <w:r w:rsidR="000E0DC2" w:rsidRPr="008914E7">
        <w:rPr>
          <w:rFonts w:ascii="Arial" w:hAnsi="Arial" w:cs="Arial"/>
          <w:sz w:val="24"/>
          <w:szCs w:val="24"/>
        </w:rPr>
        <w:t>. Four raised issues relating to care:</w:t>
      </w:r>
    </w:p>
    <w:p w14:paraId="26493B3F" w14:textId="77777777" w:rsidR="001553C4" w:rsidRPr="008914E7" w:rsidRDefault="001553C4" w:rsidP="00741E47">
      <w:pPr>
        <w:spacing w:after="120" w:line="240" w:lineRule="auto"/>
        <w:ind w:left="720"/>
        <w:rPr>
          <w:rFonts w:ascii="Arial" w:hAnsi="Arial" w:cs="Arial"/>
        </w:rPr>
      </w:pPr>
      <w:r w:rsidRPr="008914E7">
        <w:rPr>
          <w:rFonts w:ascii="Arial" w:hAnsi="Arial" w:cs="Arial"/>
        </w:rPr>
        <w:t>LGBT+ training for all in the social care sector - this perhaps isn't specific to COVID-</w:t>
      </w:r>
      <w:proofErr w:type="gramStart"/>
      <w:r w:rsidRPr="008914E7">
        <w:rPr>
          <w:rFonts w:ascii="Arial" w:hAnsi="Arial" w:cs="Arial"/>
        </w:rPr>
        <w:t>19</w:t>
      </w:r>
      <w:proofErr w:type="gramEnd"/>
      <w:r w:rsidRPr="008914E7">
        <w:rPr>
          <w:rFonts w:ascii="Arial" w:hAnsi="Arial" w:cs="Arial"/>
        </w:rPr>
        <w:t xml:space="preserve"> but I think it has come into focus</w:t>
      </w:r>
      <w:r w:rsidR="00741E47" w:rsidRPr="008914E7">
        <w:rPr>
          <w:rFonts w:ascii="Arial" w:hAnsi="Arial" w:cs="Arial"/>
        </w:rPr>
        <w:t>. (SUR017, 70-74, cis lesbian/gay woman)</w:t>
      </w:r>
    </w:p>
    <w:p w14:paraId="6272B202" w14:textId="77777777" w:rsidR="00741E47" w:rsidRPr="008914E7" w:rsidRDefault="006A0AB6" w:rsidP="00741E47">
      <w:pPr>
        <w:spacing w:after="120" w:line="240" w:lineRule="auto"/>
        <w:ind w:left="720"/>
        <w:rPr>
          <w:rFonts w:ascii="Arial" w:hAnsi="Arial" w:cs="Arial"/>
        </w:rPr>
      </w:pPr>
      <w:r w:rsidRPr="008914E7">
        <w:rPr>
          <w:rFonts w:ascii="Arial" w:eastAsia="Times New Roman" w:hAnsi="Arial" w:cs="Arial"/>
          <w:color w:val="000000"/>
          <w:lang w:eastAsia="en-GB"/>
        </w:rPr>
        <w:lastRenderedPageBreak/>
        <w:t xml:space="preserve">I am OUT, but seldom </w:t>
      </w:r>
      <w:proofErr w:type="gramStart"/>
      <w:r w:rsidRPr="008914E7">
        <w:rPr>
          <w:rFonts w:ascii="Arial" w:eastAsia="Times New Roman" w:hAnsi="Arial" w:cs="Arial"/>
          <w:color w:val="000000"/>
          <w:lang w:eastAsia="en-GB"/>
        </w:rPr>
        <w:t>find</w:t>
      </w:r>
      <w:proofErr w:type="gramEnd"/>
      <w:r w:rsidRPr="008914E7">
        <w:rPr>
          <w:rFonts w:ascii="Arial" w:eastAsia="Times New Roman" w:hAnsi="Arial" w:cs="Arial"/>
          <w:color w:val="000000"/>
          <w:lang w:eastAsia="en-GB"/>
        </w:rPr>
        <w:t xml:space="preserve"> it necessary now or difficult to elaborate on that. I believe not being out would be very difficult if COVID struck and a person became seriously long-</w:t>
      </w:r>
      <w:proofErr w:type="gramStart"/>
      <w:r w:rsidRPr="008914E7">
        <w:rPr>
          <w:rFonts w:ascii="Arial" w:eastAsia="Times New Roman" w:hAnsi="Arial" w:cs="Arial"/>
          <w:color w:val="000000"/>
          <w:lang w:eastAsia="en-GB"/>
        </w:rPr>
        <w:t>term  hospitalised</w:t>
      </w:r>
      <w:proofErr w:type="gramEnd"/>
      <w:r w:rsidRPr="008914E7">
        <w:rPr>
          <w:rFonts w:ascii="Arial" w:eastAsia="Times New Roman" w:hAnsi="Arial" w:cs="Arial"/>
          <w:color w:val="000000"/>
          <w:lang w:eastAsia="en-GB"/>
        </w:rPr>
        <w:t xml:space="preserve"> and was afraid of admitting actual sexuality, especially trans sexuality</w:t>
      </w:r>
      <w:r w:rsidR="00741E47" w:rsidRPr="008914E7">
        <w:rPr>
          <w:rFonts w:ascii="Arial" w:eastAsia="Times New Roman" w:hAnsi="Arial" w:cs="Arial"/>
          <w:color w:val="000000"/>
          <w:lang w:eastAsia="en-GB"/>
        </w:rPr>
        <w:t xml:space="preserve"> [sic]. </w:t>
      </w:r>
      <w:r w:rsidR="00741E47" w:rsidRPr="008914E7">
        <w:rPr>
          <w:rFonts w:ascii="Arial" w:hAnsi="Arial" w:cs="Arial"/>
        </w:rPr>
        <w:t>(</w:t>
      </w:r>
      <w:r w:rsidR="003104DA" w:rsidRPr="008914E7">
        <w:rPr>
          <w:rFonts w:ascii="Arial" w:hAnsi="Arial" w:cs="Arial"/>
        </w:rPr>
        <w:t>SUR314, 90-94</w:t>
      </w:r>
      <w:r w:rsidR="00741E47" w:rsidRPr="008914E7">
        <w:rPr>
          <w:rFonts w:ascii="Arial" w:hAnsi="Arial" w:cs="Arial"/>
        </w:rPr>
        <w:t>, cis lesbian/gay woman)</w:t>
      </w:r>
    </w:p>
    <w:p w14:paraId="6523D390" w14:textId="77777777" w:rsidR="00461E2C" w:rsidRPr="008914E7" w:rsidRDefault="00461E2C" w:rsidP="00741E47">
      <w:pPr>
        <w:spacing w:after="120" w:line="240" w:lineRule="auto"/>
        <w:ind w:left="720"/>
        <w:rPr>
          <w:rFonts w:ascii="Arial" w:hAnsi="Arial" w:cs="Arial"/>
        </w:rPr>
      </w:pPr>
      <w:r w:rsidRPr="008914E7">
        <w:rPr>
          <w:rFonts w:ascii="Arial" w:hAnsi="Arial" w:cs="Arial"/>
        </w:rPr>
        <w:t xml:space="preserve">For all older people in care homes, not being able to see their loved ones is terrible, and very demoralising. But for older LGBT+ people, living in a sea of heteronormativity and cisnormativity, not being able to see people from the LGBT community because of COVID-19 lockdown, must be especially hard and demoralising. They may even be dying surrounded by strangers who </w:t>
      </w:r>
      <w:proofErr w:type="gramStart"/>
      <w:r w:rsidRPr="008914E7">
        <w:rPr>
          <w:rFonts w:ascii="Arial" w:hAnsi="Arial" w:cs="Arial"/>
        </w:rPr>
        <w:t>don't</w:t>
      </w:r>
      <w:proofErr w:type="gramEnd"/>
      <w:r w:rsidRPr="008914E7">
        <w:rPr>
          <w:rFonts w:ascii="Arial" w:hAnsi="Arial" w:cs="Arial"/>
        </w:rPr>
        <w:t xml:space="preserve"> get them or their lives at all, and that is just a total tragedy.</w:t>
      </w:r>
      <w:r w:rsidR="00741E47" w:rsidRPr="008914E7">
        <w:rPr>
          <w:rFonts w:ascii="Arial" w:hAnsi="Arial" w:cs="Arial"/>
        </w:rPr>
        <w:t xml:space="preserve"> (</w:t>
      </w:r>
      <w:r w:rsidR="003104DA" w:rsidRPr="008914E7">
        <w:rPr>
          <w:rFonts w:ascii="Arial" w:hAnsi="Arial" w:cs="Arial"/>
        </w:rPr>
        <w:t>SUR008, 60-64</w:t>
      </w:r>
      <w:r w:rsidR="00741E47" w:rsidRPr="008914E7">
        <w:rPr>
          <w:rFonts w:ascii="Arial" w:hAnsi="Arial" w:cs="Arial"/>
        </w:rPr>
        <w:t>, cis lesbian/gay woman)</w:t>
      </w:r>
    </w:p>
    <w:p w14:paraId="2A78172D" w14:textId="77777777" w:rsidR="00E96C9C" w:rsidRPr="008914E7" w:rsidRDefault="00E96C9C" w:rsidP="008C16AD">
      <w:pPr>
        <w:spacing w:after="120" w:line="240" w:lineRule="auto"/>
        <w:ind w:left="720"/>
        <w:rPr>
          <w:rFonts w:ascii="Arial" w:eastAsia="Times New Roman" w:hAnsi="Arial" w:cs="Arial"/>
          <w:color w:val="000000"/>
          <w:lang w:eastAsia="en-GB"/>
        </w:rPr>
      </w:pPr>
      <w:r w:rsidRPr="008914E7">
        <w:rPr>
          <w:rFonts w:ascii="Arial" w:eastAsia="Times New Roman" w:hAnsi="Arial" w:cs="Arial"/>
          <w:color w:val="000000"/>
          <w:lang w:eastAsia="en-GB"/>
        </w:rPr>
        <w:t xml:space="preserve">I trust but am not assured that my legal marriage will be honoured and respected if either of us has Covid-19 and </w:t>
      </w:r>
      <w:proofErr w:type="gramStart"/>
      <w:r w:rsidRPr="008914E7">
        <w:rPr>
          <w:rFonts w:ascii="Arial" w:eastAsia="Times New Roman" w:hAnsi="Arial" w:cs="Arial"/>
          <w:color w:val="000000"/>
          <w:lang w:eastAsia="en-GB"/>
        </w:rPr>
        <w:t>has to</w:t>
      </w:r>
      <w:proofErr w:type="gramEnd"/>
      <w:r w:rsidRPr="008914E7">
        <w:rPr>
          <w:rFonts w:ascii="Arial" w:eastAsia="Times New Roman" w:hAnsi="Arial" w:cs="Arial"/>
          <w:color w:val="000000"/>
          <w:lang w:eastAsia="en-GB"/>
        </w:rPr>
        <w:t xml:space="preserve"> go into hospital. We are each other’s next of kin.</w:t>
      </w:r>
      <w:r w:rsidR="00741E47" w:rsidRPr="008914E7">
        <w:rPr>
          <w:rFonts w:ascii="Arial" w:eastAsia="Times New Roman" w:hAnsi="Arial" w:cs="Arial"/>
          <w:color w:val="000000"/>
          <w:lang w:eastAsia="en-GB"/>
        </w:rPr>
        <w:t xml:space="preserve"> </w:t>
      </w:r>
      <w:r w:rsidR="00741E47" w:rsidRPr="008914E7">
        <w:rPr>
          <w:rFonts w:ascii="Arial" w:hAnsi="Arial" w:cs="Arial"/>
        </w:rPr>
        <w:t>(</w:t>
      </w:r>
      <w:r w:rsidR="003104DA" w:rsidRPr="008914E7">
        <w:rPr>
          <w:rFonts w:ascii="Arial" w:hAnsi="Arial" w:cs="Arial"/>
        </w:rPr>
        <w:t>SUR018, 70-74</w:t>
      </w:r>
      <w:r w:rsidR="00741E47" w:rsidRPr="008914E7">
        <w:rPr>
          <w:rFonts w:ascii="Arial" w:hAnsi="Arial" w:cs="Arial"/>
        </w:rPr>
        <w:t>, cis lesbian/gay woman)</w:t>
      </w:r>
    </w:p>
    <w:p w14:paraId="5C1DE759" w14:textId="77777777" w:rsidR="000E0DC2" w:rsidRPr="008914E7" w:rsidRDefault="000E0DC2" w:rsidP="00FF5A0A">
      <w:pPr>
        <w:spacing w:after="0" w:line="480" w:lineRule="auto"/>
        <w:rPr>
          <w:rFonts w:ascii="Arial" w:hAnsi="Arial" w:cs="Arial"/>
          <w:sz w:val="24"/>
          <w:szCs w:val="24"/>
        </w:rPr>
      </w:pPr>
      <w:r w:rsidRPr="008914E7">
        <w:rPr>
          <w:rFonts w:ascii="Arial" w:hAnsi="Arial" w:cs="Arial"/>
          <w:sz w:val="24"/>
          <w:szCs w:val="24"/>
        </w:rPr>
        <w:t>A trans woman spoke of difficulties making ‘like-minded’ social connections:</w:t>
      </w:r>
    </w:p>
    <w:p w14:paraId="02411E8C" w14:textId="77777777" w:rsidR="000E0DC2" w:rsidRPr="008914E7" w:rsidRDefault="000E0DC2" w:rsidP="000E0DC2">
      <w:pPr>
        <w:spacing w:after="120" w:line="240" w:lineRule="auto"/>
        <w:ind w:left="720"/>
        <w:rPr>
          <w:rFonts w:ascii="Arial" w:hAnsi="Arial" w:cs="Arial"/>
        </w:rPr>
      </w:pPr>
      <w:r w:rsidRPr="008914E7">
        <w:rPr>
          <w:rFonts w:ascii="Arial" w:hAnsi="Arial" w:cs="Arial"/>
        </w:rPr>
        <w:t xml:space="preserve">Harder for us to meet like-minded folks anyway as </w:t>
      </w:r>
      <w:proofErr w:type="gramStart"/>
      <w:r w:rsidRPr="008914E7">
        <w:rPr>
          <w:rFonts w:ascii="Arial" w:hAnsi="Arial" w:cs="Arial"/>
        </w:rPr>
        <w:t>we're</w:t>
      </w:r>
      <w:proofErr w:type="gramEnd"/>
      <w:r w:rsidRPr="008914E7">
        <w:rPr>
          <w:rFonts w:ascii="Arial" w:hAnsi="Arial" w:cs="Arial"/>
        </w:rPr>
        <w:t xml:space="preserve"> only 10% of population especially the older ones among us. (SUR371, 70-74, trans lesbian/gay woman)</w:t>
      </w:r>
    </w:p>
    <w:p w14:paraId="173D92D7" w14:textId="77777777" w:rsidR="006A0AB6" w:rsidRPr="008914E7" w:rsidRDefault="000E0DC2" w:rsidP="00D35305">
      <w:pPr>
        <w:spacing w:after="120" w:line="360" w:lineRule="auto"/>
        <w:jc w:val="both"/>
        <w:rPr>
          <w:rFonts w:ascii="Arial" w:hAnsi="Arial" w:cs="Arial"/>
          <w:sz w:val="24"/>
          <w:szCs w:val="24"/>
        </w:rPr>
      </w:pPr>
      <w:r w:rsidRPr="008914E7">
        <w:rPr>
          <w:rFonts w:ascii="Arial" w:hAnsi="Arial" w:cs="Arial"/>
          <w:sz w:val="24"/>
          <w:szCs w:val="24"/>
        </w:rPr>
        <w:t xml:space="preserve">By </w:t>
      </w:r>
      <w:r w:rsidR="00231161" w:rsidRPr="008914E7">
        <w:rPr>
          <w:rFonts w:ascii="Arial" w:hAnsi="Arial" w:cs="Arial"/>
          <w:sz w:val="24"/>
          <w:szCs w:val="24"/>
        </w:rPr>
        <w:t>contrast,</w:t>
      </w:r>
      <w:r w:rsidRPr="008914E7">
        <w:rPr>
          <w:rFonts w:ascii="Arial" w:hAnsi="Arial" w:cs="Arial"/>
          <w:sz w:val="24"/>
          <w:szCs w:val="24"/>
        </w:rPr>
        <w:t xml:space="preserve"> a cis</w:t>
      </w:r>
      <w:r w:rsidR="00A4360A" w:rsidRPr="008914E7">
        <w:rPr>
          <w:rFonts w:ascii="Arial" w:hAnsi="Arial" w:cs="Arial"/>
          <w:sz w:val="24"/>
          <w:szCs w:val="24"/>
        </w:rPr>
        <w:t xml:space="preserve"> woman spoke of a mixed support network, an important part of which were her LGBT</w:t>
      </w:r>
      <w:r w:rsidR="003104DA" w:rsidRPr="008914E7">
        <w:rPr>
          <w:rFonts w:ascii="Arial" w:hAnsi="Arial" w:cs="Arial"/>
          <w:sz w:val="24"/>
          <w:szCs w:val="24"/>
        </w:rPr>
        <w:t xml:space="preserve">+ </w:t>
      </w:r>
      <w:r w:rsidR="00A4360A" w:rsidRPr="008914E7">
        <w:rPr>
          <w:rFonts w:ascii="Arial" w:hAnsi="Arial" w:cs="Arial"/>
          <w:sz w:val="24"/>
          <w:szCs w:val="24"/>
        </w:rPr>
        <w:t>connections:</w:t>
      </w:r>
    </w:p>
    <w:p w14:paraId="3036FB81" w14:textId="77777777" w:rsidR="003104DA" w:rsidRPr="008914E7" w:rsidRDefault="00A4360A" w:rsidP="003104DA">
      <w:pPr>
        <w:spacing w:after="120" w:line="240" w:lineRule="auto"/>
        <w:ind w:left="720"/>
        <w:rPr>
          <w:rFonts w:ascii="Arial" w:eastAsia="Times New Roman" w:hAnsi="Arial" w:cs="Arial"/>
          <w:color w:val="000000"/>
          <w:lang w:eastAsia="en-GB"/>
        </w:rPr>
      </w:pPr>
      <w:r w:rsidRPr="008914E7">
        <w:rPr>
          <w:rFonts w:ascii="Arial" w:hAnsi="Arial" w:cs="Arial"/>
        </w:rPr>
        <w:t xml:space="preserve">Felt very supported by local women's group - they organised online quiz nights, weekly chats, book club etc.  </w:t>
      </w:r>
      <w:proofErr w:type="gramStart"/>
      <w:r w:rsidRPr="008914E7">
        <w:rPr>
          <w:rFonts w:ascii="Arial" w:hAnsi="Arial" w:cs="Arial"/>
        </w:rPr>
        <w:t>Also</w:t>
      </w:r>
      <w:proofErr w:type="gramEnd"/>
      <w:r w:rsidRPr="008914E7">
        <w:rPr>
          <w:rFonts w:ascii="Arial" w:hAnsi="Arial" w:cs="Arial"/>
        </w:rPr>
        <w:t xml:space="preserve"> friends in LGBT community met on line weekly to chat &amp; we phoned each other to check OK. Felt lucky to be part of LGBT+ at this time.</w:t>
      </w:r>
      <w:r w:rsidR="003104DA" w:rsidRPr="008914E7">
        <w:rPr>
          <w:rFonts w:ascii="Arial" w:hAnsi="Arial" w:cs="Arial"/>
        </w:rPr>
        <w:t xml:space="preserve"> (SUR068, 60-64, cis lesbian/gay woman)</w:t>
      </w:r>
    </w:p>
    <w:p w14:paraId="485B5396" w14:textId="77777777" w:rsidR="00A52B33" w:rsidRPr="008914E7" w:rsidRDefault="008C16AD" w:rsidP="00D35305">
      <w:pPr>
        <w:spacing w:after="120" w:line="360" w:lineRule="auto"/>
        <w:jc w:val="both"/>
        <w:rPr>
          <w:rFonts w:ascii="Arial" w:hAnsi="Arial" w:cs="Arial"/>
          <w:sz w:val="24"/>
          <w:szCs w:val="24"/>
        </w:rPr>
      </w:pPr>
      <w:r w:rsidRPr="008914E7">
        <w:rPr>
          <w:rFonts w:ascii="Arial" w:hAnsi="Arial" w:cs="Arial"/>
          <w:sz w:val="24"/>
          <w:szCs w:val="24"/>
        </w:rPr>
        <w:t xml:space="preserve">Five </w:t>
      </w:r>
      <w:r w:rsidR="00A52B33" w:rsidRPr="008914E7">
        <w:rPr>
          <w:rFonts w:ascii="Arial" w:hAnsi="Arial" w:cs="Arial"/>
          <w:sz w:val="24"/>
          <w:szCs w:val="24"/>
        </w:rPr>
        <w:t>lesbian/gay women said that they though</w:t>
      </w:r>
      <w:r w:rsidR="00A82B4A" w:rsidRPr="008914E7">
        <w:rPr>
          <w:rFonts w:ascii="Arial" w:hAnsi="Arial" w:cs="Arial"/>
          <w:sz w:val="24"/>
          <w:szCs w:val="24"/>
        </w:rPr>
        <w:t xml:space="preserve">t </w:t>
      </w:r>
      <w:r w:rsidR="00A52B33" w:rsidRPr="008914E7">
        <w:rPr>
          <w:rFonts w:ascii="Arial" w:hAnsi="Arial" w:cs="Arial"/>
          <w:sz w:val="24"/>
          <w:szCs w:val="24"/>
        </w:rPr>
        <w:t>COVID-19 compounded LGBT</w:t>
      </w:r>
      <w:r w:rsidR="003104DA" w:rsidRPr="008914E7">
        <w:rPr>
          <w:rFonts w:ascii="Arial" w:hAnsi="Arial" w:cs="Arial"/>
          <w:sz w:val="24"/>
          <w:szCs w:val="24"/>
        </w:rPr>
        <w:t>+</w:t>
      </w:r>
      <w:r w:rsidR="00A52B33" w:rsidRPr="008914E7">
        <w:rPr>
          <w:rFonts w:ascii="Arial" w:hAnsi="Arial" w:cs="Arial"/>
          <w:sz w:val="24"/>
          <w:szCs w:val="24"/>
        </w:rPr>
        <w:t xml:space="preserve"> issues:</w:t>
      </w:r>
    </w:p>
    <w:p w14:paraId="72A28585" w14:textId="77777777" w:rsidR="00A52B33" w:rsidRPr="008914E7" w:rsidRDefault="00A52B33" w:rsidP="008C16AD">
      <w:pPr>
        <w:spacing w:after="120" w:line="240" w:lineRule="auto"/>
        <w:ind w:left="720"/>
        <w:rPr>
          <w:rFonts w:ascii="Arial" w:hAnsi="Arial" w:cs="Arial"/>
        </w:rPr>
      </w:pPr>
      <w:r w:rsidRPr="008914E7">
        <w:rPr>
          <w:rFonts w:ascii="Arial" w:hAnsi="Arial" w:cs="Arial"/>
        </w:rPr>
        <w:t>People with a T background are significantly more likely to be isolated as having this background is still highly stigmatized, even within the LGB communities. The self-isolation brought on by COVID-19 must be having a big impact for our group. (SUR342, 60-64 trans lesbian/gay woman)</w:t>
      </w:r>
    </w:p>
    <w:p w14:paraId="5FE92BF6" w14:textId="77777777" w:rsidR="00A52B33" w:rsidRPr="008914E7" w:rsidRDefault="00A52B33" w:rsidP="008C16AD">
      <w:pPr>
        <w:spacing w:after="120" w:line="240" w:lineRule="auto"/>
        <w:ind w:left="720"/>
        <w:rPr>
          <w:rFonts w:ascii="Arial" w:hAnsi="Arial" w:cs="Arial"/>
        </w:rPr>
      </w:pPr>
      <w:r w:rsidRPr="008914E7">
        <w:rPr>
          <w:rFonts w:ascii="Arial" w:hAnsi="Arial" w:cs="Arial"/>
        </w:rPr>
        <w:t xml:space="preserve">Being gay can be a very lonely situation and can lead to a feeling that your life is over because of your age. </w:t>
      </w:r>
      <w:r w:rsidR="00171D7D" w:rsidRPr="008914E7">
        <w:rPr>
          <w:rFonts w:ascii="Arial" w:hAnsi="Arial" w:cs="Arial"/>
        </w:rPr>
        <w:t xml:space="preserve">COVID-19 </w:t>
      </w:r>
      <w:r w:rsidRPr="008914E7">
        <w:rPr>
          <w:rFonts w:ascii="Arial" w:hAnsi="Arial" w:cs="Arial"/>
        </w:rPr>
        <w:t>has exacerbated that situation.</w:t>
      </w:r>
      <w:r w:rsidR="003104DA" w:rsidRPr="008914E7">
        <w:rPr>
          <w:rFonts w:ascii="Arial" w:hAnsi="Arial" w:cs="Arial"/>
        </w:rPr>
        <w:t xml:space="preserve"> </w:t>
      </w:r>
      <w:r w:rsidR="00FF322E" w:rsidRPr="008914E7">
        <w:rPr>
          <w:rFonts w:ascii="Arial" w:hAnsi="Arial" w:cs="Arial"/>
        </w:rPr>
        <w:t>(</w:t>
      </w:r>
      <w:r w:rsidR="00171D7D" w:rsidRPr="008914E7">
        <w:rPr>
          <w:rFonts w:ascii="Arial" w:hAnsi="Arial" w:cs="Arial"/>
        </w:rPr>
        <w:t>SUR365, 65-69</w:t>
      </w:r>
      <w:r w:rsidR="00FF322E" w:rsidRPr="008914E7">
        <w:rPr>
          <w:rFonts w:ascii="Arial" w:hAnsi="Arial" w:cs="Arial"/>
        </w:rPr>
        <w:t>, cis lesbian/gay woman)</w:t>
      </w:r>
    </w:p>
    <w:p w14:paraId="0F4864E5" w14:textId="77777777" w:rsidR="00A52B33" w:rsidRPr="008914E7" w:rsidRDefault="00A52B33" w:rsidP="008C16AD">
      <w:pPr>
        <w:spacing w:after="120" w:line="240" w:lineRule="auto"/>
        <w:ind w:left="720"/>
        <w:rPr>
          <w:rFonts w:ascii="Arial" w:eastAsia="Times New Roman" w:hAnsi="Arial" w:cs="Arial"/>
          <w:color w:val="000000"/>
          <w:lang w:eastAsia="en-GB"/>
        </w:rPr>
      </w:pPr>
      <w:r w:rsidRPr="008914E7">
        <w:rPr>
          <w:rFonts w:ascii="Arial" w:eastAsia="Times New Roman" w:hAnsi="Arial" w:cs="Arial"/>
          <w:color w:val="000000"/>
          <w:lang w:eastAsia="en-GB"/>
        </w:rPr>
        <w:t xml:space="preserve">I already feel </w:t>
      </w:r>
      <w:proofErr w:type="gramStart"/>
      <w:r w:rsidRPr="008914E7">
        <w:rPr>
          <w:rFonts w:ascii="Arial" w:eastAsia="Times New Roman" w:hAnsi="Arial" w:cs="Arial"/>
          <w:color w:val="000000"/>
          <w:lang w:eastAsia="en-GB"/>
        </w:rPr>
        <w:t>pretty isolated</w:t>
      </w:r>
      <w:proofErr w:type="gramEnd"/>
      <w:r w:rsidRPr="008914E7">
        <w:rPr>
          <w:rFonts w:ascii="Arial" w:eastAsia="Times New Roman" w:hAnsi="Arial" w:cs="Arial"/>
          <w:color w:val="000000"/>
          <w:lang w:eastAsia="en-GB"/>
        </w:rPr>
        <w:t xml:space="preserve"> as an older LGBT+ member living in rural </w:t>
      </w:r>
      <w:r w:rsidR="003104DA" w:rsidRPr="008914E7">
        <w:rPr>
          <w:rFonts w:ascii="Arial" w:eastAsia="Times New Roman" w:hAnsi="Arial" w:cs="Arial"/>
          <w:color w:val="000000"/>
          <w:lang w:eastAsia="en-GB"/>
        </w:rPr>
        <w:t>XXXX</w:t>
      </w:r>
      <w:r w:rsidRPr="008914E7">
        <w:rPr>
          <w:rFonts w:ascii="Arial" w:eastAsia="Times New Roman" w:hAnsi="Arial" w:cs="Arial"/>
          <w:color w:val="000000"/>
          <w:lang w:eastAsia="en-GB"/>
        </w:rPr>
        <w:t>, COVID has made this worse because it’s been impossible to socialise with straight friends.</w:t>
      </w:r>
      <w:r w:rsidR="00FF322E" w:rsidRPr="008914E7">
        <w:rPr>
          <w:rFonts w:ascii="Arial" w:eastAsia="Times New Roman" w:hAnsi="Arial" w:cs="Arial"/>
          <w:color w:val="000000"/>
          <w:lang w:eastAsia="en-GB"/>
        </w:rPr>
        <w:t xml:space="preserve"> </w:t>
      </w:r>
      <w:r w:rsidR="00FF322E" w:rsidRPr="008914E7">
        <w:rPr>
          <w:rFonts w:ascii="Arial" w:hAnsi="Arial" w:cs="Arial"/>
        </w:rPr>
        <w:t>(</w:t>
      </w:r>
      <w:r w:rsidR="00171D7D" w:rsidRPr="008914E7">
        <w:rPr>
          <w:rFonts w:ascii="Arial" w:hAnsi="Arial" w:cs="Arial"/>
        </w:rPr>
        <w:t>SUR353</w:t>
      </w:r>
      <w:r w:rsidR="00171D7D" w:rsidRPr="008914E7">
        <w:rPr>
          <w:rFonts w:ascii="Arial" w:hAnsi="Arial" w:cs="Arial"/>
        </w:rPr>
        <w:tab/>
        <w:t>65-69</w:t>
      </w:r>
      <w:r w:rsidR="00FF322E" w:rsidRPr="008914E7">
        <w:rPr>
          <w:rFonts w:ascii="Arial" w:hAnsi="Arial" w:cs="Arial"/>
        </w:rPr>
        <w:t>, cis lesbian/gay woman)</w:t>
      </w:r>
      <w:r w:rsidR="002073A9" w:rsidRPr="008914E7">
        <w:rPr>
          <w:rFonts w:ascii="Arial" w:hAnsi="Arial" w:cs="Arial"/>
        </w:rPr>
        <w:t xml:space="preserve"> </w:t>
      </w:r>
    </w:p>
    <w:p w14:paraId="67536793" w14:textId="77777777" w:rsidR="001553C4" w:rsidRPr="008914E7" w:rsidRDefault="001553C4" w:rsidP="008C16AD">
      <w:pPr>
        <w:spacing w:after="120" w:line="240" w:lineRule="auto"/>
        <w:ind w:left="720"/>
        <w:rPr>
          <w:rFonts w:ascii="Arial" w:eastAsia="Times New Roman" w:hAnsi="Arial" w:cs="Arial"/>
          <w:color w:val="000000"/>
          <w:lang w:eastAsia="en-GB"/>
        </w:rPr>
      </w:pPr>
      <w:r w:rsidRPr="008914E7">
        <w:rPr>
          <w:rFonts w:ascii="Arial" w:eastAsia="Times New Roman" w:hAnsi="Arial" w:cs="Arial"/>
          <w:color w:val="000000"/>
          <w:lang w:eastAsia="en-GB"/>
        </w:rPr>
        <w:t>I think it is vitally important that there are specific LGBT+ support networks in relation to (and after) C-19.</w:t>
      </w:r>
      <w:r w:rsidR="00FF322E" w:rsidRPr="008914E7">
        <w:rPr>
          <w:rFonts w:ascii="Arial" w:eastAsia="Times New Roman" w:hAnsi="Arial" w:cs="Arial"/>
          <w:color w:val="000000"/>
          <w:lang w:eastAsia="en-GB"/>
        </w:rPr>
        <w:t xml:space="preserve"> </w:t>
      </w:r>
      <w:r w:rsidR="00FF322E" w:rsidRPr="008914E7">
        <w:rPr>
          <w:rFonts w:ascii="Arial" w:hAnsi="Arial" w:cs="Arial"/>
        </w:rPr>
        <w:t>(</w:t>
      </w:r>
      <w:r w:rsidR="002073A9" w:rsidRPr="008914E7">
        <w:rPr>
          <w:rFonts w:ascii="Arial" w:hAnsi="Arial" w:cs="Arial"/>
        </w:rPr>
        <w:t>SUR104, 60-64</w:t>
      </w:r>
      <w:r w:rsidR="00FF322E" w:rsidRPr="008914E7">
        <w:rPr>
          <w:rFonts w:ascii="Arial" w:hAnsi="Arial" w:cs="Arial"/>
        </w:rPr>
        <w:t>, cis lesbian/gay woman)</w:t>
      </w:r>
    </w:p>
    <w:p w14:paraId="05B97010" w14:textId="77777777" w:rsidR="006A0AB6" w:rsidRPr="008914E7" w:rsidRDefault="006A0AB6" w:rsidP="008C16AD">
      <w:pPr>
        <w:spacing w:after="120" w:line="240" w:lineRule="auto"/>
        <w:ind w:left="720"/>
        <w:rPr>
          <w:rFonts w:ascii="Arial" w:eastAsia="Times New Roman" w:hAnsi="Arial" w:cs="Arial"/>
          <w:color w:val="000000"/>
          <w:lang w:eastAsia="en-GB"/>
        </w:rPr>
      </w:pPr>
      <w:r w:rsidRPr="008914E7">
        <w:rPr>
          <w:rFonts w:ascii="Arial" w:eastAsia="Times New Roman" w:hAnsi="Arial" w:cs="Arial"/>
          <w:color w:val="000000"/>
          <w:lang w:eastAsia="en-GB"/>
        </w:rPr>
        <w:t xml:space="preserve">Effects for people who are not out or who </w:t>
      </w:r>
      <w:proofErr w:type="gramStart"/>
      <w:r w:rsidRPr="008914E7">
        <w:rPr>
          <w:rFonts w:ascii="Arial" w:eastAsia="Times New Roman" w:hAnsi="Arial" w:cs="Arial"/>
          <w:color w:val="000000"/>
          <w:lang w:eastAsia="en-GB"/>
        </w:rPr>
        <w:t>don’t</w:t>
      </w:r>
      <w:proofErr w:type="gramEnd"/>
      <w:r w:rsidRPr="008914E7">
        <w:rPr>
          <w:rFonts w:ascii="Arial" w:eastAsia="Times New Roman" w:hAnsi="Arial" w:cs="Arial"/>
          <w:color w:val="000000"/>
          <w:lang w:eastAsia="en-GB"/>
        </w:rPr>
        <w:t xml:space="preserve"> have contact with the LGBT </w:t>
      </w:r>
      <w:r w:rsidR="008C16AD" w:rsidRPr="008914E7">
        <w:rPr>
          <w:rFonts w:ascii="Arial" w:eastAsia="Times New Roman" w:hAnsi="Arial" w:cs="Arial"/>
          <w:color w:val="000000"/>
          <w:lang w:eastAsia="en-GB"/>
        </w:rPr>
        <w:t>communities.</w:t>
      </w:r>
      <w:r w:rsidR="00FF322E" w:rsidRPr="008914E7">
        <w:rPr>
          <w:rFonts w:ascii="Arial" w:eastAsia="Times New Roman" w:hAnsi="Arial" w:cs="Arial"/>
          <w:color w:val="000000"/>
          <w:lang w:eastAsia="en-GB"/>
        </w:rPr>
        <w:t xml:space="preserve"> </w:t>
      </w:r>
      <w:r w:rsidR="00FF322E" w:rsidRPr="008914E7">
        <w:rPr>
          <w:rFonts w:ascii="Arial" w:hAnsi="Arial" w:cs="Arial"/>
        </w:rPr>
        <w:t>(</w:t>
      </w:r>
      <w:r w:rsidR="002073A9" w:rsidRPr="008914E7">
        <w:rPr>
          <w:rFonts w:ascii="Arial" w:hAnsi="Arial" w:cs="Arial"/>
        </w:rPr>
        <w:t>SUR019, 70-74</w:t>
      </w:r>
      <w:r w:rsidR="00FF322E" w:rsidRPr="008914E7">
        <w:rPr>
          <w:rFonts w:ascii="Arial" w:hAnsi="Arial" w:cs="Arial"/>
        </w:rPr>
        <w:t>, cis lesbian/gay woman)</w:t>
      </w:r>
    </w:p>
    <w:p w14:paraId="360CBA61" w14:textId="77777777" w:rsidR="00A52B33" w:rsidRPr="008914E7" w:rsidRDefault="008C16AD" w:rsidP="00D35305">
      <w:pPr>
        <w:spacing w:after="120" w:line="360" w:lineRule="auto"/>
        <w:rPr>
          <w:rFonts w:ascii="Arial" w:hAnsi="Arial" w:cs="Arial"/>
          <w:sz w:val="24"/>
          <w:szCs w:val="24"/>
        </w:rPr>
      </w:pPr>
      <w:r w:rsidRPr="008914E7">
        <w:rPr>
          <w:rFonts w:ascii="Arial" w:hAnsi="Arial" w:cs="Arial"/>
          <w:sz w:val="24"/>
          <w:szCs w:val="24"/>
        </w:rPr>
        <w:t>By contrast, f</w:t>
      </w:r>
      <w:r w:rsidR="006A0AB6" w:rsidRPr="008914E7">
        <w:rPr>
          <w:rFonts w:ascii="Arial" w:hAnsi="Arial" w:cs="Arial"/>
          <w:sz w:val="24"/>
          <w:szCs w:val="24"/>
        </w:rPr>
        <w:t>ive</w:t>
      </w:r>
      <w:r w:rsidR="00A52B33" w:rsidRPr="008914E7">
        <w:rPr>
          <w:rFonts w:ascii="Arial" w:hAnsi="Arial" w:cs="Arial"/>
          <w:sz w:val="24"/>
          <w:szCs w:val="24"/>
        </w:rPr>
        <w:t xml:space="preserve"> </w:t>
      </w:r>
      <w:r w:rsidRPr="008914E7">
        <w:rPr>
          <w:rFonts w:ascii="Arial" w:hAnsi="Arial" w:cs="Arial"/>
          <w:sz w:val="24"/>
          <w:szCs w:val="24"/>
        </w:rPr>
        <w:t xml:space="preserve">other </w:t>
      </w:r>
      <w:r w:rsidR="00A52B33" w:rsidRPr="008914E7">
        <w:rPr>
          <w:rFonts w:ascii="Arial" w:hAnsi="Arial" w:cs="Arial"/>
          <w:sz w:val="24"/>
          <w:szCs w:val="24"/>
        </w:rPr>
        <w:t xml:space="preserve">women thought </w:t>
      </w:r>
      <w:r w:rsidR="001553C4" w:rsidRPr="008914E7">
        <w:rPr>
          <w:rFonts w:ascii="Arial" w:hAnsi="Arial" w:cs="Arial"/>
          <w:sz w:val="24"/>
          <w:szCs w:val="24"/>
        </w:rPr>
        <w:t>lesbian and gay/</w:t>
      </w:r>
      <w:r w:rsidR="00A52B33" w:rsidRPr="008914E7">
        <w:rPr>
          <w:rFonts w:ascii="Arial" w:hAnsi="Arial" w:cs="Arial"/>
          <w:sz w:val="24"/>
          <w:szCs w:val="24"/>
        </w:rPr>
        <w:t xml:space="preserve">LGBT issues were irrelevant to </w:t>
      </w:r>
      <w:bookmarkStart w:id="71" w:name="_Hlk63111259"/>
      <w:r w:rsidR="00A52B33" w:rsidRPr="008914E7">
        <w:rPr>
          <w:rFonts w:ascii="Arial" w:hAnsi="Arial" w:cs="Arial"/>
          <w:sz w:val="24"/>
          <w:szCs w:val="24"/>
        </w:rPr>
        <w:t>COVID-19</w:t>
      </w:r>
      <w:bookmarkEnd w:id="71"/>
      <w:r w:rsidR="006B1FBF" w:rsidRPr="008914E7">
        <w:rPr>
          <w:rFonts w:ascii="Arial" w:hAnsi="Arial" w:cs="Arial"/>
          <w:sz w:val="24"/>
          <w:szCs w:val="24"/>
        </w:rPr>
        <w:t>:</w:t>
      </w:r>
    </w:p>
    <w:p w14:paraId="2156E74B" w14:textId="77777777" w:rsidR="00A82B4A" w:rsidRPr="008914E7" w:rsidRDefault="00A82B4A" w:rsidP="008C16AD">
      <w:pPr>
        <w:spacing w:after="120" w:line="240" w:lineRule="auto"/>
        <w:ind w:left="720"/>
        <w:rPr>
          <w:rFonts w:ascii="Arial" w:hAnsi="Arial" w:cs="Arial"/>
        </w:rPr>
      </w:pPr>
      <w:proofErr w:type="gramStart"/>
      <w:r w:rsidRPr="008914E7">
        <w:rPr>
          <w:rFonts w:ascii="Arial" w:hAnsi="Arial" w:cs="Arial"/>
        </w:rPr>
        <w:t>Personally</w:t>
      </w:r>
      <w:proofErr w:type="gramEnd"/>
      <w:r w:rsidRPr="008914E7">
        <w:rPr>
          <w:rFonts w:ascii="Arial" w:hAnsi="Arial" w:cs="Arial"/>
        </w:rPr>
        <w:t xml:space="preserve"> I don’t feel that as a lesbian woman that my needs are any different to anyone else during this</w:t>
      </w:r>
      <w:r w:rsidR="00FF5A0A" w:rsidRPr="008914E7">
        <w:rPr>
          <w:rFonts w:ascii="Arial" w:hAnsi="Arial" w:cs="Arial"/>
        </w:rPr>
        <w:t>. (SUR340, 60-64, cis lesbian/gay woman)</w:t>
      </w:r>
    </w:p>
    <w:p w14:paraId="1DF3E9BC" w14:textId="77777777" w:rsidR="00A82B4A" w:rsidRPr="008914E7" w:rsidRDefault="00A82B4A" w:rsidP="008C16AD">
      <w:pPr>
        <w:spacing w:after="120" w:line="240" w:lineRule="auto"/>
        <w:ind w:left="720"/>
        <w:rPr>
          <w:rFonts w:ascii="Arial" w:hAnsi="Arial" w:cs="Arial"/>
        </w:rPr>
      </w:pPr>
      <w:r w:rsidRPr="008914E7">
        <w:rPr>
          <w:rFonts w:ascii="Arial" w:hAnsi="Arial" w:cs="Arial"/>
        </w:rPr>
        <w:lastRenderedPageBreak/>
        <w:t xml:space="preserve">We </w:t>
      </w:r>
      <w:proofErr w:type="gramStart"/>
      <w:r w:rsidRPr="008914E7">
        <w:rPr>
          <w:rFonts w:ascii="Arial" w:hAnsi="Arial" w:cs="Arial"/>
        </w:rPr>
        <w:t>don't</w:t>
      </w:r>
      <w:proofErr w:type="gramEnd"/>
      <w:r w:rsidRPr="008914E7">
        <w:rPr>
          <w:rFonts w:ascii="Arial" w:hAnsi="Arial" w:cs="Arial"/>
        </w:rPr>
        <w:t xml:space="preserve"> think COVID-19</w:t>
      </w:r>
      <w:r w:rsidR="00FF5A0A" w:rsidRPr="008914E7">
        <w:rPr>
          <w:rFonts w:ascii="Arial" w:hAnsi="Arial" w:cs="Arial"/>
        </w:rPr>
        <w:t xml:space="preserve"> </w:t>
      </w:r>
      <w:r w:rsidRPr="008914E7">
        <w:rPr>
          <w:rFonts w:ascii="Arial" w:hAnsi="Arial" w:cs="Arial"/>
        </w:rPr>
        <w:t xml:space="preserve">has affected us as LGBT people any differently.  </w:t>
      </w:r>
      <w:r w:rsidR="00FF5A0A" w:rsidRPr="008914E7">
        <w:rPr>
          <w:rFonts w:ascii="Arial" w:hAnsi="Arial" w:cs="Arial"/>
        </w:rPr>
        <w:t>(SUR311, 70-74, cis lesbian/gay woman)</w:t>
      </w:r>
      <w:r w:rsidRPr="008914E7">
        <w:rPr>
          <w:rFonts w:ascii="Arial" w:hAnsi="Arial" w:cs="Arial"/>
        </w:rPr>
        <w:tab/>
      </w:r>
      <w:r w:rsidRPr="008914E7">
        <w:rPr>
          <w:rFonts w:ascii="Arial" w:hAnsi="Arial" w:cs="Arial"/>
        </w:rPr>
        <w:tab/>
        <w:t xml:space="preserve"> </w:t>
      </w:r>
    </w:p>
    <w:p w14:paraId="315AA1B2" w14:textId="77777777" w:rsidR="00617633" w:rsidRPr="008914E7" w:rsidRDefault="001553C4" w:rsidP="008C16AD">
      <w:pPr>
        <w:spacing w:after="120" w:line="240" w:lineRule="auto"/>
        <w:ind w:left="720"/>
        <w:rPr>
          <w:rFonts w:ascii="Arial" w:hAnsi="Arial" w:cs="Arial"/>
        </w:rPr>
      </w:pPr>
      <w:r w:rsidRPr="008914E7">
        <w:rPr>
          <w:rFonts w:ascii="Arial" w:hAnsi="Arial" w:cs="Arial"/>
        </w:rPr>
        <w:t xml:space="preserve">Mostly the things </w:t>
      </w:r>
      <w:proofErr w:type="gramStart"/>
      <w:r w:rsidRPr="008914E7">
        <w:rPr>
          <w:rFonts w:ascii="Arial" w:hAnsi="Arial" w:cs="Arial"/>
        </w:rPr>
        <w:t>I’ve</w:t>
      </w:r>
      <w:proofErr w:type="gramEnd"/>
      <w:r w:rsidRPr="008914E7">
        <w:rPr>
          <w:rFonts w:ascii="Arial" w:hAnsi="Arial" w:cs="Arial"/>
        </w:rPr>
        <w:t xml:space="preserve"> encountered would have been the same if I was straight.</w:t>
      </w:r>
      <w:r w:rsidR="00FF5A0A" w:rsidRPr="008914E7">
        <w:rPr>
          <w:rFonts w:ascii="Arial" w:hAnsi="Arial" w:cs="Arial"/>
        </w:rPr>
        <w:t xml:space="preserve"> (SUR078</w:t>
      </w:r>
      <w:r w:rsidR="00D35305">
        <w:rPr>
          <w:rFonts w:ascii="Arial" w:hAnsi="Arial" w:cs="Arial"/>
        </w:rPr>
        <w:t xml:space="preserve">, </w:t>
      </w:r>
      <w:r w:rsidR="00FF5A0A" w:rsidRPr="008914E7">
        <w:rPr>
          <w:rFonts w:ascii="Arial" w:hAnsi="Arial" w:cs="Arial"/>
        </w:rPr>
        <w:t>60-64, cis lesbian/gay woman)</w:t>
      </w:r>
    </w:p>
    <w:p w14:paraId="7CF9FFAE" w14:textId="77777777" w:rsidR="00A52B33" w:rsidRPr="008914E7" w:rsidRDefault="00A52B33" w:rsidP="008C16AD">
      <w:pPr>
        <w:spacing w:after="120" w:line="240" w:lineRule="auto"/>
        <w:ind w:left="720"/>
        <w:rPr>
          <w:rFonts w:ascii="Arial" w:hAnsi="Arial" w:cs="Arial"/>
        </w:rPr>
      </w:pPr>
      <w:r w:rsidRPr="008914E7">
        <w:rPr>
          <w:rFonts w:ascii="Arial" w:hAnsi="Arial" w:cs="Arial"/>
        </w:rPr>
        <w:t xml:space="preserve">I </w:t>
      </w:r>
      <w:proofErr w:type="gramStart"/>
      <w:r w:rsidRPr="008914E7">
        <w:rPr>
          <w:rFonts w:ascii="Arial" w:hAnsi="Arial" w:cs="Arial"/>
        </w:rPr>
        <w:t>don't</w:t>
      </w:r>
      <w:proofErr w:type="gramEnd"/>
      <w:r w:rsidRPr="008914E7">
        <w:rPr>
          <w:rFonts w:ascii="Arial" w:hAnsi="Arial" w:cs="Arial"/>
        </w:rPr>
        <w:t xml:space="preserve"> feel that being queer is very important to this situation. Except maybe that </w:t>
      </w:r>
      <w:r w:rsidR="00617633" w:rsidRPr="008914E7">
        <w:rPr>
          <w:rFonts w:ascii="Arial" w:hAnsi="Arial" w:cs="Arial"/>
        </w:rPr>
        <w:t>I</w:t>
      </w:r>
      <w:r w:rsidRPr="008914E7">
        <w:rPr>
          <w:rFonts w:ascii="Arial" w:hAnsi="Arial" w:cs="Arial"/>
        </w:rPr>
        <w:t xml:space="preserve"> have a </w:t>
      </w:r>
      <w:proofErr w:type="spellStart"/>
      <w:proofErr w:type="gramStart"/>
      <w:r w:rsidRPr="008914E7">
        <w:rPr>
          <w:rFonts w:ascii="Arial" w:hAnsi="Arial" w:cs="Arial"/>
        </w:rPr>
        <w:t>well established</w:t>
      </w:r>
      <w:proofErr w:type="spellEnd"/>
      <w:proofErr w:type="gramEnd"/>
      <w:r w:rsidRPr="008914E7">
        <w:rPr>
          <w:rFonts w:ascii="Arial" w:hAnsi="Arial" w:cs="Arial"/>
        </w:rPr>
        <w:t xml:space="preserve"> chosen family as well as a biological one so there are lots of people looking out for me.</w:t>
      </w:r>
      <w:r w:rsidR="00FF5A0A" w:rsidRPr="008914E7">
        <w:rPr>
          <w:rFonts w:ascii="Arial" w:hAnsi="Arial" w:cs="Arial"/>
        </w:rPr>
        <w:t xml:space="preserve"> (</w:t>
      </w:r>
      <w:r w:rsidR="00B710B2" w:rsidRPr="008914E7">
        <w:rPr>
          <w:rFonts w:ascii="Arial" w:hAnsi="Arial" w:cs="Arial"/>
        </w:rPr>
        <w:t>SUR332, 75-79</w:t>
      </w:r>
      <w:r w:rsidR="00FF5A0A" w:rsidRPr="008914E7">
        <w:rPr>
          <w:rFonts w:ascii="Arial" w:hAnsi="Arial" w:cs="Arial"/>
        </w:rPr>
        <w:t>, cis lesbian/gay woman)</w:t>
      </w:r>
      <w:r w:rsidR="00B710B2" w:rsidRPr="008914E7">
        <w:rPr>
          <w:rFonts w:ascii="Arial" w:hAnsi="Arial" w:cs="Arial"/>
        </w:rPr>
        <w:t xml:space="preserve"> </w:t>
      </w:r>
    </w:p>
    <w:p w14:paraId="1DD2A422" w14:textId="77777777" w:rsidR="00A52B33" w:rsidRPr="008914E7" w:rsidRDefault="00A52B33" w:rsidP="008C16AD">
      <w:pPr>
        <w:spacing w:after="120" w:line="240" w:lineRule="auto"/>
        <w:ind w:left="720"/>
        <w:rPr>
          <w:rFonts w:ascii="Arial" w:hAnsi="Arial" w:cs="Arial"/>
        </w:rPr>
      </w:pPr>
      <w:r w:rsidRPr="008914E7">
        <w:rPr>
          <w:rFonts w:ascii="Arial" w:hAnsi="Arial" w:cs="Arial"/>
        </w:rPr>
        <w:t xml:space="preserve">I </w:t>
      </w:r>
      <w:proofErr w:type="gramStart"/>
      <w:r w:rsidRPr="008914E7">
        <w:rPr>
          <w:rFonts w:ascii="Arial" w:hAnsi="Arial" w:cs="Arial"/>
        </w:rPr>
        <w:t>don't</w:t>
      </w:r>
      <w:proofErr w:type="gramEnd"/>
      <w:r w:rsidRPr="008914E7">
        <w:rPr>
          <w:rFonts w:ascii="Arial" w:hAnsi="Arial" w:cs="Arial"/>
        </w:rPr>
        <w:t xml:space="preserve"> think LGBT+ people have very different needs in these times</w:t>
      </w:r>
      <w:r w:rsidR="00FF5A0A" w:rsidRPr="008914E7">
        <w:rPr>
          <w:rFonts w:ascii="Arial" w:hAnsi="Arial" w:cs="Arial"/>
        </w:rPr>
        <w:t>. (</w:t>
      </w:r>
      <w:r w:rsidR="00B710B2" w:rsidRPr="008914E7">
        <w:rPr>
          <w:rFonts w:ascii="Arial" w:hAnsi="Arial" w:cs="Arial"/>
        </w:rPr>
        <w:t>SUR254, 65-69</w:t>
      </w:r>
      <w:r w:rsidR="00FF5A0A" w:rsidRPr="008914E7">
        <w:rPr>
          <w:rFonts w:ascii="Arial" w:hAnsi="Arial" w:cs="Arial"/>
        </w:rPr>
        <w:t>, cis lesbian/gay woman)</w:t>
      </w:r>
    </w:p>
    <w:p w14:paraId="34EF71D0" w14:textId="77777777" w:rsidR="00FF5A0A" w:rsidRPr="008914E7" w:rsidRDefault="00EC4B57" w:rsidP="00D35305">
      <w:pPr>
        <w:spacing w:after="240" w:line="240" w:lineRule="auto"/>
        <w:ind w:left="720"/>
        <w:rPr>
          <w:rFonts w:ascii="Arial" w:hAnsi="Arial" w:cs="Arial"/>
        </w:rPr>
      </w:pPr>
      <w:r w:rsidRPr="008914E7">
        <w:rPr>
          <w:rFonts w:ascii="Arial" w:hAnsi="Arial" w:cs="Arial"/>
        </w:rPr>
        <w:t xml:space="preserve">Most of my support has been from straight people, not from LGBT community. </w:t>
      </w:r>
      <w:r w:rsidR="00FF5A0A" w:rsidRPr="008914E7">
        <w:rPr>
          <w:rFonts w:ascii="Arial" w:hAnsi="Arial" w:cs="Arial"/>
        </w:rPr>
        <w:t>(</w:t>
      </w:r>
      <w:r w:rsidR="005475A8" w:rsidRPr="008914E7">
        <w:rPr>
          <w:rFonts w:ascii="Arial" w:hAnsi="Arial" w:cs="Arial"/>
        </w:rPr>
        <w:t>SUR014</w:t>
      </w:r>
      <w:r w:rsidR="00D35305">
        <w:rPr>
          <w:rFonts w:ascii="Arial" w:hAnsi="Arial" w:cs="Arial"/>
        </w:rPr>
        <w:t xml:space="preserve">, </w:t>
      </w:r>
      <w:r w:rsidR="005475A8" w:rsidRPr="008914E7">
        <w:rPr>
          <w:rFonts w:ascii="Arial" w:hAnsi="Arial" w:cs="Arial"/>
        </w:rPr>
        <w:t>60-64</w:t>
      </w:r>
      <w:r w:rsidR="00FF5A0A" w:rsidRPr="008914E7">
        <w:rPr>
          <w:rFonts w:ascii="Arial" w:hAnsi="Arial" w:cs="Arial"/>
        </w:rPr>
        <w:t>, cis lesbian/gay woman)</w:t>
      </w:r>
    </w:p>
    <w:p w14:paraId="60EDFAA6" w14:textId="77777777" w:rsidR="009F47EE" w:rsidRPr="008914E7" w:rsidRDefault="009F47EE" w:rsidP="00D35305">
      <w:pPr>
        <w:pStyle w:val="Heading20"/>
        <w:spacing w:after="120" w:line="360" w:lineRule="auto"/>
        <w:ind w:left="800"/>
        <w:outlineLvl w:val="3"/>
        <w:rPr>
          <w:rFonts w:ascii="Arial" w:hAnsi="Arial" w:cs="Arial"/>
          <w:b w:val="0"/>
          <w:bCs/>
          <w:i w:val="0"/>
          <w:iCs/>
          <w:szCs w:val="24"/>
          <w:lang w:eastAsia="en-GB"/>
        </w:rPr>
      </w:pPr>
      <w:bookmarkStart w:id="72" w:name="_Hlk63115320"/>
      <w:r>
        <w:rPr>
          <w:rFonts w:ascii="Arial" w:hAnsi="Arial" w:cs="Arial"/>
          <w:b w:val="0"/>
          <w:bCs/>
          <w:i w:val="0"/>
          <w:iCs/>
          <w:szCs w:val="24"/>
          <w:lang w:eastAsia="en-GB"/>
        </w:rPr>
        <w:t>2.2.7.6. Normative government policies</w:t>
      </w:r>
    </w:p>
    <w:p w14:paraId="24B59417" w14:textId="77777777" w:rsidR="006B1FBF" w:rsidRPr="008914E7" w:rsidRDefault="006B1FBF" w:rsidP="00D35305">
      <w:pPr>
        <w:spacing w:line="360" w:lineRule="auto"/>
        <w:rPr>
          <w:rFonts w:ascii="Arial" w:hAnsi="Arial" w:cs="Arial"/>
          <w:sz w:val="24"/>
          <w:szCs w:val="24"/>
        </w:rPr>
      </w:pPr>
      <w:r w:rsidRPr="008914E7">
        <w:rPr>
          <w:rFonts w:ascii="Arial" w:hAnsi="Arial" w:cs="Arial"/>
          <w:sz w:val="24"/>
          <w:szCs w:val="24"/>
        </w:rPr>
        <w:t xml:space="preserve">Several </w:t>
      </w:r>
      <w:r w:rsidR="00E9114A">
        <w:rPr>
          <w:rFonts w:ascii="Arial" w:hAnsi="Arial" w:cs="Arial"/>
          <w:sz w:val="24"/>
          <w:szCs w:val="24"/>
        </w:rPr>
        <w:t>respondents</w:t>
      </w:r>
      <w:r w:rsidRPr="008914E7">
        <w:rPr>
          <w:rFonts w:ascii="Arial" w:hAnsi="Arial" w:cs="Arial"/>
          <w:sz w:val="24"/>
          <w:szCs w:val="24"/>
        </w:rPr>
        <w:t xml:space="preserve"> comment on government policies from a lesbian/gay/LGBT+ perspective:</w:t>
      </w:r>
    </w:p>
    <w:bookmarkEnd w:id="72"/>
    <w:p w14:paraId="64FEEB67" w14:textId="77777777" w:rsidR="005475A8" w:rsidRPr="008914E7" w:rsidRDefault="001553C4" w:rsidP="005475A8">
      <w:pPr>
        <w:spacing w:after="120" w:line="240" w:lineRule="auto"/>
        <w:ind w:left="720"/>
        <w:rPr>
          <w:rFonts w:ascii="Arial" w:hAnsi="Arial" w:cs="Arial"/>
        </w:rPr>
      </w:pPr>
      <w:r w:rsidRPr="008914E7">
        <w:rPr>
          <w:rFonts w:ascii="Arial" w:hAnsi="Arial" w:cs="Arial"/>
        </w:rPr>
        <w:t xml:space="preserve">LGBT+ people are perhaps more likely to have unconventional relationships that </w:t>
      </w:r>
      <w:proofErr w:type="gramStart"/>
      <w:r w:rsidRPr="008914E7">
        <w:rPr>
          <w:rFonts w:ascii="Arial" w:hAnsi="Arial" w:cs="Arial"/>
        </w:rPr>
        <w:t>don't</w:t>
      </w:r>
      <w:proofErr w:type="gramEnd"/>
      <w:r w:rsidRPr="008914E7">
        <w:rPr>
          <w:rFonts w:ascii="Arial" w:hAnsi="Arial" w:cs="Arial"/>
        </w:rPr>
        <w:t xml:space="preserve"> involve permanent co-habitation…Lockdown rules are based on heterosexual partnering as the norm and fail completely to take account of the psychological impact on people who have other relationship structures. </w:t>
      </w:r>
      <w:r w:rsidR="005475A8" w:rsidRPr="008914E7">
        <w:rPr>
          <w:rFonts w:ascii="Arial" w:hAnsi="Arial" w:cs="Arial"/>
        </w:rPr>
        <w:t>(SUR040, 65-69, cis lesbian/gay woman)</w:t>
      </w:r>
      <w:r w:rsidR="005475A8" w:rsidRPr="008914E7">
        <w:rPr>
          <w:rFonts w:ascii="Arial" w:hAnsi="Arial" w:cs="Arial"/>
        </w:rPr>
        <w:tab/>
      </w:r>
      <w:r w:rsidR="005475A8" w:rsidRPr="008914E7">
        <w:rPr>
          <w:rFonts w:ascii="Arial" w:hAnsi="Arial" w:cs="Arial"/>
        </w:rPr>
        <w:tab/>
        <w:t xml:space="preserve"> </w:t>
      </w:r>
    </w:p>
    <w:p w14:paraId="2299BF56" w14:textId="77777777" w:rsidR="005475A8" w:rsidRPr="008914E7" w:rsidRDefault="00617633" w:rsidP="005475A8">
      <w:pPr>
        <w:spacing w:after="120" w:line="240" w:lineRule="auto"/>
        <w:ind w:left="720"/>
        <w:rPr>
          <w:rFonts w:ascii="Arial" w:hAnsi="Arial" w:cs="Arial"/>
        </w:rPr>
      </w:pPr>
      <w:r w:rsidRPr="008914E7">
        <w:rPr>
          <w:rFonts w:ascii="Arial" w:hAnsi="Arial" w:cs="Arial"/>
        </w:rPr>
        <w:t>…</w:t>
      </w:r>
      <w:proofErr w:type="gramStart"/>
      <w:r w:rsidRPr="008914E7">
        <w:rPr>
          <w:rFonts w:ascii="Arial" w:hAnsi="Arial" w:cs="Arial"/>
        </w:rPr>
        <w:t>of course</w:t>
      </w:r>
      <w:proofErr w:type="gramEnd"/>
      <w:r w:rsidRPr="008914E7">
        <w:rPr>
          <w:rFonts w:ascii="Arial" w:hAnsi="Arial" w:cs="Arial"/>
        </w:rPr>
        <w:t xml:space="preserve"> a lot of government rhetoric presents older people as desperate to see their grandchildren, and some older LGBT+ people are of course, but it's the old story that some of us aren't in conventional families and do actually exist.  And come to that, some older people who </w:t>
      </w:r>
      <w:proofErr w:type="gramStart"/>
      <w:r w:rsidRPr="008914E7">
        <w:rPr>
          <w:rFonts w:ascii="Arial" w:hAnsi="Arial" w:cs="Arial"/>
        </w:rPr>
        <w:t>don't</w:t>
      </w:r>
      <w:proofErr w:type="gramEnd"/>
      <w:r w:rsidRPr="008914E7">
        <w:rPr>
          <w:rFonts w:ascii="Arial" w:hAnsi="Arial" w:cs="Arial"/>
        </w:rPr>
        <w:t xml:space="preserve"> identify as LGBT+ likewise aren't in conventional families and do actually exist.  </w:t>
      </w:r>
      <w:r w:rsidR="005475A8" w:rsidRPr="008914E7">
        <w:rPr>
          <w:rFonts w:ascii="Arial" w:hAnsi="Arial" w:cs="Arial"/>
        </w:rPr>
        <w:t>(SUR355, 65-69, cis lesbian/gay woman)</w:t>
      </w:r>
      <w:r w:rsidR="005475A8" w:rsidRPr="008914E7">
        <w:rPr>
          <w:rFonts w:ascii="Arial" w:hAnsi="Arial" w:cs="Arial"/>
        </w:rPr>
        <w:tab/>
      </w:r>
      <w:r w:rsidR="005475A8" w:rsidRPr="008914E7">
        <w:rPr>
          <w:rFonts w:ascii="Arial" w:hAnsi="Arial" w:cs="Arial"/>
        </w:rPr>
        <w:tab/>
        <w:t xml:space="preserve"> </w:t>
      </w:r>
    </w:p>
    <w:p w14:paraId="7F4E15D0" w14:textId="77777777" w:rsidR="005475A8" w:rsidRPr="008914E7" w:rsidRDefault="005475A8" w:rsidP="005475A8">
      <w:pPr>
        <w:spacing w:after="120" w:line="240" w:lineRule="auto"/>
        <w:ind w:left="720"/>
        <w:rPr>
          <w:rFonts w:ascii="Arial" w:hAnsi="Arial" w:cs="Arial"/>
        </w:rPr>
      </w:pPr>
      <w:r w:rsidRPr="008914E7">
        <w:rPr>
          <w:rFonts w:ascii="Arial" w:hAnsi="Arial" w:cs="Arial"/>
        </w:rPr>
        <w:t>[The government should] r</w:t>
      </w:r>
      <w:r w:rsidR="00A82B4A" w:rsidRPr="008914E7">
        <w:rPr>
          <w:rFonts w:ascii="Arial" w:hAnsi="Arial" w:cs="Arial"/>
        </w:rPr>
        <w:t>ecognise that LGBT relationships often differ from straight family households.</w:t>
      </w:r>
      <w:r w:rsidRPr="008914E7">
        <w:rPr>
          <w:rFonts w:ascii="Arial" w:hAnsi="Arial" w:cs="Arial"/>
        </w:rPr>
        <w:t xml:space="preserve"> (SUR074, 65-69, cis lesbian/gay woman)</w:t>
      </w:r>
      <w:r w:rsidRPr="008914E7">
        <w:rPr>
          <w:rFonts w:ascii="Arial" w:hAnsi="Arial" w:cs="Arial"/>
        </w:rPr>
        <w:tab/>
      </w:r>
      <w:r w:rsidRPr="008914E7">
        <w:rPr>
          <w:rFonts w:ascii="Arial" w:hAnsi="Arial" w:cs="Arial"/>
        </w:rPr>
        <w:tab/>
        <w:t xml:space="preserve"> </w:t>
      </w:r>
    </w:p>
    <w:p w14:paraId="71A7C904" w14:textId="77777777" w:rsidR="006B1FBF" w:rsidRPr="008914E7" w:rsidRDefault="00A82B4A" w:rsidP="00C22271">
      <w:pPr>
        <w:spacing w:after="120" w:line="240" w:lineRule="auto"/>
        <w:ind w:left="720"/>
        <w:jc w:val="both"/>
        <w:rPr>
          <w:rFonts w:ascii="Arial" w:hAnsi="Arial" w:cs="Arial"/>
        </w:rPr>
      </w:pPr>
      <w:r w:rsidRPr="008914E7">
        <w:rPr>
          <w:rFonts w:ascii="Arial" w:hAnsi="Arial" w:cs="Arial"/>
        </w:rPr>
        <w:t>The benighted government's sudden belated lockdown made maddeningly heteronormative assumptions - prioritising families and taking little account of the millions of people who live alone.</w:t>
      </w:r>
      <w:r w:rsidR="005475A8" w:rsidRPr="008914E7">
        <w:rPr>
          <w:rFonts w:ascii="Arial" w:hAnsi="Arial" w:cs="Arial"/>
        </w:rPr>
        <w:t xml:space="preserve"> (SUR329, 65-69, cis lesbian/gay woman)</w:t>
      </w:r>
      <w:r w:rsidR="005475A8" w:rsidRPr="008914E7">
        <w:rPr>
          <w:rFonts w:ascii="Arial" w:hAnsi="Arial" w:cs="Arial"/>
        </w:rPr>
        <w:tab/>
      </w:r>
      <w:r w:rsidR="005475A8" w:rsidRPr="008914E7">
        <w:rPr>
          <w:rFonts w:ascii="Arial" w:hAnsi="Arial" w:cs="Arial"/>
        </w:rPr>
        <w:tab/>
        <w:t xml:space="preserve"> </w:t>
      </w:r>
    </w:p>
    <w:p w14:paraId="4CD7936A" w14:textId="77777777" w:rsidR="009F47EE" w:rsidRPr="008914E7" w:rsidRDefault="009F47EE" w:rsidP="00D35305">
      <w:pPr>
        <w:pStyle w:val="Heading20"/>
        <w:spacing w:after="120" w:line="360" w:lineRule="auto"/>
        <w:ind w:left="800"/>
        <w:outlineLvl w:val="3"/>
        <w:rPr>
          <w:rFonts w:ascii="Arial" w:hAnsi="Arial" w:cs="Arial"/>
          <w:b w:val="0"/>
          <w:bCs/>
          <w:i w:val="0"/>
          <w:iCs/>
          <w:szCs w:val="24"/>
          <w:lang w:eastAsia="en-GB"/>
        </w:rPr>
      </w:pPr>
      <w:bookmarkStart w:id="73" w:name="_Hlk63115335"/>
      <w:r>
        <w:rPr>
          <w:rFonts w:ascii="Arial" w:hAnsi="Arial" w:cs="Arial"/>
          <w:b w:val="0"/>
          <w:bCs/>
          <w:i w:val="0"/>
          <w:iCs/>
          <w:szCs w:val="24"/>
          <w:lang w:eastAsia="en-GB"/>
        </w:rPr>
        <w:t xml:space="preserve">2.2.7.7. </w:t>
      </w:r>
      <w:r w:rsidRPr="009F47EE">
        <w:rPr>
          <w:rFonts w:ascii="Arial" w:hAnsi="Arial" w:cs="Arial"/>
          <w:b w:val="0"/>
          <w:bCs/>
          <w:i w:val="0"/>
          <w:iCs/>
          <w:szCs w:val="24"/>
          <w:lang w:eastAsia="en-GB"/>
        </w:rPr>
        <w:t>Access to the internet/online technologies</w:t>
      </w:r>
      <w:r>
        <w:rPr>
          <w:rFonts w:ascii="Arial" w:hAnsi="Arial" w:cs="Arial"/>
          <w:b w:val="0"/>
          <w:bCs/>
          <w:i w:val="0"/>
          <w:iCs/>
          <w:szCs w:val="24"/>
          <w:lang w:eastAsia="en-GB"/>
        </w:rPr>
        <w:t xml:space="preserve"> </w:t>
      </w:r>
    </w:p>
    <w:p w14:paraId="053F382E" w14:textId="77777777" w:rsidR="006B1FBF" w:rsidRPr="008914E7" w:rsidRDefault="006B1FBF" w:rsidP="00D35305">
      <w:pPr>
        <w:spacing w:line="360" w:lineRule="auto"/>
        <w:rPr>
          <w:rFonts w:ascii="Arial" w:hAnsi="Arial" w:cs="Arial"/>
          <w:sz w:val="24"/>
          <w:szCs w:val="24"/>
        </w:rPr>
      </w:pPr>
      <w:r w:rsidRPr="008914E7">
        <w:rPr>
          <w:rFonts w:ascii="Arial" w:hAnsi="Arial" w:cs="Arial"/>
          <w:sz w:val="24"/>
          <w:szCs w:val="24"/>
        </w:rPr>
        <w:t>Lastly, many women commented on the importance of being able to access the internet and online technologies. For example,</w:t>
      </w:r>
    </w:p>
    <w:bookmarkEnd w:id="73"/>
    <w:p w14:paraId="655AFB0D" w14:textId="77777777" w:rsidR="00A82B4A" w:rsidRPr="008914E7" w:rsidRDefault="00A82B4A" w:rsidP="008C16AD">
      <w:pPr>
        <w:spacing w:line="240" w:lineRule="auto"/>
        <w:ind w:left="720"/>
        <w:rPr>
          <w:rFonts w:ascii="Arial" w:hAnsi="Arial" w:cs="Arial"/>
        </w:rPr>
      </w:pPr>
      <w:r w:rsidRPr="008914E7">
        <w:rPr>
          <w:rFonts w:ascii="Arial" w:hAnsi="Arial" w:cs="Arial"/>
        </w:rPr>
        <w:t xml:space="preserve">The </w:t>
      </w:r>
      <w:r w:rsidR="005475A8" w:rsidRPr="008914E7">
        <w:rPr>
          <w:rFonts w:ascii="Arial" w:hAnsi="Arial" w:cs="Arial"/>
        </w:rPr>
        <w:t>i</w:t>
      </w:r>
      <w:r w:rsidRPr="008914E7">
        <w:rPr>
          <w:rFonts w:ascii="Arial" w:hAnsi="Arial" w:cs="Arial"/>
        </w:rPr>
        <w:t xml:space="preserve">nternet is great, </w:t>
      </w:r>
      <w:proofErr w:type="gramStart"/>
      <w:r w:rsidRPr="008914E7">
        <w:rPr>
          <w:rFonts w:ascii="Arial" w:hAnsi="Arial" w:cs="Arial"/>
        </w:rPr>
        <w:t>that’s</w:t>
      </w:r>
      <w:proofErr w:type="gramEnd"/>
      <w:r w:rsidRPr="008914E7">
        <w:rPr>
          <w:rFonts w:ascii="Arial" w:hAnsi="Arial" w:cs="Arial"/>
        </w:rPr>
        <w:t xml:space="preserve"> why I am so glad was born in this time, as you can always do video calling and talk to friends, cheers me up no end</w:t>
      </w:r>
      <w:r w:rsidR="005475A8" w:rsidRPr="008914E7">
        <w:rPr>
          <w:rFonts w:ascii="Arial" w:hAnsi="Arial" w:cs="Arial"/>
        </w:rPr>
        <w:t>. (SUR369, 75-79, cis lesbian/gay woman)</w:t>
      </w:r>
      <w:r w:rsidR="005475A8" w:rsidRPr="008914E7">
        <w:rPr>
          <w:rFonts w:ascii="Arial" w:hAnsi="Arial" w:cs="Arial"/>
        </w:rPr>
        <w:tab/>
      </w:r>
    </w:p>
    <w:p w14:paraId="6E5E005B" w14:textId="77777777" w:rsidR="009D7D14" w:rsidRPr="008914E7" w:rsidRDefault="009D7D14" w:rsidP="008C16AD">
      <w:pPr>
        <w:spacing w:line="240" w:lineRule="auto"/>
        <w:ind w:left="720"/>
        <w:rPr>
          <w:rFonts w:ascii="Arial" w:hAnsi="Arial" w:cs="Arial"/>
        </w:rPr>
      </w:pPr>
      <w:r w:rsidRPr="008914E7">
        <w:rPr>
          <w:rFonts w:ascii="Arial" w:hAnsi="Arial" w:cs="Arial"/>
        </w:rPr>
        <w:t xml:space="preserve">…for older people who </w:t>
      </w:r>
      <w:proofErr w:type="gramStart"/>
      <w:r w:rsidRPr="008914E7">
        <w:rPr>
          <w:rFonts w:ascii="Arial" w:hAnsi="Arial" w:cs="Arial"/>
        </w:rPr>
        <w:t>aren’t</w:t>
      </w:r>
      <w:proofErr w:type="gramEnd"/>
      <w:r w:rsidRPr="008914E7">
        <w:rPr>
          <w:rFonts w:ascii="Arial" w:hAnsi="Arial" w:cs="Arial"/>
        </w:rPr>
        <w:t xml:space="preserve"> technically savvy it must be very difficult. </w:t>
      </w:r>
      <w:r w:rsidR="005475A8" w:rsidRPr="008914E7">
        <w:rPr>
          <w:rFonts w:ascii="Arial" w:hAnsi="Arial" w:cs="Arial"/>
        </w:rPr>
        <w:t>(SUR121, 65-69, cis lesbian/gay woman)</w:t>
      </w:r>
      <w:r w:rsidR="005475A8" w:rsidRPr="008914E7">
        <w:rPr>
          <w:rFonts w:ascii="Arial" w:hAnsi="Arial" w:cs="Arial"/>
        </w:rPr>
        <w:tab/>
      </w:r>
    </w:p>
    <w:p w14:paraId="27408CB6" w14:textId="77777777" w:rsidR="00244278" w:rsidRPr="008914E7" w:rsidRDefault="00244278" w:rsidP="008C16AD">
      <w:pPr>
        <w:spacing w:line="240" w:lineRule="auto"/>
        <w:ind w:left="720"/>
        <w:rPr>
          <w:rFonts w:ascii="Arial" w:hAnsi="Arial" w:cs="Arial"/>
        </w:rPr>
      </w:pPr>
      <w:proofErr w:type="gramStart"/>
      <w:r w:rsidRPr="008914E7">
        <w:rPr>
          <w:rFonts w:ascii="Arial" w:hAnsi="Arial" w:cs="Arial"/>
        </w:rPr>
        <w:t>There's</w:t>
      </w:r>
      <w:proofErr w:type="gramEnd"/>
      <w:r w:rsidRPr="008914E7">
        <w:rPr>
          <w:rFonts w:ascii="Arial" w:hAnsi="Arial" w:cs="Arial"/>
        </w:rPr>
        <w:t xml:space="preserve"> a lot of isolated older lesbians…who have difficulties with technology so cannot enjoy the benefits of video calling</w:t>
      </w:r>
      <w:r w:rsidR="005475A8" w:rsidRPr="008914E7">
        <w:rPr>
          <w:rFonts w:ascii="Arial" w:hAnsi="Arial" w:cs="Arial"/>
        </w:rPr>
        <w:t>. (</w:t>
      </w:r>
      <w:r w:rsidR="0076073E" w:rsidRPr="008914E7">
        <w:rPr>
          <w:rFonts w:ascii="Arial" w:hAnsi="Arial" w:cs="Arial"/>
        </w:rPr>
        <w:t>SUR339, 65-69</w:t>
      </w:r>
      <w:r w:rsidR="005475A8" w:rsidRPr="008914E7">
        <w:rPr>
          <w:rFonts w:ascii="Arial" w:hAnsi="Arial" w:cs="Arial"/>
        </w:rPr>
        <w:t>, cis lesbian/gay woman)</w:t>
      </w:r>
      <w:r w:rsidR="005475A8" w:rsidRPr="008914E7">
        <w:rPr>
          <w:rFonts w:ascii="Arial" w:hAnsi="Arial" w:cs="Arial"/>
        </w:rPr>
        <w:tab/>
      </w:r>
    </w:p>
    <w:p w14:paraId="7262DA16" w14:textId="77777777" w:rsidR="00461E2C" w:rsidRPr="008914E7" w:rsidRDefault="00461E2C" w:rsidP="008C16AD">
      <w:pPr>
        <w:spacing w:line="240" w:lineRule="auto"/>
        <w:ind w:left="720"/>
        <w:rPr>
          <w:rFonts w:ascii="Arial" w:hAnsi="Arial" w:cs="Arial"/>
        </w:rPr>
      </w:pPr>
      <w:r w:rsidRPr="008914E7">
        <w:rPr>
          <w:rFonts w:ascii="Arial" w:hAnsi="Arial" w:cs="Arial"/>
        </w:rPr>
        <w:lastRenderedPageBreak/>
        <w:t xml:space="preserve">I think the internet makes a big difference, for older LGBT people in the community: those who can use it, can still connect with their networks in lots of different ways (Skype and Zoom and all that). But for older LGBT people (who are often in the higher age ranges) still in their own homes and isolated, not being able to be visited by those who love them and who they love, and not being able to use the internet must make it worse. </w:t>
      </w:r>
      <w:r w:rsidR="005475A8" w:rsidRPr="008914E7">
        <w:rPr>
          <w:rFonts w:ascii="Arial" w:hAnsi="Arial" w:cs="Arial"/>
        </w:rPr>
        <w:t>(</w:t>
      </w:r>
      <w:r w:rsidR="0076073E" w:rsidRPr="008914E7">
        <w:rPr>
          <w:rFonts w:ascii="Arial" w:hAnsi="Arial" w:cs="Arial"/>
        </w:rPr>
        <w:t>SUR008, 60-64</w:t>
      </w:r>
      <w:r w:rsidR="005475A8" w:rsidRPr="008914E7">
        <w:rPr>
          <w:rFonts w:ascii="Arial" w:hAnsi="Arial" w:cs="Arial"/>
        </w:rPr>
        <w:t>, cis lesbian/gay woman)</w:t>
      </w:r>
      <w:r w:rsidR="005475A8" w:rsidRPr="008914E7">
        <w:rPr>
          <w:rFonts w:ascii="Arial" w:hAnsi="Arial" w:cs="Arial"/>
        </w:rPr>
        <w:tab/>
      </w:r>
    </w:p>
    <w:p w14:paraId="55557221" w14:textId="77777777" w:rsidR="00D35305" w:rsidRDefault="009D7D14" w:rsidP="00D35305">
      <w:pPr>
        <w:spacing w:line="240" w:lineRule="auto"/>
        <w:ind w:left="720"/>
        <w:rPr>
          <w:rFonts w:ascii="Arial" w:hAnsi="Arial" w:cs="Arial"/>
        </w:rPr>
      </w:pPr>
      <w:r w:rsidRPr="008914E7">
        <w:rPr>
          <w:rFonts w:ascii="Arial" w:hAnsi="Arial" w:cs="Arial"/>
        </w:rPr>
        <w:t>My advice to everyone is: for goodness sakes, get yourself online.</w:t>
      </w:r>
      <w:r w:rsidR="00C843D9" w:rsidRPr="008914E7">
        <w:rPr>
          <w:rFonts w:ascii="Arial" w:hAnsi="Arial" w:cs="Arial"/>
        </w:rPr>
        <w:t xml:space="preserve"> (SUR044, 60-64, trans lesbian/gay woman)</w:t>
      </w:r>
      <w:r w:rsidR="005475A8" w:rsidRPr="008914E7">
        <w:rPr>
          <w:rFonts w:ascii="Arial" w:hAnsi="Arial" w:cs="Arial"/>
        </w:rPr>
        <w:t xml:space="preserve"> </w:t>
      </w:r>
    </w:p>
    <w:p w14:paraId="4A084ACF" w14:textId="77777777" w:rsidR="00A82B4A" w:rsidRPr="00D35305" w:rsidRDefault="00A82B4A" w:rsidP="00D35305">
      <w:pPr>
        <w:spacing w:line="240" w:lineRule="auto"/>
        <w:ind w:left="720"/>
        <w:rPr>
          <w:rFonts w:ascii="Arial" w:hAnsi="Arial" w:cs="Arial"/>
        </w:rPr>
      </w:pPr>
      <w:r w:rsidRPr="008914E7">
        <w:rPr>
          <w:rFonts w:ascii="Arial" w:hAnsi="Arial" w:cs="Arial"/>
          <w:sz w:val="24"/>
          <w:szCs w:val="24"/>
        </w:rPr>
        <w:tab/>
      </w:r>
    </w:p>
    <w:p w14:paraId="3B2AB37A" w14:textId="77777777" w:rsidR="00F65FF3" w:rsidRPr="00453F43" w:rsidRDefault="00F65FF3" w:rsidP="00F65FF3">
      <w:pPr>
        <w:pStyle w:val="Heading1"/>
        <w:numPr>
          <w:ilvl w:val="0"/>
          <w:numId w:val="12"/>
        </w:numPr>
        <w:spacing w:before="0" w:after="120"/>
        <w:rPr>
          <w:rFonts w:ascii="Arial" w:hAnsi="Arial" w:cs="Arial"/>
          <w:b/>
          <w:bCs/>
          <w:color w:val="auto"/>
          <w:sz w:val="24"/>
          <w:szCs w:val="24"/>
        </w:rPr>
      </w:pPr>
      <w:bookmarkStart w:id="74" w:name="_Toc66613950"/>
      <w:r w:rsidRPr="00453F43">
        <w:rPr>
          <w:rFonts w:ascii="Arial" w:hAnsi="Arial" w:cs="Arial"/>
          <w:b/>
          <w:bCs/>
          <w:color w:val="auto"/>
          <w:sz w:val="24"/>
          <w:szCs w:val="24"/>
        </w:rPr>
        <w:t>Discussion</w:t>
      </w:r>
      <w:bookmarkEnd w:id="74"/>
    </w:p>
    <w:p w14:paraId="703425B6" w14:textId="77777777" w:rsidR="00453F43" w:rsidRDefault="00231161" w:rsidP="008B3DD2">
      <w:pPr>
        <w:spacing w:after="120" w:line="360" w:lineRule="auto"/>
        <w:jc w:val="both"/>
        <w:rPr>
          <w:rFonts w:ascii="Arial" w:hAnsi="Arial" w:cs="Arial"/>
          <w:sz w:val="24"/>
          <w:szCs w:val="24"/>
        </w:rPr>
      </w:pPr>
      <w:r>
        <w:rPr>
          <w:rFonts w:ascii="Arial" w:hAnsi="Arial" w:cs="Arial"/>
          <w:sz w:val="24"/>
          <w:szCs w:val="24"/>
        </w:rPr>
        <w:t>The findings from the older lesbians and gay women in the survey dataset has enabled us to take a snapshot of how they were being impacted by COVID-19 lockdown.  The insights contribute to our understanding and knowledge of</w:t>
      </w:r>
      <w:r w:rsidR="00843CD2">
        <w:rPr>
          <w:rFonts w:ascii="Arial" w:hAnsi="Arial" w:cs="Arial"/>
          <w:sz w:val="24"/>
          <w:szCs w:val="24"/>
        </w:rPr>
        <w:t xml:space="preserve"> </w:t>
      </w:r>
      <w:r w:rsidR="00645B18" w:rsidRPr="008914E7">
        <w:rPr>
          <w:rFonts w:ascii="Arial" w:hAnsi="Arial" w:cs="Arial"/>
          <w:sz w:val="24"/>
          <w:szCs w:val="24"/>
        </w:rPr>
        <w:t>the lives</w:t>
      </w:r>
      <w:r w:rsidR="00E37677" w:rsidRPr="008914E7">
        <w:rPr>
          <w:rFonts w:ascii="Arial" w:hAnsi="Arial" w:cs="Arial"/>
          <w:sz w:val="24"/>
          <w:szCs w:val="24"/>
        </w:rPr>
        <w:t xml:space="preserve"> of older </w:t>
      </w:r>
      <w:bookmarkStart w:id="75" w:name="_Hlk62938104"/>
      <w:r w:rsidR="00E37677" w:rsidRPr="008914E7">
        <w:rPr>
          <w:rFonts w:ascii="Arial" w:hAnsi="Arial" w:cs="Arial"/>
          <w:sz w:val="24"/>
          <w:szCs w:val="24"/>
        </w:rPr>
        <w:t>lesbians and gay women in the UK</w:t>
      </w:r>
      <w:bookmarkEnd w:id="75"/>
      <w:r>
        <w:rPr>
          <w:rFonts w:ascii="Arial" w:hAnsi="Arial" w:cs="Arial"/>
          <w:sz w:val="24"/>
          <w:szCs w:val="24"/>
        </w:rPr>
        <w:t>. The findings</w:t>
      </w:r>
      <w:r w:rsidR="00453F43">
        <w:rPr>
          <w:rFonts w:ascii="Arial" w:hAnsi="Arial" w:cs="Arial"/>
          <w:sz w:val="24"/>
          <w:szCs w:val="24"/>
        </w:rPr>
        <w:t xml:space="preserve"> highlight the diversity of older lesbians’/gay women’s lives, and that, in many ways, COVID-19 and the initial lockdown</w:t>
      </w:r>
      <w:r>
        <w:rPr>
          <w:rFonts w:ascii="Arial" w:hAnsi="Arial" w:cs="Arial"/>
          <w:sz w:val="24"/>
          <w:szCs w:val="24"/>
        </w:rPr>
        <w:t>, like many other less visible groups,</w:t>
      </w:r>
      <w:r w:rsidR="00453F43">
        <w:rPr>
          <w:rFonts w:ascii="Arial" w:hAnsi="Arial" w:cs="Arial"/>
          <w:sz w:val="24"/>
          <w:szCs w:val="24"/>
        </w:rPr>
        <w:t xml:space="preserve"> has served to magnify their lived experiences. For those living in cohabiting couples, and who are happy together, particularly those who have access to material and financial assets, and who have a strong social network, the lockdown has been endurable, and for some, even enjoyable, giving them more time to spend together.</w:t>
      </w:r>
      <w:r w:rsidR="00766B49">
        <w:rPr>
          <w:rFonts w:ascii="Arial" w:hAnsi="Arial" w:cs="Arial"/>
          <w:sz w:val="24"/>
          <w:szCs w:val="24"/>
        </w:rPr>
        <w:t xml:space="preserve"> None of the women in cohabiting couples wrote about tensions in their relationships. This may be because there were no tensions, or because they chose not to report them. F</w:t>
      </w:r>
      <w:r w:rsidR="00453F43">
        <w:rPr>
          <w:rFonts w:ascii="Arial" w:hAnsi="Arial" w:cs="Arial"/>
          <w:sz w:val="24"/>
          <w:szCs w:val="24"/>
        </w:rPr>
        <w:t xml:space="preserve">or those living in non-cohabiting couples, the lockdown has been stressful, effectively separating them and denying them the possibility of in-person support. For those living with non-partners, the company has been perceived to be a buffer during lockdown. However, for those cis women who </w:t>
      </w:r>
      <w:r w:rsidR="009B41F4">
        <w:rPr>
          <w:rFonts w:ascii="Arial" w:hAnsi="Arial" w:cs="Arial"/>
          <w:sz w:val="24"/>
          <w:szCs w:val="24"/>
        </w:rPr>
        <w:t>we</w:t>
      </w:r>
      <w:r w:rsidR="00453F43">
        <w:rPr>
          <w:rFonts w:ascii="Arial" w:hAnsi="Arial" w:cs="Arial"/>
          <w:sz w:val="24"/>
          <w:szCs w:val="24"/>
        </w:rPr>
        <w:t xml:space="preserve">re living with people they provide care to - </w:t>
      </w:r>
      <w:proofErr w:type="gramStart"/>
      <w:r w:rsidR="00453F43">
        <w:rPr>
          <w:rFonts w:ascii="Arial" w:hAnsi="Arial" w:cs="Arial"/>
          <w:sz w:val="24"/>
          <w:szCs w:val="24"/>
        </w:rPr>
        <w:t>e.g.</w:t>
      </w:r>
      <w:proofErr w:type="gramEnd"/>
      <w:r w:rsidR="00453F43">
        <w:rPr>
          <w:rFonts w:ascii="Arial" w:hAnsi="Arial" w:cs="Arial"/>
          <w:sz w:val="24"/>
          <w:szCs w:val="24"/>
        </w:rPr>
        <w:t xml:space="preserve"> the woman who </w:t>
      </w:r>
      <w:r w:rsidR="009B41F4">
        <w:rPr>
          <w:rFonts w:ascii="Arial" w:hAnsi="Arial" w:cs="Arial"/>
          <w:sz w:val="24"/>
          <w:szCs w:val="24"/>
        </w:rPr>
        <w:t>wa</w:t>
      </w:r>
      <w:r w:rsidR="00453F43">
        <w:rPr>
          <w:rFonts w:ascii="Arial" w:hAnsi="Arial" w:cs="Arial"/>
          <w:sz w:val="24"/>
          <w:szCs w:val="24"/>
        </w:rPr>
        <w:t>s the primary informal carer to her sister who has dementia – the lack of access to carer support, including respite care, has also been extremely stressful.</w:t>
      </w:r>
    </w:p>
    <w:p w14:paraId="1B97A185" w14:textId="77777777" w:rsidR="00453F43" w:rsidRDefault="00453F43" w:rsidP="00F65FF3">
      <w:pPr>
        <w:spacing w:after="120" w:line="360" w:lineRule="auto"/>
        <w:jc w:val="both"/>
        <w:rPr>
          <w:rFonts w:ascii="Arial" w:hAnsi="Arial" w:cs="Arial"/>
          <w:sz w:val="24"/>
          <w:szCs w:val="24"/>
        </w:rPr>
      </w:pPr>
      <w:r>
        <w:rPr>
          <w:rFonts w:ascii="Arial" w:hAnsi="Arial" w:cs="Arial"/>
          <w:sz w:val="24"/>
          <w:szCs w:val="24"/>
        </w:rPr>
        <w:tab/>
        <w:t xml:space="preserve">Among women who lived alone, </w:t>
      </w:r>
      <w:r w:rsidR="00231161">
        <w:rPr>
          <w:rFonts w:ascii="Arial" w:hAnsi="Arial" w:cs="Arial"/>
          <w:sz w:val="24"/>
          <w:szCs w:val="24"/>
        </w:rPr>
        <w:t>their experiences were more mixed</w:t>
      </w:r>
      <w:r>
        <w:rPr>
          <w:rFonts w:ascii="Arial" w:hAnsi="Arial" w:cs="Arial"/>
          <w:sz w:val="24"/>
          <w:szCs w:val="24"/>
        </w:rPr>
        <w:t xml:space="preserve">, again reflecting the diversity of ageing experiences among older lesbians. </w:t>
      </w:r>
      <w:r w:rsidR="009B41F4">
        <w:rPr>
          <w:rFonts w:ascii="Arial" w:hAnsi="Arial" w:cs="Arial"/>
          <w:sz w:val="24"/>
          <w:szCs w:val="24"/>
        </w:rPr>
        <w:t xml:space="preserve">Some were happy with their own company, spent </w:t>
      </w:r>
      <w:proofErr w:type="gramStart"/>
      <w:r w:rsidR="009B41F4">
        <w:rPr>
          <w:rFonts w:ascii="Arial" w:hAnsi="Arial" w:cs="Arial"/>
          <w:sz w:val="24"/>
          <w:szCs w:val="24"/>
        </w:rPr>
        <w:t>the majority of</w:t>
      </w:r>
      <w:proofErr w:type="gramEnd"/>
      <w:r w:rsidR="009B41F4">
        <w:rPr>
          <w:rFonts w:ascii="Arial" w:hAnsi="Arial" w:cs="Arial"/>
          <w:sz w:val="24"/>
          <w:szCs w:val="24"/>
        </w:rPr>
        <w:t xml:space="preserve"> their time at home anyway, and were enjoying the opportunity to spend more leisure time by themselves. Some were content living alone, albeit with a strong network of friends/friends and family, and were missing them, but had adapted, primarily by maintaining contact with their friends/family via increased use of the internet and social </w:t>
      </w:r>
      <w:proofErr w:type="gramStart"/>
      <w:r w:rsidR="009B41F4">
        <w:rPr>
          <w:rFonts w:ascii="Arial" w:hAnsi="Arial" w:cs="Arial"/>
          <w:sz w:val="24"/>
          <w:szCs w:val="24"/>
        </w:rPr>
        <w:t>media, and</w:t>
      </w:r>
      <w:proofErr w:type="gramEnd"/>
      <w:r w:rsidR="009B41F4">
        <w:rPr>
          <w:rFonts w:ascii="Arial" w:hAnsi="Arial" w:cs="Arial"/>
          <w:sz w:val="24"/>
          <w:szCs w:val="24"/>
        </w:rPr>
        <w:t xml:space="preserve"> were coping well. Many expressed a stoicism and determination to manage the challenges of lockdown.</w:t>
      </w:r>
    </w:p>
    <w:p w14:paraId="231C1C19" w14:textId="77777777" w:rsidR="009B41F4" w:rsidRDefault="009B41F4" w:rsidP="00F65FF3">
      <w:pPr>
        <w:spacing w:after="120" w:line="360" w:lineRule="auto"/>
        <w:jc w:val="both"/>
        <w:rPr>
          <w:rFonts w:ascii="Arial" w:hAnsi="Arial" w:cs="Arial"/>
          <w:sz w:val="24"/>
          <w:szCs w:val="24"/>
        </w:rPr>
      </w:pPr>
      <w:r>
        <w:rPr>
          <w:rFonts w:ascii="Arial" w:hAnsi="Arial" w:cs="Arial"/>
          <w:sz w:val="24"/>
          <w:szCs w:val="24"/>
        </w:rPr>
        <w:lastRenderedPageBreak/>
        <w:tab/>
        <w:t xml:space="preserve">Other women who lived alone and had limited or no social support networks were unhappy with this </w:t>
      </w:r>
      <w:proofErr w:type="gramStart"/>
      <w:r>
        <w:rPr>
          <w:rFonts w:ascii="Arial" w:hAnsi="Arial" w:cs="Arial"/>
          <w:sz w:val="24"/>
          <w:szCs w:val="24"/>
        </w:rPr>
        <w:t>state of affairs</w:t>
      </w:r>
      <w:proofErr w:type="gramEnd"/>
      <w:r>
        <w:rPr>
          <w:rFonts w:ascii="Arial" w:hAnsi="Arial" w:cs="Arial"/>
          <w:sz w:val="24"/>
          <w:szCs w:val="24"/>
        </w:rPr>
        <w:t xml:space="preserve">. However, for many their sense of social isolation existed pre-COVID and the lockdown itself had little impact on lives which were already isolated. </w:t>
      </w:r>
      <w:r w:rsidR="00231161">
        <w:rPr>
          <w:rFonts w:ascii="Arial" w:hAnsi="Arial" w:cs="Arial"/>
          <w:sz w:val="24"/>
          <w:szCs w:val="24"/>
        </w:rPr>
        <w:t>These</w:t>
      </w:r>
      <w:r>
        <w:rPr>
          <w:rFonts w:ascii="Arial" w:hAnsi="Arial" w:cs="Arial"/>
          <w:sz w:val="24"/>
          <w:szCs w:val="24"/>
        </w:rPr>
        <w:t xml:space="preserve"> women found the loss of social contact very hard, especially those who were less confident in using the internet/social media and/or did not like doing so. Women with children described instrumental support from those children. However, women whose children lived further away, including overseas, described an absence of such support.</w:t>
      </w:r>
    </w:p>
    <w:p w14:paraId="086EA814" w14:textId="77777777" w:rsidR="009B41F4" w:rsidRDefault="009B41F4" w:rsidP="00F65FF3">
      <w:pPr>
        <w:spacing w:after="120" w:line="360" w:lineRule="auto"/>
        <w:jc w:val="both"/>
        <w:rPr>
          <w:rFonts w:ascii="Arial" w:hAnsi="Arial" w:cs="Arial"/>
          <w:sz w:val="24"/>
          <w:szCs w:val="24"/>
        </w:rPr>
      </w:pPr>
      <w:r>
        <w:rPr>
          <w:rFonts w:ascii="Arial" w:hAnsi="Arial" w:cs="Arial"/>
          <w:sz w:val="24"/>
          <w:szCs w:val="24"/>
        </w:rPr>
        <w:tab/>
        <w:t xml:space="preserve">Older cis lesbians/gay women described the importance of friends and friendships with other women, especially other older lesbians/gay women. Older trans women who lived alone described the importance of social contacts via </w:t>
      </w:r>
      <w:r w:rsidR="00216940">
        <w:rPr>
          <w:rFonts w:ascii="Arial" w:hAnsi="Arial" w:cs="Arial"/>
          <w:sz w:val="24"/>
          <w:szCs w:val="24"/>
        </w:rPr>
        <w:t>formally organised trans/LGBT+ support networks. For those whose networks</w:t>
      </w:r>
      <w:r w:rsidR="00231161">
        <w:rPr>
          <w:rFonts w:ascii="Arial" w:hAnsi="Arial" w:cs="Arial"/>
          <w:sz w:val="24"/>
          <w:szCs w:val="24"/>
        </w:rPr>
        <w:t xml:space="preserve"> had become virtual,</w:t>
      </w:r>
      <w:r w:rsidR="00216940">
        <w:rPr>
          <w:rFonts w:ascii="Arial" w:hAnsi="Arial" w:cs="Arial"/>
          <w:sz w:val="24"/>
          <w:szCs w:val="24"/>
        </w:rPr>
        <w:t xml:space="preserve"> </w:t>
      </w:r>
      <w:r w:rsidR="00231161">
        <w:rPr>
          <w:rFonts w:ascii="Arial" w:hAnsi="Arial" w:cs="Arial"/>
          <w:sz w:val="24"/>
          <w:szCs w:val="24"/>
        </w:rPr>
        <w:t>such connections</w:t>
      </w:r>
      <w:r w:rsidR="00216940">
        <w:rPr>
          <w:rFonts w:ascii="Arial" w:hAnsi="Arial" w:cs="Arial"/>
          <w:sz w:val="24"/>
          <w:szCs w:val="24"/>
        </w:rPr>
        <w:t xml:space="preserve"> were proving to be an important lifeline, as also was telephone support. For those whose networks had not </w:t>
      </w:r>
      <w:r w:rsidR="00231161">
        <w:rPr>
          <w:rFonts w:ascii="Arial" w:hAnsi="Arial" w:cs="Arial"/>
          <w:sz w:val="24"/>
          <w:szCs w:val="24"/>
        </w:rPr>
        <w:t>been able to transfer</w:t>
      </w:r>
      <w:r w:rsidR="00094982">
        <w:rPr>
          <w:rFonts w:ascii="Arial" w:hAnsi="Arial" w:cs="Arial"/>
          <w:sz w:val="24"/>
          <w:szCs w:val="24"/>
        </w:rPr>
        <w:t xml:space="preserve"> successfully</w:t>
      </w:r>
      <w:r w:rsidR="00231161">
        <w:rPr>
          <w:rFonts w:ascii="Arial" w:hAnsi="Arial" w:cs="Arial"/>
          <w:sz w:val="24"/>
          <w:szCs w:val="24"/>
        </w:rPr>
        <w:t xml:space="preserve"> to virtual connections </w:t>
      </w:r>
      <w:r w:rsidR="00216940">
        <w:rPr>
          <w:rFonts w:ascii="Arial" w:hAnsi="Arial" w:cs="Arial"/>
          <w:sz w:val="24"/>
          <w:szCs w:val="24"/>
        </w:rPr>
        <w:t>and/or who disliked using the various associated technologies, there was a significant loss for them during lockdown.</w:t>
      </w:r>
    </w:p>
    <w:p w14:paraId="1832B533" w14:textId="77777777" w:rsidR="00216940" w:rsidRDefault="00216940" w:rsidP="00F65FF3">
      <w:pPr>
        <w:spacing w:after="120" w:line="360" w:lineRule="auto"/>
        <w:jc w:val="both"/>
        <w:rPr>
          <w:rFonts w:ascii="Arial" w:hAnsi="Arial" w:cs="Arial"/>
          <w:sz w:val="24"/>
          <w:szCs w:val="24"/>
        </w:rPr>
      </w:pPr>
      <w:r>
        <w:rPr>
          <w:rFonts w:ascii="Arial" w:hAnsi="Arial" w:cs="Arial"/>
          <w:sz w:val="24"/>
          <w:szCs w:val="24"/>
        </w:rPr>
        <w:tab/>
        <w:t xml:space="preserve">Both cis and trans older lesbians/gay women reported an increase in neighbourliness in their local areas and an associated improvement in their sense of social connectedness </w:t>
      </w:r>
      <w:proofErr w:type="gramStart"/>
      <w:r>
        <w:rPr>
          <w:rFonts w:ascii="Arial" w:hAnsi="Arial" w:cs="Arial"/>
          <w:sz w:val="24"/>
          <w:szCs w:val="24"/>
        </w:rPr>
        <w:t>as a consequence</w:t>
      </w:r>
      <w:proofErr w:type="gramEnd"/>
      <w:r>
        <w:rPr>
          <w:rFonts w:ascii="Arial" w:hAnsi="Arial" w:cs="Arial"/>
          <w:sz w:val="24"/>
          <w:szCs w:val="24"/>
        </w:rPr>
        <w:t>.</w:t>
      </w:r>
    </w:p>
    <w:p w14:paraId="6C5E2643" w14:textId="77777777" w:rsidR="00F65FF3" w:rsidRPr="00216940" w:rsidRDefault="00F65FF3" w:rsidP="00F65FF3">
      <w:pPr>
        <w:pStyle w:val="Heading1"/>
        <w:numPr>
          <w:ilvl w:val="0"/>
          <w:numId w:val="12"/>
        </w:numPr>
        <w:spacing w:before="0" w:after="120"/>
        <w:rPr>
          <w:rFonts w:ascii="Arial" w:hAnsi="Arial" w:cs="Arial"/>
          <w:b/>
          <w:bCs/>
          <w:color w:val="auto"/>
          <w:sz w:val="24"/>
          <w:szCs w:val="24"/>
        </w:rPr>
      </w:pPr>
      <w:bookmarkStart w:id="76" w:name="_Toc66613951"/>
      <w:r w:rsidRPr="00216940">
        <w:rPr>
          <w:rFonts w:ascii="Arial" w:hAnsi="Arial" w:cs="Arial"/>
          <w:b/>
          <w:bCs/>
          <w:color w:val="auto"/>
          <w:sz w:val="24"/>
          <w:szCs w:val="24"/>
        </w:rPr>
        <w:t>Conclusion</w:t>
      </w:r>
      <w:bookmarkEnd w:id="76"/>
    </w:p>
    <w:p w14:paraId="72EED624" w14:textId="77777777" w:rsidR="00C40EA7" w:rsidRDefault="00216940" w:rsidP="00216940">
      <w:pPr>
        <w:spacing w:after="120" w:line="360" w:lineRule="auto"/>
        <w:jc w:val="both"/>
        <w:rPr>
          <w:rFonts w:ascii="Arial" w:hAnsi="Arial" w:cs="Arial"/>
          <w:sz w:val="24"/>
          <w:szCs w:val="24"/>
          <w:lang w:eastAsia="en-GB"/>
        </w:rPr>
      </w:pPr>
      <w:r w:rsidRPr="00216940">
        <w:rPr>
          <w:rFonts w:ascii="Arial" w:hAnsi="Arial" w:cs="Arial"/>
          <w:sz w:val="24"/>
          <w:szCs w:val="24"/>
          <w:lang w:eastAsia="en-GB"/>
        </w:rPr>
        <w:t xml:space="preserve">The findings have highlighted the diversity amongst older lesbians and </w:t>
      </w:r>
      <w:r w:rsidR="00F215D4">
        <w:rPr>
          <w:rFonts w:ascii="Arial" w:hAnsi="Arial" w:cs="Arial"/>
          <w:sz w:val="24"/>
          <w:szCs w:val="24"/>
          <w:lang w:eastAsia="en-GB"/>
        </w:rPr>
        <w:t xml:space="preserve">have shown </w:t>
      </w:r>
      <w:r w:rsidRPr="00216940">
        <w:rPr>
          <w:rFonts w:ascii="Arial" w:hAnsi="Arial" w:cs="Arial"/>
          <w:sz w:val="24"/>
          <w:szCs w:val="24"/>
          <w:lang w:eastAsia="en-GB"/>
        </w:rPr>
        <w:t xml:space="preserve">that COVID-19 and the initial lockdown have magnified their circumstances. Those whose personal circumstances were good beforehand have remained good and even, for some, improved. Those whose personal circumstances were poor beforehand have remained poor. Among those </w:t>
      </w:r>
      <w:r w:rsidR="00094982">
        <w:rPr>
          <w:rFonts w:ascii="Arial" w:hAnsi="Arial" w:cs="Arial"/>
          <w:sz w:val="24"/>
          <w:szCs w:val="24"/>
          <w:lang w:eastAsia="en-GB"/>
        </w:rPr>
        <w:t xml:space="preserve">individuals </w:t>
      </w:r>
      <w:r w:rsidRPr="00216940">
        <w:rPr>
          <w:rFonts w:ascii="Arial" w:hAnsi="Arial" w:cs="Arial"/>
          <w:sz w:val="24"/>
          <w:szCs w:val="24"/>
          <w:lang w:eastAsia="en-GB"/>
        </w:rPr>
        <w:t xml:space="preserve">whose personal circumstances were fragile, and/or who were reliant on formally organised supports, some have coped well, primarily through adaptation to online networking. However, among some there has been less adaptation, especially when formal support has not been available online, and </w:t>
      </w:r>
      <w:r>
        <w:rPr>
          <w:rFonts w:ascii="Arial" w:hAnsi="Arial" w:cs="Arial"/>
          <w:sz w:val="24"/>
          <w:szCs w:val="24"/>
          <w:lang w:eastAsia="en-GB"/>
        </w:rPr>
        <w:t xml:space="preserve">some women </w:t>
      </w:r>
      <w:r w:rsidRPr="00216940">
        <w:rPr>
          <w:rFonts w:ascii="Arial" w:hAnsi="Arial" w:cs="Arial"/>
          <w:sz w:val="24"/>
          <w:szCs w:val="24"/>
          <w:lang w:eastAsia="en-GB"/>
        </w:rPr>
        <w:t xml:space="preserve">have struggled. </w:t>
      </w:r>
    </w:p>
    <w:p w14:paraId="4F9A2261" w14:textId="77777777" w:rsidR="00216940" w:rsidRDefault="00216940" w:rsidP="00396A20">
      <w:pPr>
        <w:spacing w:before="240" w:after="120" w:line="360" w:lineRule="auto"/>
        <w:ind w:firstLine="720"/>
        <w:jc w:val="both"/>
        <w:rPr>
          <w:rFonts w:ascii="Arial" w:hAnsi="Arial" w:cs="Arial"/>
          <w:sz w:val="24"/>
          <w:szCs w:val="24"/>
          <w:lang w:eastAsia="en-GB"/>
        </w:rPr>
      </w:pPr>
      <w:r>
        <w:rPr>
          <w:rFonts w:ascii="Arial" w:hAnsi="Arial" w:cs="Arial"/>
          <w:sz w:val="24"/>
          <w:szCs w:val="24"/>
          <w:lang w:eastAsia="en-GB"/>
        </w:rPr>
        <w:t>The researchers who have conducted this study are now writing journal articles, which</w:t>
      </w:r>
      <w:r w:rsidR="00396A20">
        <w:rPr>
          <w:rFonts w:ascii="Arial" w:hAnsi="Arial" w:cs="Arial"/>
          <w:sz w:val="24"/>
          <w:szCs w:val="24"/>
          <w:lang w:eastAsia="en-GB"/>
        </w:rPr>
        <w:t xml:space="preserve"> explore these nuances in greater detail. As they are published, full details will be provided via the project website (</w:t>
      </w:r>
      <w:hyperlink r:id="rId18" w:history="1">
        <w:r w:rsidR="00396A20" w:rsidRPr="002B7983">
          <w:rPr>
            <w:rStyle w:val="Hyperlink"/>
            <w:rFonts w:ascii="Arial" w:hAnsi="Arial" w:cs="Arial"/>
            <w:sz w:val="24"/>
            <w:szCs w:val="24"/>
            <w:lang w:eastAsia="en-GB"/>
          </w:rPr>
          <w:t>https://covid19olderlgbt.wordpress.com/</w:t>
        </w:r>
      </w:hyperlink>
      <w:r w:rsidR="00396A20">
        <w:rPr>
          <w:rFonts w:ascii="Arial" w:hAnsi="Arial" w:cs="Arial"/>
          <w:sz w:val="24"/>
          <w:szCs w:val="24"/>
          <w:lang w:eastAsia="en-GB"/>
        </w:rPr>
        <w:t xml:space="preserve">). </w:t>
      </w:r>
    </w:p>
    <w:p w14:paraId="6725D474" w14:textId="77777777" w:rsidR="00E37677" w:rsidRPr="00216940" w:rsidRDefault="00E37677" w:rsidP="00216940">
      <w:pPr>
        <w:spacing w:after="120" w:line="360" w:lineRule="auto"/>
        <w:jc w:val="both"/>
        <w:rPr>
          <w:rFonts w:ascii="Times New Roman" w:hAnsi="Times New Roman" w:cs="Times New Roman"/>
          <w:sz w:val="24"/>
          <w:szCs w:val="24"/>
        </w:rPr>
      </w:pPr>
    </w:p>
    <w:p w14:paraId="5FF7654D" w14:textId="77777777" w:rsidR="001C4643" w:rsidRPr="006568BE" w:rsidRDefault="001C4643" w:rsidP="001C4643">
      <w:pPr>
        <w:spacing w:after="120" w:line="360" w:lineRule="auto"/>
        <w:jc w:val="both"/>
        <w:rPr>
          <w:rFonts w:ascii="Arial" w:hAnsi="Arial" w:cs="Arial"/>
          <w:b/>
          <w:bCs/>
          <w:sz w:val="24"/>
          <w:szCs w:val="24"/>
        </w:rPr>
      </w:pPr>
      <w:r w:rsidRPr="006568BE">
        <w:rPr>
          <w:rFonts w:ascii="Arial" w:hAnsi="Arial" w:cs="Arial"/>
          <w:b/>
          <w:bCs/>
          <w:sz w:val="24"/>
          <w:szCs w:val="24"/>
        </w:rPr>
        <w:t>Limitations</w:t>
      </w:r>
    </w:p>
    <w:p w14:paraId="30F61736" w14:textId="69EC4351" w:rsidR="001C4643" w:rsidRPr="008C13EC" w:rsidRDefault="001C4643" w:rsidP="001C4643">
      <w:pPr>
        <w:spacing w:after="120" w:line="360" w:lineRule="auto"/>
        <w:jc w:val="both"/>
        <w:rPr>
          <w:rFonts w:ascii="Arial" w:hAnsi="Arial" w:cs="Arial"/>
          <w:sz w:val="24"/>
          <w:szCs w:val="24"/>
        </w:rPr>
      </w:pPr>
      <w:r w:rsidRPr="00197C60">
        <w:rPr>
          <w:rFonts w:ascii="Arial" w:hAnsi="Arial" w:cs="Arial"/>
          <w:sz w:val="24"/>
          <w:szCs w:val="24"/>
        </w:rPr>
        <w:t>We received relatively few responses from lesbians/gay women from Black, Asian and minority ethnic communities, reflecting their wider under-representation in UK health research (Smart &amp; Harrison, 2017). We made attempts to target participation via social media, direct contact with representative advocacy organisations and networks, and targeting via personal contacts. The demography of older LGBT+ is not fully known as these may be linked to migration patterns in the 1950s and 1960s (</w:t>
      </w:r>
      <w:bookmarkStart w:id="77" w:name="m_5893628483779904697__Hlk63122212"/>
      <w:r w:rsidRPr="00197C60">
        <w:rPr>
          <w:rFonts w:ascii="Arial" w:hAnsi="Arial" w:cs="Arial"/>
          <w:sz w:val="24"/>
          <w:szCs w:val="24"/>
        </w:rPr>
        <w:t>Centre for Policy on Ageing, 2013),</w:t>
      </w:r>
      <w:bookmarkEnd w:id="77"/>
      <w:r w:rsidRPr="00197C60">
        <w:rPr>
          <w:rFonts w:ascii="Arial" w:hAnsi="Arial" w:cs="Arial"/>
          <w:sz w:val="24"/>
          <w:szCs w:val="24"/>
        </w:rPr>
        <w:t> differences in life</w:t>
      </w:r>
      <w:r>
        <w:rPr>
          <w:rFonts w:ascii="Arial" w:hAnsi="Arial" w:cs="Arial"/>
          <w:sz w:val="24"/>
          <w:szCs w:val="24"/>
        </w:rPr>
        <w:t xml:space="preserve"> </w:t>
      </w:r>
      <w:r w:rsidRPr="00197C60">
        <w:rPr>
          <w:rFonts w:ascii="Arial" w:hAnsi="Arial" w:cs="Arial"/>
          <w:sz w:val="24"/>
          <w:szCs w:val="24"/>
        </w:rPr>
        <w:t xml:space="preserve">course trajectory, or the intersectional effects of current and historic barriers to openly asserting an LGBT+ identity.  Our failure to reach some members of the population may also be due to perceptions associated with our own personal profiles as White researchers which were visible on the project website alongside other contributory factors such as digital </w:t>
      </w:r>
      <w:r w:rsidR="00B63D6D">
        <w:rPr>
          <w:rFonts w:ascii="Arial" w:hAnsi="Arial" w:cs="Arial"/>
          <w:sz w:val="24"/>
          <w:szCs w:val="24"/>
        </w:rPr>
        <w:t>ex</w:t>
      </w:r>
      <w:r w:rsidRPr="00197C60">
        <w:rPr>
          <w:rFonts w:ascii="Arial" w:hAnsi="Arial" w:cs="Arial"/>
          <w:sz w:val="24"/>
          <w:szCs w:val="24"/>
        </w:rPr>
        <w:t>clusion and language barriers. It is important to acknowledge that such communities might have faced different or additional challenges during the COVID-19 period.</w:t>
      </w:r>
    </w:p>
    <w:p w14:paraId="5AB865C7" w14:textId="77777777" w:rsidR="001C4643" w:rsidRDefault="001C4643" w:rsidP="008C13EC">
      <w:pPr>
        <w:spacing w:after="120" w:line="480" w:lineRule="auto"/>
        <w:jc w:val="both"/>
        <w:rPr>
          <w:rFonts w:ascii="Arial" w:hAnsi="Arial" w:cs="Arial"/>
          <w:b/>
          <w:sz w:val="24"/>
          <w:szCs w:val="24"/>
        </w:rPr>
      </w:pPr>
    </w:p>
    <w:p w14:paraId="221F4C42" w14:textId="58E4C076" w:rsidR="00021FCB" w:rsidRPr="008C13EC" w:rsidRDefault="00021FCB" w:rsidP="008C13EC">
      <w:pPr>
        <w:spacing w:after="120" w:line="480" w:lineRule="auto"/>
        <w:jc w:val="both"/>
        <w:rPr>
          <w:rFonts w:ascii="Arial" w:hAnsi="Arial" w:cs="Arial"/>
          <w:b/>
          <w:sz w:val="24"/>
          <w:szCs w:val="24"/>
        </w:rPr>
      </w:pPr>
      <w:r w:rsidRPr="008C13EC">
        <w:rPr>
          <w:rFonts w:ascii="Arial" w:hAnsi="Arial" w:cs="Arial"/>
          <w:b/>
          <w:sz w:val="24"/>
          <w:szCs w:val="24"/>
        </w:rPr>
        <w:t>Notes</w:t>
      </w:r>
    </w:p>
    <w:p w14:paraId="25BD3328" w14:textId="77777777" w:rsidR="00CD6B02" w:rsidRPr="008C13EC" w:rsidRDefault="00CD6B02" w:rsidP="008C13EC">
      <w:pPr>
        <w:pStyle w:val="ListParagraph"/>
        <w:numPr>
          <w:ilvl w:val="0"/>
          <w:numId w:val="2"/>
        </w:numPr>
        <w:spacing w:after="120" w:line="480" w:lineRule="auto"/>
        <w:jc w:val="both"/>
        <w:rPr>
          <w:rFonts w:ascii="Arial" w:hAnsi="Arial" w:cs="Arial"/>
          <w:sz w:val="24"/>
          <w:szCs w:val="24"/>
        </w:rPr>
      </w:pPr>
      <w:r w:rsidRPr="008C13EC">
        <w:rPr>
          <w:rFonts w:ascii="Arial" w:hAnsi="Arial" w:cs="Arial"/>
          <w:sz w:val="24"/>
          <w:szCs w:val="24"/>
        </w:rPr>
        <w:t xml:space="preserve">Lesbian Old Herstory Project: </w:t>
      </w:r>
      <w:hyperlink r:id="rId19" w:history="1">
        <w:r w:rsidRPr="008C13EC">
          <w:rPr>
            <w:rStyle w:val="Hyperlink"/>
            <w:rFonts w:ascii="Arial" w:hAnsi="Arial" w:cs="Arial"/>
            <w:color w:val="auto"/>
            <w:sz w:val="24"/>
            <w:szCs w:val="24"/>
          </w:rPr>
          <w:t>https://olohp.org/index.html</w:t>
        </w:r>
      </w:hyperlink>
      <w:r w:rsidRPr="008C13EC">
        <w:rPr>
          <w:rFonts w:ascii="Arial" w:hAnsi="Arial" w:cs="Arial"/>
          <w:sz w:val="24"/>
          <w:szCs w:val="24"/>
        </w:rPr>
        <w:t xml:space="preserve"> </w:t>
      </w:r>
    </w:p>
    <w:p w14:paraId="66603B54" w14:textId="77777777" w:rsidR="00D53466" w:rsidRPr="008C13EC" w:rsidRDefault="0047514C" w:rsidP="008C13EC">
      <w:pPr>
        <w:pStyle w:val="ListParagraph"/>
        <w:numPr>
          <w:ilvl w:val="0"/>
          <w:numId w:val="2"/>
        </w:numPr>
        <w:pBdr>
          <w:top w:val="nil"/>
          <w:left w:val="nil"/>
          <w:bottom w:val="nil"/>
          <w:right w:val="nil"/>
          <w:between w:val="nil"/>
        </w:pBdr>
        <w:spacing w:after="0" w:line="480" w:lineRule="auto"/>
        <w:rPr>
          <w:rFonts w:ascii="Arial" w:hAnsi="Arial" w:cs="Arial"/>
          <w:color w:val="000000"/>
          <w:sz w:val="24"/>
          <w:szCs w:val="24"/>
        </w:rPr>
      </w:pPr>
      <w:hyperlink r:id="rId20">
        <w:r w:rsidR="00D53466" w:rsidRPr="008C13EC">
          <w:rPr>
            <w:rFonts w:ascii="Arial" w:hAnsi="Arial" w:cs="Arial"/>
            <w:color w:val="0563C1"/>
            <w:sz w:val="24"/>
            <w:szCs w:val="24"/>
            <w:u w:val="single"/>
          </w:rPr>
          <w:t>https://www.qualtrics.com/uk/</w:t>
        </w:r>
      </w:hyperlink>
      <w:r w:rsidR="00D53466" w:rsidRPr="008C13EC">
        <w:rPr>
          <w:rFonts w:ascii="Arial" w:hAnsi="Arial" w:cs="Arial"/>
          <w:color w:val="000000"/>
          <w:sz w:val="24"/>
          <w:szCs w:val="24"/>
        </w:rPr>
        <w:t xml:space="preserve"> </w:t>
      </w:r>
    </w:p>
    <w:p w14:paraId="14D0EF64" w14:textId="77777777" w:rsidR="00720EB5" w:rsidRPr="008C13EC" w:rsidRDefault="00A133E1" w:rsidP="00CA0508">
      <w:pPr>
        <w:pStyle w:val="ListParagraph"/>
        <w:numPr>
          <w:ilvl w:val="0"/>
          <w:numId w:val="2"/>
        </w:numPr>
        <w:spacing w:after="120" w:line="240" w:lineRule="auto"/>
        <w:jc w:val="both"/>
        <w:rPr>
          <w:rFonts w:ascii="Arial" w:hAnsi="Arial" w:cs="Arial"/>
          <w:sz w:val="24"/>
          <w:szCs w:val="24"/>
        </w:rPr>
      </w:pPr>
      <w:r w:rsidRPr="008C13EC">
        <w:rPr>
          <w:rFonts w:ascii="Arial" w:hAnsi="Arial" w:cs="Arial"/>
          <w:sz w:val="24"/>
          <w:szCs w:val="24"/>
        </w:rPr>
        <w:t xml:space="preserve">NB one </w:t>
      </w:r>
      <w:r w:rsidR="00A325E2">
        <w:rPr>
          <w:rFonts w:ascii="Arial" w:hAnsi="Arial" w:cs="Arial"/>
          <w:sz w:val="24"/>
          <w:szCs w:val="24"/>
        </w:rPr>
        <w:t>respondent</w:t>
      </w:r>
      <w:r w:rsidRPr="008C13EC">
        <w:rPr>
          <w:rFonts w:ascii="Arial" w:hAnsi="Arial" w:cs="Arial"/>
          <w:sz w:val="24"/>
          <w:szCs w:val="24"/>
        </w:rPr>
        <w:t xml:space="preserve"> who identified with the gender she had been assigned at birth said that she objected to being defined as cis.</w:t>
      </w:r>
    </w:p>
    <w:p w14:paraId="2E7C9C0E" w14:textId="77777777" w:rsidR="008D23FC" w:rsidRPr="008C13EC" w:rsidRDefault="008D23FC" w:rsidP="008C13EC">
      <w:pPr>
        <w:spacing w:after="120" w:line="480" w:lineRule="auto"/>
        <w:jc w:val="both"/>
        <w:rPr>
          <w:rFonts w:ascii="Arial" w:hAnsi="Arial" w:cs="Arial"/>
          <w:sz w:val="24"/>
          <w:szCs w:val="24"/>
        </w:rPr>
      </w:pPr>
    </w:p>
    <w:p w14:paraId="7D7B9EEC" w14:textId="77777777" w:rsidR="000A4727" w:rsidRDefault="000A4727">
      <w:pPr>
        <w:rPr>
          <w:rFonts w:ascii="Arial" w:eastAsiaTheme="majorEastAsia" w:hAnsi="Arial" w:cs="Arial"/>
          <w:b/>
          <w:sz w:val="24"/>
          <w:szCs w:val="24"/>
        </w:rPr>
      </w:pPr>
      <w:r>
        <w:rPr>
          <w:rFonts w:ascii="Arial" w:hAnsi="Arial" w:cs="Arial"/>
          <w:b/>
          <w:sz w:val="24"/>
          <w:szCs w:val="24"/>
        </w:rPr>
        <w:br w:type="page"/>
      </w:r>
    </w:p>
    <w:p w14:paraId="0A8CBBC6" w14:textId="77777777" w:rsidR="00021FCB" w:rsidRPr="008C13EC" w:rsidRDefault="00021FCB" w:rsidP="008C13EC">
      <w:pPr>
        <w:pStyle w:val="Heading1"/>
        <w:spacing w:after="120" w:line="276" w:lineRule="auto"/>
        <w:rPr>
          <w:rFonts w:ascii="Arial" w:hAnsi="Arial" w:cs="Arial"/>
          <w:b/>
          <w:color w:val="auto"/>
          <w:sz w:val="24"/>
          <w:szCs w:val="24"/>
        </w:rPr>
      </w:pPr>
      <w:bookmarkStart w:id="78" w:name="_Toc66613952"/>
      <w:r w:rsidRPr="008C13EC">
        <w:rPr>
          <w:rFonts w:ascii="Arial" w:hAnsi="Arial" w:cs="Arial"/>
          <w:b/>
          <w:color w:val="auto"/>
          <w:sz w:val="24"/>
          <w:szCs w:val="24"/>
        </w:rPr>
        <w:lastRenderedPageBreak/>
        <w:t>References</w:t>
      </w:r>
      <w:bookmarkEnd w:id="78"/>
    </w:p>
    <w:p w14:paraId="540C4E1B" w14:textId="77777777" w:rsidR="00D53466" w:rsidRPr="008C13EC" w:rsidRDefault="00D53466" w:rsidP="008C13EC">
      <w:pPr>
        <w:spacing w:after="120" w:line="276" w:lineRule="auto"/>
        <w:ind w:left="284" w:hanging="284"/>
        <w:rPr>
          <w:rFonts w:ascii="Arial" w:hAnsi="Arial" w:cs="Arial"/>
          <w:sz w:val="24"/>
          <w:szCs w:val="24"/>
        </w:rPr>
      </w:pPr>
      <w:r w:rsidRPr="008C13EC">
        <w:rPr>
          <w:rFonts w:ascii="Arial" w:hAnsi="Arial" w:cs="Arial"/>
          <w:sz w:val="24"/>
          <w:szCs w:val="24"/>
        </w:rPr>
        <w:t xml:space="preserve">Age UK (2020) </w:t>
      </w:r>
      <w:r w:rsidRPr="008C13EC">
        <w:rPr>
          <w:rFonts w:ascii="Arial" w:hAnsi="Arial" w:cs="Arial"/>
          <w:i/>
          <w:iCs/>
          <w:sz w:val="24"/>
          <w:szCs w:val="24"/>
        </w:rPr>
        <w:t>Age UK research lays bare the drastic impact of the pandemic on our older population’s health and morale</w:t>
      </w:r>
      <w:r w:rsidRPr="008C13EC">
        <w:rPr>
          <w:rFonts w:ascii="Arial" w:hAnsi="Arial" w:cs="Arial"/>
          <w:sz w:val="24"/>
          <w:szCs w:val="24"/>
        </w:rPr>
        <w:t xml:space="preserve">. Age UK Media Centre [online] 16 October, </w:t>
      </w:r>
      <w:hyperlink r:id="rId21" w:history="1">
        <w:r w:rsidRPr="008C13EC">
          <w:rPr>
            <w:rStyle w:val="Hyperlink"/>
            <w:rFonts w:ascii="Arial" w:hAnsi="Arial" w:cs="Arial"/>
            <w:sz w:val="24"/>
            <w:szCs w:val="24"/>
          </w:rPr>
          <w:t>https://www.ageuk.org.uk/latest-press/articles/2020/10/age-uk--research-into-the-effects-of-the-pandemic-on-the-older-populations-health/</w:t>
        </w:r>
      </w:hyperlink>
      <w:r w:rsidRPr="008C13EC">
        <w:rPr>
          <w:rFonts w:ascii="Arial" w:hAnsi="Arial" w:cs="Arial"/>
          <w:sz w:val="24"/>
          <w:szCs w:val="24"/>
        </w:rPr>
        <w:t xml:space="preserve"> </w:t>
      </w:r>
    </w:p>
    <w:p w14:paraId="771D3DF8" w14:textId="77777777" w:rsidR="00835E72" w:rsidRPr="008C13EC" w:rsidRDefault="00835E72" w:rsidP="008C13EC">
      <w:pPr>
        <w:spacing w:after="120" w:line="276" w:lineRule="auto"/>
        <w:ind w:left="284" w:hanging="284"/>
        <w:rPr>
          <w:rFonts w:ascii="Arial" w:hAnsi="Arial" w:cs="Arial"/>
          <w:sz w:val="24"/>
          <w:szCs w:val="24"/>
        </w:rPr>
      </w:pPr>
      <w:proofErr w:type="spellStart"/>
      <w:r w:rsidRPr="008C13EC">
        <w:rPr>
          <w:rFonts w:ascii="Arial" w:hAnsi="Arial" w:cs="Arial"/>
          <w:sz w:val="24"/>
          <w:szCs w:val="24"/>
        </w:rPr>
        <w:t>Almack</w:t>
      </w:r>
      <w:proofErr w:type="spellEnd"/>
      <w:r w:rsidRPr="008C13EC">
        <w:rPr>
          <w:rFonts w:ascii="Arial" w:hAnsi="Arial" w:cs="Arial"/>
          <w:sz w:val="24"/>
          <w:szCs w:val="24"/>
        </w:rPr>
        <w:t xml:space="preserve">, K., &amp; King, A. (2019). Lesbian, Gay, Bisexual, and Trans Aging in a British Context: Discussion of State-of-the-Art Empirical Research. </w:t>
      </w:r>
      <w:r w:rsidRPr="008C13EC">
        <w:rPr>
          <w:rFonts w:ascii="Arial" w:hAnsi="Arial" w:cs="Arial"/>
          <w:i/>
          <w:iCs/>
          <w:sz w:val="24"/>
          <w:szCs w:val="24"/>
        </w:rPr>
        <w:t>The International Journal of Aging and Human Development</w:t>
      </w:r>
      <w:r w:rsidRPr="008C13EC">
        <w:rPr>
          <w:rFonts w:ascii="Arial" w:hAnsi="Arial" w:cs="Arial"/>
          <w:sz w:val="24"/>
          <w:szCs w:val="24"/>
        </w:rPr>
        <w:t>, 0091415019836921.</w:t>
      </w:r>
    </w:p>
    <w:p w14:paraId="37DF3CF8" w14:textId="77777777" w:rsidR="00835E72" w:rsidRPr="008C13EC" w:rsidRDefault="00835E72" w:rsidP="008C13EC">
      <w:pPr>
        <w:pStyle w:val="Figurecaption"/>
        <w:spacing w:before="0" w:after="120" w:line="276" w:lineRule="auto"/>
        <w:ind w:left="284" w:hanging="284"/>
        <w:jc w:val="both"/>
        <w:rPr>
          <w:rFonts w:ascii="Arial" w:hAnsi="Arial" w:cs="Arial"/>
        </w:rPr>
      </w:pPr>
      <w:proofErr w:type="spellStart"/>
      <w:r w:rsidRPr="008C13EC">
        <w:rPr>
          <w:rFonts w:ascii="Arial" w:hAnsi="Arial" w:cs="Arial"/>
        </w:rPr>
        <w:t>Averett</w:t>
      </w:r>
      <w:proofErr w:type="spellEnd"/>
      <w:r w:rsidRPr="008C13EC">
        <w:rPr>
          <w:rFonts w:ascii="Arial" w:hAnsi="Arial" w:cs="Arial"/>
        </w:rPr>
        <w:t xml:space="preserve">, P., &amp; Jenkins, C. (2012). Review of the literature on older lesbians: Implications for education, practice, and research. </w:t>
      </w:r>
      <w:r w:rsidRPr="008C13EC">
        <w:rPr>
          <w:rFonts w:ascii="Arial" w:hAnsi="Arial" w:cs="Arial"/>
          <w:i/>
          <w:iCs/>
        </w:rPr>
        <w:t>Journal of Applied Gerontology</w:t>
      </w:r>
      <w:r w:rsidRPr="008C13EC">
        <w:rPr>
          <w:rFonts w:ascii="Arial" w:hAnsi="Arial" w:cs="Arial"/>
        </w:rPr>
        <w:t xml:space="preserve">, </w:t>
      </w:r>
      <w:r w:rsidRPr="008C13EC">
        <w:rPr>
          <w:rFonts w:ascii="Arial" w:hAnsi="Arial" w:cs="Arial"/>
          <w:iCs/>
        </w:rPr>
        <w:t>31</w:t>
      </w:r>
      <w:r w:rsidRPr="008C13EC">
        <w:rPr>
          <w:rFonts w:ascii="Arial" w:hAnsi="Arial" w:cs="Arial"/>
        </w:rPr>
        <w:t>(4), 537-561.</w:t>
      </w:r>
    </w:p>
    <w:p w14:paraId="0A32C2E6" w14:textId="77777777" w:rsidR="00835E72" w:rsidRPr="008C13EC" w:rsidRDefault="00835E72" w:rsidP="008C13EC">
      <w:pPr>
        <w:pStyle w:val="Figurecaption"/>
        <w:spacing w:before="0" w:after="120" w:line="276" w:lineRule="auto"/>
        <w:ind w:left="284" w:hanging="284"/>
        <w:jc w:val="both"/>
        <w:rPr>
          <w:rFonts w:ascii="Arial" w:hAnsi="Arial" w:cs="Arial"/>
        </w:rPr>
      </w:pPr>
      <w:proofErr w:type="spellStart"/>
      <w:r w:rsidRPr="008C13EC">
        <w:rPr>
          <w:rFonts w:ascii="Arial" w:hAnsi="Arial" w:cs="Arial"/>
        </w:rPr>
        <w:t>Averett</w:t>
      </w:r>
      <w:proofErr w:type="spellEnd"/>
      <w:r w:rsidRPr="008C13EC">
        <w:rPr>
          <w:rFonts w:ascii="Arial" w:hAnsi="Arial" w:cs="Arial"/>
        </w:rPr>
        <w:t xml:space="preserve">, P., </w:t>
      </w:r>
      <w:proofErr w:type="spellStart"/>
      <w:r w:rsidRPr="008C13EC">
        <w:rPr>
          <w:rFonts w:ascii="Arial" w:hAnsi="Arial" w:cs="Arial"/>
        </w:rPr>
        <w:t>Pylant</w:t>
      </w:r>
      <w:proofErr w:type="spellEnd"/>
      <w:r w:rsidRPr="008C13EC">
        <w:rPr>
          <w:rFonts w:ascii="Arial" w:hAnsi="Arial" w:cs="Arial"/>
        </w:rPr>
        <w:t xml:space="preserve">, J., Craft, K., &amp; Ricks, I. (2018). “I would do it again”: Past and present experiences of older lesbians. </w:t>
      </w:r>
      <w:r w:rsidRPr="008C13EC">
        <w:rPr>
          <w:rFonts w:ascii="Arial" w:hAnsi="Arial" w:cs="Arial"/>
          <w:i/>
          <w:iCs/>
        </w:rPr>
        <w:t>Journal of Women &amp; Aging</w:t>
      </w:r>
      <w:r w:rsidRPr="008C13EC">
        <w:rPr>
          <w:rFonts w:ascii="Arial" w:hAnsi="Arial" w:cs="Arial"/>
        </w:rPr>
        <w:t xml:space="preserve">, 1-15, 10.1080/08952841.2018.1549435 </w:t>
      </w:r>
    </w:p>
    <w:p w14:paraId="586BABFF" w14:textId="77777777" w:rsidR="00835E72" w:rsidRPr="008C13EC" w:rsidRDefault="00835E72" w:rsidP="008C13EC">
      <w:pPr>
        <w:spacing w:after="120" w:line="276" w:lineRule="auto"/>
        <w:ind w:left="284" w:hanging="284"/>
        <w:jc w:val="both"/>
        <w:rPr>
          <w:rFonts w:ascii="Arial" w:hAnsi="Arial" w:cs="Arial"/>
          <w:sz w:val="24"/>
          <w:szCs w:val="24"/>
        </w:rPr>
      </w:pPr>
      <w:proofErr w:type="spellStart"/>
      <w:r w:rsidRPr="008C13EC">
        <w:rPr>
          <w:rFonts w:ascii="Arial" w:hAnsi="Arial" w:cs="Arial"/>
          <w:sz w:val="24"/>
          <w:szCs w:val="24"/>
        </w:rPr>
        <w:t>Averett</w:t>
      </w:r>
      <w:proofErr w:type="spellEnd"/>
      <w:r w:rsidRPr="008C13EC">
        <w:rPr>
          <w:rFonts w:ascii="Arial" w:hAnsi="Arial" w:cs="Arial"/>
          <w:sz w:val="24"/>
          <w:szCs w:val="24"/>
        </w:rPr>
        <w:t xml:space="preserve">, P., Robinson, A., Jenkins, C., &amp; Yoon, I. (2014). “I want to know more about who we are”: New directions for research with older lesbians. </w:t>
      </w:r>
      <w:r w:rsidRPr="008C13EC">
        <w:rPr>
          <w:rFonts w:ascii="Arial" w:hAnsi="Arial" w:cs="Arial"/>
          <w:i/>
          <w:iCs/>
          <w:sz w:val="24"/>
          <w:szCs w:val="24"/>
        </w:rPr>
        <w:t>Journal of Gerontological Social Work</w:t>
      </w:r>
      <w:r w:rsidRPr="008C13EC">
        <w:rPr>
          <w:rFonts w:ascii="Arial" w:hAnsi="Arial" w:cs="Arial"/>
          <w:sz w:val="24"/>
          <w:szCs w:val="24"/>
        </w:rPr>
        <w:t xml:space="preserve">, </w:t>
      </w:r>
      <w:r w:rsidRPr="008C13EC">
        <w:rPr>
          <w:rFonts w:ascii="Arial" w:hAnsi="Arial" w:cs="Arial"/>
          <w:iCs/>
          <w:sz w:val="24"/>
          <w:szCs w:val="24"/>
        </w:rPr>
        <w:t>57</w:t>
      </w:r>
      <w:r w:rsidRPr="008C13EC">
        <w:rPr>
          <w:rFonts w:ascii="Arial" w:hAnsi="Arial" w:cs="Arial"/>
          <w:sz w:val="24"/>
          <w:szCs w:val="24"/>
        </w:rPr>
        <w:t>(2-4), 349-361.</w:t>
      </w:r>
    </w:p>
    <w:p w14:paraId="35B2498D" w14:textId="77777777" w:rsidR="00835E72" w:rsidRPr="008C13EC" w:rsidRDefault="00835E72" w:rsidP="008C13EC">
      <w:pPr>
        <w:pStyle w:val="Figurecaption"/>
        <w:spacing w:before="0" w:after="120" w:line="276" w:lineRule="auto"/>
        <w:ind w:left="284" w:hanging="284"/>
        <w:jc w:val="both"/>
        <w:rPr>
          <w:rFonts w:ascii="Arial" w:hAnsi="Arial" w:cs="Arial"/>
        </w:rPr>
      </w:pPr>
      <w:bookmarkStart w:id="79" w:name="_Hlk29478777"/>
      <w:bookmarkStart w:id="80" w:name="_Hlk29481634"/>
      <w:proofErr w:type="spellStart"/>
      <w:r w:rsidRPr="008C13EC">
        <w:rPr>
          <w:rFonts w:ascii="Arial" w:hAnsi="Arial" w:cs="Arial"/>
        </w:rPr>
        <w:t>Averett</w:t>
      </w:r>
      <w:proofErr w:type="spellEnd"/>
      <w:r w:rsidRPr="008C13EC">
        <w:rPr>
          <w:rFonts w:ascii="Arial" w:hAnsi="Arial" w:cs="Arial"/>
        </w:rPr>
        <w:t xml:space="preserve">, P., Yoon, I., &amp; Jenkins, C. (2011). Older lesbians: Experiences of aging, </w:t>
      </w:r>
      <w:proofErr w:type="gramStart"/>
      <w:r w:rsidRPr="008C13EC">
        <w:rPr>
          <w:rFonts w:ascii="Arial" w:hAnsi="Arial" w:cs="Arial"/>
        </w:rPr>
        <w:t>discrimination</w:t>
      </w:r>
      <w:proofErr w:type="gramEnd"/>
      <w:r w:rsidRPr="008C13EC">
        <w:rPr>
          <w:rFonts w:ascii="Arial" w:hAnsi="Arial" w:cs="Arial"/>
        </w:rPr>
        <w:t xml:space="preserve"> and resilience. </w:t>
      </w:r>
      <w:r w:rsidRPr="008C13EC">
        <w:rPr>
          <w:rFonts w:ascii="Arial" w:hAnsi="Arial" w:cs="Arial"/>
          <w:i/>
        </w:rPr>
        <w:t>Journal of Women &amp; Aging</w:t>
      </w:r>
      <w:r w:rsidRPr="008C13EC">
        <w:rPr>
          <w:rFonts w:ascii="Arial" w:hAnsi="Arial" w:cs="Arial"/>
        </w:rPr>
        <w:t xml:space="preserve">, 23(3), 216–232. </w:t>
      </w:r>
    </w:p>
    <w:p w14:paraId="13BC7FFD"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Bradford, J. B., Putney, J. M., Shepard, B. L., Sass, S. E., </w:t>
      </w:r>
      <w:proofErr w:type="spellStart"/>
      <w:r w:rsidRPr="008C13EC">
        <w:rPr>
          <w:rFonts w:ascii="Arial" w:hAnsi="Arial" w:cs="Arial"/>
          <w:sz w:val="24"/>
          <w:szCs w:val="24"/>
        </w:rPr>
        <w:t>Rudicel</w:t>
      </w:r>
      <w:proofErr w:type="spellEnd"/>
      <w:r w:rsidRPr="008C13EC">
        <w:rPr>
          <w:rFonts w:ascii="Arial" w:hAnsi="Arial" w:cs="Arial"/>
          <w:sz w:val="24"/>
          <w:szCs w:val="24"/>
        </w:rPr>
        <w:t xml:space="preserve">, S., Ladd, H., &amp; Cahill, S. (2016). Healthy aging in community for older lesbians. </w:t>
      </w:r>
      <w:r w:rsidRPr="008C13EC">
        <w:rPr>
          <w:rFonts w:ascii="Arial" w:hAnsi="Arial" w:cs="Arial"/>
          <w:i/>
          <w:iCs/>
          <w:sz w:val="24"/>
          <w:szCs w:val="24"/>
        </w:rPr>
        <w:t>LGBT health</w:t>
      </w:r>
      <w:r w:rsidRPr="008C13EC">
        <w:rPr>
          <w:rFonts w:ascii="Arial" w:hAnsi="Arial" w:cs="Arial"/>
          <w:sz w:val="24"/>
          <w:szCs w:val="24"/>
        </w:rPr>
        <w:t xml:space="preserve">, </w:t>
      </w:r>
      <w:r w:rsidRPr="008C13EC">
        <w:rPr>
          <w:rFonts w:ascii="Arial" w:hAnsi="Arial" w:cs="Arial"/>
          <w:iCs/>
          <w:sz w:val="24"/>
          <w:szCs w:val="24"/>
        </w:rPr>
        <w:t>3</w:t>
      </w:r>
      <w:r w:rsidRPr="008C13EC">
        <w:rPr>
          <w:rFonts w:ascii="Arial" w:hAnsi="Arial" w:cs="Arial"/>
          <w:sz w:val="24"/>
          <w:szCs w:val="24"/>
        </w:rPr>
        <w:t>(2), 109-115.</w:t>
      </w:r>
    </w:p>
    <w:bookmarkEnd w:id="79"/>
    <w:p w14:paraId="4186D79D"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Braun, V., Clarke, V., Hayfield, N., &amp; Terry, G. (2019). Thematic analysis. In P. Liamputtong (ed) </w:t>
      </w:r>
      <w:r w:rsidRPr="008C13EC">
        <w:rPr>
          <w:rFonts w:ascii="Arial" w:hAnsi="Arial" w:cs="Arial"/>
          <w:i/>
          <w:iCs/>
          <w:sz w:val="24"/>
          <w:szCs w:val="24"/>
        </w:rPr>
        <w:t>Handbook of Research Methods in Health Social Sciences</w:t>
      </w:r>
      <w:r w:rsidRPr="008C13EC">
        <w:rPr>
          <w:rFonts w:ascii="Arial" w:hAnsi="Arial" w:cs="Arial"/>
          <w:sz w:val="24"/>
          <w:szCs w:val="24"/>
        </w:rPr>
        <w:t>, 843-860. New York: Springer.</w:t>
      </w:r>
    </w:p>
    <w:p w14:paraId="6D0A7F8B" w14:textId="77777777" w:rsidR="00835E72" w:rsidRPr="008C13EC" w:rsidRDefault="00835E72" w:rsidP="008C13EC">
      <w:pPr>
        <w:spacing w:after="120" w:line="276" w:lineRule="auto"/>
        <w:ind w:left="284" w:hanging="284"/>
        <w:rPr>
          <w:rFonts w:ascii="Arial" w:hAnsi="Arial" w:cs="Arial"/>
          <w:sz w:val="24"/>
          <w:szCs w:val="24"/>
        </w:rPr>
      </w:pPr>
      <w:r w:rsidRPr="008C13EC">
        <w:rPr>
          <w:rFonts w:ascii="Arial" w:hAnsi="Arial" w:cs="Arial"/>
          <w:sz w:val="24"/>
          <w:szCs w:val="24"/>
        </w:rPr>
        <w:t>Britton, J. (2020). Being an insider and outsider: Whiteness as a key dimension of difference. </w:t>
      </w:r>
      <w:r w:rsidRPr="008C13EC">
        <w:rPr>
          <w:rFonts w:ascii="Arial" w:hAnsi="Arial" w:cs="Arial"/>
          <w:i/>
          <w:iCs/>
          <w:sz w:val="24"/>
          <w:szCs w:val="24"/>
        </w:rPr>
        <w:t>Qualitative Research</w:t>
      </w:r>
      <w:r w:rsidRPr="008C13EC">
        <w:rPr>
          <w:rFonts w:ascii="Arial" w:hAnsi="Arial" w:cs="Arial"/>
          <w:sz w:val="24"/>
          <w:szCs w:val="24"/>
        </w:rPr>
        <w:t>, </w:t>
      </w:r>
      <w:r w:rsidRPr="008C13EC">
        <w:rPr>
          <w:rFonts w:ascii="Arial" w:hAnsi="Arial" w:cs="Arial"/>
          <w:i/>
          <w:iCs/>
          <w:sz w:val="24"/>
          <w:szCs w:val="24"/>
        </w:rPr>
        <w:t>20</w:t>
      </w:r>
      <w:r w:rsidRPr="008C13EC">
        <w:rPr>
          <w:rFonts w:ascii="Arial" w:hAnsi="Arial" w:cs="Arial"/>
          <w:sz w:val="24"/>
          <w:szCs w:val="24"/>
        </w:rPr>
        <w:t>(3), 340-354.</w:t>
      </w:r>
    </w:p>
    <w:bookmarkEnd w:id="80"/>
    <w:p w14:paraId="46CBEBB6"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Butler, S. S. (2017). Older lesbians' experiences with home care: Varying levels of disclosure and discrimination. </w:t>
      </w:r>
      <w:r w:rsidRPr="008C13EC">
        <w:rPr>
          <w:rFonts w:ascii="Arial" w:hAnsi="Arial" w:cs="Arial"/>
          <w:i/>
          <w:iCs/>
          <w:sz w:val="24"/>
          <w:szCs w:val="24"/>
        </w:rPr>
        <w:t>Journal of Gay &amp; Lesbian Social Services</w:t>
      </w:r>
      <w:r w:rsidRPr="008C13EC">
        <w:rPr>
          <w:rFonts w:ascii="Arial" w:hAnsi="Arial" w:cs="Arial"/>
          <w:sz w:val="24"/>
          <w:szCs w:val="24"/>
        </w:rPr>
        <w:t xml:space="preserve">, </w:t>
      </w:r>
      <w:r w:rsidRPr="008C13EC">
        <w:rPr>
          <w:rFonts w:ascii="Arial" w:hAnsi="Arial" w:cs="Arial"/>
          <w:iCs/>
          <w:sz w:val="24"/>
          <w:szCs w:val="24"/>
        </w:rPr>
        <w:t>29</w:t>
      </w:r>
      <w:r w:rsidRPr="008C13EC">
        <w:rPr>
          <w:rFonts w:ascii="Arial" w:hAnsi="Arial" w:cs="Arial"/>
          <w:sz w:val="24"/>
          <w:szCs w:val="24"/>
        </w:rPr>
        <w:t>(4), 378-398.</w:t>
      </w:r>
    </w:p>
    <w:p w14:paraId="181E7478"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Butler, S. S. (2018). Older lesbians receiving home care: formal and informal dimensions of caregiving. </w:t>
      </w:r>
      <w:r w:rsidRPr="008C13EC">
        <w:rPr>
          <w:rFonts w:ascii="Arial" w:hAnsi="Arial" w:cs="Arial"/>
          <w:i/>
          <w:iCs/>
          <w:sz w:val="24"/>
          <w:szCs w:val="24"/>
        </w:rPr>
        <w:t>Journal of Women &amp; Aging</w:t>
      </w:r>
      <w:r w:rsidRPr="008C13EC">
        <w:rPr>
          <w:rFonts w:ascii="Arial" w:hAnsi="Arial" w:cs="Arial"/>
          <w:sz w:val="24"/>
          <w:szCs w:val="24"/>
        </w:rPr>
        <w:t xml:space="preserve">, </w:t>
      </w:r>
      <w:r w:rsidRPr="008C13EC">
        <w:rPr>
          <w:rFonts w:ascii="Arial" w:hAnsi="Arial" w:cs="Arial"/>
          <w:i/>
          <w:iCs/>
          <w:sz w:val="24"/>
          <w:szCs w:val="24"/>
        </w:rPr>
        <w:t>30</w:t>
      </w:r>
      <w:r w:rsidRPr="008C13EC">
        <w:rPr>
          <w:rFonts w:ascii="Arial" w:hAnsi="Arial" w:cs="Arial"/>
          <w:sz w:val="24"/>
          <w:szCs w:val="24"/>
        </w:rPr>
        <w:t>(2), 91-110.</w:t>
      </w:r>
    </w:p>
    <w:p w14:paraId="6366E0C8" w14:textId="77777777" w:rsidR="00835E72" w:rsidRPr="008C13EC" w:rsidRDefault="00835E72" w:rsidP="008C13EC">
      <w:pPr>
        <w:spacing w:after="120" w:line="276" w:lineRule="auto"/>
        <w:ind w:left="284" w:hanging="284"/>
        <w:rPr>
          <w:rFonts w:ascii="Arial" w:hAnsi="Arial" w:cs="Arial"/>
          <w:sz w:val="24"/>
          <w:szCs w:val="24"/>
        </w:rPr>
      </w:pPr>
      <w:r w:rsidRPr="008C13EC">
        <w:rPr>
          <w:rFonts w:ascii="Arial" w:hAnsi="Arial" w:cs="Arial"/>
          <w:sz w:val="24"/>
          <w:szCs w:val="24"/>
        </w:rPr>
        <w:t xml:space="preserve">Centre for Policy on Ageing (2013). </w:t>
      </w:r>
      <w:r w:rsidRPr="008C13EC">
        <w:rPr>
          <w:rFonts w:ascii="Arial" w:hAnsi="Arial" w:cs="Arial"/>
          <w:i/>
          <w:iCs/>
          <w:sz w:val="24"/>
          <w:szCs w:val="24"/>
        </w:rPr>
        <w:t>The ageing of the ethnic minority populations of England and Wales:  findings from the 2011 census</w:t>
      </w:r>
      <w:r w:rsidRPr="008C13EC">
        <w:rPr>
          <w:rFonts w:ascii="Arial" w:hAnsi="Arial" w:cs="Arial"/>
          <w:sz w:val="24"/>
          <w:szCs w:val="24"/>
        </w:rPr>
        <w:t>. London: Centre for Policy on Ageing.</w:t>
      </w:r>
    </w:p>
    <w:p w14:paraId="7CCA338A" w14:textId="77777777" w:rsidR="00835E72" w:rsidRPr="008C13EC" w:rsidRDefault="00835E72" w:rsidP="008C13EC">
      <w:pPr>
        <w:spacing w:after="120" w:line="276" w:lineRule="auto"/>
        <w:ind w:left="284" w:hanging="284"/>
        <w:jc w:val="both"/>
        <w:rPr>
          <w:rFonts w:ascii="Arial" w:hAnsi="Arial" w:cs="Arial"/>
          <w:sz w:val="24"/>
          <w:szCs w:val="24"/>
        </w:rPr>
      </w:pPr>
      <w:proofErr w:type="spellStart"/>
      <w:r w:rsidRPr="008C13EC">
        <w:rPr>
          <w:rFonts w:ascii="Arial" w:hAnsi="Arial" w:cs="Arial"/>
          <w:sz w:val="24"/>
          <w:szCs w:val="24"/>
        </w:rPr>
        <w:t>Colledge</w:t>
      </w:r>
      <w:proofErr w:type="spellEnd"/>
      <w:r w:rsidRPr="008C13EC">
        <w:rPr>
          <w:rFonts w:ascii="Arial" w:hAnsi="Arial" w:cs="Arial"/>
          <w:sz w:val="24"/>
          <w:szCs w:val="24"/>
        </w:rPr>
        <w:t xml:space="preserve"> L, Hickson F, Reid D and </w:t>
      </w:r>
      <w:proofErr w:type="spellStart"/>
      <w:r w:rsidRPr="008C13EC">
        <w:rPr>
          <w:rFonts w:ascii="Arial" w:hAnsi="Arial" w:cs="Arial"/>
          <w:sz w:val="24"/>
          <w:szCs w:val="24"/>
        </w:rPr>
        <w:t>Weatherburn</w:t>
      </w:r>
      <w:proofErr w:type="spellEnd"/>
      <w:r w:rsidRPr="008C13EC">
        <w:rPr>
          <w:rFonts w:ascii="Arial" w:hAnsi="Arial" w:cs="Arial"/>
          <w:sz w:val="24"/>
          <w:szCs w:val="24"/>
        </w:rPr>
        <w:t xml:space="preserve"> P (2015) Poorer mental health in UK bisexual women than lesbians: evidence from the UK 2007 Stonewall Women’s Health Survey. </w:t>
      </w:r>
      <w:r w:rsidRPr="008C13EC">
        <w:rPr>
          <w:rFonts w:ascii="Arial" w:hAnsi="Arial" w:cs="Arial"/>
          <w:i/>
          <w:sz w:val="24"/>
          <w:szCs w:val="24"/>
        </w:rPr>
        <w:t>Journal of Public Health</w:t>
      </w:r>
      <w:r w:rsidRPr="008C13EC">
        <w:rPr>
          <w:rFonts w:ascii="Arial" w:hAnsi="Arial" w:cs="Arial"/>
          <w:sz w:val="24"/>
          <w:szCs w:val="24"/>
        </w:rPr>
        <w:t xml:space="preserve"> 37, 427–437.</w:t>
      </w:r>
    </w:p>
    <w:p w14:paraId="742841FF" w14:textId="77777777" w:rsidR="00835E72" w:rsidRPr="008C13EC" w:rsidRDefault="00835E72" w:rsidP="008C13EC">
      <w:pPr>
        <w:pStyle w:val="Figurecaption"/>
        <w:spacing w:before="0" w:after="120" w:line="276" w:lineRule="auto"/>
        <w:ind w:left="284" w:hanging="284"/>
        <w:jc w:val="both"/>
        <w:rPr>
          <w:rFonts w:ascii="Arial" w:hAnsi="Arial" w:cs="Arial"/>
        </w:rPr>
      </w:pPr>
      <w:r w:rsidRPr="008C13EC">
        <w:rPr>
          <w:rFonts w:ascii="Arial" w:hAnsi="Arial" w:cs="Arial"/>
        </w:rPr>
        <w:lastRenderedPageBreak/>
        <w:t xml:space="preserve">Cronin, A. &amp; King, A. (2010) Power, </w:t>
      </w:r>
      <w:proofErr w:type="gramStart"/>
      <w:r w:rsidRPr="008C13EC">
        <w:rPr>
          <w:rFonts w:ascii="Arial" w:hAnsi="Arial" w:cs="Arial"/>
        </w:rPr>
        <w:t>Inequality</w:t>
      </w:r>
      <w:proofErr w:type="gramEnd"/>
      <w:r w:rsidRPr="008C13EC">
        <w:rPr>
          <w:rFonts w:ascii="Arial" w:hAnsi="Arial" w:cs="Arial"/>
        </w:rPr>
        <w:t xml:space="preserve"> and Identification: Exploring Diversity and Intersectionality amongst Older LGB Adults. </w:t>
      </w:r>
      <w:r w:rsidRPr="008C13EC">
        <w:rPr>
          <w:rFonts w:ascii="Arial" w:hAnsi="Arial" w:cs="Arial"/>
          <w:i/>
          <w:iCs/>
        </w:rPr>
        <w:t xml:space="preserve">Sociology, </w:t>
      </w:r>
      <w:r w:rsidRPr="008C13EC">
        <w:rPr>
          <w:rFonts w:ascii="Arial" w:hAnsi="Arial" w:cs="Arial"/>
        </w:rPr>
        <w:t xml:space="preserve">44, 876-892. </w:t>
      </w:r>
    </w:p>
    <w:p w14:paraId="4778C00F" w14:textId="77777777" w:rsidR="00835E72" w:rsidRPr="008C13EC" w:rsidRDefault="00835E72" w:rsidP="008C13EC">
      <w:pPr>
        <w:pStyle w:val="Figurecaption"/>
        <w:spacing w:before="0" w:after="120" w:line="276" w:lineRule="auto"/>
        <w:ind w:left="284" w:hanging="284"/>
        <w:jc w:val="both"/>
        <w:rPr>
          <w:rFonts w:ascii="Arial" w:hAnsi="Arial" w:cs="Arial"/>
        </w:rPr>
      </w:pPr>
      <w:r w:rsidRPr="008C13EC">
        <w:rPr>
          <w:rFonts w:ascii="Arial" w:hAnsi="Arial" w:cs="Arial"/>
        </w:rPr>
        <w:t xml:space="preserve">Cronin, A. (2006). Sexuality in gerontology: A heteronormative presence, a queer absence. In S.O. </w:t>
      </w:r>
      <w:proofErr w:type="spellStart"/>
      <w:r w:rsidRPr="008C13EC">
        <w:rPr>
          <w:rFonts w:ascii="Arial" w:hAnsi="Arial" w:cs="Arial"/>
        </w:rPr>
        <w:t>Daatland</w:t>
      </w:r>
      <w:proofErr w:type="spellEnd"/>
      <w:r w:rsidRPr="008C13EC">
        <w:rPr>
          <w:rFonts w:ascii="Arial" w:hAnsi="Arial" w:cs="Arial"/>
        </w:rPr>
        <w:t xml:space="preserve"> and S. Biggs (eds) </w:t>
      </w:r>
      <w:r w:rsidRPr="008C13EC">
        <w:rPr>
          <w:rFonts w:ascii="Arial" w:hAnsi="Arial" w:cs="Arial"/>
          <w:i/>
          <w:iCs/>
        </w:rPr>
        <w:t xml:space="preserve">Ageing and Diversity: Multiple Pathways &amp; Cultural Migrations, </w:t>
      </w:r>
      <w:r w:rsidRPr="008C13EC">
        <w:rPr>
          <w:rFonts w:ascii="Arial" w:hAnsi="Arial" w:cs="Arial"/>
        </w:rPr>
        <w:t xml:space="preserve">107-122. Bristol: Policy Press. </w:t>
      </w:r>
    </w:p>
    <w:p w14:paraId="7E6CD2FE" w14:textId="77777777" w:rsidR="00835E72" w:rsidRPr="008C13EC" w:rsidRDefault="00835E72" w:rsidP="008C13EC">
      <w:pPr>
        <w:spacing w:after="120" w:line="276" w:lineRule="auto"/>
        <w:ind w:left="284" w:hanging="284"/>
        <w:jc w:val="both"/>
        <w:rPr>
          <w:rFonts w:ascii="Arial" w:hAnsi="Arial" w:cs="Arial"/>
          <w:sz w:val="24"/>
          <w:szCs w:val="24"/>
        </w:rPr>
      </w:pPr>
      <w:r w:rsidRPr="008C13EC">
        <w:rPr>
          <w:rFonts w:ascii="Arial" w:hAnsi="Arial" w:cs="Arial"/>
          <w:sz w:val="24"/>
          <w:szCs w:val="24"/>
        </w:rPr>
        <w:t xml:space="preserve">Diamond, L.M. (2008). </w:t>
      </w:r>
      <w:r w:rsidRPr="008C13EC">
        <w:rPr>
          <w:rFonts w:ascii="Arial" w:hAnsi="Arial" w:cs="Arial"/>
          <w:i/>
          <w:iCs/>
          <w:sz w:val="24"/>
          <w:szCs w:val="24"/>
        </w:rPr>
        <w:t>Sexual Fluidity: Understanding Women’s Love and Desire</w:t>
      </w:r>
      <w:r w:rsidRPr="008C13EC">
        <w:rPr>
          <w:rFonts w:ascii="Arial" w:hAnsi="Arial" w:cs="Arial"/>
          <w:sz w:val="24"/>
          <w:szCs w:val="24"/>
        </w:rPr>
        <w:t xml:space="preserve">. Cambridge, MA: Harvard University Press. </w:t>
      </w:r>
    </w:p>
    <w:p w14:paraId="2FE7486B" w14:textId="77777777" w:rsidR="00835E72" w:rsidRPr="008C13EC" w:rsidRDefault="00835E72" w:rsidP="008C13EC">
      <w:pPr>
        <w:spacing w:after="120" w:line="276" w:lineRule="auto"/>
        <w:ind w:left="284" w:hanging="284"/>
        <w:jc w:val="both"/>
        <w:rPr>
          <w:rFonts w:ascii="Arial" w:hAnsi="Arial" w:cs="Arial"/>
          <w:sz w:val="24"/>
          <w:szCs w:val="24"/>
        </w:rPr>
      </w:pPr>
      <w:r w:rsidRPr="008C13EC">
        <w:rPr>
          <w:rFonts w:ascii="Arial" w:hAnsi="Arial" w:cs="Arial"/>
          <w:sz w:val="24"/>
          <w:szCs w:val="24"/>
        </w:rPr>
        <w:t xml:space="preserve">Eliason, M. J. (2015). Doing it for ourselves: Building communities for health education and support for older lesbian/bisexual women. </w:t>
      </w:r>
      <w:r w:rsidRPr="008C13EC">
        <w:rPr>
          <w:rFonts w:ascii="Arial" w:hAnsi="Arial" w:cs="Arial"/>
          <w:i/>
          <w:iCs/>
          <w:sz w:val="24"/>
          <w:szCs w:val="24"/>
        </w:rPr>
        <w:t>Journal of gay &amp; lesbian social services</w:t>
      </w:r>
      <w:r w:rsidRPr="008C13EC">
        <w:rPr>
          <w:rFonts w:ascii="Arial" w:hAnsi="Arial" w:cs="Arial"/>
          <w:sz w:val="24"/>
          <w:szCs w:val="24"/>
        </w:rPr>
        <w:t xml:space="preserve">, </w:t>
      </w:r>
      <w:r w:rsidRPr="008C13EC">
        <w:rPr>
          <w:rFonts w:ascii="Arial" w:hAnsi="Arial" w:cs="Arial"/>
          <w:i/>
          <w:iCs/>
          <w:sz w:val="24"/>
          <w:szCs w:val="24"/>
        </w:rPr>
        <w:t>27</w:t>
      </w:r>
      <w:r w:rsidRPr="008C13EC">
        <w:rPr>
          <w:rFonts w:ascii="Arial" w:hAnsi="Arial" w:cs="Arial"/>
          <w:sz w:val="24"/>
          <w:szCs w:val="24"/>
        </w:rPr>
        <w:t xml:space="preserve">(3), 326-349. </w:t>
      </w:r>
    </w:p>
    <w:p w14:paraId="56D20B4F" w14:textId="77777777" w:rsidR="00835E72" w:rsidRPr="008C13EC" w:rsidRDefault="00835E72" w:rsidP="008C13EC">
      <w:pPr>
        <w:spacing w:after="120" w:line="276" w:lineRule="auto"/>
        <w:ind w:left="284" w:hanging="284"/>
        <w:rPr>
          <w:rFonts w:ascii="Arial" w:hAnsi="Arial" w:cs="Arial"/>
          <w:sz w:val="24"/>
          <w:szCs w:val="24"/>
        </w:rPr>
      </w:pPr>
      <w:proofErr w:type="spellStart"/>
      <w:r w:rsidRPr="008C13EC">
        <w:rPr>
          <w:rFonts w:ascii="Arial" w:hAnsi="Arial" w:cs="Arial"/>
          <w:sz w:val="24"/>
          <w:szCs w:val="24"/>
        </w:rPr>
        <w:t>Fabbre</w:t>
      </w:r>
      <w:proofErr w:type="spellEnd"/>
      <w:r w:rsidRPr="008C13EC">
        <w:rPr>
          <w:rFonts w:ascii="Arial" w:hAnsi="Arial" w:cs="Arial"/>
          <w:sz w:val="24"/>
          <w:szCs w:val="24"/>
        </w:rPr>
        <w:t xml:space="preserve">, V. D., Jen, S., &amp; Fredriksen-Goldsen, K. (2019). The State of Theory in LGBTQ Aging: Implications for Gerontological Scholarship. </w:t>
      </w:r>
      <w:r w:rsidRPr="008C13EC">
        <w:rPr>
          <w:rFonts w:ascii="Arial" w:hAnsi="Arial" w:cs="Arial"/>
          <w:i/>
          <w:iCs/>
          <w:sz w:val="24"/>
          <w:szCs w:val="24"/>
        </w:rPr>
        <w:t>Research on Aging</w:t>
      </w:r>
      <w:r w:rsidRPr="008C13EC">
        <w:rPr>
          <w:rFonts w:ascii="Arial" w:hAnsi="Arial" w:cs="Arial"/>
          <w:sz w:val="24"/>
          <w:szCs w:val="24"/>
        </w:rPr>
        <w:t xml:space="preserve">, </w:t>
      </w:r>
      <w:r w:rsidRPr="008C13EC">
        <w:rPr>
          <w:rFonts w:ascii="Arial" w:hAnsi="Arial" w:cs="Arial"/>
          <w:i/>
          <w:iCs/>
          <w:sz w:val="24"/>
          <w:szCs w:val="24"/>
        </w:rPr>
        <w:t>41</w:t>
      </w:r>
      <w:r w:rsidRPr="008C13EC">
        <w:rPr>
          <w:rFonts w:ascii="Arial" w:hAnsi="Arial" w:cs="Arial"/>
          <w:sz w:val="24"/>
          <w:szCs w:val="24"/>
        </w:rPr>
        <w:t>(5), 495-518.</w:t>
      </w:r>
    </w:p>
    <w:p w14:paraId="5308B8C1" w14:textId="77777777" w:rsidR="00835E72" w:rsidRPr="008C13EC" w:rsidRDefault="00835E72" w:rsidP="008C13EC">
      <w:pPr>
        <w:spacing w:after="120" w:line="276" w:lineRule="auto"/>
        <w:ind w:left="284" w:hanging="284"/>
        <w:rPr>
          <w:rFonts w:ascii="Arial" w:hAnsi="Arial" w:cs="Arial"/>
          <w:sz w:val="24"/>
          <w:szCs w:val="24"/>
        </w:rPr>
      </w:pPr>
      <w:r w:rsidRPr="008C13EC">
        <w:rPr>
          <w:rFonts w:ascii="Arial" w:hAnsi="Arial" w:cs="Arial"/>
          <w:sz w:val="24"/>
          <w:szCs w:val="24"/>
        </w:rPr>
        <w:t xml:space="preserve">Fredriksen-Goldsen, K. I., Kim, H. J., </w:t>
      </w:r>
      <w:proofErr w:type="spellStart"/>
      <w:r w:rsidRPr="008C13EC">
        <w:rPr>
          <w:rFonts w:ascii="Arial" w:hAnsi="Arial" w:cs="Arial"/>
          <w:sz w:val="24"/>
          <w:szCs w:val="24"/>
        </w:rPr>
        <w:t>Barkan</w:t>
      </w:r>
      <w:proofErr w:type="spellEnd"/>
      <w:r w:rsidRPr="008C13EC">
        <w:rPr>
          <w:rFonts w:ascii="Arial" w:hAnsi="Arial" w:cs="Arial"/>
          <w:sz w:val="24"/>
          <w:szCs w:val="24"/>
        </w:rPr>
        <w:t xml:space="preserve">, S. E., Balsam, K. F., &amp; Mincer, S. L. (2010). Disparities in health-related quality of life: A comparison of lesbians and bisexual women. </w:t>
      </w:r>
      <w:r w:rsidRPr="008C13EC">
        <w:rPr>
          <w:rFonts w:ascii="Arial" w:hAnsi="Arial" w:cs="Arial"/>
          <w:i/>
          <w:iCs/>
          <w:sz w:val="24"/>
          <w:szCs w:val="24"/>
        </w:rPr>
        <w:t>American Journal of Public Health</w:t>
      </w:r>
      <w:r w:rsidRPr="008C13EC">
        <w:rPr>
          <w:rFonts w:ascii="Arial" w:hAnsi="Arial" w:cs="Arial"/>
          <w:sz w:val="24"/>
          <w:szCs w:val="24"/>
        </w:rPr>
        <w:t xml:space="preserve">, </w:t>
      </w:r>
      <w:r w:rsidRPr="008C13EC">
        <w:rPr>
          <w:rFonts w:ascii="Arial" w:hAnsi="Arial" w:cs="Arial"/>
          <w:i/>
          <w:iCs/>
          <w:sz w:val="24"/>
          <w:szCs w:val="24"/>
        </w:rPr>
        <w:t>100</w:t>
      </w:r>
      <w:r w:rsidRPr="008C13EC">
        <w:rPr>
          <w:rFonts w:ascii="Arial" w:hAnsi="Arial" w:cs="Arial"/>
          <w:sz w:val="24"/>
          <w:szCs w:val="24"/>
        </w:rPr>
        <w:t>(11), 2255-2261.</w:t>
      </w:r>
    </w:p>
    <w:p w14:paraId="10A4A2E7" w14:textId="77777777" w:rsidR="00835E72" w:rsidRPr="008C13EC" w:rsidRDefault="00835E72" w:rsidP="008C13EC">
      <w:pPr>
        <w:spacing w:after="120" w:line="276" w:lineRule="auto"/>
        <w:ind w:left="284" w:hanging="284"/>
        <w:rPr>
          <w:rFonts w:ascii="Arial" w:hAnsi="Arial" w:cs="Arial"/>
          <w:sz w:val="24"/>
          <w:szCs w:val="24"/>
        </w:rPr>
      </w:pPr>
      <w:proofErr w:type="spellStart"/>
      <w:r w:rsidRPr="008C13EC">
        <w:rPr>
          <w:rFonts w:ascii="Arial" w:hAnsi="Arial" w:cs="Arial"/>
          <w:sz w:val="24"/>
          <w:szCs w:val="24"/>
        </w:rPr>
        <w:t>Gamson</w:t>
      </w:r>
      <w:proofErr w:type="spellEnd"/>
      <w:r w:rsidRPr="008C13EC">
        <w:rPr>
          <w:rFonts w:ascii="Arial" w:hAnsi="Arial" w:cs="Arial"/>
          <w:sz w:val="24"/>
          <w:szCs w:val="24"/>
        </w:rPr>
        <w:t xml:space="preserve">, J. (1995). Must identity movements self-destruct? A queer dilemma. </w:t>
      </w:r>
      <w:r w:rsidRPr="008C13EC">
        <w:rPr>
          <w:rFonts w:ascii="Arial" w:hAnsi="Arial" w:cs="Arial"/>
          <w:i/>
          <w:iCs/>
          <w:sz w:val="24"/>
          <w:szCs w:val="24"/>
        </w:rPr>
        <w:t>Social problems</w:t>
      </w:r>
      <w:r w:rsidRPr="008C13EC">
        <w:rPr>
          <w:rFonts w:ascii="Arial" w:hAnsi="Arial" w:cs="Arial"/>
          <w:sz w:val="24"/>
          <w:szCs w:val="24"/>
        </w:rPr>
        <w:t xml:space="preserve">, </w:t>
      </w:r>
      <w:r w:rsidRPr="008C13EC">
        <w:rPr>
          <w:rFonts w:ascii="Arial" w:hAnsi="Arial" w:cs="Arial"/>
          <w:i/>
          <w:iCs/>
          <w:sz w:val="24"/>
          <w:szCs w:val="24"/>
        </w:rPr>
        <w:t>42</w:t>
      </w:r>
      <w:r w:rsidRPr="008C13EC">
        <w:rPr>
          <w:rFonts w:ascii="Arial" w:hAnsi="Arial" w:cs="Arial"/>
          <w:sz w:val="24"/>
          <w:szCs w:val="24"/>
        </w:rPr>
        <w:t>(3), 390-407.</w:t>
      </w:r>
    </w:p>
    <w:p w14:paraId="170A22C8" w14:textId="77777777" w:rsidR="00835E72" w:rsidRPr="008C13EC" w:rsidRDefault="00835E72" w:rsidP="008C13EC">
      <w:pPr>
        <w:spacing w:after="120" w:line="276" w:lineRule="auto"/>
        <w:ind w:left="284" w:hanging="284"/>
        <w:rPr>
          <w:rFonts w:ascii="Arial" w:hAnsi="Arial" w:cs="Arial"/>
          <w:sz w:val="24"/>
          <w:szCs w:val="24"/>
        </w:rPr>
      </w:pPr>
      <w:bookmarkStart w:id="81" w:name="_Hlk29482103"/>
      <w:proofErr w:type="spellStart"/>
      <w:r w:rsidRPr="008C13EC">
        <w:rPr>
          <w:rFonts w:ascii="Arial" w:hAnsi="Arial" w:cs="Arial"/>
          <w:sz w:val="24"/>
          <w:szCs w:val="24"/>
        </w:rPr>
        <w:t>Goldsen</w:t>
      </w:r>
      <w:proofErr w:type="spellEnd"/>
      <w:r w:rsidRPr="008C13EC">
        <w:rPr>
          <w:rFonts w:ascii="Arial" w:hAnsi="Arial" w:cs="Arial"/>
          <w:sz w:val="24"/>
          <w:szCs w:val="24"/>
        </w:rPr>
        <w:t xml:space="preserve">, K. I. F., Jen, S., &amp; </w:t>
      </w:r>
      <w:proofErr w:type="spellStart"/>
      <w:r w:rsidRPr="008C13EC">
        <w:rPr>
          <w:rFonts w:ascii="Arial" w:hAnsi="Arial" w:cs="Arial"/>
          <w:sz w:val="24"/>
          <w:szCs w:val="24"/>
        </w:rPr>
        <w:t>Muraco</w:t>
      </w:r>
      <w:proofErr w:type="spellEnd"/>
      <w:r w:rsidRPr="008C13EC">
        <w:rPr>
          <w:rFonts w:ascii="Arial" w:hAnsi="Arial" w:cs="Arial"/>
          <w:sz w:val="24"/>
          <w:szCs w:val="24"/>
        </w:rPr>
        <w:t xml:space="preserve">, A. (2019). Iridescent Life Course: LGBTQ Aging Research and Blueprint for the Future - A Systematic Review. </w:t>
      </w:r>
      <w:r w:rsidRPr="008C13EC">
        <w:rPr>
          <w:rFonts w:ascii="Arial" w:hAnsi="Arial" w:cs="Arial"/>
          <w:i/>
          <w:iCs/>
          <w:sz w:val="24"/>
          <w:szCs w:val="24"/>
        </w:rPr>
        <w:t>Gerontology</w:t>
      </w:r>
      <w:r w:rsidRPr="008C13EC">
        <w:rPr>
          <w:rFonts w:ascii="Arial" w:hAnsi="Arial" w:cs="Arial"/>
          <w:sz w:val="24"/>
          <w:szCs w:val="24"/>
        </w:rPr>
        <w:t xml:space="preserve">, </w:t>
      </w:r>
      <w:r w:rsidRPr="008C13EC">
        <w:rPr>
          <w:rFonts w:ascii="Arial" w:hAnsi="Arial" w:cs="Arial"/>
          <w:iCs/>
          <w:sz w:val="24"/>
          <w:szCs w:val="24"/>
        </w:rPr>
        <w:t>65</w:t>
      </w:r>
      <w:r w:rsidRPr="008C13EC">
        <w:rPr>
          <w:rFonts w:ascii="Arial" w:hAnsi="Arial" w:cs="Arial"/>
          <w:sz w:val="24"/>
          <w:szCs w:val="24"/>
        </w:rPr>
        <w:t>(3), 253-274.</w:t>
      </w:r>
    </w:p>
    <w:p w14:paraId="7AE5023C"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proofErr w:type="spellStart"/>
      <w:r w:rsidRPr="008C13EC">
        <w:rPr>
          <w:rFonts w:ascii="Arial" w:hAnsi="Arial" w:cs="Arial"/>
          <w:sz w:val="24"/>
          <w:szCs w:val="24"/>
        </w:rPr>
        <w:t>Grigorovich</w:t>
      </w:r>
      <w:proofErr w:type="spellEnd"/>
      <w:r w:rsidRPr="008C13EC">
        <w:rPr>
          <w:rFonts w:ascii="Arial" w:hAnsi="Arial" w:cs="Arial"/>
          <w:sz w:val="24"/>
          <w:szCs w:val="24"/>
        </w:rPr>
        <w:t xml:space="preserve">, A. (2013). Long-term care for older lesbian and bisexual women: An analysis of current research and policy. </w:t>
      </w:r>
      <w:r w:rsidRPr="008C13EC">
        <w:rPr>
          <w:rFonts w:ascii="Arial" w:hAnsi="Arial" w:cs="Arial"/>
          <w:i/>
          <w:iCs/>
          <w:sz w:val="24"/>
          <w:szCs w:val="24"/>
        </w:rPr>
        <w:t>Social Work in Public Health</w:t>
      </w:r>
      <w:r w:rsidRPr="008C13EC">
        <w:rPr>
          <w:rFonts w:ascii="Arial" w:hAnsi="Arial" w:cs="Arial"/>
          <w:sz w:val="24"/>
          <w:szCs w:val="24"/>
        </w:rPr>
        <w:t xml:space="preserve">, </w:t>
      </w:r>
      <w:r w:rsidRPr="008C13EC">
        <w:rPr>
          <w:rFonts w:ascii="Arial" w:hAnsi="Arial" w:cs="Arial"/>
          <w:iCs/>
          <w:sz w:val="24"/>
          <w:szCs w:val="24"/>
        </w:rPr>
        <w:t>28</w:t>
      </w:r>
      <w:r w:rsidRPr="008C13EC">
        <w:rPr>
          <w:rFonts w:ascii="Arial" w:hAnsi="Arial" w:cs="Arial"/>
          <w:sz w:val="24"/>
          <w:szCs w:val="24"/>
        </w:rPr>
        <w:t>(6), 596-606.</w:t>
      </w:r>
    </w:p>
    <w:p w14:paraId="3E939EC0"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proofErr w:type="spellStart"/>
      <w:r w:rsidRPr="008C13EC">
        <w:rPr>
          <w:rFonts w:ascii="Arial" w:hAnsi="Arial" w:cs="Arial"/>
          <w:sz w:val="24"/>
          <w:szCs w:val="24"/>
        </w:rPr>
        <w:t>Grigorovich</w:t>
      </w:r>
      <w:proofErr w:type="spellEnd"/>
      <w:r w:rsidRPr="008C13EC">
        <w:rPr>
          <w:rFonts w:ascii="Arial" w:hAnsi="Arial" w:cs="Arial"/>
          <w:sz w:val="24"/>
          <w:szCs w:val="24"/>
        </w:rPr>
        <w:t xml:space="preserve">, A. (2015). Negotiating sexuality in home care settings: older lesbians and bisexual women's experiences. </w:t>
      </w:r>
      <w:r w:rsidRPr="008C13EC">
        <w:rPr>
          <w:rFonts w:ascii="Arial" w:hAnsi="Arial" w:cs="Arial"/>
          <w:i/>
          <w:iCs/>
          <w:sz w:val="24"/>
          <w:szCs w:val="24"/>
        </w:rPr>
        <w:t>Culture, Health &amp; Sexuality</w:t>
      </w:r>
      <w:r w:rsidRPr="008C13EC">
        <w:rPr>
          <w:rFonts w:ascii="Arial" w:hAnsi="Arial" w:cs="Arial"/>
          <w:sz w:val="24"/>
          <w:szCs w:val="24"/>
        </w:rPr>
        <w:t xml:space="preserve">, </w:t>
      </w:r>
      <w:r w:rsidRPr="008C13EC">
        <w:rPr>
          <w:rFonts w:ascii="Arial" w:hAnsi="Arial" w:cs="Arial"/>
          <w:iCs/>
          <w:sz w:val="24"/>
          <w:szCs w:val="24"/>
        </w:rPr>
        <w:t>17</w:t>
      </w:r>
      <w:r w:rsidRPr="008C13EC">
        <w:rPr>
          <w:rFonts w:ascii="Arial" w:hAnsi="Arial" w:cs="Arial"/>
          <w:sz w:val="24"/>
          <w:szCs w:val="24"/>
        </w:rPr>
        <w:t>(8), 947-961.</w:t>
      </w:r>
    </w:p>
    <w:p w14:paraId="403DF568"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proofErr w:type="spellStart"/>
      <w:r w:rsidRPr="008C13EC">
        <w:rPr>
          <w:rFonts w:ascii="Arial" w:hAnsi="Arial" w:cs="Arial"/>
          <w:sz w:val="24"/>
          <w:szCs w:val="24"/>
        </w:rPr>
        <w:t>Grigorovich</w:t>
      </w:r>
      <w:proofErr w:type="spellEnd"/>
      <w:r w:rsidRPr="008C13EC">
        <w:rPr>
          <w:rFonts w:ascii="Arial" w:hAnsi="Arial" w:cs="Arial"/>
          <w:sz w:val="24"/>
          <w:szCs w:val="24"/>
        </w:rPr>
        <w:t xml:space="preserve">, A. (2016). The meaning of quality of care in home care settings: </w:t>
      </w:r>
      <w:proofErr w:type="gramStart"/>
      <w:r w:rsidRPr="008C13EC">
        <w:rPr>
          <w:rFonts w:ascii="Arial" w:hAnsi="Arial" w:cs="Arial"/>
          <w:sz w:val="24"/>
          <w:szCs w:val="24"/>
        </w:rPr>
        <w:t>Older</w:t>
      </w:r>
      <w:proofErr w:type="gramEnd"/>
      <w:r w:rsidRPr="008C13EC">
        <w:rPr>
          <w:rFonts w:ascii="Arial" w:hAnsi="Arial" w:cs="Arial"/>
          <w:sz w:val="24"/>
          <w:szCs w:val="24"/>
        </w:rPr>
        <w:t xml:space="preserve"> lesbian and bisexual women's perspectives. </w:t>
      </w:r>
      <w:r w:rsidRPr="008C13EC">
        <w:rPr>
          <w:rFonts w:ascii="Arial" w:hAnsi="Arial" w:cs="Arial"/>
          <w:i/>
          <w:iCs/>
          <w:sz w:val="24"/>
          <w:szCs w:val="24"/>
        </w:rPr>
        <w:t>Scandinavian journal of caring sciences</w:t>
      </w:r>
      <w:r w:rsidRPr="008C13EC">
        <w:rPr>
          <w:rFonts w:ascii="Arial" w:hAnsi="Arial" w:cs="Arial"/>
          <w:sz w:val="24"/>
          <w:szCs w:val="24"/>
        </w:rPr>
        <w:t xml:space="preserve">, </w:t>
      </w:r>
      <w:r w:rsidRPr="008C13EC">
        <w:rPr>
          <w:rFonts w:ascii="Arial" w:hAnsi="Arial" w:cs="Arial"/>
          <w:iCs/>
          <w:sz w:val="24"/>
          <w:szCs w:val="24"/>
        </w:rPr>
        <w:t>30</w:t>
      </w:r>
      <w:r w:rsidRPr="008C13EC">
        <w:rPr>
          <w:rFonts w:ascii="Arial" w:hAnsi="Arial" w:cs="Arial"/>
          <w:sz w:val="24"/>
          <w:szCs w:val="24"/>
        </w:rPr>
        <w:t>(1), 108-116.</w:t>
      </w:r>
    </w:p>
    <w:p w14:paraId="23FC5F77"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Halperin, D. M. (2009). ‘Thirteen Ways of Looking at a Bisexual.’ </w:t>
      </w:r>
      <w:r w:rsidRPr="008C13EC">
        <w:rPr>
          <w:rFonts w:ascii="Arial" w:hAnsi="Arial" w:cs="Arial"/>
          <w:i/>
          <w:iCs/>
          <w:sz w:val="24"/>
          <w:szCs w:val="24"/>
        </w:rPr>
        <w:t>Journal of Bisexuality</w:t>
      </w:r>
      <w:r w:rsidRPr="008C13EC">
        <w:rPr>
          <w:rFonts w:ascii="Arial" w:hAnsi="Arial" w:cs="Arial"/>
          <w:sz w:val="24"/>
          <w:szCs w:val="24"/>
        </w:rPr>
        <w:t xml:space="preserve">, 9(3-4): 451-455. </w:t>
      </w:r>
    </w:p>
    <w:p w14:paraId="23E7130D"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Harding, S. G. (Ed.). (2004). </w:t>
      </w:r>
      <w:r w:rsidRPr="008C13EC">
        <w:rPr>
          <w:rFonts w:ascii="Arial" w:hAnsi="Arial" w:cs="Arial"/>
          <w:i/>
          <w:iCs/>
          <w:sz w:val="24"/>
          <w:szCs w:val="24"/>
        </w:rPr>
        <w:t>The Feminist Standpoint Theory Reader: Intellectual and political controversies</w:t>
      </w:r>
      <w:r w:rsidRPr="008C13EC">
        <w:rPr>
          <w:rFonts w:ascii="Arial" w:hAnsi="Arial" w:cs="Arial"/>
          <w:sz w:val="24"/>
          <w:szCs w:val="24"/>
        </w:rPr>
        <w:t>. Psychology Press.</w:t>
      </w:r>
    </w:p>
    <w:p w14:paraId="72D2A3C0"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Hubbard, P. (2013). Kissing is not a universal right: Sexuality, </w:t>
      </w:r>
      <w:proofErr w:type="gramStart"/>
      <w:r w:rsidRPr="008C13EC">
        <w:rPr>
          <w:rFonts w:ascii="Arial" w:hAnsi="Arial" w:cs="Arial"/>
          <w:sz w:val="24"/>
          <w:szCs w:val="24"/>
        </w:rPr>
        <w:t>law</w:t>
      </w:r>
      <w:proofErr w:type="gramEnd"/>
      <w:r w:rsidRPr="008C13EC">
        <w:rPr>
          <w:rFonts w:ascii="Arial" w:hAnsi="Arial" w:cs="Arial"/>
          <w:sz w:val="24"/>
          <w:szCs w:val="24"/>
        </w:rPr>
        <w:t xml:space="preserve"> and the scales of citizenship. </w:t>
      </w:r>
      <w:proofErr w:type="spellStart"/>
      <w:r w:rsidRPr="008C13EC">
        <w:rPr>
          <w:rFonts w:ascii="Arial" w:hAnsi="Arial" w:cs="Arial"/>
          <w:i/>
          <w:iCs/>
          <w:sz w:val="24"/>
          <w:szCs w:val="24"/>
        </w:rPr>
        <w:t>Geoforum</w:t>
      </w:r>
      <w:proofErr w:type="spellEnd"/>
      <w:r w:rsidRPr="008C13EC">
        <w:rPr>
          <w:rFonts w:ascii="Arial" w:hAnsi="Arial" w:cs="Arial"/>
          <w:sz w:val="24"/>
          <w:szCs w:val="24"/>
        </w:rPr>
        <w:t xml:space="preserve">, </w:t>
      </w:r>
      <w:r w:rsidRPr="008C13EC">
        <w:rPr>
          <w:rFonts w:ascii="Arial" w:hAnsi="Arial" w:cs="Arial"/>
          <w:iCs/>
          <w:sz w:val="24"/>
          <w:szCs w:val="24"/>
        </w:rPr>
        <w:t>49</w:t>
      </w:r>
      <w:r w:rsidRPr="008C13EC">
        <w:rPr>
          <w:rFonts w:ascii="Arial" w:hAnsi="Arial" w:cs="Arial"/>
          <w:sz w:val="24"/>
          <w:szCs w:val="24"/>
        </w:rPr>
        <w:t>, 224-232.</w:t>
      </w:r>
    </w:p>
    <w:p w14:paraId="15E0E846"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Hughes, M., &amp; </w:t>
      </w:r>
      <w:proofErr w:type="spellStart"/>
      <w:r w:rsidRPr="008C13EC">
        <w:rPr>
          <w:rFonts w:ascii="Arial" w:hAnsi="Arial" w:cs="Arial"/>
          <w:sz w:val="24"/>
          <w:szCs w:val="24"/>
        </w:rPr>
        <w:t>Kentlyn</w:t>
      </w:r>
      <w:proofErr w:type="spellEnd"/>
      <w:r w:rsidRPr="008C13EC">
        <w:rPr>
          <w:rFonts w:ascii="Arial" w:hAnsi="Arial" w:cs="Arial"/>
          <w:sz w:val="24"/>
          <w:szCs w:val="24"/>
        </w:rPr>
        <w:t xml:space="preserve">, S. (2015). Older lesbians and work in the Australian health and aged care sector. </w:t>
      </w:r>
      <w:r w:rsidRPr="008C13EC">
        <w:rPr>
          <w:rFonts w:ascii="Arial" w:hAnsi="Arial" w:cs="Arial"/>
          <w:i/>
          <w:iCs/>
          <w:sz w:val="24"/>
          <w:szCs w:val="24"/>
        </w:rPr>
        <w:t>Journal of lesbian studies</w:t>
      </w:r>
      <w:r w:rsidRPr="008C13EC">
        <w:rPr>
          <w:rFonts w:ascii="Arial" w:hAnsi="Arial" w:cs="Arial"/>
          <w:sz w:val="24"/>
          <w:szCs w:val="24"/>
        </w:rPr>
        <w:t xml:space="preserve">, </w:t>
      </w:r>
      <w:r w:rsidRPr="008C13EC">
        <w:rPr>
          <w:rFonts w:ascii="Arial" w:hAnsi="Arial" w:cs="Arial"/>
          <w:iCs/>
          <w:sz w:val="24"/>
          <w:szCs w:val="24"/>
        </w:rPr>
        <w:t>19</w:t>
      </w:r>
      <w:r w:rsidRPr="008C13EC">
        <w:rPr>
          <w:rFonts w:ascii="Arial" w:hAnsi="Arial" w:cs="Arial"/>
          <w:sz w:val="24"/>
          <w:szCs w:val="24"/>
        </w:rPr>
        <w:t>(1), 62-72.</w:t>
      </w:r>
    </w:p>
    <w:p w14:paraId="703B9214" w14:textId="77777777" w:rsidR="00835E72" w:rsidRPr="008C13EC" w:rsidRDefault="00835E72" w:rsidP="008C13EC">
      <w:pPr>
        <w:spacing w:after="120" w:line="276" w:lineRule="auto"/>
        <w:ind w:left="284" w:hanging="284"/>
        <w:jc w:val="both"/>
        <w:rPr>
          <w:rFonts w:ascii="Arial" w:hAnsi="Arial" w:cs="Arial"/>
          <w:sz w:val="24"/>
          <w:szCs w:val="24"/>
        </w:rPr>
      </w:pPr>
      <w:r w:rsidRPr="008C13EC">
        <w:rPr>
          <w:rFonts w:ascii="Arial" w:hAnsi="Arial" w:cs="Arial"/>
          <w:sz w:val="24"/>
          <w:szCs w:val="24"/>
        </w:rPr>
        <w:lastRenderedPageBreak/>
        <w:t xml:space="preserve">Jen, S. (2019). Ambivalence in labels, freedom in lives: </w:t>
      </w:r>
      <w:proofErr w:type="gramStart"/>
      <w:r w:rsidRPr="008C13EC">
        <w:rPr>
          <w:rFonts w:ascii="Arial" w:hAnsi="Arial" w:cs="Arial"/>
          <w:sz w:val="24"/>
          <w:szCs w:val="24"/>
        </w:rPr>
        <w:t>Older</w:t>
      </w:r>
      <w:proofErr w:type="gramEnd"/>
      <w:r w:rsidRPr="008C13EC">
        <w:rPr>
          <w:rFonts w:ascii="Arial" w:hAnsi="Arial" w:cs="Arial"/>
          <w:sz w:val="24"/>
          <w:szCs w:val="24"/>
        </w:rPr>
        <w:t xml:space="preserve"> women’s discursive constructions of their bisexual identities. </w:t>
      </w:r>
      <w:r w:rsidRPr="008C13EC">
        <w:rPr>
          <w:rFonts w:ascii="Arial" w:hAnsi="Arial" w:cs="Arial"/>
          <w:i/>
          <w:iCs/>
          <w:sz w:val="24"/>
          <w:szCs w:val="24"/>
        </w:rPr>
        <w:t>Journal of Bisexuality</w:t>
      </w:r>
      <w:r w:rsidRPr="008C13EC">
        <w:rPr>
          <w:rFonts w:ascii="Arial" w:hAnsi="Arial" w:cs="Arial"/>
          <w:sz w:val="24"/>
          <w:szCs w:val="24"/>
        </w:rPr>
        <w:t xml:space="preserve">, </w:t>
      </w:r>
      <w:r w:rsidRPr="008C13EC">
        <w:rPr>
          <w:rFonts w:ascii="Arial" w:hAnsi="Arial" w:cs="Arial"/>
          <w:iCs/>
          <w:sz w:val="24"/>
          <w:szCs w:val="24"/>
        </w:rPr>
        <w:t>19</w:t>
      </w:r>
      <w:r w:rsidRPr="008C13EC">
        <w:rPr>
          <w:rFonts w:ascii="Arial" w:hAnsi="Arial" w:cs="Arial"/>
          <w:sz w:val="24"/>
          <w:szCs w:val="24"/>
        </w:rPr>
        <w:t>(3), 386-413.</w:t>
      </w:r>
    </w:p>
    <w:bookmarkEnd w:id="81"/>
    <w:p w14:paraId="38600280" w14:textId="77777777" w:rsidR="00835E72" w:rsidRPr="008C13EC" w:rsidRDefault="00835E72" w:rsidP="008C13EC">
      <w:pPr>
        <w:spacing w:after="120" w:line="276" w:lineRule="auto"/>
        <w:ind w:left="284" w:hanging="284"/>
        <w:jc w:val="both"/>
        <w:rPr>
          <w:rFonts w:ascii="Arial" w:hAnsi="Arial" w:cs="Arial"/>
          <w:sz w:val="24"/>
          <w:szCs w:val="24"/>
        </w:rPr>
      </w:pPr>
      <w:r w:rsidRPr="008C13EC">
        <w:rPr>
          <w:rFonts w:ascii="Arial" w:hAnsi="Arial" w:cs="Arial"/>
          <w:sz w:val="24"/>
          <w:szCs w:val="24"/>
        </w:rPr>
        <w:t xml:space="preserve">Jenkins, C. L., Edmundson, A., </w:t>
      </w:r>
      <w:proofErr w:type="spellStart"/>
      <w:r w:rsidRPr="008C13EC">
        <w:rPr>
          <w:rFonts w:ascii="Arial" w:hAnsi="Arial" w:cs="Arial"/>
          <w:sz w:val="24"/>
          <w:szCs w:val="24"/>
        </w:rPr>
        <w:t>Averett</w:t>
      </w:r>
      <w:proofErr w:type="spellEnd"/>
      <w:r w:rsidRPr="008C13EC">
        <w:rPr>
          <w:rFonts w:ascii="Arial" w:hAnsi="Arial" w:cs="Arial"/>
          <w:sz w:val="24"/>
          <w:szCs w:val="24"/>
        </w:rPr>
        <w:t xml:space="preserve">, P., &amp; Yoon, I. (2014). Older lesbians and bereavement: Experiencing the loss of a partner. </w:t>
      </w:r>
      <w:r w:rsidRPr="008C13EC">
        <w:rPr>
          <w:rFonts w:ascii="Arial" w:hAnsi="Arial" w:cs="Arial"/>
          <w:i/>
          <w:iCs/>
          <w:sz w:val="24"/>
          <w:szCs w:val="24"/>
        </w:rPr>
        <w:t>Journal of Gerontological Social Work</w:t>
      </w:r>
      <w:r w:rsidRPr="008C13EC">
        <w:rPr>
          <w:rFonts w:ascii="Arial" w:hAnsi="Arial" w:cs="Arial"/>
          <w:sz w:val="24"/>
          <w:szCs w:val="24"/>
        </w:rPr>
        <w:t xml:space="preserve">, </w:t>
      </w:r>
      <w:r w:rsidRPr="008C13EC">
        <w:rPr>
          <w:rFonts w:ascii="Arial" w:hAnsi="Arial" w:cs="Arial"/>
          <w:iCs/>
          <w:sz w:val="24"/>
          <w:szCs w:val="24"/>
        </w:rPr>
        <w:t>57</w:t>
      </w:r>
      <w:r w:rsidRPr="008C13EC">
        <w:rPr>
          <w:rFonts w:ascii="Arial" w:hAnsi="Arial" w:cs="Arial"/>
          <w:sz w:val="24"/>
          <w:szCs w:val="24"/>
        </w:rPr>
        <w:t>(2-4), 273-287.</w:t>
      </w:r>
    </w:p>
    <w:p w14:paraId="564CBE71" w14:textId="77777777" w:rsidR="00835E72" w:rsidRPr="008C13EC" w:rsidRDefault="00835E72" w:rsidP="008C13EC">
      <w:pPr>
        <w:spacing w:after="120" w:line="276" w:lineRule="auto"/>
        <w:ind w:left="284" w:hanging="284"/>
        <w:jc w:val="both"/>
        <w:rPr>
          <w:rFonts w:ascii="Arial" w:hAnsi="Arial" w:cs="Arial"/>
          <w:sz w:val="24"/>
          <w:szCs w:val="24"/>
        </w:rPr>
      </w:pPr>
      <w:r w:rsidRPr="008C13EC">
        <w:rPr>
          <w:rFonts w:ascii="Arial" w:hAnsi="Arial" w:cs="Arial"/>
          <w:sz w:val="24"/>
          <w:szCs w:val="24"/>
        </w:rPr>
        <w:t xml:space="preserve">Kim, H. J., &amp; Fredriksen-Goldsen, K. I. (2012). Hispanic lesbians and bisexual women at heightened risk or health disparities. </w:t>
      </w:r>
      <w:r w:rsidRPr="008C13EC">
        <w:rPr>
          <w:rFonts w:ascii="Arial" w:hAnsi="Arial" w:cs="Arial"/>
          <w:i/>
          <w:iCs/>
          <w:sz w:val="24"/>
          <w:szCs w:val="24"/>
        </w:rPr>
        <w:t>American Journal of Public Health</w:t>
      </w:r>
      <w:r w:rsidRPr="008C13EC">
        <w:rPr>
          <w:rFonts w:ascii="Arial" w:hAnsi="Arial" w:cs="Arial"/>
          <w:sz w:val="24"/>
          <w:szCs w:val="24"/>
        </w:rPr>
        <w:t xml:space="preserve">, </w:t>
      </w:r>
      <w:r w:rsidRPr="008C13EC">
        <w:rPr>
          <w:rFonts w:ascii="Arial" w:hAnsi="Arial" w:cs="Arial"/>
          <w:iCs/>
          <w:sz w:val="24"/>
          <w:szCs w:val="24"/>
        </w:rPr>
        <w:t>102</w:t>
      </w:r>
      <w:r w:rsidRPr="008C13EC">
        <w:rPr>
          <w:rFonts w:ascii="Arial" w:hAnsi="Arial" w:cs="Arial"/>
          <w:sz w:val="24"/>
          <w:szCs w:val="24"/>
        </w:rPr>
        <w:t>(1), e9-e15.</w:t>
      </w:r>
    </w:p>
    <w:p w14:paraId="5932DC00" w14:textId="77777777" w:rsidR="00835E72" w:rsidRPr="008C13EC" w:rsidRDefault="00835E72" w:rsidP="008C13EC">
      <w:pPr>
        <w:spacing w:after="120" w:line="276" w:lineRule="auto"/>
        <w:ind w:left="284" w:hanging="284"/>
        <w:rPr>
          <w:rFonts w:ascii="Arial" w:hAnsi="Arial" w:cs="Arial"/>
          <w:sz w:val="24"/>
          <w:szCs w:val="24"/>
          <w:shd w:val="clear" w:color="auto" w:fill="FFFFFF"/>
        </w:rPr>
      </w:pPr>
      <w:r w:rsidRPr="008C13EC">
        <w:rPr>
          <w:rFonts w:ascii="Arial" w:hAnsi="Arial" w:cs="Arial"/>
          <w:sz w:val="24"/>
          <w:szCs w:val="24"/>
          <w:shd w:val="clear" w:color="auto" w:fill="FFFFFF"/>
        </w:rPr>
        <w:t xml:space="preserve">King, A., </w:t>
      </w:r>
      <w:proofErr w:type="spellStart"/>
      <w:r w:rsidRPr="008C13EC">
        <w:rPr>
          <w:rFonts w:ascii="Arial" w:hAnsi="Arial" w:cs="Arial"/>
          <w:sz w:val="24"/>
          <w:szCs w:val="24"/>
          <w:shd w:val="clear" w:color="auto" w:fill="FFFFFF"/>
        </w:rPr>
        <w:t>Almack</w:t>
      </w:r>
      <w:proofErr w:type="spellEnd"/>
      <w:r w:rsidRPr="008C13EC">
        <w:rPr>
          <w:rFonts w:ascii="Arial" w:hAnsi="Arial" w:cs="Arial"/>
          <w:sz w:val="24"/>
          <w:szCs w:val="24"/>
          <w:shd w:val="clear" w:color="auto" w:fill="FFFFFF"/>
        </w:rPr>
        <w:t xml:space="preserve">, K., Suen, Y. T., &amp; Westwood, S. (Eds.). (2018). </w:t>
      </w:r>
      <w:r w:rsidRPr="008C13EC">
        <w:rPr>
          <w:rFonts w:ascii="Arial" w:hAnsi="Arial" w:cs="Arial"/>
          <w:i/>
          <w:iCs/>
          <w:sz w:val="24"/>
          <w:szCs w:val="24"/>
        </w:rPr>
        <w:t>Older Lesbian, Gay, Bisexual and Trans People: Minding the Knowledge Gaps</w:t>
      </w:r>
      <w:r w:rsidRPr="008C13EC">
        <w:rPr>
          <w:rFonts w:ascii="Arial" w:hAnsi="Arial" w:cs="Arial"/>
          <w:sz w:val="24"/>
          <w:szCs w:val="24"/>
          <w:shd w:val="clear" w:color="auto" w:fill="FFFFFF"/>
        </w:rPr>
        <w:t>. Abingdon: Routledge.</w:t>
      </w:r>
    </w:p>
    <w:p w14:paraId="0F2EDBDF"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Kitzinger, Celia (1987). </w:t>
      </w:r>
      <w:r w:rsidRPr="008C13EC">
        <w:rPr>
          <w:rFonts w:ascii="Arial" w:hAnsi="Arial" w:cs="Arial"/>
          <w:i/>
          <w:iCs/>
          <w:sz w:val="24"/>
          <w:szCs w:val="24"/>
        </w:rPr>
        <w:t>The Social Construction of Lesbianism</w:t>
      </w:r>
      <w:r w:rsidRPr="008C13EC">
        <w:rPr>
          <w:rFonts w:ascii="Arial" w:hAnsi="Arial" w:cs="Arial"/>
          <w:sz w:val="24"/>
          <w:szCs w:val="24"/>
        </w:rPr>
        <w:t xml:space="preserve">. London: Sage. </w:t>
      </w:r>
    </w:p>
    <w:p w14:paraId="13B5B4C2" w14:textId="77777777" w:rsidR="001B7B9C" w:rsidRPr="008C13EC" w:rsidRDefault="001B7B9C" w:rsidP="008C13EC">
      <w:pPr>
        <w:autoSpaceDE w:val="0"/>
        <w:autoSpaceDN w:val="0"/>
        <w:adjustRightInd w:val="0"/>
        <w:spacing w:after="120" w:line="276" w:lineRule="auto"/>
        <w:ind w:left="284" w:hanging="284"/>
        <w:jc w:val="both"/>
        <w:rPr>
          <w:rFonts w:ascii="Arial" w:hAnsi="Arial" w:cs="Arial"/>
          <w:sz w:val="24"/>
          <w:szCs w:val="24"/>
        </w:rPr>
      </w:pPr>
      <w:bookmarkStart w:id="82" w:name="_Hlk29480389"/>
      <w:proofErr w:type="spellStart"/>
      <w:r w:rsidRPr="008C13EC">
        <w:rPr>
          <w:rFonts w:ascii="Arial" w:hAnsi="Arial" w:cs="Arial"/>
          <w:sz w:val="24"/>
          <w:szCs w:val="24"/>
        </w:rPr>
        <w:t>Muraco</w:t>
      </w:r>
      <w:proofErr w:type="spellEnd"/>
      <w:r w:rsidRPr="008C13EC">
        <w:rPr>
          <w:rFonts w:ascii="Arial" w:hAnsi="Arial" w:cs="Arial"/>
          <w:sz w:val="24"/>
          <w:szCs w:val="24"/>
        </w:rPr>
        <w:t xml:space="preserve">, A., Putney, J., </w:t>
      </w:r>
      <w:proofErr w:type="spellStart"/>
      <w:r w:rsidRPr="008C13EC">
        <w:rPr>
          <w:rFonts w:ascii="Arial" w:hAnsi="Arial" w:cs="Arial"/>
          <w:sz w:val="24"/>
          <w:szCs w:val="24"/>
        </w:rPr>
        <w:t>Shiu</w:t>
      </w:r>
      <w:proofErr w:type="spellEnd"/>
      <w:r w:rsidRPr="008C13EC">
        <w:rPr>
          <w:rFonts w:ascii="Arial" w:hAnsi="Arial" w:cs="Arial"/>
          <w:sz w:val="24"/>
          <w:szCs w:val="24"/>
        </w:rPr>
        <w:t xml:space="preserve">, C., &amp; Fredriksen-Goldsen, K. I. (2018). Lifesaving in every way: The role of companion animals in the lives of older lesbian, gay, bisexual, and transgender adults </w:t>
      </w:r>
      <w:proofErr w:type="gramStart"/>
      <w:r w:rsidRPr="008C13EC">
        <w:rPr>
          <w:rFonts w:ascii="Arial" w:hAnsi="Arial" w:cs="Arial"/>
          <w:sz w:val="24"/>
          <w:szCs w:val="24"/>
        </w:rPr>
        <w:t>age</w:t>
      </w:r>
      <w:proofErr w:type="gramEnd"/>
      <w:r w:rsidRPr="008C13EC">
        <w:rPr>
          <w:rFonts w:ascii="Arial" w:hAnsi="Arial" w:cs="Arial"/>
          <w:sz w:val="24"/>
          <w:szCs w:val="24"/>
        </w:rPr>
        <w:t xml:space="preserve"> 50 and over. </w:t>
      </w:r>
      <w:r w:rsidRPr="008C13EC">
        <w:rPr>
          <w:rFonts w:ascii="Arial" w:hAnsi="Arial" w:cs="Arial"/>
          <w:i/>
          <w:iCs/>
          <w:sz w:val="24"/>
          <w:szCs w:val="24"/>
        </w:rPr>
        <w:t>Research on aging</w:t>
      </w:r>
      <w:r w:rsidRPr="008C13EC">
        <w:rPr>
          <w:rFonts w:ascii="Arial" w:hAnsi="Arial" w:cs="Arial"/>
          <w:sz w:val="24"/>
          <w:szCs w:val="24"/>
        </w:rPr>
        <w:t>, </w:t>
      </w:r>
      <w:r w:rsidRPr="008C13EC">
        <w:rPr>
          <w:rFonts w:ascii="Arial" w:hAnsi="Arial" w:cs="Arial"/>
          <w:i/>
          <w:iCs/>
          <w:sz w:val="24"/>
          <w:szCs w:val="24"/>
        </w:rPr>
        <w:t>40</w:t>
      </w:r>
      <w:r w:rsidRPr="008C13EC">
        <w:rPr>
          <w:rFonts w:ascii="Arial" w:hAnsi="Arial" w:cs="Arial"/>
          <w:sz w:val="24"/>
          <w:szCs w:val="24"/>
        </w:rPr>
        <w:t>(9), 859-882.</w:t>
      </w:r>
    </w:p>
    <w:p w14:paraId="3CE4398A"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proofErr w:type="spellStart"/>
      <w:r w:rsidRPr="008C13EC">
        <w:rPr>
          <w:rFonts w:ascii="Arial" w:hAnsi="Arial" w:cs="Arial"/>
          <w:sz w:val="24"/>
          <w:szCs w:val="24"/>
        </w:rPr>
        <w:t>Parslow</w:t>
      </w:r>
      <w:proofErr w:type="spellEnd"/>
      <w:r w:rsidRPr="008C13EC">
        <w:rPr>
          <w:rFonts w:ascii="Arial" w:hAnsi="Arial" w:cs="Arial"/>
          <w:sz w:val="24"/>
          <w:szCs w:val="24"/>
        </w:rPr>
        <w:t xml:space="preserve">, O., and Hegarty, P. (2013) </w:t>
      </w:r>
      <w:bookmarkEnd w:id="82"/>
      <w:r w:rsidRPr="008C13EC">
        <w:rPr>
          <w:rFonts w:ascii="Arial" w:hAnsi="Arial" w:cs="Arial"/>
          <w:sz w:val="24"/>
          <w:szCs w:val="24"/>
        </w:rPr>
        <w:t xml:space="preserve">Who cares? UK lesbian caregivers in a heterosexual world. </w:t>
      </w:r>
      <w:r w:rsidRPr="008C13EC">
        <w:rPr>
          <w:rFonts w:ascii="Arial" w:hAnsi="Arial" w:cs="Arial"/>
          <w:i/>
          <w:sz w:val="24"/>
          <w:szCs w:val="24"/>
        </w:rPr>
        <w:t>Women’s Studies International Forum</w:t>
      </w:r>
      <w:r w:rsidRPr="008C13EC">
        <w:rPr>
          <w:rFonts w:ascii="Arial" w:hAnsi="Arial" w:cs="Arial"/>
          <w:sz w:val="24"/>
          <w:szCs w:val="24"/>
        </w:rPr>
        <w:t xml:space="preserve"> 40, 78–86.</w:t>
      </w:r>
    </w:p>
    <w:p w14:paraId="1A802C6A" w14:textId="77777777" w:rsidR="001B7B9C" w:rsidRPr="008C13EC" w:rsidRDefault="001B7B9C"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Putney, J. M. (2014). Older lesbian adults’ psychological well-being: The significance of pets. </w:t>
      </w:r>
      <w:r w:rsidRPr="008C13EC">
        <w:rPr>
          <w:rFonts w:ascii="Arial" w:hAnsi="Arial" w:cs="Arial"/>
          <w:i/>
          <w:iCs/>
          <w:sz w:val="24"/>
          <w:szCs w:val="24"/>
        </w:rPr>
        <w:t>Journal of Gay &amp; Lesbian Social Services</w:t>
      </w:r>
      <w:r w:rsidRPr="008C13EC">
        <w:rPr>
          <w:rFonts w:ascii="Arial" w:hAnsi="Arial" w:cs="Arial"/>
          <w:sz w:val="24"/>
          <w:szCs w:val="24"/>
        </w:rPr>
        <w:t>, </w:t>
      </w:r>
      <w:r w:rsidRPr="008C13EC">
        <w:rPr>
          <w:rFonts w:ascii="Arial" w:hAnsi="Arial" w:cs="Arial"/>
          <w:i/>
          <w:iCs/>
          <w:sz w:val="24"/>
          <w:szCs w:val="24"/>
        </w:rPr>
        <w:t>26</w:t>
      </w:r>
      <w:r w:rsidRPr="008C13EC">
        <w:rPr>
          <w:rFonts w:ascii="Arial" w:hAnsi="Arial" w:cs="Arial"/>
          <w:sz w:val="24"/>
          <w:szCs w:val="24"/>
        </w:rPr>
        <w:t>(1), 1-17.</w:t>
      </w:r>
    </w:p>
    <w:p w14:paraId="4234AAB6"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Richardson, D. (2004). Locating sexualities: From here to normality. </w:t>
      </w:r>
      <w:r w:rsidRPr="008C13EC">
        <w:rPr>
          <w:rFonts w:ascii="Arial" w:hAnsi="Arial" w:cs="Arial"/>
          <w:i/>
          <w:iCs/>
          <w:sz w:val="24"/>
          <w:szCs w:val="24"/>
        </w:rPr>
        <w:t>Sexualities</w:t>
      </w:r>
      <w:r w:rsidRPr="008C13EC">
        <w:rPr>
          <w:rFonts w:ascii="Arial" w:hAnsi="Arial" w:cs="Arial"/>
          <w:sz w:val="24"/>
          <w:szCs w:val="24"/>
        </w:rPr>
        <w:t xml:space="preserve">, </w:t>
      </w:r>
      <w:r w:rsidRPr="008C13EC">
        <w:rPr>
          <w:rFonts w:ascii="Arial" w:hAnsi="Arial" w:cs="Arial"/>
          <w:i/>
          <w:iCs/>
          <w:sz w:val="24"/>
          <w:szCs w:val="24"/>
        </w:rPr>
        <w:t>7</w:t>
      </w:r>
      <w:r w:rsidRPr="008C13EC">
        <w:rPr>
          <w:rFonts w:ascii="Arial" w:hAnsi="Arial" w:cs="Arial"/>
          <w:sz w:val="24"/>
          <w:szCs w:val="24"/>
        </w:rPr>
        <w:t>(4), 391-411.</w:t>
      </w:r>
    </w:p>
    <w:p w14:paraId="7985D78A"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bookmarkStart w:id="83" w:name="_Hlk30330204"/>
      <w:r w:rsidRPr="008C13EC">
        <w:rPr>
          <w:rFonts w:ascii="Arial" w:hAnsi="Arial" w:cs="Arial"/>
          <w:sz w:val="24"/>
          <w:szCs w:val="24"/>
        </w:rPr>
        <w:t xml:space="preserve">Robson, C., &amp; </w:t>
      </w:r>
      <w:proofErr w:type="spellStart"/>
      <w:r w:rsidRPr="008C13EC">
        <w:rPr>
          <w:rFonts w:ascii="Arial" w:hAnsi="Arial" w:cs="Arial"/>
          <w:sz w:val="24"/>
          <w:szCs w:val="24"/>
        </w:rPr>
        <w:t>Sumara</w:t>
      </w:r>
      <w:proofErr w:type="spellEnd"/>
      <w:r w:rsidRPr="008C13EC">
        <w:rPr>
          <w:rFonts w:ascii="Arial" w:hAnsi="Arial" w:cs="Arial"/>
          <w:sz w:val="24"/>
          <w:szCs w:val="24"/>
        </w:rPr>
        <w:t>, D. (2015).</w:t>
      </w:r>
      <w:bookmarkEnd w:id="83"/>
      <w:r w:rsidRPr="008C13EC">
        <w:rPr>
          <w:rFonts w:ascii="Arial" w:hAnsi="Arial" w:cs="Arial"/>
          <w:sz w:val="24"/>
          <w:szCs w:val="24"/>
        </w:rPr>
        <w:t xml:space="preserve"> Silence, death, and d/discourse: Critical literary practices with lesbian seniors. </w:t>
      </w:r>
      <w:r w:rsidRPr="008C13EC">
        <w:rPr>
          <w:rFonts w:ascii="Arial" w:hAnsi="Arial" w:cs="Arial"/>
          <w:i/>
          <w:iCs/>
          <w:sz w:val="24"/>
          <w:szCs w:val="24"/>
        </w:rPr>
        <w:t>Journal of lesbian studies</w:t>
      </w:r>
      <w:r w:rsidRPr="008C13EC">
        <w:rPr>
          <w:rFonts w:ascii="Arial" w:hAnsi="Arial" w:cs="Arial"/>
          <w:sz w:val="24"/>
          <w:szCs w:val="24"/>
        </w:rPr>
        <w:t xml:space="preserve">, </w:t>
      </w:r>
      <w:r w:rsidRPr="008C13EC">
        <w:rPr>
          <w:rFonts w:ascii="Arial" w:hAnsi="Arial" w:cs="Arial"/>
          <w:i/>
          <w:iCs/>
          <w:sz w:val="24"/>
          <w:szCs w:val="24"/>
        </w:rPr>
        <w:t>19</w:t>
      </w:r>
      <w:r w:rsidRPr="008C13EC">
        <w:rPr>
          <w:rFonts w:ascii="Arial" w:hAnsi="Arial" w:cs="Arial"/>
          <w:sz w:val="24"/>
          <w:szCs w:val="24"/>
        </w:rPr>
        <w:t>(1), 27-34.</w:t>
      </w:r>
    </w:p>
    <w:p w14:paraId="1EAAB7A8" w14:textId="77777777" w:rsidR="00835E72" w:rsidRPr="008C13EC" w:rsidRDefault="00835E72" w:rsidP="008C13EC">
      <w:pPr>
        <w:spacing w:after="120" w:line="276" w:lineRule="auto"/>
        <w:ind w:left="284" w:hanging="284"/>
        <w:jc w:val="both"/>
        <w:rPr>
          <w:rFonts w:ascii="Arial" w:hAnsi="Arial" w:cs="Arial"/>
          <w:sz w:val="24"/>
          <w:szCs w:val="24"/>
        </w:rPr>
      </w:pPr>
      <w:r w:rsidRPr="008C13EC">
        <w:rPr>
          <w:rFonts w:ascii="Arial" w:hAnsi="Arial" w:cs="Arial"/>
          <w:sz w:val="24"/>
          <w:szCs w:val="24"/>
        </w:rPr>
        <w:t xml:space="preserve">Rosenfeld, D. (2003). </w:t>
      </w:r>
      <w:r w:rsidRPr="008C13EC">
        <w:rPr>
          <w:rFonts w:ascii="Arial" w:hAnsi="Arial" w:cs="Arial"/>
          <w:i/>
          <w:iCs/>
          <w:sz w:val="24"/>
          <w:szCs w:val="24"/>
        </w:rPr>
        <w:t xml:space="preserve">The Changing of the Guard: Lesbian and Gay Elders, Identity and Social Change. </w:t>
      </w:r>
      <w:r w:rsidRPr="008C13EC">
        <w:rPr>
          <w:rFonts w:ascii="Arial" w:hAnsi="Arial" w:cs="Arial"/>
          <w:sz w:val="24"/>
          <w:szCs w:val="24"/>
        </w:rPr>
        <w:t xml:space="preserve">Philadelphia: Temple University Press. </w:t>
      </w:r>
    </w:p>
    <w:p w14:paraId="16545883" w14:textId="77777777" w:rsidR="00835E72" w:rsidRPr="008C13EC" w:rsidRDefault="00835E72" w:rsidP="008C13EC">
      <w:pPr>
        <w:spacing w:after="120" w:line="276" w:lineRule="auto"/>
        <w:ind w:left="284" w:hanging="284"/>
        <w:jc w:val="both"/>
        <w:rPr>
          <w:rFonts w:ascii="Arial" w:hAnsi="Arial" w:cs="Arial"/>
          <w:sz w:val="24"/>
          <w:szCs w:val="24"/>
        </w:rPr>
      </w:pPr>
      <w:proofErr w:type="spellStart"/>
      <w:r w:rsidRPr="008C13EC">
        <w:rPr>
          <w:rFonts w:ascii="Arial" w:hAnsi="Arial" w:cs="Arial"/>
          <w:sz w:val="24"/>
          <w:szCs w:val="24"/>
        </w:rPr>
        <w:t>Seelman</w:t>
      </w:r>
      <w:proofErr w:type="spellEnd"/>
      <w:r w:rsidRPr="008C13EC">
        <w:rPr>
          <w:rFonts w:ascii="Arial" w:hAnsi="Arial" w:cs="Arial"/>
          <w:sz w:val="24"/>
          <w:szCs w:val="24"/>
        </w:rPr>
        <w:t xml:space="preserve">, K. L., Adams, M. A., &amp; </w:t>
      </w:r>
      <w:proofErr w:type="spellStart"/>
      <w:r w:rsidRPr="008C13EC">
        <w:rPr>
          <w:rFonts w:ascii="Arial" w:hAnsi="Arial" w:cs="Arial"/>
          <w:sz w:val="24"/>
          <w:szCs w:val="24"/>
        </w:rPr>
        <w:t>Poteat</w:t>
      </w:r>
      <w:proofErr w:type="spellEnd"/>
      <w:r w:rsidRPr="008C13EC">
        <w:rPr>
          <w:rFonts w:ascii="Arial" w:hAnsi="Arial" w:cs="Arial"/>
          <w:sz w:val="24"/>
          <w:szCs w:val="24"/>
        </w:rPr>
        <w:t xml:space="preserve">, T. (2017). Interventions for healthy aging among mature Black lesbians: Recommendations gathered through community-based research. </w:t>
      </w:r>
      <w:r w:rsidRPr="008C13EC">
        <w:rPr>
          <w:rFonts w:ascii="Arial" w:hAnsi="Arial" w:cs="Arial"/>
          <w:i/>
          <w:iCs/>
          <w:sz w:val="24"/>
          <w:szCs w:val="24"/>
        </w:rPr>
        <w:t>Journal of Women &amp; Aging</w:t>
      </w:r>
      <w:r w:rsidRPr="008C13EC">
        <w:rPr>
          <w:rFonts w:ascii="Arial" w:hAnsi="Arial" w:cs="Arial"/>
          <w:sz w:val="24"/>
          <w:szCs w:val="24"/>
        </w:rPr>
        <w:t xml:space="preserve">, </w:t>
      </w:r>
      <w:r w:rsidRPr="008C13EC">
        <w:rPr>
          <w:rFonts w:ascii="Arial" w:hAnsi="Arial" w:cs="Arial"/>
          <w:iCs/>
          <w:sz w:val="24"/>
          <w:szCs w:val="24"/>
        </w:rPr>
        <w:t>29</w:t>
      </w:r>
      <w:r w:rsidRPr="008C13EC">
        <w:rPr>
          <w:rFonts w:ascii="Arial" w:hAnsi="Arial" w:cs="Arial"/>
          <w:sz w:val="24"/>
          <w:szCs w:val="24"/>
        </w:rPr>
        <w:t>(6), 530-542.</w:t>
      </w:r>
    </w:p>
    <w:p w14:paraId="3CD46112" w14:textId="77777777" w:rsidR="00835E72" w:rsidRPr="008C13EC" w:rsidRDefault="00835E72" w:rsidP="008C13EC">
      <w:pPr>
        <w:spacing w:after="120" w:line="276" w:lineRule="auto"/>
        <w:ind w:left="284" w:hanging="284"/>
        <w:rPr>
          <w:rFonts w:ascii="Arial" w:hAnsi="Arial" w:cs="Arial"/>
          <w:sz w:val="24"/>
          <w:szCs w:val="24"/>
        </w:rPr>
      </w:pPr>
      <w:r w:rsidRPr="008C13EC">
        <w:rPr>
          <w:rFonts w:ascii="Arial" w:hAnsi="Arial" w:cs="Arial"/>
          <w:sz w:val="24"/>
          <w:szCs w:val="24"/>
        </w:rPr>
        <w:t>Smart, A., &amp; Harrison, E. (2017). The under-representation of minority ethnic groups in UK medical research. </w:t>
      </w:r>
      <w:r w:rsidRPr="008C13EC">
        <w:rPr>
          <w:rFonts w:ascii="Arial" w:hAnsi="Arial" w:cs="Arial"/>
          <w:i/>
          <w:iCs/>
          <w:sz w:val="24"/>
          <w:szCs w:val="24"/>
        </w:rPr>
        <w:t>Ethnicity &amp; health</w:t>
      </w:r>
      <w:r w:rsidRPr="008C13EC">
        <w:rPr>
          <w:rFonts w:ascii="Arial" w:hAnsi="Arial" w:cs="Arial"/>
          <w:sz w:val="24"/>
          <w:szCs w:val="24"/>
        </w:rPr>
        <w:t>, </w:t>
      </w:r>
      <w:r w:rsidRPr="008C13EC">
        <w:rPr>
          <w:rFonts w:ascii="Arial" w:hAnsi="Arial" w:cs="Arial"/>
          <w:i/>
          <w:iCs/>
          <w:sz w:val="24"/>
          <w:szCs w:val="24"/>
        </w:rPr>
        <w:t>22</w:t>
      </w:r>
      <w:r w:rsidRPr="008C13EC">
        <w:rPr>
          <w:rFonts w:ascii="Arial" w:hAnsi="Arial" w:cs="Arial"/>
          <w:sz w:val="24"/>
          <w:szCs w:val="24"/>
        </w:rPr>
        <w:t>(1), 65-82.</w:t>
      </w:r>
    </w:p>
    <w:p w14:paraId="3A9CD451" w14:textId="77777777" w:rsidR="00835E72" w:rsidRPr="008C13EC" w:rsidRDefault="00835E72" w:rsidP="008C13EC">
      <w:pPr>
        <w:pStyle w:val="Figurecaption"/>
        <w:spacing w:before="0" w:after="120" w:line="276" w:lineRule="auto"/>
        <w:ind w:left="284" w:hanging="284"/>
        <w:jc w:val="both"/>
        <w:rPr>
          <w:rFonts w:ascii="Arial" w:hAnsi="Arial" w:cs="Arial"/>
        </w:rPr>
      </w:pPr>
      <w:bookmarkStart w:id="84" w:name="_Hlk29488952"/>
      <w:r w:rsidRPr="008C13EC">
        <w:rPr>
          <w:rFonts w:ascii="Arial" w:hAnsi="Arial" w:cs="Arial"/>
        </w:rPr>
        <w:t xml:space="preserve">Stacey, M., </w:t>
      </w:r>
      <w:proofErr w:type="spellStart"/>
      <w:r w:rsidRPr="008C13EC">
        <w:rPr>
          <w:rFonts w:ascii="Arial" w:hAnsi="Arial" w:cs="Arial"/>
        </w:rPr>
        <w:t>Averett</w:t>
      </w:r>
      <w:proofErr w:type="spellEnd"/>
      <w:r w:rsidRPr="008C13EC">
        <w:rPr>
          <w:rFonts w:ascii="Arial" w:hAnsi="Arial" w:cs="Arial"/>
        </w:rPr>
        <w:t>, P., &amp; Knox, B. (2018</w:t>
      </w:r>
      <w:bookmarkEnd w:id="84"/>
      <w:r w:rsidRPr="008C13EC">
        <w:rPr>
          <w:rFonts w:ascii="Arial" w:hAnsi="Arial" w:cs="Arial"/>
        </w:rPr>
        <w:t xml:space="preserve">). An exploration of victimization in the older lesbian population. </w:t>
      </w:r>
      <w:r w:rsidRPr="008C13EC">
        <w:rPr>
          <w:rFonts w:ascii="Arial" w:hAnsi="Arial" w:cs="Arial"/>
          <w:i/>
          <w:iCs/>
        </w:rPr>
        <w:t>Victims &amp; Offenders</w:t>
      </w:r>
      <w:r w:rsidRPr="008C13EC">
        <w:rPr>
          <w:rFonts w:ascii="Arial" w:hAnsi="Arial" w:cs="Arial"/>
        </w:rPr>
        <w:t xml:space="preserve">, </w:t>
      </w:r>
      <w:r w:rsidRPr="008C13EC">
        <w:rPr>
          <w:rFonts w:ascii="Arial" w:hAnsi="Arial" w:cs="Arial"/>
          <w:iCs/>
        </w:rPr>
        <w:t>13</w:t>
      </w:r>
      <w:r w:rsidRPr="008C13EC">
        <w:rPr>
          <w:rFonts w:ascii="Arial" w:hAnsi="Arial" w:cs="Arial"/>
        </w:rPr>
        <w:t>(5), 693-710.</w:t>
      </w:r>
    </w:p>
    <w:p w14:paraId="2D8A0D08" w14:textId="77777777" w:rsidR="00835E72" w:rsidRPr="008C13EC" w:rsidRDefault="00835E72" w:rsidP="008C13EC">
      <w:pPr>
        <w:spacing w:after="120" w:line="276" w:lineRule="auto"/>
        <w:ind w:left="284" w:hanging="284"/>
        <w:rPr>
          <w:rFonts w:ascii="Arial" w:hAnsi="Arial" w:cs="Arial"/>
          <w:sz w:val="24"/>
          <w:szCs w:val="24"/>
        </w:rPr>
      </w:pPr>
      <w:r w:rsidRPr="008C13EC">
        <w:rPr>
          <w:rFonts w:ascii="Arial" w:hAnsi="Arial" w:cs="Arial"/>
          <w:color w:val="222222"/>
          <w:sz w:val="24"/>
          <w:szCs w:val="24"/>
          <w:shd w:val="clear" w:color="auto" w:fill="FFFFFF"/>
        </w:rPr>
        <w:t xml:space="preserve">Stonewall (2020) LGBT in Britain - Home and Communities Report. London: Stonewall: </w:t>
      </w:r>
      <w:hyperlink r:id="rId22" w:history="1">
        <w:r w:rsidRPr="008C13EC">
          <w:rPr>
            <w:rStyle w:val="Hyperlink"/>
            <w:rFonts w:ascii="Arial" w:hAnsi="Arial" w:cs="Arial"/>
            <w:sz w:val="24"/>
            <w:szCs w:val="24"/>
          </w:rPr>
          <w:t>lgbt_in_britain_home_and_communities.pdf (stonewall.org.uk)</w:t>
        </w:r>
      </w:hyperlink>
      <w:r w:rsidRPr="008C13EC">
        <w:rPr>
          <w:rFonts w:ascii="Arial" w:hAnsi="Arial" w:cs="Arial"/>
          <w:sz w:val="24"/>
          <w:szCs w:val="24"/>
        </w:rPr>
        <w:t xml:space="preserve"> </w:t>
      </w:r>
    </w:p>
    <w:p w14:paraId="2422AB13" w14:textId="77777777" w:rsidR="00835E72" w:rsidRPr="008C13EC" w:rsidRDefault="00835E72" w:rsidP="008C13EC">
      <w:pPr>
        <w:spacing w:after="120" w:line="276" w:lineRule="auto"/>
        <w:ind w:left="284" w:hanging="284"/>
        <w:rPr>
          <w:rFonts w:ascii="Arial" w:hAnsi="Arial" w:cs="Arial"/>
          <w:color w:val="222222"/>
          <w:sz w:val="24"/>
          <w:szCs w:val="24"/>
          <w:shd w:val="clear" w:color="auto" w:fill="FFFFFF"/>
        </w:rPr>
      </w:pPr>
      <w:r w:rsidRPr="008C13EC">
        <w:rPr>
          <w:rFonts w:ascii="Arial" w:hAnsi="Arial" w:cs="Arial"/>
          <w:color w:val="222222"/>
          <w:sz w:val="24"/>
          <w:szCs w:val="24"/>
          <w:shd w:val="clear" w:color="auto" w:fill="FFFFFF"/>
        </w:rPr>
        <w:t xml:space="preserve">Toze, M., Fish, J., </w:t>
      </w:r>
      <w:proofErr w:type="spellStart"/>
      <w:r w:rsidRPr="008C13EC">
        <w:rPr>
          <w:rFonts w:ascii="Arial" w:hAnsi="Arial" w:cs="Arial"/>
          <w:color w:val="222222"/>
          <w:sz w:val="24"/>
          <w:szCs w:val="24"/>
          <w:shd w:val="clear" w:color="auto" w:fill="FFFFFF"/>
        </w:rPr>
        <w:t>Hafford-Letchfield</w:t>
      </w:r>
      <w:proofErr w:type="spellEnd"/>
      <w:r w:rsidRPr="008C13EC">
        <w:rPr>
          <w:rFonts w:ascii="Arial" w:hAnsi="Arial" w:cs="Arial"/>
          <w:color w:val="222222"/>
          <w:sz w:val="24"/>
          <w:szCs w:val="24"/>
          <w:shd w:val="clear" w:color="auto" w:fill="FFFFFF"/>
        </w:rPr>
        <w:t xml:space="preserve">, T., &amp; </w:t>
      </w:r>
      <w:proofErr w:type="spellStart"/>
      <w:r w:rsidRPr="008C13EC">
        <w:rPr>
          <w:rFonts w:ascii="Arial" w:hAnsi="Arial" w:cs="Arial"/>
          <w:color w:val="222222"/>
          <w:sz w:val="24"/>
          <w:szCs w:val="24"/>
          <w:shd w:val="clear" w:color="auto" w:fill="FFFFFF"/>
        </w:rPr>
        <w:t>Almack</w:t>
      </w:r>
      <w:proofErr w:type="spellEnd"/>
      <w:r w:rsidRPr="008C13EC">
        <w:rPr>
          <w:rFonts w:ascii="Arial" w:hAnsi="Arial" w:cs="Arial"/>
          <w:color w:val="222222"/>
          <w:sz w:val="24"/>
          <w:szCs w:val="24"/>
          <w:shd w:val="clear" w:color="auto" w:fill="FFFFFF"/>
        </w:rPr>
        <w:t xml:space="preserve">, K. (2020). Applying a Capabilities Approach to Understanding Older LGBT People’s Disclosures of </w:t>
      </w:r>
      <w:r w:rsidRPr="008C13EC">
        <w:rPr>
          <w:rFonts w:ascii="Arial" w:hAnsi="Arial" w:cs="Arial"/>
          <w:color w:val="222222"/>
          <w:sz w:val="24"/>
          <w:szCs w:val="24"/>
          <w:shd w:val="clear" w:color="auto" w:fill="FFFFFF"/>
        </w:rPr>
        <w:lastRenderedPageBreak/>
        <w:t>Identity in Community Primary Care. </w:t>
      </w:r>
      <w:r w:rsidRPr="008C13EC">
        <w:rPr>
          <w:rFonts w:ascii="Arial" w:hAnsi="Arial" w:cs="Arial"/>
          <w:i/>
          <w:iCs/>
          <w:color w:val="222222"/>
          <w:sz w:val="24"/>
          <w:szCs w:val="24"/>
          <w:shd w:val="clear" w:color="auto" w:fill="FFFFFF"/>
        </w:rPr>
        <w:t>International Journal of Environmental Research and Public Health</w:t>
      </w:r>
      <w:r w:rsidRPr="008C13EC">
        <w:rPr>
          <w:rFonts w:ascii="Arial" w:hAnsi="Arial" w:cs="Arial"/>
          <w:color w:val="222222"/>
          <w:sz w:val="24"/>
          <w:szCs w:val="24"/>
          <w:shd w:val="clear" w:color="auto" w:fill="FFFFFF"/>
        </w:rPr>
        <w:t>, </w:t>
      </w:r>
      <w:r w:rsidRPr="008C13EC">
        <w:rPr>
          <w:rFonts w:ascii="Arial" w:hAnsi="Arial" w:cs="Arial"/>
          <w:i/>
          <w:iCs/>
          <w:color w:val="222222"/>
          <w:sz w:val="24"/>
          <w:szCs w:val="24"/>
          <w:shd w:val="clear" w:color="auto" w:fill="FFFFFF"/>
        </w:rPr>
        <w:t>17</w:t>
      </w:r>
      <w:r w:rsidRPr="008C13EC">
        <w:rPr>
          <w:rFonts w:ascii="Arial" w:hAnsi="Arial" w:cs="Arial"/>
          <w:color w:val="222222"/>
          <w:sz w:val="24"/>
          <w:szCs w:val="24"/>
          <w:shd w:val="clear" w:color="auto" w:fill="FFFFFF"/>
        </w:rPr>
        <w:t>(20), 7614.</w:t>
      </w:r>
    </w:p>
    <w:p w14:paraId="6109B019" w14:textId="77777777" w:rsidR="00835E72" w:rsidRPr="008C13EC" w:rsidRDefault="00835E72" w:rsidP="008C13EC">
      <w:pPr>
        <w:pStyle w:val="Figurecaption"/>
        <w:spacing w:before="0" w:after="120" w:line="276" w:lineRule="auto"/>
        <w:ind w:left="284" w:hanging="284"/>
        <w:jc w:val="both"/>
        <w:rPr>
          <w:rFonts w:ascii="Arial" w:hAnsi="Arial" w:cs="Arial"/>
        </w:rPr>
      </w:pPr>
      <w:proofErr w:type="spellStart"/>
      <w:r w:rsidRPr="008C13EC">
        <w:rPr>
          <w:rFonts w:ascii="Arial" w:hAnsi="Arial" w:cs="Arial"/>
        </w:rPr>
        <w:t>Traies</w:t>
      </w:r>
      <w:proofErr w:type="spellEnd"/>
      <w:r w:rsidRPr="008C13EC">
        <w:rPr>
          <w:rFonts w:ascii="Arial" w:hAnsi="Arial" w:cs="Arial"/>
        </w:rPr>
        <w:t xml:space="preserve">, J. (2012). Women like that. In R. Ward, I. Rivers and M. Sutherland (eds) </w:t>
      </w:r>
      <w:r w:rsidRPr="008C13EC">
        <w:rPr>
          <w:rFonts w:ascii="Arial" w:hAnsi="Arial" w:cs="Arial"/>
          <w:i/>
        </w:rPr>
        <w:t>Lesbian, Gay, Bisexual and Transgender Ageing: Biographical Approaches for Inclusive Care and Support</w:t>
      </w:r>
      <w:r w:rsidRPr="008C13EC">
        <w:rPr>
          <w:rFonts w:ascii="Arial" w:hAnsi="Arial" w:cs="Arial"/>
        </w:rPr>
        <w:t>, 67-82. London: Jessica Kingsley Publishers.</w:t>
      </w:r>
    </w:p>
    <w:p w14:paraId="4BB591C3" w14:textId="77777777" w:rsidR="00835E72" w:rsidRPr="008C13EC" w:rsidRDefault="00835E72" w:rsidP="008C13EC">
      <w:pPr>
        <w:pStyle w:val="Figurecaption"/>
        <w:spacing w:before="0" w:after="120" w:line="276" w:lineRule="auto"/>
        <w:ind w:left="284" w:hanging="284"/>
        <w:jc w:val="both"/>
        <w:rPr>
          <w:rFonts w:ascii="Arial" w:hAnsi="Arial" w:cs="Arial"/>
        </w:rPr>
      </w:pPr>
      <w:proofErr w:type="spellStart"/>
      <w:r w:rsidRPr="008C13EC">
        <w:rPr>
          <w:rFonts w:ascii="Arial" w:hAnsi="Arial" w:cs="Arial"/>
        </w:rPr>
        <w:t>Traies</w:t>
      </w:r>
      <w:proofErr w:type="spellEnd"/>
      <w:r w:rsidRPr="008C13EC">
        <w:rPr>
          <w:rFonts w:ascii="Arial" w:hAnsi="Arial" w:cs="Arial"/>
        </w:rPr>
        <w:t xml:space="preserve">, J. (2015). Old lesbians in the UK: Community and friendship. </w:t>
      </w:r>
      <w:r w:rsidRPr="008C13EC">
        <w:rPr>
          <w:rFonts w:ascii="Arial" w:hAnsi="Arial" w:cs="Arial"/>
          <w:i/>
        </w:rPr>
        <w:t xml:space="preserve">Journal of Lesbian Studies </w:t>
      </w:r>
      <w:r w:rsidRPr="008C13EC">
        <w:rPr>
          <w:rFonts w:ascii="Arial" w:hAnsi="Arial" w:cs="Arial"/>
          <w:bCs/>
        </w:rPr>
        <w:t>19</w:t>
      </w:r>
      <w:r w:rsidRPr="008C13EC">
        <w:rPr>
          <w:rFonts w:ascii="Arial" w:hAnsi="Arial" w:cs="Arial"/>
        </w:rPr>
        <w:t>(1), 35-49.</w:t>
      </w:r>
    </w:p>
    <w:p w14:paraId="0FA5C826" w14:textId="77777777" w:rsidR="00835E72" w:rsidRPr="008C13EC" w:rsidRDefault="00835E72" w:rsidP="008C13EC">
      <w:pPr>
        <w:pStyle w:val="Figurecaption"/>
        <w:spacing w:before="0" w:after="120" w:line="276" w:lineRule="auto"/>
        <w:ind w:left="284" w:hanging="284"/>
        <w:jc w:val="both"/>
        <w:rPr>
          <w:rFonts w:ascii="Arial" w:hAnsi="Arial" w:cs="Arial"/>
        </w:rPr>
      </w:pPr>
      <w:proofErr w:type="spellStart"/>
      <w:r w:rsidRPr="008C13EC">
        <w:rPr>
          <w:rFonts w:ascii="Arial" w:hAnsi="Arial" w:cs="Arial"/>
        </w:rPr>
        <w:t>Traies</w:t>
      </w:r>
      <w:proofErr w:type="spellEnd"/>
      <w:r w:rsidRPr="008C13EC">
        <w:rPr>
          <w:rFonts w:ascii="Arial" w:hAnsi="Arial" w:cs="Arial"/>
        </w:rPr>
        <w:t xml:space="preserve">, J. (2016). </w:t>
      </w:r>
      <w:r w:rsidRPr="008C13EC">
        <w:rPr>
          <w:rFonts w:ascii="Arial" w:hAnsi="Arial" w:cs="Arial"/>
          <w:i/>
        </w:rPr>
        <w:t>The lives of older lesbians: Sexuality, identity &amp; the life course</w:t>
      </w:r>
      <w:r w:rsidRPr="008C13EC">
        <w:rPr>
          <w:rFonts w:ascii="Arial" w:hAnsi="Arial" w:cs="Arial"/>
        </w:rPr>
        <w:t>, Springer.</w:t>
      </w:r>
    </w:p>
    <w:p w14:paraId="65FC1944" w14:textId="77777777" w:rsidR="00E84B60" w:rsidRDefault="00835E72" w:rsidP="00E84B60">
      <w:pPr>
        <w:pStyle w:val="Figurecaption"/>
        <w:spacing w:before="0" w:after="120" w:line="276" w:lineRule="auto"/>
        <w:ind w:left="284" w:hanging="284"/>
        <w:jc w:val="both"/>
        <w:rPr>
          <w:rFonts w:ascii="Arial" w:hAnsi="Arial" w:cs="Arial"/>
        </w:rPr>
      </w:pPr>
      <w:proofErr w:type="spellStart"/>
      <w:r w:rsidRPr="008C13EC">
        <w:rPr>
          <w:rFonts w:ascii="Arial" w:hAnsi="Arial" w:cs="Arial"/>
        </w:rPr>
        <w:t>Traies</w:t>
      </w:r>
      <w:proofErr w:type="spellEnd"/>
      <w:r w:rsidRPr="008C13EC">
        <w:rPr>
          <w:rFonts w:ascii="Arial" w:hAnsi="Arial" w:cs="Arial"/>
        </w:rPr>
        <w:t xml:space="preserve">, J. (2017). Becoming visible: de-marginalising older lesbians in LGBT ageing discourse. In E. Peel, &amp; R. Harding (eds) </w:t>
      </w:r>
      <w:r w:rsidRPr="008C13EC">
        <w:rPr>
          <w:rFonts w:ascii="Arial" w:hAnsi="Arial" w:cs="Arial"/>
          <w:i/>
          <w:iCs/>
        </w:rPr>
        <w:t>Ageing and Sexualities: Interdisciplinary Perspectives</w:t>
      </w:r>
      <w:r w:rsidRPr="008C13EC">
        <w:rPr>
          <w:rFonts w:ascii="Arial" w:hAnsi="Arial" w:cs="Arial"/>
        </w:rPr>
        <w:t>, 77-96. Farnham: Ashgate.</w:t>
      </w:r>
    </w:p>
    <w:p w14:paraId="13624024" w14:textId="77777777" w:rsidR="00E84B60" w:rsidRDefault="00835E72" w:rsidP="00E84B60">
      <w:pPr>
        <w:pStyle w:val="Figurecaption"/>
        <w:spacing w:before="0" w:after="120" w:line="276" w:lineRule="auto"/>
        <w:ind w:left="284" w:hanging="284"/>
        <w:jc w:val="both"/>
        <w:rPr>
          <w:rFonts w:ascii="Arial" w:hAnsi="Arial" w:cs="Arial"/>
        </w:rPr>
      </w:pPr>
      <w:proofErr w:type="spellStart"/>
      <w:r w:rsidRPr="008C13EC">
        <w:rPr>
          <w:rFonts w:ascii="Arial" w:hAnsi="Arial" w:cs="Arial"/>
        </w:rPr>
        <w:t>Traies</w:t>
      </w:r>
      <w:proofErr w:type="spellEnd"/>
      <w:r w:rsidRPr="008C13EC">
        <w:rPr>
          <w:rFonts w:ascii="Arial" w:hAnsi="Arial" w:cs="Arial"/>
        </w:rPr>
        <w:t xml:space="preserve">, J. (2018) </w:t>
      </w:r>
      <w:r w:rsidRPr="008C13EC">
        <w:rPr>
          <w:rFonts w:ascii="Arial" w:hAnsi="Arial" w:cs="Arial"/>
          <w:i/>
          <w:iCs/>
        </w:rPr>
        <w:t xml:space="preserve">Now You See Me: Life Stories of Older Lesbians. </w:t>
      </w:r>
      <w:r w:rsidRPr="008C13EC">
        <w:rPr>
          <w:rFonts w:ascii="Arial" w:hAnsi="Arial" w:cs="Arial"/>
          <w:iCs/>
        </w:rPr>
        <w:t xml:space="preserve">Wales: </w:t>
      </w:r>
      <w:proofErr w:type="spellStart"/>
      <w:r w:rsidRPr="008C13EC">
        <w:rPr>
          <w:rFonts w:ascii="Arial" w:hAnsi="Arial" w:cs="Arial"/>
        </w:rPr>
        <w:t>Tollington</w:t>
      </w:r>
      <w:proofErr w:type="spellEnd"/>
      <w:r w:rsidRPr="008C13EC">
        <w:rPr>
          <w:rFonts w:ascii="Arial" w:hAnsi="Arial" w:cs="Arial"/>
        </w:rPr>
        <w:t xml:space="preserve"> Press.</w:t>
      </w:r>
    </w:p>
    <w:p w14:paraId="3B4350E9" w14:textId="77777777" w:rsidR="00835E72" w:rsidRPr="00E84B60" w:rsidRDefault="00835E72" w:rsidP="00E84B60">
      <w:pPr>
        <w:pStyle w:val="Figurecaption"/>
        <w:spacing w:before="0" w:after="120" w:line="276" w:lineRule="auto"/>
        <w:ind w:left="284" w:hanging="284"/>
        <w:jc w:val="both"/>
        <w:rPr>
          <w:rFonts w:ascii="Arial" w:hAnsi="Arial" w:cs="Arial"/>
        </w:rPr>
      </w:pPr>
      <w:proofErr w:type="spellStart"/>
      <w:r w:rsidRPr="008C13EC">
        <w:rPr>
          <w:rFonts w:ascii="Arial" w:hAnsi="Arial" w:cs="Arial"/>
        </w:rPr>
        <w:t>Traies</w:t>
      </w:r>
      <w:proofErr w:type="spellEnd"/>
      <w:r w:rsidRPr="008C13EC">
        <w:rPr>
          <w:rFonts w:ascii="Arial" w:hAnsi="Arial" w:cs="Arial"/>
        </w:rPr>
        <w:t xml:space="preserve">, J. (2019). Older lesbians, ageing and equality. In S. Westwood (ed) </w:t>
      </w:r>
      <w:r w:rsidRPr="008C13EC">
        <w:rPr>
          <w:rFonts w:ascii="Arial" w:hAnsi="Arial" w:cs="Arial"/>
          <w:i/>
        </w:rPr>
        <w:t>Ageing, Diversity and Equality: Social Justice Perspectives</w:t>
      </w:r>
      <w:r w:rsidRPr="008C13EC">
        <w:rPr>
          <w:rFonts w:ascii="Arial" w:hAnsi="Arial" w:cs="Arial"/>
        </w:rPr>
        <w:t>. Abingdon: Routledge.</w:t>
      </w:r>
    </w:p>
    <w:p w14:paraId="2083DE74"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Waite, H. (2015). Old lesbians: Gendered histories and persistent challenges. </w:t>
      </w:r>
      <w:r w:rsidRPr="008C13EC">
        <w:rPr>
          <w:rFonts w:ascii="Arial" w:hAnsi="Arial" w:cs="Arial"/>
          <w:i/>
          <w:iCs/>
          <w:sz w:val="24"/>
          <w:szCs w:val="24"/>
        </w:rPr>
        <w:t>Australasian Journal on Ageing</w:t>
      </w:r>
      <w:r w:rsidRPr="008C13EC">
        <w:rPr>
          <w:rFonts w:ascii="Arial" w:hAnsi="Arial" w:cs="Arial"/>
          <w:sz w:val="24"/>
          <w:szCs w:val="24"/>
        </w:rPr>
        <w:t xml:space="preserve">, </w:t>
      </w:r>
      <w:r w:rsidRPr="008C13EC">
        <w:rPr>
          <w:rFonts w:ascii="Arial" w:hAnsi="Arial" w:cs="Arial"/>
          <w:iCs/>
          <w:sz w:val="24"/>
          <w:szCs w:val="24"/>
        </w:rPr>
        <w:t>34</w:t>
      </w:r>
      <w:r w:rsidRPr="008C13EC">
        <w:rPr>
          <w:rFonts w:ascii="Arial" w:hAnsi="Arial" w:cs="Arial"/>
          <w:sz w:val="24"/>
          <w:szCs w:val="24"/>
        </w:rPr>
        <w:t>, 8-13.</w:t>
      </w:r>
    </w:p>
    <w:p w14:paraId="7DF9B984"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Weston, K. (1997). </w:t>
      </w:r>
      <w:r w:rsidRPr="008C13EC">
        <w:rPr>
          <w:rFonts w:ascii="Arial" w:hAnsi="Arial" w:cs="Arial"/>
          <w:i/>
          <w:iCs/>
          <w:sz w:val="24"/>
          <w:szCs w:val="24"/>
        </w:rPr>
        <w:t>Families we choose: Lesbians, gays, kinship</w:t>
      </w:r>
      <w:r w:rsidRPr="008C13EC">
        <w:rPr>
          <w:rFonts w:ascii="Arial" w:hAnsi="Arial" w:cs="Arial"/>
          <w:sz w:val="24"/>
          <w:szCs w:val="24"/>
        </w:rPr>
        <w:t>. New York: Columbia University Press.</w:t>
      </w:r>
    </w:p>
    <w:p w14:paraId="704EF1B0" w14:textId="77777777" w:rsidR="00391DC0" w:rsidRPr="008C13EC" w:rsidRDefault="00391DC0" w:rsidP="008C13EC">
      <w:pPr>
        <w:pStyle w:val="Figurecaption"/>
        <w:spacing w:before="0" w:after="120" w:line="276" w:lineRule="auto"/>
        <w:ind w:left="284" w:hanging="284"/>
        <w:jc w:val="both"/>
        <w:rPr>
          <w:rFonts w:ascii="Arial" w:hAnsi="Arial" w:cs="Arial"/>
        </w:rPr>
      </w:pPr>
      <w:r w:rsidRPr="008C13EC">
        <w:rPr>
          <w:rFonts w:ascii="Arial" w:hAnsi="Arial" w:cs="Arial"/>
        </w:rPr>
        <w:t xml:space="preserve">Westwood, S. &amp; Lowe, J. (2017). The hidden sexualities of older lesbians and bisexual women. In C. Barrett, C., &amp; S. </w:t>
      </w:r>
      <w:proofErr w:type="spellStart"/>
      <w:r w:rsidRPr="008C13EC">
        <w:rPr>
          <w:rFonts w:ascii="Arial" w:hAnsi="Arial" w:cs="Arial"/>
        </w:rPr>
        <w:t>Hinchliff</w:t>
      </w:r>
      <w:proofErr w:type="spellEnd"/>
      <w:r w:rsidRPr="008C13EC">
        <w:rPr>
          <w:rFonts w:ascii="Arial" w:hAnsi="Arial" w:cs="Arial"/>
        </w:rPr>
        <w:t xml:space="preserve"> (eds.). </w:t>
      </w:r>
      <w:r w:rsidRPr="008C13EC">
        <w:rPr>
          <w:rFonts w:ascii="Arial" w:hAnsi="Arial" w:cs="Arial"/>
          <w:i/>
        </w:rPr>
        <w:t xml:space="preserve">Addressing the sexual rights of older people: Theory, </w:t>
      </w:r>
      <w:proofErr w:type="gramStart"/>
      <w:r w:rsidRPr="008C13EC">
        <w:rPr>
          <w:rFonts w:ascii="Arial" w:hAnsi="Arial" w:cs="Arial"/>
          <w:i/>
        </w:rPr>
        <w:t>policy</w:t>
      </w:r>
      <w:proofErr w:type="gramEnd"/>
      <w:r w:rsidRPr="008C13EC">
        <w:rPr>
          <w:rFonts w:ascii="Arial" w:hAnsi="Arial" w:cs="Arial"/>
          <w:i/>
        </w:rPr>
        <w:t xml:space="preserve"> and practice</w:t>
      </w:r>
      <w:r w:rsidRPr="008C13EC">
        <w:rPr>
          <w:rFonts w:ascii="Arial" w:hAnsi="Arial" w:cs="Arial"/>
        </w:rPr>
        <w:t>, 56-69. Abingdon: Routledge</w:t>
      </w:r>
      <w:r w:rsidRPr="008C13EC">
        <w:rPr>
          <w:rFonts w:ascii="Arial" w:hAnsi="Arial" w:cs="Arial"/>
          <w:b/>
          <w:bCs/>
        </w:rPr>
        <w:t>.</w:t>
      </w:r>
    </w:p>
    <w:p w14:paraId="1F9AED24" w14:textId="77777777" w:rsidR="00391DC0" w:rsidRPr="008C13EC" w:rsidRDefault="00391DC0" w:rsidP="008C13EC">
      <w:pPr>
        <w:pStyle w:val="Figurecaption"/>
        <w:spacing w:before="0" w:after="120" w:line="276" w:lineRule="auto"/>
        <w:ind w:left="284" w:hanging="284"/>
        <w:jc w:val="both"/>
        <w:rPr>
          <w:rFonts w:ascii="Arial" w:hAnsi="Arial" w:cs="Arial"/>
        </w:rPr>
      </w:pPr>
      <w:r w:rsidRPr="008C13EC">
        <w:rPr>
          <w:rFonts w:ascii="Arial" w:hAnsi="Arial" w:cs="Arial"/>
        </w:rPr>
        <w:t xml:space="preserve">Westwood, S. (2013). Researching older lesbians: problems and partial solutions. </w:t>
      </w:r>
      <w:r w:rsidRPr="008C13EC">
        <w:rPr>
          <w:rFonts w:ascii="Arial" w:hAnsi="Arial" w:cs="Arial"/>
          <w:i/>
        </w:rPr>
        <w:t>Journal of Lesbian Studies</w:t>
      </w:r>
      <w:r w:rsidRPr="008C13EC">
        <w:rPr>
          <w:rFonts w:ascii="Arial" w:hAnsi="Arial" w:cs="Arial"/>
        </w:rPr>
        <w:t xml:space="preserve">, </w:t>
      </w:r>
      <w:r w:rsidRPr="008C13EC">
        <w:rPr>
          <w:rFonts w:ascii="Arial" w:hAnsi="Arial" w:cs="Arial"/>
          <w:bCs/>
        </w:rPr>
        <w:t>17</w:t>
      </w:r>
      <w:r w:rsidRPr="008C13EC">
        <w:rPr>
          <w:rFonts w:ascii="Arial" w:hAnsi="Arial" w:cs="Arial"/>
        </w:rPr>
        <w:t>(3-4), 380-392.</w:t>
      </w:r>
    </w:p>
    <w:p w14:paraId="15884FD4" w14:textId="77777777" w:rsidR="00391DC0" w:rsidRPr="008C13EC" w:rsidRDefault="00391DC0" w:rsidP="008C13EC">
      <w:pPr>
        <w:pStyle w:val="Figurecaption"/>
        <w:spacing w:before="0" w:after="120" w:line="276" w:lineRule="auto"/>
        <w:ind w:left="284" w:hanging="284"/>
        <w:jc w:val="both"/>
        <w:rPr>
          <w:rFonts w:ascii="Arial" w:hAnsi="Arial" w:cs="Arial"/>
        </w:rPr>
      </w:pPr>
      <w:r w:rsidRPr="008C13EC">
        <w:rPr>
          <w:rFonts w:ascii="Arial" w:hAnsi="Arial" w:cs="Arial"/>
        </w:rPr>
        <w:t>Westwood, S. (2016</w:t>
      </w:r>
      <w:r>
        <w:rPr>
          <w:rFonts w:ascii="Arial" w:hAnsi="Arial" w:cs="Arial"/>
        </w:rPr>
        <w:t>a</w:t>
      </w:r>
      <w:r w:rsidRPr="008C13EC">
        <w:rPr>
          <w:rFonts w:ascii="Arial" w:hAnsi="Arial" w:cs="Arial"/>
        </w:rPr>
        <w:t xml:space="preserve">). </w:t>
      </w:r>
      <w:r w:rsidRPr="008C13EC">
        <w:rPr>
          <w:rFonts w:ascii="Arial" w:hAnsi="Arial" w:cs="Arial"/>
          <w:i/>
        </w:rPr>
        <w:t xml:space="preserve">Ageing, </w:t>
      </w:r>
      <w:proofErr w:type="gramStart"/>
      <w:r w:rsidRPr="008C13EC">
        <w:rPr>
          <w:rFonts w:ascii="Arial" w:hAnsi="Arial" w:cs="Arial"/>
          <w:i/>
        </w:rPr>
        <w:t>gender</w:t>
      </w:r>
      <w:proofErr w:type="gramEnd"/>
      <w:r w:rsidRPr="008C13EC">
        <w:rPr>
          <w:rFonts w:ascii="Arial" w:hAnsi="Arial" w:cs="Arial"/>
          <w:i/>
        </w:rPr>
        <w:t xml:space="preserve"> and sexuality: Equality in later life</w:t>
      </w:r>
      <w:r w:rsidRPr="008C13EC">
        <w:rPr>
          <w:rFonts w:ascii="Arial" w:hAnsi="Arial" w:cs="Arial"/>
        </w:rPr>
        <w:t>. Abingdon: Routledge.</w:t>
      </w:r>
    </w:p>
    <w:p w14:paraId="296B3203" w14:textId="77777777" w:rsidR="00391DC0" w:rsidRPr="008C13EC" w:rsidRDefault="00391DC0" w:rsidP="008C13EC">
      <w:pPr>
        <w:pStyle w:val="Figurecaption"/>
        <w:spacing w:before="0" w:after="120" w:line="276" w:lineRule="auto"/>
        <w:ind w:left="284" w:hanging="284"/>
        <w:jc w:val="both"/>
        <w:rPr>
          <w:rFonts w:ascii="Arial" w:hAnsi="Arial" w:cs="Arial"/>
        </w:rPr>
      </w:pPr>
      <w:r w:rsidRPr="008C13EC">
        <w:rPr>
          <w:rFonts w:ascii="Arial" w:hAnsi="Arial" w:cs="Arial"/>
        </w:rPr>
        <w:t>Westwood, S. (2016</w:t>
      </w:r>
      <w:r>
        <w:rPr>
          <w:rFonts w:ascii="Arial" w:hAnsi="Arial" w:cs="Arial"/>
        </w:rPr>
        <w:t>b</w:t>
      </w:r>
      <w:r w:rsidRPr="008C13EC">
        <w:rPr>
          <w:rFonts w:ascii="Arial" w:hAnsi="Arial" w:cs="Arial"/>
        </w:rPr>
        <w:t xml:space="preserve">). Dementia, </w:t>
      </w:r>
      <w:proofErr w:type="gramStart"/>
      <w:r w:rsidRPr="008C13EC">
        <w:rPr>
          <w:rFonts w:ascii="Arial" w:hAnsi="Arial" w:cs="Arial"/>
        </w:rPr>
        <w:t>women</w:t>
      </w:r>
      <w:proofErr w:type="gramEnd"/>
      <w:r w:rsidRPr="008C13EC">
        <w:rPr>
          <w:rFonts w:ascii="Arial" w:hAnsi="Arial" w:cs="Arial"/>
        </w:rPr>
        <w:t xml:space="preserve"> and sexuality: How the intersection of ageing, gender and sexuality magnify dementia concerns among lesbian and bisexual women. </w:t>
      </w:r>
      <w:r w:rsidRPr="008C13EC">
        <w:rPr>
          <w:rFonts w:ascii="Arial" w:hAnsi="Arial" w:cs="Arial"/>
          <w:i/>
          <w:iCs/>
        </w:rPr>
        <w:t>Dementia</w:t>
      </w:r>
      <w:r w:rsidRPr="008C13EC">
        <w:rPr>
          <w:rFonts w:ascii="Arial" w:hAnsi="Arial" w:cs="Arial"/>
        </w:rPr>
        <w:t xml:space="preserve">, </w:t>
      </w:r>
      <w:r w:rsidRPr="008C13EC">
        <w:rPr>
          <w:rFonts w:ascii="Arial" w:hAnsi="Arial" w:cs="Arial"/>
          <w:i/>
          <w:iCs/>
        </w:rPr>
        <w:t>15</w:t>
      </w:r>
      <w:r w:rsidRPr="008C13EC">
        <w:rPr>
          <w:rFonts w:ascii="Arial" w:hAnsi="Arial" w:cs="Arial"/>
        </w:rPr>
        <w:t>(6), 1494-1514.</w:t>
      </w:r>
    </w:p>
    <w:p w14:paraId="106A6732" w14:textId="77777777" w:rsidR="00391DC0" w:rsidRPr="008C13EC" w:rsidRDefault="00391DC0" w:rsidP="008C13EC">
      <w:pPr>
        <w:pStyle w:val="Figurecaption"/>
        <w:spacing w:before="0" w:after="120" w:line="276" w:lineRule="auto"/>
        <w:ind w:left="284" w:hanging="284"/>
        <w:jc w:val="both"/>
        <w:rPr>
          <w:rFonts w:ascii="Arial" w:hAnsi="Arial" w:cs="Arial"/>
        </w:rPr>
      </w:pPr>
      <w:r w:rsidRPr="008C13EC">
        <w:rPr>
          <w:rFonts w:ascii="Arial" w:hAnsi="Arial" w:cs="Arial"/>
        </w:rPr>
        <w:t xml:space="preserve">Westwood, S. (2017). Gender and older LGBT* housing discourse: the marginalised voices of older lesbians, gay and bisexual women. </w:t>
      </w:r>
      <w:r w:rsidRPr="008C13EC">
        <w:rPr>
          <w:rFonts w:ascii="Arial" w:hAnsi="Arial" w:cs="Arial"/>
          <w:i/>
          <w:iCs/>
        </w:rPr>
        <w:t>Housing, Care and Support</w:t>
      </w:r>
      <w:r w:rsidRPr="008C13EC">
        <w:rPr>
          <w:rFonts w:ascii="Arial" w:hAnsi="Arial" w:cs="Arial"/>
        </w:rPr>
        <w:t xml:space="preserve">, </w:t>
      </w:r>
      <w:r w:rsidRPr="008C13EC">
        <w:rPr>
          <w:rFonts w:ascii="Arial" w:hAnsi="Arial" w:cs="Arial"/>
          <w:iCs/>
        </w:rPr>
        <w:t>20</w:t>
      </w:r>
      <w:r w:rsidRPr="008C13EC">
        <w:rPr>
          <w:rFonts w:ascii="Arial" w:hAnsi="Arial" w:cs="Arial"/>
        </w:rPr>
        <w:t>(3), 100-109.</w:t>
      </w:r>
    </w:p>
    <w:p w14:paraId="5D05B54A" w14:textId="77777777" w:rsidR="00391DC0" w:rsidRDefault="00391DC0" w:rsidP="008C13EC">
      <w:pPr>
        <w:pStyle w:val="Figurecaption"/>
        <w:spacing w:before="0" w:after="120" w:line="276" w:lineRule="auto"/>
        <w:ind w:left="284" w:hanging="284"/>
        <w:jc w:val="both"/>
        <w:rPr>
          <w:rFonts w:ascii="Arial" w:hAnsi="Arial" w:cs="Arial"/>
        </w:rPr>
      </w:pPr>
      <w:r w:rsidRPr="00391DC0">
        <w:rPr>
          <w:rFonts w:ascii="Arial" w:hAnsi="Arial" w:cs="Arial"/>
        </w:rPr>
        <w:t xml:space="preserve">Westwood, S., </w:t>
      </w:r>
      <w:proofErr w:type="spellStart"/>
      <w:r w:rsidRPr="00391DC0">
        <w:rPr>
          <w:rFonts w:ascii="Arial" w:hAnsi="Arial" w:cs="Arial"/>
        </w:rPr>
        <w:t>Hafford-Letchfield</w:t>
      </w:r>
      <w:proofErr w:type="spellEnd"/>
      <w:r w:rsidRPr="00391DC0">
        <w:rPr>
          <w:rFonts w:ascii="Arial" w:hAnsi="Arial" w:cs="Arial"/>
        </w:rPr>
        <w:t>, T, and Toze, M. (2020</w:t>
      </w:r>
      <w:r w:rsidR="009C619C">
        <w:rPr>
          <w:rFonts w:ascii="Arial" w:hAnsi="Arial" w:cs="Arial"/>
        </w:rPr>
        <w:t>b</w:t>
      </w:r>
      <w:r w:rsidRPr="00391DC0">
        <w:rPr>
          <w:rFonts w:ascii="Arial" w:hAnsi="Arial" w:cs="Arial"/>
        </w:rPr>
        <w:t>) OLDER LGBT+ &amp; COVID-19 SURVEY. York: University of York, UK.</w:t>
      </w:r>
    </w:p>
    <w:p w14:paraId="3F08C6B4" w14:textId="77777777" w:rsidR="00391DC0" w:rsidRDefault="00391DC0" w:rsidP="008C13EC">
      <w:pPr>
        <w:pStyle w:val="Figurecaption"/>
        <w:spacing w:before="0" w:after="120" w:line="276" w:lineRule="auto"/>
        <w:ind w:left="284" w:hanging="284"/>
        <w:jc w:val="both"/>
        <w:rPr>
          <w:rFonts w:ascii="Arial" w:hAnsi="Arial" w:cs="Arial"/>
        </w:rPr>
      </w:pPr>
      <w:bookmarkStart w:id="85" w:name="_Hlk67234197"/>
      <w:r w:rsidRPr="00E84B60">
        <w:rPr>
          <w:rFonts w:ascii="Arial" w:hAnsi="Arial" w:cs="Arial"/>
        </w:rPr>
        <w:t xml:space="preserve">Westwood, S., </w:t>
      </w:r>
      <w:proofErr w:type="spellStart"/>
      <w:r w:rsidRPr="00E84B60">
        <w:rPr>
          <w:rFonts w:ascii="Arial" w:hAnsi="Arial" w:cs="Arial"/>
        </w:rPr>
        <w:t>Hafford-Letchfield</w:t>
      </w:r>
      <w:proofErr w:type="spellEnd"/>
      <w:r w:rsidRPr="00E84B60">
        <w:rPr>
          <w:rFonts w:ascii="Arial" w:hAnsi="Arial" w:cs="Arial"/>
        </w:rPr>
        <w:t>, T, and Toze, M. (2020</w:t>
      </w:r>
      <w:r>
        <w:rPr>
          <w:rFonts w:ascii="Arial" w:hAnsi="Arial" w:cs="Arial"/>
        </w:rPr>
        <w:t>a</w:t>
      </w:r>
      <w:r w:rsidRPr="00E84B60">
        <w:rPr>
          <w:rFonts w:ascii="Arial" w:hAnsi="Arial" w:cs="Arial"/>
        </w:rPr>
        <w:t xml:space="preserve">) </w:t>
      </w:r>
      <w:r w:rsidRPr="00391DC0">
        <w:rPr>
          <w:rFonts w:ascii="Arial" w:hAnsi="Arial" w:cs="Arial"/>
          <w:i/>
          <w:iCs/>
        </w:rPr>
        <w:t>Older LGBT+ People and COVID-19 Summary Report</w:t>
      </w:r>
      <w:r w:rsidRPr="00E84B60">
        <w:rPr>
          <w:rFonts w:ascii="Arial" w:hAnsi="Arial" w:cs="Arial"/>
        </w:rPr>
        <w:t>. York: University of York, UK</w:t>
      </w:r>
      <w:r>
        <w:rPr>
          <w:rFonts w:ascii="Arial" w:hAnsi="Arial" w:cs="Arial"/>
        </w:rPr>
        <w:t xml:space="preserve">, </w:t>
      </w:r>
      <w:hyperlink r:id="rId23" w:history="1">
        <w:r w:rsidRPr="00893DA6">
          <w:rPr>
            <w:rStyle w:val="Hyperlink"/>
            <w:rFonts w:ascii="Arial" w:hAnsi="Arial" w:cs="Arial"/>
          </w:rPr>
          <w:t>https://covid19olderlgbt.files.wordpress.com/2021/02/older-lgbt-covid-19-summary-report-f-1.pdf</w:t>
        </w:r>
      </w:hyperlink>
      <w:r>
        <w:rPr>
          <w:rFonts w:ascii="Arial" w:hAnsi="Arial" w:cs="Arial"/>
        </w:rPr>
        <w:t xml:space="preserve"> </w:t>
      </w:r>
      <w:bookmarkEnd w:id="85"/>
    </w:p>
    <w:p w14:paraId="4EBBB3AB" w14:textId="77777777" w:rsidR="00391DC0" w:rsidRPr="008C13EC" w:rsidRDefault="00391DC0" w:rsidP="008C13EC">
      <w:pPr>
        <w:pStyle w:val="Figurecaption"/>
        <w:spacing w:before="0" w:after="120" w:line="276" w:lineRule="auto"/>
        <w:ind w:left="284" w:hanging="284"/>
        <w:jc w:val="both"/>
        <w:rPr>
          <w:rFonts w:ascii="Arial" w:hAnsi="Arial" w:cs="Arial"/>
        </w:rPr>
      </w:pPr>
      <w:r w:rsidRPr="008C13EC">
        <w:rPr>
          <w:rFonts w:ascii="Arial" w:hAnsi="Arial" w:cs="Arial"/>
        </w:rPr>
        <w:t xml:space="preserve">Whittier, N. (2009). Sustaining commitment among radical feminists. In J. Goodwin &amp; J. M. Jasper (Eds.). </w:t>
      </w:r>
      <w:r w:rsidRPr="008C13EC">
        <w:rPr>
          <w:rFonts w:ascii="Arial" w:hAnsi="Arial" w:cs="Arial"/>
          <w:i/>
        </w:rPr>
        <w:t xml:space="preserve">The social movements reader: Cases and concepts (2nd </w:t>
      </w:r>
      <w:proofErr w:type="spellStart"/>
      <w:r w:rsidRPr="008C13EC">
        <w:rPr>
          <w:rFonts w:ascii="Arial" w:hAnsi="Arial" w:cs="Arial"/>
          <w:i/>
        </w:rPr>
        <w:t>edn</w:t>
      </w:r>
      <w:proofErr w:type="spellEnd"/>
      <w:r w:rsidRPr="008C13EC">
        <w:rPr>
          <w:rFonts w:ascii="Arial" w:hAnsi="Arial" w:cs="Arial"/>
          <w:i/>
        </w:rPr>
        <w:t>),</w:t>
      </w:r>
      <w:r w:rsidRPr="008C13EC">
        <w:rPr>
          <w:rFonts w:ascii="Arial" w:hAnsi="Arial" w:cs="Arial"/>
        </w:rPr>
        <w:t xml:space="preserve"> 105–116. Chichester: John Wiley &amp; Sons.</w:t>
      </w:r>
    </w:p>
    <w:p w14:paraId="11E87D84"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Wilkens J (2015) Loneliness and belongingness in older lesbians: the role of social groups as ‘community’. </w:t>
      </w:r>
      <w:r w:rsidRPr="008C13EC">
        <w:rPr>
          <w:rFonts w:ascii="Arial" w:hAnsi="Arial" w:cs="Arial"/>
          <w:i/>
          <w:sz w:val="24"/>
          <w:szCs w:val="24"/>
        </w:rPr>
        <w:t>Journal of Lesbian Studies</w:t>
      </w:r>
      <w:r w:rsidRPr="008C13EC">
        <w:rPr>
          <w:rFonts w:ascii="Arial" w:hAnsi="Arial" w:cs="Arial"/>
          <w:sz w:val="24"/>
          <w:szCs w:val="24"/>
        </w:rPr>
        <w:t xml:space="preserve"> 19, 90–101.</w:t>
      </w:r>
    </w:p>
    <w:p w14:paraId="1F23F4FE" w14:textId="77777777" w:rsidR="00835E72" w:rsidRPr="008C13EC" w:rsidRDefault="00835E72" w:rsidP="008C13EC">
      <w:pPr>
        <w:autoSpaceDE w:val="0"/>
        <w:autoSpaceDN w:val="0"/>
        <w:adjustRightInd w:val="0"/>
        <w:spacing w:after="120" w:line="276" w:lineRule="auto"/>
        <w:ind w:left="284" w:hanging="284"/>
        <w:jc w:val="both"/>
        <w:rPr>
          <w:rFonts w:ascii="Arial" w:hAnsi="Arial" w:cs="Arial"/>
          <w:sz w:val="24"/>
          <w:szCs w:val="24"/>
        </w:rPr>
      </w:pPr>
      <w:r w:rsidRPr="008C13EC">
        <w:rPr>
          <w:rFonts w:ascii="Arial" w:hAnsi="Arial" w:cs="Arial"/>
          <w:sz w:val="24"/>
          <w:szCs w:val="24"/>
        </w:rPr>
        <w:t xml:space="preserve">Wilkens J (2016) The significance of affinity groups and safe spaces for older lesbians and bisexual women: creating support networks and resisting heteronormativity in older age. </w:t>
      </w:r>
      <w:r w:rsidRPr="008C13EC">
        <w:rPr>
          <w:rFonts w:ascii="Arial" w:hAnsi="Arial" w:cs="Arial"/>
          <w:i/>
          <w:sz w:val="24"/>
          <w:szCs w:val="24"/>
        </w:rPr>
        <w:t>Quality in Ageing and Older Adults</w:t>
      </w:r>
      <w:r w:rsidRPr="008C13EC">
        <w:rPr>
          <w:rFonts w:ascii="Arial" w:hAnsi="Arial" w:cs="Arial"/>
          <w:sz w:val="24"/>
          <w:szCs w:val="24"/>
        </w:rPr>
        <w:t xml:space="preserve"> 17, 26–35.</w:t>
      </w:r>
    </w:p>
    <w:p w14:paraId="417A650D" w14:textId="77777777" w:rsidR="00835E72" w:rsidRPr="008C13EC" w:rsidRDefault="00835E72" w:rsidP="008C13EC">
      <w:pPr>
        <w:spacing w:after="120" w:line="276" w:lineRule="auto"/>
        <w:ind w:left="284" w:hanging="284"/>
        <w:jc w:val="both"/>
        <w:rPr>
          <w:rFonts w:ascii="Arial" w:hAnsi="Arial" w:cs="Arial"/>
          <w:sz w:val="24"/>
          <w:szCs w:val="24"/>
        </w:rPr>
      </w:pPr>
      <w:r w:rsidRPr="008C13EC">
        <w:rPr>
          <w:rFonts w:ascii="Arial" w:hAnsi="Arial" w:cs="Arial"/>
          <w:sz w:val="24"/>
          <w:szCs w:val="24"/>
        </w:rPr>
        <w:t xml:space="preserve">Wilson, K., </w:t>
      </w:r>
      <w:proofErr w:type="spellStart"/>
      <w:r w:rsidRPr="008C13EC">
        <w:rPr>
          <w:rFonts w:ascii="Arial" w:hAnsi="Arial" w:cs="Arial"/>
          <w:sz w:val="24"/>
          <w:szCs w:val="24"/>
        </w:rPr>
        <w:t>Kortes</w:t>
      </w:r>
      <w:proofErr w:type="spellEnd"/>
      <w:r w:rsidRPr="008C13EC">
        <w:rPr>
          <w:rFonts w:ascii="Arial" w:hAnsi="Arial" w:cs="Arial"/>
          <w:sz w:val="24"/>
          <w:szCs w:val="24"/>
        </w:rPr>
        <w:t xml:space="preserve">-Miller, K., &amp; Stinchcombe, A. (2018). Staying out of the closet: LGBT older adults’ hopes and fears in considering end-of-life. </w:t>
      </w:r>
      <w:r w:rsidRPr="008C13EC">
        <w:rPr>
          <w:rFonts w:ascii="Arial" w:hAnsi="Arial" w:cs="Arial"/>
          <w:i/>
          <w:iCs/>
          <w:sz w:val="24"/>
          <w:szCs w:val="24"/>
        </w:rPr>
        <w:t xml:space="preserve">Canadian Journal on Aging/La Revue </w:t>
      </w:r>
      <w:proofErr w:type="spellStart"/>
      <w:r w:rsidRPr="008C13EC">
        <w:rPr>
          <w:rFonts w:ascii="Arial" w:hAnsi="Arial" w:cs="Arial"/>
          <w:i/>
          <w:iCs/>
          <w:sz w:val="24"/>
          <w:szCs w:val="24"/>
        </w:rPr>
        <w:t>canadienne</w:t>
      </w:r>
      <w:proofErr w:type="spellEnd"/>
      <w:r w:rsidRPr="008C13EC">
        <w:rPr>
          <w:rFonts w:ascii="Arial" w:hAnsi="Arial" w:cs="Arial"/>
          <w:i/>
          <w:iCs/>
          <w:sz w:val="24"/>
          <w:szCs w:val="24"/>
        </w:rPr>
        <w:t xml:space="preserve"> du </w:t>
      </w:r>
      <w:proofErr w:type="spellStart"/>
      <w:r w:rsidRPr="008C13EC">
        <w:rPr>
          <w:rFonts w:ascii="Arial" w:hAnsi="Arial" w:cs="Arial"/>
          <w:i/>
          <w:iCs/>
          <w:sz w:val="24"/>
          <w:szCs w:val="24"/>
        </w:rPr>
        <w:t>vieillissement</w:t>
      </w:r>
      <w:proofErr w:type="spellEnd"/>
      <w:r w:rsidRPr="008C13EC">
        <w:rPr>
          <w:rFonts w:ascii="Arial" w:hAnsi="Arial" w:cs="Arial"/>
          <w:sz w:val="24"/>
          <w:szCs w:val="24"/>
        </w:rPr>
        <w:t xml:space="preserve">, </w:t>
      </w:r>
      <w:r w:rsidRPr="008C13EC">
        <w:rPr>
          <w:rFonts w:ascii="Arial" w:hAnsi="Arial" w:cs="Arial"/>
          <w:iCs/>
          <w:sz w:val="24"/>
          <w:szCs w:val="24"/>
        </w:rPr>
        <w:t>37</w:t>
      </w:r>
      <w:r w:rsidRPr="008C13EC">
        <w:rPr>
          <w:rFonts w:ascii="Arial" w:hAnsi="Arial" w:cs="Arial"/>
          <w:sz w:val="24"/>
          <w:szCs w:val="24"/>
        </w:rPr>
        <w:t>(1), 22-31.</w:t>
      </w:r>
    </w:p>
    <w:p w14:paraId="0F838715" w14:textId="77777777" w:rsidR="00835E72" w:rsidRPr="008C13EC" w:rsidRDefault="00835E72" w:rsidP="008C13EC">
      <w:pPr>
        <w:pStyle w:val="Figurecaption"/>
        <w:spacing w:before="0" w:after="120" w:line="276" w:lineRule="auto"/>
        <w:ind w:left="284" w:hanging="284"/>
        <w:jc w:val="both"/>
        <w:rPr>
          <w:rFonts w:ascii="Arial" w:hAnsi="Arial" w:cs="Arial"/>
        </w:rPr>
      </w:pPr>
      <w:r w:rsidRPr="008C13EC">
        <w:rPr>
          <w:rFonts w:ascii="Arial" w:hAnsi="Arial" w:cs="Arial"/>
        </w:rPr>
        <w:t xml:space="preserve">Witten, T. M. (2015). Elder transgender lesbians: exploring the intersection of age, lesbian sexual identity, and transgender identity.  </w:t>
      </w:r>
      <w:r w:rsidRPr="008C13EC">
        <w:rPr>
          <w:rFonts w:ascii="Arial" w:hAnsi="Arial" w:cs="Arial"/>
          <w:i/>
        </w:rPr>
        <w:t>Journal of Lesbian Studies</w:t>
      </w:r>
      <w:r w:rsidRPr="008C13EC">
        <w:rPr>
          <w:rFonts w:ascii="Arial" w:hAnsi="Arial" w:cs="Arial"/>
        </w:rPr>
        <w:t xml:space="preserve"> </w:t>
      </w:r>
      <w:r w:rsidRPr="008C13EC">
        <w:rPr>
          <w:rFonts w:ascii="Arial" w:hAnsi="Arial" w:cs="Arial"/>
          <w:bCs/>
        </w:rPr>
        <w:t>19</w:t>
      </w:r>
      <w:r w:rsidRPr="008C13EC">
        <w:rPr>
          <w:rFonts w:ascii="Arial" w:hAnsi="Arial" w:cs="Arial"/>
        </w:rPr>
        <w:t>(1), 73-89.</w:t>
      </w:r>
    </w:p>
    <w:p w14:paraId="43E1DE8F" w14:textId="77777777" w:rsidR="00835E72" w:rsidRDefault="00835E72" w:rsidP="008C13EC">
      <w:pPr>
        <w:pStyle w:val="Figurecaption"/>
        <w:spacing w:before="0" w:after="120" w:line="276" w:lineRule="auto"/>
        <w:ind w:left="284" w:hanging="284"/>
        <w:jc w:val="both"/>
        <w:rPr>
          <w:rFonts w:ascii="Arial" w:hAnsi="Arial" w:cs="Arial"/>
          <w:iCs/>
        </w:rPr>
      </w:pPr>
      <w:bookmarkStart w:id="86" w:name="_Hlk29488901"/>
      <w:r w:rsidRPr="008C13EC">
        <w:rPr>
          <w:rFonts w:ascii="Arial" w:hAnsi="Arial" w:cs="Arial"/>
        </w:rPr>
        <w:t xml:space="preserve">Yang, J., &amp; </w:t>
      </w:r>
      <w:proofErr w:type="spellStart"/>
      <w:r w:rsidRPr="008C13EC">
        <w:rPr>
          <w:rFonts w:ascii="Arial" w:hAnsi="Arial" w:cs="Arial"/>
        </w:rPr>
        <w:t>Averett</w:t>
      </w:r>
      <w:proofErr w:type="spellEnd"/>
      <w:r w:rsidRPr="008C13EC">
        <w:rPr>
          <w:rFonts w:ascii="Arial" w:hAnsi="Arial" w:cs="Arial"/>
        </w:rPr>
        <w:t>, P. (2019</w:t>
      </w:r>
      <w:bookmarkEnd w:id="86"/>
      <w:r w:rsidRPr="008C13EC">
        <w:rPr>
          <w:rFonts w:ascii="Arial" w:hAnsi="Arial" w:cs="Arial"/>
        </w:rPr>
        <w:t xml:space="preserve">). Older Lesbian Health Via Relationship Status: Health Conditions and Health </w:t>
      </w:r>
      <w:proofErr w:type="spellStart"/>
      <w:r w:rsidRPr="008C13EC">
        <w:rPr>
          <w:rFonts w:ascii="Arial" w:hAnsi="Arial" w:cs="Arial"/>
        </w:rPr>
        <w:t>Behaviors</w:t>
      </w:r>
      <w:proofErr w:type="spellEnd"/>
      <w:r w:rsidRPr="008C13EC">
        <w:rPr>
          <w:rFonts w:ascii="Arial" w:hAnsi="Arial" w:cs="Arial"/>
        </w:rPr>
        <w:t xml:space="preserve">. </w:t>
      </w:r>
      <w:r w:rsidRPr="008C13EC">
        <w:rPr>
          <w:rFonts w:ascii="Arial" w:hAnsi="Arial" w:cs="Arial"/>
          <w:i/>
          <w:iCs/>
        </w:rPr>
        <w:t>Innovation in Aging</w:t>
      </w:r>
      <w:r w:rsidRPr="008C13EC">
        <w:rPr>
          <w:rFonts w:ascii="Arial" w:hAnsi="Arial" w:cs="Arial"/>
        </w:rPr>
        <w:t xml:space="preserve">, </w:t>
      </w:r>
      <w:r w:rsidRPr="008C13EC">
        <w:rPr>
          <w:rFonts w:ascii="Arial" w:hAnsi="Arial" w:cs="Arial"/>
          <w:iCs/>
        </w:rPr>
        <w:t>3(</w:t>
      </w:r>
      <w:proofErr w:type="spellStart"/>
      <w:r w:rsidRPr="008C13EC">
        <w:rPr>
          <w:rFonts w:ascii="Arial" w:hAnsi="Arial" w:cs="Arial"/>
          <w:iCs/>
        </w:rPr>
        <w:t>Suppl</w:t>
      </w:r>
      <w:proofErr w:type="spellEnd"/>
      <w:r w:rsidRPr="008C13EC">
        <w:rPr>
          <w:rFonts w:ascii="Arial" w:hAnsi="Arial" w:cs="Arial"/>
          <w:iCs/>
        </w:rPr>
        <w:t xml:space="preserve"> 1): S301–S302.</w:t>
      </w:r>
    </w:p>
    <w:p w14:paraId="4B23FB0D" w14:textId="77777777" w:rsidR="00E24DB8" w:rsidRDefault="00E24DB8">
      <w:pPr>
        <w:rPr>
          <w:lang w:eastAsia="en-GB"/>
        </w:rPr>
      </w:pPr>
      <w:r>
        <w:rPr>
          <w:lang w:eastAsia="en-GB"/>
        </w:rPr>
        <w:br w:type="page"/>
      </w:r>
    </w:p>
    <w:p w14:paraId="3E62F92A" w14:textId="77777777" w:rsidR="00E24DB8" w:rsidRPr="00FE5DE3" w:rsidRDefault="00E24DB8" w:rsidP="00E24DB8">
      <w:pPr>
        <w:pStyle w:val="Heading1"/>
        <w:jc w:val="center"/>
        <w:rPr>
          <w:rFonts w:ascii="Arial" w:eastAsia="Arial" w:hAnsi="Arial" w:cs="Arial"/>
          <w:b/>
          <w:color w:val="auto"/>
          <w:sz w:val="24"/>
          <w:szCs w:val="24"/>
        </w:rPr>
      </w:pPr>
      <w:bookmarkStart w:id="87" w:name="_Toc63362857"/>
      <w:bookmarkStart w:id="88" w:name="_Toc66613953"/>
      <w:r w:rsidRPr="00FE5DE3">
        <w:rPr>
          <w:rFonts w:ascii="Arial" w:eastAsia="Arial" w:hAnsi="Arial" w:cs="Arial"/>
          <w:b/>
          <w:color w:val="auto"/>
          <w:sz w:val="24"/>
          <w:szCs w:val="24"/>
        </w:rPr>
        <w:lastRenderedPageBreak/>
        <w:t>APPENDIX ONE</w:t>
      </w:r>
      <w:bookmarkEnd w:id="87"/>
      <w:bookmarkEnd w:id="88"/>
    </w:p>
    <w:p w14:paraId="75FD991F" w14:textId="77777777" w:rsidR="00E24DB8" w:rsidRPr="00FE5DE3" w:rsidRDefault="00E24DB8" w:rsidP="00E24DB8">
      <w:pPr>
        <w:spacing w:line="276" w:lineRule="auto"/>
        <w:jc w:val="center"/>
        <w:rPr>
          <w:rFonts w:ascii="Arial" w:eastAsia="Arial" w:hAnsi="Arial" w:cs="Arial"/>
          <w:b/>
          <w:sz w:val="24"/>
          <w:szCs w:val="24"/>
        </w:rPr>
      </w:pPr>
    </w:p>
    <w:p w14:paraId="1CE82470" w14:textId="77777777" w:rsidR="00E24DB8" w:rsidRPr="00FE5DE3" w:rsidRDefault="00E24DB8" w:rsidP="00E24DB8">
      <w:pPr>
        <w:spacing w:line="276" w:lineRule="auto"/>
        <w:jc w:val="center"/>
        <w:rPr>
          <w:rFonts w:ascii="Arial" w:eastAsia="Arial" w:hAnsi="Arial" w:cs="Arial"/>
          <w:b/>
          <w:sz w:val="24"/>
          <w:szCs w:val="24"/>
        </w:rPr>
        <w:sectPr w:rsidR="00E24DB8" w:rsidRPr="00FE5DE3" w:rsidSect="00C25FA4">
          <w:pgSz w:w="11906" w:h="16838"/>
          <w:pgMar w:top="1440" w:right="1440" w:bottom="1440" w:left="1440" w:header="708" w:footer="708" w:gutter="0"/>
          <w:cols w:space="720"/>
          <w:titlePg/>
          <w:docGrid w:linePitch="299"/>
        </w:sectPr>
      </w:pPr>
      <w:r w:rsidRPr="00FE5DE3">
        <w:rPr>
          <w:rFonts w:ascii="Arial" w:eastAsia="Arial" w:hAnsi="Arial" w:cs="Arial"/>
          <w:b/>
          <w:sz w:val="24"/>
          <w:szCs w:val="24"/>
        </w:rPr>
        <w:t>SURVEY QUESTIONNAIRE</w:t>
      </w:r>
    </w:p>
    <w:p w14:paraId="10CA9F01" w14:textId="77777777" w:rsidR="00E24DB8" w:rsidRPr="00FE5DE3" w:rsidRDefault="00E24DB8" w:rsidP="00E24DB8">
      <w:pPr>
        <w:spacing w:line="276" w:lineRule="auto"/>
        <w:jc w:val="center"/>
        <w:rPr>
          <w:rFonts w:ascii="Arial" w:eastAsia="Arial" w:hAnsi="Arial" w:cs="Arial"/>
          <w:b/>
          <w:sz w:val="24"/>
          <w:szCs w:val="24"/>
        </w:rPr>
      </w:pPr>
      <w:r w:rsidRPr="00FE5DE3">
        <w:rPr>
          <w:rFonts w:ascii="Arial" w:eastAsia="Arial" w:hAnsi="Arial" w:cs="Arial"/>
          <w:b/>
          <w:sz w:val="24"/>
          <w:szCs w:val="24"/>
        </w:rPr>
        <w:lastRenderedPageBreak/>
        <w:t xml:space="preserve">OLDER LGBT+ &amp; COVID-19 SURVEY (Westwood, </w:t>
      </w:r>
      <w:proofErr w:type="spellStart"/>
      <w:r w:rsidRPr="00FE5DE3">
        <w:rPr>
          <w:rFonts w:ascii="Arial" w:eastAsia="Arial" w:hAnsi="Arial" w:cs="Arial"/>
          <w:b/>
          <w:sz w:val="24"/>
          <w:szCs w:val="24"/>
        </w:rPr>
        <w:t>Hafford-Letchfield</w:t>
      </w:r>
      <w:proofErr w:type="spellEnd"/>
      <w:r w:rsidRPr="00FE5DE3">
        <w:rPr>
          <w:rFonts w:ascii="Arial" w:eastAsia="Arial" w:hAnsi="Arial" w:cs="Arial"/>
          <w:b/>
          <w:sz w:val="24"/>
          <w:szCs w:val="24"/>
        </w:rPr>
        <w:t xml:space="preserve"> and Toze, 2020)</w:t>
      </w:r>
    </w:p>
    <w:p w14:paraId="48429353" w14:textId="77777777" w:rsidR="00E24DB8" w:rsidRPr="00FE5DE3" w:rsidRDefault="00E24DB8" w:rsidP="00E24DB8">
      <w:pPr>
        <w:spacing w:after="0" w:line="276" w:lineRule="auto"/>
        <w:jc w:val="both"/>
        <w:rPr>
          <w:rFonts w:ascii="Arial" w:eastAsia="Arial" w:hAnsi="Arial" w:cs="Arial"/>
          <w:sz w:val="24"/>
          <w:szCs w:val="24"/>
        </w:rPr>
      </w:pPr>
    </w:p>
    <w:p w14:paraId="3D1AA634" w14:textId="77777777" w:rsidR="00E24DB8" w:rsidRPr="00FE5DE3" w:rsidRDefault="00E24DB8" w:rsidP="00E24DB8">
      <w:pPr>
        <w:spacing w:after="120" w:line="276" w:lineRule="auto"/>
        <w:jc w:val="both"/>
        <w:rPr>
          <w:rFonts w:ascii="Arial" w:eastAsia="Arial" w:hAnsi="Arial" w:cs="Arial"/>
          <w:sz w:val="24"/>
          <w:szCs w:val="24"/>
        </w:rPr>
      </w:pPr>
      <w:bookmarkStart w:id="89" w:name="_heading=h.lnxbz9" w:colFirst="0" w:colLast="0"/>
      <w:bookmarkEnd w:id="89"/>
      <w:r w:rsidRPr="00FE5DE3">
        <w:rPr>
          <w:rFonts w:ascii="Arial" w:eastAsia="Arial" w:hAnsi="Arial" w:cs="Arial"/>
          <w:sz w:val="24"/>
          <w:szCs w:val="24"/>
        </w:rPr>
        <w:t xml:space="preserve">You have reached the website of the survey for the research project ‘Covid-19 emergency measures and their impact on older lesbian, gay, bisexual and </w:t>
      </w:r>
      <w:proofErr w:type="spellStart"/>
      <w:r w:rsidRPr="00FE5DE3">
        <w:rPr>
          <w:rFonts w:ascii="Arial" w:eastAsia="Arial" w:hAnsi="Arial" w:cs="Arial"/>
          <w:sz w:val="24"/>
          <w:szCs w:val="24"/>
        </w:rPr>
        <w:t>trans+</w:t>
      </w:r>
      <w:r w:rsidRPr="00FE5DE3">
        <w:rPr>
          <w:rFonts w:ascii="Arial" w:eastAsia="Arial" w:hAnsi="Arial" w:cs="Arial"/>
          <w:sz w:val="24"/>
          <w:szCs w:val="24"/>
          <w:vertAlign w:val="superscript"/>
        </w:rPr>
        <w:t>i</w:t>
      </w:r>
      <w:proofErr w:type="spellEnd"/>
      <w:r w:rsidRPr="00FE5DE3">
        <w:rPr>
          <w:rFonts w:ascii="Arial" w:eastAsia="Arial" w:hAnsi="Arial" w:cs="Arial"/>
          <w:sz w:val="24"/>
          <w:szCs w:val="24"/>
        </w:rPr>
        <w:t xml:space="preserve"> (LGBT+) people in the UK: a rapid response review.’ </w:t>
      </w:r>
    </w:p>
    <w:p w14:paraId="4266E492" w14:textId="77777777" w:rsidR="00E24DB8" w:rsidRPr="00FE5DE3" w:rsidRDefault="00E24DB8" w:rsidP="00E24DB8">
      <w:pPr>
        <w:spacing w:after="120" w:line="276" w:lineRule="auto"/>
        <w:jc w:val="both"/>
        <w:rPr>
          <w:rFonts w:ascii="Arial" w:eastAsia="Arial" w:hAnsi="Arial" w:cs="Arial"/>
          <w:sz w:val="24"/>
          <w:szCs w:val="24"/>
        </w:rPr>
      </w:pPr>
      <w:bookmarkStart w:id="90" w:name="_heading=h.35nkun2" w:colFirst="0" w:colLast="0"/>
      <w:bookmarkEnd w:id="90"/>
      <w:r w:rsidRPr="00FE5DE3">
        <w:rPr>
          <w:rFonts w:ascii="Arial" w:eastAsia="Arial" w:hAnsi="Arial" w:cs="Arial"/>
          <w:sz w:val="24"/>
          <w:szCs w:val="24"/>
        </w:rPr>
        <w:t xml:space="preserve">The project is being run jointly by Dr Sue Westwood, University of York, Professor Trish </w:t>
      </w:r>
      <w:proofErr w:type="spellStart"/>
      <w:r w:rsidRPr="00FE5DE3">
        <w:rPr>
          <w:rFonts w:ascii="Arial" w:eastAsia="Arial" w:hAnsi="Arial" w:cs="Arial"/>
          <w:sz w:val="24"/>
          <w:szCs w:val="24"/>
        </w:rPr>
        <w:t>Hafford-Letchfield</w:t>
      </w:r>
      <w:proofErr w:type="spellEnd"/>
      <w:r w:rsidRPr="00FE5DE3">
        <w:rPr>
          <w:rFonts w:ascii="Arial" w:eastAsia="Arial" w:hAnsi="Arial" w:cs="Arial"/>
          <w:sz w:val="24"/>
          <w:szCs w:val="24"/>
        </w:rPr>
        <w:t>, University of Strathclyde, and Dr Michael Toze, University of Lincoln. It has been approved by the ELMPS Ethics Committee at the University of York.</w:t>
      </w:r>
    </w:p>
    <w:p w14:paraId="005B7A0D"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The purpose of this study is to take a ‘temperature check’ of how older LGBT+ people in the UK are impacted by Covid-19 mandatory social isolation, and to understand the coping strategies they are using to manage their situations.  The findings from this study will be used to inform organisations developing responses to support them being more inclusive and sensitive as well as to highlight any gaps or needs for specialist support services.</w:t>
      </w:r>
    </w:p>
    <w:p w14:paraId="5066035D"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Please proceed with this survey if you identify as lesbian, gay, bisexual, trans+ (transgender and gender non-conforming) aged 60 and over living in the United Kingdom.</w:t>
      </w:r>
    </w:p>
    <w:p w14:paraId="749BDAEE"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The survey contains questions about how you are currently affected by Covid-19. It is completely </w:t>
      </w:r>
      <w:proofErr w:type="gramStart"/>
      <w:r w:rsidRPr="00FE5DE3">
        <w:rPr>
          <w:rFonts w:ascii="Arial" w:eastAsia="Arial" w:hAnsi="Arial" w:cs="Arial"/>
          <w:sz w:val="24"/>
          <w:szCs w:val="24"/>
        </w:rPr>
        <w:t>anonymous</w:t>
      </w:r>
      <w:proofErr w:type="gramEnd"/>
      <w:r w:rsidRPr="00FE5DE3">
        <w:rPr>
          <w:rFonts w:ascii="Arial" w:eastAsia="Arial" w:hAnsi="Arial" w:cs="Arial"/>
          <w:sz w:val="24"/>
          <w:szCs w:val="24"/>
        </w:rPr>
        <w:t xml:space="preserve"> and the results will be seen only by the members of the research team. </w:t>
      </w:r>
    </w:p>
    <w:p w14:paraId="1A2AC404"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At the end of the survey, there is a list of organisations which can provide you with information, </w:t>
      </w:r>
      <w:proofErr w:type="gramStart"/>
      <w:r w:rsidRPr="00FE5DE3">
        <w:rPr>
          <w:rFonts w:ascii="Arial" w:eastAsia="Arial" w:hAnsi="Arial" w:cs="Arial"/>
          <w:sz w:val="24"/>
          <w:szCs w:val="24"/>
        </w:rPr>
        <w:t>advice</w:t>
      </w:r>
      <w:proofErr w:type="gramEnd"/>
      <w:r w:rsidRPr="00FE5DE3">
        <w:rPr>
          <w:rFonts w:ascii="Arial" w:eastAsia="Arial" w:hAnsi="Arial" w:cs="Arial"/>
          <w:sz w:val="24"/>
          <w:szCs w:val="24"/>
        </w:rPr>
        <w:t xml:space="preserve"> and support, if you should need it.</w:t>
      </w:r>
    </w:p>
    <w:p w14:paraId="75AE8220"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At the end of the </w:t>
      </w:r>
      <w:proofErr w:type="gramStart"/>
      <w:r w:rsidRPr="00FE5DE3">
        <w:rPr>
          <w:rFonts w:ascii="Arial" w:eastAsia="Arial" w:hAnsi="Arial" w:cs="Arial"/>
          <w:sz w:val="24"/>
          <w:szCs w:val="24"/>
        </w:rPr>
        <w:t>survey</w:t>
      </w:r>
      <w:proofErr w:type="gramEnd"/>
      <w:r w:rsidRPr="00FE5DE3">
        <w:rPr>
          <w:rFonts w:ascii="Arial" w:eastAsia="Arial" w:hAnsi="Arial" w:cs="Arial"/>
          <w:sz w:val="24"/>
          <w:szCs w:val="24"/>
        </w:rPr>
        <w:t xml:space="preserve"> you will be asked if you are interested in taking part in a more in-depth interview which will give you a chance to expand on some of the areas you wish to share. This interview will take place either by telephone, Skype, Zoom or WhatsApp, whatever you prefer. If you wish to take part in this aspect of the process, you will be asked to provide your email address or telephone number so we can contact you. If you are not, you do not need to provide any contact details. </w:t>
      </w:r>
    </w:p>
    <w:p w14:paraId="42C2FA10"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You will also be asked if you would like to receive a report on the project’s findings. Again, if you are, you will be asked to provide your email address so we can contact you with a link to the report. If you are not, you do not need to provide your email address. </w:t>
      </w:r>
    </w:p>
    <w:p w14:paraId="4D001C24"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you have any questions/concerns about the survey, please contact Dr Sue Westwood: </w:t>
      </w:r>
      <w:hyperlink r:id="rId24">
        <w:r w:rsidRPr="00FE5DE3">
          <w:rPr>
            <w:rFonts w:ascii="Arial" w:eastAsia="Arial" w:hAnsi="Arial" w:cs="Arial"/>
            <w:sz w:val="24"/>
            <w:szCs w:val="24"/>
          </w:rPr>
          <w:t>sue.westwood@york.ac.uk</w:t>
        </w:r>
      </w:hyperlink>
      <w:r w:rsidRPr="00FE5DE3">
        <w:rPr>
          <w:rFonts w:ascii="Arial" w:eastAsia="Arial" w:hAnsi="Arial" w:cs="Arial"/>
          <w:sz w:val="24"/>
          <w:szCs w:val="24"/>
        </w:rPr>
        <w:t>.</w:t>
      </w:r>
    </w:p>
    <w:p w14:paraId="1844733D" w14:textId="77777777" w:rsidR="00E24DB8" w:rsidRPr="00FE5DE3" w:rsidRDefault="00E24DB8" w:rsidP="00E24DB8">
      <w:pPr>
        <w:spacing w:after="120" w:line="276" w:lineRule="auto"/>
        <w:jc w:val="both"/>
        <w:rPr>
          <w:rFonts w:ascii="Arial" w:eastAsia="Arial" w:hAnsi="Arial" w:cs="Arial"/>
          <w:sz w:val="24"/>
          <w:szCs w:val="24"/>
        </w:rPr>
      </w:pPr>
    </w:p>
    <w:p w14:paraId="15059CB1"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Thank you for participating in the survey. Your participation indicates that you agree to the above information.</w:t>
      </w:r>
    </w:p>
    <w:p w14:paraId="1358E841" w14:textId="77777777" w:rsidR="00E24DB8" w:rsidRPr="00FE5DE3" w:rsidRDefault="00E24DB8" w:rsidP="00E24DB8">
      <w:pPr>
        <w:spacing w:after="120" w:line="276" w:lineRule="auto"/>
        <w:jc w:val="both"/>
        <w:rPr>
          <w:rFonts w:ascii="Arial" w:eastAsia="Arial" w:hAnsi="Arial" w:cs="Arial"/>
          <w:sz w:val="24"/>
          <w:szCs w:val="24"/>
        </w:rPr>
      </w:pPr>
    </w:p>
    <w:p w14:paraId="54D2B0B2"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[Screening questions (tick box):</w:t>
      </w:r>
      <w:r w:rsidRPr="00FE5DE3">
        <w:rPr>
          <w:rFonts w:ascii="Arial" w:eastAsia="Arial" w:hAnsi="Arial" w:cs="Arial"/>
          <w:i/>
          <w:sz w:val="24"/>
          <w:szCs w:val="24"/>
        </w:rPr>
        <w:t xml:space="preserve"> I am aged 60 and over; I identify as lesbian, gay, bisexual, lesbian and/or trans (transgender and gender non-conforming); I live in the United Kingdom</w:t>
      </w:r>
      <w:r w:rsidRPr="00FE5DE3">
        <w:rPr>
          <w:rFonts w:ascii="Arial" w:eastAsia="Arial" w:hAnsi="Arial" w:cs="Arial"/>
          <w:sz w:val="24"/>
          <w:szCs w:val="24"/>
        </w:rPr>
        <w:t xml:space="preserve">. All three must be ticket </w:t>
      </w:r>
      <w:proofErr w:type="gramStart"/>
      <w:r w:rsidRPr="00FE5DE3">
        <w:rPr>
          <w:rFonts w:ascii="Arial" w:eastAsia="Arial" w:hAnsi="Arial" w:cs="Arial"/>
          <w:sz w:val="24"/>
          <w:szCs w:val="24"/>
        </w:rPr>
        <w:t>in order to</w:t>
      </w:r>
      <w:proofErr w:type="gramEnd"/>
      <w:r w:rsidRPr="00FE5DE3">
        <w:rPr>
          <w:rFonts w:ascii="Arial" w:eastAsia="Arial" w:hAnsi="Arial" w:cs="Arial"/>
          <w:sz w:val="24"/>
          <w:szCs w:val="24"/>
        </w:rPr>
        <w:t xml:space="preserve"> proceed]</w:t>
      </w:r>
    </w:p>
    <w:p w14:paraId="31D18783" w14:textId="77777777" w:rsidR="00E24DB8" w:rsidRPr="00FE5DE3" w:rsidRDefault="00E24DB8" w:rsidP="00E24DB8">
      <w:pPr>
        <w:numPr>
          <w:ilvl w:val="0"/>
          <w:numId w:val="18"/>
        </w:numPr>
        <w:spacing w:after="120" w:line="276" w:lineRule="auto"/>
        <w:ind w:hanging="357"/>
        <w:jc w:val="both"/>
        <w:rPr>
          <w:rFonts w:ascii="Arial" w:eastAsia="Arial" w:hAnsi="Arial" w:cs="Arial"/>
          <w:sz w:val="24"/>
          <w:szCs w:val="24"/>
        </w:rPr>
      </w:pPr>
      <w:bookmarkStart w:id="91" w:name="_heading=h.1ksv4uv" w:colFirst="0" w:colLast="0"/>
      <w:bookmarkEnd w:id="91"/>
      <w:r w:rsidRPr="00FE5DE3">
        <w:rPr>
          <w:rFonts w:ascii="Arial" w:eastAsia="Arial" w:hAnsi="Arial" w:cs="Arial"/>
          <w:sz w:val="24"/>
          <w:szCs w:val="24"/>
        </w:rPr>
        <w:t>How old are you? [Select box]</w:t>
      </w:r>
    </w:p>
    <w:p w14:paraId="4E48872D"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60-64</w:t>
      </w:r>
    </w:p>
    <w:p w14:paraId="4F76BA57"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65-69</w:t>
      </w:r>
    </w:p>
    <w:p w14:paraId="18D77226"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70-74</w:t>
      </w:r>
    </w:p>
    <w:p w14:paraId="1C42EDC7"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75-79</w:t>
      </w:r>
    </w:p>
    <w:p w14:paraId="4EA8BA31"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80-84</w:t>
      </w:r>
    </w:p>
    <w:p w14:paraId="39FBCDE8"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85-89</w:t>
      </w:r>
    </w:p>
    <w:p w14:paraId="0C170A89"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90-94</w:t>
      </w:r>
    </w:p>
    <w:p w14:paraId="6AFBE7A8"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95-99</w:t>
      </w:r>
    </w:p>
    <w:p w14:paraId="5CF31995"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100+</w:t>
      </w:r>
    </w:p>
    <w:p w14:paraId="75294536" w14:textId="77777777" w:rsidR="00E24DB8" w:rsidRPr="00FE5DE3" w:rsidRDefault="00E24DB8" w:rsidP="00E24DB8">
      <w:pPr>
        <w:spacing w:after="120" w:line="276" w:lineRule="auto"/>
        <w:jc w:val="both"/>
        <w:rPr>
          <w:rFonts w:ascii="Arial" w:eastAsia="Arial" w:hAnsi="Arial" w:cs="Arial"/>
          <w:sz w:val="24"/>
          <w:szCs w:val="24"/>
        </w:rPr>
      </w:pPr>
    </w:p>
    <w:p w14:paraId="4B5131E3" w14:textId="77777777" w:rsidR="00E24DB8" w:rsidRPr="00FE5DE3" w:rsidRDefault="00E24DB8" w:rsidP="00E24DB8">
      <w:pPr>
        <w:numPr>
          <w:ilvl w:val="0"/>
          <w:numId w:val="18"/>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 xml:space="preserve">How would you describe </w:t>
      </w:r>
      <w:proofErr w:type="gramStart"/>
      <w:r w:rsidRPr="00FE5DE3">
        <w:rPr>
          <w:rFonts w:ascii="Arial" w:eastAsia="Arial" w:hAnsi="Arial" w:cs="Arial"/>
          <w:sz w:val="24"/>
          <w:szCs w:val="24"/>
        </w:rPr>
        <w:t>your</w:t>
      </w:r>
      <w:proofErr w:type="gramEnd"/>
      <w:r w:rsidRPr="00FE5DE3">
        <w:rPr>
          <w:rFonts w:ascii="Arial" w:eastAsia="Arial" w:hAnsi="Arial" w:cs="Arial"/>
          <w:sz w:val="24"/>
          <w:szCs w:val="24"/>
        </w:rPr>
        <w:t xml:space="preserve"> </w:t>
      </w:r>
    </w:p>
    <w:p w14:paraId="04F3A251" w14:textId="77777777" w:rsidR="00E24DB8" w:rsidRPr="00FE5DE3" w:rsidRDefault="00E24DB8" w:rsidP="00E24DB8">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Sex/gender [Single line free text answer]</w:t>
      </w:r>
    </w:p>
    <w:p w14:paraId="11A6B088" w14:textId="77777777" w:rsidR="00E24DB8" w:rsidRPr="00FE5DE3" w:rsidRDefault="00E24DB8" w:rsidP="00E24DB8">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Is your sex/gender the same you were assigned at birth? [Y/N]</w:t>
      </w:r>
    </w:p>
    <w:p w14:paraId="42CF003D" w14:textId="77777777" w:rsidR="00E24DB8" w:rsidRPr="00FE5DE3" w:rsidRDefault="00E24DB8" w:rsidP="00E24DB8">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Sexuality [Single line free text answer]</w:t>
      </w:r>
    </w:p>
    <w:p w14:paraId="1A48EBCB" w14:textId="77777777" w:rsidR="00E24DB8" w:rsidRPr="00FE5DE3" w:rsidRDefault="00E24DB8" w:rsidP="00E24DB8">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Ethnicity [Single line free text answer]</w:t>
      </w:r>
    </w:p>
    <w:p w14:paraId="7A8A9718" w14:textId="77777777" w:rsidR="00E24DB8" w:rsidRPr="00FE5DE3" w:rsidRDefault="00E24DB8" w:rsidP="00E24DB8">
      <w:pPr>
        <w:spacing w:after="120" w:line="276" w:lineRule="auto"/>
        <w:ind w:left="1440"/>
        <w:jc w:val="both"/>
        <w:rPr>
          <w:rFonts w:ascii="Arial" w:eastAsia="Arial" w:hAnsi="Arial" w:cs="Arial"/>
          <w:sz w:val="24"/>
          <w:szCs w:val="24"/>
        </w:rPr>
      </w:pPr>
    </w:p>
    <w:p w14:paraId="31D37772" w14:textId="77777777" w:rsidR="00E24DB8" w:rsidRPr="00FE5DE3" w:rsidRDefault="00E24DB8" w:rsidP="00E24DB8">
      <w:pPr>
        <w:numPr>
          <w:ilvl w:val="0"/>
          <w:numId w:val="18"/>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 xml:space="preserve">Do you consider that you have a disability? Yes/No. </w:t>
      </w:r>
    </w:p>
    <w:p w14:paraId="189A107B" w14:textId="77777777" w:rsidR="00E24DB8" w:rsidRPr="00FE5DE3" w:rsidRDefault="00E24DB8" w:rsidP="00E24DB8">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w:t>
      </w:r>
      <w:proofErr w:type="gramStart"/>
      <w:r w:rsidRPr="00FE5DE3">
        <w:rPr>
          <w:rFonts w:ascii="Arial" w:eastAsia="Arial" w:hAnsi="Arial" w:cs="Arial"/>
          <w:sz w:val="24"/>
          <w:szCs w:val="24"/>
        </w:rPr>
        <w:t>Yes</w:t>
      </w:r>
      <w:proofErr w:type="gramEnd"/>
      <w:r w:rsidRPr="00FE5DE3">
        <w:rPr>
          <w:rFonts w:ascii="Arial" w:eastAsia="Arial" w:hAnsi="Arial" w:cs="Arial"/>
          <w:sz w:val="24"/>
          <w:szCs w:val="24"/>
        </w:rPr>
        <w:t>,</w:t>
      </w:r>
    </w:p>
    <w:p w14:paraId="6976FDC5" w14:textId="77777777" w:rsidR="00E24DB8" w:rsidRPr="00FE5DE3" w:rsidRDefault="00E24DB8" w:rsidP="00E24DB8">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yes, please </w:t>
      </w:r>
      <w:proofErr w:type="gramStart"/>
      <w:r w:rsidRPr="00FE5DE3">
        <w:rPr>
          <w:rFonts w:ascii="Arial" w:eastAsia="Arial" w:hAnsi="Arial" w:cs="Arial"/>
          <w:sz w:val="24"/>
          <w:szCs w:val="24"/>
        </w:rPr>
        <w:t>describe</w:t>
      </w:r>
      <w:proofErr w:type="gramEnd"/>
    </w:p>
    <w:p w14:paraId="14F26C86" w14:textId="77777777" w:rsidR="00E24DB8" w:rsidRPr="00FE5DE3" w:rsidRDefault="00E24DB8" w:rsidP="00E24DB8">
      <w:pPr>
        <w:spacing w:after="12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p>
    <w:p w14:paraId="333A111E" w14:textId="77777777" w:rsidR="00E24DB8" w:rsidRPr="00FE5DE3" w:rsidRDefault="00E24DB8" w:rsidP="00E24DB8">
      <w:pPr>
        <w:spacing w:after="120" w:line="276" w:lineRule="auto"/>
        <w:ind w:left="360"/>
        <w:jc w:val="both"/>
        <w:rPr>
          <w:rFonts w:ascii="Arial" w:eastAsia="Arial" w:hAnsi="Arial" w:cs="Arial"/>
          <w:sz w:val="24"/>
          <w:szCs w:val="24"/>
        </w:rPr>
      </w:pPr>
    </w:p>
    <w:p w14:paraId="55AF8DD4" w14:textId="77777777" w:rsidR="00E24DB8" w:rsidRPr="00FE5DE3" w:rsidRDefault="00E24DB8" w:rsidP="00E24DB8">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Do you have any significant health conditions? Yes/No. </w:t>
      </w:r>
    </w:p>
    <w:p w14:paraId="4AE0E75D" w14:textId="77777777" w:rsidR="00E24DB8" w:rsidRPr="00FE5DE3" w:rsidRDefault="00E24DB8" w:rsidP="00E24DB8">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yes, </w:t>
      </w:r>
    </w:p>
    <w:p w14:paraId="3118C376" w14:textId="77777777" w:rsidR="00E24DB8" w:rsidRPr="00FE5DE3" w:rsidRDefault="00E24DB8" w:rsidP="00E24DB8">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Please </w:t>
      </w:r>
      <w:proofErr w:type="gramStart"/>
      <w:r w:rsidRPr="00FE5DE3">
        <w:rPr>
          <w:rFonts w:ascii="Arial" w:eastAsia="Arial" w:hAnsi="Arial" w:cs="Arial"/>
          <w:sz w:val="24"/>
          <w:szCs w:val="24"/>
        </w:rPr>
        <w:t>describe</w:t>
      </w:r>
      <w:proofErr w:type="gramEnd"/>
    </w:p>
    <w:p w14:paraId="1E0F5631" w14:textId="77777777" w:rsidR="00E24DB8" w:rsidRPr="00FE5DE3" w:rsidRDefault="00E24DB8" w:rsidP="00E24DB8">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4D6A64DA" w14:textId="77777777" w:rsidR="00E24DB8" w:rsidRPr="00FE5DE3" w:rsidRDefault="00E24DB8" w:rsidP="00E24DB8">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Do you come under the ‘Shielded’ category according to Covid-19 regulations, due to your health condition? [Yes, </w:t>
      </w:r>
      <w:proofErr w:type="gramStart"/>
      <w:r w:rsidRPr="00FE5DE3">
        <w:rPr>
          <w:rFonts w:ascii="Arial" w:eastAsia="Arial" w:hAnsi="Arial" w:cs="Arial"/>
          <w:sz w:val="24"/>
          <w:szCs w:val="24"/>
        </w:rPr>
        <w:t>No</w:t>
      </w:r>
      <w:proofErr w:type="gramEnd"/>
      <w:r w:rsidRPr="00FE5DE3">
        <w:rPr>
          <w:rFonts w:ascii="Arial" w:eastAsia="Arial" w:hAnsi="Arial" w:cs="Arial"/>
          <w:sz w:val="24"/>
          <w:szCs w:val="24"/>
        </w:rPr>
        <w:t>, Don’t know]</w:t>
      </w:r>
    </w:p>
    <w:p w14:paraId="05ABCAE0" w14:textId="77777777" w:rsidR="00E24DB8" w:rsidRPr="00FE5DE3" w:rsidRDefault="00E24DB8" w:rsidP="00E24DB8">
      <w:pPr>
        <w:spacing w:after="120" w:line="276" w:lineRule="auto"/>
        <w:ind w:left="1224"/>
        <w:jc w:val="both"/>
        <w:rPr>
          <w:rFonts w:ascii="Arial" w:eastAsia="Arial" w:hAnsi="Arial" w:cs="Arial"/>
          <w:sz w:val="24"/>
          <w:szCs w:val="24"/>
        </w:rPr>
      </w:pPr>
    </w:p>
    <w:p w14:paraId="2A92B863" w14:textId="77777777" w:rsidR="00E24DB8" w:rsidRPr="00FE5DE3" w:rsidRDefault="00E24DB8" w:rsidP="00E24DB8">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lastRenderedPageBreak/>
        <w:t>Are you living alone or with others? [Alone/with others]</w:t>
      </w:r>
    </w:p>
    <w:p w14:paraId="59B86C9B" w14:textId="77777777" w:rsidR="00E24DB8" w:rsidRPr="00FE5DE3" w:rsidRDefault="00E24DB8" w:rsidP="00E24DB8">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 If ‘living with others’</w:t>
      </w:r>
    </w:p>
    <w:p w14:paraId="132B4A75" w14:textId="77777777" w:rsidR="00E24DB8" w:rsidRPr="00FE5DE3" w:rsidRDefault="00E24DB8" w:rsidP="00E24DB8">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living with others, what best describes their relationship to you?</w:t>
      </w:r>
    </w:p>
    <w:p w14:paraId="7ED41D4D" w14:textId="77777777" w:rsidR="00E24DB8" w:rsidRPr="00FE5DE3" w:rsidRDefault="00E24DB8" w:rsidP="00E24DB8">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2A751905" w14:textId="77777777" w:rsidR="00E24DB8" w:rsidRPr="00FE5DE3" w:rsidRDefault="00E24DB8" w:rsidP="00E24DB8">
      <w:pPr>
        <w:spacing w:after="120" w:line="276" w:lineRule="auto"/>
        <w:ind w:left="360"/>
        <w:jc w:val="both"/>
        <w:rPr>
          <w:rFonts w:ascii="Arial" w:eastAsia="Arial" w:hAnsi="Arial" w:cs="Arial"/>
          <w:sz w:val="24"/>
          <w:szCs w:val="24"/>
        </w:rPr>
      </w:pPr>
    </w:p>
    <w:p w14:paraId="694DAD01" w14:textId="77777777" w:rsidR="00E24DB8" w:rsidRPr="00FE5DE3" w:rsidRDefault="00E24DB8" w:rsidP="00E24DB8">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What </w:t>
      </w:r>
      <w:proofErr w:type="gramStart"/>
      <w:r w:rsidRPr="00FE5DE3">
        <w:rPr>
          <w:rFonts w:ascii="Arial" w:eastAsia="Arial" w:hAnsi="Arial" w:cs="Arial"/>
          <w:sz w:val="24"/>
          <w:szCs w:val="24"/>
        </w:rPr>
        <w:t>are</w:t>
      </w:r>
      <w:proofErr w:type="gramEnd"/>
      <w:r w:rsidRPr="00FE5DE3">
        <w:rPr>
          <w:rFonts w:ascii="Arial" w:eastAsia="Arial" w:hAnsi="Arial" w:cs="Arial"/>
          <w:sz w:val="24"/>
          <w:szCs w:val="24"/>
        </w:rPr>
        <w:t xml:space="preserve"> your top 3 concerns about how you are currently affected by Covid19? [Multiple line free text answer]</w:t>
      </w:r>
    </w:p>
    <w:p w14:paraId="63F2F78C" w14:textId="77777777" w:rsidR="00E24DB8" w:rsidRPr="00FE5DE3" w:rsidRDefault="00E24DB8" w:rsidP="00E24DB8">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Do you have someone you can call upon in an emergency? [Y/N] </w:t>
      </w:r>
    </w:p>
    <w:p w14:paraId="7B0F9D2F" w14:textId="77777777" w:rsidR="00E24DB8" w:rsidRPr="00FE5DE3" w:rsidRDefault="00E24DB8" w:rsidP="00E24DB8">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yes </w:t>
      </w:r>
    </w:p>
    <w:p w14:paraId="210E006C" w14:textId="77777777" w:rsidR="00E24DB8" w:rsidRPr="00FE5DE3" w:rsidRDefault="00E24DB8" w:rsidP="00E24DB8">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you have someone you can call upon in an emergency, what is that person’s relationship to you (</w:t>
      </w:r>
      <w:proofErr w:type="gramStart"/>
      <w:r w:rsidRPr="00FE5DE3">
        <w:rPr>
          <w:rFonts w:ascii="Arial" w:eastAsia="Arial" w:hAnsi="Arial" w:cs="Arial"/>
          <w:sz w:val="24"/>
          <w:szCs w:val="24"/>
        </w:rPr>
        <w:t>e.g.</w:t>
      </w:r>
      <w:proofErr w:type="gramEnd"/>
      <w:r w:rsidRPr="00FE5DE3">
        <w:rPr>
          <w:rFonts w:ascii="Arial" w:eastAsia="Arial" w:hAnsi="Arial" w:cs="Arial"/>
          <w:sz w:val="24"/>
          <w:szCs w:val="24"/>
        </w:rPr>
        <w:t xml:space="preserve"> friend, neighbour, brother, sister, etc.)</w:t>
      </w:r>
    </w:p>
    <w:p w14:paraId="3132FBE3" w14:textId="77777777" w:rsidR="00E24DB8" w:rsidRPr="00FE5DE3" w:rsidRDefault="00E24DB8" w:rsidP="00E24DB8">
      <w:pPr>
        <w:spacing w:after="120" w:line="276" w:lineRule="auto"/>
        <w:ind w:left="1224"/>
        <w:jc w:val="both"/>
        <w:rPr>
          <w:rFonts w:ascii="Arial" w:eastAsia="Arial" w:hAnsi="Arial" w:cs="Arial"/>
          <w:sz w:val="24"/>
          <w:szCs w:val="24"/>
        </w:rPr>
      </w:pPr>
      <w:r w:rsidRPr="00FE5DE3">
        <w:rPr>
          <w:rFonts w:ascii="Arial" w:eastAsia="Arial" w:hAnsi="Arial" w:cs="Arial"/>
          <w:sz w:val="24"/>
          <w:szCs w:val="24"/>
        </w:rPr>
        <w:t>[Multiple line free text answer]</w:t>
      </w:r>
    </w:p>
    <w:p w14:paraId="0BF60657" w14:textId="77777777" w:rsidR="00E24DB8" w:rsidRPr="00FE5DE3" w:rsidRDefault="00E24DB8" w:rsidP="00E24DB8">
      <w:pPr>
        <w:spacing w:after="120" w:line="276" w:lineRule="auto"/>
        <w:ind w:left="360"/>
        <w:jc w:val="both"/>
        <w:rPr>
          <w:rFonts w:ascii="Arial" w:eastAsia="Arial" w:hAnsi="Arial" w:cs="Arial"/>
          <w:sz w:val="24"/>
          <w:szCs w:val="24"/>
        </w:rPr>
      </w:pPr>
    </w:p>
    <w:p w14:paraId="785DE708" w14:textId="77777777" w:rsidR="00E24DB8" w:rsidRPr="00FE5DE3" w:rsidRDefault="00E24DB8" w:rsidP="00E24DB8">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How are you getting essential food, household supplies and medication?</w:t>
      </w:r>
    </w:p>
    <w:p w14:paraId="45751D49"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38F14B44" w14:textId="77777777" w:rsidR="00E24DB8" w:rsidRPr="00FE5DE3" w:rsidRDefault="00E24DB8" w:rsidP="00E24DB8">
      <w:pPr>
        <w:spacing w:after="120" w:line="276" w:lineRule="auto"/>
        <w:ind w:left="360"/>
        <w:jc w:val="both"/>
        <w:rPr>
          <w:rFonts w:ascii="Arial" w:eastAsia="Arial" w:hAnsi="Arial" w:cs="Arial"/>
          <w:sz w:val="24"/>
          <w:szCs w:val="24"/>
        </w:rPr>
      </w:pPr>
    </w:p>
    <w:p w14:paraId="1BE15010" w14:textId="77777777" w:rsidR="00E24DB8" w:rsidRPr="00FE5DE3" w:rsidRDefault="00E24DB8" w:rsidP="00E24DB8">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What are your usual support networks?</w:t>
      </w:r>
    </w:p>
    <w:p w14:paraId="2DC93FEB"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1CA5E680" w14:textId="77777777" w:rsidR="00E24DB8" w:rsidRPr="00FE5DE3" w:rsidRDefault="00E24DB8" w:rsidP="00E24DB8">
      <w:pPr>
        <w:spacing w:after="120" w:line="276" w:lineRule="auto"/>
        <w:jc w:val="both"/>
        <w:rPr>
          <w:rFonts w:ascii="Arial" w:eastAsia="Arial" w:hAnsi="Arial" w:cs="Arial"/>
          <w:sz w:val="24"/>
          <w:szCs w:val="24"/>
        </w:rPr>
      </w:pPr>
    </w:p>
    <w:p w14:paraId="238884F5"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How are your support networks affected by mandatory isolation?</w:t>
      </w:r>
    </w:p>
    <w:p w14:paraId="47617748"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0129DB8D" w14:textId="77777777" w:rsidR="00E24DB8" w:rsidRPr="00FE5DE3" w:rsidRDefault="00E24DB8" w:rsidP="00E24DB8">
      <w:pPr>
        <w:spacing w:after="120" w:line="276" w:lineRule="auto"/>
        <w:jc w:val="both"/>
        <w:rPr>
          <w:rFonts w:ascii="Arial" w:eastAsia="Arial" w:hAnsi="Arial" w:cs="Arial"/>
          <w:sz w:val="24"/>
          <w:szCs w:val="24"/>
        </w:rPr>
      </w:pPr>
    </w:p>
    <w:p w14:paraId="3DD87442"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How are you maintaining connections with your support networks?</w:t>
      </w:r>
    </w:p>
    <w:p w14:paraId="33F0DF1F"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3AAC70B8" w14:textId="77777777" w:rsidR="00E24DB8" w:rsidRPr="00FE5DE3" w:rsidRDefault="00E24DB8" w:rsidP="00E24DB8">
      <w:pPr>
        <w:spacing w:after="120" w:line="276" w:lineRule="auto"/>
        <w:jc w:val="both"/>
        <w:rPr>
          <w:rFonts w:ascii="Arial" w:eastAsia="Arial" w:hAnsi="Arial" w:cs="Arial"/>
          <w:sz w:val="24"/>
          <w:szCs w:val="24"/>
        </w:rPr>
      </w:pPr>
    </w:p>
    <w:p w14:paraId="046D0F20"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What challenges if any, are you experiencing in maintaining connections with your support networks?</w:t>
      </w:r>
    </w:p>
    <w:p w14:paraId="66E9EEA7"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37756711" w14:textId="77777777" w:rsidR="00E24DB8" w:rsidRPr="00FE5DE3" w:rsidRDefault="00E24DB8" w:rsidP="00E24DB8">
      <w:pPr>
        <w:spacing w:after="120" w:line="276" w:lineRule="auto"/>
        <w:jc w:val="both"/>
        <w:rPr>
          <w:rFonts w:ascii="Arial" w:eastAsia="Arial" w:hAnsi="Arial" w:cs="Arial"/>
          <w:sz w:val="24"/>
          <w:szCs w:val="24"/>
        </w:rPr>
      </w:pPr>
    </w:p>
    <w:p w14:paraId="2DFFCE52"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Have your support networks changed due to Covid-19 regulations (</w:t>
      </w:r>
      <w:proofErr w:type="gramStart"/>
      <w:r w:rsidRPr="00FE5DE3">
        <w:rPr>
          <w:rFonts w:ascii="Arial" w:eastAsia="Arial" w:hAnsi="Arial" w:cs="Arial"/>
          <w:sz w:val="24"/>
          <w:szCs w:val="24"/>
        </w:rPr>
        <w:t>e.g.</w:t>
      </w:r>
      <w:proofErr w:type="gramEnd"/>
      <w:r w:rsidRPr="00FE5DE3">
        <w:rPr>
          <w:rFonts w:ascii="Arial" w:eastAsia="Arial" w:hAnsi="Arial" w:cs="Arial"/>
          <w:sz w:val="24"/>
          <w:szCs w:val="24"/>
        </w:rPr>
        <w:t xml:space="preserve"> are people who are not normally supportive, such as estranged biological family members/ alienated ex-partners, now providing support)? If so, in what way?</w:t>
      </w:r>
    </w:p>
    <w:p w14:paraId="499ADCC8"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5514B8F3" w14:textId="77777777" w:rsidR="00E24DB8" w:rsidRPr="00FE5DE3" w:rsidRDefault="00E24DB8" w:rsidP="00E24DB8">
      <w:pPr>
        <w:spacing w:after="120" w:line="276" w:lineRule="auto"/>
        <w:jc w:val="both"/>
        <w:rPr>
          <w:rFonts w:ascii="Arial" w:eastAsia="Arial" w:hAnsi="Arial" w:cs="Arial"/>
          <w:sz w:val="24"/>
          <w:szCs w:val="24"/>
        </w:rPr>
      </w:pPr>
    </w:p>
    <w:p w14:paraId="17082962"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lastRenderedPageBreak/>
        <w:t xml:space="preserve">What do you think about your PHYSICAL health and wellbeing during mandatory social isolation?  [5-point scale – a lot better; slightly better; no difference; slightly worse; a lot worse]. </w:t>
      </w:r>
    </w:p>
    <w:p w14:paraId="2F2845AE" w14:textId="77777777" w:rsidR="00E24DB8" w:rsidRPr="00FE5DE3" w:rsidRDefault="00E24DB8" w:rsidP="00E24DB8">
      <w:pPr>
        <w:spacing w:after="120" w:line="276" w:lineRule="auto"/>
        <w:jc w:val="both"/>
        <w:rPr>
          <w:rFonts w:ascii="Arial" w:eastAsia="Arial" w:hAnsi="Arial" w:cs="Arial"/>
          <w:sz w:val="24"/>
          <w:szCs w:val="24"/>
        </w:rPr>
      </w:pPr>
    </w:p>
    <w:p w14:paraId="3705FD14"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 xml:space="preserve">What do you think about your MENTAL health and wellbeing during mandatory social isolation?  [5-point scale – a lot better; slightly better; no difference; slightly worse; a lot worse]. </w:t>
      </w:r>
    </w:p>
    <w:p w14:paraId="7BCAAC13" w14:textId="77777777" w:rsidR="00E24DB8" w:rsidRPr="00FE5DE3" w:rsidRDefault="00E24DB8" w:rsidP="00E24DB8">
      <w:pPr>
        <w:spacing w:after="120" w:line="276" w:lineRule="auto"/>
        <w:jc w:val="both"/>
        <w:rPr>
          <w:rFonts w:ascii="Arial" w:eastAsia="Arial" w:hAnsi="Arial" w:cs="Arial"/>
          <w:sz w:val="24"/>
          <w:szCs w:val="24"/>
        </w:rPr>
      </w:pPr>
    </w:p>
    <w:p w14:paraId="29383D81" w14:textId="77777777" w:rsidR="00E24DB8" w:rsidRPr="00FE5DE3" w:rsidRDefault="00E24DB8" w:rsidP="00E24DB8">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Do you provide support to others? [Y/N]</w:t>
      </w:r>
    </w:p>
    <w:p w14:paraId="6D9C4737" w14:textId="77777777" w:rsidR="00E24DB8" w:rsidRPr="00FE5DE3" w:rsidRDefault="00E24DB8" w:rsidP="00E24DB8">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yes</w:t>
      </w:r>
    </w:p>
    <w:p w14:paraId="1F650284" w14:textId="77777777" w:rsidR="00E24DB8" w:rsidRPr="00FE5DE3" w:rsidRDefault="00E24DB8" w:rsidP="00E24DB8">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you provide support to other(s) what is your relationship(s) to them?</w:t>
      </w:r>
    </w:p>
    <w:p w14:paraId="011E4D69" w14:textId="77777777" w:rsidR="00E24DB8" w:rsidRPr="00FE5DE3" w:rsidRDefault="00E24DB8" w:rsidP="00E24DB8">
      <w:pPr>
        <w:tabs>
          <w:tab w:val="center" w:pos="4693"/>
        </w:tabs>
        <w:spacing w:after="12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r w:rsidRPr="00FE5DE3">
        <w:rPr>
          <w:rFonts w:ascii="Arial" w:eastAsia="Arial" w:hAnsi="Arial" w:cs="Arial"/>
          <w:sz w:val="24"/>
          <w:szCs w:val="24"/>
        </w:rPr>
        <w:tab/>
      </w:r>
    </w:p>
    <w:p w14:paraId="028C6541" w14:textId="77777777" w:rsidR="00E24DB8" w:rsidRPr="00FE5DE3" w:rsidRDefault="00E24DB8" w:rsidP="00E24DB8">
      <w:pPr>
        <w:numPr>
          <w:ilvl w:val="2"/>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If you provide support to other(s) how is mandatory isolation affecting how you now provide that support?</w:t>
      </w:r>
    </w:p>
    <w:p w14:paraId="5F151341" w14:textId="77777777" w:rsidR="00E24DB8" w:rsidRPr="00FE5DE3" w:rsidRDefault="00E24DB8" w:rsidP="00E24DB8">
      <w:pPr>
        <w:tabs>
          <w:tab w:val="center" w:pos="4693"/>
        </w:tabs>
        <w:spacing w:after="12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r w:rsidRPr="00FE5DE3">
        <w:rPr>
          <w:rFonts w:ascii="Arial" w:eastAsia="Arial" w:hAnsi="Arial" w:cs="Arial"/>
          <w:sz w:val="24"/>
          <w:szCs w:val="24"/>
        </w:rPr>
        <w:tab/>
      </w:r>
    </w:p>
    <w:p w14:paraId="46908322" w14:textId="77777777" w:rsidR="00E24DB8" w:rsidRPr="00FE5DE3" w:rsidRDefault="00E24DB8" w:rsidP="00E24DB8">
      <w:pPr>
        <w:spacing w:after="120" w:line="276" w:lineRule="auto"/>
        <w:jc w:val="both"/>
        <w:rPr>
          <w:rFonts w:ascii="Arial" w:eastAsia="Arial" w:hAnsi="Arial" w:cs="Arial"/>
          <w:sz w:val="24"/>
          <w:szCs w:val="24"/>
        </w:rPr>
      </w:pPr>
    </w:p>
    <w:p w14:paraId="31038AC4"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 xml:space="preserve">What strategies are you using to cope with social isolation due to COVID-19? </w:t>
      </w:r>
    </w:p>
    <w:p w14:paraId="6FEF4BC1" w14:textId="77777777" w:rsidR="00E24DB8" w:rsidRPr="00FE5DE3" w:rsidRDefault="00E24DB8" w:rsidP="00E24DB8">
      <w:pPr>
        <w:tabs>
          <w:tab w:val="center" w:pos="4693"/>
        </w:tabs>
        <w:spacing w:after="120" w:line="276" w:lineRule="auto"/>
        <w:ind w:left="360"/>
        <w:jc w:val="both"/>
        <w:rPr>
          <w:rFonts w:ascii="Arial" w:eastAsia="Arial" w:hAnsi="Arial" w:cs="Arial"/>
          <w:sz w:val="24"/>
          <w:szCs w:val="24"/>
        </w:rPr>
      </w:pPr>
      <w:r w:rsidRPr="00FE5DE3">
        <w:rPr>
          <w:rFonts w:ascii="Arial" w:eastAsia="Arial" w:hAnsi="Arial" w:cs="Arial"/>
          <w:sz w:val="24"/>
          <w:szCs w:val="24"/>
        </w:rPr>
        <w:t xml:space="preserve"> [Multiple line free text answer]</w:t>
      </w:r>
      <w:r w:rsidRPr="00FE5DE3">
        <w:rPr>
          <w:rFonts w:ascii="Arial" w:eastAsia="Arial" w:hAnsi="Arial" w:cs="Arial"/>
          <w:sz w:val="24"/>
          <w:szCs w:val="24"/>
        </w:rPr>
        <w:tab/>
      </w:r>
    </w:p>
    <w:p w14:paraId="4A3A210D" w14:textId="77777777" w:rsidR="00E24DB8" w:rsidRPr="00FE5DE3" w:rsidRDefault="00E24DB8" w:rsidP="00E24DB8">
      <w:pPr>
        <w:spacing w:after="0" w:line="276" w:lineRule="auto"/>
        <w:ind w:left="720"/>
        <w:jc w:val="both"/>
        <w:rPr>
          <w:rFonts w:ascii="Arial" w:eastAsia="Arial" w:hAnsi="Arial" w:cs="Arial"/>
          <w:b/>
          <w:sz w:val="24"/>
          <w:szCs w:val="24"/>
        </w:rPr>
      </w:pPr>
    </w:p>
    <w:p w14:paraId="3312C5F7"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Do you think you have any unmet needs due to COVID-19? [Y/N]</w:t>
      </w:r>
    </w:p>
    <w:p w14:paraId="72417130" w14:textId="77777777" w:rsidR="00E24DB8" w:rsidRPr="00FE5DE3" w:rsidRDefault="00E24DB8" w:rsidP="00E24DB8">
      <w:pPr>
        <w:spacing w:after="0" w:line="276" w:lineRule="auto"/>
        <w:ind w:left="360"/>
        <w:jc w:val="both"/>
        <w:rPr>
          <w:rFonts w:ascii="Arial" w:eastAsia="Arial" w:hAnsi="Arial" w:cs="Arial"/>
          <w:sz w:val="24"/>
          <w:szCs w:val="24"/>
        </w:rPr>
      </w:pPr>
    </w:p>
    <w:p w14:paraId="53A0442F" w14:textId="77777777" w:rsidR="00E24DB8" w:rsidRPr="00FE5DE3" w:rsidRDefault="00E24DB8" w:rsidP="00E24DB8">
      <w:pPr>
        <w:numPr>
          <w:ilvl w:val="1"/>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If Yes</w:t>
      </w:r>
    </w:p>
    <w:p w14:paraId="4664A1C1" w14:textId="77777777" w:rsidR="00E24DB8" w:rsidRPr="00FE5DE3" w:rsidRDefault="00E24DB8" w:rsidP="00E24DB8">
      <w:pPr>
        <w:numPr>
          <w:ilvl w:val="2"/>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If yes, what are those unmet needs?</w:t>
      </w:r>
    </w:p>
    <w:p w14:paraId="1D9E4B6C" w14:textId="77777777" w:rsidR="00E24DB8" w:rsidRPr="00FE5DE3" w:rsidRDefault="00E24DB8" w:rsidP="00E24DB8">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5CC02DB2" w14:textId="77777777" w:rsidR="00E24DB8" w:rsidRPr="00FE5DE3" w:rsidRDefault="00E24DB8" w:rsidP="00E24DB8">
      <w:pPr>
        <w:numPr>
          <w:ilvl w:val="2"/>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If yes, how would you like those unmet needs to be met?</w:t>
      </w:r>
    </w:p>
    <w:p w14:paraId="53A60019" w14:textId="77777777" w:rsidR="00E24DB8" w:rsidRPr="00FE5DE3" w:rsidRDefault="00E24DB8" w:rsidP="00E24DB8">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225E9148" w14:textId="77777777" w:rsidR="00E24DB8" w:rsidRPr="00FE5DE3" w:rsidRDefault="00E24DB8" w:rsidP="00E24DB8">
      <w:pPr>
        <w:numPr>
          <w:ilvl w:val="2"/>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If yes, who would you like to meet those unmet needs?</w:t>
      </w:r>
    </w:p>
    <w:p w14:paraId="20F8349A" w14:textId="77777777" w:rsidR="00E24DB8" w:rsidRPr="00FE5DE3" w:rsidRDefault="00E24DB8" w:rsidP="00E24DB8">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6D06A952" w14:textId="77777777" w:rsidR="00E24DB8" w:rsidRPr="00FE5DE3" w:rsidRDefault="00E24DB8" w:rsidP="00E24DB8">
      <w:pPr>
        <w:spacing w:after="120" w:line="276" w:lineRule="auto"/>
        <w:jc w:val="both"/>
        <w:rPr>
          <w:rFonts w:ascii="Arial" w:eastAsia="Arial" w:hAnsi="Arial" w:cs="Arial"/>
          <w:sz w:val="24"/>
          <w:szCs w:val="24"/>
        </w:rPr>
      </w:pPr>
    </w:p>
    <w:p w14:paraId="339AA387" w14:textId="77777777" w:rsidR="00E24DB8" w:rsidRPr="00FE5DE3" w:rsidRDefault="00E24DB8" w:rsidP="00E24DB8">
      <w:pPr>
        <w:spacing w:after="120" w:line="276" w:lineRule="auto"/>
        <w:jc w:val="both"/>
        <w:rPr>
          <w:rFonts w:ascii="Arial" w:eastAsia="Arial" w:hAnsi="Arial" w:cs="Arial"/>
          <w:b/>
          <w:sz w:val="24"/>
          <w:szCs w:val="24"/>
        </w:rPr>
      </w:pPr>
      <w:r w:rsidRPr="00FE5DE3">
        <w:rPr>
          <w:rFonts w:ascii="Arial" w:eastAsia="Arial" w:hAnsi="Arial" w:cs="Arial"/>
          <w:b/>
          <w:sz w:val="24"/>
          <w:szCs w:val="24"/>
        </w:rPr>
        <w:t xml:space="preserve">ANY OTHER ISSUES: </w:t>
      </w:r>
    </w:p>
    <w:p w14:paraId="4E804BE2" w14:textId="77777777" w:rsidR="00E24DB8" w:rsidRPr="00FE5DE3" w:rsidRDefault="00E24DB8" w:rsidP="00E24DB8">
      <w:pPr>
        <w:numPr>
          <w:ilvl w:val="0"/>
          <w:numId w:val="18"/>
        </w:numPr>
        <w:spacing w:after="0" w:line="276" w:lineRule="auto"/>
        <w:jc w:val="both"/>
        <w:rPr>
          <w:rFonts w:ascii="Arial" w:eastAsia="Arial" w:hAnsi="Arial" w:cs="Arial"/>
          <w:sz w:val="24"/>
          <w:szCs w:val="24"/>
        </w:rPr>
      </w:pPr>
      <w:r w:rsidRPr="00FE5DE3">
        <w:rPr>
          <w:rFonts w:ascii="Arial" w:eastAsia="Arial" w:hAnsi="Arial" w:cs="Arial"/>
          <w:sz w:val="24"/>
          <w:szCs w:val="24"/>
        </w:rPr>
        <w:t>Is there anything else you would like us to know and/or think we should address in relation to older LGBT+ people and Covid-</w:t>
      </w:r>
      <w:proofErr w:type="gramStart"/>
      <w:r w:rsidRPr="00FE5DE3">
        <w:rPr>
          <w:rFonts w:ascii="Arial" w:eastAsia="Arial" w:hAnsi="Arial" w:cs="Arial"/>
          <w:sz w:val="24"/>
          <w:szCs w:val="24"/>
        </w:rPr>
        <w:t>19</w:t>
      </w:r>
      <w:proofErr w:type="gramEnd"/>
      <w:r w:rsidRPr="00FE5DE3">
        <w:rPr>
          <w:rFonts w:ascii="Arial" w:eastAsia="Arial" w:hAnsi="Arial" w:cs="Arial"/>
          <w:sz w:val="24"/>
          <w:szCs w:val="24"/>
        </w:rPr>
        <w:t xml:space="preserve"> </w:t>
      </w:r>
    </w:p>
    <w:p w14:paraId="2AEBEEC6" w14:textId="77777777" w:rsidR="00E24DB8" w:rsidRPr="00FE5DE3" w:rsidRDefault="00E24DB8" w:rsidP="00E24DB8">
      <w:pPr>
        <w:spacing w:after="0" w:line="276" w:lineRule="auto"/>
        <w:ind w:left="360"/>
        <w:jc w:val="both"/>
        <w:rPr>
          <w:rFonts w:ascii="Arial" w:eastAsia="Arial" w:hAnsi="Arial" w:cs="Arial"/>
          <w:sz w:val="24"/>
          <w:szCs w:val="24"/>
        </w:rPr>
      </w:pPr>
    </w:p>
    <w:p w14:paraId="3833FB52" w14:textId="77777777" w:rsidR="00E24DB8" w:rsidRPr="00FE5DE3" w:rsidRDefault="00E24DB8" w:rsidP="00E24DB8">
      <w:pPr>
        <w:spacing w:after="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p>
    <w:p w14:paraId="3D3D4704" w14:textId="77777777" w:rsidR="00E24DB8" w:rsidRPr="00FE5DE3" w:rsidRDefault="00E24DB8" w:rsidP="00E24DB8">
      <w:pPr>
        <w:spacing w:after="0" w:line="276" w:lineRule="auto"/>
        <w:ind w:left="360"/>
        <w:jc w:val="both"/>
        <w:rPr>
          <w:rFonts w:ascii="Arial" w:eastAsia="Arial" w:hAnsi="Arial" w:cs="Arial"/>
          <w:sz w:val="24"/>
          <w:szCs w:val="24"/>
        </w:rPr>
      </w:pPr>
    </w:p>
    <w:p w14:paraId="72DA3034"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w:t>
      </w:r>
    </w:p>
    <w:p w14:paraId="37782D3B"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lastRenderedPageBreak/>
        <w:t>Would you like to receive a copy of the project’s findings in its final report? If so, please provide your email address (which will only be used to send you the report):</w:t>
      </w:r>
    </w:p>
    <w:p w14:paraId="186C1178"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w:t>
      </w:r>
    </w:p>
    <w:p w14:paraId="04E6E4B1"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Would you be interested in being interviewed as part of this project? If so, please provide your email address and we will send you more information:</w:t>
      </w:r>
    </w:p>
    <w:p w14:paraId="28E00157"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w:t>
      </w:r>
    </w:p>
    <w:p w14:paraId="34A0326F" w14:textId="77777777" w:rsidR="00E24DB8" w:rsidRPr="00FE5DE3" w:rsidRDefault="00E24DB8" w:rsidP="00E24DB8">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 </w:t>
      </w:r>
    </w:p>
    <w:p w14:paraId="00BB9F46" w14:textId="77777777" w:rsidR="00E24DB8" w:rsidRPr="00FE5DE3" w:rsidRDefault="00E24DB8" w:rsidP="00E24DB8">
      <w:pPr>
        <w:spacing w:after="120" w:line="276" w:lineRule="auto"/>
        <w:jc w:val="both"/>
        <w:rPr>
          <w:rFonts w:ascii="Arial" w:eastAsia="Arial" w:hAnsi="Arial" w:cs="Arial"/>
          <w:i/>
          <w:sz w:val="24"/>
          <w:szCs w:val="24"/>
        </w:rPr>
      </w:pPr>
      <w:r w:rsidRPr="00FE5DE3">
        <w:rPr>
          <w:rFonts w:ascii="Arial" w:eastAsia="Arial" w:hAnsi="Arial" w:cs="Arial"/>
          <w:i/>
          <w:sz w:val="24"/>
          <w:szCs w:val="24"/>
        </w:rPr>
        <w:t>Question numbers used for admin only, not used in actual online survey. Progress bar used to show % of completion. Compulsory completion of all questions.</w:t>
      </w:r>
    </w:p>
    <w:p w14:paraId="38D9F6D4" w14:textId="77777777" w:rsidR="00E24DB8" w:rsidRPr="00FE5DE3" w:rsidRDefault="00E24DB8" w:rsidP="00E24DB8">
      <w:pPr>
        <w:spacing w:after="120" w:line="276" w:lineRule="auto"/>
        <w:ind w:left="284" w:hanging="284"/>
        <w:jc w:val="both"/>
        <w:rPr>
          <w:rFonts w:ascii="Arial" w:eastAsia="Helvetica Neue" w:hAnsi="Arial" w:cs="Arial"/>
          <w:color w:val="FF0000"/>
          <w:sz w:val="24"/>
          <w:szCs w:val="24"/>
        </w:rPr>
      </w:pPr>
    </w:p>
    <w:p w14:paraId="1CDEF7EA" w14:textId="77777777" w:rsidR="00E24DB8" w:rsidRPr="00FE5DE3" w:rsidRDefault="00E24DB8" w:rsidP="00E24DB8">
      <w:pPr>
        <w:keepNext/>
        <w:keepLines/>
        <w:pBdr>
          <w:top w:val="nil"/>
          <w:left w:val="nil"/>
          <w:bottom w:val="nil"/>
          <w:right w:val="nil"/>
          <w:between w:val="nil"/>
        </w:pBdr>
        <w:spacing w:before="240" w:after="120" w:line="276" w:lineRule="auto"/>
        <w:jc w:val="both"/>
        <w:rPr>
          <w:rFonts w:ascii="Arial" w:eastAsia="Helvetica Neue" w:hAnsi="Arial" w:cs="Arial"/>
          <w:color w:val="000000"/>
          <w:sz w:val="24"/>
          <w:szCs w:val="24"/>
        </w:rPr>
      </w:pPr>
    </w:p>
    <w:p w14:paraId="30D9833B" w14:textId="77777777" w:rsidR="00E24DB8" w:rsidRPr="00FE5DE3" w:rsidRDefault="00E24DB8" w:rsidP="00E24DB8">
      <w:pPr>
        <w:keepNext/>
        <w:keepLines/>
        <w:pBdr>
          <w:top w:val="nil"/>
          <w:left w:val="nil"/>
          <w:bottom w:val="nil"/>
          <w:right w:val="nil"/>
          <w:between w:val="nil"/>
        </w:pBdr>
        <w:spacing w:before="240" w:after="120" w:line="276" w:lineRule="auto"/>
        <w:jc w:val="both"/>
        <w:rPr>
          <w:rFonts w:ascii="Arial" w:eastAsia="Helvetica Neue" w:hAnsi="Arial" w:cs="Arial"/>
          <w:color w:val="000000"/>
          <w:sz w:val="24"/>
          <w:szCs w:val="24"/>
        </w:rPr>
      </w:pPr>
    </w:p>
    <w:p w14:paraId="238C4341" w14:textId="77777777" w:rsidR="00E24DB8" w:rsidRPr="00FE5DE3" w:rsidRDefault="00E24DB8" w:rsidP="00E24DB8">
      <w:pPr>
        <w:keepNext/>
        <w:keepLines/>
        <w:pBdr>
          <w:top w:val="nil"/>
          <w:left w:val="nil"/>
          <w:bottom w:val="nil"/>
          <w:right w:val="nil"/>
          <w:between w:val="nil"/>
        </w:pBdr>
        <w:spacing w:before="240" w:after="120" w:line="276" w:lineRule="auto"/>
        <w:jc w:val="both"/>
        <w:rPr>
          <w:rFonts w:ascii="Arial" w:eastAsia="Helvetica Neue" w:hAnsi="Arial" w:cs="Arial"/>
          <w:color w:val="000000"/>
          <w:sz w:val="24"/>
          <w:szCs w:val="24"/>
        </w:rPr>
      </w:pPr>
    </w:p>
    <w:p w14:paraId="56FCDFC4" w14:textId="77777777" w:rsidR="00E24DB8" w:rsidRPr="00FE5DE3" w:rsidRDefault="00E24DB8" w:rsidP="00E24DB8">
      <w:pPr>
        <w:spacing w:after="120" w:line="276" w:lineRule="auto"/>
        <w:jc w:val="both"/>
        <w:rPr>
          <w:rFonts w:ascii="Arial" w:eastAsia="Helvetica Neue" w:hAnsi="Arial" w:cs="Arial"/>
          <w:sz w:val="24"/>
          <w:szCs w:val="24"/>
        </w:rPr>
      </w:pPr>
      <w:r w:rsidRPr="00FE5DE3">
        <w:rPr>
          <w:rFonts w:ascii="Arial" w:hAnsi="Arial" w:cs="Arial"/>
          <w:sz w:val="24"/>
          <w:szCs w:val="24"/>
        </w:rPr>
        <w:br w:type="page"/>
      </w:r>
    </w:p>
    <w:p w14:paraId="3E214329" w14:textId="77777777" w:rsidR="00E24DB8" w:rsidRPr="00FE5DE3" w:rsidRDefault="00E24DB8" w:rsidP="00E24DB8">
      <w:pPr>
        <w:keepNext/>
        <w:keepLines/>
        <w:pBdr>
          <w:top w:val="nil"/>
          <w:left w:val="nil"/>
          <w:bottom w:val="nil"/>
          <w:right w:val="nil"/>
          <w:between w:val="nil"/>
        </w:pBdr>
        <w:spacing w:before="240" w:after="120" w:line="276" w:lineRule="auto"/>
        <w:jc w:val="both"/>
        <w:rPr>
          <w:rFonts w:ascii="Arial" w:eastAsia="Helvetica Neue" w:hAnsi="Arial" w:cs="Arial"/>
          <w:color w:val="000000"/>
          <w:sz w:val="24"/>
          <w:szCs w:val="24"/>
        </w:rPr>
      </w:pPr>
    </w:p>
    <w:p w14:paraId="1D1A5762" w14:textId="77777777" w:rsidR="00E24DB8" w:rsidRPr="00FE5DE3" w:rsidRDefault="00E24DB8" w:rsidP="00E24DB8">
      <w:pPr>
        <w:keepNext/>
        <w:keepLines/>
        <w:pBdr>
          <w:top w:val="nil"/>
          <w:left w:val="nil"/>
          <w:bottom w:val="nil"/>
          <w:right w:val="nil"/>
          <w:between w:val="nil"/>
        </w:pBdr>
        <w:spacing w:before="240" w:after="120" w:line="276" w:lineRule="auto"/>
        <w:jc w:val="both"/>
        <w:rPr>
          <w:rFonts w:ascii="Arial" w:eastAsia="Helvetica Neue" w:hAnsi="Arial" w:cs="Arial"/>
          <w:color w:val="000000"/>
          <w:sz w:val="24"/>
          <w:szCs w:val="24"/>
        </w:rPr>
      </w:pPr>
    </w:p>
    <w:p w14:paraId="16971C20" w14:textId="77777777" w:rsidR="00E24DB8" w:rsidRPr="00FE5DE3" w:rsidRDefault="00E24DB8" w:rsidP="00E24DB8">
      <w:pPr>
        <w:spacing w:after="120" w:line="276" w:lineRule="auto"/>
        <w:jc w:val="both"/>
        <w:rPr>
          <w:rFonts w:ascii="Arial" w:eastAsia="Helvetica Neue" w:hAnsi="Arial" w:cs="Arial"/>
          <w:sz w:val="24"/>
          <w:szCs w:val="24"/>
        </w:rPr>
      </w:pPr>
    </w:p>
    <w:p w14:paraId="3E1EC314" w14:textId="77777777" w:rsidR="00E24DB8" w:rsidRPr="00FE5DE3" w:rsidRDefault="00E24DB8" w:rsidP="00E24DB8">
      <w:pPr>
        <w:spacing w:after="120" w:line="276" w:lineRule="auto"/>
        <w:jc w:val="both"/>
        <w:rPr>
          <w:rFonts w:ascii="Arial" w:eastAsia="Helvetica Neue" w:hAnsi="Arial" w:cs="Arial"/>
          <w:sz w:val="24"/>
          <w:szCs w:val="24"/>
        </w:rPr>
      </w:pPr>
    </w:p>
    <w:p w14:paraId="3D2EACBC" w14:textId="77777777" w:rsidR="00E24DB8" w:rsidRPr="00FE5DE3" w:rsidRDefault="00E24DB8" w:rsidP="00E24DB8">
      <w:pPr>
        <w:spacing w:after="120" w:line="276" w:lineRule="auto"/>
        <w:jc w:val="both"/>
        <w:rPr>
          <w:rFonts w:ascii="Arial" w:eastAsia="Helvetica Neue" w:hAnsi="Arial" w:cs="Arial"/>
          <w:sz w:val="24"/>
          <w:szCs w:val="24"/>
        </w:rPr>
      </w:pPr>
    </w:p>
    <w:p w14:paraId="42A5734D" w14:textId="77777777" w:rsidR="00E24DB8" w:rsidRPr="00FE5DE3" w:rsidRDefault="00E24DB8" w:rsidP="00E24DB8">
      <w:pPr>
        <w:spacing w:after="120" w:line="276" w:lineRule="auto"/>
        <w:jc w:val="both"/>
        <w:rPr>
          <w:rFonts w:ascii="Arial" w:eastAsia="Helvetica Neue" w:hAnsi="Arial" w:cs="Arial"/>
          <w:sz w:val="24"/>
          <w:szCs w:val="24"/>
        </w:rPr>
      </w:pPr>
    </w:p>
    <w:p w14:paraId="604523FE" w14:textId="77777777" w:rsidR="00E24DB8" w:rsidRPr="00FE5DE3" w:rsidRDefault="00E24DB8" w:rsidP="00E24DB8">
      <w:pPr>
        <w:spacing w:after="120" w:line="276" w:lineRule="auto"/>
        <w:jc w:val="both"/>
        <w:rPr>
          <w:rFonts w:ascii="Arial" w:eastAsia="Helvetica Neue" w:hAnsi="Arial" w:cs="Arial"/>
          <w:sz w:val="24"/>
          <w:szCs w:val="24"/>
        </w:rPr>
      </w:pPr>
    </w:p>
    <w:p w14:paraId="5782AB00" w14:textId="77777777" w:rsidR="00E24DB8" w:rsidRPr="00FE5DE3" w:rsidRDefault="00E24DB8" w:rsidP="00E24DB8">
      <w:pPr>
        <w:spacing w:after="120" w:line="276" w:lineRule="auto"/>
        <w:jc w:val="both"/>
        <w:rPr>
          <w:rFonts w:ascii="Arial" w:eastAsia="Helvetica Neue" w:hAnsi="Arial" w:cs="Arial"/>
          <w:sz w:val="24"/>
          <w:szCs w:val="24"/>
        </w:rPr>
      </w:pPr>
    </w:p>
    <w:p w14:paraId="4AE71623" w14:textId="77777777" w:rsidR="00E24DB8" w:rsidRPr="00FE5DE3" w:rsidRDefault="00E24DB8" w:rsidP="00E24DB8">
      <w:pPr>
        <w:spacing w:after="120" w:line="276" w:lineRule="auto"/>
        <w:jc w:val="both"/>
        <w:rPr>
          <w:rFonts w:ascii="Arial" w:eastAsia="Helvetica Neue" w:hAnsi="Arial" w:cs="Arial"/>
          <w:sz w:val="24"/>
          <w:szCs w:val="24"/>
        </w:rPr>
      </w:pPr>
    </w:p>
    <w:p w14:paraId="1E490F37" w14:textId="77777777" w:rsidR="00E24DB8" w:rsidRPr="00FE5DE3" w:rsidRDefault="00E24DB8" w:rsidP="00E24DB8">
      <w:pPr>
        <w:spacing w:after="120" w:line="276" w:lineRule="auto"/>
        <w:jc w:val="both"/>
        <w:rPr>
          <w:rFonts w:ascii="Arial" w:eastAsia="Helvetica Neue" w:hAnsi="Arial" w:cs="Arial"/>
          <w:sz w:val="24"/>
          <w:szCs w:val="24"/>
        </w:rPr>
      </w:pPr>
    </w:p>
    <w:p w14:paraId="73D963EE" w14:textId="77777777" w:rsidR="00E24DB8" w:rsidRPr="00FE5DE3" w:rsidRDefault="00E24DB8" w:rsidP="00E24DB8">
      <w:pPr>
        <w:spacing w:after="120" w:line="276" w:lineRule="auto"/>
        <w:jc w:val="both"/>
        <w:rPr>
          <w:rFonts w:ascii="Arial" w:eastAsia="Helvetica Neue" w:hAnsi="Arial" w:cs="Arial"/>
          <w:sz w:val="24"/>
          <w:szCs w:val="24"/>
        </w:rPr>
      </w:pPr>
    </w:p>
    <w:p w14:paraId="75DB8F14" w14:textId="77777777" w:rsidR="00E24DB8" w:rsidRPr="00FE5DE3" w:rsidRDefault="00E24DB8" w:rsidP="00E24DB8">
      <w:pPr>
        <w:spacing w:after="120" w:line="276" w:lineRule="auto"/>
        <w:jc w:val="both"/>
        <w:rPr>
          <w:rFonts w:ascii="Arial" w:eastAsia="Helvetica Neue" w:hAnsi="Arial" w:cs="Arial"/>
          <w:sz w:val="24"/>
          <w:szCs w:val="24"/>
        </w:rPr>
      </w:pPr>
    </w:p>
    <w:p w14:paraId="030CE895" w14:textId="77777777" w:rsidR="00E24DB8" w:rsidRPr="00FE5DE3" w:rsidRDefault="00E24DB8" w:rsidP="00E24DB8">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 xml:space="preserve">© Sue Westwood, Trish </w:t>
      </w:r>
      <w:proofErr w:type="spellStart"/>
      <w:r w:rsidRPr="00FE5DE3">
        <w:rPr>
          <w:rFonts w:ascii="Arial" w:eastAsia="Helvetica Neue" w:hAnsi="Arial" w:cs="Arial"/>
          <w:sz w:val="24"/>
          <w:szCs w:val="24"/>
        </w:rPr>
        <w:t>Hafford-Letchfield</w:t>
      </w:r>
      <w:proofErr w:type="spellEnd"/>
      <w:r w:rsidRPr="00FE5DE3">
        <w:rPr>
          <w:rFonts w:ascii="Arial" w:eastAsia="Helvetica Neue" w:hAnsi="Arial" w:cs="Arial"/>
          <w:sz w:val="24"/>
          <w:szCs w:val="24"/>
        </w:rPr>
        <w:t>, Michael Toze 2021</w:t>
      </w:r>
    </w:p>
    <w:p w14:paraId="2143486A" w14:textId="77777777" w:rsidR="00E24DB8" w:rsidRPr="00FE5DE3" w:rsidRDefault="00E24DB8" w:rsidP="00E24DB8">
      <w:pPr>
        <w:spacing w:after="120" w:line="276" w:lineRule="auto"/>
        <w:jc w:val="both"/>
        <w:rPr>
          <w:rFonts w:ascii="Arial" w:eastAsia="Helvetica Neue" w:hAnsi="Arial" w:cs="Arial"/>
          <w:i/>
          <w:iCs/>
          <w:sz w:val="24"/>
          <w:szCs w:val="24"/>
        </w:rPr>
      </w:pPr>
      <w:r w:rsidRPr="00FE5DE3">
        <w:rPr>
          <w:rFonts w:ascii="Arial" w:eastAsia="Helvetica Neue" w:hAnsi="Arial" w:cs="Arial"/>
          <w:i/>
          <w:iCs/>
          <w:sz w:val="24"/>
          <w:szCs w:val="24"/>
        </w:rPr>
        <w:t>Contact:</w:t>
      </w:r>
    </w:p>
    <w:p w14:paraId="2D3DCB66" w14:textId="77777777" w:rsidR="00E24DB8" w:rsidRPr="00FE5DE3" w:rsidRDefault="00E24DB8" w:rsidP="00E24DB8">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​Dr Sue Westwood</w:t>
      </w:r>
    </w:p>
    <w:p w14:paraId="36B0DE13" w14:textId="77777777" w:rsidR="00E24DB8" w:rsidRPr="00FE5DE3" w:rsidRDefault="00E24DB8" w:rsidP="00E24DB8">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York Law School</w:t>
      </w:r>
    </w:p>
    <w:p w14:paraId="3A444676" w14:textId="77777777" w:rsidR="00E24DB8" w:rsidRPr="00FE5DE3" w:rsidRDefault="00E24DB8" w:rsidP="00E24DB8">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University of York</w:t>
      </w:r>
    </w:p>
    <w:p w14:paraId="684FE240" w14:textId="77777777" w:rsidR="00E24DB8" w:rsidRPr="00FE5DE3" w:rsidRDefault="00E24DB8" w:rsidP="00E24DB8">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LMB/258, Law and Management Building</w:t>
      </w:r>
    </w:p>
    <w:p w14:paraId="5BA792BB" w14:textId="77777777" w:rsidR="00E24DB8" w:rsidRPr="00F33009" w:rsidRDefault="00E24DB8" w:rsidP="00E24DB8">
      <w:pPr>
        <w:spacing w:after="120" w:line="276" w:lineRule="auto"/>
        <w:jc w:val="both"/>
        <w:rPr>
          <w:rFonts w:ascii="Arial" w:eastAsia="Helvetica Neue" w:hAnsi="Arial" w:cs="Arial"/>
          <w:sz w:val="24"/>
          <w:szCs w:val="24"/>
        </w:rPr>
      </w:pPr>
      <w:proofErr w:type="spellStart"/>
      <w:r w:rsidRPr="00FE5DE3">
        <w:rPr>
          <w:rFonts w:ascii="Arial" w:eastAsia="Helvetica Neue" w:hAnsi="Arial" w:cs="Arial"/>
          <w:sz w:val="24"/>
          <w:szCs w:val="24"/>
        </w:rPr>
        <w:t>Freboys</w:t>
      </w:r>
      <w:proofErr w:type="spellEnd"/>
      <w:r w:rsidRPr="00FE5DE3">
        <w:rPr>
          <w:rFonts w:ascii="Arial" w:eastAsia="Helvetica Neue" w:hAnsi="Arial" w:cs="Arial"/>
          <w:sz w:val="24"/>
          <w:szCs w:val="24"/>
        </w:rPr>
        <w:t xml:space="preserve"> Lane, York, YO10 5GD, UK.</w:t>
      </w:r>
    </w:p>
    <w:p w14:paraId="46B4F5D6" w14:textId="77777777" w:rsidR="00E24DB8" w:rsidRPr="00F33009" w:rsidRDefault="00E24DB8" w:rsidP="00E24DB8">
      <w:pPr>
        <w:spacing w:after="120" w:line="276" w:lineRule="auto"/>
        <w:jc w:val="both"/>
        <w:rPr>
          <w:rFonts w:ascii="Arial" w:hAnsi="Arial" w:cs="Arial"/>
          <w:sz w:val="24"/>
          <w:szCs w:val="24"/>
        </w:rPr>
      </w:pPr>
    </w:p>
    <w:p w14:paraId="2747EDC8" w14:textId="77777777" w:rsidR="00E24DB8" w:rsidRPr="00E24DB8" w:rsidRDefault="00E24DB8" w:rsidP="00E24DB8">
      <w:pPr>
        <w:rPr>
          <w:lang w:eastAsia="en-GB"/>
        </w:rPr>
      </w:pPr>
    </w:p>
    <w:p w14:paraId="0D79DFBC" w14:textId="77777777" w:rsidR="008914E7" w:rsidRPr="008C13EC" w:rsidRDefault="008914E7" w:rsidP="008C13EC">
      <w:pPr>
        <w:spacing w:line="276" w:lineRule="auto"/>
        <w:rPr>
          <w:rFonts w:ascii="Arial" w:hAnsi="Arial" w:cs="Arial"/>
          <w:sz w:val="24"/>
          <w:szCs w:val="24"/>
          <w:lang w:eastAsia="en-GB"/>
        </w:rPr>
      </w:pPr>
    </w:p>
    <w:p w14:paraId="1788ED1E" w14:textId="77777777" w:rsidR="008914E7" w:rsidRDefault="008914E7" w:rsidP="008C13EC">
      <w:pPr>
        <w:spacing w:after="120" w:line="276" w:lineRule="auto"/>
        <w:ind w:left="284" w:hanging="284"/>
        <w:rPr>
          <w:rFonts w:ascii="Times New Roman" w:hAnsi="Times New Roman" w:cs="Times New Roman"/>
          <w:sz w:val="24"/>
          <w:szCs w:val="24"/>
        </w:rPr>
      </w:pPr>
    </w:p>
    <w:p w14:paraId="7AFD45C0" w14:textId="77777777" w:rsidR="008914E7" w:rsidRDefault="008914E7" w:rsidP="008C13EC">
      <w:pPr>
        <w:spacing w:after="120" w:line="276" w:lineRule="auto"/>
        <w:ind w:left="284" w:hanging="284"/>
        <w:rPr>
          <w:rFonts w:ascii="Times New Roman" w:hAnsi="Times New Roman" w:cs="Times New Roman"/>
          <w:sz w:val="24"/>
          <w:szCs w:val="24"/>
        </w:rPr>
      </w:pPr>
    </w:p>
    <w:p w14:paraId="6169DD3F" w14:textId="77777777" w:rsidR="008914E7" w:rsidRDefault="008914E7" w:rsidP="008C13EC">
      <w:pPr>
        <w:spacing w:after="120" w:line="276" w:lineRule="auto"/>
        <w:ind w:left="284" w:hanging="284"/>
        <w:rPr>
          <w:rFonts w:ascii="Times New Roman" w:hAnsi="Times New Roman" w:cs="Times New Roman"/>
          <w:sz w:val="24"/>
          <w:szCs w:val="24"/>
        </w:rPr>
      </w:pPr>
    </w:p>
    <w:sectPr w:rsidR="008914E7" w:rsidSect="00C826B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9838" w14:textId="77777777" w:rsidR="001A020F" w:rsidRDefault="001A020F" w:rsidP="00D850A6">
      <w:pPr>
        <w:spacing w:after="0" w:line="240" w:lineRule="auto"/>
      </w:pPr>
      <w:r>
        <w:separator/>
      </w:r>
    </w:p>
  </w:endnote>
  <w:endnote w:type="continuationSeparator" w:id="0">
    <w:p w14:paraId="1972966D" w14:textId="77777777" w:rsidR="001A020F" w:rsidRDefault="001A020F" w:rsidP="00D8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80337"/>
      <w:docPartObj>
        <w:docPartGallery w:val="Page Numbers (Bottom of Page)"/>
        <w:docPartUnique/>
      </w:docPartObj>
    </w:sdtPr>
    <w:sdtEndPr>
      <w:rPr>
        <w:noProof/>
      </w:rPr>
    </w:sdtEndPr>
    <w:sdtContent>
      <w:p w14:paraId="64D0F489" w14:textId="77777777" w:rsidR="005031B6" w:rsidRDefault="008B3DD2">
        <w:pPr>
          <w:pStyle w:val="Footer"/>
          <w:jc w:val="center"/>
        </w:pPr>
        <w:r>
          <w:t xml:space="preserve">   </w:t>
        </w:r>
      </w:p>
    </w:sdtContent>
  </w:sdt>
  <w:p w14:paraId="3F4221C8" w14:textId="77777777" w:rsidR="005031B6" w:rsidRDefault="00503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73F" w14:textId="77777777" w:rsidR="005031B6" w:rsidRDefault="005031B6">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50E9" w14:textId="77777777" w:rsidR="001A020F" w:rsidRDefault="001A020F" w:rsidP="00D850A6">
      <w:pPr>
        <w:spacing w:after="0" w:line="240" w:lineRule="auto"/>
      </w:pPr>
      <w:r>
        <w:separator/>
      </w:r>
    </w:p>
  </w:footnote>
  <w:footnote w:type="continuationSeparator" w:id="0">
    <w:p w14:paraId="0E1C54E2" w14:textId="77777777" w:rsidR="001A020F" w:rsidRDefault="001A020F" w:rsidP="00D850A6">
      <w:pPr>
        <w:spacing w:after="0" w:line="240" w:lineRule="auto"/>
      </w:pPr>
      <w:r>
        <w:continuationSeparator/>
      </w:r>
    </w:p>
  </w:footnote>
  <w:footnote w:id="1">
    <w:p w14:paraId="2BD3FB53" w14:textId="77777777" w:rsidR="005031B6" w:rsidRDefault="005031B6">
      <w:pPr>
        <w:pStyle w:val="FootnoteText"/>
      </w:pPr>
      <w:r>
        <w:rPr>
          <w:rStyle w:val="FootnoteReference"/>
        </w:rPr>
        <w:footnoteRef/>
      </w:r>
      <w:r>
        <w:t xml:space="preserve"> A Personal Assistant </w:t>
      </w:r>
      <w:r w:rsidRPr="00B754B4">
        <w:t>work</w:t>
      </w:r>
      <w:r>
        <w:t>s ‘</w:t>
      </w:r>
      <w:r w:rsidRPr="00B754B4">
        <w:t>with one or more individuals to help them with various aspects of their daily life, to help them live as independently as possible</w:t>
      </w:r>
      <w:r>
        <w:t xml:space="preserve">’: </w:t>
      </w:r>
      <w:hyperlink r:id="rId1" w:history="1">
        <w:r w:rsidRPr="00CE07D7">
          <w:rPr>
            <w:rStyle w:val="Hyperlink"/>
          </w:rPr>
          <w:t>https://www.skillsforcare.org.uk/Careers-in-care/Job-roles/Roles/Personal-assistant.aspx</w:t>
        </w:r>
      </w:hyperlink>
      <w:r>
        <w:t xml:space="preserve"> </w:t>
      </w:r>
    </w:p>
  </w:footnote>
  <w:footnote w:id="2">
    <w:p w14:paraId="7E5D6E6C" w14:textId="77777777" w:rsidR="005031B6" w:rsidRDefault="005031B6" w:rsidP="00426FA4">
      <w:pPr>
        <w:pStyle w:val="FootnoteText"/>
      </w:pPr>
      <w:r>
        <w:rPr>
          <w:rStyle w:val="FootnoteReference"/>
        </w:rPr>
        <w:footnoteRef/>
      </w:r>
      <w:r>
        <w:t xml:space="preserve"> NB Other women referred only to ‘family’ and it is likely some of them also included children and other intergenerational family members. </w:t>
      </w:r>
    </w:p>
  </w:footnote>
  <w:footnote w:id="3">
    <w:p w14:paraId="61622C2E" w14:textId="77777777" w:rsidR="005031B6" w:rsidRDefault="005031B6">
      <w:pPr>
        <w:pStyle w:val="FootnoteText"/>
      </w:pPr>
      <w:r>
        <w:rPr>
          <w:rStyle w:val="FootnoteReference"/>
        </w:rPr>
        <w:footnoteRef/>
      </w:r>
      <w:r>
        <w:t xml:space="preserve"> The term ‘family of choice’ was first coined by Kath Weston (1997) and describes ‘families of friends’ established as alternative networks of support to heteronormative families of origin.</w:t>
      </w:r>
    </w:p>
  </w:footnote>
  <w:footnote w:id="4">
    <w:p w14:paraId="0E45BFCC" w14:textId="77777777" w:rsidR="005031B6" w:rsidRDefault="005031B6">
      <w:pPr>
        <w:pStyle w:val="FootnoteText"/>
      </w:pPr>
      <w:r>
        <w:rPr>
          <w:rStyle w:val="FootnoteReference"/>
        </w:rPr>
        <w:footnoteRef/>
      </w:r>
      <w:r>
        <w:t xml:space="preserve"> </w:t>
      </w:r>
      <w:r w:rsidRPr="00851D5A">
        <w:t xml:space="preserve">‘End of Life Doula also known as Death Doula support those with a terminal diagnosis and those they love with practical, emotional &amp; spiritual needs’: </w:t>
      </w:r>
      <w:hyperlink r:id="rId2" w:history="1">
        <w:r w:rsidRPr="00CE07D7">
          <w:rPr>
            <w:rStyle w:val="Hyperlink"/>
          </w:rPr>
          <w:t>https://eol-doula.uk/</w:t>
        </w:r>
      </w:hyperlink>
      <w:r>
        <w:t xml:space="preserve"> </w:t>
      </w:r>
    </w:p>
  </w:footnote>
  <w:footnote w:id="5">
    <w:p w14:paraId="24DBBBD8" w14:textId="77777777" w:rsidR="005031B6" w:rsidRDefault="005031B6" w:rsidP="008D741A">
      <w:pPr>
        <w:pStyle w:val="FootnoteText"/>
      </w:pPr>
      <w:r>
        <w:rPr>
          <w:rStyle w:val="FootnoteReference"/>
        </w:rPr>
        <w:footnoteRef/>
      </w:r>
      <w:r>
        <w:t xml:space="preserve"> When it was permitted under initial lockdown</w:t>
      </w:r>
    </w:p>
  </w:footnote>
  <w:footnote w:id="6">
    <w:p w14:paraId="1CC212EE" w14:textId="77777777" w:rsidR="005031B6" w:rsidRDefault="005031B6">
      <w:pPr>
        <w:pStyle w:val="FootnoteText"/>
      </w:pPr>
      <w:r>
        <w:rPr>
          <w:rStyle w:val="FootnoteReference"/>
        </w:rPr>
        <w:footnoteRef/>
      </w:r>
      <w:r>
        <w:t xml:space="preserve"> </w:t>
      </w:r>
      <w:hyperlink r:id="rId3" w:history="1">
        <w:r w:rsidRPr="00CE07D7">
          <w:rPr>
            <w:rStyle w:val="Hyperlink"/>
          </w:rPr>
          <w:t>https://www.samaritans.org/about-samaritans/our-organisation/what-we-do/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3720" w14:textId="77777777" w:rsidR="005031B6" w:rsidRPr="00112A2F" w:rsidRDefault="005031B6">
    <w:pPr>
      <w:pStyle w:val="Header"/>
      <w:rPr>
        <w:rFonts w:cstheme="minorHAnsi"/>
      </w:rPr>
    </w:pPr>
    <w:r>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EDA"/>
    <w:multiLevelType w:val="hybridMultilevel"/>
    <w:tmpl w:val="4E92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33C1"/>
    <w:multiLevelType w:val="hybridMultilevel"/>
    <w:tmpl w:val="1878190A"/>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0B6D795C"/>
    <w:multiLevelType w:val="hybridMultilevel"/>
    <w:tmpl w:val="082CC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05869"/>
    <w:multiLevelType w:val="hybridMultilevel"/>
    <w:tmpl w:val="1D523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22D6E"/>
    <w:multiLevelType w:val="hybridMultilevel"/>
    <w:tmpl w:val="333844EA"/>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B006D"/>
    <w:multiLevelType w:val="hybridMultilevel"/>
    <w:tmpl w:val="33663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A1DAE"/>
    <w:multiLevelType w:val="hybridMultilevel"/>
    <w:tmpl w:val="84C05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554BD"/>
    <w:multiLevelType w:val="multilevel"/>
    <w:tmpl w:val="2B9C525E"/>
    <w:lvl w:ilvl="0">
      <w:start w:val="2"/>
      <w:numFmt w:val="decimal"/>
      <w:lvlText w:val="%1."/>
      <w:lvlJc w:val="left"/>
      <w:pPr>
        <w:ind w:left="800" w:hanging="800"/>
      </w:pPr>
      <w:rPr>
        <w:rFonts w:hint="default"/>
      </w:rPr>
    </w:lvl>
    <w:lvl w:ilvl="1">
      <w:start w:val="2"/>
      <w:numFmt w:val="decimal"/>
      <w:lvlText w:val="%1.%2."/>
      <w:lvlJc w:val="left"/>
      <w:pPr>
        <w:ind w:left="920" w:hanging="800"/>
      </w:pPr>
      <w:rPr>
        <w:rFonts w:hint="default"/>
      </w:rPr>
    </w:lvl>
    <w:lvl w:ilvl="2">
      <w:start w:val="1"/>
      <w:numFmt w:val="decimal"/>
      <w:lvlText w:val="%1.%2.%3."/>
      <w:lvlJc w:val="left"/>
      <w:pPr>
        <w:ind w:left="1040" w:hanging="80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 w15:restartNumberingAfterBreak="0">
    <w:nsid w:val="1FD61308"/>
    <w:multiLevelType w:val="multilevel"/>
    <w:tmpl w:val="2B9C525E"/>
    <w:lvl w:ilvl="0">
      <w:start w:val="2"/>
      <w:numFmt w:val="decimal"/>
      <w:lvlText w:val="%1."/>
      <w:lvlJc w:val="left"/>
      <w:pPr>
        <w:ind w:left="800" w:hanging="800"/>
      </w:pPr>
      <w:rPr>
        <w:rFonts w:hint="default"/>
      </w:rPr>
    </w:lvl>
    <w:lvl w:ilvl="1">
      <w:start w:val="2"/>
      <w:numFmt w:val="decimal"/>
      <w:lvlText w:val="%1.%2."/>
      <w:lvlJc w:val="left"/>
      <w:pPr>
        <w:ind w:left="920" w:hanging="800"/>
      </w:pPr>
      <w:rPr>
        <w:rFonts w:hint="default"/>
      </w:rPr>
    </w:lvl>
    <w:lvl w:ilvl="2">
      <w:start w:val="1"/>
      <w:numFmt w:val="decimal"/>
      <w:lvlText w:val="%1.%2.%3."/>
      <w:lvlJc w:val="left"/>
      <w:pPr>
        <w:ind w:left="1040" w:hanging="80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 w15:restartNumberingAfterBreak="0">
    <w:nsid w:val="2018631D"/>
    <w:multiLevelType w:val="hybridMultilevel"/>
    <w:tmpl w:val="28246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A07172"/>
    <w:multiLevelType w:val="hybridMultilevel"/>
    <w:tmpl w:val="F4AC2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CC7D26"/>
    <w:multiLevelType w:val="hybridMultilevel"/>
    <w:tmpl w:val="D2A22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8251D"/>
    <w:multiLevelType w:val="hybridMultilevel"/>
    <w:tmpl w:val="FE9C5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D2EFC"/>
    <w:multiLevelType w:val="hybridMultilevel"/>
    <w:tmpl w:val="63342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14EA6"/>
    <w:multiLevelType w:val="hybridMultilevel"/>
    <w:tmpl w:val="19DE9E1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5" w15:restartNumberingAfterBreak="0">
    <w:nsid w:val="2E0941B6"/>
    <w:multiLevelType w:val="hybridMultilevel"/>
    <w:tmpl w:val="26E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45F4A"/>
    <w:multiLevelType w:val="multilevel"/>
    <w:tmpl w:val="CE60D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2333B"/>
    <w:multiLevelType w:val="multilevel"/>
    <w:tmpl w:val="2B9C525E"/>
    <w:lvl w:ilvl="0">
      <w:start w:val="2"/>
      <w:numFmt w:val="decimal"/>
      <w:lvlText w:val="%1."/>
      <w:lvlJc w:val="left"/>
      <w:pPr>
        <w:ind w:left="800" w:hanging="800"/>
      </w:pPr>
      <w:rPr>
        <w:rFonts w:hint="default"/>
      </w:rPr>
    </w:lvl>
    <w:lvl w:ilvl="1">
      <w:start w:val="2"/>
      <w:numFmt w:val="decimal"/>
      <w:lvlText w:val="%1.%2."/>
      <w:lvlJc w:val="left"/>
      <w:pPr>
        <w:ind w:left="920" w:hanging="800"/>
      </w:pPr>
      <w:rPr>
        <w:rFonts w:hint="default"/>
      </w:rPr>
    </w:lvl>
    <w:lvl w:ilvl="2">
      <w:start w:val="1"/>
      <w:numFmt w:val="decimal"/>
      <w:lvlText w:val="%1.%2.%3."/>
      <w:lvlJc w:val="left"/>
      <w:pPr>
        <w:ind w:left="1040" w:hanging="80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8" w15:restartNumberingAfterBreak="0">
    <w:nsid w:val="3B00364B"/>
    <w:multiLevelType w:val="hybridMultilevel"/>
    <w:tmpl w:val="B9F6BCDE"/>
    <w:lvl w:ilvl="0" w:tplc="0DE8E3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C525B"/>
    <w:multiLevelType w:val="hybridMultilevel"/>
    <w:tmpl w:val="A8F08BEA"/>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95A79"/>
    <w:multiLevelType w:val="hybridMultilevel"/>
    <w:tmpl w:val="74124A44"/>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B4F76"/>
    <w:multiLevelType w:val="hybridMultilevel"/>
    <w:tmpl w:val="EF264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A11C4A"/>
    <w:multiLevelType w:val="hybridMultilevel"/>
    <w:tmpl w:val="E8247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4B7C50"/>
    <w:multiLevelType w:val="hybridMultilevel"/>
    <w:tmpl w:val="9ED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4304D"/>
    <w:multiLevelType w:val="hybridMultilevel"/>
    <w:tmpl w:val="625CD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A83603"/>
    <w:multiLevelType w:val="hybridMultilevel"/>
    <w:tmpl w:val="8FB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004F7"/>
    <w:multiLevelType w:val="multilevel"/>
    <w:tmpl w:val="450C4D72"/>
    <w:lvl w:ilvl="0">
      <w:start w:val="1"/>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652A3D1A"/>
    <w:multiLevelType w:val="hybridMultilevel"/>
    <w:tmpl w:val="C204B1EE"/>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97745"/>
    <w:multiLevelType w:val="hybridMultilevel"/>
    <w:tmpl w:val="DECAA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7721C4"/>
    <w:multiLevelType w:val="hybridMultilevel"/>
    <w:tmpl w:val="13C6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7375F"/>
    <w:multiLevelType w:val="hybridMultilevel"/>
    <w:tmpl w:val="D4B011DC"/>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7446D"/>
    <w:multiLevelType w:val="hybridMultilevel"/>
    <w:tmpl w:val="9CA4BC48"/>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91A9F"/>
    <w:multiLevelType w:val="multilevel"/>
    <w:tmpl w:val="EA08CD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6D5BCB"/>
    <w:multiLevelType w:val="multilevel"/>
    <w:tmpl w:val="EE42E12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9405D13"/>
    <w:multiLevelType w:val="multilevel"/>
    <w:tmpl w:val="40D827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5"/>
  </w:num>
  <w:num w:numId="2">
    <w:abstractNumId w:val="18"/>
  </w:num>
  <w:num w:numId="3">
    <w:abstractNumId w:val="29"/>
  </w:num>
  <w:num w:numId="4">
    <w:abstractNumId w:val="27"/>
  </w:num>
  <w:num w:numId="5">
    <w:abstractNumId w:val="4"/>
  </w:num>
  <w:num w:numId="6">
    <w:abstractNumId w:val="19"/>
  </w:num>
  <w:num w:numId="7">
    <w:abstractNumId w:val="30"/>
  </w:num>
  <w:num w:numId="8">
    <w:abstractNumId w:val="31"/>
  </w:num>
  <w:num w:numId="9">
    <w:abstractNumId w:val="20"/>
  </w:num>
  <w:num w:numId="10">
    <w:abstractNumId w:val="0"/>
  </w:num>
  <w:num w:numId="11">
    <w:abstractNumId w:val="34"/>
  </w:num>
  <w:num w:numId="12">
    <w:abstractNumId w:val="33"/>
  </w:num>
  <w:num w:numId="13">
    <w:abstractNumId w:val="7"/>
  </w:num>
  <w:num w:numId="14">
    <w:abstractNumId w:val="5"/>
  </w:num>
  <w:num w:numId="15">
    <w:abstractNumId w:val="26"/>
  </w:num>
  <w:num w:numId="16">
    <w:abstractNumId w:val="17"/>
  </w:num>
  <w:num w:numId="17">
    <w:abstractNumId w:val="8"/>
  </w:num>
  <w:num w:numId="18">
    <w:abstractNumId w:val="16"/>
  </w:num>
  <w:num w:numId="19">
    <w:abstractNumId w:val="32"/>
  </w:num>
  <w:num w:numId="20">
    <w:abstractNumId w:val="23"/>
  </w:num>
  <w:num w:numId="21">
    <w:abstractNumId w:val="25"/>
  </w:num>
  <w:num w:numId="22">
    <w:abstractNumId w:val="14"/>
  </w:num>
  <w:num w:numId="23">
    <w:abstractNumId w:val="12"/>
  </w:num>
  <w:num w:numId="24">
    <w:abstractNumId w:val="1"/>
  </w:num>
  <w:num w:numId="25">
    <w:abstractNumId w:val="9"/>
  </w:num>
  <w:num w:numId="26">
    <w:abstractNumId w:val="13"/>
  </w:num>
  <w:num w:numId="27">
    <w:abstractNumId w:val="21"/>
  </w:num>
  <w:num w:numId="28">
    <w:abstractNumId w:val="2"/>
  </w:num>
  <w:num w:numId="29">
    <w:abstractNumId w:val="24"/>
  </w:num>
  <w:num w:numId="30">
    <w:abstractNumId w:val="10"/>
  </w:num>
  <w:num w:numId="31">
    <w:abstractNumId w:val="3"/>
  </w:num>
  <w:num w:numId="32">
    <w:abstractNumId w:val="6"/>
  </w:num>
  <w:num w:numId="33">
    <w:abstractNumId w:val="22"/>
  </w:num>
  <w:num w:numId="34">
    <w:abstractNumId w:val="1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8D"/>
    <w:rsid w:val="00000792"/>
    <w:rsid w:val="00013420"/>
    <w:rsid w:val="00013982"/>
    <w:rsid w:val="00014DF9"/>
    <w:rsid w:val="00014F59"/>
    <w:rsid w:val="0001609A"/>
    <w:rsid w:val="00016E54"/>
    <w:rsid w:val="000172A9"/>
    <w:rsid w:val="0001738E"/>
    <w:rsid w:val="00021EC2"/>
    <w:rsid w:val="00021FCB"/>
    <w:rsid w:val="00023297"/>
    <w:rsid w:val="000252A3"/>
    <w:rsid w:val="000270FE"/>
    <w:rsid w:val="00030CF7"/>
    <w:rsid w:val="0003298E"/>
    <w:rsid w:val="00032B5D"/>
    <w:rsid w:val="00035606"/>
    <w:rsid w:val="00036F6A"/>
    <w:rsid w:val="00042487"/>
    <w:rsid w:val="0004368C"/>
    <w:rsid w:val="000453B1"/>
    <w:rsid w:val="00047339"/>
    <w:rsid w:val="000473DC"/>
    <w:rsid w:val="000502B1"/>
    <w:rsid w:val="00051993"/>
    <w:rsid w:val="000541AC"/>
    <w:rsid w:val="0005503B"/>
    <w:rsid w:val="00055B5B"/>
    <w:rsid w:val="00055E08"/>
    <w:rsid w:val="00055F1D"/>
    <w:rsid w:val="0005634F"/>
    <w:rsid w:val="00056D59"/>
    <w:rsid w:val="00060175"/>
    <w:rsid w:val="000609DC"/>
    <w:rsid w:val="00061EFF"/>
    <w:rsid w:val="000647A4"/>
    <w:rsid w:val="0007118E"/>
    <w:rsid w:val="00071B31"/>
    <w:rsid w:val="00073E4A"/>
    <w:rsid w:val="00073F11"/>
    <w:rsid w:val="00074023"/>
    <w:rsid w:val="00074663"/>
    <w:rsid w:val="00081899"/>
    <w:rsid w:val="00082DB6"/>
    <w:rsid w:val="00086648"/>
    <w:rsid w:val="00086C89"/>
    <w:rsid w:val="00086FC7"/>
    <w:rsid w:val="00087613"/>
    <w:rsid w:val="00087957"/>
    <w:rsid w:val="00087D1A"/>
    <w:rsid w:val="000948A8"/>
    <w:rsid w:val="00094982"/>
    <w:rsid w:val="000962E7"/>
    <w:rsid w:val="00096819"/>
    <w:rsid w:val="00096FF4"/>
    <w:rsid w:val="000974F2"/>
    <w:rsid w:val="00097CBE"/>
    <w:rsid w:val="000A00ED"/>
    <w:rsid w:val="000A0825"/>
    <w:rsid w:val="000A09AD"/>
    <w:rsid w:val="000A10A7"/>
    <w:rsid w:val="000A3C71"/>
    <w:rsid w:val="000A4727"/>
    <w:rsid w:val="000B2657"/>
    <w:rsid w:val="000B31A8"/>
    <w:rsid w:val="000B5B5D"/>
    <w:rsid w:val="000B7909"/>
    <w:rsid w:val="000B799C"/>
    <w:rsid w:val="000C0D89"/>
    <w:rsid w:val="000C202A"/>
    <w:rsid w:val="000C30DA"/>
    <w:rsid w:val="000C3ADC"/>
    <w:rsid w:val="000C44DC"/>
    <w:rsid w:val="000C4598"/>
    <w:rsid w:val="000C48EB"/>
    <w:rsid w:val="000C4FD7"/>
    <w:rsid w:val="000C6344"/>
    <w:rsid w:val="000C66C5"/>
    <w:rsid w:val="000C744D"/>
    <w:rsid w:val="000D116D"/>
    <w:rsid w:val="000D168B"/>
    <w:rsid w:val="000D1D85"/>
    <w:rsid w:val="000D2B46"/>
    <w:rsid w:val="000D3592"/>
    <w:rsid w:val="000D3C43"/>
    <w:rsid w:val="000D3EDA"/>
    <w:rsid w:val="000D459D"/>
    <w:rsid w:val="000E0DC2"/>
    <w:rsid w:val="000E1AC4"/>
    <w:rsid w:val="000E1F5D"/>
    <w:rsid w:val="000E282C"/>
    <w:rsid w:val="000E2A5F"/>
    <w:rsid w:val="000E4DA2"/>
    <w:rsid w:val="000F09EB"/>
    <w:rsid w:val="000F3420"/>
    <w:rsid w:val="000F3F44"/>
    <w:rsid w:val="000F435E"/>
    <w:rsid w:val="000F4C10"/>
    <w:rsid w:val="000F5205"/>
    <w:rsid w:val="000F75AA"/>
    <w:rsid w:val="00102455"/>
    <w:rsid w:val="0010267A"/>
    <w:rsid w:val="00102D68"/>
    <w:rsid w:val="00104BD9"/>
    <w:rsid w:val="00105774"/>
    <w:rsid w:val="00106406"/>
    <w:rsid w:val="00112A2F"/>
    <w:rsid w:val="0011310A"/>
    <w:rsid w:val="001160F5"/>
    <w:rsid w:val="00121076"/>
    <w:rsid w:val="00122620"/>
    <w:rsid w:val="00123E1B"/>
    <w:rsid w:val="001400C7"/>
    <w:rsid w:val="00141D90"/>
    <w:rsid w:val="001462EE"/>
    <w:rsid w:val="00146CC2"/>
    <w:rsid w:val="00146F19"/>
    <w:rsid w:val="0014760A"/>
    <w:rsid w:val="00147B47"/>
    <w:rsid w:val="001553C4"/>
    <w:rsid w:val="00155CE1"/>
    <w:rsid w:val="001564A6"/>
    <w:rsid w:val="001569A5"/>
    <w:rsid w:val="00157DA2"/>
    <w:rsid w:val="00160C2D"/>
    <w:rsid w:val="00161371"/>
    <w:rsid w:val="00161904"/>
    <w:rsid w:val="00162038"/>
    <w:rsid w:val="0016261C"/>
    <w:rsid w:val="00163B50"/>
    <w:rsid w:val="00166E4B"/>
    <w:rsid w:val="00171243"/>
    <w:rsid w:val="00171D7D"/>
    <w:rsid w:val="00172812"/>
    <w:rsid w:val="00172CAC"/>
    <w:rsid w:val="00172CF5"/>
    <w:rsid w:val="00173D75"/>
    <w:rsid w:val="00175DC4"/>
    <w:rsid w:val="0017606E"/>
    <w:rsid w:val="0018078B"/>
    <w:rsid w:val="00180AF0"/>
    <w:rsid w:val="00181730"/>
    <w:rsid w:val="00182420"/>
    <w:rsid w:val="001829A8"/>
    <w:rsid w:val="00183432"/>
    <w:rsid w:val="00185387"/>
    <w:rsid w:val="00186648"/>
    <w:rsid w:val="001869DF"/>
    <w:rsid w:val="00191F28"/>
    <w:rsid w:val="001942AC"/>
    <w:rsid w:val="001962D6"/>
    <w:rsid w:val="00196B26"/>
    <w:rsid w:val="00197B06"/>
    <w:rsid w:val="001A020F"/>
    <w:rsid w:val="001A0367"/>
    <w:rsid w:val="001A057F"/>
    <w:rsid w:val="001A0772"/>
    <w:rsid w:val="001A20CC"/>
    <w:rsid w:val="001A432D"/>
    <w:rsid w:val="001A4BAB"/>
    <w:rsid w:val="001A51CD"/>
    <w:rsid w:val="001A5709"/>
    <w:rsid w:val="001A5768"/>
    <w:rsid w:val="001A70EF"/>
    <w:rsid w:val="001B0D58"/>
    <w:rsid w:val="001B16E0"/>
    <w:rsid w:val="001B187C"/>
    <w:rsid w:val="001B234F"/>
    <w:rsid w:val="001B2398"/>
    <w:rsid w:val="001B364E"/>
    <w:rsid w:val="001B6E62"/>
    <w:rsid w:val="001B7B9C"/>
    <w:rsid w:val="001C0819"/>
    <w:rsid w:val="001C1D2F"/>
    <w:rsid w:val="001C1D79"/>
    <w:rsid w:val="001C292B"/>
    <w:rsid w:val="001C3CEB"/>
    <w:rsid w:val="001C4643"/>
    <w:rsid w:val="001C6EF4"/>
    <w:rsid w:val="001C707A"/>
    <w:rsid w:val="001C7DEF"/>
    <w:rsid w:val="001D46B6"/>
    <w:rsid w:val="001D51A2"/>
    <w:rsid w:val="001D5332"/>
    <w:rsid w:val="001D553A"/>
    <w:rsid w:val="001D5911"/>
    <w:rsid w:val="001D6495"/>
    <w:rsid w:val="001D6B34"/>
    <w:rsid w:val="001D7532"/>
    <w:rsid w:val="001D77CC"/>
    <w:rsid w:val="001E0E04"/>
    <w:rsid w:val="001E57FC"/>
    <w:rsid w:val="001E7EED"/>
    <w:rsid w:val="001F0198"/>
    <w:rsid w:val="001F1EC2"/>
    <w:rsid w:val="001F2B3D"/>
    <w:rsid w:val="001F3414"/>
    <w:rsid w:val="001F387B"/>
    <w:rsid w:val="001F448C"/>
    <w:rsid w:val="001F61D8"/>
    <w:rsid w:val="001F636F"/>
    <w:rsid w:val="001F680E"/>
    <w:rsid w:val="001F7E7E"/>
    <w:rsid w:val="0020042F"/>
    <w:rsid w:val="002013A4"/>
    <w:rsid w:val="002021C2"/>
    <w:rsid w:val="00202818"/>
    <w:rsid w:val="00204058"/>
    <w:rsid w:val="00204115"/>
    <w:rsid w:val="002073A9"/>
    <w:rsid w:val="00210093"/>
    <w:rsid w:val="002107BB"/>
    <w:rsid w:val="002117A6"/>
    <w:rsid w:val="00211BDC"/>
    <w:rsid w:val="00212989"/>
    <w:rsid w:val="00212D66"/>
    <w:rsid w:val="00213867"/>
    <w:rsid w:val="00216136"/>
    <w:rsid w:val="00216940"/>
    <w:rsid w:val="00216FBE"/>
    <w:rsid w:val="00223373"/>
    <w:rsid w:val="002242A0"/>
    <w:rsid w:val="00226E37"/>
    <w:rsid w:val="00231161"/>
    <w:rsid w:val="00236069"/>
    <w:rsid w:val="00241AE0"/>
    <w:rsid w:val="00244278"/>
    <w:rsid w:val="00245EBA"/>
    <w:rsid w:val="00246240"/>
    <w:rsid w:val="002479F7"/>
    <w:rsid w:val="002503A3"/>
    <w:rsid w:val="002508C0"/>
    <w:rsid w:val="00250974"/>
    <w:rsid w:val="00256199"/>
    <w:rsid w:val="00261FD6"/>
    <w:rsid w:val="0026250A"/>
    <w:rsid w:val="0026511F"/>
    <w:rsid w:val="00265CA3"/>
    <w:rsid w:val="0026658C"/>
    <w:rsid w:val="00266FE3"/>
    <w:rsid w:val="00272FAD"/>
    <w:rsid w:val="00276DC8"/>
    <w:rsid w:val="0028060F"/>
    <w:rsid w:val="00280A16"/>
    <w:rsid w:val="00280B9E"/>
    <w:rsid w:val="00280F3B"/>
    <w:rsid w:val="00284358"/>
    <w:rsid w:val="00286964"/>
    <w:rsid w:val="002900DD"/>
    <w:rsid w:val="00291E48"/>
    <w:rsid w:val="00293523"/>
    <w:rsid w:val="002967AD"/>
    <w:rsid w:val="002A0F3A"/>
    <w:rsid w:val="002A0FC3"/>
    <w:rsid w:val="002A1F30"/>
    <w:rsid w:val="002A3310"/>
    <w:rsid w:val="002A55C0"/>
    <w:rsid w:val="002A5FF5"/>
    <w:rsid w:val="002B0BBE"/>
    <w:rsid w:val="002B1D11"/>
    <w:rsid w:val="002B4AC6"/>
    <w:rsid w:val="002B544A"/>
    <w:rsid w:val="002B554D"/>
    <w:rsid w:val="002B694A"/>
    <w:rsid w:val="002B6FBB"/>
    <w:rsid w:val="002B71FF"/>
    <w:rsid w:val="002B7C78"/>
    <w:rsid w:val="002C054A"/>
    <w:rsid w:val="002C0993"/>
    <w:rsid w:val="002C547B"/>
    <w:rsid w:val="002C5D2E"/>
    <w:rsid w:val="002D1277"/>
    <w:rsid w:val="002D141F"/>
    <w:rsid w:val="002D33E5"/>
    <w:rsid w:val="002D51F3"/>
    <w:rsid w:val="002E0794"/>
    <w:rsid w:val="002E68F0"/>
    <w:rsid w:val="002E7F3D"/>
    <w:rsid w:val="002F290A"/>
    <w:rsid w:val="002F7DE4"/>
    <w:rsid w:val="002F7FE0"/>
    <w:rsid w:val="003015E6"/>
    <w:rsid w:val="00302085"/>
    <w:rsid w:val="00302FA5"/>
    <w:rsid w:val="00304C6F"/>
    <w:rsid w:val="00304E9C"/>
    <w:rsid w:val="00307159"/>
    <w:rsid w:val="00307774"/>
    <w:rsid w:val="00307A69"/>
    <w:rsid w:val="003104DA"/>
    <w:rsid w:val="0031110D"/>
    <w:rsid w:val="00312870"/>
    <w:rsid w:val="00313436"/>
    <w:rsid w:val="00315488"/>
    <w:rsid w:val="00316437"/>
    <w:rsid w:val="00316A74"/>
    <w:rsid w:val="00316F2F"/>
    <w:rsid w:val="003215B0"/>
    <w:rsid w:val="0032447E"/>
    <w:rsid w:val="00327A7E"/>
    <w:rsid w:val="0033037A"/>
    <w:rsid w:val="00330B4C"/>
    <w:rsid w:val="00330FB7"/>
    <w:rsid w:val="00331042"/>
    <w:rsid w:val="00332D0D"/>
    <w:rsid w:val="00334DA1"/>
    <w:rsid w:val="003360A9"/>
    <w:rsid w:val="00336CDB"/>
    <w:rsid w:val="00342B74"/>
    <w:rsid w:val="00347153"/>
    <w:rsid w:val="0035058A"/>
    <w:rsid w:val="003512D5"/>
    <w:rsid w:val="003519AA"/>
    <w:rsid w:val="00351BF1"/>
    <w:rsid w:val="00354B74"/>
    <w:rsid w:val="003558D1"/>
    <w:rsid w:val="00356E65"/>
    <w:rsid w:val="00364EBB"/>
    <w:rsid w:val="00365118"/>
    <w:rsid w:val="00367691"/>
    <w:rsid w:val="003703D1"/>
    <w:rsid w:val="003704D0"/>
    <w:rsid w:val="00371281"/>
    <w:rsid w:val="00373EDB"/>
    <w:rsid w:val="00375CBF"/>
    <w:rsid w:val="00375F90"/>
    <w:rsid w:val="00376960"/>
    <w:rsid w:val="003803F8"/>
    <w:rsid w:val="00380B10"/>
    <w:rsid w:val="00382818"/>
    <w:rsid w:val="00382F94"/>
    <w:rsid w:val="0038348B"/>
    <w:rsid w:val="00385659"/>
    <w:rsid w:val="00386EF3"/>
    <w:rsid w:val="0038737C"/>
    <w:rsid w:val="0039184F"/>
    <w:rsid w:val="00391DC0"/>
    <w:rsid w:val="00392B0B"/>
    <w:rsid w:val="003938B6"/>
    <w:rsid w:val="00395B6A"/>
    <w:rsid w:val="00396A20"/>
    <w:rsid w:val="003A115B"/>
    <w:rsid w:val="003A1AD4"/>
    <w:rsid w:val="003A26F6"/>
    <w:rsid w:val="003A55C1"/>
    <w:rsid w:val="003A63A2"/>
    <w:rsid w:val="003A695D"/>
    <w:rsid w:val="003B142D"/>
    <w:rsid w:val="003B1EAA"/>
    <w:rsid w:val="003B2A8E"/>
    <w:rsid w:val="003B397F"/>
    <w:rsid w:val="003B4F96"/>
    <w:rsid w:val="003B69D9"/>
    <w:rsid w:val="003C0C26"/>
    <w:rsid w:val="003C11B8"/>
    <w:rsid w:val="003C19AC"/>
    <w:rsid w:val="003C457E"/>
    <w:rsid w:val="003C599D"/>
    <w:rsid w:val="003C5A7E"/>
    <w:rsid w:val="003C6BE5"/>
    <w:rsid w:val="003D053A"/>
    <w:rsid w:val="003D0973"/>
    <w:rsid w:val="003D1D18"/>
    <w:rsid w:val="003D32CD"/>
    <w:rsid w:val="003D4887"/>
    <w:rsid w:val="003D5C8A"/>
    <w:rsid w:val="003D76C6"/>
    <w:rsid w:val="003E009B"/>
    <w:rsid w:val="003E046E"/>
    <w:rsid w:val="003E1F2B"/>
    <w:rsid w:val="003E268A"/>
    <w:rsid w:val="003E322D"/>
    <w:rsid w:val="003E364F"/>
    <w:rsid w:val="003E49A2"/>
    <w:rsid w:val="003E5A2F"/>
    <w:rsid w:val="003F017E"/>
    <w:rsid w:val="003F12E3"/>
    <w:rsid w:val="003F1BA5"/>
    <w:rsid w:val="003F353C"/>
    <w:rsid w:val="003F3EB2"/>
    <w:rsid w:val="003F4200"/>
    <w:rsid w:val="003F572B"/>
    <w:rsid w:val="003F7105"/>
    <w:rsid w:val="004013DA"/>
    <w:rsid w:val="0040181C"/>
    <w:rsid w:val="00404441"/>
    <w:rsid w:val="004045EE"/>
    <w:rsid w:val="004123FC"/>
    <w:rsid w:val="00414801"/>
    <w:rsid w:val="00415D36"/>
    <w:rsid w:val="004201B4"/>
    <w:rsid w:val="004214C2"/>
    <w:rsid w:val="00421898"/>
    <w:rsid w:val="00422F1A"/>
    <w:rsid w:val="00423F00"/>
    <w:rsid w:val="004240B5"/>
    <w:rsid w:val="004242B6"/>
    <w:rsid w:val="00424600"/>
    <w:rsid w:val="00424B4D"/>
    <w:rsid w:val="0042593B"/>
    <w:rsid w:val="00426FA4"/>
    <w:rsid w:val="004271BC"/>
    <w:rsid w:val="00430C6D"/>
    <w:rsid w:val="004315FF"/>
    <w:rsid w:val="00432FED"/>
    <w:rsid w:val="00434B92"/>
    <w:rsid w:val="0043740B"/>
    <w:rsid w:val="00441CAE"/>
    <w:rsid w:val="00442210"/>
    <w:rsid w:val="00442995"/>
    <w:rsid w:val="00443AA2"/>
    <w:rsid w:val="00445BB8"/>
    <w:rsid w:val="004461B0"/>
    <w:rsid w:val="0045070E"/>
    <w:rsid w:val="004521AF"/>
    <w:rsid w:val="00453F43"/>
    <w:rsid w:val="00457B26"/>
    <w:rsid w:val="004605D4"/>
    <w:rsid w:val="00461E2C"/>
    <w:rsid w:val="00462361"/>
    <w:rsid w:val="00463D16"/>
    <w:rsid w:val="00464E89"/>
    <w:rsid w:val="0046774B"/>
    <w:rsid w:val="00467881"/>
    <w:rsid w:val="00467D3E"/>
    <w:rsid w:val="00471D19"/>
    <w:rsid w:val="00472E5D"/>
    <w:rsid w:val="00474CE0"/>
    <w:rsid w:val="0047776C"/>
    <w:rsid w:val="004816F3"/>
    <w:rsid w:val="00482443"/>
    <w:rsid w:val="00482FCA"/>
    <w:rsid w:val="00483C76"/>
    <w:rsid w:val="0048413D"/>
    <w:rsid w:val="00485BBE"/>
    <w:rsid w:val="00486B52"/>
    <w:rsid w:val="00486B58"/>
    <w:rsid w:val="00486F81"/>
    <w:rsid w:val="00490FCC"/>
    <w:rsid w:val="00491C38"/>
    <w:rsid w:val="00495799"/>
    <w:rsid w:val="00495909"/>
    <w:rsid w:val="0049662F"/>
    <w:rsid w:val="004978B8"/>
    <w:rsid w:val="00497DCF"/>
    <w:rsid w:val="004A20E3"/>
    <w:rsid w:val="004A2361"/>
    <w:rsid w:val="004A590A"/>
    <w:rsid w:val="004A6600"/>
    <w:rsid w:val="004A755C"/>
    <w:rsid w:val="004A7567"/>
    <w:rsid w:val="004B0F12"/>
    <w:rsid w:val="004B2DBC"/>
    <w:rsid w:val="004B7305"/>
    <w:rsid w:val="004C0B90"/>
    <w:rsid w:val="004C0C11"/>
    <w:rsid w:val="004C284D"/>
    <w:rsid w:val="004C3303"/>
    <w:rsid w:val="004C417B"/>
    <w:rsid w:val="004C745D"/>
    <w:rsid w:val="004C7A4A"/>
    <w:rsid w:val="004D26EC"/>
    <w:rsid w:val="004D5AEE"/>
    <w:rsid w:val="004D6540"/>
    <w:rsid w:val="004D77CA"/>
    <w:rsid w:val="004E0B60"/>
    <w:rsid w:val="004E18E9"/>
    <w:rsid w:val="004E3D6F"/>
    <w:rsid w:val="004E3DE6"/>
    <w:rsid w:val="004E46DC"/>
    <w:rsid w:val="004E482A"/>
    <w:rsid w:val="004E5280"/>
    <w:rsid w:val="004E61E3"/>
    <w:rsid w:val="004E6A37"/>
    <w:rsid w:val="004E7CE3"/>
    <w:rsid w:val="004E7FF2"/>
    <w:rsid w:val="004F0425"/>
    <w:rsid w:val="004F1433"/>
    <w:rsid w:val="004F2265"/>
    <w:rsid w:val="004F2C13"/>
    <w:rsid w:val="004F4C8C"/>
    <w:rsid w:val="004F63A2"/>
    <w:rsid w:val="004F738A"/>
    <w:rsid w:val="004F75E2"/>
    <w:rsid w:val="00500270"/>
    <w:rsid w:val="005004F5"/>
    <w:rsid w:val="00500C0D"/>
    <w:rsid w:val="00502631"/>
    <w:rsid w:val="00502DCF"/>
    <w:rsid w:val="005031B6"/>
    <w:rsid w:val="00503C35"/>
    <w:rsid w:val="00506B94"/>
    <w:rsid w:val="00510D8B"/>
    <w:rsid w:val="00512000"/>
    <w:rsid w:val="00512740"/>
    <w:rsid w:val="00513CFC"/>
    <w:rsid w:val="00514B19"/>
    <w:rsid w:val="005152F1"/>
    <w:rsid w:val="00515A59"/>
    <w:rsid w:val="00515F52"/>
    <w:rsid w:val="005160EC"/>
    <w:rsid w:val="005165F7"/>
    <w:rsid w:val="005202B1"/>
    <w:rsid w:val="00521B74"/>
    <w:rsid w:val="00521F92"/>
    <w:rsid w:val="00522F5A"/>
    <w:rsid w:val="00524E2E"/>
    <w:rsid w:val="00525121"/>
    <w:rsid w:val="00525C3F"/>
    <w:rsid w:val="00525C78"/>
    <w:rsid w:val="00527283"/>
    <w:rsid w:val="00532F3C"/>
    <w:rsid w:val="005334D5"/>
    <w:rsid w:val="00534FCA"/>
    <w:rsid w:val="005366AB"/>
    <w:rsid w:val="005404A7"/>
    <w:rsid w:val="00542E62"/>
    <w:rsid w:val="005434A0"/>
    <w:rsid w:val="00544734"/>
    <w:rsid w:val="00544BDE"/>
    <w:rsid w:val="00545958"/>
    <w:rsid w:val="00546DBC"/>
    <w:rsid w:val="005475A8"/>
    <w:rsid w:val="0055062A"/>
    <w:rsid w:val="005510DF"/>
    <w:rsid w:val="00552706"/>
    <w:rsid w:val="005535BC"/>
    <w:rsid w:val="00560162"/>
    <w:rsid w:val="00561792"/>
    <w:rsid w:val="00561B0F"/>
    <w:rsid w:val="00563E13"/>
    <w:rsid w:val="005655CE"/>
    <w:rsid w:val="0056598C"/>
    <w:rsid w:val="00566544"/>
    <w:rsid w:val="00566ABC"/>
    <w:rsid w:val="00570110"/>
    <w:rsid w:val="00572071"/>
    <w:rsid w:val="00572F3B"/>
    <w:rsid w:val="005730E6"/>
    <w:rsid w:val="00573DD2"/>
    <w:rsid w:val="00573FC3"/>
    <w:rsid w:val="00575894"/>
    <w:rsid w:val="005763F9"/>
    <w:rsid w:val="00582010"/>
    <w:rsid w:val="005826BD"/>
    <w:rsid w:val="005828C1"/>
    <w:rsid w:val="005857E3"/>
    <w:rsid w:val="00586B5B"/>
    <w:rsid w:val="0059003A"/>
    <w:rsid w:val="00590836"/>
    <w:rsid w:val="0059152D"/>
    <w:rsid w:val="0059286F"/>
    <w:rsid w:val="005928FB"/>
    <w:rsid w:val="005953C0"/>
    <w:rsid w:val="005965C9"/>
    <w:rsid w:val="00596659"/>
    <w:rsid w:val="005A01F6"/>
    <w:rsid w:val="005A1827"/>
    <w:rsid w:val="005A2F69"/>
    <w:rsid w:val="005A6BA7"/>
    <w:rsid w:val="005A7D29"/>
    <w:rsid w:val="005B003D"/>
    <w:rsid w:val="005B0507"/>
    <w:rsid w:val="005B0ED9"/>
    <w:rsid w:val="005B101D"/>
    <w:rsid w:val="005B2898"/>
    <w:rsid w:val="005B2FF9"/>
    <w:rsid w:val="005B3F7C"/>
    <w:rsid w:val="005B425D"/>
    <w:rsid w:val="005B43B1"/>
    <w:rsid w:val="005B441A"/>
    <w:rsid w:val="005B5076"/>
    <w:rsid w:val="005B64AA"/>
    <w:rsid w:val="005B76D5"/>
    <w:rsid w:val="005C08AF"/>
    <w:rsid w:val="005C6008"/>
    <w:rsid w:val="005C62A2"/>
    <w:rsid w:val="005C7B84"/>
    <w:rsid w:val="005D5945"/>
    <w:rsid w:val="005D5E8A"/>
    <w:rsid w:val="005D65D9"/>
    <w:rsid w:val="005E142E"/>
    <w:rsid w:val="005E3776"/>
    <w:rsid w:val="005E70D1"/>
    <w:rsid w:val="005E7DAB"/>
    <w:rsid w:val="005E7E23"/>
    <w:rsid w:val="005F20D6"/>
    <w:rsid w:val="005F267F"/>
    <w:rsid w:val="005F2CBA"/>
    <w:rsid w:val="005F4D36"/>
    <w:rsid w:val="006010B7"/>
    <w:rsid w:val="00601816"/>
    <w:rsid w:val="00603B6B"/>
    <w:rsid w:val="00603F87"/>
    <w:rsid w:val="00605527"/>
    <w:rsid w:val="006103E3"/>
    <w:rsid w:val="00611876"/>
    <w:rsid w:val="00614B33"/>
    <w:rsid w:val="00614C2D"/>
    <w:rsid w:val="00617633"/>
    <w:rsid w:val="00623640"/>
    <w:rsid w:val="00624B66"/>
    <w:rsid w:val="00627180"/>
    <w:rsid w:val="0063343F"/>
    <w:rsid w:val="00637BFB"/>
    <w:rsid w:val="00641CFC"/>
    <w:rsid w:val="0064299D"/>
    <w:rsid w:val="006437CE"/>
    <w:rsid w:val="00644236"/>
    <w:rsid w:val="00644B95"/>
    <w:rsid w:val="00645133"/>
    <w:rsid w:val="00645B18"/>
    <w:rsid w:val="00645FEF"/>
    <w:rsid w:val="00651A8A"/>
    <w:rsid w:val="006521C1"/>
    <w:rsid w:val="0065299A"/>
    <w:rsid w:val="00653547"/>
    <w:rsid w:val="00654BC6"/>
    <w:rsid w:val="00655203"/>
    <w:rsid w:val="006572EB"/>
    <w:rsid w:val="00660449"/>
    <w:rsid w:val="00662CE0"/>
    <w:rsid w:val="006634B3"/>
    <w:rsid w:val="006673E0"/>
    <w:rsid w:val="00667E6A"/>
    <w:rsid w:val="00671F63"/>
    <w:rsid w:val="00673623"/>
    <w:rsid w:val="00673A2B"/>
    <w:rsid w:val="00674205"/>
    <w:rsid w:val="00677882"/>
    <w:rsid w:val="00677A3E"/>
    <w:rsid w:val="006803F1"/>
    <w:rsid w:val="00685048"/>
    <w:rsid w:val="00685332"/>
    <w:rsid w:val="00690DB3"/>
    <w:rsid w:val="00690DDF"/>
    <w:rsid w:val="00692108"/>
    <w:rsid w:val="006941C2"/>
    <w:rsid w:val="006962D8"/>
    <w:rsid w:val="00696327"/>
    <w:rsid w:val="0069647A"/>
    <w:rsid w:val="006973DA"/>
    <w:rsid w:val="006A0940"/>
    <w:rsid w:val="006A0AB6"/>
    <w:rsid w:val="006A148F"/>
    <w:rsid w:val="006A2AF2"/>
    <w:rsid w:val="006A6DFB"/>
    <w:rsid w:val="006B0471"/>
    <w:rsid w:val="006B1FBF"/>
    <w:rsid w:val="006B4261"/>
    <w:rsid w:val="006B6114"/>
    <w:rsid w:val="006C346A"/>
    <w:rsid w:val="006C3BDE"/>
    <w:rsid w:val="006C423B"/>
    <w:rsid w:val="006C44AA"/>
    <w:rsid w:val="006D2411"/>
    <w:rsid w:val="006D2DCD"/>
    <w:rsid w:val="006D32FF"/>
    <w:rsid w:val="006D51F3"/>
    <w:rsid w:val="006D78A1"/>
    <w:rsid w:val="006D78E5"/>
    <w:rsid w:val="006E2184"/>
    <w:rsid w:val="006E2B47"/>
    <w:rsid w:val="006E3563"/>
    <w:rsid w:val="006E3CD0"/>
    <w:rsid w:val="006E41FA"/>
    <w:rsid w:val="006E5DAE"/>
    <w:rsid w:val="006E6B93"/>
    <w:rsid w:val="006F1BEB"/>
    <w:rsid w:val="006F29DB"/>
    <w:rsid w:val="006F2BB2"/>
    <w:rsid w:val="006F3FB9"/>
    <w:rsid w:val="00700012"/>
    <w:rsid w:val="0070051E"/>
    <w:rsid w:val="00700611"/>
    <w:rsid w:val="00701154"/>
    <w:rsid w:val="00701F31"/>
    <w:rsid w:val="007026C7"/>
    <w:rsid w:val="00706346"/>
    <w:rsid w:val="00712930"/>
    <w:rsid w:val="007132CD"/>
    <w:rsid w:val="0071526D"/>
    <w:rsid w:val="00715591"/>
    <w:rsid w:val="0071606D"/>
    <w:rsid w:val="007162B9"/>
    <w:rsid w:val="00716E6A"/>
    <w:rsid w:val="00717A83"/>
    <w:rsid w:val="00720EB5"/>
    <w:rsid w:val="00723845"/>
    <w:rsid w:val="007247A2"/>
    <w:rsid w:val="00727A19"/>
    <w:rsid w:val="00730065"/>
    <w:rsid w:val="007304B1"/>
    <w:rsid w:val="0073117E"/>
    <w:rsid w:val="00740485"/>
    <w:rsid w:val="0074159D"/>
    <w:rsid w:val="00741E47"/>
    <w:rsid w:val="00743A59"/>
    <w:rsid w:val="00743D2D"/>
    <w:rsid w:val="007450BC"/>
    <w:rsid w:val="00745934"/>
    <w:rsid w:val="00745E70"/>
    <w:rsid w:val="007470C8"/>
    <w:rsid w:val="0075011C"/>
    <w:rsid w:val="0075141C"/>
    <w:rsid w:val="00753423"/>
    <w:rsid w:val="007542AD"/>
    <w:rsid w:val="007545E2"/>
    <w:rsid w:val="00755F22"/>
    <w:rsid w:val="0076073E"/>
    <w:rsid w:val="00760D84"/>
    <w:rsid w:val="007612FA"/>
    <w:rsid w:val="00762ADE"/>
    <w:rsid w:val="007638A8"/>
    <w:rsid w:val="00763D26"/>
    <w:rsid w:val="00764272"/>
    <w:rsid w:val="00764D22"/>
    <w:rsid w:val="007656F1"/>
    <w:rsid w:val="007662FF"/>
    <w:rsid w:val="007667F4"/>
    <w:rsid w:val="00766B49"/>
    <w:rsid w:val="00766F99"/>
    <w:rsid w:val="00767AA0"/>
    <w:rsid w:val="00771465"/>
    <w:rsid w:val="007715F3"/>
    <w:rsid w:val="00772328"/>
    <w:rsid w:val="00772B91"/>
    <w:rsid w:val="007732C6"/>
    <w:rsid w:val="00774DB2"/>
    <w:rsid w:val="00777FF0"/>
    <w:rsid w:val="00784970"/>
    <w:rsid w:val="007850C4"/>
    <w:rsid w:val="00785C0E"/>
    <w:rsid w:val="007875BA"/>
    <w:rsid w:val="00790E4C"/>
    <w:rsid w:val="00791D26"/>
    <w:rsid w:val="007921D4"/>
    <w:rsid w:val="00792351"/>
    <w:rsid w:val="00794241"/>
    <w:rsid w:val="00796DB5"/>
    <w:rsid w:val="00796F71"/>
    <w:rsid w:val="007A13E1"/>
    <w:rsid w:val="007A32EB"/>
    <w:rsid w:val="007A34E3"/>
    <w:rsid w:val="007A394D"/>
    <w:rsid w:val="007A3FE1"/>
    <w:rsid w:val="007A53C7"/>
    <w:rsid w:val="007A7EB9"/>
    <w:rsid w:val="007B38A7"/>
    <w:rsid w:val="007B4496"/>
    <w:rsid w:val="007B6AA4"/>
    <w:rsid w:val="007C30CE"/>
    <w:rsid w:val="007C327B"/>
    <w:rsid w:val="007C442A"/>
    <w:rsid w:val="007C4D33"/>
    <w:rsid w:val="007C5D6B"/>
    <w:rsid w:val="007C5DCA"/>
    <w:rsid w:val="007D069C"/>
    <w:rsid w:val="007D0C23"/>
    <w:rsid w:val="007D2DB1"/>
    <w:rsid w:val="007D377D"/>
    <w:rsid w:val="007D6B6E"/>
    <w:rsid w:val="007D77C6"/>
    <w:rsid w:val="007E00E3"/>
    <w:rsid w:val="007E1200"/>
    <w:rsid w:val="007E15E0"/>
    <w:rsid w:val="007E432B"/>
    <w:rsid w:val="007E4713"/>
    <w:rsid w:val="007E5DB3"/>
    <w:rsid w:val="007F027C"/>
    <w:rsid w:val="007F077C"/>
    <w:rsid w:val="007F0F9A"/>
    <w:rsid w:val="007F3F9C"/>
    <w:rsid w:val="007F4523"/>
    <w:rsid w:val="007F4A18"/>
    <w:rsid w:val="007F530C"/>
    <w:rsid w:val="007F5BFB"/>
    <w:rsid w:val="007F64DA"/>
    <w:rsid w:val="007F6770"/>
    <w:rsid w:val="008019F8"/>
    <w:rsid w:val="00804E2A"/>
    <w:rsid w:val="008070AD"/>
    <w:rsid w:val="0081093C"/>
    <w:rsid w:val="00812BA8"/>
    <w:rsid w:val="0081334B"/>
    <w:rsid w:val="00813D96"/>
    <w:rsid w:val="0081447C"/>
    <w:rsid w:val="00815911"/>
    <w:rsid w:val="0081626F"/>
    <w:rsid w:val="00816E0F"/>
    <w:rsid w:val="00817FE2"/>
    <w:rsid w:val="00821369"/>
    <w:rsid w:val="008242F9"/>
    <w:rsid w:val="00825768"/>
    <w:rsid w:val="00825DD8"/>
    <w:rsid w:val="0082624F"/>
    <w:rsid w:val="00826713"/>
    <w:rsid w:val="00826C57"/>
    <w:rsid w:val="00827374"/>
    <w:rsid w:val="00830757"/>
    <w:rsid w:val="0083081F"/>
    <w:rsid w:val="008344A7"/>
    <w:rsid w:val="00835E72"/>
    <w:rsid w:val="008373A2"/>
    <w:rsid w:val="00837BDC"/>
    <w:rsid w:val="00841A84"/>
    <w:rsid w:val="008420A7"/>
    <w:rsid w:val="00842A45"/>
    <w:rsid w:val="00842DB6"/>
    <w:rsid w:val="00843CD2"/>
    <w:rsid w:val="008443D7"/>
    <w:rsid w:val="008511E4"/>
    <w:rsid w:val="00851610"/>
    <w:rsid w:val="00851D5A"/>
    <w:rsid w:val="00852232"/>
    <w:rsid w:val="00852623"/>
    <w:rsid w:val="008541DD"/>
    <w:rsid w:val="00854374"/>
    <w:rsid w:val="00857029"/>
    <w:rsid w:val="00857225"/>
    <w:rsid w:val="00862B93"/>
    <w:rsid w:val="00863491"/>
    <w:rsid w:val="00864530"/>
    <w:rsid w:val="00867A18"/>
    <w:rsid w:val="008705ED"/>
    <w:rsid w:val="00872951"/>
    <w:rsid w:val="00876D5F"/>
    <w:rsid w:val="008771A4"/>
    <w:rsid w:val="008775F0"/>
    <w:rsid w:val="008803AB"/>
    <w:rsid w:val="0088061B"/>
    <w:rsid w:val="008819E9"/>
    <w:rsid w:val="00881C21"/>
    <w:rsid w:val="00882548"/>
    <w:rsid w:val="00883CC2"/>
    <w:rsid w:val="00884209"/>
    <w:rsid w:val="00884A66"/>
    <w:rsid w:val="00886E76"/>
    <w:rsid w:val="00891383"/>
    <w:rsid w:val="008914E7"/>
    <w:rsid w:val="00892FFA"/>
    <w:rsid w:val="00894B70"/>
    <w:rsid w:val="00894BFB"/>
    <w:rsid w:val="00896190"/>
    <w:rsid w:val="008964DD"/>
    <w:rsid w:val="008A09C6"/>
    <w:rsid w:val="008A1309"/>
    <w:rsid w:val="008A3B8D"/>
    <w:rsid w:val="008A64C4"/>
    <w:rsid w:val="008A664C"/>
    <w:rsid w:val="008A6FFB"/>
    <w:rsid w:val="008B0983"/>
    <w:rsid w:val="008B246D"/>
    <w:rsid w:val="008B2BCA"/>
    <w:rsid w:val="008B3373"/>
    <w:rsid w:val="008B3451"/>
    <w:rsid w:val="008B3DD2"/>
    <w:rsid w:val="008B7C32"/>
    <w:rsid w:val="008C0699"/>
    <w:rsid w:val="008C0E26"/>
    <w:rsid w:val="008C13EC"/>
    <w:rsid w:val="008C16AD"/>
    <w:rsid w:val="008C1D99"/>
    <w:rsid w:val="008C244E"/>
    <w:rsid w:val="008C7007"/>
    <w:rsid w:val="008D0AA5"/>
    <w:rsid w:val="008D23F4"/>
    <w:rsid w:val="008D23FC"/>
    <w:rsid w:val="008D311C"/>
    <w:rsid w:val="008D3936"/>
    <w:rsid w:val="008D3983"/>
    <w:rsid w:val="008D741A"/>
    <w:rsid w:val="008E01EA"/>
    <w:rsid w:val="008E1642"/>
    <w:rsid w:val="008E2BC3"/>
    <w:rsid w:val="008E36DA"/>
    <w:rsid w:val="008E3C7F"/>
    <w:rsid w:val="008E3F28"/>
    <w:rsid w:val="008E4519"/>
    <w:rsid w:val="008F0E04"/>
    <w:rsid w:val="008F10E3"/>
    <w:rsid w:val="008F2263"/>
    <w:rsid w:val="008F34FB"/>
    <w:rsid w:val="008F4AC3"/>
    <w:rsid w:val="008F5C04"/>
    <w:rsid w:val="008F6235"/>
    <w:rsid w:val="008F6953"/>
    <w:rsid w:val="008F6F43"/>
    <w:rsid w:val="008F734C"/>
    <w:rsid w:val="008F7847"/>
    <w:rsid w:val="008F78C5"/>
    <w:rsid w:val="009013A8"/>
    <w:rsid w:val="00902E77"/>
    <w:rsid w:val="00902EC8"/>
    <w:rsid w:val="00904D0A"/>
    <w:rsid w:val="009053E8"/>
    <w:rsid w:val="00907A6E"/>
    <w:rsid w:val="00907E50"/>
    <w:rsid w:val="00913571"/>
    <w:rsid w:val="00913841"/>
    <w:rsid w:val="009142A0"/>
    <w:rsid w:val="00915CBB"/>
    <w:rsid w:val="009204F4"/>
    <w:rsid w:val="009207EC"/>
    <w:rsid w:val="00920839"/>
    <w:rsid w:val="009220E5"/>
    <w:rsid w:val="009225AC"/>
    <w:rsid w:val="0092311E"/>
    <w:rsid w:val="00923ECE"/>
    <w:rsid w:val="00924ECB"/>
    <w:rsid w:val="009254E9"/>
    <w:rsid w:val="00926268"/>
    <w:rsid w:val="009267B3"/>
    <w:rsid w:val="009273E9"/>
    <w:rsid w:val="00931613"/>
    <w:rsid w:val="0093321A"/>
    <w:rsid w:val="00934124"/>
    <w:rsid w:val="00936DAA"/>
    <w:rsid w:val="00940DE9"/>
    <w:rsid w:val="009412E7"/>
    <w:rsid w:val="00944970"/>
    <w:rsid w:val="00944FC2"/>
    <w:rsid w:val="00945E97"/>
    <w:rsid w:val="009479E6"/>
    <w:rsid w:val="00950C7F"/>
    <w:rsid w:val="009542F6"/>
    <w:rsid w:val="0096094D"/>
    <w:rsid w:val="00961488"/>
    <w:rsid w:val="00962620"/>
    <w:rsid w:val="009626E0"/>
    <w:rsid w:val="00962CBD"/>
    <w:rsid w:val="0096414A"/>
    <w:rsid w:val="00964978"/>
    <w:rsid w:val="00965AE5"/>
    <w:rsid w:val="00965D29"/>
    <w:rsid w:val="00967627"/>
    <w:rsid w:val="00971C57"/>
    <w:rsid w:val="00972321"/>
    <w:rsid w:val="00973EF1"/>
    <w:rsid w:val="00974879"/>
    <w:rsid w:val="00976C22"/>
    <w:rsid w:val="009812B1"/>
    <w:rsid w:val="009818A4"/>
    <w:rsid w:val="00981C57"/>
    <w:rsid w:val="00981FC6"/>
    <w:rsid w:val="009847C7"/>
    <w:rsid w:val="00985176"/>
    <w:rsid w:val="00985682"/>
    <w:rsid w:val="00986DBA"/>
    <w:rsid w:val="0098755C"/>
    <w:rsid w:val="00991A2C"/>
    <w:rsid w:val="0099314B"/>
    <w:rsid w:val="009A0286"/>
    <w:rsid w:val="009A1239"/>
    <w:rsid w:val="009A4B37"/>
    <w:rsid w:val="009A4E2D"/>
    <w:rsid w:val="009A5119"/>
    <w:rsid w:val="009A5652"/>
    <w:rsid w:val="009A6FE7"/>
    <w:rsid w:val="009B0D5C"/>
    <w:rsid w:val="009B1A9F"/>
    <w:rsid w:val="009B2BC6"/>
    <w:rsid w:val="009B41F4"/>
    <w:rsid w:val="009B55B7"/>
    <w:rsid w:val="009B5EF2"/>
    <w:rsid w:val="009B60EC"/>
    <w:rsid w:val="009C0121"/>
    <w:rsid w:val="009C2C47"/>
    <w:rsid w:val="009C3B74"/>
    <w:rsid w:val="009C619C"/>
    <w:rsid w:val="009C6869"/>
    <w:rsid w:val="009C71FC"/>
    <w:rsid w:val="009D2806"/>
    <w:rsid w:val="009D3580"/>
    <w:rsid w:val="009D530E"/>
    <w:rsid w:val="009D7D14"/>
    <w:rsid w:val="009E0E10"/>
    <w:rsid w:val="009E0FE0"/>
    <w:rsid w:val="009E3F38"/>
    <w:rsid w:val="009E4D31"/>
    <w:rsid w:val="009E622F"/>
    <w:rsid w:val="009E7493"/>
    <w:rsid w:val="009F1127"/>
    <w:rsid w:val="009F2D84"/>
    <w:rsid w:val="009F321D"/>
    <w:rsid w:val="009F44D6"/>
    <w:rsid w:val="009F47EE"/>
    <w:rsid w:val="009F59DE"/>
    <w:rsid w:val="009F6032"/>
    <w:rsid w:val="009F6D35"/>
    <w:rsid w:val="009F7B45"/>
    <w:rsid w:val="00A01AA6"/>
    <w:rsid w:val="00A02609"/>
    <w:rsid w:val="00A0381A"/>
    <w:rsid w:val="00A043AD"/>
    <w:rsid w:val="00A04CB6"/>
    <w:rsid w:val="00A04F82"/>
    <w:rsid w:val="00A05D4B"/>
    <w:rsid w:val="00A06F77"/>
    <w:rsid w:val="00A11629"/>
    <w:rsid w:val="00A11B66"/>
    <w:rsid w:val="00A133E1"/>
    <w:rsid w:val="00A13D06"/>
    <w:rsid w:val="00A14091"/>
    <w:rsid w:val="00A1484A"/>
    <w:rsid w:val="00A15EFF"/>
    <w:rsid w:val="00A15FAE"/>
    <w:rsid w:val="00A21BE0"/>
    <w:rsid w:val="00A23AF6"/>
    <w:rsid w:val="00A2479A"/>
    <w:rsid w:val="00A254F8"/>
    <w:rsid w:val="00A2633A"/>
    <w:rsid w:val="00A26503"/>
    <w:rsid w:val="00A30117"/>
    <w:rsid w:val="00A302E1"/>
    <w:rsid w:val="00A312BD"/>
    <w:rsid w:val="00A318FE"/>
    <w:rsid w:val="00A325E2"/>
    <w:rsid w:val="00A325F5"/>
    <w:rsid w:val="00A32FCE"/>
    <w:rsid w:val="00A34479"/>
    <w:rsid w:val="00A359F5"/>
    <w:rsid w:val="00A3645E"/>
    <w:rsid w:val="00A36877"/>
    <w:rsid w:val="00A3708A"/>
    <w:rsid w:val="00A42816"/>
    <w:rsid w:val="00A4360A"/>
    <w:rsid w:val="00A44ABF"/>
    <w:rsid w:val="00A44D05"/>
    <w:rsid w:val="00A46C21"/>
    <w:rsid w:val="00A50340"/>
    <w:rsid w:val="00A52B33"/>
    <w:rsid w:val="00A54719"/>
    <w:rsid w:val="00A55269"/>
    <w:rsid w:val="00A561F1"/>
    <w:rsid w:val="00A6133A"/>
    <w:rsid w:val="00A619E3"/>
    <w:rsid w:val="00A626DB"/>
    <w:rsid w:val="00A62FAE"/>
    <w:rsid w:val="00A6357E"/>
    <w:rsid w:val="00A6695E"/>
    <w:rsid w:val="00A6697D"/>
    <w:rsid w:val="00A66FB6"/>
    <w:rsid w:val="00A72362"/>
    <w:rsid w:val="00A72A67"/>
    <w:rsid w:val="00A734BC"/>
    <w:rsid w:val="00A7631C"/>
    <w:rsid w:val="00A76634"/>
    <w:rsid w:val="00A810EB"/>
    <w:rsid w:val="00A81EFA"/>
    <w:rsid w:val="00A81F7D"/>
    <w:rsid w:val="00A81FE0"/>
    <w:rsid w:val="00A82B4A"/>
    <w:rsid w:val="00A82F96"/>
    <w:rsid w:val="00A83783"/>
    <w:rsid w:val="00A85080"/>
    <w:rsid w:val="00A860D3"/>
    <w:rsid w:val="00A915C2"/>
    <w:rsid w:val="00A9274E"/>
    <w:rsid w:val="00A93027"/>
    <w:rsid w:val="00A94E23"/>
    <w:rsid w:val="00A97D39"/>
    <w:rsid w:val="00AA1919"/>
    <w:rsid w:val="00AA20F3"/>
    <w:rsid w:val="00AA34E7"/>
    <w:rsid w:val="00AA404E"/>
    <w:rsid w:val="00AA46F6"/>
    <w:rsid w:val="00AA4B13"/>
    <w:rsid w:val="00AA66D4"/>
    <w:rsid w:val="00AA7105"/>
    <w:rsid w:val="00AB0217"/>
    <w:rsid w:val="00AB07F6"/>
    <w:rsid w:val="00AB6F15"/>
    <w:rsid w:val="00AB7075"/>
    <w:rsid w:val="00AB72BE"/>
    <w:rsid w:val="00AB7F95"/>
    <w:rsid w:val="00AC1069"/>
    <w:rsid w:val="00AC1A03"/>
    <w:rsid w:val="00AC3B60"/>
    <w:rsid w:val="00AC3CA8"/>
    <w:rsid w:val="00AC54A2"/>
    <w:rsid w:val="00AC66D4"/>
    <w:rsid w:val="00AD0DF1"/>
    <w:rsid w:val="00AD0F50"/>
    <w:rsid w:val="00AD1ABD"/>
    <w:rsid w:val="00AD2392"/>
    <w:rsid w:val="00AD24D5"/>
    <w:rsid w:val="00AD4A5C"/>
    <w:rsid w:val="00AD5E7A"/>
    <w:rsid w:val="00AD7CB3"/>
    <w:rsid w:val="00AE0688"/>
    <w:rsid w:val="00AE336B"/>
    <w:rsid w:val="00AE366C"/>
    <w:rsid w:val="00AE4202"/>
    <w:rsid w:val="00AE5432"/>
    <w:rsid w:val="00AE60FA"/>
    <w:rsid w:val="00AF40C3"/>
    <w:rsid w:val="00AF5CC0"/>
    <w:rsid w:val="00AF79B3"/>
    <w:rsid w:val="00B0051C"/>
    <w:rsid w:val="00B00549"/>
    <w:rsid w:val="00B013CC"/>
    <w:rsid w:val="00B01A9F"/>
    <w:rsid w:val="00B03926"/>
    <w:rsid w:val="00B0524A"/>
    <w:rsid w:val="00B05279"/>
    <w:rsid w:val="00B059DB"/>
    <w:rsid w:val="00B0658C"/>
    <w:rsid w:val="00B06C66"/>
    <w:rsid w:val="00B07D6F"/>
    <w:rsid w:val="00B07F19"/>
    <w:rsid w:val="00B103D5"/>
    <w:rsid w:val="00B109DE"/>
    <w:rsid w:val="00B10F8C"/>
    <w:rsid w:val="00B11661"/>
    <w:rsid w:val="00B1198D"/>
    <w:rsid w:val="00B13A68"/>
    <w:rsid w:val="00B13BC7"/>
    <w:rsid w:val="00B1495C"/>
    <w:rsid w:val="00B16F7C"/>
    <w:rsid w:val="00B173E3"/>
    <w:rsid w:val="00B204B3"/>
    <w:rsid w:val="00B237A7"/>
    <w:rsid w:val="00B260BB"/>
    <w:rsid w:val="00B2695D"/>
    <w:rsid w:val="00B27592"/>
    <w:rsid w:val="00B32A20"/>
    <w:rsid w:val="00B34E66"/>
    <w:rsid w:val="00B351D7"/>
    <w:rsid w:val="00B36972"/>
    <w:rsid w:val="00B40F48"/>
    <w:rsid w:val="00B43BC5"/>
    <w:rsid w:val="00B46413"/>
    <w:rsid w:val="00B46793"/>
    <w:rsid w:val="00B47B55"/>
    <w:rsid w:val="00B51A15"/>
    <w:rsid w:val="00B51A61"/>
    <w:rsid w:val="00B52CAC"/>
    <w:rsid w:val="00B539AC"/>
    <w:rsid w:val="00B53FD1"/>
    <w:rsid w:val="00B5639E"/>
    <w:rsid w:val="00B56F38"/>
    <w:rsid w:val="00B57F65"/>
    <w:rsid w:val="00B60587"/>
    <w:rsid w:val="00B61FBA"/>
    <w:rsid w:val="00B63D6D"/>
    <w:rsid w:val="00B642DF"/>
    <w:rsid w:val="00B65A31"/>
    <w:rsid w:val="00B710B2"/>
    <w:rsid w:val="00B7163D"/>
    <w:rsid w:val="00B754B4"/>
    <w:rsid w:val="00B7561C"/>
    <w:rsid w:val="00B76E80"/>
    <w:rsid w:val="00B77FE2"/>
    <w:rsid w:val="00B80364"/>
    <w:rsid w:val="00B82EA7"/>
    <w:rsid w:val="00B840DD"/>
    <w:rsid w:val="00B856FF"/>
    <w:rsid w:val="00B85CCF"/>
    <w:rsid w:val="00B8645C"/>
    <w:rsid w:val="00B864E7"/>
    <w:rsid w:val="00B86EA0"/>
    <w:rsid w:val="00B905C0"/>
    <w:rsid w:val="00B92DF6"/>
    <w:rsid w:val="00B933BB"/>
    <w:rsid w:val="00B941D2"/>
    <w:rsid w:val="00B94DBC"/>
    <w:rsid w:val="00B95369"/>
    <w:rsid w:val="00B96473"/>
    <w:rsid w:val="00BA09B8"/>
    <w:rsid w:val="00BA1066"/>
    <w:rsid w:val="00BA13BE"/>
    <w:rsid w:val="00BA3AA7"/>
    <w:rsid w:val="00BA5287"/>
    <w:rsid w:val="00BA7417"/>
    <w:rsid w:val="00BA7BA3"/>
    <w:rsid w:val="00BB18A8"/>
    <w:rsid w:val="00BB19A3"/>
    <w:rsid w:val="00BB1B0E"/>
    <w:rsid w:val="00BB4E63"/>
    <w:rsid w:val="00BB616A"/>
    <w:rsid w:val="00BC1DE6"/>
    <w:rsid w:val="00BC31B6"/>
    <w:rsid w:val="00BC37C3"/>
    <w:rsid w:val="00BC3E76"/>
    <w:rsid w:val="00BD3970"/>
    <w:rsid w:val="00BD3A3C"/>
    <w:rsid w:val="00BD4A8D"/>
    <w:rsid w:val="00BD6D99"/>
    <w:rsid w:val="00BE0A02"/>
    <w:rsid w:val="00BE1344"/>
    <w:rsid w:val="00BE5997"/>
    <w:rsid w:val="00BE643B"/>
    <w:rsid w:val="00BE6CE4"/>
    <w:rsid w:val="00BE7364"/>
    <w:rsid w:val="00BF067E"/>
    <w:rsid w:val="00BF22A1"/>
    <w:rsid w:val="00BF292C"/>
    <w:rsid w:val="00BF3350"/>
    <w:rsid w:val="00BF52AF"/>
    <w:rsid w:val="00BF5D8F"/>
    <w:rsid w:val="00BF66F1"/>
    <w:rsid w:val="00BF6841"/>
    <w:rsid w:val="00BF7D26"/>
    <w:rsid w:val="00C020BE"/>
    <w:rsid w:val="00C02D2A"/>
    <w:rsid w:val="00C06C6C"/>
    <w:rsid w:val="00C07DF0"/>
    <w:rsid w:val="00C12E67"/>
    <w:rsid w:val="00C131B6"/>
    <w:rsid w:val="00C13CA9"/>
    <w:rsid w:val="00C14C06"/>
    <w:rsid w:val="00C1638C"/>
    <w:rsid w:val="00C170C3"/>
    <w:rsid w:val="00C17338"/>
    <w:rsid w:val="00C17B33"/>
    <w:rsid w:val="00C17CB0"/>
    <w:rsid w:val="00C2016C"/>
    <w:rsid w:val="00C22271"/>
    <w:rsid w:val="00C22607"/>
    <w:rsid w:val="00C23033"/>
    <w:rsid w:val="00C23C5A"/>
    <w:rsid w:val="00C24B93"/>
    <w:rsid w:val="00C24DD3"/>
    <w:rsid w:val="00C25FA4"/>
    <w:rsid w:val="00C25FC1"/>
    <w:rsid w:val="00C2711E"/>
    <w:rsid w:val="00C3041E"/>
    <w:rsid w:val="00C31318"/>
    <w:rsid w:val="00C318DE"/>
    <w:rsid w:val="00C31F28"/>
    <w:rsid w:val="00C331ED"/>
    <w:rsid w:val="00C33282"/>
    <w:rsid w:val="00C333EA"/>
    <w:rsid w:val="00C33E16"/>
    <w:rsid w:val="00C34D1A"/>
    <w:rsid w:val="00C360AE"/>
    <w:rsid w:val="00C40561"/>
    <w:rsid w:val="00C40EA7"/>
    <w:rsid w:val="00C418CA"/>
    <w:rsid w:val="00C42639"/>
    <w:rsid w:val="00C44B78"/>
    <w:rsid w:val="00C466DF"/>
    <w:rsid w:val="00C47275"/>
    <w:rsid w:val="00C509C3"/>
    <w:rsid w:val="00C5325D"/>
    <w:rsid w:val="00C55572"/>
    <w:rsid w:val="00C55E07"/>
    <w:rsid w:val="00C56A5B"/>
    <w:rsid w:val="00C57411"/>
    <w:rsid w:val="00C57EED"/>
    <w:rsid w:val="00C60076"/>
    <w:rsid w:val="00C60871"/>
    <w:rsid w:val="00C60872"/>
    <w:rsid w:val="00C60DA8"/>
    <w:rsid w:val="00C60F52"/>
    <w:rsid w:val="00C61137"/>
    <w:rsid w:val="00C61A11"/>
    <w:rsid w:val="00C62B91"/>
    <w:rsid w:val="00C639A7"/>
    <w:rsid w:val="00C6728F"/>
    <w:rsid w:val="00C71DD5"/>
    <w:rsid w:val="00C72C07"/>
    <w:rsid w:val="00C74791"/>
    <w:rsid w:val="00C75514"/>
    <w:rsid w:val="00C7611F"/>
    <w:rsid w:val="00C7617A"/>
    <w:rsid w:val="00C815FD"/>
    <w:rsid w:val="00C821F9"/>
    <w:rsid w:val="00C826B9"/>
    <w:rsid w:val="00C843D9"/>
    <w:rsid w:val="00C85B0E"/>
    <w:rsid w:val="00C85C48"/>
    <w:rsid w:val="00C86289"/>
    <w:rsid w:val="00C86AC4"/>
    <w:rsid w:val="00C91254"/>
    <w:rsid w:val="00C9794C"/>
    <w:rsid w:val="00CA0508"/>
    <w:rsid w:val="00CA2078"/>
    <w:rsid w:val="00CA496E"/>
    <w:rsid w:val="00CA6C52"/>
    <w:rsid w:val="00CA6F7F"/>
    <w:rsid w:val="00CA7CF7"/>
    <w:rsid w:val="00CA7EBD"/>
    <w:rsid w:val="00CB1719"/>
    <w:rsid w:val="00CB19C6"/>
    <w:rsid w:val="00CB2040"/>
    <w:rsid w:val="00CB2274"/>
    <w:rsid w:val="00CB51C8"/>
    <w:rsid w:val="00CB5CFC"/>
    <w:rsid w:val="00CB6C2A"/>
    <w:rsid w:val="00CC1443"/>
    <w:rsid w:val="00CC2584"/>
    <w:rsid w:val="00CC3A7C"/>
    <w:rsid w:val="00CC3DD4"/>
    <w:rsid w:val="00CC5322"/>
    <w:rsid w:val="00CC599D"/>
    <w:rsid w:val="00CC717B"/>
    <w:rsid w:val="00CD06CF"/>
    <w:rsid w:val="00CD1423"/>
    <w:rsid w:val="00CD386E"/>
    <w:rsid w:val="00CD5A7F"/>
    <w:rsid w:val="00CD6B02"/>
    <w:rsid w:val="00CE0FCC"/>
    <w:rsid w:val="00CE2296"/>
    <w:rsid w:val="00CE464C"/>
    <w:rsid w:val="00CE675B"/>
    <w:rsid w:val="00CE6956"/>
    <w:rsid w:val="00CE7B7C"/>
    <w:rsid w:val="00CF19F8"/>
    <w:rsid w:val="00CF1AF4"/>
    <w:rsid w:val="00CF34D5"/>
    <w:rsid w:val="00CF4F77"/>
    <w:rsid w:val="00CF5484"/>
    <w:rsid w:val="00CF6152"/>
    <w:rsid w:val="00D00381"/>
    <w:rsid w:val="00D007B1"/>
    <w:rsid w:val="00D01124"/>
    <w:rsid w:val="00D01288"/>
    <w:rsid w:val="00D02266"/>
    <w:rsid w:val="00D027F2"/>
    <w:rsid w:val="00D03637"/>
    <w:rsid w:val="00D03BAF"/>
    <w:rsid w:val="00D05C5C"/>
    <w:rsid w:val="00D07511"/>
    <w:rsid w:val="00D10E45"/>
    <w:rsid w:val="00D1281B"/>
    <w:rsid w:val="00D204DD"/>
    <w:rsid w:val="00D21782"/>
    <w:rsid w:val="00D2367C"/>
    <w:rsid w:val="00D23A44"/>
    <w:rsid w:val="00D23ACE"/>
    <w:rsid w:val="00D3168D"/>
    <w:rsid w:val="00D3287B"/>
    <w:rsid w:val="00D32AEA"/>
    <w:rsid w:val="00D3301F"/>
    <w:rsid w:val="00D33E62"/>
    <w:rsid w:val="00D35305"/>
    <w:rsid w:val="00D355B7"/>
    <w:rsid w:val="00D372FD"/>
    <w:rsid w:val="00D37CD9"/>
    <w:rsid w:val="00D41DD9"/>
    <w:rsid w:val="00D44575"/>
    <w:rsid w:val="00D505F3"/>
    <w:rsid w:val="00D53466"/>
    <w:rsid w:val="00D53AE1"/>
    <w:rsid w:val="00D6155E"/>
    <w:rsid w:val="00D6253C"/>
    <w:rsid w:val="00D63897"/>
    <w:rsid w:val="00D63938"/>
    <w:rsid w:val="00D70754"/>
    <w:rsid w:val="00D72AEB"/>
    <w:rsid w:val="00D731EE"/>
    <w:rsid w:val="00D740B8"/>
    <w:rsid w:val="00D7522C"/>
    <w:rsid w:val="00D80FF7"/>
    <w:rsid w:val="00D81948"/>
    <w:rsid w:val="00D81AFE"/>
    <w:rsid w:val="00D850A6"/>
    <w:rsid w:val="00D87DF3"/>
    <w:rsid w:val="00D9066A"/>
    <w:rsid w:val="00D921A2"/>
    <w:rsid w:val="00DA0B25"/>
    <w:rsid w:val="00DA30E5"/>
    <w:rsid w:val="00DA52A5"/>
    <w:rsid w:val="00DA7018"/>
    <w:rsid w:val="00DA7414"/>
    <w:rsid w:val="00DB006F"/>
    <w:rsid w:val="00DB0A7E"/>
    <w:rsid w:val="00DB1724"/>
    <w:rsid w:val="00DB186E"/>
    <w:rsid w:val="00DB2E99"/>
    <w:rsid w:val="00DB4AC7"/>
    <w:rsid w:val="00DB53A1"/>
    <w:rsid w:val="00DC1228"/>
    <w:rsid w:val="00DC38C8"/>
    <w:rsid w:val="00DC50CB"/>
    <w:rsid w:val="00DC5E3E"/>
    <w:rsid w:val="00DC6FDB"/>
    <w:rsid w:val="00DC7BCC"/>
    <w:rsid w:val="00DD1E55"/>
    <w:rsid w:val="00DD2CF3"/>
    <w:rsid w:val="00DD360F"/>
    <w:rsid w:val="00DD5E65"/>
    <w:rsid w:val="00DD6424"/>
    <w:rsid w:val="00DD6B21"/>
    <w:rsid w:val="00DD6CA1"/>
    <w:rsid w:val="00DD7286"/>
    <w:rsid w:val="00DE04B1"/>
    <w:rsid w:val="00DE1B63"/>
    <w:rsid w:val="00DE2854"/>
    <w:rsid w:val="00DE343B"/>
    <w:rsid w:val="00DE44B4"/>
    <w:rsid w:val="00DE466B"/>
    <w:rsid w:val="00DE5EE9"/>
    <w:rsid w:val="00DE646F"/>
    <w:rsid w:val="00DE7B0F"/>
    <w:rsid w:val="00DF09A5"/>
    <w:rsid w:val="00DF1C14"/>
    <w:rsid w:val="00DF1D28"/>
    <w:rsid w:val="00DF4191"/>
    <w:rsid w:val="00DF52E8"/>
    <w:rsid w:val="00DF6763"/>
    <w:rsid w:val="00DF7328"/>
    <w:rsid w:val="00E00400"/>
    <w:rsid w:val="00E00D8D"/>
    <w:rsid w:val="00E03EDD"/>
    <w:rsid w:val="00E04559"/>
    <w:rsid w:val="00E06F9D"/>
    <w:rsid w:val="00E1086E"/>
    <w:rsid w:val="00E12081"/>
    <w:rsid w:val="00E126D5"/>
    <w:rsid w:val="00E12E18"/>
    <w:rsid w:val="00E137C8"/>
    <w:rsid w:val="00E14607"/>
    <w:rsid w:val="00E147CA"/>
    <w:rsid w:val="00E2104B"/>
    <w:rsid w:val="00E2352B"/>
    <w:rsid w:val="00E241EA"/>
    <w:rsid w:val="00E24DB8"/>
    <w:rsid w:val="00E27AE6"/>
    <w:rsid w:val="00E3276C"/>
    <w:rsid w:val="00E328B5"/>
    <w:rsid w:val="00E32A97"/>
    <w:rsid w:val="00E34B2C"/>
    <w:rsid w:val="00E3665A"/>
    <w:rsid w:val="00E37677"/>
    <w:rsid w:val="00E404C1"/>
    <w:rsid w:val="00E404C9"/>
    <w:rsid w:val="00E410F2"/>
    <w:rsid w:val="00E42158"/>
    <w:rsid w:val="00E424BA"/>
    <w:rsid w:val="00E42AF8"/>
    <w:rsid w:val="00E42DC1"/>
    <w:rsid w:val="00E439FF"/>
    <w:rsid w:val="00E43DB6"/>
    <w:rsid w:val="00E47D30"/>
    <w:rsid w:val="00E53FF6"/>
    <w:rsid w:val="00E54B53"/>
    <w:rsid w:val="00E55505"/>
    <w:rsid w:val="00E555A5"/>
    <w:rsid w:val="00E563AF"/>
    <w:rsid w:val="00E5683A"/>
    <w:rsid w:val="00E56909"/>
    <w:rsid w:val="00E60EA3"/>
    <w:rsid w:val="00E62997"/>
    <w:rsid w:val="00E62C86"/>
    <w:rsid w:val="00E639C1"/>
    <w:rsid w:val="00E67AEB"/>
    <w:rsid w:val="00E70009"/>
    <w:rsid w:val="00E70819"/>
    <w:rsid w:val="00E70F31"/>
    <w:rsid w:val="00E7125F"/>
    <w:rsid w:val="00E719C1"/>
    <w:rsid w:val="00E71D5A"/>
    <w:rsid w:val="00E74DB6"/>
    <w:rsid w:val="00E757DE"/>
    <w:rsid w:val="00E7597F"/>
    <w:rsid w:val="00E767ED"/>
    <w:rsid w:val="00E7682E"/>
    <w:rsid w:val="00E81235"/>
    <w:rsid w:val="00E821AB"/>
    <w:rsid w:val="00E82491"/>
    <w:rsid w:val="00E82891"/>
    <w:rsid w:val="00E84B60"/>
    <w:rsid w:val="00E85DE5"/>
    <w:rsid w:val="00E90806"/>
    <w:rsid w:val="00E9114A"/>
    <w:rsid w:val="00E938DE"/>
    <w:rsid w:val="00E96C9C"/>
    <w:rsid w:val="00E97178"/>
    <w:rsid w:val="00E974DE"/>
    <w:rsid w:val="00E97592"/>
    <w:rsid w:val="00EA1152"/>
    <w:rsid w:val="00EA284B"/>
    <w:rsid w:val="00EA2C5A"/>
    <w:rsid w:val="00EA2F11"/>
    <w:rsid w:val="00EA7D18"/>
    <w:rsid w:val="00EA7F30"/>
    <w:rsid w:val="00EB0B83"/>
    <w:rsid w:val="00EB14EA"/>
    <w:rsid w:val="00EB34D4"/>
    <w:rsid w:val="00EB3CF3"/>
    <w:rsid w:val="00EC1AD8"/>
    <w:rsid w:val="00EC4B57"/>
    <w:rsid w:val="00EC4BED"/>
    <w:rsid w:val="00EC7552"/>
    <w:rsid w:val="00EC790B"/>
    <w:rsid w:val="00EC798B"/>
    <w:rsid w:val="00ED0DF6"/>
    <w:rsid w:val="00ED118C"/>
    <w:rsid w:val="00ED1332"/>
    <w:rsid w:val="00ED1E7E"/>
    <w:rsid w:val="00ED218D"/>
    <w:rsid w:val="00ED22FD"/>
    <w:rsid w:val="00ED3EB5"/>
    <w:rsid w:val="00ED7E65"/>
    <w:rsid w:val="00EE4205"/>
    <w:rsid w:val="00EE6F75"/>
    <w:rsid w:val="00EF2003"/>
    <w:rsid w:val="00EF38C6"/>
    <w:rsid w:val="00EF496B"/>
    <w:rsid w:val="00EF4AD6"/>
    <w:rsid w:val="00EF630F"/>
    <w:rsid w:val="00F00C04"/>
    <w:rsid w:val="00F0145D"/>
    <w:rsid w:val="00F04120"/>
    <w:rsid w:val="00F0547E"/>
    <w:rsid w:val="00F0795E"/>
    <w:rsid w:val="00F10BB1"/>
    <w:rsid w:val="00F11734"/>
    <w:rsid w:val="00F11B19"/>
    <w:rsid w:val="00F13061"/>
    <w:rsid w:val="00F15307"/>
    <w:rsid w:val="00F20887"/>
    <w:rsid w:val="00F215D4"/>
    <w:rsid w:val="00F225EB"/>
    <w:rsid w:val="00F2525B"/>
    <w:rsid w:val="00F2678A"/>
    <w:rsid w:val="00F26920"/>
    <w:rsid w:val="00F27439"/>
    <w:rsid w:val="00F339FA"/>
    <w:rsid w:val="00F33FD8"/>
    <w:rsid w:val="00F34CC1"/>
    <w:rsid w:val="00F34FE3"/>
    <w:rsid w:val="00F35901"/>
    <w:rsid w:val="00F35B1A"/>
    <w:rsid w:val="00F365C0"/>
    <w:rsid w:val="00F36816"/>
    <w:rsid w:val="00F373E0"/>
    <w:rsid w:val="00F40996"/>
    <w:rsid w:val="00F41BB5"/>
    <w:rsid w:val="00F438E3"/>
    <w:rsid w:val="00F44D82"/>
    <w:rsid w:val="00F455A5"/>
    <w:rsid w:val="00F45DC3"/>
    <w:rsid w:val="00F47442"/>
    <w:rsid w:val="00F47A56"/>
    <w:rsid w:val="00F50C1B"/>
    <w:rsid w:val="00F516BA"/>
    <w:rsid w:val="00F51CF5"/>
    <w:rsid w:val="00F54D85"/>
    <w:rsid w:val="00F57CDA"/>
    <w:rsid w:val="00F605F2"/>
    <w:rsid w:val="00F64178"/>
    <w:rsid w:val="00F64AEF"/>
    <w:rsid w:val="00F65323"/>
    <w:rsid w:val="00F65FF3"/>
    <w:rsid w:val="00F67AA4"/>
    <w:rsid w:val="00F72A89"/>
    <w:rsid w:val="00F735E3"/>
    <w:rsid w:val="00F76BB4"/>
    <w:rsid w:val="00F80491"/>
    <w:rsid w:val="00F8187E"/>
    <w:rsid w:val="00F82FCF"/>
    <w:rsid w:val="00F837F0"/>
    <w:rsid w:val="00F86598"/>
    <w:rsid w:val="00F904D6"/>
    <w:rsid w:val="00F918B5"/>
    <w:rsid w:val="00F91E1E"/>
    <w:rsid w:val="00F95F19"/>
    <w:rsid w:val="00F96AA0"/>
    <w:rsid w:val="00F96F90"/>
    <w:rsid w:val="00F97213"/>
    <w:rsid w:val="00F9743A"/>
    <w:rsid w:val="00FA4742"/>
    <w:rsid w:val="00FA692E"/>
    <w:rsid w:val="00FA69C7"/>
    <w:rsid w:val="00FB0BE9"/>
    <w:rsid w:val="00FB11FF"/>
    <w:rsid w:val="00FB463D"/>
    <w:rsid w:val="00FB5EE4"/>
    <w:rsid w:val="00FB6D80"/>
    <w:rsid w:val="00FB7CBC"/>
    <w:rsid w:val="00FB7FFB"/>
    <w:rsid w:val="00FC231F"/>
    <w:rsid w:val="00FC2720"/>
    <w:rsid w:val="00FC2C8E"/>
    <w:rsid w:val="00FC343B"/>
    <w:rsid w:val="00FC4476"/>
    <w:rsid w:val="00FC4A18"/>
    <w:rsid w:val="00FC50F0"/>
    <w:rsid w:val="00FC5380"/>
    <w:rsid w:val="00FC77E9"/>
    <w:rsid w:val="00FD0621"/>
    <w:rsid w:val="00FD0D1B"/>
    <w:rsid w:val="00FD1A34"/>
    <w:rsid w:val="00FD20A6"/>
    <w:rsid w:val="00FD28F2"/>
    <w:rsid w:val="00FD38D1"/>
    <w:rsid w:val="00FD3ACD"/>
    <w:rsid w:val="00FD47CB"/>
    <w:rsid w:val="00FD6A9A"/>
    <w:rsid w:val="00FE09E4"/>
    <w:rsid w:val="00FE498F"/>
    <w:rsid w:val="00FF0CBB"/>
    <w:rsid w:val="00FF17ED"/>
    <w:rsid w:val="00FF1ED4"/>
    <w:rsid w:val="00FF322E"/>
    <w:rsid w:val="00FF3CC3"/>
    <w:rsid w:val="00FF4B0E"/>
    <w:rsid w:val="00FF563D"/>
    <w:rsid w:val="00FF577D"/>
    <w:rsid w:val="00FF5A0A"/>
    <w:rsid w:val="00FF6576"/>
    <w:rsid w:val="00FF6D1E"/>
    <w:rsid w:val="00FF7201"/>
    <w:rsid w:val="00FF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FCA1"/>
  <w15:chartTrackingRefBased/>
  <w15:docId w15:val="{2E136D24-5D88-4B4B-ABB1-95F27A8B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E47"/>
  </w:style>
  <w:style w:type="paragraph" w:styleId="Heading1">
    <w:name w:val="heading 1"/>
    <w:basedOn w:val="Normal"/>
    <w:next w:val="Normal"/>
    <w:link w:val="Heading1Char"/>
    <w:uiPriority w:val="9"/>
    <w:qFormat/>
    <w:rsid w:val="00844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1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2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19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8443D7"/>
    <w:rPr>
      <w:rFonts w:ascii="Times New Roman" w:hAnsi="Times New Roman"/>
      <w:b/>
      <w:color w:val="000000" w:themeColor="text1"/>
      <w:sz w:val="24"/>
    </w:rPr>
  </w:style>
  <w:style w:type="character" w:customStyle="1" w:styleId="Style1Char">
    <w:name w:val="Style1 Char"/>
    <w:basedOn w:val="Heading1Char"/>
    <w:link w:val="Style1"/>
    <w:rsid w:val="008443D7"/>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8443D7"/>
    <w:rPr>
      <w:rFonts w:asciiTheme="majorHAnsi" w:eastAsiaTheme="majorEastAsia" w:hAnsiTheme="majorHAnsi" w:cstheme="majorBidi"/>
      <w:color w:val="2F5496" w:themeColor="accent1" w:themeShade="BF"/>
      <w:sz w:val="32"/>
      <w:szCs w:val="32"/>
    </w:rPr>
  </w:style>
  <w:style w:type="paragraph" w:customStyle="1" w:styleId="Style2">
    <w:name w:val="Style2"/>
    <w:basedOn w:val="Style1"/>
    <w:link w:val="Style2Char"/>
    <w:qFormat/>
    <w:rsid w:val="008443D7"/>
    <w:rPr>
      <w:b w:val="0"/>
      <w:i/>
    </w:rPr>
  </w:style>
  <w:style w:type="character" w:customStyle="1" w:styleId="Style2Char">
    <w:name w:val="Style2 Char"/>
    <w:basedOn w:val="Style1Char"/>
    <w:link w:val="Style2"/>
    <w:rsid w:val="008443D7"/>
    <w:rPr>
      <w:rFonts w:ascii="Times New Roman" w:eastAsiaTheme="majorEastAsia" w:hAnsi="Times New Roman" w:cstheme="majorBidi"/>
      <w:b w:val="0"/>
      <w:i/>
      <w:color w:val="000000" w:themeColor="text1"/>
      <w:sz w:val="24"/>
      <w:szCs w:val="32"/>
    </w:rPr>
  </w:style>
  <w:style w:type="paragraph" w:customStyle="1" w:styleId="Style3">
    <w:name w:val="Style3"/>
    <w:basedOn w:val="Style1"/>
    <w:link w:val="Style3Char"/>
    <w:qFormat/>
    <w:rsid w:val="008443D7"/>
    <w:rPr>
      <w:b w:val="0"/>
    </w:rPr>
  </w:style>
  <w:style w:type="character" w:customStyle="1" w:styleId="Style3Char">
    <w:name w:val="Style3 Char"/>
    <w:basedOn w:val="Style1Char"/>
    <w:link w:val="Style3"/>
    <w:rsid w:val="008443D7"/>
    <w:rPr>
      <w:rFonts w:ascii="Times New Roman" w:eastAsiaTheme="majorEastAsia" w:hAnsi="Times New Roman" w:cstheme="majorBidi"/>
      <w:b w:val="0"/>
      <w:color w:val="000000" w:themeColor="text1"/>
      <w:sz w:val="24"/>
      <w:szCs w:val="32"/>
    </w:rPr>
  </w:style>
  <w:style w:type="paragraph" w:customStyle="1" w:styleId="Style4">
    <w:name w:val="Style4"/>
    <w:basedOn w:val="Normal"/>
    <w:link w:val="Style4Char"/>
    <w:qFormat/>
    <w:rsid w:val="008443D7"/>
    <w:rPr>
      <w:rFonts w:ascii="Times New Roman" w:hAnsi="Times New Roman"/>
      <w:i/>
      <w:color w:val="000000" w:themeColor="text1"/>
      <w:sz w:val="24"/>
    </w:rPr>
  </w:style>
  <w:style w:type="character" w:customStyle="1" w:styleId="Style4Char">
    <w:name w:val="Style4 Char"/>
    <w:basedOn w:val="DefaultParagraphFont"/>
    <w:link w:val="Style4"/>
    <w:rsid w:val="008443D7"/>
    <w:rPr>
      <w:rFonts w:ascii="Times New Roman" w:hAnsi="Times New Roman"/>
      <w:i/>
      <w:color w:val="000000" w:themeColor="text1"/>
      <w:sz w:val="24"/>
    </w:rPr>
  </w:style>
  <w:style w:type="character" w:customStyle="1" w:styleId="Heading2Char">
    <w:name w:val="Heading 2 Char"/>
    <w:basedOn w:val="DefaultParagraphFont"/>
    <w:link w:val="Heading2"/>
    <w:uiPriority w:val="9"/>
    <w:rsid w:val="00ED218D"/>
    <w:rPr>
      <w:rFonts w:asciiTheme="majorHAnsi" w:eastAsiaTheme="majorEastAsia" w:hAnsiTheme="majorHAnsi" w:cstheme="majorBidi"/>
      <w:color w:val="2F5496" w:themeColor="accent1" w:themeShade="BF"/>
      <w:sz w:val="26"/>
      <w:szCs w:val="26"/>
    </w:rPr>
  </w:style>
  <w:style w:type="paragraph" w:customStyle="1" w:styleId="Default">
    <w:name w:val="Default"/>
    <w:rsid w:val="000A3C7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850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0A6"/>
    <w:rPr>
      <w:sz w:val="20"/>
      <w:szCs w:val="20"/>
    </w:rPr>
  </w:style>
  <w:style w:type="character" w:styleId="FootnoteReference">
    <w:name w:val="footnote reference"/>
    <w:basedOn w:val="DefaultParagraphFont"/>
    <w:uiPriority w:val="99"/>
    <w:semiHidden/>
    <w:unhideWhenUsed/>
    <w:rsid w:val="00D850A6"/>
    <w:rPr>
      <w:vertAlign w:val="superscript"/>
    </w:rPr>
  </w:style>
  <w:style w:type="character" w:customStyle="1" w:styleId="Heading3Char">
    <w:name w:val="Heading 3 Char"/>
    <w:basedOn w:val="DefaultParagraphFont"/>
    <w:link w:val="Heading3"/>
    <w:uiPriority w:val="9"/>
    <w:rsid w:val="005928FB"/>
    <w:rPr>
      <w:rFonts w:asciiTheme="majorHAnsi" w:eastAsiaTheme="majorEastAsia" w:hAnsiTheme="majorHAnsi" w:cstheme="majorBidi"/>
      <w:color w:val="1F3763" w:themeColor="accent1" w:themeShade="7F"/>
      <w:sz w:val="24"/>
      <w:szCs w:val="24"/>
    </w:rPr>
  </w:style>
  <w:style w:type="paragraph" w:customStyle="1" w:styleId="Figurecaption">
    <w:name w:val="Figure caption"/>
    <w:basedOn w:val="Normal"/>
    <w:next w:val="Normal"/>
    <w:qFormat/>
    <w:rsid w:val="002117A6"/>
    <w:pPr>
      <w:spacing w:before="240" w:after="0" w:line="36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532F3C"/>
    <w:pPr>
      <w:spacing w:after="0" w:line="480" w:lineRule="auto"/>
      <w:ind w:firstLine="72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7DAB"/>
    <w:pPr>
      <w:ind w:left="720"/>
      <w:contextualSpacing/>
    </w:pPr>
  </w:style>
  <w:style w:type="character" w:styleId="Hyperlink">
    <w:name w:val="Hyperlink"/>
    <w:basedOn w:val="DefaultParagraphFont"/>
    <w:uiPriority w:val="99"/>
    <w:unhideWhenUsed/>
    <w:rsid w:val="001D5332"/>
    <w:rPr>
      <w:color w:val="0563C1" w:themeColor="hyperlink"/>
      <w:u w:val="single"/>
    </w:rPr>
  </w:style>
  <w:style w:type="character" w:customStyle="1" w:styleId="UnresolvedMention1">
    <w:name w:val="Unresolved Mention1"/>
    <w:basedOn w:val="DefaultParagraphFont"/>
    <w:uiPriority w:val="99"/>
    <w:semiHidden/>
    <w:unhideWhenUsed/>
    <w:rsid w:val="001D5332"/>
    <w:rPr>
      <w:color w:val="605E5C"/>
      <w:shd w:val="clear" w:color="auto" w:fill="E1DFDD"/>
    </w:rPr>
  </w:style>
  <w:style w:type="paragraph" w:styleId="Header">
    <w:name w:val="header"/>
    <w:basedOn w:val="Normal"/>
    <w:link w:val="HeaderChar"/>
    <w:uiPriority w:val="99"/>
    <w:unhideWhenUsed/>
    <w:rsid w:val="00014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F9"/>
  </w:style>
  <w:style w:type="paragraph" w:styleId="Footer">
    <w:name w:val="footer"/>
    <w:basedOn w:val="Normal"/>
    <w:link w:val="FooterChar"/>
    <w:uiPriority w:val="99"/>
    <w:unhideWhenUsed/>
    <w:rsid w:val="00014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DF9"/>
  </w:style>
  <w:style w:type="paragraph" w:customStyle="1" w:styleId="Heading20">
    <w:name w:val="Heading2"/>
    <w:basedOn w:val="Normal"/>
    <w:link w:val="Heading2Char0"/>
    <w:qFormat/>
    <w:rsid w:val="008373A2"/>
    <w:pPr>
      <w:spacing w:after="0" w:line="240" w:lineRule="auto"/>
    </w:pPr>
    <w:rPr>
      <w:rFonts w:ascii="Times New Roman" w:eastAsia="Times New Roman" w:hAnsi="Times New Roman" w:cs="Times New Roman"/>
      <w:b/>
      <w:i/>
      <w:sz w:val="24"/>
      <w:szCs w:val="20"/>
    </w:rPr>
  </w:style>
  <w:style w:type="character" w:customStyle="1" w:styleId="Heading2Char0">
    <w:name w:val="Heading2 Char"/>
    <w:basedOn w:val="DefaultParagraphFont"/>
    <w:link w:val="Heading20"/>
    <w:rsid w:val="008373A2"/>
    <w:rPr>
      <w:rFonts w:ascii="Times New Roman" w:eastAsia="Times New Roman" w:hAnsi="Times New Roman" w:cs="Times New Roman"/>
      <w:b/>
      <w:i/>
      <w:sz w:val="24"/>
      <w:szCs w:val="20"/>
    </w:rPr>
  </w:style>
  <w:style w:type="paragraph" w:customStyle="1" w:styleId="Paragraph">
    <w:name w:val="Paragraph"/>
    <w:basedOn w:val="Normal"/>
    <w:next w:val="Newparagraph"/>
    <w:link w:val="ParagraphChar"/>
    <w:qFormat/>
    <w:rsid w:val="008373A2"/>
    <w:pPr>
      <w:widowControl w:val="0"/>
      <w:spacing w:before="240" w:after="0" w:line="480" w:lineRule="auto"/>
    </w:pPr>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8373A2"/>
    <w:rPr>
      <w:rFonts w:ascii="Times New Roman" w:eastAsia="Times New Roman" w:hAnsi="Times New Roman" w:cs="Times New Roman"/>
      <w:sz w:val="24"/>
      <w:szCs w:val="24"/>
      <w:lang w:eastAsia="en-GB"/>
    </w:rPr>
  </w:style>
  <w:style w:type="character" w:customStyle="1" w:styleId="exp-customer-numbernumber">
    <w:name w:val="exp-customer-number__number"/>
    <w:basedOn w:val="DefaultParagraphFont"/>
    <w:rsid w:val="00E555A5"/>
  </w:style>
  <w:style w:type="paragraph" w:styleId="TOC1">
    <w:name w:val="toc 1"/>
    <w:basedOn w:val="Normal"/>
    <w:next w:val="Normal"/>
    <w:autoRedefine/>
    <w:uiPriority w:val="39"/>
    <w:unhideWhenUsed/>
    <w:rsid w:val="00CB19C6"/>
    <w:pPr>
      <w:spacing w:after="100"/>
    </w:pPr>
  </w:style>
  <w:style w:type="paragraph" w:styleId="TOC2">
    <w:name w:val="toc 2"/>
    <w:basedOn w:val="Normal"/>
    <w:next w:val="Normal"/>
    <w:autoRedefine/>
    <w:uiPriority w:val="39"/>
    <w:unhideWhenUsed/>
    <w:rsid w:val="009F47EE"/>
    <w:pPr>
      <w:tabs>
        <w:tab w:val="left" w:pos="880"/>
        <w:tab w:val="right" w:leader="dot" w:pos="9016"/>
      </w:tabs>
      <w:spacing w:after="100"/>
      <w:ind w:left="220"/>
    </w:pPr>
    <w:rPr>
      <w:rFonts w:ascii="Arial" w:hAnsi="Arial" w:cs="Arial"/>
      <w:noProof/>
    </w:rPr>
  </w:style>
  <w:style w:type="paragraph" w:styleId="TOC3">
    <w:name w:val="toc 3"/>
    <w:basedOn w:val="Normal"/>
    <w:next w:val="Normal"/>
    <w:autoRedefine/>
    <w:uiPriority w:val="39"/>
    <w:unhideWhenUsed/>
    <w:rsid w:val="00CB19C6"/>
    <w:pPr>
      <w:spacing w:after="100"/>
      <w:ind w:left="440"/>
    </w:pPr>
  </w:style>
  <w:style w:type="paragraph" w:styleId="TOC4">
    <w:name w:val="toc 4"/>
    <w:basedOn w:val="Normal"/>
    <w:next w:val="Normal"/>
    <w:autoRedefine/>
    <w:uiPriority w:val="39"/>
    <w:unhideWhenUsed/>
    <w:rsid w:val="00CB19C6"/>
    <w:pPr>
      <w:spacing w:after="100"/>
      <w:ind w:left="660"/>
    </w:pPr>
  </w:style>
  <w:style w:type="character" w:customStyle="1" w:styleId="Heading4Char">
    <w:name w:val="Heading 4 Char"/>
    <w:basedOn w:val="DefaultParagraphFont"/>
    <w:link w:val="Heading4"/>
    <w:uiPriority w:val="9"/>
    <w:semiHidden/>
    <w:rsid w:val="00CB19C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E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36069"/>
    <w:pPr>
      <w:outlineLvl w:val="9"/>
    </w:pPr>
    <w:rPr>
      <w:lang w:val="en-US"/>
    </w:rPr>
  </w:style>
  <w:style w:type="character" w:styleId="CommentReference">
    <w:name w:val="annotation reference"/>
    <w:basedOn w:val="DefaultParagraphFont"/>
    <w:uiPriority w:val="99"/>
    <w:semiHidden/>
    <w:unhideWhenUsed/>
    <w:rsid w:val="005B76D5"/>
    <w:rPr>
      <w:sz w:val="16"/>
      <w:szCs w:val="16"/>
    </w:rPr>
  </w:style>
  <w:style w:type="paragraph" w:styleId="CommentText">
    <w:name w:val="annotation text"/>
    <w:basedOn w:val="Normal"/>
    <w:link w:val="CommentTextChar"/>
    <w:uiPriority w:val="99"/>
    <w:semiHidden/>
    <w:unhideWhenUsed/>
    <w:rsid w:val="005B76D5"/>
    <w:pPr>
      <w:spacing w:line="240" w:lineRule="auto"/>
    </w:pPr>
    <w:rPr>
      <w:sz w:val="20"/>
      <w:szCs w:val="20"/>
    </w:rPr>
  </w:style>
  <w:style w:type="character" w:customStyle="1" w:styleId="CommentTextChar">
    <w:name w:val="Comment Text Char"/>
    <w:basedOn w:val="DefaultParagraphFont"/>
    <w:link w:val="CommentText"/>
    <w:uiPriority w:val="99"/>
    <w:semiHidden/>
    <w:rsid w:val="005B76D5"/>
    <w:rPr>
      <w:sz w:val="20"/>
      <w:szCs w:val="20"/>
    </w:rPr>
  </w:style>
  <w:style w:type="paragraph" w:styleId="CommentSubject">
    <w:name w:val="annotation subject"/>
    <w:basedOn w:val="CommentText"/>
    <w:next w:val="CommentText"/>
    <w:link w:val="CommentSubjectChar"/>
    <w:uiPriority w:val="99"/>
    <w:semiHidden/>
    <w:unhideWhenUsed/>
    <w:rsid w:val="005B76D5"/>
    <w:rPr>
      <w:b/>
      <w:bCs/>
    </w:rPr>
  </w:style>
  <w:style w:type="character" w:customStyle="1" w:styleId="CommentSubjectChar">
    <w:name w:val="Comment Subject Char"/>
    <w:basedOn w:val="CommentTextChar"/>
    <w:link w:val="CommentSubject"/>
    <w:uiPriority w:val="99"/>
    <w:semiHidden/>
    <w:rsid w:val="005B76D5"/>
    <w:rPr>
      <w:b/>
      <w:bCs/>
      <w:sz w:val="20"/>
      <w:szCs w:val="20"/>
    </w:rPr>
  </w:style>
  <w:style w:type="paragraph" w:styleId="BalloonText">
    <w:name w:val="Balloon Text"/>
    <w:basedOn w:val="Normal"/>
    <w:link w:val="BalloonTextChar"/>
    <w:uiPriority w:val="99"/>
    <w:semiHidden/>
    <w:unhideWhenUsed/>
    <w:rsid w:val="005B7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167">
      <w:bodyDiv w:val="1"/>
      <w:marLeft w:val="0"/>
      <w:marRight w:val="0"/>
      <w:marTop w:val="0"/>
      <w:marBottom w:val="0"/>
      <w:divBdr>
        <w:top w:val="none" w:sz="0" w:space="0" w:color="auto"/>
        <w:left w:val="none" w:sz="0" w:space="0" w:color="auto"/>
        <w:bottom w:val="none" w:sz="0" w:space="0" w:color="auto"/>
        <w:right w:val="none" w:sz="0" w:space="0" w:color="auto"/>
      </w:divBdr>
    </w:div>
    <w:div w:id="158158439">
      <w:bodyDiv w:val="1"/>
      <w:marLeft w:val="0"/>
      <w:marRight w:val="0"/>
      <w:marTop w:val="0"/>
      <w:marBottom w:val="0"/>
      <w:divBdr>
        <w:top w:val="none" w:sz="0" w:space="0" w:color="auto"/>
        <w:left w:val="none" w:sz="0" w:space="0" w:color="auto"/>
        <w:bottom w:val="none" w:sz="0" w:space="0" w:color="auto"/>
        <w:right w:val="none" w:sz="0" w:space="0" w:color="auto"/>
      </w:divBdr>
    </w:div>
    <w:div w:id="183860909">
      <w:bodyDiv w:val="1"/>
      <w:marLeft w:val="0"/>
      <w:marRight w:val="0"/>
      <w:marTop w:val="0"/>
      <w:marBottom w:val="0"/>
      <w:divBdr>
        <w:top w:val="none" w:sz="0" w:space="0" w:color="auto"/>
        <w:left w:val="none" w:sz="0" w:space="0" w:color="auto"/>
        <w:bottom w:val="none" w:sz="0" w:space="0" w:color="auto"/>
        <w:right w:val="none" w:sz="0" w:space="0" w:color="auto"/>
      </w:divBdr>
    </w:div>
    <w:div w:id="345446914">
      <w:bodyDiv w:val="1"/>
      <w:marLeft w:val="0"/>
      <w:marRight w:val="0"/>
      <w:marTop w:val="0"/>
      <w:marBottom w:val="0"/>
      <w:divBdr>
        <w:top w:val="none" w:sz="0" w:space="0" w:color="auto"/>
        <w:left w:val="none" w:sz="0" w:space="0" w:color="auto"/>
        <w:bottom w:val="none" w:sz="0" w:space="0" w:color="auto"/>
        <w:right w:val="none" w:sz="0" w:space="0" w:color="auto"/>
      </w:divBdr>
    </w:div>
    <w:div w:id="429398564">
      <w:bodyDiv w:val="1"/>
      <w:marLeft w:val="0"/>
      <w:marRight w:val="0"/>
      <w:marTop w:val="0"/>
      <w:marBottom w:val="0"/>
      <w:divBdr>
        <w:top w:val="none" w:sz="0" w:space="0" w:color="auto"/>
        <w:left w:val="none" w:sz="0" w:space="0" w:color="auto"/>
        <w:bottom w:val="none" w:sz="0" w:space="0" w:color="auto"/>
        <w:right w:val="none" w:sz="0" w:space="0" w:color="auto"/>
      </w:divBdr>
    </w:div>
    <w:div w:id="470632584">
      <w:bodyDiv w:val="1"/>
      <w:marLeft w:val="0"/>
      <w:marRight w:val="0"/>
      <w:marTop w:val="0"/>
      <w:marBottom w:val="0"/>
      <w:divBdr>
        <w:top w:val="none" w:sz="0" w:space="0" w:color="auto"/>
        <w:left w:val="none" w:sz="0" w:space="0" w:color="auto"/>
        <w:bottom w:val="none" w:sz="0" w:space="0" w:color="auto"/>
        <w:right w:val="none" w:sz="0" w:space="0" w:color="auto"/>
      </w:divBdr>
    </w:div>
    <w:div w:id="628048317">
      <w:bodyDiv w:val="1"/>
      <w:marLeft w:val="0"/>
      <w:marRight w:val="0"/>
      <w:marTop w:val="0"/>
      <w:marBottom w:val="0"/>
      <w:divBdr>
        <w:top w:val="none" w:sz="0" w:space="0" w:color="auto"/>
        <w:left w:val="none" w:sz="0" w:space="0" w:color="auto"/>
        <w:bottom w:val="none" w:sz="0" w:space="0" w:color="auto"/>
        <w:right w:val="none" w:sz="0" w:space="0" w:color="auto"/>
      </w:divBdr>
    </w:div>
    <w:div w:id="676886079">
      <w:bodyDiv w:val="1"/>
      <w:marLeft w:val="0"/>
      <w:marRight w:val="0"/>
      <w:marTop w:val="0"/>
      <w:marBottom w:val="0"/>
      <w:divBdr>
        <w:top w:val="none" w:sz="0" w:space="0" w:color="auto"/>
        <w:left w:val="none" w:sz="0" w:space="0" w:color="auto"/>
        <w:bottom w:val="none" w:sz="0" w:space="0" w:color="auto"/>
        <w:right w:val="none" w:sz="0" w:space="0" w:color="auto"/>
      </w:divBdr>
    </w:div>
    <w:div w:id="784274209">
      <w:bodyDiv w:val="1"/>
      <w:marLeft w:val="0"/>
      <w:marRight w:val="0"/>
      <w:marTop w:val="0"/>
      <w:marBottom w:val="0"/>
      <w:divBdr>
        <w:top w:val="none" w:sz="0" w:space="0" w:color="auto"/>
        <w:left w:val="none" w:sz="0" w:space="0" w:color="auto"/>
        <w:bottom w:val="none" w:sz="0" w:space="0" w:color="auto"/>
        <w:right w:val="none" w:sz="0" w:space="0" w:color="auto"/>
      </w:divBdr>
    </w:div>
    <w:div w:id="789205833">
      <w:bodyDiv w:val="1"/>
      <w:marLeft w:val="0"/>
      <w:marRight w:val="0"/>
      <w:marTop w:val="0"/>
      <w:marBottom w:val="0"/>
      <w:divBdr>
        <w:top w:val="none" w:sz="0" w:space="0" w:color="auto"/>
        <w:left w:val="none" w:sz="0" w:space="0" w:color="auto"/>
        <w:bottom w:val="none" w:sz="0" w:space="0" w:color="auto"/>
        <w:right w:val="none" w:sz="0" w:space="0" w:color="auto"/>
      </w:divBdr>
    </w:div>
    <w:div w:id="826823653">
      <w:bodyDiv w:val="1"/>
      <w:marLeft w:val="0"/>
      <w:marRight w:val="0"/>
      <w:marTop w:val="0"/>
      <w:marBottom w:val="0"/>
      <w:divBdr>
        <w:top w:val="none" w:sz="0" w:space="0" w:color="auto"/>
        <w:left w:val="none" w:sz="0" w:space="0" w:color="auto"/>
        <w:bottom w:val="none" w:sz="0" w:space="0" w:color="auto"/>
        <w:right w:val="none" w:sz="0" w:space="0" w:color="auto"/>
      </w:divBdr>
    </w:div>
    <w:div w:id="934632570">
      <w:bodyDiv w:val="1"/>
      <w:marLeft w:val="0"/>
      <w:marRight w:val="0"/>
      <w:marTop w:val="0"/>
      <w:marBottom w:val="0"/>
      <w:divBdr>
        <w:top w:val="none" w:sz="0" w:space="0" w:color="auto"/>
        <w:left w:val="none" w:sz="0" w:space="0" w:color="auto"/>
        <w:bottom w:val="none" w:sz="0" w:space="0" w:color="auto"/>
        <w:right w:val="none" w:sz="0" w:space="0" w:color="auto"/>
      </w:divBdr>
    </w:div>
    <w:div w:id="1074622431">
      <w:bodyDiv w:val="1"/>
      <w:marLeft w:val="0"/>
      <w:marRight w:val="0"/>
      <w:marTop w:val="0"/>
      <w:marBottom w:val="0"/>
      <w:divBdr>
        <w:top w:val="none" w:sz="0" w:space="0" w:color="auto"/>
        <w:left w:val="none" w:sz="0" w:space="0" w:color="auto"/>
        <w:bottom w:val="none" w:sz="0" w:space="0" w:color="auto"/>
        <w:right w:val="none" w:sz="0" w:space="0" w:color="auto"/>
      </w:divBdr>
    </w:div>
    <w:div w:id="1099301968">
      <w:bodyDiv w:val="1"/>
      <w:marLeft w:val="0"/>
      <w:marRight w:val="0"/>
      <w:marTop w:val="0"/>
      <w:marBottom w:val="0"/>
      <w:divBdr>
        <w:top w:val="none" w:sz="0" w:space="0" w:color="auto"/>
        <w:left w:val="none" w:sz="0" w:space="0" w:color="auto"/>
        <w:bottom w:val="none" w:sz="0" w:space="0" w:color="auto"/>
        <w:right w:val="none" w:sz="0" w:space="0" w:color="auto"/>
      </w:divBdr>
    </w:div>
    <w:div w:id="1239972917">
      <w:bodyDiv w:val="1"/>
      <w:marLeft w:val="0"/>
      <w:marRight w:val="0"/>
      <w:marTop w:val="0"/>
      <w:marBottom w:val="0"/>
      <w:divBdr>
        <w:top w:val="none" w:sz="0" w:space="0" w:color="auto"/>
        <w:left w:val="none" w:sz="0" w:space="0" w:color="auto"/>
        <w:bottom w:val="none" w:sz="0" w:space="0" w:color="auto"/>
        <w:right w:val="none" w:sz="0" w:space="0" w:color="auto"/>
      </w:divBdr>
    </w:div>
    <w:div w:id="1292977688">
      <w:bodyDiv w:val="1"/>
      <w:marLeft w:val="0"/>
      <w:marRight w:val="0"/>
      <w:marTop w:val="0"/>
      <w:marBottom w:val="0"/>
      <w:divBdr>
        <w:top w:val="none" w:sz="0" w:space="0" w:color="auto"/>
        <w:left w:val="none" w:sz="0" w:space="0" w:color="auto"/>
        <w:bottom w:val="none" w:sz="0" w:space="0" w:color="auto"/>
        <w:right w:val="none" w:sz="0" w:space="0" w:color="auto"/>
      </w:divBdr>
    </w:div>
    <w:div w:id="1375812906">
      <w:bodyDiv w:val="1"/>
      <w:marLeft w:val="0"/>
      <w:marRight w:val="0"/>
      <w:marTop w:val="0"/>
      <w:marBottom w:val="0"/>
      <w:divBdr>
        <w:top w:val="none" w:sz="0" w:space="0" w:color="auto"/>
        <w:left w:val="none" w:sz="0" w:space="0" w:color="auto"/>
        <w:bottom w:val="none" w:sz="0" w:space="0" w:color="auto"/>
        <w:right w:val="none" w:sz="0" w:space="0" w:color="auto"/>
      </w:divBdr>
    </w:div>
    <w:div w:id="1419595385">
      <w:bodyDiv w:val="1"/>
      <w:marLeft w:val="0"/>
      <w:marRight w:val="0"/>
      <w:marTop w:val="0"/>
      <w:marBottom w:val="0"/>
      <w:divBdr>
        <w:top w:val="none" w:sz="0" w:space="0" w:color="auto"/>
        <w:left w:val="none" w:sz="0" w:space="0" w:color="auto"/>
        <w:bottom w:val="none" w:sz="0" w:space="0" w:color="auto"/>
        <w:right w:val="none" w:sz="0" w:space="0" w:color="auto"/>
      </w:divBdr>
    </w:div>
    <w:div w:id="1460488224">
      <w:bodyDiv w:val="1"/>
      <w:marLeft w:val="0"/>
      <w:marRight w:val="0"/>
      <w:marTop w:val="0"/>
      <w:marBottom w:val="0"/>
      <w:divBdr>
        <w:top w:val="none" w:sz="0" w:space="0" w:color="auto"/>
        <w:left w:val="none" w:sz="0" w:space="0" w:color="auto"/>
        <w:bottom w:val="none" w:sz="0" w:space="0" w:color="auto"/>
        <w:right w:val="none" w:sz="0" w:space="0" w:color="auto"/>
      </w:divBdr>
    </w:div>
    <w:div w:id="1483622560">
      <w:bodyDiv w:val="1"/>
      <w:marLeft w:val="0"/>
      <w:marRight w:val="0"/>
      <w:marTop w:val="0"/>
      <w:marBottom w:val="0"/>
      <w:divBdr>
        <w:top w:val="none" w:sz="0" w:space="0" w:color="auto"/>
        <w:left w:val="none" w:sz="0" w:space="0" w:color="auto"/>
        <w:bottom w:val="none" w:sz="0" w:space="0" w:color="auto"/>
        <w:right w:val="none" w:sz="0" w:space="0" w:color="auto"/>
      </w:divBdr>
    </w:div>
    <w:div w:id="1516843717">
      <w:bodyDiv w:val="1"/>
      <w:marLeft w:val="0"/>
      <w:marRight w:val="0"/>
      <w:marTop w:val="0"/>
      <w:marBottom w:val="0"/>
      <w:divBdr>
        <w:top w:val="none" w:sz="0" w:space="0" w:color="auto"/>
        <w:left w:val="none" w:sz="0" w:space="0" w:color="auto"/>
        <w:bottom w:val="none" w:sz="0" w:space="0" w:color="auto"/>
        <w:right w:val="none" w:sz="0" w:space="0" w:color="auto"/>
      </w:divBdr>
    </w:div>
    <w:div w:id="1528106998">
      <w:bodyDiv w:val="1"/>
      <w:marLeft w:val="0"/>
      <w:marRight w:val="0"/>
      <w:marTop w:val="0"/>
      <w:marBottom w:val="0"/>
      <w:divBdr>
        <w:top w:val="none" w:sz="0" w:space="0" w:color="auto"/>
        <w:left w:val="none" w:sz="0" w:space="0" w:color="auto"/>
        <w:bottom w:val="none" w:sz="0" w:space="0" w:color="auto"/>
        <w:right w:val="none" w:sz="0" w:space="0" w:color="auto"/>
      </w:divBdr>
    </w:div>
    <w:div w:id="1540630927">
      <w:bodyDiv w:val="1"/>
      <w:marLeft w:val="0"/>
      <w:marRight w:val="0"/>
      <w:marTop w:val="0"/>
      <w:marBottom w:val="0"/>
      <w:divBdr>
        <w:top w:val="none" w:sz="0" w:space="0" w:color="auto"/>
        <w:left w:val="none" w:sz="0" w:space="0" w:color="auto"/>
        <w:bottom w:val="none" w:sz="0" w:space="0" w:color="auto"/>
        <w:right w:val="none" w:sz="0" w:space="0" w:color="auto"/>
      </w:divBdr>
    </w:div>
    <w:div w:id="1584758464">
      <w:bodyDiv w:val="1"/>
      <w:marLeft w:val="0"/>
      <w:marRight w:val="0"/>
      <w:marTop w:val="0"/>
      <w:marBottom w:val="0"/>
      <w:divBdr>
        <w:top w:val="none" w:sz="0" w:space="0" w:color="auto"/>
        <w:left w:val="none" w:sz="0" w:space="0" w:color="auto"/>
        <w:bottom w:val="none" w:sz="0" w:space="0" w:color="auto"/>
        <w:right w:val="none" w:sz="0" w:space="0" w:color="auto"/>
      </w:divBdr>
    </w:div>
    <w:div w:id="1595046640">
      <w:bodyDiv w:val="1"/>
      <w:marLeft w:val="0"/>
      <w:marRight w:val="0"/>
      <w:marTop w:val="0"/>
      <w:marBottom w:val="0"/>
      <w:divBdr>
        <w:top w:val="none" w:sz="0" w:space="0" w:color="auto"/>
        <w:left w:val="none" w:sz="0" w:space="0" w:color="auto"/>
        <w:bottom w:val="none" w:sz="0" w:space="0" w:color="auto"/>
        <w:right w:val="none" w:sz="0" w:space="0" w:color="auto"/>
      </w:divBdr>
    </w:div>
    <w:div w:id="1724214641">
      <w:bodyDiv w:val="1"/>
      <w:marLeft w:val="0"/>
      <w:marRight w:val="0"/>
      <w:marTop w:val="0"/>
      <w:marBottom w:val="0"/>
      <w:divBdr>
        <w:top w:val="none" w:sz="0" w:space="0" w:color="auto"/>
        <w:left w:val="none" w:sz="0" w:space="0" w:color="auto"/>
        <w:bottom w:val="none" w:sz="0" w:space="0" w:color="auto"/>
        <w:right w:val="none" w:sz="0" w:space="0" w:color="auto"/>
      </w:divBdr>
    </w:div>
    <w:div w:id="1730035198">
      <w:bodyDiv w:val="1"/>
      <w:marLeft w:val="0"/>
      <w:marRight w:val="0"/>
      <w:marTop w:val="0"/>
      <w:marBottom w:val="0"/>
      <w:divBdr>
        <w:top w:val="none" w:sz="0" w:space="0" w:color="auto"/>
        <w:left w:val="none" w:sz="0" w:space="0" w:color="auto"/>
        <w:bottom w:val="none" w:sz="0" w:space="0" w:color="auto"/>
        <w:right w:val="none" w:sz="0" w:space="0" w:color="auto"/>
      </w:divBdr>
    </w:div>
    <w:div w:id="1785536477">
      <w:bodyDiv w:val="1"/>
      <w:marLeft w:val="0"/>
      <w:marRight w:val="0"/>
      <w:marTop w:val="0"/>
      <w:marBottom w:val="0"/>
      <w:divBdr>
        <w:top w:val="none" w:sz="0" w:space="0" w:color="auto"/>
        <w:left w:val="none" w:sz="0" w:space="0" w:color="auto"/>
        <w:bottom w:val="none" w:sz="0" w:space="0" w:color="auto"/>
        <w:right w:val="none" w:sz="0" w:space="0" w:color="auto"/>
      </w:divBdr>
    </w:div>
    <w:div w:id="1787457208">
      <w:bodyDiv w:val="1"/>
      <w:marLeft w:val="0"/>
      <w:marRight w:val="0"/>
      <w:marTop w:val="0"/>
      <w:marBottom w:val="0"/>
      <w:divBdr>
        <w:top w:val="none" w:sz="0" w:space="0" w:color="auto"/>
        <w:left w:val="none" w:sz="0" w:space="0" w:color="auto"/>
        <w:bottom w:val="none" w:sz="0" w:space="0" w:color="auto"/>
        <w:right w:val="none" w:sz="0" w:space="0" w:color="auto"/>
      </w:divBdr>
    </w:div>
    <w:div w:id="1796025307">
      <w:bodyDiv w:val="1"/>
      <w:marLeft w:val="0"/>
      <w:marRight w:val="0"/>
      <w:marTop w:val="0"/>
      <w:marBottom w:val="0"/>
      <w:divBdr>
        <w:top w:val="none" w:sz="0" w:space="0" w:color="auto"/>
        <w:left w:val="none" w:sz="0" w:space="0" w:color="auto"/>
        <w:bottom w:val="none" w:sz="0" w:space="0" w:color="auto"/>
        <w:right w:val="none" w:sz="0" w:space="0" w:color="auto"/>
      </w:divBdr>
    </w:div>
    <w:div w:id="1968925533">
      <w:bodyDiv w:val="1"/>
      <w:marLeft w:val="0"/>
      <w:marRight w:val="0"/>
      <w:marTop w:val="0"/>
      <w:marBottom w:val="0"/>
      <w:divBdr>
        <w:top w:val="none" w:sz="0" w:space="0" w:color="auto"/>
        <w:left w:val="none" w:sz="0" w:space="0" w:color="auto"/>
        <w:bottom w:val="none" w:sz="0" w:space="0" w:color="auto"/>
        <w:right w:val="none" w:sz="0" w:space="0" w:color="auto"/>
      </w:divBdr>
    </w:div>
    <w:div w:id="20870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s://covid19olderlgbt.wordpres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geuk.org.uk/latest-press/articles/2020/10/age-uk--research-into-the-effects-of-the-pandemic-on-the-older-populations-health/"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qualtrics.com/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ue.westwood@york.ac.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covid19olderlgbt.files.wordpress.com/2021/02/older-lgbt-covid-19-summary-report-f-1.pdf" TargetMode="External"/><Relationship Id="rId10" Type="http://schemas.openxmlformats.org/officeDocument/2006/relationships/image" Target="media/image2.emf"/><Relationship Id="rId19" Type="http://schemas.openxmlformats.org/officeDocument/2006/relationships/hyperlink" Target="https://olohp.org/index.html"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4.emf"/><Relationship Id="rId22" Type="http://schemas.openxmlformats.org/officeDocument/2006/relationships/hyperlink" Target="https://www.stonewall.org.uk/sites/default/files/lgbt_in_britain_home_and_communiti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maritans.org/about-samaritans/our-organisation/what-we-do/" TargetMode="External"/><Relationship Id="rId2" Type="http://schemas.openxmlformats.org/officeDocument/2006/relationships/hyperlink" Target="https://eol-doula.uk/" TargetMode="External"/><Relationship Id="rId1" Type="http://schemas.openxmlformats.org/officeDocument/2006/relationships/hyperlink" Target="https://www.skillsforcare.org.uk/Careers-in-care/Job-roles/Roles/Personal-assista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8C785E-EC92-9046-A953-3CE1C0AE8B3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408D-AE36-45D4-BB11-91290664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19976</Words>
  <Characters>108873</Characters>
  <Application>Microsoft Office Word</Application>
  <DocSecurity>0</DocSecurity>
  <Lines>2419</Lines>
  <Paragraphs>2684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Strathuser</dc:creator>
  <cp:keywords/>
  <dc:description/>
  <cp:lastModifiedBy>Sue Westwood</cp:lastModifiedBy>
  <cp:revision>6</cp:revision>
  <dcterms:created xsi:type="dcterms:W3CDTF">2021-06-18T09:20:00Z</dcterms:created>
  <dcterms:modified xsi:type="dcterms:W3CDTF">2021-06-18T09:45:00Z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documentId_6014</vt:lpwstr>
  </property>
  <property fmtid="{D5CDD505-2E9C-101B-9397-08002B2CF9AE}" pid="3" name="grammarly_documentContext">
    <vt:lpwstr>{"goals":[],"domain":"general","emotions":[],"dialect":"british"}</vt:lpwstr>
  </property>
  <property fmtid="{D5CDD505-2E9C-101B-9397-08002B2CF9AE}" pid="4" name="_MarkAsFinal">
    <vt:bool>true</vt:bool>
  </property>
</Properties>
</file>