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8E426E" w14:textId="2DBD2398" w:rsidR="00D952E4" w:rsidRDefault="00D952E4" w:rsidP="00D952E4">
      <w:r>
        <w:t xml:space="preserve">Mutational signature modelling in vitro </w:t>
      </w:r>
      <w:r w:rsidR="004E6A1B">
        <w:t>recapitulates bladder cancer</w:t>
      </w:r>
      <w:r w:rsidR="00595252">
        <w:t xml:space="preserve"> initiation</w:t>
      </w:r>
    </w:p>
    <w:p w14:paraId="0ADF6EFB" w14:textId="77777777" w:rsidR="00D952E4" w:rsidRDefault="00D952E4" w:rsidP="00D952E4">
      <w:bookmarkStart w:id="0" w:name="_GoBack"/>
      <w:bookmarkEnd w:id="0"/>
      <w:r>
        <w:t>Simon C. Baker*, Andrew S. Mason and Jennifer Southgate</w:t>
      </w:r>
    </w:p>
    <w:p w14:paraId="38B138CC" w14:textId="77777777" w:rsidR="00D952E4" w:rsidRDefault="00D952E4" w:rsidP="00D952E4">
      <w:r>
        <w:t>Affiliation</w:t>
      </w:r>
    </w:p>
    <w:p w14:paraId="01DCCAFF" w14:textId="77777777" w:rsidR="005C6005" w:rsidRDefault="00D952E4" w:rsidP="00D952E4">
      <w:r>
        <w:t xml:space="preserve">Jack Birch Unit of Molecular Carcinogenesis, Department of Biology and York Biomedical Research Institute, University of York, </w:t>
      </w:r>
      <w:proofErr w:type="spellStart"/>
      <w:r>
        <w:t>Heslington</w:t>
      </w:r>
      <w:proofErr w:type="spellEnd"/>
      <w:r>
        <w:t>, York YO10 5DD, UK.</w:t>
      </w:r>
    </w:p>
    <w:p w14:paraId="0E6446CC" w14:textId="77777777" w:rsidR="00D952E4" w:rsidRDefault="00D952E4" w:rsidP="00D952E4"/>
    <w:p w14:paraId="37FCAF64" w14:textId="77777777" w:rsidR="00D952E4" w:rsidRDefault="00D952E4" w:rsidP="00D952E4">
      <w:r>
        <w:t>Background</w:t>
      </w:r>
    </w:p>
    <w:p w14:paraId="73E17168" w14:textId="2BF7DE69" w:rsidR="00D952E4" w:rsidRDefault="00D952E4" w:rsidP="00E6469E">
      <w:r>
        <w:t xml:space="preserve">Smoking is the </w:t>
      </w:r>
      <w:r w:rsidR="0011118C">
        <w:t>best</w:t>
      </w:r>
      <w:r>
        <w:t xml:space="preserve"> established risk factor for bladder cancer and direct </w:t>
      </w:r>
      <w:r w:rsidR="003D48B2">
        <w:t>mutagenesis</w:t>
      </w:r>
      <w:r>
        <w:t xml:space="preserve"> </w:t>
      </w:r>
      <w:r w:rsidR="00CD2079">
        <w:t>by</w:t>
      </w:r>
      <w:r>
        <w:t xml:space="preserve"> smoke carcinogens on the cellular genome can be described in clonal populations as mutational signatures. </w:t>
      </w:r>
      <w:r w:rsidR="00E6469E">
        <w:t>A mutational signature summarises</w:t>
      </w:r>
      <w:r w:rsidR="00E706DD">
        <w:t xml:space="preserve"> </w:t>
      </w:r>
      <w:r w:rsidR="00E6469E">
        <w:t xml:space="preserve">a lifetime of </w:t>
      </w:r>
      <w:r w:rsidR="00CD2079">
        <w:t>DNA-damage</w:t>
      </w:r>
      <w:r w:rsidR="00E6469E">
        <w:t xml:space="preserve"> (caused by interaction between </w:t>
      </w:r>
      <w:r w:rsidR="00CD2079">
        <w:t>mutagenic processes</w:t>
      </w:r>
      <w:r w:rsidR="00E6469E">
        <w:t xml:space="preserve">, tissue-specific gene </w:t>
      </w:r>
      <w:r w:rsidR="00E706DD">
        <w:t>transcription</w:t>
      </w:r>
      <w:r w:rsidR="00E6469E">
        <w:t>, and the DNA</w:t>
      </w:r>
      <w:r w:rsidR="00CD2079">
        <w:t>-</w:t>
      </w:r>
      <w:r w:rsidR="00E6469E">
        <w:t>repair machinery) as mutational classes in the context of their local genomic chemistry.</w:t>
      </w:r>
      <w:r w:rsidR="00EB5B59">
        <w:t xml:space="preserve"> Our aim was to establish a novel experimental model for understanding carcinogen</w:t>
      </w:r>
      <w:r w:rsidR="006E55A2">
        <w:t>ic</w:t>
      </w:r>
      <w:r w:rsidR="00EB5B59">
        <w:t xml:space="preserve"> initiation in </w:t>
      </w:r>
      <w:r w:rsidR="00E760F0">
        <w:t xml:space="preserve">normal </w:t>
      </w:r>
      <w:r w:rsidR="00EB5B59">
        <w:t>human urothelium.</w:t>
      </w:r>
    </w:p>
    <w:p w14:paraId="2AC89A12" w14:textId="77777777" w:rsidR="00D952E4" w:rsidRDefault="00D952E4" w:rsidP="00D952E4">
      <w:r>
        <w:t>Methods</w:t>
      </w:r>
    </w:p>
    <w:p w14:paraId="6CCB5E9B" w14:textId="20E1CDA5" w:rsidR="00D952E4" w:rsidRDefault="00D952E4" w:rsidP="00D952E4">
      <w:r>
        <w:t xml:space="preserve">Finite normal human urothelial cell cultures were established </w:t>
      </w:r>
      <w:r w:rsidR="00E706DD">
        <w:t xml:space="preserve">in vitro </w:t>
      </w:r>
      <w:r>
        <w:t xml:space="preserve">and differentiated to form </w:t>
      </w:r>
      <w:r w:rsidR="00E760F0">
        <w:t xml:space="preserve">functional barrier epithelia </w:t>
      </w:r>
      <w:r w:rsidR="006E55A2">
        <w:t>capable of activating the s</w:t>
      </w:r>
      <w:r>
        <w:t xml:space="preserve">moke-derived </w:t>
      </w:r>
      <w:proofErr w:type="spellStart"/>
      <w:r w:rsidR="006E55A2">
        <w:t>procarcinogen</w:t>
      </w:r>
      <w:proofErr w:type="spellEnd"/>
      <w:r>
        <w:t xml:space="preserve"> benzo[a]</w:t>
      </w:r>
      <w:proofErr w:type="spellStart"/>
      <w:r>
        <w:t>pyrene</w:t>
      </w:r>
      <w:proofErr w:type="spellEnd"/>
      <w:r>
        <w:t xml:space="preserve"> (</w:t>
      </w:r>
      <w:proofErr w:type="spellStart"/>
      <w:r>
        <w:t>BaP</w:t>
      </w:r>
      <w:proofErr w:type="spellEnd"/>
      <w:r>
        <w:t>)</w:t>
      </w:r>
      <w:r w:rsidR="006E55A2">
        <w:t>, via CYP1A1, into mutagenic metabolites</w:t>
      </w:r>
      <w:r>
        <w:t xml:space="preserve">.  </w:t>
      </w:r>
      <w:r w:rsidR="003D48B2">
        <w:t>N</w:t>
      </w:r>
      <w:r>
        <w:t xml:space="preserve">ew </w:t>
      </w:r>
      <w:r w:rsidR="00E760F0">
        <w:t xml:space="preserve">in vitro </w:t>
      </w:r>
      <w:r>
        <w:t xml:space="preserve">approaches </w:t>
      </w:r>
      <w:r w:rsidR="003D48B2">
        <w:t xml:space="preserve">were developed </w:t>
      </w:r>
      <w:r>
        <w:t xml:space="preserve">allowing </w:t>
      </w:r>
      <w:r w:rsidR="006E55A2">
        <w:t xml:space="preserve">chronic </w:t>
      </w:r>
      <w:proofErr w:type="spellStart"/>
      <w:r w:rsidR="006E55A2">
        <w:t>BaP</w:t>
      </w:r>
      <w:proofErr w:type="spellEnd"/>
      <w:r w:rsidR="006E55A2">
        <w:t>-exposure,</w:t>
      </w:r>
      <w:r>
        <w:t xml:space="preserve"> subsequent clonal expansion of </w:t>
      </w:r>
      <w:r w:rsidR="00DC435F">
        <w:t>NHU</w:t>
      </w:r>
      <w:r>
        <w:t xml:space="preserve"> cells for whole</w:t>
      </w:r>
      <w:r w:rsidR="00E706DD">
        <w:t xml:space="preserve"> </w:t>
      </w:r>
      <w:r>
        <w:t xml:space="preserve">genome </w:t>
      </w:r>
      <w:proofErr w:type="spellStart"/>
      <w:r>
        <w:t>DNAseq</w:t>
      </w:r>
      <w:proofErr w:type="spellEnd"/>
      <w:r>
        <w:t xml:space="preserve"> and mutational signature derivation. </w:t>
      </w:r>
      <w:r w:rsidR="00CD2079">
        <w:t>T</w:t>
      </w:r>
      <w:r>
        <w:t>his approach retains tissue heterogeneity during</w:t>
      </w:r>
      <w:r w:rsidR="00CD2079">
        <w:t xml:space="preserve"> the</w:t>
      </w:r>
      <w:r>
        <w:t xml:space="preserve"> carcinogenic exposure</w:t>
      </w:r>
      <w:r w:rsidR="00CD2079">
        <w:t>,</w:t>
      </w:r>
      <w:r>
        <w:t xml:space="preserve"> modelling the early selection pressures in urothelium that lead to clonal expansion and cancer.</w:t>
      </w:r>
    </w:p>
    <w:p w14:paraId="50F957BE" w14:textId="77777777" w:rsidR="00D952E4" w:rsidRDefault="00D952E4" w:rsidP="00D952E4">
      <w:r>
        <w:t xml:space="preserve">Results </w:t>
      </w:r>
    </w:p>
    <w:p w14:paraId="08A8028C" w14:textId="3A3BBA4E" w:rsidR="003D48B2" w:rsidRDefault="00E760F0" w:rsidP="00D952E4">
      <w:r>
        <w:t>The single-base (SBS) and</w:t>
      </w:r>
      <w:r w:rsidR="003D48B2">
        <w:t xml:space="preserve"> double-base </w:t>
      </w:r>
      <w:r>
        <w:t xml:space="preserve">signatures </w:t>
      </w:r>
      <w:r w:rsidR="003D48B2">
        <w:t xml:space="preserve">(DBS) </w:t>
      </w:r>
      <w:r>
        <w:t xml:space="preserve">derived from </w:t>
      </w:r>
      <w:proofErr w:type="spellStart"/>
      <w:r>
        <w:t>BaP</w:t>
      </w:r>
      <w:proofErr w:type="spellEnd"/>
      <w:r>
        <w:t>-exposed urothelial tissues were dominated by C&gt;</w:t>
      </w:r>
      <w:proofErr w:type="gramStart"/>
      <w:r>
        <w:t>A and</w:t>
      </w:r>
      <w:proofErr w:type="gramEnd"/>
      <w:r>
        <w:t xml:space="preserve"> CC&gt;AA </w:t>
      </w:r>
      <w:proofErr w:type="spellStart"/>
      <w:r>
        <w:t>transversions</w:t>
      </w:r>
      <w:proofErr w:type="spellEnd"/>
      <w:r>
        <w:t xml:space="preserve">, respectively. </w:t>
      </w:r>
      <w:r w:rsidR="006E55A2">
        <w:t>The</w:t>
      </w:r>
      <w:r>
        <w:t xml:space="preserve"> </w:t>
      </w:r>
      <w:proofErr w:type="spellStart"/>
      <w:r>
        <w:t>I</w:t>
      </w:r>
      <w:r w:rsidR="003D48B2">
        <w:t>n</w:t>
      </w:r>
      <w:r>
        <w:t>D</w:t>
      </w:r>
      <w:r w:rsidR="003D48B2">
        <w:t>el</w:t>
      </w:r>
      <w:proofErr w:type="spellEnd"/>
      <w:r w:rsidR="003D48B2">
        <w:t xml:space="preserve"> (ID) signature </w:t>
      </w:r>
      <w:r w:rsidR="006E55A2">
        <w:t>described</w:t>
      </w:r>
      <w:r>
        <w:t xml:space="preserve"> </w:t>
      </w:r>
      <w:proofErr w:type="gramStart"/>
      <w:r w:rsidR="006E55A2">
        <w:t>cytosine</w:t>
      </w:r>
      <w:proofErr w:type="gramEnd"/>
      <w:r>
        <w:t xml:space="preserve"> deletions </w:t>
      </w:r>
      <w:r w:rsidRPr="00E760F0">
        <w:t xml:space="preserve">in </w:t>
      </w:r>
      <w:proofErr w:type="spellStart"/>
      <w:r w:rsidRPr="00E760F0">
        <w:t>homopolymer</w:t>
      </w:r>
      <w:proofErr w:type="spellEnd"/>
      <w:r w:rsidRPr="00E760F0">
        <w:t xml:space="preserve"> regions</w:t>
      </w:r>
      <w:r w:rsidR="003D48B2">
        <w:t xml:space="preserve">.  </w:t>
      </w:r>
      <w:r>
        <w:t>C</w:t>
      </w:r>
      <w:r w:rsidR="003D48B2">
        <w:t xml:space="preserve">omparison to the Catalogue of Somatic Mutations in Cancer (COSMIC) </w:t>
      </w:r>
      <w:r w:rsidR="009052A8">
        <w:t xml:space="preserve">using the Signal pipeline </w:t>
      </w:r>
      <w:r w:rsidR="003D48B2">
        <w:t xml:space="preserve">showed </w:t>
      </w:r>
      <w:r w:rsidR="006045BD">
        <w:t>homology with</w:t>
      </w:r>
      <w:r>
        <w:t xml:space="preserve"> SBS4, </w:t>
      </w:r>
      <w:r w:rsidR="003D48B2">
        <w:t>DBS2</w:t>
      </w:r>
      <w:r w:rsidRPr="00E760F0">
        <w:t xml:space="preserve"> </w:t>
      </w:r>
      <w:r>
        <w:t>and ID3</w:t>
      </w:r>
      <w:r w:rsidR="003D48B2">
        <w:t>, respectively</w:t>
      </w:r>
      <w:r>
        <w:t xml:space="preserve">; which </w:t>
      </w:r>
      <w:r w:rsidR="006045BD">
        <w:t xml:space="preserve">have been detected by others in bladder cancer </w:t>
      </w:r>
      <w:r w:rsidR="009052A8">
        <w:t>patient</w:t>
      </w:r>
      <w:r w:rsidR="006045BD">
        <w:t>s.</w:t>
      </w:r>
      <w:r w:rsidR="00DC435F">
        <w:t xml:space="preserve"> Mutation enrichment in specific genes (</w:t>
      </w:r>
      <w:proofErr w:type="spellStart"/>
      <w:r w:rsidR="00DC435F">
        <w:t>eg</w:t>
      </w:r>
      <w:proofErr w:type="spellEnd"/>
      <w:r w:rsidR="00DC435F">
        <w:t xml:space="preserve"> </w:t>
      </w:r>
      <w:r w:rsidR="00DC435F" w:rsidRPr="009052A8">
        <w:rPr>
          <w:i/>
        </w:rPr>
        <w:t>KMT2</w:t>
      </w:r>
      <w:r w:rsidR="009052A8" w:rsidRPr="009052A8">
        <w:rPr>
          <w:i/>
        </w:rPr>
        <w:t>D</w:t>
      </w:r>
      <w:r w:rsidR="00DC435F">
        <w:t xml:space="preserve"> and </w:t>
      </w:r>
      <w:r w:rsidR="00DC435F" w:rsidRPr="00DC435F">
        <w:rPr>
          <w:i/>
        </w:rPr>
        <w:t>CDKN1A</w:t>
      </w:r>
      <w:r w:rsidR="00DC435F">
        <w:t>) mirror</w:t>
      </w:r>
      <w:r w:rsidR="009052A8">
        <w:t>ed</w:t>
      </w:r>
      <w:r w:rsidR="00DC435F">
        <w:t xml:space="preserve"> </w:t>
      </w:r>
      <w:r w:rsidR="006E55A2">
        <w:t>in situ observations by others</w:t>
      </w:r>
      <w:r w:rsidR="009052A8">
        <w:t>; effectively modelling the competitive advantage mutations convey in the carcinogenic tissue environment</w:t>
      </w:r>
      <w:r w:rsidR="00DC435F">
        <w:t xml:space="preserve">. </w:t>
      </w:r>
    </w:p>
    <w:p w14:paraId="30766544" w14:textId="77777777" w:rsidR="00D952E4" w:rsidRDefault="00D952E4" w:rsidP="00D952E4">
      <w:r>
        <w:t>Conclusions</w:t>
      </w:r>
    </w:p>
    <w:p w14:paraId="3E5128DB" w14:textId="5EABD0B1" w:rsidR="006E55A2" w:rsidRDefault="003D48B2" w:rsidP="004E6A1B">
      <w:proofErr w:type="spellStart"/>
      <w:r>
        <w:t>BaP</w:t>
      </w:r>
      <w:proofErr w:type="spellEnd"/>
      <w:r>
        <w:t xml:space="preserve"> </w:t>
      </w:r>
      <w:r w:rsidR="006045BD">
        <w:t>is detected in urine, metabolically activated by</w:t>
      </w:r>
      <w:r w:rsidR="00E706DD">
        <w:t xml:space="preserve"> urothelial</w:t>
      </w:r>
      <w:r w:rsidR="006045BD">
        <w:t xml:space="preserve"> </w:t>
      </w:r>
      <w:r w:rsidR="009052A8">
        <w:t>CYP1A1</w:t>
      </w:r>
      <w:r w:rsidR="00E706DD">
        <w:t>,</w:t>
      </w:r>
      <w:r w:rsidR="006045BD">
        <w:t xml:space="preserve"> and therefore </w:t>
      </w:r>
      <w:r>
        <w:t>may be a bladder mutagen</w:t>
      </w:r>
      <w:r w:rsidR="00EB5B59">
        <w:t>.</w:t>
      </w:r>
      <w:r>
        <w:t xml:space="preserve"> </w:t>
      </w:r>
      <w:r w:rsidR="00EB5B59">
        <w:t>H</w:t>
      </w:r>
      <w:r>
        <w:t xml:space="preserve">owever, C&gt;A </w:t>
      </w:r>
      <w:proofErr w:type="spellStart"/>
      <w:r>
        <w:t>transversion</w:t>
      </w:r>
      <w:r w:rsidR="009052A8">
        <w:t>s</w:t>
      </w:r>
      <w:proofErr w:type="spellEnd"/>
      <w:r w:rsidR="009052A8">
        <w:t xml:space="preserve"> </w:t>
      </w:r>
      <w:r w:rsidR="00E706DD">
        <w:t>co</w:t>
      </w:r>
      <w:r w:rsidR="00595252">
        <w:t xml:space="preserve">ntribute </w:t>
      </w:r>
      <w:r w:rsidR="009052A8">
        <w:t xml:space="preserve">a minor fraction of all mutations recorded </w:t>
      </w:r>
      <w:r>
        <w:t xml:space="preserve">in bladder tumours. Widespread DNA damage caused by chronic </w:t>
      </w:r>
      <w:proofErr w:type="spellStart"/>
      <w:r w:rsidR="006E55A2">
        <w:t>BaP</w:t>
      </w:r>
      <w:proofErr w:type="spellEnd"/>
      <w:r>
        <w:t xml:space="preserve"> exposure did not trigger any </w:t>
      </w:r>
      <w:r w:rsidR="00C6273C">
        <w:t xml:space="preserve">of the </w:t>
      </w:r>
      <w:r>
        <w:t xml:space="preserve">APOBEC-like mutational </w:t>
      </w:r>
      <w:r w:rsidR="008C784D">
        <w:t>processes</w:t>
      </w:r>
      <w:r w:rsidR="006045BD">
        <w:t xml:space="preserve"> (SBS2/13</w:t>
      </w:r>
      <w:r w:rsidR="006E55A2">
        <w:t>)</w:t>
      </w:r>
      <w:r w:rsidR="00C6273C">
        <w:t xml:space="preserve"> that dominate bladder tumour genomes</w:t>
      </w:r>
      <w:r w:rsidR="006E55A2">
        <w:t xml:space="preserve">, indicating a missing factor that the new model system is well positioned to identify. </w:t>
      </w:r>
    </w:p>
    <w:p w14:paraId="7186AB09" w14:textId="77777777" w:rsidR="006E55A2" w:rsidRDefault="006E55A2" w:rsidP="004E6A1B"/>
    <w:sectPr w:rsidR="006E55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ACFD75" w16cid:durableId="22DC4181"/>
  <w16cid:commentId w16cid:paraId="22845250" w16cid:durableId="22DC422B"/>
  <w16cid:commentId w16cid:paraId="4956949D" w16cid:durableId="22DC44E3"/>
  <w16cid:commentId w16cid:paraId="199024CD" w16cid:durableId="22DC42C6"/>
  <w16cid:commentId w16cid:paraId="49E0972D" w16cid:durableId="22DC433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2E4"/>
    <w:rsid w:val="0011118C"/>
    <w:rsid w:val="003D48B2"/>
    <w:rsid w:val="00434FCD"/>
    <w:rsid w:val="004E6A1B"/>
    <w:rsid w:val="00595252"/>
    <w:rsid w:val="005C6005"/>
    <w:rsid w:val="006045BD"/>
    <w:rsid w:val="00662C2D"/>
    <w:rsid w:val="006E55A2"/>
    <w:rsid w:val="008C784D"/>
    <w:rsid w:val="009052A8"/>
    <w:rsid w:val="00916E60"/>
    <w:rsid w:val="00C6273C"/>
    <w:rsid w:val="00CD2079"/>
    <w:rsid w:val="00D952E4"/>
    <w:rsid w:val="00DC435F"/>
    <w:rsid w:val="00E6469E"/>
    <w:rsid w:val="00E706DD"/>
    <w:rsid w:val="00E760F0"/>
    <w:rsid w:val="00EB5B59"/>
    <w:rsid w:val="00EF57EC"/>
    <w:rsid w:val="00F3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7B235"/>
  <w15:chartTrackingRefBased/>
  <w15:docId w15:val="{8B661C24-7873-46D2-A5F5-5C4F07DBC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F57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57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57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7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7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7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7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York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Baker</dc:creator>
  <cp:keywords/>
  <dc:description/>
  <cp:lastModifiedBy>Simon Baker</cp:lastModifiedBy>
  <cp:revision>4</cp:revision>
  <dcterms:created xsi:type="dcterms:W3CDTF">2020-08-11T08:21:00Z</dcterms:created>
  <dcterms:modified xsi:type="dcterms:W3CDTF">2020-08-19T16:39:00Z</dcterms:modified>
</cp:coreProperties>
</file>