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52B" w:rsidRPr="004A452B" w:rsidRDefault="006D391E" w:rsidP="003D53D8">
      <w:pPr>
        <w:spacing w:line="480" w:lineRule="auto"/>
        <w:jc w:val="center"/>
        <w:rPr>
          <w:rFonts w:ascii="Arial" w:hAnsi="Arial" w:cs="Arial"/>
          <w:i/>
          <w:color w:val="000000" w:themeColor="text1"/>
          <w:sz w:val="24"/>
          <w:szCs w:val="24"/>
        </w:rPr>
      </w:pPr>
      <w:r>
        <w:rPr>
          <w:rFonts w:ascii="Arial" w:hAnsi="Arial" w:cs="Arial"/>
          <w:i/>
          <w:color w:val="000000" w:themeColor="text1"/>
          <w:sz w:val="24"/>
          <w:szCs w:val="24"/>
        </w:rPr>
        <w:t>For The Antiquaries Journal 101</w:t>
      </w:r>
      <w:r w:rsidR="00122551">
        <w:rPr>
          <w:rFonts w:ascii="Arial" w:hAnsi="Arial" w:cs="Arial"/>
          <w:i/>
          <w:color w:val="000000" w:themeColor="text1"/>
          <w:sz w:val="24"/>
          <w:szCs w:val="24"/>
        </w:rPr>
        <w:t xml:space="preserve"> (20</w:t>
      </w:r>
      <w:r>
        <w:rPr>
          <w:rFonts w:ascii="Arial" w:hAnsi="Arial" w:cs="Arial"/>
          <w:i/>
          <w:color w:val="000000" w:themeColor="text1"/>
          <w:sz w:val="24"/>
          <w:szCs w:val="24"/>
        </w:rPr>
        <w:t>21</w:t>
      </w:r>
      <w:r w:rsidR="004A452B">
        <w:rPr>
          <w:rFonts w:ascii="Arial" w:hAnsi="Arial" w:cs="Arial"/>
          <w:i/>
          <w:color w:val="000000" w:themeColor="text1"/>
          <w:sz w:val="24"/>
          <w:szCs w:val="24"/>
        </w:rPr>
        <w:t>)</w:t>
      </w:r>
    </w:p>
    <w:p w:rsidR="004A452B" w:rsidRDefault="004A452B" w:rsidP="003D53D8">
      <w:pPr>
        <w:spacing w:line="480" w:lineRule="auto"/>
        <w:jc w:val="center"/>
        <w:rPr>
          <w:rFonts w:ascii="Arial" w:hAnsi="Arial" w:cs="Arial"/>
          <w:color w:val="000000" w:themeColor="text1"/>
          <w:sz w:val="24"/>
          <w:szCs w:val="24"/>
        </w:rPr>
      </w:pPr>
    </w:p>
    <w:p w:rsidR="00FA64F3" w:rsidRDefault="00FA64F3" w:rsidP="003D53D8">
      <w:pPr>
        <w:spacing w:line="480" w:lineRule="auto"/>
        <w:jc w:val="center"/>
        <w:rPr>
          <w:rFonts w:ascii="Arial" w:hAnsi="Arial" w:cs="Arial"/>
          <w:color w:val="000000" w:themeColor="text1"/>
          <w:sz w:val="24"/>
          <w:szCs w:val="24"/>
        </w:rPr>
      </w:pPr>
      <w:r>
        <w:rPr>
          <w:rFonts w:ascii="Arial" w:hAnsi="Arial" w:cs="Arial"/>
          <w:color w:val="000000" w:themeColor="text1"/>
          <w:sz w:val="24"/>
          <w:szCs w:val="24"/>
        </w:rPr>
        <w:t>PICTURING PARLIAMENT:</w:t>
      </w:r>
    </w:p>
    <w:p w:rsidR="00B41E06" w:rsidRPr="00AF7977" w:rsidRDefault="00FA64F3" w:rsidP="00FA64F3">
      <w:pPr>
        <w:spacing w:line="480" w:lineRule="auto"/>
        <w:jc w:val="center"/>
        <w:rPr>
          <w:rFonts w:ascii="Arial" w:hAnsi="Arial" w:cs="Arial"/>
          <w:color w:val="000000" w:themeColor="text1"/>
          <w:sz w:val="24"/>
          <w:szCs w:val="24"/>
        </w:rPr>
      </w:pPr>
      <w:r>
        <w:rPr>
          <w:rFonts w:ascii="Arial" w:hAnsi="Arial" w:cs="Arial"/>
          <w:color w:val="000000" w:themeColor="text1"/>
          <w:sz w:val="24"/>
          <w:szCs w:val="24"/>
        </w:rPr>
        <w:t xml:space="preserve">THE GREAT SEAL OF THE COMMONWEALTH AND THE HOUSE OF COMMONS </w:t>
      </w:r>
    </w:p>
    <w:p w:rsidR="00737B6D" w:rsidRPr="00AF7977" w:rsidRDefault="00737B6D" w:rsidP="003D53D8">
      <w:pPr>
        <w:spacing w:line="480" w:lineRule="auto"/>
        <w:jc w:val="center"/>
        <w:rPr>
          <w:rFonts w:ascii="Arial" w:hAnsi="Arial" w:cs="Arial"/>
          <w:color w:val="000000" w:themeColor="text1"/>
          <w:sz w:val="24"/>
          <w:szCs w:val="24"/>
        </w:rPr>
      </w:pPr>
    </w:p>
    <w:p w:rsidR="00CD45F7" w:rsidRDefault="00737B6D" w:rsidP="003D53D8">
      <w:pPr>
        <w:spacing w:line="480" w:lineRule="auto"/>
        <w:jc w:val="center"/>
        <w:rPr>
          <w:rFonts w:ascii="Arial" w:hAnsi="Arial" w:cs="Arial"/>
          <w:color w:val="000000" w:themeColor="text1"/>
          <w:sz w:val="24"/>
          <w:szCs w:val="24"/>
        </w:rPr>
      </w:pPr>
      <w:r w:rsidRPr="00AF7977">
        <w:rPr>
          <w:rFonts w:ascii="Arial" w:hAnsi="Arial" w:cs="Arial"/>
          <w:color w:val="000000" w:themeColor="text1"/>
          <w:sz w:val="24"/>
          <w:szCs w:val="24"/>
        </w:rPr>
        <w:t>J.P.D. C</w:t>
      </w:r>
      <w:r w:rsidR="00FA64F3">
        <w:rPr>
          <w:rFonts w:ascii="Arial" w:hAnsi="Arial" w:cs="Arial"/>
          <w:color w:val="000000" w:themeColor="text1"/>
          <w:sz w:val="24"/>
          <w:szCs w:val="24"/>
        </w:rPr>
        <w:t xml:space="preserve">ooper, FSA and James </w:t>
      </w:r>
      <w:proofErr w:type="spellStart"/>
      <w:r w:rsidR="00FA64F3">
        <w:rPr>
          <w:rFonts w:ascii="Arial" w:hAnsi="Arial" w:cs="Arial"/>
          <w:color w:val="000000" w:themeColor="text1"/>
          <w:sz w:val="24"/>
          <w:szCs w:val="24"/>
        </w:rPr>
        <w:t>Jago</w:t>
      </w:r>
      <w:proofErr w:type="spellEnd"/>
    </w:p>
    <w:p w:rsidR="008E5EC9" w:rsidRDefault="008E5EC9" w:rsidP="003D53D8">
      <w:pPr>
        <w:spacing w:line="480" w:lineRule="auto"/>
        <w:jc w:val="center"/>
        <w:rPr>
          <w:rFonts w:ascii="Arial" w:hAnsi="Arial" w:cs="Arial"/>
          <w:color w:val="000000" w:themeColor="text1"/>
          <w:sz w:val="24"/>
          <w:szCs w:val="24"/>
        </w:rPr>
      </w:pPr>
    </w:p>
    <w:p w:rsidR="00FA64F3" w:rsidRDefault="00FA64F3" w:rsidP="00FA64F3">
      <w:pPr>
        <w:spacing w:line="480" w:lineRule="auto"/>
        <w:rPr>
          <w:rFonts w:ascii="Arial" w:hAnsi="Arial" w:cs="Arial"/>
          <w:color w:val="000000" w:themeColor="text1"/>
          <w:sz w:val="24"/>
          <w:szCs w:val="24"/>
        </w:rPr>
      </w:pPr>
      <w:r>
        <w:rPr>
          <w:rFonts w:ascii="Arial" w:hAnsi="Arial" w:cs="Arial"/>
          <w:color w:val="000000" w:themeColor="text1"/>
          <w:sz w:val="24"/>
          <w:szCs w:val="24"/>
        </w:rPr>
        <w:t xml:space="preserve">J.P.D. Cooper, Department of History, University of York, York, YO10 5DD, UK. Email: </w:t>
      </w:r>
      <w:hyperlink r:id="rId7" w:history="1">
        <w:r w:rsidRPr="0057158A">
          <w:rPr>
            <w:rStyle w:val="Hyperlink"/>
            <w:rFonts w:ascii="Arial" w:hAnsi="Arial" w:cs="Arial"/>
            <w:sz w:val="24"/>
            <w:szCs w:val="24"/>
          </w:rPr>
          <w:t>j.p.d.cooper@york.ac.uk</w:t>
        </w:r>
      </w:hyperlink>
    </w:p>
    <w:p w:rsidR="00FA64F3" w:rsidRDefault="00FA64F3" w:rsidP="00FA64F3">
      <w:pPr>
        <w:spacing w:line="480" w:lineRule="auto"/>
        <w:rPr>
          <w:rFonts w:ascii="Arial" w:hAnsi="Arial" w:cs="Arial"/>
          <w:color w:val="000000" w:themeColor="text1"/>
          <w:sz w:val="24"/>
          <w:szCs w:val="24"/>
        </w:rPr>
      </w:pPr>
      <w:r>
        <w:rPr>
          <w:rFonts w:ascii="Arial" w:hAnsi="Arial" w:cs="Arial"/>
          <w:color w:val="000000" w:themeColor="text1"/>
          <w:sz w:val="24"/>
          <w:szCs w:val="24"/>
        </w:rPr>
        <w:t xml:space="preserve">James </w:t>
      </w:r>
      <w:proofErr w:type="spellStart"/>
      <w:r>
        <w:rPr>
          <w:rFonts w:ascii="Arial" w:hAnsi="Arial" w:cs="Arial"/>
          <w:color w:val="000000" w:themeColor="text1"/>
          <w:sz w:val="24"/>
          <w:szCs w:val="24"/>
        </w:rPr>
        <w:t>Jago</w:t>
      </w:r>
      <w:proofErr w:type="spellEnd"/>
      <w:r>
        <w:rPr>
          <w:rFonts w:ascii="Arial" w:hAnsi="Arial" w:cs="Arial"/>
          <w:color w:val="000000" w:themeColor="text1"/>
          <w:sz w:val="24"/>
          <w:szCs w:val="24"/>
        </w:rPr>
        <w:t>, Department of History of Art, University of York, York, YO10 5DD, UK.</w:t>
      </w:r>
    </w:p>
    <w:p w:rsidR="00EE5D44" w:rsidRDefault="00EE5D44" w:rsidP="00FA64F3">
      <w:pPr>
        <w:spacing w:line="480" w:lineRule="auto"/>
        <w:rPr>
          <w:rFonts w:ascii="Arial" w:hAnsi="Arial" w:cs="Arial"/>
          <w:color w:val="000000" w:themeColor="text1"/>
          <w:sz w:val="24"/>
          <w:szCs w:val="24"/>
        </w:rPr>
      </w:pPr>
    </w:p>
    <w:p w:rsidR="00EE5D44" w:rsidRDefault="00EE5D44" w:rsidP="004F045B">
      <w:pPr>
        <w:spacing w:line="480" w:lineRule="auto"/>
        <w:rPr>
          <w:rFonts w:ascii="Arial" w:hAnsi="Arial" w:cs="Arial"/>
          <w:i/>
          <w:sz w:val="24"/>
          <w:szCs w:val="24"/>
        </w:rPr>
      </w:pPr>
      <w:r w:rsidRPr="00EE5D44">
        <w:rPr>
          <w:rFonts w:ascii="Arial" w:hAnsi="Arial" w:cs="Arial"/>
          <w:i/>
          <w:sz w:val="24"/>
          <w:szCs w:val="24"/>
        </w:rPr>
        <w:t>Presenting resear</w:t>
      </w:r>
      <w:r w:rsidR="007638AE">
        <w:rPr>
          <w:rFonts w:ascii="Arial" w:hAnsi="Arial" w:cs="Arial"/>
          <w:i/>
          <w:sz w:val="24"/>
          <w:szCs w:val="24"/>
        </w:rPr>
        <w:t xml:space="preserve">ch conducted by the </w:t>
      </w:r>
      <w:r w:rsidRPr="00EE5D44">
        <w:rPr>
          <w:rFonts w:ascii="Arial" w:hAnsi="Arial" w:cs="Arial"/>
          <w:i/>
          <w:sz w:val="24"/>
          <w:szCs w:val="24"/>
        </w:rPr>
        <w:t>‘St Stephen’s Chapel</w:t>
      </w:r>
      <w:r w:rsidR="007638AE">
        <w:rPr>
          <w:rFonts w:ascii="Arial" w:hAnsi="Arial" w:cs="Arial"/>
          <w:i/>
          <w:sz w:val="24"/>
          <w:szCs w:val="24"/>
        </w:rPr>
        <w:t>,</w:t>
      </w:r>
      <w:r w:rsidRPr="00EE5D44">
        <w:rPr>
          <w:rFonts w:ascii="Arial" w:hAnsi="Arial" w:cs="Arial"/>
          <w:i/>
          <w:sz w:val="24"/>
          <w:szCs w:val="24"/>
        </w:rPr>
        <w:t xml:space="preserve"> Westminster’ project at the University of York, this article focuses on the Great Seal devised in 1649 </w:t>
      </w:r>
      <w:r w:rsidR="00EC3E15">
        <w:rPr>
          <w:rFonts w:ascii="Arial" w:hAnsi="Arial" w:cs="Arial"/>
          <w:i/>
          <w:sz w:val="24"/>
          <w:szCs w:val="24"/>
        </w:rPr>
        <w:t xml:space="preserve">and re-issued in 1651 </w:t>
      </w:r>
      <w:r w:rsidRPr="00EE5D44">
        <w:rPr>
          <w:rFonts w:ascii="Arial" w:hAnsi="Arial" w:cs="Arial"/>
          <w:i/>
          <w:sz w:val="24"/>
          <w:szCs w:val="24"/>
        </w:rPr>
        <w:t xml:space="preserve">to enable the Commonwealth to function following the execution of Charles I.  As </w:t>
      </w:r>
      <w:r w:rsidR="00D048EC">
        <w:rPr>
          <w:rFonts w:ascii="Arial" w:hAnsi="Arial" w:cs="Arial"/>
          <w:i/>
          <w:sz w:val="24"/>
          <w:szCs w:val="24"/>
        </w:rPr>
        <w:t>a familiar</w:t>
      </w:r>
      <w:r>
        <w:rPr>
          <w:rFonts w:ascii="Arial" w:hAnsi="Arial" w:cs="Arial"/>
          <w:i/>
          <w:sz w:val="24"/>
          <w:szCs w:val="24"/>
        </w:rPr>
        <w:t xml:space="preserve"> </w:t>
      </w:r>
      <w:r w:rsidR="00D048EC">
        <w:rPr>
          <w:rFonts w:ascii="Arial" w:hAnsi="Arial" w:cs="Arial"/>
          <w:i/>
          <w:sz w:val="24"/>
          <w:szCs w:val="24"/>
        </w:rPr>
        <w:t xml:space="preserve">and </w:t>
      </w:r>
      <w:r>
        <w:rPr>
          <w:rFonts w:ascii="Arial" w:hAnsi="Arial" w:cs="Arial"/>
          <w:i/>
          <w:sz w:val="24"/>
          <w:szCs w:val="24"/>
        </w:rPr>
        <w:t xml:space="preserve">ancient image of </w:t>
      </w:r>
      <w:r w:rsidRPr="00EE5D44">
        <w:rPr>
          <w:rFonts w:ascii="Arial" w:hAnsi="Arial" w:cs="Arial"/>
          <w:i/>
          <w:sz w:val="24"/>
          <w:szCs w:val="24"/>
        </w:rPr>
        <w:t>monarchy</w:t>
      </w:r>
      <w:r w:rsidR="00EC3E15">
        <w:rPr>
          <w:rFonts w:ascii="Arial" w:hAnsi="Arial" w:cs="Arial"/>
          <w:i/>
          <w:sz w:val="24"/>
          <w:szCs w:val="24"/>
        </w:rPr>
        <w:t>, the</w:t>
      </w:r>
      <w:r w:rsidR="00FE62A2">
        <w:rPr>
          <w:rFonts w:ascii="Arial" w:hAnsi="Arial" w:cs="Arial"/>
          <w:i/>
          <w:sz w:val="24"/>
          <w:szCs w:val="24"/>
        </w:rPr>
        <w:t xml:space="preserve"> </w:t>
      </w:r>
      <w:r>
        <w:rPr>
          <w:rFonts w:ascii="Arial" w:hAnsi="Arial" w:cs="Arial"/>
          <w:i/>
          <w:sz w:val="24"/>
          <w:szCs w:val="24"/>
        </w:rPr>
        <w:t xml:space="preserve">Great Seal posed </w:t>
      </w:r>
      <w:r w:rsidR="00FE62A2">
        <w:rPr>
          <w:rFonts w:ascii="Arial" w:hAnsi="Arial" w:cs="Arial"/>
          <w:i/>
          <w:sz w:val="24"/>
          <w:szCs w:val="24"/>
        </w:rPr>
        <w:t xml:space="preserve">an obvious challenge to the authority of the </w:t>
      </w:r>
      <w:r w:rsidRPr="00EE5D44">
        <w:rPr>
          <w:rFonts w:ascii="Arial" w:hAnsi="Arial" w:cs="Arial"/>
          <w:i/>
          <w:sz w:val="24"/>
          <w:szCs w:val="24"/>
        </w:rPr>
        <w:t>Rump Parliament</w:t>
      </w:r>
      <w:r w:rsidR="00FE62A2">
        <w:rPr>
          <w:rFonts w:ascii="Arial" w:hAnsi="Arial" w:cs="Arial"/>
          <w:i/>
          <w:sz w:val="24"/>
          <w:szCs w:val="24"/>
        </w:rPr>
        <w:t xml:space="preserve">.  A radical new design, authorised by parliamentary committee and executed </w:t>
      </w:r>
      <w:r w:rsidR="004F045B">
        <w:rPr>
          <w:rFonts w:ascii="Arial" w:hAnsi="Arial" w:cs="Arial"/>
          <w:i/>
          <w:sz w:val="24"/>
          <w:szCs w:val="24"/>
        </w:rPr>
        <w:t xml:space="preserve">by engraver </w:t>
      </w:r>
      <w:r w:rsidR="00FE62A2">
        <w:rPr>
          <w:rFonts w:ascii="Arial" w:hAnsi="Arial" w:cs="Arial"/>
          <w:i/>
          <w:sz w:val="24"/>
          <w:szCs w:val="24"/>
        </w:rPr>
        <w:t xml:space="preserve">Thomas Simon, </w:t>
      </w:r>
      <w:r w:rsidR="004F045B">
        <w:rPr>
          <w:rFonts w:ascii="Arial" w:hAnsi="Arial" w:cs="Arial"/>
          <w:i/>
          <w:sz w:val="24"/>
          <w:szCs w:val="24"/>
        </w:rPr>
        <w:t xml:space="preserve">replaced </w:t>
      </w:r>
      <w:r w:rsidR="00FE62A2">
        <w:rPr>
          <w:rFonts w:ascii="Arial" w:hAnsi="Arial" w:cs="Arial"/>
          <w:i/>
          <w:sz w:val="24"/>
          <w:szCs w:val="24"/>
        </w:rPr>
        <w:t>royal iconography</w:t>
      </w:r>
      <w:r w:rsidR="004F045B">
        <w:rPr>
          <w:rFonts w:ascii="Arial" w:hAnsi="Arial" w:cs="Arial"/>
          <w:i/>
          <w:sz w:val="24"/>
          <w:szCs w:val="24"/>
        </w:rPr>
        <w:t xml:space="preserve"> with images of popular sovereignty and nationhood: a map of England and Ireland on the obverse of the Seal, and the interior of the House of Commons chamber (formerly St Stephen’s Chapel) on the reverse.  </w:t>
      </w:r>
      <w:r w:rsidRPr="00EE5D44">
        <w:rPr>
          <w:rFonts w:ascii="Arial" w:hAnsi="Arial" w:cs="Arial"/>
          <w:i/>
          <w:sz w:val="24"/>
          <w:szCs w:val="24"/>
        </w:rPr>
        <w:t xml:space="preserve">The result was a striking evocation of political authority located in the House of Commons, and deriving from the English people.  Engravings of the Commons chamber, in circulation since the 1620s, are </w:t>
      </w:r>
      <w:r w:rsidR="00B97520">
        <w:rPr>
          <w:rFonts w:ascii="Arial" w:hAnsi="Arial" w:cs="Arial"/>
          <w:i/>
          <w:sz w:val="24"/>
          <w:szCs w:val="24"/>
        </w:rPr>
        <w:t>identified</w:t>
      </w:r>
      <w:r w:rsidRPr="00EE5D44">
        <w:rPr>
          <w:rFonts w:ascii="Arial" w:hAnsi="Arial" w:cs="Arial"/>
          <w:i/>
          <w:sz w:val="24"/>
          <w:szCs w:val="24"/>
        </w:rPr>
        <w:t xml:space="preserve"> as a probable source for Simon’s work.  The Great Seal also </w:t>
      </w:r>
      <w:r w:rsidR="004F045B">
        <w:rPr>
          <w:rFonts w:ascii="Arial" w:hAnsi="Arial" w:cs="Arial"/>
          <w:i/>
          <w:sz w:val="24"/>
          <w:szCs w:val="24"/>
        </w:rPr>
        <w:t>re</w:t>
      </w:r>
      <w:r w:rsidRPr="00EE5D44">
        <w:rPr>
          <w:rFonts w:ascii="Arial" w:hAnsi="Arial" w:cs="Arial"/>
          <w:i/>
          <w:sz w:val="24"/>
          <w:szCs w:val="24"/>
        </w:rPr>
        <w:t xml:space="preserve">asserted England’s </w:t>
      </w:r>
      <w:r w:rsidR="004F045B">
        <w:rPr>
          <w:rFonts w:ascii="Arial" w:hAnsi="Arial" w:cs="Arial"/>
          <w:i/>
          <w:sz w:val="24"/>
          <w:szCs w:val="24"/>
        </w:rPr>
        <w:t>dominion</w:t>
      </w:r>
      <w:r w:rsidRPr="00EE5D44">
        <w:rPr>
          <w:rFonts w:ascii="Arial" w:hAnsi="Arial" w:cs="Arial"/>
          <w:i/>
          <w:sz w:val="24"/>
          <w:szCs w:val="24"/>
        </w:rPr>
        <w:t xml:space="preserve"> over Ireland and the waters surrounding the British Isles.  Overall this article argues for continuity as well as </w:t>
      </w:r>
      <w:r w:rsidRPr="00EE5D44">
        <w:rPr>
          <w:rFonts w:ascii="Arial" w:hAnsi="Arial" w:cs="Arial"/>
          <w:i/>
          <w:sz w:val="24"/>
          <w:szCs w:val="24"/>
        </w:rPr>
        <w:lastRenderedPageBreak/>
        <w:t>alteration in the iconography of the Great Seal of England, at a time of revolutionary political change.</w:t>
      </w:r>
    </w:p>
    <w:p w:rsidR="006946BB" w:rsidRDefault="006946BB" w:rsidP="004F045B">
      <w:pPr>
        <w:spacing w:line="480" w:lineRule="auto"/>
        <w:rPr>
          <w:rFonts w:ascii="Arial" w:hAnsi="Arial" w:cs="Arial"/>
          <w:i/>
          <w:sz w:val="24"/>
          <w:szCs w:val="24"/>
        </w:rPr>
      </w:pPr>
    </w:p>
    <w:p w:rsidR="006946BB" w:rsidRPr="006946BB" w:rsidRDefault="006946BB" w:rsidP="004F045B">
      <w:pPr>
        <w:spacing w:line="480" w:lineRule="auto"/>
        <w:rPr>
          <w:rFonts w:ascii="Arial" w:hAnsi="Arial" w:cs="Arial"/>
          <w:color w:val="000000" w:themeColor="text1"/>
          <w:sz w:val="24"/>
          <w:szCs w:val="24"/>
        </w:rPr>
      </w:pPr>
      <w:r>
        <w:rPr>
          <w:rFonts w:ascii="Arial" w:hAnsi="Arial" w:cs="Arial"/>
          <w:b/>
          <w:sz w:val="24"/>
          <w:szCs w:val="24"/>
        </w:rPr>
        <w:t xml:space="preserve">Keywords: </w:t>
      </w:r>
      <w:r>
        <w:rPr>
          <w:rFonts w:ascii="Arial" w:hAnsi="Arial" w:cs="Arial"/>
          <w:sz w:val="24"/>
          <w:szCs w:val="24"/>
        </w:rPr>
        <w:t>Great Seal; Commonwealth; Parliament; St Stephen’s Chapel; House of Commons; Palace of Westminster; iconography</w:t>
      </w:r>
    </w:p>
    <w:p w:rsidR="00EB793C" w:rsidRPr="00AF7977" w:rsidRDefault="00EB793C" w:rsidP="003D53D8">
      <w:pPr>
        <w:spacing w:line="480" w:lineRule="auto"/>
        <w:rPr>
          <w:rFonts w:ascii="Arial" w:hAnsi="Arial" w:cs="Arial"/>
          <w:color w:val="C00000"/>
          <w:sz w:val="24"/>
          <w:szCs w:val="24"/>
        </w:rPr>
      </w:pPr>
    </w:p>
    <w:p w:rsidR="003D53D8" w:rsidRDefault="004B6310" w:rsidP="003D53D8">
      <w:pPr>
        <w:spacing w:line="480" w:lineRule="auto"/>
        <w:contextualSpacing/>
        <w:jc w:val="both"/>
        <w:rPr>
          <w:rFonts w:ascii="Arial" w:hAnsi="Arial" w:cs="Arial"/>
          <w:sz w:val="24"/>
          <w:szCs w:val="24"/>
        </w:rPr>
      </w:pPr>
      <w:r>
        <w:rPr>
          <w:rFonts w:ascii="Arial" w:hAnsi="Arial" w:cs="Arial"/>
          <w:sz w:val="24"/>
          <w:szCs w:val="24"/>
        </w:rPr>
        <w:t xml:space="preserve">In </w:t>
      </w:r>
      <w:r w:rsidR="004C08D5">
        <w:rPr>
          <w:rFonts w:ascii="Arial" w:hAnsi="Arial" w:cs="Arial"/>
          <w:sz w:val="24"/>
          <w:szCs w:val="24"/>
        </w:rPr>
        <w:t>the early</w:t>
      </w:r>
      <w:r>
        <w:rPr>
          <w:rFonts w:ascii="Arial" w:hAnsi="Arial" w:cs="Arial"/>
          <w:sz w:val="24"/>
          <w:szCs w:val="24"/>
        </w:rPr>
        <w:t xml:space="preserve"> </w:t>
      </w:r>
      <w:r w:rsidR="004C08D5">
        <w:rPr>
          <w:rFonts w:ascii="Arial" w:hAnsi="Arial" w:cs="Arial"/>
          <w:sz w:val="24"/>
          <w:szCs w:val="24"/>
        </w:rPr>
        <w:t xml:space="preserve">weeks of </w:t>
      </w:r>
      <w:r>
        <w:rPr>
          <w:rFonts w:ascii="Arial" w:hAnsi="Arial" w:cs="Arial"/>
          <w:sz w:val="24"/>
          <w:szCs w:val="24"/>
        </w:rPr>
        <w:t>1649, an iconographic revolution took place at the heart of English law and government.  The execution of K</w:t>
      </w:r>
      <w:r w:rsidR="00A3790C">
        <w:rPr>
          <w:rFonts w:ascii="Arial" w:hAnsi="Arial" w:cs="Arial"/>
          <w:sz w:val="24"/>
          <w:szCs w:val="24"/>
        </w:rPr>
        <w:t xml:space="preserve">ing Charles I on 30 January was swiftly </w:t>
      </w:r>
      <w:r>
        <w:rPr>
          <w:rFonts w:ascii="Arial" w:hAnsi="Arial" w:cs="Arial"/>
          <w:sz w:val="24"/>
          <w:szCs w:val="24"/>
        </w:rPr>
        <w:t>followed by</w:t>
      </w:r>
      <w:r w:rsidR="000B4762">
        <w:rPr>
          <w:rFonts w:ascii="Arial" w:hAnsi="Arial" w:cs="Arial"/>
          <w:sz w:val="24"/>
          <w:szCs w:val="24"/>
        </w:rPr>
        <w:t xml:space="preserve"> the </w:t>
      </w:r>
      <w:r w:rsidR="00216E64">
        <w:rPr>
          <w:rFonts w:ascii="Arial" w:hAnsi="Arial" w:cs="Arial"/>
          <w:sz w:val="24"/>
          <w:szCs w:val="24"/>
        </w:rPr>
        <w:t>abolition of the monarchy and House of Lords</w:t>
      </w:r>
      <w:r w:rsidR="00A3790C">
        <w:rPr>
          <w:rFonts w:ascii="Arial" w:hAnsi="Arial" w:cs="Arial"/>
          <w:sz w:val="24"/>
          <w:szCs w:val="24"/>
        </w:rPr>
        <w:t>,</w:t>
      </w:r>
      <w:r w:rsidR="001C34BC">
        <w:rPr>
          <w:rFonts w:ascii="Arial" w:hAnsi="Arial" w:cs="Arial"/>
          <w:sz w:val="24"/>
          <w:szCs w:val="24"/>
        </w:rPr>
        <w:t xml:space="preserve"> as the </w:t>
      </w:r>
      <w:r w:rsidR="004503A9">
        <w:rPr>
          <w:rFonts w:ascii="Arial" w:hAnsi="Arial" w:cs="Arial"/>
          <w:sz w:val="24"/>
          <w:szCs w:val="24"/>
        </w:rPr>
        <w:t xml:space="preserve">portion of the Commons left in place following </w:t>
      </w:r>
      <w:r w:rsidR="000C2415">
        <w:rPr>
          <w:rFonts w:ascii="Arial" w:hAnsi="Arial" w:cs="Arial"/>
          <w:sz w:val="24"/>
          <w:szCs w:val="24"/>
        </w:rPr>
        <w:t xml:space="preserve">Colonel </w:t>
      </w:r>
      <w:r w:rsidR="004503A9">
        <w:rPr>
          <w:rFonts w:ascii="Arial" w:hAnsi="Arial" w:cs="Arial"/>
          <w:sz w:val="24"/>
          <w:szCs w:val="24"/>
        </w:rPr>
        <w:t>Pride’</w:t>
      </w:r>
      <w:r w:rsidR="000C2415">
        <w:rPr>
          <w:rFonts w:ascii="Arial" w:hAnsi="Arial" w:cs="Arial"/>
          <w:sz w:val="24"/>
          <w:szCs w:val="24"/>
        </w:rPr>
        <w:t>s p</w:t>
      </w:r>
      <w:r w:rsidR="004503A9">
        <w:rPr>
          <w:rFonts w:ascii="Arial" w:hAnsi="Arial" w:cs="Arial"/>
          <w:sz w:val="24"/>
          <w:szCs w:val="24"/>
        </w:rPr>
        <w:t xml:space="preserve">urge </w:t>
      </w:r>
      <w:r w:rsidR="002F7DC8">
        <w:rPr>
          <w:rFonts w:ascii="Arial" w:hAnsi="Arial" w:cs="Arial"/>
          <w:sz w:val="24"/>
          <w:szCs w:val="24"/>
        </w:rPr>
        <w:t>declared</w:t>
      </w:r>
      <w:r w:rsidR="001C34BC">
        <w:rPr>
          <w:rFonts w:ascii="Arial" w:hAnsi="Arial" w:cs="Arial"/>
          <w:sz w:val="24"/>
          <w:szCs w:val="24"/>
        </w:rPr>
        <w:t xml:space="preserve"> </w:t>
      </w:r>
      <w:r w:rsidR="004503A9">
        <w:rPr>
          <w:rFonts w:ascii="Arial" w:hAnsi="Arial" w:cs="Arial"/>
          <w:sz w:val="24"/>
          <w:szCs w:val="24"/>
        </w:rPr>
        <w:t xml:space="preserve">themselves </w:t>
      </w:r>
      <w:r w:rsidR="00AA5DB0">
        <w:rPr>
          <w:rFonts w:ascii="Arial" w:hAnsi="Arial" w:cs="Arial"/>
          <w:sz w:val="24"/>
          <w:szCs w:val="24"/>
        </w:rPr>
        <w:t>sufficient</w:t>
      </w:r>
      <w:r w:rsidR="001C34BC">
        <w:rPr>
          <w:rFonts w:ascii="Arial" w:hAnsi="Arial" w:cs="Arial"/>
          <w:sz w:val="24"/>
          <w:szCs w:val="24"/>
        </w:rPr>
        <w:t xml:space="preserve"> to govern</w:t>
      </w:r>
      <w:r w:rsidR="004503A9">
        <w:rPr>
          <w:rFonts w:ascii="Arial" w:hAnsi="Arial" w:cs="Arial"/>
          <w:sz w:val="24"/>
          <w:szCs w:val="24"/>
        </w:rPr>
        <w:t xml:space="preserve"> for the nation</w:t>
      </w:r>
      <w:r w:rsidR="00B25478">
        <w:rPr>
          <w:rFonts w:ascii="Arial" w:hAnsi="Arial" w:cs="Arial"/>
          <w:sz w:val="24"/>
          <w:szCs w:val="24"/>
        </w:rPr>
        <w:t>.  A</w:t>
      </w:r>
      <w:r w:rsidR="00A3790C">
        <w:rPr>
          <w:rFonts w:ascii="Arial" w:hAnsi="Arial" w:cs="Arial"/>
          <w:sz w:val="24"/>
          <w:szCs w:val="24"/>
        </w:rPr>
        <w:t>n urgent</w:t>
      </w:r>
      <w:r w:rsidR="008F3407">
        <w:rPr>
          <w:rFonts w:ascii="Arial" w:hAnsi="Arial" w:cs="Arial"/>
          <w:sz w:val="24"/>
          <w:szCs w:val="24"/>
        </w:rPr>
        <w:t xml:space="preserve"> priority for Parliament</w:t>
      </w:r>
      <w:r w:rsidR="00DA177A">
        <w:rPr>
          <w:rFonts w:ascii="Arial" w:hAnsi="Arial" w:cs="Arial"/>
          <w:sz w:val="24"/>
          <w:szCs w:val="24"/>
        </w:rPr>
        <w:t xml:space="preserve"> was to establish its </w:t>
      </w:r>
      <w:r w:rsidR="001C34BC">
        <w:rPr>
          <w:rFonts w:ascii="Arial" w:hAnsi="Arial" w:cs="Arial"/>
          <w:sz w:val="24"/>
          <w:szCs w:val="24"/>
        </w:rPr>
        <w:t xml:space="preserve">legal identity, as </w:t>
      </w:r>
      <w:r w:rsidR="00DA177A">
        <w:rPr>
          <w:rFonts w:ascii="Arial" w:hAnsi="Arial" w:cs="Arial"/>
          <w:sz w:val="24"/>
          <w:szCs w:val="24"/>
        </w:rPr>
        <w:t xml:space="preserve">a </w:t>
      </w:r>
      <w:r w:rsidR="00F50D13">
        <w:rPr>
          <w:rFonts w:ascii="Arial" w:hAnsi="Arial" w:cs="Arial"/>
          <w:sz w:val="24"/>
          <w:szCs w:val="24"/>
        </w:rPr>
        <w:t xml:space="preserve">justification of its </w:t>
      </w:r>
      <w:r w:rsidR="008F3407">
        <w:rPr>
          <w:rFonts w:ascii="Arial" w:hAnsi="Arial" w:cs="Arial"/>
          <w:sz w:val="24"/>
          <w:szCs w:val="24"/>
        </w:rPr>
        <w:t xml:space="preserve">exclusive </w:t>
      </w:r>
      <w:r w:rsidR="001C34BC">
        <w:rPr>
          <w:rFonts w:ascii="Arial" w:hAnsi="Arial" w:cs="Arial"/>
          <w:sz w:val="24"/>
          <w:szCs w:val="24"/>
        </w:rPr>
        <w:t xml:space="preserve">right to rule but also in terms of the practical tools and </w:t>
      </w:r>
      <w:r w:rsidR="00F97C5C">
        <w:rPr>
          <w:rFonts w:ascii="Arial" w:hAnsi="Arial" w:cs="Arial"/>
          <w:sz w:val="24"/>
          <w:szCs w:val="24"/>
        </w:rPr>
        <w:t xml:space="preserve">routines </w:t>
      </w:r>
      <w:r w:rsidR="005D3A58">
        <w:rPr>
          <w:rFonts w:ascii="Arial" w:hAnsi="Arial" w:cs="Arial"/>
          <w:sz w:val="24"/>
          <w:szCs w:val="24"/>
        </w:rPr>
        <w:t>that</w:t>
      </w:r>
      <w:r w:rsidR="00F97C5C">
        <w:rPr>
          <w:rFonts w:ascii="Arial" w:hAnsi="Arial" w:cs="Arial"/>
          <w:sz w:val="24"/>
          <w:szCs w:val="24"/>
        </w:rPr>
        <w:t xml:space="preserve"> enabled</w:t>
      </w:r>
      <w:r w:rsidR="001C34BC">
        <w:rPr>
          <w:rFonts w:ascii="Arial" w:hAnsi="Arial" w:cs="Arial"/>
          <w:sz w:val="24"/>
          <w:szCs w:val="24"/>
        </w:rPr>
        <w:t xml:space="preserve"> </w:t>
      </w:r>
      <w:r w:rsidR="00D950BA">
        <w:rPr>
          <w:rFonts w:ascii="Arial" w:hAnsi="Arial" w:cs="Arial"/>
          <w:sz w:val="24"/>
          <w:szCs w:val="24"/>
        </w:rPr>
        <w:t xml:space="preserve">the state </w:t>
      </w:r>
      <w:r w:rsidR="00F97C5C">
        <w:rPr>
          <w:rFonts w:ascii="Arial" w:hAnsi="Arial" w:cs="Arial"/>
          <w:sz w:val="24"/>
          <w:szCs w:val="24"/>
        </w:rPr>
        <w:t>to function</w:t>
      </w:r>
      <w:r w:rsidR="001C34BC">
        <w:rPr>
          <w:rFonts w:ascii="Arial" w:hAnsi="Arial" w:cs="Arial"/>
          <w:sz w:val="24"/>
          <w:szCs w:val="24"/>
        </w:rPr>
        <w:t xml:space="preserve">.  Central to this </w:t>
      </w:r>
      <w:r w:rsidR="00723871">
        <w:rPr>
          <w:rFonts w:ascii="Arial" w:hAnsi="Arial" w:cs="Arial"/>
          <w:sz w:val="24"/>
          <w:szCs w:val="24"/>
        </w:rPr>
        <w:t xml:space="preserve">campaign </w:t>
      </w:r>
      <w:r w:rsidR="00F50D13">
        <w:rPr>
          <w:rFonts w:ascii="Arial" w:hAnsi="Arial" w:cs="Arial"/>
          <w:sz w:val="24"/>
          <w:szCs w:val="24"/>
        </w:rPr>
        <w:t>was the creation of a new Great Seal of England, the instr</w:t>
      </w:r>
      <w:r w:rsidR="00936E1D">
        <w:rPr>
          <w:rFonts w:ascii="Arial" w:hAnsi="Arial" w:cs="Arial"/>
          <w:sz w:val="24"/>
          <w:szCs w:val="24"/>
        </w:rPr>
        <w:t xml:space="preserve">ument under which so much </w:t>
      </w:r>
      <w:r w:rsidR="00F50D13">
        <w:rPr>
          <w:rFonts w:ascii="Arial" w:hAnsi="Arial" w:cs="Arial"/>
          <w:sz w:val="24"/>
          <w:szCs w:val="24"/>
        </w:rPr>
        <w:t xml:space="preserve">business was transacted.  </w:t>
      </w:r>
    </w:p>
    <w:p w:rsidR="004F6A0E" w:rsidRDefault="00F50D13" w:rsidP="003D53D8">
      <w:pPr>
        <w:spacing w:line="480" w:lineRule="auto"/>
        <w:contextualSpacing/>
        <w:jc w:val="both"/>
        <w:rPr>
          <w:rFonts w:ascii="Arial" w:hAnsi="Arial" w:cs="Arial"/>
          <w:sz w:val="24"/>
          <w:szCs w:val="24"/>
        </w:rPr>
      </w:pPr>
      <w:r>
        <w:rPr>
          <w:rFonts w:ascii="Arial" w:hAnsi="Arial" w:cs="Arial"/>
          <w:sz w:val="24"/>
          <w:szCs w:val="24"/>
        </w:rPr>
        <w:t xml:space="preserve">Since the days of Edward the Confessor, the Great Seal had </w:t>
      </w:r>
      <w:r w:rsidR="00E417E8">
        <w:rPr>
          <w:rFonts w:ascii="Arial" w:hAnsi="Arial" w:cs="Arial"/>
          <w:sz w:val="24"/>
          <w:szCs w:val="24"/>
        </w:rPr>
        <w:t>circulated</w:t>
      </w:r>
      <w:r w:rsidR="00723871">
        <w:rPr>
          <w:rFonts w:ascii="Arial" w:hAnsi="Arial" w:cs="Arial"/>
          <w:sz w:val="24"/>
          <w:szCs w:val="24"/>
        </w:rPr>
        <w:t xml:space="preserve"> </w:t>
      </w:r>
      <w:r>
        <w:rPr>
          <w:rFonts w:ascii="Arial" w:hAnsi="Arial" w:cs="Arial"/>
          <w:sz w:val="24"/>
          <w:szCs w:val="24"/>
        </w:rPr>
        <w:t xml:space="preserve">the image of </w:t>
      </w:r>
      <w:r w:rsidR="000B4762">
        <w:rPr>
          <w:rFonts w:ascii="Arial" w:hAnsi="Arial" w:cs="Arial"/>
          <w:sz w:val="24"/>
          <w:szCs w:val="24"/>
        </w:rPr>
        <w:t xml:space="preserve">the monarch as </w:t>
      </w:r>
      <w:r>
        <w:rPr>
          <w:rFonts w:ascii="Arial" w:hAnsi="Arial" w:cs="Arial"/>
          <w:sz w:val="24"/>
          <w:szCs w:val="24"/>
        </w:rPr>
        <w:t xml:space="preserve">fount of justice </w:t>
      </w:r>
      <w:r w:rsidR="008E61BD">
        <w:rPr>
          <w:rFonts w:ascii="Arial" w:hAnsi="Arial" w:cs="Arial"/>
          <w:sz w:val="24"/>
          <w:szCs w:val="24"/>
        </w:rPr>
        <w:t xml:space="preserve">and protector of the realm </w:t>
      </w:r>
      <w:r>
        <w:rPr>
          <w:rFonts w:ascii="Arial" w:hAnsi="Arial" w:cs="Arial"/>
          <w:sz w:val="24"/>
          <w:szCs w:val="24"/>
        </w:rPr>
        <w:t xml:space="preserve">throughout the crown administration and into every part of the </w:t>
      </w:r>
      <w:r w:rsidR="008E61BD">
        <w:rPr>
          <w:rFonts w:ascii="Arial" w:hAnsi="Arial" w:cs="Arial"/>
          <w:sz w:val="24"/>
          <w:szCs w:val="24"/>
        </w:rPr>
        <w:t>king’s dominions</w:t>
      </w:r>
      <w:r>
        <w:rPr>
          <w:rFonts w:ascii="Arial" w:hAnsi="Arial" w:cs="Arial"/>
          <w:sz w:val="24"/>
          <w:szCs w:val="24"/>
        </w:rPr>
        <w:t xml:space="preserve">.  </w:t>
      </w:r>
      <w:r w:rsidR="00F97C5C">
        <w:rPr>
          <w:rFonts w:ascii="Arial" w:hAnsi="Arial" w:cs="Arial"/>
          <w:sz w:val="24"/>
          <w:szCs w:val="24"/>
        </w:rPr>
        <w:t>Its</w:t>
      </w:r>
      <w:r w:rsidR="006F117D">
        <w:rPr>
          <w:rFonts w:ascii="Arial" w:hAnsi="Arial" w:cs="Arial"/>
          <w:sz w:val="24"/>
          <w:szCs w:val="24"/>
        </w:rPr>
        <w:t xml:space="preserve"> iconography had grown</w:t>
      </w:r>
      <w:r w:rsidR="004977AE">
        <w:rPr>
          <w:rFonts w:ascii="Arial" w:hAnsi="Arial" w:cs="Arial"/>
          <w:sz w:val="24"/>
          <w:szCs w:val="24"/>
        </w:rPr>
        <w:t xml:space="preserve"> more elaborate</w:t>
      </w:r>
      <w:r w:rsidR="006F117D">
        <w:rPr>
          <w:rFonts w:ascii="Arial" w:hAnsi="Arial" w:cs="Arial"/>
          <w:sz w:val="24"/>
          <w:szCs w:val="24"/>
        </w:rPr>
        <w:t xml:space="preserve"> over the centuries</w:t>
      </w:r>
      <w:r w:rsidR="004977AE">
        <w:rPr>
          <w:rFonts w:ascii="Arial" w:hAnsi="Arial" w:cs="Arial"/>
          <w:sz w:val="24"/>
          <w:szCs w:val="24"/>
        </w:rPr>
        <w:t xml:space="preserve">, evolving from a symbol of </w:t>
      </w:r>
      <w:r w:rsidR="008E61BD">
        <w:rPr>
          <w:rFonts w:ascii="Arial" w:hAnsi="Arial" w:cs="Arial"/>
          <w:sz w:val="24"/>
          <w:szCs w:val="24"/>
        </w:rPr>
        <w:t>monarchical</w:t>
      </w:r>
      <w:r w:rsidR="004977AE">
        <w:rPr>
          <w:rFonts w:ascii="Arial" w:hAnsi="Arial" w:cs="Arial"/>
          <w:sz w:val="24"/>
          <w:szCs w:val="24"/>
        </w:rPr>
        <w:t xml:space="preserve"> power during the middle ages to </w:t>
      </w:r>
      <w:r w:rsidR="000B4762">
        <w:rPr>
          <w:rFonts w:ascii="Arial" w:hAnsi="Arial" w:cs="Arial"/>
          <w:sz w:val="24"/>
          <w:szCs w:val="24"/>
        </w:rPr>
        <w:t xml:space="preserve">become </w:t>
      </w:r>
      <w:r w:rsidR="000C7321">
        <w:rPr>
          <w:rFonts w:ascii="Arial" w:hAnsi="Arial" w:cs="Arial"/>
          <w:sz w:val="24"/>
          <w:szCs w:val="24"/>
        </w:rPr>
        <w:t xml:space="preserve">a </w:t>
      </w:r>
      <w:r w:rsidR="004977AE">
        <w:rPr>
          <w:rFonts w:ascii="Arial" w:hAnsi="Arial" w:cs="Arial"/>
          <w:sz w:val="24"/>
          <w:szCs w:val="24"/>
        </w:rPr>
        <w:t xml:space="preserve">lifelike characterisation of kings and queens under the Tudors.  The reverse of Charles I’s Great Seal </w:t>
      </w:r>
      <w:r w:rsidR="00B22429">
        <w:rPr>
          <w:rFonts w:ascii="Arial" w:hAnsi="Arial" w:cs="Arial"/>
          <w:sz w:val="24"/>
          <w:szCs w:val="24"/>
        </w:rPr>
        <w:t>pictured him</w:t>
      </w:r>
      <w:r w:rsidR="004977AE">
        <w:rPr>
          <w:rFonts w:ascii="Arial" w:hAnsi="Arial" w:cs="Arial"/>
          <w:sz w:val="24"/>
          <w:szCs w:val="24"/>
        </w:rPr>
        <w:t xml:space="preserve"> on horseback, conveying allegorical messages about royal</w:t>
      </w:r>
      <w:r w:rsidR="003D53D8">
        <w:rPr>
          <w:rFonts w:ascii="Arial" w:hAnsi="Arial" w:cs="Arial"/>
          <w:sz w:val="24"/>
          <w:szCs w:val="24"/>
        </w:rPr>
        <w:t>ty</w:t>
      </w:r>
      <w:r w:rsidR="004977AE">
        <w:rPr>
          <w:rFonts w:ascii="Arial" w:hAnsi="Arial" w:cs="Arial"/>
          <w:sz w:val="24"/>
          <w:szCs w:val="24"/>
        </w:rPr>
        <w:t xml:space="preserve"> </w:t>
      </w:r>
      <w:r w:rsidR="003D53D8">
        <w:rPr>
          <w:rFonts w:ascii="Arial" w:hAnsi="Arial" w:cs="Arial"/>
          <w:sz w:val="24"/>
          <w:szCs w:val="24"/>
        </w:rPr>
        <w:t>while</w:t>
      </w:r>
      <w:r w:rsidR="004977AE">
        <w:rPr>
          <w:rFonts w:ascii="Arial" w:hAnsi="Arial" w:cs="Arial"/>
          <w:sz w:val="24"/>
          <w:szCs w:val="24"/>
        </w:rPr>
        <w:t xml:space="preserve"> also capturing the passion for hunting that punctuated the rhythm of the early Stuart co</w:t>
      </w:r>
      <w:r w:rsidR="008E61BD">
        <w:rPr>
          <w:rFonts w:ascii="Arial" w:hAnsi="Arial" w:cs="Arial"/>
          <w:sz w:val="24"/>
          <w:szCs w:val="24"/>
        </w:rPr>
        <w:t>urt.  Both these characteristics of the</w:t>
      </w:r>
      <w:r w:rsidR="000B4762">
        <w:rPr>
          <w:rFonts w:ascii="Arial" w:hAnsi="Arial" w:cs="Arial"/>
          <w:sz w:val="24"/>
          <w:szCs w:val="24"/>
        </w:rPr>
        <w:t xml:space="preserve"> </w:t>
      </w:r>
      <w:r w:rsidR="004977AE">
        <w:rPr>
          <w:rFonts w:ascii="Arial" w:hAnsi="Arial" w:cs="Arial"/>
          <w:sz w:val="24"/>
          <w:szCs w:val="24"/>
        </w:rPr>
        <w:t xml:space="preserve">Great Seal, its representation of </w:t>
      </w:r>
      <w:r w:rsidR="00E52381">
        <w:rPr>
          <w:rFonts w:ascii="Arial" w:hAnsi="Arial" w:cs="Arial"/>
          <w:sz w:val="24"/>
          <w:szCs w:val="24"/>
        </w:rPr>
        <w:t xml:space="preserve">the </w:t>
      </w:r>
      <w:r w:rsidR="00DA177A">
        <w:rPr>
          <w:rFonts w:ascii="Arial" w:hAnsi="Arial" w:cs="Arial"/>
          <w:sz w:val="24"/>
          <w:szCs w:val="24"/>
        </w:rPr>
        <w:t xml:space="preserve">power of the </w:t>
      </w:r>
      <w:r w:rsidR="000B4762">
        <w:rPr>
          <w:rFonts w:ascii="Arial" w:hAnsi="Arial" w:cs="Arial"/>
          <w:sz w:val="24"/>
          <w:szCs w:val="24"/>
        </w:rPr>
        <w:t xml:space="preserve">crown </w:t>
      </w:r>
      <w:r w:rsidR="004977AE">
        <w:rPr>
          <w:rFonts w:ascii="Arial" w:hAnsi="Arial" w:cs="Arial"/>
          <w:sz w:val="24"/>
          <w:szCs w:val="24"/>
        </w:rPr>
        <w:t xml:space="preserve">and its recognisable depiction of individual occupants of the throne, posed a challenge to a </w:t>
      </w:r>
      <w:r w:rsidR="00C72654">
        <w:rPr>
          <w:rFonts w:ascii="Arial" w:hAnsi="Arial" w:cs="Arial"/>
          <w:sz w:val="24"/>
          <w:szCs w:val="24"/>
        </w:rPr>
        <w:t>post-regicidal</w:t>
      </w:r>
      <w:r w:rsidR="006F117D">
        <w:rPr>
          <w:rFonts w:ascii="Arial" w:hAnsi="Arial" w:cs="Arial"/>
          <w:sz w:val="24"/>
          <w:szCs w:val="24"/>
        </w:rPr>
        <w:t xml:space="preserve"> </w:t>
      </w:r>
      <w:r w:rsidR="004977AE">
        <w:rPr>
          <w:rFonts w:ascii="Arial" w:hAnsi="Arial" w:cs="Arial"/>
          <w:sz w:val="24"/>
          <w:szCs w:val="24"/>
        </w:rPr>
        <w:t xml:space="preserve">regime seeking to </w:t>
      </w:r>
      <w:r w:rsidR="006F117D">
        <w:rPr>
          <w:rFonts w:ascii="Arial" w:hAnsi="Arial" w:cs="Arial"/>
          <w:sz w:val="24"/>
          <w:szCs w:val="24"/>
        </w:rPr>
        <w:t xml:space="preserve">stamp its </w:t>
      </w:r>
      <w:r w:rsidR="00E52381">
        <w:rPr>
          <w:rFonts w:ascii="Arial" w:hAnsi="Arial" w:cs="Arial"/>
          <w:sz w:val="24"/>
          <w:szCs w:val="24"/>
        </w:rPr>
        <w:t xml:space="preserve">own </w:t>
      </w:r>
      <w:r w:rsidR="0087753B">
        <w:rPr>
          <w:rFonts w:ascii="Arial" w:hAnsi="Arial" w:cs="Arial"/>
          <w:sz w:val="24"/>
          <w:szCs w:val="24"/>
        </w:rPr>
        <w:t>authority on the realm</w:t>
      </w:r>
      <w:r w:rsidR="004977AE">
        <w:rPr>
          <w:rFonts w:ascii="Arial" w:hAnsi="Arial" w:cs="Arial"/>
          <w:sz w:val="24"/>
          <w:szCs w:val="24"/>
        </w:rPr>
        <w:t xml:space="preserve"> </w:t>
      </w:r>
      <w:r w:rsidR="0087753B">
        <w:rPr>
          <w:rFonts w:ascii="Arial" w:hAnsi="Arial" w:cs="Arial"/>
          <w:sz w:val="24"/>
          <w:szCs w:val="24"/>
        </w:rPr>
        <w:t xml:space="preserve">and </w:t>
      </w:r>
      <w:r w:rsidR="000B4762">
        <w:rPr>
          <w:rFonts w:ascii="Arial" w:hAnsi="Arial" w:cs="Arial"/>
          <w:sz w:val="24"/>
          <w:szCs w:val="24"/>
        </w:rPr>
        <w:t xml:space="preserve">to </w:t>
      </w:r>
      <w:r w:rsidR="0087753B">
        <w:rPr>
          <w:rFonts w:ascii="Arial" w:hAnsi="Arial" w:cs="Arial"/>
          <w:sz w:val="24"/>
          <w:szCs w:val="24"/>
        </w:rPr>
        <w:t xml:space="preserve">purge the memory of its royal predecessors.  </w:t>
      </w:r>
    </w:p>
    <w:p w:rsidR="00802564" w:rsidRDefault="00EC3E15" w:rsidP="003D53D8">
      <w:pPr>
        <w:spacing w:line="480" w:lineRule="auto"/>
        <w:contextualSpacing/>
        <w:jc w:val="both"/>
        <w:rPr>
          <w:rFonts w:ascii="Arial" w:hAnsi="Arial" w:cs="Arial"/>
          <w:sz w:val="24"/>
          <w:szCs w:val="24"/>
        </w:rPr>
      </w:pPr>
      <w:r>
        <w:rPr>
          <w:rFonts w:ascii="Arial" w:hAnsi="Arial" w:cs="Arial"/>
          <w:sz w:val="24"/>
          <w:szCs w:val="24"/>
        </w:rPr>
        <w:lastRenderedPageBreak/>
        <w:t xml:space="preserve">Tasked </w:t>
      </w:r>
      <w:r w:rsidR="00E01692">
        <w:rPr>
          <w:rFonts w:ascii="Arial" w:hAnsi="Arial" w:cs="Arial"/>
          <w:sz w:val="24"/>
          <w:szCs w:val="24"/>
        </w:rPr>
        <w:t xml:space="preserve">with </w:t>
      </w:r>
      <w:r>
        <w:rPr>
          <w:rFonts w:ascii="Arial" w:hAnsi="Arial" w:cs="Arial"/>
          <w:sz w:val="24"/>
          <w:szCs w:val="24"/>
        </w:rPr>
        <w:t xml:space="preserve">devising </w:t>
      </w:r>
      <w:r w:rsidR="00D048EC">
        <w:rPr>
          <w:rFonts w:ascii="Arial" w:hAnsi="Arial" w:cs="Arial"/>
          <w:sz w:val="24"/>
          <w:szCs w:val="24"/>
        </w:rPr>
        <w:t xml:space="preserve">a </w:t>
      </w:r>
      <w:r>
        <w:rPr>
          <w:rFonts w:ascii="Arial" w:hAnsi="Arial" w:cs="Arial"/>
          <w:sz w:val="24"/>
          <w:szCs w:val="24"/>
        </w:rPr>
        <w:t xml:space="preserve">new </w:t>
      </w:r>
      <w:r w:rsidR="00D048EC">
        <w:rPr>
          <w:rFonts w:ascii="Arial" w:hAnsi="Arial" w:cs="Arial"/>
          <w:sz w:val="24"/>
          <w:szCs w:val="24"/>
        </w:rPr>
        <w:t>Great Seal representing the</w:t>
      </w:r>
      <w:r w:rsidR="005818A6">
        <w:rPr>
          <w:rFonts w:ascii="Arial" w:hAnsi="Arial" w:cs="Arial"/>
          <w:sz w:val="24"/>
          <w:szCs w:val="24"/>
        </w:rPr>
        <w:t xml:space="preserve"> English people as ‘the original of all just power’</w:t>
      </w:r>
      <w:r w:rsidR="00D048EC">
        <w:rPr>
          <w:rFonts w:ascii="Arial" w:hAnsi="Arial" w:cs="Arial"/>
          <w:sz w:val="24"/>
          <w:szCs w:val="24"/>
        </w:rPr>
        <w:t xml:space="preserve"> and parliamentary government</w:t>
      </w:r>
      <w:r w:rsidR="005818A6">
        <w:rPr>
          <w:rFonts w:ascii="Arial" w:hAnsi="Arial" w:cs="Arial"/>
          <w:sz w:val="24"/>
          <w:szCs w:val="24"/>
        </w:rPr>
        <w:t>,</w:t>
      </w:r>
      <w:r w:rsidR="005818A6">
        <w:rPr>
          <w:rStyle w:val="FootnoteReference"/>
          <w:rFonts w:ascii="Arial" w:hAnsi="Arial" w:cs="Arial"/>
          <w:sz w:val="24"/>
          <w:szCs w:val="24"/>
        </w:rPr>
        <w:footnoteReference w:id="1"/>
      </w:r>
      <w:r w:rsidR="005818A6">
        <w:rPr>
          <w:rFonts w:ascii="Arial" w:hAnsi="Arial" w:cs="Arial"/>
          <w:sz w:val="24"/>
          <w:szCs w:val="24"/>
        </w:rPr>
        <w:t xml:space="preserve"> </w:t>
      </w:r>
      <w:r w:rsidR="00E01692">
        <w:rPr>
          <w:rFonts w:ascii="Arial" w:hAnsi="Arial" w:cs="Arial"/>
          <w:sz w:val="24"/>
          <w:szCs w:val="24"/>
        </w:rPr>
        <w:t xml:space="preserve">the </w:t>
      </w:r>
      <w:r w:rsidR="002F7DC8">
        <w:rPr>
          <w:rFonts w:ascii="Arial" w:hAnsi="Arial" w:cs="Arial"/>
          <w:sz w:val="24"/>
          <w:szCs w:val="24"/>
        </w:rPr>
        <w:t>authorities</w:t>
      </w:r>
      <w:r w:rsidR="00E01692">
        <w:rPr>
          <w:rFonts w:ascii="Arial" w:hAnsi="Arial" w:cs="Arial"/>
          <w:sz w:val="24"/>
          <w:szCs w:val="24"/>
        </w:rPr>
        <w:t xml:space="preserve"> looked to </w:t>
      </w:r>
      <w:r w:rsidR="00A1219A">
        <w:rPr>
          <w:rFonts w:ascii="Arial" w:hAnsi="Arial" w:cs="Arial"/>
          <w:sz w:val="24"/>
          <w:szCs w:val="24"/>
        </w:rPr>
        <w:t xml:space="preserve">the interior of </w:t>
      </w:r>
      <w:r w:rsidR="00E01692">
        <w:rPr>
          <w:rFonts w:ascii="Arial" w:hAnsi="Arial" w:cs="Arial"/>
          <w:sz w:val="24"/>
          <w:szCs w:val="24"/>
        </w:rPr>
        <w:t xml:space="preserve">the House of Commons itself: </w:t>
      </w:r>
      <w:r w:rsidR="00CA42A7">
        <w:rPr>
          <w:rFonts w:ascii="Arial" w:hAnsi="Arial" w:cs="Arial"/>
          <w:sz w:val="24"/>
          <w:szCs w:val="24"/>
        </w:rPr>
        <w:t xml:space="preserve">namely </w:t>
      </w:r>
      <w:r w:rsidR="00E01692">
        <w:rPr>
          <w:rFonts w:ascii="Arial" w:hAnsi="Arial" w:cs="Arial"/>
          <w:sz w:val="24"/>
          <w:szCs w:val="24"/>
        </w:rPr>
        <w:t xml:space="preserve">the former upper chapel of St Stephen in the Palace </w:t>
      </w:r>
      <w:r w:rsidR="00014336">
        <w:rPr>
          <w:rFonts w:ascii="Arial" w:hAnsi="Arial" w:cs="Arial"/>
          <w:sz w:val="24"/>
          <w:szCs w:val="24"/>
        </w:rPr>
        <w:t>of Westminster, which since Edward VI’s reign</w:t>
      </w:r>
      <w:r w:rsidR="00E01692">
        <w:rPr>
          <w:rFonts w:ascii="Arial" w:hAnsi="Arial" w:cs="Arial"/>
          <w:sz w:val="24"/>
          <w:szCs w:val="24"/>
        </w:rPr>
        <w:t xml:space="preserve"> had served as the </w:t>
      </w:r>
      <w:r w:rsidR="00177543">
        <w:rPr>
          <w:rFonts w:ascii="Arial" w:hAnsi="Arial" w:cs="Arial"/>
          <w:sz w:val="24"/>
          <w:szCs w:val="24"/>
        </w:rPr>
        <w:t>meeting place</w:t>
      </w:r>
      <w:r w:rsidR="00E01692">
        <w:rPr>
          <w:rFonts w:ascii="Arial" w:hAnsi="Arial" w:cs="Arial"/>
          <w:sz w:val="24"/>
          <w:szCs w:val="24"/>
        </w:rPr>
        <w:t xml:space="preserve"> of the elected bur</w:t>
      </w:r>
      <w:r w:rsidR="006F117D">
        <w:rPr>
          <w:rFonts w:ascii="Arial" w:hAnsi="Arial" w:cs="Arial"/>
          <w:sz w:val="24"/>
          <w:szCs w:val="24"/>
        </w:rPr>
        <w:t>gesses and knights of the shire</w:t>
      </w:r>
      <w:r w:rsidR="00E01692">
        <w:rPr>
          <w:rFonts w:ascii="Arial" w:hAnsi="Arial" w:cs="Arial"/>
          <w:sz w:val="24"/>
          <w:szCs w:val="24"/>
        </w:rPr>
        <w:t xml:space="preserve"> and </w:t>
      </w:r>
      <w:r w:rsidR="00014336">
        <w:rPr>
          <w:rFonts w:ascii="Arial" w:hAnsi="Arial" w:cs="Arial"/>
          <w:sz w:val="24"/>
          <w:szCs w:val="24"/>
        </w:rPr>
        <w:t xml:space="preserve">was </w:t>
      </w:r>
      <w:r w:rsidR="00081FA0">
        <w:rPr>
          <w:rFonts w:ascii="Arial" w:hAnsi="Arial" w:cs="Arial"/>
          <w:sz w:val="24"/>
          <w:szCs w:val="24"/>
        </w:rPr>
        <w:t xml:space="preserve">now the </w:t>
      </w:r>
      <w:r w:rsidR="003D30EA">
        <w:rPr>
          <w:rFonts w:ascii="Arial" w:hAnsi="Arial" w:cs="Arial"/>
          <w:sz w:val="24"/>
          <w:szCs w:val="24"/>
        </w:rPr>
        <w:t>exclusive</w:t>
      </w:r>
      <w:r w:rsidR="00081FA0">
        <w:rPr>
          <w:rFonts w:ascii="Arial" w:hAnsi="Arial" w:cs="Arial"/>
          <w:sz w:val="24"/>
          <w:szCs w:val="24"/>
        </w:rPr>
        <w:t xml:space="preserve"> home of Parliament</w:t>
      </w:r>
      <w:r w:rsidR="00E01692">
        <w:rPr>
          <w:rFonts w:ascii="Arial" w:hAnsi="Arial" w:cs="Arial"/>
          <w:sz w:val="24"/>
          <w:szCs w:val="24"/>
        </w:rPr>
        <w:t>.</w:t>
      </w:r>
      <w:r w:rsidR="00493477">
        <w:rPr>
          <w:rFonts w:ascii="Arial" w:hAnsi="Arial" w:cs="Arial"/>
          <w:sz w:val="24"/>
          <w:szCs w:val="24"/>
        </w:rPr>
        <w:t xml:space="preserve">  </w:t>
      </w:r>
      <w:r w:rsidR="00FD349C">
        <w:rPr>
          <w:rFonts w:ascii="Arial" w:hAnsi="Arial" w:cs="Arial"/>
          <w:sz w:val="24"/>
          <w:szCs w:val="24"/>
        </w:rPr>
        <w:t xml:space="preserve">The result was the first Great Seal of the Commonwealth, </w:t>
      </w:r>
      <w:r w:rsidR="008B0AED">
        <w:rPr>
          <w:rFonts w:ascii="Arial" w:hAnsi="Arial" w:cs="Arial"/>
          <w:sz w:val="24"/>
          <w:szCs w:val="24"/>
        </w:rPr>
        <w:t xml:space="preserve">engraved by Thomas Simon </w:t>
      </w:r>
      <w:r w:rsidR="00FD349C">
        <w:rPr>
          <w:rFonts w:ascii="Arial" w:hAnsi="Arial" w:cs="Arial"/>
          <w:sz w:val="24"/>
          <w:szCs w:val="24"/>
        </w:rPr>
        <w:t xml:space="preserve">in early 1649 and re-issued in an improved version in 1651.  </w:t>
      </w:r>
      <w:r w:rsidR="0006308B">
        <w:rPr>
          <w:rFonts w:ascii="Arial" w:hAnsi="Arial" w:cs="Arial"/>
          <w:sz w:val="24"/>
          <w:szCs w:val="24"/>
        </w:rPr>
        <w:t xml:space="preserve">[FIG 1 and 2]  </w:t>
      </w:r>
      <w:r w:rsidR="00FD349C">
        <w:rPr>
          <w:rFonts w:ascii="Arial" w:hAnsi="Arial" w:cs="Arial"/>
          <w:sz w:val="24"/>
          <w:szCs w:val="24"/>
        </w:rPr>
        <w:t>Following the instructions given him but also responding to</w:t>
      </w:r>
      <w:r w:rsidR="00AA2167">
        <w:rPr>
          <w:rFonts w:ascii="Arial" w:hAnsi="Arial" w:cs="Arial"/>
          <w:sz w:val="24"/>
          <w:szCs w:val="24"/>
        </w:rPr>
        <w:t xml:space="preserve"> </w:t>
      </w:r>
      <w:r w:rsidR="00FD349C">
        <w:rPr>
          <w:rFonts w:ascii="Arial" w:hAnsi="Arial" w:cs="Arial"/>
          <w:sz w:val="24"/>
          <w:szCs w:val="24"/>
        </w:rPr>
        <w:t xml:space="preserve">printed images of the </w:t>
      </w:r>
      <w:r w:rsidR="00A1219A">
        <w:rPr>
          <w:rFonts w:ascii="Arial" w:hAnsi="Arial" w:cs="Arial"/>
          <w:sz w:val="24"/>
          <w:szCs w:val="24"/>
        </w:rPr>
        <w:t>chamber</w:t>
      </w:r>
      <w:r w:rsidR="00FD349C">
        <w:rPr>
          <w:rFonts w:ascii="Arial" w:hAnsi="Arial" w:cs="Arial"/>
          <w:sz w:val="24"/>
          <w:szCs w:val="24"/>
        </w:rPr>
        <w:t xml:space="preserve">, </w:t>
      </w:r>
      <w:r w:rsidR="00775931">
        <w:rPr>
          <w:rFonts w:ascii="Arial" w:hAnsi="Arial" w:cs="Arial"/>
          <w:sz w:val="24"/>
          <w:szCs w:val="24"/>
        </w:rPr>
        <w:t>Simon captured the House of Commons in th</w:t>
      </w:r>
      <w:r w:rsidR="00A1219A">
        <w:rPr>
          <w:rFonts w:ascii="Arial" w:hAnsi="Arial" w:cs="Arial"/>
          <w:sz w:val="24"/>
          <w:szCs w:val="24"/>
        </w:rPr>
        <w:t xml:space="preserve">e act of debate: many legislators </w:t>
      </w:r>
      <w:r w:rsidR="004C08D5">
        <w:rPr>
          <w:rFonts w:ascii="Arial" w:hAnsi="Arial" w:cs="Arial"/>
          <w:sz w:val="24"/>
          <w:szCs w:val="24"/>
        </w:rPr>
        <w:t xml:space="preserve">where there had been </w:t>
      </w:r>
      <w:r w:rsidR="00A1219A">
        <w:rPr>
          <w:rFonts w:ascii="Arial" w:hAnsi="Arial" w:cs="Arial"/>
          <w:sz w:val="24"/>
          <w:szCs w:val="24"/>
        </w:rPr>
        <w:t>one monarch</w:t>
      </w:r>
      <w:r w:rsidR="005629DB">
        <w:rPr>
          <w:rFonts w:ascii="Arial" w:hAnsi="Arial" w:cs="Arial"/>
          <w:sz w:val="24"/>
          <w:szCs w:val="24"/>
        </w:rPr>
        <w:t>.</w:t>
      </w:r>
      <w:r w:rsidR="00775931">
        <w:rPr>
          <w:rFonts w:ascii="Arial" w:hAnsi="Arial" w:cs="Arial"/>
          <w:sz w:val="24"/>
          <w:szCs w:val="24"/>
        </w:rPr>
        <w:t xml:space="preserve">  </w:t>
      </w:r>
      <w:r w:rsidR="00493477">
        <w:rPr>
          <w:rFonts w:ascii="Arial" w:hAnsi="Arial" w:cs="Arial"/>
          <w:sz w:val="24"/>
          <w:szCs w:val="24"/>
        </w:rPr>
        <w:t>Coupled with a</w:t>
      </w:r>
      <w:r w:rsidR="00CA42A7">
        <w:rPr>
          <w:rFonts w:ascii="Arial" w:hAnsi="Arial" w:cs="Arial"/>
          <w:sz w:val="24"/>
          <w:szCs w:val="24"/>
        </w:rPr>
        <w:t xml:space="preserve"> detailed</w:t>
      </w:r>
      <w:r w:rsidR="00493477">
        <w:rPr>
          <w:rFonts w:ascii="Arial" w:hAnsi="Arial" w:cs="Arial"/>
          <w:sz w:val="24"/>
          <w:szCs w:val="24"/>
        </w:rPr>
        <w:t xml:space="preserve"> map of England</w:t>
      </w:r>
      <w:r w:rsidR="00081FA0">
        <w:rPr>
          <w:rFonts w:ascii="Arial" w:hAnsi="Arial" w:cs="Arial"/>
          <w:sz w:val="24"/>
          <w:szCs w:val="24"/>
        </w:rPr>
        <w:t xml:space="preserve">, </w:t>
      </w:r>
      <w:r w:rsidR="00CA42A7">
        <w:rPr>
          <w:rFonts w:ascii="Arial" w:hAnsi="Arial" w:cs="Arial"/>
          <w:sz w:val="24"/>
          <w:szCs w:val="24"/>
        </w:rPr>
        <w:t>Wales</w:t>
      </w:r>
      <w:r w:rsidR="00493477">
        <w:rPr>
          <w:rFonts w:ascii="Arial" w:hAnsi="Arial" w:cs="Arial"/>
          <w:sz w:val="24"/>
          <w:szCs w:val="24"/>
        </w:rPr>
        <w:t xml:space="preserve"> and Ireland</w:t>
      </w:r>
      <w:r w:rsidR="00297707">
        <w:rPr>
          <w:rFonts w:ascii="Arial" w:hAnsi="Arial" w:cs="Arial"/>
          <w:sz w:val="24"/>
          <w:szCs w:val="24"/>
        </w:rPr>
        <w:t xml:space="preserve">, </w:t>
      </w:r>
      <w:r w:rsidR="00E272E4">
        <w:rPr>
          <w:rFonts w:ascii="Arial" w:hAnsi="Arial" w:cs="Arial"/>
          <w:sz w:val="24"/>
          <w:szCs w:val="24"/>
        </w:rPr>
        <w:t xml:space="preserve">this image of the Commons </w:t>
      </w:r>
      <w:r w:rsidR="00227A98">
        <w:rPr>
          <w:rFonts w:ascii="Arial" w:hAnsi="Arial" w:cs="Arial"/>
          <w:sz w:val="24"/>
          <w:szCs w:val="24"/>
        </w:rPr>
        <w:t>turned</w:t>
      </w:r>
      <w:r w:rsidR="00D73B80">
        <w:rPr>
          <w:rFonts w:ascii="Arial" w:hAnsi="Arial" w:cs="Arial"/>
          <w:sz w:val="24"/>
          <w:szCs w:val="24"/>
        </w:rPr>
        <w:t xml:space="preserve"> the </w:t>
      </w:r>
      <w:r w:rsidR="00E272E4">
        <w:rPr>
          <w:rFonts w:ascii="Arial" w:hAnsi="Arial" w:cs="Arial"/>
          <w:sz w:val="24"/>
          <w:szCs w:val="24"/>
        </w:rPr>
        <w:t xml:space="preserve">Great Seal </w:t>
      </w:r>
      <w:r w:rsidR="00227A98">
        <w:rPr>
          <w:rFonts w:ascii="Arial" w:hAnsi="Arial" w:cs="Arial"/>
          <w:sz w:val="24"/>
          <w:szCs w:val="24"/>
        </w:rPr>
        <w:t xml:space="preserve">into </w:t>
      </w:r>
      <w:r w:rsidR="00D73B80">
        <w:rPr>
          <w:rFonts w:ascii="Arial" w:hAnsi="Arial" w:cs="Arial"/>
          <w:sz w:val="24"/>
          <w:szCs w:val="24"/>
        </w:rPr>
        <w:t xml:space="preserve">a potent public </w:t>
      </w:r>
      <w:r w:rsidR="00164EBF">
        <w:rPr>
          <w:rFonts w:ascii="Arial" w:hAnsi="Arial" w:cs="Arial"/>
          <w:sz w:val="24"/>
          <w:szCs w:val="24"/>
        </w:rPr>
        <w:t>symbol</w:t>
      </w:r>
      <w:r w:rsidR="00D73B80">
        <w:rPr>
          <w:rFonts w:ascii="Arial" w:hAnsi="Arial" w:cs="Arial"/>
          <w:sz w:val="24"/>
          <w:szCs w:val="24"/>
        </w:rPr>
        <w:t xml:space="preserve"> </w:t>
      </w:r>
      <w:r w:rsidR="00E272E4">
        <w:rPr>
          <w:rFonts w:ascii="Arial" w:hAnsi="Arial" w:cs="Arial"/>
          <w:sz w:val="24"/>
          <w:szCs w:val="24"/>
        </w:rPr>
        <w:t xml:space="preserve">of the </w:t>
      </w:r>
      <w:r w:rsidR="00D73B80">
        <w:rPr>
          <w:rFonts w:ascii="Arial" w:hAnsi="Arial" w:cs="Arial"/>
          <w:sz w:val="24"/>
          <w:szCs w:val="24"/>
        </w:rPr>
        <w:t>Commonwealth</w:t>
      </w:r>
      <w:r w:rsidR="003D53D8">
        <w:rPr>
          <w:rFonts w:ascii="Arial" w:hAnsi="Arial" w:cs="Arial"/>
          <w:sz w:val="24"/>
          <w:szCs w:val="24"/>
        </w:rPr>
        <w:t>, encompassing</w:t>
      </w:r>
      <w:r w:rsidR="00F97C5C">
        <w:rPr>
          <w:rFonts w:ascii="Arial" w:hAnsi="Arial" w:cs="Arial"/>
          <w:sz w:val="24"/>
          <w:szCs w:val="24"/>
        </w:rPr>
        <w:t xml:space="preserve"> </w:t>
      </w:r>
      <w:r w:rsidR="00E52381">
        <w:rPr>
          <w:rFonts w:ascii="Arial" w:hAnsi="Arial" w:cs="Arial"/>
          <w:sz w:val="24"/>
          <w:szCs w:val="24"/>
        </w:rPr>
        <w:t xml:space="preserve">both </w:t>
      </w:r>
      <w:r w:rsidR="00F97C5C">
        <w:rPr>
          <w:rFonts w:ascii="Arial" w:hAnsi="Arial" w:cs="Arial"/>
          <w:sz w:val="24"/>
          <w:szCs w:val="24"/>
        </w:rPr>
        <w:t xml:space="preserve">its constitutional and </w:t>
      </w:r>
      <w:r w:rsidR="00473B75">
        <w:rPr>
          <w:rFonts w:ascii="Arial" w:hAnsi="Arial" w:cs="Arial"/>
          <w:sz w:val="24"/>
          <w:szCs w:val="24"/>
        </w:rPr>
        <w:t xml:space="preserve">its </w:t>
      </w:r>
      <w:r w:rsidR="00F97C5C">
        <w:rPr>
          <w:rFonts w:ascii="Arial" w:hAnsi="Arial" w:cs="Arial"/>
          <w:sz w:val="24"/>
          <w:szCs w:val="24"/>
        </w:rPr>
        <w:t>territorial claims</w:t>
      </w:r>
      <w:r w:rsidR="007F0DCE">
        <w:rPr>
          <w:rFonts w:ascii="Arial" w:hAnsi="Arial" w:cs="Arial"/>
          <w:sz w:val="24"/>
          <w:szCs w:val="24"/>
        </w:rPr>
        <w:t xml:space="preserve">.  </w:t>
      </w:r>
      <w:r w:rsidR="00AA2167" w:rsidRPr="00AF7977">
        <w:rPr>
          <w:rFonts w:ascii="Arial" w:hAnsi="Arial" w:cs="Arial"/>
          <w:sz w:val="24"/>
          <w:szCs w:val="24"/>
        </w:rPr>
        <w:t xml:space="preserve">This substitution of centuries-old images of royal authority stands comparison to </w:t>
      </w:r>
      <w:r w:rsidR="00AA2167">
        <w:rPr>
          <w:rFonts w:ascii="Arial" w:hAnsi="Arial" w:cs="Arial"/>
          <w:sz w:val="24"/>
          <w:szCs w:val="24"/>
        </w:rPr>
        <w:t>other acts of royal iconoclasm</w:t>
      </w:r>
      <w:r w:rsidR="00AA2167" w:rsidRPr="00AF7977">
        <w:rPr>
          <w:rFonts w:ascii="Arial" w:hAnsi="Arial" w:cs="Arial"/>
          <w:sz w:val="24"/>
          <w:szCs w:val="24"/>
        </w:rPr>
        <w:t xml:space="preserve"> following Charles I’s execution</w:t>
      </w:r>
      <w:r w:rsidR="00AA2167">
        <w:rPr>
          <w:rFonts w:ascii="Arial" w:hAnsi="Arial" w:cs="Arial"/>
          <w:sz w:val="24"/>
          <w:szCs w:val="24"/>
        </w:rPr>
        <w:t xml:space="preserve">, and was accompanied by ceremonies performed in the Commons chamber that consciously undermined and replaced older traditions of royal ritual in Parliament.  </w:t>
      </w:r>
      <w:r w:rsidR="00E52381">
        <w:rPr>
          <w:rFonts w:ascii="Arial" w:hAnsi="Arial" w:cs="Arial"/>
          <w:sz w:val="24"/>
          <w:szCs w:val="24"/>
        </w:rPr>
        <w:t>A</w:t>
      </w:r>
      <w:r w:rsidR="00297707">
        <w:rPr>
          <w:rFonts w:ascii="Arial" w:hAnsi="Arial" w:cs="Arial"/>
          <w:sz w:val="24"/>
          <w:szCs w:val="24"/>
        </w:rPr>
        <w:t>s</w:t>
      </w:r>
      <w:r w:rsidR="003D53D8">
        <w:rPr>
          <w:rFonts w:ascii="Arial" w:hAnsi="Arial" w:cs="Arial"/>
          <w:sz w:val="24"/>
          <w:szCs w:val="24"/>
        </w:rPr>
        <w:t xml:space="preserve"> </w:t>
      </w:r>
      <w:r w:rsidR="00297707">
        <w:rPr>
          <w:rFonts w:ascii="Arial" w:hAnsi="Arial" w:cs="Arial"/>
          <w:sz w:val="24"/>
          <w:szCs w:val="24"/>
        </w:rPr>
        <w:t xml:space="preserve">an image of power and a representation of its physical location (the two being intimately connected), </w:t>
      </w:r>
      <w:r w:rsidR="00D73B80">
        <w:rPr>
          <w:rFonts w:ascii="Arial" w:hAnsi="Arial" w:cs="Arial"/>
          <w:sz w:val="24"/>
          <w:szCs w:val="24"/>
        </w:rPr>
        <w:t xml:space="preserve">the republican Great Seal </w:t>
      </w:r>
      <w:r w:rsidR="00DA177A">
        <w:rPr>
          <w:rFonts w:ascii="Arial" w:hAnsi="Arial" w:cs="Arial"/>
          <w:sz w:val="24"/>
          <w:szCs w:val="24"/>
        </w:rPr>
        <w:t xml:space="preserve">thus </w:t>
      </w:r>
      <w:r w:rsidR="00D73B80">
        <w:rPr>
          <w:rFonts w:ascii="Arial" w:hAnsi="Arial" w:cs="Arial"/>
          <w:sz w:val="24"/>
          <w:szCs w:val="24"/>
        </w:rPr>
        <w:t>repays close attention.</w:t>
      </w:r>
    </w:p>
    <w:p w:rsidR="00963B8E" w:rsidRPr="00902206" w:rsidRDefault="007638AE" w:rsidP="001C34BC">
      <w:pPr>
        <w:spacing w:line="480" w:lineRule="auto"/>
        <w:contextualSpacing/>
        <w:jc w:val="both"/>
        <w:rPr>
          <w:rFonts w:ascii="Arial" w:hAnsi="Arial" w:cs="Arial"/>
          <w:sz w:val="24"/>
          <w:szCs w:val="24"/>
        </w:rPr>
      </w:pPr>
      <w:r>
        <w:rPr>
          <w:rFonts w:ascii="Arial" w:hAnsi="Arial" w:cs="Arial"/>
          <w:sz w:val="24"/>
          <w:szCs w:val="24"/>
        </w:rPr>
        <w:t>This article presents research conducted by the ‘St Stephen’s Chapel, Westminster’ AHRC-funded project at the University of York, led by the History and History of Art departments in collaboration with the UK Parliament, and additionally calling on the collections and expertise of the Society of Antiquaries of London.</w:t>
      </w:r>
      <w:r>
        <w:rPr>
          <w:rStyle w:val="FootnoteReference"/>
          <w:rFonts w:ascii="Arial" w:hAnsi="Arial" w:cs="Arial"/>
          <w:sz w:val="24"/>
          <w:szCs w:val="24"/>
        </w:rPr>
        <w:footnoteReference w:id="2"/>
      </w:r>
      <w:r>
        <w:rPr>
          <w:rFonts w:ascii="Arial" w:hAnsi="Arial" w:cs="Arial"/>
          <w:sz w:val="24"/>
          <w:szCs w:val="24"/>
        </w:rPr>
        <w:t xml:space="preserve">  </w:t>
      </w:r>
      <w:r w:rsidR="00F97C5C">
        <w:rPr>
          <w:rFonts w:ascii="Arial" w:hAnsi="Arial" w:cs="Arial"/>
          <w:sz w:val="24"/>
          <w:szCs w:val="24"/>
        </w:rPr>
        <w:t>T</w:t>
      </w:r>
      <w:r w:rsidR="00F831DD">
        <w:rPr>
          <w:rFonts w:ascii="Arial" w:hAnsi="Arial" w:cs="Arial"/>
          <w:sz w:val="24"/>
          <w:szCs w:val="24"/>
        </w:rPr>
        <w:t xml:space="preserve">he museum collection of the Society </w:t>
      </w:r>
      <w:r w:rsidR="00F831DD">
        <w:rPr>
          <w:rFonts w:ascii="Arial" w:hAnsi="Arial" w:cs="Arial"/>
          <w:sz w:val="24"/>
          <w:szCs w:val="24"/>
        </w:rPr>
        <w:lastRenderedPageBreak/>
        <w:t>of Antiquaries</w:t>
      </w:r>
      <w:r w:rsidR="00CA42A7">
        <w:rPr>
          <w:rFonts w:ascii="Arial" w:hAnsi="Arial" w:cs="Arial"/>
          <w:sz w:val="24"/>
          <w:szCs w:val="24"/>
        </w:rPr>
        <w:t xml:space="preserve"> </w:t>
      </w:r>
      <w:r w:rsidR="00F97C5C">
        <w:rPr>
          <w:rFonts w:ascii="Arial" w:hAnsi="Arial" w:cs="Arial"/>
          <w:sz w:val="24"/>
          <w:szCs w:val="24"/>
        </w:rPr>
        <w:t xml:space="preserve">preserves </w:t>
      </w:r>
      <w:r w:rsidR="00AA5DB0">
        <w:rPr>
          <w:rFonts w:ascii="Arial" w:hAnsi="Arial" w:cs="Arial"/>
          <w:sz w:val="24"/>
          <w:szCs w:val="24"/>
        </w:rPr>
        <w:t>a</w:t>
      </w:r>
      <w:r w:rsidR="00297707">
        <w:rPr>
          <w:rFonts w:ascii="Arial" w:hAnsi="Arial" w:cs="Arial"/>
          <w:sz w:val="24"/>
          <w:szCs w:val="24"/>
        </w:rPr>
        <w:t xml:space="preserve"> </w:t>
      </w:r>
      <w:r w:rsidR="00F831DD">
        <w:rPr>
          <w:rFonts w:ascii="Arial" w:hAnsi="Arial" w:cs="Arial"/>
          <w:sz w:val="24"/>
          <w:szCs w:val="24"/>
        </w:rPr>
        <w:t xml:space="preserve">cast of the </w:t>
      </w:r>
      <w:r w:rsidR="005B43D9">
        <w:rPr>
          <w:rFonts w:ascii="Arial" w:hAnsi="Arial" w:cs="Arial"/>
          <w:sz w:val="24"/>
          <w:szCs w:val="24"/>
        </w:rPr>
        <w:t xml:space="preserve">second </w:t>
      </w:r>
      <w:r w:rsidR="00F97C5C">
        <w:rPr>
          <w:rFonts w:ascii="Arial" w:hAnsi="Arial" w:cs="Arial"/>
          <w:sz w:val="24"/>
          <w:szCs w:val="24"/>
        </w:rPr>
        <w:t xml:space="preserve">Commonwealth </w:t>
      </w:r>
      <w:r w:rsidR="00473B75">
        <w:rPr>
          <w:rFonts w:ascii="Arial" w:hAnsi="Arial" w:cs="Arial"/>
          <w:sz w:val="24"/>
          <w:szCs w:val="24"/>
        </w:rPr>
        <w:t xml:space="preserve">Great Seal </w:t>
      </w:r>
      <w:r w:rsidR="005B43D9">
        <w:rPr>
          <w:rFonts w:ascii="Arial" w:hAnsi="Arial" w:cs="Arial"/>
          <w:sz w:val="24"/>
          <w:szCs w:val="24"/>
        </w:rPr>
        <w:t>of</w:t>
      </w:r>
      <w:r w:rsidR="00F045D9">
        <w:rPr>
          <w:rFonts w:ascii="Arial" w:hAnsi="Arial" w:cs="Arial"/>
          <w:sz w:val="24"/>
          <w:szCs w:val="24"/>
        </w:rPr>
        <w:t xml:space="preserve"> 1651, </w:t>
      </w:r>
      <w:r w:rsidR="00F831DD">
        <w:rPr>
          <w:rFonts w:ascii="Arial" w:hAnsi="Arial" w:cs="Arial"/>
          <w:sz w:val="24"/>
          <w:szCs w:val="24"/>
        </w:rPr>
        <w:t>newly-commissioned photo</w:t>
      </w:r>
      <w:r w:rsidR="005818A6">
        <w:rPr>
          <w:rFonts w:ascii="Arial" w:hAnsi="Arial" w:cs="Arial"/>
          <w:sz w:val="24"/>
          <w:szCs w:val="24"/>
        </w:rPr>
        <w:t>graph</w:t>
      </w:r>
      <w:r w:rsidR="00A35CE4">
        <w:rPr>
          <w:rFonts w:ascii="Arial" w:hAnsi="Arial" w:cs="Arial"/>
          <w:sz w:val="24"/>
          <w:szCs w:val="24"/>
        </w:rPr>
        <w:t>s of which accompany this article</w:t>
      </w:r>
      <w:r w:rsidR="00F831DD">
        <w:rPr>
          <w:rFonts w:ascii="Arial" w:hAnsi="Arial" w:cs="Arial"/>
          <w:sz w:val="24"/>
          <w:szCs w:val="24"/>
        </w:rPr>
        <w:t>.</w:t>
      </w:r>
      <w:r w:rsidR="004C08D5">
        <w:rPr>
          <w:rFonts w:ascii="Arial" w:hAnsi="Arial" w:cs="Arial"/>
          <w:sz w:val="24"/>
          <w:szCs w:val="24"/>
        </w:rPr>
        <w:t xml:space="preserve">  T</w:t>
      </w:r>
      <w:r w:rsidR="006D0ECE">
        <w:rPr>
          <w:rFonts w:ascii="Arial" w:hAnsi="Arial" w:cs="Arial"/>
          <w:sz w:val="24"/>
          <w:szCs w:val="24"/>
        </w:rPr>
        <w:t xml:space="preserve">he </w:t>
      </w:r>
      <w:r w:rsidR="00432A24">
        <w:rPr>
          <w:rFonts w:ascii="Arial" w:hAnsi="Arial" w:cs="Arial"/>
          <w:sz w:val="24"/>
          <w:szCs w:val="24"/>
        </w:rPr>
        <w:t xml:space="preserve">probably nineteenth-century </w:t>
      </w:r>
      <w:r w:rsidR="00C123BA">
        <w:rPr>
          <w:rFonts w:ascii="Arial" w:hAnsi="Arial" w:cs="Arial"/>
          <w:sz w:val="24"/>
          <w:szCs w:val="24"/>
        </w:rPr>
        <w:t xml:space="preserve">cast </w:t>
      </w:r>
      <w:r w:rsidR="004C08D5">
        <w:rPr>
          <w:rFonts w:ascii="Arial" w:hAnsi="Arial" w:cs="Arial"/>
          <w:sz w:val="24"/>
          <w:szCs w:val="24"/>
        </w:rPr>
        <w:t xml:space="preserve">lacks provenance but </w:t>
      </w:r>
      <w:r w:rsidR="00C123BA">
        <w:rPr>
          <w:rFonts w:ascii="Arial" w:hAnsi="Arial" w:cs="Arial"/>
          <w:sz w:val="24"/>
          <w:szCs w:val="24"/>
        </w:rPr>
        <w:t xml:space="preserve">is </w:t>
      </w:r>
      <w:r w:rsidR="006D0ECE">
        <w:rPr>
          <w:rFonts w:ascii="Arial" w:hAnsi="Arial" w:cs="Arial"/>
          <w:sz w:val="24"/>
          <w:szCs w:val="24"/>
        </w:rPr>
        <w:t>of high quality, enabling a remarkable level of detail to b</w:t>
      </w:r>
      <w:r w:rsidR="00C123BA">
        <w:rPr>
          <w:rFonts w:ascii="Arial" w:hAnsi="Arial" w:cs="Arial"/>
          <w:sz w:val="24"/>
          <w:szCs w:val="24"/>
        </w:rPr>
        <w:t>e made out</w:t>
      </w:r>
      <w:r w:rsidR="00AA5DB0">
        <w:rPr>
          <w:rFonts w:ascii="Arial" w:hAnsi="Arial" w:cs="Arial"/>
          <w:sz w:val="24"/>
          <w:szCs w:val="24"/>
        </w:rPr>
        <w:t xml:space="preserve"> in</w:t>
      </w:r>
      <w:r w:rsidR="00C123BA">
        <w:rPr>
          <w:rFonts w:ascii="Arial" w:hAnsi="Arial" w:cs="Arial"/>
          <w:sz w:val="24"/>
          <w:szCs w:val="24"/>
        </w:rPr>
        <w:t xml:space="preserve"> both the obverse or front</w:t>
      </w:r>
      <w:r w:rsidR="00DA177A">
        <w:rPr>
          <w:rFonts w:ascii="Arial" w:hAnsi="Arial" w:cs="Arial"/>
          <w:sz w:val="24"/>
          <w:szCs w:val="24"/>
        </w:rPr>
        <w:t xml:space="preserve"> of the seal</w:t>
      </w:r>
      <w:r w:rsidR="008B0AED">
        <w:rPr>
          <w:rFonts w:ascii="Arial" w:hAnsi="Arial" w:cs="Arial"/>
          <w:sz w:val="24"/>
          <w:szCs w:val="24"/>
        </w:rPr>
        <w:t xml:space="preserve">, with its map of </w:t>
      </w:r>
      <w:r w:rsidR="00936E1D">
        <w:rPr>
          <w:rFonts w:ascii="Arial" w:hAnsi="Arial" w:cs="Arial"/>
          <w:sz w:val="24"/>
          <w:szCs w:val="24"/>
        </w:rPr>
        <w:t>England</w:t>
      </w:r>
      <w:r w:rsidR="005818A6">
        <w:rPr>
          <w:rFonts w:ascii="Arial" w:hAnsi="Arial" w:cs="Arial"/>
          <w:sz w:val="24"/>
          <w:szCs w:val="24"/>
        </w:rPr>
        <w:t xml:space="preserve"> </w:t>
      </w:r>
      <w:r w:rsidR="008B0AED">
        <w:rPr>
          <w:rFonts w:ascii="Arial" w:hAnsi="Arial" w:cs="Arial"/>
          <w:sz w:val="24"/>
          <w:szCs w:val="24"/>
        </w:rPr>
        <w:t>and Ireland</w:t>
      </w:r>
      <w:r w:rsidR="005818A6">
        <w:rPr>
          <w:rFonts w:ascii="Arial" w:hAnsi="Arial" w:cs="Arial"/>
          <w:sz w:val="24"/>
          <w:szCs w:val="24"/>
        </w:rPr>
        <w:t xml:space="preserve"> and the </w:t>
      </w:r>
      <w:r w:rsidR="004C08D5">
        <w:rPr>
          <w:rFonts w:ascii="Arial" w:hAnsi="Arial" w:cs="Arial"/>
          <w:sz w:val="24"/>
          <w:szCs w:val="24"/>
        </w:rPr>
        <w:t>seas</w:t>
      </w:r>
      <w:r w:rsidR="005818A6">
        <w:rPr>
          <w:rFonts w:ascii="Arial" w:hAnsi="Arial" w:cs="Arial"/>
          <w:sz w:val="24"/>
          <w:szCs w:val="24"/>
        </w:rPr>
        <w:t xml:space="preserve"> surrounding them, </w:t>
      </w:r>
      <w:r w:rsidR="00C123BA">
        <w:rPr>
          <w:rFonts w:ascii="Arial" w:hAnsi="Arial" w:cs="Arial"/>
          <w:sz w:val="24"/>
          <w:szCs w:val="24"/>
        </w:rPr>
        <w:t xml:space="preserve">and the reverse </w:t>
      </w:r>
      <w:r w:rsidR="00473B75">
        <w:rPr>
          <w:rFonts w:ascii="Arial" w:hAnsi="Arial" w:cs="Arial"/>
          <w:sz w:val="24"/>
          <w:szCs w:val="24"/>
        </w:rPr>
        <w:t xml:space="preserve">depicting the Commons </w:t>
      </w:r>
      <w:r w:rsidR="006D0ECE">
        <w:rPr>
          <w:rFonts w:ascii="Arial" w:hAnsi="Arial" w:cs="Arial"/>
          <w:sz w:val="24"/>
          <w:szCs w:val="24"/>
        </w:rPr>
        <w:t>in session</w:t>
      </w:r>
      <w:r w:rsidR="006F117D">
        <w:rPr>
          <w:rFonts w:ascii="Arial" w:hAnsi="Arial" w:cs="Arial"/>
          <w:sz w:val="24"/>
          <w:szCs w:val="24"/>
        </w:rPr>
        <w:t>.</w:t>
      </w:r>
      <w:r w:rsidR="000C2415">
        <w:rPr>
          <w:rStyle w:val="FootnoteReference"/>
          <w:rFonts w:ascii="Arial" w:hAnsi="Arial" w:cs="Arial"/>
          <w:sz w:val="24"/>
          <w:szCs w:val="24"/>
        </w:rPr>
        <w:footnoteReference w:id="3"/>
      </w:r>
      <w:r w:rsidR="000C2415">
        <w:rPr>
          <w:rFonts w:ascii="Arial" w:hAnsi="Arial" w:cs="Arial"/>
          <w:sz w:val="24"/>
          <w:szCs w:val="24"/>
        </w:rPr>
        <w:t xml:space="preserve">  </w:t>
      </w:r>
      <w:r w:rsidR="00963B8E">
        <w:rPr>
          <w:rFonts w:ascii="Arial" w:hAnsi="Arial" w:cs="Arial"/>
          <w:sz w:val="24"/>
          <w:szCs w:val="24"/>
        </w:rPr>
        <w:t xml:space="preserve">This article </w:t>
      </w:r>
      <w:r w:rsidR="00761B9F">
        <w:rPr>
          <w:rFonts w:ascii="Arial" w:hAnsi="Arial" w:cs="Arial"/>
          <w:sz w:val="24"/>
          <w:szCs w:val="24"/>
        </w:rPr>
        <w:t xml:space="preserve">is </w:t>
      </w:r>
      <w:r w:rsidR="005B43D9">
        <w:rPr>
          <w:rFonts w:ascii="Arial" w:hAnsi="Arial" w:cs="Arial"/>
          <w:sz w:val="24"/>
          <w:szCs w:val="24"/>
        </w:rPr>
        <w:t xml:space="preserve">also </w:t>
      </w:r>
      <w:r w:rsidR="00761B9F">
        <w:rPr>
          <w:rFonts w:ascii="Arial" w:hAnsi="Arial" w:cs="Arial"/>
          <w:sz w:val="24"/>
          <w:szCs w:val="24"/>
        </w:rPr>
        <w:t>indebted to earlier generations of antiquarian research, notably that of en</w:t>
      </w:r>
      <w:r w:rsidR="00D47B66">
        <w:rPr>
          <w:rFonts w:ascii="Arial" w:hAnsi="Arial" w:cs="Arial"/>
          <w:sz w:val="24"/>
          <w:szCs w:val="24"/>
        </w:rPr>
        <w:t xml:space="preserve">graver to the Society </w:t>
      </w:r>
      <w:r w:rsidR="00761B9F">
        <w:rPr>
          <w:rFonts w:ascii="Arial" w:hAnsi="Arial" w:cs="Arial"/>
          <w:sz w:val="24"/>
          <w:szCs w:val="24"/>
        </w:rPr>
        <w:t xml:space="preserve">George </w:t>
      </w:r>
      <w:proofErr w:type="spellStart"/>
      <w:r w:rsidR="00761B9F">
        <w:rPr>
          <w:rFonts w:ascii="Arial" w:hAnsi="Arial" w:cs="Arial"/>
          <w:sz w:val="24"/>
          <w:szCs w:val="24"/>
        </w:rPr>
        <w:t>Vertue</w:t>
      </w:r>
      <w:proofErr w:type="spellEnd"/>
      <w:r w:rsidR="00902206">
        <w:rPr>
          <w:rFonts w:ascii="Arial" w:hAnsi="Arial" w:cs="Arial"/>
          <w:sz w:val="24"/>
          <w:szCs w:val="24"/>
        </w:rPr>
        <w:t xml:space="preserve"> </w:t>
      </w:r>
      <w:r w:rsidR="00D47B66">
        <w:rPr>
          <w:rFonts w:ascii="Arial" w:hAnsi="Arial" w:cs="Arial"/>
          <w:sz w:val="24"/>
          <w:szCs w:val="24"/>
        </w:rPr>
        <w:t xml:space="preserve">FSA </w:t>
      </w:r>
      <w:r w:rsidR="00902206">
        <w:rPr>
          <w:rFonts w:ascii="Arial" w:hAnsi="Arial" w:cs="Arial"/>
          <w:sz w:val="24"/>
          <w:szCs w:val="24"/>
        </w:rPr>
        <w:t xml:space="preserve">in his </w:t>
      </w:r>
      <w:r w:rsidR="002E2C36">
        <w:rPr>
          <w:rFonts w:ascii="Arial" w:hAnsi="Arial" w:cs="Arial"/>
          <w:i/>
          <w:sz w:val="24"/>
          <w:szCs w:val="24"/>
        </w:rPr>
        <w:t>Medals, Coins,</w:t>
      </w:r>
      <w:r w:rsidR="00902206">
        <w:rPr>
          <w:rFonts w:ascii="Arial" w:hAnsi="Arial" w:cs="Arial"/>
          <w:i/>
          <w:sz w:val="24"/>
          <w:szCs w:val="24"/>
        </w:rPr>
        <w:t xml:space="preserve"> Great Seals</w:t>
      </w:r>
      <w:r w:rsidR="002E2C36">
        <w:rPr>
          <w:rFonts w:ascii="Arial" w:hAnsi="Arial" w:cs="Arial"/>
          <w:i/>
          <w:sz w:val="24"/>
          <w:szCs w:val="24"/>
        </w:rPr>
        <w:t xml:space="preserve"> and other Works</w:t>
      </w:r>
      <w:r w:rsidR="00902206">
        <w:rPr>
          <w:rFonts w:ascii="Arial" w:hAnsi="Arial" w:cs="Arial"/>
          <w:i/>
          <w:sz w:val="24"/>
          <w:szCs w:val="24"/>
        </w:rPr>
        <w:t xml:space="preserve"> of Thomas Simon</w:t>
      </w:r>
      <w:r w:rsidR="00892291">
        <w:rPr>
          <w:rFonts w:ascii="Arial" w:hAnsi="Arial" w:cs="Arial"/>
          <w:sz w:val="24"/>
          <w:szCs w:val="24"/>
        </w:rPr>
        <w:t xml:space="preserve">, and also to Allan </w:t>
      </w:r>
      <w:proofErr w:type="spellStart"/>
      <w:r w:rsidR="00892291">
        <w:rPr>
          <w:rFonts w:ascii="Arial" w:hAnsi="Arial" w:cs="Arial"/>
          <w:sz w:val="24"/>
          <w:szCs w:val="24"/>
        </w:rPr>
        <w:t>Wyon</w:t>
      </w:r>
      <w:proofErr w:type="spellEnd"/>
      <w:r w:rsidR="00892291">
        <w:rPr>
          <w:rFonts w:ascii="Arial" w:hAnsi="Arial" w:cs="Arial"/>
          <w:sz w:val="24"/>
          <w:szCs w:val="24"/>
        </w:rPr>
        <w:t xml:space="preserve"> FSA in his s</w:t>
      </w:r>
      <w:r w:rsidR="001147B5">
        <w:rPr>
          <w:rFonts w:ascii="Arial" w:hAnsi="Arial" w:cs="Arial"/>
          <w:sz w:val="24"/>
          <w:szCs w:val="24"/>
        </w:rPr>
        <w:t>pirited but still valuable</w:t>
      </w:r>
      <w:r w:rsidR="00892291">
        <w:rPr>
          <w:rFonts w:ascii="Arial" w:hAnsi="Arial" w:cs="Arial"/>
          <w:sz w:val="24"/>
          <w:szCs w:val="24"/>
        </w:rPr>
        <w:t xml:space="preserve"> </w:t>
      </w:r>
      <w:r w:rsidR="001147B5" w:rsidRPr="001147B5">
        <w:rPr>
          <w:rFonts w:ascii="Arial" w:hAnsi="Arial" w:cs="Arial"/>
          <w:i/>
          <w:sz w:val="24"/>
          <w:szCs w:val="24"/>
        </w:rPr>
        <w:t xml:space="preserve">The </w:t>
      </w:r>
      <w:r w:rsidR="00892291">
        <w:rPr>
          <w:rFonts w:ascii="Arial" w:hAnsi="Arial" w:cs="Arial"/>
          <w:i/>
          <w:sz w:val="24"/>
          <w:szCs w:val="24"/>
        </w:rPr>
        <w:t>Great Seals of England</w:t>
      </w:r>
      <w:r w:rsidR="00892291">
        <w:rPr>
          <w:rFonts w:ascii="Arial" w:hAnsi="Arial" w:cs="Arial"/>
          <w:sz w:val="24"/>
          <w:szCs w:val="24"/>
        </w:rPr>
        <w:t xml:space="preserve">.  </w:t>
      </w:r>
      <w:r w:rsidR="00452D9A">
        <w:rPr>
          <w:rFonts w:ascii="Arial" w:hAnsi="Arial" w:cs="Arial"/>
          <w:sz w:val="24"/>
          <w:szCs w:val="24"/>
        </w:rPr>
        <w:t xml:space="preserve">The fact that several of the actors in the drama surrounding the Great Seal were themselves antiquaries, including both the polemicist who argued for its control by Parliament and the lord keeper who yielded custody of the Great Seal to the king at a critical moment, </w:t>
      </w:r>
      <w:r w:rsidR="002C4929">
        <w:rPr>
          <w:rFonts w:ascii="Arial" w:hAnsi="Arial" w:cs="Arial"/>
          <w:sz w:val="24"/>
          <w:szCs w:val="24"/>
        </w:rPr>
        <w:t xml:space="preserve">will hopefully </w:t>
      </w:r>
      <w:r w:rsidR="004C08D5">
        <w:rPr>
          <w:rFonts w:ascii="Arial" w:hAnsi="Arial" w:cs="Arial"/>
          <w:sz w:val="24"/>
          <w:szCs w:val="24"/>
        </w:rPr>
        <w:t xml:space="preserve">add interest for </w:t>
      </w:r>
      <w:r w:rsidR="002C4929">
        <w:rPr>
          <w:rFonts w:ascii="Arial" w:hAnsi="Arial" w:cs="Arial"/>
          <w:sz w:val="24"/>
          <w:szCs w:val="24"/>
        </w:rPr>
        <w:t>readers of this journal.</w:t>
      </w:r>
    </w:p>
    <w:p w:rsidR="00BC6879" w:rsidRDefault="00BC6879" w:rsidP="004E3851">
      <w:pPr>
        <w:spacing w:line="480" w:lineRule="auto"/>
        <w:contextualSpacing/>
        <w:jc w:val="both"/>
        <w:rPr>
          <w:rFonts w:ascii="Arial" w:hAnsi="Arial" w:cs="Arial"/>
          <w:i/>
          <w:sz w:val="24"/>
          <w:szCs w:val="24"/>
        </w:rPr>
      </w:pPr>
    </w:p>
    <w:p w:rsidR="000C2415" w:rsidRDefault="0006308B" w:rsidP="004E3851">
      <w:pPr>
        <w:spacing w:line="480" w:lineRule="auto"/>
        <w:contextualSpacing/>
        <w:jc w:val="both"/>
        <w:rPr>
          <w:rFonts w:ascii="Arial" w:hAnsi="Arial" w:cs="Arial"/>
          <w:i/>
          <w:sz w:val="24"/>
          <w:szCs w:val="24"/>
        </w:rPr>
      </w:pPr>
      <w:r>
        <w:rPr>
          <w:rFonts w:ascii="Arial" w:hAnsi="Arial" w:cs="Arial"/>
          <w:i/>
          <w:sz w:val="24"/>
          <w:szCs w:val="24"/>
        </w:rPr>
        <w:t>The Great Seal: History, Function and I</w:t>
      </w:r>
      <w:r w:rsidR="000C2415">
        <w:rPr>
          <w:rFonts w:ascii="Arial" w:hAnsi="Arial" w:cs="Arial"/>
          <w:i/>
          <w:sz w:val="24"/>
          <w:szCs w:val="24"/>
        </w:rPr>
        <w:t>conography</w:t>
      </w:r>
    </w:p>
    <w:p w:rsidR="000B31C3" w:rsidRDefault="000C2415" w:rsidP="00BB4750">
      <w:pPr>
        <w:spacing w:line="480" w:lineRule="auto"/>
        <w:contextualSpacing/>
        <w:jc w:val="both"/>
        <w:rPr>
          <w:rFonts w:ascii="Arial" w:hAnsi="Arial" w:cs="Arial"/>
          <w:sz w:val="24"/>
          <w:szCs w:val="24"/>
        </w:rPr>
      </w:pPr>
      <w:r>
        <w:rPr>
          <w:rFonts w:ascii="Arial" w:hAnsi="Arial" w:cs="Arial"/>
          <w:sz w:val="24"/>
          <w:szCs w:val="24"/>
        </w:rPr>
        <w:t>Historians are shyer than they once were about using s</w:t>
      </w:r>
      <w:r w:rsidR="00225A2A">
        <w:rPr>
          <w:rFonts w:ascii="Arial" w:hAnsi="Arial" w:cs="Arial"/>
          <w:sz w:val="24"/>
          <w:szCs w:val="24"/>
        </w:rPr>
        <w:t>eals as source material.  V</w:t>
      </w:r>
      <w:r>
        <w:rPr>
          <w:rFonts w:ascii="Arial" w:hAnsi="Arial" w:cs="Arial"/>
          <w:sz w:val="24"/>
          <w:szCs w:val="24"/>
        </w:rPr>
        <w:t>aluable work contin</w:t>
      </w:r>
      <w:r w:rsidR="005A6A72">
        <w:rPr>
          <w:rFonts w:ascii="Arial" w:hAnsi="Arial" w:cs="Arial"/>
          <w:sz w:val="24"/>
          <w:szCs w:val="24"/>
        </w:rPr>
        <w:t xml:space="preserve">ues to be done, for instance Margaret Aston’s exploration of episcopal seals, </w:t>
      </w:r>
      <w:r>
        <w:rPr>
          <w:rFonts w:ascii="Arial" w:hAnsi="Arial" w:cs="Arial"/>
          <w:sz w:val="24"/>
          <w:szCs w:val="24"/>
        </w:rPr>
        <w:t>John Cherry</w:t>
      </w:r>
      <w:r w:rsidR="005A6A72">
        <w:rPr>
          <w:rFonts w:ascii="Arial" w:hAnsi="Arial" w:cs="Arial"/>
          <w:sz w:val="24"/>
          <w:szCs w:val="24"/>
        </w:rPr>
        <w:t>’s study</w:t>
      </w:r>
      <w:r>
        <w:rPr>
          <w:rFonts w:ascii="Arial" w:hAnsi="Arial" w:cs="Arial"/>
          <w:sz w:val="24"/>
          <w:szCs w:val="24"/>
        </w:rPr>
        <w:t xml:space="preserve"> of late medieval guild and </w:t>
      </w:r>
      <w:r w:rsidR="003C41C8">
        <w:rPr>
          <w:rFonts w:ascii="Arial" w:hAnsi="Arial" w:cs="Arial"/>
          <w:sz w:val="24"/>
          <w:szCs w:val="24"/>
        </w:rPr>
        <w:t>fraternity</w:t>
      </w:r>
      <w:r>
        <w:rPr>
          <w:rFonts w:ascii="Arial" w:hAnsi="Arial" w:cs="Arial"/>
          <w:sz w:val="24"/>
          <w:szCs w:val="24"/>
        </w:rPr>
        <w:t xml:space="preserve"> seals</w:t>
      </w:r>
      <w:r w:rsidR="003C41C8">
        <w:rPr>
          <w:rFonts w:ascii="Arial" w:hAnsi="Arial" w:cs="Arial"/>
          <w:sz w:val="24"/>
          <w:szCs w:val="24"/>
        </w:rPr>
        <w:t xml:space="preserve"> (</w:t>
      </w:r>
      <w:r w:rsidR="00483888">
        <w:rPr>
          <w:rFonts w:ascii="Arial" w:hAnsi="Arial" w:cs="Arial"/>
          <w:sz w:val="24"/>
          <w:szCs w:val="24"/>
        </w:rPr>
        <w:t>often the sole surviving object among</w:t>
      </w:r>
      <w:r w:rsidR="00A040A6">
        <w:rPr>
          <w:rFonts w:ascii="Arial" w:hAnsi="Arial" w:cs="Arial"/>
          <w:sz w:val="24"/>
          <w:szCs w:val="24"/>
        </w:rPr>
        <w:t>st</w:t>
      </w:r>
      <w:r w:rsidR="003C41C8">
        <w:rPr>
          <w:rFonts w:ascii="Arial" w:hAnsi="Arial" w:cs="Arial"/>
          <w:sz w:val="24"/>
          <w:szCs w:val="24"/>
        </w:rPr>
        <w:t xml:space="preserve"> those once owned by a pre-Reformation guild)</w:t>
      </w:r>
      <w:r w:rsidR="005A6A72">
        <w:rPr>
          <w:rFonts w:ascii="Arial" w:hAnsi="Arial" w:cs="Arial"/>
          <w:sz w:val="24"/>
          <w:szCs w:val="24"/>
        </w:rPr>
        <w:t>,</w:t>
      </w:r>
      <w:r w:rsidR="001C0374">
        <w:rPr>
          <w:rFonts w:ascii="Arial" w:hAnsi="Arial" w:cs="Arial"/>
          <w:sz w:val="24"/>
          <w:szCs w:val="24"/>
        </w:rPr>
        <w:t xml:space="preserve"> </w:t>
      </w:r>
      <w:r>
        <w:rPr>
          <w:rFonts w:ascii="Arial" w:hAnsi="Arial" w:cs="Arial"/>
          <w:sz w:val="24"/>
          <w:szCs w:val="24"/>
        </w:rPr>
        <w:t>or the interdiscipl</w:t>
      </w:r>
      <w:r w:rsidR="005A6A72">
        <w:rPr>
          <w:rFonts w:ascii="Arial" w:hAnsi="Arial" w:cs="Arial"/>
          <w:sz w:val="24"/>
          <w:szCs w:val="24"/>
        </w:rPr>
        <w:t>inary ‘Imprint’ project using</w:t>
      </w:r>
      <w:r>
        <w:rPr>
          <w:rFonts w:ascii="Arial" w:hAnsi="Arial" w:cs="Arial"/>
          <w:sz w:val="24"/>
          <w:szCs w:val="24"/>
        </w:rPr>
        <w:t xml:space="preserve"> forensic science techniques to </w:t>
      </w:r>
      <w:r w:rsidR="005A6A72">
        <w:rPr>
          <w:rFonts w:ascii="Arial" w:hAnsi="Arial" w:cs="Arial"/>
          <w:sz w:val="24"/>
          <w:szCs w:val="24"/>
        </w:rPr>
        <w:t>investigate</w:t>
      </w:r>
      <w:r>
        <w:rPr>
          <w:rFonts w:ascii="Arial" w:hAnsi="Arial" w:cs="Arial"/>
          <w:sz w:val="24"/>
          <w:szCs w:val="24"/>
        </w:rPr>
        <w:t xml:space="preserve"> hand-prints in medieval </w:t>
      </w:r>
      <w:r>
        <w:rPr>
          <w:rFonts w:ascii="Arial" w:hAnsi="Arial" w:cs="Arial"/>
          <w:sz w:val="24"/>
          <w:szCs w:val="24"/>
        </w:rPr>
        <w:lastRenderedPageBreak/>
        <w:t>seal impressions.</w:t>
      </w:r>
      <w:r>
        <w:rPr>
          <w:rStyle w:val="FootnoteReference"/>
          <w:rFonts w:ascii="Arial" w:hAnsi="Arial" w:cs="Arial"/>
          <w:sz w:val="24"/>
          <w:szCs w:val="24"/>
        </w:rPr>
        <w:footnoteReference w:id="4"/>
      </w:r>
      <w:r>
        <w:rPr>
          <w:rFonts w:ascii="Arial" w:hAnsi="Arial" w:cs="Arial"/>
          <w:sz w:val="24"/>
          <w:szCs w:val="24"/>
        </w:rPr>
        <w:t xml:space="preserve">  Other</w:t>
      </w:r>
      <w:r w:rsidR="000B31C3">
        <w:rPr>
          <w:rFonts w:ascii="Arial" w:hAnsi="Arial" w:cs="Arial"/>
          <w:sz w:val="24"/>
          <w:szCs w:val="24"/>
        </w:rPr>
        <w:t xml:space="preserve">wise the field is comparatively </w:t>
      </w:r>
      <w:r w:rsidR="005618DD">
        <w:rPr>
          <w:rFonts w:ascii="Arial" w:hAnsi="Arial" w:cs="Arial"/>
          <w:sz w:val="24"/>
          <w:szCs w:val="24"/>
        </w:rPr>
        <w:t xml:space="preserve">under-explored by </w:t>
      </w:r>
      <w:r>
        <w:rPr>
          <w:rFonts w:ascii="Arial" w:hAnsi="Arial" w:cs="Arial"/>
          <w:sz w:val="24"/>
          <w:szCs w:val="24"/>
        </w:rPr>
        <w:t>the current generation of historians</w:t>
      </w:r>
      <w:r w:rsidR="00A43F85">
        <w:rPr>
          <w:rFonts w:ascii="Arial" w:hAnsi="Arial" w:cs="Arial"/>
          <w:sz w:val="24"/>
          <w:szCs w:val="24"/>
        </w:rPr>
        <w:t xml:space="preserve">; </w:t>
      </w:r>
      <w:r w:rsidR="005D7843">
        <w:rPr>
          <w:rFonts w:ascii="Arial" w:hAnsi="Arial" w:cs="Arial"/>
          <w:sz w:val="24"/>
          <w:szCs w:val="24"/>
        </w:rPr>
        <w:t>deterred</w:t>
      </w:r>
      <w:r>
        <w:rPr>
          <w:rFonts w:ascii="Arial" w:hAnsi="Arial" w:cs="Arial"/>
          <w:sz w:val="24"/>
          <w:szCs w:val="24"/>
        </w:rPr>
        <w:t xml:space="preserve"> by the </w:t>
      </w:r>
      <w:r w:rsidR="005D7843">
        <w:rPr>
          <w:rFonts w:ascii="Arial" w:hAnsi="Arial" w:cs="Arial"/>
          <w:sz w:val="24"/>
          <w:szCs w:val="24"/>
        </w:rPr>
        <w:t>inadequacy</w:t>
      </w:r>
      <w:r>
        <w:rPr>
          <w:rFonts w:ascii="Arial" w:hAnsi="Arial" w:cs="Arial"/>
          <w:sz w:val="24"/>
          <w:szCs w:val="24"/>
        </w:rPr>
        <w:t xml:space="preserve"> of modern scholarly catalogues, and </w:t>
      </w:r>
      <w:r w:rsidR="00C72654">
        <w:rPr>
          <w:rFonts w:ascii="Arial" w:hAnsi="Arial" w:cs="Arial"/>
          <w:sz w:val="24"/>
          <w:szCs w:val="24"/>
        </w:rPr>
        <w:t>perhaps</w:t>
      </w:r>
      <w:r>
        <w:rPr>
          <w:rFonts w:ascii="Arial" w:hAnsi="Arial" w:cs="Arial"/>
          <w:sz w:val="24"/>
          <w:szCs w:val="24"/>
        </w:rPr>
        <w:t xml:space="preserve"> also </w:t>
      </w:r>
      <w:r w:rsidR="003B1794">
        <w:rPr>
          <w:rFonts w:ascii="Arial" w:hAnsi="Arial" w:cs="Arial"/>
          <w:sz w:val="24"/>
          <w:szCs w:val="24"/>
        </w:rPr>
        <w:t>uncertain about venturing</w:t>
      </w:r>
      <w:r>
        <w:rPr>
          <w:rFonts w:ascii="Arial" w:hAnsi="Arial" w:cs="Arial"/>
          <w:sz w:val="24"/>
          <w:szCs w:val="24"/>
        </w:rPr>
        <w:t xml:space="preserve"> into territory </w:t>
      </w:r>
      <w:r w:rsidR="003B1794">
        <w:rPr>
          <w:rFonts w:ascii="Arial" w:hAnsi="Arial" w:cs="Arial"/>
          <w:sz w:val="24"/>
          <w:szCs w:val="24"/>
        </w:rPr>
        <w:t>with unfamiliar technical conventions</w:t>
      </w:r>
      <w:r>
        <w:rPr>
          <w:rFonts w:ascii="Arial" w:hAnsi="Arial" w:cs="Arial"/>
          <w:sz w:val="24"/>
          <w:szCs w:val="24"/>
        </w:rPr>
        <w:t>.</w:t>
      </w:r>
      <w:r>
        <w:rPr>
          <w:rStyle w:val="FootnoteReference"/>
          <w:rFonts w:ascii="Arial" w:hAnsi="Arial" w:cs="Arial"/>
          <w:sz w:val="24"/>
          <w:szCs w:val="24"/>
        </w:rPr>
        <w:footnoteReference w:id="5"/>
      </w:r>
      <w:r>
        <w:rPr>
          <w:rFonts w:ascii="Arial" w:hAnsi="Arial" w:cs="Arial"/>
          <w:sz w:val="24"/>
          <w:szCs w:val="24"/>
        </w:rPr>
        <w:t xml:space="preserve">  This is a pity, because the study of seals in terms of their </w:t>
      </w:r>
      <w:r w:rsidR="005D7843">
        <w:rPr>
          <w:rFonts w:ascii="Arial" w:hAnsi="Arial" w:cs="Arial"/>
          <w:sz w:val="24"/>
          <w:szCs w:val="24"/>
        </w:rPr>
        <w:t>manufacture</w:t>
      </w:r>
      <w:r>
        <w:rPr>
          <w:rFonts w:ascii="Arial" w:hAnsi="Arial" w:cs="Arial"/>
          <w:sz w:val="24"/>
          <w:szCs w:val="24"/>
        </w:rPr>
        <w:t xml:space="preserve">, usage, and iconography has the potential to enrich the writing of mainstream political and religious history as well as more specialist administrative, legal, or </w:t>
      </w:r>
      <w:r w:rsidR="003B1794">
        <w:rPr>
          <w:rFonts w:ascii="Arial" w:hAnsi="Arial" w:cs="Arial"/>
          <w:sz w:val="24"/>
          <w:szCs w:val="24"/>
        </w:rPr>
        <w:t>antiquarian</w:t>
      </w:r>
      <w:r>
        <w:rPr>
          <w:rFonts w:ascii="Arial" w:hAnsi="Arial" w:cs="Arial"/>
          <w:sz w:val="24"/>
          <w:szCs w:val="24"/>
        </w:rPr>
        <w:t xml:space="preserve"> endeavours.  In the case of the Commonwealth Great Seal, the relevant interpretative contexts are twofold: a visual history of representations of royal and parliamentary power dating back to the Reformation era, helping us to understand its radical design; and the architectural and political culture of the Palace of Westminster since the conversion of St Stephen’s Chapel to become the first permanent and dedicated House of Commons.  Prints and engravings play a part in this story, but so too do parliamentary ceremony and the self-perception of the Members who gathered in the Commons chamber.</w:t>
      </w:r>
      <w:r>
        <w:rPr>
          <w:rStyle w:val="FootnoteReference"/>
          <w:rFonts w:ascii="Arial" w:hAnsi="Arial" w:cs="Arial"/>
          <w:sz w:val="24"/>
          <w:szCs w:val="24"/>
        </w:rPr>
        <w:footnoteReference w:id="6"/>
      </w:r>
      <w:r>
        <w:rPr>
          <w:rFonts w:ascii="Arial" w:hAnsi="Arial" w:cs="Arial"/>
          <w:sz w:val="24"/>
          <w:szCs w:val="24"/>
        </w:rPr>
        <w:t xml:space="preserve">  </w:t>
      </w:r>
    </w:p>
    <w:p w:rsidR="002D3CA0" w:rsidRDefault="005B1852" w:rsidP="00B00198">
      <w:pPr>
        <w:spacing w:line="480" w:lineRule="auto"/>
        <w:contextualSpacing/>
        <w:jc w:val="both"/>
        <w:rPr>
          <w:rFonts w:ascii="Arial" w:hAnsi="Arial" w:cs="Arial"/>
          <w:sz w:val="24"/>
          <w:szCs w:val="24"/>
        </w:rPr>
      </w:pPr>
      <w:r>
        <w:rPr>
          <w:rFonts w:ascii="Arial" w:hAnsi="Arial" w:cs="Arial"/>
          <w:sz w:val="24"/>
          <w:szCs w:val="24"/>
        </w:rPr>
        <w:t>As the highest form of</w:t>
      </w:r>
      <w:r w:rsidR="00B00198">
        <w:rPr>
          <w:rFonts w:ascii="Arial" w:hAnsi="Arial" w:cs="Arial"/>
          <w:sz w:val="24"/>
          <w:szCs w:val="24"/>
        </w:rPr>
        <w:t xml:space="preserve"> authorisation </w:t>
      </w:r>
      <w:r w:rsidR="00A040A6">
        <w:rPr>
          <w:rFonts w:ascii="Arial" w:hAnsi="Arial" w:cs="Arial"/>
          <w:sz w:val="24"/>
          <w:szCs w:val="24"/>
        </w:rPr>
        <w:t>under</w:t>
      </w:r>
      <w:r>
        <w:rPr>
          <w:rFonts w:ascii="Arial" w:hAnsi="Arial" w:cs="Arial"/>
          <w:sz w:val="24"/>
          <w:szCs w:val="24"/>
        </w:rPr>
        <w:t xml:space="preserve"> English law,</w:t>
      </w:r>
      <w:r w:rsidR="00B00198">
        <w:rPr>
          <w:rFonts w:ascii="Arial" w:hAnsi="Arial" w:cs="Arial"/>
          <w:sz w:val="24"/>
          <w:szCs w:val="24"/>
        </w:rPr>
        <w:t xml:space="preserve"> the Great Seal was intimate</w:t>
      </w:r>
      <w:r w:rsidR="00D950BA">
        <w:rPr>
          <w:rFonts w:ascii="Arial" w:hAnsi="Arial" w:cs="Arial"/>
          <w:sz w:val="24"/>
          <w:szCs w:val="24"/>
        </w:rPr>
        <w:t>ly associated with</w:t>
      </w:r>
      <w:r w:rsidR="0011295B">
        <w:rPr>
          <w:rFonts w:ascii="Arial" w:hAnsi="Arial" w:cs="Arial"/>
          <w:sz w:val="24"/>
          <w:szCs w:val="24"/>
        </w:rPr>
        <w:t xml:space="preserve"> monarchy.  By ancient custom</w:t>
      </w:r>
      <w:r w:rsidR="00B00198">
        <w:rPr>
          <w:rFonts w:ascii="Arial" w:hAnsi="Arial" w:cs="Arial"/>
          <w:sz w:val="24"/>
          <w:szCs w:val="24"/>
        </w:rPr>
        <w:t xml:space="preserve"> the seal was vested in the </w:t>
      </w:r>
      <w:proofErr w:type="gramStart"/>
      <w:r w:rsidR="00B00198">
        <w:rPr>
          <w:rFonts w:ascii="Arial" w:hAnsi="Arial" w:cs="Arial"/>
          <w:sz w:val="24"/>
          <w:szCs w:val="24"/>
        </w:rPr>
        <w:t>lord chancellor</w:t>
      </w:r>
      <w:proofErr w:type="gramEnd"/>
      <w:r w:rsidR="00B00198">
        <w:rPr>
          <w:rFonts w:ascii="Arial" w:hAnsi="Arial" w:cs="Arial"/>
          <w:sz w:val="24"/>
          <w:szCs w:val="24"/>
        </w:rPr>
        <w:t xml:space="preserve">, who as keeper of the king’s conscience represented the </w:t>
      </w:r>
      <w:r w:rsidR="000046F5">
        <w:rPr>
          <w:rFonts w:ascii="Arial" w:hAnsi="Arial" w:cs="Arial"/>
          <w:sz w:val="24"/>
          <w:szCs w:val="24"/>
        </w:rPr>
        <w:t xml:space="preserve">legal identity of the sovereign.  </w:t>
      </w:r>
      <w:r w:rsidR="00444F26">
        <w:rPr>
          <w:rFonts w:ascii="Arial" w:hAnsi="Arial" w:cs="Arial"/>
          <w:sz w:val="24"/>
          <w:szCs w:val="24"/>
        </w:rPr>
        <w:t xml:space="preserve">In 1562 </w:t>
      </w:r>
      <w:r w:rsidR="0011295B">
        <w:rPr>
          <w:rFonts w:ascii="Arial" w:hAnsi="Arial" w:cs="Arial"/>
          <w:sz w:val="24"/>
          <w:szCs w:val="24"/>
        </w:rPr>
        <w:t xml:space="preserve">the Lord Keeper Act raised the status of the </w:t>
      </w:r>
      <w:r w:rsidR="00BB30CF">
        <w:rPr>
          <w:rFonts w:ascii="Arial" w:hAnsi="Arial" w:cs="Arial"/>
          <w:sz w:val="24"/>
          <w:szCs w:val="24"/>
        </w:rPr>
        <w:t>lord keeper of the Great S</w:t>
      </w:r>
      <w:r w:rsidR="00B00198">
        <w:rPr>
          <w:rFonts w:ascii="Arial" w:hAnsi="Arial" w:cs="Arial"/>
          <w:sz w:val="24"/>
          <w:szCs w:val="24"/>
        </w:rPr>
        <w:t xml:space="preserve">eal </w:t>
      </w:r>
      <w:r w:rsidR="0011295B">
        <w:rPr>
          <w:rFonts w:ascii="Arial" w:hAnsi="Arial" w:cs="Arial"/>
          <w:sz w:val="24"/>
          <w:szCs w:val="24"/>
        </w:rPr>
        <w:t xml:space="preserve">to ‘like place, pre-eminence, jurisdiction’ with the </w:t>
      </w:r>
      <w:proofErr w:type="gramStart"/>
      <w:r w:rsidR="0011295B">
        <w:rPr>
          <w:rFonts w:ascii="Arial" w:hAnsi="Arial" w:cs="Arial"/>
          <w:sz w:val="24"/>
          <w:szCs w:val="24"/>
        </w:rPr>
        <w:t>lord chancellor</w:t>
      </w:r>
      <w:proofErr w:type="gramEnd"/>
      <w:r w:rsidR="00B00198">
        <w:rPr>
          <w:rFonts w:ascii="Arial" w:hAnsi="Arial" w:cs="Arial"/>
          <w:sz w:val="24"/>
          <w:szCs w:val="24"/>
        </w:rPr>
        <w:t>.</w:t>
      </w:r>
      <w:r w:rsidR="00D765DD">
        <w:rPr>
          <w:rStyle w:val="FootnoteReference"/>
          <w:rFonts w:ascii="Arial" w:hAnsi="Arial" w:cs="Arial"/>
          <w:sz w:val="24"/>
          <w:szCs w:val="24"/>
        </w:rPr>
        <w:footnoteReference w:id="7"/>
      </w:r>
      <w:r w:rsidR="00B00198">
        <w:rPr>
          <w:rFonts w:ascii="Arial" w:hAnsi="Arial" w:cs="Arial"/>
          <w:sz w:val="24"/>
          <w:szCs w:val="24"/>
        </w:rPr>
        <w:t xml:space="preserve">  Located in the Chancery and serviced by officers with evocat</w:t>
      </w:r>
      <w:r w:rsidR="003629D5">
        <w:rPr>
          <w:rFonts w:ascii="Arial" w:hAnsi="Arial" w:cs="Arial"/>
          <w:sz w:val="24"/>
          <w:szCs w:val="24"/>
        </w:rPr>
        <w:t xml:space="preserve">ive names including the </w:t>
      </w:r>
      <w:proofErr w:type="spellStart"/>
      <w:r w:rsidR="003629D5">
        <w:rPr>
          <w:rFonts w:ascii="Arial" w:hAnsi="Arial" w:cs="Arial"/>
          <w:sz w:val="24"/>
          <w:szCs w:val="24"/>
        </w:rPr>
        <w:t>spigurna</w:t>
      </w:r>
      <w:r w:rsidR="00B00198">
        <w:rPr>
          <w:rFonts w:ascii="Arial" w:hAnsi="Arial" w:cs="Arial"/>
          <w:sz w:val="24"/>
          <w:szCs w:val="24"/>
        </w:rPr>
        <w:t>l</w:t>
      </w:r>
      <w:proofErr w:type="spellEnd"/>
      <w:r w:rsidR="00B00198">
        <w:rPr>
          <w:rFonts w:ascii="Arial" w:hAnsi="Arial" w:cs="Arial"/>
          <w:sz w:val="24"/>
          <w:szCs w:val="24"/>
        </w:rPr>
        <w:t xml:space="preserve">, the </w:t>
      </w:r>
      <w:proofErr w:type="spellStart"/>
      <w:r w:rsidR="00B00198">
        <w:rPr>
          <w:rFonts w:ascii="Arial" w:hAnsi="Arial" w:cs="Arial"/>
          <w:sz w:val="24"/>
          <w:szCs w:val="24"/>
        </w:rPr>
        <w:t>chafewax</w:t>
      </w:r>
      <w:proofErr w:type="spellEnd"/>
      <w:r w:rsidR="00B00198">
        <w:rPr>
          <w:rFonts w:ascii="Arial" w:hAnsi="Arial" w:cs="Arial"/>
          <w:sz w:val="24"/>
          <w:szCs w:val="24"/>
        </w:rPr>
        <w:t xml:space="preserve"> and the keeper of the hanaper, the Great Seal was </w:t>
      </w:r>
      <w:r>
        <w:rPr>
          <w:rFonts w:ascii="Arial" w:hAnsi="Arial" w:cs="Arial"/>
          <w:sz w:val="24"/>
          <w:szCs w:val="24"/>
        </w:rPr>
        <w:t>employed</w:t>
      </w:r>
      <w:r w:rsidR="00B00198">
        <w:rPr>
          <w:rFonts w:ascii="Arial" w:hAnsi="Arial" w:cs="Arial"/>
          <w:sz w:val="24"/>
          <w:szCs w:val="24"/>
        </w:rPr>
        <w:t xml:space="preserve"> to validate a range of documents </w:t>
      </w:r>
      <w:r w:rsidR="00B00198">
        <w:rPr>
          <w:rFonts w:ascii="Arial" w:hAnsi="Arial" w:cs="Arial"/>
          <w:sz w:val="24"/>
          <w:szCs w:val="24"/>
        </w:rPr>
        <w:lastRenderedPageBreak/>
        <w:t xml:space="preserve">including charters, </w:t>
      </w:r>
      <w:r w:rsidR="00A21561">
        <w:rPr>
          <w:rFonts w:ascii="Arial" w:hAnsi="Arial" w:cs="Arial"/>
          <w:sz w:val="24"/>
          <w:szCs w:val="24"/>
        </w:rPr>
        <w:t xml:space="preserve">writs, </w:t>
      </w:r>
      <w:r w:rsidR="00B00198">
        <w:rPr>
          <w:rFonts w:ascii="Arial" w:hAnsi="Arial" w:cs="Arial"/>
          <w:sz w:val="24"/>
          <w:szCs w:val="24"/>
        </w:rPr>
        <w:t>letters patent and other kinds of royal grant.</w:t>
      </w:r>
      <w:r w:rsidR="0054407C">
        <w:rPr>
          <w:rFonts w:ascii="Arial" w:hAnsi="Arial" w:cs="Arial"/>
          <w:sz w:val="24"/>
          <w:szCs w:val="24"/>
        </w:rPr>
        <w:t xml:space="preserve">  By the 1530s it had also become incorporated in</w:t>
      </w:r>
      <w:r w:rsidR="00FD5B34">
        <w:rPr>
          <w:rFonts w:ascii="Arial" w:hAnsi="Arial" w:cs="Arial"/>
          <w:sz w:val="24"/>
          <w:szCs w:val="24"/>
        </w:rPr>
        <w:t>to the work of</w:t>
      </w:r>
      <w:r w:rsidR="0054407C">
        <w:rPr>
          <w:rFonts w:ascii="Arial" w:hAnsi="Arial" w:cs="Arial"/>
          <w:sz w:val="24"/>
          <w:szCs w:val="24"/>
        </w:rPr>
        <w:t xml:space="preserve"> Star Chamber.</w:t>
      </w:r>
      <w:r w:rsidR="00B00198">
        <w:rPr>
          <w:rStyle w:val="FootnoteReference"/>
          <w:rFonts w:ascii="Arial" w:hAnsi="Arial" w:cs="Arial"/>
          <w:sz w:val="24"/>
          <w:szCs w:val="24"/>
        </w:rPr>
        <w:footnoteReference w:id="8"/>
      </w:r>
    </w:p>
    <w:p w:rsidR="00B00198" w:rsidRDefault="00A21561" w:rsidP="00B00198">
      <w:pPr>
        <w:spacing w:line="480" w:lineRule="auto"/>
        <w:contextualSpacing/>
        <w:jc w:val="both"/>
        <w:rPr>
          <w:rFonts w:ascii="Arial" w:hAnsi="Arial" w:cs="Arial"/>
          <w:sz w:val="24"/>
          <w:szCs w:val="24"/>
        </w:rPr>
      </w:pPr>
      <w:r>
        <w:rPr>
          <w:rFonts w:ascii="Arial" w:hAnsi="Arial" w:cs="Arial"/>
          <w:sz w:val="24"/>
          <w:szCs w:val="24"/>
        </w:rPr>
        <w:t>Geoffrey Elton</w:t>
      </w:r>
      <w:r w:rsidR="002D3CA0">
        <w:rPr>
          <w:rFonts w:ascii="Arial" w:hAnsi="Arial" w:cs="Arial"/>
          <w:sz w:val="24"/>
          <w:szCs w:val="24"/>
        </w:rPr>
        <w:t xml:space="preserve">’s survey of the </w:t>
      </w:r>
      <w:r w:rsidR="00C72654">
        <w:rPr>
          <w:rFonts w:ascii="Arial" w:hAnsi="Arial" w:cs="Arial"/>
          <w:sz w:val="24"/>
          <w:szCs w:val="24"/>
        </w:rPr>
        <w:t xml:space="preserve">sixteenth-century English </w:t>
      </w:r>
      <w:r w:rsidR="002D3CA0">
        <w:rPr>
          <w:rFonts w:ascii="Arial" w:hAnsi="Arial" w:cs="Arial"/>
          <w:sz w:val="24"/>
          <w:szCs w:val="24"/>
        </w:rPr>
        <w:t>constitution</w:t>
      </w:r>
      <w:r>
        <w:rPr>
          <w:rFonts w:ascii="Arial" w:hAnsi="Arial" w:cs="Arial"/>
          <w:sz w:val="24"/>
          <w:szCs w:val="24"/>
        </w:rPr>
        <w:t xml:space="preserve"> disting</w:t>
      </w:r>
      <w:r w:rsidR="0058369C">
        <w:rPr>
          <w:rFonts w:ascii="Arial" w:hAnsi="Arial" w:cs="Arial"/>
          <w:sz w:val="24"/>
          <w:szCs w:val="24"/>
        </w:rPr>
        <w:t xml:space="preserve">uished between </w:t>
      </w:r>
      <w:r>
        <w:rPr>
          <w:rFonts w:ascii="Arial" w:hAnsi="Arial" w:cs="Arial"/>
          <w:sz w:val="24"/>
          <w:szCs w:val="24"/>
        </w:rPr>
        <w:t>bureaucratic process</w:t>
      </w:r>
      <w:r w:rsidR="0058369C">
        <w:rPr>
          <w:rFonts w:ascii="Arial" w:hAnsi="Arial" w:cs="Arial"/>
          <w:sz w:val="24"/>
          <w:szCs w:val="24"/>
        </w:rPr>
        <w:t>es</w:t>
      </w:r>
      <w:r>
        <w:rPr>
          <w:rFonts w:ascii="Arial" w:hAnsi="Arial" w:cs="Arial"/>
          <w:sz w:val="24"/>
          <w:szCs w:val="24"/>
        </w:rPr>
        <w:t xml:space="preserve">, in which the Great Seal (with the other two royal seals, the Privy Seal and the Signet) </w:t>
      </w:r>
      <w:r w:rsidR="000D2C33">
        <w:rPr>
          <w:rFonts w:ascii="Arial" w:hAnsi="Arial" w:cs="Arial"/>
          <w:sz w:val="24"/>
          <w:szCs w:val="24"/>
        </w:rPr>
        <w:t>continued to play</w:t>
      </w:r>
      <w:r w:rsidR="0058369C">
        <w:rPr>
          <w:rFonts w:ascii="Arial" w:hAnsi="Arial" w:cs="Arial"/>
          <w:sz w:val="24"/>
          <w:szCs w:val="24"/>
        </w:rPr>
        <w:t xml:space="preserve"> </w:t>
      </w:r>
      <w:r>
        <w:rPr>
          <w:rFonts w:ascii="Arial" w:hAnsi="Arial" w:cs="Arial"/>
          <w:sz w:val="24"/>
          <w:szCs w:val="24"/>
        </w:rPr>
        <w:t xml:space="preserve">an active </w:t>
      </w:r>
      <w:r w:rsidR="0058369C">
        <w:rPr>
          <w:rFonts w:ascii="Arial" w:hAnsi="Arial" w:cs="Arial"/>
          <w:sz w:val="24"/>
          <w:szCs w:val="24"/>
        </w:rPr>
        <w:t>part</w:t>
      </w:r>
      <w:r>
        <w:rPr>
          <w:rFonts w:ascii="Arial" w:hAnsi="Arial" w:cs="Arial"/>
          <w:sz w:val="24"/>
          <w:szCs w:val="24"/>
        </w:rPr>
        <w:t xml:space="preserve">, and government itself, over which the seals and their offices had lost the influence </w:t>
      </w:r>
      <w:r w:rsidR="00C72654">
        <w:rPr>
          <w:rFonts w:ascii="Arial" w:hAnsi="Arial" w:cs="Arial"/>
          <w:sz w:val="24"/>
          <w:szCs w:val="24"/>
        </w:rPr>
        <w:t xml:space="preserve">that </w:t>
      </w:r>
      <w:r>
        <w:rPr>
          <w:rFonts w:ascii="Arial" w:hAnsi="Arial" w:cs="Arial"/>
          <w:sz w:val="24"/>
          <w:szCs w:val="24"/>
        </w:rPr>
        <w:t xml:space="preserve">they once enjoyed.  </w:t>
      </w:r>
      <w:r w:rsidR="00C72654">
        <w:rPr>
          <w:rFonts w:ascii="Arial" w:hAnsi="Arial" w:cs="Arial"/>
          <w:sz w:val="24"/>
          <w:szCs w:val="24"/>
        </w:rPr>
        <w:t xml:space="preserve">Whatever the truth of this, </w:t>
      </w:r>
      <w:r w:rsidR="002D3CA0">
        <w:rPr>
          <w:rFonts w:ascii="Arial" w:hAnsi="Arial" w:cs="Arial"/>
          <w:sz w:val="24"/>
          <w:szCs w:val="24"/>
        </w:rPr>
        <w:t>Elton’s</w:t>
      </w:r>
      <w:r>
        <w:rPr>
          <w:rFonts w:ascii="Arial" w:hAnsi="Arial" w:cs="Arial"/>
          <w:sz w:val="24"/>
          <w:szCs w:val="24"/>
        </w:rPr>
        <w:t xml:space="preserve"> conclusion that ‘in the </w:t>
      </w:r>
      <w:r w:rsidR="00C72654">
        <w:rPr>
          <w:rFonts w:ascii="Arial" w:hAnsi="Arial" w:cs="Arial"/>
          <w:sz w:val="24"/>
          <w:szCs w:val="24"/>
        </w:rPr>
        <w:t>main the day of seals was past’</w:t>
      </w:r>
      <w:r>
        <w:rPr>
          <w:rFonts w:ascii="Arial" w:hAnsi="Arial" w:cs="Arial"/>
          <w:sz w:val="24"/>
          <w:szCs w:val="24"/>
        </w:rPr>
        <w:t xml:space="preserve"> does not take account of the </w:t>
      </w:r>
      <w:r w:rsidR="001F61A4">
        <w:rPr>
          <w:rFonts w:ascii="Arial" w:hAnsi="Arial" w:cs="Arial"/>
          <w:sz w:val="24"/>
          <w:szCs w:val="24"/>
        </w:rPr>
        <w:t xml:space="preserve">potency </w:t>
      </w:r>
      <w:r w:rsidR="00B60908">
        <w:rPr>
          <w:rFonts w:ascii="Arial" w:hAnsi="Arial" w:cs="Arial"/>
          <w:sz w:val="24"/>
          <w:szCs w:val="24"/>
        </w:rPr>
        <w:t xml:space="preserve">of the Great Seal </w:t>
      </w:r>
      <w:r w:rsidR="001F61A4">
        <w:rPr>
          <w:rFonts w:ascii="Arial" w:hAnsi="Arial" w:cs="Arial"/>
          <w:sz w:val="24"/>
          <w:szCs w:val="24"/>
        </w:rPr>
        <w:t xml:space="preserve">as </w:t>
      </w:r>
      <w:r w:rsidR="00B60908">
        <w:rPr>
          <w:rFonts w:ascii="Arial" w:hAnsi="Arial" w:cs="Arial"/>
          <w:sz w:val="24"/>
          <w:szCs w:val="24"/>
        </w:rPr>
        <w:t xml:space="preserve">a </w:t>
      </w:r>
      <w:r w:rsidR="00225A2A">
        <w:rPr>
          <w:rFonts w:ascii="Arial" w:hAnsi="Arial" w:cs="Arial"/>
          <w:sz w:val="24"/>
          <w:szCs w:val="24"/>
        </w:rPr>
        <w:t xml:space="preserve">visual and physical </w:t>
      </w:r>
      <w:r w:rsidR="001F61A4">
        <w:rPr>
          <w:rFonts w:ascii="Arial" w:hAnsi="Arial" w:cs="Arial"/>
          <w:sz w:val="24"/>
          <w:szCs w:val="24"/>
        </w:rPr>
        <w:t>representation of power</w:t>
      </w:r>
      <w:r w:rsidR="00B60908">
        <w:rPr>
          <w:rFonts w:ascii="Arial" w:hAnsi="Arial" w:cs="Arial"/>
          <w:sz w:val="24"/>
          <w:szCs w:val="24"/>
        </w:rPr>
        <w:t xml:space="preserve">; </w:t>
      </w:r>
      <w:r w:rsidR="001F61A4">
        <w:rPr>
          <w:rFonts w:ascii="Arial" w:hAnsi="Arial" w:cs="Arial"/>
          <w:sz w:val="24"/>
          <w:szCs w:val="24"/>
        </w:rPr>
        <w:t xml:space="preserve">a quality </w:t>
      </w:r>
      <w:r w:rsidR="00B60908">
        <w:rPr>
          <w:rFonts w:ascii="Arial" w:hAnsi="Arial" w:cs="Arial"/>
          <w:sz w:val="24"/>
          <w:szCs w:val="24"/>
        </w:rPr>
        <w:t xml:space="preserve">that </w:t>
      </w:r>
      <w:r w:rsidR="001F61A4">
        <w:rPr>
          <w:rFonts w:ascii="Arial" w:hAnsi="Arial" w:cs="Arial"/>
          <w:sz w:val="24"/>
          <w:szCs w:val="24"/>
        </w:rPr>
        <w:t xml:space="preserve">both </w:t>
      </w:r>
      <w:r w:rsidR="00225A2A">
        <w:rPr>
          <w:rFonts w:ascii="Arial" w:hAnsi="Arial" w:cs="Arial"/>
          <w:sz w:val="24"/>
          <w:szCs w:val="24"/>
        </w:rPr>
        <w:t>crown and Parliament</w:t>
      </w:r>
      <w:r w:rsidR="007D2F30">
        <w:rPr>
          <w:rFonts w:ascii="Arial" w:hAnsi="Arial" w:cs="Arial"/>
          <w:sz w:val="24"/>
          <w:szCs w:val="24"/>
        </w:rPr>
        <w:t xml:space="preserve"> </w:t>
      </w:r>
      <w:r w:rsidR="00B60908">
        <w:rPr>
          <w:rFonts w:ascii="Arial" w:hAnsi="Arial" w:cs="Arial"/>
          <w:sz w:val="24"/>
          <w:szCs w:val="24"/>
        </w:rPr>
        <w:t>understood very well.</w:t>
      </w:r>
      <w:r w:rsidR="00B60908">
        <w:rPr>
          <w:rStyle w:val="FootnoteReference"/>
          <w:rFonts w:ascii="Arial" w:hAnsi="Arial" w:cs="Arial"/>
          <w:sz w:val="24"/>
          <w:szCs w:val="24"/>
        </w:rPr>
        <w:footnoteReference w:id="9"/>
      </w:r>
      <w:r w:rsidR="00B60908">
        <w:rPr>
          <w:rFonts w:ascii="Arial" w:hAnsi="Arial" w:cs="Arial"/>
          <w:sz w:val="24"/>
          <w:szCs w:val="24"/>
        </w:rPr>
        <w:t xml:space="preserve">  Elizabeth I took a keen interest in </w:t>
      </w:r>
      <w:r w:rsidR="002179D5">
        <w:rPr>
          <w:rFonts w:ascii="Arial" w:hAnsi="Arial" w:cs="Arial"/>
          <w:sz w:val="24"/>
          <w:szCs w:val="24"/>
        </w:rPr>
        <w:t>her Great Seal, delivering the silver matrix into the custody of senior courtiers with her own hands and repeatedly reviewing patterns and wax</w:t>
      </w:r>
      <w:r w:rsidR="009B2FB4">
        <w:rPr>
          <w:rFonts w:ascii="Arial" w:hAnsi="Arial" w:cs="Arial"/>
          <w:sz w:val="24"/>
          <w:szCs w:val="24"/>
        </w:rPr>
        <w:t xml:space="preserve"> models of a new design by Nicholas Hilliard during the final decade of her reign.</w:t>
      </w:r>
      <w:r w:rsidR="009B2FB4">
        <w:rPr>
          <w:rStyle w:val="FootnoteReference"/>
          <w:rFonts w:ascii="Arial" w:hAnsi="Arial" w:cs="Arial"/>
          <w:sz w:val="24"/>
          <w:szCs w:val="24"/>
        </w:rPr>
        <w:footnoteReference w:id="10"/>
      </w:r>
      <w:r w:rsidR="009B2FB4">
        <w:rPr>
          <w:rFonts w:ascii="Arial" w:hAnsi="Arial" w:cs="Arial"/>
          <w:sz w:val="24"/>
          <w:szCs w:val="24"/>
        </w:rPr>
        <w:t xml:space="preserve">  </w:t>
      </w:r>
      <w:r w:rsidR="0004726F">
        <w:rPr>
          <w:rFonts w:ascii="Arial" w:hAnsi="Arial" w:cs="Arial"/>
          <w:sz w:val="24"/>
          <w:szCs w:val="24"/>
        </w:rPr>
        <w:t>The phys</w:t>
      </w:r>
      <w:r w:rsidR="00FD5B34">
        <w:rPr>
          <w:rFonts w:ascii="Arial" w:hAnsi="Arial" w:cs="Arial"/>
          <w:sz w:val="24"/>
          <w:szCs w:val="24"/>
        </w:rPr>
        <w:t>ical handling of seals</w:t>
      </w:r>
      <w:r w:rsidR="0004726F">
        <w:rPr>
          <w:rFonts w:ascii="Arial" w:hAnsi="Arial" w:cs="Arial"/>
          <w:sz w:val="24"/>
          <w:szCs w:val="24"/>
        </w:rPr>
        <w:t xml:space="preserve">, </w:t>
      </w:r>
      <w:r w:rsidR="007D2F30">
        <w:rPr>
          <w:rFonts w:ascii="Arial" w:hAnsi="Arial" w:cs="Arial"/>
          <w:sz w:val="24"/>
          <w:szCs w:val="24"/>
        </w:rPr>
        <w:t xml:space="preserve">and </w:t>
      </w:r>
      <w:r w:rsidR="0004726F">
        <w:rPr>
          <w:rFonts w:ascii="Arial" w:hAnsi="Arial" w:cs="Arial"/>
          <w:sz w:val="24"/>
          <w:szCs w:val="24"/>
        </w:rPr>
        <w:t>their ritual and material history</w:t>
      </w:r>
      <w:r w:rsidR="00C72654">
        <w:rPr>
          <w:rFonts w:ascii="Arial" w:hAnsi="Arial" w:cs="Arial"/>
          <w:sz w:val="24"/>
          <w:szCs w:val="24"/>
        </w:rPr>
        <w:t xml:space="preserve"> (for instance the purses</w:t>
      </w:r>
      <w:r w:rsidR="007D2F30">
        <w:rPr>
          <w:rFonts w:ascii="Arial" w:hAnsi="Arial" w:cs="Arial"/>
          <w:sz w:val="24"/>
          <w:szCs w:val="24"/>
        </w:rPr>
        <w:t xml:space="preserve"> and chests in which they were kept)</w:t>
      </w:r>
      <w:r w:rsidR="0004726F">
        <w:rPr>
          <w:rFonts w:ascii="Arial" w:hAnsi="Arial" w:cs="Arial"/>
          <w:sz w:val="24"/>
          <w:szCs w:val="24"/>
        </w:rPr>
        <w:t xml:space="preserve">, </w:t>
      </w:r>
      <w:r w:rsidR="00DF17E3">
        <w:rPr>
          <w:rFonts w:ascii="Arial" w:hAnsi="Arial" w:cs="Arial"/>
          <w:sz w:val="24"/>
          <w:szCs w:val="24"/>
        </w:rPr>
        <w:t xml:space="preserve">could usefully be factored into discussion of </w:t>
      </w:r>
      <w:r w:rsidR="0004726F">
        <w:rPr>
          <w:rFonts w:ascii="Arial" w:hAnsi="Arial" w:cs="Arial"/>
          <w:sz w:val="24"/>
          <w:szCs w:val="24"/>
        </w:rPr>
        <w:t>im</w:t>
      </w:r>
      <w:r w:rsidR="00DF17E3">
        <w:rPr>
          <w:rFonts w:ascii="Arial" w:hAnsi="Arial" w:cs="Arial"/>
          <w:sz w:val="24"/>
          <w:szCs w:val="24"/>
        </w:rPr>
        <w:t xml:space="preserve">ages of monarchy and </w:t>
      </w:r>
      <w:r w:rsidR="0004726F">
        <w:rPr>
          <w:rFonts w:ascii="Arial" w:hAnsi="Arial" w:cs="Arial"/>
          <w:sz w:val="24"/>
          <w:szCs w:val="24"/>
        </w:rPr>
        <w:t>the king</w:t>
      </w:r>
      <w:r w:rsidR="004F6A0E">
        <w:rPr>
          <w:rFonts w:ascii="Arial" w:hAnsi="Arial" w:cs="Arial"/>
          <w:sz w:val="24"/>
          <w:szCs w:val="24"/>
        </w:rPr>
        <w:t>’s</w:t>
      </w:r>
      <w:r w:rsidR="0004726F">
        <w:rPr>
          <w:rFonts w:ascii="Arial" w:hAnsi="Arial" w:cs="Arial"/>
          <w:sz w:val="24"/>
          <w:szCs w:val="24"/>
        </w:rPr>
        <w:t xml:space="preserve"> or queen’s ‘two bodies’</w:t>
      </w:r>
      <w:r w:rsidR="00F34413">
        <w:rPr>
          <w:rFonts w:ascii="Arial" w:hAnsi="Arial" w:cs="Arial"/>
          <w:sz w:val="24"/>
          <w:szCs w:val="24"/>
        </w:rPr>
        <w:t>, natural and politic</w:t>
      </w:r>
      <w:r w:rsidR="0004726F">
        <w:rPr>
          <w:rFonts w:ascii="Arial" w:hAnsi="Arial" w:cs="Arial"/>
          <w:sz w:val="24"/>
          <w:szCs w:val="24"/>
        </w:rPr>
        <w:t>.</w:t>
      </w:r>
      <w:r w:rsidR="00DF17E3">
        <w:rPr>
          <w:rFonts w:ascii="Arial" w:hAnsi="Arial" w:cs="Arial"/>
          <w:sz w:val="24"/>
          <w:szCs w:val="24"/>
        </w:rPr>
        <w:t xml:space="preserve">  </w:t>
      </w:r>
      <w:r w:rsidR="002D3CA0">
        <w:rPr>
          <w:rFonts w:ascii="Arial" w:hAnsi="Arial" w:cs="Arial"/>
          <w:sz w:val="24"/>
          <w:szCs w:val="24"/>
        </w:rPr>
        <w:t xml:space="preserve">When </w:t>
      </w:r>
      <w:r w:rsidR="00C72654">
        <w:rPr>
          <w:rFonts w:ascii="Arial" w:hAnsi="Arial" w:cs="Arial"/>
          <w:sz w:val="24"/>
          <w:szCs w:val="24"/>
        </w:rPr>
        <w:t xml:space="preserve">Queen </w:t>
      </w:r>
      <w:r w:rsidR="002D3CA0">
        <w:rPr>
          <w:rFonts w:ascii="Arial" w:hAnsi="Arial" w:cs="Arial"/>
          <w:sz w:val="24"/>
          <w:szCs w:val="24"/>
        </w:rPr>
        <w:t>Elizabeth went in procession from Westminster Abbey t</w:t>
      </w:r>
      <w:r w:rsidR="004F6A0E">
        <w:rPr>
          <w:rFonts w:ascii="Arial" w:hAnsi="Arial" w:cs="Arial"/>
          <w:sz w:val="24"/>
          <w:szCs w:val="24"/>
        </w:rPr>
        <w:t>o open Parliament, she was prece</w:t>
      </w:r>
      <w:r w:rsidR="002D3CA0">
        <w:rPr>
          <w:rFonts w:ascii="Arial" w:hAnsi="Arial" w:cs="Arial"/>
          <w:sz w:val="24"/>
          <w:szCs w:val="24"/>
        </w:rPr>
        <w:t xml:space="preserve">ded </w:t>
      </w:r>
      <w:r w:rsidR="00997CCA">
        <w:rPr>
          <w:rFonts w:ascii="Arial" w:hAnsi="Arial" w:cs="Arial"/>
          <w:sz w:val="24"/>
          <w:szCs w:val="24"/>
        </w:rPr>
        <w:t>by</w:t>
      </w:r>
      <w:r w:rsidR="0017120C">
        <w:rPr>
          <w:rFonts w:ascii="Arial" w:hAnsi="Arial" w:cs="Arial"/>
          <w:sz w:val="24"/>
          <w:szCs w:val="24"/>
        </w:rPr>
        <w:t xml:space="preserve"> the Great Seal: as David Dean puts it, </w:t>
      </w:r>
      <w:r w:rsidR="002D3CA0">
        <w:rPr>
          <w:rFonts w:ascii="Arial" w:hAnsi="Arial" w:cs="Arial"/>
          <w:sz w:val="24"/>
          <w:szCs w:val="24"/>
        </w:rPr>
        <w:t>‘the ultimate symbol of the right to make law’.</w:t>
      </w:r>
      <w:r w:rsidR="002D3CA0">
        <w:rPr>
          <w:rStyle w:val="FootnoteReference"/>
          <w:rFonts w:ascii="Arial" w:hAnsi="Arial" w:cs="Arial"/>
          <w:sz w:val="24"/>
          <w:szCs w:val="24"/>
        </w:rPr>
        <w:footnoteReference w:id="11"/>
      </w:r>
      <w:r w:rsidR="002D3CA0">
        <w:rPr>
          <w:rFonts w:ascii="Arial" w:hAnsi="Arial" w:cs="Arial"/>
          <w:sz w:val="24"/>
          <w:szCs w:val="24"/>
        </w:rPr>
        <w:t xml:space="preserve">  </w:t>
      </w:r>
      <w:r w:rsidR="009B2FB4">
        <w:rPr>
          <w:rFonts w:ascii="Arial" w:hAnsi="Arial" w:cs="Arial"/>
          <w:sz w:val="24"/>
          <w:szCs w:val="24"/>
        </w:rPr>
        <w:t xml:space="preserve">The ceremonial </w:t>
      </w:r>
      <w:r w:rsidR="0004726F">
        <w:rPr>
          <w:rFonts w:ascii="Arial" w:hAnsi="Arial" w:cs="Arial"/>
          <w:sz w:val="24"/>
          <w:szCs w:val="24"/>
        </w:rPr>
        <w:t>destruction</w:t>
      </w:r>
      <w:r w:rsidR="009B2FB4">
        <w:rPr>
          <w:rFonts w:ascii="Arial" w:hAnsi="Arial" w:cs="Arial"/>
          <w:sz w:val="24"/>
          <w:szCs w:val="24"/>
        </w:rPr>
        <w:t xml:space="preserve"> of a seal matrix following the death of a monarch </w:t>
      </w:r>
      <w:r w:rsidR="000046F5">
        <w:rPr>
          <w:rFonts w:ascii="Arial" w:hAnsi="Arial" w:cs="Arial"/>
          <w:sz w:val="24"/>
          <w:szCs w:val="24"/>
        </w:rPr>
        <w:t>marked</w:t>
      </w:r>
      <w:r w:rsidR="009B2FB4">
        <w:rPr>
          <w:rFonts w:ascii="Arial" w:hAnsi="Arial" w:cs="Arial"/>
          <w:sz w:val="24"/>
          <w:szCs w:val="24"/>
        </w:rPr>
        <w:t xml:space="preserve"> the arrival of a new regime, as when James VI/I </w:t>
      </w:r>
      <w:r w:rsidR="00A834E6">
        <w:rPr>
          <w:rFonts w:ascii="Arial" w:hAnsi="Arial" w:cs="Arial"/>
          <w:sz w:val="24"/>
          <w:szCs w:val="24"/>
        </w:rPr>
        <w:t xml:space="preserve">good-humouredly </w:t>
      </w:r>
      <w:r w:rsidR="009B2FB4">
        <w:rPr>
          <w:rFonts w:ascii="Arial" w:hAnsi="Arial" w:cs="Arial"/>
          <w:sz w:val="24"/>
          <w:szCs w:val="24"/>
        </w:rPr>
        <w:t xml:space="preserve">took a hammer to Elizabeth’s last Great Seal at Hampton Court in July 1603 </w:t>
      </w:r>
      <w:r w:rsidR="0017120C">
        <w:rPr>
          <w:rFonts w:ascii="Arial" w:hAnsi="Arial" w:cs="Arial"/>
          <w:sz w:val="24"/>
          <w:szCs w:val="24"/>
        </w:rPr>
        <w:t>before his own</w:t>
      </w:r>
      <w:r w:rsidR="009B2FB4">
        <w:rPr>
          <w:rFonts w:ascii="Arial" w:hAnsi="Arial" w:cs="Arial"/>
          <w:sz w:val="24"/>
          <w:szCs w:val="24"/>
        </w:rPr>
        <w:t xml:space="preserve"> </w:t>
      </w:r>
      <w:r w:rsidR="0017120C">
        <w:rPr>
          <w:rFonts w:ascii="Arial" w:hAnsi="Arial" w:cs="Arial"/>
          <w:sz w:val="24"/>
          <w:szCs w:val="24"/>
        </w:rPr>
        <w:t>seal</w:t>
      </w:r>
      <w:r w:rsidR="00A834E6">
        <w:rPr>
          <w:rFonts w:ascii="Arial" w:hAnsi="Arial" w:cs="Arial"/>
          <w:sz w:val="24"/>
          <w:szCs w:val="24"/>
        </w:rPr>
        <w:t xml:space="preserve"> </w:t>
      </w:r>
      <w:r w:rsidR="0017120C">
        <w:rPr>
          <w:rFonts w:ascii="Arial" w:hAnsi="Arial" w:cs="Arial"/>
          <w:sz w:val="24"/>
          <w:szCs w:val="24"/>
        </w:rPr>
        <w:t xml:space="preserve">combining </w:t>
      </w:r>
      <w:r w:rsidR="00A834E6">
        <w:rPr>
          <w:rFonts w:ascii="Arial" w:hAnsi="Arial" w:cs="Arial"/>
          <w:sz w:val="24"/>
          <w:szCs w:val="24"/>
        </w:rPr>
        <w:t xml:space="preserve">England and Scotland was </w:t>
      </w:r>
      <w:r w:rsidR="0058369C">
        <w:rPr>
          <w:rFonts w:ascii="Arial" w:hAnsi="Arial" w:cs="Arial"/>
          <w:sz w:val="24"/>
          <w:szCs w:val="24"/>
        </w:rPr>
        <w:t>unveiled</w:t>
      </w:r>
      <w:r w:rsidR="00A834E6">
        <w:rPr>
          <w:rFonts w:ascii="Arial" w:hAnsi="Arial" w:cs="Arial"/>
          <w:sz w:val="24"/>
          <w:szCs w:val="24"/>
        </w:rPr>
        <w:t>.</w:t>
      </w:r>
      <w:r w:rsidR="00A834E6">
        <w:rPr>
          <w:rStyle w:val="FootnoteReference"/>
          <w:rFonts w:ascii="Arial" w:hAnsi="Arial" w:cs="Arial"/>
          <w:sz w:val="24"/>
          <w:szCs w:val="24"/>
        </w:rPr>
        <w:footnoteReference w:id="12"/>
      </w:r>
      <w:r w:rsidR="009B2FB4">
        <w:rPr>
          <w:rFonts w:ascii="Arial" w:hAnsi="Arial" w:cs="Arial"/>
          <w:sz w:val="24"/>
          <w:szCs w:val="24"/>
        </w:rPr>
        <w:t xml:space="preserve"> </w:t>
      </w:r>
      <w:r w:rsidR="007D2F30">
        <w:rPr>
          <w:rFonts w:ascii="Arial" w:hAnsi="Arial" w:cs="Arial"/>
          <w:sz w:val="24"/>
          <w:szCs w:val="24"/>
        </w:rPr>
        <w:t xml:space="preserve"> Henry VIII’s </w:t>
      </w:r>
      <w:r w:rsidR="007D2F30">
        <w:rPr>
          <w:rFonts w:ascii="Arial" w:hAnsi="Arial" w:cs="Arial"/>
          <w:sz w:val="24"/>
          <w:szCs w:val="24"/>
        </w:rPr>
        <w:lastRenderedPageBreak/>
        <w:t xml:space="preserve">initial use of his father’s Great Seal, </w:t>
      </w:r>
      <w:r w:rsidR="0058369C">
        <w:rPr>
          <w:rFonts w:ascii="Arial" w:hAnsi="Arial" w:cs="Arial"/>
          <w:sz w:val="24"/>
          <w:szCs w:val="24"/>
        </w:rPr>
        <w:t xml:space="preserve">by contrast, betokened </w:t>
      </w:r>
      <w:r w:rsidR="0081218E">
        <w:rPr>
          <w:rFonts w:ascii="Arial" w:hAnsi="Arial" w:cs="Arial"/>
          <w:sz w:val="24"/>
          <w:szCs w:val="24"/>
        </w:rPr>
        <w:t xml:space="preserve">the </w:t>
      </w:r>
      <w:r w:rsidR="007D2F30">
        <w:rPr>
          <w:rFonts w:ascii="Arial" w:hAnsi="Arial" w:cs="Arial"/>
          <w:sz w:val="24"/>
          <w:szCs w:val="24"/>
        </w:rPr>
        <w:t xml:space="preserve">continuity </w:t>
      </w:r>
      <w:r w:rsidR="0081218E">
        <w:rPr>
          <w:rFonts w:ascii="Arial" w:hAnsi="Arial" w:cs="Arial"/>
          <w:sz w:val="24"/>
          <w:szCs w:val="24"/>
        </w:rPr>
        <w:t xml:space="preserve">of early Tudor </w:t>
      </w:r>
      <w:r w:rsidR="008F3407">
        <w:rPr>
          <w:rFonts w:ascii="Arial" w:hAnsi="Arial" w:cs="Arial"/>
          <w:sz w:val="24"/>
          <w:szCs w:val="24"/>
        </w:rPr>
        <w:t>rule</w:t>
      </w:r>
      <w:r w:rsidR="00FD5B34">
        <w:rPr>
          <w:rFonts w:ascii="Arial" w:hAnsi="Arial" w:cs="Arial"/>
          <w:sz w:val="24"/>
          <w:szCs w:val="24"/>
        </w:rPr>
        <w:t>.</w:t>
      </w:r>
    </w:p>
    <w:p w:rsidR="00976131" w:rsidRDefault="00B00198" w:rsidP="00B00198">
      <w:pPr>
        <w:spacing w:line="480" w:lineRule="auto"/>
        <w:contextualSpacing/>
        <w:jc w:val="both"/>
        <w:rPr>
          <w:rFonts w:ascii="Arial" w:hAnsi="Arial" w:cs="Arial"/>
          <w:sz w:val="24"/>
          <w:szCs w:val="24"/>
        </w:rPr>
      </w:pPr>
      <w:r>
        <w:rPr>
          <w:rFonts w:ascii="Arial" w:hAnsi="Arial" w:cs="Arial"/>
          <w:sz w:val="24"/>
          <w:szCs w:val="24"/>
        </w:rPr>
        <w:t>Since before the Conquest the Great Seal has been double sided, offering complementary images of royal authority: the king or queen seated in</w:t>
      </w:r>
      <w:r w:rsidR="00976131">
        <w:rPr>
          <w:rFonts w:ascii="Arial" w:hAnsi="Arial" w:cs="Arial"/>
          <w:sz w:val="24"/>
          <w:szCs w:val="24"/>
        </w:rPr>
        <w:t xml:space="preserve"> majesty on the obverse</w:t>
      </w:r>
      <w:r>
        <w:rPr>
          <w:rFonts w:ascii="Arial" w:hAnsi="Arial" w:cs="Arial"/>
          <w:sz w:val="24"/>
          <w:szCs w:val="24"/>
        </w:rPr>
        <w:t>, representing the monarch as fount of so</w:t>
      </w:r>
      <w:r w:rsidR="004C08D5">
        <w:rPr>
          <w:rFonts w:ascii="Arial" w:hAnsi="Arial" w:cs="Arial"/>
          <w:sz w:val="24"/>
          <w:szCs w:val="24"/>
        </w:rPr>
        <w:t xml:space="preserve">vereignty and justice; and </w:t>
      </w:r>
      <w:r w:rsidR="00687112">
        <w:rPr>
          <w:rFonts w:ascii="Arial" w:hAnsi="Arial" w:cs="Arial"/>
          <w:sz w:val="24"/>
          <w:szCs w:val="24"/>
        </w:rPr>
        <w:t xml:space="preserve">on horseback </w:t>
      </w:r>
      <w:r>
        <w:rPr>
          <w:rFonts w:ascii="Arial" w:hAnsi="Arial" w:cs="Arial"/>
          <w:sz w:val="24"/>
          <w:szCs w:val="24"/>
        </w:rPr>
        <w:t>on the reverse, as protector of the realm.  As early as the twelfth century, according to Elizab</w:t>
      </w:r>
      <w:r w:rsidR="00F34413">
        <w:rPr>
          <w:rFonts w:ascii="Arial" w:hAnsi="Arial" w:cs="Arial"/>
          <w:sz w:val="24"/>
          <w:szCs w:val="24"/>
        </w:rPr>
        <w:t xml:space="preserve">eth New, the engraving of a </w:t>
      </w:r>
      <w:r w:rsidR="002472A5">
        <w:rPr>
          <w:rFonts w:ascii="Arial" w:hAnsi="Arial" w:cs="Arial"/>
          <w:sz w:val="24"/>
          <w:szCs w:val="24"/>
        </w:rPr>
        <w:t>Great Seal</w:t>
      </w:r>
      <w:r>
        <w:rPr>
          <w:rFonts w:ascii="Arial" w:hAnsi="Arial" w:cs="Arial"/>
          <w:sz w:val="24"/>
          <w:szCs w:val="24"/>
        </w:rPr>
        <w:t xml:space="preserve"> often had ‘as much to do with politics a</w:t>
      </w:r>
      <w:r w:rsidR="00976131">
        <w:rPr>
          <w:rFonts w:ascii="Arial" w:hAnsi="Arial" w:cs="Arial"/>
          <w:sz w:val="24"/>
          <w:szCs w:val="24"/>
        </w:rPr>
        <w:t>nd propaganda as practicality’.</w:t>
      </w:r>
      <w:r w:rsidR="00976131">
        <w:rPr>
          <w:rStyle w:val="FootnoteReference"/>
          <w:rFonts w:ascii="Arial" w:hAnsi="Arial" w:cs="Arial"/>
          <w:sz w:val="24"/>
          <w:szCs w:val="24"/>
        </w:rPr>
        <w:footnoteReference w:id="13"/>
      </w:r>
      <w:r w:rsidR="00976131">
        <w:rPr>
          <w:rFonts w:ascii="Arial" w:hAnsi="Arial" w:cs="Arial"/>
          <w:sz w:val="24"/>
          <w:szCs w:val="24"/>
        </w:rPr>
        <w:t xml:space="preserve">  I</w:t>
      </w:r>
      <w:r w:rsidR="002472A5">
        <w:rPr>
          <w:rFonts w:ascii="Arial" w:hAnsi="Arial" w:cs="Arial"/>
          <w:sz w:val="24"/>
          <w:szCs w:val="24"/>
        </w:rPr>
        <w:t>ts</w:t>
      </w:r>
      <w:r w:rsidR="007E732B">
        <w:rPr>
          <w:rFonts w:ascii="Arial" w:hAnsi="Arial" w:cs="Arial"/>
          <w:sz w:val="24"/>
          <w:szCs w:val="24"/>
        </w:rPr>
        <w:t xml:space="preserve"> value</w:t>
      </w:r>
      <w:r>
        <w:rPr>
          <w:rFonts w:ascii="Arial" w:hAnsi="Arial" w:cs="Arial"/>
          <w:sz w:val="24"/>
          <w:szCs w:val="24"/>
        </w:rPr>
        <w:t xml:space="preserve"> as a mechanism for royal magnificence has </w:t>
      </w:r>
      <w:r w:rsidR="002472A5">
        <w:rPr>
          <w:rFonts w:ascii="Arial" w:hAnsi="Arial" w:cs="Arial"/>
          <w:sz w:val="24"/>
          <w:szCs w:val="24"/>
        </w:rPr>
        <w:t xml:space="preserve">also </w:t>
      </w:r>
      <w:r>
        <w:rPr>
          <w:rFonts w:ascii="Arial" w:hAnsi="Arial" w:cs="Arial"/>
          <w:sz w:val="24"/>
          <w:szCs w:val="24"/>
        </w:rPr>
        <w:t xml:space="preserve">been </w:t>
      </w:r>
      <w:r w:rsidR="00C72654">
        <w:rPr>
          <w:rFonts w:ascii="Arial" w:hAnsi="Arial" w:cs="Arial"/>
          <w:sz w:val="24"/>
          <w:szCs w:val="24"/>
        </w:rPr>
        <w:t>detected</w:t>
      </w:r>
      <w:r>
        <w:rPr>
          <w:rFonts w:ascii="Arial" w:hAnsi="Arial" w:cs="Arial"/>
          <w:sz w:val="24"/>
          <w:szCs w:val="24"/>
        </w:rPr>
        <w:t xml:space="preserve"> by historians of the early modern period</w:t>
      </w:r>
      <w:r w:rsidR="003F21AC">
        <w:rPr>
          <w:rFonts w:ascii="Arial" w:hAnsi="Arial" w:cs="Arial"/>
          <w:sz w:val="24"/>
          <w:szCs w:val="24"/>
        </w:rPr>
        <w:t xml:space="preserve">, albeit </w:t>
      </w:r>
      <w:r w:rsidR="00C72654">
        <w:rPr>
          <w:rFonts w:ascii="Arial" w:hAnsi="Arial" w:cs="Arial"/>
          <w:sz w:val="24"/>
          <w:szCs w:val="24"/>
        </w:rPr>
        <w:t xml:space="preserve">more </w:t>
      </w:r>
      <w:r w:rsidR="003F21AC">
        <w:rPr>
          <w:rFonts w:ascii="Arial" w:hAnsi="Arial" w:cs="Arial"/>
          <w:sz w:val="24"/>
          <w:szCs w:val="24"/>
        </w:rPr>
        <w:t>often as a footnote w</w:t>
      </w:r>
      <w:r w:rsidR="005D3A58">
        <w:rPr>
          <w:rFonts w:ascii="Arial" w:hAnsi="Arial" w:cs="Arial"/>
          <w:sz w:val="24"/>
          <w:szCs w:val="24"/>
        </w:rPr>
        <w:t>ithin broader discussions</w:t>
      </w:r>
      <w:r w:rsidR="003F21AC">
        <w:rPr>
          <w:rFonts w:ascii="Arial" w:hAnsi="Arial" w:cs="Arial"/>
          <w:sz w:val="24"/>
          <w:szCs w:val="24"/>
        </w:rPr>
        <w:t xml:space="preserve"> than </w:t>
      </w:r>
      <w:r w:rsidR="005D3A58">
        <w:rPr>
          <w:rFonts w:ascii="Arial" w:hAnsi="Arial" w:cs="Arial"/>
          <w:sz w:val="24"/>
          <w:szCs w:val="24"/>
        </w:rPr>
        <w:t xml:space="preserve">as </w:t>
      </w:r>
      <w:r w:rsidR="003F21AC">
        <w:rPr>
          <w:rFonts w:ascii="Arial" w:hAnsi="Arial" w:cs="Arial"/>
          <w:sz w:val="24"/>
          <w:szCs w:val="24"/>
        </w:rPr>
        <w:t>a subject in its own right</w:t>
      </w:r>
      <w:r>
        <w:rPr>
          <w:rFonts w:ascii="Arial" w:hAnsi="Arial" w:cs="Arial"/>
          <w:sz w:val="24"/>
          <w:szCs w:val="24"/>
        </w:rPr>
        <w:t>.</w:t>
      </w:r>
      <w:r w:rsidR="005B1852">
        <w:rPr>
          <w:rFonts w:ascii="Arial" w:hAnsi="Arial" w:cs="Arial"/>
          <w:sz w:val="24"/>
          <w:szCs w:val="24"/>
        </w:rPr>
        <w:t xml:space="preserve">  </w:t>
      </w:r>
      <w:r w:rsidR="00363EC1">
        <w:rPr>
          <w:rFonts w:ascii="Arial" w:hAnsi="Arial" w:cs="Arial"/>
          <w:sz w:val="24"/>
          <w:szCs w:val="24"/>
        </w:rPr>
        <w:t xml:space="preserve">Dale </w:t>
      </w:r>
      <w:proofErr w:type="spellStart"/>
      <w:r w:rsidR="00363EC1">
        <w:rPr>
          <w:rFonts w:ascii="Arial" w:hAnsi="Arial" w:cs="Arial"/>
          <w:sz w:val="24"/>
          <w:szCs w:val="24"/>
        </w:rPr>
        <w:t>Hoak</w:t>
      </w:r>
      <w:proofErr w:type="spellEnd"/>
      <w:r w:rsidR="000717C3">
        <w:rPr>
          <w:rFonts w:ascii="Arial" w:hAnsi="Arial" w:cs="Arial"/>
          <w:sz w:val="24"/>
          <w:szCs w:val="24"/>
        </w:rPr>
        <w:t>, for instance, traces the imagery of a closed ‘imperial’ crown back to the 1470s and the third Great Seal of Edward IV.</w:t>
      </w:r>
      <w:r w:rsidR="000717C3">
        <w:rPr>
          <w:rStyle w:val="FootnoteReference"/>
          <w:rFonts w:ascii="Arial" w:hAnsi="Arial" w:cs="Arial"/>
          <w:sz w:val="24"/>
          <w:szCs w:val="24"/>
        </w:rPr>
        <w:footnoteReference w:id="14"/>
      </w:r>
      <w:r w:rsidR="000717C3">
        <w:rPr>
          <w:rFonts w:ascii="Arial" w:hAnsi="Arial" w:cs="Arial"/>
          <w:sz w:val="24"/>
          <w:szCs w:val="24"/>
        </w:rPr>
        <w:t xml:space="preserve">  </w:t>
      </w:r>
      <w:r w:rsidR="00363EC1">
        <w:rPr>
          <w:rFonts w:ascii="Arial" w:hAnsi="Arial" w:cs="Arial"/>
          <w:sz w:val="24"/>
          <w:szCs w:val="24"/>
        </w:rPr>
        <w:t xml:space="preserve">Another leading </w:t>
      </w:r>
      <w:r w:rsidR="00C72654">
        <w:rPr>
          <w:rFonts w:ascii="Arial" w:hAnsi="Arial" w:cs="Arial"/>
          <w:sz w:val="24"/>
          <w:szCs w:val="24"/>
        </w:rPr>
        <w:t>exponent</w:t>
      </w:r>
      <w:r w:rsidR="00363EC1">
        <w:rPr>
          <w:rFonts w:ascii="Arial" w:hAnsi="Arial" w:cs="Arial"/>
          <w:sz w:val="24"/>
          <w:szCs w:val="24"/>
        </w:rPr>
        <w:t xml:space="preserve"> of Tudor royal iconography, </w:t>
      </w:r>
      <w:r w:rsidR="005B1852">
        <w:rPr>
          <w:rFonts w:ascii="Arial" w:hAnsi="Arial" w:cs="Arial"/>
          <w:sz w:val="24"/>
          <w:szCs w:val="24"/>
        </w:rPr>
        <w:t>Sydney Anglo</w:t>
      </w:r>
      <w:r w:rsidR="00363EC1">
        <w:rPr>
          <w:rFonts w:ascii="Arial" w:hAnsi="Arial" w:cs="Arial"/>
          <w:sz w:val="24"/>
          <w:szCs w:val="24"/>
        </w:rPr>
        <w:t>,</w:t>
      </w:r>
      <w:r w:rsidR="002472A5">
        <w:rPr>
          <w:rFonts w:ascii="Arial" w:hAnsi="Arial" w:cs="Arial"/>
          <w:sz w:val="24"/>
          <w:szCs w:val="24"/>
        </w:rPr>
        <w:t xml:space="preserve"> notes Henry VIII’s </w:t>
      </w:r>
      <w:r w:rsidR="00976131">
        <w:rPr>
          <w:rFonts w:ascii="Arial" w:hAnsi="Arial" w:cs="Arial"/>
          <w:sz w:val="24"/>
          <w:szCs w:val="24"/>
        </w:rPr>
        <w:t>decision to rework</w:t>
      </w:r>
      <w:r w:rsidR="002472A5">
        <w:rPr>
          <w:rFonts w:ascii="Arial" w:hAnsi="Arial" w:cs="Arial"/>
          <w:sz w:val="24"/>
          <w:szCs w:val="24"/>
        </w:rPr>
        <w:t xml:space="preserve"> his father’s </w:t>
      </w:r>
      <w:r w:rsidR="00363EC1">
        <w:rPr>
          <w:rFonts w:ascii="Arial" w:hAnsi="Arial" w:cs="Arial"/>
          <w:sz w:val="24"/>
          <w:szCs w:val="24"/>
        </w:rPr>
        <w:t>Great Seal</w:t>
      </w:r>
      <w:r w:rsidR="002472A5">
        <w:rPr>
          <w:rFonts w:ascii="Arial" w:hAnsi="Arial" w:cs="Arial"/>
          <w:sz w:val="24"/>
          <w:szCs w:val="24"/>
        </w:rPr>
        <w:t xml:space="preserve"> in 1532 and again in 1541 (developments which </w:t>
      </w:r>
      <w:proofErr w:type="spellStart"/>
      <w:r w:rsidR="002472A5">
        <w:rPr>
          <w:rFonts w:ascii="Arial" w:hAnsi="Arial" w:cs="Arial"/>
          <w:sz w:val="24"/>
          <w:szCs w:val="24"/>
        </w:rPr>
        <w:t>Wyon</w:t>
      </w:r>
      <w:proofErr w:type="spellEnd"/>
      <w:r w:rsidR="002472A5">
        <w:rPr>
          <w:rFonts w:ascii="Arial" w:hAnsi="Arial" w:cs="Arial"/>
          <w:sz w:val="24"/>
          <w:szCs w:val="24"/>
        </w:rPr>
        <w:t xml:space="preserve"> plausibly links to the break from Rome and Henry’s assumption o</w:t>
      </w:r>
      <w:r w:rsidR="00023565">
        <w:rPr>
          <w:rFonts w:ascii="Arial" w:hAnsi="Arial" w:cs="Arial"/>
          <w:sz w:val="24"/>
          <w:szCs w:val="24"/>
        </w:rPr>
        <w:t>f the title of King of Ireland)</w:t>
      </w:r>
      <w:r w:rsidR="00FC488D">
        <w:rPr>
          <w:rFonts w:ascii="Arial" w:hAnsi="Arial" w:cs="Arial"/>
          <w:sz w:val="24"/>
          <w:szCs w:val="24"/>
        </w:rPr>
        <w:t>,</w:t>
      </w:r>
      <w:r w:rsidR="00376B30">
        <w:rPr>
          <w:rFonts w:ascii="Arial" w:hAnsi="Arial" w:cs="Arial"/>
          <w:sz w:val="24"/>
          <w:szCs w:val="24"/>
        </w:rPr>
        <w:t xml:space="preserve"> w</w:t>
      </w:r>
      <w:r w:rsidR="00976131">
        <w:rPr>
          <w:rFonts w:ascii="Arial" w:hAnsi="Arial" w:cs="Arial"/>
          <w:sz w:val="24"/>
          <w:szCs w:val="24"/>
        </w:rPr>
        <w:t>hile also pointing out that as senior a courtier as</w:t>
      </w:r>
      <w:r w:rsidR="00FD5B34">
        <w:rPr>
          <w:rFonts w:ascii="Arial" w:hAnsi="Arial" w:cs="Arial"/>
          <w:sz w:val="24"/>
          <w:szCs w:val="24"/>
        </w:rPr>
        <w:t xml:space="preserve"> </w:t>
      </w:r>
      <w:r w:rsidR="00376B30">
        <w:rPr>
          <w:rFonts w:ascii="Arial" w:hAnsi="Arial" w:cs="Arial"/>
          <w:sz w:val="24"/>
          <w:szCs w:val="24"/>
        </w:rPr>
        <w:t>Stephen Gardiner</w:t>
      </w:r>
      <w:r w:rsidR="00AB054E">
        <w:rPr>
          <w:rFonts w:ascii="Arial" w:hAnsi="Arial" w:cs="Arial"/>
          <w:sz w:val="24"/>
          <w:szCs w:val="24"/>
        </w:rPr>
        <w:t xml:space="preserve"> was capable of mistaking</w:t>
      </w:r>
      <w:r w:rsidR="00376B30">
        <w:rPr>
          <w:rFonts w:ascii="Arial" w:hAnsi="Arial" w:cs="Arial"/>
          <w:sz w:val="24"/>
          <w:szCs w:val="24"/>
        </w:rPr>
        <w:t xml:space="preserve"> its iconography </w:t>
      </w:r>
      <w:r w:rsidR="00AB054E">
        <w:rPr>
          <w:rFonts w:ascii="Arial" w:hAnsi="Arial" w:cs="Arial"/>
          <w:sz w:val="24"/>
          <w:szCs w:val="24"/>
        </w:rPr>
        <w:t xml:space="preserve">for </w:t>
      </w:r>
      <w:r w:rsidR="00376B30">
        <w:rPr>
          <w:rFonts w:ascii="Arial" w:hAnsi="Arial" w:cs="Arial"/>
          <w:sz w:val="24"/>
          <w:szCs w:val="24"/>
        </w:rPr>
        <w:t>St George rather than King Henry.</w:t>
      </w:r>
      <w:r w:rsidR="00376B30">
        <w:rPr>
          <w:rStyle w:val="FootnoteReference"/>
          <w:rFonts w:ascii="Arial" w:hAnsi="Arial" w:cs="Arial"/>
          <w:sz w:val="24"/>
          <w:szCs w:val="24"/>
        </w:rPr>
        <w:footnoteReference w:id="15"/>
      </w:r>
    </w:p>
    <w:p w:rsidR="00776021" w:rsidRDefault="0054440F" w:rsidP="00C8262F">
      <w:pPr>
        <w:spacing w:line="480" w:lineRule="auto"/>
        <w:contextualSpacing/>
        <w:jc w:val="both"/>
        <w:rPr>
          <w:rFonts w:ascii="Arial" w:hAnsi="Arial" w:cs="Arial"/>
          <w:sz w:val="24"/>
          <w:szCs w:val="24"/>
        </w:rPr>
      </w:pPr>
      <w:r>
        <w:rPr>
          <w:rFonts w:ascii="Arial" w:hAnsi="Arial" w:cs="Arial"/>
          <w:sz w:val="24"/>
          <w:szCs w:val="24"/>
        </w:rPr>
        <w:t xml:space="preserve">As these examples demonstrate, </w:t>
      </w:r>
      <w:r w:rsidR="00104A58">
        <w:rPr>
          <w:rFonts w:ascii="Arial" w:hAnsi="Arial" w:cs="Arial"/>
          <w:sz w:val="24"/>
          <w:szCs w:val="24"/>
        </w:rPr>
        <w:t>t</w:t>
      </w:r>
      <w:r w:rsidR="00516C15">
        <w:rPr>
          <w:rFonts w:ascii="Arial" w:hAnsi="Arial" w:cs="Arial"/>
          <w:sz w:val="24"/>
          <w:szCs w:val="24"/>
        </w:rPr>
        <w:t xml:space="preserve">he </w:t>
      </w:r>
      <w:r w:rsidR="00104A58">
        <w:rPr>
          <w:rFonts w:ascii="Arial" w:hAnsi="Arial" w:cs="Arial"/>
          <w:sz w:val="24"/>
          <w:szCs w:val="24"/>
        </w:rPr>
        <w:t xml:space="preserve">Great Seal </w:t>
      </w:r>
      <w:r w:rsidR="00516C15">
        <w:rPr>
          <w:rFonts w:ascii="Arial" w:hAnsi="Arial" w:cs="Arial"/>
          <w:sz w:val="24"/>
          <w:szCs w:val="24"/>
        </w:rPr>
        <w:t>adapted according to circumstance</w:t>
      </w:r>
      <w:r w:rsidR="00104A58">
        <w:rPr>
          <w:rFonts w:ascii="Arial" w:hAnsi="Arial" w:cs="Arial"/>
          <w:sz w:val="24"/>
          <w:szCs w:val="24"/>
        </w:rPr>
        <w:t xml:space="preserve"> even if its essential elements remained the same</w:t>
      </w:r>
      <w:r w:rsidR="00516C15">
        <w:rPr>
          <w:rFonts w:ascii="Arial" w:hAnsi="Arial" w:cs="Arial"/>
          <w:sz w:val="24"/>
          <w:szCs w:val="24"/>
        </w:rPr>
        <w:t xml:space="preserve">.  Kevin Sharpe draws attention to </w:t>
      </w:r>
      <w:r w:rsidR="003D30EA">
        <w:rPr>
          <w:rFonts w:ascii="Arial" w:hAnsi="Arial" w:cs="Arial"/>
          <w:sz w:val="24"/>
          <w:szCs w:val="24"/>
        </w:rPr>
        <w:t>the</w:t>
      </w:r>
      <w:r w:rsidR="00907AC7">
        <w:rPr>
          <w:rFonts w:ascii="Arial" w:hAnsi="Arial" w:cs="Arial"/>
          <w:sz w:val="24"/>
          <w:szCs w:val="24"/>
        </w:rPr>
        <w:t xml:space="preserve"> </w:t>
      </w:r>
      <w:r w:rsidR="00690202">
        <w:rPr>
          <w:rFonts w:ascii="Arial" w:hAnsi="Arial" w:cs="Arial"/>
          <w:sz w:val="24"/>
          <w:szCs w:val="24"/>
        </w:rPr>
        <w:t xml:space="preserve">novel </w:t>
      </w:r>
      <w:r w:rsidR="005D3A08">
        <w:rPr>
          <w:rFonts w:ascii="Arial" w:hAnsi="Arial" w:cs="Arial"/>
          <w:sz w:val="24"/>
          <w:szCs w:val="24"/>
        </w:rPr>
        <w:t xml:space="preserve">design of </w:t>
      </w:r>
      <w:r w:rsidR="00516C15">
        <w:rPr>
          <w:rFonts w:ascii="Arial" w:hAnsi="Arial" w:cs="Arial"/>
          <w:sz w:val="24"/>
          <w:szCs w:val="24"/>
        </w:rPr>
        <w:t>Mary</w:t>
      </w:r>
      <w:r w:rsidR="006A206E">
        <w:rPr>
          <w:rFonts w:ascii="Arial" w:hAnsi="Arial" w:cs="Arial"/>
          <w:sz w:val="24"/>
          <w:szCs w:val="24"/>
        </w:rPr>
        <w:t xml:space="preserve"> I</w:t>
      </w:r>
      <w:r w:rsidR="00516C15">
        <w:rPr>
          <w:rFonts w:ascii="Arial" w:hAnsi="Arial" w:cs="Arial"/>
          <w:sz w:val="24"/>
          <w:szCs w:val="24"/>
        </w:rPr>
        <w:t xml:space="preserve">’s </w:t>
      </w:r>
      <w:r w:rsidR="006A206E">
        <w:rPr>
          <w:rFonts w:ascii="Arial" w:hAnsi="Arial" w:cs="Arial"/>
          <w:sz w:val="24"/>
          <w:szCs w:val="24"/>
        </w:rPr>
        <w:t>Great Seal following her marriage to Philip of Spain in</w:t>
      </w:r>
      <w:r w:rsidR="005D3A08">
        <w:rPr>
          <w:rFonts w:ascii="Arial" w:hAnsi="Arial" w:cs="Arial"/>
          <w:sz w:val="24"/>
          <w:szCs w:val="24"/>
        </w:rPr>
        <w:t xml:space="preserve"> 1554, which balanced the need to grant Philip the deference due to a king of England without diminishin</w:t>
      </w:r>
      <w:r w:rsidR="00FD5B34">
        <w:rPr>
          <w:rFonts w:ascii="Arial" w:hAnsi="Arial" w:cs="Arial"/>
          <w:sz w:val="24"/>
          <w:szCs w:val="24"/>
        </w:rPr>
        <w:t xml:space="preserve">g the sovereignty of the </w:t>
      </w:r>
      <w:r w:rsidR="005D3A08">
        <w:rPr>
          <w:rFonts w:ascii="Arial" w:hAnsi="Arial" w:cs="Arial"/>
          <w:sz w:val="24"/>
          <w:szCs w:val="24"/>
        </w:rPr>
        <w:t xml:space="preserve">Queen.  </w:t>
      </w:r>
      <w:r w:rsidR="003B6401">
        <w:rPr>
          <w:rFonts w:ascii="Arial" w:hAnsi="Arial" w:cs="Arial"/>
          <w:sz w:val="24"/>
          <w:szCs w:val="24"/>
        </w:rPr>
        <w:t xml:space="preserve">Sharpe also notes </w:t>
      </w:r>
      <w:r w:rsidR="00967CEE">
        <w:rPr>
          <w:rFonts w:ascii="Arial" w:hAnsi="Arial" w:cs="Arial"/>
          <w:sz w:val="24"/>
          <w:szCs w:val="24"/>
        </w:rPr>
        <w:t xml:space="preserve">the interplay </w:t>
      </w:r>
      <w:r w:rsidR="00516C15">
        <w:rPr>
          <w:rFonts w:ascii="Arial" w:hAnsi="Arial" w:cs="Arial"/>
          <w:sz w:val="24"/>
          <w:szCs w:val="24"/>
        </w:rPr>
        <w:t xml:space="preserve">between commemorative </w:t>
      </w:r>
      <w:r w:rsidR="00516C15">
        <w:rPr>
          <w:rFonts w:ascii="Arial" w:hAnsi="Arial" w:cs="Arial"/>
          <w:sz w:val="24"/>
          <w:szCs w:val="24"/>
        </w:rPr>
        <w:lastRenderedPageBreak/>
        <w:t>royal medals and seals under the Tudors</w:t>
      </w:r>
      <w:r w:rsidR="00907AC7">
        <w:rPr>
          <w:rFonts w:ascii="Arial" w:hAnsi="Arial" w:cs="Arial"/>
          <w:sz w:val="24"/>
          <w:szCs w:val="24"/>
        </w:rPr>
        <w:t xml:space="preserve">, </w:t>
      </w:r>
      <w:r w:rsidR="003B6401">
        <w:rPr>
          <w:rFonts w:ascii="Arial" w:hAnsi="Arial" w:cs="Arial"/>
          <w:sz w:val="24"/>
          <w:szCs w:val="24"/>
        </w:rPr>
        <w:t xml:space="preserve">which we will </w:t>
      </w:r>
      <w:r w:rsidR="004C08D5">
        <w:rPr>
          <w:rFonts w:ascii="Arial" w:hAnsi="Arial" w:cs="Arial"/>
          <w:sz w:val="24"/>
          <w:szCs w:val="24"/>
        </w:rPr>
        <w:t>encounter</w:t>
      </w:r>
      <w:r w:rsidR="00AD383F">
        <w:rPr>
          <w:rFonts w:ascii="Arial" w:hAnsi="Arial" w:cs="Arial"/>
          <w:sz w:val="24"/>
          <w:szCs w:val="24"/>
        </w:rPr>
        <w:t xml:space="preserve"> </w:t>
      </w:r>
      <w:r w:rsidR="004C08D5">
        <w:rPr>
          <w:rFonts w:ascii="Arial" w:hAnsi="Arial" w:cs="Arial"/>
          <w:sz w:val="24"/>
          <w:szCs w:val="24"/>
        </w:rPr>
        <w:t>again</w:t>
      </w:r>
      <w:r w:rsidR="008E3F9A">
        <w:rPr>
          <w:rFonts w:ascii="Arial" w:hAnsi="Arial" w:cs="Arial"/>
          <w:sz w:val="24"/>
          <w:szCs w:val="24"/>
        </w:rPr>
        <w:t xml:space="preserve"> </w:t>
      </w:r>
      <w:r w:rsidR="004C08D5">
        <w:rPr>
          <w:rFonts w:ascii="Arial" w:hAnsi="Arial" w:cs="Arial"/>
          <w:sz w:val="24"/>
          <w:szCs w:val="24"/>
        </w:rPr>
        <w:t xml:space="preserve">in </w:t>
      </w:r>
      <w:r w:rsidR="008E3F9A">
        <w:rPr>
          <w:rFonts w:ascii="Arial" w:hAnsi="Arial" w:cs="Arial"/>
          <w:sz w:val="24"/>
          <w:szCs w:val="24"/>
        </w:rPr>
        <w:t>the work of</w:t>
      </w:r>
      <w:r w:rsidR="00776021">
        <w:rPr>
          <w:rFonts w:ascii="Arial" w:hAnsi="Arial" w:cs="Arial"/>
          <w:sz w:val="24"/>
          <w:szCs w:val="24"/>
        </w:rPr>
        <w:t xml:space="preserve"> the</w:t>
      </w:r>
      <w:r w:rsidR="003B6401">
        <w:rPr>
          <w:rFonts w:ascii="Arial" w:hAnsi="Arial" w:cs="Arial"/>
          <w:sz w:val="24"/>
          <w:szCs w:val="24"/>
        </w:rPr>
        <w:t xml:space="preserve"> engraver Thomas Simon.</w:t>
      </w:r>
      <w:r w:rsidR="003111A1">
        <w:rPr>
          <w:rStyle w:val="FootnoteReference"/>
          <w:rFonts w:ascii="Arial" w:hAnsi="Arial" w:cs="Arial"/>
          <w:sz w:val="24"/>
          <w:szCs w:val="24"/>
        </w:rPr>
        <w:footnoteReference w:id="16"/>
      </w:r>
    </w:p>
    <w:p w:rsidR="00684F34" w:rsidRDefault="003D30EA" w:rsidP="00C8262F">
      <w:pPr>
        <w:spacing w:line="480" w:lineRule="auto"/>
        <w:contextualSpacing/>
        <w:jc w:val="both"/>
        <w:rPr>
          <w:rFonts w:ascii="Arial" w:hAnsi="Arial" w:cs="Arial"/>
          <w:sz w:val="24"/>
          <w:szCs w:val="24"/>
        </w:rPr>
      </w:pPr>
      <w:r>
        <w:rPr>
          <w:rFonts w:ascii="Arial" w:hAnsi="Arial" w:cs="Arial"/>
          <w:sz w:val="24"/>
          <w:szCs w:val="24"/>
        </w:rPr>
        <w:t>As an intrinsically royal object</w:t>
      </w:r>
      <w:r w:rsidR="00967CEE">
        <w:rPr>
          <w:rFonts w:ascii="Arial" w:hAnsi="Arial" w:cs="Arial"/>
          <w:sz w:val="24"/>
          <w:szCs w:val="24"/>
        </w:rPr>
        <w:t xml:space="preserve"> that was </w:t>
      </w:r>
      <w:r w:rsidR="00AB2B54">
        <w:rPr>
          <w:rFonts w:ascii="Arial" w:hAnsi="Arial" w:cs="Arial"/>
          <w:sz w:val="24"/>
          <w:szCs w:val="24"/>
        </w:rPr>
        <w:t xml:space="preserve">also </w:t>
      </w:r>
      <w:r>
        <w:rPr>
          <w:rFonts w:ascii="Arial" w:hAnsi="Arial" w:cs="Arial"/>
          <w:sz w:val="24"/>
          <w:szCs w:val="24"/>
        </w:rPr>
        <w:t xml:space="preserve">vital to the procedures of </w:t>
      </w:r>
      <w:r w:rsidR="008B49B3">
        <w:rPr>
          <w:rFonts w:ascii="Arial" w:hAnsi="Arial" w:cs="Arial"/>
          <w:sz w:val="24"/>
          <w:szCs w:val="24"/>
        </w:rPr>
        <w:t xml:space="preserve">early modern English </w:t>
      </w:r>
      <w:r>
        <w:rPr>
          <w:rFonts w:ascii="Arial" w:hAnsi="Arial" w:cs="Arial"/>
          <w:sz w:val="24"/>
          <w:szCs w:val="24"/>
        </w:rPr>
        <w:t xml:space="preserve">law and </w:t>
      </w:r>
      <w:r w:rsidR="00D950BA">
        <w:rPr>
          <w:rFonts w:ascii="Arial" w:hAnsi="Arial" w:cs="Arial"/>
          <w:sz w:val="24"/>
          <w:szCs w:val="24"/>
        </w:rPr>
        <w:t>administration</w:t>
      </w:r>
      <w:r>
        <w:rPr>
          <w:rFonts w:ascii="Arial" w:hAnsi="Arial" w:cs="Arial"/>
          <w:sz w:val="24"/>
          <w:szCs w:val="24"/>
        </w:rPr>
        <w:t xml:space="preserve">, the Great Seal </w:t>
      </w:r>
      <w:r w:rsidR="00793570">
        <w:rPr>
          <w:rFonts w:ascii="Arial" w:hAnsi="Arial" w:cs="Arial"/>
          <w:sz w:val="24"/>
          <w:szCs w:val="24"/>
        </w:rPr>
        <w:t xml:space="preserve">plainly </w:t>
      </w:r>
      <w:r w:rsidR="008B49B3">
        <w:rPr>
          <w:rFonts w:ascii="Arial" w:hAnsi="Arial" w:cs="Arial"/>
          <w:sz w:val="24"/>
          <w:szCs w:val="24"/>
        </w:rPr>
        <w:t xml:space="preserve">held the greatest </w:t>
      </w:r>
      <w:r>
        <w:rPr>
          <w:rFonts w:ascii="Arial" w:hAnsi="Arial" w:cs="Arial"/>
          <w:sz w:val="24"/>
          <w:szCs w:val="24"/>
        </w:rPr>
        <w:t>constitutional and representational significance</w:t>
      </w:r>
      <w:r w:rsidR="00AB2B54">
        <w:rPr>
          <w:rFonts w:ascii="Arial" w:hAnsi="Arial" w:cs="Arial"/>
          <w:sz w:val="24"/>
          <w:szCs w:val="24"/>
        </w:rPr>
        <w:t xml:space="preserve">.  </w:t>
      </w:r>
      <w:r w:rsidR="0094762F">
        <w:rPr>
          <w:rFonts w:ascii="Arial" w:hAnsi="Arial" w:cs="Arial"/>
          <w:sz w:val="24"/>
          <w:szCs w:val="24"/>
        </w:rPr>
        <w:t>So long as gove</w:t>
      </w:r>
      <w:r w:rsidR="00D950BA">
        <w:rPr>
          <w:rFonts w:ascii="Arial" w:hAnsi="Arial" w:cs="Arial"/>
          <w:sz w:val="24"/>
          <w:szCs w:val="24"/>
        </w:rPr>
        <w:t>rnance</w:t>
      </w:r>
      <w:r w:rsidR="0094762F">
        <w:rPr>
          <w:rFonts w:ascii="Arial" w:hAnsi="Arial" w:cs="Arial"/>
          <w:sz w:val="24"/>
          <w:szCs w:val="24"/>
        </w:rPr>
        <w:t xml:space="preserve"> was carried out in the name of the monarch (even if its structures were in practice mainly devolved), there was no contradiction between the two functions of the Great Seal.  </w:t>
      </w:r>
      <w:r w:rsidR="00574E9E">
        <w:rPr>
          <w:rFonts w:ascii="Arial" w:hAnsi="Arial" w:cs="Arial"/>
          <w:sz w:val="24"/>
          <w:szCs w:val="24"/>
        </w:rPr>
        <w:t xml:space="preserve">But when </w:t>
      </w:r>
      <w:r w:rsidR="00793570">
        <w:rPr>
          <w:rFonts w:ascii="Arial" w:hAnsi="Arial" w:cs="Arial"/>
          <w:sz w:val="24"/>
          <w:szCs w:val="24"/>
        </w:rPr>
        <w:t xml:space="preserve">the broad consensus between Tudor </w:t>
      </w:r>
      <w:r w:rsidR="00AB2B54">
        <w:rPr>
          <w:rFonts w:ascii="Arial" w:hAnsi="Arial" w:cs="Arial"/>
          <w:sz w:val="24"/>
          <w:szCs w:val="24"/>
        </w:rPr>
        <w:t>crown and parliament</w:t>
      </w:r>
      <w:r w:rsidR="0094762F">
        <w:rPr>
          <w:rFonts w:ascii="Arial" w:hAnsi="Arial" w:cs="Arial"/>
          <w:sz w:val="24"/>
          <w:szCs w:val="24"/>
        </w:rPr>
        <w:t xml:space="preserve"> </w:t>
      </w:r>
      <w:r w:rsidR="00C8262F">
        <w:rPr>
          <w:rFonts w:ascii="Arial" w:hAnsi="Arial" w:cs="Arial"/>
          <w:sz w:val="24"/>
          <w:szCs w:val="24"/>
        </w:rPr>
        <w:t xml:space="preserve">faltered under the rule of Charles I, </w:t>
      </w:r>
      <w:r w:rsidR="00284A7C">
        <w:rPr>
          <w:rFonts w:ascii="Arial" w:hAnsi="Arial" w:cs="Arial"/>
          <w:sz w:val="24"/>
          <w:szCs w:val="24"/>
        </w:rPr>
        <w:t xml:space="preserve">the </w:t>
      </w:r>
      <w:r w:rsidR="00C8262F">
        <w:rPr>
          <w:rFonts w:ascii="Arial" w:hAnsi="Arial" w:cs="Arial"/>
          <w:sz w:val="24"/>
          <w:szCs w:val="24"/>
        </w:rPr>
        <w:t xml:space="preserve">two </w:t>
      </w:r>
      <w:r w:rsidR="0094762F">
        <w:rPr>
          <w:rFonts w:ascii="Arial" w:hAnsi="Arial" w:cs="Arial"/>
          <w:sz w:val="24"/>
          <w:szCs w:val="24"/>
        </w:rPr>
        <w:t xml:space="preserve">bodies – politic and natural </w:t>
      </w:r>
      <w:r w:rsidR="007E732B">
        <w:rPr>
          <w:rFonts w:ascii="Arial" w:hAnsi="Arial" w:cs="Arial"/>
          <w:sz w:val="24"/>
          <w:szCs w:val="24"/>
        </w:rPr>
        <w:t>–</w:t>
      </w:r>
      <w:r w:rsidR="00284A7C">
        <w:rPr>
          <w:rFonts w:ascii="Arial" w:hAnsi="Arial" w:cs="Arial"/>
          <w:sz w:val="24"/>
          <w:szCs w:val="24"/>
        </w:rPr>
        <w:t xml:space="preserve"> </w:t>
      </w:r>
      <w:r w:rsidR="00C8262F">
        <w:rPr>
          <w:rFonts w:ascii="Arial" w:hAnsi="Arial" w:cs="Arial"/>
          <w:sz w:val="24"/>
          <w:szCs w:val="24"/>
        </w:rPr>
        <w:t xml:space="preserve">assumed to be embedded in the Great Seal also began to pull apart.  As that conflict hardened into </w:t>
      </w:r>
      <w:r w:rsidR="00BF13BC">
        <w:rPr>
          <w:rFonts w:ascii="Arial" w:hAnsi="Arial" w:cs="Arial"/>
          <w:sz w:val="24"/>
          <w:szCs w:val="24"/>
        </w:rPr>
        <w:t>a military campaign and ultimately a constitutional revolution</w:t>
      </w:r>
      <w:r w:rsidR="00C8262F">
        <w:rPr>
          <w:rFonts w:ascii="Arial" w:hAnsi="Arial" w:cs="Arial"/>
          <w:sz w:val="24"/>
          <w:szCs w:val="24"/>
        </w:rPr>
        <w:t xml:space="preserve">, the Seal became </w:t>
      </w:r>
      <w:r w:rsidR="00687112">
        <w:rPr>
          <w:rFonts w:ascii="Arial" w:hAnsi="Arial" w:cs="Arial"/>
          <w:sz w:val="24"/>
          <w:szCs w:val="24"/>
        </w:rPr>
        <w:t>a powerful</w:t>
      </w:r>
      <w:r w:rsidR="00C8262F">
        <w:rPr>
          <w:rFonts w:ascii="Arial" w:hAnsi="Arial" w:cs="Arial"/>
          <w:sz w:val="24"/>
          <w:szCs w:val="24"/>
        </w:rPr>
        <w:t xml:space="preserve"> weapon in </w:t>
      </w:r>
      <w:r w:rsidR="00BF13BC">
        <w:rPr>
          <w:rFonts w:ascii="Arial" w:hAnsi="Arial" w:cs="Arial"/>
          <w:sz w:val="24"/>
          <w:szCs w:val="24"/>
        </w:rPr>
        <w:t xml:space="preserve">what Sharpe has called </w:t>
      </w:r>
      <w:r w:rsidR="00C8262F">
        <w:rPr>
          <w:rFonts w:ascii="Arial" w:hAnsi="Arial" w:cs="Arial"/>
          <w:sz w:val="24"/>
          <w:szCs w:val="24"/>
        </w:rPr>
        <w:t xml:space="preserve">the </w:t>
      </w:r>
      <w:r w:rsidR="00684F34">
        <w:rPr>
          <w:rFonts w:ascii="Arial" w:hAnsi="Arial" w:cs="Arial"/>
          <w:sz w:val="24"/>
          <w:szCs w:val="24"/>
        </w:rPr>
        <w:t>‘battle for r</w:t>
      </w:r>
      <w:r w:rsidR="00BF13BC">
        <w:rPr>
          <w:rFonts w:ascii="Arial" w:hAnsi="Arial" w:cs="Arial"/>
          <w:sz w:val="24"/>
          <w:szCs w:val="24"/>
        </w:rPr>
        <w:t xml:space="preserve">epresentation’ and ‘propaganda war’ between </w:t>
      </w:r>
      <w:r w:rsidR="00684F34">
        <w:rPr>
          <w:rFonts w:ascii="Arial" w:hAnsi="Arial" w:cs="Arial"/>
          <w:sz w:val="24"/>
          <w:szCs w:val="24"/>
        </w:rPr>
        <w:t xml:space="preserve">king </w:t>
      </w:r>
      <w:r w:rsidR="00BF13BC">
        <w:rPr>
          <w:rFonts w:ascii="Arial" w:hAnsi="Arial" w:cs="Arial"/>
          <w:sz w:val="24"/>
          <w:szCs w:val="24"/>
        </w:rPr>
        <w:t xml:space="preserve">and Parliament; a struggle that </w:t>
      </w:r>
      <w:r w:rsidR="00FD3988">
        <w:rPr>
          <w:rFonts w:ascii="Arial" w:hAnsi="Arial" w:cs="Arial"/>
          <w:sz w:val="24"/>
          <w:szCs w:val="24"/>
        </w:rPr>
        <w:t xml:space="preserve">would </w:t>
      </w:r>
      <w:r w:rsidR="00FD5B34">
        <w:rPr>
          <w:rFonts w:ascii="Arial" w:hAnsi="Arial" w:cs="Arial"/>
          <w:sz w:val="24"/>
          <w:szCs w:val="24"/>
        </w:rPr>
        <w:t>only beco</w:t>
      </w:r>
      <w:r w:rsidR="00BF13BC">
        <w:rPr>
          <w:rFonts w:ascii="Arial" w:hAnsi="Arial" w:cs="Arial"/>
          <w:sz w:val="24"/>
          <w:szCs w:val="24"/>
        </w:rPr>
        <w:t xml:space="preserve">me more intense in the aftermath of </w:t>
      </w:r>
      <w:r w:rsidR="00FD5B34">
        <w:rPr>
          <w:rFonts w:ascii="Arial" w:hAnsi="Arial" w:cs="Arial"/>
          <w:sz w:val="24"/>
          <w:szCs w:val="24"/>
        </w:rPr>
        <w:t>Charles’s</w:t>
      </w:r>
      <w:r w:rsidR="00BF13BC">
        <w:rPr>
          <w:rFonts w:ascii="Arial" w:hAnsi="Arial" w:cs="Arial"/>
          <w:sz w:val="24"/>
          <w:szCs w:val="24"/>
        </w:rPr>
        <w:t xml:space="preserve"> execution.</w:t>
      </w:r>
      <w:r w:rsidR="00684F34">
        <w:rPr>
          <w:rStyle w:val="FootnoteReference"/>
          <w:rFonts w:ascii="Arial" w:hAnsi="Arial" w:cs="Arial"/>
          <w:sz w:val="24"/>
          <w:szCs w:val="24"/>
        </w:rPr>
        <w:footnoteReference w:id="17"/>
      </w:r>
    </w:p>
    <w:p w:rsidR="00BF13BC" w:rsidRDefault="00BF13BC" w:rsidP="00907AC7">
      <w:pPr>
        <w:spacing w:line="480" w:lineRule="auto"/>
        <w:contextualSpacing/>
        <w:jc w:val="both"/>
        <w:rPr>
          <w:rFonts w:ascii="Arial" w:hAnsi="Arial" w:cs="Arial"/>
          <w:sz w:val="24"/>
          <w:szCs w:val="24"/>
        </w:rPr>
      </w:pPr>
    </w:p>
    <w:p w:rsidR="00104912" w:rsidRDefault="00AB3103" w:rsidP="00907AC7">
      <w:pPr>
        <w:spacing w:line="480" w:lineRule="auto"/>
        <w:contextualSpacing/>
        <w:jc w:val="both"/>
        <w:rPr>
          <w:rFonts w:ascii="Arial" w:hAnsi="Arial" w:cs="Arial"/>
          <w:i/>
          <w:sz w:val="24"/>
          <w:szCs w:val="24"/>
        </w:rPr>
      </w:pPr>
      <w:r>
        <w:rPr>
          <w:rFonts w:ascii="Arial" w:hAnsi="Arial" w:cs="Arial"/>
          <w:i/>
          <w:sz w:val="24"/>
          <w:szCs w:val="24"/>
        </w:rPr>
        <w:t>Rival Seals</w:t>
      </w:r>
      <w:r w:rsidR="00776021">
        <w:rPr>
          <w:rFonts w:ascii="Arial" w:hAnsi="Arial" w:cs="Arial"/>
          <w:i/>
          <w:sz w:val="24"/>
          <w:szCs w:val="24"/>
        </w:rPr>
        <w:t xml:space="preserve"> and Civil War</w:t>
      </w:r>
    </w:p>
    <w:p w:rsidR="001E5FFB" w:rsidRDefault="007B0CE2" w:rsidP="001203F7">
      <w:pPr>
        <w:spacing w:line="480" w:lineRule="auto"/>
        <w:contextualSpacing/>
        <w:jc w:val="both"/>
        <w:rPr>
          <w:rFonts w:ascii="Arial" w:hAnsi="Arial" w:cs="Arial"/>
          <w:sz w:val="24"/>
          <w:szCs w:val="24"/>
        </w:rPr>
      </w:pPr>
      <w:r>
        <w:rPr>
          <w:rFonts w:ascii="Arial" w:hAnsi="Arial" w:cs="Arial"/>
          <w:sz w:val="24"/>
          <w:szCs w:val="24"/>
        </w:rPr>
        <w:t xml:space="preserve">In January 1642 </w:t>
      </w:r>
      <w:r w:rsidR="007363BE">
        <w:rPr>
          <w:rFonts w:ascii="Arial" w:hAnsi="Arial" w:cs="Arial"/>
          <w:sz w:val="24"/>
          <w:szCs w:val="24"/>
        </w:rPr>
        <w:t xml:space="preserve">Charles I left </w:t>
      </w:r>
      <w:r w:rsidR="00287B7A">
        <w:rPr>
          <w:rFonts w:ascii="Arial" w:hAnsi="Arial" w:cs="Arial"/>
          <w:sz w:val="24"/>
          <w:szCs w:val="24"/>
        </w:rPr>
        <w:t>Windsor, bou</w:t>
      </w:r>
      <w:r w:rsidR="00632C28">
        <w:rPr>
          <w:rFonts w:ascii="Arial" w:hAnsi="Arial" w:cs="Arial"/>
          <w:sz w:val="24"/>
          <w:szCs w:val="24"/>
        </w:rPr>
        <w:t xml:space="preserve">nd initially for Dover and thence </w:t>
      </w:r>
      <w:r w:rsidR="00CC04B8">
        <w:rPr>
          <w:rFonts w:ascii="Arial" w:hAnsi="Arial" w:cs="Arial"/>
          <w:sz w:val="24"/>
          <w:szCs w:val="24"/>
        </w:rPr>
        <w:t>to</w:t>
      </w:r>
      <w:r w:rsidR="00D950BA">
        <w:rPr>
          <w:rFonts w:ascii="Arial" w:hAnsi="Arial" w:cs="Arial"/>
          <w:sz w:val="24"/>
          <w:szCs w:val="24"/>
        </w:rPr>
        <w:t xml:space="preserve"> </w:t>
      </w:r>
      <w:r w:rsidR="00287B7A">
        <w:rPr>
          <w:rFonts w:ascii="Arial" w:hAnsi="Arial" w:cs="Arial"/>
          <w:sz w:val="24"/>
          <w:szCs w:val="24"/>
        </w:rPr>
        <w:t>York</w:t>
      </w:r>
      <w:r w:rsidR="00632C28">
        <w:rPr>
          <w:rFonts w:ascii="Arial" w:hAnsi="Arial" w:cs="Arial"/>
          <w:sz w:val="24"/>
          <w:szCs w:val="24"/>
        </w:rPr>
        <w:t xml:space="preserve"> and Oxford</w:t>
      </w:r>
      <w:r w:rsidR="00CC04B8">
        <w:rPr>
          <w:rFonts w:ascii="Arial" w:hAnsi="Arial" w:cs="Arial"/>
          <w:sz w:val="24"/>
          <w:szCs w:val="24"/>
        </w:rPr>
        <w:t xml:space="preserve">.  </w:t>
      </w:r>
      <w:r>
        <w:rPr>
          <w:rFonts w:ascii="Arial" w:hAnsi="Arial" w:cs="Arial"/>
          <w:sz w:val="24"/>
          <w:szCs w:val="24"/>
        </w:rPr>
        <w:t xml:space="preserve">The ensuing </w:t>
      </w:r>
      <w:r w:rsidR="00B21310">
        <w:rPr>
          <w:rFonts w:ascii="Arial" w:hAnsi="Arial" w:cs="Arial"/>
          <w:sz w:val="24"/>
          <w:szCs w:val="24"/>
        </w:rPr>
        <w:t>stand-off</w:t>
      </w:r>
      <w:r>
        <w:rPr>
          <w:rFonts w:ascii="Arial" w:hAnsi="Arial" w:cs="Arial"/>
          <w:sz w:val="24"/>
          <w:szCs w:val="24"/>
        </w:rPr>
        <w:t xml:space="preserve"> between king and Parliament meant that the role of lord keeper of the Great Seal, occupied by Sir Edward Littleton</w:t>
      </w:r>
      <w:r w:rsidR="00C44E75">
        <w:rPr>
          <w:rFonts w:ascii="Arial" w:hAnsi="Arial" w:cs="Arial"/>
          <w:sz w:val="24"/>
          <w:szCs w:val="24"/>
        </w:rPr>
        <w:t>, became</w:t>
      </w:r>
      <w:r w:rsidR="0005752B">
        <w:rPr>
          <w:rFonts w:ascii="Arial" w:hAnsi="Arial" w:cs="Arial"/>
          <w:sz w:val="24"/>
          <w:szCs w:val="24"/>
        </w:rPr>
        <w:t xml:space="preserve"> politicised</w:t>
      </w:r>
      <w:r w:rsidR="00C44E75">
        <w:rPr>
          <w:rFonts w:ascii="Arial" w:hAnsi="Arial" w:cs="Arial"/>
          <w:sz w:val="24"/>
          <w:szCs w:val="24"/>
        </w:rPr>
        <w:t xml:space="preserve"> as never before</w:t>
      </w:r>
      <w:r w:rsidR="0005752B">
        <w:rPr>
          <w:rFonts w:ascii="Arial" w:hAnsi="Arial" w:cs="Arial"/>
          <w:sz w:val="24"/>
          <w:szCs w:val="24"/>
        </w:rPr>
        <w:t>.  Littleton had refuse</w:t>
      </w:r>
      <w:r w:rsidR="00C44E75">
        <w:rPr>
          <w:rFonts w:ascii="Arial" w:hAnsi="Arial" w:cs="Arial"/>
          <w:sz w:val="24"/>
          <w:szCs w:val="24"/>
        </w:rPr>
        <w:t>d to apply the Great Seal to</w:t>
      </w:r>
      <w:r w:rsidR="0005752B">
        <w:rPr>
          <w:rFonts w:ascii="Arial" w:hAnsi="Arial" w:cs="Arial"/>
          <w:sz w:val="24"/>
          <w:szCs w:val="24"/>
        </w:rPr>
        <w:t xml:space="preserve"> Charles’s proclamation for the arrest of the five members, but </w:t>
      </w:r>
      <w:r w:rsidR="00B21310">
        <w:rPr>
          <w:rFonts w:ascii="Arial" w:hAnsi="Arial" w:cs="Arial"/>
          <w:sz w:val="24"/>
          <w:szCs w:val="24"/>
        </w:rPr>
        <w:t>in</w:t>
      </w:r>
      <w:r w:rsidR="001E5FFB">
        <w:rPr>
          <w:rFonts w:ascii="Arial" w:hAnsi="Arial" w:cs="Arial"/>
          <w:sz w:val="24"/>
          <w:szCs w:val="24"/>
        </w:rPr>
        <w:t xml:space="preserve"> an apparent change of heart he</w:t>
      </w:r>
      <w:r w:rsidR="0005752B">
        <w:rPr>
          <w:rFonts w:ascii="Arial" w:hAnsi="Arial" w:cs="Arial"/>
          <w:sz w:val="24"/>
          <w:szCs w:val="24"/>
        </w:rPr>
        <w:t xml:space="preserve"> </w:t>
      </w:r>
      <w:r w:rsidR="001E5FFB">
        <w:rPr>
          <w:rFonts w:ascii="Arial" w:hAnsi="Arial" w:cs="Arial"/>
          <w:sz w:val="24"/>
          <w:szCs w:val="24"/>
        </w:rPr>
        <w:t xml:space="preserve">then </w:t>
      </w:r>
      <w:r w:rsidR="0005752B">
        <w:rPr>
          <w:rFonts w:ascii="Arial" w:hAnsi="Arial" w:cs="Arial"/>
          <w:sz w:val="24"/>
          <w:szCs w:val="24"/>
        </w:rPr>
        <w:t xml:space="preserve">released the seal to a messenger sent by the king and </w:t>
      </w:r>
      <w:r w:rsidR="001E5FFB">
        <w:rPr>
          <w:rFonts w:ascii="Arial" w:hAnsi="Arial" w:cs="Arial"/>
          <w:sz w:val="24"/>
          <w:szCs w:val="24"/>
        </w:rPr>
        <w:t xml:space="preserve">obeyed a summons to </w:t>
      </w:r>
      <w:r w:rsidR="00B21310">
        <w:rPr>
          <w:rFonts w:ascii="Arial" w:hAnsi="Arial" w:cs="Arial"/>
          <w:sz w:val="24"/>
          <w:szCs w:val="24"/>
        </w:rPr>
        <w:t>join</w:t>
      </w:r>
      <w:r w:rsidR="0005752B">
        <w:rPr>
          <w:rFonts w:ascii="Arial" w:hAnsi="Arial" w:cs="Arial"/>
          <w:sz w:val="24"/>
          <w:szCs w:val="24"/>
        </w:rPr>
        <w:t xml:space="preserve"> Charles in York.  </w:t>
      </w:r>
      <w:r w:rsidR="007363BE">
        <w:rPr>
          <w:rFonts w:ascii="Arial" w:hAnsi="Arial" w:cs="Arial"/>
          <w:sz w:val="24"/>
          <w:szCs w:val="24"/>
        </w:rPr>
        <w:t xml:space="preserve">The king’s </w:t>
      </w:r>
      <w:r w:rsidR="001E5FFB">
        <w:rPr>
          <w:rFonts w:ascii="Arial" w:hAnsi="Arial" w:cs="Arial"/>
          <w:sz w:val="24"/>
          <w:szCs w:val="24"/>
        </w:rPr>
        <w:t xml:space="preserve">successful </w:t>
      </w:r>
      <w:r w:rsidR="007363BE">
        <w:rPr>
          <w:rFonts w:ascii="Arial" w:hAnsi="Arial" w:cs="Arial"/>
          <w:sz w:val="24"/>
          <w:szCs w:val="24"/>
        </w:rPr>
        <w:t>re</w:t>
      </w:r>
      <w:r w:rsidR="0005752B">
        <w:rPr>
          <w:rFonts w:ascii="Arial" w:hAnsi="Arial" w:cs="Arial"/>
          <w:sz w:val="24"/>
          <w:szCs w:val="24"/>
        </w:rPr>
        <w:t>cla</w:t>
      </w:r>
      <w:r w:rsidR="00C44E75">
        <w:rPr>
          <w:rFonts w:ascii="Arial" w:hAnsi="Arial" w:cs="Arial"/>
          <w:sz w:val="24"/>
          <w:szCs w:val="24"/>
        </w:rPr>
        <w:t>mation</w:t>
      </w:r>
      <w:r w:rsidR="0005752B">
        <w:rPr>
          <w:rFonts w:ascii="Arial" w:hAnsi="Arial" w:cs="Arial"/>
          <w:sz w:val="24"/>
          <w:szCs w:val="24"/>
        </w:rPr>
        <w:t xml:space="preserve"> </w:t>
      </w:r>
      <w:r w:rsidR="007363BE">
        <w:rPr>
          <w:rFonts w:ascii="Arial" w:hAnsi="Arial" w:cs="Arial"/>
          <w:sz w:val="24"/>
          <w:szCs w:val="24"/>
        </w:rPr>
        <w:t xml:space="preserve">of </w:t>
      </w:r>
      <w:r w:rsidR="004C6AC1">
        <w:rPr>
          <w:rFonts w:ascii="Arial" w:hAnsi="Arial" w:cs="Arial"/>
          <w:sz w:val="24"/>
          <w:szCs w:val="24"/>
        </w:rPr>
        <w:t xml:space="preserve">both </w:t>
      </w:r>
      <w:r w:rsidR="007363BE">
        <w:rPr>
          <w:rFonts w:ascii="Arial" w:hAnsi="Arial" w:cs="Arial"/>
          <w:sz w:val="24"/>
          <w:szCs w:val="24"/>
        </w:rPr>
        <w:t xml:space="preserve">the Great Seal </w:t>
      </w:r>
      <w:r w:rsidR="004C6AC1">
        <w:rPr>
          <w:rFonts w:ascii="Arial" w:hAnsi="Arial" w:cs="Arial"/>
          <w:sz w:val="24"/>
          <w:szCs w:val="24"/>
        </w:rPr>
        <w:t xml:space="preserve">and its keeper </w:t>
      </w:r>
      <w:r w:rsidR="007363BE">
        <w:rPr>
          <w:rFonts w:ascii="Arial" w:hAnsi="Arial" w:cs="Arial"/>
          <w:sz w:val="24"/>
          <w:szCs w:val="24"/>
        </w:rPr>
        <w:t>threatened</w:t>
      </w:r>
      <w:r w:rsidR="001203F7">
        <w:rPr>
          <w:rFonts w:ascii="Arial" w:hAnsi="Arial" w:cs="Arial"/>
          <w:sz w:val="24"/>
          <w:szCs w:val="24"/>
        </w:rPr>
        <w:t xml:space="preserve"> the p</w:t>
      </w:r>
      <w:r w:rsidR="00C44E75">
        <w:rPr>
          <w:rFonts w:ascii="Arial" w:hAnsi="Arial" w:cs="Arial"/>
          <w:sz w:val="24"/>
          <w:szCs w:val="24"/>
        </w:rPr>
        <w:t>arliamentary administration</w:t>
      </w:r>
      <w:r w:rsidR="001203F7">
        <w:rPr>
          <w:rFonts w:ascii="Arial" w:hAnsi="Arial" w:cs="Arial"/>
          <w:sz w:val="24"/>
          <w:szCs w:val="24"/>
        </w:rPr>
        <w:t xml:space="preserve"> </w:t>
      </w:r>
      <w:r w:rsidR="001203F7" w:rsidRPr="00AF7977">
        <w:rPr>
          <w:rFonts w:ascii="Arial" w:hAnsi="Arial" w:cs="Arial"/>
          <w:sz w:val="24"/>
          <w:szCs w:val="24"/>
        </w:rPr>
        <w:t xml:space="preserve">with petrifying inertia.  </w:t>
      </w:r>
      <w:r w:rsidR="0005752B">
        <w:rPr>
          <w:rFonts w:ascii="Arial" w:hAnsi="Arial" w:cs="Arial"/>
          <w:sz w:val="24"/>
          <w:szCs w:val="24"/>
        </w:rPr>
        <w:t>Efforts to pressure Littleton in</w:t>
      </w:r>
      <w:r w:rsidR="00C44E75">
        <w:rPr>
          <w:rFonts w:ascii="Arial" w:hAnsi="Arial" w:cs="Arial"/>
          <w:sz w:val="24"/>
          <w:szCs w:val="24"/>
        </w:rPr>
        <w:t>to returning</w:t>
      </w:r>
      <w:r w:rsidR="0005752B">
        <w:rPr>
          <w:rFonts w:ascii="Arial" w:hAnsi="Arial" w:cs="Arial"/>
          <w:sz w:val="24"/>
          <w:szCs w:val="24"/>
        </w:rPr>
        <w:t xml:space="preserve"> </w:t>
      </w:r>
      <w:r w:rsidR="004C6AC1">
        <w:rPr>
          <w:rFonts w:ascii="Arial" w:hAnsi="Arial" w:cs="Arial"/>
          <w:sz w:val="24"/>
          <w:szCs w:val="24"/>
        </w:rPr>
        <w:t xml:space="preserve">the Great </w:t>
      </w:r>
      <w:r w:rsidR="004C6AC1">
        <w:rPr>
          <w:rFonts w:ascii="Arial" w:hAnsi="Arial" w:cs="Arial"/>
          <w:sz w:val="24"/>
          <w:szCs w:val="24"/>
        </w:rPr>
        <w:lastRenderedPageBreak/>
        <w:t xml:space="preserve">Seal </w:t>
      </w:r>
      <w:r w:rsidR="00C44E75">
        <w:rPr>
          <w:rFonts w:ascii="Arial" w:hAnsi="Arial" w:cs="Arial"/>
          <w:sz w:val="24"/>
          <w:szCs w:val="24"/>
        </w:rPr>
        <w:t xml:space="preserve">to London were thwarted by Charles himself, who kept </w:t>
      </w:r>
      <w:r w:rsidR="004C6AC1">
        <w:rPr>
          <w:rFonts w:ascii="Arial" w:hAnsi="Arial" w:cs="Arial"/>
          <w:sz w:val="24"/>
          <w:szCs w:val="24"/>
        </w:rPr>
        <w:t>it</w:t>
      </w:r>
      <w:r w:rsidR="00C44E75">
        <w:rPr>
          <w:rFonts w:ascii="Arial" w:hAnsi="Arial" w:cs="Arial"/>
          <w:sz w:val="24"/>
          <w:szCs w:val="24"/>
        </w:rPr>
        <w:t xml:space="preserve"> safe in his bedchamber.</w:t>
      </w:r>
      <w:r w:rsidR="00C44E75">
        <w:rPr>
          <w:rStyle w:val="FootnoteReference"/>
          <w:rFonts w:ascii="Arial" w:hAnsi="Arial" w:cs="Arial"/>
          <w:sz w:val="24"/>
          <w:szCs w:val="24"/>
        </w:rPr>
        <w:footnoteReference w:id="18"/>
      </w:r>
      <w:r w:rsidR="00C44E75">
        <w:rPr>
          <w:rFonts w:ascii="Arial" w:hAnsi="Arial" w:cs="Arial"/>
          <w:sz w:val="24"/>
          <w:szCs w:val="24"/>
        </w:rPr>
        <w:t xml:space="preserve">  </w:t>
      </w:r>
      <w:r w:rsidR="001203F7" w:rsidRPr="00AF7977">
        <w:rPr>
          <w:rFonts w:ascii="Arial" w:hAnsi="Arial" w:cs="Arial"/>
          <w:sz w:val="24"/>
          <w:szCs w:val="24"/>
        </w:rPr>
        <w:t>On 11</w:t>
      </w:r>
      <w:r w:rsidR="001203F7">
        <w:rPr>
          <w:rFonts w:ascii="Arial" w:hAnsi="Arial" w:cs="Arial"/>
          <w:sz w:val="24"/>
          <w:szCs w:val="24"/>
        </w:rPr>
        <w:t xml:space="preserve"> May</w:t>
      </w:r>
      <w:r w:rsidR="001203F7" w:rsidRPr="00AF7977">
        <w:rPr>
          <w:rFonts w:ascii="Arial" w:hAnsi="Arial" w:cs="Arial"/>
          <w:sz w:val="24"/>
          <w:szCs w:val="24"/>
        </w:rPr>
        <w:t xml:space="preserve"> </w:t>
      </w:r>
      <w:r w:rsidR="0058055C">
        <w:rPr>
          <w:rFonts w:ascii="Arial" w:hAnsi="Arial" w:cs="Arial"/>
          <w:sz w:val="24"/>
          <w:szCs w:val="24"/>
        </w:rPr>
        <w:t xml:space="preserve">1643 </w:t>
      </w:r>
      <w:r w:rsidR="001203F7" w:rsidRPr="00AF7977">
        <w:rPr>
          <w:rFonts w:ascii="Arial" w:hAnsi="Arial" w:cs="Arial"/>
          <w:sz w:val="24"/>
          <w:szCs w:val="24"/>
        </w:rPr>
        <w:t xml:space="preserve">the Commons </w:t>
      </w:r>
      <w:r w:rsidR="001203F7">
        <w:rPr>
          <w:rFonts w:ascii="Arial" w:hAnsi="Arial" w:cs="Arial"/>
          <w:sz w:val="24"/>
          <w:szCs w:val="24"/>
        </w:rPr>
        <w:t>resolved that ‘</w:t>
      </w:r>
      <w:r w:rsidR="001203F7" w:rsidRPr="00AF7977">
        <w:rPr>
          <w:rFonts w:ascii="Arial" w:hAnsi="Arial" w:cs="Arial"/>
          <w:sz w:val="24"/>
          <w:szCs w:val="24"/>
        </w:rPr>
        <w:t>by reason of the Great Seal of England hath not attended th</w:t>
      </w:r>
      <w:r w:rsidR="00756CD9">
        <w:rPr>
          <w:rFonts w:ascii="Arial" w:hAnsi="Arial" w:cs="Arial"/>
          <w:sz w:val="24"/>
          <w:szCs w:val="24"/>
        </w:rPr>
        <w:t>e Parliament, according to the l</w:t>
      </w:r>
      <w:r w:rsidR="001203F7" w:rsidRPr="00AF7977">
        <w:rPr>
          <w:rFonts w:ascii="Arial" w:hAnsi="Arial" w:cs="Arial"/>
          <w:sz w:val="24"/>
          <w:szCs w:val="24"/>
        </w:rPr>
        <w:t>aws, the Commonweal</w:t>
      </w:r>
      <w:r w:rsidR="00756CD9">
        <w:rPr>
          <w:rFonts w:ascii="Arial" w:hAnsi="Arial" w:cs="Arial"/>
          <w:sz w:val="24"/>
          <w:szCs w:val="24"/>
        </w:rPr>
        <w:t>th hath suffered many grievous mischiefs, tending to the destruction of the k</w:t>
      </w:r>
      <w:r w:rsidR="001203F7" w:rsidRPr="00AF7977">
        <w:rPr>
          <w:rFonts w:ascii="Arial" w:hAnsi="Arial" w:cs="Arial"/>
          <w:sz w:val="24"/>
          <w:szCs w:val="24"/>
        </w:rPr>
        <w:t>ing, Par</w:t>
      </w:r>
      <w:r w:rsidR="00756CD9">
        <w:rPr>
          <w:rFonts w:ascii="Arial" w:hAnsi="Arial" w:cs="Arial"/>
          <w:sz w:val="24"/>
          <w:szCs w:val="24"/>
        </w:rPr>
        <w:t>liament, and ki</w:t>
      </w:r>
      <w:r w:rsidR="001203F7">
        <w:rPr>
          <w:rFonts w:ascii="Arial" w:hAnsi="Arial" w:cs="Arial"/>
          <w:sz w:val="24"/>
          <w:szCs w:val="24"/>
        </w:rPr>
        <w:t>ngdom’</w:t>
      </w:r>
      <w:r w:rsidR="00C44E75">
        <w:rPr>
          <w:rFonts w:ascii="Arial" w:hAnsi="Arial" w:cs="Arial"/>
          <w:sz w:val="24"/>
          <w:szCs w:val="24"/>
        </w:rPr>
        <w:t xml:space="preserve">; </w:t>
      </w:r>
      <w:r w:rsidR="00CC04B8">
        <w:rPr>
          <w:rFonts w:ascii="Arial" w:hAnsi="Arial" w:cs="Arial"/>
          <w:sz w:val="24"/>
          <w:szCs w:val="24"/>
        </w:rPr>
        <w:t xml:space="preserve">a replacement </w:t>
      </w:r>
      <w:r w:rsidR="001E5FFB">
        <w:rPr>
          <w:rFonts w:ascii="Arial" w:hAnsi="Arial" w:cs="Arial"/>
          <w:sz w:val="24"/>
          <w:szCs w:val="24"/>
        </w:rPr>
        <w:t xml:space="preserve">seal </w:t>
      </w:r>
      <w:r w:rsidR="00CC04B8">
        <w:rPr>
          <w:rFonts w:ascii="Arial" w:hAnsi="Arial" w:cs="Arial"/>
          <w:sz w:val="24"/>
          <w:szCs w:val="24"/>
        </w:rPr>
        <w:t xml:space="preserve">was </w:t>
      </w:r>
      <w:r w:rsidR="001E5FFB">
        <w:rPr>
          <w:rFonts w:ascii="Arial" w:hAnsi="Arial" w:cs="Arial"/>
          <w:sz w:val="24"/>
          <w:szCs w:val="24"/>
        </w:rPr>
        <w:t xml:space="preserve">therefore </w:t>
      </w:r>
      <w:r w:rsidR="00CC04B8">
        <w:rPr>
          <w:rFonts w:ascii="Arial" w:hAnsi="Arial" w:cs="Arial"/>
          <w:sz w:val="24"/>
          <w:szCs w:val="24"/>
        </w:rPr>
        <w:t>both just and necessary</w:t>
      </w:r>
      <w:r w:rsidR="001203F7" w:rsidRPr="00AF7977">
        <w:rPr>
          <w:rFonts w:ascii="Arial" w:hAnsi="Arial" w:cs="Arial"/>
          <w:sz w:val="24"/>
          <w:szCs w:val="24"/>
        </w:rPr>
        <w:t>.</w:t>
      </w:r>
      <w:r w:rsidR="001203F7" w:rsidRPr="00AF7977">
        <w:rPr>
          <w:rStyle w:val="FootnoteReference"/>
          <w:rFonts w:ascii="Arial" w:hAnsi="Arial" w:cs="Arial"/>
          <w:sz w:val="24"/>
          <w:szCs w:val="24"/>
        </w:rPr>
        <w:footnoteReference w:id="19"/>
      </w:r>
      <w:r w:rsidR="001203F7" w:rsidRPr="00AF7977">
        <w:rPr>
          <w:rFonts w:ascii="Arial" w:hAnsi="Arial" w:cs="Arial"/>
          <w:sz w:val="24"/>
          <w:szCs w:val="24"/>
        </w:rPr>
        <w:t xml:space="preserve">  </w:t>
      </w:r>
      <w:r w:rsidR="0058055C">
        <w:rPr>
          <w:rFonts w:ascii="Arial" w:hAnsi="Arial" w:cs="Arial"/>
          <w:sz w:val="24"/>
          <w:szCs w:val="24"/>
        </w:rPr>
        <w:t>The</w:t>
      </w:r>
      <w:r w:rsidR="00CC04B8">
        <w:rPr>
          <w:rFonts w:ascii="Arial" w:hAnsi="Arial" w:cs="Arial"/>
          <w:sz w:val="24"/>
          <w:szCs w:val="24"/>
        </w:rPr>
        <w:t xml:space="preserve"> </w:t>
      </w:r>
      <w:r w:rsidR="005235C1">
        <w:rPr>
          <w:rFonts w:ascii="Arial" w:hAnsi="Arial" w:cs="Arial"/>
          <w:sz w:val="24"/>
          <w:szCs w:val="24"/>
        </w:rPr>
        <w:t xml:space="preserve">deployment </w:t>
      </w:r>
      <w:r w:rsidR="005D252A">
        <w:rPr>
          <w:rFonts w:ascii="Arial" w:hAnsi="Arial" w:cs="Arial"/>
          <w:sz w:val="24"/>
          <w:szCs w:val="24"/>
        </w:rPr>
        <w:t xml:space="preserve">of a traditional </w:t>
      </w:r>
      <w:r w:rsidR="0058055C">
        <w:rPr>
          <w:rFonts w:ascii="Arial" w:hAnsi="Arial" w:cs="Arial"/>
          <w:sz w:val="24"/>
          <w:szCs w:val="24"/>
        </w:rPr>
        <w:t xml:space="preserve">language </w:t>
      </w:r>
      <w:r w:rsidR="005D252A">
        <w:rPr>
          <w:rFonts w:ascii="Arial" w:hAnsi="Arial" w:cs="Arial"/>
          <w:sz w:val="24"/>
          <w:szCs w:val="24"/>
        </w:rPr>
        <w:t>of commonw</w:t>
      </w:r>
      <w:r w:rsidR="00897F5D">
        <w:rPr>
          <w:rFonts w:ascii="Arial" w:hAnsi="Arial" w:cs="Arial"/>
          <w:sz w:val="24"/>
          <w:szCs w:val="24"/>
        </w:rPr>
        <w:t xml:space="preserve">ealth and monarchy in peril </w:t>
      </w:r>
      <w:r w:rsidR="0058055C">
        <w:rPr>
          <w:rFonts w:ascii="Arial" w:hAnsi="Arial" w:cs="Arial"/>
          <w:sz w:val="24"/>
          <w:szCs w:val="24"/>
        </w:rPr>
        <w:t>is revealing</w:t>
      </w:r>
      <w:r w:rsidR="005D252A">
        <w:rPr>
          <w:rFonts w:ascii="Arial" w:hAnsi="Arial" w:cs="Arial"/>
          <w:sz w:val="24"/>
          <w:szCs w:val="24"/>
        </w:rPr>
        <w:t xml:space="preserve">, another </w:t>
      </w:r>
      <w:r w:rsidR="00FD3988">
        <w:rPr>
          <w:rFonts w:ascii="Arial" w:hAnsi="Arial" w:cs="Arial"/>
          <w:sz w:val="24"/>
          <w:szCs w:val="24"/>
        </w:rPr>
        <w:t>example</w:t>
      </w:r>
      <w:r w:rsidR="005D252A">
        <w:rPr>
          <w:rFonts w:ascii="Arial" w:hAnsi="Arial" w:cs="Arial"/>
          <w:sz w:val="24"/>
          <w:szCs w:val="24"/>
        </w:rPr>
        <w:t xml:space="preserve"> of the legal fiction by which Parliament (</w:t>
      </w:r>
      <w:r w:rsidR="00936937">
        <w:rPr>
          <w:rFonts w:ascii="Arial" w:hAnsi="Arial" w:cs="Arial"/>
          <w:sz w:val="24"/>
          <w:szCs w:val="24"/>
        </w:rPr>
        <w:t xml:space="preserve">assuming </w:t>
      </w:r>
      <w:r w:rsidR="00897F5D">
        <w:rPr>
          <w:rFonts w:ascii="Arial" w:hAnsi="Arial" w:cs="Arial"/>
          <w:sz w:val="24"/>
          <w:szCs w:val="24"/>
        </w:rPr>
        <w:t xml:space="preserve">the </w:t>
      </w:r>
      <w:r w:rsidR="00936937">
        <w:rPr>
          <w:rFonts w:ascii="Arial" w:hAnsi="Arial" w:cs="Arial"/>
          <w:sz w:val="24"/>
          <w:szCs w:val="24"/>
        </w:rPr>
        <w:t>authority</w:t>
      </w:r>
      <w:r w:rsidR="00897F5D">
        <w:rPr>
          <w:rFonts w:ascii="Arial" w:hAnsi="Arial" w:cs="Arial"/>
          <w:sz w:val="24"/>
          <w:szCs w:val="24"/>
        </w:rPr>
        <w:t xml:space="preserve"> of </w:t>
      </w:r>
      <w:r w:rsidR="005D252A">
        <w:rPr>
          <w:rFonts w:ascii="Arial" w:hAnsi="Arial" w:cs="Arial"/>
          <w:sz w:val="24"/>
          <w:szCs w:val="24"/>
        </w:rPr>
        <w:t xml:space="preserve">the </w:t>
      </w:r>
      <w:r w:rsidR="00897F5D">
        <w:rPr>
          <w:rFonts w:ascii="Arial" w:hAnsi="Arial" w:cs="Arial"/>
          <w:sz w:val="24"/>
          <w:szCs w:val="24"/>
        </w:rPr>
        <w:t>crown</w:t>
      </w:r>
      <w:r w:rsidR="00FD3988">
        <w:rPr>
          <w:rFonts w:ascii="Arial" w:hAnsi="Arial" w:cs="Arial"/>
          <w:sz w:val="24"/>
          <w:szCs w:val="24"/>
        </w:rPr>
        <w:t>, or body politic</w:t>
      </w:r>
      <w:r w:rsidR="005D252A">
        <w:rPr>
          <w:rFonts w:ascii="Arial" w:hAnsi="Arial" w:cs="Arial"/>
          <w:sz w:val="24"/>
          <w:szCs w:val="24"/>
        </w:rPr>
        <w:t>)</w:t>
      </w:r>
      <w:r w:rsidR="00897F5D">
        <w:rPr>
          <w:rFonts w:ascii="Arial" w:hAnsi="Arial" w:cs="Arial"/>
          <w:sz w:val="24"/>
          <w:szCs w:val="24"/>
        </w:rPr>
        <w:t xml:space="preserve"> was able to levy arms against the body natural of the king.  </w:t>
      </w:r>
    </w:p>
    <w:p w:rsidR="00ED119C" w:rsidRDefault="00936937" w:rsidP="001203F7">
      <w:pPr>
        <w:spacing w:line="480" w:lineRule="auto"/>
        <w:contextualSpacing/>
        <w:jc w:val="both"/>
        <w:rPr>
          <w:rFonts w:ascii="Arial" w:hAnsi="Arial" w:cs="Arial"/>
          <w:sz w:val="24"/>
          <w:szCs w:val="24"/>
        </w:rPr>
      </w:pPr>
      <w:r>
        <w:rPr>
          <w:rFonts w:ascii="Arial" w:hAnsi="Arial" w:cs="Arial"/>
          <w:sz w:val="24"/>
          <w:szCs w:val="24"/>
        </w:rPr>
        <w:t>A</w:t>
      </w:r>
      <w:r w:rsidR="00D950BA">
        <w:rPr>
          <w:rFonts w:ascii="Arial" w:hAnsi="Arial" w:cs="Arial"/>
          <w:sz w:val="24"/>
          <w:szCs w:val="24"/>
        </w:rPr>
        <w:t>t this stage</w:t>
      </w:r>
      <w:r w:rsidR="0058055C">
        <w:rPr>
          <w:rFonts w:ascii="Arial" w:hAnsi="Arial" w:cs="Arial"/>
          <w:sz w:val="24"/>
          <w:szCs w:val="24"/>
        </w:rPr>
        <w:t xml:space="preserve">, </w:t>
      </w:r>
      <w:r>
        <w:rPr>
          <w:rFonts w:ascii="Arial" w:hAnsi="Arial" w:cs="Arial"/>
          <w:sz w:val="24"/>
          <w:szCs w:val="24"/>
        </w:rPr>
        <w:t>the con</w:t>
      </w:r>
      <w:r w:rsidR="00CC04B8">
        <w:rPr>
          <w:rFonts w:ascii="Arial" w:hAnsi="Arial" w:cs="Arial"/>
          <w:sz w:val="24"/>
          <w:szCs w:val="24"/>
        </w:rPr>
        <w:t>troversy surrounding</w:t>
      </w:r>
      <w:r>
        <w:rPr>
          <w:rFonts w:ascii="Arial" w:hAnsi="Arial" w:cs="Arial"/>
          <w:sz w:val="24"/>
          <w:szCs w:val="24"/>
        </w:rPr>
        <w:t xml:space="preserve"> the Great Seal </w:t>
      </w:r>
      <w:r w:rsidR="0058055C">
        <w:rPr>
          <w:rFonts w:ascii="Arial" w:hAnsi="Arial" w:cs="Arial"/>
          <w:sz w:val="24"/>
          <w:szCs w:val="24"/>
        </w:rPr>
        <w:t xml:space="preserve">was a struggle for </w:t>
      </w:r>
      <w:r w:rsidR="0022469F">
        <w:rPr>
          <w:rFonts w:ascii="Arial" w:hAnsi="Arial" w:cs="Arial"/>
          <w:sz w:val="24"/>
          <w:szCs w:val="24"/>
        </w:rPr>
        <w:t>control</w:t>
      </w:r>
      <w:r w:rsidR="00CC04B8">
        <w:rPr>
          <w:rFonts w:ascii="Arial" w:hAnsi="Arial" w:cs="Arial"/>
          <w:sz w:val="24"/>
          <w:szCs w:val="24"/>
        </w:rPr>
        <w:t xml:space="preserve"> over</w:t>
      </w:r>
      <w:r w:rsidR="0058055C">
        <w:rPr>
          <w:rFonts w:ascii="Arial" w:hAnsi="Arial" w:cs="Arial"/>
          <w:sz w:val="24"/>
          <w:szCs w:val="24"/>
        </w:rPr>
        <w:t xml:space="preserve"> the </w:t>
      </w:r>
      <w:r>
        <w:rPr>
          <w:rFonts w:ascii="Arial" w:hAnsi="Arial" w:cs="Arial"/>
          <w:sz w:val="24"/>
          <w:szCs w:val="24"/>
        </w:rPr>
        <w:t xml:space="preserve">royal </w:t>
      </w:r>
      <w:r w:rsidR="0058055C">
        <w:rPr>
          <w:rFonts w:ascii="Arial" w:hAnsi="Arial" w:cs="Arial"/>
          <w:sz w:val="24"/>
          <w:szCs w:val="24"/>
        </w:rPr>
        <w:t>image rather than an attempt to efface it.  For MPs</w:t>
      </w:r>
      <w:r w:rsidR="00503858">
        <w:rPr>
          <w:rFonts w:ascii="Arial" w:hAnsi="Arial" w:cs="Arial"/>
          <w:sz w:val="24"/>
          <w:szCs w:val="24"/>
        </w:rPr>
        <w:t xml:space="preserve"> raised to revere </w:t>
      </w:r>
      <w:r w:rsidR="00D950BA">
        <w:rPr>
          <w:rFonts w:ascii="Arial" w:hAnsi="Arial" w:cs="Arial"/>
          <w:sz w:val="24"/>
          <w:szCs w:val="24"/>
        </w:rPr>
        <w:t>the rule of monarchs</w:t>
      </w:r>
      <w:r w:rsidR="007B29AE">
        <w:rPr>
          <w:rFonts w:ascii="Arial" w:hAnsi="Arial" w:cs="Arial"/>
          <w:sz w:val="24"/>
          <w:szCs w:val="24"/>
        </w:rPr>
        <w:t xml:space="preserve"> and common law</w:t>
      </w:r>
      <w:r w:rsidR="0058055C">
        <w:rPr>
          <w:rFonts w:ascii="Arial" w:hAnsi="Arial" w:cs="Arial"/>
          <w:sz w:val="24"/>
          <w:szCs w:val="24"/>
        </w:rPr>
        <w:t xml:space="preserve"> based on precedent</w:t>
      </w:r>
      <w:r w:rsidR="007B29AE">
        <w:rPr>
          <w:rFonts w:ascii="Arial" w:hAnsi="Arial" w:cs="Arial"/>
          <w:sz w:val="24"/>
          <w:szCs w:val="24"/>
        </w:rPr>
        <w:t xml:space="preserve">, </w:t>
      </w:r>
      <w:r w:rsidR="0022469F">
        <w:rPr>
          <w:rFonts w:ascii="Arial" w:hAnsi="Arial" w:cs="Arial"/>
          <w:sz w:val="24"/>
          <w:szCs w:val="24"/>
        </w:rPr>
        <w:t>agreeing</w:t>
      </w:r>
      <w:r w:rsidR="005D252A">
        <w:rPr>
          <w:rFonts w:ascii="Arial" w:hAnsi="Arial" w:cs="Arial"/>
          <w:sz w:val="24"/>
          <w:szCs w:val="24"/>
        </w:rPr>
        <w:t xml:space="preserve"> </w:t>
      </w:r>
      <w:r w:rsidR="008C639E">
        <w:rPr>
          <w:rFonts w:ascii="Arial" w:hAnsi="Arial" w:cs="Arial"/>
          <w:sz w:val="24"/>
          <w:szCs w:val="24"/>
        </w:rPr>
        <w:t xml:space="preserve">a </w:t>
      </w:r>
      <w:r w:rsidR="005D252A">
        <w:rPr>
          <w:rFonts w:ascii="Arial" w:hAnsi="Arial" w:cs="Arial"/>
          <w:sz w:val="24"/>
          <w:szCs w:val="24"/>
        </w:rPr>
        <w:t xml:space="preserve">new design for the </w:t>
      </w:r>
      <w:r w:rsidR="000A0601">
        <w:rPr>
          <w:rFonts w:ascii="Arial" w:hAnsi="Arial" w:cs="Arial"/>
          <w:sz w:val="24"/>
          <w:szCs w:val="24"/>
        </w:rPr>
        <w:t>s</w:t>
      </w:r>
      <w:r w:rsidR="0058055C">
        <w:rPr>
          <w:rFonts w:ascii="Arial" w:hAnsi="Arial" w:cs="Arial"/>
          <w:sz w:val="24"/>
          <w:szCs w:val="24"/>
        </w:rPr>
        <w:t xml:space="preserve">eal </w:t>
      </w:r>
      <w:r w:rsidR="008C639E">
        <w:rPr>
          <w:rFonts w:ascii="Arial" w:hAnsi="Arial" w:cs="Arial"/>
          <w:sz w:val="24"/>
          <w:szCs w:val="24"/>
        </w:rPr>
        <w:t>w</w:t>
      </w:r>
      <w:r w:rsidR="005235C1">
        <w:rPr>
          <w:rFonts w:ascii="Arial" w:hAnsi="Arial" w:cs="Arial"/>
          <w:sz w:val="24"/>
          <w:szCs w:val="24"/>
        </w:rPr>
        <w:t>as</w:t>
      </w:r>
      <w:r w:rsidR="005D252A">
        <w:rPr>
          <w:rFonts w:ascii="Arial" w:hAnsi="Arial" w:cs="Arial"/>
          <w:sz w:val="24"/>
          <w:szCs w:val="24"/>
        </w:rPr>
        <w:t xml:space="preserve"> </w:t>
      </w:r>
      <w:r w:rsidR="0022469F">
        <w:rPr>
          <w:rFonts w:ascii="Arial" w:hAnsi="Arial" w:cs="Arial"/>
          <w:sz w:val="24"/>
          <w:szCs w:val="24"/>
        </w:rPr>
        <w:t>tantamount</w:t>
      </w:r>
      <w:r w:rsidR="005D252A">
        <w:rPr>
          <w:rFonts w:ascii="Arial" w:hAnsi="Arial" w:cs="Arial"/>
          <w:sz w:val="24"/>
          <w:szCs w:val="24"/>
        </w:rPr>
        <w:t xml:space="preserve"> to </w:t>
      </w:r>
      <w:r w:rsidR="008C639E">
        <w:rPr>
          <w:rFonts w:ascii="Arial" w:hAnsi="Arial" w:cs="Arial"/>
          <w:sz w:val="24"/>
          <w:szCs w:val="24"/>
        </w:rPr>
        <w:t xml:space="preserve">imagining the king’s death: the ancient definition of treason.  </w:t>
      </w:r>
      <w:r w:rsidR="005D252A">
        <w:rPr>
          <w:rFonts w:ascii="Arial" w:hAnsi="Arial" w:cs="Arial"/>
          <w:sz w:val="24"/>
          <w:szCs w:val="24"/>
        </w:rPr>
        <w:t xml:space="preserve">Even </w:t>
      </w:r>
      <w:r>
        <w:rPr>
          <w:rFonts w:ascii="Arial" w:hAnsi="Arial" w:cs="Arial"/>
          <w:sz w:val="24"/>
          <w:szCs w:val="24"/>
        </w:rPr>
        <w:t xml:space="preserve">authorising a duplicate Great Seal </w:t>
      </w:r>
      <w:r w:rsidR="005D252A">
        <w:rPr>
          <w:rFonts w:ascii="Arial" w:hAnsi="Arial" w:cs="Arial"/>
          <w:sz w:val="24"/>
          <w:szCs w:val="24"/>
        </w:rPr>
        <w:t xml:space="preserve">was a step too far </w:t>
      </w:r>
      <w:r>
        <w:rPr>
          <w:rFonts w:ascii="Arial" w:hAnsi="Arial" w:cs="Arial"/>
          <w:sz w:val="24"/>
          <w:szCs w:val="24"/>
        </w:rPr>
        <w:t xml:space="preserve">for some, </w:t>
      </w:r>
      <w:r w:rsidR="00FD3988">
        <w:rPr>
          <w:rFonts w:ascii="Arial" w:hAnsi="Arial" w:cs="Arial"/>
          <w:sz w:val="24"/>
          <w:szCs w:val="24"/>
        </w:rPr>
        <w:t xml:space="preserve">potentially </w:t>
      </w:r>
      <w:r w:rsidR="005D252A" w:rsidRPr="00AF7977">
        <w:rPr>
          <w:rFonts w:ascii="Arial" w:hAnsi="Arial" w:cs="Arial"/>
          <w:sz w:val="24"/>
          <w:szCs w:val="24"/>
        </w:rPr>
        <w:t>i</w:t>
      </w:r>
      <w:r>
        <w:rPr>
          <w:rFonts w:ascii="Arial" w:hAnsi="Arial" w:cs="Arial"/>
          <w:sz w:val="24"/>
          <w:szCs w:val="24"/>
        </w:rPr>
        <w:t xml:space="preserve">mplicating the Commons in </w:t>
      </w:r>
      <w:r w:rsidR="00503858">
        <w:rPr>
          <w:rFonts w:ascii="Arial" w:hAnsi="Arial" w:cs="Arial"/>
          <w:sz w:val="24"/>
          <w:szCs w:val="24"/>
        </w:rPr>
        <w:t xml:space="preserve">a different definition of </w:t>
      </w:r>
      <w:r w:rsidR="005D252A" w:rsidRPr="00AF7977">
        <w:rPr>
          <w:rFonts w:ascii="Arial" w:hAnsi="Arial" w:cs="Arial"/>
          <w:sz w:val="24"/>
          <w:szCs w:val="24"/>
        </w:rPr>
        <w:t>high treason by forgery</w:t>
      </w:r>
      <w:r>
        <w:rPr>
          <w:rFonts w:ascii="Arial" w:hAnsi="Arial" w:cs="Arial"/>
          <w:sz w:val="24"/>
          <w:szCs w:val="24"/>
        </w:rPr>
        <w:t xml:space="preserve">.  </w:t>
      </w:r>
      <w:r w:rsidR="0058055C">
        <w:rPr>
          <w:rFonts w:ascii="Arial" w:hAnsi="Arial" w:cs="Arial"/>
          <w:sz w:val="24"/>
          <w:szCs w:val="24"/>
        </w:rPr>
        <w:t>A</w:t>
      </w:r>
      <w:r w:rsidR="001203F7" w:rsidRPr="00AF7977">
        <w:rPr>
          <w:rFonts w:ascii="Arial" w:hAnsi="Arial" w:cs="Arial"/>
          <w:sz w:val="24"/>
          <w:szCs w:val="24"/>
        </w:rPr>
        <w:t xml:space="preserve">s recounted by Sean Kelsey, the success of those MPs who </w:t>
      </w:r>
      <w:r w:rsidR="007B29AE">
        <w:rPr>
          <w:rFonts w:ascii="Arial" w:hAnsi="Arial" w:cs="Arial"/>
          <w:sz w:val="24"/>
          <w:szCs w:val="24"/>
        </w:rPr>
        <w:t xml:space="preserve">argued that </w:t>
      </w:r>
      <w:r w:rsidR="001203F7" w:rsidRPr="00AF7977">
        <w:rPr>
          <w:rFonts w:ascii="Arial" w:hAnsi="Arial" w:cs="Arial"/>
          <w:sz w:val="24"/>
          <w:szCs w:val="24"/>
        </w:rPr>
        <w:t>Parliament</w:t>
      </w:r>
      <w:r w:rsidR="007B29AE">
        <w:rPr>
          <w:rFonts w:ascii="Arial" w:hAnsi="Arial" w:cs="Arial"/>
          <w:sz w:val="24"/>
          <w:szCs w:val="24"/>
        </w:rPr>
        <w:t xml:space="preserve"> should acquire </w:t>
      </w:r>
      <w:r w:rsidR="001203F7" w:rsidRPr="00AF7977">
        <w:rPr>
          <w:rFonts w:ascii="Arial" w:hAnsi="Arial" w:cs="Arial"/>
          <w:sz w:val="24"/>
          <w:szCs w:val="24"/>
        </w:rPr>
        <w:t xml:space="preserve">its own Great Seal further entrenched the factional divisions </w:t>
      </w:r>
      <w:r w:rsidR="00FE73D3">
        <w:rPr>
          <w:rFonts w:ascii="Arial" w:hAnsi="Arial" w:cs="Arial"/>
          <w:sz w:val="24"/>
          <w:szCs w:val="24"/>
        </w:rPr>
        <w:t>that were becoming</w:t>
      </w:r>
      <w:r w:rsidR="00FD3988">
        <w:rPr>
          <w:rFonts w:ascii="Arial" w:hAnsi="Arial" w:cs="Arial"/>
          <w:sz w:val="24"/>
          <w:szCs w:val="24"/>
        </w:rPr>
        <w:t xml:space="preserve"> apparent </w:t>
      </w:r>
      <w:r w:rsidR="001203F7" w:rsidRPr="00AF7977">
        <w:rPr>
          <w:rFonts w:ascii="Arial" w:hAnsi="Arial" w:cs="Arial"/>
          <w:sz w:val="24"/>
          <w:szCs w:val="24"/>
        </w:rPr>
        <w:t>within the Commons.</w:t>
      </w:r>
      <w:r w:rsidR="001203F7" w:rsidRPr="00AF7977">
        <w:rPr>
          <w:rStyle w:val="FootnoteReference"/>
          <w:rFonts w:ascii="Arial" w:hAnsi="Arial" w:cs="Arial"/>
          <w:sz w:val="24"/>
          <w:szCs w:val="24"/>
        </w:rPr>
        <w:footnoteReference w:id="20"/>
      </w:r>
      <w:r w:rsidR="00FD3988">
        <w:rPr>
          <w:rFonts w:ascii="Arial" w:hAnsi="Arial" w:cs="Arial"/>
          <w:sz w:val="24"/>
          <w:szCs w:val="24"/>
        </w:rPr>
        <w:t xml:space="preserve">  D</w:t>
      </w:r>
      <w:r w:rsidR="001203F7" w:rsidRPr="00AF7977">
        <w:rPr>
          <w:rFonts w:ascii="Arial" w:hAnsi="Arial" w:cs="Arial"/>
          <w:sz w:val="24"/>
          <w:szCs w:val="24"/>
        </w:rPr>
        <w:t>e</w:t>
      </w:r>
      <w:r w:rsidR="001203F7">
        <w:rPr>
          <w:rFonts w:ascii="Arial" w:hAnsi="Arial" w:cs="Arial"/>
          <w:sz w:val="24"/>
          <w:szCs w:val="24"/>
        </w:rPr>
        <w:t>spite the reservations of many M</w:t>
      </w:r>
      <w:r w:rsidR="00434262">
        <w:rPr>
          <w:rFonts w:ascii="Arial" w:hAnsi="Arial" w:cs="Arial"/>
          <w:sz w:val="24"/>
          <w:szCs w:val="24"/>
        </w:rPr>
        <w:t>embers,</w:t>
      </w:r>
      <w:r w:rsidR="001203F7">
        <w:rPr>
          <w:rFonts w:ascii="Arial" w:hAnsi="Arial" w:cs="Arial"/>
          <w:sz w:val="24"/>
          <w:szCs w:val="24"/>
        </w:rPr>
        <w:t xml:space="preserve"> </w:t>
      </w:r>
      <w:r w:rsidR="00FE73D3">
        <w:rPr>
          <w:rFonts w:ascii="Arial" w:hAnsi="Arial" w:cs="Arial"/>
          <w:sz w:val="24"/>
          <w:szCs w:val="24"/>
        </w:rPr>
        <w:t xml:space="preserve">however, </w:t>
      </w:r>
      <w:r w:rsidR="001203F7">
        <w:rPr>
          <w:rFonts w:ascii="Arial" w:hAnsi="Arial" w:cs="Arial"/>
          <w:sz w:val="24"/>
          <w:szCs w:val="24"/>
        </w:rPr>
        <w:t>the lower h</w:t>
      </w:r>
      <w:r w:rsidR="00503858">
        <w:rPr>
          <w:rFonts w:ascii="Arial" w:hAnsi="Arial" w:cs="Arial"/>
          <w:sz w:val="24"/>
          <w:szCs w:val="24"/>
        </w:rPr>
        <w:t xml:space="preserve">ouse resolved to </w:t>
      </w:r>
      <w:r w:rsidR="00FD3988">
        <w:rPr>
          <w:rFonts w:ascii="Arial" w:hAnsi="Arial" w:cs="Arial"/>
          <w:sz w:val="24"/>
          <w:szCs w:val="24"/>
        </w:rPr>
        <w:t>recreate</w:t>
      </w:r>
      <w:r w:rsidR="001203F7">
        <w:rPr>
          <w:rFonts w:ascii="Arial" w:hAnsi="Arial" w:cs="Arial"/>
          <w:sz w:val="24"/>
          <w:szCs w:val="24"/>
        </w:rPr>
        <w:t xml:space="preserve"> </w:t>
      </w:r>
      <w:r w:rsidR="000A0601">
        <w:rPr>
          <w:rFonts w:ascii="Arial" w:hAnsi="Arial" w:cs="Arial"/>
          <w:sz w:val="24"/>
          <w:szCs w:val="24"/>
        </w:rPr>
        <w:t>their own version of the s</w:t>
      </w:r>
      <w:r>
        <w:rPr>
          <w:rFonts w:ascii="Arial" w:hAnsi="Arial" w:cs="Arial"/>
          <w:sz w:val="24"/>
          <w:szCs w:val="24"/>
        </w:rPr>
        <w:t>eal</w:t>
      </w:r>
      <w:r w:rsidR="0022469F">
        <w:rPr>
          <w:rFonts w:ascii="Arial" w:hAnsi="Arial" w:cs="Arial"/>
          <w:sz w:val="24"/>
          <w:szCs w:val="24"/>
        </w:rPr>
        <w:t xml:space="preserve"> that the king had </w:t>
      </w:r>
      <w:r w:rsidR="004C6AC1">
        <w:rPr>
          <w:rFonts w:ascii="Arial" w:hAnsi="Arial" w:cs="Arial"/>
          <w:sz w:val="24"/>
          <w:szCs w:val="24"/>
        </w:rPr>
        <w:t>in his possession</w:t>
      </w:r>
      <w:r>
        <w:rPr>
          <w:rFonts w:ascii="Arial" w:hAnsi="Arial" w:cs="Arial"/>
          <w:sz w:val="24"/>
          <w:szCs w:val="24"/>
        </w:rPr>
        <w:t>.</w:t>
      </w:r>
      <w:r w:rsidR="00434262">
        <w:rPr>
          <w:rFonts w:ascii="Arial" w:hAnsi="Arial" w:cs="Arial"/>
          <w:sz w:val="24"/>
          <w:szCs w:val="24"/>
        </w:rPr>
        <w:t xml:space="preserve">  </w:t>
      </w:r>
      <w:r w:rsidR="00FD3988">
        <w:rPr>
          <w:rFonts w:ascii="Arial" w:hAnsi="Arial" w:cs="Arial"/>
          <w:sz w:val="24"/>
          <w:szCs w:val="24"/>
        </w:rPr>
        <w:t>O</w:t>
      </w:r>
      <w:r w:rsidR="00434262">
        <w:rPr>
          <w:rFonts w:ascii="Arial" w:hAnsi="Arial" w:cs="Arial"/>
          <w:sz w:val="24"/>
          <w:szCs w:val="24"/>
        </w:rPr>
        <w:t xml:space="preserve">n 19 July </w:t>
      </w:r>
      <w:r w:rsidR="00FE73D3">
        <w:rPr>
          <w:rFonts w:ascii="Arial" w:hAnsi="Arial" w:cs="Arial"/>
          <w:sz w:val="24"/>
          <w:szCs w:val="24"/>
        </w:rPr>
        <w:t>1643</w:t>
      </w:r>
      <w:r w:rsidR="00FD3988">
        <w:rPr>
          <w:rFonts w:ascii="Arial" w:hAnsi="Arial" w:cs="Arial"/>
          <w:sz w:val="24"/>
          <w:szCs w:val="24"/>
        </w:rPr>
        <w:t xml:space="preserve"> </w:t>
      </w:r>
      <w:r w:rsidR="00434262">
        <w:rPr>
          <w:rFonts w:ascii="Arial" w:hAnsi="Arial" w:cs="Arial"/>
          <w:sz w:val="24"/>
          <w:szCs w:val="24"/>
        </w:rPr>
        <w:t xml:space="preserve">the </w:t>
      </w:r>
      <w:r w:rsidR="00FE73D3">
        <w:rPr>
          <w:rFonts w:ascii="Arial" w:hAnsi="Arial" w:cs="Arial"/>
          <w:sz w:val="24"/>
          <w:szCs w:val="24"/>
        </w:rPr>
        <w:t xml:space="preserve">former royal </w:t>
      </w:r>
      <w:r w:rsidR="00434262">
        <w:rPr>
          <w:rFonts w:ascii="Arial" w:hAnsi="Arial" w:cs="Arial"/>
          <w:sz w:val="24"/>
          <w:szCs w:val="24"/>
        </w:rPr>
        <w:t>engr</w:t>
      </w:r>
      <w:r w:rsidR="00ED119C">
        <w:rPr>
          <w:rFonts w:ascii="Arial" w:hAnsi="Arial" w:cs="Arial"/>
          <w:sz w:val="24"/>
          <w:szCs w:val="24"/>
        </w:rPr>
        <w:t xml:space="preserve">aver </w:t>
      </w:r>
      <w:r w:rsidR="00434262" w:rsidRPr="00AF7977">
        <w:rPr>
          <w:rFonts w:ascii="Arial" w:hAnsi="Arial" w:cs="Arial"/>
          <w:sz w:val="24"/>
          <w:szCs w:val="24"/>
        </w:rPr>
        <w:t xml:space="preserve">Thomas Simon </w:t>
      </w:r>
      <w:r w:rsidR="00434262">
        <w:rPr>
          <w:rFonts w:ascii="Arial" w:hAnsi="Arial" w:cs="Arial"/>
          <w:sz w:val="24"/>
          <w:szCs w:val="24"/>
        </w:rPr>
        <w:t xml:space="preserve">was </w:t>
      </w:r>
      <w:r w:rsidR="007D2FDE">
        <w:rPr>
          <w:rFonts w:ascii="Arial" w:hAnsi="Arial" w:cs="Arial"/>
          <w:sz w:val="24"/>
          <w:szCs w:val="24"/>
        </w:rPr>
        <w:t>duly offered £100 in hand</w:t>
      </w:r>
      <w:r w:rsidR="002B1E25">
        <w:rPr>
          <w:rFonts w:ascii="Arial" w:hAnsi="Arial" w:cs="Arial"/>
          <w:sz w:val="24"/>
          <w:szCs w:val="24"/>
        </w:rPr>
        <w:t xml:space="preserve"> to manufacture</w:t>
      </w:r>
      <w:r w:rsidR="00FD3988">
        <w:rPr>
          <w:rFonts w:ascii="Arial" w:hAnsi="Arial" w:cs="Arial"/>
          <w:sz w:val="24"/>
          <w:szCs w:val="24"/>
        </w:rPr>
        <w:t xml:space="preserve"> a Great Seal</w:t>
      </w:r>
      <w:r w:rsidR="00163024">
        <w:rPr>
          <w:rFonts w:ascii="Arial" w:hAnsi="Arial" w:cs="Arial"/>
          <w:sz w:val="24"/>
          <w:szCs w:val="24"/>
        </w:rPr>
        <w:t xml:space="preserve"> for Parliament</w:t>
      </w:r>
      <w:r w:rsidR="00434262" w:rsidRPr="00AF7977">
        <w:rPr>
          <w:rFonts w:ascii="Arial" w:hAnsi="Arial" w:cs="Arial"/>
          <w:sz w:val="24"/>
          <w:szCs w:val="24"/>
        </w:rPr>
        <w:t>.</w:t>
      </w:r>
      <w:r w:rsidR="00434262" w:rsidRPr="00AF7977">
        <w:rPr>
          <w:rStyle w:val="FootnoteReference"/>
          <w:rFonts w:ascii="Arial" w:hAnsi="Arial" w:cs="Arial"/>
          <w:sz w:val="24"/>
          <w:szCs w:val="24"/>
        </w:rPr>
        <w:footnoteReference w:id="21"/>
      </w:r>
    </w:p>
    <w:p w:rsidR="00BF651E" w:rsidRDefault="001203F7" w:rsidP="00951FD3">
      <w:pPr>
        <w:spacing w:line="480" w:lineRule="auto"/>
        <w:contextualSpacing/>
        <w:jc w:val="both"/>
        <w:rPr>
          <w:rFonts w:ascii="Arial" w:hAnsi="Arial" w:cs="Arial"/>
          <w:sz w:val="24"/>
          <w:szCs w:val="24"/>
        </w:rPr>
      </w:pPr>
      <w:r>
        <w:rPr>
          <w:rFonts w:ascii="Arial" w:hAnsi="Arial" w:cs="Arial"/>
          <w:sz w:val="24"/>
          <w:szCs w:val="24"/>
        </w:rPr>
        <w:lastRenderedPageBreak/>
        <w:t>The question</w:t>
      </w:r>
      <w:r w:rsidR="00BF651E">
        <w:rPr>
          <w:rFonts w:ascii="Arial" w:hAnsi="Arial" w:cs="Arial"/>
          <w:sz w:val="24"/>
          <w:szCs w:val="24"/>
        </w:rPr>
        <w:t xml:space="preserve"> of the</w:t>
      </w:r>
      <w:r w:rsidRPr="00AF7977">
        <w:rPr>
          <w:rFonts w:ascii="Arial" w:hAnsi="Arial" w:cs="Arial"/>
          <w:sz w:val="24"/>
          <w:szCs w:val="24"/>
        </w:rPr>
        <w:t xml:space="preserve"> Great Seal’s </w:t>
      </w:r>
      <w:r>
        <w:rPr>
          <w:rFonts w:ascii="Arial" w:hAnsi="Arial" w:cs="Arial"/>
          <w:sz w:val="24"/>
          <w:szCs w:val="24"/>
        </w:rPr>
        <w:t>status was put</w:t>
      </w:r>
      <w:r w:rsidRPr="00AF7977">
        <w:rPr>
          <w:rFonts w:ascii="Arial" w:hAnsi="Arial" w:cs="Arial"/>
          <w:sz w:val="24"/>
          <w:szCs w:val="24"/>
        </w:rPr>
        <w:t xml:space="preserve"> and a</w:t>
      </w:r>
      <w:r w:rsidR="00B15BD3">
        <w:rPr>
          <w:rFonts w:ascii="Arial" w:hAnsi="Arial" w:cs="Arial"/>
          <w:sz w:val="24"/>
          <w:szCs w:val="24"/>
        </w:rPr>
        <w:t>nswered by</w:t>
      </w:r>
      <w:r w:rsidRPr="00AF7977">
        <w:rPr>
          <w:rFonts w:ascii="Arial" w:hAnsi="Arial" w:cs="Arial"/>
          <w:sz w:val="24"/>
          <w:szCs w:val="24"/>
        </w:rPr>
        <w:t xml:space="preserve"> </w:t>
      </w:r>
      <w:r w:rsidR="00A078D7">
        <w:rPr>
          <w:rFonts w:ascii="Arial" w:hAnsi="Arial" w:cs="Arial"/>
          <w:sz w:val="24"/>
          <w:szCs w:val="24"/>
        </w:rPr>
        <w:t xml:space="preserve">the lawyer, pamphleteer and puritan </w:t>
      </w:r>
      <w:r w:rsidRPr="00AF7977">
        <w:rPr>
          <w:rFonts w:ascii="Arial" w:hAnsi="Arial" w:cs="Arial"/>
          <w:sz w:val="24"/>
          <w:szCs w:val="24"/>
        </w:rPr>
        <w:t>William Prynne</w:t>
      </w:r>
      <w:r w:rsidR="00A078D7">
        <w:rPr>
          <w:rFonts w:ascii="Arial" w:hAnsi="Arial" w:cs="Arial"/>
          <w:sz w:val="24"/>
          <w:szCs w:val="24"/>
        </w:rPr>
        <w:t>.  In the 1630s Prynne had twice suffered physical mutilation on the orders of Star Chamber for supposed acts of sedition against the crown.</w:t>
      </w:r>
      <w:r w:rsidR="008D1AA6">
        <w:rPr>
          <w:rStyle w:val="FootnoteReference"/>
          <w:rFonts w:ascii="Arial" w:hAnsi="Arial" w:cs="Arial"/>
          <w:sz w:val="24"/>
          <w:szCs w:val="24"/>
        </w:rPr>
        <w:footnoteReference w:id="22"/>
      </w:r>
      <w:r w:rsidR="00A078D7">
        <w:rPr>
          <w:rFonts w:ascii="Arial" w:hAnsi="Arial" w:cs="Arial"/>
          <w:sz w:val="24"/>
          <w:szCs w:val="24"/>
        </w:rPr>
        <w:t xml:space="preserve">  His criticism of Charles I, whom he suspected of </w:t>
      </w:r>
      <w:r w:rsidR="00F924ED">
        <w:rPr>
          <w:rFonts w:ascii="Arial" w:hAnsi="Arial" w:cs="Arial"/>
          <w:sz w:val="24"/>
          <w:szCs w:val="24"/>
        </w:rPr>
        <w:t xml:space="preserve">secretly </w:t>
      </w:r>
      <w:r w:rsidR="00A078D7">
        <w:rPr>
          <w:rFonts w:ascii="Arial" w:hAnsi="Arial" w:cs="Arial"/>
          <w:sz w:val="24"/>
          <w:szCs w:val="24"/>
        </w:rPr>
        <w:t xml:space="preserve">commissioning the </w:t>
      </w:r>
      <w:r w:rsidR="00F924ED">
        <w:rPr>
          <w:rFonts w:ascii="Arial" w:hAnsi="Arial" w:cs="Arial"/>
          <w:sz w:val="24"/>
          <w:szCs w:val="24"/>
        </w:rPr>
        <w:t>1641 uprising of Catholics in Ireland</w:t>
      </w:r>
      <w:r w:rsidR="00A078D7">
        <w:rPr>
          <w:rFonts w:ascii="Arial" w:hAnsi="Arial" w:cs="Arial"/>
          <w:sz w:val="24"/>
          <w:szCs w:val="24"/>
        </w:rPr>
        <w:t xml:space="preserve">, </w:t>
      </w:r>
      <w:r w:rsidR="00F924ED">
        <w:rPr>
          <w:rFonts w:ascii="Arial" w:hAnsi="Arial" w:cs="Arial"/>
          <w:sz w:val="24"/>
          <w:szCs w:val="24"/>
        </w:rPr>
        <w:t>had by 1643 coalesced</w:t>
      </w:r>
      <w:r w:rsidR="00D15253">
        <w:rPr>
          <w:rFonts w:ascii="Arial" w:hAnsi="Arial" w:cs="Arial"/>
          <w:sz w:val="24"/>
          <w:szCs w:val="24"/>
        </w:rPr>
        <w:t xml:space="preserve"> </w:t>
      </w:r>
      <w:r w:rsidR="005959B7">
        <w:rPr>
          <w:rFonts w:ascii="Arial" w:hAnsi="Arial" w:cs="Arial"/>
          <w:sz w:val="24"/>
          <w:szCs w:val="24"/>
        </w:rPr>
        <w:t xml:space="preserve">into </w:t>
      </w:r>
      <w:r w:rsidR="0034483D">
        <w:rPr>
          <w:rFonts w:ascii="Arial" w:hAnsi="Arial" w:cs="Arial"/>
          <w:sz w:val="24"/>
          <w:szCs w:val="24"/>
        </w:rPr>
        <w:t xml:space="preserve">his </w:t>
      </w:r>
      <w:proofErr w:type="spellStart"/>
      <w:r w:rsidR="0034483D">
        <w:rPr>
          <w:rFonts w:ascii="Arial" w:hAnsi="Arial" w:cs="Arial"/>
          <w:i/>
          <w:sz w:val="24"/>
          <w:szCs w:val="24"/>
        </w:rPr>
        <w:t>Soveraigne</w:t>
      </w:r>
      <w:proofErr w:type="spellEnd"/>
      <w:r w:rsidR="0034483D">
        <w:rPr>
          <w:rFonts w:ascii="Arial" w:hAnsi="Arial" w:cs="Arial"/>
          <w:i/>
          <w:sz w:val="24"/>
          <w:szCs w:val="24"/>
        </w:rPr>
        <w:t xml:space="preserve"> Power of Parliaments and </w:t>
      </w:r>
      <w:proofErr w:type="spellStart"/>
      <w:r w:rsidR="0034483D">
        <w:rPr>
          <w:rFonts w:ascii="Arial" w:hAnsi="Arial" w:cs="Arial"/>
          <w:i/>
          <w:sz w:val="24"/>
          <w:szCs w:val="24"/>
        </w:rPr>
        <w:t>Kingdomes</w:t>
      </w:r>
      <w:proofErr w:type="spellEnd"/>
      <w:r w:rsidR="0034483D">
        <w:rPr>
          <w:rFonts w:ascii="Arial" w:hAnsi="Arial" w:cs="Arial"/>
          <w:sz w:val="24"/>
          <w:szCs w:val="24"/>
        </w:rPr>
        <w:t xml:space="preserve">, </w:t>
      </w:r>
      <w:r w:rsidR="005959B7">
        <w:rPr>
          <w:rFonts w:ascii="Arial" w:hAnsi="Arial" w:cs="Arial"/>
          <w:sz w:val="24"/>
          <w:szCs w:val="24"/>
        </w:rPr>
        <w:t xml:space="preserve">a lengthy justification of resistance to a king who ‘should bring in </w:t>
      </w:r>
      <w:proofErr w:type="spellStart"/>
      <w:r w:rsidR="005959B7">
        <w:rPr>
          <w:rFonts w:ascii="Arial" w:hAnsi="Arial" w:cs="Arial"/>
          <w:sz w:val="24"/>
          <w:szCs w:val="24"/>
        </w:rPr>
        <w:t>Forraigne</w:t>
      </w:r>
      <w:proofErr w:type="spellEnd"/>
      <w:r w:rsidR="005959B7">
        <w:rPr>
          <w:rFonts w:ascii="Arial" w:hAnsi="Arial" w:cs="Arial"/>
          <w:sz w:val="24"/>
          <w:szCs w:val="24"/>
        </w:rPr>
        <w:t xml:space="preserve"> forces… to destroy, or Conquer his Subjects, Parliament, Kingdome… and should join </w:t>
      </w:r>
      <w:proofErr w:type="spellStart"/>
      <w:r w:rsidR="005959B7">
        <w:rPr>
          <w:rFonts w:ascii="Arial" w:hAnsi="Arial" w:cs="Arial"/>
          <w:sz w:val="24"/>
          <w:szCs w:val="24"/>
        </w:rPr>
        <w:t>himselfe</w:t>
      </w:r>
      <w:proofErr w:type="spellEnd"/>
      <w:r w:rsidR="005959B7">
        <w:rPr>
          <w:rFonts w:ascii="Arial" w:hAnsi="Arial" w:cs="Arial"/>
          <w:sz w:val="24"/>
          <w:szCs w:val="24"/>
        </w:rPr>
        <w:t xml:space="preserve"> personally with them in such a service’.</w:t>
      </w:r>
      <w:r w:rsidR="005959B7">
        <w:rPr>
          <w:rStyle w:val="FootnoteReference"/>
          <w:rFonts w:ascii="Arial" w:hAnsi="Arial" w:cs="Arial"/>
          <w:sz w:val="24"/>
          <w:szCs w:val="24"/>
        </w:rPr>
        <w:footnoteReference w:id="23"/>
      </w:r>
      <w:r w:rsidR="005959B7">
        <w:rPr>
          <w:rFonts w:ascii="Arial" w:hAnsi="Arial" w:cs="Arial"/>
          <w:sz w:val="24"/>
          <w:szCs w:val="24"/>
        </w:rPr>
        <w:t xml:space="preserve"> </w:t>
      </w:r>
      <w:r w:rsidR="0022469F">
        <w:rPr>
          <w:rFonts w:ascii="Arial" w:hAnsi="Arial" w:cs="Arial"/>
          <w:sz w:val="24"/>
          <w:szCs w:val="24"/>
        </w:rPr>
        <w:t xml:space="preserve"> </w:t>
      </w:r>
      <w:r w:rsidR="004C6AC1">
        <w:rPr>
          <w:rFonts w:ascii="Arial" w:hAnsi="Arial" w:cs="Arial"/>
          <w:sz w:val="24"/>
          <w:szCs w:val="24"/>
        </w:rPr>
        <w:t xml:space="preserve">Having </w:t>
      </w:r>
      <w:r w:rsidR="0034483D">
        <w:rPr>
          <w:rFonts w:ascii="Arial" w:hAnsi="Arial" w:cs="Arial"/>
          <w:sz w:val="24"/>
          <w:szCs w:val="24"/>
        </w:rPr>
        <w:t xml:space="preserve">dealt with the relationship between king, Parliament and people, Prynne </w:t>
      </w:r>
      <w:r w:rsidR="00076BEE">
        <w:rPr>
          <w:rFonts w:ascii="Arial" w:hAnsi="Arial" w:cs="Arial"/>
          <w:sz w:val="24"/>
          <w:szCs w:val="24"/>
        </w:rPr>
        <w:t>turned</w:t>
      </w:r>
      <w:r w:rsidR="0034483D">
        <w:rPr>
          <w:rFonts w:ascii="Arial" w:hAnsi="Arial" w:cs="Arial"/>
          <w:sz w:val="24"/>
          <w:szCs w:val="24"/>
        </w:rPr>
        <w:t xml:space="preserve"> his legal and polemical </w:t>
      </w:r>
      <w:r w:rsidR="00076BEE">
        <w:rPr>
          <w:rFonts w:ascii="Arial" w:hAnsi="Arial" w:cs="Arial"/>
          <w:sz w:val="24"/>
          <w:szCs w:val="24"/>
        </w:rPr>
        <w:t>powers</w:t>
      </w:r>
      <w:r w:rsidR="0034483D">
        <w:rPr>
          <w:rFonts w:ascii="Arial" w:hAnsi="Arial" w:cs="Arial"/>
          <w:sz w:val="24"/>
          <w:szCs w:val="24"/>
        </w:rPr>
        <w:t xml:space="preserve"> to the matter of the Gr</w:t>
      </w:r>
      <w:r w:rsidR="004C6AC1">
        <w:rPr>
          <w:rFonts w:ascii="Arial" w:hAnsi="Arial" w:cs="Arial"/>
          <w:sz w:val="24"/>
          <w:szCs w:val="24"/>
        </w:rPr>
        <w:t xml:space="preserve">eat Seal.  On 15 September </w:t>
      </w:r>
      <w:r w:rsidR="00434262">
        <w:rPr>
          <w:rFonts w:ascii="Arial" w:hAnsi="Arial" w:cs="Arial"/>
          <w:sz w:val="24"/>
          <w:szCs w:val="24"/>
        </w:rPr>
        <w:t xml:space="preserve">the Commons ordered the printing of Prynne’s </w:t>
      </w:r>
      <w:r w:rsidRPr="00AF7977">
        <w:rPr>
          <w:rFonts w:ascii="Arial" w:hAnsi="Arial" w:cs="Arial"/>
          <w:sz w:val="24"/>
          <w:szCs w:val="24"/>
        </w:rPr>
        <w:t xml:space="preserve">treatise </w:t>
      </w:r>
      <w:r w:rsidRPr="00AF7977">
        <w:rPr>
          <w:rFonts w:ascii="Arial" w:hAnsi="Arial" w:cs="Arial"/>
          <w:i/>
          <w:sz w:val="24"/>
          <w:szCs w:val="24"/>
        </w:rPr>
        <w:t>The Opening of the Great Seale of England</w:t>
      </w:r>
      <w:r w:rsidRPr="00AF7977">
        <w:rPr>
          <w:rFonts w:ascii="Arial" w:hAnsi="Arial" w:cs="Arial"/>
          <w:sz w:val="24"/>
          <w:szCs w:val="24"/>
        </w:rPr>
        <w:t xml:space="preserve">.  </w:t>
      </w:r>
      <w:r w:rsidR="002967CA">
        <w:rPr>
          <w:rFonts w:ascii="Arial" w:hAnsi="Arial" w:cs="Arial"/>
          <w:sz w:val="24"/>
          <w:szCs w:val="24"/>
        </w:rPr>
        <w:t xml:space="preserve">His </w:t>
      </w:r>
      <w:r w:rsidR="00944F01">
        <w:rPr>
          <w:rFonts w:ascii="Arial" w:hAnsi="Arial" w:cs="Arial"/>
          <w:sz w:val="24"/>
          <w:szCs w:val="24"/>
        </w:rPr>
        <w:t>stated</w:t>
      </w:r>
      <w:r w:rsidRPr="00AF7977">
        <w:rPr>
          <w:rFonts w:ascii="Arial" w:hAnsi="Arial" w:cs="Arial"/>
          <w:sz w:val="24"/>
          <w:szCs w:val="24"/>
        </w:rPr>
        <w:t xml:space="preserve"> purpose was to </w:t>
      </w:r>
      <w:r w:rsidR="002967CA">
        <w:rPr>
          <w:rFonts w:ascii="Arial" w:hAnsi="Arial" w:cs="Arial"/>
          <w:sz w:val="24"/>
          <w:szCs w:val="24"/>
        </w:rPr>
        <w:t>refute</w:t>
      </w:r>
      <w:r w:rsidR="00951FD3">
        <w:rPr>
          <w:rFonts w:ascii="Arial" w:hAnsi="Arial" w:cs="Arial"/>
          <w:sz w:val="24"/>
          <w:szCs w:val="24"/>
        </w:rPr>
        <w:t xml:space="preserve"> the ‘over-rash censures of such who inveigh against the Parliament, for ordering a new Great Seale to be </w:t>
      </w:r>
      <w:proofErr w:type="spellStart"/>
      <w:r w:rsidR="00951FD3">
        <w:rPr>
          <w:rFonts w:ascii="Arial" w:hAnsi="Arial" w:cs="Arial"/>
          <w:sz w:val="24"/>
          <w:szCs w:val="24"/>
        </w:rPr>
        <w:t>engraven</w:t>
      </w:r>
      <w:proofErr w:type="spellEnd"/>
      <w:r w:rsidR="00951FD3">
        <w:rPr>
          <w:rFonts w:ascii="Arial" w:hAnsi="Arial" w:cs="Arial"/>
          <w:sz w:val="24"/>
          <w:szCs w:val="24"/>
        </w:rPr>
        <w:t xml:space="preserve">, to supply the </w:t>
      </w:r>
      <w:proofErr w:type="spellStart"/>
      <w:r w:rsidR="00951FD3">
        <w:rPr>
          <w:rFonts w:ascii="Arial" w:hAnsi="Arial" w:cs="Arial"/>
          <w:sz w:val="24"/>
          <w:szCs w:val="24"/>
        </w:rPr>
        <w:t>wilfull</w:t>
      </w:r>
      <w:proofErr w:type="spellEnd"/>
      <w:r w:rsidR="00951FD3">
        <w:rPr>
          <w:rFonts w:ascii="Arial" w:hAnsi="Arial" w:cs="Arial"/>
          <w:sz w:val="24"/>
          <w:szCs w:val="24"/>
        </w:rPr>
        <w:t xml:space="preserve"> absence, defects, abuses of the old, </w:t>
      </w:r>
      <w:proofErr w:type="spellStart"/>
      <w:r w:rsidR="00951FD3">
        <w:rPr>
          <w:rFonts w:ascii="Arial" w:hAnsi="Arial" w:cs="Arial"/>
          <w:sz w:val="24"/>
          <w:szCs w:val="24"/>
        </w:rPr>
        <w:t>unduely</w:t>
      </w:r>
      <w:proofErr w:type="spellEnd"/>
      <w:r w:rsidR="00951FD3">
        <w:rPr>
          <w:rFonts w:ascii="Arial" w:hAnsi="Arial" w:cs="Arial"/>
          <w:sz w:val="24"/>
          <w:szCs w:val="24"/>
        </w:rPr>
        <w:t xml:space="preserve"> withdrawn and detained from them’.</w:t>
      </w:r>
      <w:r w:rsidRPr="00AF7977">
        <w:rPr>
          <w:rStyle w:val="FootnoteReference"/>
          <w:rFonts w:ascii="Arial" w:hAnsi="Arial" w:cs="Arial"/>
          <w:sz w:val="24"/>
          <w:szCs w:val="24"/>
        </w:rPr>
        <w:footnoteReference w:id="24"/>
      </w:r>
      <w:r>
        <w:rPr>
          <w:rFonts w:ascii="Arial" w:hAnsi="Arial" w:cs="Arial"/>
          <w:sz w:val="24"/>
          <w:szCs w:val="24"/>
        </w:rPr>
        <w:t xml:space="preserve">  </w:t>
      </w:r>
      <w:r w:rsidR="000A0601">
        <w:rPr>
          <w:rFonts w:ascii="Arial" w:hAnsi="Arial" w:cs="Arial"/>
          <w:sz w:val="24"/>
          <w:szCs w:val="24"/>
        </w:rPr>
        <w:t xml:space="preserve">Signing himself </w:t>
      </w:r>
      <w:r w:rsidR="00951FD3">
        <w:rPr>
          <w:rFonts w:ascii="Arial" w:hAnsi="Arial" w:cs="Arial"/>
          <w:sz w:val="24"/>
          <w:szCs w:val="24"/>
        </w:rPr>
        <w:t xml:space="preserve">an </w:t>
      </w:r>
      <w:r w:rsidR="00480FDE">
        <w:rPr>
          <w:rFonts w:ascii="Arial" w:hAnsi="Arial" w:cs="Arial"/>
          <w:sz w:val="24"/>
          <w:szCs w:val="24"/>
        </w:rPr>
        <w:t>‘</w:t>
      </w:r>
      <w:r w:rsidR="00951FD3">
        <w:rPr>
          <w:rFonts w:ascii="Arial" w:hAnsi="Arial" w:cs="Arial"/>
          <w:sz w:val="24"/>
          <w:szCs w:val="24"/>
        </w:rPr>
        <w:t>utter</w:t>
      </w:r>
      <w:r w:rsidR="00480FDE">
        <w:rPr>
          <w:rFonts w:ascii="Arial" w:hAnsi="Arial" w:cs="Arial"/>
          <w:sz w:val="24"/>
          <w:szCs w:val="24"/>
        </w:rPr>
        <w:t>’ or outer</w:t>
      </w:r>
      <w:r w:rsidR="00951FD3">
        <w:rPr>
          <w:rFonts w:ascii="Arial" w:hAnsi="Arial" w:cs="Arial"/>
          <w:sz w:val="24"/>
          <w:szCs w:val="24"/>
        </w:rPr>
        <w:t xml:space="preserve"> barrister </w:t>
      </w:r>
      <w:r w:rsidR="00480FDE">
        <w:rPr>
          <w:rFonts w:ascii="Arial" w:hAnsi="Arial" w:cs="Arial"/>
          <w:sz w:val="24"/>
          <w:szCs w:val="24"/>
        </w:rPr>
        <w:t>(as distinct</w:t>
      </w:r>
      <w:r w:rsidR="00827336">
        <w:rPr>
          <w:rFonts w:ascii="Arial" w:hAnsi="Arial" w:cs="Arial"/>
          <w:sz w:val="24"/>
          <w:szCs w:val="24"/>
        </w:rPr>
        <w:t xml:space="preserve"> from an</w:t>
      </w:r>
      <w:r w:rsidR="00480FDE">
        <w:rPr>
          <w:rFonts w:ascii="Arial" w:hAnsi="Arial" w:cs="Arial"/>
          <w:sz w:val="24"/>
          <w:szCs w:val="24"/>
        </w:rPr>
        <w:t xml:space="preserve"> ‘inner’ </w:t>
      </w:r>
      <w:r w:rsidR="00827336">
        <w:rPr>
          <w:rFonts w:ascii="Arial" w:hAnsi="Arial" w:cs="Arial"/>
          <w:sz w:val="24"/>
          <w:szCs w:val="24"/>
        </w:rPr>
        <w:t>barrister, bencher or</w:t>
      </w:r>
      <w:r w:rsidR="00480FDE">
        <w:rPr>
          <w:rFonts w:ascii="Arial" w:hAnsi="Arial" w:cs="Arial"/>
          <w:sz w:val="24"/>
          <w:szCs w:val="24"/>
        </w:rPr>
        <w:t xml:space="preserve"> </w:t>
      </w:r>
      <w:proofErr w:type="gramStart"/>
      <w:r w:rsidR="00480FDE">
        <w:rPr>
          <w:rFonts w:ascii="Arial" w:hAnsi="Arial" w:cs="Arial"/>
          <w:sz w:val="24"/>
          <w:szCs w:val="24"/>
        </w:rPr>
        <w:t>king’s counsel</w:t>
      </w:r>
      <w:proofErr w:type="gramEnd"/>
      <w:r w:rsidR="00480FDE">
        <w:rPr>
          <w:rFonts w:ascii="Arial" w:hAnsi="Arial" w:cs="Arial"/>
          <w:sz w:val="24"/>
          <w:szCs w:val="24"/>
        </w:rPr>
        <w:t xml:space="preserve">) </w:t>
      </w:r>
      <w:r w:rsidR="00951FD3">
        <w:rPr>
          <w:rFonts w:ascii="Arial" w:hAnsi="Arial" w:cs="Arial"/>
          <w:sz w:val="24"/>
          <w:szCs w:val="24"/>
        </w:rPr>
        <w:t xml:space="preserve">of Lincoln’s Inn, Prynne </w:t>
      </w:r>
      <w:r>
        <w:rPr>
          <w:rFonts w:ascii="Arial" w:hAnsi="Arial" w:cs="Arial"/>
          <w:sz w:val="24"/>
          <w:szCs w:val="24"/>
        </w:rPr>
        <w:t xml:space="preserve">drew </w:t>
      </w:r>
      <w:r w:rsidR="000A5A1F">
        <w:rPr>
          <w:rFonts w:ascii="Arial" w:hAnsi="Arial" w:cs="Arial"/>
          <w:sz w:val="24"/>
          <w:szCs w:val="24"/>
        </w:rPr>
        <w:t xml:space="preserve">on </w:t>
      </w:r>
      <w:r w:rsidRPr="00AF7977">
        <w:rPr>
          <w:rFonts w:ascii="Arial" w:hAnsi="Arial" w:cs="Arial"/>
          <w:sz w:val="24"/>
          <w:szCs w:val="24"/>
        </w:rPr>
        <w:t>legal precedents mined from antiquarian sources to outline the evolution of the Great Seal’</w:t>
      </w:r>
      <w:r w:rsidR="00827336">
        <w:rPr>
          <w:rFonts w:ascii="Arial" w:hAnsi="Arial" w:cs="Arial"/>
          <w:sz w:val="24"/>
          <w:szCs w:val="24"/>
        </w:rPr>
        <w:t xml:space="preserve">s high standing.  He concluded </w:t>
      </w:r>
      <w:r>
        <w:rPr>
          <w:rFonts w:ascii="Arial" w:hAnsi="Arial" w:cs="Arial"/>
          <w:sz w:val="24"/>
          <w:szCs w:val="24"/>
        </w:rPr>
        <w:t>that ‘</w:t>
      </w:r>
      <w:r w:rsidRPr="00AF7977">
        <w:rPr>
          <w:rFonts w:ascii="Arial" w:hAnsi="Arial" w:cs="Arial"/>
          <w:sz w:val="24"/>
          <w:szCs w:val="24"/>
        </w:rPr>
        <w:t xml:space="preserve">This Seale is </w:t>
      </w:r>
      <w:proofErr w:type="spellStart"/>
      <w:r w:rsidRPr="00AF7977">
        <w:rPr>
          <w:rFonts w:ascii="Arial" w:hAnsi="Arial" w:cs="Arial"/>
          <w:i/>
          <w:sz w:val="24"/>
          <w:szCs w:val="24"/>
        </w:rPr>
        <w:t>Clavis</w:t>
      </w:r>
      <w:proofErr w:type="spellEnd"/>
      <w:r w:rsidRPr="00AF7977">
        <w:rPr>
          <w:rFonts w:ascii="Arial" w:hAnsi="Arial" w:cs="Arial"/>
          <w:i/>
          <w:sz w:val="24"/>
          <w:szCs w:val="24"/>
        </w:rPr>
        <w:t xml:space="preserve"> </w:t>
      </w:r>
      <w:proofErr w:type="spellStart"/>
      <w:r w:rsidRPr="00AF7977">
        <w:rPr>
          <w:rFonts w:ascii="Arial" w:hAnsi="Arial" w:cs="Arial"/>
          <w:i/>
          <w:sz w:val="24"/>
          <w:szCs w:val="24"/>
        </w:rPr>
        <w:t>Regni</w:t>
      </w:r>
      <w:proofErr w:type="spellEnd"/>
      <w:r>
        <w:rPr>
          <w:rFonts w:ascii="Arial" w:hAnsi="Arial" w:cs="Arial"/>
          <w:sz w:val="24"/>
          <w:szCs w:val="24"/>
        </w:rPr>
        <w:t>; and therefore ought to be</w:t>
      </w:r>
      <w:r w:rsidRPr="00AF7977">
        <w:rPr>
          <w:rFonts w:ascii="Arial" w:hAnsi="Arial" w:cs="Arial"/>
          <w:sz w:val="24"/>
          <w:szCs w:val="24"/>
        </w:rPr>
        <w:t xml:space="preserve"> resident with the Parliament, (which is the representative body of the whole Kingdome) whiles it continues sitting; the King, as wel</w:t>
      </w:r>
      <w:r>
        <w:rPr>
          <w:rFonts w:ascii="Arial" w:hAnsi="Arial" w:cs="Arial"/>
          <w:sz w:val="24"/>
          <w:szCs w:val="24"/>
        </w:rPr>
        <w:t xml:space="preserve">l as the Kingdome, being </w:t>
      </w:r>
      <w:proofErr w:type="spellStart"/>
      <w:r>
        <w:rPr>
          <w:rFonts w:ascii="Arial" w:hAnsi="Arial" w:cs="Arial"/>
          <w:sz w:val="24"/>
          <w:szCs w:val="24"/>
        </w:rPr>
        <w:t>alwaies</w:t>
      </w:r>
      <w:proofErr w:type="spellEnd"/>
      <w:r w:rsidRPr="00AF7977">
        <w:rPr>
          <w:rFonts w:ascii="Arial" w:hAnsi="Arial" w:cs="Arial"/>
          <w:sz w:val="24"/>
          <w:szCs w:val="24"/>
        </w:rPr>
        <w:t xml:space="preserve"> legally pr</w:t>
      </w:r>
      <w:r>
        <w:rPr>
          <w:rFonts w:ascii="Arial" w:hAnsi="Arial" w:cs="Arial"/>
          <w:sz w:val="24"/>
          <w:szCs w:val="24"/>
        </w:rPr>
        <w:t>esent in it during its Session’.</w:t>
      </w:r>
      <w:r w:rsidRPr="00AF7977">
        <w:rPr>
          <w:rStyle w:val="FootnoteReference"/>
          <w:rFonts w:ascii="Arial" w:hAnsi="Arial" w:cs="Arial"/>
          <w:sz w:val="24"/>
          <w:szCs w:val="24"/>
        </w:rPr>
        <w:footnoteReference w:id="25"/>
      </w:r>
      <w:r w:rsidRPr="00AF7977">
        <w:rPr>
          <w:rFonts w:ascii="Arial" w:hAnsi="Arial" w:cs="Arial"/>
          <w:sz w:val="24"/>
          <w:szCs w:val="24"/>
        </w:rPr>
        <w:t xml:space="preserve">  </w:t>
      </w:r>
    </w:p>
    <w:p w:rsidR="001203F7" w:rsidRDefault="00BF651E" w:rsidP="00951FD3">
      <w:pPr>
        <w:spacing w:line="480" w:lineRule="auto"/>
        <w:contextualSpacing/>
        <w:jc w:val="both"/>
        <w:rPr>
          <w:rFonts w:ascii="Arial" w:hAnsi="Arial" w:cs="Arial"/>
          <w:sz w:val="24"/>
          <w:szCs w:val="24"/>
        </w:rPr>
      </w:pPr>
      <w:r>
        <w:rPr>
          <w:rFonts w:ascii="Arial" w:hAnsi="Arial" w:cs="Arial"/>
          <w:sz w:val="24"/>
          <w:szCs w:val="24"/>
        </w:rPr>
        <w:lastRenderedPageBreak/>
        <w:t xml:space="preserve">Prynne’s </w:t>
      </w:r>
      <w:r w:rsidR="00B12C94">
        <w:rPr>
          <w:rFonts w:ascii="Arial" w:hAnsi="Arial" w:cs="Arial"/>
          <w:i/>
          <w:sz w:val="24"/>
          <w:szCs w:val="24"/>
        </w:rPr>
        <w:t xml:space="preserve">Opening of the Great Seale </w:t>
      </w:r>
      <w:r w:rsidR="002B1E25">
        <w:rPr>
          <w:rFonts w:ascii="Arial" w:hAnsi="Arial" w:cs="Arial"/>
          <w:sz w:val="24"/>
          <w:szCs w:val="24"/>
        </w:rPr>
        <w:t xml:space="preserve">supplied the </w:t>
      </w:r>
      <w:r>
        <w:rPr>
          <w:rFonts w:ascii="Arial" w:hAnsi="Arial" w:cs="Arial"/>
          <w:sz w:val="24"/>
          <w:szCs w:val="24"/>
        </w:rPr>
        <w:t>required</w:t>
      </w:r>
      <w:r w:rsidR="002B1E25">
        <w:rPr>
          <w:rFonts w:ascii="Arial" w:hAnsi="Arial" w:cs="Arial"/>
          <w:sz w:val="24"/>
          <w:szCs w:val="24"/>
        </w:rPr>
        <w:t xml:space="preserve"> </w:t>
      </w:r>
      <w:r w:rsidR="00B12C94">
        <w:rPr>
          <w:rFonts w:ascii="Arial" w:hAnsi="Arial" w:cs="Arial"/>
          <w:sz w:val="24"/>
          <w:szCs w:val="24"/>
        </w:rPr>
        <w:t xml:space="preserve">evidence </w:t>
      </w:r>
      <w:r w:rsidR="001203F7" w:rsidRPr="00AF7977">
        <w:rPr>
          <w:rFonts w:ascii="Arial" w:hAnsi="Arial" w:cs="Arial"/>
          <w:sz w:val="24"/>
          <w:szCs w:val="24"/>
        </w:rPr>
        <w:t xml:space="preserve">that </w:t>
      </w:r>
      <w:r w:rsidR="002B1E25">
        <w:rPr>
          <w:rFonts w:ascii="Arial" w:hAnsi="Arial" w:cs="Arial"/>
          <w:sz w:val="24"/>
          <w:szCs w:val="24"/>
        </w:rPr>
        <w:t>custody of the s</w:t>
      </w:r>
      <w:r w:rsidR="00B12C94">
        <w:rPr>
          <w:rFonts w:ascii="Arial" w:hAnsi="Arial" w:cs="Arial"/>
          <w:sz w:val="24"/>
          <w:szCs w:val="24"/>
        </w:rPr>
        <w:t xml:space="preserve">eal </w:t>
      </w:r>
      <w:r w:rsidR="00F045D9">
        <w:rPr>
          <w:rFonts w:ascii="Arial" w:hAnsi="Arial" w:cs="Arial"/>
          <w:sz w:val="24"/>
          <w:szCs w:val="24"/>
        </w:rPr>
        <w:t xml:space="preserve">properly </w:t>
      </w:r>
      <w:r w:rsidR="001203F7" w:rsidRPr="00AF7977">
        <w:rPr>
          <w:rFonts w:ascii="Arial" w:hAnsi="Arial" w:cs="Arial"/>
          <w:sz w:val="24"/>
          <w:szCs w:val="24"/>
        </w:rPr>
        <w:t>lay with Parliament, without any dimin</w:t>
      </w:r>
      <w:r w:rsidR="006036FE">
        <w:rPr>
          <w:rFonts w:ascii="Arial" w:hAnsi="Arial" w:cs="Arial"/>
          <w:sz w:val="24"/>
          <w:szCs w:val="24"/>
        </w:rPr>
        <w:t>ution</w:t>
      </w:r>
      <w:r w:rsidR="001203F7" w:rsidRPr="00AF7977">
        <w:rPr>
          <w:rFonts w:ascii="Arial" w:hAnsi="Arial" w:cs="Arial"/>
          <w:sz w:val="24"/>
          <w:szCs w:val="24"/>
        </w:rPr>
        <w:t xml:space="preserve"> of its regal authority.  </w:t>
      </w:r>
      <w:r w:rsidR="00B12C94">
        <w:rPr>
          <w:rFonts w:ascii="Arial" w:hAnsi="Arial" w:cs="Arial"/>
          <w:sz w:val="24"/>
          <w:szCs w:val="24"/>
        </w:rPr>
        <w:t>The</w:t>
      </w:r>
      <w:r w:rsidR="001203F7" w:rsidRPr="00AF7977">
        <w:rPr>
          <w:rFonts w:ascii="Arial" w:hAnsi="Arial" w:cs="Arial"/>
          <w:sz w:val="24"/>
          <w:szCs w:val="24"/>
        </w:rPr>
        <w:t xml:space="preserve"> House of Lords </w:t>
      </w:r>
      <w:r w:rsidR="00B12C94">
        <w:rPr>
          <w:rFonts w:ascii="Arial" w:hAnsi="Arial" w:cs="Arial"/>
          <w:sz w:val="24"/>
          <w:szCs w:val="24"/>
        </w:rPr>
        <w:t xml:space="preserve">was less keen </w:t>
      </w:r>
      <w:r w:rsidR="000A0601">
        <w:rPr>
          <w:rFonts w:ascii="Arial" w:hAnsi="Arial" w:cs="Arial"/>
          <w:sz w:val="24"/>
          <w:szCs w:val="24"/>
        </w:rPr>
        <w:t xml:space="preserve">on this course of action </w:t>
      </w:r>
      <w:r w:rsidR="00B12C94">
        <w:rPr>
          <w:rFonts w:ascii="Arial" w:hAnsi="Arial" w:cs="Arial"/>
          <w:sz w:val="24"/>
          <w:szCs w:val="24"/>
        </w:rPr>
        <w:t xml:space="preserve">than the Commons, but </w:t>
      </w:r>
      <w:r w:rsidR="001203F7" w:rsidRPr="00AF7977">
        <w:rPr>
          <w:rFonts w:ascii="Arial" w:hAnsi="Arial" w:cs="Arial"/>
          <w:sz w:val="24"/>
          <w:szCs w:val="24"/>
        </w:rPr>
        <w:t>eventually conceded to a</w:t>
      </w:r>
      <w:r w:rsidR="00B12C94">
        <w:rPr>
          <w:rFonts w:ascii="Arial" w:hAnsi="Arial" w:cs="Arial"/>
          <w:sz w:val="24"/>
          <w:szCs w:val="24"/>
        </w:rPr>
        <w:t>ppointing keepers for the Great Seal</w:t>
      </w:r>
      <w:r w:rsidR="001203F7" w:rsidRPr="00AF7977">
        <w:rPr>
          <w:rFonts w:ascii="Arial" w:hAnsi="Arial" w:cs="Arial"/>
          <w:sz w:val="24"/>
          <w:szCs w:val="24"/>
        </w:rPr>
        <w:t xml:space="preserve"> on 10 November</w:t>
      </w:r>
      <w:r w:rsidR="00B12C94">
        <w:rPr>
          <w:rFonts w:ascii="Arial" w:hAnsi="Arial" w:cs="Arial"/>
          <w:sz w:val="24"/>
          <w:szCs w:val="24"/>
        </w:rPr>
        <w:t xml:space="preserve">.  </w:t>
      </w:r>
      <w:r w:rsidR="001203F7" w:rsidRPr="00AF7977">
        <w:rPr>
          <w:rFonts w:ascii="Arial" w:hAnsi="Arial" w:cs="Arial"/>
          <w:sz w:val="24"/>
          <w:szCs w:val="24"/>
        </w:rPr>
        <w:t xml:space="preserve">Charles I </w:t>
      </w:r>
      <w:r w:rsidR="00F045D9">
        <w:rPr>
          <w:rFonts w:ascii="Arial" w:hAnsi="Arial" w:cs="Arial"/>
          <w:sz w:val="24"/>
          <w:szCs w:val="24"/>
        </w:rPr>
        <w:t>predictably responded with</w:t>
      </w:r>
      <w:r w:rsidR="001203F7" w:rsidRPr="00AF7977">
        <w:rPr>
          <w:rFonts w:ascii="Arial" w:hAnsi="Arial" w:cs="Arial"/>
          <w:sz w:val="24"/>
          <w:szCs w:val="24"/>
        </w:rPr>
        <w:t xml:space="preserve"> a </w:t>
      </w:r>
      <w:r w:rsidR="001203F7">
        <w:rPr>
          <w:rFonts w:ascii="Arial" w:hAnsi="Arial" w:cs="Arial"/>
          <w:i/>
          <w:sz w:val="24"/>
          <w:szCs w:val="24"/>
        </w:rPr>
        <w:t xml:space="preserve">Declaration </w:t>
      </w:r>
      <w:r w:rsidR="001203F7" w:rsidRPr="00AF7977">
        <w:rPr>
          <w:rFonts w:ascii="Arial" w:hAnsi="Arial" w:cs="Arial"/>
          <w:sz w:val="24"/>
          <w:szCs w:val="24"/>
        </w:rPr>
        <w:t xml:space="preserve">condemning Parliament’s action as an outright attack upon </w:t>
      </w:r>
      <w:r w:rsidR="001203F7">
        <w:rPr>
          <w:rFonts w:ascii="Arial" w:hAnsi="Arial" w:cs="Arial"/>
          <w:sz w:val="24"/>
          <w:szCs w:val="24"/>
        </w:rPr>
        <w:t>‘the three most glorious jewels in our Diadem’: his ability to act, his enforcement of justice, and his capacity to pardon and show mercy.</w:t>
      </w:r>
      <w:r w:rsidR="001203F7" w:rsidRPr="00AF7977">
        <w:rPr>
          <w:rStyle w:val="FootnoteReference"/>
          <w:rFonts w:ascii="Arial" w:hAnsi="Arial" w:cs="Arial"/>
          <w:sz w:val="24"/>
          <w:szCs w:val="24"/>
        </w:rPr>
        <w:footnoteReference w:id="26"/>
      </w:r>
      <w:r w:rsidR="001203F7" w:rsidRPr="00AF7977">
        <w:rPr>
          <w:rFonts w:ascii="Arial" w:hAnsi="Arial" w:cs="Arial"/>
          <w:sz w:val="24"/>
          <w:szCs w:val="24"/>
        </w:rPr>
        <w:t xml:space="preserve">  </w:t>
      </w:r>
      <w:r w:rsidR="00B12C94">
        <w:rPr>
          <w:rFonts w:ascii="Arial" w:hAnsi="Arial" w:cs="Arial"/>
          <w:sz w:val="24"/>
          <w:szCs w:val="24"/>
        </w:rPr>
        <w:t>But a</w:t>
      </w:r>
      <w:r w:rsidR="000A0601">
        <w:rPr>
          <w:rFonts w:ascii="Arial" w:hAnsi="Arial" w:cs="Arial"/>
          <w:sz w:val="24"/>
          <w:szCs w:val="24"/>
        </w:rPr>
        <w:t>s yet</w:t>
      </w:r>
      <w:r w:rsidR="006036FE">
        <w:rPr>
          <w:rFonts w:ascii="Arial" w:hAnsi="Arial" w:cs="Arial"/>
          <w:sz w:val="24"/>
          <w:szCs w:val="24"/>
        </w:rPr>
        <w:t xml:space="preserve"> t</w:t>
      </w:r>
      <w:r w:rsidR="001203F7" w:rsidRPr="00AF7977">
        <w:rPr>
          <w:rFonts w:ascii="Arial" w:hAnsi="Arial" w:cs="Arial"/>
          <w:sz w:val="24"/>
          <w:szCs w:val="24"/>
        </w:rPr>
        <w:t>here was</w:t>
      </w:r>
      <w:r w:rsidR="006036FE">
        <w:rPr>
          <w:rFonts w:ascii="Arial" w:hAnsi="Arial" w:cs="Arial"/>
          <w:sz w:val="24"/>
          <w:szCs w:val="24"/>
        </w:rPr>
        <w:t xml:space="preserve"> </w:t>
      </w:r>
      <w:r w:rsidR="001203F7" w:rsidRPr="00AF7977">
        <w:rPr>
          <w:rFonts w:ascii="Arial" w:hAnsi="Arial" w:cs="Arial"/>
          <w:sz w:val="24"/>
          <w:szCs w:val="24"/>
        </w:rPr>
        <w:t xml:space="preserve">no intention </w:t>
      </w:r>
      <w:r w:rsidR="000A0601">
        <w:rPr>
          <w:rFonts w:ascii="Arial" w:hAnsi="Arial" w:cs="Arial"/>
          <w:sz w:val="24"/>
          <w:szCs w:val="24"/>
        </w:rPr>
        <w:t xml:space="preserve">to alter </w:t>
      </w:r>
      <w:r w:rsidR="001203F7" w:rsidRPr="00AF7977">
        <w:rPr>
          <w:rFonts w:ascii="Arial" w:hAnsi="Arial" w:cs="Arial"/>
          <w:sz w:val="24"/>
          <w:szCs w:val="24"/>
        </w:rPr>
        <w:t>the royal iconogra</w:t>
      </w:r>
      <w:r w:rsidR="000A0601">
        <w:rPr>
          <w:rFonts w:ascii="Arial" w:hAnsi="Arial" w:cs="Arial"/>
          <w:sz w:val="24"/>
          <w:szCs w:val="24"/>
        </w:rPr>
        <w:t>phy of the Great Seal</w:t>
      </w:r>
      <w:r w:rsidR="00B12C94">
        <w:rPr>
          <w:rFonts w:ascii="Arial" w:hAnsi="Arial" w:cs="Arial"/>
          <w:sz w:val="24"/>
          <w:szCs w:val="24"/>
        </w:rPr>
        <w:t>: given</w:t>
      </w:r>
      <w:r w:rsidR="001203F7" w:rsidRPr="00AF7977">
        <w:rPr>
          <w:rFonts w:ascii="Arial" w:hAnsi="Arial" w:cs="Arial"/>
          <w:sz w:val="24"/>
          <w:szCs w:val="24"/>
        </w:rPr>
        <w:t xml:space="preserve"> Prynne’s </w:t>
      </w:r>
      <w:r w:rsidR="004D5026">
        <w:rPr>
          <w:rFonts w:ascii="Arial" w:hAnsi="Arial" w:cs="Arial"/>
          <w:sz w:val="24"/>
          <w:szCs w:val="24"/>
        </w:rPr>
        <w:t>line of reasoning</w:t>
      </w:r>
      <w:r w:rsidR="00B12C94">
        <w:rPr>
          <w:rFonts w:ascii="Arial" w:hAnsi="Arial" w:cs="Arial"/>
          <w:sz w:val="24"/>
          <w:szCs w:val="24"/>
        </w:rPr>
        <w:t xml:space="preserve">, </w:t>
      </w:r>
      <w:r w:rsidR="006036FE">
        <w:rPr>
          <w:rFonts w:ascii="Arial" w:hAnsi="Arial" w:cs="Arial"/>
          <w:sz w:val="24"/>
          <w:szCs w:val="24"/>
        </w:rPr>
        <w:t xml:space="preserve">any </w:t>
      </w:r>
      <w:r w:rsidR="00B12C94">
        <w:rPr>
          <w:rFonts w:ascii="Arial" w:hAnsi="Arial" w:cs="Arial"/>
          <w:sz w:val="24"/>
          <w:szCs w:val="24"/>
        </w:rPr>
        <w:t xml:space="preserve">attempt to </w:t>
      </w:r>
      <w:r w:rsidR="004D5026">
        <w:rPr>
          <w:rFonts w:ascii="Arial" w:hAnsi="Arial" w:cs="Arial"/>
          <w:sz w:val="24"/>
          <w:szCs w:val="24"/>
        </w:rPr>
        <w:t xml:space="preserve">negate the king’s image </w:t>
      </w:r>
      <w:r w:rsidR="00E13278">
        <w:rPr>
          <w:rFonts w:ascii="Arial" w:hAnsi="Arial" w:cs="Arial"/>
          <w:sz w:val="24"/>
          <w:szCs w:val="24"/>
        </w:rPr>
        <w:t xml:space="preserve">would </w:t>
      </w:r>
      <w:r w:rsidR="001203F7" w:rsidRPr="00AF7977">
        <w:rPr>
          <w:rFonts w:ascii="Arial" w:hAnsi="Arial" w:cs="Arial"/>
          <w:sz w:val="24"/>
          <w:szCs w:val="24"/>
        </w:rPr>
        <w:t xml:space="preserve">have </w:t>
      </w:r>
      <w:r w:rsidR="004D5026">
        <w:rPr>
          <w:rFonts w:ascii="Arial" w:hAnsi="Arial" w:cs="Arial"/>
          <w:sz w:val="24"/>
          <w:szCs w:val="24"/>
        </w:rPr>
        <w:t xml:space="preserve">compromised Parliament’s </w:t>
      </w:r>
      <w:r>
        <w:rPr>
          <w:rFonts w:ascii="Arial" w:hAnsi="Arial" w:cs="Arial"/>
          <w:sz w:val="24"/>
          <w:szCs w:val="24"/>
        </w:rPr>
        <w:t xml:space="preserve">essential </w:t>
      </w:r>
      <w:r w:rsidR="004D5026">
        <w:rPr>
          <w:rFonts w:ascii="Arial" w:hAnsi="Arial" w:cs="Arial"/>
          <w:sz w:val="24"/>
          <w:szCs w:val="24"/>
        </w:rPr>
        <w:t>claim</w:t>
      </w:r>
      <w:r>
        <w:rPr>
          <w:rFonts w:ascii="Arial" w:hAnsi="Arial" w:cs="Arial"/>
          <w:sz w:val="24"/>
          <w:szCs w:val="24"/>
        </w:rPr>
        <w:t>,</w:t>
      </w:r>
      <w:r w:rsidR="004D5026">
        <w:rPr>
          <w:rFonts w:ascii="Arial" w:hAnsi="Arial" w:cs="Arial"/>
          <w:sz w:val="24"/>
          <w:szCs w:val="24"/>
        </w:rPr>
        <w:t xml:space="preserve"> that the</w:t>
      </w:r>
      <w:r w:rsidR="00163024">
        <w:rPr>
          <w:rFonts w:ascii="Arial" w:hAnsi="Arial" w:cs="Arial"/>
          <w:sz w:val="24"/>
          <w:szCs w:val="24"/>
        </w:rPr>
        <w:t>ir</w:t>
      </w:r>
      <w:r w:rsidR="004D5026">
        <w:rPr>
          <w:rFonts w:ascii="Arial" w:hAnsi="Arial" w:cs="Arial"/>
          <w:sz w:val="24"/>
          <w:szCs w:val="24"/>
        </w:rPr>
        <w:t xml:space="preserve"> </w:t>
      </w:r>
      <w:r w:rsidR="000A0601">
        <w:rPr>
          <w:rFonts w:ascii="Arial" w:hAnsi="Arial" w:cs="Arial"/>
          <w:sz w:val="24"/>
          <w:szCs w:val="24"/>
        </w:rPr>
        <w:t>seal</w:t>
      </w:r>
      <w:r w:rsidR="004D5026">
        <w:rPr>
          <w:rFonts w:ascii="Arial" w:hAnsi="Arial" w:cs="Arial"/>
          <w:sz w:val="24"/>
          <w:szCs w:val="24"/>
        </w:rPr>
        <w:t xml:space="preserve"> superseded the version illegally retained by the king.</w:t>
      </w:r>
      <w:r w:rsidR="00FD7CB5">
        <w:rPr>
          <w:rFonts w:ascii="Arial" w:hAnsi="Arial" w:cs="Arial"/>
          <w:sz w:val="24"/>
          <w:szCs w:val="24"/>
        </w:rPr>
        <w:t xml:space="preserve">  </w:t>
      </w:r>
      <w:r w:rsidR="00494F6A">
        <w:rPr>
          <w:rFonts w:ascii="Arial" w:hAnsi="Arial" w:cs="Arial"/>
          <w:sz w:val="24"/>
          <w:szCs w:val="24"/>
        </w:rPr>
        <w:t>F</w:t>
      </w:r>
      <w:r w:rsidR="00FD7CB5">
        <w:rPr>
          <w:rFonts w:ascii="Arial" w:hAnsi="Arial" w:cs="Arial"/>
          <w:sz w:val="24"/>
          <w:szCs w:val="24"/>
        </w:rPr>
        <w:t xml:space="preserve">or </w:t>
      </w:r>
      <w:r>
        <w:rPr>
          <w:rFonts w:ascii="Arial" w:hAnsi="Arial" w:cs="Arial"/>
          <w:sz w:val="24"/>
          <w:szCs w:val="24"/>
        </w:rPr>
        <w:t xml:space="preserve">his own part, </w:t>
      </w:r>
      <w:r w:rsidR="00FD7CB5">
        <w:rPr>
          <w:rFonts w:ascii="Arial" w:hAnsi="Arial" w:cs="Arial"/>
          <w:sz w:val="24"/>
          <w:szCs w:val="24"/>
        </w:rPr>
        <w:t xml:space="preserve">Charles was compelled to order </w:t>
      </w:r>
      <w:r w:rsidR="007028BC">
        <w:rPr>
          <w:rFonts w:ascii="Arial" w:hAnsi="Arial" w:cs="Arial"/>
          <w:sz w:val="24"/>
          <w:szCs w:val="24"/>
        </w:rPr>
        <w:t>a new seal for the Court of Wards bearing the regalia of the Prince of Wales</w:t>
      </w:r>
      <w:r w:rsidR="00FD7CB5">
        <w:rPr>
          <w:rFonts w:ascii="Arial" w:hAnsi="Arial" w:cs="Arial"/>
          <w:sz w:val="24"/>
          <w:szCs w:val="24"/>
        </w:rPr>
        <w:t>,</w:t>
      </w:r>
      <w:r w:rsidR="007028BC">
        <w:rPr>
          <w:rFonts w:ascii="Arial" w:hAnsi="Arial" w:cs="Arial"/>
          <w:sz w:val="24"/>
          <w:szCs w:val="24"/>
        </w:rPr>
        <w:t xml:space="preserve"> to differentiate it from ‘the old seal of the court kept and withheld from us’</w:t>
      </w:r>
      <w:r w:rsidR="00FD7CB5">
        <w:rPr>
          <w:rFonts w:ascii="Arial" w:hAnsi="Arial" w:cs="Arial"/>
          <w:sz w:val="24"/>
          <w:szCs w:val="24"/>
        </w:rPr>
        <w:t>.</w:t>
      </w:r>
      <w:r w:rsidR="007028BC">
        <w:rPr>
          <w:rStyle w:val="FootnoteReference"/>
          <w:rFonts w:ascii="Arial" w:hAnsi="Arial" w:cs="Arial"/>
          <w:sz w:val="24"/>
          <w:szCs w:val="24"/>
        </w:rPr>
        <w:footnoteReference w:id="27"/>
      </w:r>
    </w:p>
    <w:p w:rsidR="00944F01" w:rsidRDefault="00163024" w:rsidP="000867E9">
      <w:pPr>
        <w:spacing w:line="480" w:lineRule="auto"/>
        <w:contextualSpacing/>
        <w:jc w:val="both"/>
        <w:rPr>
          <w:rFonts w:ascii="Arial" w:hAnsi="Arial" w:cs="Arial"/>
          <w:sz w:val="24"/>
          <w:szCs w:val="24"/>
        </w:rPr>
      </w:pPr>
      <w:r>
        <w:rPr>
          <w:rFonts w:ascii="Arial" w:hAnsi="Arial" w:cs="Arial"/>
          <w:sz w:val="24"/>
          <w:szCs w:val="24"/>
        </w:rPr>
        <w:t xml:space="preserve">Thomas Simon, the maker of </w:t>
      </w:r>
      <w:r w:rsidR="00B536EB">
        <w:rPr>
          <w:rFonts w:ascii="Arial" w:hAnsi="Arial" w:cs="Arial"/>
          <w:sz w:val="24"/>
          <w:szCs w:val="24"/>
        </w:rPr>
        <w:t xml:space="preserve">this 1643 Great Seal and the </w:t>
      </w:r>
      <w:r>
        <w:rPr>
          <w:rFonts w:ascii="Arial" w:hAnsi="Arial" w:cs="Arial"/>
          <w:sz w:val="24"/>
          <w:szCs w:val="24"/>
        </w:rPr>
        <w:t xml:space="preserve">more radical Commonwealth </w:t>
      </w:r>
      <w:r w:rsidR="00B536EB">
        <w:rPr>
          <w:rFonts w:ascii="Arial" w:hAnsi="Arial" w:cs="Arial"/>
          <w:sz w:val="24"/>
          <w:szCs w:val="24"/>
        </w:rPr>
        <w:t>versions</w:t>
      </w:r>
      <w:r>
        <w:rPr>
          <w:rFonts w:ascii="Arial" w:hAnsi="Arial" w:cs="Arial"/>
          <w:sz w:val="24"/>
          <w:szCs w:val="24"/>
        </w:rPr>
        <w:t xml:space="preserve"> that followed it, </w:t>
      </w:r>
      <w:r w:rsidR="004D5998">
        <w:rPr>
          <w:rFonts w:ascii="Arial" w:hAnsi="Arial" w:cs="Arial"/>
          <w:sz w:val="24"/>
          <w:szCs w:val="24"/>
        </w:rPr>
        <w:t xml:space="preserve">has been characterised as a natural supporter of Parliament on account of his French Protestant </w:t>
      </w:r>
      <w:r w:rsidR="007410BC">
        <w:rPr>
          <w:rFonts w:ascii="Arial" w:hAnsi="Arial" w:cs="Arial"/>
          <w:sz w:val="24"/>
          <w:szCs w:val="24"/>
        </w:rPr>
        <w:t>descent</w:t>
      </w:r>
      <w:r w:rsidR="004D5998">
        <w:rPr>
          <w:rFonts w:ascii="Arial" w:hAnsi="Arial" w:cs="Arial"/>
          <w:sz w:val="24"/>
          <w:szCs w:val="24"/>
        </w:rPr>
        <w:t>.</w:t>
      </w:r>
      <w:r w:rsidR="004D5998" w:rsidRPr="00AF7977">
        <w:rPr>
          <w:rStyle w:val="FootnoteReference"/>
          <w:rFonts w:ascii="Arial" w:hAnsi="Arial" w:cs="Arial"/>
          <w:sz w:val="24"/>
          <w:szCs w:val="24"/>
        </w:rPr>
        <w:footnoteReference w:id="28"/>
      </w:r>
      <w:r w:rsidR="004D5998">
        <w:rPr>
          <w:rFonts w:ascii="Arial" w:hAnsi="Arial" w:cs="Arial"/>
          <w:sz w:val="24"/>
          <w:szCs w:val="24"/>
        </w:rPr>
        <w:t xml:space="preserve">  In fact he had previously enjoyed a career in royal service, and would go on to </w:t>
      </w:r>
      <w:r w:rsidR="00494F6A">
        <w:rPr>
          <w:rFonts w:ascii="Arial" w:hAnsi="Arial" w:cs="Arial"/>
          <w:sz w:val="24"/>
          <w:szCs w:val="24"/>
        </w:rPr>
        <w:t xml:space="preserve">engrave seals and coins </w:t>
      </w:r>
      <w:r w:rsidR="00B536EB">
        <w:rPr>
          <w:rFonts w:ascii="Arial" w:hAnsi="Arial" w:cs="Arial"/>
          <w:sz w:val="24"/>
          <w:szCs w:val="24"/>
        </w:rPr>
        <w:t xml:space="preserve">for </w:t>
      </w:r>
      <w:r w:rsidR="004D5998">
        <w:rPr>
          <w:rFonts w:ascii="Arial" w:hAnsi="Arial" w:cs="Arial"/>
          <w:sz w:val="24"/>
          <w:szCs w:val="24"/>
        </w:rPr>
        <w:t xml:space="preserve">Charles II following his years of </w:t>
      </w:r>
      <w:r w:rsidR="00494F6A">
        <w:rPr>
          <w:rFonts w:ascii="Arial" w:hAnsi="Arial" w:cs="Arial"/>
          <w:sz w:val="24"/>
          <w:szCs w:val="24"/>
        </w:rPr>
        <w:t>work for</w:t>
      </w:r>
      <w:r w:rsidR="004D5998">
        <w:rPr>
          <w:rFonts w:ascii="Arial" w:hAnsi="Arial" w:cs="Arial"/>
          <w:sz w:val="24"/>
          <w:szCs w:val="24"/>
        </w:rPr>
        <w:t xml:space="preserve"> Commonwealth and Protectorate: a</w:t>
      </w:r>
      <w:r w:rsidR="002B1E25">
        <w:rPr>
          <w:rFonts w:ascii="Arial" w:hAnsi="Arial" w:cs="Arial"/>
          <w:sz w:val="24"/>
          <w:szCs w:val="24"/>
        </w:rPr>
        <w:t xml:space="preserve"> reminder that the makers</w:t>
      </w:r>
      <w:r w:rsidR="004D5998">
        <w:rPr>
          <w:rFonts w:ascii="Arial" w:hAnsi="Arial" w:cs="Arial"/>
          <w:sz w:val="24"/>
          <w:szCs w:val="24"/>
        </w:rPr>
        <w:t xml:space="preserve"> of </w:t>
      </w:r>
      <w:r w:rsidR="008860E2">
        <w:rPr>
          <w:rFonts w:ascii="Arial" w:hAnsi="Arial" w:cs="Arial"/>
          <w:sz w:val="24"/>
          <w:szCs w:val="24"/>
        </w:rPr>
        <w:t xml:space="preserve">the images of power </w:t>
      </w:r>
      <w:r w:rsidR="00B536EB">
        <w:rPr>
          <w:rFonts w:ascii="Arial" w:hAnsi="Arial" w:cs="Arial"/>
          <w:sz w:val="24"/>
          <w:szCs w:val="24"/>
        </w:rPr>
        <w:t xml:space="preserve">in </w:t>
      </w:r>
      <w:r w:rsidR="008860E2">
        <w:rPr>
          <w:rFonts w:ascii="Arial" w:hAnsi="Arial" w:cs="Arial"/>
          <w:sz w:val="24"/>
          <w:szCs w:val="24"/>
        </w:rPr>
        <w:t xml:space="preserve">which </w:t>
      </w:r>
      <w:r w:rsidR="004D5998">
        <w:rPr>
          <w:rFonts w:ascii="Arial" w:hAnsi="Arial" w:cs="Arial"/>
          <w:sz w:val="24"/>
          <w:szCs w:val="24"/>
        </w:rPr>
        <w:t xml:space="preserve">early modern </w:t>
      </w:r>
      <w:r w:rsidR="008860E2">
        <w:rPr>
          <w:rFonts w:ascii="Arial" w:hAnsi="Arial" w:cs="Arial"/>
          <w:sz w:val="24"/>
          <w:szCs w:val="24"/>
        </w:rPr>
        <w:t xml:space="preserve">historians </w:t>
      </w:r>
      <w:r w:rsidR="00B536EB">
        <w:rPr>
          <w:rFonts w:ascii="Arial" w:hAnsi="Arial" w:cs="Arial"/>
          <w:sz w:val="24"/>
          <w:szCs w:val="24"/>
        </w:rPr>
        <w:t xml:space="preserve">have invested </w:t>
      </w:r>
      <w:r w:rsidR="008860E2">
        <w:rPr>
          <w:rFonts w:ascii="Arial" w:hAnsi="Arial" w:cs="Arial"/>
          <w:sz w:val="24"/>
          <w:szCs w:val="24"/>
        </w:rPr>
        <w:t xml:space="preserve">such significance, </w:t>
      </w:r>
      <w:r w:rsidR="00B536EB">
        <w:rPr>
          <w:rFonts w:ascii="Arial" w:hAnsi="Arial" w:cs="Arial"/>
          <w:sz w:val="24"/>
          <w:szCs w:val="24"/>
        </w:rPr>
        <w:t xml:space="preserve">could be perfectly </w:t>
      </w:r>
      <w:r w:rsidR="008860E2">
        <w:rPr>
          <w:rFonts w:ascii="Arial" w:hAnsi="Arial" w:cs="Arial"/>
          <w:sz w:val="24"/>
          <w:szCs w:val="24"/>
        </w:rPr>
        <w:t xml:space="preserve">willing to follow the money and turn their hands to any kind of representation, from royal to republican.  </w:t>
      </w:r>
      <w:r w:rsidRPr="00AF7977">
        <w:rPr>
          <w:rFonts w:ascii="Arial" w:hAnsi="Arial" w:cs="Arial"/>
          <w:sz w:val="24"/>
          <w:szCs w:val="24"/>
        </w:rPr>
        <w:t>Having served his apprenticeship u</w:t>
      </w:r>
      <w:r w:rsidR="00F045D9">
        <w:rPr>
          <w:rFonts w:ascii="Arial" w:hAnsi="Arial" w:cs="Arial"/>
          <w:sz w:val="24"/>
          <w:szCs w:val="24"/>
        </w:rPr>
        <w:t>nder</w:t>
      </w:r>
      <w:r w:rsidR="00B536EB">
        <w:rPr>
          <w:rFonts w:ascii="Arial" w:hAnsi="Arial" w:cs="Arial"/>
          <w:sz w:val="24"/>
          <w:szCs w:val="24"/>
        </w:rPr>
        <w:t xml:space="preserve"> chief engraver of the royal m</w:t>
      </w:r>
      <w:r w:rsidR="00F045D9">
        <w:rPr>
          <w:rFonts w:ascii="Arial" w:hAnsi="Arial" w:cs="Arial"/>
          <w:sz w:val="24"/>
          <w:szCs w:val="24"/>
        </w:rPr>
        <w:t>int</w:t>
      </w:r>
      <w:r w:rsidRPr="00AF7977">
        <w:rPr>
          <w:rFonts w:ascii="Arial" w:hAnsi="Arial" w:cs="Arial"/>
          <w:sz w:val="24"/>
          <w:szCs w:val="24"/>
        </w:rPr>
        <w:t xml:space="preserve"> Edward Greene, Simon would </w:t>
      </w:r>
      <w:r w:rsidR="00F045D9">
        <w:rPr>
          <w:rFonts w:ascii="Arial" w:hAnsi="Arial" w:cs="Arial"/>
          <w:sz w:val="24"/>
          <w:szCs w:val="24"/>
        </w:rPr>
        <w:t xml:space="preserve">be </w:t>
      </w:r>
      <w:r w:rsidRPr="00AF7977">
        <w:rPr>
          <w:rFonts w:ascii="Arial" w:hAnsi="Arial" w:cs="Arial"/>
          <w:sz w:val="24"/>
          <w:szCs w:val="24"/>
        </w:rPr>
        <w:t xml:space="preserve">proficient </w:t>
      </w:r>
      <w:r>
        <w:rPr>
          <w:rFonts w:ascii="Arial" w:hAnsi="Arial" w:cs="Arial"/>
          <w:sz w:val="24"/>
          <w:szCs w:val="24"/>
        </w:rPr>
        <w:t xml:space="preserve">not only </w:t>
      </w:r>
      <w:r w:rsidRPr="00AF7977">
        <w:rPr>
          <w:rFonts w:ascii="Arial" w:hAnsi="Arial" w:cs="Arial"/>
          <w:sz w:val="24"/>
          <w:szCs w:val="24"/>
        </w:rPr>
        <w:t>in the technical aspects o</w:t>
      </w:r>
      <w:r>
        <w:rPr>
          <w:rFonts w:ascii="Arial" w:hAnsi="Arial" w:cs="Arial"/>
          <w:sz w:val="24"/>
          <w:szCs w:val="24"/>
        </w:rPr>
        <w:t xml:space="preserve">f cutting matrices for </w:t>
      </w:r>
      <w:r>
        <w:rPr>
          <w:rFonts w:ascii="Arial" w:hAnsi="Arial" w:cs="Arial"/>
          <w:sz w:val="24"/>
          <w:szCs w:val="24"/>
        </w:rPr>
        <w:lastRenderedPageBreak/>
        <w:t>medals and coins</w:t>
      </w:r>
      <w:r w:rsidRPr="00AF7977">
        <w:rPr>
          <w:rFonts w:ascii="Arial" w:hAnsi="Arial" w:cs="Arial"/>
          <w:sz w:val="24"/>
          <w:szCs w:val="24"/>
        </w:rPr>
        <w:t xml:space="preserve"> but </w:t>
      </w:r>
      <w:r>
        <w:rPr>
          <w:rFonts w:ascii="Arial" w:hAnsi="Arial" w:cs="Arial"/>
          <w:sz w:val="24"/>
          <w:szCs w:val="24"/>
        </w:rPr>
        <w:t xml:space="preserve">also in the </w:t>
      </w:r>
      <w:r w:rsidRPr="00AF7977">
        <w:rPr>
          <w:rFonts w:ascii="Arial" w:hAnsi="Arial" w:cs="Arial"/>
          <w:sz w:val="24"/>
          <w:szCs w:val="24"/>
        </w:rPr>
        <w:t xml:space="preserve">conventions of visualisation.  </w:t>
      </w:r>
      <w:proofErr w:type="spellStart"/>
      <w:r w:rsidR="006F3D06">
        <w:rPr>
          <w:rFonts w:ascii="Arial" w:hAnsi="Arial" w:cs="Arial"/>
          <w:sz w:val="24"/>
          <w:szCs w:val="24"/>
        </w:rPr>
        <w:t>Vertue</w:t>
      </w:r>
      <w:proofErr w:type="spellEnd"/>
      <w:r w:rsidR="006F3D06">
        <w:rPr>
          <w:rFonts w:ascii="Arial" w:hAnsi="Arial" w:cs="Arial"/>
          <w:sz w:val="24"/>
          <w:szCs w:val="24"/>
        </w:rPr>
        <w:t xml:space="preserve"> credits </w:t>
      </w:r>
      <w:r w:rsidR="000867E9">
        <w:rPr>
          <w:rFonts w:ascii="Arial" w:hAnsi="Arial" w:cs="Arial"/>
          <w:sz w:val="24"/>
          <w:szCs w:val="24"/>
        </w:rPr>
        <w:t>him</w:t>
      </w:r>
      <w:r w:rsidR="006F3D06">
        <w:rPr>
          <w:rFonts w:ascii="Arial" w:hAnsi="Arial" w:cs="Arial"/>
          <w:sz w:val="24"/>
          <w:szCs w:val="24"/>
        </w:rPr>
        <w:t xml:space="preserve"> with ‘a most curious Great Seal for the Admiralty’ </w:t>
      </w:r>
      <w:r w:rsidR="00F045D9">
        <w:rPr>
          <w:rFonts w:ascii="Arial" w:hAnsi="Arial" w:cs="Arial"/>
          <w:sz w:val="24"/>
          <w:szCs w:val="24"/>
        </w:rPr>
        <w:t xml:space="preserve">made </w:t>
      </w:r>
      <w:r w:rsidR="006F3D06">
        <w:rPr>
          <w:rFonts w:ascii="Arial" w:hAnsi="Arial" w:cs="Arial"/>
          <w:sz w:val="24"/>
          <w:szCs w:val="24"/>
        </w:rPr>
        <w:t>in about 1636</w:t>
      </w:r>
      <w:r w:rsidR="00F045D9">
        <w:rPr>
          <w:rFonts w:ascii="Arial" w:hAnsi="Arial" w:cs="Arial"/>
          <w:sz w:val="24"/>
          <w:szCs w:val="24"/>
        </w:rPr>
        <w:t>, when he would have been</w:t>
      </w:r>
      <w:r w:rsidR="000867E9">
        <w:rPr>
          <w:rFonts w:ascii="Arial" w:hAnsi="Arial" w:cs="Arial"/>
          <w:sz w:val="24"/>
          <w:szCs w:val="24"/>
        </w:rPr>
        <w:t xml:space="preserve"> eighteen years old</w:t>
      </w:r>
      <w:r w:rsidR="006F3D06">
        <w:rPr>
          <w:rFonts w:ascii="Arial" w:hAnsi="Arial" w:cs="Arial"/>
          <w:sz w:val="24"/>
          <w:szCs w:val="24"/>
        </w:rPr>
        <w:t>.</w:t>
      </w:r>
      <w:r w:rsidR="006F3D06">
        <w:rPr>
          <w:rStyle w:val="FootnoteReference"/>
          <w:rFonts w:ascii="Arial" w:hAnsi="Arial" w:cs="Arial"/>
          <w:sz w:val="24"/>
          <w:szCs w:val="24"/>
        </w:rPr>
        <w:footnoteReference w:id="29"/>
      </w:r>
      <w:r w:rsidR="006F3D06">
        <w:rPr>
          <w:rFonts w:ascii="Arial" w:hAnsi="Arial" w:cs="Arial"/>
          <w:sz w:val="24"/>
          <w:szCs w:val="24"/>
        </w:rPr>
        <w:t xml:space="preserve">  Otherwise </w:t>
      </w:r>
      <w:r w:rsidR="000867E9">
        <w:rPr>
          <w:rFonts w:ascii="Arial" w:hAnsi="Arial" w:cs="Arial"/>
          <w:sz w:val="24"/>
          <w:szCs w:val="24"/>
        </w:rPr>
        <w:t>Simon’s</w:t>
      </w:r>
      <w:r w:rsidRPr="00AF7977">
        <w:rPr>
          <w:rFonts w:ascii="Arial" w:hAnsi="Arial" w:cs="Arial"/>
          <w:sz w:val="24"/>
          <w:szCs w:val="24"/>
        </w:rPr>
        <w:t xml:space="preserve"> first recorded work, which propelled him into </w:t>
      </w:r>
      <w:r w:rsidR="00494F6A">
        <w:rPr>
          <w:rFonts w:ascii="Arial" w:hAnsi="Arial" w:cs="Arial"/>
          <w:sz w:val="24"/>
          <w:szCs w:val="24"/>
        </w:rPr>
        <w:t>the growing political turmoil resulting from</w:t>
      </w:r>
      <w:r w:rsidRPr="00AF7977">
        <w:rPr>
          <w:rFonts w:ascii="Arial" w:hAnsi="Arial" w:cs="Arial"/>
          <w:sz w:val="24"/>
          <w:szCs w:val="24"/>
        </w:rPr>
        <w:t xml:space="preserve"> </w:t>
      </w:r>
      <w:r w:rsidR="000F6B51">
        <w:rPr>
          <w:rFonts w:ascii="Arial" w:hAnsi="Arial" w:cs="Arial"/>
          <w:sz w:val="24"/>
          <w:szCs w:val="24"/>
        </w:rPr>
        <w:t>Charles I’s personal r</w:t>
      </w:r>
      <w:r w:rsidR="000867E9">
        <w:rPr>
          <w:rFonts w:ascii="Arial" w:hAnsi="Arial" w:cs="Arial"/>
          <w:sz w:val="24"/>
          <w:szCs w:val="24"/>
        </w:rPr>
        <w:t xml:space="preserve">ule, </w:t>
      </w:r>
      <w:r w:rsidRPr="00AF7977">
        <w:rPr>
          <w:rFonts w:ascii="Arial" w:hAnsi="Arial" w:cs="Arial"/>
          <w:sz w:val="24"/>
          <w:szCs w:val="24"/>
        </w:rPr>
        <w:t xml:space="preserve">was the medal struck to commemorate the </w:t>
      </w:r>
      <w:r w:rsidR="000867E9">
        <w:rPr>
          <w:rFonts w:ascii="Arial" w:hAnsi="Arial" w:cs="Arial"/>
          <w:sz w:val="24"/>
          <w:szCs w:val="24"/>
        </w:rPr>
        <w:t xml:space="preserve">1639 </w:t>
      </w:r>
      <w:r w:rsidRPr="00AF7977">
        <w:rPr>
          <w:rFonts w:ascii="Arial" w:hAnsi="Arial" w:cs="Arial"/>
          <w:sz w:val="24"/>
          <w:szCs w:val="24"/>
        </w:rPr>
        <w:t>Treaty of Berwick</w:t>
      </w:r>
      <w:r w:rsidR="00654464">
        <w:rPr>
          <w:rFonts w:ascii="Arial" w:hAnsi="Arial" w:cs="Arial"/>
          <w:sz w:val="24"/>
          <w:szCs w:val="24"/>
        </w:rPr>
        <w:t xml:space="preserve">.  </w:t>
      </w:r>
    </w:p>
    <w:p w:rsidR="00613629" w:rsidRDefault="00654464" w:rsidP="000867E9">
      <w:pPr>
        <w:spacing w:line="480" w:lineRule="auto"/>
        <w:contextualSpacing/>
        <w:jc w:val="both"/>
        <w:rPr>
          <w:rFonts w:ascii="Arial" w:hAnsi="Arial" w:cs="Arial"/>
          <w:sz w:val="24"/>
          <w:szCs w:val="24"/>
        </w:rPr>
      </w:pPr>
      <w:r>
        <w:rPr>
          <w:rFonts w:ascii="Arial" w:hAnsi="Arial" w:cs="Arial"/>
          <w:sz w:val="24"/>
          <w:szCs w:val="24"/>
        </w:rPr>
        <w:t xml:space="preserve">The </w:t>
      </w:r>
      <w:r w:rsidR="00163024" w:rsidRPr="00AF7977">
        <w:rPr>
          <w:rFonts w:ascii="Arial" w:hAnsi="Arial" w:cs="Arial"/>
          <w:sz w:val="24"/>
          <w:szCs w:val="24"/>
        </w:rPr>
        <w:t xml:space="preserve">obverse </w:t>
      </w:r>
      <w:r>
        <w:rPr>
          <w:rFonts w:ascii="Arial" w:hAnsi="Arial" w:cs="Arial"/>
          <w:sz w:val="24"/>
          <w:szCs w:val="24"/>
        </w:rPr>
        <w:t xml:space="preserve">of Simon’s </w:t>
      </w:r>
      <w:r w:rsidR="00944F01">
        <w:rPr>
          <w:rFonts w:ascii="Arial" w:hAnsi="Arial" w:cs="Arial"/>
          <w:sz w:val="24"/>
          <w:szCs w:val="24"/>
        </w:rPr>
        <w:t>design</w:t>
      </w:r>
      <w:r>
        <w:rPr>
          <w:rFonts w:ascii="Arial" w:hAnsi="Arial" w:cs="Arial"/>
          <w:sz w:val="24"/>
          <w:szCs w:val="24"/>
        </w:rPr>
        <w:t xml:space="preserve"> </w:t>
      </w:r>
      <w:r w:rsidR="00163024" w:rsidRPr="00AF7977">
        <w:rPr>
          <w:rFonts w:ascii="Arial" w:hAnsi="Arial" w:cs="Arial"/>
          <w:sz w:val="24"/>
          <w:szCs w:val="24"/>
        </w:rPr>
        <w:t xml:space="preserve">depicts </w:t>
      </w:r>
      <w:r w:rsidR="000867E9">
        <w:rPr>
          <w:rFonts w:ascii="Arial" w:hAnsi="Arial" w:cs="Arial"/>
          <w:sz w:val="24"/>
          <w:szCs w:val="24"/>
        </w:rPr>
        <w:t>the king</w:t>
      </w:r>
      <w:r w:rsidR="00163024" w:rsidRPr="00AF7977">
        <w:rPr>
          <w:rFonts w:ascii="Arial" w:hAnsi="Arial" w:cs="Arial"/>
          <w:sz w:val="24"/>
          <w:szCs w:val="24"/>
        </w:rPr>
        <w:t xml:space="preserve"> on horseback, a field marshal’s</w:t>
      </w:r>
      <w:r w:rsidR="000867E9">
        <w:rPr>
          <w:rFonts w:ascii="Arial" w:hAnsi="Arial" w:cs="Arial"/>
          <w:sz w:val="24"/>
          <w:szCs w:val="24"/>
        </w:rPr>
        <w:t xml:space="preserve"> baton in his right hand, while</w:t>
      </w:r>
      <w:r w:rsidR="00163024" w:rsidRPr="00AF7977">
        <w:rPr>
          <w:rFonts w:ascii="Arial" w:hAnsi="Arial" w:cs="Arial"/>
          <w:sz w:val="24"/>
          <w:szCs w:val="24"/>
        </w:rPr>
        <w:t xml:space="preserve"> his horse rears over a cuirass and abandoned military</w:t>
      </w:r>
      <w:r w:rsidR="00BF651E">
        <w:rPr>
          <w:rFonts w:ascii="Arial" w:hAnsi="Arial" w:cs="Arial"/>
          <w:sz w:val="24"/>
          <w:szCs w:val="24"/>
        </w:rPr>
        <w:t xml:space="preserve"> paraphernalia.  </w:t>
      </w:r>
      <w:r w:rsidR="00163024">
        <w:rPr>
          <w:rFonts w:ascii="Arial" w:hAnsi="Arial" w:cs="Arial"/>
          <w:sz w:val="24"/>
          <w:szCs w:val="24"/>
        </w:rPr>
        <w:t xml:space="preserve">Surrounded by </w:t>
      </w:r>
      <w:r w:rsidR="00F045D9">
        <w:rPr>
          <w:rFonts w:ascii="Arial" w:hAnsi="Arial" w:cs="Arial"/>
          <w:sz w:val="24"/>
          <w:szCs w:val="24"/>
        </w:rPr>
        <w:t xml:space="preserve">contracted versions of </w:t>
      </w:r>
      <w:r w:rsidR="00163024">
        <w:rPr>
          <w:rFonts w:ascii="Arial" w:hAnsi="Arial" w:cs="Arial"/>
          <w:sz w:val="24"/>
          <w:szCs w:val="24"/>
        </w:rPr>
        <w:t>h</w:t>
      </w:r>
      <w:r w:rsidR="00F045D9">
        <w:rPr>
          <w:rFonts w:ascii="Arial" w:hAnsi="Arial" w:cs="Arial"/>
          <w:sz w:val="24"/>
          <w:szCs w:val="24"/>
        </w:rPr>
        <w:t xml:space="preserve">is royal </w:t>
      </w:r>
      <w:r w:rsidR="00163024" w:rsidRPr="00AF7977">
        <w:rPr>
          <w:rFonts w:ascii="Arial" w:hAnsi="Arial" w:cs="Arial"/>
          <w:sz w:val="24"/>
          <w:szCs w:val="24"/>
        </w:rPr>
        <w:t xml:space="preserve">titles, </w:t>
      </w:r>
      <w:r w:rsidR="00163024">
        <w:rPr>
          <w:rFonts w:ascii="Arial" w:hAnsi="Arial" w:cs="Arial"/>
          <w:sz w:val="24"/>
          <w:szCs w:val="24"/>
        </w:rPr>
        <w:t xml:space="preserve">the mounted king </w:t>
      </w:r>
      <w:r w:rsidR="00163024" w:rsidRPr="00AF7977">
        <w:rPr>
          <w:rFonts w:ascii="Arial" w:hAnsi="Arial" w:cs="Arial"/>
          <w:sz w:val="24"/>
          <w:szCs w:val="24"/>
        </w:rPr>
        <w:t xml:space="preserve">at once recalls the </w:t>
      </w:r>
      <w:r w:rsidR="00163024">
        <w:rPr>
          <w:rFonts w:ascii="Arial" w:hAnsi="Arial" w:cs="Arial"/>
          <w:sz w:val="24"/>
          <w:szCs w:val="24"/>
        </w:rPr>
        <w:t>imagery of the royal</w:t>
      </w:r>
      <w:r w:rsidR="00B42FDE">
        <w:rPr>
          <w:rFonts w:ascii="Arial" w:hAnsi="Arial" w:cs="Arial"/>
          <w:sz w:val="24"/>
          <w:szCs w:val="24"/>
        </w:rPr>
        <w:t xml:space="preserve"> Great Seal.  However</w:t>
      </w:r>
      <w:r w:rsidR="00163024" w:rsidRPr="00AF7977">
        <w:rPr>
          <w:rFonts w:ascii="Arial" w:hAnsi="Arial" w:cs="Arial"/>
          <w:sz w:val="24"/>
          <w:szCs w:val="24"/>
        </w:rPr>
        <w:t xml:space="preserve"> Simon has set the figures in almost three-quarter pose to the surface, rather than adopting a more hieratic profile treatment.  To attempt a successful impression of recession, along with the animated spirit which pervades the obverse, marks out Simon’s abilities at suggestive modelling.  In contrast, the medal’s reverse indicate</w:t>
      </w:r>
      <w:r w:rsidR="00163024">
        <w:rPr>
          <w:rFonts w:ascii="Arial" w:hAnsi="Arial" w:cs="Arial"/>
          <w:sz w:val="24"/>
          <w:szCs w:val="24"/>
        </w:rPr>
        <w:t>s his familiarity with abstract</w:t>
      </w:r>
      <w:r w:rsidR="00494F6A">
        <w:rPr>
          <w:rFonts w:ascii="Arial" w:hAnsi="Arial" w:cs="Arial"/>
          <w:sz w:val="24"/>
          <w:szCs w:val="24"/>
        </w:rPr>
        <w:t xml:space="preserve"> heraldic forms.</w:t>
      </w:r>
      <w:r w:rsidR="00163024" w:rsidRPr="00AF7977">
        <w:rPr>
          <w:rFonts w:ascii="Arial" w:hAnsi="Arial" w:cs="Arial"/>
          <w:sz w:val="24"/>
          <w:szCs w:val="24"/>
        </w:rPr>
        <w:t xml:space="preserve"> </w:t>
      </w:r>
      <w:r w:rsidR="00494F6A">
        <w:rPr>
          <w:rFonts w:ascii="Arial" w:hAnsi="Arial" w:cs="Arial"/>
          <w:sz w:val="24"/>
          <w:szCs w:val="24"/>
        </w:rPr>
        <w:t xml:space="preserve"> A rose for England and the</w:t>
      </w:r>
      <w:r w:rsidR="00163024">
        <w:rPr>
          <w:rFonts w:ascii="Arial" w:hAnsi="Arial" w:cs="Arial"/>
          <w:sz w:val="24"/>
          <w:szCs w:val="24"/>
        </w:rPr>
        <w:t xml:space="preserve"> Scottish t</w:t>
      </w:r>
      <w:r w:rsidR="00163024" w:rsidRPr="00AF7977">
        <w:rPr>
          <w:rFonts w:ascii="Arial" w:hAnsi="Arial" w:cs="Arial"/>
          <w:sz w:val="24"/>
          <w:szCs w:val="24"/>
        </w:rPr>
        <w:t>hist</w:t>
      </w:r>
      <w:r w:rsidR="00163024">
        <w:rPr>
          <w:rFonts w:ascii="Arial" w:hAnsi="Arial" w:cs="Arial"/>
          <w:sz w:val="24"/>
          <w:szCs w:val="24"/>
        </w:rPr>
        <w:t>le are bound together by a cord;</w:t>
      </w:r>
      <w:r w:rsidR="00163024" w:rsidRPr="00AF7977">
        <w:rPr>
          <w:rFonts w:ascii="Arial" w:hAnsi="Arial" w:cs="Arial"/>
          <w:sz w:val="24"/>
          <w:szCs w:val="24"/>
        </w:rPr>
        <w:t xml:space="preserve"> the inscription </w:t>
      </w:r>
      <w:r w:rsidR="00163024">
        <w:rPr>
          <w:rFonts w:ascii="Arial" w:hAnsi="Arial" w:cs="Arial"/>
          <w:sz w:val="24"/>
          <w:szCs w:val="24"/>
        </w:rPr>
        <w:t>‘Quod Deus’</w:t>
      </w:r>
      <w:r w:rsidR="00163024" w:rsidRPr="00AF7977">
        <w:rPr>
          <w:rFonts w:ascii="Arial" w:hAnsi="Arial" w:cs="Arial"/>
          <w:sz w:val="24"/>
          <w:szCs w:val="24"/>
        </w:rPr>
        <w:t xml:space="preserve"> </w:t>
      </w:r>
      <w:r w:rsidR="00163024">
        <w:rPr>
          <w:rFonts w:ascii="Arial" w:hAnsi="Arial" w:cs="Arial"/>
          <w:sz w:val="24"/>
          <w:szCs w:val="24"/>
        </w:rPr>
        <w:t>is a reference to scripture, ‘</w:t>
      </w:r>
      <w:proofErr w:type="gramStart"/>
      <w:r w:rsidR="00163024">
        <w:rPr>
          <w:rFonts w:ascii="Arial" w:hAnsi="Arial" w:cs="Arial"/>
          <w:sz w:val="24"/>
          <w:szCs w:val="24"/>
        </w:rPr>
        <w:t>Whom</w:t>
      </w:r>
      <w:proofErr w:type="gramEnd"/>
      <w:r w:rsidR="00163024">
        <w:rPr>
          <w:rFonts w:ascii="Arial" w:hAnsi="Arial" w:cs="Arial"/>
          <w:sz w:val="24"/>
          <w:szCs w:val="24"/>
        </w:rPr>
        <w:t xml:space="preserve"> God </w:t>
      </w:r>
      <w:r w:rsidR="00163024" w:rsidRPr="00AF7977">
        <w:rPr>
          <w:rFonts w:ascii="Arial" w:hAnsi="Arial" w:cs="Arial"/>
          <w:sz w:val="24"/>
          <w:szCs w:val="24"/>
        </w:rPr>
        <w:t xml:space="preserve">hath joined together let no man put </w:t>
      </w:r>
      <w:r w:rsidR="00163024">
        <w:rPr>
          <w:rFonts w:ascii="Arial" w:hAnsi="Arial" w:cs="Arial"/>
          <w:sz w:val="24"/>
          <w:szCs w:val="24"/>
        </w:rPr>
        <w:t>asunder’</w:t>
      </w:r>
      <w:r w:rsidR="00163024" w:rsidRPr="00AF7977">
        <w:rPr>
          <w:rFonts w:ascii="Arial" w:hAnsi="Arial" w:cs="Arial"/>
          <w:sz w:val="24"/>
          <w:szCs w:val="24"/>
        </w:rPr>
        <w:t>.</w:t>
      </w:r>
      <w:r w:rsidR="00163024" w:rsidRPr="00AF7977">
        <w:rPr>
          <w:rStyle w:val="FootnoteReference"/>
          <w:rFonts w:ascii="Arial" w:hAnsi="Arial" w:cs="Arial"/>
          <w:sz w:val="24"/>
          <w:szCs w:val="24"/>
        </w:rPr>
        <w:footnoteReference w:id="30"/>
      </w:r>
      <w:r w:rsidR="00BF651E">
        <w:rPr>
          <w:rFonts w:ascii="Arial" w:hAnsi="Arial" w:cs="Arial"/>
          <w:sz w:val="24"/>
          <w:szCs w:val="24"/>
        </w:rPr>
        <w:t xml:space="preserve">  By</w:t>
      </w:r>
      <w:r w:rsidR="00163024" w:rsidRPr="00AF7977">
        <w:rPr>
          <w:rFonts w:ascii="Arial" w:hAnsi="Arial" w:cs="Arial"/>
          <w:sz w:val="24"/>
          <w:szCs w:val="24"/>
        </w:rPr>
        <w:t xml:space="preserve"> returning to Simon for the 1649 and 1651 Great</w:t>
      </w:r>
      <w:r w:rsidR="00494F6A">
        <w:rPr>
          <w:rFonts w:ascii="Arial" w:hAnsi="Arial" w:cs="Arial"/>
          <w:sz w:val="24"/>
          <w:szCs w:val="24"/>
        </w:rPr>
        <w:t xml:space="preserve"> Seals, the Commons en</w:t>
      </w:r>
      <w:r w:rsidR="00CA6F9A">
        <w:rPr>
          <w:rFonts w:ascii="Arial" w:hAnsi="Arial" w:cs="Arial"/>
          <w:sz w:val="24"/>
          <w:szCs w:val="24"/>
        </w:rPr>
        <w:t>sure</w:t>
      </w:r>
      <w:r w:rsidR="00494F6A">
        <w:rPr>
          <w:rFonts w:ascii="Arial" w:hAnsi="Arial" w:cs="Arial"/>
          <w:sz w:val="24"/>
          <w:szCs w:val="24"/>
        </w:rPr>
        <w:t>d</w:t>
      </w:r>
      <w:r w:rsidR="00CA6F9A">
        <w:rPr>
          <w:rFonts w:ascii="Arial" w:hAnsi="Arial" w:cs="Arial"/>
          <w:sz w:val="24"/>
          <w:szCs w:val="24"/>
        </w:rPr>
        <w:t xml:space="preserve"> that the</w:t>
      </w:r>
      <w:r w:rsidR="00BF651E">
        <w:rPr>
          <w:rFonts w:ascii="Arial" w:hAnsi="Arial" w:cs="Arial"/>
          <w:sz w:val="24"/>
          <w:szCs w:val="24"/>
        </w:rPr>
        <w:t>y</w:t>
      </w:r>
      <w:r w:rsidR="00163024" w:rsidRPr="00AF7977">
        <w:rPr>
          <w:rFonts w:ascii="Arial" w:hAnsi="Arial" w:cs="Arial"/>
          <w:sz w:val="24"/>
          <w:szCs w:val="24"/>
        </w:rPr>
        <w:t xml:space="preserve"> would be realised to a consistent aesth</w:t>
      </w:r>
      <w:r w:rsidR="00E91BDA">
        <w:rPr>
          <w:rFonts w:ascii="Arial" w:hAnsi="Arial" w:cs="Arial"/>
          <w:sz w:val="24"/>
          <w:szCs w:val="24"/>
        </w:rPr>
        <w:t>etic standard</w:t>
      </w:r>
      <w:r w:rsidR="00163024" w:rsidRPr="00AF7977">
        <w:rPr>
          <w:rFonts w:ascii="Arial" w:hAnsi="Arial" w:cs="Arial"/>
          <w:sz w:val="24"/>
          <w:szCs w:val="24"/>
        </w:rPr>
        <w:t>.</w:t>
      </w:r>
    </w:p>
    <w:p w:rsidR="00163024" w:rsidRDefault="00163024" w:rsidP="00F5601A">
      <w:pPr>
        <w:spacing w:line="480" w:lineRule="auto"/>
        <w:contextualSpacing/>
        <w:jc w:val="both"/>
        <w:rPr>
          <w:rFonts w:ascii="Arial" w:hAnsi="Arial" w:cs="Arial"/>
          <w:sz w:val="24"/>
          <w:szCs w:val="24"/>
        </w:rPr>
      </w:pPr>
    </w:p>
    <w:p w:rsidR="000C2415" w:rsidRDefault="006D0F76" w:rsidP="001614A0">
      <w:pPr>
        <w:spacing w:line="480" w:lineRule="auto"/>
        <w:contextualSpacing/>
        <w:jc w:val="both"/>
        <w:rPr>
          <w:rFonts w:ascii="Arial" w:hAnsi="Arial" w:cs="Arial"/>
          <w:i/>
          <w:sz w:val="24"/>
          <w:szCs w:val="24"/>
        </w:rPr>
      </w:pPr>
      <w:r>
        <w:rPr>
          <w:rFonts w:ascii="Arial" w:hAnsi="Arial" w:cs="Arial"/>
          <w:i/>
          <w:sz w:val="24"/>
          <w:szCs w:val="24"/>
        </w:rPr>
        <w:t>The Great Seal of the Commonwealth</w:t>
      </w:r>
    </w:p>
    <w:p w:rsidR="001F46AE" w:rsidRDefault="0074516A" w:rsidP="002D627A">
      <w:pPr>
        <w:spacing w:line="480" w:lineRule="auto"/>
        <w:contextualSpacing/>
        <w:jc w:val="both"/>
        <w:rPr>
          <w:rFonts w:ascii="Arial" w:hAnsi="Arial" w:cs="Arial"/>
          <w:sz w:val="24"/>
          <w:szCs w:val="24"/>
        </w:rPr>
      </w:pPr>
      <w:r>
        <w:rPr>
          <w:rFonts w:ascii="Arial" w:hAnsi="Arial" w:cs="Arial"/>
          <w:sz w:val="24"/>
          <w:szCs w:val="24"/>
        </w:rPr>
        <w:t xml:space="preserve">While King Charles I still lived, albeit under </w:t>
      </w:r>
      <w:r w:rsidR="00424F18">
        <w:rPr>
          <w:rFonts w:ascii="Arial" w:hAnsi="Arial" w:cs="Arial"/>
          <w:sz w:val="24"/>
          <w:szCs w:val="24"/>
        </w:rPr>
        <w:t xml:space="preserve">house </w:t>
      </w:r>
      <w:r>
        <w:rPr>
          <w:rFonts w:ascii="Arial" w:hAnsi="Arial" w:cs="Arial"/>
          <w:sz w:val="24"/>
          <w:szCs w:val="24"/>
        </w:rPr>
        <w:t xml:space="preserve">arrest </w:t>
      </w:r>
      <w:r w:rsidR="00917EE9">
        <w:rPr>
          <w:rFonts w:ascii="Arial" w:hAnsi="Arial" w:cs="Arial"/>
          <w:sz w:val="24"/>
          <w:szCs w:val="24"/>
        </w:rPr>
        <w:t xml:space="preserve">in </w:t>
      </w:r>
      <w:r w:rsidR="00F019F6">
        <w:rPr>
          <w:rFonts w:ascii="Arial" w:hAnsi="Arial" w:cs="Arial"/>
          <w:sz w:val="24"/>
          <w:szCs w:val="24"/>
        </w:rPr>
        <w:t>various</w:t>
      </w:r>
      <w:r w:rsidR="00917EE9">
        <w:rPr>
          <w:rFonts w:ascii="Arial" w:hAnsi="Arial" w:cs="Arial"/>
          <w:sz w:val="24"/>
          <w:szCs w:val="24"/>
        </w:rPr>
        <w:t xml:space="preserve"> locations </w:t>
      </w:r>
      <w:r w:rsidR="009752BD">
        <w:rPr>
          <w:rFonts w:ascii="Arial" w:hAnsi="Arial" w:cs="Arial"/>
          <w:sz w:val="24"/>
          <w:szCs w:val="24"/>
        </w:rPr>
        <w:t>after</w:t>
      </w:r>
      <w:r>
        <w:rPr>
          <w:rFonts w:ascii="Arial" w:hAnsi="Arial" w:cs="Arial"/>
          <w:sz w:val="24"/>
          <w:szCs w:val="24"/>
        </w:rPr>
        <w:t xml:space="preserve"> his </w:t>
      </w:r>
      <w:r w:rsidR="00424F18">
        <w:rPr>
          <w:rFonts w:ascii="Arial" w:hAnsi="Arial" w:cs="Arial"/>
          <w:sz w:val="24"/>
          <w:szCs w:val="24"/>
        </w:rPr>
        <w:t>surrender to the Scots in 16</w:t>
      </w:r>
      <w:r>
        <w:rPr>
          <w:rFonts w:ascii="Arial" w:hAnsi="Arial" w:cs="Arial"/>
          <w:sz w:val="24"/>
          <w:szCs w:val="24"/>
        </w:rPr>
        <w:t xml:space="preserve">46, a Great Seal bearing his image </w:t>
      </w:r>
      <w:r w:rsidR="008219BD">
        <w:rPr>
          <w:rFonts w:ascii="Arial" w:hAnsi="Arial" w:cs="Arial"/>
          <w:sz w:val="24"/>
          <w:szCs w:val="24"/>
        </w:rPr>
        <w:t xml:space="preserve">could still confer </w:t>
      </w:r>
      <w:r w:rsidR="00424F18">
        <w:rPr>
          <w:rFonts w:ascii="Arial" w:hAnsi="Arial" w:cs="Arial"/>
          <w:sz w:val="24"/>
          <w:szCs w:val="24"/>
        </w:rPr>
        <w:t>some degree of legitimacy over</w:t>
      </w:r>
      <w:r w:rsidR="008219BD">
        <w:rPr>
          <w:rFonts w:ascii="Arial" w:hAnsi="Arial" w:cs="Arial"/>
          <w:sz w:val="24"/>
          <w:szCs w:val="24"/>
        </w:rPr>
        <w:t xml:space="preserve"> the deliberations and decisions of Parliament.  </w:t>
      </w:r>
      <w:r w:rsidR="002D627A">
        <w:rPr>
          <w:rFonts w:ascii="Arial" w:hAnsi="Arial" w:cs="Arial"/>
          <w:sz w:val="24"/>
          <w:szCs w:val="24"/>
        </w:rPr>
        <w:t xml:space="preserve">But the king’s complicity in the second civil war reinforced his identification as a ‘man of blood’ in the eyes </w:t>
      </w:r>
      <w:r w:rsidR="002D627A">
        <w:rPr>
          <w:rFonts w:ascii="Arial" w:hAnsi="Arial" w:cs="Arial"/>
          <w:sz w:val="24"/>
          <w:szCs w:val="24"/>
        </w:rPr>
        <w:lastRenderedPageBreak/>
        <w:t>of the army, and on 6 December 1648</w:t>
      </w:r>
      <w:r w:rsidR="00944F01" w:rsidRPr="00944F01">
        <w:rPr>
          <w:rFonts w:ascii="Arial" w:hAnsi="Arial" w:cs="Arial"/>
          <w:sz w:val="24"/>
          <w:szCs w:val="24"/>
        </w:rPr>
        <w:t xml:space="preserve"> </w:t>
      </w:r>
      <w:r w:rsidR="00944F01">
        <w:rPr>
          <w:rFonts w:ascii="Arial" w:hAnsi="Arial" w:cs="Arial"/>
          <w:sz w:val="24"/>
          <w:szCs w:val="24"/>
        </w:rPr>
        <w:t xml:space="preserve">Colonel Thomas Pride purged </w:t>
      </w:r>
      <w:r w:rsidR="002D627A">
        <w:rPr>
          <w:rFonts w:ascii="Arial" w:hAnsi="Arial" w:cs="Arial"/>
          <w:sz w:val="24"/>
          <w:szCs w:val="24"/>
        </w:rPr>
        <w:t xml:space="preserve">the Commons </w:t>
      </w:r>
      <w:r w:rsidR="002D627A" w:rsidRPr="00AF7977">
        <w:rPr>
          <w:rFonts w:ascii="Arial" w:hAnsi="Arial" w:cs="Arial"/>
          <w:sz w:val="24"/>
          <w:szCs w:val="24"/>
        </w:rPr>
        <w:t xml:space="preserve">of Members still </w:t>
      </w:r>
      <w:r w:rsidR="002D627A">
        <w:rPr>
          <w:rFonts w:ascii="Arial" w:hAnsi="Arial" w:cs="Arial"/>
          <w:sz w:val="24"/>
          <w:szCs w:val="24"/>
        </w:rPr>
        <w:t xml:space="preserve">hoping for </w:t>
      </w:r>
      <w:r w:rsidR="002D627A" w:rsidRPr="00AF7977">
        <w:rPr>
          <w:rFonts w:ascii="Arial" w:hAnsi="Arial" w:cs="Arial"/>
          <w:sz w:val="24"/>
          <w:szCs w:val="24"/>
        </w:rPr>
        <w:t>a negotiated settlement</w:t>
      </w:r>
      <w:r w:rsidR="002D627A">
        <w:rPr>
          <w:rFonts w:ascii="Arial" w:hAnsi="Arial" w:cs="Arial"/>
          <w:sz w:val="24"/>
          <w:szCs w:val="24"/>
        </w:rPr>
        <w:t xml:space="preserve">.  With the stage set for </w:t>
      </w:r>
      <w:r w:rsidR="00693356">
        <w:rPr>
          <w:rFonts w:ascii="Arial" w:hAnsi="Arial" w:cs="Arial"/>
          <w:sz w:val="24"/>
          <w:szCs w:val="24"/>
        </w:rPr>
        <w:t>Charles’s</w:t>
      </w:r>
      <w:r w:rsidR="002D627A">
        <w:rPr>
          <w:rFonts w:ascii="Arial" w:hAnsi="Arial" w:cs="Arial"/>
          <w:sz w:val="24"/>
          <w:szCs w:val="24"/>
        </w:rPr>
        <w:t xml:space="preserve"> </w:t>
      </w:r>
      <w:r w:rsidR="002F4D09">
        <w:rPr>
          <w:rFonts w:ascii="Arial" w:hAnsi="Arial" w:cs="Arial"/>
          <w:sz w:val="24"/>
          <w:szCs w:val="24"/>
        </w:rPr>
        <w:t xml:space="preserve">trial and </w:t>
      </w:r>
      <w:r w:rsidR="002D627A">
        <w:rPr>
          <w:rFonts w:ascii="Arial" w:hAnsi="Arial" w:cs="Arial"/>
          <w:sz w:val="24"/>
          <w:szCs w:val="24"/>
        </w:rPr>
        <w:t xml:space="preserve">execution, </w:t>
      </w:r>
      <w:r w:rsidR="004B4E6F">
        <w:rPr>
          <w:rFonts w:ascii="Arial" w:hAnsi="Arial" w:cs="Arial"/>
          <w:sz w:val="24"/>
          <w:szCs w:val="24"/>
        </w:rPr>
        <w:t xml:space="preserve">the Rump Parliament began creating a </w:t>
      </w:r>
      <w:r w:rsidR="00693356">
        <w:rPr>
          <w:rFonts w:ascii="Arial" w:hAnsi="Arial" w:cs="Arial"/>
          <w:sz w:val="24"/>
          <w:szCs w:val="24"/>
        </w:rPr>
        <w:t>legal and administrative framework</w:t>
      </w:r>
      <w:r w:rsidR="004B4E6F">
        <w:rPr>
          <w:rFonts w:ascii="Arial" w:hAnsi="Arial" w:cs="Arial"/>
          <w:sz w:val="24"/>
          <w:szCs w:val="24"/>
        </w:rPr>
        <w:t xml:space="preserve"> that would derive from </w:t>
      </w:r>
      <w:r w:rsidR="00693356">
        <w:rPr>
          <w:rFonts w:ascii="Arial" w:hAnsi="Arial" w:cs="Arial"/>
          <w:sz w:val="24"/>
          <w:szCs w:val="24"/>
        </w:rPr>
        <w:t>their own corporate identity rather than the king’s.</w:t>
      </w:r>
    </w:p>
    <w:p w:rsidR="00C97703" w:rsidRDefault="000C2415" w:rsidP="002D627A">
      <w:pPr>
        <w:spacing w:line="480" w:lineRule="auto"/>
        <w:contextualSpacing/>
        <w:jc w:val="both"/>
        <w:rPr>
          <w:rFonts w:ascii="Arial" w:hAnsi="Arial" w:cs="Arial"/>
          <w:sz w:val="24"/>
          <w:szCs w:val="24"/>
        </w:rPr>
      </w:pPr>
      <w:r w:rsidRPr="00AF7977">
        <w:rPr>
          <w:rFonts w:ascii="Arial" w:hAnsi="Arial" w:cs="Arial"/>
          <w:sz w:val="24"/>
          <w:szCs w:val="24"/>
        </w:rPr>
        <w:t xml:space="preserve">The </w:t>
      </w:r>
      <w:r w:rsidR="00E34BD3">
        <w:rPr>
          <w:rFonts w:ascii="Arial" w:hAnsi="Arial" w:cs="Arial"/>
          <w:sz w:val="24"/>
          <w:szCs w:val="24"/>
        </w:rPr>
        <w:t xml:space="preserve">making of </w:t>
      </w:r>
      <w:r w:rsidR="0026213C">
        <w:rPr>
          <w:rFonts w:ascii="Arial" w:hAnsi="Arial" w:cs="Arial"/>
          <w:sz w:val="24"/>
          <w:szCs w:val="24"/>
        </w:rPr>
        <w:t xml:space="preserve">the first Great Seal of the Commonwealth </w:t>
      </w:r>
      <w:r w:rsidR="00E57E50">
        <w:rPr>
          <w:rFonts w:ascii="Arial" w:hAnsi="Arial" w:cs="Arial"/>
          <w:sz w:val="24"/>
          <w:szCs w:val="24"/>
        </w:rPr>
        <w:t>is</w:t>
      </w:r>
      <w:r w:rsidRPr="00AF7977">
        <w:rPr>
          <w:rFonts w:ascii="Arial" w:hAnsi="Arial" w:cs="Arial"/>
          <w:sz w:val="24"/>
          <w:szCs w:val="24"/>
        </w:rPr>
        <w:t xml:space="preserve"> recorded in the</w:t>
      </w:r>
      <w:r w:rsidRPr="00AF7977">
        <w:rPr>
          <w:rFonts w:ascii="Arial" w:hAnsi="Arial" w:cs="Arial"/>
          <w:i/>
          <w:sz w:val="24"/>
          <w:szCs w:val="24"/>
        </w:rPr>
        <w:t xml:space="preserve"> </w:t>
      </w:r>
      <w:r w:rsidRPr="00AF7977">
        <w:rPr>
          <w:rFonts w:ascii="Arial" w:hAnsi="Arial" w:cs="Arial"/>
          <w:sz w:val="24"/>
          <w:szCs w:val="24"/>
        </w:rPr>
        <w:t xml:space="preserve">Journals of the House of Commons, </w:t>
      </w:r>
      <w:r w:rsidR="0026213C">
        <w:rPr>
          <w:rFonts w:ascii="Arial" w:hAnsi="Arial" w:cs="Arial"/>
          <w:sz w:val="24"/>
          <w:szCs w:val="24"/>
        </w:rPr>
        <w:t xml:space="preserve">the </w:t>
      </w:r>
      <w:r w:rsidR="001F46AE">
        <w:rPr>
          <w:rFonts w:ascii="Arial" w:hAnsi="Arial" w:cs="Arial"/>
          <w:sz w:val="24"/>
          <w:szCs w:val="24"/>
        </w:rPr>
        <w:t>initial</w:t>
      </w:r>
      <w:r w:rsidR="00E57E50">
        <w:rPr>
          <w:rFonts w:ascii="Arial" w:hAnsi="Arial" w:cs="Arial"/>
          <w:sz w:val="24"/>
          <w:szCs w:val="24"/>
        </w:rPr>
        <w:t xml:space="preserve"> step being</w:t>
      </w:r>
      <w:r w:rsidR="004F6A0E">
        <w:rPr>
          <w:rFonts w:ascii="Arial" w:hAnsi="Arial" w:cs="Arial"/>
          <w:sz w:val="24"/>
          <w:szCs w:val="24"/>
        </w:rPr>
        <w:t xml:space="preserve"> the appointment of a c</w:t>
      </w:r>
      <w:r w:rsidRPr="00AF7977">
        <w:rPr>
          <w:rFonts w:ascii="Arial" w:hAnsi="Arial" w:cs="Arial"/>
          <w:sz w:val="24"/>
          <w:szCs w:val="24"/>
        </w:rPr>
        <w:t>ommittee on 6</w:t>
      </w:r>
      <w:r w:rsidR="002A2F83">
        <w:rPr>
          <w:rFonts w:ascii="Arial" w:hAnsi="Arial" w:cs="Arial"/>
          <w:sz w:val="24"/>
          <w:szCs w:val="24"/>
        </w:rPr>
        <w:t xml:space="preserve"> January 1649 to ‘</w:t>
      </w:r>
      <w:r w:rsidRPr="00AF7977">
        <w:rPr>
          <w:rFonts w:ascii="Arial" w:hAnsi="Arial" w:cs="Arial"/>
          <w:sz w:val="24"/>
          <w:szCs w:val="24"/>
        </w:rPr>
        <w:t xml:space="preserve">take order </w:t>
      </w:r>
      <w:r w:rsidR="002A2F83">
        <w:rPr>
          <w:rFonts w:ascii="Arial" w:hAnsi="Arial" w:cs="Arial"/>
          <w:sz w:val="24"/>
          <w:szCs w:val="24"/>
        </w:rPr>
        <w:t>for the framing of a Great Seal’</w:t>
      </w:r>
      <w:r w:rsidRPr="00AF7977">
        <w:rPr>
          <w:rFonts w:ascii="Arial" w:hAnsi="Arial" w:cs="Arial"/>
          <w:sz w:val="24"/>
          <w:szCs w:val="24"/>
        </w:rPr>
        <w:t>.</w:t>
      </w:r>
      <w:r w:rsidRPr="00AF7977">
        <w:rPr>
          <w:rStyle w:val="FootnoteReference"/>
          <w:rFonts w:ascii="Arial" w:hAnsi="Arial" w:cs="Arial"/>
          <w:sz w:val="24"/>
          <w:szCs w:val="24"/>
        </w:rPr>
        <w:footnoteReference w:id="31"/>
      </w:r>
      <w:r w:rsidR="002A2F83">
        <w:rPr>
          <w:rFonts w:ascii="Arial" w:hAnsi="Arial" w:cs="Arial"/>
          <w:sz w:val="24"/>
          <w:szCs w:val="24"/>
        </w:rPr>
        <w:t xml:space="preserve">  </w:t>
      </w:r>
      <w:r w:rsidR="00CF658A">
        <w:rPr>
          <w:rFonts w:ascii="Arial" w:hAnsi="Arial" w:cs="Arial"/>
          <w:sz w:val="24"/>
          <w:szCs w:val="24"/>
        </w:rPr>
        <w:t>T</w:t>
      </w:r>
      <w:r w:rsidRPr="00AF7977">
        <w:rPr>
          <w:rFonts w:ascii="Arial" w:hAnsi="Arial" w:cs="Arial"/>
          <w:sz w:val="24"/>
          <w:szCs w:val="24"/>
        </w:rPr>
        <w:t xml:space="preserve">wo days </w:t>
      </w:r>
      <w:r w:rsidR="00CF658A">
        <w:rPr>
          <w:rFonts w:ascii="Arial" w:hAnsi="Arial" w:cs="Arial"/>
          <w:sz w:val="24"/>
          <w:szCs w:val="24"/>
        </w:rPr>
        <w:t>ea</w:t>
      </w:r>
      <w:r w:rsidR="003629D5">
        <w:rPr>
          <w:rFonts w:ascii="Arial" w:hAnsi="Arial" w:cs="Arial"/>
          <w:sz w:val="24"/>
          <w:szCs w:val="24"/>
        </w:rPr>
        <w:t>r</w:t>
      </w:r>
      <w:r w:rsidR="00CF658A">
        <w:rPr>
          <w:rFonts w:ascii="Arial" w:hAnsi="Arial" w:cs="Arial"/>
          <w:sz w:val="24"/>
          <w:szCs w:val="24"/>
        </w:rPr>
        <w:t xml:space="preserve">lier, </w:t>
      </w:r>
      <w:r w:rsidRPr="00AF7977">
        <w:rPr>
          <w:rFonts w:ascii="Arial" w:hAnsi="Arial" w:cs="Arial"/>
          <w:sz w:val="24"/>
          <w:szCs w:val="24"/>
        </w:rPr>
        <w:t>the Commons had taken the u</w:t>
      </w:r>
      <w:r w:rsidR="002A2F83">
        <w:rPr>
          <w:rFonts w:ascii="Arial" w:hAnsi="Arial" w:cs="Arial"/>
          <w:sz w:val="24"/>
          <w:szCs w:val="24"/>
        </w:rPr>
        <w:t>nprecedented</w:t>
      </w:r>
      <w:r w:rsidR="00CF658A">
        <w:rPr>
          <w:rFonts w:ascii="Arial" w:hAnsi="Arial" w:cs="Arial"/>
          <w:sz w:val="24"/>
          <w:szCs w:val="24"/>
        </w:rPr>
        <w:t xml:space="preserve"> step of</w:t>
      </w:r>
      <w:r w:rsidR="002A2F83">
        <w:rPr>
          <w:rFonts w:ascii="Arial" w:hAnsi="Arial" w:cs="Arial"/>
          <w:sz w:val="24"/>
          <w:szCs w:val="24"/>
        </w:rPr>
        <w:t xml:space="preserve"> declaring ‘</w:t>
      </w:r>
      <w:r w:rsidRPr="00AF7977">
        <w:rPr>
          <w:rFonts w:ascii="Arial" w:hAnsi="Arial" w:cs="Arial"/>
          <w:sz w:val="24"/>
          <w:szCs w:val="24"/>
        </w:rPr>
        <w:t>That whatsoev</w:t>
      </w:r>
      <w:r w:rsidR="00756CD9">
        <w:rPr>
          <w:rFonts w:ascii="Arial" w:hAnsi="Arial" w:cs="Arial"/>
          <w:sz w:val="24"/>
          <w:szCs w:val="24"/>
        </w:rPr>
        <w:t>er is enacted, or declared for l</w:t>
      </w:r>
      <w:r w:rsidRPr="00AF7977">
        <w:rPr>
          <w:rFonts w:ascii="Arial" w:hAnsi="Arial" w:cs="Arial"/>
          <w:sz w:val="24"/>
          <w:szCs w:val="24"/>
        </w:rPr>
        <w:t xml:space="preserve">aw, by the Commons, in </w:t>
      </w:r>
      <w:r w:rsidR="00756CD9">
        <w:rPr>
          <w:rFonts w:ascii="Arial" w:hAnsi="Arial" w:cs="Arial"/>
          <w:sz w:val="24"/>
          <w:szCs w:val="24"/>
        </w:rPr>
        <w:t>Parliament assembled, hath the force of law; and all the people of this n</w:t>
      </w:r>
      <w:r w:rsidRPr="00AF7977">
        <w:rPr>
          <w:rFonts w:ascii="Arial" w:hAnsi="Arial" w:cs="Arial"/>
          <w:sz w:val="24"/>
          <w:szCs w:val="24"/>
        </w:rPr>
        <w:t>ation are c</w:t>
      </w:r>
      <w:r w:rsidR="00756CD9">
        <w:rPr>
          <w:rFonts w:ascii="Arial" w:hAnsi="Arial" w:cs="Arial"/>
          <w:sz w:val="24"/>
          <w:szCs w:val="24"/>
        </w:rPr>
        <w:t>oncluded thereby, although the consent and concurrence of K</w:t>
      </w:r>
      <w:r w:rsidRPr="00AF7977">
        <w:rPr>
          <w:rFonts w:ascii="Arial" w:hAnsi="Arial" w:cs="Arial"/>
          <w:sz w:val="24"/>
          <w:szCs w:val="24"/>
        </w:rPr>
        <w:t>ing, or House</w:t>
      </w:r>
      <w:r w:rsidR="002A2F83">
        <w:rPr>
          <w:rFonts w:ascii="Arial" w:hAnsi="Arial" w:cs="Arial"/>
          <w:sz w:val="24"/>
          <w:szCs w:val="24"/>
        </w:rPr>
        <w:t xml:space="preserve"> of Peers, be not had thereunto’</w:t>
      </w:r>
      <w:r w:rsidRPr="00AF7977">
        <w:rPr>
          <w:rFonts w:ascii="Arial" w:hAnsi="Arial" w:cs="Arial"/>
          <w:sz w:val="24"/>
          <w:szCs w:val="24"/>
        </w:rPr>
        <w:t>.</w:t>
      </w:r>
      <w:r w:rsidRPr="00AF7977">
        <w:rPr>
          <w:rStyle w:val="FootnoteReference"/>
          <w:rFonts w:ascii="Arial" w:hAnsi="Arial" w:cs="Arial"/>
          <w:sz w:val="24"/>
          <w:szCs w:val="24"/>
        </w:rPr>
        <w:footnoteReference w:id="32"/>
      </w:r>
      <w:r w:rsidR="002A2F83">
        <w:rPr>
          <w:rFonts w:ascii="Arial" w:hAnsi="Arial" w:cs="Arial"/>
          <w:sz w:val="24"/>
          <w:szCs w:val="24"/>
        </w:rPr>
        <w:t xml:space="preserve">  In effect</w:t>
      </w:r>
      <w:r w:rsidR="002D627A">
        <w:rPr>
          <w:rFonts w:ascii="Arial" w:hAnsi="Arial" w:cs="Arial"/>
          <w:sz w:val="24"/>
          <w:szCs w:val="24"/>
        </w:rPr>
        <w:t xml:space="preserve"> the Commons</w:t>
      </w:r>
      <w:r w:rsidRPr="00AF7977">
        <w:rPr>
          <w:rFonts w:ascii="Arial" w:hAnsi="Arial" w:cs="Arial"/>
          <w:sz w:val="24"/>
          <w:szCs w:val="24"/>
        </w:rPr>
        <w:t xml:space="preserve"> had legitimised itself as the sole source of legal and political authority.  </w:t>
      </w:r>
      <w:r w:rsidR="00693356">
        <w:rPr>
          <w:rFonts w:ascii="Arial" w:hAnsi="Arial" w:cs="Arial"/>
          <w:sz w:val="24"/>
          <w:szCs w:val="24"/>
        </w:rPr>
        <w:t>T</w:t>
      </w:r>
      <w:r w:rsidR="002A2F83">
        <w:rPr>
          <w:rFonts w:ascii="Arial" w:hAnsi="Arial" w:cs="Arial"/>
          <w:sz w:val="24"/>
          <w:szCs w:val="24"/>
        </w:rPr>
        <w:t>he c</w:t>
      </w:r>
      <w:r w:rsidRPr="00AF7977">
        <w:rPr>
          <w:rFonts w:ascii="Arial" w:hAnsi="Arial" w:cs="Arial"/>
          <w:sz w:val="24"/>
          <w:szCs w:val="24"/>
        </w:rPr>
        <w:t xml:space="preserve">ommittee </w:t>
      </w:r>
      <w:r w:rsidR="002F4D09">
        <w:rPr>
          <w:rFonts w:ascii="Arial" w:hAnsi="Arial" w:cs="Arial"/>
          <w:sz w:val="24"/>
          <w:szCs w:val="24"/>
        </w:rPr>
        <w:t>for the Great Seal</w:t>
      </w:r>
      <w:r w:rsidR="00693356">
        <w:rPr>
          <w:rFonts w:ascii="Arial" w:hAnsi="Arial" w:cs="Arial"/>
          <w:sz w:val="24"/>
          <w:szCs w:val="24"/>
        </w:rPr>
        <w:t xml:space="preserve"> was made up of nine members</w:t>
      </w:r>
      <w:r w:rsidRPr="00AF7977">
        <w:rPr>
          <w:rFonts w:ascii="Arial" w:hAnsi="Arial" w:cs="Arial"/>
          <w:sz w:val="24"/>
          <w:szCs w:val="24"/>
        </w:rPr>
        <w:t>: Franci</w:t>
      </w:r>
      <w:r w:rsidR="002A2F83">
        <w:rPr>
          <w:rFonts w:ascii="Arial" w:hAnsi="Arial" w:cs="Arial"/>
          <w:sz w:val="24"/>
          <w:szCs w:val="24"/>
        </w:rPr>
        <w:t xml:space="preserve">s Allen, John </w:t>
      </w:r>
      <w:proofErr w:type="spellStart"/>
      <w:r w:rsidR="002A2F83">
        <w:rPr>
          <w:rFonts w:ascii="Arial" w:hAnsi="Arial" w:cs="Arial"/>
          <w:sz w:val="24"/>
          <w:szCs w:val="24"/>
        </w:rPr>
        <w:t>Blakis</w:t>
      </w:r>
      <w:r w:rsidR="00095108">
        <w:rPr>
          <w:rFonts w:ascii="Arial" w:hAnsi="Arial" w:cs="Arial"/>
          <w:sz w:val="24"/>
          <w:szCs w:val="24"/>
        </w:rPr>
        <w:t>t</w:t>
      </w:r>
      <w:r w:rsidR="002A2F83">
        <w:rPr>
          <w:rFonts w:ascii="Arial" w:hAnsi="Arial" w:cs="Arial"/>
          <w:sz w:val="24"/>
          <w:szCs w:val="24"/>
        </w:rPr>
        <w:t>on</w:t>
      </w:r>
      <w:proofErr w:type="spellEnd"/>
      <w:r w:rsidR="002A2F83">
        <w:rPr>
          <w:rFonts w:ascii="Arial" w:hAnsi="Arial" w:cs="Arial"/>
          <w:sz w:val="24"/>
          <w:szCs w:val="24"/>
        </w:rPr>
        <w:t>, William</w:t>
      </w:r>
      <w:r w:rsidR="00DF40DF">
        <w:rPr>
          <w:rFonts w:ascii="Arial" w:hAnsi="Arial" w:cs="Arial"/>
          <w:sz w:val="24"/>
          <w:szCs w:val="24"/>
        </w:rPr>
        <w:t xml:space="preserve"> Lord Mo</w:t>
      </w:r>
      <w:r w:rsidRPr="00AF7977">
        <w:rPr>
          <w:rFonts w:ascii="Arial" w:hAnsi="Arial" w:cs="Arial"/>
          <w:sz w:val="24"/>
          <w:szCs w:val="24"/>
        </w:rPr>
        <w:t xml:space="preserve">nson, John Fry, Nicholas Love, Gilbert </w:t>
      </w:r>
      <w:r w:rsidR="00311A91">
        <w:rPr>
          <w:rFonts w:ascii="Arial" w:hAnsi="Arial" w:cs="Arial"/>
          <w:sz w:val="24"/>
          <w:szCs w:val="24"/>
        </w:rPr>
        <w:t xml:space="preserve">Millington, William </w:t>
      </w:r>
      <w:proofErr w:type="spellStart"/>
      <w:r w:rsidR="00311A91">
        <w:rPr>
          <w:rFonts w:ascii="Arial" w:hAnsi="Arial" w:cs="Arial"/>
          <w:sz w:val="24"/>
          <w:szCs w:val="24"/>
        </w:rPr>
        <w:t>Purefoy</w:t>
      </w:r>
      <w:proofErr w:type="spellEnd"/>
      <w:r w:rsidR="00311A91">
        <w:rPr>
          <w:rFonts w:ascii="Arial" w:hAnsi="Arial" w:cs="Arial"/>
          <w:sz w:val="24"/>
          <w:szCs w:val="24"/>
        </w:rPr>
        <w:t xml:space="preserve">, </w:t>
      </w:r>
      <w:r w:rsidRPr="00AF7977">
        <w:rPr>
          <w:rFonts w:ascii="Arial" w:hAnsi="Arial" w:cs="Arial"/>
          <w:sz w:val="24"/>
          <w:szCs w:val="24"/>
        </w:rPr>
        <w:t>Thomas Scott</w:t>
      </w:r>
      <w:r w:rsidR="00311A91">
        <w:rPr>
          <w:rFonts w:ascii="Arial" w:hAnsi="Arial" w:cs="Arial"/>
          <w:sz w:val="24"/>
          <w:szCs w:val="24"/>
        </w:rPr>
        <w:t xml:space="preserve">, and </w:t>
      </w:r>
      <w:r w:rsidR="0046190B">
        <w:rPr>
          <w:rFonts w:ascii="Arial" w:hAnsi="Arial" w:cs="Arial"/>
          <w:sz w:val="24"/>
          <w:szCs w:val="24"/>
        </w:rPr>
        <w:t>Henry Marten</w:t>
      </w:r>
      <w:r w:rsidR="00944F01">
        <w:rPr>
          <w:rFonts w:ascii="Arial" w:hAnsi="Arial" w:cs="Arial"/>
          <w:sz w:val="24"/>
          <w:szCs w:val="24"/>
        </w:rPr>
        <w:t xml:space="preserve"> to whom ‘the more particular c</w:t>
      </w:r>
      <w:r w:rsidR="002A2F83">
        <w:rPr>
          <w:rFonts w:ascii="Arial" w:hAnsi="Arial" w:cs="Arial"/>
          <w:sz w:val="24"/>
          <w:szCs w:val="24"/>
        </w:rPr>
        <w:t>are’</w:t>
      </w:r>
      <w:r w:rsidRPr="00AF7977">
        <w:rPr>
          <w:rFonts w:ascii="Arial" w:hAnsi="Arial" w:cs="Arial"/>
          <w:sz w:val="24"/>
          <w:szCs w:val="24"/>
        </w:rPr>
        <w:t xml:space="preserve"> of the matter was delegated.</w:t>
      </w:r>
      <w:r w:rsidR="00311A91" w:rsidRPr="00AF7977">
        <w:rPr>
          <w:rStyle w:val="FootnoteReference"/>
          <w:rFonts w:ascii="Arial" w:hAnsi="Arial" w:cs="Arial"/>
          <w:sz w:val="24"/>
          <w:szCs w:val="24"/>
        </w:rPr>
        <w:footnoteReference w:id="33"/>
      </w:r>
      <w:r w:rsidR="00311A91">
        <w:rPr>
          <w:rFonts w:ascii="Arial" w:hAnsi="Arial" w:cs="Arial"/>
          <w:sz w:val="24"/>
          <w:szCs w:val="24"/>
        </w:rPr>
        <w:t xml:space="preserve"> </w:t>
      </w:r>
      <w:r w:rsidRPr="00AF7977">
        <w:rPr>
          <w:rFonts w:ascii="Arial" w:hAnsi="Arial" w:cs="Arial"/>
          <w:sz w:val="24"/>
          <w:szCs w:val="24"/>
        </w:rPr>
        <w:t xml:space="preserve"> During the early sessions of the Long </w:t>
      </w:r>
      <w:r w:rsidRPr="00AF7977">
        <w:rPr>
          <w:rFonts w:ascii="Arial" w:hAnsi="Arial" w:cs="Arial"/>
          <w:sz w:val="24"/>
          <w:szCs w:val="24"/>
        </w:rPr>
        <w:lastRenderedPageBreak/>
        <w:t>Par</w:t>
      </w:r>
      <w:r w:rsidR="00F019F6">
        <w:rPr>
          <w:rFonts w:ascii="Arial" w:hAnsi="Arial" w:cs="Arial"/>
          <w:sz w:val="24"/>
          <w:szCs w:val="24"/>
        </w:rPr>
        <w:t>liament, Marten had been a vocal</w:t>
      </w:r>
      <w:r w:rsidRPr="00AF7977">
        <w:rPr>
          <w:rFonts w:ascii="Arial" w:hAnsi="Arial" w:cs="Arial"/>
          <w:sz w:val="24"/>
          <w:szCs w:val="24"/>
        </w:rPr>
        <w:t xml:space="preserve"> critic of </w:t>
      </w:r>
      <w:r w:rsidR="00F019F6">
        <w:rPr>
          <w:rFonts w:ascii="Arial" w:hAnsi="Arial" w:cs="Arial"/>
          <w:sz w:val="24"/>
          <w:szCs w:val="24"/>
        </w:rPr>
        <w:t xml:space="preserve">the </w:t>
      </w:r>
      <w:r w:rsidRPr="00AF7977">
        <w:rPr>
          <w:rFonts w:ascii="Arial" w:hAnsi="Arial" w:cs="Arial"/>
          <w:sz w:val="24"/>
          <w:szCs w:val="24"/>
        </w:rPr>
        <w:t>ro</w:t>
      </w:r>
      <w:r w:rsidR="00F019F6">
        <w:rPr>
          <w:rFonts w:ascii="Arial" w:hAnsi="Arial" w:cs="Arial"/>
          <w:sz w:val="24"/>
          <w:szCs w:val="24"/>
        </w:rPr>
        <w:t>yal prerogative</w:t>
      </w:r>
      <w:r w:rsidR="007E4C72">
        <w:rPr>
          <w:rFonts w:ascii="Arial" w:hAnsi="Arial" w:cs="Arial"/>
          <w:sz w:val="24"/>
          <w:szCs w:val="24"/>
        </w:rPr>
        <w:t xml:space="preserve"> and a regular </w:t>
      </w:r>
      <w:r w:rsidR="00D16EDB">
        <w:rPr>
          <w:rFonts w:ascii="Arial" w:hAnsi="Arial" w:cs="Arial"/>
          <w:sz w:val="24"/>
          <w:szCs w:val="24"/>
        </w:rPr>
        <w:t xml:space="preserve">contributor to </w:t>
      </w:r>
      <w:r w:rsidR="007E4C72">
        <w:rPr>
          <w:rFonts w:ascii="Arial" w:hAnsi="Arial" w:cs="Arial"/>
          <w:sz w:val="24"/>
          <w:szCs w:val="24"/>
        </w:rPr>
        <w:t>c</w:t>
      </w:r>
      <w:r w:rsidRPr="00AF7977">
        <w:rPr>
          <w:rFonts w:ascii="Arial" w:hAnsi="Arial" w:cs="Arial"/>
          <w:sz w:val="24"/>
          <w:szCs w:val="24"/>
        </w:rPr>
        <w:t>ommittee</w:t>
      </w:r>
      <w:r w:rsidR="00D16EDB">
        <w:rPr>
          <w:rFonts w:ascii="Arial" w:hAnsi="Arial" w:cs="Arial"/>
          <w:sz w:val="24"/>
          <w:szCs w:val="24"/>
        </w:rPr>
        <w:t>s</w:t>
      </w:r>
      <w:r w:rsidRPr="00AF7977">
        <w:rPr>
          <w:rFonts w:ascii="Arial" w:hAnsi="Arial" w:cs="Arial"/>
          <w:sz w:val="24"/>
          <w:szCs w:val="24"/>
        </w:rPr>
        <w:t>.</w:t>
      </w:r>
      <w:r w:rsidR="007E4C72">
        <w:rPr>
          <w:rFonts w:ascii="Arial" w:hAnsi="Arial" w:cs="Arial"/>
          <w:sz w:val="24"/>
          <w:szCs w:val="24"/>
        </w:rPr>
        <w:t xml:space="preserve">  Paul Seaward describes him as ‘one of the most influential and active of English politicians’ during the creation of the republic.</w:t>
      </w:r>
      <w:r w:rsidRPr="00AF7977">
        <w:rPr>
          <w:rStyle w:val="FootnoteReference"/>
          <w:rFonts w:ascii="Arial" w:hAnsi="Arial" w:cs="Arial"/>
          <w:sz w:val="24"/>
          <w:szCs w:val="24"/>
        </w:rPr>
        <w:footnoteReference w:id="34"/>
      </w:r>
      <w:r w:rsidRPr="00AF7977">
        <w:rPr>
          <w:rFonts w:ascii="Arial" w:hAnsi="Arial" w:cs="Arial"/>
          <w:sz w:val="24"/>
          <w:szCs w:val="24"/>
        </w:rPr>
        <w:t xml:space="preserve">  </w:t>
      </w:r>
      <w:r w:rsidR="007E4C72">
        <w:rPr>
          <w:rFonts w:ascii="Arial" w:hAnsi="Arial" w:cs="Arial"/>
          <w:sz w:val="24"/>
          <w:szCs w:val="24"/>
        </w:rPr>
        <w:t>Marten’s</w:t>
      </w:r>
      <w:r w:rsidR="00D81444">
        <w:rPr>
          <w:rFonts w:ascii="Arial" w:hAnsi="Arial" w:cs="Arial"/>
          <w:sz w:val="24"/>
          <w:szCs w:val="24"/>
        </w:rPr>
        <w:t xml:space="preserve"> philosophy has</w:t>
      </w:r>
      <w:r w:rsidRPr="00AF7977">
        <w:rPr>
          <w:rFonts w:ascii="Arial" w:hAnsi="Arial" w:cs="Arial"/>
          <w:sz w:val="24"/>
          <w:szCs w:val="24"/>
        </w:rPr>
        <w:t xml:space="preserve"> been summarised in the </w:t>
      </w:r>
      <w:r w:rsidR="007E4C72">
        <w:rPr>
          <w:rFonts w:ascii="Arial" w:hAnsi="Arial" w:cs="Arial"/>
          <w:i/>
          <w:sz w:val="24"/>
          <w:szCs w:val="24"/>
        </w:rPr>
        <w:t xml:space="preserve">Oxford </w:t>
      </w:r>
      <w:r w:rsidRPr="00AF7977">
        <w:rPr>
          <w:rFonts w:ascii="Arial" w:hAnsi="Arial" w:cs="Arial"/>
          <w:i/>
          <w:sz w:val="24"/>
          <w:szCs w:val="24"/>
        </w:rPr>
        <w:t>Dictionary of National Biography</w:t>
      </w:r>
      <w:r w:rsidRPr="00AF7977">
        <w:rPr>
          <w:rFonts w:ascii="Arial" w:hAnsi="Arial" w:cs="Arial"/>
          <w:sz w:val="24"/>
          <w:szCs w:val="24"/>
        </w:rPr>
        <w:t xml:space="preserve"> as guided by the premise that </w:t>
      </w:r>
      <w:r w:rsidR="002A2F83">
        <w:rPr>
          <w:rFonts w:ascii="Arial" w:hAnsi="Arial" w:cs="Arial"/>
          <w:sz w:val="24"/>
          <w:szCs w:val="24"/>
        </w:rPr>
        <w:t>‘</w:t>
      </w:r>
      <w:r w:rsidRPr="00AF7977">
        <w:rPr>
          <w:rFonts w:ascii="Arial" w:hAnsi="Arial" w:cs="Arial"/>
          <w:sz w:val="24"/>
          <w:szCs w:val="24"/>
        </w:rPr>
        <w:t>the representative must always be in direct ba</w:t>
      </w:r>
      <w:r w:rsidR="002A2F83">
        <w:rPr>
          <w:rFonts w:ascii="Arial" w:hAnsi="Arial" w:cs="Arial"/>
          <w:sz w:val="24"/>
          <w:szCs w:val="24"/>
        </w:rPr>
        <w:t>lance with those it represented’</w:t>
      </w:r>
      <w:r w:rsidR="0046190B">
        <w:rPr>
          <w:rFonts w:ascii="Arial" w:hAnsi="Arial" w:cs="Arial"/>
          <w:sz w:val="24"/>
          <w:szCs w:val="24"/>
        </w:rPr>
        <w:t>,</w:t>
      </w:r>
      <w:r w:rsidRPr="00AF7977">
        <w:rPr>
          <w:rFonts w:ascii="Arial" w:hAnsi="Arial" w:cs="Arial"/>
          <w:sz w:val="24"/>
          <w:szCs w:val="24"/>
        </w:rPr>
        <w:t xml:space="preserve"> a notion which may well have steered the Great Seal’s design.  </w:t>
      </w:r>
      <w:r w:rsidR="00C97703">
        <w:rPr>
          <w:rFonts w:ascii="Arial" w:hAnsi="Arial" w:cs="Arial"/>
          <w:sz w:val="24"/>
          <w:szCs w:val="24"/>
        </w:rPr>
        <w:t xml:space="preserve">Another possible influence </w:t>
      </w:r>
      <w:r w:rsidR="005E38C5">
        <w:rPr>
          <w:rFonts w:ascii="Arial" w:hAnsi="Arial" w:cs="Arial"/>
          <w:sz w:val="24"/>
          <w:szCs w:val="24"/>
        </w:rPr>
        <w:t xml:space="preserve">on the committee’s thinking </w:t>
      </w:r>
      <w:r w:rsidR="00C97703">
        <w:rPr>
          <w:rFonts w:ascii="Arial" w:hAnsi="Arial" w:cs="Arial"/>
          <w:sz w:val="24"/>
          <w:szCs w:val="24"/>
        </w:rPr>
        <w:t xml:space="preserve">was the range of counties and communities </w:t>
      </w:r>
      <w:r w:rsidR="005E38C5">
        <w:rPr>
          <w:rFonts w:ascii="Arial" w:hAnsi="Arial" w:cs="Arial"/>
          <w:sz w:val="24"/>
          <w:szCs w:val="24"/>
        </w:rPr>
        <w:t xml:space="preserve">that they </w:t>
      </w:r>
      <w:r w:rsidR="00C97703">
        <w:rPr>
          <w:rFonts w:ascii="Arial" w:hAnsi="Arial" w:cs="Arial"/>
          <w:sz w:val="24"/>
          <w:szCs w:val="24"/>
        </w:rPr>
        <w:t xml:space="preserve">represented, from Dorset and Hampshire to Nottinghamshire and Newcastle – </w:t>
      </w:r>
      <w:r w:rsidR="0046190B">
        <w:rPr>
          <w:rFonts w:ascii="Arial" w:hAnsi="Arial" w:cs="Arial"/>
          <w:sz w:val="24"/>
          <w:szCs w:val="24"/>
        </w:rPr>
        <w:t>a geographical span made manifest</w:t>
      </w:r>
      <w:r w:rsidR="004E025C">
        <w:rPr>
          <w:rFonts w:ascii="Arial" w:hAnsi="Arial" w:cs="Arial"/>
          <w:sz w:val="24"/>
          <w:szCs w:val="24"/>
        </w:rPr>
        <w:t xml:space="preserve"> in the </w:t>
      </w:r>
      <w:r w:rsidR="00C97703">
        <w:rPr>
          <w:rFonts w:ascii="Arial" w:hAnsi="Arial" w:cs="Arial"/>
          <w:sz w:val="24"/>
          <w:szCs w:val="24"/>
        </w:rPr>
        <w:t>annotated map of England</w:t>
      </w:r>
      <w:r w:rsidR="005E38C5">
        <w:rPr>
          <w:rFonts w:ascii="Arial" w:hAnsi="Arial" w:cs="Arial"/>
          <w:sz w:val="24"/>
          <w:szCs w:val="24"/>
        </w:rPr>
        <w:t xml:space="preserve"> replacing</w:t>
      </w:r>
      <w:r w:rsidR="004E025C">
        <w:rPr>
          <w:rFonts w:ascii="Arial" w:hAnsi="Arial" w:cs="Arial"/>
          <w:sz w:val="24"/>
          <w:szCs w:val="24"/>
        </w:rPr>
        <w:t xml:space="preserve"> the enthroned king on the obverse of the Commonwealth Great Seal.  All </w:t>
      </w:r>
      <w:r w:rsidR="001172F3">
        <w:rPr>
          <w:rFonts w:ascii="Arial" w:hAnsi="Arial" w:cs="Arial"/>
          <w:sz w:val="24"/>
          <w:szCs w:val="24"/>
        </w:rPr>
        <w:t xml:space="preserve">the </w:t>
      </w:r>
      <w:r w:rsidR="001F46AE">
        <w:rPr>
          <w:rFonts w:ascii="Arial" w:hAnsi="Arial" w:cs="Arial"/>
          <w:sz w:val="24"/>
          <w:szCs w:val="24"/>
        </w:rPr>
        <w:t>men</w:t>
      </w:r>
      <w:r w:rsidR="001172F3">
        <w:rPr>
          <w:rFonts w:ascii="Arial" w:hAnsi="Arial" w:cs="Arial"/>
          <w:sz w:val="24"/>
          <w:szCs w:val="24"/>
        </w:rPr>
        <w:t xml:space="preserve"> on the committee </w:t>
      </w:r>
      <w:r w:rsidR="004E025C">
        <w:rPr>
          <w:rFonts w:ascii="Arial" w:hAnsi="Arial" w:cs="Arial"/>
          <w:sz w:val="24"/>
          <w:szCs w:val="24"/>
        </w:rPr>
        <w:t xml:space="preserve">could be categorised as ‘regicides’, </w:t>
      </w:r>
      <w:r w:rsidR="0046190B">
        <w:rPr>
          <w:rFonts w:ascii="Arial" w:hAnsi="Arial" w:cs="Arial"/>
          <w:sz w:val="24"/>
          <w:szCs w:val="24"/>
        </w:rPr>
        <w:t xml:space="preserve">through their </w:t>
      </w:r>
      <w:r w:rsidR="001F46AE">
        <w:rPr>
          <w:rFonts w:ascii="Arial" w:hAnsi="Arial" w:cs="Arial"/>
          <w:sz w:val="24"/>
          <w:szCs w:val="24"/>
        </w:rPr>
        <w:t>role in the high court of justice arraigned to try Charles I</w:t>
      </w:r>
      <w:r w:rsidR="00944F01">
        <w:rPr>
          <w:rFonts w:ascii="Arial" w:hAnsi="Arial" w:cs="Arial"/>
          <w:sz w:val="24"/>
          <w:szCs w:val="24"/>
        </w:rPr>
        <w:t>.  F</w:t>
      </w:r>
      <w:r w:rsidR="00CB4DE2">
        <w:rPr>
          <w:rFonts w:ascii="Arial" w:hAnsi="Arial" w:cs="Arial"/>
          <w:sz w:val="24"/>
          <w:szCs w:val="24"/>
        </w:rPr>
        <w:t xml:space="preserve">ive </w:t>
      </w:r>
      <w:r w:rsidR="0046190B">
        <w:rPr>
          <w:rFonts w:ascii="Arial" w:hAnsi="Arial" w:cs="Arial"/>
          <w:sz w:val="24"/>
          <w:szCs w:val="24"/>
        </w:rPr>
        <w:t xml:space="preserve">would </w:t>
      </w:r>
      <w:r w:rsidR="00CB4DE2">
        <w:rPr>
          <w:rFonts w:ascii="Arial" w:hAnsi="Arial" w:cs="Arial"/>
          <w:sz w:val="24"/>
          <w:szCs w:val="24"/>
        </w:rPr>
        <w:t xml:space="preserve">also </w:t>
      </w:r>
      <w:r w:rsidR="0046190B">
        <w:rPr>
          <w:rFonts w:ascii="Arial" w:hAnsi="Arial" w:cs="Arial"/>
          <w:sz w:val="24"/>
          <w:szCs w:val="24"/>
        </w:rPr>
        <w:t>sign</w:t>
      </w:r>
      <w:r w:rsidR="00CB4DE2">
        <w:rPr>
          <w:rFonts w:ascii="Arial" w:hAnsi="Arial" w:cs="Arial"/>
          <w:sz w:val="24"/>
          <w:szCs w:val="24"/>
        </w:rPr>
        <w:t xml:space="preserve"> the king’s death warrant.</w:t>
      </w:r>
    </w:p>
    <w:p w:rsidR="000C2415" w:rsidRPr="00AF7977" w:rsidRDefault="004218D1" w:rsidP="002D627A">
      <w:pPr>
        <w:spacing w:line="480" w:lineRule="auto"/>
        <w:contextualSpacing/>
        <w:jc w:val="both"/>
        <w:rPr>
          <w:rFonts w:ascii="Arial" w:hAnsi="Arial" w:cs="Arial"/>
          <w:sz w:val="24"/>
          <w:szCs w:val="24"/>
        </w:rPr>
      </w:pPr>
      <w:r>
        <w:rPr>
          <w:rFonts w:ascii="Arial" w:hAnsi="Arial" w:cs="Arial"/>
          <w:sz w:val="24"/>
          <w:szCs w:val="24"/>
        </w:rPr>
        <w:t xml:space="preserve">Regrettably the minutes of the </w:t>
      </w:r>
      <w:r w:rsidR="0046190B">
        <w:rPr>
          <w:rFonts w:ascii="Arial" w:hAnsi="Arial" w:cs="Arial"/>
          <w:sz w:val="24"/>
          <w:szCs w:val="24"/>
        </w:rPr>
        <w:t xml:space="preserve">Great Seal </w:t>
      </w:r>
      <w:r>
        <w:rPr>
          <w:rFonts w:ascii="Arial" w:hAnsi="Arial" w:cs="Arial"/>
          <w:sz w:val="24"/>
          <w:szCs w:val="24"/>
        </w:rPr>
        <w:t>c</w:t>
      </w:r>
      <w:r w:rsidRPr="00AF7977">
        <w:rPr>
          <w:rFonts w:ascii="Arial" w:hAnsi="Arial" w:cs="Arial"/>
          <w:sz w:val="24"/>
          <w:szCs w:val="24"/>
        </w:rPr>
        <w:t xml:space="preserve">ommittee </w:t>
      </w:r>
      <w:r>
        <w:rPr>
          <w:rFonts w:ascii="Arial" w:hAnsi="Arial" w:cs="Arial"/>
          <w:sz w:val="24"/>
          <w:szCs w:val="24"/>
        </w:rPr>
        <w:t>have</w:t>
      </w:r>
      <w:r w:rsidRPr="00AF7977">
        <w:rPr>
          <w:rFonts w:ascii="Arial" w:hAnsi="Arial" w:cs="Arial"/>
          <w:sz w:val="24"/>
          <w:szCs w:val="24"/>
        </w:rPr>
        <w:t xml:space="preserve"> not survive</w:t>
      </w:r>
      <w:r>
        <w:rPr>
          <w:rFonts w:ascii="Arial" w:hAnsi="Arial" w:cs="Arial"/>
          <w:sz w:val="24"/>
          <w:szCs w:val="24"/>
        </w:rPr>
        <w:t>d.  After three days, however,</w:t>
      </w:r>
      <w:r w:rsidRPr="00AF7977">
        <w:rPr>
          <w:rFonts w:ascii="Arial" w:hAnsi="Arial" w:cs="Arial"/>
          <w:sz w:val="24"/>
          <w:szCs w:val="24"/>
        </w:rPr>
        <w:t xml:space="preserve"> Marten</w:t>
      </w:r>
      <w:r>
        <w:rPr>
          <w:rFonts w:ascii="Arial" w:hAnsi="Arial" w:cs="Arial"/>
          <w:sz w:val="24"/>
          <w:szCs w:val="24"/>
        </w:rPr>
        <w:t xml:space="preserve"> informed the Commons that a decision had been reached:</w:t>
      </w:r>
      <w:r w:rsidR="000C2415" w:rsidRPr="00AF7977">
        <w:rPr>
          <w:rFonts w:ascii="Arial" w:hAnsi="Arial" w:cs="Arial"/>
          <w:sz w:val="24"/>
          <w:szCs w:val="24"/>
        </w:rPr>
        <w:t xml:space="preserve"> </w:t>
      </w:r>
    </w:p>
    <w:p w:rsidR="000546DF" w:rsidRDefault="000C2415" w:rsidP="000546DF">
      <w:pPr>
        <w:spacing w:line="480" w:lineRule="auto"/>
        <w:ind w:left="720"/>
        <w:contextualSpacing/>
        <w:jc w:val="both"/>
        <w:rPr>
          <w:rFonts w:ascii="Arial" w:hAnsi="Arial" w:cs="Arial"/>
          <w:sz w:val="24"/>
          <w:szCs w:val="24"/>
        </w:rPr>
      </w:pPr>
      <w:r w:rsidRPr="00AF7977">
        <w:rPr>
          <w:rFonts w:ascii="Arial" w:hAnsi="Arial" w:cs="Arial"/>
          <w:sz w:val="24"/>
          <w:szCs w:val="24"/>
        </w:rPr>
        <w:t xml:space="preserve">That a </w:t>
      </w:r>
      <w:r w:rsidR="00B11769">
        <w:rPr>
          <w:rFonts w:ascii="Arial" w:hAnsi="Arial" w:cs="Arial"/>
          <w:sz w:val="24"/>
          <w:szCs w:val="24"/>
        </w:rPr>
        <w:t>great Seal be graven, with the addition of the m</w:t>
      </w:r>
      <w:r w:rsidRPr="00AF7977">
        <w:rPr>
          <w:rFonts w:ascii="Arial" w:hAnsi="Arial" w:cs="Arial"/>
          <w:sz w:val="24"/>
          <w:szCs w:val="24"/>
        </w:rPr>
        <w:t>ap of the Kingdom of Ireland, and of Jersey a</w:t>
      </w:r>
      <w:r w:rsidR="00B11769">
        <w:rPr>
          <w:rFonts w:ascii="Arial" w:hAnsi="Arial" w:cs="Arial"/>
          <w:sz w:val="24"/>
          <w:szCs w:val="24"/>
        </w:rPr>
        <w:t>nd Guernsey, together with the m</w:t>
      </w:r>
      <w:r w:rsidRPr="00AF7977">
        <w:rPr>
          <w:rFonts w:ascii="Arial" w:hAnsi="Arial" w:cs="Arial"/>
          <w:sz w:val="24"/>
          <w:szCs w:val="24"/>
        </w:rPr>
        <w:t>ap of En</w:t>
      </w:r>
      <w:r w:rsidR="00B11769">
        <w:rPr>
          <w:rFonts w:ascii="Arial" w:hAnsi="Arial" w:cs="Arial"/>
          <w:sz w:val="24"/>
          <w:szCs w:val="24"/>
        </w:rPr>
        <w:t>gland; and, in some convenient place, on that s</w:t>
      </w:r>
      <w:r w:rsidRPr="00AF7977">
        <w:rPr>
          <w:rFonts w:ascii="Arial" w:hAnsi="Arial" w:cs="Arial"/>
          <w:sz w:val="24"/>
          <w:szCs w:val="24"/>
        </w:rPr>
        <w:t>id</w:t>
      </w:r>
      <w:r w:rsidR="00B11769">
        <w:rPr>
          <w:rFonts w:ascii="Arial" w:hAnsi="Arial" w:cs="Arial"/>
          <w:sz w:val="24"/>
          <w:szCs w:val="24"/>
        </w:rPr>
        <w:t>e, the a</w:t>
      </w:r>
      <w:r w:rsidRPr="00AF7977">
        <w:rPr>
          <w:rFonts w:ascii="Arial" w:hAnsi="Arial" w:cs="Arial"/>
          <w:sz w:val="24"/>
          <w:szCs w:val="24"/>
        </w:rPr>
        <w:t>rms by which the Kingdoms of England and Ireland are differenced from</w:t>
      </w:r>
      <w:r w:rsidR="00B11769">
        <w:rPr>
          <w:rFonts w:ascii="Arial" w:hAnsi="Arial" w:cs="Arial"/>
          <w:sz w:val="24"/>
          <w:szCs w:val="24"/>
        </w:rPr>
        <w:t xml:space="preserve"> other Kingdoms … That, on the map-side of the Great Seal, the i</w:t>
      </w:r>
      <w:r w:rsidRPr="00AF7977">
        <w:rPr>
          <w:rFonts w:ascii="Arial" w:hAnsi="Arial" w:cs="Arial"/>
          <w:sz w:val="24"/>
          <w:szCs w:val="24"/>
        </w:rPr>
        <w:t>nscription shall be, ‘The Great Sea</w:t>
      </w:r>
      <w:r w:rsidR="00B11769">
        <w:rPr>
          <w:rFonts w:ascii="Arial" w:hAnsi="Arial" w:cs="Arial"/>
          <w:sz w:val="24"/>
          <w:szCs w:val="24"/>
        </w:rPr>
        <w:t>l of England, 1648’ … That the inscription on the other s</w:t>
      </w:r>
      <w:r w:rsidRPr="00AF7977">
        <w:rPr>
          <w:rFonts w:ascii="Arial" w:hAnsi="Arial" w:cs="Arial"/>
          <w:sz w:val="24"/>
          <w:szCs w:val="24"/>
        </w:rPr>
        <w:t>ide of the Seal on whic</w:t>
      </w:r>
      <w:r w:rsidR="00B11769">
        <w:rPr>
          <w:rFonts w:ascii="Arial" w:hAnsi="Arial" w:cs="Arial"/>
          <w:sz w:val="24"/>
          <w:szCs w:val="24"/>
        </w:rPr>
        <w:t>h the s</w:t>
      </w:r>
      <w:r w:rsidRPr="00AF7977">
        <w:rPr>
          <w:rFonts w:ascii="Arial" w:hAnsi="Arial" w:cs="Arial"/>
          <w:sz w:val="24"/>
          <w:szCs w:val="24"/>
        </w:rPr>
        <w:t xml:space="preserve">culpture of the House of </w:t>
      </w:r>
      <w:r w:rsidRPr="00AF7977">
        <w:rPr>
          <w:rFonts w:ascii="Arial" w:hAnsi="Arial" w:cs="Arial"/>
          <w:sz w:val="24"/>
          <w:szCs w:val="24"/>
        </w:rPr>
        <w:lastRenderedPageBreak/>
        <w:t xml:space="preserve">Commons is </w:t>
      </w:r>
      <w:proofErr w:type="spellStart"/>
      <w:r w:rsidRPr="00AF7977">
        <w:rPr>
          <w:rFonts w:ascii="Arial" w:hAnsi="Arial" w:cs="Arial"/>
          <w:sz w:val="24"/>
          <w:szCs w:val="24"/>
        </w:rPr>
        <w:t>engraven</w:t>
      </w:r>
      <w:proofErr w:type="spellEnd"/>
      <w:r w:rsidRPr="00AF7977">
        <w:rPr>
          <w:rFonts w:ascii="Arial" w:hAnsi="Arial" w:cs="Arial"/>
          <w:sz w:val="24"/>
          <w:szCs w:val="24"/>
        </w:rPr>
        <w:t xml:space="preserve">, shall be this; viz. ‘In the First Year of Freedom, by </w:t>
      </w:r>
      <w:r w:rsidR="009B0E1B">
        <w:rPr>
          <w:rFonts w:ascii="Arial" w:hAnsi="Arial" w:cs="Arial"/>
          <w:sz w:val="24"/>
          <w:szCs w:val="24"/>
        </w:rPr>
        <w:t>God's Blessing restored, 1648’.</w:t>
      </w:r>
      <w:r w:rsidRPr="00AF7977">
        <w:rPr>
          <w:rStyle w:val="FootnoteReference"/>
          <w:rFonts w:ascii="Arial" w:hAnsi="Arial" w:cs="Arial"/>
          <w:sz w:val="24"/>
          <w:szCs w:val="24"/>
        </w:rPr>
        <w:footnoteReference w:id="35"/>
      </w:r>
    </w:p>
    <w:p w:rsidR="00B25478" w:rsidRDefault="000546DF" w:rsidP="000546DF">
      <w:pPr>
        <w:spacing w:line="480" w:lineRule="auto"/>
        <w:contextualSpacing/>
        <w:jc w:val="both"/>
        <w:rPr>
          <w:rFonts w:ascii="Arial" w:hAnsi="Arial" w:cs="Arial"/>
          <w:sz w:val="24"/>
          <w:szCs w:val="24"/>
        </w:rPr>
      </w:pPr>
      <w:r w:rsidRPr="00AF7977">
        <w:rPr>
          <w:rFonts w:ascii="Arial" w:hAnsi="Arial" w:cs="Arial"/>
          <w:sz w:val="24"/>
          <w:szCs w:val="24"/>
        </w:rPr>
        <w:t>In order to realise this agreed design</w:t>
      </w:r>
      <w:r>
        <w:rPr>
          <w:rFonts w:ascii="Arial" w:hAnsi="Arial" w:cs="Arial"/>
          <w:sz w:val="24"/>
          <w:szCs w:val="24"/>
        </w:rPr>
        <w:t>,</w:t>
      </w:r>
      <w:r w:rsidRPr="00AF7977">
        <w:rPr>
          <w:rFonts w:ascii="Arial" w:hAnsi="Arial" w:cs="Arial"/>
          <w:sz w:val="24"/>
          <w:szCs w:val="24"/>
        </w:rPr>
        <w:t xml:space="preserve"> on 26 January </w:t>
      </w:r>
      <w:r>
        <w:rPr>
          <w:rFonts w:ascii="Arial" w:hAnsi="Arial" w:cs="Arial"/>
          <w:sz w:val="24"/>
          <w:szCs w:val="24"/>
        </w:rPr>
        <w:t>Thomas Simon was ‘</w:t>
      </w:r>
      <w:r w:rsidR="0060255B">
        <w:rPr>
          <w:rFonts w:ascii="Arial" w:hAnsi="Arial" w:cs="Arial"/>
          <w:sz w:val="24"/>
          <w:szCs w:val="24"/>
        </w:rPr>
        <w:t>authoriz</w:t>
      </w:r>
      <w:r w:rsidRPr="00AF7977">
        <w:rPr>
          <w:rFonts w:ascii="Arial" w:hAnsi="Arial" w:cs="Arial"/>
          <w:sz w:val="24"/>
          <w:szCs w:val="24"/>
        </w:rPr>
        <w:t>ed to engrave a Seal, accordin</w:t>
      </w:r>
      <w:r>
        <w:rPr>
          <w:rFonts w:ascii="Arial" w:hAnsi="Arial" w:cs="Arial"/>
          <w:sz w:val="24"/>
          <w:szCs w:val="24"/>
        </w:rPr>
        <w:t>g to the form formerly directed’</w:t>
      </w:r>
      <w:r w:rsidRPr="00AF7977">
        <w:rPr>
          <w:rFonts w:ascii="Arial" w:hAnsi="Arial" w:cs="Arial"/>
          <w:sz w:val="24"/>
          <w:szCs w:val="24"/>
        </w:rPr>
        <w:t xml:space="preserve"> and grante</w:t>
      </w:r>
      <w:r w:rsidR="004F6A0E">
        <w:rPr>
          <w:rFonts w:ascii="Arial" w:hAnsi="Arial" w:cs="Arial"/>
          <w:sz w:val="24"/>
          <w:szCs w:val="24"/>
        </w:rPr>
        <w:t xml:space="preserve">d </w:t>
      </w:r>
      <w:r w:rsidR="00995BAC">
        <w:rPr>
          <w:rFonts w:ascii="Arial" w:hAnsi="Arial" w:cs="Arial"/>
          <w:sz w:val="24"/>
          <w:szCs w:val="24"/>
        </w:rPr>
        <w:t>£200 for materials and his fee</w:t>
      </w:r>
      <w:r w:rsidRPr="00AF7977">
        <w:rPr>
          <w:rFonts w:ascii="Arial" w:hAnsi="Arial" w:cs="Arial"/>
          <w:sz w:val="24"/>
          <w:szCs w:val="24"/>
        </w:rPr>
        <w:t>.</w:t>
      </w:r>
      <w:r w:rsidRPr="00AF7977">
        <w:rPr>
          <w:rStyle w:val="FootnoteReference"/>
          <w:rFonts w:ascii="Arial" w:hAnsi="Arial" w:cs="Arial"/>
          <w:sz w:val="24"/>
          <w:szCs w:val="24"/>
        </w:rPr>
        <w:footnoteReference w:id="36"/>
      </w:r>
      <w:r w:rsidRPr="00AF7977">
        <w:rPr>
          <w:rFonts w:ascii="Arial" w:hAnsi="Arial" w:cs="Arial"/>
          <w:sz w:val="24"/>
          <w:szCs w:val="24"/>
        </w:rPr>
        <w:t xml:space="preserve">  </w:t>
      </w:r>
      <w:r w:rsidR="00B25478">
        <w:rPr>
          <w:rFonts w:ascii="Arial" w:hAnsi="Arial" w:cs="Arial"/>
          <w:sz w:val="24"/>
          <w:szCs w:val="24"/>
        </w:rPr>
        <w:t xml:space="preserve">The need to </w:t>
      </w:r>
      <w:r w:rsidRPr="00AF7977">
        <w:rPr>
          <w:rFonts w:ascii="Arial" w:hAnsi="Arial" w:cs="Arial"/>
          <w:sz w:val="24"/>
          <w:szCs w:val="24"/>
        </w:rPr>
        <w:t>consolidate the Commons’ authority</w:t>
      </w:r>
      <w:r w:rsidR="00350E79">
        <w:rPr>
          <w:rFonts w:ascii="Arial" w:hAnsi="Arial" w:cs="Arial"/>
          <w:sz w:val="24"/>
          <w:szCs w:val="24"/>
        </w:rPr>
        <w:t xml:space="preserve"> </w:t>
      </w:r>
      <w:r w:rsidR="00B25478">
        <w:rPr>
          <w:rFonts w:ascii="Arial" w:hAnsi="Arial" w:cs="Arial"/>
          <w:sz w:val="24"/>
          <w:szCs w:val="24"/>
        </w:rPr>
        <w:t xml:space="preserve">was </w:t>
      </w:r>
      <w:r w:rsidR="00693356">
        <w:rPr>
          <w:rFonts w:ascii="Arial" w:hAnsi="Arial" w:cs="Arial"/>
          <w:sz w:val="24"/>
          <w:szCs w:val="24"/>
        </w:rPr>
        <w:t>pressing</w:t>
      </w:r>
      <w:r w:rsidRPr="00AF7977">
        <w:rPr>
          <w:rFonts w:ascii="Arial" w:hAnsi="Arial" w:cs="Arial"/>
          <w:sz w:val="24"/>
          <w:szCs w:val="24"/>
        </w:rPr>
        <w:t>.  On 8</w:t>
      </w:r>
      <w:r w:rsidR="00B25478">
        <w:rPr>
          <w:rFonts w:ascii="Arial" w:hAnsi="Arial" w:cs="Arial"/>
          <w:sz w:val="24"/>
          <w:szCs w:val="24"/>
        </w:rPr>
        <w:t xml:space="preserve"> February</w:t>
      </w:r>
      <w:r w:rsidRPr="00AF7977">
        <w:rPr>
          <w:rFonts w:ascii="Arial" w:hAnsi="Arial" w:cs="Arial"/>
          <w:sz w:val="24"/>
          <w:szCs w:val="24"/>
        </w:rPr>
        <w:t xml:space="preserve"> </w:t>
      </w:r>
      <w:r w:rsidR="008A241C">
        <w:rPr>
          <w:rFonts w:ascii="Arial" w:hAnsi="Arial" w:cs="Arial"/>
          <w:sz w:val="24"/>
          <w:szCs w:val="24"/>
        </w:rPr>
        <w:t xml:space="preserve">an Act </w:t>
      </w:r>
      <w:r w:rsidR="00CF658A">
        <w:rPr>
          <w:rFonts w:ascii="Arial" w:hAnsi="Arial" w:cs="Arial"/>
          <w:sz w:val="24"/>
          <w:szCs w:val="24"/>
        </w:rPr>
        <w:t xml:space="preserve">was passed </w:t>
      </w:r>
      <w:r w:rsidR="008A241C">
        <w:rPr>
          <w:rFonts w:ascii="Arial" w:hAnsi="Arial" w:cs="Arial"/>
          <w:sz w:val="24"/>
          <w:szCs w:val="24"/>
        </w:rPr>
        <w:t xml:space="preserve">to establish the </w:t>
      </w:r>
      <w:r w:rsidR="00455FCA">
        <w:rPr>
          <w:rFonts w:ascii="Arial" w:hAnsi="Arial" w:cs="Arial"/>
          <w:sz w:val="24"/>
          <w:szCs w:val="24"/>
        </w:rPr>
        <w:t xml:space="preserve">new </w:t>
      </w:r>
      <w:r w:rsidRPr="00AF7977">
        <w:rPr>
          <w:rFonts w:ascii="Arial" w:hAnsi="Arial" w:cs="Arial"/>
          <w:sz w:val="24"/>
          <w:szCs w:val="24"/>
        </w:rPr>
        <w:t xml:space="preserve">Great Seal in place of </w:t>
      </w:r>
      <w:r w:rsidR="00455FCA">
        <w:rPr>
          <w:rFonts w:ascii="Arial" w:hAnsi="Arial" w:cs="Arial"/>
          <w:sz w:val="24"/>
          <w:szCs w:val="24"/>
        </w:rPr>
        <w:t>the version of the royal seal that Parliament had been</w:t>
      </w:r>
      <w:r w:rsidR="007947C2">
        <w:rPr>
          <w:rFonts w:ascii="Arial" w:hAnsi="Arial" w:cs="Arial"/>
          <w:sz w:val="24"/>
          <w:szCs w:val="24"/>
        </w:rPr>
        <w:t xml:space="preserve"> using since 1643.  The defunct </w:t>
      </w:r>
      <w:r w:rsidR="00455FCA">
        <w:rPr>
          <w:rFonts w:ascii="Arial" w:hAnsi="Arial" w:cs="Arial"/>
          <w:sz w:val="24"/>
          <w:szCs w:val="24"/>
        </w:rPr>
        <w:t xml:space="preserve">seal matrix was brought into the Commons chamber to be broken into pieces, </w:t>
      </w:r>
      <w:r w:rsidR="008A241C">
        <w:rPr>
          <w:rFonts w:ascii="Arial" w:hAnsi="Arial" w:cs="Arial"/>
          <w:sz w:val="24"/>
          <w:szCs w:val="24"/>
        </w:rPr>
        <w:t xml:space="preserve">which were </w:t>
      </w:r>
      <w:r w:rsidR="00B25478">
        <w:rPr>
          <w:rFonts w:ascii="Arial" w:hAnsi="Arial" w:cs="Arial"/>
          <w:sz w:val="24"/>
          <w:szCs w:val="24"/>
        </w:rPr>
        <w:t xml:space="preserve">given </w:t>
      </w:r>
      <w:r w:rsidR="0060255B">
        <w:rPr>
          <w:rFonts w:ascii="Arial" w:hAnsi="Arial" w:cs="Arial"/>
          <w:sz w:val="24"/>
          <w:szCs w:val="24"/>
        </w:rPr>
        <w:t>with the p</w:t>
      </w:r>
      <w:r w:rsidR="00455FCA">
        <w:rPr>
          <w:rFonts w:ascii="Arial" w:hAnsi="Arial" w:cs="Arial"/>
          <w:sz w:val="24"/>
          <w:szCs w:val="24"/>
        </w:rPr>
        <w:t xml:space="preserve">urse </w:t>
      </w:r>
      <w:r w:rsidR="00B25478">
        <w:rPr>
          <w:rFonts w:ascii="Arial" w:hAnsi="Arial" w:cs="Arial"/>
          <w:sz w:val="24"/>
          <w:szCs w:val="24"/>
        </w:rPr>
        <w:t>to</w:t>
      </w:r>
      <w:r w:rsidR="00D81444">
        <w:rPr>
          <w:rFonts w:ascii="Arial" w:hAnsi="Arial" w:cs="Arial"/>
          <w:sz w:val="24"/>
          <w:szCs w:val="24"/>
        </w:rPr>
        <w:t xml:space="preserve"> its</w:t>
      </w:r>
      <w:r w:rsidR="003737DE">
        <w:rPr>
          <w:rFonts w:ascii="Arial" w:hAnsi="Arial" w:cs="Arial"/>
          <w:sz w:val="24"/>
          <w:szCs w:val="24"/>
        </w:rPr>
        <w:t xml:space="preserve"> </w:t>
      </w:r>
      <w:r w:rsidR="00455FCA">
        <w:rPr>
          <w:rFonts w:ascii="Arial" w:hAnsi="Arial" w:cs="Arial"/>
          <w:sz w:val="24"/>
          <w:szCs w:val="24"/>
        </w:rPr>
        <w:t xml:space="preserve">erstwhile keepers </w:t>
      </w:r>
      <w:proofErr w:type="spellStart"/>
      <w:r w:rsidR="003737DE">
        <w:rPr>
          <w:rFonts w:ascii="Arial" w:hAnsi="Arial" w:cs="Arial"/>
          <w:sz w:val="24"/>
          <w:szCs w:val="24"/>
        </w:rPr>
        <w:t>Bulstrode</w:t>
      </w:r>
      <w:proofErr w:type="spellEnd"/>
      <w:r w:rsidR="003737DE">
        <w:rPr>
          <w:rFonts w:ascii="Arial" w:hAnsi="Arial" w:cs="Arial"/>
          <w:sz w:val="24"/>
          <w:szCs w:val="24"/>
        </w:rPr>
        <w:t xml:space="preserve"> </w:t>
      </w:r>
      <w:proofErr w:type="spellStart"/>
      <w:r w:rsidR="003737DE">
        <w:rPr>
          <w:rFonts w:ascii="Arial" w:hAnsi="Arial" w:cs="Arial"/>
          <w:sz w:val="24"/>
          <w:szCs w:val="24"/>
        </w:rPr>
        <w:t>Whitelocke</w:t>
      </w:r>
      <w:proofErr w:type="spellEnd"/>
      <w:r w:rsidR="003737DE">
        <w:rPr>
          <w:rFonts w:ascii="Arial" w:hAnsi="Arial" w:cs="Arial"/>
          <w:sz w:val="24"/>
          <w:szCs w:val="24"/>
        </w:rPr>
        <w:t xml:space="preserve"> and Sir Thomas </w:t>
      </w:r>
      <w:proofErr w:type="spellStart"/>
      <w:r w:rsidR="003737DE">
        <w:rPr>
          <w:rFonts w:ascii="Arial" w:hAnsi="Arial" w:cs="Arial"/>
          <w:sz w:val="24"/>
          <w:szCs w:val="24"/>
        </w:rPr>
        <w:t>Widdrington</w:t>
      </w:r>
      <w:proofErr w:type="spellEnd"/>
      <w:r w:rsidR="00CF658A">
        <w:rPr>
          <w:rFonts w:ascii="Arial" w:hAnsi="Arial" w:cs="Arial"/>
          <w:sz w:val="24"/>
          <w:szCs w:val="24"/>
        </w:rPr>
        <w:t xml:space="preserve"> in lieu of their</w:t>
      </w:r>
      <w:r w:rsidR="00E70607">
        <w:rPr>
          <w:rFonts w:ascii="Arial" w:hAnsi="Arial" w:cs="Arial"/>
          <w:sz w:val="24"/>
          <w:szCs w:val="24"/>
        </w:rPr>
        <w:t xml:space="preserve"> </w:t>
      </w:r>
      <w:r w:rsidRPr="00AF7977">
        <w:rPr>
          <w:rFonts w:ascii="Arial" w:hAnsi="Arial" w:cs="Arial"/>
          <w:sz w:val="24"/>
          <w:szCs w:val="24"/>
        </w:rPr>
        <w:t>fees.</w:t>
      </w:r>
      <w:r w:rsidRPr="00AF7977">
        <w:rPr>
          <w:rStyle w:val="FootnoteReference"/>
          <w:rFonts w:ascii="Arial" w:hAnsi="Arial" w:cs="Arial"/>
          <w:sz w:val="24"/>
          <w:szCs w:val="24"/>
        </w:rPr>
        <w:footnoteReference w:id="37"/>
      </w:r>
      <w:r w:rsidR="00B25478">
        <w:rPr>
          <w:rFonts w:ascii="Arial" w:hAnsi="Arial" w:cs="Arial"/>
          <w:sz w:val="24"/>
          <w:szCs w:val="24"/>
        </w:rPr>
        <w:t xml:space="preserve">  </w:t>
      </w:r>
      <w:r w:rsidR="000A7C0C">
        <w:rPr>
          <w:rFonts w:ascii="Arial" w:hAnsi="Arial" w:cs="Arial"/>
          <w:sz w:val="24"/>
          <w:szCs w:val="24"/>
        </w:rPr>
        <w:t>Following the surrender of Oxford in 1646, the king’s own seals had been confiscated and brought to Parliament to be destroyed in the presence of the Lords and Commons.  But c</w:t>
      </w:r>
      <w:r w:rsidR="007947C2">
        <w:rPr>
          <w:rFonts w:ascii="Arial" w:hAnsi="Arial" w:cs="Arial"/>
          <w:sz w:val="24"/>
          <w:szCs w:val="24"/>
        </w:rPr>
        <w:t xml:space="preserve">oming so soon after </w:t>
      </w:r>
      <w:r w:rsidR="000A7C0C">
        <w:rPr>
          <w:rFonts w:ascii="Arial" w:hAnsi="Arial" w:cs="Arial"/>
          <w:sz w:val="24"/>
          <w:szCs w:val="24"/>
        </w:rPr>
        <w:t xml:space="preserve">Charles’s </w:t>
      </w:r>
      <w:r w:rsidR="007947C2">
        <w:rPr>
          <w:rFonts w:ascii="Arial" w:hAnsi="Arial" w:cs="Arial"/>
          <w:sz w:val="24"/>
          <w:szCs w:val="24"/>
        </w:rPr>
        <w:t>beheading</w:t>
      </w:r>
      <w:r w:rsidR="000A7C0C">
        <w:rPr>
          <w:rFonts w:ascii="Arial" w:hAnsi="Arial" w:cs="Arial"/>
          <w:sz w:val="24"/>
          <w:szCs w:val="24"/>
        </w:rPr>
        <w:t xml:space="preserve">, this second </w:t>
      </w:r>
      <w:r w:rsidR="007947C2">
        <w:rPr>
          <w:rFonts w:ascii="Arial" w:hAnsi="Arial" w:cs="Arial"/>
          <w:sz w:val="24"/>
          <w:szCs w:val="24"/>
        </w:rPr>
        <w:t>ri</w:t>
      </w:r>
      <w:r w:rsidR="000A7C0C">
        <w:rPr>
          <w:rFonts w:ascii="Arial" w:hAnsi="Arial" w:cs="Arial"/>
          <w:sz w:val="24"/>
          <w:szCs w:val="24"/>
        </w:rPr>
        <w:t>tual dismemberment of his portrait</w:t>
      </w:r>
      <w:r w:rsidR="007947C2">
        <w:rPr>
          <w:rFonts w:ascii="Arial" w:hAnsi="Arial" w:cs="Arial"/>
          <w:sz w:val="24"/>
          <w:szCs w:val="24"/>
        </w:rPr>
        <w:t xml:space="preserve"> on the Great Seal will have seemed all the more significant.  </w:t>
      </w:r>
      <w:r w:rsidR="008C4F8A">
        <w:rPr>
          <w:rFonts w:ascii="Arial" w:hAnsi="Arial" w:cs="Arial"/>
          <w:sz w:val="24"/>
          <w:szCs w:val="24"/>
        </w:rPr>
        <w:t xml:space="preserve">Four new keepers </w:t>
      </w:r>
      <w:r w:rsidRPr="00AF7977">
        <w:rPr>
          <w:rFonts w:ascii="Arial" w:hAnsi="Arial" w:cs="Arial"/>
          <w:sz w:val="24"/>
          <w:szCs w:val="24"/>
        </w:rPr>
        <w:t xml:space="preserve">were </w:t>
      </w:r>
      <w:r w:rsidR="00B25478">
        <w:rPr>
          <w:rFonts w:ascii="Arial" w:hAnsi="Arial" w:cs="Arial"/>
          <w:sz w:val="24"/>
          <w:szCs w:val="24"/>
        </w:rPr>
        <w:t xml:space="preserve">then sworn into office by </w:t>
      </w:r>
      <w:r w:rsidRPr="00AF7977">
        <w:rPr>
          <w:rFonts w:ascii="Arial" w:hAnsi="Arial" w:cs="Arial"/>
          <w:sz w:val="24"/>
          <w:szCs w:val="24"/>
        </w:rPr>
        <w:t xml:space="preserve">Speaker William </w:t>
      </w:r>
      <w:proofErr w:type="spellStart"/>
      <w:r w:rsidRPr="00AF7977">
        <w:rPr>
          <w:rFonts w:ascii="Arial" w:hAnsi="Arial" w:cs="Arial"/>
          <w:sz w:val="24"/>
          <w:szCs w:val="24"/>
        </w:rPr>
        <w:t>Lenth</w:t>
      </w:r>
      <w:r w:rsidR="008A241C">
        <w:rPr>
          <w:rFonts w:ascii="Arial" w:hAnsi="Arial" w:cs="Arial"/>
          <w:sz w:val="24"/>
          <w:szCs w:val="24"/>
        </w:rPr>
        <w:t>all</w:t>
      </w:r>
      <w:proofErr w:type="spellEnd"/>
      <w:r w:rsidR="003D3C8A">
        <w:rPr>
          <w:rFonts w:ascii="Arial" w:hAnsi="Arial" w:cs="Arial"/>
          <w:sz w:val="24"/>
          <w:szCs w:val="24"/>
        </w:rPr>
        <w:t xml:space="preserve"> – the same Speaker</w:t>
      </w:r>
      <w:r w:rsidR="008A241C">
        <w:rPr>
          <w:rFonts w:ascii="Arial" w:hAnsi="Arial" w:cs="Arial"/>
          <w:sz w:val="24"/>
          <w:szCs w:val="24"/>
        </w:rPr>
        <w:t xml:space="preserve"> </w:t>
      </w:r>
      <w:r w:rsidR="00C56114">
        <w:rPr>
          <w:rFonts w:ascii="Arial" w:hAnsi="Arial" w:cs="Arial"/>
          <w:sz w:val="24"/>
          <w:szCs w:val="24"/>
        </w:rPr>
        <w:t>who in January 1642 had denied</w:t>
      </w:r>
      <w:r w:rsidR="003D3C8A">
        <w:rPr>
          <w:rFonts w:ascii="Arial" w:hAnsi="Arial" w:cs="Arial"/>
          <w:sz w:val="24"/>
          <w:szCs w:val="24"/>
        </w:rPr>
        <w:t xml:space="preserve"> Cha</w:t>
      </w:r>
      <w:r w:rsidR="0005752B">
        <w:rPr>
          <w:rFonts w:ascii="Arial" w:hAnsi="Arial" w:cs="Arial"/>
          <w:sz w:val="24"/>
          <w:szCs w:val="24"/>
        </w:rPr>
        <w:t>rles I’s demand to give up the five m</w:t>
      </w:r>
      <w:r w:rsidR="003D3C8A">
        <w:rPr>
          <w:rFonts w:ascii="Arial" w:hAnsi="Arial" w:cs="Arial"/>
          <w:sz w:val="24"/>
          <w:szCs w:val="24"/>
        </w:rPr>
        <w:t>embers on grounds that he was the Commons’ serv</w:t>
      </w:r>
      <w:r w:rsidR="00C56114">
        <w:rPr>
          <w:rFonts w:ascii="Arial" w:hAnsi="Arial" w:cs="Arial"/>
          <w:sz w:val="24"/>
          <w:szCs w:val="24"/>
        </w:rPr>
        <w:t>ant, not the king’s,</w:t>
      </w:r>
      <w:r w:rsidR="003D3C8A">
        <w:rPr>
          <w:rFonts w:ascii="Arial" w:hAnsi="Arial" w:cs="Arial"/>
          <w:sz w:val="24"/>
          <w:szCs w:val="24"/>
        </w:rPr>
        <w:t xml:space="preserve"> and was now</w:t>
      </w:r>
      <w:r w:rsidR="00C56114">
        <w:rPr>
          <w:rFonts w:ascii="Arial" w:hAnsi="Arial" w:cs="Arial"/>
          <w:sz w:val="24"/>
          <w:szCs w:val="24"/>
        </w:rPr>
        <w:t xml:space="preserve"> in 1649</w:t>
      </w:r>
      <w:r w:rsidR="003D3C8A">
        <w:rPr>
          <w:rFonts w:ascii="Arial" w:hAnsi="Arial" w:cs="Arial"/>
          <w:sz w:val="24"/>
          <w:szCs w:val="24"/>
        </w:rPr>
        <w:t xml:space="preserve"> effectively ‘the leading citizen of England’.</w:t>
      </w:r>
      <w:r w:rsidR="00C321E2">
        <w:rPr>
          <w:rStyle w:val="FootnoteReference"/>
          <w:rFonts w:ascii="Arial" w:hAnsi="Arial" w:cs="Arial"/>
          <w:sz w:val="24"/>
          <w:szCs w:val="24"/>
        </w:rPr>
        <w:footnoteReference w:id="38"/>
      </w:r>
      <w:r w:rsidR="00C56114">
        <w:rPr>
          <w:rFonts w:ascii="Arial" w:hAnsi="Arial" w:cs="Arial"/>
          <w:sz w:val="24"/>
          <w:szCs w:val="24"/>
        </w:rPr>
        <w:t xml:space="preserve">  </w:t>
      </w:r>
      <w:proofErr w:type="spellStart"/>
      <w:r w:rsidR="00C56114">
        <w:rPr>
          <w:rFonts w:ascii="Arial" w:hAnsi="Arial" w:cs="Arial"/>
          <w:sz w:val="24"/>
          <w:szCs w:val="24"/>
        </w:rPr>
        <w:t>Lenthall</w:t>
      </w:r>
      <w:proofErr w:type="spellEnd"/>
      <w:r w:rsidR="00C56114">
        <w:rPr>
          <w:rFonts w:ascii="Arial" w:hAnsi="Arial" w:cs="Arial"/>
          <w:sz w:val="24"/>
          <w:szCs w:val="24"/>
        </w:rPr>
        <w:t xml:space="preserve"> </w:t>
      </w:r>
      <w:r w:rsidR="008A241C">
        <w:rPr>
          <w:rFonts w:ascii="Arial" w:hAnsi="Arial" w:cs="Arial"/>
          <w:sz w:val="24"/>
          <w:szCs w:val="24"/>
        </w:rPr>
        <w:t>presented the</w:t>
      </w:r>
      <w:r w:rsidR="00C56114">
        <w:rPr>
          <w:rFonts w:ascii="Arial" w:hAnsi="Arial" w:cs="Arial"/>
          <w:sz w:val="24"/>
          <w:szCs w:val="24"/>
        </w:rPr>
        <w:t xml:space="preserve"> keepers</w:t>
      </w:r>
      <w:r w:rsidR="008A241C">
        <w:rPr>
          <w:rFonts w:ascii="Arial" w:hAnsi="Arial" w:cs="Arial"/>
          <w:sz w:val="24"/>
          <w:szCs w:val="24"/>
        </w:rPr>
        <w:t xml:space="preserve"> with Simon’s new</w:t>
      </w:r>
      <w:r w:rsidRPr="00AF7977">
        <w:rPr>
          <w:rFonts w:ascii="Arial" w:hAnsi="Arial" w:cs="Arial"/>
          <w:sz w:val="24"/>
          <w:szCs w:val="24"/>
        </w:rPr>
        <w:t xml:space="preserve"> </w:t>
      </w:r>
      <w:r w:rsidR="00B25478">
        <w:rPr>
          <w:rFonts w:ascii="Arial" w:hAnsi="Arial" w:cs="Arial"/>
          <w:sz w:val="24"/>
          <w:szCs w:val="24"/>
        </w:rPr>
        <w:t xml:space="preserve">Great </w:t>
      </w:r>
      <w:r w:rsidRPr="00AF7977">
        <w:rPr>
          <w:rFonts w:ascii="Arial" w:hAnsi="Arial" w:cs="Arial"/>
          <w:sz w:val="24"/>
          <w:szCs w:val="24"/>
        </w:rPr>
        <w:t>Seal</w:t>
      </w:r>
      <w:r w:rsidR="00B25478">
        <w:rPr>
          <w:rFonts w:ascii="Arial" w:hAnsi="Arial" w:cs="Arial"/>
          <w:sz w:val="24"/>
          <w:szCs w:val="24"/>
        </w:rPr>
        <w:t xml:space="preserve"> of the Commonwealth</w:t>
      </w:r>
      <w:r w:rsidR="008938CB">
        <w:rPr>
          <w:rFonts w:ascii="Arial" w:hAnsi="Arial" w:cs="Arial"/>
          <w:sz w:val="24"/>
          <w:szCs w:val="24"/>
        </w:rPr>
        <w:t>, whereupon they processed out of</w:t>
      </w:r>
      <w:r w:rsidRPr="00AF7977">
        <w:rPr>
          <w:rFonts w:ascii="Arial" w:hAnsi="Arial" w:cs="Arial"/>
          <w:sz w:val="24"/>
          <w:szCs w:val="24"/>
        </w:rPr>
        <w:t xml:space="preserve"> the </w:t>
      </w:r>
      <w:r w:rsidR="00B25478">
        <w:rPr>
          <w:rFonts w:ascii="Arial" w:hAnsi="Arial" w:cs="Arial"/>
          <w:sz w:val="24"/>
          <w:szCs w:val="24"/>
        </w:rPr>
        <w:t xml:space="preserve">chamber preceded by the </w:t>
      </w:r>
      <w:proofErr w:type="spellStart"/>
      <w:r w:rsidR="00B25478">
        <w:rPr>
          <w:rFonts w:ascii="Arial" w:hAnsi="Arial" w:cs="Arial"/>
          <w:sz w:val="24"/>
          <w:szCs w:val="24"/>
        </w:rPr>
        <w:t>s</w:t>
      </w:r>
      <w:r w:rsidR="008C4F8A">
        <w:rPr>
          <w:rFonts w:ascii="Arial" w:hAnsi="Arial" w:cs="Arial"/>
          <w:sz w:val="24"/>
          <w:szCs w:val="24"/>
        </w:rPr>
        <w:t>erjeant</w:t>
      </w:r>
      <w:proofErr w:type="spellEnd"/>
      <w:r w:rsidR="008C4F8A">
        <w:rPr>
          <w:rFonts w:ascii="Arial" w:hAnsi="Arial" w:cs="Arial"/>
          <w:sz w:val="24"/>
          <w:szCs w:val="24"/>
        </w:rPr>
        <w:t xml:space="preserve"> at </w:t>
      </w:r>
      <w:r w:rsidR="00B25478">
        <w:rPr>
          <w:rFonts w:ascii="Arial" w:hAnsi="Arial" w:cs="Arial"/>
          <w:sz w:val="24"/>
          <w:szCs w:val="24"/>
        </w:rPr>
        <w:t>arms</w:t>
      </w:r>
      <w:r w:rsidRPr="00AF7977">
        <w:rPr>
          <w:rFonts w:ascii="Arial" w:hAnsi="Arial" w:cs="Arial"/>
          <w:sz w:val="24"/>
          <w:szCs w:val="24"/>
        </w:rPr>
        <w:t xml:space="preserve"> bearing the mace.</w:t>
      </w:r>
      <w:r w:rsidRPr="00AF7977">
        <w:rPr>
          <w:rStyle w:val="FootnoteReference"/>
          <w:rFonts w:ascii="Arial" w:hAnsi="Arial" w:cs="Arial"/>
          <w:sz w:val="24"/>
          <w:szCs w:val="24"/>
        </w:rPr>
        <w:footnoteReference w:id="39"/>
      </w:r>
      <w:r w:rsidRPr="00AF7977">
        <w:rPr>
          <w:rFonts w:ascii="Arial" w:hAnsi="Arial" w:cs="Arial"/>
          <w:sz w:val="24"/>
          <w:szCs w:val="24"/>
        </w:rPr>
        <w:t xml:space="preserve">  </w:t>
      </w:r>
      <w:r w:rsidR="007947C2">
        <w:rPr>
          <w:rFonts w:ascii="Arial" w:hAnsi="Arial" w:cs="Arial"/>
          <w:sz w:val="24"/>
          <w:szCs w:val="24"/>
        </w:rPr>
        <w:t>A</w:t>
      </w:r>
      <w:r w:rsidR="008A241C">
        <w:rPr>
          <w:rFonts w:ascii="Arial" w:hAnsi="Arial" w:cs="Arial"/>
          <w:sz w:val="24"/>
          <w:szCs w:val="24"/>
        </w:rPr>
        <w:t xml:space="preserve"> ceremony</w:t>
      </w:r>
      <w:r w:rsidR="003737DE">
        <w:rPr>
          <w:rFonts w:ascii="Arial" w:hAnsi="Arial" w:cs="Arial"/>
          <w:sz w:val="24"/>
          <w:szCs w:val="24"/>
        </w:rPr>
        <w:t xml:space="preserve"> </w:t>
      </w:r>
      <w:r w:rsidR="008938CB">
        <w:rPr>
          <w:rFonts w:ascii="Arial" w:hAnsi="Arial" w:cs="Arial"/>
          <w:sz w:val="24"/>
          <w:szCs w:val="24"/>
        </w:rPr>
        <w:t>of brea</w:t>
      </w:r>
      <w:r w:rsidR="00D81444">
        <w:rPr>
          <w:rFonts w:ascii="Arial" w:hAnsi="Arial" w:cs="Arial"/>
          <w:sz w:val="24"/>
          <w:szCs w:val="24"/>
        </w:rPr>
        <w:t xml:space="preserve">king and making the Great Seal </w:t>
      </w:r>
      <w:r w:rsidR="003737DE">
        <w:rPr>
          <w:rFonts w:ascii="Arial" w:hAnsi="Arial" w:cs="Arial"/>
          <w:sz w:val="24"/>
          <w:szCs w:val="24"/>
        </w:rPr>
        <w:lastRenderedPageBreak/>
        <w:t>tradition</w:t>
      </w:r>
      <w:r w:rsidR="00241E42">
        <w:rPr>
          <w:rFonts w:ascii="Arial" w:hAnsi="Arial" w:cs="Arial"/>
          <w:sz w:val="24"/>
          <w:szCs w:val="24"/>
        </w:rPr>
        <w:t>ally</w:t>
      </w:r>
      <w:r w:rsidR="003737DE">
        <w:rPr>
          <w:rFonts w:ascii="Arial" w:hAnsi="Arial" w:cs="Arial"/>
          <w:sz w:val="24"/>
          <w:szCs w:val="24"/>
        </w:rPr>
        <w:t xml:space="preserve"> focused on the sovereign</w:t>
      </w:r>
      <w:r w:rsidR="007947C2">
        <w:rPr>
          <w:rFonts w:ascii="Arial" w:hAnsi="Arial" w:cs="Arial"/>
          <w:sz w:val="24"/>
          <w:szCs w:val="24"/>
        </w:rPr>
        <w:t xml:space="preserve"> </w:t>
      </w:r>
      <w:r w:rsidR="00241E42">
        <w:rPr>
          <w:rFonts w:ascii="Arial" w:hAnsi="Arial" w:cs="Arial"/>
          <w:sz w:val="24"/>
          <w:szCs w:val="24"/>
        </w:rPr>
        <w:t>had been</w:t>
      </w:r>
      <w:r w:rsidR="00455FCA">
        <w:rPr>
          <w:rFonts w:ascii="Arial" w:hAnsi="Arial" w:cs="Arial"/>
          <w:sz w:val="24"/>
          <w:szCs w:val="24"/>
        </w:rPr>
        <w:t xml:space="preserve"> </w:t>
      </w:r>
      <w:r w:rsidR="003737DE">
        <w:rPr>
          <w:rFonts w:ascii="Arial" w:hAnsi="Arial" w:cs="Arial"/>
          <w:sz w:val="24"/>
          <w:szCs w:val="24"/>
        </w:rPr>
        <w:t>co-opted</w:t>
      </w:r>
      <w:r w:rsidR="00455FCA">
        <w:rPr>
          <w:rFonts w:ascii="Arial" w:hAnsi="Arial" w:cs="Arial"/>
          <w:sz w:val="24"/>
          <w:szCs w:val="24"/>
        </w:rPr>
        <w:t xml:space="preserve"> by </w:t>
      </w:r>
      <w:r w:rsidR="008938CB">
        <w:rPr>
          <w:rFonts w:ascii="Arial" w:hAnsi="Arial" w:cs="Arial"/>
          <w:sz w:val="24"/>
          <w:szCs w:val="24"/>
        </w:rPr>
        <w:t xml:space="preserve">the </w:t>
      </w:r>
      <w:r w:rsidR="007947C2">
        <w:rPr>
          <w:rFonts w:ascii="Arial" w:hAnsi="Arial" w:cs="Arial"/>
          <w:sz w:val="24"/>
          <w:szCs w:val="24"/>
        </w:rPr>
        <w:t xml:space="preserve">House of </w:t>
      </w:r>
      <w:r w:rsidR="008938CB">
        <w:rPr>
          <w:rFonts w:ascii="Arial" w:hAnsi="Arial" w:cs="Arial"/>
          <w:sz w:val="24"/>
          <w:szCs w:val="24"/>
        </w:rPr>
        <w:t>Commons</w:t>
      </w:r>
      <w:r w:rsidR="00D81444">
        <w:rPr>
          <w:rFonts w:ascii="Arial" w:hAnsi="Arial" w:cs="Arial"/>
          <w:sz w:val="24"/>
          <w:szCs w:val="24"/>
        </w:rPr>
        <w:t>,</w:t>
      </w:r>
      <w:r w:rsidR="008938CB">
        <w:rPr>
          <w:rFonts w:ascii="Arial" w:hAnsi="Arial" w:cs="Arial"/>
          <w:sz w:val="24"/>
          <w:szCs w:val="24"/>
        </w:rPr>
        <w:t xml:space="preserve"> with</w:t>
      </w:r>
      <w:r w:rsidR="00455FCA">
        <w:rPr>
          <w:rFonts w:ascii="Arial" w:hAnsi="Arial" w:cs="Arial"/>
          <w:sz w:val="24"/>
          <w:szCs w:val="24"/>
        </w:rPr>
        <w:t xml:space="preserve"> </w:t>
      </w:r>
      <w:r w:rsidR="003737DE">
        <w:rPr>
          <w:rFonts w:ascii="Arial" w:hAnsi="Arial" w:cs="Arial"/>
          <w:sz w:val="24"/>
          <w:szCs w:val="24"/>
        </w:rPr>
        <w:t xml:space="preserve">the Speaker substituting for the king.  </w:t>
      </w:r>
      <w:r w:rsidR="008938CB">
        <w:rPr>
          <w:rFonts w:ascii="Arial" w:hAnsi="Arial" w:cs="Arial"/>
          <w:sz w:val="24"/>
          <w:szCs w:val="24"/>
        </w:rPr>
        <w:t>Watching and cheering from the benches,</w:t>
      </w:r>
      <w:r w:rsidR="00E70607">
        <w:rPr>
          <w:rFonts w:ascii="Arial" w:hAnsi="Arial" w:cs="Arial"/>
          <w:sz w:val="24"/>
          <w:szCs w:val="24"/>
        </w:rPr>
        <w:t xml:space="preserve"> MPs </w:t>
      </w:r>
      <w:r w:rsidR="008938CB">
        <w:rPr>
          <w:rFonts w:ascii="Arial" w:hAnsi="Arial" w:cs="Arial"/>
          <w:sz w:val="24"/>
          <w:szCs w:val="24"/>
        </w:rPr>
        <w:t xml:space="preserve">offered their </w:t>
      </w:r>
      <w:r w:rsidR="007947C2">
        <w:rPr>
          <w:rFonts w:ascii="Arial" w:hAnsi="Arial" w:cs="Arial"/>
          <w:sz w:val="24"/>
          <w:szCs w:val="24"/>
        </w:rPr>
        <w:t xml:space="preserve">personal </w:t>
      </w:r>
      <w:r w:rsidR="008A241C">
        <w:rPr>
          <w:rFonts w:ascii="Arial" w:hAnsi="Arial" w:cs="Arial"/>
          <w:sz w:val="24"/>
          <w:szCs w:val="24"/>
        </w:rPr>
        <w:t>affirm</w:t>
      </w:r>
      <w:r w:rsidR="008938CB">
        <w:rPr>
          <w:rFonts w:ascii="Arial" w:hAnsi="Arial" w:cs="Arial"/>
          <w:sz w:val="24"/>
          <w:szCs w:val="24"/>
        </w:rPr>
        <w:t>ation</w:t>
      </w:r>
      <w:r w:rsidR="007947C2">
        <w:rPr>
          <w:rFonts w:ascii="Arial" w:hAnsi="Arial" w:cs="Arial"/>
          <w:sz w:val="24"/>
          <w:szCs w:val="24"/>
        </w:rPr>
        <w:t xml:space="preserve"> of a symbolic revolution</w:t>
      </w:r>
      <w:r w:rsidR="00E70607">
        <w:rPr>
          <w:rFonts w:ascii="Arial" w:hAnsi="Arial" w:cs="Arial"/>
          <w:sz w:val="24"/>
          <w:szCs w:val="24"/>
        </w:rPr>
        <w:t xml:space="preserve">.  </w:t>
      </w:r>
      <w:r w:rsidR="003737DE">
        <w:rPr>
          <w:rFonts w:ascii="Arial" w:hAnsi="Arial" w:cs="Arial"/>
          <w:sz w:val="24"/>
          <w:szCs w:val="24"/>
        </w:rPr>
        <w:t xml:space="preserve">Within months the </w:t>
      </w:r>
      <w:proofErr w:type="spellStart"/>
      <w:r w:rsidR="008938CB">
        <w:rPr>
          <w:rFonts w:ascii="Arial" w:hAnsi="Arial" w:cs="Arial"/>
          <w:sz w:val="24"/>
          <w:szCs w:val="24"/>
        </w:rPr>
        <w:t>serjeant’s</w:t>
      </w:r>
      <w:proofErr w:type="spellEnd"/>
      <w:r w:rsidR="008938CB">
        <w:rPr>
          <w:rFonts w:ascii="Arial" w:hAnsi="Arial" w:cs="Arial"/>
          <w:sz w:val="24"/>
          <w:szCs w:val="24"/>
        </w:rPr>
        <w:t xml:space="preserve"> mace</w:t>
      </w:r>
      <w:r w:rsidR="003737DE">
        <w:rPr>
          <w:rFonts w:ascii="Arial" w:hAnsi="Arial" w:cs="Arial"/>
          <w:sz w:val="24"/>
          <w:szCs w:val="24"/>
        </w:rPr>
        <w:t xml:space="preserve"> would </w:t>
      </w:r>
      <w:r w:rsidR="008938CB">
        <w:rPr>
          <w:rFonts w:ascii="Arial" w:hAnsi="Arial" w:cs="Arial"/>
          <w:sz w:val="24"/>
          <w:szCs w:val="24"/>
        </w:rPr>
        <w:t xml:space="preserve">similarly </w:t>
      </w:r>
      <w:r w:rsidR="003737DE">
        <w:rPr>
          <w:rFonts w:ascii="Arial" w:hAnsi="Arial" w:cs="Arial"/>
          <w:sz w:val="24"/>
          <w:szCs w:val="24"/>
        </w:rPr>
        <w:t xml:space="preserve">be </w:t>
      </w:r>
      <w:r w:rsidR="00E70607">
        <w:rPr>
          <w:rFonts w:ascii="Arial" w:hAnsi="Arial" w:cs="Arial"/>
          <w:sz w:val="24"/>
          <w:szCs w:val="24"/>
        </w:rPr>
        <w:t xml:space="preserve">reimagined along republican lines, </w:t>
      </w:r>
      <w:r w:rsidR="00544BFB">
        <w:rPr>
          <w:rFonts w:ascii="Arial" w:hAnsi="Arial" w:cs="Arial"/>
          <w:sz w:val="24"/>
          <w:szCs w:val="24"/>
        </w:rPr>
        <w:t xml:space="preserve">supplied by London goldsmith </w:t>
      </w:r>
      <w:r w:rsidR="00A36ED4">
        <w:rPr>
          <w:rFonts w:ascii="Arial" w:hAnsi="Arial" w:cs="Arial"/>
          <w:sz w:val="24"/>
          <w:szCs w:val="24"/>
        </w:rPr>
        <w:t>Thomas Maundy to a design specified</w:t>
      </w:r>
      <w:r w:rsidR="00544BFB">
        <w:rPr>
          <w:rFonts w:ascii="Arial" w:hAnsi="Arial" w:cs="Arial"/>
          <w:sz w:val="24"/>
          <w:szCs w:val="24"/>
        </w:rPr>
        <w:t xml:space="preserve"> by another parliamentary committee.</w:t>
      </w:r>
      <w:r w:rsidR="00544BFB">
        <w:rPr>
          <w:rStyle w:val="FootnoteReference"/>
          <w:rFonts w:ascii="Arial" w:hAnsi="Arial" w:cs="Arial"/>
          <w:sz w:val="24"/>
          <w:szCs w:val="24"/>
        </w:rPr>
        <w:footnoteReference w:id="40"/>
      </w:r>
    </w:p>
    <w:p w:rsidR="004F6A0E" w:rsidRDefault="000546DF" w:rsidP="000546DF">
      <w:pPr>
        <w:spacing w:line="480" w:lineRule="auto"/>
        <w:contextualSpacing/>
        <w:jc w:val="both"/>
        <w:rPr>
          <w:rFonts w:ascii="Arial" w:hAnsi="Arial" w:cs="Arial"/>
          <w:sz w:val="24"/>
          <w:szCs w:val="24"/>
        </w:rPr>
      </w:pPr>
      <w:r w:rsidRPr="00AF7977">
        <w:rPr>
          <w:rFonts w:ascii="Arial" w:hAnsi="Arial" w:cs="Arial"/>
          <w:sz w:val="24"/>
          <w:szCs w:val="24"/>
        </w:rPr>
        <w:t>The legal validity o</w:t>
      </w:r>
      <w:r w:rsidR="00CF658A">
        <w:rPr>
          <w:rFonts w:ascii="Arial" w:hAnsi="Arial" w:cs="Arial"/>
          <w:sz w:val="24"/>
          <w:szCs w:val="24"/>
        </w:rPr>
        <w:t xml:space="preserve">f the new Seal was </w:t>
      </w:r>
      <w:r w:rsidRPr="00AF7977">
        <w:rPr>
          <w:rFonts w:ascii="Arial" w:hAnsi="Arial" w:cs="Arial"/>
          <w:sz w:val="24"/>
          <w:szCs w:val="24"/>
        </w:rPr>
        <w:t>con</w:t>
      </w:r>
      <w:r w:rsidR="0018138C">
        <w:rPr>
          <w:rFonts w:ascii="Arial" w:hAnsi="Arial" w:cs="Arial"/>
          <w:sz w:val="24"/>
          <w:szCs w:val="24"/>
        </w:rPr>
        <w:t xml:space="preserve">solidated with </w:t>
      </w:r>
      <w:r w:rsidR="00271C4D">
        <w:rPr>
          <w:rFonts w:ascii="Arial" w:hAnsi="Arial" w:cs="Arial"/>
          <w:sz w:val="24"/>
          <w:szCs w:val="24"/>
        </w:rPr>
        <w:t>an o</w:t>
      </w:r>
      <w:r w:rsidRPr="00AF7977">
        <w:rPr>
          <w:rFonts w:ascii="Arial" w:hAnsi="Arial" w:cs="Arial"/>
          <w:sz w:val="24"/>
          <w:szCs w:val="24"/>
        </w:rPr>
        <w:t>rdinance making any attempt to counterfeit it high treason.</w:t>
      </w:r>
      <w:r w:rsidRPr="00AF7977">
        <w:rPr>
          <w:rStyle w:val="FootnoteReference"/>
          <w:rFonts w:ascii="Arial" w:hAnsi="Arial" w:cs="Arial"/>
          <w:sz w:val="24"/>
          <w:szCs w:val="24"/>
        </w:rPr>
        <w:footnoteReference w:id="41"/>
      </w:r>
      <w:r w:rsidRPr="00AF7977">
        <w:rPr>
          <w:rFonts w:ascii="Arial" w:hAnsi="Arial" w:cs="Arial"/>
          <w:sz w:val="24"/>
          <w:szCs w:val="24"/>
        </w:rPr>
        <w:t xml:space="preserve">  This</w:t>
      </w:r>
      <w:r w:rsidR="008938CB">
        <w:rPr>
          <w:rFonts w:ascii="Arial" w:hAnsi="Arial" w:cs="Arial"/>
          <w:sz w:val="24"/>
          <w:szCs w:val="24"/>
        </w:rPr>
        <w:t xml:space="preserve"> first Great</w:t>
      </w:r>
      <w:r w:rsidRPr="00AF7977">
        <w:rPr>
          <w:rFonts w:ascii="Arial" w:hAnsi="Arial" w:cs="Arial"/>
          <w:sz w:val="24"/>
          <w:szCs w:val="24"/>
        </w:rPr>
        <w:t xml:space="preserve"> Seal</w:t>
      </w:r>
      <w:r w:rsidR="008938CB">
        <w:rPr>
          <w:rFonts w:ascii="Arial" w:hAnsi="Arial" w:cs="Arial"/>
          <w:sz w:val="24"/>
          <w:szCs w:val="24"/>
        </w:rPr>
        <w:t xml:space="preserve"> of the Commonwealth</w:t>
      </w:r>
      <w:r w:rsidRPr="00AF7977">
        <w:rPr>
          <w:rFonts w:ascii="Arial" w:hAnsi="Arial" w:cs="Arial"/>
          <w:sz w:val="24"/>
          <w:szCs w:val="24"/>
        </w:rPr>
        <w:t xml:space="preserve"> remained in</w:t>
      </w:r>
      <w:r w:rsidR="00271C4D">
        <w:rPr>
          <w:rFonts w:ascii="Arial" w:hAnsi="Arial" w:cs="Arial"/>
          <w:sz w:val="24"/>
          <w:szCs w:val="24"/>
        </w:rPr>
        <w:t xml:space="preserve"> use for </w:t>
      </w:r>
      <w:r w:rsidR="008938CB">
        <w:rPr>
          <w:rFonts w:ascii="Arial" w:hAnsi="Arial" w:cs="Arial"/>
          <w:sz w:val="24"/>
          <w:szCs w:val="24"/>
        </w:rPr>
        <w:t xml:space="preserve">more than two </w:t>
      </w:r>
      <w:r w:rsidR="00271C4D">
        <w:rPr>
          <w:rFonts w:ascii="Arial" w:hAnsi="Arial" w:cs="Arial"/>
          <w:sz w:val="24"/>
          <w:szCs w:val="24"/>
        </w:rPr>
        <w:t>years, until an A</w:t>
      </w:r>
      <w:r w:rsidRPr="00AF7977">
        <w:rPr>
          <w:rFonts w:ascii="Arial" w:hAnsi="Arial" w:cs="Arial"/>
          <w:sz w:val="24"/>
          <w:szCs w:val="24"/>
        </w:rPr>
        <w:t xml:space="preserve">ct for its replacement </w:t>
      </w:r>
      <w:r w:rsidR="000D0CAD">
        <w:rPr>
          <w:rFonts w:ascii="Arial" w:hAnsi="Arial" w:cs="Arial"/>
          <w:sz w:val="24"/>
          <w:szCs w:val="24"/>
        </w:rPr>
        <w:t xml:space="preserve">– </w:t>
      </w:r>
      <w:r w:rsidR="0079758B">
        <w:rPr>
          <w:rFonts w:ascii="Arial" w:hAnsi="Arial" w:cs="Arial"/>
          <w:sz w:val="24"/>
          <w:szCs w:val="24"/>
        </w:rPr>
        <w:t xml:space="preserve">using the same combination of </w:t>
      </w:r>
      <w:r w:rsidR="0018138C">
        <w:rPr>
          <w:rFonts w:ascii="Arial" w:hAnsi="Arial" w:cs="Arial"/>
          <w:sz w:val="24"/>
          <w:szCs w:val="24"/>
        </w:rPr>
        <w:t>map on the obverse</w:t>
      </w:r>
      <w:r w:rsidR="000D0CAD">
        <w:rPr>
          <w:rFonts w:ascii="Arial" w:hAnsi="Arial" w:cs="Arial"/>
          <w:sz w:val="24"/>
          <w:szCs w:val="24"/>
        </w:rPr>
        <w:t>,</w:t>
      </w:r>
      <w:r w:rsidR="0018138C">
        <w:rPr>
          <w:rFonts w:ascii="Arial" w:hAnsi="Arial" w:cs="Arial"/>
          <w:sz w:val="24"/>
          <w:szCs w:val="24"/>
        </w:rPr>
        <w:t xml:space="preserve"> and</w:t>
      </w:r>
      <w:r w:rsidR="000D0CAD">
        <w:rPr>
          <w:rFonts w:ascii="Arial" w:hAnsi="Arial" w:cs="Arial"/>
          <w:sz w:val="24"/>
          <w:szCs w:val="24"/>
        </w:rPr>
        <w:t xml:space="preserve"> Commons chamber on the reverse –</w:t>
      </w:r>
      <w:r w:rsidR="0079758B">
        <w:rPr>
          <w:rFonts w:ascii="Arial" w:hAnsi="Arial" w:cs="Arial"/>
          <w:sz w:val="24"/>
          <w:szCs w:val="24"/>
        </w:rPr>
        <w:t xml:space="preserve"> </w:t>
      </w:r>
      <w:r w:rsidRPr="00AF7977">
        <w:rPr>
          <w:rFonts w:ascii="Arial" w:hAnsi="Arial" w:cs="Arial"/>
          <w:sz w:val="24"/>
          <w:szCs w:val="24"/>
        </w:rPr>
        <w:t>on 26 March 1651.</w:t>
      </w:r>
      <w:r w:rsidRPr="00AF7977">
        <w:rPr>
          <w:rStyle w:val="FootnoteReference"/>
          <w:rFonts w:ascii="Arial" w:hAnsi="Arial" w:cs="Arial"/>
          <w:sz w:val="24"/>
          <w:szCs w:val="24"/>
        </w:rPr>
        <w:footnoteReference w:id="42"/>
      </w:r>
      <w:r w:rsidRPr="00AF7977">
        <w:rPr>
          <w:rFonts w:ascii="Arial" w:hAnsi="Arial" w:cs="Arial"/>
          <w:sz w:val="24"/>
          <w:szCs w:val="24"/>
        </w:rPr>
        <w:t xml:space="preserve">  The ne</w:t>
      </w:r>
      <w:r w:rsidR="00CF658A">
        <w:rPr>
          <w:rFonts w:ascii="Arial" w:hAnsi="Arial" w:cs="Arial"/>
          <w:sz w:val="24"/>
          <w:szCs w:val="24"/>
        </w:rPr>
        <w:t xml:space="preserve">ed to re-make the seal </w:t>
      </w:r>
      <w:r w:rsidR="00C56114">
        <w:rPr>
          <w:rFonts w:ascii="Arial" w:hAnsi="Arial" w:cs="Arial"/>
          <w:sz w:val="24"/>
          <w:szCs w:val="24"/>
        </w:rPr>
        <w:t>has sometimes</w:t>
      </w:r>
      <w:r w:rsidRPr="00AF7977">
        <w:rPr>
          <w:rFonts w:ascii="Arial" w:hAnsi="Arial" w:cs="Arial"/>
          <w:sz w:val="24"/>
          <w:szCs w:val="24"/>
        </w:rPr>
        <w:t xml:space="preserve"> been understood as indicative of </w:t>
      </w:r>
      <w:r w:rsidR="00C56114">
        <w:rPr>
          <w:rFonts w:ascii="Arial" w:hAnsi="Arial" w:cs="Arial"/>
          <w:sz w:val="24"/>
          <w:szCs w:val="24"/>
        </w:rPr>
        <w:t xml:space="preserve">its inferior quality, given the haste with which </w:t>
      </w:r>
      <w:r w:rsidR="008938CB">
        <w:rPr>
          <w:rFonts w:ascii="Arial" w:hAnsi="Arial" w:cs="Arial"/>
          <w:sz w:val="24"/>
          <w:szCs w:val="24"/>
        </w:rPr>
        <w:t>Simon</w:t>
      </w:r>
      <w:r w:rsidR="00C56114">
        <w:rPr>
          <w:rFonts w:ascii="Arial" w:hAnsi="Arial" w:cs="Arial"/>
          <w:sz w:val="24"/>
          <w:szCs w:val="24"/>
        </w:rPr>
        <w:t xml:space="preserve"> </w:t>
      </w:r>
      <w:r w:rsidR="0018138C">
        <w:rPr>
          <w:rFonts w:ascii="Arial" w:hAnsi="Arial" w:cs="Arial"/>
          <w:sz w:val="24"/>
          <w:szCs w:val="24"/>
        </w:rPr>
        <w:t>had been</w:t>
      </w:r>
      <w:r w:rsidR="00C56114">
        <w:rPr>
          <w:rFonts w:ascii="Arial" w:hAnsi="Arial" w:cs="Arial"/>
          <w:sz w:val="24"/>
          <w:szCs w:val="24"/>
        </w:rPr>
        <w:t xml:space="preserve"> </w:t>
      </w:r>
      <w:r w:rsidR="0079758B">
        <w:rPr>
          <w:rFonts w:ascii="Arial" w:hAnsi="Arial" w:cs="Arial"/>
          <w:sz w:val="24"/>
          <w:szCs w:val="24"/>
        </w:rPr>
        <w:t>forced to work</w:t>
      </w:r>
      <w:r w:rsidR="00262986">
        <w:rPr>
          <w:rFonts w:ascii="Arial" w:hAnsi="Arial" w:cs="Arial"/>
          <w:sz w:val="24"/>
          <w:szCs w:val="24"/>
        </w:rPr>
        <w:t>:</w:t>
      </w:r>
      <w:r w:rsidR="0079758B">
        <w:rPr>
          <w:rFonts w:ascii="Arial" w:hAnsi="Arial" w:cs="Arial"/>
          <w:sz w:val="24"/>
          <w:szCs w:val="24"/>
        </w:rPr>
        <w:t xml:space="preserve"> less than two weeks between commissioning and </w:t>
      </w:r>
      <w:r w:rsidR="00222EA9">
        <w:rPr>
          <w:rFonts w:ascii="Arial" w:hAnsi="Arial" w:cs="Arial"/>
          <w:sz w:val="24"/>
          <w:szCs w:val="24"/>
        </w:rPr>
        <w:t>delivery</w:t>
      </w:r>
      <w:r w:rsidR="0079758B">
        <w:rPr>
          <w:rFonts w:ascii="Arial" w:hAnsi="Arial" w:cs="Arial"/>
          <w:sz w:val="24"/>
          <w:szCs w:val="24"/>
        </w:rPr>
        <w:t>.</w:t>
      </w:r>
      <w:r w:rsidRPr="00AF7977">
        <w:rPr>
          <w:rFonts w:ascii="Arial" w:hAnsi="Arial" w:cs="Arial"/>
          <w:sz w:val="24"/>
          <w:szCs w:val="24"/>
        </w:rPr>
        <w:t xml:space="preserve">  </w:t>
      </w:r>
      <w:r w:rsidR="008938CB">
        <w:rPr>
          <w:rFonts w:ascii="Arial" w:hAnsi="Arial" w:cs="Arial"/>
          <w:sz w:val="24"/>
          <w:szCs w:val="24"/>
        </w:rPr>
        <w:t xml:space="preserve">An alternative explanation is that </w:t>
      </w:r>
      <w:r w:rsidRPr="00AF7977">
        <w:rPr>
          <w:rFonts w:ascii="Arial" w:hAnsi="Arial" w:cs="Arial"/>
          <w:sz w:val="24"/>
          <w:szCs w:val="24"/>
        </w:rPr>
        <w:t>the matrices had become excessively worn through a delibera</w:t>
      </w:r>
      <w:r w:rsidR="00CF658A">
        <w:rPr>
          <w:rFonts w:ascii="Arial" w:hAnsi="Arial" w:cs="Arial"/>
          <w:sz w:val="24"/>
          <w:szCs w:val="24"/>
        </w:rPr>
        <w:t>te policy of disseminating the s</w:t>
      </w:r>
      <w:r w:rsidRPr="00AF7977">
        <w:rPr>
          <w:rFonts w:ascii="Arial" w:hAnsi="Arial" w:cs="Arial"/>
          <w:sz w:val="24"/>
          <w:szCs w:val="24"/>
        </w:rPr>
        <w:t xml:space="preserve">eal throughout the </w:t>
      </w:r>
      <w:r w:rsidR="0079758B">
        <w:rPr>
          <w:rFonts w:ascii="Arial" w:hAnsi="Arial" w:cs="Arial"/>
          <w:sz w:val="24"/>
          <w:szCs w:val="24"/>
        </w:rPr>
        <w:t xml:space="preserve">republic, validating documents from the appointment of ambassadors and clergymen to grants of pardon for horse-thieving and witchcraft – thus </w:t>
      </w:r>
      <w:r w:rsidR="0079758B" w:rsidRPr="00AF7977">
        <w:rPr>
          <w:rFonts w:ascii="Arial" w:hAnsi="Arial" w:cs="Arial"/>
          <w:sz w:val="24"/>
          <w:szCs w:val="24"/>
        </w:rPr>
        <w:t>a</w:t>
      </w:r>
      <w:r w:rsidR="0079758B">
        <w:rPr>
          <w:rFonts w:ascii="Arial" w:hAnsi="Arial" w:cs="Arial"/>
          <w:sz w:val="24"/>
          <w:szCs w:val="24"/>
        </w:rPr>
        <w:t xml:space="preserve"> victim of its own success.</w:t>
      </w:r>
      <w:r w:rsidRPr="00AF7977">
        <w:rPr>
          <w:rStyle w:val="FootnoteReference"/>
          <w:rFonts w:ascii="Arial" w:hAnsi="Arial" w:cs="Arial"/>
          <w:sz w:val="24"/>
          <w:szCs w:val="24"/>
        </w:rPr>
        <w:footnoteReference w:id="43"/>
      </w:r>
      <w:r w:rsidR="0079758B">
        <w:rPr>
          <w:rFonts w:ascii="Arial" w:hAnsi="Arial" w:cs="Arial"/>
          <w:sz w:val="24"/>
          <w:szCs w:val="24"/>
        </w:rPr>
        <w:t xml:space="preserve">  </w:t>
      </w:r>
      <w:r w:rsidR="00D81444">
        <w:rPr>
          <w:rFonts w:ascii="Arial" w:hAnsi="Arial" w:cs="Arial"/>
          <w:sz w:val="24"/>
          <w:szCs w:val="24"/>
        </w:rPr>
        <w:t xml:space="preserve">  </w:t>
      </w:r>
    </w:p>
    <w:p w:rsidR="00CA3301" w:rsidRDefault="00E91BDA" w:rsidP="002E2C36">
      <w:pPr>
        <w:spacing w:line="480" w:lineRule="auto"/>
        <w:contextualSpacing/>
        <w:jc w:val="both"/>
        <w:rPr>
          <w:rFonts w:ascii="Arial" w:hAnsi="Arial" w:cs="Arial"/>
          <w:sz w:val="24"/>
          <w:szCs w:val="24"/>
        </w:rPr>
      </w:pPr>
      <w:r>
        <w:rPr>
          <w:rFonts w:ascii="Arial" w:hAnsi="Arial" w:cs="Arial"/>
          <w:sz w:val="24"/>
          <w:szCs w:val="24"/>
        </w:rPr>
        <w:t>The</w:t>
      </w:r>
      <w:r w:rsidR="00262986">
        <w:rPr>
          <w:rFonts w:ascii="Arial" w:hAnsi="Arial" w:cs="Arial"/>
          <w:sz w:val="24"/>
          <w:szCs w:val="24"/>
        </w:rPr>
        <w:t xml:space="preserve"> </w:t>
      </w:r>
      <w:r w:rsidR="00D81444">
        <w:rPr>
          <w:rFonts w:ascii="Arial" w:hAnsi="Arial" w:cs="Arial"/>
          <w:sz w:val="24"/>
          <w:szCs w:val="24"/>
        </w:rPr>
        <w:t xml:space="preserve">second </w:t>
      </w:r>
      <w:r w:rsidR="00223061">
        <w:rPr>
          <w:rFonts w:ascii="Arial" w:hAnsi="Arial" w:cs="Arial"/>
          <w:sz w:val="24"/>
          <w:szCs w:val="24"/>
        </w:rPr>
        <w:t xml:space="preserve">Commonwealth Great Seal </w:t>
      </w:r>
      <w:r w:rsidR="000546DF" w:rsidRPr="00AF7977">
        <w:rPr>
          <w:rFonts w:ascii="Arial" w:hAnsi="Arial" w:cs="Arial"/>
          <w:sz w:val="24"/>
          <w:szCs w:val="24"/>
        </w:rPr>
        <w:t>wa</w:t>
      </w:r>
      <w:r w:rsidR="00D81444">
        <w:rPr>
          <w:rFonts w:ascii="Arial" w:hAnsi="Arial" w:cs="Arial"/>
          <w:sz w:val="24"/>
          <w:szCs w:val="24"/>
        </w:rPr>
        <w:t xml:space="preserve">s also executed by Thomas Simon.  </w:t>
      </w:r>
      <w:r w:rsidR="000E0615">
        <w:rPr>
          <w:rFonts w:ascii="Arial" w:hAnsi="Arial" w:cs="Arial"/>
          <w:sz w:val="24"/>
          <w:szCs w:val="24"/>
        </w:rPr>
        <w:t xml:space="preserve">George </w:t>
      </w:r>
      <w:proofErr w:type="spellStart"/>
      <w:r w:rsidR="000E0615">
        <w:rPr>
          <w:rFonts w:ascii="Arial" w:hAnsi="Arial" w:cs="Arial"/>
          <w:sz w:val="24"/>
          <w:szCs w:val="24"/>
        </w:rPr>
        <w:t>Vertue</w:t>
      </w:r>
      <w:proofErr w:type="spellEnd"/>
      <w:r w:rsidR="000E0615">
        <w:rPr>
          <w:rFonts w:ascii="Arial" w:hAnsi="Arial" w:cs="Arial"/>
          <w:sz w:val="24"/>
          <w:szCs w:val="24"/>
        </w:rPr>
        <w:t xml:space="preserve"> refers to impressions of the seal taken by Simon himself, one of which </w:t>
      </w:r>
      <w:proofErr w:type="spellStart"/>
      <w:r w:rsidR="002E2C36">
        <w:rPr>
          <w:rFonts w:ascii="Arial" w:hAnsi="Arial" w:cs="Arial"/>
          <w:sz w:val="24"/>
          <w:szCs w:val="24"/>
        </w:rPr>
        <w:t>Vertue</w:t>
      </w:r>
      <w:proofErr w:type="spellEnd"/>
      <w:r w:rsidR="002E2C36">
        <w:rPr>
          <w:rFonts w:ascii="Arial" w:hAnsi="Arial" w:cs="Arial"/>
          <w:sz w:val="24"/>
          <w:szCs w:val="24"/>
        </w:rPr>
        <w:t xml:space="preserve"> engraved for his </w:t>
      </w:r>
      <w:r w:rsidR="002E2C36">
        <w:rPr>
          <w:rFonts w:ascii="Arial" w:hAnsi="Arial" w:cs="Arial"/>
          <w:i/>
          <w:sz w:val="24"/>
          <w:szCs w:val="24"/>
        </w:rPr>
        <w:t xml:space="preserve">Works of Thomas Simon </w:t>
      </w:r>
      <w:r w:rsidR="002E2C36">
        <w:rPr>
          <w:rFonts w:ascii="Arial" w:hAnsi="Arial" w:cs="Arial"/>
          <w:sz w:val="24"/>
          <w:szCs w:val="24"/>
        </w:rPr>
        <w:t xml:space="preserve">from the collection of his friend and patron Edward Harley, second Earl of Oxford.  Taking their cue from </w:t>
      </w:r>
      <w:proofErr w:type="spellStart"/>
      <w:r w:rsidR="002E2C36">
        <w:rPr>
          <w:rFonts w:ascii="Arial" w:hAnsi="Arial" w:cs="Arial"/>
          <w:sz w:val="24"/>
          <w:szCs w:val="24"/>
        </w:rPr>
        <w:t>Vertue</w:t>
      </w:r>
      <w:proofErr w:type="spellEnd"/>
      <w:r w:rsidR="002E2C36">
        <w:rPr>
          <w:rFonts w:ascii="Arial" w:hAnsi="Arial" w:cs="Arial"/>
          <w:sz w:val="24"/>
          <w:szCs w:val="24"/>
        </w:rPr>
        <w:t>, who praised</w:t>
      </w:r>
      <w:r w:rsidR="005327CF">
        <w:rPr>
          <w:rFonts w:ascii="Arial" w:hAnsi="Arial" w:cs="Arial"/>
          <w:sz w:val="24"/>
          <w:szCs w:val="24"/>
        </w:rPr>
        <w:t xml:space="preserve"> </w:t>
      </w:r>
      <w:r w:rsidR="00E536D3">
        <w:rPr>
          <w:rFonts w:ascii="Arial" w:hAnsi="Arial" w:cs="Arial"/>
          <w:sz w:val="24"/>
          <w:szCs w:val="24"/>
        </w:rPr>
        <w:t xml:space="preserve">the 1651 </w:t>
      </w:r>
      <w:r w:rsidR="002E2C36">
        <w:rPr>
          <w:rFonts w:ascii="Arial" w:hAnsi="Arial" w:cs="Arial"/>
          <w:sz w:val="24"/>
          <w:szCs w:val="24"/>
        </w:rPr>
        <w:t>Great Seal as</w:t>
      </w:r>
      <w:r w:rsidR="005327CF">
        <w:rPr>
          <w:rFonts w:ascii="Arial" w:hAnsi="Arial" w:cs="Arial"/>
          <w:sz w:val="24"/>
          <w:szCs w:val="24"/>
        </w:rPr>
        <w:t xml:space="preserve"> ‘</w:t>
      </w:r>
      <w:r w:rsidR="000546DF" w:rsidRPr="00AF7977">
        <w:rPr>
          <w:rFonts w:ascii="Arial" w:hAnsi="Arial" w:cs="Arial"/>
          <w:sz w:val="24"/>
          <w:szCs w:val="24"/>
        </w:rPr>
        <w:t>the most curious and extraordina</w:t>
      </w:r>
      <w:r w:rsidR="005327CF">
        <w:rPr>
          <w:rFonts w:ascii="Arial" w:hAnsi="Arial" w:cs="Arial"/>
          <w:sz w:val="24"/>
          <w:szCs w:val="24"/>
        </w:rPr>
        <w:t>ry work that was ever performed’</w:t>
      </w:r>
      <w:r w:rsidR="000546DF" w:rsidRPr="00AF7977">
        <w:rPr>
          <w:rFonts w:ascii="Arial" w:hAnsi="Arial" w:cs="Arial"/>
          <w:sz w:val="24"/>
          <w:szCs w:val="24"/>
        </w:rPr>
        <w:t xml:space="preserve">, </w:t>
      </w:r>
      <w:r w:rsidR="00E536D3">
        <w:rPr>
          <w:rFonts w:ascii="Arial" w:hAnsi="Arial" w:cs="Arial"/>
          <w:sz w:val="24"/>
          <w:szCs w:val="24"/>
        </w:rPr>
        <w:t xml:space="preserve">commentators </w:t>
      </w:r>
      <w:r w:rsidR="000546DF" w:rsidRPr="00AF7977">
        <w:rPr>
          <w:rFonts w:ascii="Arial" w:hAnsi="Arial" w:cs="Arial"/>
          <w:sz w:val="24"/>
          <w:szCs w:val="24"/>
        </w:rPr>
        <w:t>have acknowledged its superior</w:t>
      </w:r>
      <w:r w:rsidR="00C74E6A">
        <w:rPr>
          <w:rFonts w:ascii="Arial" w:hAnsi="Arial" w:cs="Arial"/>
          <w:sz w:val="24"/>
          <w:szCs w:val="24"/>
        </w:rPr>
        <w:t>ity</w:t>
      </w:r>
      <w:r w:rsidR="002E2C36">
        <w:rPr>
          <w:rFonts w:ascii="Arial" w:hAnsi="Arial" w:cs="Arial"/>
          <w:sz w:val="24"/>
          <w:szCs w:val="24"/>
        </w:rPr>
        <w:t xml:space="preserve"> to the 1649 original</w:t>
      </w:r>
      <w:r>
        <w:rPr>
          <w:rFonts w:ascii="Arial" w:hAnsi="Arial" w:cs="Arial"/>
          <w:sz w:val="24"/>
          <w:szCs w:val="24"/>
        </w:rPr>
        <w:t>,</w:t>
      </w:r>
      <w:r w:rsidR="005F4320">
        <w:rPr>
          <w:rFonts w:ascii="Arial" w:hAnsi="Arial" w:cs="Arial"/>
          <w:sz w:val="24"/>
          <w:szCs w:val="24"/>
        </w:rPr>
        <w:t xml:space="preserve"> </w:t>
      </w:r>
      <w:r w:rsidR="000546DF" w:rsidRPr="00AF7977">
        <w:rPr>
          <w:rFonts w:ascii="Arial" w:hAnsi="Arial" w:cs="Arial"/>
          <w:sz w:val="24"/>
          <w:szCs w:val="24"/>
        </w:rPr>
        <w:t xml:space="preserve">though the </w:t>
      </w:r>
      <w:r w:rsidR="002E2C36">
        <w:rPr>
          <w:rFonts w:ascii="Arial" w:hAnsi="Arial" w:cs="Arial"/>
          <w:sz w:val="24"/>
          <w:szCs w:val="24"/>
        </w:rPr>
        <w:t xml:space="preserve">elements </w:t>
      </w:r>
      <w:proofErr w:type="gramStart"/>
      <w:r w:rsidR="002E2C36">
        <w:rPr>
          <w:rFonts w:ascii="Arial" w:hAnsi="Arial" w:cs="Arial"/>
          <w:sz w:val="24"/>
          <w:szCs w:val="24"/>
        </w:rPr>
        <w:lastRenderedPageBreak/>
        <w:t>are</w:t>
      </w:r>
      <w:proofErr w:type="gramEnd"/>
      <w:r w:rsidR="002E2C36">
        <w:rPr>
          <w:rFonts w:ascii="Arial" w:hAnsi="Arial" w:cs="Arial"/>
          <w:sz w:val="24"/>
          <w:szCs w:val="24"/>
        </w:rPr>
        <w:t xml:space="preserve"> very similar</w:t>
      </w:r>
      <w:r w:rsidR="00866C33">
        <w:rPr>
          <w:rFonts w:ascii="Arial" w:hAnsi="Arial" w:cs="Arial"/>
          <w:sz w:val="24"/>
          <w:szCs w:val="24"/>
        </w:rPr>
        <w:t>.</w:t>
      </w:r>
      <w:r w:rsidR="000D0CAD">
        <w:rPr>
          <w:rFonts w:ascii="Arial" w:hAnsi="Arial" w:cs="Arial"/>
          <w:sz w:val="24"/>
          <w:szCs w:val="24"/>
        </w:rPr>
        <w:t xml:space="preserve"> </w:t>
      </w:r>
      <w:r w:rsidR="00866C33">
        <w:rPr>
          <w:rFonts w:ascii="Arial" w:hAnsi="Arial" w:cs="Arial"/>
          <w:sz w:val="24"/>
          <w:szCs w:val="24"/>
        </w:rPr>
        <w:t xml:space="preserve"> A</w:t>
      </w:r>
      <w:r w:rsidR="000D0CAD">
        <w:rPr>
          <w:rFonts w:ascii="Arial" w:hAnsi="Arial" w:cs="Arial"/>
          <w:sz w:val="24"/>
          <w:szCs w:val="24"/>
        </w:rPr>
        <w:t>n updated legend, ‘</w:t>
      </w:r>
      <w:r w:rsidR="00866C33">
        <w:rPr>
          <w:rFonts w:ascii="Arial" w:hAnsi="Arial" w:cs="Arial"/>
          <w:sz w:val="24"/>
          <w:szCs w:val="24"/>
        </w:rPr>
        <w:t>IN. THE. THIRD. YEARE. OF. FREEDOME. BY. GODS. BLESSING. RESTORED</w:t>
      </w:r>
      <w:r w:rsidR="000D0CAD">
        <w:rPr>
          <w:rFonts w:ascii="Arial" w:hAnsi="Arial" w:cs="Arial"/>
          <w:sz w:val="24"/>
          <w:szCs w:val="24"/>
        </w:rPr>
        <w:t>’</w:t>
      </w:r>
      <w:r w:rsidR="00C74E6A">
        <w:rPr>
          <w:rFonts w:ascii="Arial" w:hAnsi="Arial" w:cs="Arial"/>
          <w:sz w:val="24"/>
          <w:szCs w:val="24"/>
        </w:rPr>
        <w:t xml:space="preserve">, and casement windows opened wide to bring some </w:t>
      </w:r>
      <w:r w:rsidR="00E536D3">
        <w:rPr>
          <w:rFonts w:ascii="Arial" w:hAnsi="Arial" w:cs="Arial"/>
          <w:sz w:val="24"/>
          <w:szCs w:val="24"/>
        </w:rPr>
        <w:t xml:space="preserve">welcome </w:t>
      </w:r>
      <w:r w:rsidR="00C74E6A">
        <w:rPr>
          <w:rFonts w:ascii="Arial" w:hAnsi="Arial" w:cs="Arial"/>
          <w:sz w:val="24"/>
          <w:szCs w:val="24"/>
        </w:rPr>
        <w:t xml:space="preserve">air into the Commons chamber, enable the </w:t>
      </w:r>
      <w:r>
        <w:rPr>
          <w:rFonts w:ascii="Arial" w:hAnsi="Arial" w:cs="Arial"/>
          <w:sz w:val="24"/>
          <w:szCs w:val="24"/>
        </w:rPr>
        <w:t>1651 version</w:t>
      </w:r>
      <w:r w:rsidR="00C74E6A">
        <w:rPr>
          <w:rFonts w:ascii="Arial" w:hAnsi="Arial" w:cs="Arial"/>
          <w:sz w:val="24"/>
          <w:szCs w:val="24"/>
        </w:rPr>
        <w:t xml:space="preserve"> to be distinguished</w:t>
      </w:r>
      <w:r>
        <w:rPr>
          <w:rFonts w:ascii="Arial" w:hAnsi="Arial" w:cs="Arial"/>
          <w:sz w:val="24"/>
          <w:szCs w:val="24"/>
        </w:rPr>
        <w:t xml:space="preserve"> from its prede</w:t>
      </w:r>
      <w:r w:rsidR="00CA3301">
        <w:rPr>
          <w:rFonts w:ascii="Arial" w:hAnsi="Arial" w:cs="Arial"/>
          <w:sz w:val="24"/>
          <w:szCs w:val="24"/>
        </w:rPr>
        <w:t>ce</w:t>
      </w:r>
      <w:r>
        <w:rPr>
          <w:rFonts w:ascii="Arial" w:hAnsi="Arial" w:cs="Arial"/>
          <w:sz w:val="24"/>
          <w:szCs w:val="24"/>
        </w:rPr>
        <w:t>ssor</w:t>
      </w:r>
      <w:r w:rsidR="000546DF" w:rsidRPr="00AF7977">
        <w:rPr>
          <w:rFonts w:ascii="Arial" w:hAnsi="Arial" w:cs="Arial"/>
          <w:sz w:val="24"/>
          <w:szCs w:val="24"/>
        </w:rPr>
        <w:t>.</w:t>
      </w:r>
      <w:r w:rsidR="000546DF" w:rsidRPr="00AF7977">
        <w:rPr>
          <w:rStyle w:val="FootnoteReference"/>
          <w:rFonts w:ascii="Arial" w:hAnsi="Arial" w:cs="Arial"/>
          <w:sz w:val="24"/>
          <w:szCs w:val="24"/>
        </w:rPr>
        <w:footnoteReference w:id="44"/>
      </w:r>
      <w:r w:rsidR="000546DF" w:rsidRPr="00AF7977">
        <w:rPr>
          <w:rFonts w:ascii="Arial" w:hAnsi="Arial" w:cs="Arial"/>
          <w:sz w:val="24"/>
          <w:szCs w:val="24"/>
        </w:rPr>
        <w:t xml:space="preserve">  </w:t>
      </w:r>
    </w:p>
    <w:p w:rsidR="000546DF" w:rsidRPr="00AF7977" w:rsidRDefault="00C74E6A" w:rsidP="002E2C36">
      <w:pPr>
        <w:spacing w:line="480" w:lineRule="auto"/>
        <w:contextualSpacing/>
        <w:jc w:val="both"/>
        <w:rPr>
          <w:rFonts w:ascii="Arial" w:hAnsi="Arial" w:cs="Arial"/>
          <w:sz w:val="24"/>
          <w:szCs w:val="24"/>
        </w:rPr>
      </w:pPr>
      <w:r>
        <w:rPr>
          <w:rFonts w:ascii="Arial" w:hAnsi="Arial" w:cs="Arial"/>
          <w:sz w:val="24"/>
          <w:szCs w:val="24"/>
        </w:rPr>
        <w:t xml:space="preserve">The </w:t>
      </w:r>
      <w:r w:rsidR="008470B3">
        <w:rPr>
          <w:rFonts w:ascii="Arial" w:hAnsi="Arial" w:cs="Arial"/>
          <w:sz w:val="24"/>
          <w:szCs w:val="24"/>
        </w:rPr>
        <w:t xml:space="preserve">technical skill </w:t>
      </w:r>
      <w:r>
        <w:rPr>
          <w:rFonts w:ascii="Arial" w:hAnsi="Arial" w:cs="Arial"/>
          <w:sz w:val="24"/>
          <w:szCs w:val="24"/>
        </w:rPr>
        <w:t xml:space="preserve">displayed in the second Great Seal </w:t>
      </w:r>
      <w:r w:rsidR="008470B3">
        <w:rPr>
          <w:rFonts w:ascii="Arial" w:hAnsi="Arial" w:cs="Arial"/>
          <w:sz w:val="24"/>
          <w:szCs w:val="24"/>
        </w:rPr>
        <w:t xml:space="preserve">is </w:t>
      </w:r>
      <w:r w:rsidR="00CA3301">
        <w:rPr>
          <w:rFonts w:ascii="Arial" w:hAnsi="Arial" w:cs="Arial"/>
          <w:sz w:val="24"/>
          <w:szCs w:val="24"/>
        </w:rPr>
        <w:t>undoubtedly</w:t>
      </w:r>
      <w:r w:rsidR="002E2C36">
        <w:rPr>
          <w:rFonts w:ascii="Arial" w:hAnsi="Arial" w:cs="Arial"/>
          <w:sz w:val="24"/>
          <w:szCs w:val="24"/>
        </w:rPr>
        <w:t xml:space="preserve"> </w:t>
      </w:r>
      <w:r w:rsidR="008470B3">
        <w:rPr>
          <w:rFonts w:ascii="Arial" w:hAnsi="Arial" w:cs="Arial"/>
          <w:sz w:val="24"/>
          <w:szCs w:val="24"/>
        </w:rPr>
        <w:t xml:space="preserve">remarkable, in its intricacy of detail – </w:t>
      </w:r>
      <w:r w:rsidR="0018138C">
        <w:rPr>
          <w:rFonts w:ascii="Arial" w:hAnsi="Arial" w:cs="Arial"/>
          <w:sz w:val="24"/>
          <w:szCs w:val="24"/>
        </w:rPr>
        <w:t>for instance</w:t>
      </w:r>
      <w:r w:rsidR="00044747">
        <w:rPr>
          <w:rFonts w:ascii="Arial" w:hAnsi="Arial" w:cs="Arial"/>
          <w:sz w:val="24"/>
          <w:szCs w:val="24"/>
        </w:rPr>
        <w:t xml:space="preserve"> </w:t>
      </w:r>
      <w:r w:rsidR="008470B3">
        <w:rPr>
          <w:rFonts w:ascii="Arial" w:hAnsi="Arial" w:cs="Arial"/>
          <w:sz w:val="24"/>
          <w:szCs w:val="24"/>
        </w:rPr>
        <w:t xml:space="preserve">the decorative </w:t>
      </w:r>
      <w:r>
        <w:rPr>
          <w:rFonts w:ascii="Arial" w:hAnsi="Arial" w:cs="Arial"/>
          <w:sz w:val="24"/>
          <w:szCs w:val="24"/>
        </w:rPr>
        <w:t xml:space="preserve">sequence (perhaps </w:t>
      </w:r>
      <w:r w:rsidR="008470B3">
        <w:rPr>
          <w:rFonts w:ascii="Arial" w:hAnsi="Arial" w:cs="Arial"/>
          <w:sz w:val="24"/>
          <w:szCs w:val="24"/>
        </w:rPr>
        <w:t>tapestries</w:t>
      </w:r>
      <w:r>
        <w:rPr>
          <w:rFonts w:ascii="Arial" w:hAnsi="Arial" w:cs="Arial"/>
          <w:sz w:val="24"/>
          <w:szCs w:val="24"/>
        </w:rPr>
        <w:t>)</w:t>
      </w:r>
      <w:r w:rsidR="008470B3">
        <w:rPr>
          <w:rFonts w:ascii="Arial" w:hAnsi="Arial" w:cs="Arial"/>
          <w:sz w:val="24"/>
          <w:szCs w:val="24"/>
        </w:rPr>
        <w:t xml:space="preserve"> on the walls of the Commons chamber</w:t>
      </w:r>
      <w:r>
        <w:rPr>
          <w:rFonts w:ascii="Arial" w:hAnsi="Arial" w:cs="Arial"/>
          <w:sz w:val="24"/>
          <w:szCs w:val="24"/>
        </w:rPr>
        <w:t>, unique</w:t>
      </w:r>
      <w:r w:rsidR="0018138C">
        <w:rPr>
          <w:rFonts w:ascii="Arial" w:hAnsi="Arial" w:cs="Arial"/>
          <w:sz w:val="24"/>
          <w:szCs w:val="24"/>
        </w:rPr>
        <w:t xml:space="preserve"> evidence for this feature at this date</w:t>
      </w:r>
      <w:r w:rsidR="008470B3">
        <w:rPr>
          <w:rFonts w:ascii="Arial" w:hAnsi="Arial" w:cs="Arial"/>
          <w:sz w:val="24"/>
          <w:szCs w:val="24"/>
        </w:rPr>
        <w:t xml:space="preserve"> – but also </w:t>
      </w:r>
      <w:r>
        <w:rPr>
          <w:rFonts w:ascii="Arial" w:hAnsi="Arial" w:cs="Arial"/>
          <w:sz w:val="24"/>
          <w:szCs w:val="24"/>
        </w:rPr>
        <w:t xml:space="preserve">in </w:t>
      </w:r>
      <w:r w:rsidR="008470B3">
        <w:rPr>
          <w:rFonts w:ascii="Arial" w:hAnsi="Arial" w:cs="Arial"/>
          <w:sz w:val="24"/>
          <w:szCs w:val="24"/>
        </w:rPr>
        <w:t>its angle and depth of perspective, displaying a mastery of these accomplishments that the design of previous royal Great Seals had not demanded</w:t>
      </w:r>
      <w:r w:rsidR="0018138C">
        <w:rPr>
          <w:rFonts w:ascii="Arial" w:hAnsi="Arial" w:cs="Arial"/>
          <w:sz w:val="24"/>
          <w:szCs w:val="24"/>
        </w:rPr>
        <w:t xml:space="preserve"> to the same degree</w:t>
      </w:r>
      <w:r w:rsidR="008470B3">
        <w:rPr>
          <w:rFonts w:ascii="Arial" w:hAnsi="Arial" w:cs="Arial"/>
          <w:sz w:val="24"/>
          <w:szCs w:val="24"/>
        </w:rPr>
        <w:t xml:space="preserve">.  </w:t>
      </w:r>
      <w:r w:rsidR="000546DF" w:rsidRPr="00AF7977">
        <w:rPr>
          <w:rFonts w:ascii="Arial" w:hAnsi="Arial" w:cs="Arial"/>
          <w:sz w:val="24"/>
          <w:szCs w:val="24"/>
        </w:rPr>
        <w:t xml:space="preserve">This stands in contrast to the conventional assessment of post-Reformation seals, whose aesthetic tenor has often been seen as a falling </w:t>
      </w:r>
      <w:r w:rsidR="00262986">
        <w:rPr>
          <w:rFonts w:ascii="Arial" w:hAnsi="Arial" w:cs="Arial"/>
          <w:sz w:val="24"/>
          <w:szCs w:val="24"/>
        </w:rPr>
        <w:t>short of the achievements of late-medi</w:t>
      </w:r>
      <w:r w:rsidR="000546DF" w:rsidRPr="00AF7977">
        <w:rPr>
          <w:rFonts w:ascii="Arial" w:hAnsi="Arial" w:cs="Arial"/>
          <w:sz w:val="24"/>
          <w:szCs w:val="24"/>
        </w:rPr>
        <w:t xml:space="preserve">eval metalworkers.  </w:t>
      </w:r>
      <w:r w:rsidR="00EA7E88">
        <w:rPr>
          <w:rFonts w:ascii="Arial" w:hAnsi="Arial" w:cs="Arial"/>
          <w:sz w:val="24"/>
          <w:szCs w:val="24"/>
        </w:rPr>
        <w:t xml:space="preserve">Simon </w:t>
      </w:r>
      <w:r w:rsidR="00AD383F">
        <w:rPr>
          <w:rFonts w:ascii="Arial" w:hAnsi="Arial" w:cs="Arial"/>
          <w:sz w:val="24"/>
          <w:szCs w:val="24"/>
        </w:rPr>
        <w:t>retained</w:t>
      </w:r>
      <w:r w:rsidR="00EA7E88">
        <w:rPr>
          <w:rFonts w:ascii="Arial" w:hAnsi="Arial" w:cs="Arial"/>
          <w:sz w:val="24"/>
          <w:szCs w:val="24"/>
        </w:rPr>
        <w:t xml:space="preserve"> his </w:t>
      </w:r>
      <w:r w:rsidR="00AD383F">
        <w:rPr>
          <w:rFonts w:ascii="Arial" w:hAnsi="Arial" w:cs="Arial"/>
          <w:sz w:val="24"/>
          <w:szCs w:val="24"/>
        </w:rPr>
        <w:t>post</w:t>
      </w:r>
      <w:r w:rsidR="00EA7E88">
        <w:rPr>
          <w:rFonts w:ascii="Arial" w:hAnsi="Arial" w:cs="Arial"/>
          <w:sz w:val="24"/>
          <w:szCs w:val="24"/>
        </w:rPr>
        <w:t xml:space="preserve"> of chief engraver as Commonwealth transitioned into Protectorate, supplying the replacement Great Seal ordered by </w:t>
      </w:r>
      <w:r w:rsidR="000546DF" w:rsidRPr="00AF7977">
        <w:rPr>
          <w:rFonts w:ascii="Arial" w:hAnsi="Arial" w:cs="Arial"/>
          <w:sz w:val="24"/>
          <w:szCs w:val="24"/>
        </w:rPr>
        <w:t xml:space="preserve">Cromwell’s Council of State </w:t>
      </w:r>
      <w:r w:rsidR="00262986">
        <w:rPr>
          <w:rFonts w:ascii="Arial" w:hAnsi="Arial" w:cs="Arial"/>
          <w:sz w:val="24"/>
          <w:szCs w:val="24"/>
        </w:rPr>
        <w:t>in 1655</w:t>
      </w:r>
      <w:r w:rsidR="00EA7E88">
        <w:rPr>
          <w:rFonts w:ascii="Arial" w:hAnsi="Arial" w:cs="Arial"/>
          <w:sz w:val="24"/>
          <w:szCs w:val="24"/>
        </w:rPr>
        <w:t xml:space="preserve"> </w:t>
      </w:r>
      <w:r w:rsidR="00AD383F">
        <w:rPr>
          <w:rFonts w:ascii="Arial" w:hAnsi="Arial" w:cs="Arial"/>
          <w:sz w:val="24"/>
          <w:szCs w:val="24"/>
        </w:rPr>
        <w:t xml:space="preserve">in which </w:t>
      </w:r>
      <w:r w:rsidR="00EA7E88">
        <w:rPr>
          <w:rFonts w:ascii="Arial" w:hAnsi="Arial" w:cs="Arial"/>
          <w:sz w:val="24"/>
          <w:szCs w:val="24"/>
        </w:rPr>
        <w:t xml:space="preserve">the lord protector </w:t>
      </w:r>
      <w:r w:rsidR="00FA528F">
        <w:rPr>
          <w:rFonts w:ascii="Arial" w:hAnsi="Arial" w:cs="Arial"/>
          <w:sz w:val="24"/>
          <w:szCs w:val="24"/>
        </w:rPr>
        <w:t>appeared</w:t>
      </w:r>
      <w:r w:rsidR="00EA7E88">
        <w:rPr>
          <w:rFonts w:ascii="Arial" w:hAnsi="Arial" w:cs="Arial"/>
          <w:sz w:val="24"/>
          <w:szCs w:val="24"/>
        </w:rPr>
        <w:t xml:space="preserve"> on horseback</w:t>
      </w:r>
      <w:r w:rsidR="00262986">
        <w:rPr>
          <w:rFonts w:ascii="Arial" w:hAnsi="Arial" w:cs="Arial"/>
          <w:sz w:val="24"/>
          <w:szCs w:val="24"/>
        </w:rPr>
        <w:t xml:space="preserve">; </w:t>
      </w:r>
      <w:r w:rsidR="00EA7E88">
        <w:rPr>
          <w:rFonts w:ascii="Arial" w:hAnsi="Arial" w:cs="Arial"/>
          <w:sz w:val="24"/>
          <w:szCs w:val="24"/>
        </w:rPr>
        <w:t>a version for Richard Cromwell followed</w:t>
      </w:r>
      <w:r w:rsidR="00AD383F">
        <w:rPr>
          <w:rFonts w:ascii="Arial" w:hAnsi="Arial" w:cs="Arial"/>
          <w:sz w:val="24"/>
          <w:szCs w:val="24"/>
        </w:rPr>
        <w:t>.</w:t>
      </w:r>
      <w:r w:rsidR="00262986" w:rsidRPr="00AF7977">
        <w:rPr>
          <w:rStyle w:val="FootnoteReference"/>
          <w:rFonts w:ascii="Arial" w:hAnsi="Arial" w:cs="Arial"/>
          <w:sz w:val="24"/>
          <w:szCs w:val="24"/>
        </w:rPr>
        <w:footnoteReference w:id="45"/>
      </w:r>
      <w:r w:rsidR="00262986">
        <w:rPr>
          <w:rFonts w:ascii="Arial" w:hAnsi="Arial" w:cs="Arial"/>
          <w:sz w:val="24"/>
          <w:szCs w:val="24"/>
        </w:rPr>
        <w:t xml:space="preserve">  But </w:t>
      </w:r>
      <w:r w:rsidR="00AD383F">
        <w:rPr>
          <w:rFonts w:ascii="Arial" w:hAnsi="Arial" w:cs="Arial"/>
          <w:sz w:val="24"/>
          <w:szCs w:val="24"/>
        </w:rPr>
        <w:t xml:space="preserve">the parliamentary imagery </w:t>
      </w:r>
      <w:r w:rsidR="002B5EBB">
        <w:rPr>
          <w:rFonts w:ascii="Arial" w:hAnsi="Arial" w:cs="Arial"/>
          <w:sz w:val="24"/>
          <w:szCs w:val="24"/>
        </w:rPr>
        <w:t xml:space="preserve">of </w:t>
      </w:r>
      <w:r w:rsidR="00262986">
        <w:rPr>
          <w:rFonts w:ascii="Arial" w:hAnsi="Arial" w:cs="Arial"/>
          <w:sz w:val="24"/>
          <w:szCs w:val="24"/>
        </w:rPr>
        <w:t xml:space="preserve">the 1651 </w:t>
      </w:r>
      <w:r w:rsidR="00AD383F">
        <w:rPr>
          <w:rFonts w:ascii="Arial" w:hAnsi="Arial" w:cs="Arial"/>
          <w:sz w:val="24"/>
          <w:szCs w:val="24"/>
        </w:rPr>
        <w:t>Great Seal</w:t>
      </w:r>
      <w:r w:rsidR="00262986">
        <w:rPr>
          <w:rFonts w:ascii="Arial" w:hAnsi="Arial" w:cs="Arial"/>
          <w:sz w:val="24"/>
          <w:szCs w:val="24"/>
        </w:rPr>
        <w:t xml:space="preserve"> was </w:t>
      </w:r>
      <w:r w:rsidR="008470B3">
        <w:rPr>
          <w:rFonts w:ascii="Arial" w:hAnsi="Arial" w:cs="Arial"/>
          <w:sz w:val="24"/>
          <w:szCs w:val="24"/>
        </w:rPr>
        <w:t>then</w:t>
      </w:r>
      <w:r w:rsidR="00262986">
        <w:rPr>
          <w:rFonts w:ascii="Arial" w:hAnsi="Arial" w:cs="Arial"/>
          <w:sz w:val="24"/>
          <w:szCs w:val="24"/>
        </w:rPr>
        <w:t xml:space="preserve"> revived during</w:t>
      </w:r>
      <w:r w:rsidR="00262986" w:rsidRPr="00AF7977">
        <w:rPr>
          <w:rFonts w:ascii="Arial" w:hAnsi="Arial" w:cs="Arial"/>
          <w:sz w:val="24"/>
          <w:szCs w:val="24"/>
        </w:rPr>
        <w:t xml:space="preserve"> the dying days of the Commonwealth</w:t>
      </w:r>
      <w:r w:rsidR="00262986">
        <w:rPr>
          <w:rFonts w:ascii="Arial" w:hAnsi="Arial" w:cs="Arial"/>
          <w:sz w:val="24"/>
          <w:szCs w:val="24"/>
        </w:rPr>
        <w:t>,</w:t>
      </w:r>
      <w:r w:rsidR="00607C4E">
        <w:rPr>
          <w:rFonts w:ascii="Arial" w:hAnsi="Arial" w:cs="Arial"/>
          <w:sz w:val="24"/>
          <w:szCs w:val="24"/>
        </w:rPr>
        <w:t xml:space="preserve"> </w:t>
      </w:r>
      <w:r w:rsidR="002B5EBB">
        <w:rPr>
          <w:rFonts w:ascii="Arial" w:hAnsi="Arial" w:cs="Arial"/>
          <w:sz w:val="24"/>
          <w:szCs w:val="24"/>
        </w:rPr>
        <w:t>Simon applying a simplified legend</w:t>
      </w:r>
      <w:r w:rsidR="00FA528F">
        <w:rPr>
          <w:rFonts w:ascii="Arial" w:hAnsi="Arial" w:cs="Arial"/>
          <w:sz w:val="24"/>
          <w:szCs w:val="24"/>
        </w:rPr>
        <w:t>, ‘GOD.</w:t>
      </w:r>
      <w:r w:rsidR="000E0615">
        <w:rPr>
          <w:rFonts w:ascii="Arial" w:hAnsi="Arial" w:cs="Arial"/>
          <w:sz w:val="24"/>
          <w:szCs w:val="24"/>
        </w:rPr>
        <w:t xml:space="preserve"> </w:t>
      </w:r>
      <w:r w:rsidR="00FA528F">
        <w:rPr>
          <w:rFonts w:ascii="Arial" w:hAnsi="Arial" w:cs="Arial"/>
          <w:sz w:val="24"/>
          <w:szCs w:val="24"/>
        </w:rPr>
        <w:t>WITH.</w:t>
      </w:r>
      <w:r w:rsidR="000E0615">
        <w:rPr>
          <w:rFonts w:ascii="Arial" w:hAnsi="Arial" w:cs="Arial"/>
          <w:sz w:val="24"/>
          <w:szCs w:val="24"/>
        </w:rPr>
        <w:t xml:space="preserve"> </w:t>
      </w:r>
      <w:r w:rsidR="00FA528F">
        <w:rPr>
          <w:rFonts w:ascii="Arial" w:hAnsi="Arial" w:cs="Arial"/>
          <w:sz w:val="24"/>
          <w:szCs w:val="24"/>
        </w:rPr>
        <w:t>US.</w:t>
      </w:r>
      <w:r w:rsidR="000E0615">
        <w:rPr>
          <w:rFonts w:ascii="Arial" w:hAnsi="Arial" w:cs="Arial"/>
          <w:sz w:val="24"/>
          <w:szCs w:val="24"/>
        </w:rPr>
        <w:t xml:space="preserve"> </w:t>
      </w:r>
      <w:r w:rsidR="00FA528F">
        <w:rPr>
          <w:rFonts w:ascii="Arial" w:hAnsi="Arial" w:cs="Arial"/>
          <w:sz w:val="24"/>
          <w:szCs w:val="24"/>
        </w:rPr>
        <w:t>1659’</w:t>
      </w:r>
      <w:r w:rsidR="002B5EBB">
        <w:rPr>
          <w:rFonts w:ascii="Arial" w:hAnsi="Arial" w:cs="Arial"/>
          <w:sz w:val="24"/>
          <w:szCs w:val="24"/>
        </w:rPr>
        <w:t xml:space="preserve"> to his now famili</w:t>
      </w:r>
      <w:r w:rsidR="00FA528F">
        <w:rPr>
          <w:rFonts w:ascii="Arial" w:hAnsi="Arial" w:cs="Arial"/>
          <w:sz w:val="24"/>
          <w:szCs w:val="24"/>
        </w:rPr>
        <w:t>ar image of the Commons chamber</w:t>
      </w:r>
      <w:r w:rsidR="002B5EBB">
        <w:rPr>
          <w:rFonts w:ascii="Arial" w:hAnsi="Arial" w:cs="Arial"/>
          <w:sz w:val="24"/>
          <w:szCs w:val="24"/>
        </w:rPr>
        <w:t xml:space="preserve">.  </w:t>
      </w:r>
      <w:r w:rsidR="00FA528F">
        <w:rPr>
          <w:rFonts w:ascii="Arial" w:hAnsi="Arial" w:cs="Arial"/>
          <w:sz w:val="24"/>
          <w:szCs w:val="24"/>
        </w:rPr>
        <w:t>He</w:t>
      </w:r>
      <w:r w:rsidR="002952A9">
        <w:rPr>
          <w:rFonts w:ascii="Arial" w:hAnsi="Arial" w:cs="Arial"/>
          <w:sz w:val="24"/>
          <w:szCs w:val="24"/>
        </w:rPr>
        <w:t xml:space="preserve"> understandably</w:t>
      </w:r>
      <w:r w:rsidR="00FA528F">
        <w:rPr>
          <w:rFonts w:ascii="Arial" w:hAnsi="Arial" w:cs="Arial"/>
          <w:sz w:val="24"/>
          <w:szCs w:val="24"/>
        </w:rPr>
        <w:t xml:space="preserve"> </w:t>
      </w:r>
      <w:r w:rsidR="002B5EBB">
        <w:rPr>
          <w:rFonts w:ascii="Arial" w:hAnsi="Arial" w:cs="Arial"/>
          <w:sz w:val="24"/>
          <w:szCs w:val="24"/>
        </w:rPr>
        <w:t xml:space="preserve">took advantage of this opportunity to </w:t>
      </w:r>
      <w:r w:rsidR="00FA528F">
        <w:rPr>
          <w:rFonts w:ascii="Arial" w:hAnsi="Arial" w:cs="Arial"/>
          <w:sz w:val="24"/>
          <w:szCs w:val="24"/>
        </w:rPr>
        <w:t>renew his petition for</w:t>
      </w:r>
      <w:r w:rsidR="002B5EBB">
        <w:rPr>
          <w:rFonts w:ascii="Arial" w:hAnsi="Arial" w:cs="Arial"/>
          <w:sz w:val="24"/>
          <w:szCs w:val="24"/>
        </w:rPr>
        <w:t xml:space="preserve"> mon</w:t>
      </w:r>
      <w:r w:rsidR="00FA528F">
        <w:rPr>
          <w:rFonts w:ascii="Arial" w:hAnsi="Arial" w:cs="Arial"/>
          <w:sz w:val="24"/>
          <w:szCs w:val="24"/>
        </w:rPr>
        <w:t>ey</w:t>
      </w:r>
      <w:r w:rsidR="002B5EBB">
        <w:rPr>
          <w:rFonts w:ascii="Arial" w:hAnsi="Arial" w:cs="Arial"/>
          <w:sz w:val="24"/>
          <w:szCs w:val="24"/>
        </w:rPr>
        <w:t xml:space="preserve"> owed for</w:t>
      </w:r>
      <w:r w:rsidR="00FA528F">
        <w:rPr>
          <w:rFonts w:ascii="Arial" w:hAnsi="Arial" w:cs="Arial"/>
          <w:sz w:val="24"/>
          <w:szCs w:val="24"/>
        </w:rPr>
        <w:t xml:space="preserve"> his previous work, estimated at £1728 5s.8d. </w:t>
      </w:r>
      <w:proofErr w:type="gramStart"/>
      <w:r w:rsidR="00FA528F">
        <w:rPr>
          <w:rFonts w:ascii="Arial" w:hAnsi="Arial" w:cs="Arial"/>
          <w:sz w:val="24"/>
          <w:szCs w:val="24"/>
        </w:rPr>
        <w:t>in</w:t>
      </w:r>
      <w:proofErr w:type="gramEnd"/>
      <w:r w:rsidR="00FA528F">
        <w:rPr>
          <w:rFonts w:ascii="Arial" w:hAnsi="Arial" w:cs="Arial"/>
          <w:sz w:val="24"/>
          <w:szCs w:val="24"/>
        </w:rPr>
        <w:t xml:space="preserve"> 1657</w:t>
      </w:r>
      <w:r w:rsidR="002B5EBB">
        <w:rPr>
          <w:rFonts w:ascii="Arial" w:hAnsi="Arial" w:cs="Arial"/>
          <w:sz w:val="24"/>
          <w:szCs w:val="24"/>
        </w:rPr>
        <w:t>.</w:t>
      </w:r>
      <w:r w:rsidR="002B5EBB" w:rsidRPr="00AF7977">
        <w:rPr>
          <w:rStyle w:val="FootnoteReference"/>
          <w:rFonts w:ascii="Arial" w:hAnsi="Arial" w:cs="Arial"/>
          <w:sz w:val="24"/>
          <w:szCs w:val="24"/>
        </w:rPr>
        <w:footnoteReference w:id="46"/>
      </w:r>
    </w:p>
    <w:p w:rsidR="005A3824" w:rsidRDefault="00CA3301" w:rsidP="0064387E">
      <w:pPr>
        <w:spacing w:line="480" w:lineRule="auto"/>
        <w:contextualSpacing/>
        <w:jc w:val="both"/>
        <w:rPr>
          <w:rFonts w:ascii="Arial" w:hAnsi="Arial" w:cs="Arial"/>
          <w:sz w:val="24"/>
          <w:szCs w:val="24"/>
        </w:rPr>
      </w:pPr>
      <w:r>
        <w:rPr>
          <w:rFonts w:ascii="Arial" w:hAnsi="Arial" w:cs="Arial"/>
          <w:sz w:val="24"/>
          <w:szCs w:val="24"/>
        </w:rPr>
        <w:t>The Great Seals of 1649,</w:t>
      </w:r>
      <w:r w:rsidR="00F34413">
        <w:rPr>
          <w:rFonts w:ascii="Arial" w:hAnsi="Arial" w:cs="Arial"/>
          <w:sz w:val="24"/>
          <w:szCs w:val="24"/>
        </w:rPr>
        <w:t xml:space="preserve"> 1651 </w:t>
      </w:r>
      <w:r>
        <w:rPr>
          <w:rFonts w:ascii="Arial" w:hAnsi="Arial" w:cs="Arial"/>
          <w:sz w:val="24"/>
          <w:szCs w:val="24"/>
        </w:rPr>
        <w:t xml:space="preserve">and 1659 </w:t>
      </w:r>
      <w:r w:rsidR="00F34413">
        <w:rPr>
          <w:rFonts w:ascii="Arial" w:hAnsi="Arial" w:cs="Arial"/>
          <w:sz w:val="24"/>
          <w:szCs w:val="24"/>
        </w:rPr>
        <w:t xml:space="preserve">transformed the iconography of the highest </w:t>
      </w:r>
      <w:r w:rsidR="00A56CDC">
        <w:rPr>
          <w:rFonts w:ascii="Arial" w:hAnsi="Arial" w:cs="Arial"/>
          <w:sz w:val="24"/>
          <w:szCs w:val="24"/>
        </w:rPr>
        <w:t xml:space="preserve">legal </w:t>
      </w:r>
      <w:r w:rsidR="00E554FC">
        <w:rPr>
          <w:rFonts w:ascii="Arial" w:hAnsi="Arial" w:cs="Arial"/>
          <w:sz w:val="24"/>
          <w:szCs w:val="24"/>
        </w:rPr>
        <w:t xml:space="preserve">instrument </w:t>
      </w:r>
      <w:r w:rsidR="00F34413">
        <w:rPr>
          <w:rFonts w:ascii="Arial" w:hAnsi="Arial" w:cs="Arial"/>
          <w:sz w:val="24"/>
          <w:szCs w:val="24"/>
        </w:rPr>
        <w:t xml:space="preserve">in the land, replacing the </w:t>
      </w:r>
      <w:r w:rsidR="00E554FC">
        <w:rPr>
          <w:rFonts w:ascii="Arial" w:hAnsi="Arial" w:cs="Arial"/>
          <w:sz w:val="24"/>
          <w:szCs w:val="24"/>
        </w:rPr>
        <w:t xml:space="preserve">medieval political theology of the king’s </w:t>
      </w:r>
      <w:r w:rsidR="00F34413">
        <w:rPr>
          <w:rFonts w:ascii="Arial" w:hAnsi="Arial" w:cs="Arial"/>
          <w:sz w:val="24"/>
          <w:szCs w:val="24"/>
        </w:rPr>
        <w:t xml:space="preserve">‘two bodies’ </w:t>
      </w:r>
      <w:r w:rsidR="00E554FC">
        <w:rPr>
          <w:rFonts w:ascii="Arial" w:hAnsi="Arial" w:cs="Arial"/>
          <w:sz w:val="24"/>
          <w:szCs w:val="24"/>
        </w:rPr>
        <w:lastRenderedPageBreak/>
        <w:t>with representations of Parliament and the territories over which it ruled.</w:t>
      </w:r>
      <w:r w:rsidR="00CD6425">
        <w:rPr>
          <w:rStyle w:val="FootnoteReference"/>
          <w:rFonts w:ascii="Arial" w:hAnsi="Arial" w:cs="Arial"/>
          <w:sz w:val="24"/>
          <w:szCs w:val="24"/>
        </w:rPr>
        <w:footnoteReference w:id="47"/>
      </w:r>
      <w:r w:rsidR="0018138C">
        <w:rPr>
          <w:rFonts w:ascii="Arial" w:hAnsi="Arial" w:cs="Arial"/>
          <w:sz w:val="24"/>
          <w:szCs w:val="24"/>
        </w:rPr>
        <w:t xml:space="preserve"> </w:t>
      </w:r>
      <w:r w:rsidR="00044747">
        <w:rPr>
          <w:rFonts w:ascii="Arial" w:hAnsi="Arial" w:cs="Arial"/>
          <w:sz w:val="24"/>
          <w:szCs w:val="24"/>
        </w:rPr>
        <w:t xml:space="preserve"> </w:t>
      </w:r>
      <w:r w:rsidR="00D8401A">
        <w:rPr>
          <w:rFonts w:ascii="Arial" w:hAnsi="Arial" w:cs="Arial"/>
          <w:sz w:val="24"/>
          <w:szCs w:val="24"/>
        </w:rPr>
        <w:t>On the obverse</w:t>
      </w:r>
      <w:r w:rsidR="00507D5F">
        <w:rPr>
          <w:rFonts w:ascii="Arial" w:hAnsi="Arial" w:cs="Arial"/>
          <w:sz w:val="24"/>
          <w:szCs w:val="24"/>
        </w:rPr>
        <w:t xml:space="preserve"> of the seal</w:t>
      </w:r>
      <w:r w:rsidR="00974C5E">
        <w:rPr>
          <w:rFonts w:ascii="Arial" w:hAnsi="Arial" w:cs="Arial"/>
          <w:sz w:val="24"/>
          <w:szCs w:val="24"/>
        </w:rPr>
        <w:t xml:space="preserve"> [FIG 1]</w:t>
      </w:r>
      <w:r w:rsidR="00CF658A">
        <w:rPr>
          <w:rFonts w:ascii="Arial" w:hAnsi="Arial" w:cs="Arial"/>
          <w:sz w:val="24"/>
          <w:szCs w:val="24"/>
        </w:rPr>
        <w:t xml:space="preserve">, </w:t>
      </w:r>
      <w:r w:rsidR="00D8401A">
        <w:rPr>
          <w:rFonts w:ascii="Arial" w:hAnsi="Arial" w:cs="Arial"/>
          <w:sz w:val="24"/>
          <w:szCs w:val="24"/>
        </w:rPr>
        <w:t>map</w:t>
      </w:r>
      <w:r w:rsidR="00CF658A">
        <w:rPr>
          <w:rFonts w:ascii="Arial" w:hAnsi="Arial" w:cs="Arial"/>
          <w:sz w:val="24"/>
          <w:szCs w:val="24"/>
        </w:rPr>
        <w:t>s</w:t>
      </w:r>
      <w:r w:rsidR="00D8401A">
        <w:rPr>
          <w:rFonts w:ascii="Arial" w:hAnsi="Arial" w:cs="Arial"/>
          <w:sz w:val="24"/>
          <w:szCs w:val="24"/>
        </w:rPr>
        <w:t xml:space="preserve"> of the two kingdoms (as they were still termed) </w:t>
      </w:r>
      <w:r w:rsidR="00E57E04">
        <w:rPr>
          <w:rFonts w:ascii="Arial" w:hAnsi="Arial" w:cs="Arial"/>
          <w:sz w:val="24"/>
          <w:szCs w:val="24"/>
        </w:rPr>
        <w:t xml:space="preserve">of England and Ireland </w:t>
      </w:r>
      <w:r w:rsidR="004A0F4A">
        <w:rPr>
          <w:rFonts w:ascii="Arial" w:hAnsi="Arial" w:cs="Arial"/>
          <w:sz w:val="24"/>
          <w:szCs w:val="24"/>
        </w:rPr>
        <w:t xml:space="preserve">asserted a new vision of the body politic, defined territorially and divorced from the body natural of the monarch.  </w:t>
      </w:r>
      <w:r w:rsidR="00063B1B">
        <w:rPr>
          <w:rFonts w:ascii="Arial" w:hAnsi="Arial" w:cs="Arial"/>
          <w:sz w:val="24"/>
          <w:szCs w:val="24"/>
        </w:rPr>
        <w:t xml:space="preserve">The arms of England appear as a cross of St George on an oval shield, with a harp equivalent for Ireland.  Names of towns, counties, seaports and principal headlands are picked out in tiny letters, </w:t>
      </w:r>
      <w:r w:rsidR="0013339C">
        <w:rPr>
          <w:rFonts w:ascii="Arial" w:hAnsi="Arial" w:cs="Arial"/>
          <w:sz w:val="24"/>
          <w:szCs w:val="24"/>
        </w:rPr>
        <w:t>perhaps</w:t>
      </w:r>
      <w:r w:rsidR="0008461B">
        <w:rPr>
          <w:rFonts w:ascii="Arial" w:hAnsi="Arial" w:cs="Arial"/>
          <w:sz w:val="24"/>
          <w:szCs w:val="24"/>
        </w:rPr>
        <w:t xml:space="preserve"> copied from an atlas by the Dutch cartographer Joan </w:t>
      </w:r>
      <w:proofErr w:type="spellStart"/>
      <w:r w:rsidR="0008461B">
        <w:rPr>
          <w:rFonts w:ascii="Arial" w:hAnsi="Arial" w:cs="Arial"/>
          <w:sz w:val="24"/>
          <w:szCs w:val="24"/>
        </w:rPr>
        <w:t>Blaeu</w:t>
      </w:r>
      <w:proofErr w:type="spellEnd"/>
      <w:r w:rsidR="00E83A35">
        <w:rPr>
          <w:rFonts w:ascii="Arial" w:hAnsi="Arial" w:cs="Arial"/>
          <w:sz w:val="24"/>
          <w:szCs w:val="24"/>
        </w:rPr>
        <w:t xml:space="preserve">; according to </w:t>
      </w:r>
      <w:proofErr w:type="spellStart"/>
      <w:r w:rsidR="00E83A35">
        <w:rPr>
          <w:rFonts w:ascii="Arial" w:hAnsi="Arial" w:cs="Arial"/>
          <w:sz w:val="24"/>
          <w:szCs w:val="24"/>
        </w:rPr>
        <w:t>Vertue</w:t>
      </w:r>
      <w:proofErr w:type="spellEnd"/>
      <w:r w:rsidR="00E83A35">
        <w:rPr>
          <w:rFonts w:ascii="Arial" w:hAnsi="Arial" w:cs="Arial"/>
          <w:sz w:val="24"/>
          <w:szCs w:val="24"/>
        </w:rPr>
        <w:t xml:space="preserve"> ‘so distinctly expressed and named in such minute characters, as to make it a work truly admirable, and beyond compare’.</w:t>
      </w:r>
      <w:r w:rsidR="00063B1B">
        <w:rPr>
          <w:rStyle w:val="FootnoteReference"/>
          <w:rFonts w:ascii="Arial" w:hAnsi="Arial" w:cs="Arial"/>
          <w:sz w:val="24"/>
          <w:szCs w:val="24"/>
        </w:rPr>
        <w:footnoteReference w:id="48"/>
      </w:r>
      <w:r w:rsidR="00063B1B">
        <w:rPr>
          <w:rFonts w:ascii="Arial" w:hAnsi="Arial" w:cs="Arial"/>
          <w:sz w:val="24"/>
          <w:szCs w:val="24"/>
        </w:rPr>
        <w:t xml:space="preserve">  </w:t>
      </w:r>
      <w:r w:rsidR="00F402CD">
        <w:rPr>
          <w:rFonts w:ascii="Arial" w:hAnsi="Arial" w:cs="Arial"/>
          <w:sz w:val="24"/>
          <w:szCs w:val="24"/>
        </w:rPr>
        <w:t>Numerous parliamentary boroughs</w:t>
      </w:r>
      <w:r w:rsidR="0013339C">
        <w:rPr>
          <w:rFonts w:ascii="Arial" w:hAnsi="Arial" w:cs="Arial"/>
          <w:sz w:val="24"/>
          <w:szCs w:val="24"/>
        </w:rPr>
        <w:t xml:space="preserve"> are depicted</w:t>
      </w:r>
      <w:r w:rsidR="00F402CD">
        <w:rPr>
          <w:rFonts w:ascii="Arial" w:hAnsi="Arial" w:cs="Arial"/>
          <w:sz w:val="24"/>
          <w:szCs w:val="24"/>
        </w:rPr>
        <w:t xml:space="preserve">, for example </w:t>
      </w:r>
      <w:proofErr w:type="spellStart"/>
      <w:r w:rsidR="00F402CD">
        <w:rPr>
          <w:rFonts w:ascii="Arial" w:hAnsi="Arial" w:cs="Arial"/>
          <w:sz w:val="24"/>
          <w:szCs w:val="24"/>
        </w:rPr>
        <w:t>Helston</w:t>
      </w:r>
      <w:proofErr w:type="spellEnd"/>
      <w:r w:rsidR="00F402CD">
        <w:rPr>
          <w:rFonts w:ascii="Arial" w:hAnsi="Arial" w:cs="Arial"/>
          <w:sz w:val="24"/>
          <w:szCs w:val="24"/>
        </w:rPr>
        <w:t xml:space="preserve"> in Cornwall and </w:t>
      </w:r>
      <w:proofErr w:type="spellStart"/>
      <w:r w:rsidR="00F402CD">
        <w:rPr>
          <w:rFonts w:ascii="Arial" w:hAnsi="Arial" w:cs="Arial"/>
          <w:sz w:val="24"/>
          <w:szCs w:val="24"/>
        </w:rPr>
        <w:t>Boroughbridge</w:t>
      </w:r>
      <w:proofErr w:type="spellEnd"/>
      <w:r w:rsidR="00F402CD">
        <w:rPr>
          <w:rFonts w:ascii="Arial" w:hAnsi="Arial" w:cs="Arial"/>
          <w:sz w:val="24"/>
          <w:szCs w:val="24"/>
        </w:rPr>
        <w:t xml:space="preserve"> in Yorkshire, in a visual endorsement of the Commons’ claim to represent the whole nation.  But the imagery of the Great Seal is both less and more than this; neither a complete list of towns and counties returning members to Parliament, nor </w:t>
      </w:r>
      <w:r w:rsidR="0018138C">
        <w:rPr>
          <w:rFonts w:ascii="Arial" w:hAnsi="Arial" w:cs="Arial"/>
          <w:sz w:val="24"/>
          <w:szCs w:val="24"/>
        </w:rPr>
        <w:t>restricted</w:t>
      </w:r>
      <w:r w:rsidR="00F402CD">
        <w:rPr>
          <w:rFonts w:ascii="Arial" w:hAnsi="Arial" w:cs="Arial"/>
          <w:sz w:val="24"/>
          <w:szCs w:val="24"/>
        </w:rPr>
        <w:t xml:space="preserve"> to communities incorporated as parliamentary boroughs.  Falmouth appears, barely a town </w:t>
      </w:r>
      <w:r w:rsidR="00467E1F">
        <w:rPr>
          <w:rFonts w:ascii="Arial" w:hAnsi="Arial" w:cs="Arial"/>
          <w:sz w:val="24"/>
          <w:szCs w:val="24"/>
        </w:rPr>
        <w:t xml:space="preserve">by the mid </w:t>
      </w:r>
      <w:r w:rsidR="004F6A0E">
        <w:rPr>
          <w:rFonts w:ascii="Arial" w:hAnsi="Arial" w:cs="Arial"/>
          <w:sz w:val="24"/>
          <w:szCs w:val="24"/>
        </w:rPr>
        <w:t>seventeenth-</w:t>
      </w:r>
      <w:r w:rsidR="00AC6C78">
        <w:rPr>
          <w:rFonts w:ascii="Arial" w:hAnsi="Arial" w:cs="Arial"/>
          <w:sz w:val="24"/>
          <w:szCs w:val="24"/>
        </w:rPr>
        <w:t>century</w:t>
      </w:r>
      <w:r w:rsidR="00467E1F">
        <w:rPr>
          <w:rFonts w:ascii="Arial" w:hAnsi="Arial" w:cs="Arial"/>
          <w:sz w:val="24"/>
          <w:szCs w:val="24"/>
        </w:rPr>
        <w:t xml:space="preserve"> </w:t>
      </w:r>
      <w:r w:rsidR="00F402CD">
        <w:rPr>
          <w:rFonts w:ascii="Arial" w:hAnsi="Arial" w:cs="Arial"/>
          <w:sz w:val="24"/>
          <w:szCs w:val="24"/>
        </w:rPr>
        <w:t xml:space="preserve">but </w:t>
      </w:r>
      <w:r w:rsidR="00467E1F">
        <w:rPr>
          <w:rFonts w:ascii="Arial" w:hAnsi="Arial" w:cs="Arial"/>
          <w:sz w:val="24"/>
          <w:szCs w:val="24"/>
        </w:rPr>
        <w:t>a prized</w:t>
      </w:r>
      <w:r w:rsidR="0013339C">
        <w:rPr>
          <w:rFonts w:ascii="Arial" w:hAnsi="Arial" w:cs="Arial"/>
          <w:sz w:val="24"/>
          <w:szCs w:val="24"/>
        </w:rPr>
        <w:t xml:space="preserve"> fortified haven</w:t>
      </w:r>
      <w:r w:rsidR="00F402CD">
        <w:rPr>
          <w:rFonts w:ascii="Arial" w:hAnsi="Arial" w:cs="Arial"/>
          <w:sz w:val="24"/>
          <w:szCs w:val="24"/>
        </w:rPr>
        <w:t xml:space="preserve"> </w:t>
      </w:r>
      <w:r w:rsidR="00870FCC">
        <w:rPr>
          <w:rFonts w:ascii="Arial" w:hAnsi="Arial" w:cs="Arial"/>
          <w:sz w:val="24"/>
          <w:szCs w:val="24"/>
        </w:rPr>
        <w:t>on Cornwall’s south coast.</w:t>
      </w:r>
      <w:r w:rsidR="0018138C">
        <w:rPr>
          <w:rFonts w:ascii="Arial" w:hAnsi="Arial" w:cs="Arial"/>
          <w:sz w:val="24"/>
          <w:szCs w:val="24"/>
        </w:rPr>
        <w:t xml:space="preserve">  Other ports and h</w:t>
      </w:r>
      <w:r w:rsidR="00870FCC">
        <w:rPr>
          <w:rFonts w:ascii="Arial" w:hAnsi="Arial" w:cs="Arial"/>
          <w:sz w:val="24"/>
          <w:szCs w:val="24"/>
        </w:rPr>
        <w:t xml:space="preserve">eadlands feature prominently, from </w:t>
      </w:r>
      <w:proofErr w:type="spellStart"/>
      <w:r w:rsidR="00870FCC">
        <w:rPr>
          <w:rFonts w:ascii="Arial" w:hAnsi="Arial" w:cs="Arial"/>
          <w:sz w:val="24"/>
          <w:szCs w:val="24"/>
        </w:rPr>
        <w:t>Carlingford</w:t>
      </w:r>
      <w:proofErr w:type="spellEnd"/>
      <w:r w:rsidR="00870FCC">
        <w:rPr>
          <w:rFonts w:ascii="Arial" w:hAnsi="Arial" w:cs="Arial"/>
          <w:sz w:val="24"/>
          <w:szCs w:val="24"/>
        </w:rPr>
        <w:t xml:space="preserve"> Haven to Lizard Point, and indeed the map </w:t>
      </w:r>
      <w:r w:rsidR="008A3B3B">
        <w:rPr>
          <w:rFonts w:ascii="Arial" w:hAnsi="Arial" w:cs="Arial"/>
          <w:sz w:val="24"/>
          <w:szCs w:val="24"/>
        </w:rPr>
        <w:t>functions as a declaration of sovereignty over the s</w:t>
      </w:r>
      <w:r w:rsidR="00FE377A">
        <w:rPr>
          <w:rFonts w:ascii="Arial" w:hAnsi="Arial" w:cs="Arial"/>
          <w:sz w:val="24"/>
          <w:szCs w:val="24"/>
        </w:rPr>
        <w:t>eas as much as the land; an argument</w:t>
      </w:r>
      <w:r w:rsidR="008A3B3B">
        <w:rPr>
          <w:rFonts w:ascii="Arial" w:hAnsi="Arial" w:cs="Arial"/>
          <w:sz w:val="24"/>
          <w:szCs w:val="24"/>
        </w:rPr>
        <w:t xml:space="preserve"> reinforced by the ships under sail, </w:t>
      </w:r>
      <w:r w:rsidR="00FE377A">
        <w:rPr>
          <w:rFonts w:ascii="Arial" w:hAnsi="Arial" w:cs="Arial"/>
          <w:sz w:val="24"/>
          <w:szCs w:val="24"/>
        </w:rPr>
        <w:t xml:space="preserve">the </w:t>
      </w:r>
      <w:r w:rsidR="008A3B3B">
        <w:rPr>
          <w:rFonts w:ascii="Arial" w:hAnsi="Arial" w:cs="Arial"/>
          <w:sz w:val="24"/>
          <w:szCs w:val="24"/>
        </w:rPr>
        <w:t>compass dial</w:t>
      </w:r>
      <w:r w:rsidR="00FE377A">
        <w:rPr>
          <w:rFonts w:ascii="Arial" w:hAnsi="Arial" w:cs="Arial"/>
          <w:sz w:val="24"/>
          <w:szCs w:val="24"/>
        </w:rPr>
        <w:t>,</w:t>
      </w:r>
      <w:r w:rsidR="008A3B3B">
        <w:rPr>
          <w:rFonts w:ascii="Arial" w:hAnsi="Arial" w:cs="Arial"/>
          <w:sz w:val="24"/>
          <w:szCs w:val="24"/>
        </w:rPr>
        <w:t xml:space="preserve"> and </w:t>
      </w:r>
      <w:r w:rsidR="00FE377A">
        <w:rPr>
          <w:rFonts w:ascii="Arial" w:hAnsi="Arial" w:cs="Arial"/>
          <w:sz w:val="24"/>
          <w:szCs w:val="24"/>
        </w:rPr>
        <w:t xml:space="preserve">(more fancifully) a </w:t>
      </w:r>
      <w:r w:rsidR="008A3B3B">
        <w:rPr>
          <w:rFonts w:ascii="Arial" w:hAnsi="Arial" w:cs="Arial"/>
          <w:sz w:val="24"/>
          <w:szCs w:val="24"/>
        </w:rPr>
        <w:t>spouting dolphin.</w:t>
      </w:r>
    </w:p>
    <w:p w:rsidR="004F6A0E" w:rsidRDefault="00E05354" w:rsidP="0064387E">
      <w:pPr>
        <w:spacing w:line="480" w:lineRule="auto"/>
        <w:contextualSpacing/>
        <w:jc w:val="both"/>
        <w:rPr>
          <w:rFonts w:ascii="Arial" w:hAnsi="Arial" w:cs="Arial"/>
          <w:sz w:val="24"/>
          <w:szCs w:val="24"/>
        </w:rPr>
      </w:pPr>
      <w:r>
        <w:rPr>
          <w:rFonts w:ascii="Arial" w:hAnsi="Arial" w:cs="Arial"/>
          <w:sz w:val="24"/>
          <w:szCs w:val="24"/>
        </w:rPr>
        <w:t>Given the British context of the conflicts of the 1640s and 50s, t</w:t>
      </w:r>
      <w:r w:rsidR="004A0F4A">
        <w:rPr>
          <w:rFonts w:ascii="Arial" w:hAnsi="Arial" w:cs="Arial"/>
          <w:sz w:val="24"/>
          <w:szCs w:val="24"/>
        </w:rPr>
        <w:t xml:space="preserve">he prominence </w:t>
      </w:r>
      <w:r w:rsidR="00741297">
        <w:rPr>
          <w:rFonts w:ascii="Arial" w:hAnsi="Arial" w:cs="Arial"/>
          <w:sz w:val="24"/>
          <w:szCs w:val="24"/>
        </w:rPr>
        <w:t xml:space="preserve">given to Ireland </w:t>
      </w:r>
      <w:r w:rsidR="00E57E50">
        <w:rPr>
          <w:rFonts w:ascii="Arial" w:hAnsi="Arial" w:cs="Arial"/>
          <w:sz w:val="24"/>
          <w:szCs w:val="24"/>
        </w:rPr>
        <w:t xml:space="preserve">in the composition </w:t>
      </w:r>
      <w:r w:rsidR="00467E1F">
        <w:rPr>
          <w:rFonts w:ascii="Arial" w:hAnsi="Arial" w:cs="Arial"/>
          <w:sz w:val="24"/>
          <w:szCs w:val="24"/>
        </w:rPr>
        <w:t xml:space="preserve">requires </w:t>
      </w:r>
      <w:r w:rsidR="004E22FB">
        <w:rPr>
          <w:rFonts w:ascii="Arial" w:hAnsi="Arial" w:cs="Arial"/>
          <w:sz w:val="24"/>
          <w:szCs w:val="24"/>
        </w:rPr>
        <w:t xml:space="preserve">some </w:t>
      </w:r>
      <w:r w:rsidR="00467E1F">
        <w:rPr>
          <w:rFonts w:ascii="Arial" w:hAnsi="Arial" w:cs="Arial"/>
          <w:sz w:val="24"/>
          <w:szCs w:val="24"/>
        </w:rPr>
        <w:t>explanation</w:t>
      </w:r>
      <w:r w:rsidR="0013339C">
        <w:rPr>
          <w:rFonts w:ascii="Arial" w:hAnsi="Arial" w:cs="Arial"/>
          <w:sz w:val="24"/>
          <w:szCs w:val="24"/>
        </w:rPr>
        <w:t>.  Ireland retained</w:t>
      </w:r>
      <w:r w:rsidR="00CF658A">
        <w:rPr>
          <w:rFonts w:ascii="Arial" w:hAnsi="Arial" w:cs="Arial"/>
          <w:sz w:val="24"/>
          <w:szCs w:val="24"/>
        </w:rPr>
        <w:t xml:space="preserve"> its own P</w:t>
      </w:r>
      <w:r w:rsidR="0013339C">
        <w:rPr>
          <w:rFonts w:ascii="Arial" w:hAnsi="Arial" w:cs="Arial"/>
          <w:sz w:val="24"/>
          <w:szCs w:val="24"/>
        </w:rPr>
        <w:t>arliament</w:t>
      </w:r>
      <w:r w:rsidR="00CF658A">
        <w:rPr>
          <w:rFonts w:ascii="Arial" w:hAnsi="Arial" w:cs="Arial"/>
          <w:sz w:val="24"/>
          <w:szCs w:val="24"/>
        </w:rPr>
        <w:t xml:space="preserve"> and indeed its own Great Seal</w:t>
      </w:r>
      <w:r w:rsidR="0013339C">
        <w:rPr>
          <w:rFonts w:ascii="Arial" w:hAnsi="Arial" w:cs="Arial"/>
          <w:sz w:val="24"/>
          <w:szCs w:val="24"/>
        </w:rPr>
        <w:t xml:space="preserve">, so </w:t>
      </w:r>
      <w:r w:rsidR="00CF658A">
        <w:rPr>
          <w:rFonts w:ascii="Arial" w:hAnsi="Arial" w:cs="Arial"/>
          <w:sz w:val="24"/>
          <w:szCs w:val="24"/>
        </w:rPr>
        <w:t>this was not a repres</w:t>
      </w:r>
      <w:r w:rsidR="00D16EDB">
        <w:rPr>
          <w:rFonts w:ascii="Arial" w:hAnsi="Arial" w:cs="Arial"/>
          <w:sz w:val="24"/>
          <w:szCs w:val="24"/>
        </w:rPr>
        <w:t>entation of boroughs returning m</w:t>
      </w:r>
      <w:r w:rsidR="00CF658A">
        <w:rPr>
          <w:rFonts w:ascii="Arial" w:hAnsi="Arial" w:cs="Arial"/>
          <w:sz w:val="24"/>
          <w:szCs w:val="24"/>
        </w:rPr>
        <w:t xml:space="preserve">embers to Westminster.  </w:t>
      </w:r>
      <w:r w:rsidR="00B6697D">
        <w:rPr>
          <w:rFonts w:ascii="Arial" w:hAnsi="Arial" w:cs="Arial"/>
          <w:sz w:val="24"/>
          <w:szCs w:val="24"/>
        </w:rPr>
        <w:t xml:space="preserve">Rather </w:t>
      </w:r>
      <w:r w:rsidR="00CF658A">
        <w:rPr>
          <w:rFonts w:ascii="Arial" w:hAnsi="Arial" w:cs="Arial"/>
          <w:sz w:val="24"/>
          <w:szCs w:val="24"/>
        </w:rPr>
        <w:t xml:space="preserve">the map </w:t>
      </w:r>
      <w:r w:rsidR="00B6697D">
        <w:rPr>
          <w:rFonts w:ascii="Arial" w:hAnsi="Arial" w:cs="Arial"/>
          <w:sz w:val="24"/>
          <w:szCs w:val="24"/>
        </w:rPr>
        <w:t xml:space="preserve">on the Commonwealth Great Seal </w:t>
      </w:r>
      <w:r w:rsidR="004A0F4A">
        <w:rPr>
          <w:rFonts w:ascii="Arial" w:hAnsi="Arial" w:cs="Arial"/>
          <w:sz w:val="24"/>
          <w:szCs w:val="24"/>
        </w:rPr>
        <w:t>re-assert</w:t>
      </w:r>
      <w:r w:rsidR="00CF658A">
        <w:rPr>
          <w:rFonts w:ascii="Arial" w:hAnsi="Arial" w:cs="Arial"/>
          <w:sz w:val="24"/>
          <w:szCs w:val="24"/>
        </w:rPr>
        <w:t>ed</w:t>
      </w:r>
      <w:r w:rsidR="004A0F4A">
        <w:rPr>
          <w:rFonts w:ascii="Arial" w:hAnsi="Arial" w:cs="Arial"/>
          <w:sz w:val="24"/>
          <w:szCs w:val="24"/>
        </w:rPr>
        <w:t xml:space="preserve"> a claim to English sovereignty </w:t>
      </w:r>
      <w:r w:rsidR="00CF658A">
        <w:rPr>
          <w:rFonts w:ascii="Arial" w:hAnsi="Arial" w:cs="Arial"/>
          <w:sz w:val="24"/>
          <w:szCs w:val="24"/>
        </w:rPr>
        <w:t xml:space="preserve">over Ireland </w:t>
      </w:r>
      <w:r w:rsidR="004A0F4A">
        <w:rPr>
          <w:rFonts w:ascii="Arial" w:hAnsi="Arial" w:cs="Arial"/>
          <w:sz w:val="24"/>
          <w:szCs w:val="24"/>
        </w:rPr>
        <w:t xml:space="preserve">which had been bound up with monarchy since </w:t>
      </w:r>
      <w:r w:rsidR="004A0F4A">
        <w:rPr>
          <w:rFonts w:ascii="Arial" w:hAnsi="Arial" w:cs="Arial"/>
          <w:sz w:val="24"/>
          <w:szCs w:val="24"/>
        </w:rPr>
        <w:lastRenderedPageBreak/>
        <w:t>the twelfth century</w:t>
      </w:r>
      <w:r w:rsidR="00CF658A">
        <w:rPr>
          <w:rFonts w:ascii="Arial" w:hAnsi="Arial" w:cs="Arial"/>
          <w:sz w:val="24"/>
          <w:szCs w:val="24"/>
        </w:rPr>
        <w:t>,</w:t>
      </w:r>
      <w:r w:rsidR="007C7636">
        <w:rPr>
          <w:rFonts w:ascii="Arial" w:hAnsi="Arial" w:cs="Arial"/>
          <w:sz w:val="24"/>
          <w:szCs w:val="24"/>
        </w:rPr>
        <w:t xml:space="preserve"> </w:t>
      </w:r>
      <w:r w:rsidR="00CF658A">
        <w:rPr>
          <w:rFonts w:ascii="Arial" w:hAnsi="Arial" w:cs="Arial"/>
          <w:sz w:val="24"/>
          <w:szCs w:val="24"/>
        </w:rPr>
        <w:t xml:space="preserve">was </w:t>
      </w:r>
      <w:r w:rsidR="004A0F4A">
        <w:rPr>
          <w:rFonts w:ascii="Arial" w:hAnsi="Arial" w:cs="Arial"/>
          <w:sz w:val="24"/>
          <w:szCs w:val="24"/>
        </w:rPr>
        <w:t>reinforced w</w:t>
      </w:r>
      <w:r w:rsidR="00234F00">
        <w:rPr>
          <w:rFonts w:ascii="Arial" w:hAnsi="Arial" w:cs="Arial"/>
          <w:sz w:val="24"/>
          <w:szCs w:val="24"/>
        </w:rPr>
        <w:t>hen Henry VIII beca</w:t>
      </w:r>
      <w:r w:rsidR="004A0F4A">
        <w:rPr>
          <w:rFonts w:ascii="Arial" w:hAnsi="Arial" w:cs="Arial"/>
          <w:sz w:val="24"/>
          <w:szCs w:val="24"/>
        </w:rPr>
        <w:t>me king of Ireland</w:t>
      </w:r>
      <w:r>
        <w:rPr>
          <w:rFonts w:ascii="Arial" w:hAnsi="Arial" w:cs="Arial"/>
          <w:sz w:val="24"/>
          <w:szCs w:val="24"/>
        </w:rPr>
        <w:t xml:space="preserve"> in 1541</w:t>
      </w:r>
      <w:r w:rsidR="00C00314">
        <w:rPr>
          <w:rFonts w:ascii="Arial" w:hAnsi="Arial" w:cs="Arial"/>
          <w:sz w:val="24"/>
          <w:szCs w:val="24"/>
        </w:rPr>
        <w:t>, and had</w:t>
      </w:r>
      <w:r w:rsidR="007C7636">
        <w:rPr>
          <w:rFonts w:ascii="Arial" w:hAnsi="Arial" w:cs="Arial"/>
          <w:sz w:val="24"/>
          <w:szCs w:val="24"/>
        </w:rPr>
        <w:t xml:space="preserve"> be</w:t>
      </w:r>
      <w:r w:rsidR="00C00314">
        <w:rPr>
          <w:rFonts w:ascii="Arial" w:hAnsi="Arial" w:cs="Arial"/>
          <w:sz w:val="24"/>
          <w:szCs w:val="24"/>
        </w:rPr>
        <w:t>en</w:t>
      </w:r>
      <w:r w:rsidR="007C7636">
        <w:rPr>
          <w:rFonts w:ascii="Arial" w:hAnsi="Arial" w:cs="Arial"/>
          <w:sz w:val="24"/>
          <w:szCs w:val="24"/>
        </w:rPr>
        <w:t xml:space="preserve"> vigorously and violently pursued by parliamentary commanders</w:t>
      </w:r>
      <w:r w:rsidR="00604620">
        <w:rPr>
          <w:rFonts w:ascii="Arial" w:hAnsi="Arial" w:cs="Arial"/>
          <w:sz w:val="24"/>
          <w:szCs w:val="24"/>
        </w:rPr>
        <w:t xml:space="preserve"> </w:t>
      </w:r>
      <w:r w:rsidR="00C00314">
        <w:rPr>
          <w:rFonts w:ascii="Arial" w:hAnsi="Arial" w:cs="Arial"/>
          <w:sz w:val="24"/>
          <w:szCs w:val="24"/>
        </w:rPr>
        <w:t xml:space="preserve">since the </w:t>
      </w:r>
      <w:r w:rsidR="00B6697D">
        <w:rPr>
          <w:rFonts w:ascii="Arial" w:hAnsi="Arial" w:cs="Arial"/>
          <w:sz w:val="24"/>
          <w:szCs w:val="24"/>
        </w:rPr>
        <w:t xml:space="preserve">onset of the </w:t>
      </w:r>
      <w:r w:rsidR="00C00314">
        <w:rPr>
          <w:rFonts w:ascii="Arial" w:hAnsi="Arial" w:cs="Arial"/>
          <w:sz w:val="24"/>
          <w:szCs w:val="24"/>
        </w:rPr>
        <w:t>Irish rebellion of 1641</w:t>
      </w:r>
      <w:r w:rsidR="004A0F4A">
        <w:rPr>
          <w:rFonts w:ascii="Arial" w:hAnsi="Arial" w:cs="Arial"/>
          <w:sz w:val="24"/>
          <w:szCs w:val="24"/>
        </w:rPr>
        <w:t>.</w:t>
      </w:r>
      <w:r>
        <w:rPr>
          <w:rFonts w:ascii="Arial" w:hAnsi="Arial" w:cs="Arial"/>
          <w:sz w:val="24"/>
          <w:szCs w:val="24"/>
        </w:rPr>
        <w:t xml:space="preserve">  </w:t>
      </w:r>
      <w:r w:rsidR="00C00314">
        <w:rPr>
          <w:rFonts w:ascii="Arial" w:hAnsi="Arial" w:cs="Arial"/>
          <w:sz w:val="24"/>
          <w:szCs w:val="24"/>
        </w:rPr>
        <w:t>K</w:t>
      </w:r>
      <w:r w:rsidR="004F6A0E">
        <w:rPr>
          <w:rFonts w:ascii="Arial" w:hAnsi="Arial" w:cs="Arial"/>
          <w:sz w:val="24"/>
          <w:szCs w:val="24"/>
        </w:rPr>
        <w:t xml:space="preserve">ingship </w:t>
      </w:r>
      <w:r w:rsidR="007B4833">
        <w:rPr>
          <w:rFonts w:ascii="Arial" w:hAnsi="Arial" w:cs="Arial"/>
          <w:sz w:val="24"/>
          <w:szCs w:val="24"/>
        </w:rPr>
        <w:t xml:space="preserve">may </w:t>
      </w:r>
      <w:r w:rsidR="004F6A0E">
        <w:rPr>
          <w:rFonts w:ascii="Arial" w:hAnsi="Arial" w:cs="Arial"/>
          <w:sz w:val="24"/>
          <w:szCs w:val="24"/>
        </w:rPr>
        <w:t xml:space="preserve">now </w:t>
      </w:r>
      <w:r w:rsidR="007B4833">
        <w:rPr>
          <w:rFonts w:ascii="Arial" w:hAnsi="Arial" w:cs="Arial"/>
          <w:sz w:val="24"/>
          <w:szCs w:val="24"/>
        </w:rPr>
        <w:t>have been abolished, but England’s dominance over Ireland persisted n</w:t>
      </w:r>
      <w:r w:rsidR="0013339C">
        <w:rPr>
          <w:rFonts w:ascii="Arial" w:hAnsi="Arial" w:cs="Arial"/>
          <w:sz w:val="24"/>
          <w:szCs w:val="24"/>
        </w:rPr>
        <w:t>onet</w:t>
      </w:r>
      <w:r w:rsidR="007B4833">
        <w:rPr>
          <w:rFonts w:ascii="Arial" w:hAnsi="Arial" w:cs="Arial"/>
          <w:sz w:val="24"/>
          <w:szCs w:val="24"/>
        </w:rPr>
        <w:t xml:space="preserve">heless.  </w:t>
      </w:r>
      <w:r w:rsidR="00C73A5D">
        <w:rPr>
          <w:rFonts w:ascii="Arial" w:hAnsi="Arial" w:cs="Arial"/>
          <w:sz w:val="24"/>
          <w:szCs w:val="24"/>
        </w:rPr>
        <w:t>T</w:t>
      </w:r>
      <w:r>
        <w:rPr>
          <w:rFonts w:ascii="Arial" w:hAnsi="Arial" w:cs="Arial"/>
          <w:sz w:val="24"/>
          <w:szCs w:val="24"/>
        </w:rPr>
        <w:t>he Great Seal</w:t>
      </w:r>
      <w:r w:rsidR="007B4833">
        <w:rPr>
          <w:rFonts w:ascii="Arial" w:hAnsi="Arial" w:cs="Arial"/>
          <w:sz w:val="24"/>
          <w:szCs w:val="24"/>
        </w:rPr>
        <w:t xml:space="preserve"> </w:t>
      </w:r>
      <w:r w:rsidR="00C73A5D">
        <w:rPr>
          <w:rFonts w:ascii="Arial" w:hAnsi="Arial" w:cs="Arial"/>
          <w:sz w:val="24"/>
          <w:szCs w:val="24"/>
        </w:rPr>
        <w:t xml:space="preserve">thus </w:t>
      </w:r>
      <w:r w:rsidR="000C2415" w:rsidRPr="00AF7977">
        <w:rPr>
          <w:rFonts w:ascii="Arial" w:hAnsi="Arial" w:cs="Arial"/>
          <w:sz w:val="24"/>
          <w:szCs w:val="24"/>
        </w:rPr>
        <w:t>demarcat</w:t>
      </w:r>
      <w:r w:rsidR="00604620">
        <w:rPr>
          <w:rFonts w:ascii="Arial" w:hAnsi="Arial" w:cs="Arial"/>
          <w:sz w:val="24"/>
          <w:szCs w:val="24"/>
        </w:rPr>
        <w:t xml:space="preserve">ed </w:t>
      </w:r>
      <w:r w:rsidR="000C2415" w:rsidRPr="00AF7977">
        <w:rPr>
          <w:rFonts w:ascii="Arial" w:hAnsi="Arial" w:cs="Arial"/>
          <w:sz w:val="24"/>
          <w:szCs w:val="24"/>
        </w:rPr>
        <w:t xml:space="preserve">the geographical </w:t>
      </w:r>
      <w:r w:rsidR="00604620">
        <w:rPr>
          <w:rFonts w:ascii="Arial" w:hAnsi="Arial" w:cs="Arial"/>
          <w:sz w:val="24"/>
          <w:szCs w:val="24"/>
        </w:rPr>
        <w:t>jurisdiction of the Rump Parliament</w:t>
      </w:r>
      <w:r w:rsidR="006929B8">
        <w:rPr>
          <w:rFonts w:ascii="Arial" w:hAnsi="Arial" w:cs="Arial"/>
          <w:sz w:val="24"/>
          <w:szCs w:val="24"/>
        </w:rPr>
        <w:t>, i</w:t>
      </w:r>
      <w:r w:rsidR="00741297">
        <w:rPr>
          <w:rFonts w:ascii="Arial" w:hAnsi="Arial" w:cs="Arial"/>
          <w:sz w:val="24"/>
          <w:szCs w:val="24"/>
        </w:rPr>
        <w:t xml:space="preserve">ncluding other territories – the Channel Islands, the Isle of Man – </w:t>
      </w:r>
      <w:r w:rsidR="00F8699B">
        <w:rPr>
          <w:rFonts w:ascii="Arial" w:hAnsi="Arial" w:cs="Arial"/>
          <w:sz w:val="24"/>
          <w:szCs w:val="24"/>
        </w:rPr>
        <w:t xml:space="preserve">historically </w:t>
      </w:r>
      <w:r w:rsidR="006929B8">
        <w:rPr>
          <w:rFonts w:ascii="Arial" w:hAnsi="Arial" w:cs="Arial"/>
          <w:sz w:val="24"/>
          <w:szCs w:val="24"/>
        </w:rPr>
        <w:t>tied to England by</w:t>
      </w:r>
      <w:r w:rsidR="00F8699B">
        <w:rPr>
          <w:rFonts w:ascii="Arial" w:hAnsi="Arial" w:cs="Arial"/>
          <w:sz w:val="24"/>
          <w:szCs w:val="24"/>
        </w:rPr>
        <w:t xml:space="preserve"> virtue of</w:t>
      </w:r>
      <w:r w:rsidR="00741297">
        <w:rPr>
          <w:rFonts w:ascii="Arial" w:hAnsi="Arial" w:cs="Arial"/>
          <w:sz w:val="24"/>
          <w:szCs w:val="24"/>
        </w:rPr>
        <w:t xml:space="preserve"> the crown</w:t>
      </w:r>
      <w:r w:rsidR="000C2415" w:rsidRPr="00AF7977">
        <w:rPr>
          <w:rFonts w:ascii="Arial" w:hAnsi="Arial" w:cs="Arial"/>
          <w:sz w:val="24"/>
          <w:szCs w:val="24"/>
        </w:rPr>
        <w:t xml:space="preserve">.  </w:t>
      </w:r>
    </w:p>
    <w:p w:rsidR="0064387E" w:rsidRDefault="00E05354" w:rsidP="0064387E">
      <w:pPr>
        <w:spacing w:line="480" w:lineRule="auto"/>
        <w:contextualSpacing/>
        <w:jc w:val="both"/>
        <w:rPr>
          <w:rFonts w:ascii="Arial" w:hAnsi="Arial" w:cs="Arial"/>
          <w:sz w:val="24"/>
          <w:szCs w:val="24"/>
        </w:rPr>
      </w:pPr>
      <w:r>
        <w:rPr>
          <w:rFonts w:ascii="Arial" w:hAnsi="Arial" w:cs="Arial"/>
          <w:sz w:val="24"/>
          <w:szCs w:val="24"/>
        </w:rPr>
        <w:t xml:space="preserve">The </w:t>
      </w:r>
      <w:r w:rsidR="001A1BB4">
        <w:rPr>
          <w:rFonts w:ascii="Arial" w:hAnsi="Arial" w:cs="Arial"/>
          <w:sz w:val="24"/>
          <w:szCs w:val="24"/>
        </w:rPr>
        <w:t>decision</w:t>
      </w:r>
      <w:r w:rsidR="00234F00">
        <w:rPr>
          <w:rFonts w:ascii="Arial" w:hAnsi="Arial" w:cs="Arial"/>
          <w:sz w:val="24"/>
          <w:szCs w:val="24"/>
        </w:rPr>
        <w:t xml:space="preserve"> to represent the authority of the Commonwealth </w:t>
      </w:r>
      <w:r w:rsidR="001A1BB4">
        <w:rPr>
          <w:rFonts w:ascii="Arial" w:hAnsi="Arial" w:cs="Arial"/>
          <w:sz w:val="24"/>
          <w:szCs w:val="24"/>
        </w:rPr>
        <w:t>in a map</w:t>
      </w:r>
      <w:r w:rsidR="000C2415" w:rsidRPr="00AF7977">
        <w:rPr>
          <w:rFonts w:ascii="Arial" w:hAnsi="Arial" w:cs="Arial"/>
          <w:sz w:val="24"/>
          <w:szCs w:val="24"/>
        </w:rPr>
        <w:t xml:space="preserve"> suggests a responsiveness to the wider cultural interest in cartography</w:t>
      </w:r>
      <w:r w:rsidR="00437587">
        <w:rPr>
          <w:rFonts w:ascii="Arial" w:hAnsi="Arial" w:cs="Arial"/>
          <w:sz w:val="24"/>
          <w:szCs w:val="24"/>
        </w:rPr>
        <w:t xml:space="preserve"> observable</w:t>
      </w:r>
      <w:r w:rsidR="000C2415" w:rsidRPr="00AF7977">
        <w:rPr>
          <w:rFonts w:ascii="Arial" w:hAnsi="Arial" w:cs="Arial"/>
          <w:sz w:val="24"/>
          <w:szCs w:val="24"/>
        </w:rPr>
        <w:t xml:space="preserve"> in the visual arts </w:t>
      </w:r>
      <w:r w:rsidR="00234F00">
        <w:rPr>
          <w:rFonts w:ascii="Arial" w:hAnsi="Arial" w:cs="Arial"/>
          <w:sz w:val="24"/>
          <w:szCs w:val="24"/>
        </w:rPr>
        <w:t>since the later sixteenth</w:t>
      </w:r>
      <w:r w:rsidR="000C2415" w:rsidRPr="00AF7977">
        <w:rPr>
          <w:rFonts w:ascii="Arial" w:hAnsi="Arial" w:cs="Arial"/>
          <w:sz w:val="24"/>
          <w:szCs w:val="24"/>
        </w:rPr>
        <w:t xml:space="preserve"> century.</w:t>
      </w:r>
      <w:r w:rsidR="000C2415" w:rsidRPr="00AF7977">
        <w:rPr>
          <w:rStyle w:val="FootnoteReference"/>
          <w:rFonts w:ascii="Arial" w:hAnsi="Arial" w:cs="Arial"/>
          <w:sz w:val="24"/>
          <w:szCs w:val="24"/>
        </w:rPr>
        <w:footnoteReference w:id="49"/>
      </w:r>
      <w:r w:rsidR="000C2415" w:rsidRPr="00AF7977">
        <w:rPr>
          <w:rFonts w:ascii="Arial" w:hAnsi="Arial" w:cs="Arial"/>
          <w:sz w:val="24"/>
          <w:szCs w:val="24"/>
        </w:rPr>
        <w:t xml:space="preserve">  </w:t>
      </w:r>
      <w:r w:rsidR="00234F00">
        <w:rPr>
          <w:rFonts w:ascii="Arial" w:hAnsi="Arial" w:cs="Arial"/>
          <w:sz w:val="24"/>
          <w:szCs w:val="24"/>
        </w:rPr>
        <w:t xml:space="preserve">The depiction of the fleet of fighting ships and merchantmen, for instance, bears comparison with </w:t>
      </w:r>
      <w:r w:rsidR="00B5724E">
        <w:rPr>
          <w:rFonts w:ascii="Arial" w:hAnsi="Arial" w:cs="Arial"/>
          <w:sz w:val="24"/>
          <w:szCs w:val="24"/>
        </w:rPr>
        <w:t>the emblematic title-page that John Dee devised for his 1577 treatise promoting a maritime ‘British empire</w:t>
      </w:r>
      <w:r w:rsidR="007520E8">
        <w:rPr>
          <w:rFonts w:ascii="Arial" w:hAnsi="Arial" w:cs="Arial"/>
          <w:sz w:val="24"/>
          <w:szCs w:val="24"/>
        </w:rPr>
        <w:t>’</w:t>
      </w:r>
      <w:r w:rsidR="00B5724E">
        <w:rPr>
          <w:rFonts w:ascii="Arial" w:hAnsi="Arial" w:cs="Arial"/>
          <w:sz w:val="24"/>
          <w:szCs w:val="24"/>
        </w:rPr>
        <w:t xml:space="preserve">, the </w:t>
      </w:r>
      <w:proofErr w:type="spellStart"/>
      <w:r w:rsidR="00B5724E">
        <w:rPr>
          <w:rFonts w:ascii="Arial" w:hAnsi="Arial" w:cs="Arial"/>
          <w:i/>
          <w:sz w:val="24"/>
          <w:szCs w:val="24"/>
        </w:rPr>
        <w:t>Generall</w:t>
      </w:r>
      <w:proofErr w:type="spellEnd"/>
      <w:r w:rsidR="00B5724E">
        <w:rPr>
          <w:rFonts w:ascii="Arial" w:hAnsi="Arial" w:cs="Arial"/>
          <w:i/>
          <w:sz w:val="24"/>
          <w:szCs w:val="24"/>
        </w:rPr>
        <w:t xml:space="preserve"> and Rare Memorials </w:t>
      </w:r>
      <w:proofErr w:type="spellStart"/>
      <w:r w:rsidR="00B5724E">
        <w:rPr>
          <w:rFonts w:ascii="Arial" w:hAnsi="Arial" w:cs="Arial"/>
          <w:i/>
          <w:sz w:val="24"/>
          <w:szCs w:val="24"/>
        </w:rPr>
        <w:t>pertayning</w:t>
      </w:r>
      <w:proofErr w:type="spellEnd"/>
      <w:r w:rsidR="00B5724E">
        <w:rPr>
          <w:rFonts w:ascii="Arial" w:hAnsi="Arial" w:cs="Arial"/>
          <w:i/>
          <w:sz w:val="24"/>
          <w:szCs w:val="24"/>
        </w:rPr>
        <w:t xml:space="preserve"> to the Perfect Arte of Navigation</w:t>
      </w:r>
      <w:r w:rsidR="00B5724E">
        <w:rPr>
          <w:rFonts w:ascii="Arial" w:hAnsi="Arial" w:cs="Arial"/>
          <w:sz w:val="24"/>
          <w:szCs w:val="24"/>
        </w:rPr>
        <w:t>.</w:t>
      </w:r>
      <w:r w:rsidR="00B5724E">
        <w:rPr>
          <w:rStyle w:val="FootnoteReference"/>
          <w:rFonts w:ascii="Arial" w:hAnsi="Arial" w:cs="Arial"/>
          <w:sz w:val="24"/>
          <w:szCs w:val="24"/>
        </w:rPr>
        <w:footnoteReference w:id="50"/>
      </w:r>
      <w:r w:rsidR="00B5724E">
        <w:rPr>
          <w:rFonts w:ascii="Arial" w:hAnsi="Arial" w:cs="Arial"/>
          <w:i/>
          <w:sz w:val="24"/>
          <w:szCs w:val="24"/>
        </w:rPr>
        <w:t xml:space="preserve"> </w:t>
      </w:r>
      <w:r w:rsidR="001A1BB4">
        <w:rPr>
          <w:rFonts w:ascii="Arial" w:hAnsi="Arial" w:cs="Arial"/>
          <w:i/>
          <w:sz w:val="24"/>
          <w:szCs w:val="24"/>
        </w:rPr>
        <w:t xml:space="preserve"> </w:t>
      </w:r>
      <w:r w:rsidR="00002FD4">
        <w:rPr>
          <w:rFonts w:ascii="Arial" w:hAnsi="Arial" w:cs="Arial"/>
          <w:sz w:val="24"/>
          <w:szCs w:val="24"/>
        </w:rPr>
        <w:t xml:space="preserve">A more recent </w:t>
      </w:r>
      <w:r w:rsidR="00363FEC">
        <w:rPr>
          <w:rFonts w:ascii="Arial" w:hAnsi="Arial" w:cs="Arial"/>
          <w:sz w:val="24"/>
          <w:szCs w:val="24"/>
        </w:rPr>
        <w:t>and specific example was</w:t>
      </w:r>
      <w:r w:rsidR="00002FD4">
        <w:rPr>
          <w:rFonts w:ascii="Arial" w:hAnsi="Arial" w:cs="Arial"/>
          <w:sz w:val="24"/>
          <w:szCs w:val="24"/>
        </w:rPr>
        <w:t xml:space="preserve"> the ma</w:t>
      </w:r>
      <w:r w:rsidR="00AC234C">
        <w:rPr>
          <w:rFonts w:ascii="Arial" w:hAnsi="Arial" w:cs="Arial"/>
          <w:sz w:val="24"/>
          <w:szCs w:val="24"/>
        </w:rPr>
        <w:t>p</w:t>
      </w:r>
      <w:r w:rsidR="00363FEC">
        <w:rPr>
          <w:rFonts w:ascii="Arial" w:hAnsi="Arial" w:cs="Arial"/>
          <w:sz w:val="24"/>
          <w:szCs w:val="24"/>
        </w:rPr>
        <w:t xml:space="preserve"> on the seal</w:t>
      </w:r>
      <w:r w:rsidR="00002FD4">
        <w:rPr>
          <w:rFonts w:ascii="Arial" w:hAnsi="Arial" w:cs="Arial"/>
          <w:sz w:val="24"/>
          <w:szCs w:val="24"/>
        </w:rPr>
        <w:t xml:space="preserve"> matrix of the 1630 Providence Island Company, which sought to establish an English Puritan colony in the Caribbean.</w:t>
      </w:r>
      <w:r w:rsidR="008B6B89">
        <w:rPr>
          <w:rStyle w:val="FootnoteReference"/>
          <w:rFonts w:ascii="Arial" w:hAnsi="Arial" w:cs="Arial"/>
          <w:sz w:val="24"/>
          <w:szCs w:val="24"/>
        </w:rPr>
        <w:footnoteReference w:id="51"/>
      </w:r>
      <w:r w:rsidR="00363FEC">
        <w:rPr>
          <w:rFonts w:ascii="Arial" w:hAnsi="Arial" w:cs="Arial"/>
          <w:sz w:val="24"/>
          <w:szCs w:val="24"/>
        </w:rPr>
        <w:t xml:space="preserve">  </w:t>
      </w:r>
      <w:r w:rsidR="004E22FB">
        <w:rPr>
          <w:rFonts w:ascii="Arial" w:hAnsi="Arial" w:cs="Arial"/>
          <w:sz w:val="24"/>
          <w:szCs w:val="24"/>
        </w:rPr>
        <w:t xml:space="preserve">Cartography and heraldry often went together in the early modern period, and so it was on the Commonwealth Great Seal.  </w:t>
      </w:r>
      <w:r w:rsidR="00363FEC">
        <w:rPr>
          <w:rFonts w:ascii="Arial" w:hAnsi="Arial" w:cs="Arial"/>
          <w:sz w:val="24"/>
          <w:szCs w:val="24"/>
        </w:rPr>
        <w:t>The arms of England and Ireland</w:t>
      </w:r>
      <w:r w:rsidR="008C6488">
        <w:rPr>
          <w:rFonts w:ascii="Arial" w:hAnsi="Arial" w:cs="Arial"/>
          <w:sz w:val="24"/>
          <w:szCs w:val="24"/>
        </w:rPr>
        <w:t xml:space="preserve"> appear in their new and simplified formulation, </w:t>
      </w:r>
      <w:r w:rsidR="004E22FB">
        <w:rPr>
          <w:rFonts w:ascii="Arial" w:hAnsi="Arial" w:cs="Arial"/>
          <w:sz w:val="24"/>
          <w:szCs w:val="24"/>
        </w:rPr>
        <w:t>voicing what Kelsey calls an</w:t>
      </w:r>
      <w:r w:rsidR="00564C16">
        <w:rPr>
          <w:rFonts w:ascii="Arial" w:hAnsi="Arial" w:cs="Arial"/>
          <w:sz w:val="24"/>
          <w:szCs w:val="24"/>
        </w:rPr>
        <w:t xml:space="preserve"> </w:t>
      </w:r>
      <w:r w:rsidR="008C6488">
        <w:rPr>
          <w:rFonts w:ascii="Arial" w:hAnsi="Arial" w:cs="Arial"/>
          <w:sz w:val="24"/>
          <w:szCs w:val="24"/>
        </w:rPr>
        <w:t xml:space="preserve">‘entirely new representational language’ </w:t>
      </w:r>
      <w:r w:rsidR="00437587">
        <w:rPr>
          <w:rFonts w:ascii="Arial" w:hAnsi="Arial" w:cs="Arial"/>
          <w:sz w:val="24"/>
          <w:szCs w:val="24"/>
        </w:rPr>
        <w:t xml:space="preserve">which spread to </w:t>
      </w:r>
      <w:r w:rsidR="00564C16">
        <w:rPr>
          <w:rFonts w:ascii="Arial" w:hAnsi="Arial" w:cs="Arial"/>
          <w:sz w:val="24"/>
          <w:szCs w:val="24"/>
        </w:rPr>
        <w:t>ceremonial maces</w:t>
      </w:r>
      <w:r w:rsidR="008C6488">
        <w:rPr>
          <w:rFonts w:ascii="Arial" w:hAnsi="Arial" w:cs="Arial"/>
          <w:sz w:val="24"/>
          <w:szCs w:val="24"/>
        </w:rPr>
        <w:t xml:space="preserve"> and naval flags</w:t>
      </w:r>
      <w:r w:rsidR="00437587">
        <w:rPr>
          <w:rFonts w:ascii="Arial" w:hAnsi="Arial" w:cs="Arial"/>
          <w:sz w:val="24"/>
          <w:szCs w:val="24"/>
        </w:rPr>
        <w:t xml:space="preserve"> among other media</w:t>
      </w:r>
      <w:r w:rsidR="008C6488">
        <w:rPr>
          <w:rFonts w:ascii="Arial" w:hAnsi="Arial" w:cs="Arial"/>
          <w:sz w:val="24"/>
          <w:szCs w:val="24"/>
        </w:rPr>
        <w:t>.</w:t>
      </w:r>
      <w:r w:rsidR="008C6488">
        <w:rPr>
          <w:rStyle w:val="FootnoteReference"/>
          <w:rFonts w:ascii="Arial" w:hAnsi="Arial" w:cs="Arial"/>
          <w:sz w:val="24"/>
          <w:szCs w:val="24"/>
        </w:rPr>
        <w:footnoteReference w:id="52"/>
      </w:r>
      <w:r w:rsidR="00564C16">
        <w:rPr>
          <w:rFonts w:ascii="Arial" w:hAnsi="Arial" w:cs="Arial"/>
          <w:sz w:val="24"/>
          <w:szCs w:val="24"/>
        </w:rPr>
        <w:t xml:space="preserve">  But if the form of the arms was new, the continued use of </w:t>
      </w:r>
      <w:r w:rsidR="0064387E">
        <w:rPr>
          <w:rFonts w:ascii="Arial" w:hAnsi="Arial" w:cs="Arial"/>
          <w:sz w:val="24"/>
          <w:szCs w:val="24"/>
        </w:rPr>
        <w:t>heraldry</w:t>
      </w:r>
      <w:r w:rsidR="00564C16">
        <w:rPr>
          <w:rFonts w:ascii="Arial" w:hAnsi="Arial" w:cs="Arial"/>
          <w:sz w:val="24"/>
          <w:szCs w:val="24"/>
        </w:rPr>
        <w:t xml:space="preserve"> </w:t>
      </w:r>
      <w:r w:rsidR="00437587">
        <w:rPr>
          <w:rFonts w:ascii="Arial" w:hAnsi="Arial" w:cs="Arial"/>
          <w:sz w:val="24"/>
          <w:szCs w:val="24"/>
        </w:rPr>
        <w:t xml:space="preserve">also </w:t>
      </w:r>
      <w:r w:rsidR="0064387E">
        <w:rPr>
          <w:rFonts w:ascii="Arial" w:hAnsi="Arial" w:cs="Arial"/>
          <w:sz w:val="24"/>
          <w:szCs w:val="24"/>
        </w:rPr>
        <w:t xml:space="preserve">recognised the resonance of precedent: a </w:t>
      </w:r>
      <w:r w:rsidR="0064387E">
        <w:rPr>
          <w:rFonts w:ascii="Arial" w:hAnsi="Arial" w:cs="Arial"/>
          <w:sz w:val="24"/>
          <w:szCs w:val="24"/>
        </w:rPr>
        <w:lastRenderedPageBreak/>
        <w:t>fundamental quality for an essentia</w:t>
      </w:r>
      <w:r w:rsidR="00CD638E">
        <w:rPr>
          <w:rFonts w:ascii="Arial" w:hAnsi="Arial" w:cs="Arial"/>
          <w:sz w:val="24"/>
          <w:szCs w:val="24"/>
        </w:rPr>
        <w:t>lly medieval tool of government</w:t>
      </w:r>
      <w:r w:rsidR="0064387E">
        <w:rPr>
          <w:rFonts w:ascii="Arial" w:hAnsi="Arial" w:cs="Arial"/>
          <w:sz w:val="24"/>
          <w:szCs w:val="24"/>
        </w:rPr>
        <w:t xml:space="preserve"> re-worked to ensure the continuity of law and admini</w:t>
      </w:r>
      <w:r w:rsidR="00437587">
        <w:rPr>
          <w:rFonts w:ascii="Arial" w:hAnsi="Arial" w:cs="Arial"/>
          <w:sz w:val="24"/>
          <w:szCs w:val="24"/>
        </w:rPr>
        <w:t>stration under the new regime.</w:t>
      </w:r>
    </w:p>
    <w:p w:rsidR="00437587" w:rsidRDefault="005D1946" w:rsidP="00AD7592">
      <w:pPr>
        <w:spacing w:line="480" w:lineRule="auto"/>
        <w:contextualSpacing/>
        <w:jc w:val="both"/>
        <w:rPr>
          <w:rFonts w:ascii="Arial" w:hAnsi="Arial" w:cs="Arial"/>
          <w:sz w:val="24"/>
          <w:szCs w:val="24"/>
        </w:rPr>
      </w:pPr>
      <w:r>
        <w:rPr>
          <w:rFonts w:ascii="Arial" w:hAnsi="Arial" w:cs="Arial"/>
          <w:sz w:val="24"/>
          <w:szCs w:val="24"/>
        </w:rPr>
        <w:t xml:space="preserve">The reverse of the </w:t>
      </w:r>
      <w:r w:rsidR="00741297">
        <w:rPr>
          <w:rFonts w:ascii="Arial" w:hAnsi="Arial" w:cs="Arial"/>
          <w:sz w:val="24"/>
          <w:szCs w:val="24"/>
        </w:rPr>
        <w:t>Commonwealth Great Seal</w:t>
      </w:r>
      <w:r>
        <w:rPr>
          <w:rFonts w:ascii="Arial" w:hAnsi="Arial" w:cs="Arial"/>
          <w:sz w:val="24"/>
          <w:szCs w:val="24"/>
        </w:rPr>
        <w:t xml:space="preserve"> </w:t>
      </w:r>
      <w:r w:rsidR="00974C5E">
        <w:rPr>
          <w:rFonts w:ascii="Arial" w:hAnsi="Arial" w:cs="Arial"/>
          <w:sz w:val="24"/>
          <w:szCs w:val="24"/>
        </w:rPr>
        <w:t xml:space="preserve">[FIG 2] </w:t>
      </w:r>
      <w:r>
        <w:rPr>
          <w:rFonts w:ascii="Arial" w:hAnsi="Arial" w:cs="Arial"/>
          <w:sz w:val="24"/>
          <w:szCs w:val="24"/>
        </w:rPr>
        <w:t xml:space="preserve">was equally </w:t>
      </w:r>
      <w:r w:rsidR="00D16EDB">
        <w:rPr>
          <w:rFonts w:ascii="Arial" w:hAnsi="Arial" w:cs="Arial"/>
          <w:sz w:val="24"/>
          <w:szCs w:val="24"/>
        </w:rPr>
        <w:t>innovative</w:t>
      </w:r>
      <w:r>
        <w:rPr>
          <w:rFonts w:ascii="Arial" w:hAnsi="Arial" w:cs="Arial"/>
          <w:sz w:val="24"/>
          <w:szCs w:val="24"/>
        </w:rPr>
        <w:t xml:space="preserve">, though here too there </w:t>
      </w:r>
      <w:r w:rsidR="00437587">
        <w:rPr>
          <w:rFonts w:ascii="Arial" w:hAnsi="Arial" w:cs="Arial"/>
          <w:sz w:val="24"/>
          <w:szCs w:val="24"/>
        </w:rPr>
        <w:t>was</w:t>
      </w:r>
      <w:r>
        <w:rPr>
          <w:rFonts w:ascii="Arial" w:hAnsi="Arial" w:cs="Arial"/>
          <w:sz w:val="24"/>
          <w:szCs w:val="24"/>
        </w:rPr>
        <w:t xml:space="preserve"> an </w:t>
      </w:r>
      <w:r w:rsidR="00437587">
        <w:rPr>
          <w:rFonts w:ascii="Arial" w:hAnsi="Arial" w:cs="Arial"/>
          <w:sz w:val="24"/>
          <w:szCs w:val="24"/>
        </w:rPr>
        <w:t xml:space="preserve">underlying </w:t>
      </w:r>
      <w:r>
        <w:rPr>
          <w:rFonts w:ascii="Arial" w:hAnsi="Arial" w:cs="Arial"/>
          <w:sz w:val="24"/>
          <w:szCs w:val="24"/>
        </w:rPr>
        <w:t>appeal to the familiar</w:t>
      </w:r>
      <w:r w:rsidR="00741297">
        <w:rPr>
          <w:rFonts w:ascii="Arial" w:hAnsi="Arial" w:cs="Arial"/>
          <w:sz w:val="24"/>
          <w:szCs w:val="24"/>
        </w:rPr>
        <w:t xml:space="preserve">.  </w:t>
      </w:r>
      <w:r w:rsidR="008B1DC1">
        <w:rPr>
          <w:rFonts w:ascii="Arial" w:hAnsi="Arial" w:cs="Arial"/>
          <w:sz w:val="24"/>
          <w:szCs w:val="24"/>
        </w:rPr>
        <w:t>Centuries of equestrian royal imagery were replaced by a visualisation of</w:t>
      </w:r>
      <w:r w:rsidR="008B1DC1" w:rsidRPr="00AF7977">
        <w:rPr>
          <w:rFonts w:ascii="Arial" w:hAnsi="Arial" w:cs="Arial"/>
          <w:sz w:val="24"/>
          <w:szCs w:val="24"/>
        </w:rPr>
        <w:t xml:space="preserve"> the Commons in session as the wellspring of legitimate authority</w:t>
      </w:r>
      <w:r w:rsidR="008B1DC1">
        <w:rPr>
          <w:rFonts w:ascii="Arial" w:hAnsi="Arial" w:cs="Arial"/>
          <w:sz w:val="24"/>
          <w:szCs w:val="24"/>
        </w:rPr>
        <w:t xml:space="preserve">.  </w:t>
      </w:r>
      <w:r w:rsidR="00D16EDB">
        <w:rPr>
          <w:rFonts w:ascii="Arial" w:hAnsi="Arial" w:cs="Arial"/>
          <w:sz w:val="24"/>
          <w:szCs w:val="24"/>
        </w:rPr>
        <w:t xml:space="preserve">Henry </w:t>
      </w:r>
      <w:r w:rsidR="00963904">
        <w:rPr>
          <w:rFonts w:ascii="Arial" w:hAnsi="Arial" w:cs="Arial"/>
          <w:sz w:val="24"/>
          <w:szCs w:val="24"/>
        </w:rPr>
        <w:t xml:space="preserve">Marten’s </w:t>
      </w:r>
      <w:r w:rsidR="008B1489">
        <w:rPr>
          <w:rFonts w:ascii="Arial" w:hAnsi="Arial" w:cs="Arial"/>
          <w:sz w:val="24"/>
          <w:szCs w:val="24"/>
        </w:rPr>
        <w:t xml:space="preserve">reference to the </w:t>
      </w:r>
      <w:r w:rsidR="00F445F0">
        <w:rPr>
          <w:rFonts w:ascii="Arial" w:hAnsi="Arial" w:cs="Arial"/>
          <w:sz w:val="24"/>
          <w:szCs w:val="24"/>
        </w:rPr>
        <w:t>‘Sculpture</w:t>
      </w:r>
      <w:r w:rsidR="008B1489">
        <w:rPr>
          <w:rFonts w:ascii="Arial" w:hAnsi="Arial" w:cs="Arial"/>
          <w:sz w:val="24"/>
          <w:szCs w:val="24"/>
        </w:rPr>
        <w:t xml:space="preserve"> of the House of Commons</w:t>
      </w:r>
      <w:r w:rsidR="00F445F0">
        <w:rPr>
          <w:rFonts w:ascii="Arial" w:hAnsi="Arial" w:cs="Arial"/>
          <w:sz w:val="24"/>
          <w:szCs w:val="24"/>
        </w:rPr>
        <w:t>’, in the sense of a picture or design derived from an engraved plate or a block</w:t>
      </w:r>
      <w:r w:rsidR="00437587">
        <w:rPr>
          <w:rFonts w:ascii="Arial" w:hAnsi="Arial" w:cs="Arial"/>
          <w:sz w:val="24"/>
          <w:szCs w:val="24"/>
        </w:rPr>
        <w:t xml:space="preserve"> (newly coined in the mid-seventeenth </w:t>
      </w:r>
      <w:r w:rsidR="00885CEF">
        <w:rPr>
          <w:rFonts w:ascii="Arial" w:hAnsi="Arial" w:cs="Arial"/>
          <w:sz w:val="24"/>
          <w:szCs w:val="24"/>
        </w:rPr>
        <w:t>century)</w:t>
      </w:r>
      <w:r w:rsidR="00910F9D">
        <w:rPr>
          <w:rFonts w:ascii="Arial" w:hAnsi="Arial" w:cs="Arial"/>
          <w:sz w:val="24"/>
          <w:szCs w:val="24"/>
        </w:rPr>
        <w:t xml:space="preserve">, was </w:t>
      </w:r>
      <w:r w:rsidR="00D16EDB">
        <w:rPr>
          <w:rFonts w:ascii="Arial" w:hAnsi="Arial" w:cs="Arial"/>
          <w:sz w:val="24"/>
          <w:szCs w:val="24"/>
        </w:rPr>
        <w:t>apposite</w:t>
      </w:r>
      <w:r w:rsidR="00910F9D">
        <w:rPr>
          <w:rFonts w:ascii="Arial" w:hAnsi="Arial" w:cs="Arial"/>
          <w:sz w:val="24"/>
          <w:szCs w:val="24"/>
        </w:rPr>
        <w:t>.</w:t>
      </w:r>
      <w:r w:rsidR="00885CEF">
        <w:rPr>
          <w:rStyle w:val="FootnoteReference"/>
          <w:rFonts w:ascii="Arial" w:hAnsi="Arial" w:cs="Arial"/>
          <w:sz w:val="24"/>
          <w:szCs w:val="24"/>
        </w:rPr>
        <w:footnoteReference w:id="53"/>
      </w:r>
      <w:r w:rsidR="00910F9D">
        <w:rPr>
          <w:rFonts w:ascii="Arial" w:hAnsi="Arial" w:cs="Arial"/>
          <w:sz w:val="24"/>
          <w:szCs w:val="24"/>
        </w:rPr>
        <w:t xml:space="preserve">  </w:t>
      </w:r>
      <w:r w:rsidR="00E57E50">
        <w:rPr>
          <w:rFonts w:ascii="Arial" w:hAnsi="Arial" w:cs="Arial"/>
          <w:sz w:val="24"/>
          <w:szCs w:val="24"/>
        </w:rPr>
        <w:t xml:space="preserve">Closely related to </w:t>
      </w:r>
      <w:r w:rsidR="004D3611">
        <w:rPr>
          <w:rFonts w:ascii="Arial" w:hAnsi="Arial" w:cs="Arial"/>
          <w:sz w:val="24"/>
          <w:szCs w:val="24"/>
        </w:rPr>
        <w:t xml:space="preserve">engravings of the Commons chamber that had been in circulation since the 1620s, the </w:t>
      </w:r>
      <w:r w:rsidR="00C65A83">
        <w:rPr>
          <w:rFonts w:ascii="Arial" w:hAnsi="Arial" w:cs="Arial"/>
          <w:sz w:val="24"/>
          <w:szCs w:val="24"/>
        </w:rPr>
        <w:t xml:space="preserve">image on the </w:t>
      </w:r>
      <w:r w:rsidR="0013377A">
        <w:rPr>
          <w:rFonts w:ascii="Arial" w:hAnsi="Arial" w:cs="Arial"/>
          <w:sz w:val="24"/>
          <w:szCs w:val="24"/>
        </w:rPr>
        <w:t xml:space="preserve">reverse of the </w:t>
      </w:r>
      <w:r w:rsidR="004D3611">
        <w:rPr>
          <w:rFonts w:ascii="Arial" w:hAnsi="Arial" w:cs="Arial"/>
          <w:sz w:val="24"/>
          <w:szCs w:val="24"/>
        </w:rPr>
        <w:t>Great Seal added</w:t>
      </w:r>
      <w:r w:rsidR="00F11EB6">
        <w:rPr>
          <w:rFonts w:ascii="Arial" w:hAnsi="Arial" w:cs="Arial"/>
          <w:sz w:val="24"/>
          <w:szCs w:val="24"/>
        </w:rPr>
        <w:t xml:space="preserve"> relief </w:t>
      </w:r>
      <w:r w:rsidR="0013377A">
        <w:rPr>
          <w:rFonts w:ascii="Arial" w:hAnsi="Arial" w:cs="Arial"/>
          <w:sz w:val="24"/>
          <w:szCs w:val="24"/>
        </w:rPr>
        <w:t xml:space="preserve">and perspective </w:t>
      </w:r>
      <w:r w:rsidR="00F11EB6">
        <w:rPr>
          <w:rFonts w:ascii="Arial" w:hAnsi="Arial" w:cs="Arial"/>
          <w:sz w:val="24"/>
          <w:szCs w:val="24"/>
        </w:rPr>
        <w:t xml:space="preserve">to </w:t>
      </w:r>
      <w:r w:rsidR="0013377A">
        <w:rPr>
          <w:rFonts w:ascii="Arial" w:hAnsi="Arial" w:cs="Arial"/>
          <w:sz w:val="24"/>
          <w:szCs w:val="24"/>
        </w:rPr>
        <w:t>produce</w:t>
      </w:r>
      <w:r w:rsidR="007B5C0B">
        <w:rPr>
          <w:rFonts w:ascii="Arial" w:hAnsi="Arial" w:cs="Arial"/>
          <w:sz w:val="24"/>
          <w:szCs w:val="24"/>
        </w:rPr>
        <w:t xml:space="preserve"> </w:t>
      </w:r>
      <w:r w:rsidR="00F11EB6">
        <w:rPr>
          <w:rFonts w:ascii="Arial" w:hAnsi="Arial" w:cs="Arial"/>
          <w:sz w:val="24"/>
          <w:szCs w:val="24"/>
        </w:rPr>
        <w:t xml:space="preserve">a three-dimensional </w:t>
      </w:r>
      <w:r w:rsidR="00C65A83">
        <w:rPr>
          <w:rFonts w:ascii="Arial" w:hAnsi="Arial" w:cs="Arial"/>
          <w:sz w:val="24"/>
          <w:szCs w:val="24"/>
        </w:rPr>
        <w:t>picture</w:t>
      </w:r>
      <w:r w:rsidR="00F11EB6">
        <w:rPr>
          <w:rFonts w:ascii="Arial" w:hAnsi="Arial" w:cs="Arial"/>
          <w:sz w:val="24"/>
          <w:szCs w:val="24"/>
        </w:rPr>
        <w:t xml:space="preserve"> of Parliament in </w:t>
      </w:r>
      <w:r w:rsidR="0013377A">
        <w:rPr>
          <w:rFonts w:ascii="Arial" w:hAnsi="Arial" w:cs="Arial"/>
          <w:sz w:val="24"/>
          <w:szCs w:val="24"/>
        </w:rPr>
        <w:t>the very act of debating and governing</w:t>
      </w:r>
      <w:r w:rsidR="00F11EB6">
        <w:rPr>
          <w:rFonts w:ascii="Arial" w:hAnsi="Arial" w:cs="Arial"/>
          <w:sz w:val="24"/>
          <w:szCs w:val="24"/>
        </w:rPr>
        <w:t xml:space="preserve">.  </w:t>
      </w:r>
    </w:p>
    <w:p w:rsidR="00AF09A9" w:rsidRDefault="00FD219A" w:rsidP="00AD7592">
      <w:pPr>
        <w:spacing w:line="480" w:lineRule="auto"/>
        <w:contextualSpacing/>
        <w:jc w:val="both"/>
        <w:rPr>
          <w:rFonts w:ascii="Arial" w:hAnsi="Arial" w:cs="Arial"/>
          <w:sz w:val="24"/>
          <w:szCs w:val="24"/>
        </w:rPr>
      </w:pPr>
      <w:r>
        <w:rPr>
          <w:rFonts w:ascii="Arial" w:hAnsi="Arial" w:cs="Arial"/>
          <w:sz w:val="24"/>
          <w:szCs w:val="24"/>
        </w:rPr>
        <w:t>Surviving examples of the 1649 Great Seal t</w:t>
      </w:r>
      <w:r w:rsidR="005D1946">
        <w:rPr>
          <w:rFonts w:ascii="Arial" w:hAnsi="Arial" w:cs="Arial"/>
          <w:sz w:val="24"/>
          <w:szCs w:val="24"/>
        </w:rPr>
        <w:t>end to be poorly preserved</w:t>
      </w:r>
      <w:r w:rsidR="00D16EDB">
        <w:rPr>
          <w:rFonts w:ascii="Arial" w:hAnsi="Arial" w:cs="Arial"/>
          <w:sz w:val="24"/>
          <w:szCs w:val="24"/>
        </w:rPr>
        <w:t>, but i</w:t>
      </w:r>
      <w:r w:rsidR="0013377A">
        <w:rPr>
          <w:rFonts w:ascii="Arial" w:hAnsi="Arial" w:cs="Arial"/>
          <w:sz w:val="24"/>
          <w:szCs w:val="24"/>
        </w:rPr>
        <w:t>n the more sharply detailed 1651 impression</w:t>
      </w:r>
      <w:r w:rsidR="003E4827">
        <w:rPr>
          <w:rFonts w:ascii="Arial" w:hAnsi="Arial" w:cs="Arial"/>
          <w:sz w:val="24"/>
          <w:szCs w:val="24"/>
        </w:rPr>
        <w:t xml:space="preserve"> </w:t>
      </w:r>
      <w:r w:rsidR="0013377A">
        <w:rPr>
          <w:rFonts w:ascii="Arial" w:hAnsi="Arial" w:cs="Arial"/>
          <w:sz w:val="24"/>
          <w:szCs w:val="24"/>
        </w:rPr>
        <w:t>t</w:t>
      </w:r>
      <w:r w:rsidR="00F11EB6">
        <w:rPr>
          <w:rFonts w:ascii="Arial" w:hAnsi="Arial" w:cs="Arial"/>
          <w:sz w:val="24"/>
          <w:szCs w:val="24"/>
        </w:rPr>
        <w:t xml:space="preserve">he </w:t>
      </w:r>
      <w:r w:rsidR="003E4827">
        <w:rPr>
          <w:rFonts w:ascii="Arial" w:hAnsi="Arial" w:cs="Arial"/>
          <w:sz w:val="24"/>
          <w:szCs w:val="24"/>
        </w:rPr>
        <w:t>skill displayed by engraver Thomas Simon is striking</w:t>
      </w:r>
      <w:r w:rsidR="00F11EB6">
        <w:rPr>
          <w:rFonts w:ascii="Arial" w:hAnsi="Arial" w:cs="Arial"/>
          <w:sz w:val="24"/>
          <w:szCs w:val="24"/>
        </w:rPr>
        <w:t xml:space="preserve">.  </w:t>
      </w:r>
      <w:r w:rsidR="006E0AAD">
        <w:rPr>
          <w:rFonts w:ascii="Arial" w:hAnsi="Arial" w:cs="Arial"/>
          <w:sz w:val="24"/>
          <w:szCs w:val="24"/>
        </w:rPr>
        <w:t>T</w:t>
      </w:r>
      <w:r w:rsidR="003E4827">
        <w:rPr>
          <w:rFonts w:ascii="Arial" w:hAnsi="Arial" w:cs="Arial"/>
          <w:sz w:val="24"/>
          <w:szCs w:val="24"/>
        </w:rPr>
        <w:t>he cast in the Society of Antiquaries collection reveals a wealth of a</w:t>
      </w:r>
      <w:r w:rsidR="003C0C50">
        <w:rPr>
          <w:rFonts w:ascii="Arial" w:hAnsi="Arial" w:cs="Arial"/>
          <w:sz w:val="24"/>
          <w:szCs w:val="24"/>
        </w:rPr>
        <w:t xml:space="preserve">rchitectural detail, from the leading of the windows overlooking the Thames to the joins in the wooden planking on the floor – features attested in State Paper and other </w:t>
      </w:r>
      <w:r w:rsidR="00C65A83">
        <w:rPr>
          <w:rFonts w:ascii="Arial" w:hAnsi="Arial" w:cs="Arial"/>
          <w:sz w:val="24"/>
          <w:szCs w:val="24"/>
        </w:rPr>
        <w:t>manuscript</w:t>
      </w:r>
      <w:r w:rsidR="003C0C50">
        <w:rPr>
          <w:rFonts w:ascii="Arial" w:hAnsi="Arial" w:cs="Arial"/>
          <w:sz w:val="24"/>
          <w:szCs w:val="24"/>
        </w:rPr>
        <w:t xml:space="preserve"> evidence for the </w:t>
      </w:r>
      <w:r w:rsidR="00AD7592">
        <w:rPr>
          <w:rFonts w:ascii="Arial" w:hAnsi="Arial" w:cs="Arial"/>
          <w:sz w:val="24"/>
          <w:szCs w:val="24"/>
        </w:rPr>
        <w:t>conversion of St Stephen’s Chapel into the Commons chamber.</w:t>
      </w:r>
      <w:r w:rsidR="00530173">
        <w:rPr>
          <w:rStyle w:val="FootnoteReference"/>
          <w:rFonts w:ascii="Arial" w:hAnsi="Arial" w:cs="Arial"/>
          <w:sz w:val="24"/>
          <w:szCs w:val="24"/>
        </w:rPr>
        <w:footnoteReference w:id="54"/>
      </w:r>
      <w:r w:rsidR="00AD7592">
        <w:rPr>
          <w:rFonts w:ascii="Arial" w:hAnsi="Arial" w:cs="Arial"/>
          <w:sz w:val="24"/>
          <w:szCs w:val="24"/>
        </w:rPr>
        <w:t xml:space="preserve">  But </w:t>
      </w:r>
      <w:r w:rsidR="0023676C">
        <w:rPr>
          <w:rFonts w:ascii="Arial" w:hAnsi="Arial" w:cs="Arial"/>
          <w:sz w:val="24"/>
          <w:szCs w:val="24"/>
        </w:rPr>
        <w:t>it is in the</w:t>
      </w:r>
      <w:r w:rsidR="006E0AAD">
        <w:rPr>
          <w:rFonts w:ascii="Arial" w:hAnsi="Arial" w:cs="Arial"/>
          <w:sz w:val="24"/>
          <w:szCs w:val="24"/>
        </w:rPr>
        <w:t xml:space="preserve"> characterisation</w:t>
      </w:r>
      <w:r>
        <w:rPr>
          <w:rFonts w:ascii="Arial" w:hAnsi="Arial" w:cs="Arial"/>
          <w:sz w:val="24"/>
          <w:szCs w:val="24"/>
        </w:rPr>
        <w:t xml:space="preserve"> of the </w:t>
      </w:r>
      <w:r w:rsidR="003C0C50">
        <w:rPr>
          <w:rFonts w:ascii="Arial" w:hAnsi="Arial" w:cs="Arial"/>
          <w:sz w:val="24"/>
          <w:szCs w:val="24"/>
        </w:rPr>
        <w:t>membership of the Commons</w:t>
      </w:r>
      <w:r>
        <w:rPr>
          <w:rFonts w:ascii="Arial" w:hAnsi="Arial" w:cs="Arial"/>
          <w:sz w:val="24"/>
          <w:szCs w:val="24"/>
        </w:rPr>
        <w:t>, each of whom is a</w:t>
      </w:r>
      <w:r w:rsidR="003C0C50">
        <w:rPr>
          <w:rFonts w:ascii="Arial" w:hAnsi="Arial" w:cs="Arial"/>
          <w:sz w:val="24"/>
          <w:szCs w:val="24"/>
        </w:rPr>
        <w:t>n individual</w:t>
      </w:r>
      <w:r>
        <w:rPr>
          <w:rFonts w:ascii="Arial" w:hAnsi="Arial" w:cs="Arial"/>
          <w:sz w:val="24"/>
          <w:szCs w:val="24"/>
        </w:rPr>
        <w:t xml:space="preserve"> rather than a type</w:t>
      </w:r>
      <w:r w:rsidR="0023676C">
        <w:rPr>
          <w:rFonts w:ascii="Arial" w:hAnsi="Arial" w:cs="Arial"/>
          <w:sz w:val="24"/>
          <w:szCs w:val="24"/>
        </w:rPr>
        <w:t>, that the verisimilitude of the design finds its greatest expression</w:t>
      </w:r>
      <w:r>
        <w:rPr>
          <w:rFonts w:ascii="Arial" w:hAnsi="Arial" w:cs="Arial"/>
          <w:sz w:val="24"/>
          <w:szCs w:val="24"/>
        </w:rPr>
        <w:t>.</w:t>
      </w:r>
      <w:r w:rsidR="0023676C">
        <w:rPr>
          <w:rFonts w:ascii="Arial" w:hAnsi="Arial" w:cs="Arial"/>
          <w:sz w:val="24"/>
          <w:szCs w:val="24"/>
        </w:rPr>
        <w:t xml:space="preserve">  The </w:t>
      </w:r>
      <w:r w:rsidR="00D16EDB">
        <w:rPr>
          <w:rFonts w:ascii="Arial" w:hAnsi="Arial" w:cs="Arial"/>
          <w:sz w:val="24"/>
          <w:szCs w:val="24"/>
        </w:rPr>
        <w:t>man</w:t>
      </w:r>
      <w:r w:rsidR="0023676C">
        <w:rPr>
          <w:rFonts w:ascii="Arial" w:hAnsi="Arial" w:cs="Arial"/>
          <w:sz w:val="24"/>
          <w:szCs w:val="24"/>
        </w:rPr>
        <w:t xml:space="preserve"> standing to speak has by c</w:t>
      </w:r>
      <w:r w:rsidR="009E2142">
        <w:rPr>
          <w:rFonts w:ascii="Arial" w:hAnsi="Arial" w:cs="Arial"/>
          <w:sz w:val="24"/>
          <w:szCs w:val="24"/>
        </w:rPr>
        <w:t>ustom</w:t>
      </w:r>
      <w:r w:rsidR="0023676C">
        <w:rPr>
          <w:rFonts w:ascii="Arial" w:hAnsi="Arial" w:cs="Arial"/>
          <w:sz w:val="24"/>
          <w:szCs w:val="24"/>
        </w:rPr>
        <w:t xml:space="preserve"> </w:t>
      </w:r>
      <w:r w:rsidR="00AC4C02">
        <w:rPr>
          <w:rFonts w:ascii="Arial" w:hAnsi="Arial" w:cs="Arial"/>
          <w:sz w:val="24"/>
          <w:szCs w:val="24"/>
        </w:rPr>
        <w:t>removed his hat, grasped</w:t>
      </w:r>
      <w:r w:rsidR="003C0C50">
        <w:rPr>
          <w:rFonts w:ascii="Arial" w:hAnsi="Arial" w:cs="Arial"/>
          <w:sz w:val="24"/>
          <w:szCs w:val="24"/>
        </w:rPr>
        <w:t xml:space="preserve"> in his right hand while his left gestures across the chamber; his posture is suggestive of an actor</w:t>
      </w:r>
      <w:r>
        <w:rPr>
          <w:rFonts w:ascii="Arial" w:hAnsi="Arial" w:cs="Arial"/>
          <w:sz w:val="24"/>
          <w:szCs w:val="24"/>
        </w:rPr>
        <w:t xml:space="preserve"> </w:t>
      </w:r>
      <w:r w:rsidR="003C0C50">
        <w:rPr>
          <w:rFonts w:ascii="Arial" w:hAnsi="Arial" w:cs="Arial"/>
          <w:sz w:val="24"/>
          <w:szCs w:val="24"/>
        </w:rPr>
        <w:t xml:space="preserve">on the stage.  Some </w:t>
      </w:r>
      <w:r w:rsidR="0023676C">
        <w:rPr>
          <w:rFonts w:ascii="Arial" w:hAnsi="Arial" w:cs="Arial"/>
          <w:sz w:val="24"/>
          <w:szCs w:val="24"/>
        </w:rPr>
        <w:t xml:space="preserve">of </w:t>
      </w:r>
      <w:r w:rsidR="0023676C">
        <w:rPr>
          <w:rFonts w:ascii="Arial" w:hAnsi="Arial" w:cs="Arial"/>
          <w:sz w:val="24"/>
          <w:szCs w:val="24"/>
        </w:rPr>
        <w:lastRenderedPageBreak/>
        <w:t xml:space="preserve">his fellow MPs </w:t>
      </w:r>
      <w:r w:rsidR="00AC4C02">
        <w:rPr>
          <w:rFonts w:ascii="Arial" w:hAnsi="Arial" w:cs="Arial"/>
          <w:sz w:val="24"/>
          <w:szCs w:val="24"/>
        </w:rPr>
        <w:t xml:space="preserve">are </w:t>
      </w:r>
      <w:r w:rsidR="0023676C">
        <w:rPr>
          <w:rFonts w:ascii="Arial" w:hAnsi="Arial" w:cs="Arial"/>
          <w:sz w:val="24"/>
          <w:szCs w:val="24"/>
        </w:rPr>
        <w:t>look</w:t>
      </w:r>
      <w:r w:rsidR="00AC4C02">
        <w:rPr>
          <w:rFonts w:ascii="Arial" w:hAnsi="Arial" w:cs="Arial"/>
          <w:sz w:val="24"/>
          <w:szCs w:val="24"/>
        </w:rPr>
        <w:t>ing</w:t>
      </w:r>
      <w:r w:rsidR="0023676C">
        <w:rPr>
          <w:rFonts w:ascii="Arial" w:hAnsi="Arial" w:cs="Arial"/>
          <w:sz w:val="24"/>
          <w:szCs w:val="24"/>
        </w:rPr>
        <w:t xml:space="preserve"> at him</w:t>
      </w:r>
      <w:r w:rsidR="003C0C50">
        <w:rPr>
          <w:rFonts w:ascii="Arial" w:hAnsi="Arial" w:cs="Arial"/>
          <w:sz w:val="24"/>
          <w:szCs w:val="24"/>
        </w:rPr>
        <w:t xml:space="preserve">, </w:t>
      </w:r>
      <w:r w:rsidR="0023676C">
        <w:rPr>
          <w:rFonts w:ascii="Arial" w:hAnsi="Arial" w:cs="Arial"/>
          <w:sz w:val="24"/>
          <w:szCs w:val="24"/>
        </w:rPr>
        <w:t xml:space="preserve">while </w:t>
      </w:r>
      <w:r w:rsidR="003C0C50">
        <w:rPr>
          <w:rFonts w:ascii="Arial" w:hAnsi="Arial" w:cs="Arial"/>
          <w:sz w:val="24"/>
          <w:szCs w:val="24"/>
        </w:rPr>
        <w:t xml:space="preserve">others </w:t>
      </w:r>
      <w:r w:rsidR="0023676C">
        <w:rPr>
          <w:rFonts w:ascii="Arial" w:hAnsi="Arial" w:cs="Arial"/>
          <w:sz w:val="24"/>
          <w:szCs w:val="24"/>
        </w:rPr>
        <w:t xml:space="preserve">watch for reactions to his words on the opposite side of the chamber.  </w:t>
      </w:r>
      <w:r w:rsidR="00AC4C02">
        <w:rPr>
          <w:rFonts w:ascii="Arial" w:hAnsi="Arial" w:cs="Arial"/>
          <w:sz w:val="24"/>
          <w:szCs w:val="24"/>
        </w:rPr>
        <w:t>The house is full of c</w:t>
      </w:r>
      <w:r w:rsidR="003C0C50">
        <w:rPr>
          <w:rFonts w:ascii="Arial" w:hAnsi="Arial" w:cs="Arial"/>
          <w:sz w:val="24"/>
          <w:szCs w:val="24"/>
        </w:rPr>
        <w:t>onversation</w:t>
      </w:r>
      <w:r w:rsidR="00AC4C02">
        <w:rPr>
          <w:rFonts w:ascii="Arial" w:hAnsi="Arial" w:cs="Arial"/>
          <w:sz w:val="24"/>
          <w:szCs w:val="24"/>
        </w:rPr>
        <w:t>, as neighbours address</w:t>
      </w:r>
      <w:r w:rsidR="003C0C50">
        <w:rPr>
          <w:rFonts w:ascii="Arial" w:hAnsi="Arial" w:cs="Arial"/>
          <w:sz w:val="24"/>
          <w:szCs w:val="24"/>
        </w:rPr>
        <w:t xml:space="preserve"> each other o</w:t>
      </w:r>
      <w:r w:rsidR="00AC4C02">
        <w:rPr>
          <w:rFonts w:ascii="Arial" w:hAnsi="Arial" w:cs="Arial"/>
          <w:sz w:val="24"/>
          <w:szCs w:val="24"/>
        </w:rPr>
        <w:t>r turn</w:t>
      </w:r>
      <w:r w:rsidR="0023676C">
        <w:rPr>
          <w:rFonts w:ascii="Arial" w:hAnsi="Arial" w:cs="Arial"/>
          <w:sz w:val="24"/>
          <w:szCs w:val="24"/>
        </w:rPr>
        <w:t xml:space="preserve"> around </w:t>
      </w:r>
      <w:r w:rsidR="00AC4C02">
        <w:rPr>
          <w:rFonts w:ascii="Arial" w:hAnsi="Arial" w:cs="Arial"/>
          <w:sz w:val="24"/>
          <w:szCs w:val="24"/>
        </w:rPr>
        <w:t>to talk to those behind them</w:t>
      </w:r>
      <w:r w:rsidR="0023676C">
        <w:rPr>
          <w:rFonts w:ascii="Arial" w:hAnsi="Arial" w:cs="Arial"/>
          <w:sz w:val="24"/>
          <w:szCs w:val="24"/>
        </w:rPr>
        <w:t>.  A</w:t>
      </w:r>
      <w:r w:rsidR="003C0C50">
        <w:rPr>
          <w:rFonts w:ascii="Arial" w:hAnsi="Arial" w:cs="Arial"/>
          <w:sz w:val="24"/>
          <w:szCs w:val="24"/>
        </w:rPr>
        <w:t xml:space="preserve"> disc</w:t>
      </w:r>
      <w:r w:rsidR="00AC4C02">
        <w:rPr>
          <w:rFonts w:ascii="Arial" w:hAnsi="Arial" w:cs="Arial"/>
          <w:sz w:val="24"/>
          <w:szCs w:val="24"/>
        </w:rPr>
        <w:t xml:space="preserve">ussion between two men </w:t>
      </w:r>
      <w:r w:rsidR="003C0C50">
        <w:rPr>
          <w:rFonts w:ascii="Arial" w:hAnsi="Arial" w:cs="Arial"/>
          <w:sz w:val="24"/>
          <w:szCs w:val="24"/>
        </w:rPr>
        <w:t>be</w:t>
      </w:r>
      <w:r w:rsidR="00AC4C02">
        <w:rPr>
          <w:rFonts w:ascii="Arial" w:hAnsi="Arial" w:cs="Arial"/>
          <w:sz w:val="24"/>
          <w:szCs w:val="24"/>
        </w:rPr>
        <w:t>yond</w:t>
      </w:r>
      <w:r w:rsidR="003C0C50">
        <w:rPr>
          <w:rFonts w:ascii="Arial" w:hAnsi="Arial" w:cs="Arial"/>
          <w:sz w:val="24"/>
          <w:szCs w:val="24"/>
        </w:rPr>
        <w:t xml:space="preserve"> the bar in the west end of the chamber seems particularly animated</w:t>
      </w:r>
      <w:r w:rsidR="0023676C">
        <w:rPr>
          <w:rFonts w:ascii="Arial" w:hAnsi="Arial" w:cs="Arial"/>
          <w:sz w:val="24"/>
          <w:szCs w:val="24"/>
        </w:rPr>
        <w:t xml:space="preserve">, </w:t>
      </w:r>
      <w:r w:rsidR="009E2142">
        <w:rPr>
          <w:rFonts w:ascii="Arial" w:hAnsi="Arial" w:cs="Arial"/>
          <w:sz w:val="24"/>
          <w:szCs w:val="24"/>
        </w:rPr>
        <w:t xml:space="preserve">just possibly </w:t>
      </w:r>
      <w:r w:rsidR="0023676C">
        <w:rPr>
          <w:rFonts w:ascii="Arial" w:hAnsi="Arial" w:cs="Arial"/>
          <w:sz w:val="24"/>
          <w:szCs w:val="24"/>
        </w:rPr>
        <w:t xml:space="preserve">because </w:t>
      </w:r>
      <w:r w:rsidR="00881B64">
        <w:rPr>
          <w:rFonts w:ascii="Arial" w:hAnsi="Arial" w:cs="Arial"/>
          <w:sz w:val="24"/>
          <w:szCs w:val="24"/>
        </w:rPr>
        <w:t>a speech from the front benches would have been difficult to hear from this position.</w:t>
      </w:r>
      <w:r w:rsidR="003C0C50">
        <w:rPr>
          <w:rFonts w:ascii="Arial" w:hAnsi="Arial" w:cs="Arial"/>
          <w:sz w:val="24"/>
          <w:szCs w:val="24"/>
        </w:rPr>
        <w:t xml:space="preserve"> </w:t>
      </w:r>
      <w:r w:rsidR="00881B64">
        <w:rPr>
          <w:rFonts w:ascii="Arial" w:hAnsi="Arial" w:cs="Arial"/>
          <w:sz w:val="24"/>
          <w:szCs w:val="24"/>
        </w:rPr>
        <w:t xml:space="preserve"> </w:t>
      </w:r>
      <w:r w:rsidR="00AF09A9">
        <w:rPr>
          <w:rFonts w:ascii="Arial" w:hAnsi="Arial" w:cs="Arial"/>
          <w:sz w:val="24"/>
          <w:szCs w:val="24"/>
        </w:rPr>
        <w:t xml:space="preserve">Clerks </w:t>
      </w:r>
      <w:r w:rsidR="00CB4911">
        <w:rPr>
          <w:rFonts w:ascii="Arial" w:hAnsi="Arial" w:cs="Arial"/>
          <w:sz w:val="24"/>
          <w:szCs w:val="24"/>
        </w:rPr>
        <w:t>of the parliaments bend over their papers</w:t>
      </w:r>
      <w:r w:rsidR="00AF09A9">
        <w:rPr>
          <w:rFonts w:ascii="Arial" w:hAnsi="Arial" w:cs="Arial"/>
          <w:sz w:val="24"/>
          <w:szCs w:val="24"/>
        </w:rPr>
        <w:t xml:space="preserve">, while a doorkeeper – perhaps the </w:t>
      </w:r>
      <w:proofErr w:type="spellStart"/>
      <w:r w:rsidR="00AF09A9">
        <w:rPr>
          <w:rFonts w:ascii="Arial" w:hAnsi="Arial" w:cs="Arial"/>
          <w:sz w:val="24"/>
          <w:szCs w:val="24"/>
        </w:rPr>
        <w:t>serjeant</w:t>
      </w:r>
      <w:proofErr w:type="spellEnd"/>
      <w:r w:rsidR="00AF09A9">
        <w:rPr>
          <w:rFonts w:ascii="Arial" w:hAnsi="Arial" w:cs="Arial"/>
          <w:sz w:val="24"/>
          <w:szCs w:val="24"/>
        </w:rPr>
        <w:t xml:space="preserve"> at arms – </w:t>
      </w:r>
      <w:r w:rsidR="00221F0B">
        <w:rPr>
          <w:rFonts w:ascii="Arial" w:hAnsi="Arial" w:cs="Arial"/>
          <w:sz w:val="24"/>
          <w:szCs w:val="24"/>
        </w:rPr>
        <w:t>guards</w:t>
      </w:r>
      <w:r w:rsidR="00AF09A9">
        <w:rPr>
          <w:rFonts w:ascii="Arial" w:hAnsi="Arial" w:cs="Arial"/>
          <w:sz w:val="24"/>
          <w:szCs w:val="24"/>
        </w:rPr>
        <w:t xml:space="preserve"> the entrance</w:t>
      </w:r>
      <w:r w:rsidR="00221F0B">
        <w:rPr>
          <w:rFonts w:ascii="Arial" w:hAnsi="Arial" w:cs="Arial"/>
          <w:sz w:val="24"/>
          <w:szCs w:val="24"/>
        </w:rPr>
        <w:t xml:space="preserve"> to the chamber</w:t>
      </w:r>
      <w:r w:rsidR="00AF09A9">
        <w:rPr>
          <w:rFonts w:ascii="Arial" w:hAnsi="Arial" w:cs="Arial"/>
          <w:sz w:val="24"/>
          <w:szCs w:val="24"/>
        </w:rPr>
        <w:t xml:space="preserve">.  The Speaker </w:t>
      </w:r>
      <w:r w:rsidR="006E0AAD">
        <w:rPr>
          <w:rFonts w:ascii="Arial" w:hAnsi="Arial" w:cs="Arial"/>
          <w:sz w:val="24"/>
          <w:szCs w:val="24"/>
        </w:rPr>
        <w:t xml:space="preserve">(presumably William </w:t>
      </w:r>
      <w:proofErr w:type="spellStart"/>
      <w:r w:rsidR="006E0AAD">
        <w:rPr>
          <w:rFonts w:ascii="Arial" w:hAnsi="Arial" w:cs="Arial"/>
          <w:sz w:val="24"/>
          <w:szCs w:val="24"/>
        </w:rPr>
        <w:t>Lenthall</w:t>
      </w:r>
      <w:proofErr w:type="spellEnd"/>
      <w:r w:rsidR="006E0AAD">
        <w:rPr>
          <w:rFonts w:ascii="Arial" w:hAnsi="Arial" w:cs="Arial"/>
          <w:sz w:val="24"/>
          <w:szCs w:val="24"/>
        </w:rPr>
        <w:t xml:space="preserve">) </w:t>
      </w:r>
      <w:r w:rsidR="00AF09A9">
        <w:rPr>
          <w:rFonts w:ascii="Arial" w:hAnsi="Arial" w:cs="Arial"/>
          <w:sz w:val="24"/>
          <w:szCs w:val="24"/>
        </w:rPr>
        <w:t>sits stiff-backed</w:t>
      </w:r>
      <w:r w:rsidR="00CB4911">
        <w:rPr>
          <w:rFonts w:ascii="Arial" w:hAnsi="Arial" w:cs="Arial"/>
          <w:sz w:val="24"/>
          <w:szCs w:val="24"/>
        </w:rPr>
        <w:t xml:space="preserve">, his </w:t>
      </w:r>
      <w:r w:rsidR="00AF09A9">
        <w:rPr>
          <w:rFonts w:ascii="Arial" w:hAnsi="Arial" w:cs="Arial"/>
          <w:sz w:val="24"/>
          <w:szCs w:val="24"/>
        </w:rPr>
        <w:t xml:space="preserve">raised chair </w:t>
      </w:r>
      <w:r w:rsidR="00CB4911">
        <w:rPr>
          <w:rFonts w:ascii="Arial" w:hAnsi="Arial" w:cs="Arial"/>
          <w:sz w:val="24"/>
          <w:szCs w:val="24"/>
        </w:rPr>
        <w:t>deco</w:t>
      </w:r>
      <w:r w:rsidR="00221F0B">
        <w:rPr>
          <w:rFonts w:ascii="Arial" w:hAnsi="Arial" w:cs="Arial"/>
          <w:sz w:val="24"/>
          <w:szCs w:val="24"/>
        </w:rPr>
        <w:t xml:space="preserve">rated with the classical columns </w:t>
      </w:r>
      <w:r w:rsidR="00CB4911">
        <w:rPr>
          <w:rFonts w:ascii="Arial" w:hAnsi="Arial" w:cs="Arial"/>
          <w:sz w:val="24"/>
          <w:szCs w:val="24"/>
        </w:rPr>
        <w:t xml:space="preserve">specified in the accounts of the surveyor of the king’s works, but now </w:t>
      </w:r>
      <w:r w:rsidR="00D16EDB">
        <w:rPr>
          <w:rFonts w:ascii="Arial" w:hAnsi="Arial" w:cs="Arial"/>
          <w:sz w:val="24"/>
          <w:szCs w:val="24"/>
        </w:rPr>
        <w:t>shorn</w:t>
      </w:r>
      <w:r w:rsidR="00E50AE6">
        <w:rPr>
          <w:rFonts w:ascii="Arial" w:hAnsi="Arial" w:cs="Arial"/>
          <w:sz w:val="24"/>
          <w:szCs w:val="24"/>
        </w:rPr>
        <w:t xml:space="preserve"> of </w:t>
      </w:r>
      <w:r w:rsidR="00CB4911">
        <w:rPr>
          <w:rFonts w:ascii="Arial" w:hAnsi="Arial" w:cs="Arial"/>
          <w:sz w:val="24"/>
          <w:szCs w:val="24"/>
        </w:rPr>
        <w:t xml:space="preserve">the royal arms which had been </w:t>
      </w:r>
      <w:r w:rsidR="00D16EDB">
        <w:rPr>
          <w:rFonts w:ascii="Arial" w:hAnsi="Arial" w:cs="Arial"/>
          <w:sz w:val="24"/>
          <w:szCs w:val="24"/>
        </w:rPr>
        <w:t>updated</w:t>
      </w:r>
      <w:r w:rsidR="00CB4911">
        <w:rPr>
          <w:rFonts w:ascii="Arial" w:hAnsi="Arial" w:cs="Arial"/>
          <w:sz w:val="24"/>
          <w:szCs w:val="24"/>
        </w:rPr>
        <w:t xml:space="preserve"> as recently as </w:t>
      </w:r>
      <w:r w:rsidR="00AF09A9">
        <w:rPr>
          <w:rFonts w:ascii="Arial" w:hAnsi="Arial" w:cs="Arial"/>
          <w:sz w:val="24"/>
          <w:szCs w:val="24"/>
        </w:rPr>
        <w:t>16</w:t>
      </w:r>
      <w:r w:rsidR="00CB4911">
        <w:rPr>
          <w:rFonts w:ascii="Arial" w:hAnsi="Arial" w:cs="Arial"/>
          <w:sz w:val="24"/>
          <w:szCs w:val="24"/>
        </w:rPr>
        <w:t>45.</w:t>
      </w:r>
      <w:r w:rsidR="00CB4911">
        <w:rPr>
          <w:rStyle w:val="FootnoteReference"/>
          <w:rFonts w:ascii="Arial" w:hAnsi="Arial" w:cs="Arial"/>
          <w:sz w:val="24"/>
          <w:szCs w:val="24"/>
        </w:rPr>
        <w:footnoteReference w:id="55"/>
      </w:r>
    </w:p>
    <w:p w:rsidR="00436D8F" w:rsidRDefault="00881B64" w:rsidP="00AF5BCD">
      <w:pPr>
        <w:spacing w:line="480" w:lineRule="auto"/>
        <w:contextualSpacing/>
        <w:jc w:val="both"/>
        <w:rPr>
          <w:rFonts w:ascii="Arial" w:hAnsi="Arial" w:cs="Arial"/>
          <w:sz w:val="24"/>
          <w:szCs w:val="24"/>
        </w:rPr>
      </w:pPr>
      <w:r>
        <w:rPr>
          <w:rFonts w:ascii="Arial" w:hAnsi="Arial" w:cs="Arial"/>
          <w:sz w:val="24"/>
          <w:szCs w:val="24"/>
        </w:rPr>
        <w:t>The ‘acc</w:t>
      </w:r>
      <w:r w:rsidR="00FF28E2">
        <w:rPr>
          <w:rFonts w:ascii="Arial" w:hAnsi="Arial" w:cs="Arial"/>
          <w:sz w:val="24"/>
          <w:szCs w:val="24"/>
        </w:rPr>
        <w:t xml:space="preserve">uracy’ of an image </w:t>
      </w:r>
      <w:r w:rsidR="00E85FD4">
        <w:rPr>
          <w:rFonts w:ascii="Arial" w:hAnsi="Arial" w:cs="Arial"/>
          <w:sz w:val="24"/>
          <w:szCs w:val="24"/>
        </w:rPr>
        <w:t xml:space="preserve">like this </w:t>
      </w:r>
      <w:r>
        <w:rPr>
          <w:rFonts w:ascii="Arial" w:hAnsi="Arial" w:cs="Arial"/>
          <w:sz w:val="24"/>
          <w:szCs w:val="24"/>
        </w:rPr>
        <w:t xml:space="preserve">must </w:t>
      </w:r>
      <w:r w:rsidR="00221F0B">
        <w:rPr>
          <w:rFonts w:ascii="Arial" w:hAnsi="Arial" w:cs="Arial"/>
          <w:sz w:val="24"/>
          <w:szCs w:val="24"/>
        </w:rPr>
        <w:t>naturally</w:t>
      </w:r>
      <w:r w:rsidR="00E50AE6">
        <w:rPr>
          <w:rFonts w:ascii="Arial" w:hAnsi="Arial" w:cs="Arial"/>
          <w:sz w:val="24"/>
          <w:szCs w:val="24"/>
        </w:rPr>
        <w:t xml:space="preserve"> </w:t>
      </w:r>
      <w:r w:rsidR="00D16EDB">
        <w:rPr>
          <w:rFonts w:ascii="Arial" w:hAnsi="Arial" w:cs="Arial"/>
          <w:sz w:val="24"/>
          <w:szCs w:val="24"/>
        </w:rPr>
        <w:t>be treated with caution.  Yet</w:t>
      </w:r>
      <w:r>
        <w:rPr>
          <w:rFonts w:ascii="Arial" w:hAnsi="Arial" w:cs="Arial"/>
          <w:sz w:val="24"/>
          <w:szCs w:val="24"/>
        </w:rPr>
        <w:t xml:space="preserve"> from what we know of the </w:t>
      </w:r>
      <w:r w:rsidR="00AC4C02">
        <w:rPr>
          <w:rFonts w:ascii="Arial" w:hAnsi="Arial" w:cs="Arial"/>
          <w:sz w:val="24"/>
          <w:szCs w:val="24"/>
        </w:rPr>
        <w:t xml:space="preserve">Commons </w:t>
      </w:r>
      <w:r w:rsidR="00375261">
        <w:rPr>
          <w:rFonts w:ascii="Arial" w:hAnsi="Arial" w:cs="Arial"/>
          <w:sz w:val="24"/>
          <w:szCs w:val="24"/>
        </w:rPr>
        <w:t xml:space="preserve">chamber </w:t>
      </w:r>
      <w:r>
        <w:rPr>
          <w:rFonts w:ascii="Arial" w:hAnsi="Arial" w:cs="Arial"/>
          <w:sz w:val="24"/>
          <w:szCs w:val="24"/>
        </w:rPr>
        <w:t>in t</w:t>
      </w:r>
      <w:r w:rsidR="00AC4C02">
        <w:rPr>
          <w:rFonts w:ascii="Arial" w:hAnsi="Arial" w:cs="Arial"/>
          <w:sz w:val="24"/>
          <w:szCs w:val="24"/>
        </w:rPr>
        <w:t xml:space="preserve">his period, </w:t>
      </w:r>
      <w:r w:rsidR="00467E1F">
        <w:rPr>
          <w:rFonts w:ascii="Arial" w:hAnsi="Arial" w:cs="Arial"/>
          <w:sz w:val="24"/>
          <w:szCs w:val="24"/>
        </w:rPr>
        <w:t>culled</w:t>
      </w:r>
      <w:r w:rsidR="00F50798">
        <w:rPr>
          <w:rFonts w:ascii="Arial" w:hAnsi="Arial" w:cs="Arial"/>
          <w:sz w:val="24"/>
          <w:szCs w:val="24"/>
        </w:rPr>
        <w:t xml:space="preserve"> </w:t>
      </w:r>
      <w:r w:rsidR="00E50AE6">
        <w:rPr>
          <w:rFonts w:ascii="Arial" w:hAnsi="Arial" w:cs="Arial"/>
          <w:sz w:val="24"/>
          <w:szCs w:val="24"/>
        </w:rPr>
        <w:t>from archival evidence as well as visual sources for the interior from the 1620s</w:t>
      </w:r>
      <w:r w:rsidR="00F50798">
        <w:rPr>
          <w:rFonts w:ascii="Arial" w:hAnsi="Arial" w:cs="Arial"/>
          <w:sz w:val="24"/>
          <w:szCs w:val="24"/>
        </w:rPr>
        <w:t xml:space="preserve"> onwards</w:t>
      </w:r>
      <w:r w:rsidR="00E50AE6">
        <w:rPr>
          <w:rFonts w:ascii="Arial" w:hAnsi="Arial" w:cs="Arial"/>
          <w:sz w:val="24"/>
          <w:szCs w:val="24"/>
        </w:rPr>
        <w:t xml:space="preserve">, </w:t>
      </w:r>
      <w:r w:rsidR="00AC4C02">
        <w:rPr>
          <w:rFonts w:ascii="Arial" w:hAnsi="Arial" w:cs="Arial"/>
          <w:sz w:val="24"/>
          <w:szCs w:val="24"/>
        </w:rPr>
        <w:t>the</w:t>
      </w:r>
      <w:r>
        <w:rPr>
          <w:rFonts w:ascii="Arial" w:hAnsi="Arial" w:cs="Arial"/>
          <w:sz w:val="24"/>
          <w:szCs w:val="24"/>
        </w:rPr>
        <w:t xml:space="preserve"> Great Seal </w:t>
      </w:r>
      <w:r w:rsidR="00E50AE6">
        <w:rPr>
          <w:rFonts w:ascii="Arial" w:hAnsi="Arial" w:cs="Arial"/>
          <w:sz w:val="24"/>
          <w:szCs w:val="24"/>
        </w:rPr>
        <w:t xml:space="preserve">appears </w:t>
      </w:r>
      <w:r>
        <w:rPr>
          <w:rFonts w:ascii="Arial" w:hAnsi="Arial" w:cs="Arial"/>
          <w:sz w:val="24"/>
          <w:szCs w:val="24"/>
        </w:rPr>
        <w:t xml:space="preserve">to be faithful not only to its architecture but also </w:t>
      </w:r>
      <w:r w:rsidR="007B11E9">
        <w:rPr>
          <w:rFonts w:ascii="Arial" w:hAnsi="Arial" w:cs="Arial"/>
          <w:sz w:val="24"/>
          <w:szCs w:val="24"/>
        </w:rPr>
        <w:t xml:space="preserve">to </w:t>
      </w:r>
      <w:r w:rsidR="00AC4C02">
        <w:rPr>
          <w:rFonts w:ascii="Arial" w:hAnsi="Arial" w:cs="Arial"/>
          <w:sz w:val="24"/>
          <w:szCs w:val="24"/>
        </w:rPr>
        <w:t xml:space="preserve">how it functioned as a space, capturing its noise and intimacy and </w:t>
      </w:r>
      <w:r w:rsidR="00AF09A9">
        <w:rPr>
          <w:rFonts w:ascii="Arial" w:hAnsi="Arial" w:cs="Arial"/>
          <w:sz w:val="24"/>
          <w:szCs w:val="24"/>
        </w:rPr>
        <w:t xml:space="preserve">culture of </w:t>
      </w:r>
      <w:r w:rsidR="00AC4C02">
        <w:rPr>
          <w:rFonts w:ascii="Arial" w:hAnsi="Arial" w:cs="Arial"/>
          <w:sz w:val="24"/>
          <w:szCs w:val="24"/>
        </w:rPr>
        <w:t>performance</w:t>
      </w:r>
      <w:r w:rsidR="00AF09A9">
        <w:rPr>
          <w:rFonts w:ascii="Arial" w:hAnsi="Arial" w:cs="Arial"/>
          <w:sz w:val="24"/>
          <w:szCs w:val="24"/>
        </w:rPr>
        <w:t xml:space="preserve">.  </w:t>
      </w:r>
      <w:r w:rsidR="00665BF6">
        <w:rPr>
          <w:rFonts w:ascii="Arial" w:hAnsi="Arial" w:cs="Arial"/>
          <w:sz w:val="24"/>
          <w:szCs w:val="24"/>
        </w:rPr>
        <w:t xml:space="preserve">The depth of field </w:t>
      </w:r>
      <w:r w:rsidR="00F50798">
        <w:rPr>
          <w:rFonts w:ascii="Arial" w:hAnsi="Arial" w:cs="Arial"/>
          <w:sz w:val="24"/>
          <w:szCs w:val="24"/>
        </w:rPr>
        <w:t>achieved</w:t>
      </w:r>
      <w:r w:rsidR="001A1BB4">
        <w:rPr>
          <w:rFonts w:ascii="Arial" w:hAnsi="Arial" w:cs="Arial"/>
          <w:sz w:val="24"/>
          <w:szCs w:val="24"/>
        </w:rPr>
        <w:t xml:space="preserve"> by </w:t>
      </w:r>
      <w:r w:rsidR="00665BF6">
        <w:rPr>
          <w:rFonts w:ascii="Arial" w:hAnsi="Arial" w:cs="Arial"/>
          <w:sz w:val="24"/>
          <w:szCs w:val="24"/>
        </w:rPr>
        <w:t>Simon, for instance in the depiction of the clerks’ table, co</w:t>
      </w:r>
      <w:r w:rsidR="00F50798">
        <w:rPr>
          <w:rFonts w:ascii="Arial" w:hAnsi="Arial" w:cs="Arial"/>
          <w:sz w:val="24"/>
          <w:szCs w:val="24"/>
        </w:rPr>
        <w:t>uld have been studied from the life by means of the</w:t>
      </w:r>
      <w:r w:rsidR="00665BF6">
        <w:rPr>
          <w:rFonts w:ascii="Arial" w:hAnsi="Arial" w:cs="Arial"/>
          <w:sz w:val="24"/>
          <w:szCs w:val="24"/>
        </w:rPr>
        <w:t xml:space="preserve"> gallery installed in 1606; certainly the artist was familiar with the layout of the chamber.  </w:t>
      </w:r>
      <w:r w:rsidR="00375261">
        <w:rPr>
          <w:rFonts w:ascii="Arial" w:hAnsi="Arial" w:cs="Arial"/>
          <w:sz w:val="24"/>
          <w:szCs w:val="24"/>
        </w:rPr>
        <w:t xml:space="preserve">In only one detail did he </w:t>
      </w:r>
      <w:r w:rsidR="00542B58">
        <w:rPr>
          <w:rFonts w:ascii="Arial" w:hAnsi="Arial" w:cs="Arial"/>
          <w:sz w:val="24"/>
          <w:szCs w:val="24"/>
        </w:rPr>
        <w:t xml:space="preserve">materially </w:t>
      </w:r>
      <w:r w:rsidR="00375261">
        <w:rPr>
          <w:rFonts w:ascii="Arial" w:hAnsi="Arial" w:cs="Arial"/>
          <w:sz w:val="24"/>
          <w:szCs w:val="24"/>
        </w:rPr>
        <w:t xml:space="preserve">alter the appearance of </w:t>
      </w:r>
      <w:r w:rsidR="00467E1F">
        <w:rPr>
          <w:rFonts w:ascii="Arial" w:hAnsi="Arial" w:cs="Arial"/>
          <w:sz w:val="24"/>
          <w:szCs w:val="24"/>
        </w:rPr>
        <w:t>the House of Commons</w:t>
      </w:r>
      <w:r w:rsidR="009B3E87">
        <w:rPr>
          <w:rFonts w:ascii="Arial" w:hAnsi="Arial" w:cs="Arial"/>
          <w:sz w:val="24"/>
          <w:szCs w:val="24"/>
        </w:rPr>
        <w:t>, and its</w:t>
      </w:r>
      <w:r w:rsidR="00467E1F">
        <w:rPr>
          <w:rFonts w:ascii="Arial" w:hAnsi="Arial" w:cs="Arial"/>
          <w:sz w:val="24"/>
          <w:szCs w:val="24"/>
        </w:rPr>
        <w:t xml:space="preserve"> politics are deeply significant.  </w:t>
      </w:r>
      <w:r w:rsidR="00D16EDB">
        <w:rPr>
          <w:rFonts w:ascii="Arial" w:hAnsi="Arial" w:cs="Arial"/>
          <w:sz w:val="24"/>
          <w:szCs w:val="24"/>
        </w:rPr>
        <w:t xml:space="preserve">Until </w:t>
      </w:r>
      <w:r w:rsidR="00BC2764">
        <w:rPr>
          <w:rFonts w:ascii="Arial" w:hAnsi="Arial" w:cs="Arial"/>
          <w:sz w:val="24"/>
          <w:szCs w:val="24"/>
        </w:rPr>
        <w:t>December 1648</w:t>
      </w:r>
      <w:r w:rsidR="00D16EDB">
        <w:rPr>
          <w:rFonts w:ascii="Arial" w:hAnsi="Arial" w:cs="Arial"/>
          <w:sz w:val="24"/>
          <w:szCs w:val="24"/>
        </w:rPr>
        <w:t xml:space="preserve"> </w:t>
      </w:r>
      <w:r w:rsidR="00BC2764">
        <w:rPr>
          <w:rFonts w:ascii="Arial" w:hAnsi="Arial" w:cs="Arial"/>
          <w:sz w:val="24"/>
          <w:szCs w:val="24"/>
        </w:rPr>
        <w:t>about</w:t>
      </w:r>
      <w:r w:rsidR="00D16EDB">
        <w:rPr>
          <w:rFonts w:ascii="Arial" w:hAnsi="Arial" w:cs="Arial"/>
          <w:sz w:val="24"/>
          <w:szCs w:val="24"/>
        </w:rPr>
        <w:t xml:space="preserve"> 470</w:t>
      </w:r>
      <w:r w:rsidR="00AF5BCD">
        <w:rPr>
          <w:rFonts w:ascii="Arial" w:hAnsi="Arial" w:cs="Arial"/>
          <w:sz w:val="24"/>
          <w:szCs w:val="24"/>
        </w:rPr>
        <w:t xml:space="preserve"> </w:t>
      </w:r>
      <w:r w:rsidR="00844064">
        <w:rPr>
          <w:rFonts w:ascii="Arial" w:hAnsi="Arial" w:cs="Arial"/>
          <w:sz w:val="24"/>
          <w:szCs w:val="24"/>
        </w:rPr>
        <w:t xml:space="preserve">MPs had been entitled to sit in the </w:t>
      </w:r>
      <w:r w:rsidR="00BC2764">
        <w:rPr>
          <w:rFonts w:ascii="Arial" w:hAnsi="Arial" w:cs="Arial"/>
          <w:sz w:val="24"/>
          <w:szCs w:val="24"/>
        </w:rPr>
        <w:t>lower house</w:t>
      </w:r>
      <w:r w:rsidR="00844064">
        <w:rPr>
          <w:rFonts w:ascii="Arial" w:hAnsi="Arial" w:cs="Arial"/>
          <w:sz w:val="24"/>
          <w:szCs w:val="24"/>
        </w:rPr>
        <w:t xml:space="preserve">, </w:t>
      </w:r>
      <w:r w:rsidR="00AF5BCD">
        <w:rPr>
          <w:rFonts w:ascii="Arial" w:hAnsi="Arial" w:cs="Arial"/>
          <w:sz w:val="24"/>
          <w:szCs w:val="24"/>
        </w:rPr>
        <w:t xml:space="preserve">not much different from the number </w:t>
      </w:r>
      <w:r w:rsidR="00BC2764">
        <w:rPr>
          <w:rFonts w:ascii="Arial" w:hAnsi="Arial" w:cs="Arial"/>
          <w:sz w:val="24"/>
          <w:szCs w:val="24"/>
        </w:rPr>
        <w:t>returned to</w:t>
      </w:r>
      <w:r w:rsidR="00844064">
        <w:rPr>
          <w:rFonts w:ascii="Arial" w:hAnsi="Arial" w:cs="Arial"/>
          <w:sz w:val="24"/>
          <w:szCs w:val="24"/>
        </w:rPr>
        <w:t xml:space="preserve"> the last Parliament of Elizabeth I.  </w:t>
      </w:r>
      <w:r w:rsidR="00BC2764">
        <w:rPr>
          <w:rFonts w:ascii="Arial" w:hAnsi="Arial" w:cs="Arial"/>
          <w:sz w:val="24"/>
          <w:szCs w:val="24"/>
        </w:rPr>
        <w:t xml:space="preserve">But </w:t>
      </w:r>
      <w:r w:rsidR="00AF5BCD">
        <w:rPr>
          <w:rFonts w:ascii="Arial" w:hAnsi="Arial" w:cs="Arial"/>
          <w:sz w:val="24"/>
          <w:szCs w:val="24"/>
        </w:rPr>
        <w:t>Pride’s purge</w:t>
      </w:r>
      <w:r w:rsidR="00BC2764">
        <w:rPr>
          <w:rFonts w:ascii="Arial" w:hAnsi="Arial" w:cs="Arial"/>
          <w:sz w:val="24"/>
          <w:szCs w:val="24"/>
        </w:rPr>
        <w:t xml:space="preserve"> cut</w:t>
      </w:r>
      <w:r w:rsidR="00AF5BCD">
        <w:rPr>
          <w:rFonts w:ascii="Arial" w:hAnsi="Arial" w:cs="Arial"/>
          <w:sz w:val="24"/>
          <w:szCs w:val="24"/>
        </w:rPr>
        <w:t xml:space="preserve"> the Commons to less than half its size: some 211 MPs, and in practice many fewer than t</w:t>
      </w:r>
      <w:r w:rsidR="00221F0B">
        <w:rPr>
          <w:rFonts w:ascii="Arial" w:hAnsi="Arial" w:cs="Arial"/>
          <w:sz w:val="24"/>
          <w:szCs w:val="24"/>
        </w:rPr>
        <w:t>hat during the critical weeks around</w:t>
      </w:r>
      <w:r w:rsidR="00AF5BCD">
        <w:rPr>
          <w:rFonts w:ascii="Arial" w:hAnsi="Arial" w:cs="Arial"/>
          <w:sz w:val="24"/>
          <w:szCs w:val="24"/>
        </w:rPr>
        <w:t xml:space="preserve"> the king’s execution.</w:t>
      </w:r>
      <w:r w:rsidR="00AF5BCD">
        <w:rPr>
          <w:rStyle w:val="FootnoteReference"/>
          <w:rFonts w:ascii="Arial" w:hAnsi="Arial" w:cs="Arial"/>
          <w:sz w:val="24"/>
          <w:szCs w:val="24"/>
        </w:rPr>
        <w:footnoteReference w:id="56"/>
      </w:r>
      <w:r w:rsidR="001A1BB4">
        <w:rPr>
          <w:rFonts w:ascii="Arial" w:hAnsi="Arial" w:cs="Arial"/>
          <w:sz w:val="24"/>
          <w:szCs w:val="24"/>
        </w:rPr>
        <w:t xml:space="preserve">  </w:t>
      </w:r>
      <w:r w:rsidR="001A1BB4">
        <w:rPr>
          <w:rFonts w:ascii="Arial" w:hAnsi="Arial" w:cs="Arial"/>
          <w:sz w:val="24"/>
          <w:szCs w:val="24"/>
        </w:rPr>
        <w:lastRenderedPageBreak/>
        <w:t>A Commons chamber which</w:t>
      </w:r>
      <w:r w:rsidR="00AF5BCD">
        <w:rPr>
          <w:rFonts w:ascii="Arial" w:hAnsi="Arial" w:cs="Arial"/>
          <w:sz w:val="24"/>
          <w:szCs w:val="24"/>
        </w:rPr>
        <w:t xml:space="preserve"> had been crammed for generations, with </w:t>
      </w:r>
      <w:r w:rsidR="00FF28E2">
        <w:rPr>
          <w:rFonts w:ascii="Arial" w:hAnsi="Arial" w:cs="Arial"/>
          <w:sz w:val="24"/>
          <w:szCs w:val="24"/>
        </w:rPr>
        <w:t>space</w:t>
      </w:r>
      <w:r w:rsidR="00AF5BCD">
        <w:rPr>
          <w:rFonts w:ascii="Arial" w:hAnsi="Arial" w:cs="Arial"/>
          <w:sz w:val="24"/>
          <w:szCs w:val="24"/>
        </w:rPr>
        <w:t xml:space="preserve"> on the benches often impossible to find, was now uncharacteristically thinned out.  </w:t>
      </w:r>
      <w:r w:rsidR="00FF28E2">
        <w:rPr>
          <w:rFonts w:ascii="Arial" w:hAnsi="Arial" w:cs="Arial"/>
          <w:sz w:val="24"/>
          <w:szCs w:val="24"/>
        </w:rPr>
        <w:t xml:space="preserve">Though the record does not specify, </w:t>
      </w:r>
      <w:r w:rsidR="0095033B">
        <w:rPr>
          <w:rFonts w:ascii="Arial" w:hAnsi="Arial" w:cs="Arial"/>
          <w:sz w:val="24"/>
          <w:szCs w:val="24"/>
        </w:rPr>
        <w:t>w</w:t>
      </w:r>
      <w:r w:rsidR="00AF5BCD">
        <w:rPr>
          <w:rFonts w:ascii="Arial" w:hAnsi="Arial" w:cs="Arial"/>
          <w:sz w:val="24"/>
          <w:szCs w:val="24"/>
        </w:rPr>
        <w:t xml:space="preserve">e may imagine </w:t>
      </w:r>
      <w:r w:rsidR="009B3E87">
        <w:rPr>
          <w:rFonts w:ascii="Arial" w:hAnsi="Arial" w:cs="Arial"/>
          <w:sz w:val="24"/>
          <w:szCs w:val="24"/>
        </w:rPr>
        <w:t>Marten making it clear to Simon</w:t>
      </w:r>
      <w:r w:rsidR="0095033B">
        <w:rPr>
          <w:rFonts w:ascii="Arial" w:hAnsi="Arial" w:cs="Arial"/>
          <w:sz w:val="24"/>
          <w:szCs w:val="24"/>
        </w:rPr>
        <w:t xml:space="preserve"> that the Rump should </w:t>
      </w:r>
      <w:r w:rsidR="00E417E8">
        <w:rPr>
          <w:rFonts w:ascii="Arial" w:hAnsi="Arial" w:cs="Arial"/>
          <w:sz w:val="24"/>
          <w:szCs w:val="24"/>
        </w:rPr>
        <w:t xml:space="preserve">appear to </w:t>
      </w:r>
      <w:r w:rsidR="0095033B">
        <w:rPr>
          <w:rFonts w:ascii="Arial" w:hAnsi="Arial" w:cs="Arial"/>
          <w:sz w:val="24"/>
          <w:szCs w:val="24"/>
        </w:rPr>
        <w:t xml:space="preserve">be </w:t>
      </w:r>
      <w:r w:rsidR="00E417E8">
        <w:rPr>
          <w:rFonts w:ascii="Arial" w:hAnsi="Arial" w:cs="Arial"/>
          <w:sz w:val="24"/>
          <w:szCs w:val="24"/>
        </w:rPr>
        <w:t xml:space="preserve">no less </w:t>
      </w:r>
      <w:r w:rsidR="0095033B">
        <w:rPr>
          <w:rFonts w:ascii="Arial" w:hAnsi="Arial" w:cs="Arial"/>
          <w:sz w:val="24"/>
          <w:szCs w:val="24"/>
        </w:rPr>
        <w:t>populated than previous parliaments had been.</w:t>
      </w:r>
    </w:p>
    <w:p w:rsidR="005A72C0" w:rsidRDefault="00E417E8" w:rsidP="00AF5BCD">
      <w:pPr>
        <w:spacing w:line="480" w:lineRule="auto"/>
        <w:contextualSpacing/>
        <w:jc w:val="both"/>
        <w:rPr>
          <w:rFonts w:ascii="Arial" w:hAnsi="Arial" w:cs="Arial"/>
          <w:sz w:val="24"/>
          <w:szCs w:val="24"/>
        </w:rPr>
      </w:pPr>
      <w:r>
        <w:rPr>
          <w:rFonts w:ascii="Arial" w:hAnsi="Arial" w:cs="Arial"/>
          <w:sz w:val="24"/>
          <w:szCs w:val="24"/>
        </w:rPr>
        <w:t xml:space="preserve">The </w:t>
      </w:r>
      <w:r w:rsidR="0039587D">
        <w:rPr>
          <w:rFonts w:ascii="Arial" w:hAnsi="Arial" w:cs="Arial"/>
          <w:sz w:val="24"/>
          <w:szCs w:val="24"/>
        </w:rPr>
        <w:t xml:space="preserve">Great Seal </w:t>
      </w:r>
      <w:r>
        <w:rPr>
          <w:rFonts w:ascii="Arial" w:hAnsi="Arial" w:cs="Arial"/>
          <w:sz w:val="24"/>
          <w:szCs w:val="24"/>
        </w:rPr>
        <w:t xml:space="preserve">image of the </w:t>
      </w:r>
      <w:r w:rsidR="0039587D">
        <w:rPr>
          <w:rFonts w:ascii="Arial" w:hAnsi="Arial" w:cs="Arial"/>
          <w:sz w:val="24"/>
          <w:szCs w:val="24"/>
        </w:rPr>
        <w:t xml:space="preserve">House of </w:t>
      </w:r>
      <w:r>
        <w:rPr>
          <w:rFonts w:ascii="Arial" w:hAnsi="Arial" w:cs="Arial"/>
          <w:sz w:val="24"/>
          <w:szCs w:val="24"/>
        </w:rPr>
        <w:t xml:space="preserve">Commons was </w:t>
      </w:r>
      <w:r w:rsidR="0039587D">
        <w:rPr>
          <w:rFonts w:ascii="Arial" w:hAnsi="Arial" w:cs="Arial"/>
          <w:sz w:val="24"/>
          <w:szCs w:val="24"/>
        </w:rPr>
        <w:t>reproduced</w:t>
      </w:r>
      <w:r>
        <w:rPr>
          <w:rFonts w:ascii="Arial" w:hAnsi="Arial" w:cs="Arial"/>
          <w:sz w:val="24"/>
          <w:szCs w:val="24"/>
        </w:rPr>
        <w:t xml:space="preserve"> in</w:t>
      </w:r>
      <w:r w:rsidR="005A72C0">
        <w:rPr>
          <w:rFonts w:ascii="Arial" w:hAnsi="Arial" w:cs="Arial"/>
          <w:sz w:val="24"/>
          <w:szCs w:val="24"/>
        </w:rPr>
        <w:t xml:space="preserve"> other Commonwealth-era seals</w:t>
      </w:r>
      <w:r>
        <w:rPr>
          <w:rFonts w:ascii="Arial" w:hAnsi="Arial" w:cs="Arial"/>
          <w:sz w:val="24"/>
          <w:szCs w:val="24"/>
        </w:rPr>
        <w:t>,</w:t>
      </w:r>
      <w:r w:rsidR="005A72C0">
        <w:rPr>
          <w:rFonts w:ascii="Arial" w:hAnsi="Arial" w:cs="Arial"/>
          <w:sz w:val="24"/>
          <w:szCs w:val="24"/>
        </w:rPr>
        <w:t xml:space="preserve"> </w:t>
      </w:r>
      <w:r w:rsidR="002952A9">
        <w:rPr>
          <w:rFonts w:ascii="Arial" w:hAnsi="Arial" w:cs="Arial"/>
          <w:sz w:val="24"/>
          <w:szCs w:val="24"/>
        </w:rPr>
        <w:t>guaranteeing</w:t>
      </w:r>
      <w:r w:rsidR="0039587D">
        <w:rPr>
          <w:rFonts w:ascii="Arial" w:hAnsi="Arial" w:cs="Arial"/>
          <w:sz w:val="24"/>
          <w:szCs w:val="24"/>
        </w:rPr>
        <w:t xml:space="preserve"> that it reached every part of the realm.  </w:t>
      </w:r>
      <w:proofErr w:type="spellStart"/>
      <w:r w:rsidR="0039587D">
        <w:rPr>
          <w:rFonts w:ascii="Arial" w:hAnsi="Arial" w:cs="Arial"/>
          <w:sz w:val="24"/>
          <w:szCs w:val="24"/>
        </w:rPr>
        <w:t>Vertue’s</w:t>
      </w:r>
      <w:proofErr w:type="spellEnd"/>
      <w:r w:rsidR="0039587D">
        <w:rPr>
          <w:rFonts w:ascii="Arial" w:hAnsi="Arial" w:cs="Arial"/>
          <w:sz w:val="24"/>
          <w:szCs w:val="24"/>
        </w:rPr>
        <w:t xml:space="preserve"> </w:t>
      </w:r>
      <w:r w:rsidR="0039587D">
        <w:rPr>
          <w:rFonts w:ascii="Arial" w:hAnsi="Arial" w:cs="Arial"/>
          <w:i/>
          <w:sz w:val="24"/>
          <w:szCs w:val="24"/>
        </w:rPr>
        <w:t>Works of Thomas Simon</w:t>
      </w:r>
      <w:r w:rsidR="0039587D">
        <w:rPr>
          <w:rFonts w:ascii="Arial" w:hAnsi="Arial" w:cs="Arial"/>
          <w:sz w:val="24"/>
          <w:szCs w:val="24"/>
        </w:rPr>
        <w:t xml:space="preserve"> includes </w:t>
      </w:r>
      <w:r w:rsidR="00AE1CA1">
        <w:rPr>
          <w:rFonts w:ascii="Arial" w:hAnsi="Arial" w:cs="Arial"/>
          <w:sz w:val="24"/>
          <w:szCs w:val="24"/>
        </w:rPr>
        <w:t xml:space="preserve">descriptions and </w:t>
      </w:r>
      <w:r w:rsidR="0039587D">
        <w:rPr>
          <w:rFonts w:ascii="Arial" w:hAnsi="Arial" w:cs="Arial"/>
          <w:sz w:val="24"/>
          <w:szCs w:val="24"/>
        </w:rPr>
        <w:t xml:space="preserve">plates </w:t>
      </w:r>
      <w:r w:rsidR="00FA11C5">
        <w:rPr>
          <w:rFonts w:ascii="Arial" w:hAnsi="Arial" w:cs="Arial"/>
          <w:sz w:val="24"/>
          <w:szCs w:val="24"/>
        </w:rPr>
        <w:t xml:space="preserve">of the seals </w:t>
      </w:r>
      <w:r w:rsidR="005A72C0">
        <w:rPr>
          <w:rFonts w:ascii="Arial" w:hAnsi="Arial" w:cs="Arial"/>
          <w:sz w:val="24"/>
          <w:szCs w:val="24"/>
        </w:rPr>
        <w:t xml:space="preserve">of the </w:t>
      </w:r>
      <w:r w:rsidR="002E4893">
        <w:rPr>
          <w:rFonts w:ascii="Arial" w:hAnsi="Arial" w:cs="Arial"/>
          <w:sz w:val="24"/>
          <w:szCs w:val="24"/>
        </w:rPr>
        <w:t>c</w:t>
      </w:r>
      <w:r w:rsidR="00FA11C5">
        <w:rPr>
          <w:rFonts w:ascii="Arial" w:hAnsi="Arial" w:cs="Arial"/>
          <w:sz w:val="24"/>
          <w:szCs w:val="24"/>
        </w:rPr>
        <w:t>ourt</w:t>
      </w:r>
      <w:r w:rsidR="00AE1CA1">
        <w:rPr>
          <w:rFonts w:ascii="Arial" w:hAnsi="Arial" w:cs="Arial"/>
          <w:sz w:val="24"/>
          <w:szCs w:val="24"/>
        </w:rPr>
        <w:t>s</w:t>
      </w:r>
      <w:r w:rsidR="00FA11C5">
        <w:rPr>
          <w:rFonts w:ascii="Arial" w:hAnsi="Arial" w:cs="Arial"/>
          <w:sz w:val="24"/>
          <w:szCs w:val="24"/>
        </w:rPr>
        <w:t xml:space="preserve"> of Common Bench</w:t>
      </w:r>
      <w:r w:rsidR="00AE1CA1">
        <w:rPr>
          <w:rFonts w:ascii="Arial" w:hAnsi="Arial" w:cs="Arial"/>
          <w:sz w:val="24"/>
          <w:szCs w:val="24"/>
        </w:rPr>
        <w:t xml:space="preserve"> and Exchequer</w:t>
      </w:r>
      <w:r w:rsidR="00995BAC">
        <w:rPr>
          <w:rFonts w:ascii="Arial" w:hAnsi="Arial" w:cs="Arial"/>
          <w:sz w:val="24"/>
          <w:szCs w:val="24"/>
        </w:rPr>
        <w:t>,</w:t>
      </w:r>
      <w:r w:rsidR="002E4893">
        <w:rPr>
          <w:rFonts w:ascii="Arial" w:hAnsi="Arial" w:cs="Arial"/>
          <w:sz w:val="24"/>
          <w:szCs w:val="24"/>
        </w:rPr>
        <w:t xml:space="preserve"> </w:t>
      </w:r>
      <w:r w:rsidR="00995BAC">
        <w:rPr>
          <w:rFonts w:ascii="Arial" w:hAnsi="Arial" w:cs="Arial"/>
          <w:sz w:val="24"/>
          <w:szCs w:val="24"/>
        </w:rPr>
        <w:t xml:space="preserve">the </w:t>
      </w:r>
      <w:r w:rsidR="002E4893">
        <w:rPr>
          <w:rFonts w:ascii="Arial" w:hAnsi="Arial" w:cs="Arial"/>
          <w:sz w:val="24"/>
          <w:szCs w:val="24"/>
        </w:rPr>
        <w:t>County Palatine</w:t>
      </w:r>
      <w:r w:rsidR="00FA11C5">
        <w:rPr>
          <w:rFonts w:ascii="Arial" w:hAnsi="Arial" w:cs="Arial"/>
          <w:sz w:val="24"/>
          <w:szCs w:val="24"/>
        </w:rPr>
        <w:t xml:space="preserve"> of Lancaster</w:t>
      </w:r>
      <w:r w:rsidR="00995BAC">
        <w:rPr>
          <w:rFonts w:ascii="Arial" w:hAnsi="Arial" w:cs="Arial"/>
          <w:sz w:val="24"/>
          <w:szCs w:val="24"/>
        </w:rPr>
        <w:t xml:space="preserve"> and court of Common Pleas of the Duchy of Lancaster</w:t>
      </w:r>
      <w:r w:rsidR="002E4893">
        <w:rPr>
          <w:rFonts w:ascii="Arial" w:hAnsi="Arial" w:cs="Arial"/>
          <w:sz w:val="24"/>
          <w:szCs w:val="24"/>
        </w:rPr>
        <w:t xml:space="preserve">, </w:t>
      </w:r>
      <w:r w:rsidR="00995BAC">
        <w:rPr>
          <w:rFonts w:ascii="Arial" w:hAnsi="Arial" w:cs="Arial"/>
          <w:sz w:val="24"/>
          <w:szCs w:val="24"/>
        </w:rPr>
        <w:t>all</w:t>
      </w:r>
      <w:r w:rsidR="0009562E">
        <w:rPr>
          <w:rFonts w:ascii="Arial" w:hAnsi="Arial" w:cs="Arial"/>
          <w:sz w:val="24"/>
          <w:szCs w:val="24"/>
        </w:rPr>
        <w:t xml:space="preserve"> of which feature </w:t>
      </w:r>
      <w:r w:rsidR="002E4893">
        <w:rPr>
          <w:rFonts w:ascii="Arial" w:hAnsi="Arial" w:cs="Arial"/>
          <w:sz w:val="24"/>
          <w:szCs w:val="24"/>
        </w:rPr>
        <w:t xml:space="preserve">versions of </w:t>
      </w:r>
      <w:r w:rsidR="0009562E">
        <w:rPr>
          <w:rFonts w:ascii="Arial" w:hAnsi="Arial" w:cs="Arial"/>
          <w:sz w:val="24"/>
          <w:szCs w:val="24"/>
        </w:rPr>
        <w:t xml:space="preserve">the Commons chamber. </w:t>
      </w:r>
      <w:r w:rsidR="00FA11C5">
        <w:rPr>
          <w:rFonts w:ascii="Arial" w:hAnsi="Arial" w:cs="Arial"/>
          <w:sz w:val="24"/>
          <w:szCs w:val="24"/>
        </w:rPr>
        <w:t xml:space="preserve"> </w:t>
      </w:r>
      <w:r w:rsidR="00697233">
        <w:rPr>
          <w:rFonts w:ascii="Arial" w:hAnsi="Arial" w:cs="Arial"/>
          <w:sz w:val="24"/>
          <w:szCs w:val="24"/>
        </w:rPr>
        <w:t>Marten’s Great</w:t>
      </w:r>
      <w:r w:rsidR="002952A9">
        <w:rPr>
          <w:rFonts w:ascii="Arial" w:hAnsi="Arial" w:cs="Arial"/>
          <w:sz w:val="24"/>
          <w:szCs w:val="24"/>
        </w:rPr>
        <w:t xml:space="preserve"> Seal committee was</w:t>
      </w:r>
      <w:r w:rsidR="00697233">
        <w:rPr>
          <w:rFonts w:ascii="Arial" w:hAnsi="Arial" w:cs="Arial"/>
          <w:sz w:val="24"/>
          <w:szCs w:val="24"/>
        </w:rPr>
        <w:t xml:space="preserve"> given responsibility for ensuring that any writs issuing from the Westminster courts antedating the change of style should be authorised under the old versions of the relevant seal.  </w:t>
      </w:r>
      <w:r w:rsidR="008E3F9A">
        <w:rPr>
          <w:rFonts w:ascii="Arial" w:hAnsi="Arial" w:cs="Arial"/>
          <w:sz w:val="24"/>
          <w:szCs w:val="24"/>
        </w:rPr>
        <w:t xml:space="preserve">Parliament </w:t>
      </w:r>
      <w:r w:rsidR="0024107E">
        <w:rPr>
          <w:rFonts w:ascii="Arial" w:hAnsi="Arial" w:cs="Arial"/>
          <w:sz w:val="24"/>
          <w:szCs w:val="24"/>
        </w:rPr>
        <w:t xml:space="preserve">also </w:t>
      </w:r>
      <w:r w:rsidR="0009562E">
        <w:rPr>
          <w:rFonts w:ascii="Arial" w:hAnsi="Arial" w:cs="Arial"/>
          <w:sz w:val="24"/>
          <w:szCs w:val="24"/>
        </w:rPr>
        <w:t xml:space="preserve">had its own seal, again with the same </w:t>
      </w:r>
      <w:r w:rsidR="00437587">
        <w:rPr>
          <w:rFonts w:ascii="Arial" w:hAnsi="Arial" w:cs="Arial"/>
          <w:sz w:val="24"/>
          <w:szCs w:val="24"/>
        </w:rPr>
        <w:t>view</w:t>
      </w:r>
      <w:r w:rsidR="00E83A35">
        <w:rPr>
          <w:rFonts w:ascii="Arial" w:hAnsi="Arial" w:cs="Arial"/>
          <w:sz w:val="24"/>
          <w:szCs w:val="24"/>
        </w:rPr>
        <w:t xml:space="preserve"> of the Commons interior</w:t>
      </w:r>
      <w:r w:rsidR="0009562E">
        <w:rPr>
          <w:rFonts w:ascii="Arial" w:hAnsi="Arial" w:cs="Arial"/>
          <w:sz w:val="24"/>
          <w:szCs w:val="24"/>
        </w:rPr>
        <w:t xml:space="preserve"> but a different </w:t>
      </w:r>
      <w:r w:rsidR="00E83A35">
        <w:rPr>
          <w:rFonts w:ascii="Arial" w:hAnsi="Arial" w:cs="Arial"/>
          <w:sz w:val="24"/>
          <w:szCs w:val="24"/>
        </w:rPr>
        <w:t xml:space="preserve">legend </w:t>
      </w:r>
      <w:r w:rsidR="00BC2764">
        <w:rPr>
          <w:rFonts w:ascii="Arial" w:hAnsi="Arial" w:cs="Arial"/>
          <w:sz w:val="24"/>
          <w:szCs w:val="24"/>
        </w:rPr>
        <w:t>and style of dating, ‘</w:t>
      </w:r>
      <w:r w:rsidR="00E83A35">
        <w:rPr>
          <w:rFonts w:ascii="Arial" w:hAnsi="Arial" w:cs="Arial"/>
          <w:sz w:val="24"/>
          <w:szCs w:val="24"/>
        </w:rPr>
        <w:t xml:space="preserve">PARLIAMENTUM. ANGLIAE. ANNO. </w:t>
      </w:r>
      <w:proofErr w:type="gramStart"/>
      <w:r w:rsidR="00E83A35">
        <w:rPr>
          <w:rFonts w:ascii="Arial" w:hAnsi="Arial" w:cs="Arial"/>
          <w:sz w:val="24"/>
          <w:szCs w:val="24"/>
        </w:rPr>
        <w:t>D[</w:t>
      </w:r>
      <w:proofErr w:type="gramEnd"/>
      <w:r w:rsidR="00E83A35">
        <w:rPr>
          <w:rFonts w:ascii="Arial" w:hAnsi="Arial" w:cs="Arial"/>
          <w:sz w:val="24"/>
          <w:szCs w:val="24"/>
        </w:rPr>
        <w:t>OMI]NI. 1649</w:t>
      </w:r>
      <w:r w:rsidR="0009562E">
        <w:rPr>
          <w:rFonts w:ascii="Arial" w:hAnsi="Arial" w:cs="Arial"/>
          <w:sz w:val="24"/>
          <w:szCs w:val="24"/>
        </w:rPr>
        <w:t>’.</w:t>
      </w:r>
      <w:r w:rsidR="00697233">
        <w:rPr>
          <w:rStyle w:val="FootnoteReference"/>
          <w:rFonts w:ascii="Arial" w:hAnsi="Arial" w:cs="Arial"/>
          <w:sz w:val="24"/>
          <w:szCs w:val="24"/>
        </w:rPr>
        <w:footnoteReference w:id="57"/>
      </w:r>
      <w:r w:rsidR="00165596">
        <w:rPr>
          <w:rFonts w:ascii="Arial" w:hAnsi="Arial" w:cs="Arial"/>
          <w:sz w:val="24"/>
          <w:szCs w:val="24"/>
        </w:rPr>
        <w:t xml:space="preserve">  </w:t>
      </w:r>
      <w:r w:rsidR="00974C5E">
        <w:rPr>
          <w:rFonts w:ascii="Arial" w:hAnsi="Arial" w:cs="Arial"/>
          <w:sz w:val="24"/>
          <w:szCs w:val="24"/>
        </w:rPr>
        <w:t>[FIG</w:t>
      </w:r>
      <w:r w:rsidR="00224A3B">
        <w:rPr>
          <w:rFonts w:ascii="Arial" w:hAnsi="Arial" w:cs="Arial"/>
          <w:sz w:val="24"/>
          <w:szCs w:val="24"/>
        </w:rPr>
        <w:t xml:space="preserve"> 3</w:t>
      </w:r>
      <w:proofErr w:type="gramStart"/>
      <w:r w:rsidR="00974C5E">
        <w:rPr>
          <w:rFonts w:ascii="Arial" w:hAnsi="Arial" w:cs="Arial"/>
          <w:sz w:val="24"/>
          <w:szCs w:val="24"/>
        </w:rPr>
        <w:t>]</w:t>
      </w:r>
      <w:r w:rsidR="00224A3B">
        <w:rPr>
          <w:rFonts w:ascii="Arial" w:hAnsi="Arial" w:cs="Arial"/>
          <w:sz w:val="24"/>
          <w:szCs w:val="24"/>
        </w:rPr>
        <w:t xml:space="preserve"> </w:t>
      </w:r>
      <w:r w:rsidR="00974C5E">
        <w:rPr>
          <w:rFonts w:ascii="Arial" w:hAnsi="Arial" w:cs="Arial"/>
          <w:sz w:val="24"/>
          <w:szCs w:val="24"/>
        </w:rPr>
        <w:t xml:space="preserve"> </w:t>
      </w:r>
      <w:r w:rsidR="0024107E">
        <w:rPr>
          <w:rFonts w:ascii="Arial" w:hAnsi="Arial" w:cs="Arial"/>
          <w:sz w:val="24"/>
          <w:szCs w:val="24"/>
        </w:rPr>
        <w:t>Simon</w:t>
      </w:r>
      <w:proofErr w:type="gramEnd"/>
      <w:r w:rsidR="0024107E">
        <w:rPr>
          <w:rFonts w:ascii="Arial" w:hAnsi="Arial" w:cs="Arial"/>
          <w:sz w:val="24"/>
          <w:szCs w:val="24"/>
        </w:rPr>
        <w:t xml:space="preserve"> additionally</w:t>
      </w:r>
      <w:r w:rsidR="008E3F9A">
        <w:rPr>
          <w:rFonts w:ascii="Arial" w:hAnsi="Arial" w:cs="Arial"/>
          <w:sz w:val="24"/>
          <w:szCs w:val="24"/>
        </w:rPr>
        <w:t xml:space="preserve"> adapted his ‘sculpture’ of the House of Commons for use on two of the medals that he designed for the Commonwealt</w:t>
      </w:r>
      <w:r w:rsidR="00B96CEE">
        <w:rPr>
          <w:rFonts w:ascii="Arial" w:hAnsi="Arial" w:cs="Arial"/>
          <w:sz w:val="24"/>
          <w:szCs w:val="24"/>
        </w:rPr>
        <w:t xml:space="preserve">h: </w:t>
      </w:r>
      <w:r w:rsidR="008E3F9A">
        <w:rPr>
          <w:rFonts w:ascii="Arial" w:hAnsi="Arial" w:cs="Arial"/>
          <w:sz w:val="24"/>
          <w:szCs w:val="24"/>
        </w:rPr>
        <w:t>the 1650 Dunbar medal</w:t>
      </w:r>
      <w:r w:rsidR="00B96CEE">
        <w:rPr>
          <w:rFonts w:ascii="Arial" w:hAnsi="Arial" w:cs="Arial"/>
          <w:sz w:val="24"/>
          <w:szCs w:val="24"/>
        </w:rPr>
        <w:t xml:space="preserve">, its obverse </w:t>
      </w:r>
      <w:r w:rsidR="0024107E">
        <w:rPr>
          <w:rFonts w:ascii="Arial" w:hAnsi="Arial" w:cs="Arial"/>
          <w:sz w:val="24"/>
          <w:szCs w:val="24"/>
        </w:rPr>
        <w:t xml:space="preserve">featuring </w:t>
      </w:r>
      <w:r w:rsidR="00B96CEE">
        <w:rPr>
          <w:rFonts w:ascii="Arial" w:hAnsi="Arial" w:cs="Arial"/>
          <w:sz w:val="24"/>
          <w:szCs w:val="24"/>
        </w:rPr>
        <w:t xml:space="preserve">a portrait of Oliver Cromwell </w:t>
      </w:r>
      <w:r w:rsidR="008E202E">
        <w:rPr>
          <w:rFonts w:ascii="Arial" w:hAnsi="Arial" w:cs="Arial"/>
          <w:sz w:val="24"/>
          <w:szCs w:val="24"/>
        </w:rPr>
        <w:t>that</w:t>
      </w:r>
      <w:r w:rsidR="00B96CEE">
        <w:rPr>
          <w:rFonts w:ascii="Arial" w:hAnsi="Arial" w:cs="Arial"/>
          <w:sz w:val="24"/>
          <w:szCs w:val="24"/>
        </w:rPr>
        <w:t xml:space="preserve"> </w:t>
      </w:r>
      <w:r w:rsidR="00C018C5">
        <w:rPr>
          <w:rFonts w:ascii="Arial" w:hAnsi="Arial" w:cs="Arial"/>
          <w:sz w:val="24"/>
          <w:szCs w:val="24"/>
        </w:rPr>
        <w:t>the artist</w:t>
      </w:r>
      <w:r w:rsidR="00B96CEE">
        <w:rPr>
          <w:rFonts w:ascii="Arial" w:hAnsi="Arial" w:cs="Arial"/>
          <w:sz w:val="24"/>
          <w:szCs w:val="24"/>
        </w:rPr>
        <w:t xml:space="preserve"> travelled to Edinburgh</w:t>
      </w:r>
      <w:r w:rsidR="008E3F9A">
        <w:rPr>
          <w:rFonts w:ascii="Arial" w:hAnsi="Arial" w:cs="Arial"/>
          <w:sz w:val="24"/>
          <w:szCs w:val="24"/>
        </w:rPr>
        <w:t xml:space="preserve"> </w:t>
      </w:r>
      <w:r w:rsidR="00B96CEE">
        <w:rPr>
          <w:rFonts w:ascii="Arial" w:hAnsi="Arial" w:cs="Arial"/>
          <w:sz w:val="24"/>
          <w:szCs w:val="24"/>
        </w:rPr>
        <w:t xml:space="preserve">to capture in the life, with the House of Commons appearing </w:t>
      </w:r>
      <w:r w:rsidR="00E51C67">
        <w:rPr>
          <w:rFonts w:ascii="Arial" w:hAnsi="Arial" w:cs="Arial"/>
          <w:sz w:val="24"/>
          <w:szCs w:val="24"/>
        </w:rPr>
        <w:t>i</w:t>
      </w:r>
      <w:r w:rsidR="00B96CEE">
        <w:rPr>
          <w:rFonts w:ascii="Arial" w:hAnsi="Arial" w:cs="Arial"/>
          <w:sz w:val="24"/>
          <w:szCs w:val="24"/>
        </w:rPr>
        <w:t xml:space="preserve">n the reverse of some versions; </w:t>
      </w:r>
      <w:r w:rsidR="008E3F9A">
        <w:rPr>
          <w:rFonts w:ascii="Arial" w:hAnsi="Arial" w:cs="Arial"/>
          <w:sz w:val="24"/>
          <w:szCs w:val="24"/>
        </w:rPr>
        <w:t>and a Naval Reward medal of the same year.</w:t>
      </w:r>
      <w:r w:rsidR="008E3F9A">
        <w:rPr>
          <w:rStyle w:val="FootnoteReference"/>
          <w:rFonts w:ascii="Arial" w:hAnsi="Arial" w:cs="Arial"/>
          <w:sz w:val="24"/>
          <w:szCs w:val="24"/>
        </w:rPr>
        <w:footnoteReference w:id="58"/>
      </w:r>
    </w:p>
    <w:p w:rsidR="002952A9" w:rsidRDefault="002952A9" w:rsidP="00AF5BCD">
      <w:pPr>
        <w:spacing w:line="480" w:lineRule="auto"/>
        <w:contextualSpacing/>
        <w:jc w:val="both"/>
        <w:rPr>
          <w:rFonts w:ascii="Arial" w:hAnsi="Arial" w:cs="Arial"/>
          <w:sz w:val="24"/>
          <w:szCs w:val="24"/>
        </w:rPr>
      </w:pPr>
    </w:p>
    <w:p w:rsidR="000C2415" w:rsidRPr="00803EC3" w:rsidRDefault="00803EC3" w:rsidP="005A022C">
      <w:pPr>
        <w:spacing w:line="480" w:lineRule="auto"/>
        <w:contextualSpacing/>
        <w:jc w:val="both"/>
        <w:rPr>
          <w:rFonts w:ascii="Arial" w:hAnsi="Arial" w:cs="Arial"/>
          <w:i/>
          <w:sz w:val="24"/>
          <w:szCs w:val="24"/>
        </w:rPr>
      </w:pPr>
      <w:r>
        <w:rPr>
          <w:rFonts w:ascii="Arial" w:hAnsi="Arial" w:cs="Arial"/>
          <w:i/>
          <w:sz w:val="24"/>
          <w:szCs w:val="24"/>
        </w:rPr>
        <w:t>Iconography and Iconoclasm</w:t>
      </w:r>
    </w:p>
    <w:p w:rsidR="00FD215F" w:rsidRDefault="007B11E9" w:rsidP="00586444">
      <w:pPr>
        <w:spacing w:line="480" w:lineRule="auto"/>
        <w:contextualSpacing/>
        <w:jc w:val="both"/>
        <w:rPr>
          <w:rFonts w:ascii="Arial" w:hAnsi="Arial" w:cs="Arial"/>
          <w:sz w:val="24"/>
          <w:szCs w:val="24"/>
        </w:rPr>
      </w:pPr>
      <w:r>
        <w:rPr>
          <w:rFonts w:ascii="Arial" w:hAnsi="Arial" w:cs="Arial"/>
          <w:sz w:val="24"/>
          <w:szCs w:val="24"/>
        </w:rPr>
        <w:t>The act of deny</w:t>
      </w:r>
      <w:r w:rsidR="000C2415" w:rsidRPr="00AF7977">
        <w:rPr>
          <w:rFonts w:ascii="Arial" w:hAnsi="Arial" w:cs="Arial"/>
          <w:sz w:val="24"/>
          <w:szCs w:val="24"/>
        </w:rPr>
        <w:t>ing the late king’s authority by effacing his image from the Great Seal needs to be understoo</w:t>
      </w:r>
      <w:r w:rsidR="00BD34E0">
        <w:rPr>
          <w:rFonts w:ascii="Arial" w:hAnsi="Arial" w:cs="Arial"/>
          <w:sz w:val="24"/>
          <w:szCs w:val="24"/>
        </w:rPr>
        <w:t xml:space="preserve">d as part of a wider </w:t>
      </w:r>
      <w:r w:rsidR="00973594">
        <w:rPr>
          <w:rFonts w:ascii="Arial" w:hAnsi="Arial" w:cs="Arial"/>
          <w:sz w:val="24"/>
          <w:szCs w:val="24"/>
        </w:rPr>
        <w:t>programme of</w:t>
      </w:r>
      <w:r w:rsidR="000C2415" w:rsidRPr="00AF7977">
        <w:rPr>
          <w:rFonts w:ascii="Arial" w:hAnsi="Arial" w:cs="Arial"/>
          <w:sz w:val="24"/>
          <w:szCs w:val="24"/>
        </w:rPr>
        <w:t xml:space="preserve"> iconoclas</w:t>
      </w:r>
      <w:r w:rsidR="00D7745D">
        <w:rPr>
          <w:rFonts w:ascii="Arial" w:hAnsi="Arial" w:cs="Arial"/>
          <w:sz w:val="24"/>
          <w:szCs w:val="24"/>
        </w:rPr>
        <w:t>m</w:t>
      </w:r>
      <w:r w:rsidR="000C2415" w:rsidRPr="00AF7977">
        <w:rPr>
          <w:rFonts w:ascii="Arial" w:hAnsi="Arial" w:cs="Arial"/>
          <w:sz w:val="24"/>
          <w:szCs w:val="24"/>
        </w:rPr>
        <w:t xml:space="preserve">.  The nullification of </w:t>
      </w:r>
      <w:r w:rsidR="00BD34E0">
        <w:rPr>
          <w:rFonts w:ascii="Arial" w:hAnsi="Arial" w:cs="Arial"/>
          <w:sz w:val="24"/>
          <w:szCs w:val="24"/>
        </w:rPr>
        <w:t xml:space="preserve">other </w:t>
      </w:r>
      <w:r w:rsidR="000C2415" w:rsidRPr="00AF7977">
        <w:rPr>
          <w:rFonts w:ascii="Arial" w:hAnsi="Arial" w:cs="Arial"/>
          <w:sz w:val="24"/>
          <w:szCs w:val="24"/>
        </w:rPr>
        <w:t xml:space="preserve">symbols of </w:t>
      </w:r>
      <w:r w:rsidR="002059AB">
        <w:rPr>
          <w:rFonts w:ascii="Arial" w:hAnsi="Arial" w:cs="Arial"/>
          <w:sz w:val="24"/>
          <w:szCs w:val="24"/>
        </w:rPr>
        <w:t>monarchical power</w:t>
      </w:r>
      <w:r w:rsidR="00BD34E0">
        <w:rPr>
          <w:rFonts w:ascii="Arial" w:hAnsi="Arial" w:cs="Arial"/>
          <w:sz w:val="24"/>
          <w:szCs w:val="24"/>
        </w:rPr>
        <w:t xml:space="preserve">, in particular the royal arms, was </w:t>
      </w:r>
      <w:r w:rsidR="008F3407">
        <w:rPr>
          <w:rFonts w:ascii="Arial" w:hAnsi="Arial" w:cs="Arial"/>
          <w:sz w:val="24"/>
          <w:szCs w:val="24"/>
        </w:rPr>
        <w:t>made a priority</w:t>
      </w:r>
      <w:r w:rsidR="002059AB">
        <w:rPr>
          <w:rFonts w:ascii="Arial" w:hAnsi="Arial" w:cs="Arial"/>
          <w:sz w:val="24"/>
          <w:szCs w:val="24"/>
        </w:rPr>
        <w:t xml:space="preserve"> by the Commonwealth</w:t>
      </w:r>
      <w:r w:rsidR="00EE4DAB">
        <w:rPr>
          <w:rFonts w:ascii="Arial" w:hAnsi="Arial" w:cs="Arial"/>
          <w:sz w:val="24"/>
          <w:szCs w:val="24"/>
        </w:rPr>
        <w:t xml:space="preserve">.  Statues of the king were </w:t>
      </w:r>
      <w:r w:rsidR="00283C81">
        <w:rPr>
          <w:rFonts w:ascii="Arial" w:hAnsi="Arial" w:cs="Arial"/>
          <w:sz w:val="24"/>
          <w:szCs w:val="24"/>
        </w:rPr>
        <w:t xml:space="preserve">removed from </w:t>
      </w:r>
      <w:r w:rsidR="00EE4DAB">
        <w:rPr>
          <w:rFonts w:ascii="Arial" w:hAnsi="Arial" w:cs="Arial"/>
          <w:sz w:val="24"/>
          <w:szCs w:val="24"/>
        </w:rPr>
        <w:t>several ecclesiastical and commercial sites</w:t>
      </w:r>
      <w:r w:rsidR="002059AB">
        <w:rPr>
          <w:rFonts w:ascii="Arial" w:hAnsi="Arial" w:cs="Arial"/>
          <w:sz w:val="24"/>
          <w:szCs w:val="24"/>
        </w:rPr>
        <w:t xml:space="preserve"> in London</w:t>
      </w:r>
      <w:r w:rsidR="00283C81">
        <w:rPr>
          <w:rFonts w:ascii="Arial" w:hAnsi="Arial" w:cs="Arial"/>
          <w:sz w:val="24"/>
          <w:szCs w:val="24"/>
        </w:rPr>
        <w:t xml:space="preserve"> following examples of popular iconoclasm that had taken place during the war, such as the attack on Hubert Le </w:t>
      </w:r>
      <w:proofErr w:type="spellStart"/>
      <w:r w:rsidR="00283C81">
        <w:rPr>
          <w:rFonts w:ascii="Arial" w:hAnsi="Arial" w:cs="Arial"/>
          <w:sz w:val="24"/>
          <w:szCs w:val="24"/>
        </w:rPr>
        <w:t>Sueur’s</w:t>
      </w:r>
      <w:proofErr w:type="spellEnd"/>
      <w:r w:rsidR="00283C81">
        <w:rPr>
          <w:rFonts w:ascii="Arial" w:hAnsi="Arial" w:cs="Arial"/>
          <w:sz w:val="24"/>
          <w:szCs w:val="24"/>
        </w:rPr>
        <w:t xml:space="preserve"> </w:t>
      </w:r>
      <w:r w:rsidR="00EE4DAB">
        <w:rPr>
          <w:rFonts w:ascii="Arial" w:hAnsi="Arial" w:cs="Arial"/>
          <w:sz w:val="24"/>
          <w:szCs w:val="24"/>
        </w:rPr>
        <w:t>bronzes</w:t>
      </w:r>
      <w:r w:rsidR="00283C81">
        <w:rPr>
          <w:rFonts w:ascii="Arial" w:hAnsi="Arial" w:cs="Arial"/>
          <w:sz w:val="24"/>
          <w:szCs w:val="24"/>
        </w:rPr>
        <w:t xml:space="preserve"> of James I and Charles I that was reported </w:t>
      </w:r>
      <w:r w:rsidR="00EE4DAB">
        <w:rPr>
          <w:rFonts w:ascii="Arial" w:hAnsi="Arial" w:cs="Arial"/>
          <w:sz w:val="24"/>
          <w:szCs w:val="24"/>
        </w:rPr>
        <w:t>from</w:t>
      </w:r>
      <w:r w:rsidR="00283C81">
        <w:rPr>
          <w:rFonts w:ascii="Arial" w:hAnsi="Arial" w:cs="Arial"/>
          <w:sz w:val="24"/>
          <w:szCs w:val="24"/>
        </w:rPr>
        <w:t xml:space="preserve"> Winchester.</w:t>
      </w:r>
      <w:r w:rsidR="000C2415" w:rsidRPr="00AF7977">
        <w:rPr>
          <w:rStyle w:val="FootnoteReference"/>
          <w:rFonts w:ascii="Arial" w:hAnsi="Arial" w:cs="Arial"/>
          <w:sz w:val="24"/>
          <w:szCs w:val="24"/>
        </w:rPr>
        <w:footnoteReference w:id="59"/>
      </w:r>
      <w:r w:rsidR="000C2415" w:rsidRPr="00AF7977">
        <w:rPr>
          <w:rFonts w:ascii="Arial" w:hAnsi="Arial" w:cs="Arial"/>
          <w:sz w:val="24"/>
          <w:szCs w:val="24"/>
        </w:rPr>
        <w:t xml:space="preserve">  </w:t>
      </w:r>
      <w:r w:rsidR="00FD215F">
        <w:rPr>
          <w:rFonts w:ascii="Arial" w:hAnsi="Arial" w:cs="Arial"/>
          <w:sz w:val="24"/>
          <w:szCs w:val="24"/>
        </w:rPr>
        <w:t>The m</w:t>
      </w:r>
      <w:r w:rsidR="000C2415" w:rsidRPr="00AF7977">
        <w:rPr>
          <w:rFonts w:ascii="Arial" w:hAnsi="Arial" w:cs="Arial"/>
          <w:sz w:val="24"/>
          <w:szCs w:val="24"/>
        </w:rPr>
        <w:t xml:space="preserve">ost prominent </w:t>
      </w:r>
      <w:r w:rsidR="00FD215F">
        <w:rPr>
          <w:rFonts w:ascii="Arial" w:hAnsi="Arial" w:cs="Arial"/>
          <w:sz w:val="24"/>
          <w:szCs w:val="24"/>
        </w:rPr>
        <w:t>target</w:t>
      </w:r>
      <w:r w:rsidR="00973594">
        <w:rPr>
          <w:rFonts w:ascii="Arial" w:hAnsi="Arial" w:cs="Arial"/>
          <w:sz w:val="24"/>
          <w:szCs w:val="24"/>
        </w:rPr>
        <w:t xml:space="preserve"> of this campaign </w:t>
      </w:r>
      <w:r w:rsidR="00853BB3">
        <w:rPr>
          <w:rFonts w:ascii="Arial" w:hAnsi="Arial" w:cs="Arial"/>
          <w:sz w:val="24"/>
          <w:szCs w:val="24"/>
        </w:rPr>
        <w:t>would be</w:t>
      </w:r>
      <w:r w:rsidR="000C2415" w:rsidRPr="00AF7977">
        <w:rPr>
          <w:rFonts w:ascii="Arial" w:hAnsi="Arial" w:cs="Arial"/>
          <w:sz w:val="24"/>
          <w:szCs w:val="24"/>
        </w:rPr>
        <w:t xml:space="preserve"> the statue of Charles erected in 1629 to conclude the sequence of monarchs at the Royal Exchange.  </w:t>
      </w:r>
      <w:r w:rsidR="00117261">
        <w:rPr>
          <w:rFonts w:ascii="Arial" w:hAnsi="Arial" w:cs="Arial"/>
          <w:sz w:val="24"/>
          <w:szCs w:val="24"/>
        </w:rPr>
        <w:t>O</w:t>
      </w:r>
      <w:r w:rsidR="00117261" w:rsidRPr="00AF7977">
        <w:rPr>
          <w:rFonts w:ascii="Arial" w:hAnsi="Arial" w:cs="Arial"/>
          <w:sz w:val="24"/>
          <w:szCs w:val="24"/>
        </w:rPr>
        <w:t>n 31</w:t>
      </w:r>
      <w:r w:rsidR="00117261">
        <w:rPr>
          <w:rFonts w:ascii="Arial" w:hAnsi="Arial" w:cs="Arial"/>
          <w:sz w:val="24"/>
          <w:szCs w:val="24"/>
        </w:rPr>
        <w:t xml:space="preserve"> July 1650 t</w:t>
      </w:r>
      <w:r w:rsidR="000C2415" w:rsidRPr="00AF7977">
        <w:rPr>
          <w:rFonts w:ascii="Arial" w:hAnsi="Arial" w:cs="Arial"/>
          <w:sz w:val="24"/>
          <w:szCs w:val="24"/>
        </w:rPr>
        <w:t>he C</w:t>
      </w:r>
      <w:r w:rsidR="008C1A51">
        <w:rPr>
          <w:rFonts w:ascii="Arial" w:hAnsi="Arial" w:cs="Arial"/>
          <w:sz w:val="24"/>
          <w:szCs w:val="24"/>
        </w:rPr>
        <w:t>ouncil of State</w:t>
      </w:r>
      <w:r w:rsidR="00FD215F">
        <w:rPr>
          <w:rFonts w:ascii="Arial" w:hAnsi="Arial" w:cs="Arial"/>
          <w:sz w:val="24"/>
          <w:szCs w:val="24"/>
        </w:rPr>
        <w:t xml:space="preserve"> order</w:t>
      </w:r>
      <w:r w:rsidR="008C1A51">
        <w:rPr>
          <w:rFonts w:ascii="Arial" w:hAnsi="Arial" w:cs="Arial"/>
          <w:sz w:val="24"/>
          <w:szCs w:val="24"/>
        </w:rPr>
        <w:t>ed</w:t>
      </w:r>
      <w:r w:rsidR="00FD215F">
        <w:rPr>
          <w:rFonts w:ascii="Arial" w:hAnsi="Arial" w:cs="Arial"/>
          <w:sz w:val="24"/>
          <w:szCs w:val="24"/>
        </w:rPr>
        <w:t xml:space="preserve"> the mayor and a</w:t>
      </w:r>
      <w:r w:rsidR="007A641F">
        <w:rPr>
          <w:rFonts w:ascii="Arial" w:hAnsi="Arial" w:cs="Arial"/>
          <w:sz w:val="24"/>
          <w:szCs w:val="24"/>
        </w:rPr>
        <w:t>lderme</w:t>
      </w:r>
      <w:r w:rsidR="000C2415" w:rsidRPr="00AF7977">
        <w:rPr>
          <w:rFonts w:ascii="Arial" w:hAnsi="Arial" w:cs="Arial"/>
          <w:sz w:val="24"/>
          <w:szCs w:val="24"/>
        </w:rPr>
        <w:t xml:space="preserve">n </w:t>
      </w:r>
      <w:r w:rsidR="00117261">
        <w:rPr>
          <w:rFonts w:ascii="Arial" w:hAnsi="Arial" w:cs="Arial"/>
          <w:sz w:val="24"/>
          <w:szCs w:val="24"/>
        </w:rPr>
        <w:t>that the statue</w:t>
      </w:r>
      <w:r w:rsidR="00FD215F">
        <w:rPr>
          <w:rFonts w:ascii="Arial" w:hAnsi="Arial" w:cs="Arial"/>
          <w:sz w:val="24"/>
          <w:szCs w:val="24"/>
        </w:rPr>
        <w:t xml:space="preserve"> should be ‘</w:t>
      </w:r>
      <w:r w:rsidR="00756200">
        <w:rPr>
          <w:rFonts w:ascii="Arial" w:hAnsi="Arial" w:cs="Arial"/>
          <w:sz w:val="24"/>
          <w:szCs w:val="24"/>
        </w:rPr>
        <w:t>demolished</w:t>
      </w:r>
      <w:r w:rsidR="000C2415" w:rsidRPr="00AF7977">
        <w:rPr>
          <w:rFonts w:ascii="Arial" w:hAnsi="Arial" w:cs="Arial"/>
          <w:sz w:val="24"/>
          <w:szCs w:val="24"/>
        </w:rPr>
        <w:t xml:space="preserve"> by </w:t>
      </w:r>
      <w:proofErr w:type="spellStart"/>
      <w:r w:rsidR="000C2415" w:rsidRPr="00AF7977">
        <w:rPr>
          <w:rFonts w:ascii="Arial" w:hAnsi="Arial" w:cs="Arial"/>
          <w:sz w:val="24"/>
          <w:szCs w:val="24"/>
        </w:rPr>
        <w:t>hav</w:t>
      </w:r>
      <w:r w:rsidR="00756200">
        <w:rPr>
          <w:rFonts w:ascii="Arial" w:hAnsi="Arial" w:cs="Arial"/>
          <w:sz w:val="24"/>
          <w:szCs w:val="24"/>
        </w:rPr>
        <w:t>eing</w:t>
      </w:r>
      <w:proofErr w:type="spellEnd"/>
      <w:r w:rsidR="00756200">
        <w:rPr>
          <w:rFonts w:ascii="Arial" w:hAnsi="Arial" w:cs="Arial"/>
          <w:sz w:val="24"/>
          <w:szCs w:val="24"/>
        </w:rPr>
        <w:t xml:space="preserve"> the head taken off and the S</w:t>
      </w:r>
      <w:r w:rsidR="000C2415" w:rsidRPr="00AF7977">
        <w:rPr>
          <w:rFonts w:ascii="Arial" w:hAnsi="Arial" w:cs="Arial"/>
          <w:sz w:val="24"/>
          <w:szCs w:val="24"/>
        </w:rPr>
        <w:t xml:space="preserve">ceptre out of his hand, and this inscription to </w:t>
      </w:r>
      <w:proofErr w:type="spellStart"/>
      <w:r w:rsidR="000C2415" w:rsidRPr="00AF7977">
        <w:rPr>
          <w:rFonts w:ascii="Arial" w:hAnsi="Arial" w:cs="Arial"/>
          <w:sz w:val="24"/>
          <w:szCs w:val="24"/>
        </w:rPr>
        <w:t>be</w:t>
      </w:r>
      <w:r w:rsidR="00756200">
        <w:rPr>
          <w:rFonts w:ascii="Arial" w:hAnsi="Arial" w:cs="Arial"/>
          <w:sz w:val="24"/>
          <w:szCs w:val="24"/>
        </w:rPr>
        <w:t>e</w:t>
      </w:r>
      <w:proofErr w:type="spellEnd"/>
      <w:r w:rsidR="000C2415" w:rsidRPr="00AF7977">
        <w:rPr>
          <w:rFonts w:ascii="Arial" w:hAnsi="Arial" w:cs="Arial"/>
          <w:sz w:val="24"/>
          <w:szCs w:val="24"/>
        </w:rPr>
        <w:t xml:space="preserve"> written</w:t>
      </w:r>
      <w:r w:rsidR="00FD215F">
        <w:rPr>
          <w:rFonts w:ascii="Arial" w:hAnsi="Arial" w:cs="Arial"/>
          <w:sz w:val="24"/>
          <w:szCs w:val="24"/>
        </w:rPr>
        <w:t xml:space="preserve"> </w:t>
      </w:r>
      <w:r w:rsidR="000C2415" w:rsidRPr="00AF7977">
        <w:rPr>
          <w:rFonts w:ascii="Arial" w:hAnsi="Arial" w:cs="Arial"/>
          <w:i/>
          <w:sz w:val="24"/>
          <w:szCs w:val="24"/>
        </w:rPr>
        <w:t xml:space="preserve">Exit </w:t>
      </w:r>
      <w:proofErr w:type="spellStart"/>
      <w:r w:rsidR="000C2415" w:rsidRPr="00AF7977">
        <w:rPr>
          <w:rFonts w:ascii="Arial" w:hAnsi="Arial" w:cs="Arial"/>
          <w:i/>
          <w:sz w:val="24"/>
          <w:szCs w:val="24"/>
        </w:rPr>
        <w:t>tyrannus</w:t>
      </w:r>
      <w:proofErr w:type="spellEnd"/>
      <w:r w:rsidR="000C2415" w:rsidRPr="00AF7977">
        <w:rPr>
          <w:rFonts w:ascii="Arial" w:hAnsi="Arial" w:cs="Arial"/>
          <w:i/>
          <w:sz w:val="24"/>
          <w:szCs w:val="24"/>
        </w:rPr>
        <w:t xml:space="preserve"> </w:t>
      </w:r>
      <w:proofErr w:type="spellStart"/>
      <w:r w:rsidR="00696A5E">
        <w:rPr>
          <w:rFonts w:ascii="Arial" w:hAnsi="Arial" w:cs="Arial"/>
          <w:i/>
          <w:sz w:val="24"/>
          <w:szCs w:val="24"/>
        </w:rPr>
        <w:t>Regum</w:t>
      </w:r>
      <w:proofErr w:type="spellEnd"/>
      <w:r w:rsidR="00696A5E">
        <w:rPr>
          <w:rFonts w:ascii="Arial" w:hAnsi="Arial" w:cs="Arial"/>
          <w:i/>
          <w:sz w:val="24"/>
          <w:szCs w:val="24"/>
        </w:rPr>
        <w:t xml:space="preserve"> </w:t>
      </w:r>
      <w:proofErr w:type="spellStart"/>
      <w:r w:rsidR="00696A5E">
        <w:rPr>
          <w:rFonts w:ascii="Arial" w:hAnsi="Arial" w:cs="Arial"/>
          <w:i/>
          <w:sz w:val="24"/>
          <w:szCs w:val="24"/>
        </w:rPr>
        <w:t>ultimus</w:t>
      </w:r>
      <w:proofErr w:type="spellEnd"/>
      <w:r w:rsidR="00756200">
        <w:rPr>
          <w:rFonts w:ascii="Arial" w:hAnsi="Arial" w:cs="Arial"/>
          <w:i/>
          <w:sz w:val="24"/>
          <w:szCs w:val="24"/>
        </w:rPr>
        <w:t xml:space="preserve"> A</w:t>
      </w:r>
      <w:r w:rsidR="000C2415" w:rsidRPr="00AF7977">
        <w:rPr>
          <w:rFonts w:ascii="Arial" w:hAnsi="Arial" w:cs="Arial"/>
          <w:i/>
          <w:sz w:val="24"/>
          <w:szCs w:val="24"/>
        </w:rPr>
        <w:t>nno pr</w:t>
      </w:r>
      <w:r w:rsidR="00756200">
        <w:rPr>
          <w:rFonts w:ascii="Arial" w:hAnsi="Arial" w:cs="Arial"/>
          <w:i/>
          <w:sz w:val="24"/>
          <w:szCs w:val="24"/>
        </w:rPr>
        <w:t xml:space="preserve">imo </w:t>
      </w:r>
      <w:proofErr w:type="spellStart"/>
      <w:r w:rsidR="00756200">
        <w:rPr>
          <w:rFonts w:ascii="Arial" w:hAnsi="Arial" w:cs="Arial"/>
          <w:i/>
          <w:sz w:val="24"/>
          <w:szCs w:val="24"/>
        </w:rPr>
        <w:t>restituæ</w:t>
      </w:r>
      <w:proofErr w:type="spellEnd"/>
      <w:r w:rsidR="00756200">
        <w:rPr>
          <w:rFonts w:ascii="Arial" w:hAnsi="Arial" w:cs="Arial"/>
          <w:i/>
          <w:sz w:val="24"/>
          <w:szCs w:val="24"/>
        </w:rPr>
        <w:t xml:space="preserve"> </w:t>
      </w:r>
      <w:proofErr w:type="spellStart"/>
      <w:r w:rsidR="00756200">
        <w:rPr>
          <w:rFonts w:ascii="Arial" w:hAnsi="Arial" w:cs="Arial"/>
          <w:i/>
          <w:sz w:val="24"/>
          <w:szCs w:val="24"/>
        </w:rPr>
        <w:t>L</w:t>
      </w:r>
      <w:r w:rsidR="00696A5E">
        <w:rPr>
          <w:rFonts w:ascii="Arial" w:hAnsi="Arial" w:cs="Arial"/>
          <w:i/>
          <w:sz w:val="24"/>
          <w:szCs w:val="24"/>
        </w:rPr>
        <w:t>ibertatis</w:t>
      </w:r>
      <w:proofErr w:type="spellEnd"/>
      <w:r w:rsidR="00696A5E">
        <w:rPr>
          <w:rFonts w:ascii="Arial" w:hAnsi="Arial" w:cs="Arial"/>
          <w:i/>
          <w:sz w:val="24"/>
          <w:szCs w:val="24"/>
        </w:rPr>
        <w:t xml:space="preserve"> </w:t>
      </w:r>
      <w:proofErr w:type="spellStart"/>
      <w:r w:rsidR="00696A5E">
        <w:rPr>
          <w:rFonts w:ascii="Arial" w:hAnsi="Arial" w:cs="Arial"/>
          <w:i/>
          <w:sz w:val="24"/>
          <w:szCs w:val="24"/>
        </w:rPr>
        <w:t>Angli</w:t>
      </w:r>
      <w:r w:rsidR="00FD215F">
        <w:rPr>
          <w:rFonts w:ascii="Arial" w:hAnsi="Arial" w:cs="Arial"/>
          <w:i/>
          <w:sz w:val="24"/>
          <w:szCs w:val="24"/>
        </w:rPr>
        <w:t>æ</w:t>
      </w:r>
      <w:proofErr w:type="spellEnd"/>
      <w:r w:rsidR="000C2415" w:rsidRPr="00AF7977">
        <w:rPr>
          <w:rFonts w:ascii="Arial" w:hAnsi="Arial" w:cs="Arial"/>
          <w:sz w:val="24"/>
          <w:szCs w:val="24"/>
        </w:rPr>
        <w:t xml:space="preserve"> </w:t>
      </w:r>
      <w:r w:rsidR="00756200">
        <w:rPr>
          <w:rFonts w:ascii="Arial" w:hAnsi="Arial" w:cs="Arial"/>
          <w:sz w:val="24"/>
          <w:szCs w:val="24"/>
        </w:rPr>
        <w:t xml:space="preserve">1648 </w:t>
      </w:r>
      <w:r w:rsidR="000C2415" w:rsidRPr="00AF7977">
        <w:rPr>
          <w:rFonts w:ascii="Arial" w:hAnsi="Arial" w:cs="Arial"/>
          <w:sz w:val="24"/>
          <w:szCs w:val="24"/>
        </w:rPr>
        <w:t>[so passes the last tyrant, in the first year of the restored freedom of England</w:t>
      </w:r>
      <w:r w:rsidR="00756200">
        <w:rPr>
          <w:rFonts w:ascii="Arial" w:hAnsi="Arial" w:cs="Arial"/>
          <w:sz w:val="24"/>
          <w:szCs w:val="24"/>
        </w:rPr>
        <w:t xml:space="preserve"> 1648</w:t>
      </w:r>
      <w:r w:rsidR="000C2415" w:rsidRPr="00AF7977">
        <w:rPr>
          <w:rFonts w:ascii="Arial" w:hAnsi="Arial" w:cs="Arial"/>
          <w:sz w:val="24"/>
          <w:szCs w:val="24"/>
        </w:rPr>
        <w:t>]</w:t>
      </w:r>
      <w:r w:rsidR="00FD215F">
        <w:rPr>
          <w:rFonts w:ascii="Arial" w:hAnsi="Arial" w:cs="Arial"/>
          <w:sz w:val="24"/>
          <w:szCs w:val="24"/>
        </w:rPr>
        <w:t>’</w:t>
      </w:r>
      <w:r w:rsidR="000C2415" w:rsidRPr="00AF7977">
        <w:rPr>
          <w:rFonts w:ascii="Arial" w:hAnsi="Arial" w:cs="Arial"/>
          <w:sz w:val="24"/>
          <w:szCs w:val="24"/>
        </w:rPr>
        <w:t>.</w:t>
      </w:r>
      <w:r w:rsidR="000C2415" w:rsidRPr="00AF7977">
        <w:rPr>
          <w:rStyle w:val="FootnoteReference"/>
          <w:rFonts w:ascii="Arial" w:hAnsi="Arial" w:cs="Arial"/>
          <w:sz w:val="24"/>
          <w:szCs w:val="24"/>
        </w:rPr>
        <w:footnoteReference w:id="60"/>
      </w:r>
    </w:p>
    <w:p w:rsidR="00117261" w:rsidRDefault="008E015F" w:rsidP="00586444">
      <w:pPr>
        <w:spacing w:line="480" w:lineRule="auto"/>
        <w:contextualSpacing/>
        <w:jc w:val="both"/>
        <w:rPr>
          <w:rFonts w:ascii="Arial" w:hAnsi="Arial" w:cs="Arial"/>
          <w:sz w:val="24"/>
          <w:szCs w:val="24"/>
        </w:rPr>
      </w:pPr>
      <w:r w:rsidRPr="00AF7977">
        <w:rPr>
          <w:rFonts w:ascii="Arial" w:hAnsi="Arial" w:cs="Arial"/>
          <w:sz w:val="24"/>
          <w:szCs w:val="24"/>
        </w:rPr>
        <w:t>The inscription not only clarifies why such iconoclasm was politically necessary to demonstrate and vali</w:t>
      </w:r>
      <w:r>
        <w:rPr>
          <w:rFonts w:ascii="Arial" w:hAnsi="Arial" w:cs="Arial"/>
          <w:sz w:val="24"/>
          <w:szCs w:val="24"/>
        </w:rPr>
        <w:t>date the Commonwealth</w:t>
      </w:r>
      <w:r w:rsidRPr="00AF7977">
        <w:rPr>
          <w:rFonts w:ascii="Arial" w:hAnsi="Arial" w:cs="Arial"/>
          <w:sz w:val="24"/>
          <w:szCs w:val="24"/>
        </w:rPr>
        <w:t xml:space="preserve">, but also parallels the sentiments written on the </w:t>
      </w:r>
      <w:r>
        <w:rPr>
          <w:rFonts w:ascii="Arial" w:hAnsi="Arial" w:cs="Arial"/>
          <w:sz w:val="24"/>
          <w:szCs w:val="24"/>
        </w:rPr>
        <w:t>obverse of the Great Seal</w:t>
      </w:r>
      <w:r w:rsidRPr="00AF7977">
        <w:rPr>
          <w:rFonts w:ascii="Arial" w:hAnsi="Arial" w:cs="Arial"/>
          <w:sz w:val="24"/>
          <w:szCs w:val="24"/>
        </w:rPr>
        <w:t>.</w:t>
      </w:r>
      <w:r>
        <w:rPr>
          <w:rFonts w:ascii="Arial" w:hAnsi="Arial" w:cs="Arial"/>
          <w:sz w:val="24"/>
          <w:szCs w:val="24"/>
        </w:rPr>
        <w:t xml:space="preserve">  </w:t>
      </w:r>
      <w:r w:rsidR="00FD215F">
        <w:rPr>
          <w:rFonts w:ascii="Arial" w:hAnsi="Arial" w:cs="Arial"/>
          <w:sz w:val="24"/>
          <w:szCs w:val="24"/>
        </w:rPr>
        <w:t xml:space="preserve">Henry Marten’s </w:t>
      </w:r>
      <w:r>
        <w:rPr>
          <w:rFonts w:ascii="Arial" w:hAnsi="Arial" w:cs="Arial"/>
          <w:sz w:val="24"/>
          <w:szCs w:val="24"/>
        </w:rPr>
        <w:t xml:space="preserve">stipulated </w:t>
      </w:r>
      <w:r w:rsidR="00FD215F" w:rsidRPr="00AF7977">
        <w:rPr>
          <w:rFonts w:ascii="Arial" w:hAnsi="Arial" w:cs="Arial"/>
          <w:sz w:val="24"/>
          <w:szCs w:val="24"/>
        </w:rPr>
        <w:t>legend</w:t>
      </w:r>
      <w:r>
        <w:rPr>
          <w:rFonts w:ascii="Arial" w:hAnsi="Arial" w:cs="Arial"/>
          <w:sz w:val="24"/>
          <w:szCs w:val="24"/>
        </w:rPr>
        <w:t xml:space="preserve">, ‘In the first [or third] </w:t>
      </w:r>
      <w:proofErr w:type="spellStart"/>
      <w:r>
        <w:rPr>
          <w:rFonts w:ascii="Arial" w:hAnsi="Arial" w:cs="Arial"/>
          <w:sz w:val="24"/>
          <w:szCs w:val="24"/>
        </w:rPr>
        <w:t>yeare</w:t>
      </w:r>
      <w:proofErr w:type="spellEnd"/>
      <w:r>
        <w:rPr>
          <w:rFonts w:ascii="Arial" w:hAnsi="Arial" w:cs="Arial"/>
          <w:sz w:val="24"/>
          <w:szCs w:val="24"/>
        </w:rPr>
        <w:t xml:space="preserve"> of </w:t>
      </w:r>
      <w:proofErr w:type="spellStart"/>
      <w:r>
        <w:rPr>
          <w:rFonts w:ascii="Arial" w:hAnsi="Arial" w:cs="Arial"/>
          <w:sz w:val="24"/>
          <w:szCs w:val="24"/>
        </w:rPr>
        <w:t>freedome</w:t>
      </w:r>
      <w:proofErr w:type="spellEnd"/>
      <w:r>
        <w:rPr>
          <w:rFonts w:ascii="Arial" w:hAnsi="Arial" w:cs="Arial"/>
          <w:sz w:val="24"/>
          <w:szCs w:val="24"/>
        </w:rPr>
        <w:t xml:space="preserve"> by God’s blessing restored’,</w:t>
      </w:r>
      <w:r w:rsidR="00FD215F" w:rsidRPr="00AF7977">
        <w:rPr>
          <w:rFonts w:ascii="Arial" w:hAnsi="Arial" w:cs="Arial"/>
          <w:sz w:val="24"/>
          <w:szCs w:val="24"/>
        </w:rPr>
        <w:t xml:space="preserve"> </w:t>
      </w:r>
      <w:r w:rsidR="000046F5">
        <w:rPr>
          <w:rFonts w:ascii="Arial" w:hAnsi="Arial" w:cs="Arial"/>
          <w:sz w:val="24"/>
          <w:szCs w:val="24"/>
        </w:rPr>
        <w:t>was</w:t>
      </w:r>
      <w:r w:rsidR="00FD215F">
        <w:rPr>
          <w:rFonts w:ascii="Arial" w:hAnsi="Arial" w:cs="Arial"/>
          <w:sz w:val="24"/>
          <w:szCs w:val="24"/>
        </w:rPr>
        <w:t xml:space="preserve"> a radical break with the past, presented in English rather than Latin </w:t>
      </w:r>
      <w:r w:rsidR="00F14CFD">
        <w:rPr>
          <w:rFonts w:ascii="Arial" w:hAnsi="Arial" w:cs="Arial"/>
          <w:sz w:val="24"/>
          <w:szCs w:val="24"/>
        </w:rPr>
        <w:t xml:space="preserve">and replacing the </w:t>
      </w:r>
      <w:proofErr w:type="spellStart"/>
      <w:r w:rsidR="00FD215F">
        <w:rPr>
          <w:rFonts w:ascii="Arial" w:hAnsi="Arial" w:cs="Arial"/>
          <w:sz w:val="24"/>
          <w:szCs w:val="24"/>
        </w:rPr>
        <w:t>regnal</w:t>
      </w:r>
      <w:proofErr w:type="spellEnd"/>
      <w:r w:rsidR="00FD215F">
        <w:rPr>
          <w:rFonts w:ascii="Arial" w:hAnsi="Arial" w:cs="Arial"/>
          <w:sz w:val="24"/>
          <w:szCs w:val="24"/>
        </w:rPr>
        <w:t xml:space="preserve"> dating that was synonymous with government by monarchy.  Implicitly celebrating the execution of the king as the restoration of a lost state of freedom, the legend neatly frames</w:t>
      </w:r>
      <w:r w:rsidR="00FD215F" w:rsidRPr="00AF7977">
        <w:rPr>
          <w:rFonts w:ascii="Arial" w:hAnsi="Arial" w:cs="Arial"/>
          <w:sz w:val="24"/>
          <w:szCs w:val="24"/>
        </w:rPr>
        <w:t xml:space="preserve"> the ideal of a representative body </w:t>
      </w:r>
      <w:r w:rsidR="00FD215F">
        <w:rPr>
          <w:rFonts w:ascii="Arial" w:hAnsi="Arial" w:cs="Arial"/>
          <w:sz w:val="24"/>
          <w:szCs w:val="24"/>
        </w:rPr>
        <w:t xml:space="preserve">as </w:t>
      </w:r>
      <w:r w:rsidR="00FD215F">
        <w:rPr>
          <w:rFonts w:ascii="Arial" w:hAnsi="Arial" w:cs="Arial"/>
          <w:sz w:val="24"/>
          <w:szCs w:val="24"/>
        </w:rPr>
        <w:lastRenderedPageBreak/>
        <w:t xml:space="preserve">the guarantor of </w:t>
      </w:r>
      <w:r w:rsidR="00FD215F" w:rsidRPr="00AF7977">
        <w:rPr>
          <w:rFonts w:ascii="Arial" w:hAnsi="Arial" w:cs="Arial"/>
          <w:sz w:val="24"/>
          <w:szCs w:val="24"/>
        </w:rPr>
        <w:t>ancient liberties</w:t>
      </w:r>
      <w:r w:rsidR="00FD215F">
        <w:rPr>
          <w:rFonts w:ascii="Arial" w:hAnsi="Arial" w:cs="Arial"/>
          <w:sz w:val="24"/>
          <w:szCs w:val="24"/>
        </w:rPr>
        <w:t xml:space="preserve"> that been</w:t>
      </w:r>
      <w:r w:rsidR="00FD215F" w:rsidRPr="00AF7977">
        <w:rPr>
          <w:rFonts w:ascii="Arial" w:hAnsi="Arial" w:cs="Arial"/>
          <w:sz w:val="24"/>
          <w:szCs w:val="24"/>
        </w:rPr>
        <w:t xml:space="preserve"> negated during Charles’s personal rule, </w:t>
      </w:r>
      <w:r w:rsidR="007B11E9">
        <w:rPr>
          <w:rFonts w:ascii="Arial" w:hAnsi="Arial" w:cs="Arial"/>
          <w:sz w:val="24"/>
          <w:szCs w:val="24"/>
        </w:rPr>
        <w:t>acting in accordance with</w:t>
      </w:r>
      <w:r w:rsidR="00FD215F">
        <w:rPr>
          <w:rFonts w:ascii="Arial" w:hAnsi="Arial" w:cs="Arial"/>
          <w:sz w:val="24"/>
          <w:szCs w:val="24"/>
        </w:rPr>
        <w:t xml:space="preserve"> the working</w:t>
      </w:r>
      <w:r w:rsidR="007B11E9">
        <w:rPr>
          <w:rFonts w:ascii="Arial" w:hAnsi="Arial" w:cs="Arial"/>
          <w:sz w:val="24"/>
          <w:szCs w:val="24"/>
        </w:rPr>
        <w:t>s</w:t>
      </w:r>
      <w:r w:rsidR="00FD215F">
        <w:rPr>
          <w:rFonts w:ascii="Arial" w:hAnsi="Arial" w:cs="Arial"/>
          <w:sz w:val="24"/>
          <w:szCs w:val="24"/>
        </w:rPr>
        <w:t xml:space="preserve"> of d</w:t>
      </w:r>
      <w:r w:rsidR="00FD215F" w:rsidRPr="00AF7977">
        <w:rPr>
          <w:rFonts w:ascii="Arial" w:hAnsi="Arial" w:cs="Arial"/>
          <w:sz w:val="24"/>
          <w:szCs w:val="24"/>
        </w:rPr>
        <w:t xml:space="preserve">ivine providence.  </w:t>
      </w:r>
    </w:p>
    <w:p w:rsidR="00FD215F" w:rsidRDefault="008E015F" w:rsidP="00586444">
      <w:pPr>
        <w:spacing w:line="480" w:lineRule="auto"/>
        <w:contextualSpacing/>
        <w:jc w:val="both"/>
        <w:rPr>
          <w:rFonts w:ascii="Arial" w:hAnsi="Arial" w:cs="Arial"/>
          <w:sz w:val="24"/>
          <w:szCs w:val="24"/>
        </w:rPr>
      </w:pPr>
      <w:r>
        <w:rPr>
          <w:rFonts w:ascii="Arial" w:hAnsi="Arial" w:cs="Arial"/>
          <w:sz w:val="24"/>
          <w:szCs w:val="24"/>
        </w:rPr>
        <w:t>T</w:t>
      </w:r>
      <w:r w:rsidRPr="00AF7977">
        <w:rPr>
          <w:rFonts w:ascii="Arial" w:hAnsi="Arial" w:cs="Arial"/>
          <w:sz w:val="24"/>
          <w:szCs w:val="24"/>
        </w:rPr>
        <w:t>he use of English</w:t>
      </w:r>
      <w:r w:rsidR="00F14CFD">
        <w:rPr>
          <w:rFonts w:ascii="Arial" w:hAnsi="Arial" w:cs="Arial"/>
          <w:sz w:val="24"/>
          <w:szCs w:val="24"/>
        </w:rPr>
        <w:t xml:space="preserve"> on the Great Seal anticipated</w:t>
      </w:r>
      <w:r w:rsidRPr="00AF7977">
        <w:rPr>
          <w:rFonts w:ascii="Arial" w:hAnsi="Arial" w:cs="Arial"/>
          <w:sz w:val="24"/>
          <w:szCs w:val="24"/>
        </w:rPr>
        <w:t xml:space="preserve"> further </w:t>
      </w:r>
      <w:r w:rsidR="00F14CFD">
        <w:rPr>
          <w:rFonts w:ascii="Arial" w:hAnsi="Arial" w:cs="Arial"/>
          <w:sz w:val="24"/>
          <w:szCs w:val="24"/>
        </w:rPr>
        <w:t>changes</w:t>
      </w:r>
      <w:r w:rsidR="00DD71C6">
        <w:rPr>
          <w:rFonts w:ascii="Arial" w:hAnsi="Arial" w:cs="Arial"/>
          <w:sz w:val="24"/>
          <w:szCs w:val="24"/>
        </w:rPr>
        <w:t xml:space="preserve"> to </w:t>
      </w:r>
      <w:r w:rsidRPr="00AF7977">
        <w:rPr>
          <w:rFonts w:ascii="Arial" w:hAnsi="Arial" w:cs="Arial"/>
          <w:sz w:val="24"/>
          <w:szCs w:val="24"/>
        </w:rPr>
        <w:t xml:space="preserve">inherited procedures of documentation, </w:t>
      </w:r>
      <w:r w:rsidR="00E43D22">
        <w:rPr>
          <w:rFonts w:ascii="Arial" w:hAnsi="Arial" w:cs="Arial"/>
          <w:sz w:val="24"/>
          <w:szCs w:val="24"/>
        </w:rPr>
        <w:t>which altered</w:t>
      </w:r>
      <w:r w:rsidRPr="00AF7977">
        <w:rPr>
          <w:rFonts w:ascii="Arial" w:hAnsi="Arial" w:cs="Arial"/>
          <w:sz w:val="24"/>
          <w:szCs w:val="24"/>
        </w:rPr>
        <w:t xml:space="preserve"> the linguistics and graphology of governance.  </w:t>
      </w:r>
      <w:r w:rsidR="00DD71C6">
        <w:rPr>
          <w:rFonts w:ascii="Arial" w:hAnsi="Arial" w:cs="Arial"/>
          <w:sz w:val="24"/>
          <w:szCs w:val="24"/>
        </w:rPr>
        <w:t>By the seventeenth century, the c</w:t>
      </w:r>
      <w:r w:rsidRPr="00AF7977">
        <w:rPr>
          <w:rFonts w:ascii="Arial" w:hAnsi="Arial" w:cs="Arial"/>
          <w:sz w:val="24"/>
          <w:szCs w:val="24"/>
        </w:rPr>
        <w:t xml:space="preserve">ourts and departments of the royal household based at Westminster (Chancery, King’s </w:t>
      </w:r>
      <w:proofErr w:type="spellStart"/>
      <w:r w:rsidRPr="00AF7977">
        <w:rPr>
          <w:rFonts w:ascii="Arial" w:hAnsi="Arial" w:cs="Arial"/>
          <w:sz w:val="24"/>
          <w:szCs w:val="24"/>
        </w:rPr>
        <w:t>Remembrancer</w:t>
      </w:r>
      <w:proofErr w:type="spellEnd"/>
      <w:r w:rsidRPr="00AF7977">
        <w:rPr>
          <w:rFonts w:ascii="Arial" w:hAnsi="Arial" w:cs="Arial"/>
          <w:sz w:val="24"/>
          <w:szCs w:val="24"/>
        </w:rPr>
        <w:t xml:space="preserve">, Exchequer, Commons Pleas, </w:t>
      </w:r>
      <w:proofErr w:type="gramStart"/>
      <w:r w:rsidRPr="00AF7977">
        <w:rPr>
          <w:rFonts w:ascii="Arial" w:hAnsi="Arial" w:cs="Arial"/>
          <w:sz w:val="24"/>
          <w:szCs w:val="24"/>
        </w:rPr>
        <w:t>King’s</w:t>
      </w:r>
      <w:proofErr w:type="gramEnd"/>
      <w:r w:rsidRPr="00AF7977">
        <w:rPr>
          <w:rFonts w:ascii="Arial" w:hAnsi="Arial" w:cs="Arial"/>
          <w:sz w:val="24"/>
          <w:szCs w:val="24"/>
        </w:rPr>
        <w:t xml:space="preserve"> Bench) had developed their own distinctive hands for the copying and writing of documents</w:t>
      </w:r>
      <w:r w:rsidR="00DD71C6">
        <w:rPr>
          <w:rFonts w:ascii="Arial" w:hAnsi="Arial" w:cs="Arial"/>
          <w:sz w:val="24"/>
          <w:szCs w:val="24"/>
        </w:rPr>
        <w:t>, serving</w:t>
      </w:r>
      <w:r w:rsidRPr="00AF7977">
        <w:rPr>
          <w:rFonts w:ascii="Arial" w:hAnsi="Arial" w:cs="Arial"/>
          <w:sz w:val="24"/>
          <w:szCs w:val="24"/>
        </w:rPr>
        <w:t xml:space="preserve"> as </w:t>
      </w:r>
      <w:r w:rsidR="00221F0B">
        <w:rPr>
          <w:rFonts w:ascii="Arial" w:hAnsi="Arial" w:cs="Arial"/>
          <w:sz w:val="24"/>
          <w:szCs w:val="24"/>
        </w:rPr>
        <w:t>proof</w:t>
      </w:r>
      <w:r w:rsidRPr="00AF7977">
        <w:rPr>
          <w:rFonts w:ascii="Arial" w:hAnsi="Arial" w:cs="Arial"/>
          <w:sz w:val="24"/>
          <w:szCs w:val="24"/>
        </w:rPr>
        <w:t xml:space="preserve"> of legal worth.  This </w:t>
      </w:r>
      <w:r w:rsidR="00DD71C6">
        <w:rPr>
          <w:rFonts w:ascii="Arial" w:hAnsi="Arial" w:cs="Arial"/>
          <w:sz w:val="24"/>
          <w:szCs w:val="24"/>
        </w:rPr>
        <w:t>plethora of conventions,</w:t>
      </w:r>
      <w:r w:rsidRPr="00AF7977">
        <w:rPr>
          <w:rFonts w:ascii="Arial" w:hAnsi="Arial" w:cs="Arial"/>
          <w:sz w:val="24"/>
          <w:szCs w:val="24"/>
        </w:rPr>
        <w:t xml:space="preserve"> mannered and remote from practical requirements, was abolished du</w:t>
      </w:r>
      <w:r w:rsidR="00DD71C6">
        <w:rPr>
          <w:rFonts w:ascii="Arial" w:hAnsi="Arial" w:cs="Arial"/>
          <w:sz w:val="24"/>
          <w:szCs w:val="24"/>
        </w:rPr>
        <w:t>ring the Commonwealth.  In 1650</w:t>
      </w:r>
      <w:r w:rsidRPr="00AF7977">
        <w:rPr>
          <w:rFonts w:ascii="Arial" w:hAnsi="Arial" w:cs="Arial"/>
          <w:sz w:val="24"/>
          <w:szCs w:val="24"/>
        </w:rPr>
        <w:t xml:space="preserve"> English was established as the sole langu</w:t>
      </w:r>
      <w:r w:rsidR="00DD71C6">
        <w:rPr>
          <w:rFonts w:ascii="Arial" w:hAnsi="Arial" w:cs="Arial"/>
          <w:sz w:val="24"/>
          <w:szCs w:val="24"/>
        </w:rPr>
        <w:t>age for domestic administration,</w:t>
      </w:r>
      <w:r w:rsidRPr="00AF7977">
        <w:rPr>
          <w:rFonts w:ascii="Arial" w:hAnsi="Arial" w:cs="Arial"/>
          <w:sz w:val="24"/>
          <w:szCs w:val="24"/>
        </w:rPr>
        <w:t xml:space="preserve"> a reform already </w:t>
      </w:r>
      <w:r w:rsidR="00F14CFD">
        <w:rPr>
          <w:rFonts w:ascii="Arial" w:hAnsi="Arial" w:cs="Arial"/>
          <w:sz w:val="24"/>
          <w:szCs w:val="24"/>
        </w:rPr>
        <w:t>heralded</w:t>
      </w:r>
      <w:r w:rsidRPr="00AF7977">
        <w:rPr>
          <w:rFonts w:ascii="Arial" w:hAnsi="Arial" w:cs="Arial"/>
          <w:sz w:val="24"/>
          <w:szCs w:val="24"/>
        </w:rPr>
        <w:t xml:space="preserve"> in the Great Seal’s inscription.  Latin and departmental hands were to be abandoned, and</w:t>
      </w:r>
      <w:r w:rsidR="00DD71C6">
        <w:rPr>
          <w:rFonts w:ascii="Arial" w:hAnsi="Arial" w:cs="Arial"/>
          <w:sz w:val="24"/>
          <w:szCs w:val="24"/>
        </w:rPr>
        <w:t xml:space="preserve"> records henceforth ‘</w:t>
      </w:r>
      <w:r w:rsidRPr="00AF7977">
        <w:rPr>
          <w:rFonts w:ascii="Arial" w:hAnsi="Arial" w:cs="Arial"/>
          <w:sz w:val="24"/>
          <w:szCs w:val="24"/>
        </w:rPr>
        <w:t>written in an ordinary, usual,</w:t>
      </w:r>
      <w:r w:rsidR="00DD71C6">
        <w:rPr>
          <w:rFonts w:ascii="Arial" w:hAnsi="Arial" w:cs="Arial"/>
          <w:sz w:val="24"/>
          <w:szCs w:val="24"/>
        </w:rPr>
        <w:t xml:space="preserve"> and legible hand and character’</w:t>
      </w:r>
      <w:r w:rsidRPr="00AF7977">
        <w:rPr>
          <w:rFonts w:ascii="Arial" w:hAnsi="Arial" w:cs="Arial"/>
          <w:sz w:val="24"/>
          <w:szCs w:val="24"/>
        </w:rPr>
        <w:t>.</w:t>
      </w:r>
      <w:r w:rsidRPr="00AF7977">
        <w:rPr>
          <w:rStyle w:val="FootnoteReference"/>
          <w:rFonts w:ascii="Arial" w:hAnsi="Arial" w:cs="Arial"/>
          <w:sz w:val="24"/>
          <w:szCs w:val="24"/>
        </w:rPr>
        <w:footnoteReference w:id="61"/>
      </w:r>
      <w:r w:rsidR="00F14CFD">
        <w:rPr>
          <w:rFonts w:ascii="Arial" w:hAnsi="Arial" w:cs="Arial"/>
          <w:sz w:val="24"/>
          <w:szCs w:val="24"/>
        </w:rPr>
        <w:t xml:space="preserve">  L</w:t>
      </w:r>
      <w:r w:rsidRPr="00AF7977">
        <w:rPr>
          <w:rFonts w:ascii="Arial" w:hAnsi="Arial" w:cs="Arial"/>
          <w:sz w:val="24"/>
          <w:szCs w:val="24"/>
        </w:rPr>
        <w:t>e</w:t>
      </w:r>
      <w:r w:rsidR="00DD71C6">
        <w:rPr>
          <w:rFonts w:ascii="Arial" w:hAnsi="Arial" w:cs="Arial"/>
          <w:sz w:val="24"/>
          <w:szCs w:val="24"/>
        </w:rPr>
        <w:t xml:space="preserve">gal phraseology </w:t>
      </w:r>
      <w:r w:rsidR="00F14CFD">
        <w:rPr>
          <w:rFonts w:ascii="Arial" w:hAnsi="Arial" w:cs="Arial"/>
          <w:sz w:val="24"/>
          <w:szCs w:val="24"/>
        </w:rPr>
        <w:t xml:space="preserve">was also updated </w:t>
      </w:r>
      <w:r w:rsidR="00DD71C6">
        <w:rPr>
          <w:rFonts w:ascii="Arial" w:hAnsi="Arial" w:cs="Arial"/>
          <w:sz w:val="24"/>
          <w:szCs w:val="24"/>
        </w:rPr>
        <w:t>to reflect p</w:t>
      </w:r>
      <w:r w:rsidR="00117261">
        <w:rPr>
          <w:rFonts w:ascii="Arial" w:hAnsi="Arial" w:cs="Arial"/>
          <w:sz w:val="24"/>
          <w:szCs w:val="24"/>
        </w:rPr>
        <w:t>arliamentary authority</w:t>
      </w:r>
      <w:r w:rsidRPr="00AF7977">
        <w:rPr>
          <w:rFonts w:ascii="Arial" w:hAnsi="Arial" w:cs="Arial"/>
          <w:sz w:val="24"/>
          <w:szCs w:val="24"/>
        </w:rPr>
        <w:t xml:space="preserve"> and efface any for</w:t>
      </w:r>
      <w:r w:rsidR="00DD71C6">
        <w:rPr>
          <w:rFonts w:ascii="Arial" w:hAnsi="Arial" w:cs="Arial"/>
          <w:sz w:val="24"/>
          <w:szCs w:val="24"/>
        </w:rPr>
        <w:t>mulae which were redolent of</w:t>
      </w:r>
      <w:r w:rsidRPr="00AF7977">
        <w:rPr>
          <w:rFonts w:ascii="Arial" w:hAnsi="Arial" w:cs="Arial"/>
          <w:sz w:val="24"/>
          <w:szCs w:val="24"/>
        </w:rPr>
        <w:t xml:space="preserve"> monarchy.</w:t>
      </w:r>
      <w:r w:rsidRPr="00AF7977">
        <w:rPr>
          <w:rStyle w:val="FootnoteReference"/>
          <w:rFonts w:ascii="Arial" w:hAnsi="Arial" w:cs="Arial"/>
          <w:sz w:val="24"/>
          <w:szCs w:val="24"/>
        </w:rPr>
        <w:footnoteReference w:id="62"/>
      </w:r>
      <w:r w:rsidR="00A120D8">
        <w:rPr>
          <w:rFonts w:ascii="Arial" w:hAnsi="Arial" w:cs="Arial"/>
          <w:sz w:val="24"/>
          <w:szCs w:val="24"/>
        </w:rPr>
        <w:t xml:space="preserve">  T</w:t>
      </w:r>
      <w:r w:rsidRPr="00AF7977">
        <w:rPr>
          <w:rFonts w:ascii="Arial" w:hAnsi="Arial" w:cs="Arial"/>
          <w:sz w:val="24"/>
          <w:szCs w:val="24"/>
        </w:rPr>
        <w:t>he Great Seal serves, literally, a</w:t>
      </w:r>
      <w:r w:rsidR="00A120D8">
        <w:rPr>
          <w:rFonts w:ascii="Arial" w:hAnsi="Arial" w:cs="Arial"/>
          <w:sz w:val="24"/>
          <w:szCs w:val="24"/>
        </w:rPr>
        <w:t>s</w:t>
      </w:r>
      <w:r w:rsidRPr="00AF7977">
        <w:rPr>
          <w:rFonts w:ascii="Arial" w:hAnsi="Arial" w:cs="Arial"/>
          <w:sz w:val="24"/>
          <w:szCs w:val="24"/>
        </w:rPr>
        <w:t xml:space="preserve"> a </w:t>
      </w:r>
      <w:proofErr w:type="spellStart"/>
      <w:r w:rsidRPr="00AF7977">
        <w:rPr>
          <w:rFonts w:ascii="Arial" w:hAnsi="Arial" w:cs="Arial"/>
          <w:i/>
          <w:sz w:val="24"/>
          <w:szCs w:val="24"/>
        </w:rPr>
        <w:t>sigillum</w:t>
      </w:r>
      <w:proofErr w:type="spellEnd"/>
      <w:r w:rsidR="00A120D8">
        <w:rPr>
          <w:rFonts w:ascii="Arial" w:hAnsi="Arial" w:cs="Arial"/>
          <w:sz w:val="24"/>
          <w:szCs w:val="24"/>
        </w:rPr>
        <w:t xml:space="preserve"> of</w:t>
      </w:r>
      <w:r w:rsidRPr="00AF7977">
        <w:rPr>
          <w:rFonts w:ascii="Arial" w:hAnsi="Arial" w:cs="Arial"/>
          <w:sz w:val="24"/>
          <w:szCs w:val="24"/>
        </w:rPr>
        <w:t xml:space="preserve"> reforms to both the language and appearance of lega</w:t>
      </w:r>
      <w:r w:rsidR="00A120D8">
        <w:rPr>
          <w:rFonts w:ascii="Arial" w:hAnsi="Arial" w:cs="Arial"/>
          <w:sz w:val="24"/>
          <w:szCs w:val="24"/>
        </w:rPr>
        <w:t>l and administrative documents.</w:t>
      </w:r>
    </w:p>
    <w:p w:rsidR="000C2415" w:rsidRPr="00232B59" w:rsidRDefault="00F14CFD" w:rsidP="008D2F2E">
      <w:pPr>
        <w:spacing w:line="480" w:lineRule="auto"/>
        <w:contextualSpacing/>
        <w:jc w:val="both"/>
        <w:rPr>
          <w:rFonts w:ascii="Arial" w:hAnsi="Arial" w:cs="Arial"/>
          <w:i/>
          <w:sz w:val="24"/>
          <w:szCs w:val="24"/>
        </w:rPr>
      </w:pPr>
      <w:r>
        <w:rPr>
          <w:rFonts w:ascii="Arial" w:hAnsi="Arial" w:cs="Arial"/>
          <w:sz w:val="24"/>
          <w:szCs w:val="24"/>
        </w:rPr>
        <w:t>A</w:t>
      </w:r>
      <w:r w:rsidR="00A120D8">
        <w:rPr>
          <w:rFonts w:ascii="Arial" w:hAnsi="Arial" w:cs="Arial"/>
          <w:sz w:val="24"/>
          <w:szCs w:val="24"/>
        </w:rPr>
        <w:t xml:space="preserve">ll of </w:t>
      </w:r>
      <w:r w:rsidR="003F606F" w:rsidRPr="00AF7977">
        <w:rPr>
          <w:rFonts w:ascii="Arial" w:hAnsi="Arial" w:cs="Arial"/>
          <w:sz w:val="24"/>
          <w:szCs w:val="24"/>
        </w:rPr>
        <w:t xml:space="preserve">this </w:t>
      </w:r>
      <w:r w:rsidR="003F606F">
        <w:rPr>
          <w:rFonts w:ascii="Arial" w:hAnsi="Arial" w:cs="Arial"/>
          <w:sz w:val="24"/>
          <w:szCs w:val="24"/>
        </w:rPr>
        <w:t>took place while</w:t>
      </w:r>
      <w:r w:rsidR="003F606F" w:rsidRPr="00AF7977">
        <w:rPr>
          <w:rFonts w:ascii="Arial" w:hAnsi="Arial" w:cs="Arial"/>
          <w:sz w:val="24"/>
          <w:szCs w:val="24"/>
        </w:rPr>
        <w:t xml:space="preserve"> the late king’s posthumous identity was being shaped by the illicit circulation of the </w:t>
      </w:r>
      <w:proofErr w:type="spellStart"/>
      <w:r w:rsidR="003F606F" w:rsidRPr="00AF7977">
        <w:rPr>
          <w:rFonts w:ascii="Arial" w:hAnsi="Arial" w:cs="Arial"/>
          <w:i/>
          <w:sz w:val="24"/>
          <w:szCs w:val="24"/>
        </w:rPr>
        <w:t>E</w:t>
      </w:r>
      <w:r w:rsidR="00866ED7">
        <w:rPr>
          <w:rFonts w:ascii="Arial" w:hAnsi="Arial" w:cs="Arial"/>
          <w:i/>
          <w:sz w:val="24"/>
          <w:szCs w:val="24"/>
        </w:rPr>
        <w:t>ik</w:t>
      </w:r>
      <w:r w:rsidR="003F606F" w:rsidRPr="00AF7977">
        <w:rPr>
          <w:rFonts w:ascii="Arial" w:hAnsi="Arial" w:cs="Arial"/>
          <w:i/>
          <w:sz w:val="24"/>
          <w:szCs w:val="24"/>
        </w:rPr>
        <w:t>on</w:t>
      </w:r>
      <w:proofErr w:type="spellEnd"/>
      <w:r w:rsidR="003F606F" w:rsidRPr="00AF7977">
        <w:rPr>
          <w:rFonts w:ascii="Arial" w:hAnsi="Arial" w:cs="Arial"/>
          <w:i/>
          <w:sz w:val="24"/>
          <w:szCs w:val="24"/>
        </w:rPr>
        <w:t xml:space="preserve"> </w:t>
      </w:r>
      <w:proofErr w:type="spellStart"/>
      <w:r w:rsidR="003F606F" w:rsidRPr="00AF7977">
        <w:rPr>
          <w:rFonts w:ascii="Arial" w:hAnsi="Arial" w:cs="Arial"/>
          <w:i/>
          <w:sz w:val="24"/>
          <w:szCs w:val="24"/>
        </w:rPr>
        <w:t>Basilike</w:t>
      </w:r>
      <w:proofErr w:type="spellEnd"/>
      <w:r w:rsidR="003F606F" w:rsidRPr="00AF7977">
        <w:rPr>
          <w:rFonts w:ascii="Arial" w:hAnsi="Arial" w:cs="Arial"/>
          <w:sz w:val="24"/>
          <w:szCs w:val="24"/>
        </w:rPr>
        <w:t xml:space="preserve">.  A book of meditations and </w:t>
      </w:r>
      <w:r w:rsidR="003F606F">
        <w:rPr>
          <w:rFonts w:ascii="Arial" w:hAnsi="Arial" w:cs="Arial"/>
          <w:sz w:val="24"/>
          <w:szCs w:val="24"/>
        </w:rPr>
        <w:t>prayers which purported to be</w:t>
      </w:r>
      <w:r w:rsidR="00973594">
        <w:rPr>
          <w:rFonts w:ascii="Arial" w:hAnsi="Arial" w:cs="Arial"/>
          <w:sz w:val="24"/>
          <w:szCs w:val="24"/>
        </w:rPr>
        <w:t xml:space="preserve"> Charles’s</w:t>
      </w:r>
      <w:r w:rsidR="003F606F" w:rsidRPr="00AF7977">
        <w:rPr>
          <w:rFonts w:ascii="Arial" w:hAnsi="Arial" w:cs="Arial"/>
          <w:sz w:val="24"/>
          <w:szCs w:val="24"/>
        </w:rPr>
        <w:t xml:space="preserve"> reflections upon the turbulent events leading up to his execution, it presented its readers with a view into the private d</w:t>
      </w:r>
      <w:r w:rsidR="00973594">
        <w:rPr>
          <w:rFonts w:ascii="Arial" w:hAnsi="Arial" w:cs="Arial"/>
          <w:sz w:val="24"/>
          <w:szCs w:val="24"/>
        </w:rPr>
        <w:t xml:space="preserve">evotional world of the late </w:t>
      </w:r>
      <w:r w:rsidR="003F606F" w:rsidRPr="00AF7977">
        <w:rPr>
          <w:rFonts w:ascii="Arial" w:hAnsi="Arial" w:cs="Arial"/>
          <w:sz w:val="24"/>
          <w:szCs w:val="24"/>
        </w:rPr>
        <w:t>king.  The frontispiece to early editions, engraved by Will</w:t>
      </w:r>
      <w:r w:rsidR="00973594">
        <w:rPr>
          <w:rFonts w:ascii="Arial" w:hAnsi="Arial" w:cs="Arial"/>
          <w:sz w:val="24"/>
          <w:szCs w:val="24"/>
        </w:rPr>
        <w:t xml:space="preserve">iam Marshall, established an </w:t>
      </w:r>
      <w:r w:rsidR="003F606F" w:rsidRPr="00AF7977">
        <w:rPr>
          <w:rFonts w:ascii="Arial" w:hAnsi="Arial" w:cs="Arial"/>
          <w:sz w:val="24"/>
          <w:szCs w:val="24"/>
        </w:rPr>
        <w:t xml:space="preserve">iconographic model for Charles as a suffering martyr.  </w:t>
      </w:r>
      <w:r w:rsidR="00803EC3">
        <w:rPr>
          <w:rFonts w:ascii="Arial" w:hAnsi="Arial" w:cs="Arial"/>
          <w:sz w:val="24"/>
          <w:szCs w:val="24"/>
        </w:rPr>
        <w:t>The king is shown</w:t>
      </w:r>
      <w:r w:rsidR="003F606F">
        <w:rPr>
          <w:rFonts w:ascii="Arial" w:hAnsi="Arial" w:cs="Arial"/>
          <w:sz w:val="24"/>
          <w:szCs w:val="24"/>
        </w:rPr>
        <w:t xml:space="preserve"> renouncing an earthly crown or ‘</w:t>
      </w:r>
      <w:proofErr w:type="spellStart"/>
      <w:r w:rsidR="003F606F">
        <w:rPr>
          <w:rFonts w:ascii="Arial" w:hAnsi="Arial" w:cs="Arial"/>
          <w:sz w:val="24"/>
          <w:szCs w:val="24"/>
        </w:rPr>
        <w:t>vanitas</w:t>
      </w:r>
      <w:proofErr w:type="spellEnd"/>
      <w:r w:rsidR="003F606F">
        <w:rPr>
          <w:rFonts w:ascii="Arial" w:hAnsi="Arial" w:cs="Arial"/>
          <w:sz w:val="24"/>
          <w:szCs w:val="24"/>
        </w:rPr>
        <w:t>’, to clutch a crown of thorns ‘gratia’</w:t>
      </w:r>
      <w:r w:rsidR="003F606F" w:rsidRPr="00AF7977">
        <w:rPr>
          <w:rFonts w:ascii="Arial" w:hAnsi="Arial" w:cs="Arial"/>
          <w:sz w:val="24"/>
          <w:szCs w:val="24"/>
        </w:rPr>
        <w:t>, whilst loo</w:t>
      </w:r>
      <w:r w:rsidR="00803EC3">
        <w:rPr>
          <w:rFonts w:ascii="Arial" w:hAnsi="Arial" w:cs="Arial"/>
          <w:sz w:val="24"/>
          <w:szCs w:val="24"/>
        </w:rPr>
        <w:t>king upwards to a stellar crown</w:t>
      </w:r>
      <w:r w:rsidR="003F606F" w:rsidRPr="00AF7977">
        <w:rPr>
          <w:rFonts w:ascii="Arial" w:hAnsi="Arial" w:cs="Arial"/>
          <w:sz w:val="24"/>
          <w:szCs w:val="24"/>
        </w:rPr>
        <w:t xml:space="preserve"> </w:t>
      </w:r>
      <w:r w:rsidR="003F606F">
        <w:rPr>
          <w:rFonts w:ascii="Arial" w:hAnsi="Arial" w:cs="Arial"/>
          <w:sz w:val="24"/>
          <w:szCs w:val="24"/>
        </w:rPr>
        <w:t>‘</w:t>
      </w:r>
      <w:proofErr w:type="spellStart"/>
      <w:r w:rsidR="003F606F">
        <w:rPr>
          <w:rFonts w:ascii="Arial" w:hAnsi="Arial" w:cs="Arial"/>
          <w:sz w:val="24"/>
          <w:szCs w:val="24"/>
        </w:rPr>
        <w:t>gloria</w:t>
      </w:r>
      <w:proofErr w:type="spellEnd"/>
      <w:r w:rsidR="003F606F">
        <w:rPr>
          <w:rFonts w:ascii="Arial" w:hAnsi="Arial" w:cs="Arial"/>
          <w:sz w:val="24"/>
          <w:szCs w:val="24"/>
        </w:rPr>
        <w:t>’</w:t>
      </w:r>
      <w:r w:rsidR="003F606F" w:rsidRPr="00AF7977">
        <w:rPr>
          <w:rFonts w:ascii="Arial" w:hAnsi="Arial" w:cs="Arial"/>
          <w:sz w:val="24"/>
          <w:szCs w:val="24"/>
        </w:rPr>
        <w:t xml:space="preserve">.  </w:t>
      </w:r>
      <w:r w:rsidR="00803EC3">
        <w:rPr>
          <w:rFonts w:ascii="Arial" w:hAnsi="Arial" w:cs="Arial"/>
          <w:sz w:val="24"/>
          <w:szCs w:val="24"/>
        </w:rPr>
        <w:t xml:space="preserve">Even as </w:t>
      </w:r>
      <w:r w:rsidR="003F606F" w:rsidRPr="00AF7977">
        <w:rPr>
          <w:rFonts w:ascii="Arial" w:hAnsi="Arial" w:cs="Arial"/>
          <w:sz w:val="24"/>
          <w:szCs w:val="24"/>
        </w:rPr>
        <w:t xml:space="preserve">the king’s </w:t>
      </w:r>
      <w:r w:rsidR="00803EC3">
        <w:rPr>
          <w:rFonts w:ascii="Arial" w:hAnsi="Arial" w:cs="Arial"/>
          <w:sz w:val="24"/>
          <w:szCs w:val="24"/>
        </w:rPr>
        <w:t xml:space="preserve">presence in administrative process and public </w:t>
      </w:r>
      <w:r w:rsidR="003F606F" w:rsidRPr="00AF7977">
        <w:rPr>
          <w:rFonts w:ascii="Arial" w:hAnsi="Arial" w:cs="Arial"/>
          <w:sz w:val="24"/>
          <w:szCs w:val="24"/>
        </w:rPr>
        <w:t>monument</w:t>
      </w:r>
      <w:r w:rsidR="00803EC3">
        <w:rPr>
          <w:rFonts w:ascii="Arial" w:hAnsi="Arial" w:cs="Arial"/>
          <w:sz w:val="24"/>
          <w:szCs w:val="24"/>
        </w:rPr>
        <w:t>s</w:t>
      </w:r>
      <w:r w:rsidR="003F606F" w:rsidRPr="00AF7977">
        <w:rPr>
          <w:rFonts w:ascii="Arial" w:hAnsi="Arial" w:cs="Arial"/>
          <w:sz w:val="24"/>
          <w:szCs w:val="24"/>
        </w:rPr>
        <w:t xml:space="preserve"> was </w:t>
      </w:r>
      <w:r w:rsidR="00753F23">
        <w:rPr>
          <w:rFonts w:ascii="Arial" w:hAnsi="Arial" w:cs="Arial"/>
          <w:sz w:val="24"/>
          <w:szCs w:val="24"/>
        </w:rPr>
        <w:t xml:space="preserve">being </w:t>
      </w:r>
      <w:r w:rsidR="007B11E9">
        <w:rPr>
          <w:rFonts w:ascii="Arial" w:hAnsi="Arial" w:cs="Arial"/>
          <w:sz w:val="24"/>
          <w:szCs w:val="24"/>
        </w:rPr>
        <w:t>purged</w:t>
      </w:r>
      <w:r w:rsidR="003F606F" w:rsidRPr="00AF7977">
        <w:rPr>
          <w:rFonts w:ascii="Arial" w:hAnsi="Arial" w:cs="Arial"/>
          <w:sz w:val="24"/>
          <w:szCs w:val="24"/>
        </w:rPr>
        <w:t xml:space="preserve">, </w:t>
      </w:r>
      <w:r w:rsidR="003F606F" w:rsidRPr="00AF7977">
        <w:rPr>
          <w:rFonts w:ascii="Arial" w:hAnsi="Arial" w:cs="Arial"/>
          <w:sz w:val="24"/>
          <w:szCs w:val="24"/>
        </w:rPr>
        <w:lastRenderedPageBreak/>
        <w:t xml:space="preserve">his image was reaffirmed </w:t>
      </w:r>
      <w:r w:rsidR="00803EC3">
        <w:rPr>
          <w:rFonts w:ascii="Arial" w:hAnsi="Arial" w:cs="Arial"/>
          <w:sz w:val="24"/>
          <w:szCs w:val="24"/>
        </w:rPr>
        <w:t>with</w:t>
      </w:r>
      <w:r w:rsidR="003F606F" w:rsidRPr="00AF7977">
        <w:rPr>
          <w:rFonts w:ascii="Arial" w:hAnsi="Arial" w:cs="Arial"/>
          <w:sz w:val="24"/>
          <w:szCs w:val="24"/>
        </w:rPr>
        <w:t xml:space="preserve">in the private sphere of the </w:t>
      </w:r>
      <w:proofErr w:type="spellStart"/>
      <w:r w:rsidR="003F606F" w:rsidRPr="00AF7977">
        <w:rPr>
          <w:rFonts w:ascii="Arial" w:hAnsi="Arial" w:cs="Arial"/>
          <w:i/>
          <w:sz w:val="24"/>
          <w:szCs w:val="24"/>
        </w:rPr>
        <w:t>Eikon</w:t>
      </w:r>
      <w:r w:rsidR="003F606F" w:rsidRPr="00AF7977">
        <w:rPr>
          <w:rFonts w:ascii="Arial" w:hAnsi="Arial" w:cs="Arial"/>
          <w:sz w:val="24"/>
          <w:szCs w:val="24"/>
        </w:rPr>
        <w:t>’s</w:t>
      </w:r>
      <w:proofErr w:type="spellEnd"/>
      <w:r w:rsidR="003F606F" w:rsidRPr="00AF7977">
        <w:rPr>
          <w:rFonts w:ascii="Arial" w:hAnsi="Arial" w:cs="Arial"/>
          <w:sz w:val="24"/>
          <w:szCs w:val="24"/>
        </w:rPr>
        <w:t xml:space="preserve"> readership.  </w:t>
      </w:r>
      <w:r w:rsidR="008D2F2E">
        <w:rPr>
          <w:rFonts w:ascii="Arial" w:hAnsi="Arial" w:cs="Arial"/>
          <w:sz w:val="24"/>
          <w:szCs w:val="24"/>
        </w:rPr>
        <w:t xml:space="preserve">Described by one historian as ‘the publishing sensation of the century’, with thirty-five editions in a single year, </w:t>
      </w:r>
      <w:proofErr w:type="spellStart"/>
      <w:r w:rsidR="000C2415" w:rsidRPr="00AF7977">
        <w:rPr>
          <w:rFonts w:ascii="Arial" w:hAnsi="Arial" w:cs="Arial"/>
          <w:i/>
          <w:sz w:val="24"/>
          <w:szCs w:val="24"/>
        </w:rPr>
        <w:t>Eikon</w:t>
      </w:r>
      <w:proofErr w:type="spellEnd"/>
      <w:r w:rsidR="000C2415" w:rsidRPr="00AF7977">
        <w:rPr>
          <w:rFonts w:ascii="Arial" w:hAnsi="Arial" w:cs="Arial"/>
          <w:i/>
          <w:sz w:val="24"/>
          <w:szCs w:val="24"/>
        </w:rPr>
        <w:t xml:space="preserve"> </w:t>
      </w:r>
      <w:proofErr w:type="spellStart"/>
      <w:r w:rsidR="000C2415" w:rsidRPr="00AF7977">
        <w:rPr>
          <w:rFonts w:ascii="Arial" w:hAnsi="Arial" w:cs="Arial"/>
          <w:i/>
          <w:sz w:val="24"/>
          <w:szCs w:val="24"/>
        </w:rPr>
        <w:t>Basilike</w:t>
      </w:r>
      <w:proofErr w:type="spellEnd"/>
      <w:r w:rsidR="000C2415" w:rsidRPr="00AF7977">
        <w:rPr>
          <w:rFonts w:ascii="Arial" w:hAnsi="Arial" w:cs="Arial"/>
          <w:sz w:val="24"/>
          <w:szCs w:val="24"/>
        </w:rPr>
        <w:t xml:space="preserve"> must </w:t>
      </w:r>
      <w:r w:rsidR="008D2F2E">
        <w:rPr>
          <w:rFonts w:ascii="Arial" w:hAnsi="Arial" w:cs="Arial"/>
          <w:sz w:val="24"/>
          <w:szCs w:val="24"/>
        </w:rPr>
        <w:t xml:space="preserve">have </w:t>
      </w:r>
      <w:r w:rsidR="00165596">
        <w:rPr>
          <w:rFonts w:ascii="Arial" w:hAnsi="Arial" w:cs="Arial"/>
          <w:sz w:val="24"/>
          <w:szCs w:val="24"/>
        </w:rPr>
        <w:t>spurred on</w:t>
      </w:r>
      <w:r w:rsidR="008D2F2E">
        <w:rPr>
          <w:rFonts w:ascii="Arial" w:hAnsi="Arial" w:cs="Arial"/>
          <w:sz w:val="24"/>
          <w:szCs w:val="24"/>
        </w:rPr>
        <w:t xml:space="preserve"> the r</w:t>
      </w:r>
      <w:r w:rsidR="000C2415" w:rsidRPr="00AF7977">
        <w:rPr>
          <w:rFonts w:ascii="Arial" w:hAnsi="Arial" w:cs="Arial"/>
          <w:sz w:val="24"/>
          <w:szCs w:val="24"/>
        </w:rPr>
        <w:t>epublican authorities to erase the visual remnants of Charles’s legacy.</w:t>
      </w:r>
      <w:r w:rsidR="001D4B47">
        <w:rPr>
          <w:rStyle w:val="FootnoteReference"/>
          <w:rFonts w:ascii="Arial" w:hAnsi="Arial" w:cs="Arial"/>
          <w:sz w:val="24"/>
          <w:szCs w:val="24"/>
        </w:rPr>
        <w:footnoteReference w:id="63"/>
      </w:r>
      <w:r w:rsidR="000C2415" w:rsidRPr="00AF7977">
        <w:rPr>
          <w:rFonts w:ascii="Arial" w:hAnsi="Arial" w:cs="Arial"/>
          <w:sz w:val="24"/>
          <w:szCs w:val="24"/>
        </w:rPr>
        <w:t xml:space="preserve">  The creation of a new </w:t>
      </w:r>
      <w:r w:rsidR="008B3037">
        <w:rPr>
          <w:rFonts w:ascii="Arial" w:hAnsi="Arial" w:cs="Arial"/>
          <w:sz w:val="24"/>
          <w:szCs w:val="24"/>
        </w:rPr>
        <w:t xml:space="preserve">Great </w:t>
      </w:r>
      <w:r w:rsidR="000C2415" w:rsidRPr="00AF7977">
        <w:rPr>
          <w:rFonts w:ascii="Arial" w:hAnsi="Arial" w:cs="Arial"/>
          <w:sz w:val="24"/>
          <w:szCs w:val="24"/>
        </w:rPr>
        <w:t>Seal</w:t>
      </w:r>
      <w:r w:rsidR="008B3037">
        <w:rPr>
          <w:rFonts w:ascii="Arial" w:hAnsi="Arial" w:cs="Arial"/>
          <w:sz w:val="24"/>
          <w:szCs w:val="24"/>
        </w:rPr>
        <w:t>,</w:t>
      </w:r>
      <w:r w:rsidR="000C2415" w:rsidRPr="00AF7977">
        <w:rPr>
          <w:rFonts w:ascii="Arial" w:hAnsi="Arial" w:cs="Arial"/>
          <w:sz w:val="24"/>
          <w:szCs w:val="24"/>
        </w:rPr>
        <w:t xml:space="preserve"> and the destruction of Charles</w:t>
      </w:r>
      <w:r w:rsidR="008B3037">
        <w:rPr>
          <w:rFonts w:ascii="Arial" w:hAnsi="Arial" w:cs="Arial"/>
          <w:sz w:val="24"/>
          <w:szCs w:val="24"/>
        </w:rPr>
        <w:t xml:space="preserve"> I</w:t>
      </w:r>
      <w:r w:rsidR="000C2415" w:rsidRPr="00AF7977">
        <w:rPr>
          <w:rFonts w:ascii="Arial" w:hAnsi="Arial" w:cs="Arial"/>
          <w:sz w:val="24"/>
          <w:szCs w:val="24"/>
        </w:rPr>
        <w:t xml:space="preserve">’s public </w:t>
      </w:r>
      <w:r w:rsidR="008B3037">
        <w:rPr>
          <w:rFonts w:ascii="Arial" w:hAnsi="Arial" w:cs="Arial"/>
          <w:sz w:val="24"/>
          <w:szCs w:val="24"/>
        </w:rPr>
        <w:t>iconography, were</w:t>
      </w:r>
      <w:r w:rsidR="000C2415" w:rsidRPr="00AF7977">
        <w:rPr>
          <w:rFonts w:ascii="Arial" w:hAnsi="Arial" w:cs="Arial"/>
          <w:sz w:val="24"/>
          <w:szCs w:val="24"/>
        </w:rPr>
        <w:t xml:space="preserve"> expressions of a unified ideological intent; the one affirming an image, the other erasing it.</w:t>
      </w:r>
    </w:p>
    <w:p w:rsidR="007B11E9" w:rsidRDefault="000C2415" w:rsidP="00586444">
      <w:pPr>
        <w:spacing w:line="480" w:lineRule="auto"/>
        <w:contextualSpacing/>
        <w:jc w:val="both"/>
        <w:rPr>
          <w:rFonts w:ascii="Arial" w:hAnsi="Arial" w:cs="Arial"/>
          <w:sz w:val="24"/>
          <w:szCs w:val="24"/>
        </w:rPr>
      </w:pPr>
      <w:r w:rsidRPr="00AF7977">
        <w:rPr>
          <w:rFonts w:ascii="Arial" w:hAnsi="Arial" w:cs="Arial"/>
          <w:sz w:val="24"/>
          <w:szCs w:val="24"/>
        </w:rPr>
        <w:t>The</w:t>
      </w:r>
      <w:r w:rsidR="00634987">
        <w:rPr>
          <w:rFonts w:ascii="Arial" w:hAnsi="Arial" w:cs="Arial"/>
          <w:sz w:val="24"/>
          <w:szCs w:val="24"/>
        </w:rPr>
        <w:t xml:space="preserve"> selection of the Commons chamber as an emblem for the republican Great Seal</w:t>
      </w:r>
      <w:r w:rsidRPr="00AF7977">
        <w:rPr>
          <w:rFonts w:ascii="Arial" w:hAnsi="Arial" w:cs="Arial"/>
          <w:sz w:val="24"/>
          <w:szCs w:val="24"/>
        </w:rPr>
        <w:t xml:space="preserve"> </w:t>
      </w:r>
      <w:r w:rsidR="00634987">
        <w:rPr>
          <w:rFonts w:ascii="Arial" w:hAnsi="Arial" w:cs="Arial"/>
          <w:sz w:val="24"/>
          <w:szCs w:val="24"/>
        </w:rPr>
        <w:t>was</w:t>
      </w:r>
      <w:r w:rsidR="00522D04">
        <w:rPr>
          <w:rFonts w:ascii="Arial" w:hAnsi="Arial" w:cs="Arial"/>
          <w:sz w:val="24"/>
          <w:szCs w:val="24"/>
        </w:rPr>
        <w:t xml:space="preserve"> a declaration </w:t>
      </w:r>
      <w:r w:rsidRPr="00AF7977">
        <w:rPr>
          <w:rFonts w:ascii="Arial" w:hAnsi="Arial" w:cs="Arial"/>
          <w:sz w:val="24"/>
          <w:szCs w:val="24"/>
        </w:rPr>
        <w:t xml:space="preserve">of </w:t>
      </w:r>
      <w:r w:rsidR="00522D04">
        <w:rPr>
          <w:rFonts w:ascii="Arial" w:hAnsi="Arial" w:cs="Arial"/>
          <w:sz w:val="24"/>
          <w:szCs w:val="24"/>
        </w:rPr>
        <w:t xml:space="preserve">the </w:t>
      </w:r>
      <w:r w:rsidRPr="00AF7977">
        <w:rPr>
          <w:rFonts w:ascii="Arial" w:hAnsi="Arial" w:cs="Arial"/>
          <w:sz w:val="24"/>
          <w:szCs w:val="24"/>
        </w:rPr>
        <w:t xml:space="preserve">collective authority vested in one institution. </w:t>
      </w:r>
      <w:r w:rsidR="00634987">
        <w:rPr>
          <w:rFonts w:ascii="Arial" w:hAnsi="Arial" w:cs="Arial"/>
          <w:sz w:val="24"/>
          <w:szCs w:val="24"/>
        </w:rPr>
        <w:t xml:space="preserve"> </w:t>
      </w:r>
      <w:r w:rsidR="00117261">
        <w:rPr>
          <w:rFonts w:ascii="Arial" w:hAnsi="Arial" w:cs="Arial"/>
          <w:sz w:val="24"/>
          <w:szCs w:val="24"/>
        </w:rPr>
        <w:t>Converted from the former royal chapel of St Stephen at Westminster, the two-story ‘Parliament House’</w:t>
      </w:r>
      <w:r w:rsidR="00117261" w:rsidRPr="00AF7977">
        <w:rPr>
          <w:rFonts w:ascii="Arial" w:hAnsi="Arial" w:cs="Arial"/>
          <w:sz w:val="24"/>
          <w:szCs w:val="24"/>
        </w:rPr>
        <w:t xml:space="preserve"> </w:t>
      </w:r>
      <w:r w:rsidR="00117261">
        <w:rPr>
          <w:rFonts w:ascii="Arial" w:hAnsi="Arial" w:cs="Arial"/>
          <w:sz w:val="24"/>
          <w:szCs w:val="24"/>
        </w:rPr>
        <w:t xml:space="preserve">was </w:t>
      </w:r>
      <w:r w:rsidR="00117261" w:rsidRPr="00AF7977">
        <w:rPr>
          <w:rFonts w:ascii="Arial" w:hAnsi="Arial" w:cs="Arial"/>
          <w:sz w:val="24"/>
          <w:szCs w:val="24"/>
        </w:rPr>
        <w:t>a landmark in the topography of Westminster</w:t>
      </w:r>
      <w:r w:rsidR="00117261">
        <w:rPr>
          <w:rFonts w:ascii="Arial" w:hAnsi="Arial" w:cs="Arial"/>
          <w:sz w:val="24"/>
          <w:szCs w:val="24"/>
        </w:rPr>
        <w:t xml:space="preserve">, drawn and engraved by artists </w:t>
      </w:r>
      <w:r w:rsidR="00117261" w:rsidRPr="00634987">
        <w:rPr>
          <w:rFonts w:ascii="Arial" w:hAnsi="Arial" w:cs="Arial"/>
          <w:sz w:val="24"/>
          <w:szCs w:val="24"/>
        </w:rPr>
        <w:t xml:space="preserve">from </w:t>
      </w:r>
      <w:proofErr w:type="spellStart"/>
      <w:r w:rsidR="00117261" w:rsidRPr="00634987">
        <w:rPr>
          <w:rFonts w:ascii="Arial" w:hAnsi="Arial" w:cs="Arial"/>
          <w:sz w:val="24"/>
          <w:szCs w:val="24"/>
        </w:rPr>
        <w:t>Anthonis</w:t>
      </w:r>
      <w:proofErr w:type="spellEnd"/>
      <w:r w:rsidR="00117261" w:rsidRPr="00634987">
        <w:rPr>
          <w:rFonts w:ascii="Arial" w:hAnsi="Arial" w:cs="Arial"/>
          <w:sz w:val="24"/>
          <w:szCs w:val="24"/>
        </w:rPr>
        <w:t xml:space="preserve"> van den </w:t>
      </w:r>
      <w:proofErr w:type="spellStart"/>
      <w:r w:rsidR="00117261" w:rsidRPr="00634987">
        <w:rPr>
          <w:rFonts w:ascii="Arial" w:hAnsi="Arial" w:cs="Arial"/>
          <w:sz w:val="24"/>
          <w:szCs w:val="24"/>
        </w:rPr>
        <w:t>Wyngaerde</w:t>
      </w:r>
      <w:proofErr w:type="spellEnd"/>
      <w:r w:rsidR="00117261" w:rsidRPr="00AF7977">
        <w:rPr>
          <w:rFonts w:ascii="Arial" w:hAnsi="Arial" w:cs="Arial"/>
          <w:sz w:val="24"/>
          <w:szCs w:val="24"/>
        </w:rPr>
        <w:t xml:space="preserve"> </w:t>
      </w:r>
      <w:r w:rsidR="00117261">
        <w:rPr>
          <w:rFonts w:ascii="Arial" w:hAnsi="Arial" w:cs="Arial"/>
          <w:sz w:val="24"/>
          <w:szCs w:val="24"/>
        </w:rPr>
        <w:t xml:space="preserve">in the 1540s to Wenceslaus </w:t>
      </w:r>
      <w:proofErr w:type="spellStart"/>
      <w:r w:rsidR="00117261">
        <w:rPr>
          <w:rFonts w:ascii="Arial" w:hAnsi="Arial" w:cs="Arial"/>
          <w:sz w:val="24"/>
          <w:szCs w:val="24"/>
        </w:rPr>
        <w:t>Hollar</w:t>
      </w:r>
      <w:proofErr w:type="spellEnd"/>
      <w:r w:rsidR="00117261">
        <w:rPr>
          <w:rFonts w:ascii="Arial" w:hAnsi="Arial" w:cs="Arial"/>
          <w:sz w:val="24"/>
          <w:szCs w:val="24"/>
        </w:rPr>
        <w:t xml:space="preserve"> a century later.</w:t>
      </w:r>
      <w:r w:rsidR="00117261">
        <w:rPr>
          <w:rStyle w:val="FootnoteReference"/>
          <w:rFonts w:ascii="Arial" w:hAnsi="Arial" w:cs="Arial"/>
          <w:sz w:val="24"/>
          <w:szCs w:val="24"/>
        </w:rPr>
        <w:footnoteReference w:id="64"/>
      </w:r>
      <w:r w:rsidR="000F35CA">
        <w:rPr>
          <w:rFonts w:ascii="Arial" w:hAnsi="Arial" w:cs="Arial"/>
          <w:sz w:val="24"/>
          <w:szCs w:val="24"/>
        </w:rPr>
        <w:t xml:space="preserve">  And yet the committee for the Commonwealth </w:t>
      </w:r>
      <w:r w:rsidRPr="00AF7977">
        <w:rPr>
          <w:rFonts w:ascii="Arial" w:hAnsi="Arial" w:cs="Arial"/>
          <w:sz w:val="24"/>
          <w:szCs w:val="24"/>
        </w:rPr>
        <w:t xml:space="preserve">Great Seal </w:t>
      </w:r>
      <w:r w:rsidR="000F35CA">
        <w:rPr>
          <w:rFonts w:ascii="Arial" w:hAnsi="Arial" w:cs="Arial"/>
          <w:sz w:val="24"/>
          <w:szCs w:val="24"/>
        </w:rPr>
        <w:t xml:space="preserve">chose to </w:t>
      </w:r>
      <w:r w:rsidRPr="00AF7977">
        <w:rPr>
          <w:rFonts w:ascii="Arial" w:hAnsi="Arial" w:cs="Arial"/>
          <w:sz w:val="24"/>
          <w:szCs w:val="24"/>
        </w:rPr>
        <w:t>depi</w:t>
      </w:r>
      <w:r w:rsidR="00634987">
        <w:rPr>
          <w:rFonts w:ascii="Arial" w:hAnsi="Arial" w:cs="Arial"/>
          <w:sz w:val="24"/>
          <w:szCs w:val="24"/>
        </w:rPr>
        <w:t>ct the interior of the Commons c</w:t>
      </w:r>
      <w:r w:rsidR="00C35848">
        <w:rPr>
          <w:rFonts w:ascii="Arial" w:hAnsi="Arial" w:cs="Arial"/>
          <w:sz w:val="24"/>
          <w:szCs w:val="24"/>
        </w:rPr>
        <w:t>hamber with a debate</w:t>
      </w:r>
      <w:r w:rsidRPr="00AF7977">
        <w:rPr>
          <w:rFonts w:ascii="Arial" w:hAnsi="Arial" w:cs="Arial"/>
          <w:sz w:val="24"/>
          <w:szCs w:val="24"/>
        </w:rPr>
        <w:t xml:space="preserve"> in pr</w:t>
      </w:r>
      <w:r w:rsidR="00634987">
        <w:rPr>
          <w:rFonts w:ascii="Arial" w:hAnsi="Arial" w:cs="Arial"/>
          <w:sz w:val="24"/>
          <w:szCs w:val="24"/>
        </w:rPr>
        <w:t xml:space="preserve">ogress, </w:t>
      </w:r>
      <w:r w:rsidR="000F35CA">
        <w:rPr>
          <w:rFonts w:ascii="Arial" w:hAnsi="Arial" w:cs="Arial"/>
          <w:sz w:val="24"/>
          <w:szCs w:val="24"/>
        </w:rPr>
        <w:t>rather than</w:t>
      </w:r>
      <w:r w:rsidR="00634987">
        <w:rPr>
          <w:rFonts w:ascii="Arial" w:hAnsi="Arial" w:cs="Arial"/>
          <w:sz w:val="24"/>
          <w:szCs w:val="24"/>
        </w:rPr>
        <w:t xml:space="preserve"> the c</w:t>
      </w:r>
      <w:r w:rsidRPr="00AF7977">
        <w:rPr>
          <w:rFonts w:ascii="Arial" w:hAnsi="Arial" w:cs="Arial"/>
          <w:sz w:val="24"/>
          <w:szCs w:val="24"/>
        </w:rPr>
        <w:t>hamber’s prominent east end</w:t>
      </w:r>
      <w:r w:rsidR="000F35CA">
        <w:rPr>
          <w:rFonts w:ascii="Arial" w:hAnsi="Arial" w:cs="Arial"/>
          <w:sz w:val="24"/>
          <w:szCs w:val="24"/>
        </w:rPr>
        <w:t>.</w:t>
      </w:r>
      <w:r w:rsidR="00614240">
        <w:rPr>
          <w:rFonts w:ascii="Arial" w:hAnsi="Arial" w:cs="Arial"/>
          <w:sz w:val="24"/>
          <w:szCs w:val="24"/>
        </w:rPr>
        <w:t xml:space="preserve">  </w:t>
      </w:r>
      <w:r w:rsidRPr="00AF7977">
        <w:rPr>
          <w:rFonts w:ascii="Arial" w:hAnsi="Arial" w:cs="Arial"/>
          <w:sz w:val="24"/>
          <w:szCs w:val="24"/>
        </w:rPr>
        <w:t xml:space="preserve">This selection of </w:t>
      </w:r>
      <w:r w:rsidR="0069333E">
        <w:rPr>
          <w:rFonts w:ascii="Arial" w:hAnsi="Arial" w:cs="Arial"/>
          <w:sz w:val="24"/>
          <w:szCs w:val="24"/>
        </w:rPr>
        <w:t>collective institution over architectural exterior</w:t>
      </w:r>
      <w:r w:rsidRPr="00AF7977">
        <w:rPr>
          <w:rFonts w:ascii="Arial" w:hAnsi="Arial" w:cs="Arial"/>
          <w:sz w:val="24"/>
          <w:szCs w:val="24"/>
        </w:rPr>
        <w:t xml:space="preserve"> responds to a wider association of the appearance of the Commons; one which had been consistently reinforced </w:t>
      </w:r>
      <w:r w:rsidR="00C35848">
        <w:rPr>
          <w:rFonts w:ascii="Arial" w:hAnsi="Arial" w:cs="Arial"/>
          <w:sz w:val="24"/>
          <w:szCs w:val="24"/>
        </w:rPr>
        <w:t>since the 1620s</w:t>
      </w:r>
      <w:r w:rsidRPr="00AF7977">
        <w:rPr>
          <w:rFonts w:ascii="Arial" w:hAnsi="Arial" w:cs="Arial"/>
          <w:sz w:val="24"/>
          <w:szCs w:val="24"/>
        </w:rPr>
        <w:t xml:space="preserve"> by popular print, and </w:t>
      </w:r>
      <w:r w:rsidR="0069333E">
        <w:rPr>
          <w:rFonts w:ascii="Arial" w:hAnsi="Arial" w:cs="Arial"/>
          <w:sz w:val="24"/>
          <w:szCs w:val="24"/>
        </w:rPr>
        <w:t xml:space="preserve">which </w:t>
      </w:r>
      <w:r w:rsidR="00B64A47">
        <w:rPr>
          <w:rFonts w:ascii="Arial" w:hAnsi="Arial" w:cs="Arial"/>
          <w:sz w:val="24"/>
          <w:szCs w:val="24"/>
        </w:rPr>
        <w:t xml:space="preserve">finally </w:t>
      </w:r>
      <w:r w:rsidR="0069333E">
        <w:rPr>
          <w:rFonts w:ascii="Arial" w:hAnsi="Arial" w:cs="Arial"/>
          <w:sz w:val="24"/>
          <w:szCs w:val="24"/>
        </w:rPr>
        <w:t xml:space="preserve">returns </w:t>
      </w:r>
      <w:r w:rsidR="007B11E9">
        <w:rPr>
          <w:rFonts w:ascii="Arial" w:hAnsi="Arial" w:cs="Arial"/>
          <w:sz w:val="24"/>
          <w:szCs w:val="24"/>
        </w:rPr>
        <w:t xml:space="preserve">us </w:t>
      </w:r>
      <w:r w:rsidR="0069333E">
        <w:rPr>
          <w:rFonts w:ascii="Arial" w:hAnsi="Arial" w:cs="Arial"/>
          <w:sz w:val="24"/>
          <w:szCs w:val="24"/>
        </w:rPr>
        <w:t>to the deliberations</w:t>
      </w:r>
      <w:r w:rsidRPr="00AF7977">
        <w:rPr>
          <w:rFonts w:ascii="Arial" w:hAnsi="Arial" w:cs="Arial"/>
          <w:sz w:val="24"/>
          <w:szCs w:val="24"/>
        </w:rPr>
        <w:t xml:space="preserve"> of </w:t>
      </w:r>
      <w:r w:rsidR="000F35CA">
        <w:rPr>
          <w:rFonts w:ascii="Arial" w:hAnsi="Arial" w:cs="Arial"/>
          <w:sz w:val="24"/>
          <w:szCs w:val="24"/>
        </w:rPr>
        <w:t xml:space="preserve">Henry Marten and his fellow MPs who assembled to </w:t>
      </w:r>
      <w:r w:rsidRPr="00AF7977">
        <w:rPr>
          <w:rFonts w:ascii="Arial" w:hAnsi="Arial" w:cs="Arial"/>
          <w:sz w:val="24"/>
          <w:szCs w:val="24"/>
        </w:rPr>
        <w:t xml:space="preserve">discuss the Great Seal’s design in 1649.  </w:t>
      </w:r>
    </w:p>
    <w:p w:rsidR="001C4547" w:rsidRDefault="000F6B51" w:rsidP="00B64A47">
      <w:pPr>
        <w:spacing w:line="480" w:lineRule="auto"/>
        <w:contextualSpacing/>
        <w:jc w:val="both"/>
        <w:rPr>
          <w:rFonts w:ascii="Arial" w:hAnsi="Arial" w:cs="Arial"/>
          <w:sz w:val="24"/>
          <w:szCs w:val="24"/>
        </w:rPr>
      </w:pPr>
      <w:r>
        <w:rPr>
          <w:rFonts w:ascii="Arial" w:hAnsi="Arial" w:cs="Arial"/>
          <w:sz w:val="24"/>
          <w:szCs w:val="24"/>
        </w:rPr>
        <w:t>The summoning of Parliament in</w:t>
      </w:r>
      <w:r w:rsidR="000C2415" w:rsidRPr="00AF7977">
        <w:rPr>
          <w:rFonts w:ascii="Arial" w:hAnsi="Arial" w:cs="Arial"/>
          <w:sz w:val="24"/>
          <w:szCs w:val="24"/>
        </w:rPr>
        <w:t xml:space="preserve"> 1640 </w:t>
      </w:r>
      <w:r>
        <w:rPr>
          <w:rFonts w:ascii="Arial" w:hAnsi="Arial" w:cs="Arial"/>
          <w:sz w:val="24"/>
          <w:szCs w:val="24"/>
        </w:rPr>
        <w:t xml:space="preserve">had seen </w:t>
      </w:r>
      <w:r w:rsidR="000C2415" w:rsidRPr="00AF7977">
        <w:rPr>
          <w:rFonts w:ascii="Arial" w:hAnsi="Arial" w:cs="Arial"/>
          <w:sz w:val="24"/>
          <w:szCs w:val="24"/>
        </w:rPr>
        <w:t>a flurry of political pamphlets and tracts, several of which derived their frontispieces from images of Parlia</w:t>
      </w:r>
      <w:r>
        <w:rPr>
          <w:rFonts w:ascii="Arial" w:hAnsi="Arial" w:cs="Arial"/>
          <w:sz w:val="24"/>
          <w:szCs w:val="24"/>
        </w:rPr>
        <w:t>ment (c</w:t>
      </w:r>
      <w:r w:rsidR="0020462E">
        <w:rPr>
          <w:rFonts w:ascii="Arial" w:hAnsi="Arial" w:cs="Arial"/>
          <w:sz w:val="24"/>
          <w:szCs w:val="24"/>
        </w:rPr>
        <w:t>rown, Lords and Commons)</w:t>
      </w:r>
      <w:r w:rsidR="000C2415" w:rsidRPr="00AF7977">
        <w:rPr>
          <w:rFonts w:ascii="Arial" w:hAnsi="Arial" w:cs="Arial"/>
          <w:sz w:val="24"/>
          <w:szCs w:val="24"/>
        </w:rPr>
        <w:t xml:space="preserve"> la</w:t>
      </w:r>
      <w:r w:rsidR="007B11E9">
        <w:rPr>
          <w:rFonts w:ascii="Arial" w:hAnsi="Arial" w:cs="Arial"/>
          <w:sz w:val="24"/>
          <w:szCs w:val="24"/>
        </w:rPr>
        <w:t>st issued prior to Charles I’s personal r</w:t>
      </w:r>
      <w:r w:rsidR="000C2415" w:rsidRPr="00AF7977">
        <w:rPr>
          <w:rFonts w:ascii="Arial" w:hAnsi="Arial" w:cs="Arial"/>
          <w:sz w:val="24"/>
          <w:szCs w:val="24"/>
        </w:rPr>
        <w:t>ule.  These prototypes were frequently amended to reflect t</w:t>
      </w:r>
      <w:r w:rsidR="00D8379A">
        <w:rPr>
          <w:rFonts w:ascii="Arial" w:hAnsi="Arial" w:cs="Arial"/>
          <w:sz w:val="24"/>
          <w:szCs w:val="24"/>
        </w:rPr>
        <w:t xml:space="preserve">he pressures for reform and </w:t>
      </w:r>
      <w:r w:rsidR="000C2415" w:rsidRPr="00AF7977">
        <w:rPr>
          <w:rFonts w:ascii="Arial" w:hAnsi="Arial" w:cs="Arial"/>
          <w:sz w:val="24"/>
          <w:szCs w:val="24"/>
        </w:rPr>
        <w:t>redress of grievan</w:t>
      </w:r>
      <w:r w:rsidR="00E72C8C">
        <w:rPr>
          <w:rFonts w:ascii="Arial" w:hAnsi="Arial" w:cs="Arial"/>
          <w:sz w:val="24"/>
          <w:szCs w:val="24"/>
        </w:rPr>
        <w:t xml:space="preserve">ces in the climate of the day.  </w:t>
      </w:r>
      <w:r w:rsidR="000C2415" w:rsidRPr="00AF7977">
        <w:rPr>
          <w:rFonts w:ascii="Arial" w:hAnsi="Arial" w:cs="Arial"/>
          <w:sz w:val="24"/>
          <w:szCs w:val="24"/>
        </w:rPr>
        <w:t>Such reissuing and re-cutting of illustrative plates may at first have been the result o</w:t>
      </w:r>
      <w:r w:rsidR="00D8379A">
        <w:rPr>
          <w:rFonts w:ascii="Arial" w:hAnsi="Arial" w:cs="Arial"/>
          <w:sz w:val="24"/>
          <w:szCs w:val="24"/>
        </w:rPr>
        <w:t>f expediency</w:t>
      </w:r>
      <w:r w:rsidR="00C50106">
        <w:rPr>
          <w:rFonts w:ascii="Arial" w:hAnsi="Arial" w:cs="Arial"/>
          <w:sz w:val="24"/>
          <w:szCs w:val="24"/>
        </w:rPr>
        <w:t xml:space="preserve"> by printers.  B</w:t>
      </w:r>
      <w:r w:rsidR="00D8379A">
        <w:rPr>
          <w:rFonts w:ascii="Arial" w:hAnsi="Arial" w:cs="Arial"/>
          <w:sz w:val="24"/>
          <w:szCs w:val="24"/>
        </w:rPr>
        <w:t>ut their</w:t>
      </w:r>
      <w:r w:rsidR="000C2415" w:rsidRPr="00AF7977">
        <w:rPr>
          <w:rFonts w:ascii="Arial" w:hAnsi="Arial" w:cs="Arial"/>
          <w:sz w:val="24"/>
          <w:szCs w:val="24"/>
        </w:rPr>
        <w:t xml:space="preserve"> </w:t>
      </w:r>
      <w:r w:rsidR="00B64A47">
        <w:rPr>
          <w:rFonts w:ascii="Arial" w:hAnsi="Arial" w:cs="Arial"/>
          <w:sz w:val="24"/>
          <w:szCs w:val="24"/>
        </w:rPr>
        <w:t xml:space="preserve">cumulative </w:t>
      </w:r>
      <w:r w:rsidR="000C2415" w:rsidRPr="00AF7977">
        <w:rPr>
          <w:rFonts w:ascii="Arial" w:hAnsi="Arial" w:cs="Arial"/>
          <w:sz w:val="24"/>
          <w:szCs w:val="24"/>
        </w:rPr>
        <w:t xml:space="preserve">effect was to </w:t>
      </w:r>
      <w:r w:rsidR="0002373F">
        <w:rPr>
          <w:rFonts w:ascii="Arial" w:hAnsi="Arial" w:cs="Arial"/>
          <w:sz w:val="24"/>
          <w:szCs w:val="24"/>
        </w:rPr>
        <w:t>impress</w:t>
      </w:r>
      <w:r w:rsidR="000C2415" w:rsidRPr="00AF7977">
        <w:rPr>
          <w:rFonts w:ascii="Arial" w:hAnsi="Arial" w:cs="Arial"/>
          <w:sz w:val="24"/>
          <w:szCs w:val="24"/>
        </w:rPr>
        <w:t xml:space="preserve"> upon</w:t>
      </w:r>
      <w:r w:rsidR="0002373F">
        <w:rPr>
          <w:rFonts w:ascii="Arial" w:hAnsi="Arial" w:cs="Arial"/>
          <w:sz w:val="24"/>
          <w:szCs w:val="24"/>
        </w:rPr>
        <w:t xml:space="preserve"> a politically-</w:t>
      </w:r>
      <w:r w:rsidR="000C2415" w:rsidRPr="00AF7977">
        <w:rPr>
          <w:rFonts w:ascii="Arial" w:hAnsi="Arial" w:cs="Arial"/>
          <w:sz w:val="24"/>
          <w:szCs w:val="24"/>
        </w:rPr>
        <w:t>attu</w:t>
      </w:r>
      <w:r w:rsidR="00C50106">
        <w:rPr>
          <w:rFonts w:ascii="Arial" w:hAnsi="Arial" w:cs="Arial"/>
          <w:sz w:val="24"/>
          <w:szCs w:val="24"/>
        </w:rPr>
        <w:t xml:space="preserve">ned </w:t>
      </w:r>
      <w:r w:rsidR="00C50106">
        <w:rPr>
          <w:rFonts w:ascii="Arial" w:hAnsi="Arial" w:cs="Arial"/>
          <w:sz w:val="24"/>
          <w:szCs w:val="24"/>
        </w:rPr>
        <w:lastRenderedPageBreak/>
        <w:t>and literate readership</w:t>
      </w:r>
      <w:r w:rsidR="00654464">
        <w:rPr>
          <w:rFonts w:ascii="Arial" w:hAnsi="Arial" w:cs="Arial"/>
          <w:sz w:val="24"/>
          <w:szCs w:val="24"/>
        </w:rPr>
        <w:t xml:space="preserve"> ways of visualizing </w:t>
      </w:r>
      <w:r w:rsidR="008F3407">
        <w:rPr>
          <w:rFonts w:ascii="Arial" w:hAnsi="Arial" w:cs="Arial"/>
          <w:sz w:val="24"/>
          <w:szCs w:val="24"/>
        </w:rPr>
        <w:t>the English state</w:t>
      </w:r>
      <w:r w:rsidR="00C50106">
        <w:rPr>
          <w:rFonts w:ascii="Arial" w:hAnsi="Arial" w:cs="Arial"/>
          <w:sz w:val="24"/>
          <w:szCs w:val="24"/>
        </w:rPr>
        <w:t xml:space="preserve"> that emphasised the place of Parliament, and especially the House of Commons.</w:t>
      </w:r>
    </w:p>
    <w:p w:rsidR="00C50106" w:rsidRDefault="00B64A47" w:rsidP="00654464">
      <w:pPr>
        <w:spacing w:line="480" w:lineRule="auto"/>
        <w:contextualSpacing/>
        <w:jc w:val="both"/>
        <w:rPr>
          <w:rFonts w:ascii="Arial" w:hAnsi="Arial" w:cs="Arial"/>
          <w:sz w:val="24"/>
          <w:szCs w:val="24"/>
        </w:rPr>
      </w:pPr>
      <w:r>
        <w:rPr>
          <w:rFonts w:ascii="Arial" w:hAnsi="Arial" w:cs="Arial"/>
          <w:sz w:val="24"/>
          <w:szCs w:val="24"/>
        </w:rPr>
        <w:t>In support of this point, i</w:t>
      </w:r>
      <w:r w:rsidR="000C2415" w:rsidRPr="00AF7977">
        <w:rPr>
          <w:rFonts w:ascii="Arial" w:hAnsi="Arial" w:cs="Arial"/>
          <w:sz w:val="24"/>
          <w:szCs w:val="24"/>
        </w:rPr>
        <w:t>t is known that M</w:t>
      </w:r>
      <w:r w:rsidR="00E72C8C">
        <w:rPr>
          <w:rFonts w:ascii="Arial" w:hAnsi="Arial" w:cs="Arial"/>
          <w:sz w:val="24"/>
          <w:szCs w:val="24"/>
        </w:rPr>
        <w:t>Ps</w:t>
      </w:r>
      <w:r w:rsidR="000C2415" w:rsidRPr="00AF7977">
        <w:rPr>
          <w:rFonts w:ascii="Arial" w:hAnsi="Arial" w:cs="Arial"/>
          <w:sz w:val="24"/>
          <w:szCs w:val="24"/>
        </w:rPr>
        <w:t xml:space="preserve"> themselves took an interest in suc</w:t>
      </w:r>
      <w:r>
        <w:rPr>
          <w:rFonts w:ascii="Arial" w:hAnsi="Arial" w:cs="Arial"/>
          <w:sz w:val="24"/>
          <w:szCs w:val="24"/>
        </w:rPr>
        <w:t>h images.  O</w:t>
      </w:r>
      <w:r w:rsidR="0002373F">
        <w:rPr>
          <w:rFonts w:ascii="Arial" w:hAnsi="Arial" w:cs="Arial"/>
          <w:sz w:val="24"/>
          <w:szCs w:val="24"/>
        </w:rPr>
        <w:t xml:space="preserve">ne </w:t>
      </w:r>
      <w:r w:rsidR="00D8379A">
        <w:rPr>
          <w:rFonts w:ascii="Arial" w:hAnsi="Arial" w:cs="Arial"/>
          <w:sz w:val="24"/>
          <w:szCs w:val="24"/>
        </w:rPr>
        <w:t>significant example</w:t>
      </w:r>
      <w:r w:rsidR="00813578">
        <w:rPr>
          <w:rFonts w:ascii="Arial" w:hAnsi="Arial" w:cs="Arial"/>
          <w:sz w:val="24"/>
          <w:szCs w:val="24"/>
        </w:rPr>
        <w:t>,</w:t>
      </w:r>
      <w:r w:rsidR="00D8379A">
        <w:rPr>
          <w:rFonts w:ascii="Arial" w:hAnsi="Arial" w:cs="Arial"/>
          <w:sz w:val="24"/>
          <w:szCs w:val="24"/>
        </w:rPr>
        <w:t xml:space="preserve"> </w:t>
      </w:r>
      <w:r w:rsidR="0002373F">
        <w:rPr>
          <w:rFonts w:ascii="Arial" w:hAnsi="Arial" w:cs="Arial"/>
          <w:sz w:val="24"/>
          <w:szCs w:val="24"/>
        </w:rPr>
        <w:t>collected by the parliamentary d</w:t>
      </w:r>
      <w:r w:rsidR="000C2415" w:rsidRPr="00AF7977">
        <w:rPr>
          <w:rFonts w:ascii="Arial" w:hAnsi="Arial" w:cs="Arial"/>
          <w:sz w:val="24"/>
          <w:szCs w:val="24"/>
        </w:rPr>
        <w:t>iarist</w:t>
      </w:r>
      <w:r w:rsidR="0002373F">
        <w:rPr>
          <w:rFonts w:ascii="Arial" w:hAnsi="Arial" w:cs="Arial"/>
          <w:sz w:val="24"/>
          <w:szCs w:val="24"/>
        </w:rPr>
        <w:t xml:space="preserve"> </w:t>
      </w:r>
      <w:r w:rsidR="00363EAD">
        <w:rPr>
          <w:rFonts w:ascii="Arial" w:hAnsi="Arial" w:cs="Arial"/>
          <w:sz w:val="24"/>
          <w:szCs w:val="24"/>
        </w:rPr>
        <w:t xml:space="preserve">Sir Simonds </w:t>
      </w:r>
      <w:proofErr w:type="spellStart"/>
      <w:r w:rsidR="00363EAD">
        <w:rPr>
          <w:rFonts w:ascii="Arial" w:hAnsi="Arial" w:cs="Arial"/>
          <w:sz w:val="24"/>
          <w:szCs w:val="24"/>
        </w:rPr>
        <w:t>d’Ewes</w:t>
      </w:r>
      <w:proofErr w:type="spellEnd"/>
      <w:r w:rsidR="00813578">
        <w:rPr>
          <w:rFonts w:ascii="Arial" w:hAnsi="Arial" w:cs="Arial"/>
          <w:sz w:val="24"/>
          <w:szCs w:val="24"/>
        </w:rPr>
        <w:t xml:space="preserve"> and formerly part of the Harley collection of manuscripts</w:t>
      </w:r>
      <w:r>
        <w:rPr>
          <w:rFonts w:ascii="Arial" w:hAnsi="Arial" w:cs="Arial"/>
          <w:sz w:val="24"/>
          <w:szCs w:val="24"/>
        </w:rPr>
        <w:t xml:space="preserve">, </w:t>
      </w:r>
      <w:r w:rsidR="00813578">
        <w:rPr>
          <w:rFonts w:ascii="Arial" w:hAnsi="Arial" w:cs="Arial"/>
          <w:sz w:val="24"/>
          <w:szCs w:val="24"/>
        </w:rPr>
        <w:t>is preserved</w:t>
      </w:r>
      <w:r w:rsidR="000C2415" w:rsidRPr="00AF7977">
        <w:rPr>
          <w:rFonts w:ascii="Arial" w:hAnsi="Arial" w:cs="Arial"/>
          <w:sz w:val="24"/>
          <w:szCs w:val="24"/>
        </w:rPr>
        <w:t xml:space="preserve"> in the British Museum</w:t>
      </w:r>
      <w:r w:rsidR="00636839">
        <w:rPr>
          <w:rFonts w:ascii="Arial" w:hAnsi="Arial" w:cs="Arial"/>
          <w:sz w:val="24"/>
          <w:szCs w:val="24"/>
        </w:rPr>
        <w:t>.</w:t>
      </w:r>
      <w:r w:rsidR="00BE3C07">
        <w:rPr>
          <w:rStyle w:val="FootnoteReference"/>
          <w:rFonts w:ascii="Arial" w:hAnsi="Arial" w:cs="Arial"/>
          <w:sz w:val="24"/>
          <w:szCs w:val="24"/>
        </w:rPr>
        <w:footnoteReference w:id="65"/>
      </w:r>
      <w:r w:rsidR="001117D5">
        <w:rPr>
          <w:rFonts w:ascii="Arial" w:hAnsi="Arial" w:cs="Arial"/>
          <w:sz w:val="24"/>
          <w:szCs w:val="24"/>
        </w:rPr>
        <w:t xml:space="preserve">  [FIG 4</w:t>
      </w:r>
      <w:r w:rsidR="00636839">
        <w:rPr>
          <w:rFonts w:ascii="Arial" w:hAnsi="Arial" w:cs="Arial"/>
          <w:sz w:val="24"/>
          <w:szCs w:val="24"/>
        </w:rPr>
        <w:t>]</w:t>
      </w:r>
      <w:r w:rsidR="00FB1021">
        <w:rPr>
          <w:rFonts w:ascii="Arial" w:hAnsi="Arial" w:cs="Arial"/>
          <w:sz w:val="24"/>
          <w:szCs w:val="24"/>
        </w:rPr>
        <w:t xml:space="preserve">  </w:t>
      </w:r>
      <w:r w:rsidR="0002373F">
        <w:rPr>
          <w:rFonts w:ascii="Arial" w:hAnsi="Arial" w:cs="Arial"/>
          <w:sz w:val="24"/>
          <w:szCs w:val="24"/>
        </w:rPr>
        <w:t>Issued</w:t>
      </w:r>
      <w:r w:rsidR="00972658">
        <w:rPr>
          <w:rFonts w:ascii="Arial" w:hAnsi="Arial" w:cs="Arial"/>
          <w:sz w:val="24"/>
          <w:szCs w:val="24"/>
        </w:rPr>
        <w:t xml:space="preserve"> in</w:t>
      </w:r>
      <w:r w:rsidR="00FB1021">
        <w:rPr>
          <w:rFonts w:ascii="Arial" w:hAnsi="Arial" w:cs="Arial"/>
          <w:sz w:val="24"/>
          <w:szCs w:val="24"/>
        </w:rPr>
        <w:t xml:space="preserve"> </w:t>
      </w:r>
      <w:r w:rsidR="00972658">
        <w:rPr>
          <w:rFonts w:ascii="Arial" w:hAnsi="Arial" w:cs="Arial"/>
          <w:sz w:val="24"/>
          <w:szCs w:val="24"/>
        </w:rPr>
        <w:t xml:space="preserve">c. </w:t>
      </w:r>
      <w:r w:rsidR="00FB1021">
        <w:rPr>
          <w:rFonts w:ascii="Arial" w:hAnsi="Arial" w:cs="Arial"/>
          <w:sz w:val="24"/>
          <w:szCs w:val="24"/>
        </w:rPr>
        <w:t>1624</w:t>
      </w:r>
      <w:r w:rsidR="009D0058">
        <w:rPr>
          <w:rFonts w:ascii="Arial" w:hAnsi="Arial" w:cs="Arial"/>
          <w:sz w:val="24"/>
          <w:szCs w:val="24"/>
        </w:rPr>
        <w:t xml:space="preserve"> and thus the earliest </w:t>
      </w:r>
      <w:r w:rsidR="000C2415" w:rsidRPr="00AF7977">
        <w:rPr>
          <w:rFonts w:ascii="Arial" w:hAnsi="Arial" w:cs="Arial"/>
          <w:sz w:val="24"/>
          <w:szCs w:val="24"/>
        </w:rPr>
        <w:t>impressi</w:t>
      </w:r>
      <w:r w:rsidR="0002373F">
        <w:rPr>
          <w:rFonts w:ascii="Arial" w:hAnsi="Arial" w:cs="Arial"/>
          <w:sz w:val="24"/>
          <w:szCs w:val="24"/>
        </w:rPr>
        <w:t xml:space="preserve">on </w:t>
      </w:r>
      <w:r w:rsidR="009D0058">
        <w:rPr>
          <w:rFonts w:ascii="Arial" w:hAnsi="Arial" w:cs="Arial"/>
          <w:sz w:val="24"/>
          <w:szCs w:val="24"/>
        </w:rPr>
        <w:t xml:space="preserve">of the interior of the House of Commons that has so far been identified, the subject of the engraving and </w:t>
      </w:r>
      <w:r w:rsidR="00972658">
        <w:rPr>
          <w:rFonts w:ascii="Arial" w:hAnsi="Arial" w:cs="Arial"/>
          <w:sz w:val="24"/>
          <w:szCs w:val="24"/>
        </w:rPr>
        <w:t xml:space="preserve">the </w:t>
      </w:r>
      <w:r w:rsidR="009D0058">
        <w:rPr>
          <w:rFonts w:ascii="Arial" w:hAnsi="Arial" w:cs="Arial"/>
          <w:sz w:val="24"/>
          <w:szCs w:val="24"/>
        </w:rPr>
        <w:t>fact of its collection both attest to the gathering self-awareness among MPs</w:t>
      </w:r>
      <w:r w:rsidR="00D8379A">
        <w:rPr>
          <w:rFonts w:ascii="Arial" w:hAnsi="Arial" w:cs="Arial"/>
          <w:sz w:val="24"/>
          <w:szCs w:val="24"/>
        </w:rPr>
        <w:t>,</w:t>
      </w:r>
      <w:r w:rsidR="009D0058">
        <w:rPr>
          <w:rFonts w:ascii="Arial" w:hAnsi="Arial" w:cs="Arial"/>
          <w:sz w:val="24"/>
          <w:szCs w:val="24"/>
        </w:rPr>
        <w:t xml:space="preserve"> and sense of association between place and inst</w:t>
      </w:r>
      <w:r w:rsidR="00D8379A">
        <w:rPr>
          <w:rFonts w:ascii="Arial" w:hAnsi="Arial" w:cs="Arial"/>
          <w:sz w:val="24"/>
          <w:szCs w:val="24"/>
        </w:rPr>
        <w:t>itution,</w:t>
      </w:r>
      <w:r w:rsidR="007C4076">
        <w:rPr>
          <w:rFonts w:ascii="Arial" w:hAnsi="Arial" w:cs="Arial"/>
          <w:sz w:val="24"/>
          <w:szCs w:val="24"/>
        </w:rPr>
        <w:t xml:space="preserve"> that </w:t>
      </w:r>
      <w:r w:rsidR="00972658">
        <w:rPr>
          <w:rFonts w:ascii="Arial" w:hAnsi="Arial" w:cs="Arial"/>
          <w:sz w:val="24"/>
          <w:szCs w:val="24"/>
        </w:rPr>
        <w:t>historians of Parliament have detected in</w:t>
      </w:r>
      <w:r w:rsidR="009D0058">
        <w:rPr>
          <w:rFonts w:ascii="Arial" w:hAnsi="Arial" w:cs="Arial"/>
          <w:sz w:val="24"/>
          <w:szCs w:val="24"/>
        </w:rPr>
        <w:t xml:space="preserve"> this period.</w:t>
      </w:r>
      <w:r w:rsidR="009D0058">
        <w:rPr>
          <w:rStyle w:val="FootnoteReference"/>
          <w:rFonts w:ascii="Arial" w:hAnsi="Arial" w:cs="Arial"/>
          <w:sz w:val="24"/>
          <w:szCs w:val="24"/>
        </w:rPr>
        <w:footnoteReference w:id="66"/>
      </w:r>
      <w:r w:rsidR="009D0058">
        <w:rPr>
          <w:rFonts w:ascii="Arial" w:hAnsi="Arial" w:cs="Arial"/>
          <w:sz w:val="24"/>
          <w:szCs w:val="24"/>
        </w:rPr>
        <w:t xml:space="preserve"> </w:t>
      </w:r>
      <w:r>
        <w:rPr>
          <w:rFonts w:ascii="Arial" w:hAnsi="Arial" w:cs="Arial"/>
          <w:sz w:val="24"/>
          <w:szCs w:val="24"/>
        </w:rPr>
        <w:t xml:space="preserve"> </w:t>
      </w:r>
      <w:r w:rsidR="000F0898">
        <w:rPr>
          <w:rFonts w:ascii="Arial" w:hAnsi="Arial" w:cs="Arial"/>
          <w:sz w:val="24"/>
          <w:szCs w:val="24"/>
        </w:rPr>
        <w:t>The</w:t>
      </w:r>
      <w:r w:rsidR="007C4076">
        <w:rPr>
          <w:rFonts w:ascii="Arial" w:hAnsi="Arial" w:cs="Arial"/>
          <w:sz w:val="24"/>
          <w:szCs w:val="24"/>
        </w:rPr>
        <w:t xml:space="preserve"> features </w:t>
      </w:r>
      <w:r w:rsidR="000F0898">
        <w:rPr>
          <w:rFonts w:ascii="Arial" w:hAnsi="Arial" w:cs="Arial"/>
          <w:sz w:val="24"/>
          <w:szCs w:val="24"/>
        </w:rPr>
        <w:t xml:space="preserve">of the Commons highlighted by Simon in the Commonwealth Great Seal </w:t>
      </w:r>
      <w:r w:rsidR="007C4076">
        <w:rPr>
          <w:rFonts w:ascii="Arial" w:hAnsi="Arial" w:cs="Arial"/>
          <w:sz w:val="24"/>
          <w:szCs w:val="24"/>
        </w:rPr>
        <w:t xml:space="preserve">– the steeply raked seating, </w:t>
      </w:r>
      <w:r w:rsidR="00177D92">
        <w:rPr>
          <w:rFonts w:ascii="Arial" w:hAnsi="Arial" w:cs="Arial"/>
          <w:sz w:val="24"/>
          <w:szCs w:val="24"/>
        </w:rPr>
        <w:t>with two short</w:t>
      </w:r>
      <w:r w:rsidR="000F0898">
        <w:rPr>
          <w:rFonts w:ascii="Arial" w:hAnsi="Arial" w:cs="Arial"/>
          <w:sz w:val="24"/>
          <w:szCs w:val="24"/>
        </w:rPr>
        <w:t>er</w:t>
      </w:r>
      <w:r w:rsidR="00177D92">
        <w:rPr>
          <w:rFonts w:ascii="Arial" w:hAnsi="Arial" w:cs="Arial"/>
          <w:sz w:val="24"/>
          <w:szCs w:val="24"/>
        </w:rPr>
        <w:t xml:space="preserve"> additional tiers </w:t>
      </w:r>
      <w:r w:rsidR="000F0898">
        <w:rPr>
          <w:rFonts w:ascii="Arial" w:hAnsi="Arial" w:cs="Arial"/>
          <w:sz w:val="24"/>
          <w:szCs w:val="24"/>
        </w:rPr>
        <w:t xml:space="preserve">perched </w:t>
      </w:r>
      <w:r w:rsidR="00177D92">
        <w:rPr>
          <w:rFonts w:ascii="Arial" w:hAnsi="Arial" w:cs="Arial"/>
          <w:sz w:val="24"/>
          <w:szCs w:val="24"/>
        </w:rPr>
        <w:t>at the east end</w:t>
      </w:r>
      <w:r w:rsidR="001C4547">
        <w:rPr>
          <w:rFonts w:ascii="Arial" w:hAnsi="Arial" w:cs="Arial"/>
          <w:sz w:val="24"/>
          <w:szCs w:val="24"/>
        </w:rPr>
        <w:t xml:space="preserve"> of the former chapel</w:t>
      </w:r>
      <w:r w:rsidR="00177D92">
        <w:rPr>
          <w:rFonts w:ascii="Arial" w:hAnsi="Arial" w:cs="Arial"/>
          <w:sz w:val="24"/>
          <w:szCs w:val="24"/>
        </w:rPr>
        <w:t xml:space="preserve">; the </w:t>
      </w:r>
      <w:r w:rsidR="000F0898">
        <w:rPr>
          <w:rFonts w:ascii="Arial" w:hAnsi="Arial" w:cs="Arial"/>
          <w:sz w:val="24"/>
          <w:szCs w:val="24"/>
        </w:rPr>
        <w:t>Speaker</w:t>
      </w:r>
      <w:r w:rsidR="00177D92">
        <w:rPr>
          <w:rFonts w:ascii="Arial" w:hAnsi="Arial" w:cs="Arial"/>
          <w:sz w:val="24"/>
          <w:szCs w:val="24"/>
        </w:rPr>
        <w:t xml:space="preserve"> </w:t>
      </w:r>
      <w:r w:rsidR="007C4076">
        <w:rPr>
          <w:rFonts w:ascii="Arial" w:hAnsi="Arial" w:cs="Arial"/>
          <w:sz w:val="24"/>
          <w:szCs w:val="24"/>
        </w:rPr>
        <w:t>in his high-backed chair</w:t>
      </w:r>
      <w:r w:rsidR="00177D92">
        <w:rPr>
          <w:rFonts w:ascii="Arial" w:hAnsi="Arial" w:cs="Arial"/>
          <w:sz w:val="24"/>
          <w:szCs w:val="24"/>
        </w:rPr>
        <w:t>;</w:t>
      </w:r>
      <w:r w:rsidR="007C4076">
        <w:rPr>
          <w:rFonts w:ascii="Arial" w:hAnsi="Arial" w:cs="Arial"/>
          <w:sz w:val="24"/>
          <w:szCs w:val="24"/>
        </w:rPr>
        <w:t xml:space="preserve"> two clerks </w:t>
      </w:r>
      <w:r w:rsidR="00177D92">
        <w:rPr>
          <w:rFonts w:ascii="Arial" w:hAnsi="Arial" w:cs="Arial"/>
          <w:sz w:val="24"/>
          <w:szCs w:val="24"/>
        </w:rPr>
        <w:t xml:space="preserve">consulting their books; </w:t>
      </w:r>
      <w:r w:rsidR="001C4547">
        <w:rPr>
          <w:rFonts w:ascii="Arial" w:hAnsi="Arial" w:cs="Arial"/>
          <w:sz w:val="24"/>
          <w:szCs w:val="24"/>
        </w:rPr>
        <w:t xml:space="preserve">above all, </w:t>
      </w:r>
      <w:r w:rsidR="000F0898">
        <w:rPr>
          <w:rFonts w:ascii="Arial" w:hAnsi="Arial" w:cs="Arial"/>
          <w:sz w:val="24"/>
          <w:szCs w:val="24"/>
        </w:rPr>
        <w:t>the packed and intimate atmosphere of the chamber – are all present in this print made some twenty-five years earlier.  The perspective of the Great Seal image is foreshortened</w:t>
      </w:r>
      <w:r w:rsidR="00C50106">
        <w:rPr>
          <w:rFonts w:ascii="Arial" w:hAnsi="Arial" w:cs="Arial"/>
          <w:sz w:val="24"/>
          <w:szCs w:val="24"/>
        </w:rPr>
        <w:t xml:space="preserve"> by comparison</w:t>
      </w:r>
      <w:r w:rsidR="000F0898">
        <w:rPr>
          <w:rFonts w:ascii="Arial" w:hAnsi="Arial" w:cs="Arial"/>
          <w:sz w:val="24"/>
          <w:szCs w:val="24"/>
        </w:rPr>
        <w:t>, and the</w:t>
      </w:r>
      <w:r w:rsidR="001203FF">
        <w:rPr>
          <w:rFonts w:ascii="Arial" w:hAnsi="Arial" w:cs="Arial"/>
          <w:sz w:val="24"/>
          <w:szCs w:val="24"/>
        </w:rPr>
        <w:t xml:space="preserve"> seal has</w:t>
      </w:r>
      <w:r w:rsidR="000F0898">
        <w:rPr>
          <w:rFonts w:ascii="Arial" w:hAnsi="Arial" w:cs="Arial"/>
          <w:sz w:val="24"/>
          <w:szCs w:val="24"/>
        </w:rPr>
        <w:t xml:space="preserve"> four ti</w:t>
      </w:r>
      <w:r w:rsidR="00C50106">
        <w:rPr>
          <w:rFonts w:ascii="Arial" w:hAnsi="Arial" w:cs="Arial"/>
          <w:sz w:val="24"/>
          <w:szCs w:val="24"/>
        </w:rPr>
        <w:t>ers of seating rather than the f</w:t>
      </w:r>
      <w:r w:rsidR="000F0898">
        <w:rPr>
          <w:rFonts w:ascii="Arial" w:hAnsi="Arial" w:cs="Arial"/>
          <w:sz w:val="24"/>
          <w:szCs w:val="24"/>
        </w:rPr>
        <w:t xml:space="preserve">ive </w:t>
      </w:r>
      <w:r w:rsidR="00C50106">
        <w:rPr>
          <w:rFonts w:ascii="Arial" w:hAnsi="Arial" w:cs="Arial"/>
          <w:sz w:val="24"/>
          <w:szCs w:val="24"/>
        </w:rPr>
        <w:t xml:space="preserve">in the print </w:t>
      </w:r>
      <w:r w:rsidR="00C95FD3">
        <w:rPr>
          <w:rFonts w:ascii="Arial" w:hAnsi="Arial" w:cs="Arial"/>
          <w:sz w:val="24"/>
          <w:szCs w:val="24"/>
        </w:rPr>
        <w:t>(presumably to save space in what was already a crowded composition), but otherwise the similarity between the two images is immediately evident.</w:t>
      </w:r>
    </w:p>
    <w:p w:rsidR="007A2A18" w:rsidRDefault="001C4547" w:rsidP="00654464">
      <w:pPr>
        <w:spacing w:line="480" w:lineRule="auto"/>
        <w:contextualSpacing/>
        <w:jc w:val="both"/>
        <w:rPr>
          <w:rFonts w:ascii="Arial" w:hAnsi="Arial" w:cs="Arial"/>
          <w:sz w:val="24"/>
          <w:szCs w:val="24"/>
        </w:rPr>
      </w:pPr>
      <w:r>
        <w:rPr>
          <w:rFonts w:ascii="Arial" w:hAnsi="Arial" w:cs="Arial"/>
          <w:sz w:val="24"/>
          <w:szCs w:val="24"/>
        </w:rPr>
        <w:t xml:space="preserve">An even </w:t>
      </w:r>
      <w:r w:rsidR="00C95FD3">
        <w:rPr>
          <w:rFonts w:ascii="Arial" w:hAnsi="Arial" w:cs="Arial"/>
          <w:sz w:val="24"/>
          <w:szCs w:val="24"/>
        </w:rPr>
        <w:t>closer</w:t>
      </w:r>
      <w:r>
        <w:rPr>
          <w:rFonts w:ascii="Arial" w:hAnsi="Arial" w:cs="Arial"/>
          <w:sz w:val="24"/>
          <w:szCs w:val="24"/>
        </w:rPr>
        <w:t xml:space="preserve"> relationship is observable in an anonymous print issued in 1641, entitled</w:t>
      </w:r>
      <w:r w:rsidRPr="00AF7977">
        <w:rPr>
          <w:rFonts w:ascii="Arial" w:hAnsi="Arial" w:cs="Arial"/>
          <w:sz w:val="24"/>
          <w:szCs w:val="24"/>
        </w:rPr>
        <w:t xml:space="preserve"> ‘Platform of the Lower Hou</w:t>
      </w:r>
      <w:r>
        <w:rPr>
          <w:rFonts w:ascii="Arial" w:hAnsi="Arial" w:cs="Arial"/>
          <w:sz w:val="24"/>
          <w:szCs w:val="24"/>
        </w:rPr>
        <w:t>se of this Prese</w:t>
      </w:r>
      <w:r w:rsidR="00654464">
        <w:rPr>
          <w:rFonts w:ascii="Arial" w:hAnsi="Arial" w:cs="Arial"/>
          <w:sz w:val="24"/>
          <w:szCs w:val="24"/>
        </w:rPr>
        <w:t>nt Parliament’.</w:t>
      </w:r>
      <w:r w:rsidR="00BE3C07">
        <w:rPr>
          <w:rStyle w:val="FootnoteReference"/>
          <w:rFonts w:ascii="Arial" w:hAnsi="Arial" w:cs="Arial"/>
          <w:sz w:val="24"/>
          <w:szCs w:val="24"/>
        </w:rPr>
        <w:footnoteReference w:id="67"/>
      </w:r>
      <w:r w:rsidR="001B00FB">
        <w:rPr>
          <w:rFonts w:ascii="Arial" w:hAnsi="Arial" w:cs="Arial"/>
          <w:sz w:val="24"/>
          <w:szCs w:val="24"/>
        </w:rPr>
        <w:t xml:space="preserve">  [FIG 5</w:t>
      </w:r>
      <w:r w:rsidR="00654464">
        <w:rPr>
          <w:rFonts w:ascii="Arial" w:hAnsi="Arial" w:cs="Arial"/>
          <w:sz w:val="24"/>
          <w:szCs w:val="24"/>
        </w:rPr>
        <w:t xml:space="preserve">]  The broadside format of the image, which at 760mm is more than twice the width of the engraving collected by </w:t>
      </w:r>
      <w:proofErr w:type="spellStart"/>
      <w:r w:rsidR="00654464">
        <w:rPr>
          <w:rFonts w:ascii="Arial" w:hAnsi="Arial" w:cs="Arial"/>
          <w:sz w:val="24"/>
          <w:szCs w:val="24"/>
        </w:rPr>
        <w:t>d’Ewes</w:t>
      </w:r>
      <w:proofErr w:type="spellEnd"/>
      <w:r w:rsidR="00654464">
        <w:rPr>
          <w:rFonts w:ascii="Arial" w:hAnsi="Arial" w:cs="Arial"/>
          <w:sz w:val="24"/>
          <w:szCs w:val="24"/>
        </w:rPr>
        <w:t xml:space="preserve">, allows for a view of the Commons chamber in session to be </w:t>
      </w:r>
      <w:r w:rsidR="00B64A47" w:rsidRPr="00AF7977">
        <w:rPr>
          <w:rFonts w:ascii="Arial" w:hAnsi="Arial" w:cs="Arial"/>
          <w:sz w:val="24"/>
          <w:szCs w:val="24"/>
        </w:rPr>
        <w:t>juxtapos</w:t>
      </w:r>
      <w:r w:rsidR="00654464">
        <w:rPr>
          <w:rFonts w:ascii="Arial" w:hAnsi="Arial" w:cs="Arial"/>
          <w:sz w:val="24"/>
          <w:szCs w:val="24"/>
        </w:rPr>
        <w:t>ed</w:t>
      </w:r>
      <w:r w:rsidR="00EC5DEA">
        <w:rPr>
          <w:rFonts w:ascii="Arial" w:hAnsi="Arial" w:cs="Arial"/>
          <w:sz w:val="24"/>
          <w:szCs w:val="24"/>
        </w:rPr>
        <w:t xml:space="preserve"> with</w:t>
      </w:r>
      <w:r w:rsidR="00654464">
        <w:rPr>
          <w:rFonts w:ascii="Arial" w:hAnsi="Arial" w:cs="Arial"/>
          <w:sz w:val="24"/>
          <w:szCs w:val="24"/>
        </w:rPr>
        <w:t xml:space="preserve"> </w:t>
      </w:r>
      <w:r w:rsidR="00EC5DEA">
        <w:rPr>
          <w:rFonts w:ascii="Arial" w:hAnsi="Arial" w:cs="Arial"/>
          <w:sz w:val="24"/>
          <w:szCs w:val="24"/>
        </w:rPr>
        <w:t xml:space="preserve">a </w:t>
      </w:r>
      <w:r w:rsidR="00654464">
        <w:rPr>
          <w:rFonts w:ascii="Arial" w:hAnsi="Arial" w:cs="Arial"/>
          <w:sz w:val="24"/>
          <w:szCs w:val="24"/>
        </w:rPr>
        <w:t>map</w:t>
      </w:r>
      <w:r w:rsidR="00EC5DEA">
        <w:rPr>
          <w:rFonts w:ascii="Arial" w:hAnsi="Arial" w:cs="Arial"/>
          <w:sz w:val="24"/>
          <w:szCs w:val="24"/>
        </w:rPr>
        <w:t xml:space="preserve"> of the English and Welsh counties, simplified plans of </w:t>
      </w:r>
      <w:r w:rsidR="0030623F">
        <w:rPr>
          <w:rFonts w:ascii="Arial" w:hAnsi="Arial" w:cs="Arial"/>
          <w:sz w:val="24"/>
          <w:szCs w:val="24"/>
        </w:rPr>
        <w:t>towns and cities</w:t>
      </w:r>
      <w:r w:rsidR="00EC5DEA">
        <w:rPr>
          <w:rFonts w:ascii="Arial" w:hAnsi="Arial" w:cs="Arial"/>
          <w:sz w:val="24"/>
          <w:szCs w:val="24"/>
        </w:rPr>
        <w:t xml:space="preserve"> from Berwick to </w:t>
      </w:r>
      <w:r w:rsidR="00EC5DEA">
        <w:rPr>
          <w:rFonts w:ascii="Arial" w:hAnsi="Arial" w:cs="Arial"/>
          <w:sz w:val="24"/>
          <w:szCs w:val="24"/>
        </w:rPr>
        <w:lastRenderedPageBreak/>
        <w:t xml:space="preserve">Launceston and </w:t>
      </w:r>
      <w:proofErr w:type="spellStart"/>
      <w:r w:rsidR="00EC5DEA">
        <w:rPr>
          <w:rFonts w:ascii="Arial" w:hAnsi="Arial" w:cs="Arial"/>
          <w:sz w:val="24"/>
          <w:szCs w:val="24"/>
        </w:rPr>
        <w:t>Caernavon</w:t>
      </w:r>
      <w:proofErr w:type="spellEnd"/>
      <w:r w:rsidR="00EC5DEA">
        <w:rPr>
          <w:rFonts w:ascii="Arial" w:hAnsi="Arial" w:cs="Arial"/>
          <w:sz w:val="24"/>
          <w:szCs w:val="24"/>
        </w:rPr>
        <w:t xml:space="preserve"> to Ely, </w:t>
      </w:r>
      <w:r w:rsidR="002A36AA">
        <w:rPr>
          <w:rFonts w:ascii="Arial" w:hAnsi="Arial" w:cs="Arial"/>
          <w:sz w:val="24"/>
          <w:szCs w:val="24"/>
        </w:rPr>
        <w:t>a view of the city of London</w:t>
      </w:r>
      <w:r w:rsidR="0030623F">
        <w:rPr>
          <w:rFonts w:ascii="Arial" w:hAnsi="Arial" w:cs="Arial"/>
          <w:sz w:val="24"/>
          <w:szCs w:val="24"/>
        </w:rPr>
        <w:t>,</w:t>
      </w:r>
      <w:r w:rsidR="002A36AA">
        <w:rPr>
          <w:rFonts w:ascii="Arial" w:hAnsi="Arial" w:cs="Arial"/>
          <w:sz w:val="24"/>
          <w:szCs w:val="24"/>
        </w:rPr>
        <w:t xml:space="preserve"> and a map of Westminster.  The treatment may be crude </w:t>
      </w:r>
      <w:r w:rsidR="0030623F">
        <w:rPr>
          <w:rFonts w:ascii="Arial" w:hAnsi="Arial" w:cs="Arial"/>
          <w:sz w:val="24"/>
          <w:szCs w:val="24"/>
        </w:rPr>
        <w:t xml:space="preserve">by comparison with the high standards subsequently achieved by Thomas Simon, but the combination of the House of Commons in session and maps of English and Welsh boroughs returning Members to Parliament </w:t>
      </w:r>
      <w:r w:rsidR="00476A30">
        <w:rPr>
          <w:rFonts w:ascii="Arial" w:hAnsi="Arial" w:cs="Arial"/>
          <w:sz w:val="24"/>
          <w:szCs w:val="24"/>
        </w:rPr>
        <w:t>invites</w:t>
      </w:r>
      <w:r w:rsidR="006545B3">
        <w:rPr>
          <w:rFonts w:ascii="Arial" w:hAnsi="Arial" w:cs="Arial"/>
          <w:sz w:val="24"/>
          <w:szCs w:val="24"/>
        </w:rPr>
        <w:t xml:space="preserve"> the possibility that this image, or one like it, inspired the </w:t>
      </w:r>
      <w:r w:rsidR="0016515B">
        <w:rPr>
          <w:rFonts w:ascii="Arial" w:hAnsi="Arial" w:cs="Arial"/>
          <w:sz w:val="24"/>
          <w:szCs w:val="24"/>
        </w:rPr>
        <w:t>deliberations</w:t>
      </w:r>
      <w:r w:rsidR="00653891">
        <w:rPr>
          <w:rFonts w:ascii="Arial" w:hAnsi="Arial" w:cs="Arial"/>
          <w:sz w:val="24"/>
          <w:szCs w:val="24"/>
        </w:rPr>
        <w:t xml:space="preserve"> of the committee for the </w:t>
      </w:r>
      <w:r w:rsidR="006545B3">
        <w:rPr>
          <w:rFonts w:ascii="Arial" w:hAnsi="Arial" w:cs="Arial"/>
          <w:sz w:val="24"/>
          <w:szCs w:val="24"/>
        </w:rPr>
        <w:t>Great Seal in January 1649.  Lords and bishops traditionally took precedence over the Commons in parliamentary ceremo</w:t>
      </w:r>
      <w:r w:rsidR="002D6743">
        <w:rPr>
          <w:rFonts w:ascii="Arial" w:hAnsi="Arial" w:cs="Arial"/>
          <w:sz w:val="24"/>
          <w:szCs w:val="24"/>
        </w:rPr>
        <w:t>ny and protoco</w:t>
      </w:r>
      <w:r w:rsidR="00D75B8A">
        <w:rPr>
          <w:rFonts w:ascii="Arial" w:hAnsi="Arial" w:cs="Arial"/>
          <w:sz w:val="24"/>
          <w:szCs w:val="24"/>
        </w:rPr>
        <w:t xml:space="preserve">l, and indeed a </w:t>
      </w:r>
      <w:r w:rsidR="00BA43C3">
        <w:rPr>
          <w:rFonts w:ascii="Arial" w:hAnsi="Arial" w:cs="Arial"/>
          <w:sz w:val="24"/>
          <w:szCs w:val="24"/>
        </w:rPr>
        <w:t xml:space="preserve">letterpress </w:t>
      </w:r>
      <w:r w:rsidR="00D75B8A">
        <w:rPr>
          <w:rFonts w:ascii="Arial" w:hAnsi="Arial" w:cs="Arial"/>
          <w:sz w:val="24"/>
          <w:szCs w:val="24"/>
        </w:rPr>
        <w:t>‘catalogue’ of peers</w:t>
      </w:r>
      <w:r w:rsidR="002D6743">
        <w:rPr>
          <w:rFonts w:ascii="Arial" w:hAnsi="Arial" w:cs="Arial"/>
          <w:sz w:val="24"/>
          <w:szCs w:val="24"/>
        </w:rPr>
        <w:t xml:space="preserve"> and bishops </w:t>
      </w:r>
      <w:r w:rsidR="00BB30CF">
        <w:rPr>
          <w:rFonts w:ascii="Arial" w:hAnsi="Arial" w:cs="Arial"/>
          <w:sz w:val="24"/>
          <w:szCs w:val="24"/>
        </w:rPr>
        <w:t xml:space="preserve">entitled to be </w:t>
      </w:r>
      <w:r w:rsidR="00D75B8A">
        <w:rPr>
          <w:rFonts w:ascii="Arial" w:hAnsi="Arial" w:cs="Arial"/>
          <w:sz w:val="24"/>
          <w:szCs w:val="24"/>
        </w:rPr>
        <w:t>summoned to</w:t>
      </w:r>
      <w:r w:rsidR="002D6743">
        <w:rPr>
          <w:rFonts w:ascii="Arial" w:hAnsi="Arial" w:cs="Arial"/>
          <w:sz w:val="24"/>
          <w:szCs w:val="24"/>
        </w:rPr>
        <w:t xml:space="preserve"> Parliament </w:t>
      </w:r>
      <w:r w:rsidR="00D75B8A">
        <w:rPr>
          <w:rFonts w:ascii="Arial" w:hAnsi="Arial" w:cs="Arial"/>
          <w:sz w:val="24"/>
          <w:szCs w:val="24"/>
        </w:rPr>
        <w:t>circumscribes the central image and surrounding maps.  But it is a Member of the Commons</w:t>
      </w:r>
      <w:r w:rsidR="00476A30">
        <w:rPr>
          <w:rFonts w:ascii="Arial" w:hAnsi="Arial" w:cs="Arial"/>
          <w:sz w:val="24"/>
          <w:szCs w:val="24"/>
        </w:rPr>
        <w:t xml:space="preserve"> who heads that</w:t>
      </w:r>
      <w:r w:rsidR="00D75B8A">
        <w:rPr>
          <w:rFonts w:ascii="Arial" w:hAnsi="Arial" w:cs="Arial"/>
          <w:sz w:val="24"/>
          <w:szCs w:val="24"/>
        </w:rPr>
        <w:t xml:space="preserve"> list, the same man who has removed his hat to address the chamber: Sir Edward Littleton, judge, antiquary and – as we have seen – lord keeper of the Great Seal.</w:t>
      </w:r>
      <w:r w:rsidR="00BB30CF">
        <w:rPr>
          <w:rFonts w:ascii="Arial" w:hAnsi="Arial" w:cs="Arial"/>
          <w:sz w:val="24"/>
          <w:szCs w:val="24"/>
        </w:rPr>
        <w:t xml:space="preserve">  Littleton was appointed to this position in January 1641, just a month before his elevation to the Lords as Baron Littleton, helping us to date the print more precisely.</w:t>
      </w:r>
      <w:r w:rsidR="00BB30CF">
        <w:rPr>
          <w:rStyle w:val="FootnoteReference"/>
          <w:rFonts w:ascii="Arial" w:hAnsi="Arial" w:cs="Arial"/>
          <w:sz w:val="24"/>
          <w:szCs w:val="24"/>
        </w:rPr>
        <w:footnoteReference w:id="68"/>
      </w:r>
      <w:r w:rsidR="0016515B">
        <w:rPr>
          <w:rFonts w:ascii="Arial" w:hAnsi="Arial" w:cs="Arial"/>
          <w:sz w:val="24"/>
          <w:szCs w:val="24"/>
        </w:rPr>
        <w:t xml:space="preserve">  </w:t>
      </w:r>
    </w:p>
    <w:p w:rsidR="00BE3C07" w:rsidRDefault="0016515B" w:rsidP="00654464">
      <w:pPr>
        <w:spacing w:line="480" w:lineRule="auto"/>
        <w:contextualSpacing/>
        <w:jc w:val="both"/>
        <w:rPr>
          <w:rFonts w:ascii="Arial" w:hAnsi="Arial" w:cs="Arial"/>
          <w:sz w:val="24"/>
          <w:szCs w:val="24"/>
        </w:rPr>
      </w:pPr>
      <w:r>
        <w:rPr>
          <w:rFonts w:ascii="Arial" w:hAnsi="Arial" w:cs="Arial"/>
          <w:sz w:val="24"/>
          <w:szCs w:val="24"/>
        </w:rPr>
        <w:t xml:space="preserve">The title of the print is also worth </w:t>
      </w:r>
      <w:r w:rsidR="00476A30">
        <w:rPr>
          <w:rFonts w:ascii="Arial" w:hAnsi="Arial" w:cs="Arial"/>
          <w:sz w:val="24"/>
          <w:szCs w:val="24"/>
        </w:rPr>
        <w:t>re</w:t>
      </w:r>
      <w:r>
        <w:rPr>
          <w:rFonts w:ascii="Arial" w:hAnsi="Arial" w:cs="Arial"/>
          <w:sz w:val="24"/>
          <w:szCs w:val="24"/>
        </w:rPr>
        <w:t>considering</w:t>
      </w:r>
      <w:r w:rsidR="00372CB6">
        <w:rPr>
          <w:rFonts w:ascii="Arial" w:hAnsi="Arial" w:cs="Arial"/>
          <w:sz w:val="24"/>
          <w:szCs w:val="24"/>
        </w:rPr>
        <w:t>.  ‘Platform’ in the mid-</w:t>
      </w:r>
      <w:r w:rsidR="00476A30">
        <w:rPr>
          <w:rFonts w:ascii="Arial" w:hAnsi="Arial" w:cs="Arial"/>
          <w:sz w:val="24"/>
          <w:szCs w:val="24"/>
        </w:rPr>
        <w:t xml:space="preserve">seventeenth century meant </w:t>
      </w:r>
      <w:r>
        <w:rPr>
          <w:rFonts w:ascii="Arial" w:hAnsi="Arial" w:cs="Arial"/>
          <w:sz w:val="24"/>
          <w:szCs w:val="24"/>
        </w:rPr>
        <w:t>a raised surface on which people could stan</w:t>
      </w:r>
      <w:r w:rsidR="00372CB6">
        <w:rPr>
          <w:rFonts w:ascii="Arial" w:hAnsi="Arial" w:cs="Arial"/>
          <w:sz w:val="24"/>
          <w:szCs w:val="24"/>
        </w:rPr>
        <w:t>d</w:t>
      </w:r>
      <w:r w:rsidR="00476A30">
        <w:rPr>
          <w:rFonts w:ascii="Arial" w:hAnsi="Arial" w:cs="Arial"/>
          <w:sz w:val="24"/>
          <w:szCs w:val="24"/>
        </w:rPr>
        <w:t xml:space="preserve">, or more </w:t>
      </w:r>
      <w:r w:rsidR="007A2A18">
        <w:rPr>
          <w:rFonts w:ascii="Arial" w:hAnsi="Arial" w:cs="Arial"/>
          <w:sz w:val="24"/>
          <w:szCs w:val="24"/>
        </w:rPr>
        <w:t>specifically a theatrical stage.</w:t>
      </w:r>
      <w:r w:rsidR="00476A30">
        <w:rPr>
          <w:rFonts w:ascii="Arial" w:hAnsi="Arial" w:cs="Arial"/>
          <w:sz w:val="24"/>
          <w:szCs w:val="24"/>
        </w:rPr>
        <w:t xml:space="preserve"> </w:t>
      </w:r>
      <w:r w:rsidR="007A2A18">
        <w:rPr>
          <w:rFonts w:ascii="Arial" w:hAnsi="Arial" w:cs="Arial"/>
          <w:sz w:val="24"/>
          <w:szCs w:val="24"/>
        </w:rPr>
        <w:t xml:space="preserve"> E</w:t>
      </w:r>
      <w:r w:rsidR="00476A30">
        <w:rPr>
          <w:rFonts w:ascii="Arial" w:hAnsi="Arial" w:cs="Arial"/>
          <w:sz w:val="24"/>
          <w:szCs w:val="24"/>
        </w:rPr>
        <w:t xml:space="preserve">ither </w:t>
      </w:r>
      <w:r w:rsidR="007A2A18">
        <w:rPr>
          <w:rFonts w:ascii="Arial" w:hAnsi="Arial" w:cs="Arial"/>
          <w:sz w:val="24"/>
          <w:szCs w:val="24"/>
        </w:rPr>
        <w:t xml:space="preserve">definition might </w:t>
      </w:r>
      <w:r w:rsidR="00476A30">
        <w:rPr>
          <w:rFonts w:ascii="Arial" w:hAnsi="Arial" w:cs="Arial"/>
          <w:sz w:val="24"/>
          <w:szCs w:val="24"/>
        </w:rPr>
        <w:t xml:space="preserve">apply to </w:t>
      </w:r>
      <w:r w:rsidR="00372CB6">
        <w:rPr>
          <w:rFonts w:ascii="Arial" w:hAnsi="Arial" w:cs="Arial"/>
          <w:sz w:val="24"/>
          <w:szCs w:val="24"/>
        </w:rPr>
        <w:t>a</w:t>
      </w:r>
      <w:r>
        <w:rPr>
          <w:rFonts w:ascii="Arial" w:hAnsi="Arial" w:cs="Arial"/>
          <w:sz w:val="24"/>
          <w:szCs w:val="24"/>
        </w:rPr>
        <w:t xml:space="preserve"> Commons </w:t>
      </w:r>
      <w:r w:rsidR="00476A30">
        <w:rPr>
          <w:rFonts w:ascii="Arial" w:hAnsi="Arial" w:cs="Arial"/>
          <w:sz w:val="24"/>
          <w:szCs w:val="24"/>
        </w:rPr>
        <w:t xml:space="preserve">chamber </w:t>
      </w:r>
      <w:r>
        <w:rPr>
          <w:rFonts w:ascii="Arial" w:hAnsi="Arial" w:cs="Arial"/>
          <w:sz w:val="24"/>
          <w:szCs w:val="24"/>
        </w:rPr>
        <w:t>situated in the former upper</w:t>
      </w:r>
      <w:r w:rsidR="00476A30">
        <w:rPr>
          <w:rFonts w:ascii="Arial" w:hAnsi="Arial" w:cs="Arial"/>
          <w:sz w:val="24"/>
          <w:szCs w:val="24"/>
        </w:rPr>
        <w:t xml:space="preserve"> chapel of St Step</w:t>
      </w:r>
      <w:r w:rsidR="00DA1E47">
        <w:rPr>
          <w:rFonts w:ascii="Arial" w:hAnsi="Arial" w:cs="Arial"/>
          <w:sz w:val="24"/>
          <w:szCs w:val="24"/>
        </w:rPr>
        <w:t>hen, where speech and ceremony</w:t>
      </w:r>
      <w:r w:rsidR="00476A30">
        <w:rPr>
          <w:rFonts w:ascii="Arial" w:hAnsi="Arial" w:cs="Arial"/>
          <w:sz w:val="24"/>
          <w:szCs w:val="24"/>
        </w:rPr>
        <w:t xml:space="preserve"> were performed on a wooden </w:t>
      </w:r>
      <w:r>
        <w:rPr>
          <w:rFonts w:ascii="Arial" w:hAnsi="Arial" w:cs="Arial"/>
          <w:sz w:val="24"/>
          <w:szCs w:val="24"/>
        </w:rPr>
        <w:t xml:space="preserve">floor </w:t>
      </w:r>
      <w:r w:rsidR="00476A30">
        <w:rPr>
          <w:rFonts w:ascii="Arial" w:hAnsi="Arial" w:cs="Arial"/>
          <w:sz w:val="24"/>
          <w:szCs w:val="24"/>
        </w:rPr>
        <w:t xml:space="preserve">elevated </w:t>
      </w:r>
      <w:r>
        <w:rPr>
          <w:rFonts w:ascii="Arial" w:hAnsi="Arial" w:cs="Arial"/>
          <w:sz w:val="24"/>
          <w:szCs w:val="24"/>
        </w:rPr>
        <w:lastRenderedPageBreak/>
        <w:t>above foot l</w:t>
      </w:r>
      <w:r w:rsidR="00372CB6">
        <w:rPr>
          <w:rFonts w:ascii="Arial" w:hAnsi="Arial" w:cs="Arial"/>
          <w:sz w:val="24"/>
          <w:szCs w:val="24"/>
        </w:rPr>
        <w:t>e</w:t>
      </w:r>
      <w:r>
        <w:rPr>
          <w:rFonts w:ascii="Arial" w:hAnsi="Arial" w:cs="Arial"/>
          <w:sz w:val="24"/>
          <w:szCs w:val="24"/>
        </w:rPr>
        <w:t xml:space="preserve">vel of the lowest tier of seats, </w:t>
      </w:r>
      <w:r w:rsidR="00372CB6">
        <w:rPr>
          <w:rFonts w:ascii="Arial" w:hAnsi="Arial" w:cs="Arial"/>
          <w:sz w:val="24"/>
          <w:szCs w:val="24"/>
        </w:rPr>
        <w:t xml:space="preserve">as visible </w:t>
      </w:r>
      <w:r w:rsidR="00476A30">
        <w:rPr>
          <w:rFonts w:ascii="Arial" w:hAnsi="Arial" w:cs="Arial"/>
          <w:sz w:val="24"/>
          <w:szCs w:val="24"/>
        </w:rPr>
        <w:t>in this print</w:t>
      </w:r>
      <w:r w:rsidR="00372CB6">
        <w:rPr>
          <w:rFonts w:ascii="Arial" w:hAnsi="Arial" w:cs="Arial"/>
          <w:sz w:val="24"/>
          <w:szCs w:val="24"/>
        </w:rPr>
        <w:t>.  But another meaning was also current, as any</w:t>
      </w:r>
      <w:r w:rsidR="00DA1E47">
        <w:rPr>
          <w:rFonts w:ascii="Arial" w:hAnsi="Arial" w:cs="Arial"/>
          <w:sz w:val="24"/>
          <w:szCs w:val="24"/>
        </w:rPr>
        <w:t xml:space="preserve">one </w:t>
      </w:r>
      <w:r w:rsidR="00372CB6">
        <w:rPr>
          <w:rFonts w:ascii="Arial" w:hAnsi="Arial" w:cs="Arial"/>
          <w:sz w:val="24"/>
          <w:szCs w:val="24"/>
        </w:rPr>
        <w:t xml:space="preserve">with military </w:t>
      </w:r>
      <w:r w:rsidR="00DA1E47">
        <w:rPr>
          <w:rFonts w:ascii="Arial" w:hAnsi="Arial" w:cs="Arial"/>
          <w:sz w:val="24"/>
          <w:szCs w:val="24"/>
        </w:rPr>
        <w:t>experience</w:t>
      </w:r>
      <w:r w:rsidR="00372CB6">
        <w:rPr>
          <w:rFonts w:ascii="Arial" w:hAnsi="Arial" w:cs="Arial"/>
          <w:sz w:val="24"/>
          <w:szCs w:val="24"/>
        </w:rPr>
        <w:t xml:space="preserve"> would have </w:t>
      </w:r>
      <w:r w:rsidR="00DA1E47">
        <w:rPr>
          <w:rFonts w:ascii="Arial" w:hAnsi="Arial" w:cs="Arial"/>
          <w:sz w:val="24"/>
          <w:szCs w:val="24"/>
        </w:rPr>
        <w:t>appreciated</w:t>
      </w:r>
      <w:r w:rsidR="00372CB6">
        <w:rPr>
          <w:rFonts w:ascii="Arial" w:hAnsi="Arial" w:cs="Arial"/>
          <w:sz w:val="24"/>
          <w:szCs w:val="24"/>
        </w:rPr>
        <w:t xml:space="preserve">: a platform was a structure on which artillery was </w:t>
      </w:r>
      <w:r w:rsidR="00D64A96">
        <w:rPr>
          <w:rFonts w:ascii="Arial" w:hAnsi="Arial" w:cs="Arial"/>
          <w:sz w:val="24"/>
          <w:szCs w:val="24"/>
        </w:rPr>
        <w:t>mounted.</w:t>
      </w:r>
      <w:r>
        <w:rPr>
          <w:rStyle w:val="FootnoteReference"/>
          <w:rFonts w:ascii="Arial" w:hAnsi="Arial" w:cs="Arial"/>
          <w:sz w:val="24"/>
          <w:szCs w:val="24"/>
        </w:rPr>
        <w:footnoteReference w:id="69"/>
      </w:r>
      <w:r w:rsidR="0014118F">
        <w:rPr>
          <w:rFonts w:ascii="Arial" w:hAnsi="Arial" w:cs="Arial"/>
          <w:sz w:val="24"/>
          <w:szCs w:val="24"/>
        </w:rPr>
        <w:t xml:space="preserve">  Taken in this sense, the ‘</w:t>
      </w:r>
      <w:proofErr w:type="spellStart"/>
      <w:r w:rsidR="0014118F">
        <w:rPr>
          <w:rFonts w:ascii="Arial" w:hAnsi="Arial" w:cs="Arial"/>
          <w:sz w:val="24"/>
          <w:szCs w:val="24"/>
        </w:rPr>
        <w:t>Platforme</w:t>
      </w:r>
      <w:proofErr w:type="spellEnd"/>
      <w:r w:rsidR="0014118F">
        <w:rPr>
          <w:rFonts w:ascii="Arial" w:hAnsi="Arial" w:cs="Arial"/>
          <w:sz w:val="24"/>
          <w:szCs w:val="24"/>
        </w:rPr>
        <w:t xml:space="preserve"> of the Lower House’ conveyed the barrage of voices, Littleton’s not least am</w:t>
      </w:r>
      <w:r w:rsidR="003038D2">
        <w:rPr>
          <w:rFonts w:ascii="Arial" w:hAnsi="Arial" w:cs="Arial"/>
          <w:sz w:val="24"/>
          <w:szCs w:val="24"/>
        </w:rPr>
        <w:t xml:space="preserve">ong </w:t>
      </w:r>
      <w:proofErr w:type="gramStart"/>
      <w:r w:rsidR="003038D2">
        <w:rPr>
          <w:rFonts w:ascii="Arial" w:hAnsi="Arial" w:cs="Arial"/>
          <w:sz w:val="24"/>
          <w:szCs w:val="24"/>
        </w:rPr>
        <w:t>them, that</w:t>
      </w:r>
      <w:proofErr w:type="gramEnd"/>
      <w:r w:rsidR="003038D2">
        <w:rPr>
          <w:rFonts w:ascii="Arial" w:hAnsi="Arial" w:cs="Arial"/>
          <w:sz w:val="24"/>
          <w:szCs w:val="24"/>
        </w:rPr>
        <w:t xml:space="preserve"> were</w:t>
      </w:r>
      <w:r w:rsidR="0014118F">
        <w:rPr>
          <w:rFonts w:ascii="Arial" w:hAnsi="Arial" w:cs="Arial"/>
          <w:sz w:val="24"/>
          <w:szCs w:val="24"/>
        </w:rPr>
        <w:t xml:space="preserve"> defending the rights and privileges of the Commons.  </w:t>
      </w:r>
    </w:p>
    <w:p w:rsidR="008007C1" w:rsidRDefault="00C762F4" w:rsidP="00B64A47">
      <w:pPr>
        <w:spacing w:line="480" w:lineRule="auto"/>
        <w:contextualSpacing/>
        <w:jc w:val="both"/>
        <w:rPr>
          <w:rFonts w:ascii="Arial" w:hAnsi="Arial" w:cs="Arial"/>
          <w:sz w:val="24"/>
          <w:szCs w:val="24"/>
        </w:rPr>
      </w:pPr>
      <w:r>
        <w:rPr>
          <w:rFonts w:ascii="Arial" w:hAnsi="Arial" w:cs="Arial"/>
          <w:sz w:val="24"/>
          <w:szCs w:val="24"/>
        </w:rPr>
        <w:t xml:space="preserve">The novelty of </w:t>
      </w:r>
      <w:r w:rsidR="00771799">
        <w:rPr>
          <w:rFonts w:ascii="Arial" w:hAnsi="Arial" w:cs="Arial"/>
          <w:sz w:val="24"/>
          <w:szCs w:val="24"/>
        </w:rPr>
        <w:t>such an</w:t>
      </w:r>
      <w:r>
        <w:rPr>
          <w:rFonts w:ascii="Arial" w:hAnsi="Arial" w:cs="Arial"/>
          <w:sz w:val="24"/>
          <w:szCs w:val="24"/>
        </w:rPr>
        <w:t xml:space="preserve"> </w:t>
      </w:r>
      <w:r w:rsidR="00771799">
        <w:rPr>
          <w:rFonts w:ascii="Arial" w:hAnsi="Arial" w:cs="Arial"/>
          <w:sz w:val="24"/>
          <w:szCs w:val="24"/>
        </w:rPr>
        <w:t>engagement</w:t>
      </w:r>
      <w:r>
        <w:rPr>
          <w:rFonts w:ascii="Arial" w:hAnsi="Arial" w:cs="Arial"/>
          <w:sz w:val="24"/>
          <w:szCs w:val="24"/>
        </w:rPr>
        <w:t xml:space="preserve"> between </w:t>
      </w:r>
      <w:r w:rsidR="00043F70">
        <w:rPr>
          <w:rFonts w:ascii="Arial" w:hAnsi="Arial" w:cs="Arial"/>
          <w:sz w:val="24"/>
          <w:szCs w:val="24"/>
        </w:rPr>
        <w:t xml:space="preserve">king and people </w:t>
      </w:r>
      <w:r>
        <w:rPr>
          <w:rFonts w:ascii="Arial" w:hAnsi="Arial" w:cs="Arial"/>
          <w:sz w:val="24"/>
          <w:szCs w:val="24"/>
        </w:rPr>
        <w:t xml:space="preserve">unsurprisingly </w:t>
      </w:r>
      <w:r w:rsidR="00967721">
        <w:rPr>
          <w:rFonts w:ascii="Arial" w:hAnsi="Arial" w:cs="Arial"/>
          <w:sz w:val="24"/>
          <w:szCs w:val="24"/>
        </w:rPr>
        <w:t>sparked</w:t>
      </w:r>
      <w:r w:rsidR="00771799">
        <w:rPr>
          <w:rFonts w:ascii="Arial" w:hAnsi="Arial" w:cs="Arial"/>
          <w:sz w:val="24"/>
          <w:szCs w:val="24"/>
        </w:rPr>
        <w:t xml:space="preserve"> </w:t>
      </w:r>
      <w:r w:rsidR="007A6EFD">
        <w:rPr>
          <w:rFonts w:ascii="Arial" w:hAnsi="Arial" w:cs="Arial"/>
          <w:sz w:val="24"/>
          <w:szCs w:val="24"/>
        </w:rPr>
        <w:t>interest</w:t>
      </w:r>
      <w:r w:rsidR="00771799">
        <w:rPr>
          <w:rFonts w:ascii="Arial" w:hAnsi="Arial" w:cs="Arial"/>
          <w:sz w:val="24"/>
          <w:szCs w:val="24"/>
        </w:rPr>
        <w:t xml:space="preserve"> </w:t>
      </w:r>
      <w:r>
        <w:rPr>
          <w:rFonts w:ascii="Arial" w:hAnsi="Arial" w:cs="Arial"/>
          <w:sz w:val="24"/>
          <w:szCs w:val="24"/>
        </w:rPr>
        <w:t>elsewhere in Europe.  A sequence of three prints in the British Museum, provisionally dated</w:t>
      </w:r>
      <w:r w:rsidR="00071F4A">
        <w:rPr>
          <w:rFonts w:ascii="Arial" w:hAnsi="Arial" w:cs="Arial"/>
          <w:sz w:val="24"/>
          <w:szCs w:val="24"/>
        </w:rPr>
        <w:t xml:space="preserve"> to 1641-50, pictures</w:t>
      </w:r>
      <w:r>
        <w:rPr>
          <w:rFonts w:ascii="Arial" w:hAnsi="Arial" w:cs="Arial"/>
          <w:sz w:val="24"/>
          <w:szCs w:val="24"/>
        </w:rPr>
        <w:t xml:space="preserve"> the </w:t>
      </w:r>
      <w:r w:rsidR="00967721">
        <w:rPr>
          <w:rFonts w:ascii="Arial" w:hAnsi="Arial" w:cs="Arial"/>
          <w:sz w:val="24"/>
          <w:szCs w:val="24"/>
        </w:rPr>
        <w:t xml:space="preserve">constituent parts of the </w:t>
      </w:r>
      <w:r>
        <w:rPr>
          <w:rFonts w:ascii="Arial" w:hAnsi="Arial" w:cs="Arial"/>
          <w:sz w:val="24"/>
          <w:szCs w:val="24"/>
        </w:rPr>
        <w:t xml:space="preserve">English Parliament translated for a French audience, including a view of the </w:t>
      </w:r>
      <w:r w:rsidR="001F0BCE">
        <w:rPr>
          <w:rFonts w:ascii="Arial" w:hAnsi="Arial" w:cs="Arial"/>
          <w:sz w:val="24"/>
          <w:szCs w:val="24"/>
        </w:rPr>
        <w:t xml:space="preserve">Commons interior </w:t>
      </w:r>
      <w:r>
        <w:rPr>
          <w:rFonts w:ascii="Arial" w:hAnsi="Arial" w:cs="Arial"/>
          <w:sz w:val="24"/>
          <w:szCs w:val="24"/>
        </w:rPr>
        <w:t xml:space="preserve">probably derived from one of the English </w:t>
      </w:r>
      <w:r w:rsidR="007A6EFD">
        <w:rPr>
          <w:rFonts w:ascii="Arial" w:hAnsi="Arial" w:cs="Arial"/>
          <w:sz w:val="24"/>
          <w:szCs w:val="24"/>
        </w:rPr>
        <w:t>versions</w:t>
      </w:r>
      <w:r>
        <w:rPr>
          <w:rFonts w:ascii="Arial" w:hAnsi="Arial" w:cs="Arial"/>
          <w:sz w:val="24"/>
          <w:szCs w:val="24"/>
        </w:rPr>
        <w:t xml:space="preserve"> </w:t>
      </w:r>
      <w:r w:rsidR="00BE3C07">
        <w:rPr>
          <w:rFonts w:ascii="Arial" w:hAnsi="Arial" w:cs="Arial"/>
          <w:sz w:val="24"/>
          <w:szCs w:val="24"/>
        </w:rPr>
        <w:t>then</w:t>
      </w:r>
      <w:r>
        <w:rPr>
          <w:rFonts w:ascii="Arial" w:hAnsi="Arial" w:cs="Arial"/>
          <w:sz w:val="24"/>
          <w:szCs w:val="24"/>
        </w:rPr>
        <w:t xml:space="preserve"> in circulation</w:t>
      </w:r>
      <w:r w:rsidR="001B00FB">
        <w:rPr>
          <w:rFonts w:ascii="Arial" w:hAnsi="Arial" w:cs="Arial"/>
          <w:sz w:val="24"/>
          <w:szCs w:val="24"/>
        </w:rPr>
        <w:t xml:space="preserve"> [FIG 6</w:t>
      </w:r>
      <w:r w:rsidR="00771799">
        <w:rPr>
          <w:rFonts w:ascii="Arial" w:hAnsi="Arial" w:cs="Arial"/>
          <w:sz w:val="24"/>
          <w:szCs w:val="24"/>
        </w:rPr>
        <w:t>]</w:t>
      </w:r>
      <w:r>
        <w:rPr>
          <w:rFonts w:ascii="Arial" w:hAnsi="Arial" w:cs="Arial"/>
          <w:sz w:val="24"/>
          <w:szCs w:val="24"/>
        </w:rPr>
        <w:t xml:space="preserve">.  ‘La </w:t>
      </w:r>
      <w:proofErr w:type="spellStart"/>
      <w:r>
        <w:rPr>
          <w:rFonts w:ascii="Arial" w:hAnsi="Arial" w:cs="Arial"/>
          <w:sz w:val="24"/>
          <w:szCs w:val="24"/>
        </w:rPr>
        <w:t>maniere</w:t>
      </w:r>
      <w:proofErr w:type="spellEnd"/>
      <w:r>
        <w:rPr>
          <w:rFonts w:ascii="Arial" w:hAnsi="Arial" w:cs="Arial"/>
          <w:sz w:val="24"/>
          <w:szCs w:val="24"/>
        </w:rPr>
        <w:t xml:space="preserve"> et </w:t>
      </w:r>
      <w:proofErr w:type="spellStart"/>
      <w:r>
        <w:rPr>
          <w:rFonts w:ascii="Arial" w:hAnsi="Arial" w:cs="Arial"/>
          <w:sz w:val="24"/>
          <w:szCs w:val="24"/>
        </w:rPr>
        <w:t>ordre</w:t>
      </w:r>
      <w:proofErr w:type="spellEnd"/>
      <w:r>
        <w:rPr>
          <w:rFonts w:ascii="Arial" w:hAnsi="Arial" w:cs="Arial"/>
          <w:sz w:val="24"/>
          <w:szCs w:val="24"/>
        </w:rPr>
        <w:t xml:space="preserve"> de la </w:t>
      </w:r>
      <w:proofErr w:type="spellStart"/>
      <w:r>
        <w:rPr>
          <w:rFonts w:ascii="Arial" w:hAnsi="Arial" w:cs="Arial"/>
          <w:sz w:val="24"/>
          <w:szCs w:val="24"/>
        </w:rPr>
        <w:t>Sceance</w:t>
      </w:r>
      <w:proofErr w:type="spellEnd"/>
      <w:r>
        <w:rPr>
          <w:rFonts w:ascii="Arial" w:hAnsi="Arial" w:cs="Arial"/>
          <w:sz w:val="24"/>
          <w:szCs w:val="24"/>
        </w:rPr>
        <w:t xml:space="preserve"> de la </w:t>
      </w:r>
      <w:proofErr w:type="spellStart"/>
      <w:r>
        <w:rPr>
          <w:rFonts w:ascii="Arial" w:hAnsi="Arial" w:cs="Arial"/>
          <w:sz w:val="24"/>
          <w:szCs w:val="24"/>
        </w:rPr>
        <w:t>maison</w:t>
      </w:r>
      <w:proofErr w:type="spellEnd"/>
      <w:r>
        <w:rPr>
          <w:rFonts w:ascii="Arial" w:hAnsi="Arial" w:cs="Arial"/>
          <w:sz w:val="24"/>
          <w:szCs w:val="24"/>
        </w:rPr>
        <w:t xml:space="preserve"> </w:t>
      </w:r>
      <w:proofErr w:type="spellStart"/>
      <w:r>
        <w:rPr>
          <w:rFonts w:ascii="Arial" w:hAnsi="Arial" w:cs="Arial"/>
          <w:sz w:val="24"/>
          <w:szCs w:val="24"/>
        </w:rPr>
        <w:t>basse</w:t>
      </w:r>
      <w:proofErr w:type="spellEnd"/>
      <w:r>
        <w:rPr>
          <w:rFonts w:ascii="Arial" w:hAnsi="Arial" w:cs="Arial"/>
          <w:sz w:val="24"/>
          <w:szCs w:val="24"/>
        </w:rPr>
        <w:t xml:space="preserve">’ is </w:t>
      </w:r>
      <w:r w:rsidR="00CB7A69">
        <w:rPr>
          <w:rFonts w:ascii="Arial" w:hAnsi="Arial" w:cs="Arial"/>
          <w:sz w:val="24"/>
          <w:szCs w:val="24"/>
        </w:rPr>
        <w:t xml:space="preserve">more generic in </w:t>
      </w:r>
      <w:r w:rsidR="001F0BCE">
        <w:rPr>
          <w:rFonts w:ascii="Arial" w:hAnsi="Arial" w:cs="Arial"/>
          <w:sz w:val="24"/>
          <w:szCs w:val="24"/>
        </w:rPr>
        <w:t xml:space="preserve">its </w:t>
      </w:r>
      <w:r w:rsidR="00CB7A69">
        <w:rPr>
          <w:rFonts w:ascii="Arial" w:hAnsi="Arial" w:cs="Arial"/>
          <w:sz w:val="24"/>
          <w:szCs w:val="24"/>
        </w:rPr>
        <w:t xml:space="preserve">treatment of the </w:t>
      </w:r>
      <w:r w:rsidR="001F0BCE">
        <w:rPr>
          <w:rFonts w:ascii="Arial" w:hAnsi="Arial" w:cs="Arial"/>
          <w:sz w:val="24"/>
          <w:szCs w:val="24"/>
        </w:rPr>
        <w:t>architectur</w:t>
      </w:r>
      <w:r w:rsidR="00CB7A69">
        <w:rPr>
          <w:rFonts w:ascii="Arial" w:hAnsi="Arial" w:cs="Arial"/>
          <w:sz w:val="24"/>
          <w:szCs w:val="24"/>
        </w:rPr>
        <w:t>e</w:t>
      </w:r>
      <w:r w:rsidR="001F0BCE">
        <w:rPr>
          <w:rFonts w:ascii="Arial" w:hAnsi="Arial" w:cs="Arial"/>
          <w:sz w:val="24"/>
          <w:szCs w:val="24"/>
        </w:rPr>
        <w:t xml:space="preserve"> </w:t>
      </w:r>
      <w:r w:rsidR="00CB7A69">
        <w:rPr>
          <w:rFonts w:ascii="Arial" w:hAnsi="Arial" w:cs="Arial"/>
          <w:sz w:val="24"/>
          <w:szCs w:val="24"/>
        </w:rPr>
        <w:t xml:space="preserve">of the chamber </w:t>
      </w:r>
      <w:r w:rsidR="001F0BCE">
        <w:rPr>
          <w:rFonts w:ascii="Arial" w:hAnsi="Arial" w:cs="Arial"/>
          <w:sz w:val="24"/>
          <w:szCs w:val="24"/>
        </w:rPr>
        <w:t xml:space="preserve">than either of the two English </w:t>
      </w:r>
      <w:r w:rsidR="007A6EFD">
        <w:rPr>
          <w:rFonts w:ascii="Arial" w:hAnsi="Arial" w:cs="Arial"/>
          <w:sz w:val="24"/>
          <w:szCs w:val="24"/>
        </w:rPr>
        <w:t>prints</w:t>
      </w:r>
      <w:r>
        <w:rPr>
          <w:rFonts w:ascii="Arial" w:hAnsi="Arial" w:cs="Arial"/>
          <w:sz w:val="24"/>
          <w:szCs w:val="24"/>
        </w:rPr>
        <w:t xml:space="preserve"> discussed</w:t>
      </w:r>
      <w:r w:rsidR="00767B23">
        <w:rPr>
          <w:rFonts w:ascii="Arial" w:hAnsi="Arial" w:cs="Arial"/>
          <w:sz w:val="24"/>
          <w:szCs w:val="24"/>
        </w:rPr>
        <w:t xml:space="preserve"> here</w:t>
      </w:r>
      <w:r w:rsidR="00BE3C07">
        <w:rPr>
          <w:rFonts w:ascii="Arial" w:hAnsi="Arial" w:cs="Arial"/>
          <w:sz w:val="24"/>
          <w:szCs w:val="24"/>
        </w:rPr>
        <w:t>.  B</w:t>
      </w:r>
      <w:r w:rsidR="001F0BCE">
        <w:rPr>
          <w:rFonts w:ascii="Arial" w:hAnsi="Arial" w:cs="Arial"/>
          <w:sz w:val="24"/>
          <w:szCs w:val="24"/>
        </w:rPr>
        <w:t xml:space="preserve">ut </w:t>
      </w:r>
      <w:r w:rsidR="006C0825">
        <w:rPr>
          <w:rFonts w:ascii="Arial" w:hAnsi="Arial" w:cs="Arial"/>
          <w:sz w:val="24"/>
          <w:szCs w:val="24"/>
        </w:rPr>
        <w:t xml:space="preserve">its </w:t>
      </w:r>
      <w:r w:rsidR="007A6EFD">
        <w:rPr>
          <w:rFonts w:ascii="Arial" w:hAnsi="Arial" w:cs="Arial"/>
          <w:sz w:val="24"/>
          <w:szCs w:val="24"/>
        </w:rPr>
        <w:t xml:space="preserve">depiction </w:t>
      </w:r>
      <w:r w:rsidR="006C0825">
        <w:rPr>
          <w:rFonts w:ascii="Arial" w:hAnsi="Arial" w:cs="Arial"/>
          <w:sz w:val="24"/>
          <w:szCs w:val="24"/>
        </w:rPr>
        <w:t xml:space="preserve">of the </w:t>
      </w:r>
      <w:r w:rsidR="00CB7A69">
        <w:rPr>
          <w:rFonts w:ascii="Arial" w:hAnsi="Arial" w:cs="Arial"/>
          <w:sz w:val="24"/>
          <w:szCs w:val="24"/>
        </w:rPr>
        <w:t xml:space="preserve">membership of the </w:t>
      </w:r>
      <w:r w:rsidR="006C0825">
        <w:rPr>
          <w:rFonts w:ascii="Arial" w:hAnsi="Arial" w:cs="Arial"/>
          <w:sz w:val="24"/>
          <w:szCs w:val="24"/>
        </w:rPr>
        <w:t xml:space="preserve">Commons </w:t>
      </w:r>
      <w:r w:rsidR="007A6EFD">
        <w:rPr>
          <w:rFonts w:ascii="Arial" w:hAnsi="Arial" w:cs="Arial"/>
          <w:sz w:val="24"/>
          <w:szCs w:val="24"/>
        </w:rPr>
        <w:t>(</w:t>
      </w:r>
      <w:r w:rsidR="00967721">
        <w:rPr>
          <w:rFonts w:ascii="Arial" w:hAnsi="Arial" w:cs="Arial"/>
          <w:sz w:val="24"/>
          <w:szCs w:val="24"/>
        </w:rPr>
        <w:t xml:space="preserve">as the title explains, </w:t>
      </w:r>
      <w:r w:rsidR="009E7A32">
        <w:rPr>
          <w:rFonts w:ascii="Arial" w:hAnsi="Arial" w:cs="Arial"/>
          <w:sz w:val="24"/>
          <w:szCs w:val="24"/>
        </w:rPr>
        <w:t xml:space="preserve">made up of </w:t>
      </w:r>
      <w:r w:rsidR="006C0825">
        <w:rPr>
          <w:rFonts w:ascii="Arial" w:hAnsi="Arial" w:cs="Arial"/>
          <w:sz w:val="24"/>
          <w:szCs w:val="24"/>
        </w:rPr>
        <w:t>knights, gentlemen and burgesses)</w:t>
      </w:r>
      <w:r w:rsidR="00CB7A69">
        <w:rPr>
          <w:rFonts w:ascii="Arial" w:hAnsi="Arial" w:cs="Arial"/>
          <w:sz w:val="24"/>
          <w:szCs w:val="24"/>
        </w:rPr>
        <w:t>,</w:t>
      </w:r>
      <w:r w:rsidR="006C0825">
        <w:rPr>
          <w:rFonts w:ascii="Arial" w:hAnsi="Arial" w:cs="Arial"/>
          <w:sz w:val="24"/>
          <w:szCs w:val="24"/>
        </w:rPr>
        <w:t xml:space="preserve"> </w:t>
      </w:r>
      <w:r w:rsidR="00CB7A69">
        <w:rPr>
          <w:rFonts w:ascii="Arial" w:hAnsi="Arial" w:cs="Arial"/>
          <w:sz w:val="24"/>
          <w:szCs w:val="24"/>
        </w:rPr>
        <w:t xml:space="preserve">and details of the </w:t>
      </w:r>
      <w:r w:rsidR="006C0825">
        <w:rPr>
          <w:rFonts w:ascii="Arial" w:hAnsi="Arial" w:cs="Arial"/>
          <w:sz w:val="24"/>
          <w:szCs w:val="24"/>
        </w:rPr>
        <w:t>Speaker, clerks, bar and mace</w:t>
      </w:r>
      <w:r w:rsidR="007A6EFD">
        <w:rPr>
          <w:rFonts w:ascii="Arial" w:hAnsi="Arial" w:cs="Arial"/>
          <w:sz w:val="24"/>
          <w:szCs w:val="24"/>
        </w:rPr>
        <w:t>,</w:t>
      </w:r>
      <w:r w:rsidR="006C0825">
        <w:rPr>
          <w:rFonts w:ascii="Arial" w:hAnsi="Arial" w:cs="Arial"/>
          <w:sz w:val="24"/>
          <w:szCs w:val="24"/>
        </w:rPr>
        <w:t xml:space="preserve"> fed a </w:t>
      </w:r>
      <w:r w:rsidR="007A6EFD">
        <w:rPr>
          <w:rFonts w:ascii="Arial" w:hAnsi="Arial" w:cs="Arial"/>
          <w:sz w:val="24"/>
          <w:szCs w:val="24"/>
        </w:rPr>
        <w:t xml:space="preserve">French </w:t>
      </w:r>
      <w:r w:rsidR="006C0825">
        <w:rPr>
          <w:rFonts w:ascii="Arial" w:hAnsi="Arial" w:cs="Arial"/>
          <w:sz w:val="24"/>
          <w:szCs w:val="24"/>
        </w:rPr>
        <w:t xml:space="preserve">market </w:t>
      </w:r>
      <w:r w:rsidR="007A6EFD">
        <w:rPr>
          <w:rFonts w:ascii="Arial" w:hAnsi="Arial" w:cs="Arial"/>
          <w:sz w:val="24"/>
          <w:szCs w:val="24"/>
        </w:rPr>
        <w:t xml:space="preserve">hungry </w:t>
      </w:r>
      <w:r w:rsidR="006C0825">
        <w:rPr>
          <w:rFonts w:ascii="Arial" w:hAnsi="Arial" w:cs="Arial"/>
          <w:sz w:val="24"/>
          <w:szCs w:val="24"/>
        </w:rPr>
        <w:t xml:space="preserve">for </w:t>
      </w:r>
      <w:r w:rsidR="007A6EFD">
        <w:rPr>
          <w:rFonts w:ascii="Arial" w:hAnsi="Arial" w:cs="Arial"/>
          <w:sz w:val="24"/>
          <w:szCs w:val="24"/>
        </w:rPr>
        <w:t>news of</w:t>
      </w:r>
      <w:r w:rsidR="006C0825">
        <w:rPr>
          <w:rFonts w:ascii="Arial" w:hAnsi="Arial" w:cs="Arial"/>
          <w:sz w:val="24"/>
          <w:szCs w:val="24"/>
        </w:rPr>
        <w:t xml:space="preserve"> what was taking place across the Channel.</w:t>
      </w:r>
      <w:r w:rsidR="007A6EFD">
        <w:rPr>
          <w:rStyle w:val="FootnoteReference"/>
          <w:rFonts w:ascii="Arial" w:hAnsi="Arial" w:cs="Arial"/>
          <w:sz w:val="24"/>
          <w:szCs w:val="24"/>
        </w:rPr>
        <w:footnoteReference w:id="70"/>
      </w:r>
      <w:r w:rsidR="00BE3C07">
        <w:rPr>
          <w:rFonts w:ascii="Arial" w:hAnsi="Arial" w:cs="Arial"/>
          <w:sz w:val="24"/>
          <w:szCs w:val="24"/>
        </w:rPr>
        <w:t xml:space="preserve">  </w:t>
      </w:r>
      <w:r w:rsidR="00967721">
        <w:rPr>
          <w:rFonts w:ascii="Arial" w:hAnsi="Arial" w:cs="Arial"/>
          <w:sz w:val="24"/>
          <w:szCs w:val="24"/>
        </w:rPr>
        <w:t>C</w:t>
      </w:r>
      <w:r w:rsidR="00BE3C07">
        <w:rPr>
          <w:rFonts w:ascii="Arial" w:hAnsi="Arial" w:cs="Arial"/>
          <w:sz w:val="24"/>
          <w:szCs w:val="24"/>
        </w:rPr>
        <w:t xml:space="preserve">ompanion prints </w:t>
      </w:r>
      <w:r w:rsidR="00071F4A">
        <w:rPr>
          <w:rFonts w:ascii="Arial" w:hAnsi="Arial" w:cs="Arial"/>
          <w:sz w:val="24"/>
          <w:szCs w:val="24"/>
        </w:rPr>
        <w:t xml:space="preserve">presented the other </w:t>
      </w:r>
      <w:r w:rsidR="00967721">
        <w:rPr>
          <w:rFonts w:ascii="Arial" w:hAnsi="Arial" w:cs="Arial"/>
          <w:sz w:val="24"/>
          <w:szCs w:val="24"/>
        </w:rPr>
        <w:t>two estates</w:t>
      </w:r>
      <w:r w:rsidR="00071F4A">
        <w:rPr>
          <w:rFonts w:ascii="Arial" w:hAnsi="Arial" w:cs="Arial"/>
          <w:sz w:val="24"/>
          <w:szCs w:val="24"/>
        </w:rPr>
        <w:t xml:space="preserve"> </w:t>
      </w:r>
      <w:r w:rsidR="00967721">
        <w:rPr>
          <w:rFonts w:ascii="Arial" w:hAnsi="Arial" w:cs="Arial"/>
          <w:sz w:val="24"/>
          <w:szCs w:val="24"/>
        </w:rPr>
        <w:t xml:space="preserve">that </w:t>
      </w:r>
      <w:r w:rsidR="00767B23">
        <w:rPr>
          <w:rFonts w:ascii="Arial" w:hAnsi="Arial" w:cs="Arial"/>
          <w:sz w:val="24"/>
          <w:szCs w:val="24"/>
        </w:rPr>
        <w:t xml:space="preserve">joined with the Commons to </w:t>
      </w:r>
      <w:r w:rsidR="00967721">
        <w:rPr>
          <w:rFonts w:ascii="Arial" w:hAnsi="Arial" w:cs="Arial"/>
          <w:sz w:val="24"/>
          <w:szCs w:val="24"/>
        </w:rPr>
        <w:t>consti</w:t>
      </w:r>
      <w:r w:rsidR="00767B23">
        <w:rPr>
          <w:rFonts w:ascii="Arial" w:hAnsi="Arial" w:cs="Arial"/>
          <w:sz w:val="24"/>
          <w:szCs w:val="24"/>
        </w:rPr>
        <w:t>tute</w:t>
      </w:r>
      <w:r w:rsidR="00071F4A">
        <w:rPr>
          <w:rFonts w:ascii="Arial" w:hAnsi="Arial" w:cs="Arial"/>
          <w:sz w:val="24"/>
          <w:szCs w:val="24"/>
        </w:rPr>
        <w:t xml:space="preserve"> </w:t>
      </w:r>
      <w:r w:rsidR="00967721">
        <w:rPr>
          <w:rFonts w:ascii="Arial" w:hAnsi="Arial" w:cs="Arial"/>
          <w:sz w:val="24"/>
          <w:szCs w:val="24"/>
        </w:rPr>
        <w:t xml:space="preserve">the English </w:t>
      </w:r>
      <w:r w:rsidR="00071F4A">
        <w:rPr>
          <w:rFonts w:ascii="Arial" w:hAnsi="Arial" w:cs="Arial"/>
          <w:sz w:val="24"/>
          <w:szCs w:val="24"/>
        </w:rPr>
        <w:t>Parliament:</w:t>
      </w:r>
      <w:r w:rsidR="00967721">
        <w:rPr>
          <w:rFonts w:ascii="Arial" w:hAnsi="Arial" w:cs="Arial"/>
          <w:sz w:val="24"/>
          <w:szCs w:val="24"/>
        </w:rPr>
        <w:t xml:space="preserve"> </w:t>
      </w:r>
      <w:r w:rsidR="009E7A32">
        <w:rPr>
          <w:rFonts w:ascii="Arial" w:hAnsi="Arial" w:cs="Arial"/>
          <w:sz w:val="24"/>
          <w:szCs w:val="24"/>
        </w:rPr>
        <w:t>the king</w:t>
      </w:r>
      <w:r w:rsidR="00071F4A">
        <w:rPr>
          <w:rFonts w:ascii="Arial" w:hAnsi="Arial" w:cs="Arial"/>
          <w:sz w:val="24"/>
          <w:szCs w:val="24"/>
        </w:rPr>
        <w:t xml:space="preserve"> enthroned with orb and sceptre, </w:t>
      </w:r>
      <w:r w:rsidR="00767B23">
        <w:rPr>
          <w:rFonts w:ascii="Arial" w:hAnsi="Arial" w:cs="Arial"/>
          <w:sz w:val="24"/>
          <w:szCs w:val="24"/>
        </w:rPr>
        <w:t xml:space="preserve">attended by </w:t>
      </w:r>
      <w:r w:rsidR="00071F4A">
        <w:rPr>
          <w:rFonts w:ascii="Arial" w:hAnsi="Arial" w:cs="Arial"/>
          <w:sz w:val="24"/>
          <w:szCs w:val="24"/>
        </w:rPr>
        <w:t xml:space="preserve">‘les </w:t>
      </w:r>
      <w:proofErr w:type="spellStart"/>
      <w:r w:rsidR="00071F4A">
        <w:rPr>
          <w:rFonts w:ascii="Arial" w:hAnsi="Arial" w:cs="Arial"/>
          <w:sz w:val="24"/>
          <w:szCs w:val="24"/>
        </w:rPr>
        <w:t>seigneurs</w:t>
      </w:r>
      <w:proofErr w:type="spellEnd"/>
      <w:r w:rsidR="00071F4A">
        <w:rPr>
          <w:rFonts w:ascii="Arial" w:hAnsi="Arial" w:cs="Arial"/>
          <w:sz w:val="24"/>
          <w:szCs w:val="24"/>
        </w:rPr>
        <w:t xml:space="preserve"> </w:t>
      </w:r>
      <w:proofErr w:type="spellStart"/>
      <w:r w:rsidR="00071F4A">
        <w:rPr>
          <w:rFonts w:ascii="Arial" w:hAnsi="Arial" w:cs="Arial"/>
          <w:sz w:val="24"/>
          <w:szCs w:val="24"/>
        </w:rPr>
        <w:t>spirituelz</w:t>
      </w:r>
      <w:proofErr w:type="spellEnd"/>
      <w:r w:rsidR="00071F4A">
        <w:rPr>
          <w:rFonts w:ascii="Arial" w:hAnsi="Arial" w:cs="Arial"/>
          <w:sz w:val="24"/>
          <w:szCs w:val="24"/>
        </w:rPr>
        <w:t xml:space="preserve"> et </w:t>
      </w:r>
      <w:proofErr w:type="spellStart"/>
      <w:r w:rsidR="00071F4A">
        <w:rPr>
          <w:rFonts w:ascii="Arial" w:hAnsi="Arial" w:cs="Arial"/>
          <w:sz w:val="24"/>
          <w:szCs w:val="24"/>
        </w:rPr>
        <w:t>temporelz</w:t>
      </w:r>
      <w:proofErr w:type="spellEnd"/>
      <w:r w:rsidR="00071F4A">
        <w:rPr>
          <w:rFonts w:ascii="Arial" w:hAnsi="Arial" w:cs="Arial"/>
          <w:sz w:val="24"/>
          <w:szCs w:val="24"/>
        </w:rPr>
        <w:t xml:space="preserve"> </w:t>
      </w:r>
      <w:proofErr w:type="spellStart"/>
      <w:r w:rsidR="00071F4A">
        <w:rPr>
          <w:rFonts w:ascii="Arial" w:hAnsi="Arial" w:cs="Arial"/>
          <w:sz w:val="24"/>
          <w:szCs w:val="24"/>
        </w:rPr>
        <w:t>dans</w:t>
      </w:r>
      <w:proofErr w:type="spellEnd"/>
      <w:r w:rsidR="00071F4A">
        <w:rPr>
          <w:rFonts w:ascii="Arial" w:hAnsi="Arial" w:cs="Arial"/>
          <w:sz w:val="24"/>
          <w:szCs w:val="24"/>
        </w:rPr>
        <w:t xml:space="preserve"> le </w:t>
      </w:r>
      <w:proofErr w:type="spellStart"/>
      <w:r w:rsidR="00071F4A">
        <w:rPr>
          <w:rFonts w:ascii="Arial" w:hAnsi="Arial" w:cs="Arial"/>
          <w:sz w:val="24"/>
          <w:szCs w:val="24"/>
        </w:rPr>
        <w:t>hault</w:t>
      </w:r>
      <w:proofErr w:type="spellEnd"/>
      <w:r w:rsidR="00071F4A">
        <w:rPr>
          <w:rFonts w:ascii="Arial" w:hAnsi="Arial" w:cs="Arial"/>
          <w:sz w:val="24"/>
          <w:szCs w:val="24"/>
        </w:rPr>
        <w:t xml:space="preserve"> </w:t>
      </w:r>
      <w:proofErr w:type="spellStart"/>
      <w:r w:rsidR="00071F4A">
        <w:rPr>
          <w:rFonts w:ascii="Arial" w:hAnsi="Arial" w:cs="Arial"/>
          <w:sz w:val="24"/>
          <w:szCs w:val="24"/>
        </w:rPr>
        <w:t>parlement</w:t>
      </w:r>
      <w:proofErr w:type="spellEnd"/>
      <w:r w:rsidR="00071F4A">
        <w:rPr>
          <w:rFonts w:ascii="Arial" w:hAnsi="Arial" w:cs="Arial"/>
          <w:sz w:val="24"/>
          <w:szCs w:val="24"/>
        </w:rPr>
        <w:t xml:space="preserve">’ and a herald displaying the royal arms; and </w:t>
      </w:r>
      <w:r w:rsidR="00033564">
        <w:rPr>
          <w:rFonts w:ascii="Arial" w:hAnsi="Arial" w:cs="Arial"/>
          <w:sz w:val="24"/>
          <w:szCs w:val="24"/>
        </w:rPr>
        <w:t>the convocations of Canterbury and York, bishops and clergy</w:t>
      </w:r>
      <w:r w:rsidR="009E7A32">
        <w:rPr>
          <w:rFonts w:ascii="Arial" w:hAnsi="Arial" w:cs="Arial"/>
          <w:sz w:val="24"/>
          <w:szCs w:val="24"/>
        </w:rPr>
        <w:t xml:space="preserve"> meeting in their </w:t>
      </w:r>
      <w:r w:rsidR="00A04A4E">
        <w:rPr>
          <w:rFonts w:ascii="Arial" w:hAnsi="Arial" w:cs="Arial"/>
          <w:sz w:val="24"/>
          <w:szCs w:val="24"/>
        </w:rPr>
        <w:t xml:space="preserve">separate </w:t>
      </w:r>
      <w:r w:rsidR="009E7A32">
        <w:rPr>
          <w:rFonts w:ascii="Arial" w:hAnsi="Arial" w:cs="Arial"/>
          <w:sz w:val="24"/>
          <w:szCs w:val="24"/>
        </w:rPr>
        <w:t>houses of assembly</w:t>
      </w:r>
      <w:r w:rsidR="00033564">
        <w:rPr>
          <w:rFonts w:ascii="Arial" w:hAnsi="Arial" w:cs="Arial"/>
          <w:sz w:val="24"/>
          <w:szCs w:val="24"/>
        </w:rPr>
        <w:t>.</w:t>
      </w:r>
      <w:r w:rsidR="00071F4A">
        <w:rPr>
          <w:rStyle w:val="FootnoteReference"/>
          <w:rFonts w:ascii="Arial" w:hAnsi="Arial" w:cs="Arial"/>
          <w:sz w:val="24"/>
          <w:szCs w:val="24"/>
        </w:rPr>
        <w:footnoteReference w:id="71"/>
      </w:r>
    </w:p>
    <w:p w:rsidR="00B64A47" w:rsidRPr="00AF7977" w:rsidRDefault="007A6EFD" w:rsidP="00B64A47">
      <w:pPr>
        <w:spacing w:line="480" w:lineRule="auto"/>
        <w:contextualSpacing/>
        <w:jc w:val="both"/>
        <w:rPr>
          <w:rFonts w:ascii="Arial" w:hAnsi="Arial" w:cs="Arial"/>
          <w:sz w:val="24"/>
          <w:szCs w:val="24"/>
        </w:rPr>
      </w:pPr>
      <w:r>
        <w:rPr>
          <w:rFonts w:ascii="Arial" w:hAnsi="Arial" w:cs="Arial"/>
          <w:sz w:val="24"/>
          <w:szCs w:val="24"/>
        </w:rPr>
        <w:lastRenderedPageBreak/>
        <w:t>I</w:t>
      </w:r>
      <w:r w:rsidR="00B64A47" w:rsidRPr="00AF7977">
        <w:rPr>
          <w:rFonts w:ascii="Arial" w:hAnsi="Arial" w:cs="Arial"/>
          <w:sz w:val="24"/>
          <w:szCs w:val="24"/>
        </w:rPr>
        <w:t xml:space="preserve">n refashioning the Great Seal to </w:t>
      </w:r>
      <w:r w:rsidR="00B64A47">
        <w:rPr>
          <w:rFonts w:ascii="Arial" w:hAnsi="Arial" w:cs="Arial"/>
          <w:sz w:val="24"/>
          <w:szCs w:val="24"/>
        </w:rPr>
        <w:t>proclaim the</w:t>
      </w:r>
      <w:r w:rsidR="00B64A47" w:rsidRPr="00AF7977">
        <w:rPr>
          <w:rFonts w:ascii="Arial" w:hAnsi="Arial" w:cs="Arial"/>
          <w:sz w:val="24"/>
          <w:szCs w:val="24"/>
        </w:rPr>
        <w:t xml:space="preserve"> sovereign</w:t>
      </w:r>
      <w:r w:rsidR="00B64A47">
        <w:rPr>
          <w:rFonts w:ascii="Arial" w:hAnsi="Arial" w:cs="Arial"/>
          <w:sz w:val="24"/>
          <w:szCs w:val="24"/>
        </w:rPr>
        <w:t>ty</w:t>
      </w:r>
      <w:r w:rsidR="0014118F">
        <w:rPr>
          <w:rFonts w:ascii="Arial" w:hAnsi="Arial" w:cs="Arial"/>
          <w:sz w:val="24"/>
          <w:szCs w:val="24"/>
        </w:rPr>
        <w:t xml:space="preserve"> of the Commons</w:t>
      </w:r>
      <w:r w:rsidR="00E702BD">
        <w:rPr>
          <w:rFonts w:ascii="Arial" w:hAnsi="Arial" w:cs="Arial"/>
          <w:sz w:val="24"/>
          <w:szCs w:val="24"/>
        </w:rPr>
        <w:t>,</w:t>
      </w:r>
      <w:r w:rsidR="00B64A47" w:rsidRPr="00AF7977">
        <w:rPr>
          <w:rFonts w:ascii="Arial" w:hAnsi="Arial" w:cs="Arial"/>
          <w:sz w:val="24"/>
          <w:szCs w:val="24"/>
        </w:rPr>
        <w:t xml:space="preserve"> </w:t>
      </w:r>
      <w:r w:rsidR="00B64A47">
        <w:rPr>
          <w:rFonts w:ascii="Arial" w:hAnsi="Arial" w:cs="Arial"/>
          <w:sz w:val="24"/>
          <w:szCs w:val="24"/>
        </w:rPr>
        <w:t xml:space="preserve">Henry Marten and Thomas Simon </w:t>
      </w:r>
      <w:r w:rsidR="0014118F">
        <w:rPr>
          <w:rFonts w:ascii="Arial" w:hAnsi="Arial" w:cs="Arial"/>
          <w:sz w:val="24"/>
          <w:szCs w:val="24"/>
        </w:rPr>
        <w:t xml:space="preserve">deliberately drew on visual </w:t>
      </w:r>
      <w:r w:rsidR="00B64A47" w:rsidRPr="00AF7977">
        <w:rPr>
          <w:rFonts w:ascii="Arial" w:hAnsi="Arial" w:cs="Arial"/>
          <w:sz w:val="24"/>
          <w:szCs w:val="24"/>
        </w:rPr>
        <w:t>material with which a politically-engaged public woul</w:t>
      </w:r>
      <w:r w:rsidR="00B64A47">
        <w:rPr>
          <w:rFonts w:ascii="Arial" w:hAnsi="Arial" w:cs="Arial"/>
          <w:sz w:val="24"/>
          <w:szCs w:val="24"/>
        </w:rPr>
        <w:t>d have been conversant</w:t>
      </w:r>
      <w:r w:rsidR="008007C1">
        <w:rPr>
          <w:rFonts w:ascii="Arial" w:hAnsi="Arial" w:cs="Arial"/>
          <w:sz w:val="24"/>
          <w:szCs w:val="24"/>
        </w:rPr>
        <w:t>, both within England and further afield</w:t>
      </w:r>
      <w:r w:rsidR="00B64A47">
        <w:rPr>
          <w:rFonts w:ascii="Arial" w:hAnsi="Arial" w:cs="Arial"/>
          <w:sz w:val="24"/>
          <w:szCs w:val="24"/>
        </w:rPr>
        <w:t xml:space="preserve">.  </w:t>
      </w:r>
      <w:r w:rsidR="00E702BD">
        <w:rPr>
          <w:rFonts w:ascii="Arial" w:hAnsi="Arial" w:cs="Arial"/>
          <w:sz w:val="24"/>
          <w:szCs w:val="24"/>
        </w:rPr>
        <w:t xml:space="preserve">The House of Commons </w:t>
      </w:r>
      <w:r w:rsidR="00B64A47" w:rsidRPr="00AF7977">
        <w:rPr>
          <w:rFonts w:ascii="Arial" w:hAnsi="Arial" w:cs="Arial"/>
          <w:sz w:val="24"/>
          <w:szCs w:val="24"/>
        </w:rPr>
        <w:t xml:space="preserve">was a recognisable type of image which had appeared and </w:t>
      </w:r>
      <w:r w:rsidR="001D46B1">
        <w:rPr>
          <w:rFonts w:ascii="Arial" w:hAnsi="Arial" w:cs="Arial"/>
          <w:sz w:val="24"/>
          <w:szCs w:val="24"/>
        </w:rPr>
        <w:t xml:space="preserve">re-appeared </w:t>
      </w:r>
      <w:r w:rsidR="00B64A47">
        <w:rPr>
          <w:rFonts w:ascii="Arial" w:hAnsi="Arial" w:cs="Arial"/>
          <w:sz w:val="24"/>
          <w:szCs w:val="24"/>
        </w:rPr>
        <w:t>in support of the p</w:t>
      </w:r>
      <w:r w:rsidR="00B64A47" w:rsidRPr="00AF7977">
        <w:rPr>
          <w:rFonts w:ascii="Arial" w:hAnsi="Arial" w:cs="Arial"/>
          <w:sz w:val="24"/>
          <w:szCs w:val="24"/>
        </w:rPr>
        <w:t>arliamentary cause.</w:t>
      </w:r>
      <w:r w:rsidR="007A2A18">
        <w:rPr>
          <w:rFonts w:ascii="Arial" w:hAnsi="Arial" w:cs="Arial"/>
          <w:sz w:val="24"/>
          <w:szCs w:val="24"/>
        </w:rPr>
        <w:t xml:space="preserve">  </w:t>
      </w:r>
      <w:r w:rsidR="00B64A47" w:rsidRPr="00AF7977">
        <w:rPr>
          <w:rFonts w:ascii="Arial" w:hAnsi="Arial" w:cs="Arial"/>
          <w:sz w:val="24"/>
          <w:szCs w:val="24"/>
        </w:rPr>
        <w:t xml:space="preserve">It was clearly felt to </w:t>
      </w:r>
      <w:r w:rsidR="004F759A">
        <w:rPr>
          <w:rFonts w:ascii="Arial" w:hAnsi="Arial" w:cs="Arial"/>
          <w:sz w:val="24"/>
          <w:szCs w:val="24"/>
        </w:rPr>
        <w:t>embody</w:t>
      </w:r>
      <w:r w:rsidR="00B64A47" w:rsidRPr="00AF7977">
        <w:rPr>
          <w:rFonts w:ascii="Arial" w:hAnsi="Arial" w:cs="Arial"/>
          <w:sz w:val="24"/>
          <w:szCs w:val="24"/>
        </w:rPr>
        <w:t xml:space="preserve"> the authority </w:t>
      </w:r>
      <w:r w:rsidR="00E702BD">
        <w:rPr>
          <w:rFonts w:ascii="Arial" w:hAnsi="Arial" w:cs="Arial"/>
          <w:sz w:val="24"/>
          <w:szCs w:val="24"/>
        </w:rPr>
        <w:t xml:space="preserve">of Parliament </w:t>
      </w:r>
      <w:r w:rsidR="004F759A">
        <w:rPr>
          <w:rFonts w:ascii="Arial" w:hAnsi="Arial" w:cs="Arial"/>
          <w:sz w:val="24"/>
          <w:szCs w:val="24"/>
        </w:rPr>
        <w:t xml:space="preserve">more effectively </w:t>
      </w:r>
      <w:r w:rsidR="00B64A47">
        <w:rPr>
          <w:rFonts w:ascii="Arial" w:hAnsi="Arial" w:cs="Arial"/>
          <w:sz w:val="24"/>
          <w:szCs w:val="24"/>
        </w:rPr>
        <w:t>than a view of the c</w:t>
      </w:r>
      <w:r w:rsidR="00B64A47" w:rsidRPr="00AF7977">
        <w:rPr>
          <w:rFonts w:ascii="Arial" w:hAnsi="Arial" w:cs="Arial"/>
          <w:sz w:val="24"/>
          <w:szCs w:val="24"/>
        </w:rPr>
        <w:t>hamber’s exterior</w:t>
      </w:r>
      <w:r w:rsidR="004F759A">
        <w:rPr>
          <w:rFonts w:ascii="Arial" w:hAnsi="Arial" w:cs="Arial"/>
          <w:sz w:val="24"/>
          <w:szCs w:val="24"/>
        </w:rPr>
        <w:t xml:space="preserve"> would have done</w:t>
      </w:r>
      <w:r w:rsidR="00B64A47" w:rsidRPr="00AF7977">
        <w:rPr>
          <w:rFonts w:ascii="Arial" w:hAnsi="Arial" w:cs="Arial"/>
          <w:sz w:val="24"/>
          <w:szCs w:val="24"/>
        </w:rPr>
        <w:t>.  As realised by Simon</w:t>
      </w:r>
      <w:r w:rsidR="00B64A47">
        <w:rPr>
          <w:rFonts w:ascii="Arial" w:hAnsi="Arial" w:cs="Arial"/>
          <w:sz w:val="24"/>
          <w:szCs w:val="24"/>
        </w:rPr>
        <w:t>,</w:t>
      </w:r>
      <w:r w:rsidR="00B64A47" w:rsidRPr="00AF7977">
        <w:rPr>
          <w:rFonts w:ascii="Arial" w:hAnsi="Arial" w:cs="Arial"/>
          <w:sz w:val="24"/>
          <w:szCs w:val="24"/>
        </w:rPr>
        <w:t xml:space="preserve"> the </w:t>
      </w:r>
      <w:r w:rsidR="00F938D1">
        <w:rPr>
          <w:rFonts w:ascii="Arial" w:hAnsi="Arial" w:cs="Arial"/>
          <w:sz w:val="24"/>
          <w:szCs w:val="24"/>
        </w:rPr>
        <w:t xml:space="preserve">emblem of the </w:t>
      </w:r>
      <w:r w:rsidR="007744E8">
        <w:rPr>
          <w:rFonts w:ascii="Arial" w:hAnsi="Arial" w:cs="Arial"/>
          <w:sz w:val="24"/>
          <w:szCs w:val="24"/>
        </w:rPr>
        <w:t xml:space="preserve">Commons </w:t>
      </w:r>
      <w:r w:rsidR="00B64A47" w:rsidRPr="00AF7977">
        <w:rPr>
          <w:rFonts w:ascii="Arial" w:hAnsi="Arial" w:cs="Arial"/>
          <w:sz w:val="24"/>
          <w:szCs w:val="24"/>
        </w:rPr>
        <w:t>in session on the Great Seals of 1649, 1651 and 165</w:t>
      </w:r>
      <w:r w:rsidR="00D90880">
        <w:rPr>
          <w:rFonts w:ascii="Arial" w:hAnsi="Arial" w:cs="Arial"/>
          <w:sz w:val="24"/>
          <w:szCs w:val="24"/>
        </w:rPr>
        <w:t>9 had</w:t>
      </w:r>
      <w:r w:rsidR="003F64E8">
        <w:rPr>
          <w:rFonts w:ascii="Arial" w:hAnsi="Arial" w:cs="Arial"/>
          <w:sz w:val="24"/>
          <w:szCs w:val="24"/>
        </w:rPr>
        <w:t xml:space="preserve"> clear antecedents among</w:t>
      </w:r>
      <w:r w:rsidR="00E162BB">
        <w:rPr>
          <w:rFonts w:ascii="Arial" w:hAnsi="Arial" w:cs="Arial"/>
          <w:sz w:val="24"/>
          <w:szCs w:val="24"/>
        </w:rPr>
        <w:t xml:space="preserve"> </w:t>
      </w:r>
      <w:r w:rsidR="00B64A47" w:rsidRPr="00AF7977">
        <w:rPr>
          <w:rFonts w:ascii="Arial" w:hAnsi="Arial" w:cs="Arial"/>
          <w:sz w:val="24"/>
          <w:szCs w:val="24"/>
        </w:rPr>
        <w:t>popular pr</w:t>
      </w:r>
      <w:r w:rsidR="00B64A47">
        <w:rPr>
          <w:rFonts w:ascii="Arial" w:hAnsi="Arial" w:cs="Arial"/>
          <w:sz w:val="24"/>
          <w:szCs w:val="24"/>
        </w:rPr>
        <w:t>int</w:t>
      </w:r>
      <w:r w:rsidR="00E162BB">
        <w:rPr>
          <w:rFonts w:ascii="Arial" w:hAnsi="Arial" w:cs="Arial"/>
          <w:sz w:val="24"/>
          <w:szCs w:val="24"/>
        </w:rPr>
        <w:t>s</w:t>
      </w:r>
      <w:r w:rsidR="00B64A47">
        <w:rPr>
          <w:rFonts w:ascii="Arial" w:hAnsi="Arial" w:cs="Arial"/>
          <w:sz w:val="24"/>
          <w:szCs w:val="24"/>
        </w:rPr>
        <w:t xml:space="preserve"> </w:t>
      </w:r>
      <w:r w:rsidR="00E162BB">
        <w:rPr>
          <w:rFonts w:ascii="Arial" w:hAnsi="Arial" w:cs="Arial"/>
          <w:sz w:val="24"/>
          <w:szCs w:val="24"/>
        </w:rPr>
        <w:t xml:space="preserve">in circulation since </w:t>
      </w:r>
      <w:r w:rsidR="007744E8">
        <w:rPr>
          <w:rFonts w:ascii="Arial" w:hAnsi="Arial" w:cs="Arial"/>
          <w:sz w:val="24"/>
          <w:szCs w:val="24"/>
        </w:rPr>
        <w:t>the 162</w:t>
      </w:r>
      <w:r w:rsidR="00B64A47">
        <w:rPr>
          <w:rFonts w:ascii="Arial" w:hAnsi="Arial" w:cs="Arial"/>
          <w:sz w:val="24"/>
          <w:szCs w:val="24"/>
        </w:rPr>
        <w:t xml:space="preserve">0s; a </w:t>
      </w:r>
      <w:r w:rsidR="00E162BB">
        <w:rPr>
          <w:rFonts w:ascii="Arial" w:hAnsi="Arial" w:cs="Arial"/>
          <w:sz w:val="24"/>
          <w:szCs w:val="24"/>
        </w:rPr>
        <w:t>medium</w:t>
      </w:r>
      <w:r w:rsidR="00B64A47">
        <w:rPr>
          <w:rFonts w:ascii="Arial" w:hAnsi="Arial" w:cs="Arial"/>
          <w:sz w:val="24"/>
          <w:szCs w:val="24"/>
        </w:rPr>
        <w:t xml:space="preserve"> familiar to Members, the</w:t>
      </w:r>
      <w:r w:rsidR="00E162BB">
        <w:rPr>
          <w:rFonts w:ascii="Arial" w:hAnsi="Arial" w:cs="Arial"/>
          <w:sz w:val="24"/>
          <w:szCs w:val="24"/>
        </w:rPr>
        <w:t>ir</w:t>
      </w:r>
      <w:r w:rsidR="00B64A47">
        <w:rPr>
          <w:rFonts w:ascii="Arial" w:hAnsi="Arial" w:cs="Arial"/>
          <w:sz w:val="24"/>
          <w:szCs w:val="24"/>
        </w:rPr>
        <w:t xml:space="preserve"> supporters</w:t>
      </w:r>
      <w:r w:rsidR="00E162BB">
        <w:rPr>
          <w:rFonts w:ascii="Arial" w:hAnsi="Arial" w:cs="Arial"/>
          <w:sz w:val="24"/>
          <w:szCs w:val="24"/>
        </w:rPr>
        <w:t xml:space="preserve"> </w:t>
      </w:r>
      <w:r w:rsidR="004F759A">
        <w:rPr>
          <w:rFonts w:ascii="Arial" w:hAnsi="Arial" w:cs="Arial"/>
          <w:sz w:val="24"/>
          <w:szCs w:val="24"/>
        </w:rPr>
        <w:t>beyond</w:t>
      </w:r>
      <w:r w:rsidR="00E162BB">
        <w:rPr>
          <w:rFonts w:ascii="Arial" w:hAnsi="Arial" w:cs="Arial"/>
          <w:sz w:val="24"/>
          <w:szCs w:val="24"/>
        </w:rPr>
        <w:t xml:space="preserve"> Parliament</w:t>
      </w:r>
      <w:r w:rsidR="00B64A47">
        <w:rPr>
          <w:rFonts w:ascii="Arial" w:hAnsi="Arial" w:cs="Arial"/>
          <w:sz w:val="24"/>
          <w:szCs w:val="24"/>
        </w:rPr>
        <w:t>, and r</w:t>
      </w:r>
      <w:r w:rsidR="00B64A47" w:rsidRPr="00AF7977">
        <w:rPr>
          <w:rFonts w:ascii="Arial" w:hAnsi="Arial" w:cs="Arial"/>
          <w:sz w:val="24"/>
          <w:szCs w:val="24"/>
        </w:rPr>
        <w:t xml:space="preserve">oyalist detractors alike. </w:t>
      </w:r>
    </w:p>
    <w:p w:rsidR="00D014C8" w:rsidRDefault="00D014C8" w:rsidP="00586444">
      <w:pPr>
        <w:spacing w:line="480" w:lineRule="auto"/>
        <w:contextualSpacing/>
        <w:jc w:val="both"/>
        <w:rPr>
          <w:rFonts w:ascii="Arial" w:hAnsi="Arial" w:cs="Arial"/>
          <w:sz w:val="24"/>
          <w:szCs w:val="24"/>
        </w:rPr>
      </w:pPr>
    </w:p>
    <w:p w:rsidR="00232B59" w:rsidRDefault="00232B59" w:rsidP="00586444">
      <w:pPr>
        <w:spacing w:line="480" w:lineRule="auto"/>
        <w:contextualSpacing/>
        <w:jc w:val="both"/>
        <w:rPr>
          <w:rFonts w:ascii="Arial" w:hAnsi="Arial" w:cs="Arial"/>
          <w:i/>
          <w:sz w:val="24"/>
          <w:szCs w:val="24"/>
        </w:rPr>
      </w:pPr>
      <w:r>
        <w:rPr>
          <w:rFonts w:ascii="Arial" w:hAnsi="Arial" w:cs="Arial"/>
          <w:i/>
          <w:sz w:val="24"/>
          <w:szCs w:val="24"/>
        </w:rPr>
        <w:t>Conclusion: Picturing Parliament</w:t>
      </w:r>
    </w:p>
    <w:p w:rsidR="00232B59" w:rsidRDefault="0006308B" w:rsidP="00232B59">
      <w:pPr>
        <w:spacing w:line="480" w:lineRule="auto"/>
        <w:contextualSpacing/>
        <w:jc w:val="both"/>
        <w:rPr>
          <w:rFonts w:ascii="Arial" w:hAnsi="Arial" w:cs="Arial"/>
          <w:sz w:val="24"/>
          <w:szCs w:val="24"/>
        </w:rPr>
      </w:pPr>
      <w:r>
        <w:rPr>
          <w:rFonts w:ascii="Arial" w:hAnsi="Arial" w:cs="Arial"/>
          <w:sz w:val="24"/>
          <w:szCs w:val="24"/>
        </w:rPr>
        <w:t xml:space="preserve">The supremacy of the </w:t>
      </w:r>
      <w:r w:rsidR="00232B59">
        <w:rPr>
          <w:rFonts w:ascii="Arial" w:hAnsi="Arial" w:cs="Arial"/>
          <w:sz w:val="24"/>
          <w:szCs w:val="24"/>
        </w:rPr>
        <w:t xml:space="preserve">Commons made manifest in the Great Seal of the Commonwealth may have been newly asserted, but </w:t>
      </w:r>
      <w:r>
        <w:rPr>
          <w:rFonts w:ascii="Arial" w:hAnsi="Arial" w:cs="Arial"/>
          <w:sz w:val="24"/>
          <w:szCs w:val="24"/>
        </w:rPr>
        <w:t xml:space="preserve">it </w:t>
      </w:r>
      <w:r w:rsidR="00232B59">
        <w:rPr>
          <w:rFonts w:ascii="Arial" w:hAnsi="Arial" w:cs="Arial"/>
          <w:sz w:val="24"/>
          <w:szCs w:val="24"/>
        </w:rPr>
        <w:t xml:space="preserve">had been long in the making.  Its lineage ran past the Elizabethan ‘monarchical republic’ identified by Patrick </w:t>
      </w:r>
      <w:proofErr w:type="spellStart"/>
      <w:r w:rsidR="00232B59">
        <w:rPr>
          <w:rFonts w:ascii="Arial" w:hAnsi="Arial" w:cs="Arial"/>
          <w:sz w:val="24"/>
          <w:szCs w:val="24"/>
        </w:rPr>
        <w:t>Collinson</w:t>
      </w:r>
      <w:proofErr w:type="spellEnd"/>
      <w:r w:rsidR="00232B59">
        <w:rPr>
          <w:rFonts w:ascii="Arial" w:hAnsi="Arial" w:cs="Arial"/>
          <w:sz w:val="24"/>
          <w:szCs w:val="24"/>
        </w:rPr>
        <w:t xml:space="preserve"> and back to the innovations of the earlier Tudor period: the parliamentary Reformation of 1529-36, the move into St Stephen’s Chapel</w:t>
      </w:r>
      <w:r w:rsidR="00F938D1">
        <w:rPr>
          <w:rFonts w:ascii="Arial" w:hAnsi="Arial" w:cs="Arial"/>
          <w:sz w:val="24"/>
          <w:szCs w:val="24"/>
        </w:rPr>
        <w:t xml:space="preserve"> in Edward VI’s reign</w:t>
      </w:r>
      <w:r w:rsidR="00232B59">
        <w:rPr>
          <w:rFonts w:ascii="Arial" w:hAnsi="Arial" w:cs="Arial"/>
          <w:sz w:val="24"/>
          <w:szCs w:val="24"/>
        </w:rPr>
        <w:t xml:space="preserve">, and the </w:t>
      </w:r>
      <w:r w:rsidR="00F938D1">
        <w:rPr>
          <w:rFonts w:ascii="Arial" w:hAnsi="Arial" w:cs="Arial"/>
          <w:sz w:val="24"/>
          <w:szCs w:val="24"/>
        </w:rPr>
        <w:t>assembling</w:t>
      </w:r>
      <w:r w:rsidR="00232B59">
        <w:rPr>
          <w:rFonts w:ascii="Arial" w:hAnsi="Arial" w:cs="Arial"/>
          <w:sz w:val="24"/>
          <w:szCs w:val="24"/>
        </w:rPr>
        <w:t xml:space="preserve"> of a formal Commons archive.  Accordin</w:t>
      </w:r>
      <w:r w:rsidR="00947EDA">
        <w:rPr>
          <w:rFonts w:ascii="Arial" w:hAnsi="Arial" w:cs="Arial"/>
          <w:sz w:val="24"/>
          <w:szCs w:val="24"/>
        </w:rPr>
        <w:t>g to</w:t>
      </w:r>
      <w:r w:rsidR="00232B59">
        <w:rPr>
          <w:rFonts w:ascii="Arial" w:hAnsi="Arial" w:cs="Arial"/>
          <w:sz w:val="24"/>
          <w:szCs w:val="24"/>
        </w:rPr>
        <w:t xml:space="preserve"> Sean Kelsey, in its cre</w:t>
      </w:r>
      <w:r w:rsidR="00F938D1">
        <w:rPr>
          <w:rFonts w:ascii="Arial" w:hAnsi="Arial" w:cs="Arial"/>
          <w:sz w:val="24"/>
          <w:szCs w:val="24"/>
        </w:rPr>
        <w:t>ation of a public image</w:t>
      </w:r>
      <w:r w:rsidR="00232B59">
        <w:rPr>
          <w:rFonts w:ascii="Arial" w:hAnsi="Arial" w:cs="Arial"/>
          <w:sz w:val="24"/>
          <w:szCs w:val="24"/>
        </w:rPr>
        <w:t xml:space="preserve"> the Commonwealth was essentially conservative and improvisatory, ‘the embodiment of a “</w:t>
      </w:r>
      <w:proofErr w:type="gramStart"/>
      <w:r w:rsidR="00232B59">
        <w:rPr>
          <w:rFonts w:ascii="Arial" w:hAnsi="Arial" w:cs="Arial"/>
          <w:sz w:val="24"/>
          <w:szCs w:val="24"/>
        </w:rPr>
        <w:t>gentry</w:t>
      </w:r>
      <w:proofErr w:type="gramEnd"/>
      <w:r w:rsidR="00232B59">
        <w:rPr>
          <w:rFonts w:ascii="Arial" w:hAnsi="Arial" w:cs="Arial"/>
          <w:sz w:val="24"/>
          <w:szCs w:val="24"/>
        </w:rPr>
        <w:t xml:space="preserve"> republic” which had always provided the bare bones of a structure of authority over which was draped the surface gilding of early modern monarchy’.</w:t>
      </w:r>
      <w:r w:rsidR="00232B59">
        <w:rPr>
          <w:rStyle w:val="FootnoteReference"/>
          <w:rFonts w:ascii="Arial" w:hAnsi="Arial" w:cs="Arial"/>
          <w:sz w:val="24"/>
          <w:szCs w:val="24"/>
        </w:rPr>
        <w:footnoteReference w:id="72"/>
      </w:r>
      <w:r w:rsidR="00232B59">
        <w:rPr>
          <w:rFonts w:ascii="Arial" w:hAnsi="Arial" w:cs="Arial"/>
          <w:sz w:val="24"/>
          <w:szCs w:val="24"/>
        </w:rPr>
        <w:t xml:space="preserve">  </w:t>
      </w:r>
      <w:r w:rsidR="008B49B3">
        <w:rPr>
          <w:rFonts w:ascii="Arial" w:hAnsi="Arial" w:cs="Arial"/>
          <w:sz w:val="24"/>
          <w:szCs w:val="24"/>
        </w:rPr>
        <w:t xml:space="preserve">If the </w:t>
      </w:r>
      <w:r w:rsidR="00232B59">
        <w:rPr>
          <w:rFonts w:ascii="Arial" w:hAnsi="Arial" w:cs="Arial"/>
          <w:sz w:val="24"/>
          <w:szCs w:val="24"/>
        </w:rPr>
        <w:t>revolutionary iconography of the republican Great Seal did not</w:t>
      </w:r>
      <w:r w:rsidR="00947EDA">
        <w:rPr>
          <w:rFonts w:ascii="Arial" w:hAnsi="Arial" w:cs="Arial"/>
          <w:sz w:val="24"/>
          <w:szCs w:val="24"/>
        </w:rPr>
        <w:t xml:space="preserve"> announce</w:t>
      </w:r>
      <w:r w:rsidR="00232B59">
        <w:rPr>
          <w:rFonts w:ascii="Arial" w:hAnsi="Arial" w:cs="Arial"/>
          <w:sz w:val="24"/>
          <w:szCs w:val="24"/>
        </w:rPr>
        <w:t xml:space="preserve"> the truly radical new regime that some outside</w:t>
      </w:r>
      <w:r w:rsidR="00947EDA">
        <w:rPr>
          <w:rFonts w:ascii="Arial" w:hAnsi="Arial" w:cs="Arial"/>
          <w:sz w:val="24"/>
          <w:szCs w:val="24"/>
        </w:rPr>
        <w:t xml:space="preserve"> the Commons were agitating for</w:t>
      </w:r>
      <w:r w:rsidR="008B49B3">
        <w:rPr>
          <w:rFonts w:ascii="Arial" w:hAnsi="Arial" w:cs="Arial"/>
          <w:sz w:val="24"/>
          <w:szCs w:val="24"/>
        </w:rPr>
        <w:t xml:space="preserve">, </w:t>
      </w:r>
      <w:r w:rsidR="00F938D1">
        <w:rPr>
          <w:rFonts w:ascii="Arial" w:hAnsi="Arial" w:cs="Arial"/>
          <w:sz w:val="24"/>
          <w:szCs w:val="24"/>
        </w:rPr>
        <w:t xml:space="preserve">then </w:t>
      </w:r>
      <w:r w:rsidR="008B49B3">
        <w:rPr>
          <w:rFonts w:ascii="Arial" w:hAnsi="Arial" w:cs="Arial"/>
          <w:sz w:val="24"/>
          <w:szCs w:val="24"/>
        </w:rPr>
        <w:t xml:space="preserve">this was consistent with what </w:t>
      </w:r>
      <w:r w:rsidR="00232B59">
        <w:rPr>
          <w:rFonts w:ascii="Arial" w:hAnsi="Arial" w:cs="Arial"/>
          <w:sz w:val="24"/>
          <w:szCs w:val="24"/>
        </w:rPr>
        <w:t>Blair Worden</w:t>
      </w:r>
      <w:r w:rsidR="008B49B3">
        <w:rPr>
          <w:rFonts w:ascii="Arial" w:hAnsi="Arial" w:cs="Arial"/>
          <w:sz w:val="24"/>
          <w:szCs w:val="24"/>
        </w:rPr>
        <w:t xml:space="preserve"> has described as the ‘</w:t>
      </w:r>
      <w:r w:rsidR="00232B59">
        <w:rPr>
          <w:rFonts w:ascii="Arial" w:hAnsi="Arial" w:cs="Arial"/>
          <w:sz w:val="24"/>
          <w:szCs w:val="24"/>
        </w:rPr>
        <w:t xml:space="preserve">trail of disillusionment and resentment among the advocates of social and </w:t>
      </w:r>
      <w:r w:rsidR="00232B59">
        <w:rPr>
          <w:rFonts w:ascii="Arial" w:hAnsi="Arial" w:cs="Arial"/>
          <w:sz w:val="24"/>
          <w:szCs w:val="24"/>
        </w:rPr>
        <w:lastRenderedPageBreak/>
        <w:t>religious reform’</w:t>
      </w:r>
      <w:r w:rsidR="008B49B3">
        <w:rPr>
          <w:rFonts w:ascii="Arial" w:hAnsi="Arial" w:cs="Arial"/>
          <w:sz w:val="24"/>
          <w:szCs w:val="24"/>
        </w:rPr>
        <w:t xml:space="preserve"> left by the Commonwealth</w:t>
      </w:r>
      <w:r w:rsidR="00232B59">
        <w:rPr>
          <w:rFonts w:ascii="Arial" w:hAnsi="Arial" w:cs="Arial"/>
          <w:sz w:val="24"/>
          <w:szCs w:val="24"/>
        </w:rPr>
        <w:t>.</w:t>
      </w:r>
      <w:r w:rsidR="00232B59">
        <w:rPr>
          <w:rStyle w:val="FootnoteReference"/>
          <w:rFonts w:ascii="Arial" w:hAnsi="Arial" w:cs="Arial"/>
          <w:sz w:val="24"/>
          <w:szCs w:val="24"/>
        </w:rPr>
        <w:footnoteReference w:id="73"/>
      </w:r>
      <w:r w:rsidR="00232B59">
        <w:rPr>
          <w:rFonts w:ascii="Arial" w:hAnsi="Arial" w:cs="Arial"/>
          <w:sz w:val="24"/>
          <w:szCs w:val="24"/>
        </w:rPr>
        <w:t xml:space="preserve">  </w:t>
      </w:r>
      <w:r w:rsidR="00947EDA">
        <w:rPr>
          <w:rFonts w:ascii="Arial" w:hAnsi="Arial" w:cs="Arial"/>
          <w:sz w:val="24"/>
          <w:szCs w:val="24"/>
        </w:rPr>
        <w:t>T</w:t>
      </w:r>
      <w:r w:rsidR="00232B59">
        <w:rPr>
          <w:rFonts w:ascii="Arial" w:hAnsi="Arial" w:cs="Arial"/>
          <w:sz w:val="24"/>
          <w:szCs w:val="24"/>
        </w:rPr>
        <w:t>he simple fact of the Great Seal’s continued existence, with its centuries of history and embedded procedures and fees, argues for the limitations of the legal refo</w:t>
      </w:r>
      <w:r w:rsidR="008F3407">
        <w:rPr>
          <w:rFonts w:ascii="Arial" w:hAnsi="Arial" w:cs="Arial"/>
          <w:sz w:val="24"/>
          <w:szCs w:val="24"/>
        </w:rPr>
        <w:t>rms attempted by the Rump Parliament</w:t>
      </w:r>
      <w:r w:rsidR="00232B59">
        <w:rPr>
          <w:rFonts w:ascii="Arial" w:hAnsi="Arial" w:cs="Arial"/>
          <w:sz w:val="24"/>
          <w:szCs w:val="24"/>
        </w:rPr>
        <w:t xml:space="preserve">.  Radical in design, the Commonwealth Great Seal at the same time signalled an underlying continuity in law and government: revolution in the pre-Enlightenment sense of a turning back to a pre-existing state of affairs, in this case the </w:t>
      </w:r>
      <w:r>
        <w:rPr>
          <w:rFonts w:ascii="Arial" w:hAnsi="Arial" w:cs="Arial"/>
          <w:sz w:val="24"/>
          <w:szCs w:val="24"/>
        </w:rPr>
        <w:t>primacy</w:t>
      </w:r>
      <w:r w:rsidR="00232B59">
        <w:rPr>
          <w:rFonts w:ascii="Arial" w:hAnsi="Arial" w:cs="Arial"/>
          <w:sz w:val="24"/>
          <w:szCs w:val="24"/>
        </w:rPr>
        <w:t xml:space="preserve"> of a House of Commons that (in the perception of Members, at least) could be dated back a century and more.  </w:t>
      </w:r>
      <w:r w:rsidR="00947EDA">
        <w:rPr>
          <w:rFonts w:ascii="Arial" w:hAnsi="Arial" w:cs="Arial"/>
          <w:sz w:val="24"/>
          <w:szCs w:val="24"/>
        </w:rPr>
        <w:t xml:space="preserve">So it was that </w:t>
      </w:r>
      <w:r w:rsidR="00232B59">
        <w:rPr>
          <w:rFonts w:ascii="Arial" w:hAnsi="Arial" w:cs="Arial"/>
          <w:sz w:val="24"/>
          <w:szCs w:val="24"/>
        </w:rPr>
        <w:t xml:space="preserve">the image of the Commons chamber, already familiar from pamphlets and engravings, acted to reassure office-holders in the localities and other </w:t>
      </w:r>
      <w:r w:rsidR="00F938D1">
        <w:rPr>
          <w:rFonts w:ascii="Arial" w:hAnsi="Arial" w:cs="Arial"/>
          <w:sz w:val="24"/>
          <w:szCs w:val="24"/>
        </w:rPr>
        <w:t>recipients</w:t>
      </w:r>
      <w:r w:rsidR="00232B59">
        <w:rPr>
          <w:rFonts w:ascii="Arial" w:hAnsi="Arial" w:cs="Arial"/>
          <w:sz w:val="24"/>
          <w:szCs w:val="24"/>
        </w:rPr>
        <w:t xml:space="preserve"> of the Great Seal that not all the wor</w:t>
      </w:r>
      <w:r w:rsidR="00F938D1">
        <w:rPr>
          <w:rFonts w:ascii="Arial" w:hAnsi="Arial" w:cs="Arial"/>
          <w:sz w:val="24"/>
          <w:szCs w:val="24"/>
        </w:rPr>
        <w:t>ld had been turned upside down.</w:t>
      </w:r>
    </w:p>
    <w:p w:rsidR="000C2415" w:rsidRDefault="000C2415" w:rsidP="00586444">
      <w:pPr>
        <w:spacing w:line="480" w:lineRule="auto"/>
        <w:contextualSpacing/>
        <w:jc w:val="both"/>
        <w:rPr>
          <w:rFonts w:ascii="Arial" w:hAnsi="Arial" w:cs="Arial"/>
          <w:sz w:val="24"/>
          <w:szCs w:val="24"/>
        </w:rPr>
      </w:pPr>
    </w:p>
    <w:p w:rsidR="00974C5E" w:rsidRDefault="00974C5E" w:rsidP="00586444">
      <w:pPr>
        <w:spacing w:line="480" w:lineRule="auto"/>
        <w:contextualSpacing/>
        <w:jc w:val="both"/>
        <w:rPr>
          <w:rFonts w:ascii="Arial" w:hAnsi="Arial" w:cs="Arial"/>
          <w:sz w:val="24"/>
          <w:szCs w:val="24"/>
        </w:rPr>
      </w:pPr>
      <w:r>
        <w:rPr>
          <w:rFonts w:ascii="Arial" w:hAnsi="Arial" w:cs="Arial"/>
          <w:sz w:val="24"/>
          <w:szCs w:val="24"/>
        </w:rPr>
        <w:t>ILLUSTRATIONS</w:t>
      </w:r>
    </w:p>
    <w:p w:rsidR="00974C5E" w:rsidRPr="00974C5E" w:rsidRDefault="00974C5E" w:rsidP="00974C5E">
      <w:pPr>
        <w:spacing w:line="480" w:lineRule="auto"/>
        <w:ind w:left="720" w:hanging="720"/>
        <w:contextualSpacing/>
        <w:jc w:val="both"/>
        <w:rPr>
          <w:rFonts w:ascii="Arial" w:hAnsi="Arial" w:cs="Arial"/>
          <w:sz w:val="24"/>
          <w:szCs w:val="24"/>
        </w:rPr>
      </w:pPr>
      <w:r>
        <w:rPr>
          <w:rFonts w:ascii="Arial" w:hAnsi="Arial" w:cs="Arial"/>
          <w:sz w:val="24"/>
          <w:szCs w:val="24"/>
        </w:rPr>
        <w:t>FIG 1</w:t>
      </w:r>
      <w:r>
        <w:rPr>
          <w:rFonts w:ascii="Arial" w:hAnsi="Arial" w:cs="Arial"/>
          <w:sz w:val="24"/>
          <w:szCs w:val="24"/>
        </w:rPr>
        <w:tab/>
      </w:r>
      <w:r w:rsidR="00224A3B">
        <w:rPr>
          <w:rFonts w:ascii="Arial" w:hAnsi="Arial" w:cs="Arial"/>
          <w:sz w:val="24"/>
          <w:szCs w:val="24"/>
        </w:rPr>
        <w:t xml:space="preserve">Thomas Simon (engraver), </w:t>
      </w:r>
      <w:r>
        <w:rPr>
          <w:rFonts w:ascii="Arial" w:hAnsi="Arial" w:cs="Arial"/>
          <w:sz w:val="24"/>
          <w:szCs w:val="24"/>
        </w:rPr>
        <w:t>second Gre</w:t>
      </w:r>
      <w:r w:rsidR="00E43C07">
        <w:rPr>
          <w:rFonts w:ascii="Arial" w:hAnsi="Arial" w:cs="Arial"/>
          <w:sz w:val="24"/>
          <w:szCs w:val="24"/>
        </w:rPr>
        <w:t>at Seal of the Commonwealth (16</w:t>
      </w:r>
      <w:r>
        <w:rPr>
          <w:rFonts w:ascii="Arial" w:hAnsi="Arial" w:cs="Arial"/>
          <w:sz w:val="24"/>
          <w:szCs w:val="24"/>
        </w:rPr>
        <w:t>51), obverse, map of England and Ireland (photo of seal impression,</w:t>
      </w:r>
      <w:r w:rsidRPr="00974C5E">
        <w:rPr>
          <w:rFonts w:ascii="Arial" w:hAnsi="Arial" w:cs="Arial"/>
          <w:sz w:val="24"/>
          <w:szCs w:val="24"/>
        </w:rPr>
        <w:t xml:space="preserve"> Society of Antiquaries of London, LDSAL A32)</w:t>
      </w:r>
      <w:r w:rsidR="00B419C8">
        <w:rPr>
          <w:rFonts w:ascii="Arial" w:hAnsi="Arial" w:cs="Arial"/>
          <w:sz w:val="24"/>
          <w:szCs w:val="24"/>
        </w:rPr>
        <w:t>.</w:t>
      </w:r>
    </w:p>
    <w:p w:rsidR="00974C5E" w:rsidRDefault="00974C5E" w:rsidP="00E43C07">
      <w:pPr>
        <w:spacing w:line="480" w:lineRule="auto"/>
        <w:ind w:left="720" w:hanging="720"/>
        <w:contextualSpacing/>
        <w:jc w:val="both"/>
        <w:rPr>
          <w:rFonts w:ascii="Arial" w:hAnsi="Arial" w:cs="Arial"/>
          <w:sz w:val="24"/>
          <w:szCs w:val="24"/>
        </w:rPr>
      </w:pPr>
      <w:r>
        <w:rPr>
          <w:rFonts w:ascii="Arial" w:hAnsi="Arial" w:cs="Arial"/>
          <w:sz w:val="24"/>
          <w:szCs w:val="24"/>
        </w:rPr>
        <w:t>FIG 2</w:t>
      </w:r>
      <w:r w:rsidR="00E43C07">
        <w:rPr>
          <w:rFonts w:ascii="Arial" w:hAnsi="Arial" w:cs="Arial"/>
          <w:sz w:val="24"/>
          <w:szCs w:val="24"/>
        </w:rPr>
        <w:tab/>
      </w:r>
      <w:r w:rsidR="00224A3B">
        <w:rPr>
          <w:rFonts w:ascii="Arial" w:hAnsi="Arial" w:cs="Arial"/>
          <w:sz w:val="24"/>
          <w:szCs w:val="24"/>
        </w:rPr>
        <w:t xml:space="preserve">Thomas Simon (engraver), </w:t>
      </w:r>
      <w:r w:rsidR="00E43C07">
        <w:rPr>
          <w:rFonts w:ascii="Arial" w:hAnsi="Arial" w:cs="Arial"/>
          <w:sz w:val="24"/>
          <w:szCs w:val="24"/>
        </w:rPr>
        <w:t>second Great Seal of the Commonwealth (1651), rever</w:t>
      </w:r>
      <w:r w:rsidR="00224A3B">
        <w:rPr>
          <w:rFonts w:ascii="Arial" w:hAnsi="Arial" w:cs="Arial"/>
          <w:sz w:val="24"/>
          <w:szCs w:val="24"/>
        </w:rPr>
        <w:t>se, House of Commons in session</w:t>
      </w:r>
      <w:r w:rsidR="00E43C07">
        <w:rPr>
          <w:rFonts w:ascii="Arial" w:hAnsi="Arial" w:cs="Arial"/>
          <w:sz w:val="24"/>
          <w:szCs w:val="24"/>
        </w:rPr>
        <w:t xml:space="preserve"> (photo of seal impression,</w:t>
      </w:r>
      <w:r w:rsidR="00E43C07" w:rsidRPr="00974C5E">
        <w:rPr>
          <w:rFonts w:ascii="Arial" w:hAnsi="Arial" w:cs="Arial"/>
          <w:sz w:val="24"/>
          <w:szCs w:val="24"/>
        </w:rPr>
        <w:t xml:space="preserve"> Society of Antiquaries of London, LDSAL A32)</w:t>
      </w:r>
      <w:r w:rsidR="00B419C8">
        <w:rPr>
          <w:rFonts w:ascii="Arial" w:hAnsi="Arial" w:cs="Arial"/>
          <w:sz w:val="24"/>
          <w:szCs w:val="24"/>
        </w:rPr>
        <w:t>.</w:t>
      </w:r>
    </w:p>
    <w:p w:rsidR="00974C5E" w:rsidRPr="00224A3B" w:rsidRDefault="00974C5E" w:rsidP="00224A3B">
      <w:pPr>
        <w:spacing w:line="480" w:lineRule="auto"/>
        <w:ind w:left="720" w:hanging="720"/>
        <w:contextualSpacing/>
        <w:jc w:val="both"/>
        <w:rPr>
          <w:rFonts w:ascii="Arial" w:hAnsi="Arial" w:cs="Arial"/>
          <w:sz w:val="24"/>
          <w:szCs w:val="24"/>
        </w:rPr>
      </w:pPr>
      <w:r>
        <w:rPr>
          <w:rFonts w:ascii="Arial" w:hAnsi="Arial" w:cs="Arial"/>
          <w:sz w:val="24"/>
          <w:szCs w:val="24"/>
        </w:rPr>
        <w:t>FIG 3</w:t>
      </w:r>
      <w:r w:rsidR="00E43C07">
        <w:rPr>
          <w:rFonts w:ascii="Arial" w:hAnsi="Arial" w:cs="Arial"/>
          <w:sz w:val="24"/>
          <w:szCs w:val="24"/>
        </w:rPr>
        <w:tab/>
      </w:r>
      <w:r w:rsidR="00A04467">
        <w:rPr>
          <w:rFonts w:ascii="Arial" w:hAnsi="Arial" w:cs="Arial"/>
          <w:sz w:val="24"/>
          <w:szCs w:val="24"/>
        </w:rPr>
        <w:t>Thomas Simon (engraver), seal</w:t>
      </w:r>
      <w:r w:rsidR="00224A3B">
        <w:rPr>
          <w:rFonts w:ascii="Arial" w:hAnsi="Arial" w:cs="Arial"/>
          <w:sz w:val="24"/>
          <w:szCs w:val="24"/>
        </w:rPr>
        <w:t xml:space="preserve"> of </w:t>
      </w:r>
      <w:r w:rsidR="00A04467">
        <w:rPr>
          <w:rFonts w:ascii="Arial" w:hAnsi="Arial" w:cs="Arial"/>
          <w:sz w:val="24"/>
          <w:szCs w:val="24"/>
        </w:rPr>
        <w:t xml:space="preserve">the </w:t>
      </w:r>
      <w:r w:rsidR="00224A3B">
        <w:rPr>
          <w:rFonts w:ascii="Arial" w:hAnsi="Arial" w:cs="Arial"/>
          <w:sz w:val="24"/>
          <w:szCs w:val="24"/>
        </w:rPr>
        <w:t>Parliament</w:t>
      </w:r>
      <w:r w:rsidR="00A04467">
        <w:rPr>
          <w:rFonts w:ascii="Arial" w:hAnsi="Arial" w:cs="Arial"/>
          <w:sz w:val="24"/>
          <w:szCs w:val="24"/>
        </w:rPr>
        <w:t xml:space="preserve"> of England</w:t>
      </w:r>
      <w:r w:rsidR="00224A3B">
        <w:rPr>
          <w:rFonts w:ascii="Arial" w:hAnsi="Arial" w:cs="Arial"/>
          <w:sz w:val="24"/>
          <w:szCs w:val="24"/>
        </w:rPr>
        <w:t xml:space="preserve">, 1649 (George </w:t>
      </w:r>
      <w:proofErr w:type="spellStart"/>
      <w:r w:rsidR="00224A3B">
        <w:rPr>
          <w:rFonts w:ascii="Arial" w:hAnsi="Arial" w:cs="Arial"/>
          <w:sz w:val="24"/>
          <w:szCs w:val="24"/>
        </w:rPr>
        <w:t>Vertue</w:t>
      </w:r>
      <w:proofErr w:type="spellEnd"/>
      <w:r w:rsidR="00224A3B">
        <w:rPr>
          <w:rFonts w:ascii="Arial" w:hAnsi="Arial" w:cs="Arial"/>
          <w:sz w:val="24"/>
          <w:szCs w:val="24"/>
        </w:rPr>
        <w:t xml:space="preserve">, </w:t>
      </w:r>
      <w:r w:rsidR="00224A3B">
        <w:rPr>
          <w:rFonts w:ascii="Arial" w:hAnsi="Arial" w:cs="Arial"/>
          <w:i/>
          <w:sz w:val="24"/>
          <w:szCs w:val="24"/>
        </w:rPr>
        <w:t>Works of Thomas Simon</w:t>
      </w:r>
      <w:r w:rsidR="00224A3B">
        <w:rPr>
          <w:rFonts w:ascii="Arial" w:hAnsi="Arial" w:cs="Arial"/>
          <w:sz w:val="24"/>
          <w:szCs w:val="24"/>
        </w:rPr>
        <w:t>, 1780, plate V)</w:t>
      </w:r>
      <w:r w:rsidR="00B419C8">
        <w:rPr>
          <w:rFonts w:ascii="Arial" w:hAnsi="Arial" w:cs="Arial"/>
          <w:sz w:val="24"/>
          <w:szCs w:val="24"/>
        </w:rPr>
        <w:t>.</w:t>
      </w:r>
    </w:p>
    <w:p w:rsidR="00974C5E" w:rsidRDefault="00974C5E" w:rsidP="00A04467">
      <w:pPr>
        <w:spacing w:line="480" w:lineRule="auto"/>
        <w:ind w:left="720" w:hanging="720"/>
        <w:contextualSpacing/>
        <w:jc w:val="both"/>
        <w:rPr>
          <w:rFonts w:ascii="Arial" w:hAnsi="Arial" w:cs="Arial"/>
          <w:sz w:val="24"/>
          <w:szCs w:val="24"/>
        </w:rPr>
      </w:pPr>
      <w:r>
        <w:rPr>
          <w:rFonts w:ascii="Arial" w:hAnsi="Arial" w:cs="Arial"/>
          <w:sz w:val="24"/>
          <w:szCs w:val="24"/>
        </w:rPr>
        <w:t>FIG 4</w:t>
      </w:r>
      <w:r w:rsidR="00224A3B">
        <w:rPr>
          <w:rFonts w:ascii="Arial" w:hAnsi="Arial" w:cs="Arial"/>
          <w:sz w:val="24"/>
          <w:szCs w:val="24"/>
        </w:rPr>
        <w:tab/>
      </w:r>
      <w:r w:rsidR="00251DE0">
        <w:rPr>
          <w:rFonts w:ascii="Arial" w:hAnsi="Arial" w:cs="Arial"/>
          <w:sz w:val="24"/>
          <w:szCs w:val="24"/>
        </w:rPr>
        <w:t>unknown</w:t>
      </w:r>
      <w:r w:rsidR="00B419C8">
        <w:rPr>
          <w:rFonts w:ascii="Arial" w:hAnsi="Arial" w:cs="Arial"/>
          <w:sz w:val="24"/>
          <w:szCs w:val="24"/>
        </w:rPr>
        <w:t xml:space="preserve"> engraver, published by Thomas Jenner, </w:t>
      </w:r>
      <w:r w:rsidR="00251DE0">
        <w:rPr>
          <w:rFonts w:ascii="Arial" w:hAnsi="Arial" w:cs="Arial"/>
          <w:sz w:val="24"/>
          <w:szCs w:val="24"/>
        </w:rPr>
        <w:t>‘</w:t>
      </w:r>
      <w:r w:rsidR="00B419C8">
        <w:rPr>
          <w:rFonts w:ascii="Arial" w:hAnsi="Arial" w:cs="Arial"/>
          <w:sz w:val="24"/>
          <w:szCs w:val="24"/>
        </w:rPr>
        <w:t>The House of Commons</w:t>
      </w:r>
      <w:r w:rsidR="00251DE0">
        <w:rPr>
          <w:rFonts w:ascii="Arial" w:hAnsi="Arial" w:cs="Arial"/>
          <w:sz w:val="24"/>
          <w:szCs w:val="24"/>
        </w:rPr>
        <w:t>’</w:t>
      </w:r>
      <w:r w:rsidR="00B419C8">
        <w:rPr>
          <w:rFonts w:ascii="Arial" w:hAnsi="Arial" w:cs="Arial"/>
          <w:sz w:val="24"/>
          <w:szCs w:val="24"/>
        </w:rPr>
        <w:t xml:space="preserve">, c. 1624, print formerly in the collection of Sir Simonds </w:t>
      </w:r>
      <w:proofErr w:type="spellStart"/>
      <w:r w:rsidR="00636839">
        <w:rPr>
          <w:rFonts w:ascii="Arial" w:hAnsi="Arial" w:cs="Arial"/>
          <w:sz w:val="24"/>
          <w:szCs w:val="24"/>
        </w:rPr>
        <w:t>d’Ewes</w:t>
      </w:r>
      <w:proofErr w:type="spellEnd"/>
      <w:r w:rsidR="00B419C8">
        <w:rPr>
          <w:rFonts w:ascii="Arial" w:hAnsi="Arial" w:cs="Arial"/>
          <w:sz w:val="24"/>
          <w:szCs w:val="24"/>
        </w:rPr>
        <w:t>, BM 1850,</w:t>
      </w:r>
      <w:r w:rsidR="00BA5898">
        <w:rPr>
          <w:rFonts w:ascii="Arial" w:hAnsi="Arial" w:cs="Arial"/>
          <w:sz w:val="24"/>
          <w:szCs w:val="24"/>
        </w:rPr>
        <w:t xml:space="preserve">0726.9. </w:t>
      </w:r>
    </w:p>
    <w:p w:rsidR="00B419C8" w:rsidRDefault="00A04467" w:rsidP="00B419C8">
      <w:pPr>
        <w:spacing w:line="480" w:lineRule="auto"/>
        <w:ind w:left="720" w:hanging="720"/>
        <w:contextualSpacing/>
        <w:jc w:val="both"/>
        <w:rPr>
          <w:rFonts w:ascii="Arial" w:hAnsi="Arial" w:cs="Arial"/>
          <w:sz w:val="24"/>
          <w:szCs w:val="24"/>
        </w:rPr>
      </w:pPr>
      <w:r>
        <w:rPr>
          <w:rFonts w:ascii="Arial" w:hAnsi="Arial" w:cs="Arial"/>
          <w:sz w:val="24"/>
          <w:szCs w:val="24"/>
        </w:rPr>
        <w:lastRenderedPageBreak/>
        <w:t>FIG 5</w:t>
      </w:r>
      <w:r w:rsidR="00251DE0">
        <w:rPr>
          <w:rFonts w:ascii="Arial" w:hAnsi="Arial" w:cs="Arial"/>
          <w:sz w:val="24"/>
          <w:szCs w:val="24"/>
        </w:rPr>
        <w:tab/>
        <w:t>unknown engraver, ‘Platf</w:t>
      </w:r>
      <w:r w:rsidR="001C4547">
        <w:rPr>
          <w:rFonts w:ascii="Arial" w:hAnsi="Arial" w:cs="Arial"/>
          <w:sz w:val="24"/>
          <w:szCs w:val="24"/>
        </w:rPr>
        <w:t>orm of the Lower House of this P</w:t>
      </w:r>
      <w:r w:rsidR="00251DE0">
        <w:rPr>
          <w:rFonts w:ascii="Arial" w:hAnsi="Arial" w:cs="Arial"/>
          <w:sz w:val="24"/>
          <w:szCs w:val="24"/>
        </w:rPr>
        <w:t xml:space="preserve">resent Parliament’, </w:t>
      </w:r>
      <w:r w:rsidR="00771799">
        <w:rPr>
          <w:rFonts w:ascii="Arial" w:hAnsi="Arial" w:cs="Arial"/>
          <w:sz w:val="24"/>
          <w:szCs w:val="24"/>
        </w:rPr>
        <w:t>c. 1641, broadside, BM 1885</w:t>
      </w:r>
      <w:proofErr w:type="gramStart"/>
      <w:r w:rsidR="00771799">
        <w:rPr>
          <w:rFonts w:ascii="Arial" w:hAnsi="Arial" w:cs="Arial"/>
          <w:sz w:val="24"/>
          <w:szCs w:val="24"/>
        </w:rPr>
        <w:t>,</w:t>
      </w:r>
      <w:r w:rsidR="00972658">
        <w:rPr>
          <w:rFonts w:ascii="Arial" w:hAnsi="Arial" w:cs="Arial"/>
          <w:sz w:val="24"/>
          <w:szCs w:val="24"/>
        </w:rPr>
        <w:t>1114.124.1</w:t>
      </w:r>
      <w:proofErr w:type="gramEnd"/>
      <w:r w:rsidR="00972658">
        <w:rPr>
          <w:rFonts w:ascii="Arial" w:hAnsi="Arial" w:cs="Arial"/>
          <w:sz w:val="24"/>
          <w:szCs w:val="24"/>
        </w:rPr>
        <w:t>-3.</w:t>
      </w:r>
    </w:p>
    <w:p w:rsidR="00771799" w:rsidRDefault="00A04467" w:rsidP="00B419C8">
      <w:pPr>
        <w:spacing w:line="480" w:lineRule="auto"/>
        <w:ind w:left="720" w:hanging="720"/>
        <w:contextualSpacing/>
        <w:jc w:val="both"/>
        <w:rPr>
          <w:rFonts w:ascii="Arial" w:hAnsi="Arial" w:cs="Arial"/>
          <w:sz w:val="24"/>
          <w:szCs w:val="24"/>
        </w:rPr>
      </w:pPr>
      <w:r>
        <w:rPr>
          <w:rFonts w:ascii="Arial" w:hAnsi="Arial" w:cs="Arial"/>
          <w:sz w:val="24"/>
          <w:szCs w:val="24"/>
        </w:rPr>
        <w:t>FIG 6</w:t>
      </w:r>
      <w:r w:rsidR="00771799">
        <w:rPr>
          <w:rFonts w:ascii="Arial" w:hAnsi="Arial" w:cs="Arial"/>
          <w:sz w:val="24"/>
          <w:szCs w:val="24"/>
        </w:rPr>
        <w:tab/>
        <w:t xml:space="preserve">unknown engraver, ‘La </w:t>
      </w:r>
      <w:proofErr w:type="spellStart"/>
      <w:r w:rsidR="00771799">
        <w:rPr>
          <w:rFonts w:ascii="Arial" w:hAnsi="Arial" w:cs="Arial"/>
          <w:sz w:val="24"/>
          <w:szCs w:val="24"/>
        </w:rPr>
        <w:t>maniere</w:t>
      </w:r>
      <w:proofErr w:type="spellEnd"/>
      <w:r w:rsidR="00771799">
        <w:rPr>
          <w:rFonts w:ascii="Arial" w:hAnsi="Arial" w:cs="Arial"/>
          <w:sz w:val="24"/>
          <w:szCs w:val="24"/>
        </w:rPr>
        <w:t xml:space="preserve"> et </w:t>
      </w:r>
      <w:proofErr w:type="spellStart"/>
      <w:r w:rsidR="00771799">
        <w:rPr>
          <w:rFonts w:ascii="Arial" w:hAnsi="Arial" w:cs="Arial"/>
          <w:sz w:val="24"/>
          <w:szCs w:val="24"/>
        </w:rPr>
        <w:t>ordre</w:t>
      </w:r>
      <w:proofErr w:type="spellEnd"/>
      <w:r w:rsidR="00771799">
        <w:rPr>
          <w:rFonts w:ascii="Arial" w:hAnsi="Arial" w:cs="Arial"/>
          <w:sz w:val="24"/>
          <w:szCs w:val="24"/>
        </w:rPr>
        <w:t xml:space="preserve"> de la </w:t>
      </w:r>
      <w:proofErr w:type="spellStart"/>
      <w:r w:rsidR="00771799">
        <w:rPr>
          <w:rFonts w:ascii="Arial" w:hAnsi="Arial" w:cs="Arial"/>
          <w:sz w:val="24"/>
          <w:szCs w:val="24"/>
        </w:rPr>
        <w:t>Sceance</w:t>
      </w:r>
      <w:proofErr w:type="spellEnd"/>
      <w:r w:rsidR="00771799">
        <w:rPr>
          <w:rFonts w:ascii="Arial" w:hAnsi="Arial" w:cs="Arial"/>
          <w:sz w:val="24"/>
          <w:szCs w:val="24"/>
        </w:rPr>
        <w:t xml:space="preserve"> de la </w:t>
      </w:r>
      <w:proofErr w:type="spellStart"/>
      <w:r w:rsidR="00771799">
        <w:rPr>
          <w:rFonts w:ascii="Arial" w:hAnsi="Arial" w:cs="Arial"/>
          <w:sz w:val="24"/>
          <w:szCs w:val="24"/>
        </w:rPr>
        <w:t>maison</w:t>
      </w:r>
      <w:proofErr w:type="spellEnd"/>
      <w:r w:rsidR="00771799">
        <w:rPr>
          <w:rFonts w:ascii="Arial" w:hAnsi="Arial" w:cs="Arial"/>
          <w:sz w:val="24"/>
          <w:szCs w:val="24"/>
        </w:rPr>
        <w:t xml:space="preserve"> </w:t>
      </w:r>
      <w:proofErr w:type="spellStart"/>
      <w:r w:rsidR="00771799">
        <w:rPr>
          <w:rFonts w:ascii="Arial" w:hAnsi="Arial" w:cs="Arial"/>
          <w:sz w:val="24"/>
          <w:szCs w:val="24"/>
        </w:rPr>
        <w:t>basse</w:t>
      </w:r>
      <w:proofErr w:type="spellEnd"/>
      <w:r w:rsidR="00771799">
        <w:rPr>
          <w:rFonts w:ascii="Arial" w:hAnsi="Arial" w:cs="Arial"/>
          <w:sz w:val="24"/>
          <w:szCs w:val="24"/>
        </w:rPr>
        <w:t xml:space="preserve"> </w:t>
      </w:r>
      <w:proofErr w:type="spellStart"/>
      <w:r w:rsidR="00771799">
        <w:rPr>
          <w:rFonts w:ascii="Arial" w:hAnsi="Arial" w:cs="Arial"/>
          <w:sz w:val="24"/>
          <w:szCs w:val="24"/>
        </w:rPr>
        <w:t>ou</w:t>
      </w:r>
      <w:proofErr w:type="spellEnd"/>
      <w:r w:rsidR="00771799">
        <w:rPr>
          <w:rFonts w:ascii="Arial" w:hAnsi="Arial" w:cs="Arial"/>
          <w:sz w:val="24"/>
          <w:szCs w:val="24"/>
        </w:rPr>
        <w:t xml:space="preserve"> des com[m]</w:t>
      </w:r>
      <w:proofErr w:type="spellStart"/>
      <w:r w:rsidR="00771799">
        <w:rPr>
          <w:rFonts w:ascii="Arial" w:hAnsi="Arial" w:cs="Arial"/>
          <w:sz w:val="24"/>
          <w:szCs w:val="24"/>
        </w:rPr>
        <w:t>unes</w:t>
      </w:r>
      <w:proofErr w:type="spellEnd"/>
      <w:r w:rsidR="00771799">
        <w:rPr>
          <w:rFonts w:ascii="Arial" w:hAnsi="Arial" w:cs="Arial"/>
          <w:sz w:val="24"/>
          <w:szCs w:val="24"/>
        </w:rPr>
        <w:t xml:space="preserve"> qui </w:t>
      </w:r>
      <w:proofErr w:type="spellStart"/>
      <w:r w:rsidR="00771799">
        <w:rPr>
          <w:rFonts w:ascii="Arial" w:hAnsi="Arial" w:cs="Arial"/>
          <w:sz w:val="24"/>
          <w:szCs w:val="24"/>
        </w:rPr>
        <w:t>consiste</w:t>
      </w:r>
      <w:proofErr w:type="spellEnd"/>
      <w:r w:rsidR="00771799">
        <w:rPr>
          <w:rFonts w:ascii="Arial" w:hAnsi="Arial" w:cs="Arial"/>
          <w:sz w:val="24"/>
          <w:szCs w:val="24"/>
        </w:rPr>
        <w:t xml:space="preserve"> en chevaliers </w:t>
      </w:r>
      <w:proofErr w:type="spellStart"/>
      <w:r w:rsidR="00771799">
        <w:rPr>
          <w:rFonts w:ascii="Arial" w:hAnsi="Arial" w:cs="Arial"/>
          <w:sz w:val="24"/>
          <w:szCs w:val="24"/>
        </w:rPr>
        <w:t>gentils</w:t>
      </w:r>
      <w:proofErr w:type="spellEnd"/>
      <w:r w:rsidR="00771799">
        <w:rPr>
          <w:rFonts w:ascii="Arial" w:hAnsi="Arial" w:cs="Arial"/>
          <w:sz w:val="24"/>
          <w:szCs w:val="24"/>
        </w:rPr>
        <w:t xml:space="preserve"> </w:t>
      </w:r>
      <w:proofErr w:type="spellStart"/>
      <w:r w:rsidR="00771799">
        <w:rPr>
          <w:rFonts w:ascii="Arial" w:hAnsi="Arial" w:cs="Arial"/>
          <w:sz w:val="24"/>
          <w:szCs w:val="24"/>
        </w:rPr>
        <w:t>hom</w:t>
      </w:r>
      <w:proofErr w:type="spellEnd"/>
      <w:r w:rsidR="00771799">
        <w:rPr>
          <w:rFonts w:ascii="Arial" w:hAnsi="Arial" w:cs="Arial"/>
          <w:sz w:val="24"/>
          <w:szCs w:val="24"/>
        </w:rPr>
        <w:t>[m]</w:t>
      </w:r>
      <w:proofErr w:type="spellStart"/>
      <w:r w:rsidR="00771799">
        <w:rPr>
          <w:rFonts w:ascii="Arial" w:hAnsi="Arial" w:cs="Arial"/>
          <w:sz w:val="24"/>
          <w:szCs w:val="24"/>
        </w:rPr>
        <w:t>es</w:t>
      </w:r>
      <w:proofErr w:type="spellEnd"/>
      <w:r w:rsidR="00771799">
        <w:rPr>
          <w:rFonts w:ascii="Arial" w:hAnsi="Arial" w:cs="Arial"/>
          <w:sz w:val="24"/>
          <w:szCs w:val="24"/>
        </w:rPr>
        <w:t xml:space="preserve"> et </w:t>
      </w:r>
      <w:proofErr w:type="spellStart"/>
      <w:r w:rsidR="00771799">
        <w:rPr>
          <w:rFonts w:ascii="Arial" w:hAnsi="Arial" w:cs="Arial"/>
          <w:sz w:val="24"/>
          <w:szCs w:val="24"/>
        </w:rPr>
        <w:t>bouregouis</w:t>
      </w:r>
      <w:proofErr w:type="spellEnd"/>
      <w:r w:rsidR="00771799">
        <w:rPr>
          <w:rFonts w:ascii="Arial" w:hAnsi="Arial" w:cs="Arial"/>
          <w:sz w:val="24"/>
          <w:szCs w:val="24"/>
        </w:rPr>
        <w:t xml:space="preserve">’, c. 1641-50, print, BM 1847,1009.137.  </w:t>
      </w:r>
    </w:p>
    <w:p w:rsidR="00F00D2D" w:rsidRDefault="00F00D2D" w:rsidP="00586444">
      <w:pPr>
        <w:spacing w:line="480" w:lineRule="auto"/>
        <w:contextualSpacing/>
        <w:jc w:val="both"/>
        <w:rPr>
          <w:rFonts w:ascii="Arial" w:hAnsi="Arial" w:cs="Arial"/>
          <w:sz w:val="24"/>
          <w:szCs w:val="24"/>
        </w:rPr>
      </w:pPr>
    </w:p>
    <w:p w:rsidR="000C2415" w:rsidRDefault="000C2415" w:rsidP="00586444">
      <w:pPr>
        <w:spacing w:line="480" w:lineRule="auto"/>
        <w:contextualSpacing/>
        <w:jc w:val="both"/>
        <w:rPr>
          <w:rFonts w:ascii="Arial" w:hAnsi="Arial" w:cs="Arial"/>
          <w:sz w:val="24"/>
          <w:szCs w:val="24"/>
        </w:rPr>
      </w:pPr>
      <w:r>
        <w:rPr>
          <w:rFonts w:ascii="Arial" w:hAnsi="Arial" w:cs="Arial"/>
          <w:sz w:val="24"/>
          <w:szCs w:val="24"/>
        </w:rPr>
        <w:t>BIBLIOGRAPHY</w:t>
      </w:r>
    </w:p>
    <w:p w:rsidR="000C2415" w:rsidRDefault="000C2415" w:rsidP="00586444">
      <w:pPr>
        <w:spacing w:line="480" w:lineRule="auto"/>
        <w:contextualSpacing/>
        <w:jc w:val="both"/>
        <w:rPr>
          <w:rFonts w:ascii="Arial" w:hAnsi="Arial" w:cs="Arial"/>
          <w:sz w:val="24"/>
          <w:szCs w:val="24"/>
        </w:rPr>
      </w:pPr>
    </w:p>
    <w:p w:rsidR="00821535" w:rsidRDefault="00CC63F6" w:rsidP="00586444">
      <w:pPr>
        <w:spacing w:line="480" w:lineRule="auto"/>
        <w:contextualSpacing/>
        <w:jc w:val="both"/>
        <w:rPr>
          <w:rFonts w:ascii="Arial" w:hAnsi="Arial" w:cs="Arial"/>
          <w:sz w:val="24"/>
          <w:szCs w:val="24"/>
        </w:rPr>
      </w:pPr>
      <w:r>
        <w:rPr>
          <w:rFonts w:ascii="Arial" w:hAnsi="Arial" w:cs="Arial"/>
          <w:sz w:val="24"/>
          <w:szCs w:val="24"/>
        </w:rPr>
        <w:t>PRIMARY SOURCES</w:t>
      </w:r>
    </w:p>
    <w:p w:rsidR="00CC63F6" w:rsidRDefault="00821535" w:rsidP="00586444">
      <w:pPr>
        <w:spacing w:line="480" w:lineRule="auto"/>
        <w:contextualSpacing/>
        <w:jc w:val="both"/>
        <w:rPr>
          <w:rFonts w:ascii="Arial" w:hAnsi="Arial" w:cs="Arial"/>
          <w:sz w:val="24"/>
          <w:szCs w:val="24"/>
        </w:rPr>
      </w:pPr>
      <w:r>
        <w:rPr>
          <w:rFonts w:ascii="Arial" w:hAnsi="Arial" w:cs="Arial"/>
          <w:sz w:val="24"/>
          <w:szCs w:val="24"/>
        </w:rPr>
        <w:t>Objects:</w:t>
      </w:r>
    </w:p>
    <w:p w:rsidR="00134294" w:rsidRDefault="00134294" w:rsidP="00586444">
      <w:pPr>
        <w:spacing w:line="480" w:lineRule="auto"/>
        <w:contextualSpacing/>
        <w:jc w:val="both"/>
        <w:rPr>
          <w:rFonts w:ascii="Arial" w:hAnsi="Arial" w:cs="Arial"/>
          <w:sz w:val="24"/>
          <w:szCs w:val="24"/>
        </w:rPr>
      </w:pPr>
      <w:r w:rsidRPr="00134294">
        <w:rPr>
          <w:rFonts w:ascii="Arial" w:hAnsi="Arial" w:cs="Arial"/>
          <w:sz w:val="24"/>
          <w:szCs w:val="24"/>
        </w:rPr>
        <w:t>Society of Antiquaries of London, LDSAL A32, cast of the second Great Seal of the Commonwea</w:t>
      </w:r>
      <w:r>
        <w:rPr>
          <w:rFonts w:ascii="Arial" w:hAnsi="Arial" w:cs="Arial"/>
          <w:sz w:val="24"/>
          <w:szCs w:val="24"/>
        </w:rPr>
        <w:t>lth (1651)</w:t>
      </w:r>
    </w:p>
    <w:p w:rsidR="00821535" w:rsidRDefault="00821535" w:rsidP="00586444">
      <w:pPr>
        <w:spacing w:line="480" w:lineRule="auto"/>
        <w:contextualSpacing/>
        <w:jc w:val="both"/>
        <w:rPr>
          <w:rFonts w:ascii="Arial" w:hAnsi="Arial" w:cs="Arial"/>
          <w:sz w:val="24"/>
          <w:szCs w:val="24"/>
        </w:rPr>
      </w:pPr>
    </w:p>
    <w:p w:rsidR="00CC63F6" w:rsidRDefault="00821535" w:rsidP="00586444">
      <w:pPr>
        <w:spacing w:line="480" w:lineRule="auto"/>
        <w:contextualSpacing/>
        <w:jc w:val="both"/>
        <w:rPr>
          <w:rFonts w:ascii="Arial" w:hAnsi="Arial" w:cs="Arial"/>
          <w:sz w:val="24"/>
          <w:szCs w:val="24"/>
        </w:rPr>
      </w:pPr>
      <w:r>
        <w:rPr>
          <w:rFonts w:ascii="Arial" w:hAnsi="Arial" w:cs="Arial"/>
          <w:sz w:val="24"/>
          <w:szCs w:val="24"/>
        </w:rPr>
        <w:t>Manuscripts:</w:t>
      </w:r>
    </w:p>
    <w:p w:rsidR="00CC63F6" w:rsidRDefault="00CC63F6" w:rsidP="00586444">
      <w:pPr>
        <w:spacing w:line="480" w:lineRule="auto"/>
        <w:contextualSpacing/>
        <w:jc w:val="both"/>
        <w:rPr>
          <w:rFonts w:ascii="Arial" w:hAnsi="Arial" w:cs="Arial"/>
          <w:sz w:val="24"/>
          <w:szCs w:val="24"/>
        </w:rPr>
      </w:pPr>
      <w:r>
        <w:rPr>
          <w:rFonts w:ascii="Arial" w:hAnsi="Arial" w:cs="Arial"/>
          <w:sz w:val="24"/>
          <w:szCs w:val="24"/>
        </w:rPr>
        <w:t>The National Archives (London), Au</w:t>
      </w:r>
      <w:r w:rsidR="00275C94">
        <w:rPr>
          <w:rFonts w:ascii="Arial" w:hAnsi="Arial" w:cs="Arial"/>
          <w:sz w:val="24"/>
          <w:szCs w:val="24"/>
        </w:rPr>
        <w:t xml:space="preserve">ditors of the </w:t>
      </w:r>
      <w:proofErr w:type="spellStart"/>
      <w:r w:rsidR="00275C94">
        <w:rPr>
          <w:rFonts w:ascii="Arial" w:hAnsi="Arial" w:cs="Arial"/>
          <w:sz w:val="24"/>
          <w:szCs w:val="24"/>
        </w:rPr>
        <w:t>Imprest</w:t>
      </w:r>
      <w:proofErr w:type="spellEnd"/>
      <w:r w:rsidR="00275C94">
        <w:rPr>
          <w:rFonts w:ascii="Arial" w:hAnsi="Arial" w:cs="Arial"/>
          <w:sz w:val="24"/>
          <w:szCs w:val="24"/>
        </w:rPr>
        <w:t>, AO</w:t>
      </w:r>
      <w:r w:rsidRPr="00821535">
        <w:rPr>
          <w:rFonts w:ascii="Arial" w:hAnsi="Arial" w:cs="Arial"/>
          <w:sz w:val="24"/>
          <w:szCs w:val="24"/>
        </w:rPr>
        <w:t xml:space="preserve"> </w:t>
      </w:r>
      <w:r w:rsidR="00821535">
        <w:rPr>
          <w:rFonts w:ascii="Arial" w:hAnsi="Arial" w:cs="Arial"/>
          <w:sz w:val="24"/>
          <w:szCs w:val="24"/>
        </w:rPr>
        <w:t>1/2429/73</w:t>
      </w:r>
      <w:r w:rsidR="00275C94">
        <w:rPr>
          <w:rFonts w:ascii="Arial" w:hAnsi="Arial" w:cs="Arial"/>
          <w:sz w:val="24"/>
          <w:szCs w:val="24"/>
        </w:rPr>
        <w:t xml:space="preserve">; State Papers Domestic, SP </w:t>
      </w:r>
      <w:r w:rsidR="008C1A51">
        <w:rPr>
          <w:rFonts w:ascii="Arial" w:hAnsi="Arial" w:cs="Arial"/>
          <w:sz w:val="24"/>
          <w:szCs w:val="24"/>
        </w:rPr>
        <w:t xml:space="preserve">25/8, </w:t>
      </w:r>
      <w:r w:rsidR="00275C94">
        <w:rPr>
          <w:rFonts w:ascii="Arial" w:hAnsi="Arial" w:cs="Arial"/>
          <w:sz w:val="24"/>
          <w:szCs w:val="24"/>
        </w:rPr>
        <w:t>25/75</w:t>
      </w:r>
    </w:p>
    <w:p w:rsidR="00821535" w:rsidRDefault="00821535" w:rsidP="00586444">
      <w:pPr>
        <w:spacing w:line="480" w:lineRule="auto"/>
        <w:contextualSpacing/>
        <w:jc w:val="both"/>
        <w:rPr>
          <w:rFonts w:ascii="Arial" w:hAnsi="Arial" w:cs="Arial"/>
          <w:sz w:val="24"/>
          <w:szCs w:val="24"/>
        </w:rPr>
      </w:pPr>
    </w:p>
    <w:p w:rsidR="00DD71C6" w:rsidRPr="008C1A51" w:rsidRDefault="00821535" w:rsidP="00586444">
      <w:pPr>
        <w:spacing w:line="480" w:lineRule="auto"/>
        <w:contextualSpacing/>
        <w:jc w:val="both"/>
        <w:rPr>
          <w:rFonts w:ascii="Arial" w:hAnsi="Arial" w:cs="Arial"/>
          <w:sz w:val="24"/>
          <w:szCs w:val="24"/>
        </w:rPr>
      </w:pPr>
      <w:r>
        <w:rPr>
          <w:rFonts w:ascii="Arial" w:hAnsi="Arial" w:cs="Arial"/>
          <w:sz w:val="24"/>
          <w:szCs w:val="24"/>
        </w:rPr>
        <w:t>Printed primary sources:</w:t>
      </w:r>
    </w:p>
    <w:p w:rsidR="00821535" w:rsidRDefault="00C049E5" w:rsidP="00586444">
      <w:pPr>
        <w:spacing w:line="480" w:lineRule="auto"/>
        <w:contextualSpacing/>
        <w:jc w:val="both"/>
        <w:rPr>
          <w:rFonts w:ascii="Arial" w:hAnsi="Arial" w:cs="Arial"/>
          <w:sz w:val="24"/>
          <w:szCs w:val="24"/>
        </w:rPr>
      </w:pPr>
      <w:r>
        <w:rPr>
          <w:rFonts w:ascii="Arial" w:hAnsi="Arial" w:cs="Arial"/>
          <w:i/>
          <w:sz w:val="24"/>
          <w:szCs w:val="24"/>
        </w:rPr>
        <w:t xml:space="preserve">Journal of the </w:t>
      </w:r>
      <w:r w:rsidR="005F3408">
        <w:rPr>
          <w:rFonts w:ascii="Arial" w:hAnsi="Arial" w:cs="Arial"/>
          <w:i/>
          <w:sz w:val="24"/>
          <w:szCs w:val="24"/>
        </w:rPr>
        <w:t xml:space="preserve">House of </w:t>
      </w:r>
      <w:r>
        <w:rPr>
          <w:rFonts w:ascii="Arial" w:hAnsi="Arial" w:cs="Arial"/>
          <w:i/>
          <w:sz w:val="24"/>
          <w:szCs w:val="24"/>
        </w:rPr>
        <w:t>Commons</w:t>
      </w:r>
      <w:r w:rsidR="005F3408">
        <w:rPr>
          <w:rFonts w:ascii="Arial" w:hAnsi="Arial" w:cs="Arial"/>
          <w:sz w:val="24"/>
          <w:szCs w:val="24"/>
        </w:rPr>
        <w:t xml:space="preserve">, </w:t>
      </w:r>
      <w:r>
        <w:rPr>
          <w:rFonts w:ascii="Arial" w:hAnsi="Arial" w:cs="Arial"/>
          <w:sz w:val="24"/>
          <w:szCs w:val="24"/>
        </w:rPr>
        <w:t>His Majesty’s Stationery Office</w:t>
      </w:r>
      <w:r w:rsidR="005F3408">
        <w:rPr>
          <w:rFonts w:ascii="Arial" w:hAnsi="Arial" w:cs="Arial"/>
          <w:sz w:val="24"/>
          <w:szCs w:val="24"/>
        </w:rPr>
        <w:t>, London</w:t>
      </w:r>
      <w:r>
        <w:rPr>
          <w:rFonts w:ascii="Arial" w:hAnsi="Arial" w:cs="Arial"/>
          <w:sz w:val="24"/>
          <w:szCs w:val="24"/>
        </w:rPr>
        <w:t xml:space="preserve">, </w:t>
      </w:r>
      <w:r w:rsidR="00775322">
        <w:rPr>
          <w:rFonts w:ascii="Arial" w:hAnsi="Arial" w:cs="Arial"/>
          <w:sz w:val="24"/>
          <w:szCs w:val="24"/>
        </w:rPr>
        <w:t>1802</w:t>
      </w:r>
    </w:p>
    <w:p w:rsidR="0034483D" w:rsidRPr="002F2912" w:rsidRDefault="0034483D" w:rsidP="0034483D">
      <w:pPr>
        <w:spacing w:line="480" w:lineRule="auto"/>
        <w:contextualSpacing/>
        <w:jc w:val="both"/>
        <w:rPr>
          <w:rFonts w:ascii="Arial" w:hAnsi="Arial" w:cs="Arial"/>
          <w:sz w:val="24"/>
          <w:szCs w:val="24"/>
        </w:rPr>
      </w:pPr>
      <w:r>
        <w:rPr>
          <w:rFonts w:ascii="Arial" w:hAnsi="Arial" w:cs="Arial"/>
          <w:sz w:val="24"/>
          <w:szCs w:val="24"/>
        </w:rPr>
        <w:t xml:space="preserve">Prynne, William 1643a.  </w:t>
      </w:r>
      <w:r>
        <w:rPr>
          <w:rFonts w:ascii="Arial" w:hAnsi="Arial" w:cs="Arial"/>
          <w:i/>
          <w:sz w:val="24"/>
          <w:szCs w:val="24"/>
        </w:rPr>
        <w:t xml:space="preserve">The </w:t>
      </w:r>
      <w:proofErr w:type="spellStart"/>
      <w:r>
        <w:rPr>
          <w:rFonts w:ascii="Arial" w:hAnsi="Arial" w:cs="Arial"/>
          <w:i/>
          <w:sz w:val="24"/>
          <w:szCs w:val="24"/>
        </w:rPr>
        <w:t>Soveraigne</w:t>
      </w:r>
      <w:proofErr w:type="spellEnd"/>
      <w:r>
        <w:rPr>
          <w:rFonts w:ascii="Arial" w:hAnsi="Arial" w:cs="Arial"/>
          <w:i/>
          <w:sz w:val="24"/>
          <w:szCs w:val="24"/>
        </w:rPr>
        <w:t xml:space="preserve"> Power of Parliaments and </w:t>
      </w:r>
      <w:proofErr w:type="spellStart"/>
      <w:r>
        <w:rPr>
          <w:rFonts w:ascii="Arial" w:hAnsi="Arial" w:cs="Arial"/>
          <w:i/>
          <w:sz w:val="24"/>
          <w:szCs w:val="24"/>
        </w:rPr>
        <w:t>Kingdomes</w:t>
      </w:r>
      <w:proofErr w:type="spellEnd"/>
      <w:r>
        <w:rPr>
          <w:rFonts w:ascii="Arial" w:hAnsi="Arial" w:cs="Arial"/>
          <w:sz w:val="24"/>
          <w:szCs w:val="24"/>
        </w:rPr>
        <w:t>, London</w:t>
      </w:r>
    </w:p>
    <w:p w:rsidR="00CC63F6" w:rsidRDefault="00CC63F6" w:rsidP="00586444">
      <w:pPr>
        <w:spacing w:line="480" w:lineRule="auto"/>
        <w:contextualSpacing/>
        <w:jc w:val="both"/>
        <w:rPr>
          <w:rFonts w:ascii="Arial" w:hAnsi="Arial" w:cs="Arial"/>
          <w:sz w:val="24"/>
          <w:szCs w:val="24"/>
        </w:rPr>
      </w:pPr>
      <w:r w:rsidRPr="00CC63F6">
        <w:rPr>
          <w:rFonts w:ascii="Arial" w:hAnsi="Arial" w:cs="Arial"/>
          <w:sz w:val="24"/>
          <w:szCs w:val="24"/>
        </w:rPr>
        <w:t xml:space="preserve">Prynne, </w:t>
      </w:r>
      <w:r>
        <w:rPr>
          <w:rFonts w:ascii="Arial" w:hAnsi="Arial" w:cs="Arial"/>
          <w:sz w:val="24"/>
          <w:szCs w:val="24"/>
        </w:rPr>
        <w:t>William 1643</w:t>
      </w:r>
      <w:r w:rsidR="0034483D">
        <w:rPr>
          <w:rFonts w:ascii="Arial" w:hAnsi="Arial" w:cs="Arial"/>
          <w:sz w:val="24"/>
          <w:szCs w:val="24"/>
        </w:rPr>
        <w:t>b</w:t>
      </w:r>
      <w:r>
        <w:rPr>
          <w:rFonts w:ascii="Arial" w:hAnsi="Arial" w:cs="Arial"/>
          <w:sz w:val="24"/>
          <w:szCs w:val="24"/>
        </w:rPr>
        <w:t xml:space="preserve">.  </w:t>
      </w:r>
      <w:r w:rsidRPr="00CC63F6">
        <w:rPr>
          <w:rFonts w:ascii="Arial" w:hAnsi="Arial" w:cs="Arial"/>
          <w:i/>
          <w:sz w:val="24"/>
          <w:szCs w:val="24"/>
        </w:rPr>
        <w:t>The Opening of the Great Seale of England</w:t>
      </w:r>
      <w:r>
        <w:rPr>
          <w:rFonts w:ascii="Arial" w:hAnsi="Arial" w:cs="Arial"/>
          <w:sz w:val="24"/>
          <w:szCs w:val="24"/>
        </w:rPr>
        <w:t>, London</w:t>
      </w:r>
    </w:p>
    <w:p w:rsidR="00CC63F6" w:rsidRPr="00821535" w:rsidRDefault="005327CF" w:rsidP="00CC63F6">
      <w:pPr>
        <w:spacing w:line="480" w:lineRule="auto"/>
        <w:contextualSpacing/>
        <w:jc w:val="both"/>
        <w:rPr>
          <w:rFonts w:ascii="Arial" w:hAnsi="Arial" w:cs="Arial"/>
          <w:sz w:val="24"/>
          <w:szCs w:val="24"/>
        </w:rPr>
      </w:pPr>
      <w:proofErr w:type="spellStart"/>
      <w:r w:rsidRPr="005327CF">
        <w:rPr>
          <w:rFonts w:ascii="Arial" w:hAnsi="Arial" w:cs="Arial"/>
          <w:sz w:val="24"/>
          <w:szCs w:val="24"/>
        </w:rPr>
        <w:t>Vertue</w:t>
      </w:r>
      <w:proofErr w:type="spellEnd"/>
      <w:r>
        <w:rPr>
          <w:rFonts w:ascii="Arial" w:hAnsi="Arial" w:cs="Arial"/>
          <w:sz w:val="24"/>
          <w:szCs w:val="24"/>
        </w:rPr>
        <w:t>, George 1780</w:t>
      </w:r>
      <w:r w:rsidRPr="005327CF">
        <w:rPr>
          <w:rFonts w:ascii="Arial" w:hAnsi="Arial" w:cs="Arial"/>
          <w:sz w:val="24"/>
          <w:szCs w:val="24"/>
        </w:rPr>
        <w:t>.</w:t>
      </w:r>
      <w:r>
        <w:rPr>
          <w:rFonts w:ascii="Arial" w:hAnsi="Arial" w:cs="Arial"/>
          <w:sz w:val="24"/>
          <w:szCs w:val="24"/>
        </w:rPr>
        <w:t xml:space="preserve"> </w:t>
      </w:r>
      <w:r w:rsidRPr="005327CF">
        <w:rPr>
          <w:rFonts w:ascii="Arial" w:hAnsi="Arial" w:cs="Arial"/>
          <w:sz w:val="24"/>
          <w:szCs w:val="24"/>
        </w:rPr>
        <w:t xml:space="preserve"> </w:t>
      </w:r>
      <w:r w:rsidRPr="005327CF">
        <w:rPr>
          <w:rFonts w:ascii="Arial" w:hAnsi="Arial" w:cs="Arial"/>
          <w:i/>
          <w:sz w:val="24"/>
          <w:szCs w:val="24"/>
        </w:rPr>
        <w:t>Medals, Coins, Great Seals and other Works of Thomas Simon</w:t>
      </w:r>
      <w:r>
        <w:rPr>
          <w:rFonts w:ascii="Arial" w:hAnsi="Arial" w:cs="Arial"/>
          <w:sz w:val="24"/>
          <w:szCs w:val="24"/>
        </w:rPr>
        <w:t>,</w:t>
      </w:r>
      <w:r w:rsidRPr="005327CF">
        <w:rPr>
          <w:rFonts w:ascii="Arial" w:hAnsi="Arial" w:cs="Arial"/>
          <w:sz w:val="24"/>
          <w:szCs w:val="24"/>
        </w:rPr>
        <w:t xml:space="preserve"> 2nd ed.</w:t>
      </w:r>
      <w:r>
        <w:rPr>
          <w:rFonts w:ascii="Arial" w:hAnsi="Arial" w:cs="Arial"/>
          <w:sz w:val="24"/>
          <w:szCs w:val="24"/>
        </w:rPr>
        <w:t>, London</w:t>
      </w:r>
    </w:p>
    <w:p w:rsidR="000C2415" w:rsidRDefault="00A43F85" w:rsidP="00586444">
      <w:pPr>
        <w:spacing w:line="480" w:lineRule="auto"/>
        <w:contextualSpacing/>
        <w:jc w:val="both"/>
        <w:rPr>
          <w:rFonts w:ascii="Arial" w:hAnsi="Arial" w:cs="Arial"/>
          <w:sz w:val="24"/>
          <w:szCs w:val="24"/>
        </w:rPr>
      </w:pPr>
      <w:proofErr w:type="spellStart"/>
      <w:r w:rsidRPr="005327CF">
        <w:rPr>
          <w:rFonts w:ascii="Arial" w:hAnsi="Arial" w:cs="Arial"/>
          <w:sz w:val="24"/>
          <w:szCs w:val="24"/>
        </w:rPr>
        <w:t>Wyon</w:t>
      </w:r>
      <w:proofErr w:type="spellEnd"/>
      <w:r w:rsidRPr="005327CF">
        <w:rPr>
          <w:rFonts w:ascii="Arial" w:hAnsi="Arial" w:cs="Arial"/>
          <w:sz w:val="24"/>
          <w:szCs w:val="24"/>
        </w:rPr>
        <w:t xml:space="preserve">, A B and </w:t>
      </w:r>
      <w:proofErr w:type="spellStart"/>
      <w:r w:rsidRPr="005327CF">
        <w:rPr>
          <w:rFonts w:ascii="Arial" w:hAnsi="Arial" w:cs="Arial"/>
          <w:sz w:val="24"/>
          <w:szCs w:val="24"/>
        </w:rPr>
        <w:t>Wyon</w:t>
      </w:r>
      <w:proofErr w:type="spellEnd"/>
      <w:r w:rsidRPr="005327CF">
        <w:rPr>
          <w:rFonts w:ascii="Arial" w:hAnsi="Arial" w:cs="Arial"/>
          <w:sz w:val="24"/>
          <w:szCs w:val="24"/>
        </w:rPr>
        <w:t>,</w:t>
      </w:r>
      <w:r>
        <w:rPr>
          <w:rFonts w:ascii="Arial" w:hAnsi="Arial" w:cs="Arial"/>
          <w:sz w:val="24"/>
          <w:szCs w:val="24"/>
        </w:rPr>
        <w:t xml:space="preserve"> </w:t>
      </w:r>
      <w:proofErr w:type="gramStart"/>
      <w:r w:rsidRPr="00541A7A">
        <w:rPr>
          <w:rFonts w:ascii="Arial" w:hAnsi="Arial" w:cs="Arial"/>
          <w:sz w:val="24"/>
          <w:szCs w:val="24"/>
        </w:rPr>
        <w:t>A</w:t>
      </w:r>
      <w:proofErr w:type="gramEnd"/>
      <w:r>
        <w:rPr>
          <w:rFonts w:ascii="Arial" w:hAnsi="Arial" w:cs="Arial"/>
          <w:sz w:val="24"/>
          <w:szCs w:val="24"/>
        </w:rPr>
        <w:t xml:space="preserve"> 1887. </w:t>
      </w:r>
      <w:r w:rsidRPr="00541A7A">
        <w:rPr>
          <w:rFonts w:ascii="Arial" w:hAnsi="Arial" w:cs="Arial"/>
          <w:sz w:val="24"/>
          <w:szCs w:val="24"/>
        </w:rPr>
        <w:t xml:space="preserve"> </w:t>
      </w:r>
      <w:r w:rsidRPr="00541A7A">
        <w:rPr>
          <w:rFonts w:ascii="Arial" w:hAnsi="Arial" w:cs="Arial"/>
          <w:i/>
          <w:sz w:val="24"/>
          <w:szCs w:val="24"/>
        </w:rPr>
        <w:t>The Great Seals of England</w:t>
      </w:r>
      <w:r>
        <w:rPr>
          <w:rFonts w:ascii="Arial" w:hAnsi="Arial" w:cs="Arial"/>
          <w:sz w:val="24"/>
          <w:szCs w:val="24"/>
        </w:rPr>
        <w:t>, Elliot Stock, London</w:t>
      </w:r>
    </w:p>
    <w:p w:rsidR="000C2415" w:rsidRDefault="000C2415" w:rsidP="00586444">
      <w:pPr>
        <w:spacing w:line="480" w:lineRule="auto"/>
        <w:contextualSpacing/>
        <w:jc w:val="both"/>
        <w:rPr>
          <w:rFonts w:ascii="Arial" w:hAnsi="Arial" w:cs="Arial"/>
          <w:sz w:val="24"/>
          <w:szCs w:val="24"/>
        </w:rPr>
      </w:pPr>
    </w:p>
    <w:p w:rsidR="000C2415" w:rsidRPr="00C00EBC" w:rsidRDefault="00CC63F6" w:rsidP="000C2415">
      <w:pPr>
        <w:spacing w:line="480" w:lineRule="auto"/>
        <w:contextualSpacing/>
        <w:jc w:val="both"/>
        <w:rPr>
          <w:rFonts w:ascii="Arial" w:hAnsi="Arial" w:cs="Arial"/>
          <w:sz w:val="24"/>
          <w:szCs w:val="24"/>
        </w:rPr>
      </w:pPr>
      <w:r>
        <w:rPr>
          <w:rFonts w:ascii="Arial" w:hAnsi="Arial" w:cs="Arial"/>
          <w:sz w:val="24"/>
          <w:szCs w:val="24"/>
        </w:rPr>
        <w:lastRenderedPageBreak/>
        <w:t>SECONDARY SOURCES</w:t>
      </w:r>
    </w:p>
    <w:p w:rsidR="00793F09" w:rsidRPr="001C0374" w:rsidRDefault="00793F09" w:rsidP="000C2415">
      <w:pPr>
        <w:spacing w:line="480" w:lineRule="auto"/>
        <w:contextualSpacing/>
        <w:jc w:val="both"/>
        <w:rPr>
          <w:rFonts w:ascii="Arial" w:hAnsi="Arial" w:cs="Arial"/>
          <w:sz w:val="24"/>
          <w:szCs w:val="24"/>
        </w:rPr>
      </w:pPr>
      <w:r w:rsidRPr="001C0374">
        <w:rPr>
          <w:rFonts w:ascii="Arial" w:hAnsi="Arial" w:cs="Arial"/>
          <w:sz w:val="24"/>
          <w:szCs w:val="24"/>
        </w:rPr>
        <w:t xml:space="preserve">Anglo, Sydney 1992.  </w:t>
      </w:r>
      <w:r w:rsidRPr="001C0374">
        <w:rPr>
          <w:rFonts w:ascii="Arial" w:hAnsi="Arial" w:cs="Arial"/>
          <w:i/>
          <w:sz w:val="24"/>
          <w:szCs w:val="24"/>
        </w:rPr>
        <w:t>Images of Tudor Kingship</w:t>
      </w:r>
      <w:r w:rsidRPr="001C0374">
        <w:rPr>
          <w:rFonts w:ascii="Arial" w:hAnsi="Arial" w:cs="Arial"/>
          <w:sz w:val="24"/>
          <w:szCs w:val="24"/>
        </w:rPr>
        <w:t xml:space="preserve">, </w:t>
      </w:r>
      <w:proofErr w:type="spellStart"/>
      <w:r w:rsidRPr="001C0374">
        <w:rPr>
          <w:rFonts w:ascii="Arial" w:hAnsi="Arial" w:cs="Arial"/>
          <w:sz w:val="24"/>
          <w:szCs w:val="24"/>
        </w:rPr>
        <w:t>Seaby</w:t>
      </w:r>
      <w:proofErr w:type="spellEnd"/>
      <w:r w:rsidRPr="001C0374">
        <w:rPr>
          <w:rFonts w:ascii="Arial" w:hAnsi="Arial" w:cs="Arial"/>
          <w:sz w:val="24"/>
          <w:szCs w:val="24"/>
        </w:rPr>
        <w:t>, London</w:t>
      </w:r>
    </w:p>
    <w:p w:rsidR="001C0374" w:rsidRDefault="001C0374" w:rsidP="001C0374">
      <w:pPr>
        <w:pStyle w:val="FootnoteText"/>
        <w:spacing w:line="480" w:lineRule="auto"/>
        <w:ind w:left="142" w:hanging="142"/>
        <w:contextualSpacing/>
        <w:rPr>
          <w:rFonts w:ascii="Arial" w:hAnsi="Arial" w:cs="Arial"/>
          <w:i/>
          <w:sz w:val="24"/>
          <w:szCs w:val="24"/>
        </w:rPr>
      </w:pPr>
      <w:r>
        <w:rPr>
          <w:rFonts w:ascii="Arial" w:hAnsi="Arial" w:cs="Arial"/>
          <w:sz w:val="24"/>
          <w:szCs w:val="24"/>
        </w:rPr>
        <w:t xml:space="preserve">Aston, </w:t>
      </w:r>
      <w:r w:rsidRPr="001C0374">
        <w:rPr>
          <w:rFonts w:ascii="Arial" w:hAnsi="Arial" w:cs="Arial"/>
          <w:sz w:val="24"/>
          <w:szCs w:val="24"/>
        </w:rPr>
        <w:t xml:space="preserve">Margaret </w:t>
      </w:r>
      <w:r>
        <w:rPr>
          <w:rFonts w:ascii="Arial" w:hAnsi="Arial" w:cs="Arial"/>
          <w:sz w:val="24"/>
          <w:szCs w:val="24"/>
        </w:rPr>
        <w:t xml:space="preserve">1999.  </w:t>
      </w:r>
      <w:r w:rsidRPr="001C0374">
        <w:rPr>
          <w:rFonts w:ascii="Arial" w:hAnsi="Arial" w:cs="Arial"/>
          <w:sz w:val="24"/>
          <w:szCs w:val="24"/>
        </w:rPr>
        <w:t>‘Bishops,</w:t>
      </w:r>
      <w:r w:rsidR="007B11E9">
        <w:rPr>
          <w:rFonts w:ascii="Arial" w:hAnsi="Arial" w:cs="Arial"/>
          <w:sz w:val="24"/>
          <w:szCs w:val="24"/>
        </w:rPr>
        <w:t xml:space="preserve"> Seals, Mitres’, in D</w:t>
      </w:r>
      <w:r>
        <w:rPr>
          <w:rFonts w:ascii="Arial" w:hAnsi="Arial" w:cs="Arial"/>
          <w:sz w:val="24"/>
          <w:szCs w:val="24"/>
        </w:rPr>
        <w:t xml:space="preserve"> Wood (</w:t>
      </w:r>
      <w:proofErr w:type="spellStart"/>
      <w:proofErr w:type="gramStart"/>
      <w:r>
        <w:rPr>
          <w:rFonts w:ascii="Arial" w:hAnsi="Arial" w:cs="Arial"/>
          <w:sz w:val="24"/>
          <w:szCs w:val="24"/>
        </w:rPr>
        <w:t>ed</w:t>
      </w:r>
      <w:proofErr w:type="spellEnd"/>
      <w:proofErr w:type="gramEnd"/>
      <w:r>
        <w:rPr>
          <w:rFonts w:ascii="Arial" w:hAnsi="Arial" w:cs="Arial"/>
          <w:sz w:val="24"/>
          <w:szCs w:val="24"/>
        </w:rPr>
        <w:t>),</w:t>
      </w:r>
      <w:r w:rsidRPr="001C0374">
        <w:rPr>
          <w:rFonts w:ascii="Arial" w:hAnsi="Arial" w:cs="Arial"/>
          <w:sz w:val="24"/>
          <w:szCs w:val="24"/>
        </w:rPr>
        <w:t xml:space="preserve"> </w:t>
      </w:r>
      <w:r>
        <w:rPr>
          <w:rFonts w:ascii="Arial" w:hAnsi="Arial" w:cs="Arial"/>
          <w:i/>
          <w:sz w:val="24"/>
          <w:szCs w:val="24"/>
        </w:rPr>
        <w:t>Life and Thought in the</w:t>
      </w:r>
    </w:p>
    <w:p w:rsidR="001C0374" w:rsidRPr="001C0374" w:rsidRDefault="001C0374" w:rsidP="00507D5F">
      <w:pPr>
        <w:pStyle w:val="FootnoteText"/>
        <w:spacing w:line="480" w:lineRule="auto"/>
        <w:contextualSpacing/>
        <w:rPr>
          <w:rFonts w:ascii="Arial" w:hAnsi="Arial" w:cs="Arial"/>
          <w:sz w:val="24"/>
          <w:szCs w:val="24"/>
        </w:rPr>
      </w:pPr>
      <w:r w:rsidRPr="001C0374">
        <w:rPr>
          <w:rFonts w:ascii="Arial" w:hAnsi="Arial" w:cs="Arial"/>
          <w:i/>
          <w:sz w:val="24"/>
          <w:szCs w:val="24"/>
        </w:rPr>
        <w:t>N</w:t>
      </w:r>
      <w:r>
        <w:rPr>
          <w:rFonts w:ascii="Arial" w:hAnsi="Arial" w:cs="Arial"/>
          <w:i/>
          <w:sz w:val="24"/>
          <w:szCs w:val="24"/>
        </w:rPr>
        <w:t>orthern Church c.1100-c.1700</w:t>
      </w:r>
      <w:r>
        <w:rPr>
          <w:rFonts w:ascii="Arial" w:hAnsi="Arial" w:cs="Arial"/>
          <w:sz w:val="24"/>
          <w:szCs w:val="24"/>
        </w:rPr>
        <w:t xml:space="preserve">, </w:t>
      </w:r>
      <w:proofErr w:type="spellStart"/>
      <w:r>
        <w:rPr>
          <w:rFonts w:ascii="Arial" w:hAnsi="Arial" w:cs="Arial"/>
          <w:sz w:val="24"/>
          <w:szCs w:val="24"/>
        </w:rPr>
        <w:t>Boydell</w:t>
      </w:r>
      <w:proofErr w:type="spellEnd"/>
      <w:r>
        <w:rPr>
          <w:rFonts w:ascii="Arial" w:hAnsi="Arial" w:cs="Arial"/>
          <w:sz w:val="24"/>
          <w:szCs w:val="24"/>
        </w:rPr>
        <w:t>, Woodbridge</w:t>
      </w:r>
    </w:p>
    <w:p w:rsidR="004F218E" w:rsidRDefault="00B60908" w:rsidP="000C2415">
      <w:pPr>
        <w:spacing w:line="480" w:lineRule="auto"/>
        <w:contextualSpacing/>
        <w:jc w:val="both"/>
        <w:rPr>
          <w:rFonts w:ascii="Arial" w:hAnsi="Arial" w:cs="Arial"/>
          <w:sz w:val="24"/>
          <w:szCs w:val="24"/>
        </w:rPr>
      </w:pPr>
      <w:proofErr w:type="spellStart"/>
      <w:r>
        <w:rPr>
          <w:rFonts w:ascii="Arial" w:hAnsi="Arial" w:cs="Arial"/>
          <w:sz w:val="24"/>
          <w:szCs w:val="24"/>
        </w:rPr>
        <w:t>Blakiston</w:t>
      </w:r>
      <w:proofErr w:type="spellEnd"/>
      <w:r>
        <w:rPr>
          <w:rFonts w:ascii="Arial" w:hAnsi="Arial" w:cs="Arial"/>
          <w:sz w:val="24"/>
          <w:szCs w:val="24"/>
        </w:rPr>
        <w:t xml:space="preserve">, Noel 1948.  ‘Nicholas Hilliard and Queen Elizabeth’s Third Great Seal’, </w:t>
      </w:r>
      <w:r>
        <w:rPr>
          <w:rFonts w:ascii="Arial" w:hAnsi="Arial" w:cs="Arial"/>
          <w:i/>
          <w:sz w:val="24"/>
          <w:szCs w:val="24"/>
        </w:rPr>
        <w:t>The Burlington Magazine</w:t>
      </w:r>
      <w:r>
        <w:rPr>
          <w:rFonts w:ascii="Arial" w:hAnsi="Arial" w:cs="Arial"/>
          <w:sz w:val="24"/>
          <w:szCs w:val="24"/>
        </w:rPr>
        <w:t xml:space="preserve"> </w:t>
      </w:r>
      <w:proofErr w:type="spellStart"/>
      <w:r>
        <w:rPr>
          <w:rFonts w:ascii="Arial" w:hAnsi="Arial" w:cs="Arial"/>
          <w:sz w:val="24"/>
          <w:szCs w:val="24"/>
        </w:rPr>
        <w:t>vol</w:t>
      </w:r>
      <w:proofErr w:type="spellEnd"/>
      <w:r>
        <w:rPr>
          <w:rFonts w:ascii="Arial" w:hAnsi="Arial" w:cs="Arial"/>
          <w:sz w:val="24"/>
          <w:szCs w:val="24"/>
        </w:rPr>
        <w:t xml:space="preserve"> 90, no 541 (April 1948), 101-7 </w:t>
      </w:r>
    </w:p>
    <w:p w:rsidR="00BC31FB" w:rsidRPr="00BC31FB" w:rsidRDefault="00BC31FB" w:rsidP="000C2415">
      <w:pPr>
        <w:spacing w:line="480" w:lineRule="auto"/>
        <w:contextualSpacing/>
        <w:jc w:val="both"/>
        <w:rPr>
          <w:rFonts w:ascii="Arial" w:hAnsi="Arial" w:cs="Arial"/>
          <w:sz w:val="24"/>
          <w:szCs w:val="24"/>
        </w:rPr>
      </w:pPr>
      <w:r w:rsidRPr="00BC31FB">
        <w:rPr>
          <w:rFonts w:ascii="Arial" w:hAnsi="Arial" w:cs="Arial"/>
          <w:sz w:val="24"/>
          <w:szCs w:val="24"/>
        </w:rPr>
        <w:t xml:space="preserve">Cherry, </w:t>
      </w:r>
      <w:r>
        <w:rPr>
          <w:rFonts w:ascii="Arial" w:hAnsi="Arial" w:cs="Arial"/>
          <w:sz w:val="24"/>
          <w:szCs w:val="24"/>
        </w:rPr>
        <w:t xml:space="preserve">John 2007.  </w:t>
      </w:r>
      <w:r w:rsidRPr="00BC31FB">
        <w:rPr>
          <w:rFonts w:ascii="Arial" w:hAnsi="Arial" w:cs="Arial"/>
          <w:sz w:val="24"/>
          <w:szCs w:val="24"/>
        </w:rPr>
        <w:t>‘</w:t>
      </w:r>
      <w:r w:rsidR="003C41C8">
        <w:rPr>
          <w:rFonts w:ascii="Arial" w:hAnsi="Arial" w:cs="Arial"/>
          <w:sz w:val="24"/>
          <w:szCs w:val="24"/>
        </w:rPr>
        <w:t xml:space="preserve">Some </w:t>
      </w:r>
      <w:r w:rsidRPr="00BC31FB">
        <w:rPr>
          <w:rFonts w:ascii="Arial" w:hAnsi="Arial" w:cs="Arial"/>
          <w:sz w:val="24"/>
          <w:szCs w:val="24"/>
        </w:rPr>
        <w:t>Seals of English Guilds and Fraternities, 1400-1540: Iconography and P</w:t>
      </w:r>
      <w:r w:rsidR="007B11E9">
        <w:rPr>
          <w:rFonts w:ascii="Arial" w:hAnsi="Arial" w:cs="Arial"/>
          <w:sz w:val="24"/>
          <w:szCs w:val="24"/>
        </w:rPr>
        <w:t>atronage’, in R</w:t>
      </w:r>
      <w:r>
        <w:rPr>
          <w:rFonts w:ascii="Arial" w:hAnsi="Arial" w:cs="Arial"/>
          <w:sz w:val="24"/>
          <w:szCs w:val="24"/>
        </w:rPr>
        <w:t xml:space="preserve"> Marks (</w:t>
      </w:r>
      <w:proofErr w:type="spellStart"/>
      <w:proofErr w:type="gramStart"/>
      <w:r>
        <w:rPr>
          <w:rFonts w:ascii="Arial" w:hAnsi="Arial" w:cs="Arial"/>
          <w:sz w:val="24"/>
          <w:szCs w:val="24"/>
        </w:rPr>
        <w:t>ed</w:t>
      </w:r>
      <w:proofErr w:type="spellEnd"/>
      <w:proofErr w:type="gramEnd"/>
      <w:r w:rsidRPr="00BC31FB">
        <w:rPr>
          <w:rFonts w:ascii="Arial" w:hAnsi="Arial" w:cs="Arial"/>
          <w:sz w:val="24"/>
          <w:szCs w:val="24"/>
        </w:rPr>
        <w:t xml:space="preserve">), </w:t>
      </w:r>
      <w:r w:rsidRPr="00BC31FB">
        <w:rPr>
          <w:rFonts w:ascii="Arial" w:hAnsi="Arial" w:cs="Arial"/>
          <w:i/>
          <w:sz w:val="24"/>
          <w:szCs w:val="24"/>
        </w:rPr>
        <w:t>Late Gothic England: Art and Display</w:t>
      </w:r>
      <w:r>
        <w:rPr>
          <w:rFonts w:ascii="Arial" w:hAnsi="Arial" w:cs="Arial"/>
          <w:sz w:val="24"/>
          <w:szCs w:val="24"/>
        </w:rPr>
        <w:t xml:space="preserve">, Shaun </w:t>
      </w:r>
      <w:proofErr w:type="spellStart"/>
      <w:r>
        <w:rPr>
          <w:rFonts w:ascii="Arial" w:hAnsi="Arial" w:cs="Arial"/>
          <w:sz w:val="24"/>
          <w:szCs w:val="24"/>
        </w:rPr>
        <w:t>Tyas</w:t>
      </w:r>
      <w:proofErr w:type="spellEnd"/>
      <w:r>
        <w:rPr>
          <w:rFonts w:ascii="Arial" w:hAnsi="Arial" w:cs="Arial"/>
          <w:sz w:val="24"/>
          <w:szCs w:val="24"/>
        </w:rPr>
        <w:t xml:space="preserve"> in association with the Victoria and Albert Museum,</w:t>
      </w:r>
      <w:r w:rsidRPr="00BC31FB">
        <w:rPr>
          <w:rFonts w:ascii="Arial" w:hAnsi="Arial" w:cs="Arial"/>
          <w:i/>
          <w:sz w:val="24"/>
          <w:szCs w:val="24"/>
        </w:rPr>
        <w:t xml:space="preserve"> </w:t>
      </w:r>
      <w:proofErr w:type="spellStart"/>
      <w:r w:rsidRPr="00BC31FB">
        <w:rPr>
          <w:rFonts w:ascii="Arial" w:hAnsi="Arial" w:cs="Arial"/>
          <w:sz w:val="24"/>
          <w:szCs w:val="24"/>
        </w:rPr>
        <w:t>Donington</w:t>
      </w:r>
      <w:proofErr w:type="spellEnd"/>
    </w:p>
    <w:p w:rsidR="00530173" w:rsidRPr="00530173" w:rsidRDefault="00530173" w:rsidP="000C2415">
      <w:pPr>
        <w:spacing w:line="480" w:lineRule="auto"/>
        <w:contextualSpacing/>
        <w:jc w:val="both"/>
        <w:rPr>
          <w:rFonts w:ascii="Arial" w:hAnsi="Arial" w:cs="Arial"/>
          <w:sz w:val="24"/>
          <w:szCs w:val="24"/>
        </w:rPr>
      </w:pPr>
      <w:r>
        <w:rPr>
          <w:rFonts w:ascii="Arial" w:hAnsi="Arial" w:cs="Arial"/>
          <w:sz w:val="24"/>
          <w:szCs w:val="24"/>
        </w:rPr>
        <w:t xml:space="preserve">Cooper, J P </w:t>
      </w:r>
      <w:proofErr w:type="gramStart"/>
      <w:r>
        <w:rPr>
          <w:rFonts w:ascii="Arial" w:hAnsi="Arial" w:cs="Arial"/>
          <w:sz w:val="24"/>
          <w:szCs w:val="24"/>
        </w:rPr>
        <w:t>D ?</w:t>
      </w:r>
      <w:proofErr w:type="gramEnd"/>
      <w:r>
        <w:rPr>
          <w:rFonts w:ascii="Arial" w:hAnsi="Arial" w:cs="Arial"/>
          <w:sz w:val="24"/>
          <w:szCs w:val="24"/>
        </w:rPr>
        <w:t>2021.  ‘St Stephen’s under the Tudors: from Royal Chapel to Commons Chamber’, in J P D Cooper, Tim Ayers and</w:t>
      </w:r>
      <w:r w:rsidR="00392286">
        <w:rPr>
          <w:rFonts w:ascii="Arial" w:hAnsi="Arial" w:cs="Arial"/>
          <w:sz w:val="24"/>
          <w:szCs w:val="24"/>
        </w:rPr>
        <w:t xml:space="preserve"> Caroline </w:t>
      </w:r>
      <w:proofErr w:type="spellStart"/>
      <w:r w:rsidR="00392286">
        <w:rPr>
          <w:rFonts w:ascii="Arial" w:hAnsi="Arial" w:cs="Arial"/>
          <w:sz w:val="24"/>
          <w:szCs w:val="24"/>
        </w:rPr>
        <w:t>Shenton</w:t>
      </w:r>
      <w:proofErr w:type="spellEnd"/>
      <w:r w:rsidR="00392286">
        <w:rPr>
          <w:rFonts w:ascii="Arial" w:hAnsi="Arial" w:cs="Arial"/>
          <w:sz w:val="24"/>
          <w:szCs w:val="24"/>
        </w:rPr>
        <w:t xml:space="preserve"> (</w:t>
      </w:r>
      <w:proofErr w:type="spellStart"/>
      <w:proofErr w:type="gramStart"/>
      <w:r w:rsidR="00392286">
        <w:rPr>
          <w:rFonts w:ascii="Arial" w:hAnsi="Arial" w:cs="Arial"/>
          <w:sz w:val="24"/>
          <w:szCs w:val="24"/>
        </w:rPr>
        <w:t>ed</w:t>
      </w:r>
      <w:proofErr w:type="spellEnd"/>
      <w:proofErr w:type="gramEnd"/>
      <w:r>
        <w:rPr>
          <w:rFonts w:ascii="Arial" w:hAnsi="Arial" w:cs="Arial"/>
          <w:sz w:val="24"/>
          <w:szCs w:val="24"/>
        </w:rPr>
        <w:t xml:space="preserve">), </w:t>
      </w:r>
      <w:r>
        <w:rPr>
          <w:rFonts w:ascii="Arial" w:hAnsi="Arial" w:cs="Arial"/>
          <w:i/>
          <w:sz w:val="24"/>
          <w:szCs w:val="24"/>
        </w:rPr>
        <w:t xml:space="preserve">St Stephen’s Chapel and the Palace of Westminster </w:t>
      </w:r>
      <w:r>
        <w:rPr>
          <w:rFonts w:ascii="Arial" w:hAnsi="Arial" w:cs="Arial"/>
          <w:sz w:val="24"/>
          <w:szCs w:val="24"/>
        </w:rPr>
        <w:t>[forthcoming]</w:t>
      </w:r>
    </w:p>
    <w:p w:rsidR="00BC31FB" w:rsidRDefault="00BC31FB" w:rsidP="000C2415">
      <w:pPr>
        <w:spacing w:line="480" w:lineRule="auto"/>
        <w:contextualSpacing/>
        <w:jc w:val="both"/>
        <w:rPr>
          <w:rFonts w:ascii="Arial" w:hAnsi="Arial" w:cs="Arial"/>
          <w:sz w:val="24"/>
          <w:szCs w:val="24"/>
        </w:rPr>
      </w:pPr>
      <w:r w:rsidRPr="00BC31FB">
        <w:rPr>
          <w:rFonts w:ascii="Arial" w:hAnsi="Arial" w:cs="Arial"/>
          <w:sz w:val="24"/>
          <w:szCs w:val="24"/>
        </w:rPr>
        <w:t xml:space="preserve">Cooper, </w:t>
      </w:r>
      <w:r>
        <w:rPr>
          <w:rFonts w:ascii="Arial" w:hAnsi="Arial" w:cs="Arial"/>
          <w:sz w:val="24"/>
          <w:szCs w:val="24"/>
        </w:rPr>
        <w:t xml:space="preserve">J P D 2019.  </w:t>
      </w:r>
      <w:r w:rsidRPr="00BC31FB">
        <w:rPr>
          <w:rFonts w:ascii="Arial" w:hAnsi="Arial" w:cs="Arial"/>
          <w:sz w:val="24"/>
          <w:szCs w:val="24"/>
        </w:rPr>
        <w:t>‘The Elizabethan House of Commons and St Step</w:t>
      </w:r>
      <w:r>
        <w:rPr>
          <w:rFonts w:ascii="Arial" w:hAnsi="Arial" w:cs="Arial"/>
          <w:sz w:val="24"/>
          <w:szCs w:val="24"/>
        </w:rPr>
        <w:t>hen’s Chapel Westminster', in J P D Cooper and Richard A Gaunt (</w:t>
      </w:r>
      <w:proofErr w:type="spellStart"/>
      <w:r>
        <w:rPr>
          <w:rFonts w:ascii="Arial" w:hAnsi="Arial" w:cs="Arial"/>
          <w:sz w:val="24"/>
          <w:szCs w:val="24"/>
        </w:rPr>
        <w:t>eds</w:t>
      </w:r>
      <w:proofErr w:type="spellEnd"/>
      <w:r w:rsidRPr="00BC31FB">
        <w:rPr>
          <w:rFonts w:ascii="Arial" w:hAnsi="Arial" w:cs="Arial"/>
          <w:sz w:val="24"/>
          <w:szCs w:val="24"/>
        </w:rPr>
        <w:t xml:space="preserve">), </w:t>
      </w:r>
      <w:r w:rsidRPr="00BC31FB">
        <w:rPr>
          <w:rFonts w:ascii="Arial" w:hAnsi="Arial" w:cs="Arial"/>
          <w:i/>
          <w:sz w:val="24"/>
          <w:szCs w:val="24"/>
        </w:rPr>
        <w:t>Space and Sound in the British Parliament, 1399 to the Present: Architecture, Access, and Acoustics</w:t>
      </w:r>
      <w:r w:rsidR="001C0374">
        <w:rPr>
          <w:rFonts w:ascii="Arial" w:hAnsi="Arial" w:cs="Arial"/>
          <w:sz w:val="24"/>
          <w:szCs w:val="24"/>
        </w:rPr>
        <w:t>,</w:t>
      </w:r>
      <w:r w:rsidR="0025154C">
        <w:rPr>
          <w:rFonts w:ascii="Arial" w:hAnsi="Arial" w:cs="Arial"/>
          <w:sz w:val="24"/>
          <w:szCs w:val="24"/>
        </w:rPr>
        <w:t xml:space="preserve"> </w:t>
      </w:r>
      <w:r>
        <w:rPr>
          <w:rFonts w:ascii="Arial" w:hAnsi="Arial" w:cs="Arial"/>
          <w:sz w:val="24"/>
          <w:szCs w:val="24"/>
        </w:rPr>
        <w:t xml:space="preserve">Wiley, </w:t>
      </w:r>
      <w:r w:rsidRPr="00BC31FB">
        <w:rPr>
          <w:rFonts w:ascii="Arial" w:hAnsi="Arial" w:cs="Arial"/>
          <w:sz w:val="24"/>
          <w:szCs w:val="24"/>
        </w:rPr>
        <w:t>Chichester</w:t>
      </w:r>
    </w:p>
    <w:p w:rsidR="002D3CA0" w:rsidRPr="002D3CA0" w:rsidRDefault="002D3CA0" w:rsidP="000C2415">
      <w:pPr>
        <w:spacing w:line="480" w:lineRule="auto"/>
        <w:contextualSpacing/>
        <w:jc w:val="both"/>
        <w:rPr>
          <w:rFonts w:ascii="Arial" w:hAnsi="Arial" w:cs="Arial"/>
          <w:sz w:val="24"/>
          <w:szCs w:val="24"/>
        </w:rPr>
      </w:pPr>
      <w:r>
        <w:rPr>
          <w:rFonts w:ascii="Arial" w:hAnsi="Arial" w:cs="Arial"/>
          <w:sz w:val="24"/>
          <w:szCs w:val="24"/>
        </w:rPr>
        <w:t xml:space="preserve">Dean, David 1995.  ‘Image and Ritual in the Tudor Parliaments’, in Dale </w:t>
      </w:r>
      <w:proofErr w:type="spellStart"/>
      <w:r>
        <w:rPr>
          <w:rFonts w:ascii="Arial" w:hAnsi="Arial" w:cs="Arial"/>
          <w:sz w:val="24"/>
          <w:szCs w:val="24"/>
        </w:rPr>
        <w:t>Hoak</w:t>
      </w:r>
      <w:proofErr w:type="spellEnd"/>
      <w:r>
        <w:rPr>
          <w:rFonts w:ascii="Arial" w:hAnsi="Arial" w:cs="Arial"/>
          <w:sz w:val="24"/>
          <w:szCs w:val="24"/>
        </w:rPr>
        <w:t xml:space="preserve"> (</w:t>
      </w:r>
      <w:proofErr w:type="spellStart"/>
      <w:proofErr w:type="gramStart"/>
      <w:r>
        <w:rPr>
          <w:rFonts w:ascii="Arial" w:hAnsi="Arial" w:cs="Arial"/>
          <w:sz w:val="24"/>
          <w:szCs w:val="24"/>
        </w:rPr>
        <w:t>ed</w:t>
      </w:r>
      <w:proofErr w:type="spellEnd"/>
      <w:proofErr w:type="gramEnd"/>
      <w:r>
        <w:rPr>
          <w:rFonts w:ascii="Arial" w:hAnsi="Arial" w:cs="Arial"/>
          <w:sz w:val="24"/>
          <w:szCs w:val="24"/>
        </w:rPr>
        <w:t xml:space="preserve">), </w:t>
      </w:r>
      <w:r>
        <w:rPr>
          <w:rFonts w:ascii="Arial" w:hAnsi="Arial" w:cs="Arial"/>
          <w:i/>
          <w:sz w:val="24"/>
          <w:szCs w:val="24"/>
        </w:rPr>
        <w:t>Tudor Political Culture</w:t>
      </w:r>
      <w:r>
        <w:rPr>
          <w:rFonts w:ascii="Arial" w:hAnsi="Arial" w:cs="Arial"/>
          <w:sz w:val="24"/>
          <w:szCs w:val="24"/>
        </w:rPr>
        <w:t>, Cambridge University Press, Cambridge</w:t>
      </w:r>
    </w:p>
    <w:p w:rsidR="00B60908" w:rsidRPr="00B60908" w:rsidRDefault="00B60908" w:rsidP="000C2415">
      <w:pPr>
        <w:spacing w:line="480" w:lineRule="auto"/>
        <w:contextualSpacing/>
        <w:jc w:val="both"/>
        <w:rPr>
          <w:rFonts w:ascii="Arial" w:hAnsi="Arial" w:cs="Arial"/>
          <w:sz w:val="24"/>
          <w:szCs w:val="24"/>
        </w:rPr>
      </w:pPr>
      <w:r>
        <w:rPr>
          <w:rFonts w:ascii="Arial" w:hAnsi="Arial" w:cs="Arial"/>
          <w:sz w:val="24"/>
          <w:szCs w:val="24"/>
        </w:rPr>
        <w:t xml:space="preserve">Elton, Geoffrey 1960.  </w:t>
      </w:r>
      <w:r>
        <w:rPr>
          <w:rFonts w:ascii="Arial" w:hAnsi="Arial" w:cs="Arial"/>
          <w:i/>
          <w:sz w:val="24"/>
          <w:szCs w:val="24"/>
        </w:rPr>
        <w:t>The Tudor Constitution: Documents and Commentary</w:t>
      </w:r>
      <w:r>
        <w:rPr>
          <w:rFonts w:ascii="Arial" w:hAnsi="Arial" w:cs="Arial"/>
          <w:sz w:val="24"/>
          <w:szCs w:val="24"/>
        </w:rPr>
        <w:t>, Cambridge University Press, Cambridge</w:t>
      </w:r>
    </w:p>
    <w:p w:rsidR="00DD71C6" w:rsidRPr="00E43D22" w:rsidRDefault="00DD71C6" w:rsidP="000717C3">
      <w:pPr>
        <w:spacing w:line="480" w:lineRule="auto"/>
        <w:contextualSpacing/>
        <w:jc w:val="both"/>
        <w:rPr>
          <w:rFonts w:ascii="Arial" w:hAnsi="Arial" w:cs="Arial"/>
          <w:sz w:val="24"/>
          <w:szCs w:val="24"/>
        </w:rPr>
      </w:pPr>
      <w:r w:rsidRPr="00E43D22">
        <w:rPr>
          <w:rFonts w:ascii="Arial" w:hAnsi="Arial" w:cs="Arial"/>
          <w:sz w:val="24"/>
          <w:szCs w:val="24"/>
        </w:rPr>
        <w:t xml:space="preserve">Hector, L C 1966. </w:t>
      </w:r>
      <w:r w:rsidR="00580853">
        <w:rPr>
          <w:rFonts w:ascii="Arial" w:hAnsi="Arial" w:cs="Arial"/>
          <w:sz w:val="24"/>
          <w:szCs w:val="24"/>
        </w:rPr>
        <w:t xml:space="preserve"> </w:t>
      </w:r>
      <w:r w:rsidRPr="00E43D22">
        <w:rPr>
          <w:rFonts w:ascii="Arial" w:hAnsi="Arial" w:cs="Arial"/>
          <w:i/>
          <w:sz w:val="24"/>
          <w:szCs w:val="24"/>
        </w:rPr>
        <w:t>The Handwriting of English Documents</w:t>
      </w:r>
      <w:r w:rsidRPr="00E43D22">
        <w:rPr>
          <w:rFonts w:ascii="Arial" w:hAnsi="Arial" w:cs="Arial"/>
          <w:sz w:val="24"/>
          <w:szCs w:val="24"/>
        </w:rPr>
        <w:t xml:space="preserve">, </w:t>
      </w:r>
      <w:r w:rsidR="00E43D22">
        <w:rPr>
          <w:rFonts w:ascii="Arial" w:hAnsi="Arial" w:cs="Arial"/>
          <w:sz w:val="24"/>
          <w:szCs w:val="24"/>
        </w:rPr>
        <w:t xml:space="preserve">Edward Arnold, </w:t>
      </w:r>
      <w:r w:rsidRPr="00E43D22">
        <w:rPr>
          <w:rFonts w:ascii="Arial" w:hAnsi="Arial" w:cs="Arial"/>
          <w:sz w:val="24"/>
          <w:szCs w:val="24"/>
        </w:rPr>
        <w:t>London</w:t>
      </w:r>
    </w:p>
    <w:p w:rsidR="000717C3" w:rsidRDefault="002D3CA0" w:rsidP="000717C3">
      <w:pPr>
        <w:spacing w:line="480" w:lineRule="auto"/>
        <w:contextualSpacing/>
        <w:jc w:val="both"/>
        <w:rPr>
          <w:rFonts w:ascii="Arial" w:hAnsi="Arial" w:cs="Arial"/>
          <w:sz w:val="24"/>
          <w:szCs w:val="24"/>
        </w:rPr>
      </w:pPr>
      <w:proofErr w:type="spellStart"/>
      <w:r>
        <w:rPr>
          <w:rFonts w:ascii="Arial" w:hAnsi="Arial" w:cs="Arial"/>
          <w:sz w:val="24"/>
          <w:szCs w:val="24"/>
        </w:rPr>
        <w:t>Hoak</w:t>
      </w:r>
      <w:proofErr w:type="spellEnd"/>
      <w:r>
        <w:rPr>
          <w:rFonts w:ascii="Arial" w:hAnsi="Arial" w:cs="Arial"/>
          <w:sz w:val="24"/>
          <w:szCs w:val="24"/>
        </w:rPr>
        <w:t>, Dale 1995.  ‘</w:t>
      </w:r>
      <w:r w:rsidR="000717C3">
        <w:rPr>
          <w:rFonts w:ascii="Arial" w:hAnsi="Arial" w:cs="Arial"/>
          <w:sz w:val="24"/>
          <w:szCs w:val="24"/>
        </w:rPr>
        <w:t xml:space="preserve">The Iconography of the Crown Imperial’, in Dale </w:t>
      </w:r>
      <w:proofErr w:type="spellStart"/>
      <w:r w:rsidR="000717C3">
        <w:rPr>
          <w:rFonts w:ascii="Arial" w:hAnsi="Arial" w:cs="Arial"/>
          <w:sz w:val="24"/>
          <w:szCs w:val="24"/>
        </w:rPr>
        <w:t>Hoak</w:t>
      </w:r>
      <w:proofErr w:type="spellEnd"/>
      <w:r w:rsidR="000717C3">
        <w:rPr>
          <w:rFonts w:ascii="Arial" w:hAnsi="Arial" w:cs="Arial"/>
          <w:sz w:val="24"/>
          <w:szCs w:val="24"/>
        </w:rPr>
        <w:t xml:space="preserve"> (</w:t>
      </w:r>
      <w:proofErr w:type="spellStart"/>
      <w:proofErr w:type="gramStart"/>
      <w:r w:rsidR="000717C3">
        <w:rPr>
          <w:rFonts w:ascii="Arial" w:hAnsi="Arial" w:cs="Arial"/>
          <w:sz w:val="24"/>
          <w:szCs w:val="24"/>
        </w:rPr>
        <w:t>ed</w:t>
      </w:r>
      <w:proofErr w:type="spellEnd"/>
      <w:proofErr w:type="gramEnd"/>
      <w:r w:rsidR="000717C3">
        <w:rPr>
          <w:rFonts w:ascii="Arial" w:hAnsi="Arial" w:cs="Arial"/>
          <w:sz w:val="24"/>
          <w:szCs w:val="24"/>
        </w:rPr>
        <w:t xml:space="preserve">), </w:t>
      </w:r>
      <w:r w:rsidR="000717C3">
        <w:rPr>
          <w:rFonts w:ascii="Arial" w:hAnsi="Arial" w:cs="Arial"/>
          <w:i/>
          <w:sz w:val="24"/>
          <w:szCs w:val="24"/>
        </w:rPr>
        <w:t>Tudor Political Culture</w:t>
      </w:r>
      <w:r w:rsidR="000717C3">
        <w:rPr>
          <w:rFonts w:ascii="Arial" w:hAnsi="Arial" w:cs="Arial"/>
          <w:sz w:val="24"/>
          <w:szCs w:val="24"/>
        </w:rPr>
        <w:t>, Cambridge University Press, Cambridge</w:t>
      </w:r>
    </w:p>
    <w:p w:rsidR="005A6A72" w:rsidRPr="00580853" w:rsidRDefault="005A6A72" w:rsidP="000717C3">
      <w:pPr>
        <w:spacing w:line="480" w:lineRule="auto"/>
        <w:contextualSpacing/>
        <w:jc w:val="both"/>
        <w:rPr>
          <w:rFonts w:ascii="Arial" w:hAnsi="Arial" w:cs="Arial"/>
          <w:sz w:val="24"/>
          <w:szCs w:val="24"/>
        </w:rPr>
      </w:pPr>
      <w:proofErr w:type="spellStart"/>
      <w:r>
        <w:rPr>
          <w:rFonts w:ascii="Arial" w:hAnsi="Arial" w:cs="Arial"/>
          <w:sz w:val="24"/>
          <w:szCs w:val="24"/>
        </w:rPr>
        <w:t>Hoskin</w:t>
      </w:r>
      <w:proofErr w:type="spellEnd"/>
      <w:r>
        <w:rPr>
          <w:rFonts w:ascii="Arial" w:hAnsi="Arial" w:cs="Arial"/>
          <w:sz w:val="24"/>
          <w:szCs w:val="24"/>
        </w:rPr>
        <w:t>, Philippa M and New, Elizabeth A</w:t>
      </w:r>
      <w:r w:rsidR="00083251">
        <w:rPr>
          <w:rFonts w:ascii="Arial" w:hAnsi="Arial" w:cs="Arial"/>
          <w:sz w:val="24"/>
          <w:szCs w:val="24"/>
        </w:rPr>
        <w:t xml:space="preserve"> 2020</w:t>
      </w:r>
      <w:r>
        <w:rPr>
          <w:rFonts w:ascii="Arial" w:hAnsi="Arial" w:cs="Arial"/>
          <w:sz w:val="24"/>
          <w:szCs w:val="24"/>
        </w:rPr>
        <w:t xml:space="preserve">. </w:t>
      </w:r>
      <w:r w:rsidR="00580853">
        <w:rPr>
          <w:rFonts w:ascii="Arial" w:hAnsi="Arial" w:cs="Arial"/>
          <w:sz w:val="24"/>
          <w:szCs w:val="24"/>
        </w:rPr>
        <w:t xml:space="preserve"> ‘“By the Impression of My Seal.” Medieval Identity and Bureaucracy: A Case Study’, </w:t>
      </w:r>
      <w:r w:rsidR="00580853">
        <w:rPr>
          <w:rFonts w:ascii="Arial" w:hAnsi="Arial" w:cs="Arial"/>
          <w:i/>
          <w:sz w:val="24"/>
          <w:szCs w:val="24"/>
        </w:rPr>
        <w:t>Antiquaries Journal</w:t>
      </w:r>
      <w:r w:rsidR="00083251">
        <w:rPr>
          <w:rFonts w:ascii="Arial" w:hAnsi="Arial" w:cs="Arial"/>
          <w:sz w:val="24"/>
          <w:szCs w:val="24"/>
        </w:rPr>
        <w:t>, 100</w:t>
      </w:r>
      <w:r w:rsidR="00580853">
        <w:rPr>
          <w:rFonts w:ascii="Arial" w:hAnsi="Arial" w:cs="Arial"/>
          <w:sz w:val="24"/>
          <w:szCs w:val="24"/>
        </w:rPr>
        <w:t xml:space="preserve">, </w:t>
      </w:r>
      <w:r w:rsidR="00083251">
        <w:rPr>
          <w:rFonts w:ascii="Arial" w:hAnsi="Arial" w:cs="Arial"/>
          <w:sz w:val="24"/>
          <w:szCs w:val="24"/>
        </w:rPr>
        <w:t>190-212</w:t>
      </w:r>
    </w:p>
    <w:p w:rsidR="00507D5F" w:rsidRPr="00507D5F" w:rsidRDefault="00507D5F" w:rsidP="000C2415">
      <w:pPr>
        <w:spacing w:line="480" w:lineRule="auto"/>
        <w:contextualSpacing/>
        <w:jc w:val="both"/>
        <w:rPr>
          <w:rFonts w:ascii="Arial" w:hAnsi="Arial" w:cs="Arial"/>
          <w:sz w:val="24"/>
          <w:szCs w:val="24"/>
        </w:rPr>
      </w:pPr>
      <w:proofErr w:type="spellStart"/>
      <w:r>
        <w:rPr>
          <w:rFonts w:ascii="Arial" w:hAnsi="Arial" w:cs="Arial"/>
          <w:sz w:val="24"/>
          <w:szCs w:val="24"/>
        </w:rPr>
        <w:lastRenderedPageBreak/>
        <w:t>Kantorowicz</w:t>
      </w:r>
      <w:proofErr w:type="spellEnd"/>
      <w:r>
        <w:rPr>
          <w:rFonts w:ascii="Arial" w:hAnsi="Arial" w:cs="Arial"/>
          <w:sz w:val="24"/>
          <w:szCs w:val="24"/>
        </w:rPr>
        <w:t xml:space="preserve">, Ernst H 1957.  </w:t>
      </w:r>
      <w:r>
        <w:rPr>
          <w:rFonts w:ascii="Arial" w:hAnsi="Arial" w:cs="Arial"/>
          <w:i/>
          <w:sz w:val="24"/>
          <w:szCs w:val="24"/>
        </w:rPr>
        <w:t>The King’s Two Bodies: A Study in Medieval Political Theology</w:t>
      </w:r>
      <w:r>
        <w:rPr>
          <w:rFonts w:ascii="Arial" w:hAnsi="Arial" w:cs="Arial"/>
          <w:sz w:val="24"/>
          <w:szCs w:val="24"/>
        </w:rPr>
        <w:t>, Princeton University Press, Princeton</w:t>
      </w:r>
    </w:p>
    <w:p w:rsidR="003B581E" w:rsidRDefault="003B581E" w:rsidP="000C2415">
      <w:pPr>
        <w:spacing w:line="480" w:lineRule="auto"/>
        <w:contextualSpacing/>
        <w:jc w:val="both"/>
        <w:rPr>
          <w:rFonts w:ascii="Arial" w:hAnsi="Arial" w:cs="Arial"/>
          <w:sz w:val="24"/>
          <w:szCs w:val="24"/>
        </w:rPr>
      </w:pPr>
      <w:r>
        <w:rPr>
          <w:rFonts w:ascii="Arial" w:hAnsi="Arial" w:cs="Arial"/>
          <w:sz w:val="24"/>
          <w:szCs w:val="24"/>
        </w:rPr>
        <w:t xml:space="preserve">Kelsey, Sean 1997.  </w:t>
      </w:r>
      <w:r>
        <w:rPr>
          <w:rFonts w:ascii="Arial" w:hAnsi="Arial" w:cs="Arial"/>
          <w:i/>
          <w:sz w:val="24"/>
          <w:szCs w:val="24"/>
        </w:rPr>
        <w:t>Inventing a Republic: The Political Culture of the English Commonwealth 1649-1653</w:t>
      </w:r>
      <w:r>
        <w:rPr>
          <w:rFonts w:ascii="Arial" w:hAnsi="Arial" w:cs="Arial"/>
          <w:sz w:val="24"/>
          <w:szCs w:val="24"/>
        </w:rPr>
        <w:t>, Manchester University Press, Manchester</w:t>
      </w:r>
    </w:p>
    <w:p w:rsidR="00115A30" w:rsidRPr="00115A30" w:rsidRDefault="00115A30" w:rsidP="000C2415">
      <w:pPr>
        <w:spacing w:line="480" w:lineRule="auto"/>
        <w:contextualSpacing/>
        <w:jc w:val="both"/>
        <w:rPr>
          <w:rFonts w:ascii="Arial" w:hAnsi="Arial" w:cs="Arial"/>
          <w:sz w:val="24"/>
          <w:szCs w:val="24"/>
        </w:rPr>
      </w:pPr>
      <w:r w:rsidRPr="00115A30">
        <w:rPr>
          <w:rFonts w:ascii="Arial" w:hAnsi="Arial" w:cs="Arial"/>
          <w:sz w:val="24"/>
          <w:szCs w:val="24"/>
        </w:rPr>
        <w:t>Morgan</w:t>
      </w:r>
      <w:r>
        <w:rPr>
          <w:rFonts w:ascii="Arial" w:hAnsi="Arial" w:cs="Arial"/>
          <w:sz w:val="24"/>
          <w:szCs w:val="24"/>
        </w:rPr>
        <w:t>, Victor 1979</w:t>
      </w:r>
      <w:r w:rsidRPr="00115A30">
        <w:rPr>
          <w:rFonts w:ascii="Arial" w:hAnsi="Arial" w:cs="Arial"/>
          <w:sz w:val="24"/>
          <w:szCs w:val="24"/>
        </w:rPr>
        <w:t>.</w:t>
      </w:r>
      <w:r>
        <w:rPr>
          <w:rFonts w:ascii="Arial" w:hAnsi="Arial" w:cs="Arial"/>
          <w:sz w:val="24"/>
          <w:szCs w:val="24"/>
        </w:rPr>
        <w:t xml:space="preserve"> </w:t>
      </w:r>
      <w:r w:rsidRPr="00115A30">
        <w:rPr>
          <w:rFonts w:ascii="Arial" w:hAnsi="Arial" w:cs="Arial"/>
          <w:sz w:val="24"/>
          <w:szCs w:val="24"/>
        </w:rPr>
        <w:t xml:space="preserve"> ‘The Cartog</w:t>
      </w:r>
      <w:r>
        <w:rPr>
          <w:rFonts w:ascii="Arial" w:hAnsi="Arial" w:cs="Arial"/>
          <w:sz w:val="24"/>
          <w:szCs w:val="24"/>
        </w:rPr>
        <w:t>raphic Image of the Country in Early M</w:t>
      </w:r>
      <w:r w:rsidRPr="00115A30">
        <w:rPr>
          <w:rFonts w:ascii="Arial" w:hAnsi="Arial" w:cs="Arial"/>
          <w:sz w:val="24"/>
          <w:szCs w:val="24"/>
        </w:rPr>
        <w:t xml:space="preserve">odern England’, </w:t>
      </w:r>
      <w:r w:rsidRPr="00115A30">
        <w:rPr>
          <w:rFonts w:ascii="Arial" w:hAnsi="Arial" w:cs="Arial"/>
          <w:i/>
          <w:sz w:val="24"/>
          <w:szCs w:val="24"/>
        </w:rPr>
        <w:t>Transactions of the Royal Historical Society</w:t>
      </w:r>
      <w:r w:rsidRPr="00115A30">
        <w:rPr>
          <w:rFonts w:ascii="Arial" w:hAnsi="Arial" w:cs="Arial"/>
          <w:sz w:val="24"/>
          <w:szCs w:val="24"/>
        </w:rPr>
        <w:t>, 5</w:t>
      </w:r>
      <w:r w:rsidRPr="00115A30">
        <w:rPr>
          <w:rFonts w:ascii="Arial" w:hAnsi="Arial" w:cs="Arial"/>
          <w:sz w:val="24"/>
          <w:szCs w:val="24"/>
          <w:vertAlign w:val="superscript"/>
        </w:rPr>
        <w:t>th</w:t>
      </w:r>
      <w:r w:rsidRPr="00115A30">
        <w:rPr>
          <w:rFonts w:ascii="Arial" w:hAnsi="Arial" w:cs="Arial"/>
          <w:sz w:val="24"/>
          <w:szCs w:val="24"/>
        </w:rPr>
        <w:t xml:space="preserve"> series, vol. 29</w:t>
      </w:r>
      <w:r>
        <w:rPr>
          <w:rFonts w:ascii="Arial" w:hAnsi="Arial" w:cs="Arial"/>
          <w:sz w:val="24"/>
          <w:szCs w:val="24"/>
        </w:rPr>
        <w:t>, 129-154</w:t>
      </w:r>
    </w:p>
    <w:p w:rsidR="00A43F85" w:rsidRPr="007E4C72" w:rsidRDefault="00A43F85" w:rsidP="000C2415">
      <w:pPr>
        <w:spacing w:line="480" w:lineRule="auto"/>
        <w:contextualSpacing/>
        <w:jc w:val="both"/>
        <w:rPr>
          <w:rFonts w:ascii="Arial" w:hAnsi="Arial" w:cs="Arial"/>
          <w:sz w:val="24"/>
          <w:szCs w:val="24"/>
        </w:rPr>
      </w:pPr>
      <w:r w:rsidRPr="007E4C72">
        <w:rPr>
          <w:rFonts w:ascii="Arial" w:hAnsi="Arial" w:cs="Arial"/>
          <w:sz w:val="24"/>
          <w:szCs w:val="24"/>
        </w:rPr>
        <w:t xml:space="preserve">New, </w:t>
      </w:r>
      <w:r w:rsidR="00C00EBC" w:rsidRPr="007E4C72">
        <w:rPr>
          <w:rFonts w:ascii="Arial" w:hAnsi="Arial" w:cs="Arial"/>
          <w:sz w:val="24"/>
          <w:szCs w:val="24"/>
        </w:rPr>
        <w:t xml:space="preserve">Elizabeth A 2010.  </w:t>
      </w:r>
      <w:r w:rsidR="00C00EBC" w:rsidRPr="007E4C72">
        <w:rPr>
          <w:rFonts w:ascii="Arial" w:hAnsi="Arial" w:cs="Arial"/>
          <w:i/>
          <w:sz w:val="24"/>
          <w:szCs w:val="24"/>
        </w:rPr>
        <w:t>Seals and Sealing Practices</w:t>
      </w:r>
      <w:r w:rsidR="00C00EBC" w:rsidRPr="007E4C72">
        <w:rPr>
          <w:rFonts w:ascii="Arial" w:hAnsi="Arial" w:cs="Arial"/>
          <w:sz w:val="24"/>
          <w:szCs w:val="24"/>
        </w:rPr>
        <w:t xml:space="preserve">, </w:t>
      </w:r>
      <w:r w:rsidRPr="007E4C72">
        <w:rPr>
          <w:rFonts w:ascii="Arial" w:hAnsi="Arial" w:cs="Arial"/>
          <w:sz w:val="24"/>
          <w:szCs w:val="24"/>
        </w:rPr>
        <w:t>British Records Association</w:t>
      </w:r>
      <w:r w:rsidR="00C00EBC" w:rsidRPr="007E4C72">
        <w:rPr>
          <w:rFonts w:ascii="Arial" w:hAnsi="Arial" w:cs="Arial"/>
          <w:sz w:val="24"/>
          <w:szCs w:val="24"/>
        </w:rPr>
        <w:t>, London</w:t>
      </w:r>
    </w:p>
    <w:p w:rsidR="007E4C72" w:rsidRPr="007E4C72" w:rsidRDefault="007E4C72" w:rsidP="000C2415">
      <w:pPr>
        <w:spacing w:line="480" w:lineRule="auto"/>
        <w:contextualSpacing/>
        <w:jc w:val="both"/>
        <w:rPr>
          <w:rFonts w:ascii="Arial" w:hAnsi="Arial" w:cs="Arial"/>
          <w:sz w:val="24"/>
          <w:szCs w:val="24"/>
        </w:rPr>
      </w:pPr>
      <w:r w:rsidRPr="007E4C72">
        <w:rPr>
          <w:rFonts w:ascii="Arial" w:hAnsi="Arial" w:cs="Arial"/>
          <w:color w:val="222222"/>
          <w:sz w:val="24"/>
          <w:szCs w:val="24"/>
          <w:shd w:val="clear" w:color="auto" w:fill="FFFFFF"/>
        </w:rPr>
        <w:t xml:space="preserve">Seaward, </w:t>
      </w:r>
      <w:r w:rsidR="00115A30">
        <w:rPr>
          <w:rFonts w:ascii="Arial" w:hAnsi="Arial" w:cs="Arial"/>
          <w:color w:val="222222"/>
          <w:sz w:val="24"/>
          <w:szCs w:val="24"/>
          <w:shd w:val="clear" w:color="auto" w:fill="FFFFFF"/>
        </w:rPr>
        <w:t xml:space="preserve">Paul 2018.  </w:t>
      </w:r>
      <w:r>
        <w:rPr>
          <w:rFonts w:ascii="Arial" w:hAnsi="Arial" w:cs="Arial"/>
          <w:color w:val="222222"/>
          <w:sz w:val="24"/>
          <w:szCs w:val="24"/>
          <w:shd w:val="clear" w:color="auto" w:fill="FFFFFF"/>
        </w:rPr>
        <w:t>‘Representing the R</w:t>
      </w:r>
      <w:r w:rsidRPr="007E4C72">
        <w:rPr>
          <w:rFonts w:ascii="Arial" w:hAnsi="Arial" w:cs="Arial"/>
          <w:color w:val="222222"/>
          <w:sz w:val="24"/>
          <w:szCs w:val="24"/>
          <w:shd w:val="clear" w:color="auto" w:fill="FFFFFF"/>
        </w:rPr>
        <w:t>epresentative: Visions of Parliamentary Government, 1650-1850’, lecture to annual conference of the Durham Centre for Visual Arts and Culture, Durham University, March 2018</w:t>
      </w:r>
    </w:p>
    <w:p w:rsidR="00FE160C" w:rsidRDefault="00FE160C" w:rsidP="000C2415">
      <w:pPr>
        <w:spacing w:line="480" w:lineRule="auto"/>
        <w:contextualSpacing/>
        <w:jc w:val="both"/>
        <w:rPr>
          <w:rFonts w:ascii="Arial" w:hAnsi="Arial" w:cs="Arial"/>
          <w:sz w:val="24"/>
          <w:szCs w:val="24"/>
        </w:rPr>
      </w:pPr>
      <w:r w:rsidRPr="007E4C72">
        <w:rPr>
          <w:rFonts w:ascii="Arial" w:hAnsi="Arial" w:cs="Arial"/>
          <w:sz w:val="24"/>
          <w:szCs w:val="24"/>
        </w:rPr>
        <w:t xml:space="preserve">Sharpe, Kevin 2010.  </w:t>
      </w:r>
      <w:r w:rsidRPr="007E4C72">
        <w:rPr>
          <w:rFonts w:ascii="Arial" w:hAnsi="Arial" w:cs="Arial"/>
          <w:i/>
          <w:sz w:val="24"/>
          <w:szCs w:val="24"/>
        </w:rPr>
        <w:t xml:space="preserve">Image Wars: Promoting Kings and Commonwealths in England, </w:t>
      </w:r>
      <w:r>
        <w:rPr>
          <w:rFonts w:ascii="Arial" w:hAnsi="Arial" w:cs="Arial"/>
          <w:i/>
          <w:sz w:val="24"/>
          <w:szCs w:val="24"/>
        </w:rPr>
        <w:t>1603-1660</w:t>
      </w:r>
      <w:r>
        <w:rPr>
          <w:rFonts w:ascii="Arial" w:hAnsi="Arial" w:cs="Arial"/>
          <w:sz w:val="24"/>
          <w:szCs w:val="24"/>
        </w:rPr>
        <w:t>, Yale University Press, New Haven and London</w:t>
      </w:r>
    </w:p>
    <w:p w:rsidR="00FE160C" w:rsidRPr="00FE160C" w:rsidRDefault="00FE160C" w:rsidP="000C2415">
      <w:pPr>
        <w:spacing w:line="480" w:lineRule="auto"/>
        <w:contextualSpacing/>
        <w:jc w:val="both"/>
        <w:rPr>
          <w:rFonts w:ascii="Arial" w:hAnsi="Arial" w:cs="Arial"/>
          <w:sz w:val="24"/>
          <w:szCs w:val="24"/>
        </w:rPr>
      </w:pPr>
      <w:r>
        <w:rPr>
          <w:rFonts w:ascii="Arial" w:hAnsi="Arial" w:cs="Arial"/>
          <w:sz w:val="24"/>
          <w:szCs w:val="24"/>
        </w:rPr>
        <w:t xml:space="preserve">Sharpe, Kevin 2009.  </w:t>
      </w:r>
      <w:r>
        <w:rPr>
          <w:rFonts w:ascii="Arial" w:hAnsi="Arial" w:cs="Arial"/>
          <w:i/>
          <w:sz w:val="24"/>
          <w:szCs w:val="24"/>
        </w:rPr>
        <w:t>Selling the Tudor Monarchy: Authority and Image in Sixteenth-Century England</w:t>
      </w:r>
      <w:r>
        <w:rPr>
          <w:rFonts w:ascii="Arial" w:hAnsi="Arial" w:cs="Arial"/>
          <w:sz w:val="24"/>
          <w:szCs w:val="24"/>
        </w:rPr>
        <w:t>, Yale University Press, New Haven and London</w:t>
      </w:r>
    </w:p>
    <w:p w:rsidR="00B5724E" w:rsidRDefault="00B5724E" w:rsidP="000C2415">
      <w:pPr>
        <w:spacing w:line="480" w:lineRule="auto"/>
        <w:contextualSpacing/>
        <w:jc w:val="both"/>
        <w:rPr>
          <w:rFonts w:ascii="Arial" w:hAnsi="Arial" w:cs="Arial"/>
          <w:sz w:val="24"/>
          <w:szCs w:val="24"/>
        </w:rPr>
      </w:pPr>
      <w:r>
        <w:rPr>
          <w:rFonts w:ascii="Arial" w:hAnsi="Arial" w:cs="Arial"/>
          <w:sz w:val="24"/>
          <w:szCs w:val="24"/>
        </w:rPr>
        <w:t xml:space="preserve">Sherman, William H 1995.  </w:t>
      </w:r>
      <w:r>
        <w:rPr>
          <w:rFonts w:ascii="Arial" w:hAnsi="Arial" w:cs="Arial"/>
          <w:i/>
          <w:sz w:val="24"/>
          <w:szCs w:val="24"/>
        </w:rPr>
        <w:t>John Dee: The Politics of Reading and Writing in the English Renaissance</w:t>
      </w:r>
      <w:r>
        <w:rPr>
          <w:rFonts w:ascii="Arial" w:hAnsi="Arial" w:cs="Arial"/>
          <w:sz w:val="24"/>
          <w:szCs w:val="24"/>
        </w:rPr>
        <w:t>, University of Massachusetts Press, Amherst</w:t>
      </w:r>
    </w:p>
    <w:p w:rsidR="00A36ED4" w:rsidRDefault="00A36ED4" w:rsidP="000C2415">
      <w:pPr>
        <w:spacing w:line="480" w:lineRule="auto"/>
        <w:contextualSpacing/>
        <w:jc w:val="both"/>
        <w:rPr>
          <w:rFonts w:ascii="Arial" w:hAnsi="Arial" w:cs="Arial"/>
          <w:sz w:val="24"/>
          <w:szCs w:val="24"/>
        </w:rPr>
      </w:pPr>
      <w:r>
        <w:rPr>
          <w:rFonts w:ascii="Arial" w:hAnsi="Arial" w:cs="Arial"/>
          <w:sz w:val="24"/>
          <w:szCs w:val="24"/>
        </w:rPr>
        <w:t>Thorne, Peter 1957.  ‘The Mace in the House of Commons’, House of Commons Library Document No. 3, Her Maje</w:t>
      </w:r>
      <w:r w:rsidR="004F218E">
        <w:rPr>
          <w:rFonts w:ascii="Arial" w:hAnsi="Arial" w:cs="Arial"/>
          <w:sz w:val="24"/>
          <w:szCs w:val="24"/>
        </w:rPr>
        <w:t>sty’s Stationery Office, London</w:t>
      </w:r>
    </w:p>
    <w:p w:rsidR="004F218E" w:rsidRPr="004F218E" w:rsidRDefault="004F218E" w:rsidP="000C2415">
      <w:pPr>
        <w:spacing w:line="480" w:lineRule="auto"/>
        <w:contextualSpacing/>
        <w:jc w:val="both"/>
        <w:rPr>
          <w:rFonts w:ascii="Arial" w:hAnsi="Arial" w:cs="Arial"/>
          <w:sz w:val="24"/>
          <w:szCs w:val="24"/>
        </w:rPr>
      </w:pPr>
      <w:r>
        <w:rPr>
          <w:rFonts w:ascii="Arial" w:hAnsi="Arial" w:cs="Arial"/>
          <w:sz w:val="24"/>
          <w:szCs w:val="24"/>
        </w:rPr>
        <w:t xml:space="preserve">Thornton, Dora 2018.  ‘An English Puritan Colony in the Caribbean in 1630: The Providence Island Company Seal Matrix’, in John Cherry, Jessica </w:t>
      </w:r>
      <w:proofErr w:type="spellStart"/>
      <w:r>
        <w:rPr>
          <w:rFonts w:ascii="Arial" w:hAnsi="Arial" w:cs="Arial"/>
          <w:sz w:val="24"/>
          <w:szCs w:val="24"/>
        </w:rPr>
        <w:t>Berenbeim</w:t>
      </w:r>
      <w:proofErr w:type="spellEnd"/>
      <w:r>
        <w:rPr>
          <w:rFonts w:ascii="Arial" w:hAnsi="Arial" w:cs="Arial"/>
          <w:sz w:val="24"/>
          <w:szCs w:val="24"/>
        </w:rPr>
        <w:t xml:space="preserve"> and Lloyd de Beer (</w:t>
      </w:r>
      <w:proofErr w:type="spellStart"/>
      <w:proofErr w:type="gramStart"/>
      <w:r>
        <w:rPr>
          <w:rFonts w:ascii="Arial" w:hAnsi="Arial" w:cs="Arial"/>
          <w:sz w:val="24"/>
          <w:szCs w:val="24"/>
        </w:rPr>
        <w:t>ed</w:t>
      </w:r>
      <w:proofErr w:type="spellEnd"/>
      <w:proofErr w:type="gramEnd"/>
      <w:r>
        <w:rPr>
          <w:rFonts w:ascii="Arial" w:hAnsi="Arial" w:cs="Arial"/>
          <w:sz w:val="24"/>
          <w:szCs w:val="24"/>
        </w:rPr>
        <w:t xml:space="preserve">), </w:t>
      </w:r>
      <w:r>
        <w:rPr>
          <w:rFonts w:ascii="Arial" w:hAnsi="Arial" w:cs="Arial"/>
          <w:i/>
          <w:sz w:val="24"/>
          <w:szCs w:val="24"/>
        </w:rPr>
        <w:t>Seals and Status: The Power of Objects</w:t>
      </w:r>
      <w:r>
        <w:rPr>
          <w:rFonts w:ascii="Arial" w:hAnsi="Arial" w:cs="Arial"/>
          <w:sz w:val="24"/>
          <w:szCs w:val="24"/>
        </w:rPr>
        <w:t>, The British Museum, London</w:t>
      </w:r>
    </w:p>
    <w:p w:rsidR="001E59EC" w:rsidRPr="00AF7977" w:rsidRDefault="00BB2777" w:rsidP="0002723B">
      <w:pPr>
        <w:spacing w:line="480" w:lineRule="auto"/>
        <w:contextualSpacing/>
        <w:jc w:val="both"/>
        <w:rPr>
          <w:rFonts w:ascii="Arial" w:hAnsi="Arial" w:cs="Arial"/>
          <w:sz w:val="24"/>
          <w:szCs w:val="24"/>
        </w:rPr>
      </w:pPr>
      <w:r>
        <w:rPr>
          <w:rFonts w:ascii="Arial" w:hAnsi="Arial" w:cs="Arial"/>
          <w:sz w:val="24"/>
          <w:szCs w:val="24"/>
        </w:rPr>
        <w:t xml:space="preserve">Worden, Blair 1974.  </w:t>
      </w:r>
      <w:r>
        <w:rPr>
          <w:rFonts w:ascii="Arial" w:hAnsi="Arial" w:cs="Arial"/>
          <w:i/>
          <w:sz w:val="24"/>
          <w:szCs w:val="24"/>
        </w:rPr>
        <w:t>The Rump Parliament 1648-1653</w:t>
      </w:r>
      <w:r>
        <w:rPr>
          <w:rFonts w:ascii="Arial" w:hAnsi="Arial" w:cs="Arial"/>
          <w:sz w:val="24"/>
          <w:szCs w:val="24"/>
        </w:rPr>
        <w:t>, Cambridge University Press, Cambridge</w:t>
      </w:r>
    </w:p>
    <w:sectPr w:rsidR="001E59EC" w:rsidRPr="00AF7977" w:rsidSect="001163C8">
      <w:footerReference w:type="default" r:id="rId8"/>
      <w:endnotePr>
        <w:numFmt w:val="decimal"/>
      </w:endnote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507" w:rsidRDefault="00011507" w:rsidP="00EB793C">
      <w:r>
        <w:separator/>
      </w:r>
    </w:p>
  </w:endnote>
  <w:endnote w:type="continuationSeparator" w:id="0">
    <w:p w:rsidR="00011507" w:rsidRDefault="00011507" w:rsidP="00EB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746946933"/>
      <w:docPartObj>
        <w:docPartGallery w:val="Page Numbers (Bottom of Page)"/>
        <w:docPartUnique/>
      </w:docPartObj>
    </w:sdtPr>
    <w:sdtEndPr/>
    <w:sdtContent>
      <w:p w:rsidR="0016515B" w:rsidRDefault="0016515B">
        <w:pPr>
          <w:pStyle w:val="Footer"/>
          <w:jc w:val="center"/>
          <w:rPr>
            <w:rFonts w:asciiTheme="majorHAnsi" w:eastAsiaTheme="majorEastAsia" w:hAnsiTheme="majorHAnsi" w:cstheme="majorBidi"/>
            <w:sz w:val="28"/>
            <w:szCs w:val="28"/>
          </w:rPr>
        </w:pPr>
        <w:r w:rsidRPr="00EB793C">
          <w:rPr>
            <w:rFonts w:eastAsiaTheme="majorEastAsia" w:cstheme="majorBidi"/>
            <w:color w:val="C00000"/>
            <w:szCs w:val="20"/>
          </w:rPr>
          <w:t>~</w:t>
        </w:r>
        <w:r w:rsidRPr="00EB793C">
          <w:rPr>
            <w:rFonts w:eastAsiaTheme="majorEastAsia" w:cstheme="majorBidi"/>
            <w:szCs w:val="20"/>
          </w:rPr>
          <w:t xml:space="preserve"> </w:t>
        </w:r>
        <w:r w:rsidRPr="00EB793C">
          <w:rPr>
            <w:rFonts w:eastAsiaTheme="minorEastAsia" w:cs="Times New Roman"/>
            <w:szCs w:val="20"/>
          </w:rPr>
          <w:fldChar w:fldCharType="begin"/>
        </w:r>
        <w:r w:rsidRPr="00EB793C">
          <w:rPr>
            <w:szCs w:val="20"/>
          </w:rPr>
          <w:instrText xml:space="preserve"> PAGE    \* MERGEFORMAT </w:instrText>
        </w:r>
        <w:r w:rsidRPr="00EB793C">
          <w:rPr>
            <w:rFonts w:eastAsiaTheme="minorEastAsia" w:cs="Times New Roman"/>
            <w:szCs w:val="20"/>
          </w:rPr>
          <w:fldChar w:fldCharType="separate"/>
        </w:r>
        <w:r w:rsidR="00083251" w:rsidRPr="00083251">
          <w:rPr>
            <w:rFonts w:eastAsiaTheme="majorEastAsia" w:cstheme="majorBidi"/>
            <w:noProof/>
            <w:szCs w:val="20"/>
          </w:rPr>
          <w:t>20</w:t>
        </w:r>
        <w:r w:rsidRPr="00EB793C">
          <w:rPr>
            <w:rFonts w:eastAsiaTheme="majorEastAsia" w:cstheme="majorBidi"/>
            <w:noProof/>
            <w:szCs w:val="20"/>
          </w:rPr>
          <w:fldChar w:fldCharType="end"/>
        </w:r>
        <w:r w:rsidRPr="00EB793C">
          <w:rPr>
            <w:rFonts w:eastAsiaTheme="majorEastAsia" w:cstheme="majorBidi"/>
            <w:szCs w:val="20"/>
          </w:rPr>
          <w:t xml:space="preserve"> </w:t>
        </w:r>
        <w:r w:rsidRPr="00EB793C">
          <w:rPr>
            <w:rFonts w:eastAsiaTheme="majorEastAsia" w:cstheme="majorBidi"/>
            <w:color w:val="C00000"/>
            <w:szCs w:val="20"/>
          </w:rPr>
          <w:t>~</w:t>
        </w:r>
      </w:p>
    </w:sdtContent>
  </w:sdt>
  <w:p w:rsidR="0016515B" w:rsidRDefault="00165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507" w:rsidRDefault="00011507" w:rsidP="00EB793C">
      <w:r>
        <w:separator/>
      </w:r>
    </w:p>
  </w:footnote>
  <w:footnote w:type="continuationSeparator" w:id="0">
    <w:p w:rsidR="00011507" w:rsidRDefault="00011507" w:rsidP="00EB793C">
      <w:r>
        <w:continuationSeparator/>
      </w:r>
    </w:p>
  </w:footnote>
  <w:footnote w:id="1">
    <w:p w:rsidR="0016515B" w:rsidRPr="005818A6" w:rsidRDefault="0016515B" w:rsidP="005818A6">
      <w:pPr>
        <w:pStyle w:val="FootnoteText"/>
        <w:spacing w:line="480" w:lineRule="auto"/>
        <w:rPr>
          <w:rFonts w:ascii="Arial" w:hAnsi="Arial" w:cs="Arial"/>
        </w:rPr>
      </w:pPr>
      <w:r w:rsidRPr="005818A6">
        <w:rPr>
          <w:rStyle w:val="FootnoteReference"/>
          <w:rFonts w:ascii="Arial" w:hAnsi="Arial" w:cs="Arial"/>
        </w:rPr>
        <w:footnoteRef/>
      </w:r>
      <w:r w:rsidRPr="005818A6">
        <w:rPr>
          <w:rFonts w:ascii="Arial" w:hAnsi="Arial" w:cs="Arial"/>
        </w:rPr>
        <w:t xml:space="preserve"> </w:t>
      </w:r>
      <w:r w:rsidR="00B11769">
        <w:rPr>
          <w:rFonts w:ascii="Arial" w:hAnsi="Arial" w:cs="Arial"/>
          <w:i/>
        </w:rPr>
        <w:t xml:space="preserve">Commons Journal </w:t>
      </w:r>
      <w:proofErr w:type="gramStart"/>
      <w:r w:rsidR="00B11769">
        <w:rPr>
          <w:rFonts w:ascii="Arial" w:hAnsi="Arial" w:cs="Arial"/>
        </w:rPr>
        <w:t>vi</w:t>
      </w:r>
      <w:proofErr w:type="gramEnd"/>
      <w:r w:rsidR="00B11769">
        <w:rPr>
          <w:rFonts w:ascii="Arial" w:hAnsi="Arial" w:cs="Arial"/>
        </w:rPr>
        <w:t xml:space="preserve">, 111; </w:t>
      </w:r>
      <w:r w:rsidRPr="005818A6">
        <w:rPr>
          <w:rFonts w:ascii="Arial" w:hAnsi="Arial" w:cs="Arial"/>
        </w:rPr>
        <w:t xml:space="preserve">Worden 1974, 2. </w:t>
      </w:r>
    </w:p>
  </w:footnote>
  <w:footnote w:id="2">
    <w:p w:rsidR="0016515B" w:rsidRPr="00FD1FD6" w:rsidRDefault="0016515B" w:rsidP="007638AE">
      <w:pPr>
        <w:pStyle w:val="FootnoteText"/>
        <w:spacing w:line="480" w:lineRule="auto"/>
        <w:rPr>
          <w:rFonts w:ascii="Arial" w:eastAsia="Calibri" w:hAnsi="Arial" w:cs="Arial"/>
          <w:spacing w:val="0"/>
        </w:rPr>
      </w:pPr>
      <w:r w:rsidRPr="00FD1FD6">
        <w:rPr>
          <w:rStyle w:val="FootnoteReference"/>
          <w:rFonts w:ascii="Arial" w:hAnsi="Arial" w:cs="Arial"/>
        </w:rPr>
        <w:footnoteRef/>
      </w:r>
      <w:r w:rsidRPr="00FD1FD6">
        <w:rPr>
          <w:rFonts w:ascii="Arial" w:hAnsi="Arial" w:cs="Arial"/>
        </w:rPr>
        <w:t xml:space="preserve"> </w:t>
      </w:r>
      <w:r w:rsidRPr="00FD1FD6">
        <w:rPr>
          <w:rFonts w:ascii="Arial" w:eastAsia="Calibri" w:hAnsi="Arial" w:cs="Arial"/>
          <w:spacing w:val="0"/>
        </w:rPr>
        <w:t xml:space="preserve">‘St Stephen’s Chapel Westminster: Visual and Political Culture 1292-1941’, </w:t>
      </w:r>
      <w:r w:rsidRPr="00FD1FD6">
        <w:rPr>
          <w:rFonts w:ascii="Arial" w:eastAsia="Calibri" w:hAnsi="Arial" w:cs="Arial"/>
          <w:bCs/>
          <w:spacing w:val="0"/>
        </w:rPr>
        <w:t>AH/K006991/1 (</w:t>
      </w:r>
      <w:r w:rsidRPr="00FD1FD6">
        <w:rPr>
          <w:rFonts w:ascii="Arial" w:eastAsia="Calibri" w:hAnsi="Arial" w:cs="Arial"/>
          <w:spacing w:val="0"/>
        </w:rPr>
        <w:t xml:space="preserve">2013-17), funded by the Arts and Humanities Research Council and the University of York in partnership with the UK Parliament, Principal Investigator Dr John Cooper, Postdoctoral Research Assistant Dr James </w:t>
      </w:r>
      <w:proofErr w:type="spellStart"/>
      <w:r w:rsidRPr="00FD1FD6">
        <w:rPr>
          <w:rFonts w:ascii="Arial" w:eastAsia="Calibri" w:hAnsi="Arial" w:cs="Arial"/>
          <w:spacing w:val="0"/>
        </w:rPr>
        <w:t>Jago</w:t>
      </w:r>
      <w:proofErr w:type="spellEnd"/>
      <w:r w:rsidRPr="00FD1FD6">
        <w:rPr>
          <w:rFonts w:ascii="Arial" w:eastAsia="Calibri" w:hAnsi="Arial" w:cs="Arial"/>
          <w:spacing w:val="0"/>
        </w:rPr>
        <w:t xml:space="preserve">.  </w:t>
      </w:r>
      <w:r w:rsidRPr="00AF5BCD">
        <w:rPr>
          <w:rFonts w:ascii="Arial" w:hAnsi="Arial" w:cs="Arial"/>
        </w:rPr>
        <w:t xml:space="preserve">The authors of this paper would like to acknowledge </w:t>
      </w:r>
      <w:r>
        <w:rPr>
          <w:rFonts w:ascii="Arial" w:hAnsi="Arial" w:cs="Arial"/>
        </w:rPr>
        <w:t>the work of project Research A</w:t>
      </w:r>
      <w:r w:rsidRPr="00AF5BCD">
        <w:rPr>
          <w:rFonts w:ascii="Arial" w:hAnsi="Arial" w:cs="Arial"/>
        </w:rPr>
        <w:t>ssistant Simon Neal in transcribing relevant records</w:t>
      </w:r>
      <w:r>
        <w:rPr>
          <w:rFonts w:ascii="Arial" w:eastAsia="Calibri" w:hAnsi="Arial" w:cs="Arial"/>
          <w:spacing w:val="0"/>
        </w:rPr>
        <w:t>.</w:t>
      </w:r>
    </w:p>
  </w:footnote>
  <w:footnote w:id="3">
    <w:p w:rsidR="0016515B" w:rsidRPr="00FD1FD6" w:rsidRDefault="0016515B" w:rsidP="005818A6">
      <w:pPr>
        <w:pStyle w:val="FootnoteText"/>
        <w:spacing w:line="480" w:lineRule="auto"/>
        <w:rPr>
          <w:rFonts w:ascii="Arial" w:hAnsi="Arial" w:cs="Arial"/>
        </w:rPr>
      </w:pPr>
      <w:r w:rsidRPr="005818A6">
        <w:rPr>
          <w:rStyle w:val="FootnoteReference"/>
          <w:rFonts w:ascii="Arial" w:hAnsi="Arial" w:cs="Arial"/>
        </w:rPr>
        <w:footnoteRef/>
      </w:r>
      <w:r w:rsidRPr="005818A6">
        <w:rPr>
          <w:rFonts w:ascii="Arial" w:hAnsi="Arial" w:cs="Arial"/>
        </w:rPr>
        <w:t xml:space="preserve"> Society of Antiquaries of London, LDSAL A32, cast of the second Great Seal of the Commonwealth (1651), </w:t>
      </w:r>
      <w:r w:rsidRPr="00FD1FD6">
        <w:rPr>
          <w:rFonts w:ascii="Arial" w:hAnsi="Arial" w:cs="Arial"/>
        </w:rPr>
        <w:t xml:space="preserve">green sulphide, diam. 145mm / 5.75 inches.  The cast may have come into the Society’s collections as part of the Albert Way collection in 1875: information from Kate </w:t>
      </w:r>
      <w:proofErr w:type="spellStart"/>
      <w:r w:rsidRPr="00FD1FD6">
        <w:rPr>
          <w:rFonts w:ascii="Arial" w:hAnsi="Arial" w:cs="Arial"/>
        </w:rPr>
        <w:t>Bagnall</w:t>
      </w:r>
      <w:proofErr w:type="spellEnd"/>
      <w:r w:rsidRPr="00FD1FD6">
        <w:rPr>
          <w:rFonts w:ascii="Arial" w:hAnsi="Arial" w:cs="Arial"/>
        </w:rPr>
        <w:t xml:space="preserve">.  </w:t>
      </w:r>
      <w:r w:rsidR="005F3408">
        <w:rPr>
          <w:rFonts w:ascii="Arial" w:hAnsi="Arial" w:cs="Arial"/>
        </w:rPr>
        <w:t xml:space="preserve">A comparable cast is </w:t>
      </w:r>
      <w:r w:rsidR="005F3408" w:rsidRPr="009D0058">
        <w:rPr>
          <w:rFonts w:ascii="Arial" w:hAnsi="Arial" w:cs="Arial"/>
        </w:rPr>
        <w:t>National Maritime Museum Greenwich</w:t>
      </w:r>
      <w:r w:rsidR="005F3408">
        <w:rPr>
          <w:rFonts w:ascii="Arial" w:hAnsi="Arial" w:cs="Arial"/>
        </w:rPr>
        <w:t>, SEC0200.</w:t>
      </w:r>
    </w:p>
  </w:footnote>
  <w:footnote w:id="4">
    <w:p w:rsidR="0016515B" w:rsidRPr="00FD1FD6" w:rsidRDefault="0016515B" w:rsidP="00FD1FD6">
      <w:pPr>
        <w:pStyle w:val="FootnoteText"/>
        <w:spacing w:line="480" w:lineRule="auto"/>
        <w:rPr>
          <w:rFonts w:ascii="Arial" w:hAnsi="Arial" w:cs="Arial"/>
        </w:rPr>
      </w:pPr>
      <w:r w:rsidRPr="00FD1FD6">
        <w:rPr>
          <w:rStyle w:val="FootnoteReference"/>
          <w:rFonts w:ascii="Arial" w:hAnsi="Arial" w:cs="Arial"/>
        </w:rPr>
        <w:footnoteRef/>
      </w:r>
      <w:r w:rsidRPr="00FD1FD6">
        <w:rPr>
          <w:rFonts w:ascii="Arial" w:hAnsi="Arial" w:cs="Arial"/>
        </w:rPr>
        <w:t xml:space="preserve"> Cherry 2007; </w:t>
      </w:r>
      <w:r>
        <w:rPr>
          <w:rFonts w:ascii="Arial" w:hAnsi="Arial" w:cs="Arial"/>
        </w:rPr>
        <w:t xml:space="preserve">Aston 1999; </w:t>
      </w:r>
      <w:proofErr w:type="spellStart"/>
      <w:r w:rsidR="00083251">
        <w:rPr>
          <w:rFonts w:ascii="Arial" w:hAnsi="Arial" w:cs="Arial"/>
        </w:rPr>
        <w:t>Hoskin</w:t>
      </w:r>
      <w:proofErr w:type="spellEnd"/>
      <w:r w:rsidR="00083251">
        <w:rPr>
          <w:rFonts w:ascii="Arial" w:hAnsi="Arial" w:cs="Arial"/>
        </w:rPr>
        <w:t xml:space="preserve"> and New 2020; </w:t>
      </w:r>
      <w:bookmarkStart w:id="0" w:name="_GoBack"/>
      <w:bookmarkEnd w:id="0"/>
      <w:r w:rsidRPr="00FD1FD6">
        <w:rPr>
          <w:rFonts w:ascii="Arial" w:hAnsi="Arial" w:cs="Arial"/>
        </w:rPr>
        <w:t xml:space="preserve">‘Imprint’ project, </w:t>
      </w:r>
      <w:hyperlink r:id="rId1" w:history="1">
        <w:r w:rsidRPr="00FD1FD6">
          <w:rPr>
            <w:rStyle w:val="Hyperlink"/>
            <w:rFonts w:ascii="Arial" w:hAnsi="Arial" w:cs="Arial"/>
          </w:rPr>
          <w:t>https://www.imprintseals.org/</w:t>
        </w:r>
      </w:hyperlink>
    </w:p>
  </w:footnote>
  <w:footnote w:id="5">
    <w:p w:rsidR="0016515B" w:rsidRPr="00D765DD" w:rsidRDefault="0016515B" w:rsidP="00D765DD">
      <w:pPr>
        <w:pStyle w:val="FootnoteText"/>
        <w:spacing w:line="480" w:lineRule="auto"/>
        <w:rPr>
          <w:rFonts w:ascii="Arial" w:hAnsi="Arial" w:cs="Arial"/>
        </w:rPr>
      </w:pPr>
      <w:r w:rsidRPr="00D765DD">
        <w:rPr>
          <w:rStyle w:val="FootnoteReference"/>
          <w:rFonts w:ascii="Arial" w:hAnsi="Arial" w:cs="Arial"/>
        </w:rPr>
        <w:footnoteRef/>
      </w:r>
      <w:r w:rsidRPr="00D765DD">
        <w:rPr>
          <w:rFonts w:ascii="Arial" w:hAnsi="Arial" w:cs="Arial"/>
        </w:rPr>
        <w:t xml:space="preserve"> Elizabeth New cites the ‘paucity’ of modern catalogues as an obstacle to research on seals: New 2010, 2.</w:t>
      </w:r>
    </w:p>
  </w:footnote>
  <w:footnote w:id="6">
    <w:p w:rsidR="0016515B" w:rsidRPr="00D765DD" w:rsidRDefault="0016515B" w:rsidP="00D765DD">
      <w:pPr>
        <w:spacing w:line="480" w:lineRule="auto"/>
        <w:rPr>
          <w:rFonts w:ascii="Arial" w:hAnsi="Arial" w:cs="Arial"/>
          <w:szCs w:val="20"/>
        </w:rPr>
      </w:pPr>
      <w:r w:rsidRPr="00D765DD">
        <w:rPr>
          <w:rStyle w:val="FootnoteReference"/>
          <w:rFonts w:ascii="Arial" w:hAnsi="Arial" w:cs="Arial"/>
          <w:szCs w:val="20"/>
        </w:rPr>
        <w:footnoteRef/>
      </w:r>
      <w:r w:rsidRPr="00D765DD">
        <w:rPr>
          <w:rFonts w:ascii="Arial" w:hAnsi="Arial" w:cs="Arial"/>
          <w:szCs w:val="20"/>
        </w:rPr>
        <w:t xml:space="preserve"> On St Stephen’s Chapel, the Commons chamber, and the identity of Elizabethan MPs see Cooper 2019.</w:t>
      </w:r>
    </w:p>
  </w:footnote>
  <w:footnote w:id="7">
    <w:p w:rsidR="0016515B" w:rsidRPr="00D765DD" w:rsidRDefault="0016515B" w:rsidP="00D765DD">
      <w:pPr>
        <w:pStyle w:val="FootnoteText"/>
        <w:spacing w:line="480" w:lineRule="auto"/>
        <w:rPr>
          <w:rFonts w:ascii="Arial" w:hAnsi="Arial" w:cs="Arial"/>
        </w:rPr>
      </w:pPr>
      <w:r w:rsidRPr="00D765DD">
        <w:rPr>
          <w:rStyle w:val="FootnoteReference"/>
          <w:rFonts w:ascii="Arial" w:hAnsi="Arial" w:cs="Arial"/>
        </w:rPr>
        <w:footnoteRef/>
      </w:r>
      <w:r w:rsidRPr="00D765DD">
        <w:rPr>
          <w:rFonts w:ascii="Arial" w:hAnsi="Arial" w:cs="Arial"/>
        </w:rPr>
        <w:t xml:space="preserve"> 5 Eliz. c. 18.</w:t>
      </w:r>
    </w:p>
  </w:footnote>
  <w:footnote w:id="8">
    <w:p w:rsidR="0016515B" w:rsidRPr="00D765DD" w:rsidRDefault="0016515B" w:rsidP="00D765DD">
      <w:pPr>
        <w:pStyle w:val="FootnoteText"/>
        <w:spacing w:line="480" w:lineRule="auto"/>
        <w:rPr>
          <w:rFonts w:ascii="Arial" w:hAnsi="Arial" w:cs="Arial"/>
        </w:rPr>
      </w:pPr>
      <w:r w:rsidRPr="00D765DD">
        <w:rPr>
          <w:rStyle w:val="FootnoteReference"/>
          <w:rFonts w:ascii="Arial" w:hAnsi="Arial" w:cs="Arial"/>
        </w:rPr>
        <w:footnoteRef/>
      </w:r>
      <w:r w:rsidRPr="00D765DD">
        <w:rPr>
          <w:rFonts w:ascii="Arial" w:hAnsi="Arial" w:cs="Arial"/>
        </w:rPr>
        <w:t xml:space="preserve"> New 2010, 33-42; Elton 1960, 116-19.</w:t>
      </w:r>
    </w:p>
  </w:footnote>
  <w:footnote w:id="9">
    <w:p w:rsidR="0016515B" w:rsidRPr="00D765DD" w:rsidRDefault="0016515B" w:rsidP="00D765DD">
      <w:pPr>
        <w:pStyle w:val="FootnoteText"/>
        <w:spacing w:line="480" w:lineRule="auto"/>
        <w:rPr>
          <w:rFonts w:ascii="Arial" w:hAnsi="Arial" w:cs="Arial"/>
        </w:rPr>
      </w:pPr>
      <w:r w:rsidRPr="00D765DD">
        <w:rPr>
          <w:rStyle w:val="FootnoteReference"/>
          <w:rFonts w:ascii="Arial" w:hAnsi="Arial" w:cs="Arial"/>
        </w:rPr>
        <w:footnoteRef/>
      </w:r>
      <w:r w:rsidRPr="00D765DD">
        <w:rPr>
          <w:rFonts w:ascii="Arial" w:hAnsi="Arial" w:cs="Arial"/>
        </w:rPr>
        <w:t xml:space="preserve"> Elton 1960, 117.</w:t>
      </w:r>
    </w:p>
  </w:footnote>
  <w:footnote w:id="10">
    <w:p w:rsidR="0016515B" w:rsidRPr="00FD1FD6" w:rsidRDefault="0016515B" w:rsidP="00D765DD">
      <w:pPr>
        <w:pStyle w:val="FootnoteText"/>
        <w:spacing w:line="480" w:lineRule="auto"/>
        <w:rPr>
          <w:rFonts w:ascii="Arial" w:hAnsi="Arial" w:cs="Arial"/>
        </w:rPr>
      </w:pPr>
      <w:r w:rsidRPr="00D765DD">
        <w:rPr>
          <w:rStyle w:val="FootnoteReference"/>
          <w:rFonts w:ascii="Arial" w:hAnsi="Arial" w:cs="Arial"/>
        </w:rPr>
        <w:footnoteRef/>
      </w:r>
      <w:r w:rsidRPr="00D765DD">
        <w:rPr>
          <w:rFonts w:ascii="Arial" w:hAnsi="Arial" w:cs="Arial"/>
        </w:rPr>
        <w:t xml:space="preserve"> </w:t>
      </w:r>
      <w:proofErr w:type="spellStart"/>
      <w:r w:rsidRPr="00D765DD">
        <w:rPr>
          <w:rFonts w:ascii="Arial" w:hAnsi="Arial" w:cs="Arial"/>
        </w:rPr>
        <w:t>Blakiston</w:t>
      </w:r>
      <w:proofErr w:type="spellEnd"/>
      <w:r w:rsidRPr="00D765DD">
        <w:rPr>
          <w:rFonts w:ascii="Arial" w:hAnsi="Arial" w:cs="Arial"/>
        </w:rPr>
        <w:t xml:space="preserve"> 1948</w:t>
      </w:r>
      <w:r w:rsidRPr="00FD1FD6">
        <w:rPr>
          <w:rFonts w:ascii="Arial" w:hAnsi="Arial" w:cs="Arial"/>
        </w:rPr>
        <w:t>.</w:t>
      </w:r>
    </w:p>
  </w:footnote>
  <w:footnote w:id="11">
    <w:p w:rsidR="0016515B" w:rsidRPr="00FD1FD6" w:rsidRDefault="0016515B" w:rsidP="00FD1FD6">
      <w:pPr>
        <w:pStyle w:val="FootnoteText"/>
        <w:spacing w:line="480" w:lineRule="auto"/>
        <w:rPr>
          <w:rFonts w:ascii="Arial" w:hAnsi="Arial" w:cs="Arial"/>
        </w:rPr>
      </w:pPr>
      <w:r w:rsidRPr="00FD1FD6">
        <w:rPr>
          <w:rStyle w:val="FootnoteReference"/>
          <w:rFonts w:ascii="Arial" w:hAnsi="Arial" w:cs="Arial"/>
        </w:rPr>
        <w:footnoteRef/>
      </w:r>
      <w:r w:rsidRPr="00FD1FD6">
        <w:rPr>
          <w:rFonts w:ascii="Arial" w:hAnsi="Arial" w:cs="Arial"/>
        </w:rPr>
        <w:t xml:space="preserve"> Dean 1995, 258.</w:t>
      </w:r>
    </w:p>
  </w:footnote>
  <w:footnote w:id="12">
    <w:p w:rsidR="0016515B" w:rsidRPr="00FD1FD6" w:rsidRDefault="0016515B" w:rsidP="00FD1FD6">
      <w:pPr>
        <w:pStyle w:val="FootnoteText"/>
        <w:spacing w:line="480" w:lineRule="auto"/>
        <w:rPr>
          <w:rFonts w:ascii="Arial" w:hAnsi="Arial" w:cs="Arial"/>
        </w:rPr>
      </w:pPr>
      <w:r w:rsidRPr="00FD1FD6">
        <w:rPr>
          <w:rStyle w:val="FootnoteReference"/>
          <w:rFonts w:ascii="Arial" w:hAnsi="Arial" w:cs="Arial"/>
        </w:rPr>
        <w:footnoteRef/>
      </w:r>
      <w:r w:rsidRPr="00FD1FD6">
        <w:rPr>
          <w:rFonts w:ascii="Arial" w:hAnsi="Arial" w:cs="Arial"/>
        </w:rPr>
        <w:t xml:space="preserve"> </w:t>
      </w:r>
      <w:proofErr w:type="spellStart"/>
      <w:r w:rsidRPr="00FD1FD6">
        <w:rPr>
          <w:rFonts w:ascii="Arial" w:hAnsi="Arial" w:cs="Arial"/>
        </w:rPr>
        <w:t>Blakiston</w:t>
      </w:r>
      <w:proofErr w:type="spellEnd"/>
      <w:r w:rsidRPr="00FD1FD6">
        <w:rPr>
          <w:rFonts w:ascii="Arial" w:hAnsi="Arial" w:cs="Arial"/>
        </w:rPr>
        <w:t xml:space="preserve"> 1948, 107.</w:t>
      </w:r>
    </w:p>
  </w:footnote>
  <w:footnote w:id="13">
    <w:p w:rsidR="0016515B" w:rsidRPr="00FD1FD6" w:rsidRDefault="0016515B" w:rsidP="00FD1FD6">
      <w:pPr>
        <w:pStyle w:val="FootnoteText"/>
        <w:spacing w:line="480" w:lineRule="auto"/>
        <w:rPr>
          <w:rFonts w:ascii="Arial" w:hAnsi="Arial" w:cs="Arial"/>
        </w:rPr>
      </w:pPr>
      <w:r w:rsidRPr="00FD1FD6">
        <w:rPr>
          <w:rStyle w:val="FootnoteReference"/>
          <w:rFonts w:ascii="Arial" w:hAnsi="Arial" w:cs="Arial"/>
        </w:rPr>
        <w:footnoteRef/>
      </w:r>
      <w:r w:rsidRPr="00FD1FD6">
        <w:rPr>
          <w:rFonts w:ascii="Arial" w:hAnsi="Arial" w:cs="Arial"/>
        </w:rPr>
        <w:t xml:space="preserve"> New 2010, 36.</w:t>
      </w:r>
    </w:p>
  </w:footnote>
  <w:footnote w:id="14">
    <w:p w:rsidR="0016515B" w:rsidRPr="00FD1FD6" w:rsidRDefault="0016515B" w:rsidP="00FD1FD6">
      <w:pPr>
        <w:pStyle w:val="FootnoteText"/>
        <w:spacing w:line="480" w:lineRule="auto"/>
        <w:rPr>
          <w:rFonts w:ascii="Arial" w:hAnsi="Arial" w:cs="Arial"/>
        </w:rPr>
      </w:pPr>
      <w:r w:rsidRPr="00FD1FD6">
        <w:rPr>
          <w:rStyle w:val="FootnoteReference"/>
          <w:rFonts w:ascii="Arial" w:hAnsi="Arial" w:cs="Arial"/>
        </w:rPr>
        <w:footnoteRef/>
      </w:r>
      <w:r w:rsidRPr="00FD1FD6">
        <w:rPr>
          <w:rFonts w:ascii="Arial" w:hAnsi="Arial" w:cs="Arial"/>
        </w:rPr>
        <w:t xml:space="preserve"> </w:t>
      </w:r>
      <w:proofErr w:type="spellStart"/>
      <w:r w:rsidRPr="00FD1FD6">
        <w:rPr>
          <w:rFonts w:ascii="Arial" w:hAnsi="Arial" w:cs="Arial"/>
        </w:rPr>
        <w:t>Hoak</w:t>
      </w:r>
      <w:proofErr w:type="spellEnd"/>
      <w:r w:rsidRPr="00FD1FD6">
        <w:rPr>
          <w:rFonts w:ascii="Arial" w:hAnsi="Arial" w:cs="Arial"/>
        </w:rPr>
        <w:t xml:space="preserve"> 1995, 65.</w:t>
      </w:r>
    </w:p>
  </w:footnote>
  <w:footnote w:id="15">
    <w:p w:rsidR="0016515B" w:rsidRPr="00C44E75" w:rsidRDefault="0016515B" w:rsidP="00C44E75">
      <w:pPr>
        <w:pStyle w:val="FootnoteText"/>
        <w:spacing w:line="480" w:lineRule="auto"/>
        <w:rPr>
          <w:rFonts w:ascii="Arial" w:hAnsi="Arial" w:cs="Arial"/>
        </w:rPr>
      </w:pPr>
      <w:r w:rsidRPr="00FD1FD6">
        <w:rPr>
          <w:rStyle w:val="FootnoteReference"/>
          <w:rFonts w:ascii="Arial" w:hAnsi="Arial" w:cs="Arial"/>
        </w:rPr>
        <w:footnoteRef/>
      </w:r>
      <w:r w:rsidRPr="00FD1FD6">
        <w:rPr>
          <w:rFonts w:ascii="Arial" w:hAnsi="Arial" w:cs="Arial"/>
        </w:rPr>
        <w:t xml:space="preserve"> Anglo 1992, 17-18</w:t>
      </w:r>
      <w:r w:rsidRPr="00C44E75">
        <w:rPr>
          <w:rFonts w:ascii="Arial" w:hAnsi="Arial" w:cs="Arial"/>
        </w:rPr>
        <w:t>, 82.</w:t>
      </w:r>
    </w:p>
  </w:footnote>
  <w:footnote w:id="16">
    <w:p w:rsidR="0016515B" w:rsidRPr="00C44E75" w:rsidRDefault="0016515B" w:rsidP="00C44E75">
      <w:pPr>
        <w:pStyle w:val="FootnoteText"/>
        <w:spacing w:line="480" w:lineRule="auto"/>
        <w:rPr>
          <w:rFonts w:ascii="Arial" w:hAnsi="Arial" w:cs="Arial"/>
        </w:rPr>
      </w:pPr>
      <w:r w:rsidRPr="00C44E75">
        <w:rPr>
          <w:rStyle w:val="FootnoteReference"/>
          <w:rFonts w:ascii="Arial" w:hAnsi="Arial" w:cs="Arial"/>
        </w:rPr>
        <w:footnoteRef/>
      </w:r>
      <w:r w:rsidRPr="00C44E75">
        <w:rPr>
          <w:rFonts w:ascii="Arial" w:hAnsi="Arial" w:cs="Arial"/>
        </w:rPr>
        <w:t xml:space="preserve"> Sharpe 2009, 152, 232-3, 276-8.</w:t>
      </w:r>
    </w:p>
  </w:footnote>
  <w:footnote w:id="17">
    <w:p w:rsidR="0016515B" w:rsidRPr="00C44E75" w:rsidRDefault="0016515B" w:rsidP="00C44E75">
      <w:pPr>
        <w:pStyle w:val="FootnoteText"/>
        <w:spacing w:line="480" w:lineRule="auto"/>
        <w:rPr>
          <w:rFonts w:ascii="Arial" w:hAnsi="Arial" w:cs="Arial"/>
        </w:rPr>
      </w:pPr>
      <w:r w:rsidRPr="00C44E75">
        <w:rPr>
          <w:rStyle w:val="FootnoteReference"/>
          <w:rFonts w:ascii="Arial" w:hAnsi="Arial" w:cs="Arial"/>
        </w:rPr>
        <w:footnoteRef/>
      </w:r>
      <w:r w:rsidRPr="00C44E75">
        <w:rPr>
          <w:rFonts w:ascii="Arial" w:hAnsi="Arial" w:cs="Arial"/>
        </w:rPr>
        <w:t xml:space="preserve"> Sharpe 2010, 357-8.</w:t>
      </w:r>
    </w:p>
  </w:footnote>
  <w:footnote w:id="18">
    <w:p w:rsidR="00C44E75" w:rsidRPr="00C44E75" w:rsidRDefault="00C44E75" w:rsidP="00C44E75">
      <w:pPr>
        <w:pStyle w:val="FootnoteText"/>
        <w:spacing w:line="480" w:lineRule="auto"/>
        <w:rPr>
          <w:rFonts w:ascii="Arial" w:hAnsi="Arial" w:cs="Arial"/>
          <w:i/>
        </w:rPr>
      </w:pPr>
      <w:r w:rsidRPr="00C44E75">
        <w:rPr>
          <w:rStyle w:val="FootnoteReference"/>
          <w:rFonts w:ascii="Arial" w:hAnsi="Arial" w:cs="Arial"/>
        </w:rPr>
        <w:footnoteRef/>
      </w:r>
      <w:r w:rsidRPr="00C44E75">
        <w:rPr>
          <w:rFonts w:ascii="Arial" w:hAnsi="Arial" w:cs="Arial"/>
        </w:rPr>
        <w:t xml:space="preserve"> Christopher W Brooks, ‘Littleton, Edward, Baron Littleton (1589-1645)’ in </w:t>
      </w:r>
      <w:r w:rsidRPr="00C44E75">
        <w:rPr>
          <w:rFonts w:ascii="Arial" w:hAnsi="Arial" w:cs="Arial"/>
          <w:i/>
        </w:rPr>
        <w:t>Oxford DNB.</w:t>
      </w:r>
    </w:p>
  </w:footnote>
  <w:footnote w:id="19">
    <w:p w:rsidR="0016515B" w:rsidRPr="00256D0B" w:rsidRDefault="0016515B" w:rsidP="00C44E75">
      <w:pPr>
        <w:pStyle w:val="FootnoteText"/>
        <w:spacing w:line="480" w:lineRule="auto"/>
        <w:contextualSpacing/>
        <w:rPr>
          <w:rFonts w:ascii="Arial" w:hAnsi="Arial" w:cs="Arial"/>
        </w:rPr>
      </w:pPr>
      <w:r w:rsidRPr="00C44E75">
        <w:rPr>
          <w:rStyle w:val="FootnoteReference"/>
          <w:rFonts w:ascii="Arial" w:hAnsi="Arial" w:cs="Arial"/>
        </w:rPr>
        <w:footnoteRef/>
      </w:r>
      <w:r w:rsidRPr="00C44E75">
        <w:rPr>
          <w:rFonts w:ascii="Arial" w:hAnsi="Arial" w:cs="Arial"/>
        </w:rPr>
        <w:t xml:space="preserve"> </w:t>
      </w:r>
      <w:r w:rsidRPr="00C44E75">
        <w:rPr>
          <w:rFonts w:ascii="Arial" w:hAnsi="Arial" w:cs="Arial"/>
          <w:i/>
        </w:rPr>
        <w:t>Commons Journal</w:t>
      </w:r>
      <w:r w:rsidR="00C049E5">
        <w:rPr>
          <w:rFonts w:ascii="Arial" w:hAnsi="Arial" w:cs="Arial"/>
        </w:rPr>
        <w:t xml:space="preserve"> iii, 80</w:t>
      </w:r>
      <w:r w:rsidRPr="00C44E75">
        <w:rPr>
          <w:rFonts w:ascii="Arial" w:hAnsi="Arial" w:cs="Arial"/>
        </w:rPr>
        <w:t>.</w:t>
      </w:r>
    </w:p>
  </w:footnote>
  <w:footnote w:id="20">
    <w:p w:rsidR="0016515B" w:rsidRPr="00256D0B" w:rsidRDefault="0016515B" w:rsidP="00256D0B">
      <w:pPr>
        <w:pStyle w:val="FootnoteText"/>
        <w:spacing w:line="480" w:lineRule="auto"/>
        <w:contextualSpacing/>
        <w:rPr>
          <w:rFonts w:ascii="Arial" w:hAnsi="Arial" w:cs="Arial"/>
        </w:rPr>
      </w:pPr>
      <w:r w:rsidRPr="00256D0B">
        <w:rPr>
          <w:rStyle w:val="FootnoteReference"/>
          <w:rFonts w:ascii="Arial" w:hAnsi="Arial" w:cs="Arial"/>
        </w:rPr>
        <w:footnoteRef/>
      </w:r>
      <w:r w:rsidRPr="00256D0B">
        <w:rPr>
          <w:rFonts w:ascii="Arial" w:hAnsi="Arial" w:cs="Arial"/>
        </w:rPr>
        <w:t xml:space="preserve"> Kelsey 1997, 92-3.</w:t>
      </w:r>
    </w:p>
  </w:footnote>
  <w:footnote w:id="21">
    <w:p w:rsidR="0016515B" w:rsidRPr="00256D0B" w:rsidRDefault="0016515B" w:rsidP="00256D0B">
      <w:pPr>
        <w:pStyle w:val="FootnoteText"/>
        <w:spacing w:line="480" w:lineRule="auto"/>
        <w:contextualSpacing/>
        <w:rPr>
          <w:rFonts w:ascii="Arial" w:hAnsi="Arial" w:cs="Arial"/>
        </w:rPr>
      </w:pPr>
      <w:r w:rsidRPr="00256D0B">
        <w:rPr>
          <w:rStyle w:val="FootnoteReference"/>
          <w:rFonts w:ascii="Arial" w:hAnsi="Arial" w:cs="Arial"/>
        </w:rPr>
        <w:footnoteRef/>
      </w:r>
      <w:r w:rsidRPr="00256D0B">
        <w:rPr>
          <w:rFonts w:ascii="Arial" w:hAnsi="Arial" w:cs="Arial"/>
        </w:rPr>
        <w:t xml:space="preserve"> </w:t>
      </w:r>
      <w:r w:rsidRPr="00256D0B">
        <w:rPr>
          <w:rFonts w:ascii="Arial" w:hAnsi="Arial" w:cs="Arial"/>
          <w:i/>
        </w:rPr>
        <w:t>Commons Journal</w:t>
      </w:r>
      <w:r w:rsidR="007D2FDE">
        <w:rPr>
          <w:rFonts w:ascii="Arial" w:hAnsi="Arial" w:cs="Arial"/>
        </w:rPr>
        <w:t xml:space="preserve"> iii, 174</w:t>
      </w:r>
      <w:r w:rsidRPr="00256D0B">
        <w:rPr>
          <w:rFonts w:ascii="Arial" w:hAnsi="Arial" w:cs="Arial"/>
        </w:rPr>
        <w:t xml:space="preserve">. </w:t>
      </w:r>
    </w:p>
  </w:footnote>
  <w:footnote w:id="22">
    <w:p w:rsidR="0016515B" w:rsidRPr="00256D0B" w:rsidRDefault="0016515B" w:rsidP="00256D0B">
      <w:pPr>
        <w:pStyle w:val="FootnoteText"/>
        <w:spacing w:line="480" w:lineRule="auto"/>
        <w:rPr>
          <w:rFonts w:ascii="Arial" w:hAnsi="Arial" w:cs="Arial"/>
        </w:rPr>
      </w:pPr>
      <w:r w:rsidRPr="00256D0B">
        <w:rPr>
          <w:rStyle w:val="FootnoteReference"/>
          <w:rFonts w:ascii="Arial" w:hAnsi="Arial" w:cs="Arial"/>
        </w:rPr>
        <w:footnoteRef/>
      </w:r>
      <w:r w:rsidRPr="00256D0B">
        <w:rPr>
          <w:rFonts w:ascii="Arial" w:hAnsi="Arial" w:cs="Arial"/>
        </w:rPr>
        <w:t xml:space="preserve"> William Lamont, ‘Prynne, William (1600-1669)’ in </w:t>
      </w:r>
      <w:r w:rsidRPr="00256D0B">
        <w:rPr>
          <w:rFonts w:ascii="Arial" w:hAnsi="Arial" w:cs="Arial"/>
          <w:i/>
        </w:rPr>
        <w:t>Oxford DNB.</w:t>
      </w:r>
      <w:r w:rsidRPr="00256D0B">
        <w:rPr>
          <w:rFonts w:ascii="Arial" w:hAnsi="Arial" w:cs="Arial"/>
        </w:rPr>
        <w:t xml:space="preserve"> </w:t>
      </w:r>
    </w:p>
  </w:footnote>
  <w:footnote w:id="23">
    <w:p w:rsidR="0016515B" w:rsidRDefault="0016515B" w:rsidP="00256D0B">
      <w:pPr>
        <w:pStyle w:val="FootnoteText"/>
        <w:spacing w:line="480" w:lineRule="auto"/>
      </w:pPr>
      <w:r w:rsidRPr="00256D0B">
        <w:rPr>
          <w:rStyle w:val="FootnoteReference"/>
          <w:rFonts w:ascii="Arial" w:hAnsi="Arial" w:cs="Arial"/>
        </w:rPr>
        <w:footnoteRef/>
      </w:r>
      <w:r w:rsidRPr="00256D0B">
        <w:rPr>
          <w:rFonts w:ascii="Arial" w:hAnsi="Arial" w:cs="Arial"/>
        </w:rPr>
        <w:t xml:space="preserve"> </w:t>
      </w:r>
      <w:r>
        <w:rPr>
          <w:rFonts w:ascii="Arial" w:hAnsi="Arial" w:cs="Arial"/>
        </w:rPr>
        <w:t>Prynne 1643a</w:t>
      </w:r>
      <w:r w:rsidRPr="00256D0B">
        <w:rPr>
          <w:rFonts w:ascii="Arial" w:hAnsi="Arial" w:cs="Arial"/>
        </w:rPr>
        <w:t>, 1: 6.</w:t>
      </w:r>
    </w:p>
  </w:footnote>
  <w:footnote w:id="24">
    <w:p w:rsidR="0016515B" w:rsidRPr="000B31C3" w:rsidRDefault="0016515B" w:rsidP="001203F7">
      <w:pPr>
        <w:pStyle w:val="FootnoteText"/>
        <w:spacing w:line="480" w:lineRule="auto"/>
        <w:contextualSpacing/>
        <w:rPr>
          <w:rFonts w:ascii="Arial" w:hAnsi="Arial" w:cs="Arial"/>
        </w:rPr>
      </w:pPr>
      <w:r w:rsidRPr="000B31C3">
        <w:rPr>
          <w:rStyle w:val="FootnoteReference"/>
          <w:rFonts w:ascii="Arial" w:hAnsi="Arial" w:cs="Arial"/>
        </w:rPr>
        <w:footnoteRef/>
      </w:r>
      <w:r>
        <w:rPr>
          <w:rFonts w:ascii="Arial" w:hAnsi="Arial" w:cs="Arial"/>
        </w:rPr>
        <w:t xml:space="preserve"> Prynne</w:t>
      </w:r>
      <w:r w:rsidRPr="000B31C3">
        <w:rPr>
          <w:rFonts w:ascii="Arial" w:hAnsi="Arial" w:cs="Arial"/>
        </w:rPr>
        <w:t xml:space="preserve"> 1643</w:t>
      </w:r>
      <w:r>
        <w:rPr>
          <w:rFonts w:ascii="Arial" w:hAnsi="Arial" w:cs="Arial"/>
        </w:rPr>
        <w:t>b, title-page.</w:t>
      </w:r>
    </w:p>
  </w:footnote>
  <w:footnote w:id="25">
    <w:p w:rsidR="0016515B" w:rsidRPr="000B31C3" w:rsidRDefault="0016515B" w:rsidP="001203F7">
      <w:pPr>
        <w:pStyle w:val="FootnoteText"/>
        <w:spacing w:line="480" w:lineRule="auto"/>
        <w:contextualSpacing/>
        <w:rPr>
          <w:rFonts w:ascii="Arial" w:hAnsi="Arial" w:cs="Arial"/>
        </w:rPr>
      </w:pPr>
      <w:r w:rsidRPr="000B31C3">
        <w:rPr>
          <w:rStyle w:val="FootnoteReference"/>
          <w:rFonts w:ascii="Arial" w:hAnsi="Arial" w:cs="Arial"/>
        </w:rPr>
        <w:footnoteRef/>
      </w:r>
      <w:r>
        <w:rPr>
          <w:rFonts w:ascii="Arial" w:hAnsi="Arial" w:cs="Arial"/>
        </w:rPr>
        <w:t xml:space="preserve"> Prynne 1643b,</w:t>
      </w:r>
      <w:r w:rsidRPr="000B31C3">
        <w:rPr>
          <w:rFonts w:ascii="Arial" w:hAnsi="Arial" w:cs="Arial"/>
        </w:rPr>
        <w:t xml:space="preserve"> 32.</w:t>
      </w:r>
    </w:p>
  </w:footnote>
  <w:footnote w:id="26">
    <w:p w:rsidR="0016515B" w:rsidRPr="000B31C3" w:rsidRDefault="0016515B" w:rsidP="001203F7">
      <w:pPr>
        <w:pStyle w:val="FootnoteText"/>
        <w:spacing w:line="480" w:lineRule="auto"/>
        <w:rPr>
          <w:rFonts w:ascii="Arial" w:hAnsi="Arial" w:cs="Arial"/>
        </w:rPr>
      </w:pPr>
      <w:r w:rsidRPr="000B31C3">
        <w:rPr>
          <w:rStyle w:val="FootnoteReference"/>
          <w:rFonts w:ascii="Arial" w:hAnsi="Arial" w:cs="Arial"/>
        </w:rPr>
        <w:footnoteRef/>
      </w:r>
      <w:r>
        <w:rPr>
          <w:rFonts w:ascii="Arial" w:hAnsi="Arial" w:cs="Arial"/>
        </w:rPr>
        <w:t xml:space="preserve"> Kelsey 1997,</w:t>
      </w:r>
      <w:r w:rsidRPr="000B31C3">
        <w:rPr>
          <w:rFonts w:ascii="Arial" w:hAnsi="Arial" w:cs="Arial"/>
        </w:rPr>
        <w:t xml:space="preserve"> 93.</w:t>
      </w:r>
    </w:p>
  </w:footnote>
  <w:footnote w:id="27">
    <w:p w:rsidR="0016515B" w:rsidRPr="00FD1FD6" w:rsidRDefault="0016515B" w:rsidP="007028BC">
      <w:pPr>
        <w:pStyle w:val="FootnoteText"/>
        <w:spacing w:line="480" w:lineRule="auto"/>
        <w:rPr>
          <w:rFonts w:ascii="Arial" w:hAnsi="Arial" w:cs="Arial"/>
        </w:rPr>
      </w:pPr>
      <w:r w:rsidRPr="00FD1FD6">
        <w:rPr>
          <w:rStyle w:val="FootnoteReference"/>
          <w:rFonts w:ascii="Arial" w:hAnsi="Arial" w:cs="Arial"/>
        </w:rPr>
        <w:footnoteRef/>
      </w:r>
      <w:r w:rsidRPr="00FD1FD6">
        <w:rPr>
          <w:rFonts w:ascii="Arial" w:hAnsi="Arial" w:cs="Arial"/>
        </w:rPr>
        <w:t xml:space="preserve"> Sharpe 2010, 355-7.</w:t>
      </w:r>
    </w:p>
  </w:footnote>
  <w:footnote w:id="28">
    <w:p w:rsidR="0016515B" w:rsidRPr="007410BC" w:rsidRDefault="0016515B" w:rsidP="00E34BD3">
      <w:pPr>
        <w:pStyle w:val="FootnoteText"/>
        <w:spacing w:line="480" w:lineRule="auto"/>
        <w:ind w:left="85" w:hanging="85"/>
        <w:contextualSpacing/>
        <w:rPr>
          <w:rFonts w:ascii="Arial" w:hAnsi="Arial" w:cs="Arial"/>
        </w:rPr>
      </w:pPr>
      <w:r w:rsidRPr="00E34BD3">
        <w:rPr>
          <w:rStyle w:val="FootnoteReference"/>
          <w:rFonts w:ascii="Arial" w:hAnsi="Arial" w:cs="Arial"/>
        </w:rPr>
        <w:footnoteRef/>
      </w:r>
      <w:r w:rsidRPr="00E34BD3">
        <w:rPr>
          <w:rFonts w:ascii="Arial" w:hAnsi="Arial" w:cs="Arial"/>
        </w:rPr>
        <w:t xml:space="preserve"> W </w:t>
      </w:r>
      <w:proofErr w:type="spellStart"/>
      <w:r w:rsidRPr="00E34BD3">
        <w:rPr>
          <w:rFonts w:ascii="Arial" w:hAnsi="Arial" w:cs="Arial"/>
        </w:rPr>
        <w:t>W</w:t>
      </w:r>
      <w:proofErr w:type="spellEnd"/>
      <w:r w:rsidRPr="00E34BD3">
        <w:rPr>
          <w:rFonts w:ascii="Arial" w:hAnsi="Arial" w:cs="Arial"/>
        </w:rPr>
        <w:t xml:space="preserve"> Wroth revised by Matthew </w:t>
      </w:r>
      <w:proofErr w:type="spellStart"/>
      <w:r w:rsidRPr="00E34BD3">
        <w:rPr>
          <w:rFonts w:ascii="Arial" w:hAnsi="Arial" w:cs="Arial"/>
        </w:rPr>
        <w:t>Craske</w:t>
      </w:r>
      <w:proofErr w:type="spellEnd"/>
      <w:r w:rsidRPr="00E34BD3">
        <w:rPr>
          <w:rFonts w:ascii="Arial" w:hAnsi="Arial" w:cs="Arial"/>
        </w:rPr>
        <w:t xml:space="preserve"> and Lesley </w:t>
      </w:r>
      <w:proofErr w:type="spellStart"/>
      <w:r w:rsidRPr="00E34BD3">
        <w:rPr>
          <w:rFonts w:ascii="Arial" w:hAnsi="Arial" w:cs="Arial"/>
        </w:rPr>
        <w:t>Craske</w:t>
      </w:r>
      <w:proofErr w:type="spellEnd"/>
      <w:r w:rsidRPr="00E34BD3">
        <w:rPr>
          <w:rFonts w:ascii="Arial" w:hAnsi="Arial" w:cs="Arial"/>
        </w:rPr>
        <w:t xml:space="preserve">, ‘Simon, Thomas (bap. 1618, d. 1665)’ in </w:t>
      </w:r>
      <w:r w:rsidRPr="00E34BD3">
        <w:rPr>
          <w:rFonts w:ascii="Arial" w:hAnsi="Arial" w:cs="Arial"/>
          <w:i/>
        </w:rPr>
        <w:t>Oxford DNB.</w:t>
      </w:r>
      <w:r w:rsidR="007410BC">
        <w:rPr>
          <w:rFonts w:ascii="Arial" w:hAnsi="Arial" w:cs="Arial"/>
        </w:rPr>
        <w:t xml:space="preserve">  Simon was baptised in the French Protestant church in </w:t>
      </w:r>
      <w:proofErr w:type="spellStart"/>
      <w:r w:rsidR="007410BC">
        <w:rPr>
          <w:rFonts w:ascii="Arial" w:hAnsi="Arial" w:cs="Arial"/>
        </w:rPr>
        <w:t>Threadneedle</w:t>
      </w:r>
      <w:proofErr w:type="spellEnd"/>
      <w:r w:rsidR="007410BC">
        <w:rPr>
          <w:rFonts w:ascii="Arial" w:hAnsi="Arial" w:cs="Arial"/>
        </w:rPr>
        <w:t xml:space="preserve"> Street</w:t>
      </w:r>
      <w:r w:rsidR="005F046C">
        <w:rPr>
          <w:rFonts w:ascii="Arial" w:hAnsi="Arial" w:cs="Arial"/>
        </w:rPr>
        <w:t>.</w:t>
      </w:r>
    </w:p>
  </w:footnote>
  <w:footnote w:id="29">
    <w:p w:rsidR="0016515B" w:rsidRPr="00E34BD3" w:rsidRDefault="0016515B" w:rsidP="00E34BD3">
      <w:pPr>
        <w:pStyle w:val="FootnoteText"/>
        <w:spacing w:line="480" w:lineRule="auto"/>
        <w:rPr>
          <w:rFonts w:ascii="Arial" w:hAnsi="Arial" w:cs="Arial"/>
        </w:rPr>
      </w:pPr>
      <w:r w:rsidRPr="00E34BD3">
        <w:rPr>
          <w:rStyle w:val="FootnoteReference"/>
          <w:rFonts w:ascii="Arial" w:hAnsi="Arial" w:cs="Arial"/>
        </w:rPr>
        <w:footnoteRef/>
      </w:r>
      <w:r w:rsidRPr="00E34BD3">
        <w:rPr>
          <w:rFonts w:ascii="Arial" w:hAnsi="Arial" w:cs="Arial"/>
        </w:rPr>
        <w:t xml:space="preserve"> </w:t>
      </w:r>
      <w:proofErr w:type="spellStart"/>
      <w:r w:rsidRPr="00E34BD3">
        <w:rPr>
          <w:rFonts w:ascii="Arial" w:hAnsi="Arial" w:cs="Arial"/>
        </w:rPr>
        <w:t>Vertue</w:t>
      </w:r>
      <w:proofErr w:type="spellEnd"/>
      <w:r w:rsidRPr="00E34BD3">
        <w:rPr>
          <w:rFonts w:ascii="Arial" w:hAnsi="Arial" w:cs="Arial"/>
        </w:rPr>
        <w:t xml:space="preserve"> 1780, 2.</w:t>
      </w:r>
    </w:p>
  </w:footnote>
  <w:footnote w:id="30">
    <w:p w:rsidR="0016515B" w:rsidRPr="00E34BD3" w:rsidRDefault="0016515B" w:rsidP="00E34BD3">
      <w:pPr>
        <w:pStyle w:val="FootnoteText"/>
        <w:spacing w:line="480" w:lineRule="auto"/>
        <w:rPr>
          <w:rFonts w:ascii="Arial" w:hAnsi="Arial" w:cs="Arial"/>
        </w:rPr>
      </w:pPr>
      <w:r w:rsidRPr="00E34BD3">
        <w:rPr>
          <w:rStyle w:val="FootnoteReference"/>
          <w:rFonts w:ascii="Arial" w:hAnsi="Arial" w:cs="Arial"/>
        </w:rPr>
        <w:footnoteRef/>
      </w:r>
      <w:r w:rsidRPr="00E34BD3">
        <w:rPr>
          <w:rFonts w:ascii="Arial" w:hAnsi="Arial" w:cs="Arial"/>
        </w:rPr>
        <w:t xml:space="preserve"> Mark x: 9.</w:t>
      </w:r>
    </w:p>
  </w:footnote>
  <w:footnote w:id="31">
    <w:p w:rsidR="0016515B" w:rsidRPr="00FD1FD6" w:rsidRDefault="0016515B" w:rsidP="00FD1FD6">
      <w:pPr>
        <w:pStyle w:val="FootnoteText"/>
        <w:spacing w:line="480" w:lineRule="auto"/>
        <w:ind w:left="85" w:hanging="85"/>
        <w:contextualSpacing/>
        <w:rPr>
          <w:rFonts w:ascii="Arial" w:hAnsi="Arial" w:cs="Arial"/>
        </w:rPr>
      </w:pPr>
      <w:r w:rsidRPr="00FD1FD6">
        <w:rPr>
          <w:rStyle w:val="FootnoteReference"/>
          <w:rFonts w:ascii="Arial" w:hAnsi="Arial" w:cs="Arial"/>
        </w:rPr>
        <w:footnoteRef/>
      </w:r>
      <w:r w:rsidRPr="00FD1FD6">
        <w:rPr>
          <w:rFonts w:ascii="Arial" w:hAnsi="Arial" w:cs="Arial"/>
        </w:rPr>
        <w:t xml:space="preserve"> </w:t>
      </w:r>
      <w:r w:rsidRPr="00FD1FD6">
        <w:rPr>
          <w:rFonts w:ascii="Arial" w:hAnsi="Arial" w:cs="Arial"/>
          <w:i/>
        </w:rPr>
        <w:t xml:space="preserve">Commons Journal </w:t>
      </w:r>
      <w:proofErr w:type="gramStart"/>
      <w:r w:rsidRPr="00FD1FD6">
        <w:rPr>
          <w:rFonts w:ascii="Arial" w:hAnsi="Arial" w:cs="Arial"/>
        </w:rPr>
        <w:t>vi</w:t>
      </w:r>
      <w:proofErr w:type="gramEnd"/>
      <w:r w:rsidRPr="00FD1FD6">
        <w:rPr>
          <w:rFonts w:ascii="Arial" w:hAnsi="Arial" w:cs="Arial"/>
        </w:rPr>
        <w:t>, 113.</w:t>
      </w:r>
      <w:r w:rsidRPr="0026213C">
        <w:rPr>
          <w:rFonts w:ascii="Arial" w:hAnsi="Arial" w:cs="Arial"/>
        </w:rPr>
        <w:t xml:space="preserve"> </w:t>
      </w:r>
      <w:r>
        <w:rPr>
          <w:rFonts w:ascii="Arial" w:hAnsi="Arial" w:cs="Arial"/>
        </w:rPr>
        <w:t xml:space="preserve"> Technically the ‘Commonwealth and free state’ was proclaimed in May 1649, three months after the creation of the first Great Seal: Worden 1974, 172-3.  However this article follows established practice in referring to the first (1649) and second (1651) Great Seals of the Commonwealth.</w:t>
      </w:r>
    </w:p>
  </w:footnote>
  <w:footnote w:id="32">
    <w:p w:rsidR="0016515B" w:rsidRPr="00FD1FD6" w:rsidRDefault="0016515B" w:rsidP="00FD1FD6">
      <w:pPr>
        <w:pStyle w:val="FootnoteText"/>
        <w:spacing w:line="480" w:lineRule="auto"/>
        <w:ind w:left="85" w:hanging="85"/>
        <w:rPr>
          <w:rFonts w:ascii="Arial" w:hAnsi="Arial" w:cs="Arial"/>
        </w:rPr>
      </w:pPr>
      <w:r w:rsidRPr="00FD1FD6">
        <w:rPr>
          <w:rStyle w:val="FootnoteReference"/>
          <w:rFonts w:ascii="Arial" w:hAnsi="Arial" w:cs="Arial"/>
        </w:rPr>
        <w:footnoteRef/>
      </w:r>
      <w:r w:rsidRPr="00FD1FD6">
        <w:rPr>
          <w:rFonts w:ascii="Arial" w:hAnsi="Arial" w:cs="Arial"/>
        </w:rPr>
        <w:t xml:space="preserve"> </w:t>
      </w:r>
      <w:r w:rsidRPr="00FD1FD6">
        <w:rPr>
          <w:rFonts w:ascii="Arial" w:hAnsi="Arial" w:cs="Arial"/>
          <w:i/>
        </w:rPr>
        <w:t>Commons Journal</w:t>
      </w:r>
      <w:r w:rsidR="00756CD9">
        <w:rPr>
          <w:rFonts w:ascii="Arial" w:hAnsi="Arial" w:cs="Arial"/>
        </w:rPr>
        <w:t xml:space="preserve"> </w:t>
      </w:r>
      <w:proofErr w:type="gramStart"/>
      <w:r w:rsidR="00756CD9">
        <w:rPr>
          <w:rFonts w:ascii="Arial" w:hAnsi="Arial" w:cs="Arial"/>
        </w:rPr>
        <w:t>vi</w:t>
      </w:r>
      <w:proofErr w:type="gramEnd"/>
      <w:r w:rsidR="00756CD9">
        <w:rPr>
          <w:rFonts w:ascii="Arial" w:hAnsi="Arial" w:cs="Arial"/>
        </w:rPr>
        <w:t>, 111</w:t>
      </w:r>
      <w:r w:rsidRPr="00FD1FD6">
        <w:rPr>
          <w:rFonts w:ascii="Arial" w:hAnsi="Arial" w:cs="Arial"/>
        </w:rPr>
        <w:t>.</w:t>
      </w:r>
    </w:p>
  </w:footnote>
  <w:footnote w:id="33">
    <w:p w:rsidR="0016515B" w:rsidRPr="00A13823" w:rsidRDefault="0016515B" w:rsidP="00311A91">
      <w:pPr>
        <w:pStyle w:val="FootnoteText"/>
        <w:spacing w:line="480" w:lineRule="auto"/>
        <w:ind w:left="85" w:hanging="85"/>
        <w:rPr>
          <w:rFonts w:ascii="Arial" w:hAnsi="Arial" w:cs="Arial"/>
        </w:rPr>
      </w:pPr>
      <w:r w:rsidRPr="007B10D5">
        <w:rPr>
          <w:rStyle w:val="FootnoteReference"/>
          <w:rFonts w:ascii="Arial" w:hAnsi="Arial" w:cs="Arial"/>
        </w:rPr>
        <w:footnoteRef/>
      </w:r>
      <w:r w:rsidRPr="007B10D5">
        <w:rPr>
          <w:rFonts w:ascii="Arial" w:hAnsi="Arial" w:cs="Arial"/>
        </w:rPr>
        <w:t xml:space="preserve"> </w:t>
      </w:r>
      <w:r w:rsidRPr="00FD1FD6">
        <w:rPr>
          <w:rFonts w:ascii="Arial" w:hAnsi="Arial" w:cs="Arial"/>
          <w:i/>
        </w:rPr>
        <w:t>Commons Journal</w:t>
      </w:r>
      <w:r>
        <w:rPr>
          <w:rFonts w:ascii="Arial" w:hAnsi="Arial" w:cs="Arial"/>
        </w:rPr>
        <w:t xml:space="preserve"> </w:t>
      </w:r>
      <w:proofErr w:type="gramStart"/>
      <w:r>
        <w:rPr>
          <w:rFonts w:ascii="Arial" w:hAnsi="Arial" w:cs="Arial"/>
        </w:rPr>
        <w:t>vi</w:t>
      </w:r>
      <w:proofErr w:type="gramEnd"/>
      <w:r>
        <w:rPr>
          <w:rFonts w:ascii="Arial" w:hAnsi="Arial" w:cs="Arial"/>
        </w:rPr>
        <w:t>, 112-13.  The c</w:t>
      </w:r>
      <w:r w:rsidRPr="007B10D5">
        <w:rPr>
          <w:rFonts w:ascii="Arial" w:hAnsi="Arial" w:cs="Arial"/>
        </w:rPr>
        <w:t xml:space="preserve">ommittee needed only two members to </w:t>
      </w:r>
      <w:r w:rsidRPr="00FD1FD6">
        <w:rPr>
          <w:rFonts w:ascii="Arial" w:hAnsi="Arial" w:cs="Arial"/>
        </w:rPr>
        <w:t>be quorate.</w:t>
      </w:r>
      <w:r>
        <w:rPr>
          <w:rFonts w:ascii="Arial" w:hAnsi="Arial" w:cs="Arial"/>
        </w:rPr>
        <w:t xml:space="preserve">  For the committee members see A W McIntosh, ‘Allen, Francis (c. 1583-1658)’; J T </w:t>
      </w:r>
      <w:proofErr w:type="spellStart"/>
      <w:r>
        <w:rPr>
          <w:rFonts w:ascii="Arial" w:hAnsi="Arial" w:cs="Arial"/>
        </w:rPr>
        <w:t>Peacey</w:t>
      </w:r>
      <w:proofErr w:type="spellEnd"/>
      <w:r>
        <w:rPr>
          <w:rFonts w:ascii="Arial" w:hAnsi="Arial" w:cs="Arial"/>
        </w:rPr>
        <w:t>, ‘</w:t>
      </w:r>
      <w:proofErr w:type="spellStart"/>
      <w:r>
        <w:rPr>
          <w:rFonts w:ascii="Arial" w:hAnsi="Arial" w:cs="Arial"/>
        </w:rPr>
        <w:t>Blakiston</w:t>
      </w:r>
      <w:proofErr w:type="spellEnd"/>
      <w:r>
        <w:rPr>
          <w:rFonts w:ascii="Arial" w:hAnsi="Arial" w:cs="Arial"/>
        </w:rPr>
        <w:t xml:space="preserve">, John (bap. 1603, d. 1649)’; Gordon Goodwin revised by John Gurney, ‘Monson, William, first Viscount Monson of </w:t>
      </w:r>
      <w:proofErr w:type="spellStart"/>
      <w:r>
        <w:rPr>
          <w:rFonts w:ascii="Arial" w:hAnsi="Arial" w:cs="Arial"/>
        </w:rPr>
        <w:t>Castlemaine</w:t>
      </w:r>
      <w:proofErr w:type="spellEnd"/>
      <w:r>
        <w:rPr>
          <w:rFonts w:ascii="Arial" w:hAnsi="Arial" w:cs="Arial"/>
        </w:rPr>
        <w:t xml:space="preserve"> (d. 1673?)’; Dario </w:t>
      </w:r>
      <w:proofErr w:type="spellStart"/>
      <w:r>
        <w:rPr>
          <w:rFonts w:ascii="Arial" w:hAnsi="Arial" w:cs="Arial"/>
        </w:rPr>
        <w:t>Pfanner</w:t>
      </w:r>
      <w:proofErr w:type="spellEnd"/>
      <w:r>
        <w:rPr>
          <w:rFonts w:ascii="Arial" w:hAnsi="Arial" w:cs="Arial"/>
        </w:rPr>
        <w:t>, ‘Fry, John (c. 1609-1656/7)’; Sean Kelsey, ‘Love, Nicholas (bap. 1608, d. 1682)’; Richard L Greaves, ‘Millington, Gilbert (c. 1598-1666)’; Ann Hughes, ‘</w:t>
      </w:r>
      <w:proofErr w:type="spellStart"/>
      <w:r>
        <w:rPr>
          <w:rFonts w:ascii="Arial" w:hAnsi="Arial" w:cs="Arial"/>
        </w:rPr>
        <w:t>Purefoy</w:t>
      </w:r>
      <w:proofErr w:type="spellEnd"/>
      <w:r>
        <w:rPr>
          <w:rFonts w:ascii="Arial" w:hAnsi="Arial" w:cs="Arial"/>
        </w:rPr>
        <w:t xml:space="preserve">, William (c. 1580-1659)’; C H Firth revised by Sean Kelsey, ‘Scott [Scot], Thomas (d. 1660)’; and </w:t>
      </w:r>
      <w:r w:rsidRPr="00793F09">
        <w:rPr>
          <w:rFonts w:ascii="Arial" w:hAnsi="Arial" w:cs="Arial"/>
        </w:rPr>
        <w:t>Sarah Barber</w:t>
      </w:r>
      <w:r>
        <w:rPr>
          <w:rFonts w:ascii="Arial" w:hAnsi="Arial" w:cs="Arial"/>
        </w:rPr>
        <w:t xml:space="preserve">, ‘Marten, Henry (1601/2–1680)’, all in </w:t>
      </w:r>
      <w:r>
        <w:rPr>
          <w:rFonts w:ascii="Arial" w:hAnsi="Arial" w:cs="Arial"/>
          <w:i/>
        </w:rPr>
        <w:t>Oxford DNB</w:t>
      </w:r>
      <w:r>
        <w:rPr>
          <w:rFonts w:ascii="Arial" w:hAnsi="Arial" w:cs="Arial"/>
        </w:rPr>
        <w:t>.</w:t>
      </w:r>
    </w:p>
  </w:footnote>
  <w:footnote w:id="34">
    <w:p w:rsidR="0016515B" w:rsidRPr="007E4C72" w:rsidRDefault="0016515B" w:rsidP="00793F09">
      <w:pPr>
        <w:pStyle w:val="FootnoteText"/>
        <w:spacing w:line="480" w:lineRule="auto"/>
        <w:ind w:left="85" w:hanging="85"/>
        <w:rPr>
          <w:rFonts w:ascii="Arial" w:hAnsi="Arial" w:cs="Arial"/>
        </w:rPr>
      </w:pPr>
      <w:r w:rsidRPr="00793F09">
        <w:rPr>
          <w:rStyle w:val="FootnoteReference"/>
          <w:rFonts w:ascii="Arial" w:hAnsi="Arial" w:cs="Arial"/>
        </w:rPr>
        <w:footnoteRef/>
      </w:r>
      <w:r w:rsidRPr="00793F09">
        <w:rPr>
          <w:rFonts w:ascii="Arial" w:hAnsi="Arial" w:cs="Arial"/>
        </w:rPr>
        <w:t xml:space="preserve"> </w:t>
      </w:r>
      <w:r>
        <w:rPr>
          <w:rFonts w:ascii="Arial" w:hAnsi="Arial" w:cs="Arial"/>
        </w:rPr>
        <w:t xml:space="preserve">Worden 1974, 36-7, 171-2; </w:t>
      </w:r>
      <w:r w:rsidRPr="007E4C72">
        <w:rPr>
          <w:rFonts w:ascii="Arial" w:hAnsi="Arial" w:cs="Arial"/>
        </w:rPr>
        <w:t>Seaward</w:t>
      </w:r>
      <w:r>
        <w:rPr>
          <w:rFonts w:ascii="Arial" w:hAnsi="Arial" w:cs="Arial"/>
        </w:rPr>
        <w:t xml:space="preserve"> 2018.  I am grateful to Dr Seaward for permission to cite this article in advance of publication.</w:t>
      </w:r>
    </w:p>
  </w:footnote>
  <w:footnote w:id="35">
    <w:p w:rsidR="0016515B" w:rsidRPr="00793F09" w:rsidRDefault="0016515B" w:rsidP="00793F09">
      <w:pPr>
        <w:pStyle w:val="FootnoteText"/>
        <w:spacing w:line="480" w:lineRule="auto"/>
        <w:ind w:left="85" w:hanging="85"/>
        <w:contextualSpacing/>
        <w:rPr>
          <w:rFonts w:ascii="Arial" w:hAnsi="Arial" w:cs="Arial"/>
        </w:rPr>
      </w:pPr>
      <w:r w:rsidRPr="00793F09">
        <w:rPr>
          <w:rStyle w:val="FootnoteReference"/>
          <w:rFonts w:ascii="Arial" w:hAnsi="Arial" w:cs="Arial"/>
        </w:rPr>
        <w:footnoteRef/>
      </w:r>
      <w:r w:rsidRPr="00793F09">
        <w:rPr>
          <w:rFonts w:ascii="Arial" w:hAnsi="Arial" w:cs="Arial"/>
        </w:rPr>
        <w:t xml:space="preserve"> </w:t>
      </w:r>
      <w:r w:rsidRPr="009B0E1B">
        <w:rPr>
          <w:rFonts w:ascii="Arial" w:hAnsi="Arial" w:cs="Arial"/>
          <w:i/>
        </w:rPr>
        <w:t>Commons Journal</w:t>
      </w:r>
      <w:r>
        <w:rPr>
          <w:rFonts w:ascii="Arial" w:hAnsi="Arial" w:cs="Arial"/>
        </w:rPr>
        <w:t xml:space="preserve"> </w:t>
      </w:r>
      <w:proofErr w:type="gramStart"/>
      <w:r>
        <w:rPr>
          <w:rFonts w:ascii="Arial" w:hAnsi="Arial" w:cs="Arial"/>
        </w:rPr>
        <w:t>vi</w:t>
      </w:r>
      <w:proofErr w:type="gramEnd"/>
      <w:r>
        <w:rPr>
          <w:rFonts w:ascii="Arial" w:hAnsi="Arial" w:cs="Arial"/>
        </w:rPr>
        <w:t>,</w:t>
      </w:r>
      <w:r w:rsidRPr="00793F09">
        <w:rPr>
          <w:rFonts w:ascii="Arial" w:hAnsi="Arial" w:cs="Arial"/>
        </w:rPr>
        <w:t xml:space="preserve"> 115. </w:t>
      </w:r>
      <w:r>
        <w:rPr>
          <w:rFonts w:ascii="Arial" w:hAnsi="Arial" w:cs="Arial"/>
        </w:rPr>
        <w:t xml:space="preserve"> </w:t>
      </w:r>
      <w:r w:rsidRPr="00793F09">
        <w:rPr>
          <w:rFonts w:ascii="Arial" w:hAnsi="Arial" w:cs="Arial"/>
        </w:rPr>
        <w:t>The date</w:t>
      </w:r>
      <w:r>
        <w:rPr>
          <w:rFonts w:ascii="Arial" w:hAnsi="Arial" w:cs="Arial"/>
        </w:rPr>
        <w:t xml:space="preserve"> follows </w:t>
      </w:r>
      <w:r w:rsidRPr="00793F09">
        <w:rPr>
          <w:rFonts w:ascii="Arial" w:hAnsi="Arial" w:cs="Arial"/>
        </w:rPr>
        <w:t>old style convention</w:t>
      </w:r>
      <w:r>
        <w:rPr>
          <w:rFonts w:ascii="Arial" w:hAnsi="Arial" w:cs="Arial"/>
        </w:rPr>
        <w:t xml:space="preserve">, whereby the </w:t>
      </w:r>
      <w:proofErr w:type="gramStart"/>
      <w:r>
        <w:rPr>
          <w:rFonts w:ascii="Arial" w:hAnsi="Arial" w:cs="Arial"/>
        </w:rPr>
        <w:t>new y</w:t>
      </w:r>
      <w:r w:rsidRPr="00793F09">
        <w:rPr>
          <w:rFonts w:ascii="Arial" w:hAnsi="Arial" w:cs="Arial"/>
        </w:rPr>
        <w:t>ear</w:t>
      </w:r>
      <w:proofErr w:type="gramEnd"/>
      <w:r w:rsidRPr="00793F09">
        <w:rPr>
          <w:rFonts w:ascii="Arial" w:hAnsi="Arial" w:cs="Arial"/>
        </w:rPr>
        <w:t xml:space="preserve"> </w:t>
      </w:r>
      <w:r>
        <w:rPr>
          <w:rFonts w:ascii="Arial" w:hAnsi="Arial" w:cs="Arial"/>
        </w:rPr>
        <w:t xml:space="preserve">(1649) </w:t>
      </w:r>
      <w:r w:rsidRPr="00793F09">
        <w:rPr>
          <w:rFonts w:ascii="Arial" w:hAnsi="Arial" w:cs="Arial"/>
        </w:rPr>
        <w:t>fell on 25 March</w:t>
      </w:r>
      <w:r>
        <w:rPr>
          <w:rFonts w:ascii="Arial" w:hAnsi="Arial" w:cs="Arial"/>
        </w:rPr>
        <w:t xml:space="preserve"> rather than 1</w:t>
      </w:r>
      <w:r w:rsidRPr="00793F09">
        <w:rPr>
          <w:rFonts w:ascii="Arial" w:hAnsi="Arial" w:cs="Arial"/>
        </w:rPr>
        <w:t xml:space="preserve"> January. </w:t>
      </w:r>
    </w:p>
  </w:footnote>
  <w:footnote w:id="36">
    <w:p w:rsidR="0016515B" w:rsidRPr="00E562D3" w:rsidRDefault="0016515B" w:rsidP="00E562D3">
      <w:pPr>
        <w:pStyle w:val="FootnoteText"/>
        <w:spacing w:line="480" w:lineRule="auto"/>
        <w:contextualSpacing/>
        <w:rPr>
          <w:rFonts w:ascii="Arial" w:hAnsi="Arial" w:cs="Arial"/>
        </w:rPr>
      </w:pPr>
      <w:r w:rsidRPr="00E562D3">
        <w:rPr>
          <w:rStyle w:val="FootnoteReference"/>
          <w:rFonts w:ascii="Arial" w:hAnsi="Arial" w:cs="Arial"/>
        </w:rPr>
        <w:footnoteRef/>
      </w:r>
      <w:r w:rsidRPr="00E562D3">
        <w:rPr>
          <w:rFonts w:ascii="Arial" w:hAnsi="Arial" w:cs="Arial"/>
        </w:rPr>
        <w:t xml:space="preserve"> </w:t>
      </w:r>
      <w:r w:rsidRPr="00E562D3">
        <w:rPr>
          <w:rFonts w:ascii="Arial" w:hAnsi="Arial" w:cs="Arial"/>
          <w:i/>
        </w:rPr>
        <w:t>Commons Journal</w:t>
      </w:r>
      <w:r w:rsidRPr="00E562D3">
        <w:rPr>
          <w:rFonts w:ascii="Arial" w:hAnsi="Arial" w:cs="Arial"/>
        </w:rPr>
        <w:t xml:space="preserve"> </w:t>
      </w:r>
      <w:proofErr w:type="gramStart"/>
      <w:r w:rsidRPr="00E562D3">
        <w:rPr>
          <w:rFonts w:ascii="Arial" w:hAnsi="Arial" w:cs="Arial"/>
        </w:rPr>
        <w:t>vi</w:t>
      </w:r>
      <w:proofErr w:type="gramEnd"/>
      <w:r w:rsidRPr="00E562D3">
        <w:rPr>
          <w:rFonts w:ascii="Arial" w:hAnsi="Arial" w:cs="Arial"/>
        </w:rPr>
        <w:t>, 123.</w:t>
      </w:r>
    </w:p>
  </w:footnote>
  <w:footnote w:id="37">
    <w:p w:rsidR="0016515B" w:rsidRPr="00C321E2" w:rsidRDefault="0016515B" w:rsidP="00C321E2">
      <w:pPr>
        <w:pStyle w:val="FootnoteText"/>
        <w:spacing w:line="480" w:lineRule="auto"/>
        <w:contextualSpacing/>
        <w:rPr>
          <w:rFonts w:ascii="Arial" w:hAnsi="Arial" w:cs="Arial"/>
        </w:rPr>
      </w:pPr>
      <w:r w:rsidRPr="00C321E2">
        <w:rPr>
          <w:rStyle w:val="FootnoteReference"/>
          <w:rFonts w:ascii="Arial" w:hAnsi="Arial" w:cs="Arial"/>
        </w:rPr>
        <w:footnoteRef/>
      </w:r>
      <w:r w:rsidRPr="00C321E2">
        <w:rPr>
          <w:rFonts w:ascii="Arial" w:hAnsi="Arial" w:cs="Arial"/>
        </w:rPr>
        <w:t xml:space="preserve"> </w:t>
      </w:r>
      <w:r w:rsidRPr="00C321E2">
        <w:rPr>
          <w:rFonts w:ascii="Arial" w:hAnsi="Arial" w:cs="Arial"/>
          <w:i/>
        </w:rPr>
        <w:t>Commons Journal</w:t>
      </w:r>
      <w:r w:rsidRPr="00C321E2">
        <w:rPr>
          <w:rFonts w:ascii="Arial" w:hAnsi="Arial" w:cs="Arial"/>
        </w:rPr>
        <w:t xml:space="preserve"> </w:t>
      </w:r>
      <w:proofErr w:type="gramStart"/>
      <w:r w:rsidRPr="00C321E2">
        <w:rPr>
          <w:rFonts w:ascii="Arial" w:hAnsi="Arial" w:cs="Arial"/>
        </w:rPr>
        <w:t>vi</w:t>
      </w:r>
      <w:proofErr w:type="gramEnd"/>
      <w:r w:rsidRPr="00C321E2">
        <w:rPr>
          <w:rFonts w:ascii="Arial" w:hAnsi="Arial" w:cs="Arial"/>
        </w:rPr>
        <w:t>, 134.</w:t>
      </w:r>
    </w:p>
  </w:footnote>
  <w:footnote w:id="38">
    <w:p w:rsidR="0016515B" w:rsidRPr="00C321E2" w:rsidRDefault="0016515B" w:rsidP="00C321E2">
      <w:pPr>
        <w:pStyle w:val="FootnoteText"/>
        <w:spacing w:line="480" w:lineRule="auto"/>
        <w:rPr>
          <w:rFonts w:ascii="Arial" w:hAnsi="Arial" w:cs="Arial"/>
        </w:rPr>
      </w:pPr>
      <w:r w:rsidRPr="00C321E2">
        <w:rPr>
          <w:rStyle w:val="FootnoteReference"/>
          <w:rFonts w:ascii="Arial" w:hAnsi="Arial" w:cs="Arial"/>
        </w:rPr>
        <w:footnoteRef/>
      </w:r>
      <w:r w:rsidRPr="00C321E2">
        <w:rPr>
          <w:rFonts w:ascii="Arial" w:hAnsi="Arial" w:cs="Arial"/>
        </w:rPr>
        <w:t xml:space="preserve"> Stephen K Roberts, ‘</w:t>
      </w:r>
      <w:proofErr w:type="spellStart"/>
      <w:r w:rsidRPr="00C321E2">
        <w:rPr>
          <w:rFonts w:ascii="Arial" w:hAnsi="Arial" w:cs="Arial"/>
        </w:rPr>
        <w:t>Lenthall</w:t>
      </w:r>
      <w:proofErr w:type="spellEnd"/>
      <w:r w:rsidRPr="00C321E2">
        <w:rPr>
          <w:rFonts w:ascii="Arial" w:hAnsi="Arial" w:cs="Arial"/>
        </w:rPr>
        <w:t xml:space="preserve">, William (1591-1662)’ in </w:t>
      </w:r>
      <w:r w:rsidRPr="00C321E2">
        <w:rPr>
          <w:rFonts w:ascii="Arial" w:hAnsi="Arial" w:cs="Arial"/>
          <w:i/>
        </w:rPr>
        <w:t>Oxford DNB</w:t>
      </w:r>
      <w:r w:rsidRPr="00C321E2">
        <w:rPr>
          <w:rFonts w:ascii="Arial" w:hAnsi="Arial" w:cs="Arial"/>
        </w:rPr>
        <w:t>.</w:t>
      </w:r>
    </w:p>
  </w:footnote>
  <w:footnote w:id="39">
    <w:p w:rsidR="0016515B" w:rsidRPr="00C321E2" w:rsidRDefault="0016515B" w:rsidP="00C321E2">
      <w:pPr>
        <w:pStyle w:val="FootnoteText"/>
        <w:spacing w:line="480" w:lineRule="auto"/>
        <w:contextualSpacing/>
        <w:rPr>
          <w:rFonts w:ascii="Arial" w:hAnsi="Arial" w:cs="Arial"/>
        </w:rPr>
      </w:pPr>
      <w:r w:rsidRPr="00C321E2">
        <w:rPr>
          <w:rStyle w:val="FootnoteReference"/>
          <w:rFonts w:ascii="Arial" w:hAnsi="Arial" w:cs="Arial"/>
        </w:rPr>
        <w:footnoteRef/>
      </w:r>
      <w:r w:rsidRPr="00C321E2">
        <w:rPr>
          <w:rFonts w:ascii="Arial" w:hAnsi="Arial" w:cs="Arial"/>
        </w:rPr>
        <w:t xml:space="preserve"> </w:t>
      </w:r>
      <w:r w:rsidRPr="00C321E2">
        <w:rPr>
          <w:rFonts w:ascii="Arial" w:hAnsi="Arial" w:cs="Arial"/>
          <w:i/>
        </w:rPr>
        <w:t>Commons Journal</w:t>
      </w:r>
      <w:r w:rsidRPr="00C321E2">
        <w:rPr>
          <w:rFonts w:ascii="Arial" w:hAnsi="Arial" w:cs="Arial"/>
        </w:rPr>
        <w:t xml:space="preserve"> </w:t>
      </w:r>
      <w:proofErr w:type="gramStart"/>
      <w:r w:rsidRPr="00C321E2">
        <w:rPr>
          <w:rFonts w:ascii="Arial" w:hAnsi="Arial" w:cs="Arial"/>
        </w:rPr>
        <w:t>vi</w:t>
      </w:r>
      <w:proofErr w:type="gramEnd"/>
      <w:r w:rsidRPr="00C321E2">
        <w:rPr>
          <w:rFonts w:ascii="Arial" w:hAnsi="Arial" w:cs="Arial"/>
        </w:rPr>
        <w:t>, 135.</w:t>
      </w:r>
    </w:p>
  </w:footnote>
  <w:footnote w:id="40">
    <w:p w:rsidR="0016515B" w:rsidRPr="008A241C" w:rsidRDefault="0016515B" w:rsidP="00C321E2">
      <w:pPr>
        <w:pStyle w:val="FootnoteText"/>
        <w:spacing w:line="480" w:lineRule="auto"/>
        <w:rPr>
          <w:rFonts w:ascii="Arial" w:hAnsi="Arial" w:cs="Arial"/>
        </w:rPr>
      </w:pPr>
      <w:r w:rsidRPr="00C321E2">
        <w:rPr>
          <w:rStyle w:val="FootnoteReference"/>
          <w:rFonts w:ascii="Arial" w:hAnsi="Arial" w:cs="Arial"/>
        </w:rPr>
        <w:footnoteRef/>
      </w:r>
      <w:r w:rsidRPr="00C321E2">
        <w:rPr>
          <w:rFonts w:ascii="Arial" w:hAnsi="Arial" w:cs="Arial"/>
        </w:rPr>
        <w:t xml:space="preserve"> Kelsey 1997</w:t>
      </w:r>
      <w:r w:rsidRPr="008A241C">
        <w:rPr>
          <w:rFonts w:ascii="Arial" w:hAnsi="Arial" w:cs="Arial"/>
        </w:rPr>
        <w:t>, 90-1; Thorne 1957, 8.</w:t>
      </w:r>
    </w:p>
  </w:footnote>
  <w:footnote w:id="41">
    <w:p w:rsidR="0016515B" w:rsidRPr="008A241C" w:rsidRDefault="0016515B" w:rsidP="008A241C">
      <w:pPr>
        <w:pStyle w:val="FootnoteText"/>
        <w:spacing w:line="480" w:lineRule="auto"/>
        <w:contextualSpacing/>
        <w:rPr>
          <w:rFonts w:ascii="Arial" w:hAnsi="Arial" w:cs="Arial"/>
        </w:rPr>
      </w:pPr>
      <w:r w:rsidRPr="008A241C">
        <w:rPr>
          <w:rStyle w:val="FootnoteReference"/>
          <w:rFonts w:ascii="Arial" w:hAnsi="Arial" w:cs="Arial"/>
        </w:rPr>
        <w:footnoteRef/>
      </w:r>
      <w:r w:rsidRPr="008A241C">
        <w:rPr>
          <w:rFonts w:ascii="Arial" w:hAnsi="Arial" w:cs="Arial"/>
        </w:rPr>
        <w:t xml:space="preserve"> </w:t>
      </w:r>
      <w:r w:rsidRPr="008A241C">
        <w:rPr>
          <w:rFonts w:ascii="Arial" w:hAnsi="Arial" w:cs="Arial"/>
          <w:i/>
        </w:rPr>
        <w:t>Commons Journal</w:t>
      </w:r>
      <w:r w:rsidRPr="008A241C">
        <w:rPr>
          <w:rFonts w:ascii="Arial" w:hAnsi="Arial" w:cs="Arial"/>
        </w:rPr>
        <w:t xml:space="preserve"> </w:t>
      </w:r>
      <w:proofErr w:type="gramStart"/>
      <w:r w:rsidRPr="008A241C">
        <w:rPr>
          <w:rFonts w:ascii="Arial" w:hAnsi="Arial" w:cs="Arial"/>
        </w:rPr>
        <w:t>vi</w:t>
      </w:r>
      <w:proofErr w:type="gramEnd"/>
      <w:r w:rsidRPr="008A241C">
        <w:rPr>
          <w:rFonts w:ascii="Arial" w:hAnsi="Arial" w:cs="Arial"/>
        </w:rPr>
        <w:t>, 134.</w:t>
      </w:r>
    </w:p>
  </w:footnote>
  <w:footnote w:id="42">
    <w:p w:rsidR="0016515B" w:rsidRPr="000B31C3" w:rsidRDefault="0016515B" w:rsidP="000546DF">
      <w:pPr>
        <w:pStyle w:val="FootnoteText"/>
        <w:spacing w:line="480" w:lineRule="auto"/>
        <w:contextualSpacing/>
        <w:rPr>
          <w:rFonts w:ascii="Arial" w:hAnsi="Arial" w:cs="Arial"/>
        </w:rPr>
      </w:pPr>
      <w:r w:rsidRPr="000B31C3">
        <w:rPr>
          <w:rStyle w:val="FootnoteReference"/>
          <w:rFonts w:ascii="Arial" w:hAnsi="Arial" w:cs="Arial"/>
        </w:rPr>
        <w:footnoteRef/>
      </w:r>
      <w:r>
        <w:rPr>
          <w:rFonts w:ascii="Arial" w:hAnsi="Arial" w:cs="Arial"/>
        </w:rPr>
        <w:t xml:space="preserve"> </w:t>
      </w:r>
      <w:proofErr w:type="spellStart"/>
      <w:r w:rsidRPr="000B31C3">
        <w:rPr>
          <w:rFonts w:ascii="Arial" w:hAnsi="Arial" w:cs="Arial"/>
        </w:rPr>
        <w:t>Wyon</w:t>
      </w:r>
      <w:proofErr w:type="spellEnd"/>
      <w:r w:rsidRPr="000B31C3">
        <w:rPr>
          <w:rFonts w:ascii="Arial" w:hAnsi="Arial" w:cs="Arial"/>
        </w:rPr>
        <w:t xml:space="preserve"> </w:t>
      </w:r>
      <w:r>
        <w:rPr>
          <w:rFonts w:ascii="Arial" w:hAnsi="Arial" w:cs="Arial"/>
        </w:rPr>
        <w:t xml:space="preserve">and </w:t>
      </w:r>
      <w:proofErr w:type="spellStart"/>
      <w:r w:rsidRPr="000B31C3">
        <w:rPr>
          <w:rFonts w:ascii="Arial" w:hAnsi="Arial" w:cs="Arial"/>
        </w:rPr>
        <w:t>Wyon</w:t>
      </w:r>
      <w:proofErr w:type="spellEnd"/>
      <w:r>
        <w:rPr>
          <w:rFonts w:ascii="Arial" w:hAnsi="Arial" w:cs="Arial"/>
        </w:rPr>
        <w:t xml:space="preserve"> 1887, </w:t>
      </w:r>
      <w:r w:rsidRPr="000B31C3">
        <w:rPr>
          <w:rFonts w:ascii="Arial" w:hAnsi="Arial" w:cs="Arial"/>
        </w:rPr>
        <w:t>93.</w:t>
      </w:r>
    </w:p>
  </w:footnote>
  <w:footnote w:id="43">
    <w:p w:rsidR="0016515B" w:rsidRPr="000B31C3" w:rsidRDefault="0016515B" w:rsidP="000546DF">
      <w:pPr>
        <w:pStyle w:val="FootnoteText"/>
        <w:spacing w:line="480" w:lineRule="auto"/>
        <w:rPr>
          <w:rFonts w:ascii="Arial" w:hAnsi="Arial" w:cs="Arial"/>
        </w:rPr>
      </w:pPr>
      <w:r w:rsidRPr="000B31C3">
        <w:rPr>
          <w:rStyle w:val="FootnoteReference"/>
          <w:rFonts w:ascii="Arial" w:hAnsi="Arial" w:cs="Arial"/>
        </w:rPr>
        <w:footnoteRef/>
      </w:r>
      <w:r>
        <w:rPr>
          <w:rFonts w:ascii="Arial" w:hAnsi="Arial" w:cs="Arial"/>
        </w:rPr>
        <w:t xml:space="preserve"> </w:t>
      </w:r>
      <w:proofErr w:type="spellStart"/>
      <w:r>
        <w:rPr>
          <w:rFonts w:ascii="Arial" w:hAnsi="Arial" w:cs="Arial"/>
        </w:rPr>
        <w:t>Wyon</w:t>
      </w:r>
      <w:proofErr w:type="spellEnd"/>
      <w:r>
        <w:rPr>
          <w:rFonts w:ascii="Arial" w:hAnsi="Arial" w:cs="Arial"/>
        </w:rPr>
        <w:t xml:space="preserve"> and </w:t>
      </w:r>
      <w:proofErr w:type="spellStart"/>
      <w:r>
        <w:rPr>
          <w:rFonts w:ascii="Arial" w:hAnsi="Arial" w:cs="Arial"/>
        </w:rPr>
        <w:t>Wyon</w:t>
      </w:r>
      <w:proofErr w:type="spellEnd"/>
      <w:r>
        <w:rPr>
          <w:rFonts w:ascii="Arial" w:hAnsi="Arial" w:cs="Arial"/>
        </w:rPr>
        <w:t xml:space="preserve"> 1887, 92; Kelsey 1997, 94-</w:t>
      </w:r>
      <w:r w:rsidRPr="000B31C3">
        <w:rPr>
          <w:rFonts w:ascii="Arial" w:hAnsi="Arial" w:cs="Arial"/>
        </w:rPr>
        <w:t>5.</w:t>
      </w:r>
    </w:p>
  </w:footnote>
  <w:footnote w:id="44">
    <w:p w:rsidR="0016515B" w:rsidRPr="000B31C3" w:rsidRDefault="0016515B" w:rsidP="000546DF">
      <w:pPr>
        <w:pStyle w:val="FootnoteText"/>
        <w:spacing w:line="480" w:lineRule="auto"/>
        <w:ind w:left="142" w:hanging="142"/>
        <w:contextualSpacing/>
        <w:rPr>
          <w:rFonts w:ascii="Arial" w:hAnsi="Arial" w:cs="Arial"/>
        </w:rPr>
      </w:pPr>
      <w:r w:rsidRPr="000B31C3">
        <w:rPr>
          <w:rStyle w:val="FootnoteReference"/>
          <w:rFonts w:ascii="Arial" w:hAnsi="Arial" w:cs="Arial"/>
        </w:rPr>
        <w:footnoteRef/>
      </w:r>
      <w:r w:rsidRPr="000B31C3">
        <w:rPr>
          <w:rFonts w:ascii="Arial" w:hAnsi="Arial" w:cs="Arial"/>
        </w:rPr>
        <w:t xml:space="preserve"> These judgements are, of course, conditioned by surviving examples. </w:t>
      </w:r>
      <w:proofErr w:type="spellStart"/>
      <w:r w:rsidRPr="000B31C3">
        <w:rPr>
          <w:rFonts w:ascii="Arial" w:hAnsi="Arial" w:cs="Arial"/>
        </w:rPr>
        <w:t>Vertue</w:t>
      </w:r>
      <w:proofErr w:type="spellEnd"/>
      <w:r>
        <w:rPr>
          <w:rFonts w:ascii="Arial" w:hAnsi="Arial" w:cs="Arial"/>
        </w:rPr>
        <w:t xml:space="preserve"> 1780, 5 and plates II-III; </w:t>
      </w:r>
      <w:proofErr w:type="spellStart"/>
      <w:r>
        <w:rPr>
          <w:rFonts w:ascii="Arial" w:hAnsi="Arial" w:cs="Arial"/>
        </w:rPr>
        <w:t>Wyon</w:t>
      </w:r>
      <w:proofErr w:type="spellEnd"/>
      <w:r>
        <w:rPr>
          <w:rFonts w:ascii="Arial" w:hAnsi="Arial" w:cs="Arial"/>
        </w:rPr>
        <w:t xml:space="preserve"> and </w:t>
      </w:r>
      <w:proofErr w:type="spellStart"/>
      <w:r>
        <w:rPr>
          <w:rFonts w:ascii="Arial" w:hAnsi="Arial" w:cs="Arial"/>
        </w:rPr>
        <w:t>Wyon</w:t>
      </w:r>
      <w:proofErr w:type="spellEnd"/>
      <w:r w:rsidRPr="000B31C3">
        <w:rPr>
          <w:rFonts w:ascii="Arial" w:hAnsi="Arial" w:cs="Arial"/>
        </w:rPr>
        <w:t xml:space="preserve"> 18</w:t>
      </w:r>
      <w:r>
        <w:rPr>
          <w:rFonts w:ascii="Arial" w:hAnsi="Arial" w:cs="Arial"/>
        </w:rPr>
        <w:t>87,</w:t>
      </w:r>
      <w:r w:rsidRPr="000B31C3">
        <w:rPr>
          <w:rFonts w:ascii="Arial" w:hAnsi="Arial" w:cs="Arial"/>
        </w:rPr>
        <w:t xml:space="preserve"> 93.</w:t>
      </w:r>
    </w:p>
  </w:footnote>
  <w:footnote w:id="45">
    <w:p w:rsidR="0016515B" w:rsidRPr="00AF5BCD" w:rsidRDefault="0016515B" w:rsidP="00262986">
      <w:pPr>
        <w:pStyle w:val="FootnoteText"/>
        <w:spacing w:line="480" w:lineRule="auto"/>
        <w:contextualSpacing/>
        <w:rPr>
          <w:rFonts w:ascii="Arial" w:hAnsi="Arial" w:cs="Arial"/>
        </w:rPr>
      </w:pPr>
      <w:r w:rsidRPr="000B31C3">
        <w:rPr>
          <w:rStyle w:val="FootnoteReference"/>
          <w:rFonts w:ascii="Arial" w:hAnsi="Arial" w:cs="Arial"/>
        </w:rPr>
        <w:footnoteRef/>
      </w:r>
      <w:r>
        <w:rPr>
          <w:rFonts w:ascii="Arial" w:hAnsi="Arial" w:cs="Arial"/>
        </w:rPr>
        <w:t xml:space="preserve"> TNA, SP 25/75 f. 731; </w:t>
      </w:r>
      <w:proofErr w:type="spellStart"/>
      <w:r>
        <w:rPr>
          <w:rFonts w:ascii="Arial" w:hAnsi="Arial" w:cs="Arial"/>
        </w:rPr>
        <w:t>Vertue</w:t>
      </w:r>
      <w:proofErr w:type="spellEnd"/>
      <w:r>
        <w:rPr>
          <w:rFonts w:ascii="Arial" w:hAnsi="Arial" w:cs="Arial"/>
        </w:rPr>
        <w:t xml:space="preserve"> 1780, plates XVII-XIX and XXIII.</w:t>
      </w:r>
    </w:p>
  </w:footnote>
  <w:footnote w:id="46">
    <w:p w:rsidR="0016515B" w:rsidRPr="00FA528F" w:rsidRDefault="0016515B" w:rsidP="002B5EBB">
      <w:pPr>
        <w:pStyle w:val="FootnoteText"/>
        <w:spacing w:line="480" w:lineRule="auto"/>
        <w:rPr>
          <w:rFonts w:ascii="Arial" w:hAnsi="Arial" w:cs="Arial"/>
        </w:rPr>
      </w:pPr>
      <w:r w:rsidRPr="00AF5BCD">
        <w:rPr>
          <w:rStyle w:val="FootnoteReference"/>
          <w:rFonts w:ascii="Arial" w:hAnsi="Arial" w:cs="Arial"/>
        </w:rPr>
        <w:footnoteRef/>
      </w:r>
      <w:r>
        <w:rPr>
          <w:rFonts w:ascii="Arial" w:hAnsi="Arial" w:cs="Arial"/>
        </w:rPr>
        <w:t xml:space="preserve"> </w:t>
      </w:r>
      <w:r w:rsidRPr="00AF5BCD">
        <w:rPr>
          <w:rFonts w:ascii="Arial" w:hAnsi="Arial" w:cs="Arial"/>
          <w:i/>
        </w:rPr>
        <w:t>Commons Journal</w:t>
      </w:r>
      <w:r>
        <w:rPr>
          <w:rFonts w:ascii="Arial" w:hAnsi="Arial" w:cs="Arial"/>
        </w:rPr>
        <w:t xml:space="preserve"> vii, 652-5; </w:t>
      </w:r>
      <w:proofErr w:type="spellStart"/>
      <w:r>
        <w:rPr>
          <w:rFonts w:ascii="Arial" w:hAnsi="Arial" w:cs="Arial"/>
        </w:rPr>
        <w:t>Vertue</w:t>
      </w:r>
      <w:proofErr w:type="spellEnd"/>
      <w:r>
        <w:rPr>
          <w:rFonts w:ascii="Arial" w:hAnsi="Arial" w:cs="Arial"/>
        </w:rPr>
        <w:t xml:space="preserve"> 1780, 39-40 and plate XXIV; ‘Simon, Thomas’ in </w:t>
      </w:r>
      <w:r>
        <w:rPr>
          <w:rFonts w:ascii="Arial" w:hAnsi="Arial" w:cs="Arial"/>
          <w:i/>
        </w:rPr>
        <w:t>Oxford DNB</w:t>
      </w:r>
      <w:r>
        <w:rPr>
          <w:rFonts w:ascii="Arial" w:hAnsi="Arial" w:cs="Arial"/>
        </w:rPr>
        <w:t>.</w:t>
      </w:r>
    </w:p>
  </w:footnote>
  <w:footnote w:id="47">
    <w:p w:rsidR="0016515B" w:rsidRPr="00AF5BCD" w:rsidRDefault="0016515B" w:rsidP="00AF5BCD">
      <w:pPr>
        <w:pStyle w:val="FootnoteText"/>
        <w:spacing w:line="480" w:lineRule="auto"/>
        <w:rPr>
          <w:rFonts w:ascii="Arial" w:hAnsi="Arial" w:cs="Arial"/>
        </w:rPr>
      </w:pPr>
      <w:r w:rsidRPr="00AF5BCD">
        <w:rPr>
          <w:rStyle w:val="FootnoteReference"/>
          <w:rFonts w:ascii="Arial" w:hAnsi="Arial" w:cs="Arial"/>
        </w:rPr>
        <w:footnoteRef/>
      </w:r>
      <w:r w:rsidRPr="00AF5BCD">
        <w:rPr>
          <w:rFonts w:ascii="Arial" w:hAnsi="Arial" w:cs="Arial"/>
        </w:rPr>
        <w:t xml:space="preserve"> </w:t>
      </w:r>
      <w:r>
        <w:rPr>
          <w:rFonts w:ascii="Arial" w:hAnsi="Arial" w:cs="Arial"/>
        </w:rPr>
        <w:t xml:space="preserve">The standard account of the king’s ‘two bodies’ remains </w:t>
      </w:r>
      <w:proofErr w:type="spellStart"/>
      <w:r w:rsidRPr="00AF5BCD">
        <w:rPr>
          <w:rFonts w:ascii="Arial" w:hAnsi="Arial" w:cs="Arial"/>
        </w:rPr>
        <w:t>Kantorowicz</w:t>
      </w:r>
      <w:proofErr w:type="spellEnd"/>
      <w:r w:rsidRPr="00AF5BCD">
        <w:rPr>
          <w:rFonts w:ascii="Arial" w:hAnsi="Arial" w:cs="Arial"/>
        </w:rPr>
        <w:t xml:space="preserve"> 1957.</w:t>
      </w:r>
    </w:p>
  </w:footnote>
  <w:footnote w:id="48">
    <w:p w:rsidR="0016515B" w:rsidRPr="00AF5BCD" w:rsidRDefault="0016515B" w:rsidP="00AF5BCD">
      <w:pPr>
        <w:pStyle w:val="FootnoteText"/>
        <w:spacing w:line="480" w:lineRule="auto"/>
        <w:rPr>
          <w:rFonts w:ascii="Arial" w:hAnsi="Arial" w:cs="Arial"/>
        </w:rPr>
      </w:pPr>
      <w:r w:rsidRPr="00AF5BCD">
        <w:rPr>
          <w:rStyle w:val="FootnoteReference"/>
          <w:rFonts w:ascii="Arial" w:hAnsi="Arial" w:cs="Arial"/>
        </w:rPr>
        <w:footnoteRef/>
      </w:r>
      <w:r w:rsidRPr="00AF5BCD">
        <w:rPr>
          <w:rFonts w:ascii="Arial" w:hAnsi="Arial" w:cs="Arial"/>
        </w:rPr>
        <w:t xml:space="preserve"> </w:t>
      </w:r>
      <w:proofErr w:type="spellStart"/>
      <w:r w:rsidRPr="00AF5BCD">
        <w:rPr>
          <w:rFonts w:ascii="Arial" w:hAnsi="Arial" w:cs="Arial"/>
        </w:rPr>
        <w:t>Wyon</w:t>
      </w:r>
      <w:proofErr w:type="spellEnd"/>
      <w:r w:rsidRPr="00AF5BCD">
        <w:rPr>
          <w:rFonts w:ascii="Arial" w:hAnsi="Arial" w:cs="Arial"/>
        </w:rPr>
        <w:t xml:space="preserve"> and </w:t>
      </w:r>
      <w:proofErr w:type="spellStart"/>
      <w:r w:rsidRPr="00AF5BCD">
        <w:rPr>
          <w:rFonts w:ascii="Arial" w:hAnsi="Arial" w:cs="Arial"/>
        </w:rPr>
        <w:t>Wyon</w:t>
      </w:r>
      <w:proofErr w:type="spellEnd"/>
      <w:r w:rsidRPr="00AF5BCD">
        <w:rPr>
          <w:rFonts w:ascii="Arial" w:hAnsi="Arial" w:cs="Arial"/>
        </w:rPr>
        <w:t xml:space="preserve">, 92-4 and 163-6, where </w:t>
      </w:r>
      <w:r>
        <w:rPr>
          <w:rFonts w:ascii="Arial" w:hAnsi="Arial" w:cs="Arial"/>
        </w:rPr>
        <w:t xml:space="preserve">Appendix C lists all the names; </w:t>
      </w:r>
      <w:proofErr w:type="spellStart"/>
      <w:r>
        <w:rPr>
          <w:rFonts w:ascii="Arial" w:hAnsi="Arial" w:cs="Arial"/>
        </w:rPr>
        <w:t>Vertue</w:t>
      </w:r>
      <w:proofErr w:type="spellEnd"/>
      <w:r>
        <w:rPr>
          <w:rFonts w:ascii="Arial" w:hAnsi="Arial" w:cs="Arial"/>
        </w:rPr>
        <w:t xml:space="preserve"> 1780, 5.</w:t>
      </w:r>
    </w:p>
  </w:footnote>
  <w:footnote w:id="49">
    <w:p w:rsidR="0016515B" w:rsidRPr="008B6B89" w:rsidRDefault="0016515B" w:rsidP="008B6B89">
      <w:pPr>
        <w:pStyle w:val="FootnoteText"/>
        <w:spacing w:line="480" w:lineRule="auto"/>
        <w:ind w:left="85" w:hanging="85"/>
        <w:contextualSpacing/>
        <w:rPr>
          <w:rFonts w:ascii="Arial" w:hAnsi="Arial" w:cs="Arial"/>
        </w:rPr>
      </w:pPr>
      <w:r w:rsidRPr="00AF5BCD">
        <w:rPr>
          <w:rStyle w:val="FootnoteReference"/>
          <w:rFonts w:ascii="Arial" w:hAnsi="Arial" w:cs="Arial"/>
        </w:rPr>
        <w:footnoteRef/>
      </w:r>
      <w:r w:rsidRPr="00AF5BCD">
        <w:rPr>
          <w:rFonts w:ascii="Arial" w:hAnsi="Arial" w:cs="Arial"/>
        </w:rPr>
        <w:t xml:space="preserve"> Morgan 1979.</w:t>
      </w:r>
    </w:p>
  </w:footnote>
  <w:footnote w:id="50">
    <w:p w:rsidR="0016515B" w:rsidRPr="008B6B89" w:rsidRDefault="0016515B" w:rsidP="008B6B89">
      <w:pPr>
        <w:pStyle w:val="FootnoteText"/>
        <w:spacing w:line="480" w:lineRule="auto"/>
        <w:rPr>
          <w:rFonts w:ascii="Arial" w:hAnsi="Arial" w:cs="Arial"/>
        </w:rPr>
      </w:pPr>
      <w:r w:rsidRPr="008B6B89">
        <w:rPr>
          <w:rStyle w:val="FootnoteReference"/>
          <w:rFonts w:ascii="Arial" w:hAnsi="Arial" w:cs="Arial"/>
        </w:rPr>
        <w:footnoteRef/>
      </w:r>
      <w:r w:rsidRPr="008B6B89">
        <w:rPr>
          <w:rFonts w:ascii="Arial" w:hAnsi="Arial" w:cs="Arial"/>
        </w:rPr>
        <w:t xml:space="preserve"> Sherman 1995, 152-62.</w:t>
      </w:r>
    </w:p>
  </w:footnote>
  <w:footnote w:id="51">
    <w:p w:rsidR="0016515B" w:rsidRPr="008B6B89" w:rsidRDefault="0016515B" w:rsidP="008B6B89">
      <w:pPr>
        <w:pStyle w:val="FootnoteText"/>
        <w:spacing w:line="480" w:lineRule="auto"/>
        <w:rPr>
          <w:rFonts w:ascii="Arial" w:hAnsi="Arial" w:cs="Arial"/>
        </w:rPr>
      </w:pPr>
      <w:r w:rsidRPr="008B6B89">
        <w:rPr>
          <w:rStyle w:val="FootnoteReference"/>
          <w:rFonts w:ascii="Arial" w:hAnsi="Arial" w:cs="Arial"/>
        </w:rPr>
        <w:footnoteRef/>
      </w:r>
      <w:r w:rsidRPr="008B6B89">
        <w:rPr>
          <w:rFonts w:ascii="Arial" w:hAnsi="Arial" w:cs="Arial"/>
        </w:rPr>
        <w:t xml:space="preserve"> Thornton 2018.</w:t>
      </w:r>
      <w:r>
        <w:rPr>
          <w:rFonts w:ascii="Arial" w:hAnsi="Arial" w:cs="Arial"/>
        </w:rPr>
        <w:t xml:space="preserve">  I am grateful to the anonymous reviewers of this article for bringing this essay to my attention.</w:t>
      </w:r>
    </w:p>
  </w:footnote>
  <w:footnote w:id="52">
    <w:p w:rsidR="0016515B" w:rsidRPr="00E34BD3" w:rsidRDefault="0016515B" w:rsidP="008C6488">
      <w:pPr>
        <w:pStyle w:val="FootnoteText"/>
        <w:spacing w:line="480" w:lineRule="auto"/>
        <w:rPr>
          <w:rFonts w:ascii="Arial" w:hAnsi="Arial" w:cs="Arial"/>
        </w:rPr>
      </w:pPr>
      <w:r w:rsidRPr="00E34BD3">
        <w:rPr>
          <w:rStyle w:val="FootnoteReference"/>
          <w:rFonts w:ascii="Arial" w:hAnsi="Arial" w:cs="Arial"/>
        </w:rPr>
        <w:footnoteRef/>
      </w:r>
      <w:r w:rsidRPr="00E34BD3">
        <w:rPr>
          <w:rFonts w:ascii="Arial" w:hAnsi="Arial" w:cs="Arial"/>
        </w:rPr>
        <w:t xml:space="preserve"> Kelsey 1997, 92-7.</w:t>
      </w:r>
    </w:p>
  </w:footnote>
  <w:footnote w:id="53">
    <w:p w:rsidR="0016515B" w:rsidRPr="00504C36" w:rsidRDefault="0016515B" w:rsidP="008B6B89">
      <w:pPr>
        <w:pStyle w:val="FootnoteText"/>
        <w:spacing w:line="480" w:lineRule="auto"/>
        <w:rPr>
          <w:rFonts w:ascii="Arial" w:hAnsi="Arial" w:cs="Arial"/>
        </w:rPr>
      </w:pPr>
      <w:r w:rsidRPr="008B6B89">
        <w:rPr>
          <w:rStyle w:val="FootnoteReference"/>
          <w:rFonts w:ascii="Arial" w:hAnsi="Arial" w:cs="Arial"/>
        </w:rPr>
        <w:footnoteRef/>
      </w:r>
      <w:r w:rsidRPr="008B6B89">
        <w:rPr>
          <w:rFonts w:ascii="Arial" w:hAnsi="Arial" w:cs="Arial"/>
        </w:rPr>
        <w:t xml:space="preserve"> </w:t>
      </w:r>
      <w:r w:rsidRPr="00504C36">
        <w:rPr>
          <w:rFonts w:ascii="Arial" w:hAnsi="Arial" w:cs="Arial"/>
        </w:rPr>
        <w:t>‘</w:t>
      </w:r>
      <w:proofErr w:type="gramStart"/>
      <w:r w:rsidRPr="00504C36">
        <w:rPr>
          <w:rFonts w:ascii="Arial" w:hAnsi="Arial" w:cs="Arial"/>
        </w:rPr>
        <w:t>sculpture</w:t>
      </w:r>
      <w:proofErr w:type="gramEnd"/>
      <w:r w:rsidRPr="00504C36">
        <w:rPr>
          <w:rFonts w:ascii="Arial" w:hAnsi="Arial" w:cs="Arial"/>
        </w:rPr>
        <w:t>, n. [3]’, </w:t>
      </w:r>
      <w:r w:rsidRPr="00504C36">
        <w:rPr>
          <w:rFonts w:ascii="Arial" w:hAnsi="Arial" w:cs="Arial"/>
          <w:i/>
          <w:iCs/>
        </w:rPr>
        <w:t>OED Online</w:t>
      </w:r>
      <w:r w:rsidRPr="00504C36">
        <w:rPr>
          <w:rFonts w:ascii="Arial" w:hAnsi="Arial" w:cs="Arial"/>
        </w:rPr>
        <w:t xml:space="preserve">, Oxford </w:t>
      </w:r>
      <w:r w:rsidR="00FB7F08">
        <w:rPr>
          <w:rFonts w:ascii="Arial" w:hAnsi="Arial" w:cs="Arial"/>
        </w:rPr>
        <w:t>University Press, December 2019</w:t>
      </w:r>
      <w:r w:rsidRPr="00504C36">
        <w:rPr>
          <w:rFonts w:ascii="Arial" w:hAnsi="Arial" w:cs="Arial"/>
        </w:rPr>
        <w:t xml:space="preserve">.  Marten’s use of the term in this sense pre-dates </w:t>
      </w:r>
      <w:r w:rsidRPr="00504C36">
        <w:rPr>
          <w:rFonts w:ascii="Arial" w:hAnsi="Arial" w:cs="Arial"/>
          <w:i/>
        </w:rPr>
        <w:t>OED</w:t>
      </w:r>
      <w:r w:rsidRPr="00504C36">
        <w:rPr>
          <w:rFonts w:ascii="Arial" w:hAnsi="Arial" w:cs="Arial"/>
        </w:rPr>
        <w:t>’s first cited example by five years.</w:t>
      </w:r>
    </w:p>
  </w:footnote>
  <w:footnote w:id="54">
    <w:p w:rsidR="0016515B" w:rsidRPr="00AF5BCD" w:rsidRDefault="0016515B" w:rsidP="00AF5BCD">
      <w:pPr>
        <w:pStyle w:val="FootnoteText"/>
        <w:spacing w:line="480" w:lineRule="auto"/>
        <w:rPr>
          <w:rFonts w:ascii="Arial" w:hAnsi="Arial" w:cs="Arial"/>
        </w:rPr>
      </w:pPr>
      <w:r w:rsidRPr="00AF5BCD">
        <w:rPr>
          <w:rStyle w:val="FootnoteReference"/>
          <w:rFonts w:ascii="Arial" w:hAnsi="Arial" w:cs="Arial"/>
        </w:rPr>
        <w:footnoteRef/>
      </w:r>
      <w:r w:rsidRPr="00AF5BCD">
        <w:rPr>
          <w:rFonts w:ascii="Arial" w:hAnsi="Arial" w:cs="Arial"/>
        </w:rPr>
        <w:t xml:space="preserve"> Evidence for the conversion, modification and maintenance of the Commons chamber is discussed in </w:t>
      </w:r>
      <w:proofErr w:type="gramStart"/>
      <w:r w:rsidRPr="00AF5BCD">
        <w:rPr>
          <w:rFonts w:ascii="Arial" w:hAnsi="Arial" w:cs="Arial"/>
        </w:rPr>
        <w:t>Cooper ?</w:t>
      </w:r>
      <w:proofErr w:type="gramEnd"/>
      <w:r w:rsidRPr="00AF5BCD">
        <w:rPr>
          <w:rFonts w:ascii="Arial" w:hAnsi="Arial" w:cs="Arial"/>
        </w:rPr>
        <w:t xml:space="preserve">2021.  </w:t>
      </w:r>
    </w:p>
  </w:footnote>
  <w:footnote w:id="55">
    <w:p w:rsidR="0016515B" w:rsidRPr="00AF5BCD" w:rsidRDefault="0016515B" w:rsidP="00AF5BCD">
      <w:pPr>
        <w:pStyle w:val="FootnoteText"/>
        <w:spacing w:line="480" w:lineRule="auto"/>
        <w:rPr>
          <w:rFonts w:ascii="Arial" w:hAnsi="Arial" w:cs="Arial"/>
        </w:rPr>
      </w:pPr>
      <w:r w:rsidRPr="00AF5BCD">
        <w:rPr>
          <w:rStyle w:val="FootnoteReference"/>
          <w:rFonts w:ascii="Arial" w:hAnsi="Arial" w:cs="Arial"/>
        </w:rPr>
        <w:footnoteRef/>
      </w:r>
      <w:r w:rsidRPr="00AF5BCD">
        <w:rPr>
          <w:rFonts w:ascii="Arial" w:hAnsi="Arial" w:cs="Arial"/>
        </w:rPr>
        <w:t xml:space="preserve"> TNA, AO 1/2429/73.</w:t>
      </w:r>
      <w:r w:rsidR="004F759A">
        <w:rPr>
          <w:rFonts w:ascii="Arial" w:hAnsi="Arial" w:cs="Arial"/>
        </w:rPr>
        <w:t xml:space="preserve">  On 18 September 1651 the Commons decreed that the arms of the Commonwealth should be installed on the Speaker’s chair: </w:t>
      </w:r>
      <w:r w:rsidR="004F759A" w:rsidRPr="00A93E03">
        <w:rPr>
          <w:rFonts w:ascii="Arial" w:hAnsi="Arial" w:cs="Arial"/>
          <w:i/>
        </w:rPr>
        <w:t xml:space="preserve">Commons Journal </w:t>
      </w:r>
      <w:r w:rsidR="004F759A" w:rsidRPr="00A93E03">
        <w:rPr>
          <w:rFonts w:ascii="Arial" w:hAnsi="Arial" w:cs="Arial"/>
        </w:rPr>
        <w:t>vii, 19.</w:t>
      </w:r>
    </w:p>
  </w:footnote>
  <w:footnote w:id="56">
    <w:p w:rsidR="0016515B" w:rsidRPr="009F7D20" w:rsidRDefault="0016515B" w:rsidP="009F7D20">
      <w:pPr>
        <w:pStyle w:val="FootnoteText"/>
        <w:spacing w:line="480" w:lineRule="auto"/>
        <w:rPr>
          <w:rFonts w:ascii="Arial" w:hAnsi="Arial" w:cs="Arial"/>
        </w:rPr>
      </w:pPr>
      <w:r w:rsidRPr="00AF5BCD">
        <w:rPr>
          <w:rStyle w:val="FootnoteReference"/>
          <w:rFonts w:ascii="Arial" w:hAnsi="Arial" w:cs="Arial"/>
        </w:rPr>
        <w:footnoteRef/>
      </w:r>
      <w:r w:rsidRPr="00AF5BCD">
        <w:rPr>
          <w:rFonts w:ascii="Arial" w:hAnsi="Arial" w:cs="Arial"/>
        </w:rPr>
        <w:t xml:space="preserve"> </w:t>
      </w:r>
      <w:r w:rsidRPr="009F7D20">
        <w:rPr>
          <w:rFonts w:ascii="Arial" w:hAnsi="Arial" w:cs="Arial"/>
        </w:rPr>
        <w:t>Worden 1974, 23.</w:t>
      </w:r>
    </w:p>
  </w:footnote>
  <w:footnote w:id="57">
    <w:p w:rsidR="0016515B" w:rsidRPr="008E3F9A" w:rsidRDefault="0016515B" w:rsidP="008E3F9A">
      <w:pPr>
        <w:pStyle w:val="FootnoteText"/>
        <w:spacing w:line="480" w:lineRule="auto"/>
        <w:rPr>
          <w:rFonts w:ascii="Arial" w:hAnsi="Arial" w:cs="Arial"/>
        </w:rPr>
      </w:pPr>
      <w:r w:rsidRPr="009F7D20">
        <w:rPr>
          <w:rStyle w:val="FootnoteReference"/>
          <w:rFonts w:ascii="Arial" w:hAnsi="Arial" w:cs="Arial"/>
        </w:rPr>
        <w:footnoteRef/>
      </w:r>
      <w:r w:rsidRPr="009F7D20">
        <w:rPr>
          <w:rFonts w:ascii="Arial" w:hAnsi="Arial" w:cs="Arial"/>
        </w:rPr>
        <w:t xml:space="preserve"> </w:t>
      </w:r>
      <w:proofErr w:type="spellStart"/>
      <w:r w:rsidRPr="009F7D20">
        <w:rPr>
          <w:rFonts w:ascii="Arial" w:hAnsi="Arial" w:cs="Arial"/>
        </w:rPr>
        <w:t>Vertue</w:t>
      </w:r>
      <w:proofErr w:type="spellEnd"/>
      <w:r w:rsidRPr="009F7D20">
        <w:rPr>
          <w:rFonts w:ascii="Arial" w:hAnsi="Arial" w:cs="Arial"/>
        </w:rPr>
        <w:t xml:space="preserve"> 1780, 3-5 and plates III-V.</w:t>
      </w:r>
      <w:r>
        <w:rPr>
          <w:rFonts w:ascii="Arial" w:hAnsi="Arial" w:cs="Arial"/>
        </w:rPr>
        <w:t xml:space="preserve">  A different and slightly smaller Parliament seal, inscribed ‘THE. SEALE. OF. THE. PARLIAMENT. OF. THE. COMMONWEALTH. OF. ENGLAND’ and featuring conjoined shields </w:t>
      </w:r>
      <w:r w:rsidRPr="008E3F9A">
        <w:rPr>
          <w:rFonts w:ascii="Arial" w:hAnsi="Arial" w:cs="Arial"/>
        </w:rPr>
        <w:t>with the cross of St George and the Irish harp, was exhibited to the Society of Antiquaries in 1736-7; a bronze matrix is in the British Museum, BM 1963</w:t>
      </w:r>
      <w:proofErr w:type="gramStart"/>
      <w:r w:rsidRPr="008E3F9A">
        <w:rPr>
          <w:rFonts w:ascii="Arial" w:hAnsi="Arial" w:cs="Arial"/>
        </w:rPr>
        <w:t>,0403.2</w:t>
      </w:r>
      <w:proofErr w:type="gramEnd"/>
      <w:r w:rsidRPr="008E3F9A">
        <w:rPr>
          <w:rFonts w:ascii="Arial" w:hAnsi="Arial" w:cs="Arial"/>
        </w:rPr>
        <w:t>.</w:t>
      </w:r>
    </w:p>
  </w:footnote>
  <w:footnote w:id="58">
    <w:p w:rsidR="0016515B" w:rsidRPr="009D0058" w:rsidRDefault="0016515B" w:rsidP="009D0058">
      <w:pPr>
        <w:pStyle w:val="FootnoteText"/>
        <w:spacing w:line="480" w:lineRule="auto"/>
        <w:rPr>
          <w:rFonts w:ascii="Arial" w:hAnsi="Arial" w:cs="Arial"/>
        </w:rPr>
      </w:pPr>
      <w:r w:rsidRPr="008E3F9A">
        <w:rPr>
          <w:rStyle w:val="FootnoteReference"/>
          <w:rFonts w:ascii="Arial" w:hAnsi="Arial" w:cs="Arial"/>
        </w:rPr>
        <w:footnoteRef/>
      </w:r>
      <w:r w:rsidRPr="008E3F9A">
        <w:rPr>
          <w:rFonts w:ascii="Arial" w:hAnsi="Arial" w:cs="Arial"/>
        </w:rPr>
        <w:t xml:space="preserve"> </w:t>
      </w:r>
      <w:r>
        <w:rPr>
          <w:rFonts w:ascii="Arial" w:hAnsi="Arial" w:cs="Arial"/>
        </w:rPr>
        <w:t xml:space="preserve">A rare gold example of the two-sided Dunbar medal, British Museum M.7330, was bequeathed by Sir Hans Sloane; a closed loop </w:t>
      </w:r>
      <w:r w:rsidRPr="009D0058">
        <w:rPr>
          <w:rFonts w:ascii="Arial" w:hAnsi="Arial" w:cs="Arial"/>
        </w:rPr>
        <w:t>would have enabled it to be worn.  Some other versions of the medal in silver and copper lack the image of the Commons on the reverse.  An example of the Naval Reward medal is National Maritime Museum Greenwich, MEC0842.</w:t>
      </w:r>
    </w:p>
  </w:footnote>
  <w:footnote w:id="59">
    <w:p w:rsidR="0016515B" w:rsidRPr="009D0058" w:rsidRDefault="0016515B" w:rsidP="009D0058">
      <w:pPr>
        <w:pStyle w:val="FootnoteText"/>
        <w:spacing w:line="480" w:lineRule="auto"/>
        <w:rPr>
          <w:rFonts w:ascii="Arial" w:hAnsi="Arial" w:cs="Arial"/>
        </w:rPr>
      </w:pPr>
      <w:r w:rsidRPr="009D0058">
        <w:rPr>
          <w:rStyle w:val="FootnoteReference"/>
          <w:rFonts w:ascii="Arial" w:hAnsi="Arial" w:cs="Arial"/>
        </w:rPr>
        <w:footnoteRef/>
      </w:r>
      <w:r w:rsidRPr="009D0058">
        <w:rPr>
          <w:rFonts w:ascii="Arial" w:hAnsi="Arial" w:cs="Arial"/>
        </w:rPr>
        <w:t xml:space="preserve"> Kelsey 1997, 86; Sharpe 2010, 350.</w:t>
      </w:r>
    </w:p>
  </w:footnote>
  <w:footnote w:id="60">
    <w:p w:rsidR="0016515B" w:rsidRPr="009D0058" w:rsidRDefault="0016515B" w:rsidP="009D0058">
      <w:pPr>
        <w:pStyle w:val="FootnoteText"/>
        <w:spacing w:line="480" w:lineRule="auto"/>
        <w:rPr>
          <w:rFonts w:ascii="Arial" w:hAnsi="Arial" w:cs="Arial"/>
        </w:rPr>
      </w:pPr>
      <w:r w:rsidRPr="009D0058">
        <w:rPr>
          <w:rStyle w:val="FootnoteReference"/>
          <w:rFonts w:ascii="Arial" w:hAnsi="Arial" w:cs="Arial"/>
        </w:rPr>
        <w:footnoteRef/>
      </w:r>
      <w:r w:rsidRPr="009D0058">
        <w:rPr>
          <w:rFonts w:ascii="Arial" w:hAnsi="Arial" w:cs="Arial"/>
        </w:rPr>
        <w:t xml:space="preserve"> TNA, SP 25/8 f. 33.</w:t>
      </w:r>
    </w:p>
  </w:footnote>
  <w:footnote w:id="61">
    <w:p w:rsidR="0016515B" w:rsidRPr="009D0058" w:rsidRDefault="0016515B" w:rsidP="009D0058">
      <w:pPr>
        <w:pStyle w:val="FootnoteText"/>
        <w:spacing w:line="480" w:lineRule="auto"/>
        <w:rPr>
          <w:rFonts w:ascii="Arial" w:hAnsi="Arial" w:cs="Arial"/>
        </w:rPr>
      </w:pPr>
      <w:r w:rsidRPr="009D0058">
        <w:rPr>
          <w:rStyle w:val="FootnoteReference"/>
          <w:rFonts w:ascii="Arial" w:hAnsi="Arial" w:cs="Arial"/>
        </w:rPr>
        <w:footnoteRef/>
      </w:r>
      <w:r w:rsidRPr="009D0058">
        <w:rPr>
          <w:rFonts w:ascii="Arial" w:hAnsi="Arial" w:cs="Arial"/>
        </w:rPr>
        <w:t xml:space="preserve"> Hector 1966, 66.</w:t>
      </w:r>
    </w:p>
  </w:footnote>
  <w:footnote w:id="62">
    <w:p w:rsidR="0016515B" w:rsidRPr="009D0058" w:rsidRDefault="0016515B" w:rsidP="009D0058">
      <w:pPr>
        <w:pStyle w:val="FootnoteText"/>
        <w:spacing w:line="480" w:lineRule="auto"/>
        <w:rPr>
          <w:rFonts w:ascii="Arial" w:hAnsi="Arial" w:cs="Arial"/>
        </w:rPr>
      </w:pPr>
      <w:r w:rsidRPr="009D0058">
        <w:rPr>
          <w:rStyle w:val="FootnoteReference"/>
          <w:rFonts w:ascii="Arial" w:hAnsi="Arial" w:cs="Arial"/>
        </w:rPr>
        <w:footnoteRef/>
      </w:r>
      <w:r w:rsidRPr="009D0058">
        <w:rPr>
          <w:rFonts w:ascii="Arial" w:hAnsi="Arial" w:cs="Arial"/>
        </w:rPr>
        <w:t xml:space="preserve"> Kelsey 1997, 93-4.</w:t>
      </w:r>
    </w:p>
  </w:footnote>
  <w:footnote w:id="63">
    <w:p w:rsidR="0016515B" w:rsidRPr="00BE3C07" w:rsidRDefault="0016515B" w:rsidP="00BE3C07">
      <w:pPr>
        <w:pStyle w:val="FootnoteText"/>
        <w:spacing w:line="480" w:lineRule="auto"/>
        <w:rPr>
          <w:rFonts w:ascii="Arial" w:hAnsi="Arial" w:cs="Arial"/>
        </w:rPr>
      </w:pPr>
      <w:r w:rsidRPr="009D0058">
        <w:rPr>
          <w:rStyle w:val="FootnoteReference"/>
          <w:rFonts w:ascii="Arial" w:hAnsi="Arial" w:cs="Arial"/>
        </w:rPr>
        <w:footnoteRef/>
      </w:r>
      <w:r w:rsidRPr="009D0058">
        <w:rPr>
          <w:rFonts w:ascii="Arial" w:hAnsi="Arial" w:cs="Arial"/>
        </w:rPr>
        <w:t xml:space="preserve"> </w:t>
      </w:r>
      <w:r w:rsidRPr="00BE3C07">
        <w:rPr>
          <w:rFonts w:ascii="Arial" w:hAnsi="Arial" w:cs="Arial"/>
        </w:rPr>
        <w:t>Sharpe 2010, 391.</w:t>
      </w:r>
    </w:p>
  </w:footnote>
  <w:footnote w:id="64">
    <w:p w:rsidR="0016515B" w:rsidRPr="00BE3C07" w:rsidRDefault="0016515B" w:rsidP="00BE3C07">
      <w:pPr>
        <w:pStyle w:val="FootnoteText"/>
        <w:spacing w:line="480" w:lineRule="auto"/>
        <w:rPr>
          <w:rFonts w:ascii="Arial" w:hAnsi="Arial" w:cs="Arial"/>
        </w:rPr>
      </w:pPr>
      <w:r w:rsidRPr="00BE3C07">
        <w:rPr>
          <w:rStyle w:val="FootnoteReference"/>
          <w:rFonts w:ascii="Arial" w:hAnsi="Arial" w:cs="Arial"/>
        </w:rPr>
        <w:footnoteRef/>
      </w:r>
      <w:r w:rsidRPr="00BE3C07">
        <w:rPr>
          <w:rFonts w:ascii="Arial" w:hAnsi="Arial" w:cs="Arial"/>
        </w:rPr>
        <w:t xml:space="preserve"> </w:t>
      </w:r>
      <w:proofErr w:type="gramStart"/>
      <w:r w:rsidRPr="00BE3C07">
        <w:rPr>
          <w:rFonts w:ascii="Arial" w:hAnsi="Arial" w:cs="Arial"/>
        </w:rPr>
        <w:t>Cooper ?</w:t>
      </w:r>
      <w:proofErr w:type="gramEnd"/>
      <w:r w:rsidRPr="00BE3C07">
        <w:rPr>
          <w:rFonts w:ascii="Arial" w:hAnsi="Arial" w:cs="Arial"/>
        </w:rPr>
        <w:t>2021.</w:t>
      </w:r>
    </w:p>
  </w:footnote>
  <w:footnote w:id="65">
    <w:p w:rsidR="00BE3C07" w:rsidRPr="00BE3C07" w:rsidRDefault="00BE3C07" w:rsidP="00BE3C07">
      <w:pPr>
        <w:pStyle w:val="FootnoteText"/>
        <w:spacing w:line="480" w:lineRule="auto"/>
        <w:rPr>
          <w:rFonts w:ascii="Arial" w:hAnsi="Arial" w:cs="Arial"/>
        </w:rPr>
      </w:pPr>
      <w:r w:rsidRPr="00BE3C07">
        <w:rPr>
          <w:rStyle w:val="FootnoteReference"/>
          <w:rFonts w:ascii="Arial" w:hAnsi="Arial" w:cs="Arial"/>
        </w:rPr>
        <w:footnoteRef/>
      </w:r>
      <w:r w:rsidRPr="00BE3C07">
        <w:rPr>
          <w:rFonts w:ascii="Arial" w:hAnsi="Arial" w:cs="Arial"/>
        </w:rPr>
        <w:t xml:space="preserve"> BM 1850</w:t>
      </w:r>
      <w:proofErr w:type="gramStart"/>
      <w:r w:rsidRPr="00BE3C07">
        <w:rPr>
          <w:rFonts w:ascii="Arial" w:hAnsi="Arial" w:cs="Arial"/>
        </w:rPr>
        <w:t>,0726.9</w:t>
      </w:r>
      <w:proofErr w:type="gramEnd"/>
      <w:r w:rsidRPr="00BE3C07">
        <w:rPr>
          <w:rFonts w:ascii="Arial" w:hAnsi="Arial" w:cs="Arial"/>
        </w:rPr>
        <w:t>.</w:t>
      </w:r>
      <w:r w:rsidR="001B00FB">
        <w:rPr>
          <w:rFonts w:ascii="Arial" w:hAnsi="Arial" w:cs="Arial"/>
        </w:rPr>
        <w:t xml:space="preserve">  Another copy,</w:t>
      </w:r>
      <w:r w:rsidR="00BA5898">
        <w:rPr>
          <w:rFonts w:ascii="Arial" w:hAnsi="Arial" w:cs="Arial"/>
        </w:rPr>
        <w:t xml:space="preserve"> BM 1850</w:t>
      </w:r>
      <w:proofErr w:type="gramStart"/>
      <w:r w:rsidR="001B00FB">
        <w:rPr>
          <w:rFonts w:ascii="Arial" w:hAnsi="Arial" w:cs="Arial"/>
        </w:rPr>
        <w:t>,0726.16</w:t>
      </w:r>
      <w:proofErr w:type="gramEnd"/>
      <w:r w:rsidR="001B00FB">
        <w:rPr>
          <w:rFonts w:ascii="Arial" w:hAnsi="Arial" w:cs="Arial"/>
        </w:rPr>
        <w:t xml:space="preserve">, was also formerly in </w:t>
      </w:r>
      <w:proofErr w:type="spellStart"/>
      <w:r w:rsidR="001B00FB">
        <w:rPr>
          <w:rFonts w:ascii="Arial" w:hAnsi="Arial" w:cs="Arial"/>
        </w:rPr>
        <w:t>d’Ewes’s</w:t>
      </w:r>
      <w:proofErr w:type="spellEnd"/>
      <w:r w:rsidR="001B00FB">
        <w:rPr>
          <w:rFonts w:ascii="Arial" w:hAnsi="Arial" w:cs="Arial"/>
        </w:rPr>
        <w:t xml:space="preserve"> collection.</w:t>
      </w:r>
    </w:p>
  </w:footnote>
  <w:footnote w:id="66">
    <w:p w:rsidR="0016515B" w:rsidRPr="00BE3C07" w:rsidRDefault="0016515B" w:rsidP="00BE3C07">
      <w:pPr>
        <w:pStyle w:val="FootnoteText"/>
        <w:spacing w:line="480" w:lineRule="auto"/>
        <w:rPr>
          <w:rFonts w:ascii="Arial" w:hAnsi="Arial" w:cs="Arial"/>
        </w:rPr>
      </w:pPr>
      <w:r w:rsidRPr="00BE3C07">
        <w:rPr>
          <w:rStyle w:val="FootnoteReference"/>
          <w:rFonts w:ascii="Arial" w:hAnsi="Arial" w:cs="Arial"/>
        </w:rPr>
        <w:footnoteRef/>
      </w:r>
      <w:r w:rsidRPr="00BE3C07">
        <w:rPr>
          <w:rFonts w:ascii="Arial" w:hAnsi="Arial" w:cs="Arial"/>
        </w:rPr>
        <w:t xml:space="preserve"> For instance Cooper 2019.</w:t>
      </w:r>
    </w:p>
  </w:footnote>
  <w:footnote w:id="67">
    <w:p w:rsidR="00BE3C07" w:rsidRPr="00BE3C07" w:rsidRDefault="00BE3C07" w:rsidP="00BE3C07">
      <w:pPr>
        <w:pStyle w:val="FootnoteText"/>
        <w:spacing w:line="480" w:lineRule="auto"/>
        <w:rPr>
          <w:rFonts w:ascii="Arial" w:hAnsi="Arial" w:cs="Arial"/>
        </w:rPr>
      </w:pPr>
      <w:r w:rsidRPr="00BE3C07">
        <w:rPr>
          <w:rStyle w:val="FootnoteReference"/>
          <w:rFonts w:ascii="Arial" w:hAnsi="Arial" w:cs="Arial"/>
        </w:rPr>
        <w:footnoteRef/>
      </w:r>
      <w:r w:rsidRPr="00BE3C07">
        <w:rPr>
          <w:rFonts w:ascii="Arial" w:hAnsi="Arial" w:cs="Arial"/>
        </w:rPr>
        <w:t xml:space="preserve"> BM 1885</w:t>
      </w:r>
      <w:proofErr w:type="gramStart"/>
      <w:r w:rsidRPr="00BE3C07">
        <w:rPr>
          <w:rFonts w:ascii="Arial" w:hAnsi="Arial" w:cs="Arial"/>
        </w:rPr>
        <w:t>,1114.124.1</w:t>
      </w:r>
      <w:proofErr w:type="gramEnd"/>
      <w:r w:rsidRPr="00BE3C07">
        <w:rPr>
          <w:rFonts w:ascii="Arial" w:hAnsi="Arial" w:cs="Arial"/>
        </w:rPr>
        <w:t>-3.</w:t>
      </w:r>
    </w:p>
  </w:footnote>
  <w:footnote w:id="68">
    <w:p w:rsidR="0016515B" w:rsidRPr="00033564" w:rsidRDefault="0016515B" w:rsidP="00033564">
      <w:pPr>
        <w:pStyle w:val="FootnoteText"/>
        <w:spacing w:line="480" w:lineRule="auto"/>
        <w:rPr>
          <w:rFonts w:ascii="Arial" w:hAnsi="Arial" w:cs="Arial"/>
        </w:rPr>
      </w:pPr>
      <w:r w:rsidRPr="00BE3C07">
        <w:rPr>
          <w:rStyle w:val="FootnoteReference"/>
          <w:rFonts w:ascii="Arial" w:hAnsi="Arial" w:cs="Arial"/>
        </w:rPr>
        <w:footnoteRef/>
      </w:r>
      <w:r w:rsidRPr="00BE3C07">
        <w:rPr>
          <w:rFonts w:ascii="Arial" w:hAnsi="Arial" w:cs="Arial"/>
        </w:rPr>
        <w:t xml:space="preserve"> The dating of this print requires some unravelling.  The title and date are both detached from the original broadside; the date has also been compiled from two distinct texts apparently pasted together, ‘Assembled at </w:t>
      </w:r>
      <w:proofErr w:type="spellStart"/>
      <w:proofErr w:type="gramStart"/>
      <w:r w:rsidRPr="00BE3C07">
        <w:rPr>
          <w:rFonts w:ascii="Arial" w:hAnsi="Arial" w:cs="Arial"/>
        </w:rPr>
        <w:t>Westm</w:t>
      </w:r>
      <w:proofErr w:type="spellEnd"/>
      <w:r w:rsidRPr="00BE3C07">
        <w:rPr>
          <w:rFonts w:ascii="Arial" w:hAnsi="Arial" w:cs="Arial"/>
        </w:rPr>
        <w:t>[</w:t>
      </w:r>
      <w:proofErr w:type="spellStart"/>
      <w:proofErr w:type="gramEnd"/>
      <w:r w:rsidRPr="00BE3C07">
        <w:rPr>
          <w:rFonts w:ascii="Arial" w:hAnsi="Arial" w:cs="Arial"/>
        </w:rPr>
        <w:t>inster</w:t>
      </w:r>
      <w:proofErr w:type="spellEnd"/>
      <w:r w:rsidRPr="00BE3C07">
        <w:rPr>
          <w:rFonts w:ascii="Arial" w:hAnsi="Arial" w:cs="Arial"/>
        </w:rPr>
        <w:t xml:space="preserve"> </w:t>
      </w:r>
      <w:proofErr w:type="spellStart"/>
      <w:r w:rsidRPr="00BE3C07">
        <w:rPr>
          <w:rFonts w:ascii="Arial" w:hAnsi="Arial" w:cs="Arial"/>
        </w:rPr>
        <w:t>th</w:t>
      </w:r>
      <w:proofErr w:type="spellEnd"/>
      <w:r w:rsidRPr="00BE3C07">
        <w:rPr>
          <w:rFonts w:ascii="Arial" w:hAnsi="Arial" w:cs="Arial"/>
        </w:rPr>
        <w:t>]e thirteenth day of April, 1640.’</w:t>
      </w:r>
      <w:r>
        <w:rPr>
          <w:rFonts w:ascii="Arial" w:hAnsi="Arial" w:cs="Arial"/>
        </w:rPr>
        <w:t xml:space="preserve"> and (in slightly lighter type) ‘and in the 17 </w:t>
      </w:r>
      <w:proofErr w:type="spellStart"/>
      <w:r>
        <w:rPr>
          <w:rFonts w:ascii="Arial" w:hAnsi="Arial" w:cs="Arial"/>
        </w:rPr>
        <w:t>Yeere</w:t>
      </w:r>
      <w:proofErr w:type="spellEnd"/>
      <w:r>
        <w:rPr>
          <w:rFonts w:ascii="Arial" w:hAnsi="Arial" w:cs="Arial"/>
        </w:rPr>
        <w:t xml:space="preserve"> of his </w:t>
      </w:r>
      <w:proofErr w:type="spellStart"/>
      <w:r>
        <w:rPr>
          <w:rFonts w:ascii="Arial" w:hAnsi="Arial" w:cs="Arial"/>
        </w:rPr>
        <w:t>Maiesties</w:t>
      </w:r>
      <w:proofErr w:type="spellEnd"/>
      <w:r>
        <w:rPr>
          <w:rFonts w:ascii="Arial" w:hAnsi="Arial" w:cs="Arial"/>
        </w:rPr>
        <w:t xml:space="preserve"> </w:t>
      </w:r>
      <w:proofErr w:type="spellStart"/>
      <w:r>
        <w:rPr>
          <w:rFonts w:ascii="Arial" w:hAnsi="Arial" w:cs="Arial"/>
        </w:rPr>
        <w:t>happie</w:t>
      </w:r>
      <w:proofErr w:type="spellEnd"/>
      <w:r>
        <w:rPr>
          <w:rFonts w:ascii="Arial" w:hAnsi="Arial" w:cs="Arial"/>
        </w:rPr>
        <w:t xml:space="preserve"> </w:t>
      </w:r>
      <w:proofErr w:type="spellStart"/>
      <w:r>
        <w:rPr>
          <w:rFonts w:ascii="Arial" w:hAnsi="Arial" w:cs="Arial"/>
        </w:rPr>
        <w:t>Raigne</w:t>
      </w:r>
      <w:proofErr w:type="spellEnd"/>
      <w:r>
        <w:rPr>
          <w:rFonts w:ascii="Arial" w:hAnsi="Arial" w:cs="Arial"/>
        </w:rPr>
        <w:t xml:space="preserve">.’  Even accounting for old style dating, </w:t>
      </w:r>
      <w:r w:rsidR="00DA1E47">
        <w:rPr>
          <w:rFonts w:ascii="Arial" w:hAnsi="Arial" w:cs="Arial"/>
        </w:rPr>
        <w:t>this gives two different dates of 1640 and 1641</w:t>
      </w:r>
      <w:r>
        <w:rPr>
          <w:rFonts w:ascii="Arial" w:hAnsi="Arial" w:cs="Arial"/>
        </w:rPr>
        <w:t>.  To add to the confusion, the British Museum catalogue record refers to the seventeenth year of James I’s reign, an</w:t>
      </w:r>
      <w:r w:rsidR="00DA1E47">
        <w:rPr>
          <w:rFonts w:ascii="Arial" w:hAnsi="Arial" w:cs="Arial"/>
        </w:rPr>
        <w:t xml:space="preserve">d incorrectly identifies Edward Littleton as </w:t>
      </w:r>
      <w:proofErr w:type="gramStart"/>
      <w:r w:rsidR="00DA1E47">
        <w:rPr>
          <w:rFonts w:ascii="Arial" w:hAnsi="Arial" w:cs="Arial"/>
        </w:rPr>
        <w:t>lord chancellor</w:t>
      </w:r>
      <w:proofErr w:type="gramEnd"/>
      <w:r w:rsidR="00DA1E47">
        <w:rPr>
          <w:rFonts w:ascii="Arial" w:hAnsi="Arial" w:cs="Arial"/>
        </w:rPr>
        <w:t xml:space="preserve"> (perhaps confusing speaker for Speaker): </w:t>
      </w:r>
      <w:hyperlink r:id="rId2" w:history="1">
        <w:r w:rsidRPr="003144CF">
          <w:rPr>
            <w:rStyle w:val="Hyperlink"/>
            <w:rFonts w:ascii="Arial" w:hAnsi="Arial" w:cs="Arial"/>
          </w:rPr>
          <w:t>https://www.britishmuseum.org/collection/object/P_1885-1114-124-1-3</w:t>
        </w:r>
      </w:hyperlink>
      <w:r>
        <w:rPr>
          <w:rFonts w:ascii="Arial" w:hAnsi="Arial" w:cs="Arial"/>
        </w:rPr>
        <w:t xml:space="preserve">.  The reference to Littleton as lord </w:t>
      </w:r>
      <w:r w:rsidRPr="0016515B">
        <w:rPr>
          <w:rFonts w:ascii="Arial" w:hAnsi="Arial" w:cs="Arial"/>
        </w:rPr>
        <w:t xml:space="preserve">keeper of the Great Seal, </w:t>
      </w:r>
      <w:r w:rsidRPr="00033564">
        <w:rPr>
          <w:rFonts w:ascii="Arial" w:hAnsi="Arial" w:cs="Arial"/>
        </w:rPr>
        <w:t>but still as a knight rather than a baron, would suggest a date of later January or February 1641.</w:t>
      </w:r>
    </w:p>
  </w:footnote>
  <w:footnote w:id="69">
    <w:p w:rsidR="0016515B" w:rsidRPr="00033564" w:rsidRDefault="0016515B" w:rsidP="00033564">
      <w:pPr>
        <w:pStyle w:val="FootnoteText"/>
        <w:spacing w:line="480" w:lineRule="auto"/>
        <w:rPr>
          <w:rFonts w:ascii="Arial" w:hAnsi="Arial" w:cs="Arial"/>
        </w:rPr>
      </w:pPr>
      <w:r w:rsidRPr="00033564">
        <w:rPr>
          <w:rStyle w:val="FootnoteReference"/>
          <w:rFonts w:ascii="Arial" w:hAnsi="Arial" w:cs="Arial"/>
        </w:rPr>
        <w:footnoteRef/>
      </w:r>
      <w:r w:rsidRPr="00033564">
        <w:rPr>
          <w:rFonts w:ascii="Arial" w:hAnsi="Arial" w:cs="Arial"/>
        </w:rPr>
        <w:t xml:space="preserve"> </w:t>
      </w:r>
      <w:r w:rsidR="00FB7F08">
        <w:rPr>
          <w:rFonts w:ascii="Arial" w:hAnsi="Arial" w:cs="Arial"/>
        </w:rPr>
        <w:t>‘</w:t>
      </w:r>
      <w:proofErr w:type="gramStart"/>
      <w:r w:rsidR="00FB7F08">
        <w:rPr>
          <w:rFonts w:ascii="Arial" w:hAnsi="Arial" w:cs="Arial"/>
        </w:rPr>
        <w:t>platform</w:t>
      </w:r>
      <w:proofErr w:type="gramEnd"/>
      <w:r w:rsidR="00FB7F08">
        <w:rPr>
          <w:rFonts w:ascii="Arial" w:hAnsi="Arial" w:cs="Arial"/>
        </w:rPr>
        <w:t>, n. and adj.’,</w:t>
      </w:r>
      <w:r w:rsidRPr="00294B54">
        <w:rPr>
          <w:rFonts w:ascii="Arial" w:hAnsi="Arial" w:cs="Arial"/>
        </w:rPr>
        <w:t xml:space="preserve"> </w:t>
      </w:r>
      <w:r w:rsidRPr="00FB7F08">
        <w:rPr>
          <w:rFonts w:ascii="Arial" w:hAnsi="Arial" w:cs="Arial"/>
          <w:i/>
        </w:rPr>
        <w:t>OED Online</w:t>
      </w:r>
      <w:r w:rsidR="00FB7F08">
        <w:rPr>
          <w:rFonts w:ascii="Arial" w:hAnsi="Arial" w:cs="Arial"/>
        </w:rPr>
        <w:t>, September 2020, Oxford University Press</w:t>
      </w:r>
      <w:r w:rsidRPr="00294B54">
        <w:rPr>
          <w:rFonts w:ascii="Arial" w:hAnsi="Arial" w:cs="Arial"/>
        </w:rPr>
        <w:t>.</w:t>
      </w:r>
      <w:r w:rsidR="00D64A96" w:rsidRPr="00294B54">
        <w:rPr>
          <w:rFonts w:ascii="Arial" w:hAnsi="Arial" w:cs="Arial"/>
        </w:rPr>
        <w:t xml:space="preserve">  OED cites this usage in Shakespeare’s </w:t>
      </w:r>
      <w:r w:rsidR="00D64A96" w:rsidRPr="00294B54">
        <w:rPr>
          <w:rFonts w:ascii="Arial" w:hAnsi="Arial" w:cs="Arial"/>
          <w:i/>
        </w:rPr>
        <w:t>Hamlet</w:t>
      </w:r>
      <w:r w:rsidR="00D64A96" w:rsidRPr="00294B54">
        <w:rPr>
          <w:rFonts w:ascii="Arial" w:hAnsi="Arial" w:cs="Arial"/>
        </w:rPr>
        <w:t xml:space="preserve"> and the English translation of Machiavelli’s </w:t>
      </w:r>
      <w:r w:rsidR="00D64A96" w:rsidRPr="00294B54">
        <w:rPr>
          <w:rFonts w:ascii="Arial" w:hAnsi="Arial" w:cs="Arial"/>
          <w:i/>
        </w:rPr>
        <w:t>Art of War</w:t>
      </w:r>
      <w:r w:rsidR="00D64A96" w:rsidRPr="00294B54">
        <w:rPr>
          <w:rFonts w:ascii="Arial" w:hAnsi="Arial" w:cs="Arial"/>
        </w:rPr>
        <w:t>.</w:t>
      </w:r>
    </w:p>
  </w:footnote>
  <w:footnote w:id="70">
    <w:p w:rsidR="007A6EFD" w:rsidRPr="00033564" w:rsidRDefault="007A6EFD" w:rsidP="00033564">
      <w:pPr>
        <w:pStyle w:val="FootnoteText"/>
        <w:spacing w:line="480" w:lineRule="auto"/>
        <w:rPr>
          <w:rFonts w:ascii="Arial" w:hAnsi="Arial" w:cs="Arial"/>
        </w:rPr>
      </w:pPr>
      <w:r w:rsidRPr="00033564">
        <w:rPr>
          <w:rStyle w:val="FootnoteReference"/>
          <w:rFonts w:ascii="Arial" w:hAnsi="Arial" w:cs="Arial"/>
        </w:rPr>
        <w:footnoteRef/>
      </w:r>
      <w:r w:rsidRPr="00033564">
        <w:rPr>
          <w:rFonts w:ascii="Arial" w:hAnsi="Arial" w:cs="Arial"/>
        </w:rPr>
        <w:t xml:space="preserve"> </w:t>
      </w:r>
      <w:r w:rsidR="00090DAA" w:rsidRPr="00033564">
        <w:rPr>
          <w:rFonts w:ascii="Arial" w:hAnsi="Arial" w:cs="Arial"/>
        </w:rPr>
        <w:t>BM 1847</w:t>
      </w:r>
      <w:proofErr w:type="gramStart"/>
      <w:r w:rsidR="00090DAA" w:rsidRPr="00033564">
        <w:rPr>
          <w:rFonts w:ascii="Arial" w:hAnsi="Arial" w:cs="Arial"/>
        </w:rPr>
        <w:t>,1009.137</w:t>
      </w:r>
      <w:proofErr w:type="gramEnd"/>
      <w:r w:rsidR="00090DAA" w:rsidRPr="00033564">
        <w:rPr>
          <w:rFonts w:ascii="Arial" w:hAnsi="Arial" w:cs="Arial"/>
        </w:rPr>
        <w:t xml:space="preserve">.  </w:t>
      </w:r>
    </w:p>
  </w:footnote>
  <w:footnote w:id="71">
    <w:p w:rsidR="00071F4A" w:rsidRPr="00033564" w:rsidRDefault="00071F4A" w:rsidP="00033564">
      <w:pPr>
        <w:pStyle w:val="FootnoteText"/>
        <w:spacing w:line="480" w:lineRule="auto"/>
        <w:rPr>
          <w:rFonts w:ascii="Arial" w:hAnsi="Arial" w:cs="Arial"/>
        </w:rPr>
      </w:pPr>
      <w:r w:rsidRPr="00033564">
        <w:rPr>
          <w:rStyle w:val="FootnoteReference"/>
          <w:rFonts w:ascii="Arial" w:hAnsi="Arial" w:cs="Arial"/>
        </w:rPr>
        <w:footnoteRef/>
      </w:r>
      <w:r w:rsidRPr="00033564">
        <w:rPr>
          <w:rFonts w:ascii="Arial" w:hAnsi="Arial" w:cs="Arial"/>
        </w:rPr>
        <w:t xml:space="preserve"> </w:t>
      </w:r>
      <w:r w:rsidRPr="00033564">
        <w:rPr>
          <w:rFonts w:ascii="Arial" w:hAnsi="Arial" w:cs="Arial"/>
          <w:color w:val="000000"/>
          <w:shd w:val="clear" w:color="auto" w:fill="FFFFFF"/>
        </w:rPr>
        <w:t>BM 1847</w:t>
      </w:r>
      <w:proofErr w:type="gramStart"/>
      <w:r w:rsidRPr="00033564">
        <w:rPr>
          <w:rFonts w:ascii="Arial" w:hAnsi="Arial" w:cs="Arial"/>
          <w:color w:val="000000"/>
          <w:shd w:val="clear" w:color="auto" w:fill="FFFFFF"/>
        </w:rPr>
        <w:t>,1009.136</w:t>
      </w:r>
      <w:proofErr w:type="gramEnd"/>
      <w:r w:rsidR="00C73833">
        <w:rPr>
          <w:rFonts w:ascii="Arial" w:hAnsi="Arial" w:cs="Arial"/>
          <w:color w:val="000000"/>
          <w:shd w:val="clear" w:color="auto" w:fill="FFFFFF"/>
        </w:rPr>
        <w:t xml:space="preserve"> (Charles I) and</w:t>
      </w:r>
      <w:r w:rsidRPr="00033564">
        <w:rPr>
          <w:rFonts w:ascii="Arial" w:hAnsi="Arial" w:cs="Arial"/>
          <w:color w:val="000000"/>
          <w:shd w:val="clear" w:color="auto" w:fill="FFFFFF"/>
        </w:rPr>
        <w:t xml:space="preserve"> </w:t>
      </w:r>
      <w:r w:rsidR="00033564" w:rsidRPr="00033564">
        <w:rPr>
          <w:rFonts w:ascii="Arial" w:hAnsi="Arial" w:cs="Arial"/>
          <w:color w:val="000000"/>
          <w:shd w:val="clear" w:color="auto" w:fill="FFFFFF"/>
        </w:rPr>
        <w:t xml:space="preserve">BM 1847,1009.138 </w:t>
      </w:r>
      <w:r w:rsidR="00967721">
        <w:rPr>
          <w:rFonts w:ascii="Arial" w:hAnsi="Arial" w:cs="Arial"/>
          <w:color w:val="000000"/>
          <w:shd w:val="clear" w:color="auto" w:fill="FFFFFF"/>
        </w:rPr>
        <w:t>(c</w:t>
      </w:r>
      <w:r w:rsidR="00033564" w:rsidRPr="00033564">
        <w:rPr>
          <w:rFonts w:ascii="Arial" w:hAnsi="Arial" w:cs="Arial"/>
          <w:color w:val="000000"/>
          <w:shd w:val="clear" w:color="auto" w:fill="FFFFFF"/>
        </w:rPr>
        <w:t>onvocation</w:t>
      </w:r>
      <w:r w:rsidR="00C73833">
        <w:rPr>
          <w:rFonts w:ascii="Arial" w:hAnsi="Arial" w:cs="Arial"/>
          <w:color w:val="000000"/>
          <w:shd w:val="clear" w:color="auto" w:fill="FFFFFF"/>
        </w:rPr>
        <w:t xml:space="preserve">, with thanks to Dr Estelle </w:t>
      </w:r>
      <w:proofErr w:type="spellStart"/>
      <w:r w:rsidR="00C73833">
        <w:rPr>
          <w:rFonts w:ascii="Arial" w:hAnsi="Arial" w:cs="Arial"/>
          <w:color w:val="000000"/>
          <w:shd w:val="clear" w:color="auto" w:fill="FFFFFF"/>
        </w:rPr>
        <w:t>Paranque</w:t>
      </w:r>
      <w:proofErr w:type="spellEnd"/>
      <w:r w:rsidR="00C73833">
        <w:rPr>
          <w:rFonts w:ascii="Arial" w:hAnsi="Arial" w:cs="Arial"/>
          <w:color w:val="000000"/>
          <w:shd w:val="clear" w:color="auto" w:fill="FFFFFF"/>
        </w:rPr>
        <w:t xml:space="preserve"> for discussion of this image</w:t>
      </w:r>
      <w:r w:rsidR="00033564" w:rsidRPr="00033564">
        <w:rPr>
          <w:rFonts w:ascii="Arial" w:hAnsi="Arial" w:cs="Arial"/>
          <w:color w:val="000000"/>
          <w:shd w:val="clear" w:color="auto" w:fill="FFFFFF"/>
        </w:rPr>
        <w:t>).</w:t>
      </w:r>
      <w:r w:rsidR="00E23E0E">
        <w:rPr>
          <w:rFonts w:ascii="Arial" w:hAnsi="Arial" w:cs="Arial"/>
          <w:color w:val="000000"/>
          <w:shd w:val="clear" w:color="auto" w:fill="FFFFFF"/>
        </w:rPr>
        <w:t xml:space="preserve">  The inclusion of king, lords a</w:t>
      </w:r>
      <w:r w:rsidR="00294B54">
        <w:rPr>
          <w:rFonts w:ascii="Arial" w:hAnsi="Arial" w:cs="Arial"/>
          <w:color w:val="000000"/>
          <w:shd w:val="clear" w:color="auto" w:fill="FFFFFF"/>
        </w:rPr>
        <w:t>nd bishops would imply a date towards</w:t>
      </w:r>
      <w:r w:rsidR="00E23E0E">
        <w:rPr>
          <w:rFonts w:ascii="Arial" w:hAnsi="Arial" w:cs="Arial"/>
          <w:color w:val="000000"/>
          <w:shd w:val="clear" w:color="auto" w:fill="FFFFFF"/>
        </w:rPr>
        <w:t xml:space="preserve"> the beginning of the range cited b</w:t>
      </w:r>
      <w:r w:rsidR="00FB7F08">
        <w:rPr>
          <w:rFonts w:ascii="Arial" w:hAnsi="Arial" w:cs="Arial"/>
          <w:color w:val="000000"/>
          <w:shd w:val="clear" w:color="auto" w:fill="FFFFFF"/>
        </w:rPr>
        <w:t>y the British Museum catalogue</w:t>
      </w:r>
      <w:r w:rsidR="00294B54">
        <w:rPr>
          <w:rFonts w:ascii="Arial" w:hAnsi="Arial" w:cs="Arial"/>
          <w:color w:val="000000"/>
          <w:shd w:val="clear" w:color="auto" w:fill="FFFFFF"/>
        </w:rPr>
        <w:t>.</w:t>
      </w:r>
    </w:p>
  </w:footnote>
  <w:footnote w:id="72">
    <w:p w:rsidR="0016515B" w:rsidRPr="00033564" w:rsidRDefault="0016515B" w:rsidP="00033564">
      <w:pPr>
        <w:pStyle w:val="FootnoteText"/>
        <w:spacing w:line="480" w:lineRule="auto"/>
        <w:rPr>
          <w:rFonts w:ascii="Arial" w:hAnsi="Arial" w:cs="Arial"/>
        </w:rPr>
      </w:pPr>
      <w:r w:rsidRPr="00033564">
        <w:rPr>
          <w:rStyle w:val="FootnoteReference"/>
          <w:rFonts w:ascii="Arial" w:hAnsi="Arial" w:cs="Arial"/>
        </w:rPr>
        <w:footnoteRef/>
      </w:r>
      <w:r w:rsidRPr="00033564">
        <w:rPr>
          <w:rFonts w:ascii="Arial" w:hAnsi="Arial" w:cs="Arial"/>
        </w:rPr>
        <w:t xml:space="preserve"> Kelsey 1997, 2.</w:t>
      </w:r>
    </w:p>
  </w:footnote>
  <w:footnote w:id="73">
    <w:p w:rsidR="0016515B" w:rsidRDefault="0016515B" w:rsidP="00A713D2">
      <w:pPr>
        <w:pStyle w:val="FootnoteText"/>
        <w:spacing w:line="480" w:lineRule="auto"/>
      </w:pPr>
      <w:r w:rsidRPr="00A713D2">
        <w:rPr>
          <w:rStyle w:val="FootnoteReference"/>
          <w:rFonts w:ascii="Arial" w:hAnsi="Arial" w:cs="Arial"/>
        </w:rPr>
        <w:footnoteRef/>
      </w:r>
      <w:r w:rsidRPr="00A713D2">
        <w:rPr>
          <w:rFonts w:ascii="Arial" w:hAnsi="Arial" w:cs="Arial"/>
        </w:rPr>
        <w:t xml:space="preserve"> Worden 1974, 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94"/>
    <w:rsid w:val="00002FD4"/>
    <w:rsid w:val="000046F5"/>
    <w:rsid w:val="00004C6D"/>
    <w:rsid w:val="00011507"/>
    <w:rsid w:val="00011A79"/>
    <w:rsid w:val="000126CC"/>
    <w:rsid w:val="0001371D"/>
    <w:rsid w:val="000139E9"/>
    <w:rsid w:val="00014336"/>
    <w:rsid w:val="00022A7D"/>
    <w:rsid w:val="00023565"/>
    <w:rsid w:val="0002373F"/>
    <w:rsid w:val="00023FE4"/>
    <w:rsid w:val="00026CFF"/>
    <w:rsid w:val="00027193"/>
    <w:rsid w:val="0002723B"/>
    <w:rsid w:val="00033564"/>
    <w:rsid w:val="00035511"/>
    <w:rsid w:val="00043F70"/>
    <w:rsid w:val="00044747"/>
    <w:rsid w:val="00045C41"/>
    <w:rsid w:val="0004606F"/>
    <w:rsid w:val="0004726F"/>
    <w:rsid w:val="00053A2C"/>
    <w:rsid w:val="000546DF"/>
    <w:rsid w:val="0005752B"/>
    <w:rsid w:val="00061834"/>
    <w:rsid w:val="0006308B"/>
    <w:rsid w:val="00063B1B"/>
    <w:rsid w:val="00065B6C"/>
    <w:rsid w:val="000717C3"/>
    <w:rsid w:val="00071F4A"/>
    <w:rsid w:val="00074211"/>
    <w:rsid w:val="00076BEE"/>
    <w:rsid w:val="00081FA0"/>
    <w:rsid w:val="00083251"/>
    <w:rsid w:val="0008461B"/>
    <w:rsid w:val="000867E9"/>
    <w:rsid w:val="00087235"/>
    <w:rsid w:val="00090DAA"/>
    <w:rsid w:val="00095108"/>
    <w:rsid w:val="0009562E"/>
    <w:rsid w:val="00097270"/>
    <w:rsid w:val="00097D69"/>
    <w:rsid w:val="000A0601"/>
    <w:rsid w:val="000A5A1F"/>
    <w:rsid w:val="000A6286"/>
    <w:rsid w:val="000A7C0C"/>
    <w:rsid w:val="000B0BEF"/>
    <w:rsid w:val="000B31C3"/>
    <w:rsid w:val="000B35FB"/>
    <w:rsid w:val="000B4762"/>
    <w:rsid w:val="000C2415"/>
    <w:rsid w:val="000C575E"/>
    <w:rsid w:val="000C7321"/>
    <w:rsid w:val="000D0CAD"/>
    <w:rsid w:val="000D2C33"/>
    <w:rsid w:val="000D5F38"/>
    <w:rsid w:val="000E0615"/>
    <w:rsid w:val="000E6D6F"/>
    <w:rsid w:val="000F0898"/>
    <w:rsid w:val="000F35CA"/>
    <w:rsid w:val="000F6B51"/>
    <w:rsid w:val="00101EDB"/>
    <w:rsid w:val="00104912"/>
    <w:rsid w:val="00104A58"/>
    <w:rsid w:val="0010776E"/>
    <w:rsid w:val="001117D5"/>
    <w:rsid w:val="0011295B"/>
    <w:rsid w:val="00112F69"/>
    <w:rsid w:val="001147B5"/>
    <w:rsid w:val="00115A30"/>
    <w:rsid w:val="001163C8"/>
    <w:rsid w:val="00117261"/>
    <w:rsid w:val="001172F3"/>
    <w:rsid w:val="001203F7"/>
    <w:rsid w:val="001203FF"/>
    <w:rsid w:val="00122551"/>
    <w:rsid w:val="00123272"/>
    <w:rsid w:val="0012484B"/>
    <w:rsid w:val="0012577E"/>
    <w:rsid w:val="0013339C"/>
    <w:rsid w:val="0013377A"/>
    <w:rsid w:val="00134294"/>
    <w:rsid w:val="0014118F"/>
    <w:rsid w:val="00145E21"/>
    <w:rsid w:val="00147F4C"/>
    <w:rsid w:val="00150EC2"/>
    <w:rsid w:val="00152F64"/>
    <w:rsid w:val="00153B5E"/>
    <w:rsid w:val="0015444F"/>
    <w:rsid w:val="00156477"/>
    <w:rsid w:val="00156E04"/>
    <w:rsid w:val="001614A0"/>
    <w:rsid w:val="00163024"/>
    <w:rsid w:val="00164E83"/>
    <w:rsid w:val="00164EBF"/>
    <w:rsid w:val="0016515B"/>
    <w:rsid w:val="00165596"/>
    <w:rsid w:val="001666AE"/>
    <w:rsid w:val="00167ACD"/>
    <w:rsid w:val="00167BC8"/>
    <w:rsid w:val="0017120C"/>
    <w:rsid w:val="00173C94"/>
    <w:rsid w:val="00177543"/>
    <w:rsid w:val="00177D92"/>
    <w:rsid w:val="0018138C"/>
    <w:rsid w:val="0018197D"/>
    <w:rsid w:val="00182618"/>
    <w:rsid w:val="0018737F"/>
    <w:rsid w:val="00194E8A"/>
    <w:rsid w:val="00197AE1"/>
    <w:rsid w:val="001A1BB4"/>
    <w:rsid w:val="001B00FB"/>
    <w:rsid w:val="001C0374"/>
    <w:rsid w:val="001C217D"/>
    <w:rsid w:val="001C2C92"/>
    <w:rsid w:val="001C34BC"/>
    <w:rsid w:val="001C4547"/>
    <w:rsid w:val="001C45AE"/>
    <w:rsid w:val="001C63B2"/>
    <w:rsid w:val="001D0360"/>
    <w:rsid w:val="001D09A9"/>
    <w:rsid w:val="001D46B1"/>
    <w:rsid w:val="001D4B47"/>
    <w:rsid w:val="001E3456"/>
    <w:rsid w:val="001E59EC"/>
    <w:rsid w:val="001E5FFB"/>
    <w:rsid w:val="001F0BCE"/>
    <w:rsid w:val="001F46AE"/>
    <w:rsid w:val="001F4CC5"/>
    <w:rsid w:val="001F61A4"/>
    <w:rsid w:val="001F6A8F"/>
    <w:rsid w:val="002005D6"/>
    <w:rsid w:val="002009D1"/>
    <w:rsid w:val="0020462E"/>
    <w:rsid w:val="002059AB"/>
    <w:rsid w:val="00206233"/>
    <w:rsid w:val="00213894"/>
    <w:rsid w:val="00215030"/>
    <w:rsid w:val="00216E64"/>
    <w:rsid w:val="002179D5"/>
    <w:rsid w:val="002207A8"/>
    <w:rsid w:val="00221F0B"/>
    <w:rsid w:val="00222EA9"/>
    <w:rsid w:val="00223061"/>
    <w:rsid w:val="0022469F"/>
    <w:rsid w:val="00224A3B"/>
    <w:rsid w:val="00225A2A"/>
    <w:rsid w:val="00227A98"/>
    <w:rsid w:val="002302ED"/>
    <w:rsid w:val="00230593"/>
    <w:rsid w:val="00232B59"/>
    <w:rsid w:val="00234F00"/>
    <w:rsid w:val="0023676C"/>
    <w:rsid w:val="0024107E"/>
    <w:rsid w:val="0024193B"/>
    <w:rsid w:val="00241E42"/>
    <w:rsid w:val="00242643"/>
    <w:rsid w:val="00243A69"/>
    <w:rsid w:val="002472A5"/>
    <w:rsid w:val="00247D27"/>
    <w:rsid w:val="00250688"/>
    <w:rsid w:val="0025154C"/>
    <w:rsid w:val="00251DE0"/>
    <w:rsid w:val="002545F8"/>
    <w:rsid w:val="00256D0B"/>
    <w:rsid w:val="00261675"/>
    <w:rsid w:val="0026213C"/>
    <w:rsid w:val="00262986"/>
    <w:rsid w:val="00263924"/>
    <w:rsid w:val="00264BD2"/>
    <w:rsid w:val="00265D85"/>
    <w:rsid w:val="00271240"/>
    <w:rsid w:val="00271969"/>
    <w:rsid w:val="00271C4D"/>
    <w:rsid w:val="00274D94"/>
    <w:rsid w:val="00275C94"/>
    <w:rsid w:val="002805AE"/>
    <w:rsid w:val="00283C81"/>
    <w:rsid w:val="002840E9"/>
    <w:rsid w:val="00284A7C"/>
    <w:rsid w:val="00287B7A"/>
    <w:rsid w:val="002901B1"/>
    <w:rsid w:val="00294B54"/>
    <w:rsid w:val="002952A9"/>
    <w:rsid w:val="002967CA"/>
    <w:rsid w:val="00297707"/>
    <w:rsid w:val="002A2F83"/>
    <w:rsid w:val="002A36AA"/>
    <w:rsid w:val="002B1E25"/>
    <w:rsid w:val="002B595D"/>
    <w:rsid w:val="002B5EBB"/>
    <w:rsid w:val="002B60DB"/>
    <w:rsid w:val="002B7C0E"/>
    <w:rsid w:val="002C479E"/>
    <w:rsid w:val="002C4929"/>
    <w:rsid w:val="002C4D3E"/>
    <w:rsid w:val="002D1318"/>
    <w:rsid w:val="002D3CA0"/>
    <w:rsid w:val="002D627A"/>
    <w:rsid w:val="002D6743"/>
    <w:rsid w:val="002E0733"/>
    <w:rsid w:val="002E2C36"/>
    <w:rsid w:val="002E3AF8"/>
    <w:rsid w:val="002E4893"/>
    <w:rsid w:val="002E4FD8"/>
    <w:rsid w:val="002F2912"/>
    <w:rsid w:val="002F2A50"/>
    <w:rsid w:val="002F3950"/>
    <w:rsid w:val="002F40B5"/>
    <w:rsid w:val="002F4D09"/>
    <w:rsid w:val="002F7DC8"/>
    <w:rsid w:val="00303286"/>
    <w:rsid w:val="003038D2"/>
    <w:rsid w:val="0030623F"/>
    <w:rsid w:val="003111A1"/>
    <w:rsid w:val="003116EC"/>
    <w:rsid w:val="00311A91"/>
    <w:rsid w:val="003155C3"/>
    <w:rsid w:val="003157D7"/>
    <w:rsid w:val="003213EE"/>
    <w:rsid w:val="0032373D"/>
    <w:rsid w:val="003240C0"/>
    <w:rsid w:val="00341AB7"/>
    <w:rsid w:val="0034483D"/>
    <w:rsid w:val="00347681"/>
    <w:rsid w:val="00347DC5"/>
    <w:rsid w:val="00350CA9"/>
    <w:rsid w:val="00350E79"/>
    <w:rsid w:val="00361435"/>
    <w:rsid w:val="003629D5"/>
    <w:rsid w:val="00363EAD"/>
    <w:rsid w:val="00363EC1"/>
    <w:rsid w:val="00363FEC"/>
    <w:rsid w:val="00364354"/>
    <w:rsid w:val="00372CB6"/>
    <w:rsid w:val="003737DE"/>
    <w:rsid w:val="00373B9D"/>
    <w:rsid w:val="00375261"/>
    <w:rsid w:val="00376B30"/>
    <w:rsid w:val="00381D18"/>
    <w:rsid w:val="003851FA"/>
    <w:rsid w:val="00386776"/>
    <w:rsid w:val="003912D4"/>
    <w:rsid w:val="00392286"/>
    <w:rsid w:val="0039587D"/>
    <w:rsid w:val="003A0748"/>
    <w:rsid w:val="003A4488"/>
    <w:rsid w:val="003A59CE"/>
    <w:rsid w:val="003A7F1D"/>
    <w:rsid w:val="003B14EA"/>
    <w:rsid w:val="003B1794"/>
    <w:rsid w:val="003B1ABB"/>
    <w:rsid w:val="003B581E"/>
    <w:rsid w:val="003B6401"/>
    <w:rsid w:val="003B7649"/>
    <w:rsid w:val="003C0C50"/>
    <w:rsid w:val="003C41C8"/>
    <w:rsid w:val="003D0371"/>
    <w:rsid w:val="003D30EA"/>
    <w:rsid w:val="003D3C8A"/>
    <w:rsid w:val="003D53D8"/>
    <w:rsid w:val="003E4827"/>
    <w:rsid w:val="003E5276"/>
    <w:rsid w:val="003F21AC"/>
    <w:rsid w:val="003F2B73"/>
    <w:rsid w:val="003F4193"/>
    <w:rsid w:val="003F606F"/>
    <w:rsid w:val="003F64E8"/>
    <w:rsid w:val="0042167E"/>
    <w:rsid w:val="004218D1"/>
    <w:rsid w:val="00424BB9"/>
    <w:rsid w:val="00424F18"/>
    <w:rsid w:val="00432A24"/>
    <w:rsid w:val="00434262"/>
    <w:rsid w:val="00436D8F"/>
    <w:rsid w:val="00437587"/>
    <w:rsid w:val="004400DB"/>
    <w:rsid w:val="00441798"/>
    <w:rsid w:val="00441EE2"/>
    <w:rsid w:val="00444F26"/>
    <w:rsid w:val="004503A9"/>
    <w:rsid w:val="004518F6"/>
    <w:rsid w:val="00452D9A"/>
    <w:rsid w:val="00455FCA"/>
    <w:rsid w:val="0046190B"/>
    <w:rsid w:val="004643EE"/>
    <w:rsid w:val="00467E1F"/>
    <w:rsid w:val="00473B75"/>
    <w:rsid w:val="00473DB0"/>
    <w:rsid w:val="00476A30"/>
    <w:rsid w:val="00480FDE"/>
    <w:rsid w:val="0048338C"/>
    <w:rsid w:val="00483888"/>
    <w:rsid w:val="00490252"/>
    <w:rsid w:val="00493477"/>
    <w:rsid w:val="00494F6A"/>
    <w:rsid w:val="004977AE"/>
    <w:rsid w:val="004A0F4A"/>
    <w:rsid w:val="004A452B"/>
    <w:rsid w:val="004A5382"/>
    <w:rsid w:val="004A54A6"/>
    <w:rsid w:val="004A79E5"/>
    <w:rsid w:val="004B2B7D"/>
    <w:rsid w:val="004B4E6F"/>
    <w:rsid w:val="004B6310"/>
    <w:rsid w:val="004C08D5"/>
    <w:rsid w:val="004C5CEE"/>
    <w:rsid w:val="004C6AC1"/>
    <w:rsid w:val="004D0283"/>
    <w:rsid w:val="004D3611"/>
    <w:rsid w:val="004D5026"/>
    <w:rsid w:val="004D5998"/>
    <w:rsid w:val="004E025C"/>
    <w:rsid w:val="004E22FB"/>
    <w:rsid w:val="004E3711"/>
    <w:rsid w:val="004E3851"/>
    <w:rsid w:val="004E470E"/>
    <w:rsid w:val="004F045B"/>
    <w:rsid w:val="004F218E"/>
    <w:rsid w:val="004F6A0E"/>
    <w:rsid w:val="004F759A"/>
    <w:rsid w:val="00503858"/>
    <w:rsid w:val="00504C36"/>
    <w:rsid w:val="00505107"/>
    <w:rsid w:val="005064DE"/>
    <w:rsid w:val="00507D5F"/>
    <w:rsid w:val="00516C15"/>
    <w:rsid w:val="00520327"/>
    <w:rsid w:val="00522D04"/>
    <w:rsid w:val="005235C1"/>
    <w:rsid w:val="00530173"/>
    <w:rsid w:val="00530A64"/>
    <w:rsid w:val="005327CF"/>
    <w:rsid w:val="00536591"/>
    <w:rsid w:val="00541A7A"/>
    <w:rsid w:val="00542B58"/>
    <w:rsid w:val="00542E2A"/>
    <w:rsid w:val="0054309D"/>
    <w:rsid w:val="0054407C"/>
    <w:rsid w:val="0054440F"/>
    <w:rsid w:val="00544BFB"/>
    <w:rsid w:val="00544F8A"/>
    <w:rsid w:val="0055201B"/>
    <w:rsid w:val="005530DA"/>
    <w:rsid w:val="0055742C"/>
    <w:rsid w:val="00557838"/>
    <w:rsid w:val="005618DD"/>
    <w:rsid w:val="005629DB"/>
    <w:rsid w:val="00564C16"/>
    <w:rsid w:val="0057244A"/>
    <w:rsid w:val="00574E9E"/>
    <w:rsid w:val="0058055C"/>
    <w:rsid w:val="00580853"/>
    <w:rsid w:val="005818A6"/>
    <w:rsid w:val="00582511"/>
    <w:rsid w:val="0058369C"/>
    <w:rsid w:val="005838D4"/>
    <w:rsid w:val="00586444"/>
    <w:rsid w:val="00587316"/>
    <w:rsid w:val="00594A7E"/>
    <w:rsid w:val="005959B7"/>
    <w:rsid w:val="005963D4"/>
    <w:rsid w:val="005A022C"/>
    <w:rsid w:val="005A1C55"/>
    <w:rsid w:val="005A3824"/>
    <w:rsid w:val="005A4137"/>
    <w:rsid w:val="005A6A72"/>
    <w:rsid w:val="005A72C0"/>
    <w:rsid w:val="005A7ACB"/>
    <w:rsid w:val="005B1852"/>
    <w:rsid w:val="005B43D9"/>
    <w:rsid w:val="005B51FD"/>
    <w:rsid w:val="005C3199"/>
    <w:rsid w:val="005D1946"/>
    <w:rsid w:val="005D252A"/>
    <w:rsid w:val="005D3A08"/>
    <w:rsid w:val="005D3A58"/>
    <w:rsid w:val="005D7843"/>
    <w:rsid w:val="005E38C5"/>
    <w:rsid w:val="005F046C"/>
    <w:rsid w:val="005F120F"/>
    <w:rsid w:val="005F2F1A"/>
    <w:rsid w:val="005F3408"/>
    <w:rsid w:val="005F4320"/>
    <w:rsid w:val="00600765"/>
    <w:rsid w:val="0060162A"/>
    <w:rsid w:val="00601E27"/>
    <w:rsid w:val="0060255B"/>
    <w:rsid w:val="006036FE"/>
    <w:rsid w:val="00604620"/>
    <w:rsid w:val="00607C4E"/>
    <w:rsid w:val="0061075F"/>
    <w:rsid w:val="0061282F"/>
    <w:rsid w:val="00613629"/>
    <w:rsid w:val="00613D46"/>
    <w:rsid w:val="006141BD"/>
    <w:rsid w:val="00614240"/>
    <w:rsid w:val="0061641B"/>
    <w:rsid w:val="0062062A"/>
    <w:rsid w:val="00621F71"/>
    <w:rsid w:val="00623851"/>
    <w:rsid w:val="0062608F"/>
    <w:rsid w:val="00632C28"/>
    <w:rsid w:val="00634176"/>
    <w:rsid w:val="00634987"/>
    <w:rsid w:val="00634F9F"/>
    <w:rsid w:val="00636839"/>
    <w:rsid w:val="00640DB8"/>
    <w:rsid w:val="0064387E"/>
    <w:rsid w:val="00645692"/>
    <w:rsid w:val="00646314"/>
    <w:rsid w:val="00647CE4"/>
    <w:rsid w:val="00652FE6"/>
    <w:rsid w:val="006531C0"/>
    <w:rsid w:val="00653891"/>
    <w:rsid w:val="00654464"/>
    <w:rsid w:val="006545B3"/>
    <w:rsid w:val="00662C0D"/>
    <w:rsid w:val="00663063"/>
    <w:rsid w:val="00665940"/>
    <w:rsid w:val="00665AAD"/>
    <w:rsid w:val="00665BF6"/>
    <w:rsid w:val="006745FE"/>
    <w:rsid w:val="0067774B"/>
    <w:rsid w:val="006840C4"/>
    <w:rsid w:val="00684F34"/>
    <w:rsid w:val="00687112"/>
    <w:rsid w:val="00690202"/>
    <w:rsid w:val="006929B8"/>
    <w:rsid w:val="0069333E"/>
    <w:rsid w:val="00693356"/>
    <w:rsid w:val="006946BB"/>
    <w:rsid w:val="00696A5E"/>
    <w:rsid w:val="00697233"/>
    <w:rsid w:val="006A206E"/>
    <w:rsid w:val="006A51AE"/>
    <w:rsid w:val="006A6C62"/>
    <w:rsid w:val="006B1FA6"/>
    <w:rsid w:val="006C0825"/>
    <w:rsid w:val="006D0ECE"/>
    <w:rsid w:val="006D0F76"/>
    <w:rsid w:val="006D1E18"/>
    <w:rsid w:val="006D391E"/>
    <w:rsid w:val="006D417D"/>
    <w:rsid w:val="006D6B7D"/>
    <w:rsid w:val="006E09AC"/>
    <w:rsid w:val="006E0AAD"/>
    <w:rsid w:val="006F117D"/>
    <w:rsid w:val="006F3AE2"/>
    <w:rsid w:val="006F3D06"/>
    <w:rsid w:val="006F5787"/>
    <w:rsid w:val="007028BC"/>
    <w:rsid w:val="007041C2"/>
    <w:rsid w:val="007119A1"/>
    <w:rsid w:val="00717EDC"/>
    <w:rsid w:val="00721302"/>
    <w:rsid w:val="00723871"/>
    <w:rsid w:val="007358C2"/>
    <w:rsid w:val="007363BE"/>
    <w:rsid w:val="00737B6D"/>
    <w:rsid w:val="007410BC"/>
    <w:rsid w:val="00741297"/>
    <w:rsid w:val="00742091"/>
    <w:rsid w:val="00742F09"/>
    <w:rsid w:val="00744EDA"/>
    <w:rsid w:val="0074516A"/>
    <w:rsid w:val="007520E8"/>
    <w:rsid w:val="00753F23"/>
    <w:rsid w:val="00756200"/>
    <w:rsid w:val="00756CD9"/>
    <w:rsid w:val="00761B9F"/>
    <w:rsid w:val="00762124"/>
    <w:rsid w:val="007638AE"/>
    <w:rsid w:val="00763A04"/>
    <w:rsid w:val="00763D01"/>
    <w:rsid w:val="007647EE"/>
    <w:rsid w:val="00764A0F"/>
    <w:rsid w:val="00767B23"/>
    <w:rsid w:val="00771799"/>
    <w:rsid w:val="00772A5F"/>
    <w:rsid w:val="007744E8"/>
    <w:rsid w:val="00774FE9"/>
    <w:rsid w:val="00775322"/>
    <w:rsid w:val="00775931"/>
    <w:rsid w:val="00776021"/>
    <w:rsid w:val="0078038D"/>
    <w:rsid w:val="00793570"/>
    <w:rsid w:val="00793F09"/>
    <w:rsid w:val="007947C2"/>
    <w:rsid w:val="0079758B"/>
    <w:rsid w:val="007A077E"/>
    <w:rsid w:val="007A1E3B"/>
    <w:rsid w:val="007A2A18"/>
    <w:rsid w:val="007A641F"/>
    <w:rsid w:val="007A6EFD"/>
    <w:rsid w:val="007B0CE2"/>
    <w:rsid w:val="007B10D5"/>
    <w:rsid w:val="007B11E9"/>
    <w:rsid w:val="007B29AE"/>
    <w:rsid w:val="007B4833"/>
    <w:rsid w:val="007B5C0B"/>
    <w:rsid w:val="007C17D8"/>
    <w:rsid w:val="007C4076"/>
    <w:rsid w:val="007C6880"/>
    <w:rsid w:val="007C6A70"/>
    <w:rsid w:val="007C7636"/>
    <w:rsid w:val="007D2F30"/>
    <w:rsid w:val="007D2FDE"/>
    <w:rsid w:val="007E4C72"/>
    <w:rsid w:val="007E69CC"/>
    <w:rsid w:val="007E732B"/>
    <w:rsid w:val="007F0DCE"/>
    <w:rsid w:val="007F1BD0"/>
    <w:rsid w:val="007F1BD2"/>
    <w:rsid w:val="008007C1"/>
    <w:rsid w:val="00802564"/>
    <w:rsid w:val="00803EC3"/>
    <w:rsid w:val="0080655D"/>
    <w:rsid w:val="008109A8"/>
    <w:rsid w:val="0081218E"/>
    <w:rsid w:val="00813578"/>
    <w:rsid w:val="00813970"/>
    <w:rsid w:val="00814140"/>
    <w:rsid w:val="00817450"/>
    <w:rsid w:val="00821535"/>
    <w:rsid w:val="008219BD"/>
    <w:rsid w:val="008233A3"/>
    <w:rsid w:val="00827336"/>
    <w:rsid w:val="00830500"/>
    <w:rsid w:val="00831AFC"/>
    <w:rsid w:val="00835349"/>
    <w:rsid w:val="008424D2"/>
    <w:rsid w:val="00844064"/>
    <w:rsid w:val="00844273"/>
    <w:rsid w:val="0084534D"/>
    <w:rsid w:val="008470B3"/>
    <w:rsid w:val="00853BB3"/>
    <w:rsid w:val="00856EC2"/>
    <w:rsid w:val="00860890"/>
    <w:rsid w:val="00862479"/>
    <w:rsid w:val="00862CF4"/>
    <w:rsid w:val="00866C33"/>
    <w:rsid w:val="00866ED7"/>
    <w:rsid w:val="00870FCC"/>
    <w:rsid w:val="0087518A"/>
    <w:rsid w:val="00875BE1"/>
    <w:rsid w:val="0087753B"/>
    <w:rsid w:val="008800A9"/>
    <w:rsid w:val="00881B64"/>
    <w:rsid w:val="008847C9"/>
    <w:rsid w:val="00885CEF"/>
    <w:rsid w:val="008860E2"/>
    <w:rsid w:val="00892291"/>
    <w:rsid w:val="008938CB"/>
    <w:rsid w:val="00897F5D"/>
    <w:rsid w:val="008A18CB"/>
    <w:rsid w:val="008A1B90"/>
    <w:rsid w:val="008A241C"/>
    <w:rsid w:val="008A3B3B"/>
    <w:rsid w:val="008B0AED"/>
    <w:rsid w:val="008B1489"/>
    <w:rsid w:val="008B1DC1"/>
    <w:rsid w:val="008B3037"/>
    <w:rsid w:val="008B3E01"/>
    <w:rsid w:val="008B49B3"/>
    <w:rsid w:val="008B6B89"/>
    <w:rsid w:val="008C1A51"/>
    <w:rsid w:val="008C4F8A"/>
    <w:rsid w:val="008C639E"/>
    <w:rsid w:val="008C6488"/>
    <w:rsid w:val="008D1AA6"/>
    <w:rsid w:val="008D2F2E"/>
    <w:rsid w:val="008D4229"/>
    <w:rsid w:val="008E015F"/>
    <w:rsid w:val="008E096A"/>
    <w:rsid w:val="008E1D5B"/>
    <w:rsid w:val="008E202E"/>
    <w:rsid w:val="008E3F9A"/>
    <w:rsid w:val="008E4612"/>
    <w:rsid w:val="008E5EC9"/>
    <w:rsid w:val="008E61BD"/>
    <w:rsid w:val="008F3407"/>
    <w:rsid w:val="008F685D"/>
    <w:rsid w:val="00902206"/>
    <w:rsid w:val="00904AD5"/>
    <w:rsid w:val="009055B6"/>
    <w:rsid w:val="00907AC7"/>
    <w:rsid w:val="00910F9D"/>
    <w:rsid w:val="00917DA3"/>
    <w:rsid w:val="00917EE9"/>
    <w:rsid w:val="00923766"/>
    <w:rsid w:val="0092466A"/>
    <w:rsid w:val="00924E6A"/>
    <w:rsid w:val="00936937"/>
    <w:rsid w:val="00936E1D"/>
    <w:rsid w:val="00944F01"/>
    <w:rsid w:val="00947194"/>
    <w:rsid w:val="0094762F"/>
    <w:rsid w:val="00947EDA"/>
    <w:rsid w:val="0095033B"/>
    <w:rsid w:val="00951844"/>
    <w:rsid w:val="00951FD3"/>
    <w:rsid w:val="009523E1"/>
    <w:rsid w:val="00962557"/>
    <w:rsid w:val="00963904"/>
    <w:rsid w:val="00963B8E"/>
    <w:rsid w:val="009671CB"/>
    <w:rsid w:val="00967721"/>
    <w:rsid w:val="00967CEE"/>
    <w:rsid w:val="00972658"/>
    <w:rsid w:val="00973594"/>
    <w:rsid w:val="00974C5E"/>
    <w:rsid w:val="009752BD"/>
    <w:rsid w:val="00975C78"/>
    <w:rsid w:val="00976131"/>
    <w:rsid w:val="009820A0"/>
    <w:rsid w:val="00995BAC"/>
    <w:rsid w:val="00996CAA"/>
    <w:rsid w:val="00997CCA"/>
    <w:rsid w:val="009A4836"/>
    <w:rsid w:val="009A676D"/>
    <w:rsid w:val="009B0E1B"/>
    <w:rsid w:val="009B2FB4"/>
    <w:rsid w:val="009B34BE"/>
    <w:rsid w:val="009B3E87"/>
    <w:rsid w:val="009B77F6"/>
    <w:rsid w:val="009C357C"/>
    <w:rsid w:val="009C6132"/>
    <w:rsid w:val="009C61FF"/>
    <w:rsid w:val="009D0058"/>
    <w:rsid w:val="009D0CB6"/>
    <w:rsid w:val="009E2142"/>
    <w:rsid w:val="009E3046"/>
    <w:rsid w:val="009E4606"/>
    <w:rsid w:val="009E7555"/>
    <w:rsid w:val="009E7A32"/>
    <w:rsid w:val="009F4CDE"/>
    <w:rsid w:val="009F761E"/>
    <w:rsid w:val="009F7D20"/>
    <w:rsid w:val="00A040A6"/>
    <w:rsid w:val="00A04467"/>
    <w:rsid w:val="00A04A4E"/>
    <w:rsid w:val="00A078D7"/>
    <w:rsid w:val="00A10CF0"/>
    <w:rsid w:val="00A120D8"/>
    <w:rsid w:val="00A1219A"/>
    <w:rsid w:val="00A13823"/>
    <w:rsid w:val="00A1744B"/>
    <w:rsid w:val="00A21561"/>
    <w:rsid w:val="00A21D70"/>
    <w:rsid w:val="00A22242"/>
    <w:rsid w:val="00A27252"/>
    <w:rsid w:val="00A3040A"/>
    <w:rsid w:val="00A3136F"/>
    <w:rsid w:val="00A34512"/>
    <w:rsid w:val="00A35CE4"/>
    <w:rsid w:val="00A36287"/>
    <w:rsid w:val="00A36ED4"/>
    <w:rsid w:val="00A3790C"/>
    <w:rsid w:val="00A43F85"/>
    <w:rsid w:val="00A44388"/>
    <w:rsid w:val="00A5244A"/>
    <w:rsid w:val="00A53EEC"/>
    <w:rsid w:val="00A55E9E"/>
    <w:rsid w:val="00A56CDC"/>
    <w:rsid w:val="00A600CF"/>
    <w:rsid w:val="00A713D2"/>
    <w:rsid w:val="00A7192A"/>
    <w:rsid w:val="00A72146"/>
    <w:rsid w:val="00A834E6"/>
    <w:rsid w:val="00A83662"/>
    <w:rsid w:val="00A846DE"/>
    <w:rsid w:val="00A85712"/>
    <w:rsid w:val="00A91704"/>
    <w:rsid w:val="00A93E03"/>
    <w:rsid w:val="00A9617A"/>
    <w:rsid w:val="00A97097"/>
    <w:rsid w:val="00AA2167"/>
    <w:rsid w:val="00AA5DB0"/>
    <w:rsid w:val="00AB054E"/>
    <w:rsid w:val="00AB2B54"/>
    <w:rsid w:val="00AB3103"/>
    <w:rsid w:val="00AB484E"/>
    <w:rsid w:val="00AB52DD"/>
    <w:rsid w:val="00AB60CC"/>
    <w:rsid w:val="00AB744A"/>
    <w:rsid w:val="00AC234C"/>
    <w:rsid w:val="00AC4C02"/>
    <w:rsid w:val="00AC6C78"/>
    <w:rsid w:val="00AD302E"/>
    <w:rsid w:val="00AD3795"/>
    <w:rsid w:val="00AD383F"/>
    <w:rsid w:val="00AD7592"/>
    <w:rsid w:val="00AD7BA4"/>
    <w:rsid w:val="00AE1CA1"/>
    <w:rsid w:val="00AE69D6"/>
    <w:rsid w:val="00AF09A9"/>
    <w:rsid w:val="00AF3DCA"/>
    <w:rsid w:val="00AF5BCD"/>
    <w:rsid w:val="00AF767C"/>
    <w:rsid w:val="00AF7977"/>
    <w:rsid w:val="00B00198"/>
    <w:rsid w:val="00B00B77"/>
    <w:rsid w:val="00B01086"/>
    <w:rsid w:val="00B10148"/>
    <w:rsid w:val="00B11769"/>
    <w:rsid w:val="00B12C94"/>
    <w:rsid w:val="00B15BD3"/>
    <w:rsid w:val="00B21310"/>
    <w:rsid w:val="00B22429"/>
    <w:rsid w:val="00B25478"/>
    <w:rsid w:val="00B33129"/>
    <w:rsid w:val="00B33C7E"/>
    <w:rsid w:val="00B346D1"/>
    <w:rsid w:val="00B419C8"/>
    <w:rsid w:val="00B41E06"/>
    <w:rsid w:val="00B42FDE"/>
    <w:rsid w:val="00B45A5B"/>
    <w:rsid w:val="00B536EB"/>
    <w:rsid w:val="00B5724E"/>
    <w:rsid w:val="00B60908"/>
    <w:rsid w:val="00B629AE"/>
    <w:rsid w:val="00B64A47"/>
    <w:rsid w:val="00B6697D"/>
    <w:rsid w:val="00B74461"/>
    <w:rsid w:val="00B8273A"/>
    <w:rsid w:val="00B909E7"/>
    <w:rsid w:val="00B96838"/>
    <w:rsid w:val="00B96CEE"/>
    <w:rsid w:val="00B97520"/>
    <w:rsid w:val="00BA43C3"/>
    <w:rsid w:val="00BA46D4"/>
    <w:rsid w:val="00BA525D"/>
    <w:rsid w:val="00BA5898"/>
    <w:rsid w:val="00BB2777"/>
    <w:rsid w:val="00BB30CF"/>
    <w:rsid w:val="00BB4750"/>
    <w:rsid w:val="00BC2764"/>
    <w:rsid w:val="00BC31FB"/>
    <w:rsid w:val="00BC44C2"/>
    <w:rsid w:val="00BC6879"/>
    <w:rsid w:val="00BD2E31"/>
    <w:rsid w:val="00BD34E0"/>
    <w:rsid w:val="00BD42EE"/>
    <w:rsid w:val="00BD7DE3"/>
    <w:rsid w:val="00BE0661"/>
    <w:rsid w:val="00BE3C07"/>
    <w:rsid w:val="00BE5309"/>
    <w:rsid w:val="00BE5EC1"/>
    <w:rsid w:val="00BE73EA"/>
    <w:rsid w:val="00BE774F"/>
    <w:rsid w:val="00BF0FE0"/>
    <w:rsid w:val="00BF13BC"/>
    <w:rsid w:val="00BF651E"/>
    <w:rsid w:val="00C00314"/>
    <w:rsid w:val="00C00EBC"/>
    <w:rsid w:val="00C018C5"/>
    <w:rsid w:val="00C049E5"/>
    <w:rsid w:val="00C123BA"/>
    <w:rsid w:val="00C13EB8"/>
    <w:rsid w:val="00C20351"/>
    <w:rsid w:val="00C20DF5"/>
    <w:rsid w:val="00C24C13"/>
    <w:rsid w:val="00C26BA3"/>
    <w:rsid w:val="00C321E2"/>
    <w:rsid w:val="00C35848"/>
    <w:rsid w:val="00C44E75"/>
    <w:rsid w:val="00C465DA"/>
    <w:rsid w:val="00C50106"/>
    <w:rsid w:val="00C56114"/>
    <w:rsid w:val="00C56A1B"/>
    <w:rsid w:val="00C61CF7"/>
    <w:rsid w:val="00C61D40"/>
    <w:rsid w:val="00C6464A"/>
    <w:rsid w:val="00C651C2"/>
    <w:rsid w:val="00C65A83"/>
    <w:rsid w:val="00C72654"/>
    <w:rsid w:val="00C73833"/>
    <w:rsid w:val="00C73A5D"/>
    <w:rsid w:val="00C74119"/>
    <w:rsid w:val="00C7441F"/>
    <w:rsid w:val="00C74E6A"/>
    <w:rsid w:val="00C762F4"/>
    <w:rsid w:val="00C81A36"/>
    <w:rsid w:val="00C8262F"/>
    <w:rsid w:val="00C853E2"/>
    <w:rsid w:val="00C90E62"/>
    <w:rsid w:val="00C93C3D"/>
    <w:rsid w:val="00C95EC9"/>
    <w:rsid w:val="00C95FD3"/>
    <w:rsid w:val="00C97703"/>
    <w:rsid w:val="00CA0FBB"/>
    <w:rsid w:val="00CA1F28"/>
    <w:rsid w:val="00CA3301"/>
    <w:rsid w:val="00CA370E"/>
    <w:rsid w:val="00CA42A7"/>
    <w:rsid w:val="00CA6F9A"/>
    <w:rsid w:val="00CA7DF6"/>
    <w:rsid w:val="00CA7E35"/>
    <w:rsid w:val="00CB4911"/>
    <w:rsid w:val="00CB4DE2"/>
    <w:rsid w:val="00CB5921"/>
    <w:rsid w:val="00CB5B6A"/>
    <w:rsid w:val="00CB5C56"/>
    <w:rsid w:val="00CB7A69"/>
    <w:rsid w:val="00CC04B8"/>
    <w:rsid w:val="00CC4A4D"/>
    <w:rsid w:val="00CC63F6"/>
    <w:rsid w:val="00CD351C"/>
    <w:rsid w:val="00CD45F7"/>
    <w:rsid w:val="00CD638E"/>
    <w:rsid w:val="00CD6425"/>
    <w:rsid w:val="00CD795B"/>
    <w:rsid w:val="00CF658A"/>
    <w:rsid w:val="00CF75DD"/>
    <w:rsid w:val="00D014C8"/>
    <w:rsid w:val="00D048EC"/>
    <w:rsid w:val="00D0680E"/>
    <w:rsid w:val="00D10D86"/>
    <w:rsid w:val="00D11E6C"/>
    <w:rsid w:val="00D15253"/>
    <w:rsid w:val="00D16EDB"/>
    <w:rsid w:val="00D217AE"/>
    <w:rsid w:val="00D30310"/>
    <w:rsid w:val="00D316CD"/>
    <w:rsid w:val="00D4377F"/>
    <w:rsid w:val="00D47B66"/>
    <w:rsid w:val="00D60DD6"/>
    <w:rsid w:val="00D64A96"/>
    <w:rsid w:val="00D73B80"/>
    <w:rsid w:val="00D74D95"/>
    <w:rsid w:val="00D75B8A"/>
    <w:rsid w:val="00D765DD"/>
    <w:rsid w:val="00D7745D"/>
    <w:rsid w:val="00D81444"/>
    <w:rsid w:val="00D8379A"/>
    <w:rsid w:val="00D8401A"/>
    <w:rsid w:val="00D90880"/>
    <w:rsid w:val="00D93878"/>
    <w:rsid w:val="00D93884"/>
    <w:rsid w:val="00D950BA"/>
    <w:rsid w:val="00D96206"/>
    <w:rsid w:val="00DA177A"/>
    <w:rsid w:val="00DA1E47"/>
    <w:rsid w:val="00DB149F"/>
    <w:rsid w:val="00DC2E33"/>
    <w:rsid w:val="00DC58D9"/>
    <w:rsid w:val="00DC7EE7"/>
    <w:rsid w:val="00DD125C"/>
    <w:rsid w:val="00DD177E"/>
    <w:rsid w:val="00DD5643"/>
    <w:rsid w:val="00DD71C6"/>
    <w:rsid w:val="00DE2CEE"/>
    <w:rsid w:val="00DF17E3"/>
    <w:rsid w:val="00DF21F3"/>
    <w:rsid w:val="00DF40DF"/>
    <w:rsid w:val="00E01692"/>
    <w:rsid w:val="00E05354"/>
    <w:rsid w:val="00E05DE0"/>
    <w:rsid w:val="00E11DFD"/>
    <w:rsid w:val="00E13278"/>
    <w:rsid w:val="00E15D12"/>
    <w:rsid w:val="00E162BB"/>
    <w:rsid w:val="00E204BB"/>
    <w:rsid w:val="00E23E0E"/>
    <w:rsid w:val="00E272E4"/>
    <w:rsid w:val="00E34557"/>
    <w:rsid w:val="00E34BD3"/>
    <w:rsid w:val="00E3676E"/>
    <w:rsid w:val="00E36F80"/>
    <w:rsid w:val="00E417E8"/>
    <w:rsid w:val="00E43C07"/>
    <w:rsid w:val="00E43D22"/>
    <w:rsid w:val="00E44097"/>
    <w:rsid w:val="00E47D86"/>
    <w:rsid w:val="00E50AE6"/>
    <w:rsid w:val="00E51C67"/>
    <w:rsid w:val="00E52381"/>
    <w:rsid w:val="00E536D3"/>
    <w:rsid w:val="00E539D2"/>
    <w:rsid w:val="00E54C9D"/>
    <w:rsid w:val="00E554FC"/>
    <w:rsid w:val="00E562D3"/>
    <w:rsid w:val="00E56A3E"/>
    <w:rsid w:val="00E57E04"/>
    <w:rsid w:val="00E57E50"/>
    <w:rsid w:val="00E639FF"/>
    <w:rsid w:val="00E63E5D"/>
    <w:rsid w:val="00E65CDF"/>
    <w:rsid w:val="00E70177"/>
    <w:rsid w:val="00E702BD"/>
    <w:rsid w:val="00E70607"/>
    <w:rsid w:val="00E72C8C"/>
    <w:rsid w:val="00E74338"/>
    <w:rsid w:val="00E75AAC"/>
    <w:rsid w:val="00E824D6"/>
    <w:rsid w:val="00E8360A"/>
    <w:rsid w:val="00E83A35"/>
    <w:rsid w:val="00E849A3"/>
    <w:rsid w:val="00E85FD4"/>
    <w:rsid w:val="00E865D5"/>
    <w:rsid w:val="00E91BDA"/>
    <w:rsid w:val="00E96AA9"/>
    <w:rsid w:val="00EA30D7"/>
    <w:rsid w:val="00EA7E88"/>
    <w:rsid w:val="00EB4C8B"/>
    <w:rsid w:val="00EB793C"/>
    <w:rsid w:val="00EC3E15"/>
    <w:rsid w:val="00EC48C0"/>
    <w:rsid w:val="00EC5DEA"/>
    <w:rsid w:val="00ED119C"/>
    <w:rsid w:val="00ED27FD"/>
    <w:rsid w:val="00ED31FF"/>
    <w:rsid w:val="00EE4DAB"/>
    <w:rsid w:val="00EE5D44"/>
    <w:rsid w:val="00EE67F9"/>
    <w:rsid w:val="00EF3590"/>
    <w:rsid w:val="00EF42FA"/>
    <w:rsid w:val="00F00088"/>
    <w:rsid w:val="00F001E0"/>
    <w:rsid w:val="00F00578"/>
    <w:rsid w:val="00F00CAA"/>
    <w:rsid w:val="00F00D2D"/>
    <w:rsid w:val="00F019F6"/>
    <w:rsid w:val="00F01E2B"/>
    <w:rsid w:val="00F02C45"/>
    <w:rsid w:val="00F03A51"/>
    <w:rsid w:val="00F045D9"/>
    <w:rsid w:val="00F06566"/>
    <w:rsid w:val="00F06D4F"/>
    <w:rsid w:val="00F11137"/>
    <w:rsid w:val="00F11EB6"/>
    <w:rsid w:val="00F12754"/>
    <w:rsid w:val="00F134BC"/>
    <w:rsid w:val="00F14A38"/>
    <w:rsid w:val="00F14CFD"/>
    <w:rsid w:val="00F34413"/>
    <w:rsid w:val="00F362CC"/>
    <w:rsid w:val="00F402CD"/>
    <w:rsid w:val="00F41751"/>
    <w:rsid w:val="00F41918"/>
    <w:rsid w:val="00F445F0"/>
    <w:rsid w:val="00F50798"/>
    <w:rsid w:val="00F50D13"/>
    <w:rsid w:val="00F5463B"/>
    <w:rsid w:val="00F55691"/>
    <w:rsid w:val="00F5601A"/>
    <w:rsid w:val="00F62556"/>
    <w:rsid w:val="00F65D54"/>
    <w:rsid w:val="00F67640"/>
    <w:rsid w:val="00F679A3"/>
    <w:rsid w:val="00F74866"/>
    <w:rsid w:val="00F831DD"/>
    <w:rsid w:val="00F84B18"/>
    <w:rsid w:val="00F8699B"/>
    <w:rsid w:val="00F86B68"/>
    <w:rsid w:val="00F91521"/>
    <w:rsid w:val="00F924ED"/>
    <w:rsid w:val="00F938D1"/>
    <w:rsid w:val="00F97C5C"/>
    <w:rsid w:val="00FA11C5"/>
    <w:rsid w:val="00FA528F"/>
    <w:rsid w:val="00FA5AD9"/>
    <w:rsid w:val="00FA64F3"/>
    <w:rsid w:val="00FA7BC8"/>
    <w:rsid w:val="00FB1021"/>
    <w:rsid w:val="00FB7F08"/>
    <w:rsid w:val="00FC2D62"/>
    <w:rsid w:val="00FC431C"/>
    <w:rsid w:val="00FC4333"/>
    <w:rsid w:val="00FC488D"/>
    <w:rsid w:val="00FD1FD6"/>
    <w:rsid w:val="00FD215F"/>
    <w:rsid w:val="00FD219A"/>
    <w:rsid w:val="00FD349C"/>
    <w:rsid w:val="00FD3988"/>
    <w:rsid w:val="00FD5B34"/>
    <w:rsid w:val="00FD7CB5"/>
    <w:rsid w:val="00FE160C"/>
    <w:rsid w:val="00FE377A"/>
    <w:rsid w:val="00FE62A2"/>
    <w:rsid w:val="00FE73D3"/>
    <w:rsid w:val="00FF0301"/>
    <w:rsid w:val="00FF0E56"/>
    <w:rsid w:val="00FF28E2"/>
    <w:rsid w:val="00FF6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1432E8-64F8-4C70-A375-E0633853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pacing w:val="-6"/>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93C"/>
    <w:pPr>
      <w:tabs>
        <w:tab w:val="center" w:pos="4513"/>
        <w:tab w:val="right" w:pos="9026"/>
      </w:tabs>
    </w:pPr>
  </w:style>
  <w:style w:type="character" w:customStyle="1" w:styleId="HeaderChar">
    <w:name w:val="Header Char"/>
    <w:basedOn w:val="DefaultParagraphFont"/>
    <w:link w:val="Header"/>
    <w:uiPriority w:val="99"/>
    <w:rsid w:val="00EB793C"/>
  </w:style>
  <w:style w:type="paragraph" w:styleId="Footer">
    <w:name w:val="footer"/>
    <w:basedOn w:val="Normal"/>
    <w:link w:val="FooterChar"/>
    <w:uiPriority w:val="99"/>
    <w:unhideWhenUsed/>
    <w:rsid w:val="00EB793C"/>
    <w:pPr>
      <w:tabs>
        <w:tab w:val="center" w:pos="4513"/>
        <w:tab w:val="right" w:pos="9026"/>
      </w:tabs>
    </w:pPr>
  </w:style>
  <w:style w:type="character" w:customStyle="1" w:styleId="FooterChar">
    <w:name w:val="Footer Char"/>
    <w:basedOn w:val="DefaultParagraphFont"/>
    <w:link w:val="Footer"/>
    <w:uiPriority w:val="99"/>
    <w:rsid w:val="00EB793C"/>
  </w:style>
  <w:style w:type="paragraph" w:styleId="FootnoteText">
    <w:name w:val="footnote text"/>
    <w:basedOn w:val="Normal"/>
    <w:link w:val="FootnoteTextChar"/>
    <w:uiPriority w:val="99"/>
    <w:unhideWhenUsed/>
    <w:rsid w:val="00B01086"/>
    <w:rPr>
      <w:szCs w:val="20"/>
    </w:rPr>
  </w:style>
  <w:style w:type="character" w:customStyle="1" w:styleId="FootnoteTextChar">
    <w:name w:val="Footnote Text Char"/>
    <w:basedOn w:val="DefaultParagraphFont"/>
    <w:link w:val="FootnoteText"/>
    <w:uiPriority w:val="99"/>
    <w:rsid w:val="00B01086"/>
    <w:rPr>
      <w:szCs w:val="20"/>
    </w:rPr>
  </w:style>
  <w:style w:type="character" w:styleId="FootnoteReference">
    <w:name w:val="footnote reference"/>
    <w:basedOn w:val="DefaultParagraphFont"/>
    <w:uiPriority w:val="99"/>
    <w:semiHidden/>
    <w:unhideWhenUsed/>
    <w:rsid w:val="00B01086"/>
    <w:rPr>
      <w:vertAlign w:val="superscript"/>
    </w:rPr>
  </w:style>
  <w:style w:type="paragraph" w:styleId="EndnoteText">
    <w:name w:val="endnote text"/>
    <w:basedOn w:val="Normal"/>
    <w:link w:val="EndnoteTextChar"/>
    <w:uiPriority w:val="99"/>
    <w:semiHidden/>
    <w:unhideWhenUsed/>
    <w:rsid w:val="00D11E6C"/>
    <w:rPr>
      <w:szCs w:val="20"/>
    </w:rPr>
  </w:style>
  <w:style w:type="character" w:customStyle="1" w:styleId="EndnoteTextChar">
    <w:name w:val="Endnote Text Char"/>
    <w:basedOn w:val="DefaultParagraphFont"/>
    <w:link w:val="EndnoteText"/>
    <w:uiPriority w:val="99"/>
    <w:semiHidden/>
    <w:rsid w:val="00D11E6C"/>
    <w:rPr>
      <w:szCs w:val="20"/>
    </w:rPr>
  </w:style>
  <w:style w:type="character" w:styleId="EndnoteReference">
    <w:name w:val="endnote reference"/>
    <w:basedOn w:val="DefaultParagraphFont"/>
    <w:uiPriority w:val="99"/>
    <w:semiHidden/>
    <w:unhideWhenUsed/>
    <w:rsid w:val="00D11E6C"/>
    <w:rPr>
      <w:vertAlign w:val="superscript"/>
    </w:rPr>
  </w:style>
  <w:style w:type="paragraph" w:styleId="BalloonText">
    <w:name w:val="Balloon Text"/>
    <w:basedOn w:val="Normal"/>
    <w:link w:val="BalloonTextChar"/>
    <w:uiPriority w:val="99"/>
    <w:semiHidden/>
    <w:unhideWhenUsed/>
    <w:rsid w:val="00856E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C2"/>
    <w:rPr>
      <w:rFonts w:ascii="Segoe UI" w:hAnsi="Segoe UI" w:cs="Segoe UI"/>
      <w:sz w:val="18"/>
      <w:szCs w:val="18"/>
    </w:rPr>
  </w:style>
  <w:style w:type="character" w:styleId="Hyperlink">
    <w:name w:val="Hyperlink"/>
    <w:basedOn w:val="DefaultParagraphFont"/>
    <w:uiPriority w:val="99"/>
    <w:unhideWhenUsed/>
    <w:rsid w:val="00247D27"/>
    <w:rPr>
      <w:color w:val="0000FF"/>
      <w:u w:val="single"/>
    </w:rPr>
  </w:style>
  <w:style w:type="paragraph" w:styleId="ListParagraph">
    <w:name w:val="List Paragraph"/>
    <w:basedOn w:val="Normal"/>
    <w:uiPriority w:val="34"/>
    <w:qFormat/>
    <w:rsid w:val="00EE5D44"/>
    <w:pPr>
      <w:spacing w:after="160" w:line="259" w:lineRule="auto"/>
      <w:ind w:left="720"/>
      <w:contextualSpacing/>
    </w:pPr>
    <w:rPr>
      <w:rFonts w:ascii="Calibri" w:eastAsia="Calibri" w:hAnsi="Calibri" w:cs="Times New Roman"/>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p.d.cooper@york.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ritishmuseum.org/collection/object/P_1885-1114-124-1-3" TargetMode="External"/><Relationship Id="rId1" Type="http://schemas.openxmlformats.org/officeDocument/2006/relationships/hyperlink" Target="https://www.imprintse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0A5F6-3CA9-4E6C-B681-BCA4B75F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9434</Words>
  <Characters>46982</Characters>
  <Application>Microsoft Office Word</Application>
  <DocSecurity>0</DocSecurity>
  <Lines>602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Jago</dc:creator>
  <cp:keywords/>
  <dc:description/>
  <cp:lastModifiedBy>John Cooper</cp:lastModifiedBy>
  <cp:revision>3</cp:revision>
  <cp:lastPrinted>2021-01-15T19:12:00Z</cp:lastPrinted>
  <dcterms:created xsi:type="dcterms:W3CDTF">2021-01-17T13:01:00Z</dcterms:created>
  <dcterms:modified xsi:type="dcterms:W3CDTF">2021-01-17T13:10:00Z</dcterms:modified>
</cp:coreProperties>
</file>