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5A652" w14:textId="77777777" w:rsidR="00484F97" w:rsidRPr="003C46B1" w:rsidRDefault="00484F97" w:rsidP="00484F97">
      <w:pPr>
        <w:rPr>
          <w:b/>
        </w:rPr>
      </w:pPr>
      <w:r w:rsidRPr="003C46B1">
        <w:rPr>
          <w:b/>
        </w:rPr>
        <w:t xml:space="preserve">What </w:t>
      </w:r>
      <w:proofErr w:type="gramStart"/>
      <w:r w:rsidRPr="003C46B1">
        <w:rPr>
          <w:b/>
        </w:rPr>
        <w:t>is already known</w:t>
      </w:r>
      <w:proofErr w:type="gramEnd"/>
      <w:r w:rsidRPr="003C46B1">
        <w:rPr>
          <w:b/>
        </w:rPr>
        <w:t xml:space="preserve"> about the topic?</w:t>
      </w:r>
    </w:p>
    <w:p w14:paraId="0DBA5755" w14:textId="77777777" w:rsidR="00484F97" w:rsidRDefault="00484F97" w:rsidP="00484F97">
      <w:pPr>
        <w:pStyle w:val="ListParagraph"/>
        <w:numPr>
          <w:ilvl w:val="0"/>
          <w:numId w:val="8"/>
        </w:numPr>
      </w:pPr>
      <w:r>
        <w:t xml:space="preserve">Previous studies indicate that parents value the opportunity to spend time with their child after they have died. </w:t>
      </w:r>
    </w:p>
    <w:p w14:paraId="40B50C8E" w14:textId="77777777" w:rsidR="00484F97" w:rsidRPr="00A07FA1" w:rsidRDefault="00484F97" w:rsidP="00484F97">
      <w:pPr>
        <w:pStyle w:val="ListParagraph"/>
        <w:numPr>
          <w:ilvl w:val="0"/>
          <w:numId w:val="8"/>
        </w:numPr>
        <w:rPr>
          <w:rStyle w:val="CommentReference"/>
          <w:sz w:val="22"/>
          <w:szCs w:val="22"/>
        </w:rPr>
      </w:pPr>
      <w:r>
        <w:t xml:space="preserve">Children’s hospices in the UK have ‘cooling facilities’ (e.g. cold bedroom, cold blanket/cot) which extends the period of time before the child is transferred </w:t>
      </w:r>
      <w:proofErr w:type="gramStart"/>
      <w:r>
        <w:t>to a</w:t>
      </w:r>
      <w:proofErr w:type="gramEnd"/>
      <w:r>
        <w:t xml:space="preserve"> funeral directors. This sort of provision is less common in other countries.</w:t>
      </w:r>
    </w:p>
    <w:p w14:paraId="7CAF88A9" w14:textId="77777777" w:rsidR="00484F97" w:rsidRDefault="00484F97" w:rsidP="00484F97">
      <w:pPr>
        <w:pStyle w:val="ListParagraph"/>
        <w:numPr>
          <w:ilvl w:val="0"/>
          <w:numId w:val="8"/>
        </w:numPr>
      </w:pPr>
      <w:r w:rsidRPr="00A07FA1">
        <w:t>A</w:t>
      </w:r>
      <w:r>
        <w:t>necdotal evidence suggests hospices vary in the cooling facilities offered and practices regarding their use.</w:t>
      </w:r>
    </w:p>
    <w:p w14:paraId="751ABCDE" w14:textId="77777777" w:rsidR="00484F97" w:rsidRPr="003C46B1" w:rsidRDefault="00484F97" w:rsidP="00484F97">
      <w:pPr>
        <w:rPr>
          <w:b/>
        </w:rPr>
      </w:pPr>
      <w:r w:rsidRPr="003C46B1">
        <w:rPr>
          <w:b/>
        </w:rPr>
        <w:t>What this paper adds</w:t>
      </w:r>
    </w:p>
    <w:p w14:paraId="1DCC8C0F" w14:textId="77777777" w:rsidR="00484F97" w:rsidRDefault="00484F97" w:rsidP="00484F97">
      <w:pPr>
        <w:pStyle w:val="ListParagraph"/>
        <w:numPr>
          <w:ilvl w:val="0"/>
          <w:numId w:val="9"/>
        </w:numPr>
      </w:pPr>
      <w:r>
        <w:t xml:space="preserve">Types of cooling facilities provided by UK children’s hospices varied, including whether they </w:t>
      </w:r>
      <w:proofErr w:type="gramStart"/>
      <w:r>
        <w:t>could be used</w:t>
      </w:r>
      <w:proofErr w:type="gramEnd"/>
      <w:r>
        <w:t xml:space="preserve"> in families’ homes.</w:t>
      </w:r>
    </w:p>
    <w:p w14:paraId="4B25D538" w14:textId="77777777" w:rsidR="00484F97" w:rsidRDefault="00484F97" w:rsidP="00484F97">
      <w:pPr>
        <w:pStyle w:val="ListParagraph"/>
        <w:numPr>
          <w:ilvl w:val="0"/>
          <w:numId w:val="8"/>
        </w:numPr>
      </w:pPr>
      <w:r>
        <w:t xml:space="preserve">Significant variations in practice - such as duration of use, use of care plans in the post-death period, and families eligible to use cooling facilities – </w:t>
      </w:r>
      <w:proofErr w:type="gramStart"/>
      <w:r>
        <w:t>were observed</w:t>
      </w:r>
      <w:proofErr w:type="gramEnd"/>
      <w:r>
        <w:t xml:space="preserve">. </w:t>
      </w:r>
    </w:p>
    <w:p w14:paraId="0571A0E9" w14:textId="77777777" w:rsidR="00484F97" w:rsidRDefault="00484F97" w:rsidP="00484F97">
      <w:pPr>
        <w:pStyle w:val="ListParagraph"/>
        <w:numPr>
          <w:ilvl w:val="0"/>
          <w:numId w:val="8"/>
        </w:numPr>
      </w:pPr>
      <w:r>
        <w:t>Directors of Care characterised the time parents used cooling facilities as a period of transition, and believed their use eased the early days of grief.</w:t>
      </w:r>
    </w:p>
    <w:p w14:paraId="7336BCC5" w14:textId="77777777" w:rsidR="00484F97" w:rsidRPr="003C46B1" w:rsidRDefault="00484F97" w:rsidP="00484F97">
      <w:pPr>
        <w:rPr>
          <w:b/>
        </w:rPr>
      </w:pPr>
      <w:r w:rsidRPr="003C46B1">
        <w:rPr>
          <w:b/>
        </w:rPr>
        <w:t>Implications for practice, theory or policy</w:t>
      </w:r>
    </w:p>
    <w:p w14:paraId="15F4BF44" w14:textId="77777777" w:rsidR="00484F97" w:rsidRDefault="00484F97" w:rsidP="00484F97">
      <w:pPr>
        <w:pStyle w:val="ListParagraph"/>
        <w:numPr>
          <w:ilvl w:val="0"/>
          <w:numId w:val="7"/>
        </w:numPr>
      </w:pPr>
      <w:r>
        <w:t xml:space="preserve">Studies of parents’ experiences of using cooling facilities </w:t>
      </w:r>
      <w:proofErr w:type="gramStart"/>
      <w:r>
        <w:t>are needed</w:t>
      </w:r>
      <w:proofErr w:type="gramEnd"/>
      <w:r>
        <w:t xml:space="preserve"> to support evidence-informed practice in cooling facility provision.</w:t>
      </w:r>
    </w:p>
    <w:p w14:paraId="5FF871DC" w14:textId="77777777" w:rsidR="005C7C01" w:rsidRDefault="00484F97" w:rsidP="00484F97">
      <w:pPr>
        <w:pStyle w:val="ListParagraph"/>
        <w:numPr>
          <w:ilvl w:val="0"/>
          <w:numId w:val="7"/>
        </w:numPr>
      </w:pPr>
      <w:r>
        <w:t xml:space="preserve">Access to cooling facilities for parents of children not known to children’s hospices appears patchy; clinics/hospitals may want to consider establishing cooling facility pathways with local children’s hospice(s).  </w:t>
      </w:r>
    </w:p>
    <w:p w14:paraId="40F0529D" w14:textId="7AB07EAB" w:rsidR="00F80485" w:rsidRDefault="00484F97" w:rsidP="00484F97">
      <w:pPr>
        <w:pStyle w:val="ListParagraph"/>
        <w:numPr>
          <w:ilvl w:val="0"/>
          <w:numId w:val="7"/>
        </w:numPr>
      </w:pPr>
      <w:bookmarkStart w:id="0" w:name="_GoBack"/>
      <w:bookmarkEnd w:id="0"/>
      <w:r>
        <w:t>Children’s hospices may need to review their training and staff support systems for those providing after death care for families</w:t>
      </w:r>
    </w:p>
    <w:p w14:paraId="1584854E" w14:textId="77777777" w:rsidR="00F80485" w:rsidRDefault="00F80485" w:rsidP="004952D2">
      <w:pPr>
        <w:tabs>
          <w:tab w:val="left" w:pos="5610"/>
        </w:tabs>
        <w:rPr>
          <w:b/>
        </w:rPr>
      </w:pPr>
    </w:p>
    <w:p w14:paraId="2DF802D7" w14:textId="77777777" w:rsidR="00F80485" w:rsidRDefault="00F80485" w:rsidP="004952D2">
      <w:pPr>
        <w:tabs>
          <w:tab w:val="left" w:pos="5610"/>
        </w:tabs>
        <w:rPr>
          <w:b/>
        </w:rPr>
      </w:pPr>
    </w:p>
    <w:p w14:paraId="58D75069" w14:textId="4F4F3D85" w:rsidR="004952D2" w:rsidRPr="009459A9" w:rsidRDefault="004952D2" w:rsidP="004952D2">
      <w:pPr>
        <w:tabs>
          <w:tab w:val="left" w:pos="5610"/>
        </w:tabs>
        <w:rPr>
          <w:b/>
        </w:rPr>
      </w:pPr>
      <w:r>
        <w:rPr>
          <w:b/>
        </w:rPr>
        <w:t xml:space="preserve">Background </w:t>
      </w:r>
      <w:r>
        <w:rPr>
          <w:b/>
        </w:rPr>
        <w:tab/>
      </w:r>
    </w:p>
    <w:p w14:paraId="5F38C7C2" w14:textId="62BB9A52" w:rsidR="00945714" w:rsidRDefault="00DC16C2" w:rsidP="004952D2">
      <w:r>
        <w:t>T</w:t>
      </w:r>
      <w:r w:rsidR="00C557C9">
        <w:t>he death of</w:t>
      </w:r>
      <w:r w:rsidR="004952D2">
        <w:t xml:space="preserve"> a child is</w:t>
      </w:r>
      <w:r>
        <w:t xml:space="preserve"> </w:t>
      </w:r>
      <w:r w:rsidR="004952D2">
        <w:t>a deeply distressing experience</w:t>
      </w:r>
      <w:r>
        <w:t xml:space="preserve"> and is widely accepted as being a more profound and intense experience compared to other bereavements</w:t>
      </w:r>
      <w:r w:rsidR="004952D2">
        <w:t>.</w:t>
      </w:r>
      <w:r w:rsidR="009805B7">
        <w:fldChar w:fldCharType="begin">
          <w:fldData xml:space="preserve">PEVuZE5vdGU+PENpdGU+PEF1dGhvcj5PY3RvYmVyPC9BdXRob3I+PFllYXI+MjAxODwvWWVhcj48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</w:fldData>
        </w:fldChar>
      </w:r>
      <w:r w:rsidR="009805B7">
        <w:instrText xml:space="preserve"> ADDIN EN.CITE </w:instrText>
      </w:r>
      <w:r w:rsidR="009805B7">
        <w:fldChar w:fldCharType="begin">
          <w:fldData xml:space="preserve">PEVuZE5vdGU+PENpdGU+PEF1dGhvcj5PY3RvYmVyPC9BdXRob3I+PFllYXI+MjAxODwvWWVhcj48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</w:fldData>
        </w:fldChar>
      </w:r>
      <w:r w:rsidR="009805B7">
        <w:instrText xml:space="preserve"> ADDIN EN.CITE.DATA </w:instrText>
      </w:r>
      <w:r w:rsidR="009805B7">
        <w:fldChar w:fldCharType="end"/>
      </w:r>
      <w:r w:rsidR="009805B7">
        <w:fldChar w:fldCharType="separate"/>
      </w:r>
      <w:r w:rsidR="009805B7" w:rsidRPr="009805B7">
        <w:rPr>
          <w:noProof/>
          <w:vertAlign w:val="superscript"/>
        </w:rPr>
        <w:t>1-4</w:t>
      </w:r>
      <w:r w:rsidR="009805B7">
        <w:fldChar w:fldCharType="end"/>
      </w:r>
      <w:r w:rsidR="009805B7">
        <w:t xml:space="preserve"> </w:t>
      </w:r>
      <w:proofErr w:type="gramStart"/>
      <w:r w:rsidR="00945714">
        <w:t>Numerous</w:t>
      </w:r>
      <w:proofErr w:type="gramEnd"/>
      <w:r w:rsidR="00945714">
        <w:t xml:space="preserve"> studies report the consequences of the loss of a child including</w:t>
      </w:r>
      <w:r w:rsidR="004952D2">
        <w:t xml:space="preserve"> increase</w:t>
      </w:r>
      <w:r w:rsidR="00945714">
        <w:t>d</w:t>
      </w:r>
      <w:r w:rsidR="004952D2">
        <w:t xml:space="preserve"> the risk for mental health problems, threatens relationships, and affects parents’ ability to work.</w:t>
      </w:r>
      <w:r w:rsidR="004952D2">
        <w:fldChar w:fldCharType="begin">
          <w:fldData xml:space="preserve">PEVuZE5vdGU+PENpdGU+PEF1dGhvcj5DaHJpc3Q8L0F1dGhvcj48WWVhcj4yMDAzPC9ZZWFyPjxS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</w:fldData>
        </w:fldChar>
      </w:r>
      <w:r w:rsidR="009805B7">
        <w:instrText xml:space="preserve"> ADDIN EN.CITE </w:instrText>
      </w:r>
      <w:r w:rsidR="009805B7">
        <w:fldChar w:fldCharType="begin">
          <w:fldData xml:space="preserve">PEVuZE5vdGU+PENpdGU+PEF1dGhvcj5DaHJpc3Q8L0F1dGhvcj48WWVhcj4yMDAzPC9ZZWFyPjxS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</w:fldData>
        </w:fldChar>
      </w:r>
      <w:r w:rsidR="009805B7">
        <w:instrText xml:space="preserve"> ADDIN EN.CITE.DATA </w:instrText>
      </w:r>
      <w:r w:rsidR="009805B7">
        <w:fldChar w:fldCharType="end"/>
      </w:r>
      <w:r w:rsidR="004952D2">
        <w:fldChar w:fldCharType="separate"/>
      </w:r>
      <w:r w:rsidR="009805B7" w:rsidRPr="009805B7">
        <w:rPr>
          <w:noProof/>
          <w:vertAlign w:val="superscript"/>
        </w:rPr>
        <w:t>1, 2, 5</w:t>
      </w:r>
      <w:r w:rsidR="004952D2">
        <w:fldChar w:fldCharType="end"/>
      </w:r>
      <w:r w:rsidR="007E186A">
        <w:t xml:space="preserve"> </w:t>
      </w:r>
      <w:r w:rsidR="004952D2">
        <w:t>Bereaved parents are also higher-risk than other groups for complicated grief.</w:t>
      </w:r>
      <w:r w:rsidR="004952D2">
        <w:fldChar w:fldCharType="begin"/>
      </w:r>
      <w:r w:rsidR="009805B7">
        <w:instrText xml:space="preserve"> ADDIN EN.CITE &lt;EndNote&gt;&lt;Cite&gt;&lt;Author&gt;Middleton&lt;/Author&gt;&lt;Year&gt;1993&lt;/Year&gt;&lt;RecNum&gt;79&lt;/RecNum&gt;&lt;DisplayText&gt;&lt;style face="superscript"&gt;3, 6&lt;/style&gt;&lt;/DisplayText&gt;&lt;record&gt;&lt;rec-number&gt;79&lt;/rec-number&gt;&lt;foreign-keys&gt;&lt;key app="EN" db-id="9z0twzewbfwrepe9wecx0pz6psvffste5fpp" timestamp="1552387394"&gt;79&lt;/key&gt;&lt;/foreign-keys&gt;&lt;ref-type name="Book Section"&gt;5&lt;/ref-type&gt;&lt;contributors&gt;&lt;authors&gt;&lt;author&gt;Middleton, W&lt;/author&gt;&lt;author&gt;Raphael, B &lt;/author&gt;&lt;author&gt;Martinek, N&lt;/author&gt;&lt;author&gt;Misso, V&lt;/author&gt;&lt;/authors&gt;&lt;/contributors&gt;&lt;titles&gt;&lt;title&gt;Pathological grief reaction&lt;/title&gt;&lt;secondary-title&gt;Handbook of bereavement&lt;/secondary-title&gt;&lt;/titles&gt;&lt;pages&gt;44-61&lt;/pages&gt;&lt;dates&gt;&lt;year&gt;1993&lt;/year&gt;&lt;/dates&gt;&lt;pub-location&gt;New York&lt;/pub-location&gt;&lt;publisher&gt;Cambrdige University Press&lt;/publisher&gt;&lt;urls&gt;&lt;/urls&gt;&lt;/record&gt;&lt;/Cite&gt;&lt;Cite&gt;&lt;Author&gt;Lobb&lt;/Author&gt;&lt;Year&gt;2010&lt;/Year&gt;&lt;RecNum&gt;146&lt;/RecNum&gt;&lt;record&gt;&lt;rec-number&gt;146&lt;/rec-number&gt;&lt;foreign-keys&gt;&lt;key app="EN" db-id="9z0twzewbfwrepe9wecx0pz6psvffste5fpp" timestamp="1606229459"&gt;146&lt;/key&gt;&lt;/foreign-keys&gt;&lt;ref-type name="Journal Article"&gt;17&lt;/ref-type&gt;&lt;contributors&gt;&lt;authors&gt;&lt;author&gt;Lobb, E.A&lt;/author&gt;&lt;author&gt;Kristjanson, L.J&lt;/author&gt;&lt;author&gt;Aoun, S.M&lt;/author&gt;&lt;author&gt;Monterosso, L&lt;/author&gt;&lt;author&gt;Halkett, G.K.B&lt;/author&gt;&lt;author&gt;Davies, A.&lt;/author&gt;&lt;/authors&gt;&lt;/contributors&gt;&lt;titles&gt;&lt;title&gt;Predictors of Complicated Grief: A Systematic Review of Empirical Studies&lt;/title&gt;&lt;secondary-title&gt;Death Studies&lt;/secondary-title&gt;&lt;/titles&gt;&lt;periodical&gt;&lt;full-title&gt;Death Studies&lt;/full-title&gt;&lt;/periodical&gt;&lt;volume&gt;34&lt;/volume&gt;&lt;number&gt;8&lt;/number&gt;&lt;dates&gt;&lt;year&gt;2010&lt;/year&gt;&lt;/dates&gt;&lt;urls&gt;&lt;/urls&gt;&lt;/record&gt;&lt;/Cite&gt;&lt;/EndNote&gt;</w:instrText>
      </w:r>
      <w:r w:rsidR="004952D2">
        <w:fldChar w:fldCharType="separate"/>
      </w:r>
      <w:r w:rsidR="009805B7" w:rsidRPr="009805B7">
        <w:rPr>
          <w:noProof/>
          <w:vertAlign w:val="superscript"/>
        </w:rPr>
        <w:t>3, 6</w:t>
      </w:r>
      <w:r w:rsidR="004952D2">
        <w:fldChar w:fldCharType="end"/>
      </w:r>
      <w:r w:rsidR="004952D2">
        <w:t xml:space="preserve"> </w:t>
      </w:r>
    </w:p>
    <w:p w14:paraId="5B16435D" w14:textId="2B057928" w:rsidR="00577B6E" w:rsidRDefault="00945714" w:rsidP="004952D2">
      <w:r>
        <w:t>T</w:t>
      </w:r>
      <w:r w:rsidR="004952D2">
        <w:t xml:space="preserve">here is growing evidence that the way parents </w:t>
      </w:r>
      <w:proofErr w:type="gramStart"/>
      <w:r w:rsidR="004952D2">
        <w:t>are supported</w:t>
      </w:r>
      <w:proofErr w:type="gramEnd"/>
      <w:r w:rsidR="004952D2">
        <w:t xml:space="preserve"> immediately after their </w:t>
      </w:r>
      <w:r w:rsidR="00493AB4">
        <w:t>child’s death</w:t>
      </w:r>
      <w:r w:rsidR="004952D2">
        <w:t>, and into longer-term, impacts outcomes.</w:t>
      </w:r>
      <w:r w:rsidR="004952D2">
        <w:fldChar w:fldCharType="begin">
          <w:fldData xml:space="preserve">PEVuZE5vdGU+PENpdGU+PEF1dGhvcj5KYW1lcyBMaW5kIEFsbGlhbmNlPC9BdXRob3I+PFllYXI+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</w:fldData>
        </w:fldChar>
      </w:r>
      <w:r w:rsidR="009805B7">
        <w:instrText xml:space="preserve"> ADDIN EN.CITE </w:instrText>
      </w:r>
      <w:r w:rsidR="009805B7">
        <w:fldChar w:fldCharType="begin">
          <w:fldData xml:space="preserve">PEVuZE5vdGU+PENpdGU+PEF1dGhvcj5KYW1lcyBMaW5kIEFsbGlhbmNlPC9BdXRob3I+PFllYXI+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</w:fldData>
        </w:fldChar>
      </w:r>
      <w:r w:rsidR="009805B7">
        <w:instrText xml:space="preserve"> ADDIN EN.CITE.DATA </w:instrText>
      </w:r>
      <w:r w:rsidR="009805B7">
        <w:fldChar w:fldCharType="end"/>
      </w:r>
      <w:r w:rsidR="004952D2">
        <w:fldChar w:fldCharType="separate"/>
      </w:r>
      <w:r w:rsidR="009805B7" w:rsidRPr="009805B7">
        <w:rPr>
          <w:noProof/>
          <w:vertAlign w:val="superscript"/>
        </w:rPr>
        <w:t>7-12</w:t>
      </w:r>
      <w:r w:rsidR="004952D2">
        <w:fldChar w:fldCharType="end"/>
      </w:r>
      <w:r w:rsidR="004952D2">
        <w:t xml:space="preserve"> </w:t>
      </w:r>
      <w:r w:rsidR="008E3B33">
        <w:t xml:space="preserve"> Within this, </w:t>
      </w:r>
      <w:r w:rsidR="00AB27E1">
        <w:t>evidence o</w:t>
      </w:r>
      <w:r w:rsidR="003274D3">
        <w:t>n</w:t>
      </w:r>
      <w:r w:rsidR="00AB27E1">
        <w:t xml:space="preserve"> </w:t>
      </w:r>
      <w:r w:rsidR="00433EE4">
        <w:t>the value</w:t>
      </w:r>
      <w:r w:rsidR="006A2F55">
        <w:fldChar w:fldCharType="begin"/>
      </w:r>
      <w:r w:rsidR="009805B7">
        <w:instrText xml:space="preserve"> ADDIN EN.CITE &lt;EndNote&gt;&lt;Cite&gt;&lt;Author&gt;Chapple&lt;/Author&gt;&lt;Year&gt;2010&lt;/Year&gt;&lt;RecNum&gt;88&lt;/RecNum&gt;&lt;DisplayText&gt;&lt;style face="superscript"&gt;13, 14&lt;/style&gt;&lt;/DisplayText&gt;&lt;record&gt;&lt;rec-number&gt;88&lt;/rec-number&gt;&lt;foreign-keys&gt;&lt;key app="EN" db-id="9z0twzewbfwrepe9wecx0pz6psvffste5fpp" timestamp="1588341766"&gt;88&lt;/key&gt;&lt;/foreign-keys&gt;&lt;ref-type name="Journal Article"&gt;17&lt;/ref-type&gt;&lt;contributors&gt;&lt;authors&gt;&lt;author&gt;Chapple, A&lt;/author&gt;&lt;author&gt;Ziebland, S.&lt;/author&gt;&lt;/authors&gt;&lt;/contributors&gt;&lt;titles&gt;&lt;title&gt;Viewing the body after bereavement due to traumatic death: Qualitative study in the UK&lt;/title&gt;&lt;secondary-title&gt;BMJ&lt;/secondary-title&gt;&lt;/titles&gt;&lt;periodical&gt;&lt;full-title&gt;BMJ&lt;/full-title&gt;&lt;/periodical&gt;&lt;volume&gt;340&lt;/volume&gt;&lt;number&gt;c2032&lt;/number&gt;&lt;dates&gt;&lt;year&gt;2010&lt;/year&gt;&lt;/dates&gt;&lt;urls&gt;&lt;/urls&gt;&lt;/record&gt;&lt;/Cite&gt;&lt;Cite&gt;&lt;Author&gt;Mowll&lt;/Author&gt;&lt;Year&gt;2015&lt;/Year&gt;&lt;RecNum&gt;148&lt;/RecNum&gt;&lt;record&gt;&lt;rec-number&gt;148&lt;/rec-number&gt;&lt;foreign-keys&gt;&lt;key app="EN" db-id="9z0twzewbfwrepe9wecx0pz6psvffste5fpp" timestamp="1606229764"&gt;148&lt;/key&gt;&lt;/foreign-keys&gt;&lt;ref-type name="Journal Article"&gt;17&lt;/ref-type&gt;&lt;contributors&gt;&lt;authors&gt;&lt;author&gt;Mowll, J&lt;/author&gt;&lt;author&gt;Lobb, E.A&lt;/author&gt;&lt;author&gt;Wearing, M.&lt;/author&gt;&lt;/authors&gt;&lt;/contributors&gt;&lt;titles&gt;&lt;title&gt;The transformative meanings of viewing or not viewing the body after sudden death&lt;/title&gt;&lt;secondary-title&gt;Death Studies&lt;/secondary-title&gt;&lt;/titles&gt;&lt;periodical&gt;&lt;full-title&gt;Death Studies&lt;/full-title&gt;&lt;/periodical&gt;&lt;volume&gt;40&lt;/volume&gt;&lt;number&gt;1&lt;/number&gt;&lt;dates&gt;&lt;year&gt;2015&lt;/year&gt;&lt;/dates&gt;&lt;urls&gt;&lt;/urls&gt;&lt;/record&gt;&lt;/Cite&gt;&lt;/EndNote&gt;</w:instrText>
      </w:r>
      <w:r w:rsidR="006A2F55">
        <w:fldChar w:fldCharType="separate"/>
      </w:r>
      <w:r w:rsidR="009805B7" w:rsidRPr="009805B7">
        <w:rPr>
          <w:noProof/>
          <w:vertAlign w:val="superscript"/>
        </w:rPr>
        <w:t>13, 14</w:t>
      </w:r>
      <w:r w:rsidR="006A2F55">
        <w:fldChar w:fldCharType="end"/>
      </w:r>
      <w:r w:rsidR="00433EE4">
        <w:t xml:space="preserve"> and </w:t>
      </w:r>
      <w:r w:rsidR="00DF2479">
        <w:t>potential benefits</w:t>
      </w:r>
      <w:r w:rsidR="000467DD">
        <w:t xml:space="preserve"> to parents of seeing and holding their dead baby or child</w:t>
      </w:r>
      <w:r w:rsidR="008E3B33">
        <w:t xml:space="preserve"> </w:t>
      </w:r>
      <w:r w:rsidR="009A61B5">
        <w:t>in the period immediately following death</w:t>
      </w:r>
      <w:r w:rsidR="006A2F55">
        <w:fldChar w:fldCharType="begin">
          <w:fldData xml:space="preserve">PEVuZE5vdGU+PENpdGU+PEF1dGhvcj5LaW5nZG9uPC9BdXRob3I+PFllYXI+MjAxNTwvWWVhcj48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</w:fldData>
        </w:fldChar>
      </w:r>
      <w:r w:rsidR="009805B7">
        <w:instrText xml:space="preserve"> ADDIN EN.CITE </w:instrText>
      </w:r>
      <w:r w:rsidR="009805B7">
        <w:fldChar w:fldCharType="begin">
          <w:fldData xml:space="preserve">PEVuZE5vdGU+PENpdGU+PEF1dGhvcj5LaW5nZG9uPC9BdXRob3I+PFllYXI+MjAxNTwvWWVhcj48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</w:fldData>
        </w:fldChar>
      </w:r>
      <w:r w:rsidR="009805B7">
        <w:instrText xml:space="preserve"> ADDIN EN.CITE.DATA </w:instrText>
      </w:r>
      <w:r w:rsidR="009805B7">
        <w:fldChar w:fldCharType="end"/>
      </w:r>
      <w:r w:rsidR="006A2F55">
        <w:fldChar w:fldCharType="separate"/>
      </w:r>
      <w:r w:rsidR="009805B7" w:rsidRPr="009805B7">
        <w:rPr>
          <w:noProof/>
          <w:vertAlign w:val="superscript"/>
        </w:rPr>
        <w:t>1, 12, 15-18</w:t>
      </w:r>
      <w:r w:rsidR="006A2F55">
        <w:fldChar w:fldCharType="end"/>
      </w:r>
      <w:r w:rsidR="000467DD">
        <w:t xml:space="preserve"> </w:t>
      </w:r>
      <w:r w:rsidR="008E3B33">
        <w:t xml:space="preserve">has meant providing this opportunity </w:t>
      </w:r>
      <w:r w:rsidR="00574A6F">
        <w:t xml:space="preserve">has been </w:t>
      </w:r>
      <w:r w:rsidR="00873981">
        <w:t xml:space="preserve">integrated into routine practice and </w:t>
      </w:r>
      <w:r w:rsidR="008E3B33">
        <w:t xml:space="preserve">is </w:t>
      </w:r>
      <w:r w:rsidR="00577B6E">
        <w:t xml:space="preserve">now </w:t>
      </w:r>
      <w:r w:rsidR="008E3B33">
        <w:t>re</w:t>
      </w:r>
      <w:r w:rsidR="003274D3">
        <w:t>garded</w:t>
      </w:r>
      <w:r w:rsidR="008E3B33">
        <w:t xml:space="preserve"> as bereavement support intervention.</w:t>
      </w:r>
      <w:r w:rsidR="00B53DD5">
        <w:fldChar w:fldCharType="begin">
          <w:fldData xml:space="preserve">PEVuZE5vdGU+PENpdGU+PEF1dGhvcj5Ub2dldGhlciBmb3IgU2hvcnQgTGl2ZXM8L0F1dGhvcj48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</w:fldData>
        </w:fldChar>
      </w:r>
      <w:r w:rsidR="00B53DD5">
        <w:instrText xml:space="preserve"> ADDIN EN.CITE </w:instrText>
      </w:r>
      <w:r w:rsidR="00B53DD5">
        <w:fldChar w:fldCharType="begin">
          <w:fldData xml:space="preserve">PEVuZE5vdGU+PENpdGU+PEF1dGhvcj5Ub2dldGhlciBmb3IgU2hvcnQgTGl2ZXM8L0F1dGhvcj48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</w:fldData>
        </w:fldChar>
      </w:r>
      <w:r w:rsidR="00B53DD5">
        <w:instrText xml:space="preserve"> ADDIN EN.CITE.DATA </w:instrText>
      </w:r>
      <w:r w:rsidR="00B53DD5">
        <w:fldChar w:fldCharType="end"/>
      </w:r>
      <w:r w:rsidR="00B53DD5">
        <w:fldChar w:fldCharType="separate"/>
      </w:r>
      <w:r w:rsidR="00B53DD5" w:rsidRPr="00B53DD5">
        <w:rPr>
          <w:noProof/>
          <w:vertAlign w:val="superscript"/>
        </w:rPr>
        <w:t>19-22</w:t>
      </w:r>
      <w:r w:rsidR="00B53DD5">
        <w:fldChar w:fldCharType="end"/>
      </w:r>
      <w:r w:rsidR="008E3B33">
        <w:t xml:space="preserve"> </w:t>
      </w:r>
      <w:r w:rsidR="002344FB">
        <w:t>(</w:t>
      </w:r>
      <w:r w:rsidR="00577B6E">
        <w:t>W</w:t>
      </w:r>
      <w:r w:rsidR="00873981">
        <w:t xml:space="preserve">e note that </w:t>
      </w:r>
      <w:r w:rsidR="003274D3">
        <w:t xml:space="preserve">cultural traditions and religious beliefs influence whether and how this </w:t>
      </w:r>
      <w:proofErr w:type="gramStart"/>
      <w:r w:rsidR="003274D3">
        <w:t>is offered</w:t>
      </w:r>
      <w:proofErr w:type="gramEnd"/>
      <w:r w:rsidR="003274D3">
        <w:t>.</w:t>
      </w:r>
      <w:r w:rsidR="006A2F55">
        <w:fldChar w:fldCharType="begin">
          <w:fldData xml:space="preserve">PEVuZE5vdGU+PENpdGU+PEF1dGhvcj5NY05laWw8L0F1dGhvcj48WWVhcj4yMDIwPC9ZZWFyPjxS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</w:fldData>
        </w:fldChar>
      </w:r>
      <w:r w:rsidR="00B53DD5">
        <w:instrText xml:space="preserve"> ADDIN EN.CITE </w:instrText>
      </w:r>
      <w:r w:rsidR="00B53DD5">
        <w:fldChar w:fldCharType="begin">
          <w:fldData xml:space="preserve">PEVuZE5vdGU+PENpdGU+PEF1dGhvcj5NY05laWw8L0F1dGhvcj48WWVhcj4yMDIwPC9ZZWFyPjxS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</w:fldData>
        </w:fldChar>
      </w:r>
      <w:r w:rsidR="00B53DD5">
        <w:instrText xml:space="preserve"> ADDIN EN.CITE.DATA </w:instrText>
      </w:r>
      <w:r w:rsidR="00B53DD5">
        <w:fldChar w:fldCharType="end"/>
      </w:r>
      <w:r w:rsidR="006A2F55">
        <w:fldChar w:fldCharType="separate"/>
      </w:r>
      <w:r w:rsidR="00B53DD5" w:rsidRPr="00B53DD5">
        <w:rPr>
          <w:noProof/>
          <w:vertAlign w:val="superscript"/>
        </w:rPr>
        <w:t>4, 22, 23</w:t>
      </w:r>
      <w:r w:rsidR="006A2F55">
        <w:fldChar w:fldCharType="end"/>
      </w:r>
      <w:r w:rsidR="003274D3">
        <w:t>) W</w:t>
      </w:r>
      <w:r w:rsidR="000467DD">
        <w:t>ider literature</w:t>
      </w:r>
      <w:r w:rsidR="00433EE4">
        <w:t>, and theory,</w:t>
      </w:r>
      <w:r w:rsidR="000467DD">
        <w:t xml:space="preserve"> on how ‘</w:t>
      </w:r>
      <w:r w:rsidR="0071509D">
        <w:t xml:space="preserve">time with </w:t>
      </w:r>
      <w:r w:rsidR="00DF2479">
        <w:t>the body</w:t>
      </w:r>
      <w:r w:rsidR="000467DD">
        <w:t xml:space="preserve">’ </w:t>
      </w:r>
      <w:r w:rsidR="00433EE4">
        <w:t xml:space="preserve">may </w:t>
      </w:r>
      <w:r w:rsidR="0071509D">
        <w:t>facilitate</w:t>
      </w:r>
      <w:r w:rsidR="00433EE4">
        <w:t xml:space="preserve"> acceptance of death and </w:t>
      </w:r>
      <w:proofErr w:type="gramStart"/>
      <w:r w:rsidR="00433EE4">
        <w:t>meaning-making</w:t>
      </w:r>
      <w:proofErr w:type="gramEnd"/>
      <w:r w:rsidR="00433EE4">
        <w:t xml:space="preserve"> </w:t>
      </w:r>
      <w:r w:rsidR="003E6F04">
        <w:t>support</w:t>
      </w:r>
      <w:r w:rsidR="003274D3">
        <w:t xml:space="preserve"> this development</w:t>
      </w:r>
      <w:r w:rsidR="00182A9C">
        <w:t>.</w:t>
      </w:r>
      <w:r w:rsidR="006A2F55">
        <w:fldChar w:fldCharType="begin">
          <w:fldData xml:space="preserve">PEVuZE5vdGU+PENpdGU+PEF1dGhvcj5Nb3dsbDwvQXV0aG9yPjxZZWFyPjIwMTU8L1llYXI+PFJl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</w:fldData>
        </w:fldChar>
      </w:r>
      <w:r w:rsidR="00B53DD5">
        <w:instrText xml:space="preserve"> ADDIN EN.CITE </w:instrText>
      </w:r>
      <w:r w:rsidR="00B53DD5">
        <w:fldChar w:fldCharType="begin">
          <w:fldData xml:space="preserve">PEVuZE5vdGU+PENpdGU+PEF1dGhvcj5Nb3dsbDwvQXV0aG9yPjxZZWFyPjIwMTU8L1llYXI+PFJl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</w:fldData>
        </w:fldChar>
      </w:r>
      <w:r w:rsidR="00B53DD5">
        <w:instrText xml:space="preserve"> ADDIN EN.CITE.DATA </w:instrText>
      </w:r>
      <w:r w:rsidR="00B53DD5">
        <w:fldChar w:fldCharType="end"/>
      </w:r>
      <w:r w:rsidR="006A2F55">
        <w:fldChar w:fldCharType="separate"/>
      </w:r>
      <w:r w:rsidR="00B53DD5" w:rsidRPr="00B53DD5">
        <w:rPr>
          <w:noProof/>
          <w:vertAlign w:val="superscript"/>
        </w:rPr>
        <w:t>14, 24-26</w:t>
      </w:r>
      <w:r w:rsidR="006A2F55">
        <w:fldChar w:fldCharType="end"/>
      </w:r>
      <w:r w:rsidR="000467DD">
        <w:t xml:space="preserve"> </w:t>
      </w:r>
      <w:r w:rsidR="00577B6E" w:rsidRPr="00577B6E">
        <w:t>However, unless the body is cooled in some way, this period of time is limited to a few hours, at most</w:t>
      </w:r>
      <w:r w:rsidR="00B53DD5">
        <w:t>.</w:t>
      </w:r>
      <w:r w:rsidR="00B53DD5">
        <w:fldChar w:fldCharType="begin"/>
      </w:r>
      <w:r w:rsidR="00B53DD5">
        <w:instrText xml:space="preserve"> ADDIN EN.CITE &lt;EndNote&gt;&lt;Cite&gt;&lt;Author&gt;Forrester&lt;/Author&gt;&lt;Year&gt;2008&lt;/Year&gt;&lt;RecNum&gt;61&lt;/RecNum&gt;&lt;DisplayText&gt;&lt;style face="superscript"&gt;17, 25&lt;/style&gt;&lt;/DisplayText&gt;&lt;record&gt;&lt;rec-number&gt;61&lt;/rec-number&gt;&lt;foreign-keys&gt;&lt;key app="EN" db-id="9z0twzewbfwrepe9wecx0pz6psvffste5fpp" timestamp="1548766911"&gt;61&lt;/key&gt;&lt;/foreign-keys&gt;&lt;ref-type name="Journal Article"&gt;17&lt;/ref-type&gt;&lt;contributors&gt;&lt;authors&gt;&lt;author&gt;Forrester, L&lt;/author&gt;&lt;/authors&gt;&lt;/contributors&gt;&lt;titles&gt;&lt;title&gt;Bereaved parents&amp;apos; experiences of use of &amp;apos;cold bedrooms&amp;apos; following the death of their child&lt;/title&gt;&lt;secondary-title&gt;International Journal of Palliative Nursing&lt;/secondary-title&gt;&lt;/titles&gt;&lt;periodical&gt;&lt;full-title&gt;International Journal of Palliative Nursing&lt;/full-title&gt;&lt;/periodical&gt;&lt;volume&gt;14&lt;/volume&gt;&lt;number&gt;12&lt;/number&gt;&lt;dates&gt;&lt;year&gt;2008&lt;/year&gt;&lt;/dates&gt;&lt;urls&gt;&lt;/urls&gt;&lt;/record&gt;&lt;/Cite&gt;&lt;Cite&gt;&lt;Author&gt;Norton&lt;/Author&gt;&lt;Year&gt;2020&lt;/Year&gt;&lt;RecNum&gt;144&lt;/RecNum&gt;&lt;record&gt;&lt;rec-number&gt;144&lt;/rec-number&gt;&lt;foreign-keys&gt;&lt;key app="EN" db-id="9z0twzewbfwrepe9wecx0pz6psvffste5fpp" timestamp="1605696044"&gt;144&lt;/key&gt;&lt;/foreign-keys&gt;&lt;ref-type name="Journal Article"&gt;17&lt;/ref-type&gt;&lt;contributors&gt;&lt;authors&gt;&lt;author&gt;Norton, E&lt;/author&gt;&lt;author&gt;Mastroyannopoulou, K&lt;/author&gt;&lt;author&gt;Rushworth, I.&lt;/author&gt;&lt;/authors&gt;&lt;/contributors&gt;&lt;titles&gt;&lt;title&gt;Parents experience of using “cold” facilities at a children’s hospice after the death of their baby: A qualitative study&lt;/title&gt;&lt;secondary-title&gt;Death Studies&lt;/secondary-title&gt;&lt;/titles&gt;&lt;periodical&gt;&lt;full-title&gt;Death Studies&lt;/full-title&gt;&lt;/periodical&gt;&lt;dates&gt;&lt;year&gt;2020&lt;/year&gt;&lt;/dates&gt;&lt;urls&gt;&lt;/urls&gt;&lt;/record&gt;&lt;/Cite&gt;&lt;/EndNote&gt;</w:instrText>
      </w:r>
      <w:r w:rsidR="00B53DD5">
        <w:fldChar w:fldCharType="separate"/>
      </w:r>
      <w:r w:rsidR="00B53DD5" w:rsidRPr="00B53DD5">
        <w:rPr>
          <w:noProof/>
          <w:vertAlign w:val="superscript"/>
        </w:rPr>
        <w:t>17, 25</w:t>
      </w:r>
      <w:r w:rsidR="00B53DD5">
        <w:fldChar w:fldCharType="end"/>
      </w:r>
      <w:r w:rsidR="00577B6E" w:rsidRPr="00577B6E">
        <w:t xml:space="preserve"> </w:t>
      </w:r>
    </w:p>
    <w:p w14:paraId="64B423F6" w14:textId="1E93329F" w:rsidR="00E10B58" w:rsidRDefault="00487C2B" w:rsidP="004952D2">
      <w:r>
        <w:t xml:space="preserve">Less well-understood </w:t>
      </w:r>
      <w:r w:rsidR="00D13A5B" w:rsidRPr="00945714">
        <w:t xml:space="preserve">is the practice of </w:t>
      </w:r>
      <w:r w:rsidR="00577B6E">
        <w:t xml:space="preserve">cooling the body in order to </w:t>
      </w:r>
      <w:r w:rsidR="00D13A5B" w:rsidRPr="00945714">
        <w:t xml:space="preserve">offer an </w:t>
      </w:r>
      <w:r w:rsidR="00D13A5B">
        <w:rPr>
          <w:i/>
        </w:rPr>
        <w:t>e</w:t>
      </w:r>
      <w:r w:rsidR="00433EE4" w:rsidRPr="002C12B0">
        <w:rPr>
          <w:i/>
        </w:rPr>
        <w:t>xtended</w:t>
      </w:r>
      <w:r w:rsidR="00433EE4">
        <w:t xml:space="preserve"> period </w:t>
      </w:r>
      <w:r w:rsidR="0035097D">
        <w:t xml:space="preserve">(i.e. a few days) </w:t>
      </w:r>
      <w:r w:rsidR="00283787">
        <w:t xml:space="preserve">in which </w:t>
      </w:r>
      <w:r>
        <w:t xml:space="preserve">parents can </w:t>
      </w:r>
      <w:r w:rsidR="00577B6E">
        <w:t xml:space="preserve">freely </w:t>
      </w:r>
      <w:r>
        <w:t xml:space="preserve">spend time </w:t>
      </w:r>
      <w:r w:rsidR="00433EE4">
        <w:t>with their child</w:t>
      </w:r>
      <w:r>
        <w:t xml:space="preserve">, either </w:t>
      </w:r>
      <w:r w:rsidR="000007B1">
        <w:t>until</w:t>
      </w:r>
      <w:r>
        <w:t xml:space="preserve"> the funeral or </w:t>
      </w:r>
      <w:r w:rsidR="00D13A5B">
        <w:t xml:space="preserve">before </w:t>
      </w:r>
      <w:r w:rsidR="00574C51">
        <w:t xml:space="preserve">the body is </w:t>
      </w:r>
      <w:r>
        <w:t>transferred to a funeral directors</w:t>
      </w:r>
      <w:r w:rsidR="009A61B5">
        <w:t xml:space="preserve">.  </w:t>
      </w:r>
      <w:r>
        <w:t>In the UK</w:t>
      </w:r>
      <w:r w:rsidR="00D13A5B">
        <w:t xml:space="preserve"> this is</w:t>
      </w:r>
      <w:r w:rsidR="009A61B5">
        <w:t xml:space="preserve"> specified in national guid</w:t>
      </w:r>
      <w:r w:rsidR="004952D2">
        <w:t>ance</w:t>
      </w:r>
      <w:r w:rsidR="004952D2">
        <w:fldChar w:fldCharType="begin"/>
      </w:r>
      <w:r w:rsidR="00B53DD5">
        <w:instrText xml:space="preserve"> ADDIN EN.CITE &lt;EndNote&gt;&lt;Cite&gt;&lt;Author&gt;Together for Short Lives&lt;/Author&gt;&lt;Year&gt;2012&lt;/Year&gt;&lt;RecNum&gt;38&lt;/RecNum&gt;&lt;DisplayText&gt;&lt;style face="superscript"&gt;19&lt;/style&gt;&lt;/DisplayText&gt;&lt;record&gt;&lt;rec-number&gt;38&lt;/rec-number&gt;&lt;foreign-keys&gt;&lt;key app="EN" db-id="9z0twzewbfwrepe9wecx0pz6psvffste5fpp" timestamp="0"&gt;38&lt;/key&gt;&lt;/foreign-keys&gt;&lt;ref-type name="Government Document"&gt;46&lt;/ref-type&gt;&lt;contributors&gt;&lt;authors&gt;&lt;author&gt;Together for Short Lives,&lt;/author&gt;&lt;/authors&gt;&lt;/contributors&gt;&lt;titles&gt;&lt;title&gt;A guide to end-of-life care: Care of children and young people before death, at the time of death and after death&lt;/title&gt;&lt;/titles&gt;&lt;dates&gt;&lt;year&gt;2012&lt;/year&gt;&lt;/dates&gt;&lt;pub-location&gt;Bristol&lt;/pub-location&gt;&lt;publisher&gt;Together for Short Lives&lt;/publisher&gt;&lt;urls&gt;&lt;/urls&gt;&lt;/record&gt;&lt;/Cite&gt;&lt;/EndNote&gt;</w:instrText>
      </w:r>
      <w:r w:rsidR="004952D2">
        <w:fldChar w:fldCharType="separate"/>
      </w:r>
      <w:r w:rsidR="00B53DD5" w:rsidRPr="00B53DD5">
        <w:rPr>
          <w:noProof/>
          <w:vertAlign w:val="superscript"/>
        </w:rPr>
        <w:t>19</w:t>
      </w:r>
      <w:r w:rsidR="004952D2">
        <w:fldChar w:fldCharType="end"/>
      </w:r>
      <w:r w:rsidR="00D13A5B">
        <w:t xml:space="preserve"> but</w:t>
      </w:r>
      <w:r w:rsidR="007F6232">
        <w:t>, to our knowledge</w:t>
      </w:r>
      <w:r w:rsidR="00182A9C">
        <w:fldChar w:fldCharType="begin"/>
      </w:r>
      <w:r w:rsidR="00B53DD5">
        <w:instrText xml:space="preserve"> ADDIN EN.CITE &lt;EndNote&gt;&lt;Cite&gt;&lt;Author&gt;Dangel&lt;/Author&gt;&lt;Year&gt;2002&lt;/Year&gt;&lt;RecNum&gt;141&lt;/RecNum&gt;&lt;DisplayText&gt;&lt;style face="superscript"&gt;27&lt;/style&gt;&lt;/DisplayText&gt;&lt;record&gt;&lt;rec-number&gt;141&lt;/rec-number&gt;&lt;foreign-keys&gt;&lt;key app="EN" db-id="9z0twzewbfwrepe9wecx0pz6psvffste5fpp" timestamp="1605026495"&gt;141&lt;/key&gt;&lt;/foreign-keys&gt;&lt;ref-type name="Journal Article"&gt;17&lt;/ref-type&gt;&lt;contributors&gt;&lt;authors&gt;&lt;author&gt;Dangel, T.&lt;/author&gt;&lt;/authors&gt;&lt;/contributors&gt;&lt;titles&gt;&lt;title&gt;The status of pediatric palliative care in Europe.&lt;/title&gt;&lt;secondary-title&gt;Journal of Pain and Symptom Management&lt;/secondary-title&gt;&lt;/titles&gt;&lt;periodical&gt;&lt;full-title&gt;Journal of Pain and Symptom Management&lt;/full-title&gt;&lt;/periodical&gt;&lt;pages&gt;160-165&lt;/pages&gt;&lt;volume&gt;24&lt;/volume&gt;&lt;number&gt;2&lt;/number&gt;&lt;dates&gt;&lt;year&gt;2002&lt;/year&gt;&lt;/dates&gt;&lt;urls&gt;&lt;/urls&gt;&lt;/record&gt;&lt;/Cite&gt;&lt;/EndNote&gt;</w:instrText>
      </w:r>
      <w:r w:rsidR="00182A9C">
        <w:fldChar w:fldCharType="separate"/>
      </w:r>
      <w:r w:rsidR="00B53DD5" w:rsidRPr="00B53DD5">
        <w:rPr>
          <w:noProof/>
          <w:vertAlign w:val="superscript"/>
        </w:rPr>
        <w:t>27</w:t>
      </w:r>
      <w:r w:rsidR="00182A9C">
        <w:fldChar w:fldCharType="end"/>
      </w:r>
      <w:r w:rsidR="007F6232">
        <w:t>, is the only country where this is the case. Th</w:t>
      </w:r>
      <w:r w:rsidR="00B8096C">
        <w:t xml:space="preserve">e origins of this </w:t>
      </w:r>
      <w:proofErr w:type="gramStart"/>
      <w:r w:rsidR="00573DD9">
        <w:t>can be traced</w:t>
      </w:r>
      <w:proofErr w:type="gramEnd"/>
      <w:r w:rsidR="00573DD9">
        <w:t xml:space="preserve"> back forty years to when the UK’s first children’s hospice</w:t>
      </w:r>
      <w:r w:rsidR="00B8096C">
        <w:t xml:space="preserve">, which </w:t>
      </w:r>
      <w:r w:rsidR="00573DD9">
        <w:t>opened</w:t>
      </w:r>
      <w:r w:rsidR="00B8096C">
        <w:t xml:space="preserve"> in 1982</w:t>
      </w:r>
      <w:r w:rsidR="009A746C">
        <w:t>,</w:t>
      </w:r>
      <w:r w:rsidR="00573DD9">
        <w:t xml:space="preserve"> included a ‘cold bedroom’ facility.</w:t>
      </w:r>
      <w:r w:rsidR="00945714">
        <w:t xml:space="preserve"> </w:t>
      </w:r>
      <w:proofErr w:type="gramStart"/>
      <w:r w:rsidR="00573DD9">
        <w:t>This model of provision was subsequently adopted by</w:t>
      </w:r>
      <w:r w:rsidR="00B8096C">
        <w:t xml:space="preserve"> the fifty</w:t>
      </w:r>
      <w:proofErr w:type="gramEnd"/>
      <w:r w:rsidR="00B8096C">
        <w:t xml:space="preserve"> or so</w:t>
      </w:r>
      <w:r w:rsidR="00573DD9">
        <w:t xml:space="preserve"> </w:t>
      </w:r>
      <w:r w:rsidR="001E00E0">
        <w:t xml:space="preserve">UK </w:t>
      </w:r>
      <w:r w:rsidR="007F6232">
        <w:t>children’s hospices</w:t>
      </w:r>
      <w:r w:rsidR="00573DD9">
        <w:t xml:space="preserve"> set up in since then</w:t>
      </w:r>
      <w:r w:rsidR="007F6232">
        <w:t>, the majority of which include inpatient/residential service</w:t>
      </w:r>
      <w:r w:rsidR="00573DD9">
        <w:t>s</w:t>
      </w:r>
      <w:r w:rsidR="00B8096C">
        <w:t>.</w:t>
      </w:r>
      <w:r w:rsidR="00573DD9">
        <w:t xml:space="preserve"> </w:t>
      </w:r>
      <w:r w:rsidR="009531AD">
        <w:t>T</w:t>
      </w:r>
      <w:r w:rsidR="004952D2">
        <w:t xml:space="preserve">he </w:t>
      </w:r>
      <w:r w:rsidR="009531AD">
        <w:t xml:space="preserve">recent </w:t>
      </w:r>
      <w:r w:rsidR="004952D2">
        <w:t>emergence of portable, electric-powered ‘cooling blankets/</w:t>
      </w:r>
      <w:r w:rsidR="009531AD">
        <w:t>mattresses/</w:t>
      </w:r>
      <w:r w:rsidR="004952D2">
        <w:t xml:space="preserve">cots’ </w:t>
      </w:r>
      <w:r w:rsidR="009531AD">
        <w:t xml:space="preserve">has, if offered, opened up to families </w:t>
      </w:r>
      <w:r w:rsidR="004952D2">
        <w:t xml:space="preserve">the option to take </w:t>
      </w:r>
      <w:r w:rsidR="00493AB4">
        <w:t>the</w:t>
      </w:r>
      <w:r w:rsidR="005375F0">
        <w:t>ir</w:t>
      </w:r>
      <w:r w:rsidR="00493AB4">
        <w:t xml:space="preserve"> </w:t>
      </w:r>
      <w:r w:rsidR="004952D2">
        <w:t>child home</w:t>
      </w:r>
      <w:r w:rsidR="005375F0">
        <w:t xml:space="preserve"> rather than staying at the hospice</w:t>
      </w:r>
      <w:r w:rsidR="004952D2">
        <w:t xml:space="preserve">. </w:t>
      </w:r>
      <w:r w:rsidR="004C27D4">
        <w:t xml:space="preserve">Reasons why PPC provision in </w:t>
      </w:r>
      <w:r w:rsidR="004C27D4">
        <w:lastRenderedPageBreak/>
        <w:t>other countries may not inc</w:t>
      </w:r>
      <w:r w:rsidR="00CB1ABB">
        <w:t xml:space="preserve">orporate </w:t>
      </w:r>
      <w:r w:rsidR="00017332">
        <w:t>such ‘</w:t>
      </w:r>
      <w:r w:rsidR="004C27D4">
        <w:t>cooling facilities</w:t>
      </w:r>
      <w:r w:rsidR="00017332">
        <w:t>’</w:t>
      </w:r>
      <w:r w:rsidR="004C27D4">
        <w:t xml:space="preserve"> include the fact that, </w:t>
      </w:r>
      <w:r w:rsidR="0017010F">
        <w:t xml:space="preserve">compared to the UK, paediatric palliative care/children’s hospice provision </w:t>
      </w:r>
      <w:r w:rsidR="004C27D4">
        <w:t>may be more nascent and/or do</w:t>
      </w:r>
      <w:r w:rsidR="00017332">
        <w:t>es</w:t>
      </w:r>
      <w:r w:rsidR="004C27D4">
        <w:t xml:space="preserve"> not include bereavement support</w:t>
      </w:r>
      <w:r w:rsidR="00B83879">
        <w:t>.</w:t>
      </w:r>
      <w:r w:rsidR="00182A9C">
        <w:fldChar w:fldCharType="begin"/>
      </w:r>
      <w:r w:rsidR="00B53DD5">
        <w:instrText xml:space="preserve"> ADDIN EN.CITE &lt;EndNote&gt;&lt;Cite&gt;&lt;Author&gt;Koenig&lt;/Author&gt;&lt;Year&gt;2003&lt;/Year&gt;&lt;RecNum&gt;134&lt;/RecNum&gt;&lt;DisplayText&gt;&lt;style face="superscript"&gt;22, 23&lt;/style&gt;&lt;/DisplayText&gt;&lt;record&gt;&lt;rec-number&gt;134&lt;/rec-number&gt;&lt;foreign-keys&gt;&lt;key app="EN" db-id="9z0twzewbfwrepe9wecx0pz6psvffste5fpp" timestamp="1597051797"&gt;134&lt;/key&gt;&lt;/foreign-keys&gt;&lt;ref-type name="Book Section"&gt;5&lt;/ref-type&gt;&lt;contributors&gt;&lt;authors&gt;&lt;author&gt;Koenig, B. A.&lt;/author&gt;&lt;author&gt;Davies, E.&lt;/author&gt;&lt;/authors&gt;&lt;secondary-authors&gt;&lt;author&gt;Field, M. J.&lt;/author&gt;&lt;author&gt;Behrman, R. E.&lt;/author&gt;&lt;/secondary-authors&gt;&lt;/contributors&gt;&lt;titles&gt;&lt;title&gt;Cultural dimensions of care at life&amp;apos;s end for children and their families&lt;/title&gt;&lt;secondary-title&gt;When Children Die: Improving Palliative and End-of-Life Care for Children and Their Families.&lt;/secondary-title&gt;&lt;/titles&gt;&lt;dates&gt;&lt;year&gt;2003&lt;/year&gt;&lt;/dates&gt;&lt;pub-location&gt;Washington (DC)&lt;/pub-location&gt;&lt;publisher&gt;National Academies Press (US)&lt;/publisher&gt;&lt;urls&gt;&lt;/urls&gt;&lt;/record&gt;&lt;/Cite&gt;&lt;Cite&gt;&lt;Author&gt;Arias-Casais&lt;/Author&gt;&lt;Year&gt;2020&lt;/Year&gt;&lt;RecNum&gt;153&lt;/RecNum&gt;&lt;record&gt;&lt;rec-number&gt;153&lt;/rec-number&gt;&lt;foreign-keys&gt;&lt;key app="EN" db-id="9z0twzewbfwrepe9wecx0pz6psvffste5fpp" timestamp="1606230792"&gt;153&lt;/key&gt;&lt;/foreign-keys&gt;&lt;ref-type name="Journal Article"&gt;17&lt;/ref-type&gt;&lt;contributors&gt;&lt;authors&gt;&lt;author&gt;Arias-Casais, N&lt;/author&gt;&lt;author&gt;Garralda, E&lt;/author&gt;&lt;author&gt;Pons, J.J&lt;/author&gt;&lt;author&gt;Marston, J&lt;/author&gt;&lt;author&gt;Chambers, L&lt;/author&gt;&lt;author&gt;Downing, J&lt;/author&gt;&lt;author&gt;Ling, J&lt;/author&gt;&lt;author&gt;Rhee, J.Y&lt;/author&gt;&lt;author&gt;de Lima, L&lt;/author&gt;&lt;author&gt;Centeno, C&lt;/author&gt;&lt;/authors&gt;&lt;/contributors&gt;&lt;titles&gt;&lt;title&gt;Mapping Pediatric Palliative Care Development in the WHO-European Region: Children Living in Low-to-Middle-Income Countries Are Less Likely to Access It&lt;/title&gt;&lt;secondary-title&gt;Journal of Pain and Symptom Management&lt;/secondary-title&gt;&lt;/titles&gt;&lt;periodical&gt;&lt;full-title&gt;Journal of Pain and Symptom Management&lt;/full-title&gt;&lt;/periodical&gt;&lt;pages&gt;746-753&lt;/pages&gt;&lt;volume&gt;60&lt;/volume&gt;&lt;number&gt;4&lt;/number&gt;&lt;dates&gt;&lt;year&gt;2020&lt;/year&gt;&lt;/dates&gt;&lt;urls&gt;&lt;/urls&gt;&lt;/record&gt;&lt;/Cite&gt;&lt;/EndNote&gt;</w:instrText>
      </w:r>
      <w:r w:rsidR="00182A9C">
        <w:fldChar w:fldCharType="separate"/>
      </w:r>
      <w:r w:rsidR="00B53DD5" w:rsidRPr="00B53DD5">
        <w:rPr>
          <w:noProof/>
          <w:vertAlign w:val="superscript"/>
        </w:rPr>
        <w:t>22, 23</w:t>
      </w:r>
      <w:r w:rsidR="00182A9C">
        <w:fldChar w:fldCharType="end"/>
      </w:r>
      <w:r w:rsidR="004C27D4">
        <w:t xml:space="preserve"> The </w:t>
      </w:r>
      <w:r w:rsidR="0017010F">
        <w:t xml:space="preserve">cultural and faith </w:t>
      </w:r>
      <w:r w:rsidR="004C27D4">
        <w:t>profile of the population is also likely to be at play</w:t>
      </w:r>
      <w:r w:rsidR="00B83879">
        <w:t>.</w:t>
      </w:r>
      <w:r w:rsidR="00182A9C">
        <w:fldChar w:fldCharType="begin"/>
      </w:r>
      <w:r w:rsidR="009805B7">
        <w:instrText xml:space="preserve"> ADDIN EN.CITE &lt;EndNote&gt;&lt;Cite&gt;&lt;Author&gt;McNeil&lt;/Author&gt;&lt;Year&gt;2020&lt;/Year&gt;&lt;RecNum&gt;150&lt;/RecNum&gt;&lt;DisplayText&gt;&lt;style face="superscript"&gt;4&lt;/style&gt;&lt;/DisplayText&gt;&lt;record&gt;&lt;rec-number&gt;150&lt;/rec-number&gt;&lt;foreign-keys&gt;&lt;key app="EN" db-id="9z0twzewbfwrepe9wecx0pz6psvffste5fpp" timestamp="1606230241"&gt;150&lt;/key&gt;&lt;/foreign-keys&gt;&lt;ref-type name="Journal Article"&gt;17&lt;/ref-type&gt;&lt;contributors&gt;&lt;authors&gt;&lt;author&gt;McNeil, M.J&lt;/author&gt;&lt;author&gt;Namisango, E&lt;/author&gt;&lt;author&gt;Hunt, J&lt;/author&gt;&lt;author&gt;Powell, R.A&lt;/author&gt;&lt;author&gt;Baker, J.N.&lt;/author&gt;&lt;/authors&gt;&lt;/contributors&gt;&lt;titles&gt;&lt;title&gt;Grief and Bereavement in Parents After the Death of a Child in Low- and Middle-Income Countries&lt;/title&gt;&lt;secondary-title&gt;Children&lt;/secondary-title&gt;&lt;/titles&gt;&lt;periodical&gt;&lt;full-title&gt;Children&lt;/full-title&gt;&lt;/periodical&gt;&lt;volume&gt;7&lt;/volume&gt;&lt;number&gt;5&lt;/number&gt;&lt;dates&gt;&lt;year&gt;2020&lt;/year&gt;&lt;/dates&gt;&lt;urls&gt;&lt;/urls&gt;&lt;/record&gt;&lt;/Cite&gt;&lt;/EndNote&gt;</w:instrText>
      </w:r>
      <w:r w:rsidR="00182A9C">
        <w:fldChar w:fldCharType="separate"/>
      </w:r>
      <w:r w:rsidR="009805B7" w:rsidRPr="009805B7">
        <w:rPr>
          <w:noProof/>
          <w:vertAlign w:val="superscript"/>
        </w:rPr>
        <w:t>4</w:t>
      </w:r>
      <w:r w:rsidR="00182A9C">
        <w:fldChar w:fldCharType="end"/>
      </w:r>
      <w:r w:rsidR="004C27D4">
        <w:t xml:space="preserve"> </w:t>
      </w:r>
      <w:r w:rsidR="00143477">
        <w:t xml:space="preserve">That said, an </w:t>
      </w:r>
      <w:r w:rsidR="00CB1ABB">
        <w:t xml:space="preserve">initial analysis of </w:t>
      </w:r>
      <w:r w:rsidR="00143477">
        <w:t xml:space="preserve">data from a </w:t>
      </w:r>
      <w:r w:rsidR="00CB1ABB">
        <w:t>survey</w:t>
      </w:r>
      <w:r w:rsidR="00182A9C">
        <w:fldChar w:fldCharType="begin"/>
      </w:r>
      <w:r w:rsidR="00B53DD5">
        <w:instrText xml:space="preserve"> ADDIN EN.CITE &lt;EndNote&gt;&lt;Cite&gt;&lt;Author&gt;Hackett&lt;/Author&gt;&lt;Year&gt;2018&lt;/Year&gt;&lt;RecNum&gt;142&lt;/RecNum&gt;&lt;DisplayText&gt;&lt;style face="superscript"&gt;28&lt;/style&gt;&lt;/DisplayText&gt;&lt;record&gt;&lt;rec-number&gt;142&lt;/rec-number&gt;&lt;foreign-keys&gt;&lt;key app="EN" db-id="9z0twzewbfwrepe9wecx0pz6psvffste5fpp" timestamp="1605117748"&gt;142&lt;/key&gt;&lt;/foreign-keys&gt;&lt;ref-type name="Web Page"&gt;12&lt;/ref-type&gt;&lt;contributors&gt;&lt;authors&gt;&lt;author&gt;Hackett, J&lt;/author&gt;&lt;author&gt;Beresford, B.&lt;/author&gt;&lt;/authors&gt;&lt;/contributors&gt;&lt;titles&gt;&lt;title&gt;The Early Days Project: parents’ experiences of the early days of bereavement and the support they receive from children’s hospices&lt;/title&gt;&lt;/titles&gt;&lt;volume&gt;2020&lt;/volume&gt;&lt;number&gt;11th November&lt;/number&gt;&lt;dates&gt;&lt;year&gt;2018&lt;/year&gt;&lt;/dates&gt;&lt;urls&gt;&lt;related-urls&gt;&lt;url&gt;https://www.york.ac.uk/healthsciences/research/public-health/projects/martinhouse/research/early-days/&lt;/url&gt;&lt;/related-urls&gt;&lt;/urls&gt;&lt;/record&gt;&lt;/Cite&gt;&lt;/EndNote&gt;</w:instrText>
      </w:r>
      <w:r w:rsidR="00182A9C">
        <w:fldChar w:fldCharType="separate"/>
      </w:r>
      <w:r w:rsidR="00B53DD5" w:rsidRPr="00B53DD5">
        <w:rPr>
          <w:noProof/>
          <w:vertAlign w:val="superscript"/>
        </w:rPr>
        <w:t>28</w:t>
      </w:r>
      <w:r w:rsidR="00182A9C">
        <w:fldChar w:fldCharType="end"/>
      </w:r>
      <w:r w:rsidR="00CB1ABB">
        <w:t xml:space="preserve"> of </w:t>
      </w:r>
      <w:r w:rsidR="00143477">
        <w:t xml:space="preserve">bereavement support provided by </w:t>
      </w:r>
      <w:r w:rsidR="00CB1ABB">
        <w:t>children’s hospices in Europe and elsewhere</w:t>
      </w:r>
      <w:r w:rsidR="00143477">
        <w:t xml:space="preserve"> (n=16, representing children’s hospices in 11 countries) </w:t>
      </w:r>
      <w:r w:rsidR="00CB1ABB">
        <w:t>i</w:t>
      </w:r>
      <w:r w:rsidR="00143477">
        <w:t xml:space="preserve">ndicates a small minority provide </w:t>
      </w:r>
      <w:r w:rsidR="00182A9C">
        <w:t>cooling facilities</w:t>
      </w:r>
      <w:r w:rsidR="00CB1ABB">
        <w:t xml:space="preserve"> </w:t>
      </w:r>
      <w:r w:rsidR="00143477">
        <w:t>and, among those that do not, the majority support their introduction.</w:t>
      </w:r>
      <w:r w:rsidR="00182A9C">
        <w:t xml:space="preserve"> </w:t>
      </w:r>
    </w:p>
    <w:p w14:paraId="14F4DEE9" w14:textId="63E1661C" w:rsidR="004952D2" w:rsidRPr="00267FAA" w:rsidRDefault="004952D2" w:rsidP="004952D2">
      <w:r>
        <w:t>D</w:t>
      </w:r>
      <w:r w:rsidRPr="00122636">
        <w:t xml:space="preserve">espite </w:t>
      </w:r>
      <w:r>
        <w:t xml:space="preserve">longstanding use by </w:t>
      </w:r>
      <w:r w:rsidR="007212EF">
        <w:t xml:space="preserve">UK </w:t>
      </w:r>
      <w:r>
        <w:t>children’s hospices</w:t>
      </w:r>
      <w:r w:rsidR="007212EF">
        <w:t>, few studies have investigated the</w:t>
      </w:r>
      <w:r w:rsidR="0042762F">
        <w:t>ir</w:t>
      </w:r>
      <w:r w:rsidR="007212EF">
        <w:t xml:space="preserve"> provision of </w:t>
      </w:r>
      <w:r w:rsidR="00C557C9">
        <w:t>cooling facilities</w:t>
      </w:r>
      <w:r w:rsidRPr="00122636">
        <w:t xml:space="preserve">. </w:t>
      </w:r>
      <w:r w:rsidR="00B83879">
        <w:t>Two</w:t>
      </w:r>
      <w:r>
        <w:t xml:space="preserve"> </w:t>
      </w:r>
      <w:r w:rsidR="00B83879">
        <w:t>studies</w:t>
      </w:r>
      <w:r>
        <w:t xml:space="preserve"> </w:t>
      </w:r>
      <w:r w:rsidR="00B83879">
        <w:t>have</w:t>
      </w:r>
      <w:r>
        <w:t xml:space="preserve"> investigated parents’ experiences, but </w:t>
      </w:r>
      <w:r w:rsidR="00B83879">
        <w:t xml:space="preserve">both </w:t>
      </w:r>
      <w:r>
        <w:t xml:space="preserve">only recruited from one hospice and </w:t>
      </w:r>
      <w:r w:rsidR="00B83879">
        <w:t xml:space="preserve">one </w:t>
      </w:r>
      <w:r>
        <w:t>collected data via a questionnaire.</w:t>
      </w:r>
      <w:r>
        <w:fldChar w:fldCharType="begin"/>
      </w:r>
      <w:r w:rsidR="00B53DD5">
        <w:instrText xml:space="preserve"> ADDIN EN.CITE &lt;EndNote&gt;&lt;Cite&gt;&lt;Author&gt;Forrester&lt;/Author&gt;&lt;Year&gt;2008&lt;/Year&gt;&lt;RecNum&gt;61&lt;/RecNum&gt;&lt;DisplayText&gt;&lt;style face="superscript"&gt;17, 25&lt;/style&gt;&lt;/DisplayText&gt;&lt;record&gt;&lt;rec-number&gt;61&lt;/rec-number&gt;&lt;foreign-keys&gt;&lt;key app="EN" db-id="9z0twzewbfwrepe9wecx0pz6psvffste5fpp" timestamp="1548766911"&gt;61&lt;/key&gt;&lt;/foreign-keys&gt;&lt;ref-type name="Journal Article"&gt;17&lt;/ref-type&gt;&lt;contributors&gt;&lt;authors&gt;&lt;author&gt;Forrester, L&lt;/author&gt;&lt;/authors&gt;&lt;/contributors&gt;&lt;titles&gt;&lt;title&gt;Bereaved parents&amp;apos; experiences of use of &amp;apos;cold bedrooms&amp;apos; following the death of their child&lt;/title&gt;&lt;secondary-title&gt;International Journal of Palliative Nursing&lt;/secondary-title&gt;&lt;/titles&gt;&lt;periodical&gt;&lt;full-title&gt;International Journal of Palliative Nursing&lt;/full-title&gt;&lt;/periodical&gt;&lt;volume&gt;14&lt;/volume&gt;&lt;number&gt;12&lt;/number&gt;&lt;dates&gt;&lt;year&gt;2008&lt;/year&gt;&lt;/dates&gt;&lt;urls&gt;&lt;/urls&gt;&lt;/record&gt;&lt;/Cite&gt;&lt;Cite&gt;&lt;Author&gt;Norton&lt;/Author&gt;&lt;Year&gt;2020&lt;/Year&gt;&lt;RecNum&gt;144&lt;/RecNum&gt;&lt;record&gt;&lt;rec-number&gt;144&lt;/rec-number&gt;&lt;foreign-keys&gt;&lt;key app="EN" db-id="9z0twzewbfwrepe9wecx0pz6psvffste5fpp" timestamp="1605696044"&gt;144&lt;/key&gt;&lt;/foreign-keys&gt;&lt;ref-type name="Journal Article"&gt;17&lt;/ref-type&gt;&lt;contributors&gt;&lt;authors&gt;&lt;author&gt;Norton, E&lt;/author&gt;&lt;author&gt;Mastroyannopoulou, K&lt;/author&gt;&lt;author&gt;Rushworth, I.&lt;/author&gt;&lt;/authors&gt;&lt;/contributors&gt;&lt;titles&gt;&lt;title&gt;Parents experience of using “cold” facilities at a children’s hospice after the death of their baby: A qualitative study&lt;/title&gt;&lt;secondary-title&gt;Death Studies&lt;/secondary-title&gt;&lt;/titles&gt;&lt;periodical&gt;&lt;full-title&gt;Death Studies&lt;/full-title&gt;&lt;/periodical&gt;&lt;dates&gt;&lt;year&gt;2020&lt;/year&gt;&lt;/dates&gt;&lt;urls&gt;&lt;/urls&gt;&lt;/record&gt;&lt;/Cite&gt;&lt;/EndNote&gt;</w:instrText>
      </w:r>
      <w:r>
        <w:fldChar w:fldCharType="separate"/>
      </w:r>
      <w:r w:rsidR="00B53DD5" w:rsidRPr="00B53DD5">
        <w:rPr>
          <w:noProof/>
          <w:vertAlign w:val="superscript"/>
        </w:rPr>
        <w:t>17, 25</w:t>
      </w:r>
      <w:r>
        <w:fldChar w:fldCharType="end"/>
      </w:r>
      <w:r w:rsidR="00B83879">
        <w:t xml:space="preserve"> Both</w:t>
      </w:r>
      <w:r>
        <w:t xml:space="preserve"> report</w:t>
      </w:r>
      <w:r w:rsidR="00B83879">
        <w:t xml:space="preserve"> that</w:t>
      </w:r>
      <w:r>
        <w:t xml:space="preserve"> parents’ valued unrestricted access and close proximity to their child, enabli</w:t>
      </w:r>
      <w:r w:rsidR="00B83879">
        <w:t xml:space="preserve">ng them to spend time with them, </w:t>
      </w:r>
      <w:r>
        <w:t xml:space="preserve">adjust to the reality of their </w:t>
      </w:r>
      <w:r w:rsidR="00493AB4">
        <w:t>death</w:t>
      </w:r>
      <w:r w:rsidR="00B83879">
        <w:t>, and slowly separate from them</w:t>
      </w:r>
      <w:r>
        <w:t xml:space="preserve">. Importantly, all parents had stayed at the hospice and described the value and importance of access to emotional and practical support (e.g. funeral planning) from staff. </w:t>
      </w:r>
      <w:r w:rsidR="00B83879">
        <w:t>Two studies</w:t>
      </w:r>
      <w:r w:rsidR="00B83879">
        <w:fldChar w:fldCharType="begin"/>
      </w:r>
      <w:r w:rsidR="00B53DD5">
        <w:instrText xml:space="preserve"> ADDIN EN.CITE &lt;EndNote&gt;&lt;Cite&gt;&lt;Author&gt;Livesay&lt;/Author&gt;&lt;Year&gt;2014&lt;/Year&gt;&lt;RecNum&gt;87&lt;/RecNum&gt;&lt;DisplayText&gt;&lt;style face="superscript"&gt;29, 30&lt;/style&gt;&lt;/DisplayText&gt;&lt;record&gt;&lt;rec-number&gt;87&lt;/rec-number&gt;&lt;foreign-keys&gt;&lt;key app="EN" db-id="9z0twzewbfwrepe9wecx0pz6psvffste5fpp" timestamp="1588341389"&gt;87&lt;/key&gt;&lt;/foreign-keys&gt;&lt;ref-type name="Thesis"&gt;32&lt;/ref-type&gt;&lt;contributors&gt;&lt;authors&gt;&lt;author&gt;Livesay, C&lt;/author&gt;&lt;/authors&gt;&lt;/contributors&gt;&lt;titles&gt;&lt;title&gt;A qualitative exploration into the impact that working as a nurse in a children&amp;apos;s hospice has on one&amp;apos;s thoughts and feelings surrounding personal mortality&lt;/title&gt;&lt;secondary-title&gt;Clinical Counsellling&lt;/secondary-title&gt;&lt;/titles&gt;&lt;volume&gt;MA&lt;/volume&gt;&lt;dates&gt;&lt;year&gt;2014&lt;/year&gt;&lt;/dates&gt;&lt;publisher&gt;University of Chester&lt;/publisher&gt;&lt;urls&gt;&lt;/urls&gt;&lt;/record&gt;&lt;/Cite&gt;&lt;Cite&gt;&lt;Author&gt;Listermar&lt;/Author&gt;&lt;Year&gt;2020&lt;/Year&gt;&lt;RecNum&gt;85&lt;/RecNum&gt;&lt;record&gt;&lt;rec-number&gt;85&lt;/rec-number&gt;&lt;foreign-keys&gt;&lt;key app="EN" db-id="9z0twzewbfwrepe9wecx0pz6psvffste5fpp" timestamp="1587386470"&gt;85&lt;/key&gt;&lt;/foreign-keys&gt;&lt;ref-type name="Journal Article"&gt;17&lt;/ref-type&gt;&lt;contributors&gt;&lt;authors&gt;&lt;author&gt;Listermar, K. H.&lt;/author&gt;&lt;author&gt;Sormunen, T.&lt;/author&gt;&lt;author&gt;Radestad, I.&lt;/author&gt;&lt;/authors&gt;&lt;/contributors&gt;&lt;titles&gt;&lt;title&gt;Perinatal palliative care after a stillbirth - Midwives&amp;apos; expereinces of using Cubitus baby&lt;/title&gt;&lt;secondary-title&gt;Women and Birth&lt;/secondary-title&gt;&lt;/titles&gt;&lt;periodical&gt;&lt;full-title&gt;Women and Birth&lt;/full-title&gt;&lt;/periodical&gt;&lt;pages&gt;161-164&lt;/pages&gt;&lt;volume&gt;33&lt;/volume&gt;&lt;dates&gt;&lt;year&gt;2020&lt;/year&gt;&lt;/dates&gt;&lt;urls&gt;&lt;/urls&gt;&lt;/record&gt;&lt;/Cite&gt;&lt;/EndNote&gt;</w:instrText>
      </w:r>
      <w:r w:rsidR="00B83879">
        <w:fldChar w:fldCharType="separate"/>
      </w:r>
      <w:r w:rsidR="00B53DD5" w:rsidRPr="00B53DD5">
        <w:rPr>
          <w:noProof/>
          <w:vertAlign w:val="superscript"/>
        </w:rPr>
        <w:t>29, 30</w:t>
      </w:r>
      <w:r w:rsidR="00B83879">
        <w:fldChar w:fldCharType="end"/>
      </w:r>
      <w:r w:rsidR="00B83879" w:rsidRPr="00267FAA">
        <w:t xml:space="preserve"> </w:t>
      </w:r>
      <w:r w:rsidR="00B83879">
        <w:t xml:space="preserve">report </w:t>
      </w:r>
      <w:r w:rsidR="00B83879" w:rsidRPr="00267FAA">
        <w:t xml:space="preserve">staff’s </w:t>
      </w:r>
      <w:r w:rsidR="00B83879">
        <w:t xml:space="preserve">attitudes and </w:t>
      </w:r>
      <w:r w:rsidR="00B83879" w:rsidRPr="00267FAA">
        <w:t xml:space="preserve">experiences of caring for children </w:t>
      </w:r>
      <w:r w:rsidR="00B83879">
        <w:t>using cooling facilities. The first was in a children’s hospice, which explored staff’s experiences of cold bedrooms</w:t>
      </w:r>
      <w:r w:rsidR="00B83879">
        <w:fldChar w:fldCharType="begin"/>
      </w:r>
      <w:r w:rsidR="00D9554D">
        <w:instrText xml:space="preserve"> ADDIN EN.CITE &lt;EndNote&gt;&lt;Cite&gt;&lt;Author&gt;Livesay&lt;/Author&gt;&lt;Year&gt;2014&lt;/Year&gt;&lt;RecNum&gt;87&lt;/RecNum&gt;&lt;DisplayText&gt;&lt;style face="superscript"&gt;29&lt;/style&gt;&lt;/DisplayText&gt;&lt;record&gt;&lt;rec-number&gt;87&lt;/rec-number&gt;&lt;foreign-keys&gt;&lt;key app="EN" db-id="9z0twzewbfwrepe9wecx0pz6psvffste5fpp" timestamp="1588341389"&gt;87&lt;/key&gt;&lt;/foreign-keys&gt;&lt;ref-type name="Thesis"&gt;32&lt;/ref-type&gt;&lt;contributors&gt;&lt;authors&gt;&lt;author&gt;Livesay, C&lt;/author&gt;&lt;/authors&gt;&lt;/contributors&gt;&lt;titles&gt;&lt;title&gt;A qualitative exploration into the impact that working as a nurse in a children&amp;apos;s hospice has on one&amp;apos;s thoughts and feelings surrounding personal mortality&lt;/title&gt;&lt;secondary-title&gt;Clinical Counsellling&lt;/secondary-title&gt;&lt;/titles&gt;&lt;volume&gt;MA&lt;/volume&gt;&lt;dates&gt;&lt;year&gt;2014&lt;/year&gt;&lt;/dates&gt;&lt;publisher&gt;University of Chester&lt;/publisher&gt;&lt;urls&gt;&lt;/urls&gt;&lt;/record&gt;&lt;/Cite&gt;&lt;/EndNote&gt;</w:instrText>
      </w:r>
      <w:r w:rsidR="00B83879">
        <w:fldChar w:fldCharType="separate"/>
      </w:r>
      <w:r w:rsidR="00D9554D" w:rsidRPr="00D9554D">
        <w:rPr>
          <w:noProof/>
          <w:vertAlign w:val="superscript"/>
        </w:rPr>
        <w:t>29</w:t>
      </w:r>
      <w:r w:rsidR="00B83879">
        <w:fldChar w:fldCharType="end"/>
      </w:r>
      <w:r w:rsidR="00B83879">
        <w:t>, the second was based in a hospital in Sweden and explored midwives’ experiences of using a cold cot</w:t>
      </w:r>
      <w:r w:rsidR="00B83879">
        <w:fldChar w:fldCharType="begin"/>
      </w:r>
      <w:r w:rsidR="00D9554D">
        <w:instrText xml:space="preserve"> ADDIN EN.CITE &lt;EndNote&gt;&lt;Cite&gt;&lt;Author&gt;Listermar&lt;/Author&gt;&lt;Year&gt;2020&lt;/Year&gt;&lt;RecNum&gt;85&lt;/RecNum&gt;&lt;DisplayText&gt;&lt;style face="superscript"&gt;30&lt;/style&gt;&lt;/DisplayText&gt;&lt;record&gt;&lt;rec-number&gt;85&lt;/rec-number&gt;&lt;foreign-keys&gt;&lt;key app="EN" db-id="9z0twzewbfwrepe9wecx0pz6psvffste5fpp" timestamp="1587386470"&gt;85&lt;/key&gt;&lt;/foreign-keys&gt;&lt;ref-type name="Journal Article"&gt;17&lt;/ref-type&gt;&lt;contributors&gt;&lt;authors&gt;&lt;author&gt;Listermar, K. H.&lt;/author&gt;&lt;author&gt;Sormunen, T.&lt;/author&gt;&lt;author&gt;Radestad, I.&lt;/author&gt;&lt;/authors&gt;&lt;/contributors&gt;&lt;titles&gt;&lt;title&gt;Perinatal palliative care after a stillbirth - Midwives&amp;apos; expereinces of using Cubitus baby&lt;/title&gt;&lt;secondary-title&gt;Women and Birth&lt;/secondary-title&gt;&lt;/titles&gt;&lt;periodical&gt;&lt;full-title&gt;Women and Birth&lt;/full-title&gt;&lt;/periodical&gt;&lt;pages&gt;161-164&lt;/pages&gt;&lt;volume&gt;33&lt;/volume&gt;&lt;dates&gt;&lt;year&gt;2020&lt;/year&gt;&lt;/dates&gt;&lt;urls&gt;&lt;/urls&gt;&lt;/record&gt;&lt;/Cite&gt;&lt;/EndNote&gt;</w:instrText>
      </w:r>
      <w:r w:rsidR="00B83879">
        <w:fldChar w:fldCharType="separate"/>
      </w:r>
      <w:r w:rsidR="00D9554D" w:rsidRPr="00D9554D">
        <w:rPr>
          <w:noProof/>
          <w:vertAlign w:val="superscript"/>
        </w:rPr>
        <w:t>30</w:t>
      </w:r>
      <w:r w:rsidR="00B83879">
        <w:fldChar w:fldCharType="end"/>
      </w:r>
      <w:r w:rsidR="00B83879">
        <w:t xml:space="preserve">.  Both </w:t>
      </w:r>
      <w:r w:rsidR="00E60285">
        <w:t>explored staff’s experiences</w:t>
      </w:r>
      <w:r w:rsidR="007212EF">
        <w:t xml:space="preserve"> and reported </w:t>
      </w:r>
      <w:r w:rsidR="00E60285">
        <w:t>d</w:t>
      </w:r>
      <w:r>
        <w:t>ifficulties managing</w:t>
      </w:r>
      <w:r w:rsidRPr="00267FAA">
        <w:t xml:space="preserve"> odour and physical deterioration</w:t>
      </w:r>
      <w:r>
        <w:t>, and emotional impacts on staff</w:t>
      </w:r>
      <w:r w:rsidRPr="00267FAA">
        <w:t>.</w:t>
      </w:r>
      <w:r>
        <w:t xml:space="preserve"> </w:t>
      </w:r>
    </w:p>
    <w:p w14:paraId="11185D99" w14:textId="0F362C1C" w:rsidR="004952D2" w:rsidRDefault="004952D2" w:rsidP="004952D2">
      <w:r w:rsidRPr="00122636">
        <w:t>Anecdotal evidence</w:t>
      </w:r>
      <w:r>
        <w:t xml:space="preserve"> from the</w:t>
      </w:r>
      <w:r w:rsidR="00272308">
        <w:t xml:space="preserve"> UK children’s</w:t>
      </w:r>
      <w:r>
        <w:t xml:space="preserve"> </w:t>
      </w:r>
      <w:r w:rsidR="007E166A">
        <w:t xml:space="preserve">hospice </w:t>
      </w:r>
      <w:r>
        <w:t>sector</w:t>
      </w:r>
      <w:r w:rsidR="00272308">
        <w:t xml:space="preserve"> suggest </w:t>
      </w:r>
      <w:r>
        <w:t>differ</w:t>
      </w:r>
      <w:r w:rsidR="00272308">
        <w:t>ences</w:t>
      </w:r>
      <w:r w:rsidR="006C788F">
        <w:t xml:space="preserve"> between hospices</w:t>
      </w:r>
      <w:r>
        <w:t xml:space="preserve"> in the types of </w:t>
      </w:r>
      <w:r w:rsidR="00C557C9">
        <w:t>cooling facilities</w:t>
      </w:r>
      <w:r>
        <w:t xml:space="preserve"> being used, practices regarding their use and the support provided to parents, and that practices</w:t>
      </w:r>
      <w:r w:rsidRPr="00122636">
        <w:t xml:space="preserve"> </w:t>
      </w:r>
      <w:r>
        <w:t>have</w:t>
      </w:r>
      <w:r w:rsidRPr="00122636">
        <w:t xml:space="preserve"> changed over time</w:t>
      </w:r>
      <w:r>
        <w:t>.</w:t>
      </w:r>
      <w:r>
        <w:fldChar w:fldCharType="begin"/>
      </w:r>
      <w:r w:rsidR="00B53DD5">
        <w:instrText xml:space="preserve"> ADDIN EN.CITE &lt;EndNote&gt;&lt;Cite&gt;&lt;Author&gt;Together for Short Lives&lt;/Author&gt;&lt;Year&gt;2012&lt;/Year&gt;&lt;RecNum&gt;38&lt;/RecNum&gt;&lt;DisplayText&gt;&lt;style face="superscript"&gt;19, 31&lt;/style&gt;&lt;/DisplayText&gt;&lt;record&gt;&lt;rec-number&gt;38&lt;/rec-number&gt;&lt;foreign-keys&gt;&lt;key app="EN" db-id="9z0twzewbfwrepe9wecx0pz6psvffste5fpp" timestamp="0"&gt;38&lt;/key&gt;&lt;/foreign-keys&gt;&lt;ref-type name="Government Document"&gt;46&lt;/ref-type&gt;&lt;contributors&gt;&lt;authors&gt;&lt;author&gt;Together for Short Lives,&lt;/author&gt;&lt;/authors&gt;&lt;/contributors&gt;&lt;titles&gt;&lt;title&gt;A guide to end-of-life care: Care of children and young people before death, at the time of death and after death&lt;/title&gt;&lt;/titles&gt;&lt;dates&gt;&lt;year&gt;2012&lt;/year&gt;&lt;/dates&gt;&lt;pub-location&gt;Bristol&lt;/pub-location&gt;&lt;publisher&gt;Together for Short Lives&lt;/publisher&gt;&lt;urls&gt;&lt;/urls&gt;&lt;/record&gt;&lt;/Cite&gt;&lt;Cite&gt;&lt;Author&gt;Pike&lt;/Author&gt;&lt;Year&gt;2004&lt;/Year&gt;&lt;RecNum&gt;92&lt;/RecNum&gt;&lt;record&gt;&lt;rec-number&gt;92&lt;/rec-number&gt;&lt;foreign-keys&gt;&lt;key app="EN" db-id="9z0twzewbfwrepe9wecx0pz6psvffste5fpp" timestamp="1588342508"&gt;92&lt;/key&gt;&lt;/foreign-keys&gt;&lt;ref-type name="Journal Article"&gt;17&lt;/ref-type&gt;&lt;contributors&gt;&lt;authors&gt;&lt;author&gt;Pike, A.&lt;/author&gt;&lt;/authors&gt;&lt;/contributors&gt;&lt;titles&gt;&lt;title&gt;Manual handling the deceased child in a hospice&lt;/title&gt;&lt;secondary-title&gt;Journal of Child Health Care&lt;/secondary-title&gt;&lt;/titles&gt;&lt;periodical&gt;&lt;full-title&gt;Journal of Child Health Care&lt;/full-title&gt;&lt;/periodical&gt;&lt;pages&gt;198-209&lt;/pages&gt;&lt;volume&gt;8&lt;/volume&gt;&lt;dates&gt;&lt;year&gt;2004&lt;/year&gt;&lt;/dates&gt;&lt;urls&gt;&lt;/urls&gt;&lt;/record&gt;&lt;/Cite&gt;&lt;/EndNote&gt;</w:instrText>
      </w:r>
      <w:r>
        <w:fldChar w:fldCharType="separate"/>
      </w:r>
      <w:r w:rsidR="00B53DD5" w:rsidRPr="00B53DD5">
        <w:rPr>
          <w:noProof/>
          <w:vertAlign w:val="superscript"/>
        </w:rPr>
        <w:t>19, 31</w:t>
      </w:r>
      <w:r>
        <w:fldChar w:fldCharType="end"/>
      </w:r>
      <w:r>
        <w:t xml:space="preserve"> </w:t>
      </w:r>
      <w:r w:rsidR="006C788F">
        <w:t>However, this has not been investigated systematically. T</w:t>
      </w:r>
      <w:r>
        <w:t xml:space="preserve">he long-standing position of </w:t>
      </w:r>
      <w:r w:rsidR="00C557C9">
        <w:t>cooling facilities</w:t>
      </w:r>
      <w:r>
        <w:t xml:space="preserve"> as a core element </w:t>
      </w:r>
      <w:proofErr w:type="gramStart"/>
      <w:r>
        <w:t>of UK children’s hospices’ provision</w:t>
      </w:r>
      <w:proofErr w:type="gramEnd"/>
      <w:r w:rsidR="006C788F">
        <w:t xml:space="preserve"> and, potentially, adoption of this provision by other countries provide a </w:t>
      </w:r>
      <w:r>
        <w:t xml:space="preserve">clear argument for further research into this element of paediatric palliative care. This paper reports the first of a two stage investigation on </w:t>
      </w:r>
      <w:r w:rsidR="00176E4A">
        <w:t xml:space="preserve">cooling facility </w:t>
      </w:r>
      <w:r>
        <w:t>use in UK children’s hospices</w:t>
      </w:r>
      <w:r>
        <w:fldChar w:fldCharType="begin"/>
      </w:r>
      <w:r w:rsidR="00B53DD5">
        <w:instrText xml:space="preserve"> ADDIN EN.CITE &lt;EndNote&gt;&lt;Cite&gt;&lt;Author&gt;Hackett&lt;/Author&gt;&lt;Year&gt;2019&lt;/Year&gt;&lt;RecNum&gt;128&lt;/RecNum&gt;&lt;DisplayText&gt;&lt;style face="superscript"&gt;28, 32&lt;/style&gt;&lt;/DisplayText&gt;&lt;record&gt;&lt;rec-number&gt;128&lt;/rec-number&gt;&lt;foreign-keys&gt;&lt;key app="EN" db-id="9z0twzewbfwrepe9wecx0pz6psvffste5fpp" timestamp="1593793131"&gt;128&lt;/key&gt;&lt;/foreign-keys&gt;&lt;ref-type name="Conference Paper"&gt;47&lt;/ref-type&gt;&lt;contributors&gt;&lt;authors&gt;&lt;author&gt;Hackett, J&lt;/author&gt;&lt;author&gt;Aldridge, J&lt;/author&gt;&lt;author&gt;Fraser, L&lt;/author&gt;&lt;author&gt;Beresford, B&lt;/author&gt;&lt;/authors&gt;&lt;/contributors&gt;&lt;titles&gt;&lt;title&gt;Cold bedrooms, cooling blankets, and cuddle cots provided by children&amp;apos;s hospices: mapping provision and practices among UK children&amp;apos;s hospices&lt;/title&gt;&lt;secondary-title&gt;European Association of Palliative Care&lt;/secondary-title&gt;&lt;/titles&gt;&lt;dates&gt;&lt;year&gt;2019&lt;/year&gt;&lt;/dates&gt;&lt;pub-location&gt;Berlin&lt;/pub-location&gt;&lt;urls&gt;&lt;/urls&gt;&lt;/record&gt;&lt;/Cite&gt;&lt;Cite&gt;&lt;Author&gt;Hackett&lt;/Author&gt;&lt;Year&gt;2018&lt;/Year&gt;&lt;RecNum&gt;142&lt;/RecNum&gt;&lt;record&gt;&lt;rec-number&gt;142&lt;/rec-number&gt;&lt;foreign-keys&gt;&lt;key app="EN" db-id="9z0twzewbfwrepe9wecx0pz6psvffste5fpp" timestamp="1605117748"&gt;142&lt;/key&gt;&lt;/foreign-keys&gt;&lt;ref-type name="Web Page"&gt;12&lt;/ref-type&gt;&lt;contributors&gt;&lt;authors&gt;&lt;author&gt;Hackett, J&lt;/author&gt;&lt;author&gt;Beresford, B.&lt;/author&gt;&lt;/authors&gt;&lt;/contributors&gt;&lt;titles&gt;&lt;title&gt;The Early Days Project: parents’ experiences of the early days of bereavement and the support they receive from children’s hospices&lt;/title&gt;&lt;/titles&gt;&lt;volume&gt;2020&lt;/volume&gt;&lt;number&gt;11th November&lt;/number&gt;&lt;dates&gt;&lt;year&gt;2018&lt;/year&gt;&lt;/dates&gt;&lt;urls&gt;&lt;related-urls&gt;&lt;url&gt;https://www.york.ac.uk/healthsciences/research/public-health/projects/martinhouse/research/early-days/&lt;/url&gt;&lt;/related-urls&gt;&lt;/urls&gt;&lt;/record&gt;&lt;/Cite&gt;&lt;/EndNote&gt;</w:instrText>
      </w:r>
      <w:r>
        <w:fldChar w:fldCharType="separate"/>
      </w:r>
      <w:r w:rsidR="00B53DD5" w:rsidRPr="00B53DD5">
        <w:rPr>
          <w:noProof/>
          <w:vertAlign w:val="superscript"/>
        </w:rPr>
        <w:t>28, 32</w:t>
      </w:r>
      <w:r>
        <w:fldChar w:fldCharType="end"/>
      </w:r>
      <w:r w:rsidR="00176E4A">
        <w:t>.</w:t>
      </w:r>
    </w:p>
    <w:p w14:paraId="6ECB7EF6" w14:textId="77777777" w:rsidR="004952D2" w:rsidRDefault="004952D2" w:rsidP="004952D2"/>
    <w:p w14:paraId="0FD28F0B" w14:textId="77777777" w:rsidR="004952D2" w:rsidRPr="009459A9" w:rsidRDefault="004952D2" w:rsidP="004952D2">
      <w:pPr>
        <w:rPr>
          <w:b/>
        </w:rPr>
      </w:pPr>
      <w:r w:rsidRPr="009459A9">
        <w:rPr>
          <w:b/>
        </w:rPr>
        <w:t>Aim</w:t>
      </w:r>
      <w:r>
        <w:rPr>
          <w:b/>
        </w:rPr>
        <w:t>s</w:t>
      </w:r>
    </w:p>
    <w:p w14:paraId="1BC64D39" w14:textId="77777777" w:rsidR="004952D2" w:rsidRDefault="004952D2" w:rsidP="004952D2">
      <w:r>
        <w:t xml:space="preserve">To describe: </w:t>
      </w:r>
    </w:p>
    <w:p w14:paraId="218D4E56" w14:textId="66C4A9E5" w:rsidR="004952D2" w:rsidRDefault="00293671" w:rsidP="004952D2">
      <w:pPr>
        <w:pStyle w:val="ListParagraph"/>
        <w:numPr>
          <w:ilvl w:val="0"/>
          <w:numId w:val="2"/>
        </w:numPr>
      </w:pPr>
      <w:r>
        <w:t xml:space="preserve">Type and </w:t>
      </w:r>
      <w:r w:rsidR="004952D2">
        <w:t xml:space="preserve">use of </w:t>
      </w:r>
      <w:r w:rsidR="00C557C9">
        <w:t>cooling facilities</w:t>
      </w:r>
      <w:r w:rsidR="004952D2">
        <w:t xml:space="preserve"> in UK children’s hospices, current policies and practices regarding their use, and any changes over time.</w:t>
      </w:r>
    </w:p>
    <w:p w14:paraId="45030FC9" w14:textId="3673AD2B" w:rsidR="004952D2" w:rsidRDefault="0087298C" w:rsidP="004952D2">
      <w:pPr>
        <w:pStyle w:val="ListParagraph"/>
        <w:numPr>
          <w:ilvl w:val="0"/>
          <w:numId w:val="2"/>
        </w:numPr>
      </w:pPr>
      <w:r>
        <w:t>Director</w:t>
      </w:r>
      <w:r w:rsidR="006C788F">
        <w:t>s</w:t>
      </w:r>
      <w:r>
        <w:t xml:space="preserve"> of care</w:t>
      </w:r>
      <w:r w:rsidR="00F5018A">
        <w:t>’s</w:t>
      </w:r>
      <w:r w:rsidR="004952D2">
        <w:t xml:space="preserve"> views on the purpose of </w:t>
      </w:r>
      <w:r w:rsidR="00C557C9">
        <w:t>cooling facilities</w:t>
      </w:r>
      <w:r w:rsidR="00153EFA">
        <w:t xml:space="preserve"> and</w:t>
      </w:r>
      <w:r w:rsidR="004952D2">
        <w:t xml:space="preserve"> the rationale for hospice-specific practices. </w:t>
      </w:r>
    </w:p>
    <w:p w14:paraId="218163FE" w14:textId="77777777" w:rsidR="004952D2" w:rsidRDefault="004952D2" w:rsidP="004952D2"/>
    <w:p w14:paraId="7BE5D62B" w14:textId="77777777" w:rsidR="004952D2" w:rsidRPr="009459A9" w:rsidRDefault="004952D2" w:rsidP="004952D2">
      <w:pPr>
        <w:rPr>
          <w:b/>
        </w:rPr>
      </w:pPr>
      <w:r>
        <w:rPr>
          <w:b/>
        </w:rPr>
        <w:t>Methods</w:t>
      </w:r>
    </w:p>
    <w:p w14:paraId="3B563A17" w14:textId="77777777" w:rsidR="004952D2" w:rsidRPr="00EB1275" w:rsidRDefault="004952D2" w:rsidP="004952D2">
      <w:pPr>
        <w:rPr>
          <w:i/>
          <w:shd w:val="clear" w:color="auto" w:fill="FFFFFF"/>
        </w:rPr>
      </w:pPr>
      <w:r w:rsidRPr="00EB1275">
        <w:rPr>
          <w:i/>
          <w:shd w:val="clear" w:color="auto" w:fill="FFFFFF"/>
        </w:rPr>
        <w:t>Design</w:t>
      </w:r>
    </w:p>
    <w:p w14:paraId="75FF519B" w14:textId="5F3E5EF2" w:rsidR="004952D2" w:rsidRDefault="004952D2" w:rsidP="004952D2">
      <w:pPr>
        <w:rPr>
          <w:shd w:val="clear" w:color="auto" w:fill="FFFFFF"/>
        </w:rPr>
      </w:pPr>
      <w:r>
        <w:rPr>
          <w:shd w:val="clear" w:color="auto" w:fill="FFFFFF"/>
        </w:rPr>
        <w:t>We employed a</w:t>
      </w:r>
      <w:r w:rsidR="0047000B">
        <w:rPr>
          <w:shd w:val="clear" w:color="auto" w:fill="FFFFFF"/>
        </w:rPr>
        <w:t>n explanatory</w:t>
      </w:r>
      <w:r>
        <w:rPr>
          <w:shd w:val="clear" w:color="auto" w:fill="FFFFFF"/>
        </w:rPr>
        <w:t xml:space="preserve"> mixed-methods design</w:t>
      </w:r>
      <w:r w:rsidR="009805B7">
        <w:rPr>
          <w:shd w:val="clear" w:color="auto" w:fill="FFFFFF"/>
        </w:rPr>
        <w:fldChar w:fldCharType="begin"/>
      </w:r>
      <w:r w:rsidR="00B53DD5">
        <w:rPr>
          <w:shd w:val="clear" w:color="auto" w:fill="FFFFFF"/>
        </w:rPr>
        <w:instrText xml:space="preserve"> ADDIN EN.CITE &lt;EndNote&gt;&lt;Cite&gt;&lt;Author&gt;Creswell&lt;/Author&gt;&lt;Year&gt;2003&lt;/Year&gt;&lt;RecNum&gt;154&lt;/RecNum&gt;&lt;DisplayText&gt;&lt;style face="superscript"&gt;33&lt;/style&gt;&lt;/DisplayText&gt;&lt;record&gt;&lt;rec-number&gt;154&lt;/rec-number&gt;&lt;foreign-keys&gt;&lt;key app="EN" db-id="9z0twzewbfwrepe9wecx0pz6psvffste5fpp" timestamp="1606231961"&gt;154&lt;/key&gt;&lt;/foreign-keys&gt;&lt;ref-type name="Book"&gt;6&lt;/ref-type&gt;&lt;contributors&gt;&lt;authors&gt;&lt;author&gt;Creswell, J.W.&lt;/author&gt;&lt;/authors&gt;&lt;/contributors&gt;&lt;titles&gt;&lt;title&gt;Research Design: Qualitative, quantitative and mixed methods approaches&lt;/title&gt;&lt;/titles&gt;&lt;dates&gt;&lt;year&gt;2003&lt;/year&gt;&lt;/dates&gt;&lt;pub-location&gt;Thousand Oaks&lt;/pub-location&gt;&lt;publisher&gt;Sage&lt;/publisher&gt;&lt;urls&gt;&lt;/urls&gt;&lt;/record&gt;&lt;/Cite&gt;&lt;/EndNote&gt;</w:instrText>
      </w:r>
      <w:r w:rsidR="009805B7">
        <w:rPr>
          <w:shd w:val="clear" w:color="auto" w:fill="FFFFFF"/>
        </w:rPr>
        <w:fldChar w:fldCharType="separate"/>
      </w:r>
      <w:r w:rsidR="00B53DD5" w:rsidRPr="00B53DD5">
        <w:rPr>
          <w:noProof/>
          <w:shd w:val="clear" w:color="auto" w:fill="FFFFFF"/>
          <w:vertAlign w:val="superscript"/>
        </w:rPr>
        <w:t>33</w:t>
      </w:r>
      <w:r w:rsidR="009805B7">
        <w:rPr>
          <w:shd w:val="clear" w:color="auto" w:fill="FFFFFF"/>
        </w:rPr>
        <w:fldChar w:fldCharType="end"/>
      </w:r>
      <w:r>
        <w:rPr>
          <w:shd w:val="clear" w:color="auto" w:fill="FFFFFF"/>
        </w:rPr>
        <w:t xml:space="preserve"> consisting of </w:t>
      </w:r>
      <w:r w:rsidR="0047000B">
        <w:rPr>
          <w:shd w:val="clear" w:color="auto" w:fill="FFFFFF"/>
        </w:rPr>
        <w:t xml:space="preserve">two phases: </w:t>
      </w:r>
      <w:r>
        <w:rPr>
          <w:shd w:val="clear" w:color="auto" w:fill="FFFFFF"/>
        </w:rPr>
        <w:t xml:space="preserve">a cross-sectional survey of </w:t>
      </w:r>
      <w:r w:rsidR="00017148">
        <w:rPr>
          <w:shd w:val="clear" w:color="auto" w:fill="FFFFFF"/>
        </w:rPr>
        <w:t xml:space="preserve">directors </w:t>
      </w:r>
      <w:r>
        <w:rPr>
          <w:shd w:val="clear" w:color="auto" w:fill="FFFFFF"/>
        </w:rPr>
        <w:t>of care of all UK children’s hospices (n=52)</w:t>
      </w:r>
      <w:r w:rsidR="000F6C22">
        <w:rPr>
          <w:shd w:val="clear" w:color="auto" w:fill="FFFFFF"/>
        </w:rPr>
        <w:t>, followed by</w:t>
      </w:r>
      <w:r w:rsidR="00EE3D97">
        <w:rPr>
          <w:shd w:val="clear" w:color="auto" w:fill="FFFFFF"/>
        </w:rPr>
        <w:t xml:space="preserve"> </w:t>
      </w:r>
      <w:r w:rsidR="00425C8D">
        <w:rPr>
          <w:shd w:val="clear" w:color="auto" w:fill="FFFFFF"/>
        </w:rPr>
        <w:t xml:space="preserve">short, </w:t>
      </w:r>
      <w:r>
        <w:rPr>
          <w:shd w:val="clear" w:color="auto" w:fill="FFFFFF"/>
        </w:rPr>
        <w:t>semi-structured telephone interviews with a sub-sample of survey respondents.</w:t>
      </w:r>
      <w:r w:rsidR="00760293">
        <w:rPr>
          <w:shd w:val="clear" w:color="auto" w:fill="FFFFFF"/>
        </w:rPr>
        <w:t xml:space="preserve"> The purpose of the interviews was to </w:t>
      </w:r>
      <w:r w:rsidR="006C788F">
        <w:rPr>
          <w:shd w:val="clear" w:color="auto" w:fill="FFFFFF"/>
        </w:rPr>
        <w:t xml:space="preserve">generate </w:t>
      </w:r>
      <w:r w:rsidR="00760293">
        <w:rPr>
          <w:shd w:val="clear" w:color="auto" w:fill="FFFFFF"/>
        </w:rPr>
        <w:t xml:space="preserve">additional detail </w:t>
      </w:r>
      <w:r w:rsidR="006C788F">
        <w:rPr>
          <w:shd w:val="clear" w:color="auto" w:fill="FFFFFF"/>
        </w:rPr>
        <w:t xml:space="preserve">on topics covered in the </w:t>
      </w:r>
      <w:r w:rsidR="00760293">
        <w:rPr>
          <w:shd w:val="clear" w:color="auto" w:fill="FFFFFF"/>
        </w:rPr>
        <w:t>survey</w:t>
      </w:r>
      <w:r w:rsidR="006C788F">
        <w:rPr>
          <w:shd w:val="clear" w:color="auto" w:fill="FFFFFF"/>
        </w:rPr>
        <w:t xml:space="preserve"> responses</w:t>
      </w:r>
      <w:r w:rsidR="00760293">
        <w:rPr>
          <w:shd w:val="clear" w:color="auto" w:fill="FFFFFF"/>
        </w:rPr>
        <w:t xml:space="preserve"> and </w:t>
      </w:r>
      <w:r w:rsidR="006C788F">
        <w:rPr>
          <w:shd w:val="clear" w:color="auto" w:fill="FFFFFF"/>
        </w:rPr>
        <w:t xml:space="preserve">explore </w:t>
      </w:r>
      <w:r w:rsidR="00760293">
        <w:rPr>
          <w:shd w:val="clear" w:color="auto" w:fill="FFFFFF"/>
        </w:rPr>
        <w:t xml:space="preserve">explanations </w:t>
      </w:r>
      <w:r w:rsidR="006C788F">
        <w:rPr>
          <w:shd w:val="clear" w:color="auto" w:fill="FFFFFF"/>
        </w:rPr>
        <w:t xml:space="preserve">for </w:t>
      </w:r>
      <w:r w:rsidR="00760293">
        <w:rPr>
          <w:shd w:val="clear" w:color="auto" w:fill="FFFFFF"/>
        </w:rPr>
        <w:t xml:space="preserve">practice. </w:t>
      </w:r>
      <w:r w:rsidR="00DB2189">
        <w:rPr>
          <w:shd w:val="clear" w:color="auto" w:fill="FFFFFF"/>
        </w:rPr>
        <w:t xml:space="preserve">It is important to note that we were not seeking staff’s views on their experiences of caring for families using cooling facilities. </w:t>
      </w:r>
      <w:r>
        <w:rPr>
          <w:shd w:val="clear" w:color="auto" w:fill="FFFFFF"/>
        </w:rPr>
        <w:t xml:space="preserve">Research ethics committee (REC) approval </w:t>
      </w:r>
      <w:proofErr w:type="gramStart"/>
      <w:r>
        <w:rPr>
          <w:shd w:val="clear" w:color="auto" w:fill="FFFFFF"/>
        </w:rPr>
        <w:t>was obtained</w:t>
      </w:r>
      <w:proofErr w:type="gramEnd"/>
      <w:r>
        <w:rPr>
          <w:shd w:val="clear" w:color="auto" w:fill="FFFFFF"/>
        </w:rPr>
        <w:t xml:space="preserve"> (Department of Social Policy and Social Work REC, University of York: SPSW/S/18/9).  </w:t>
      </w:r>
    </w:p>
    <w:p w14:paraId="49ECFFF9" w14:textId="537ABC74" w:rsidR="007B40C1" w:rsidRDefault="007B40C1" w:rsidP="004952D2">
      <w:pPr>
        <w:rPr>
          <w:i/>
          <w:shd w:val="clear" w:color="auto" w:fill="FFFFFF"/>
        </w:rPr>
      </w:pPr>
      <w:r w:rsidRPr="00464F6E">
        <w:rPr>
          <w:i/>
          <w:shd w:val="clear" w:color="auto" w:fill="FFFFFF"/>
        </w:rPr>
        <w:t>Setting</w:t>
      </w:r>
      <w:r>
        <w:rPr>
          <w:i/>
          <w:shd w:val="clear" w:color="auto" w:fill="FFFFFF"/>
        </w:rPr>
        <w:t xml:space="preserve"> and Participants </w:t>
      </w:r>
    </w:p>
    <w:p w14:paraId="66F8EEA6" w14:textId="17454803" w:rsidR="004952D2" w:rsidRDefault="004952D2" w:rsidP="004952D2">
      <w:pPr>
        <w:rPr>
          <w:shd w:val="clear" w:color="auto" w:fill="FFFFFF"/>
        </w:rPr>
      </w:pPr>
      <w:r>
        <w:rPr>
          <w:shd w:val="clear" w:color="auto" w:fill="FFFFFF"/>
        </w:rPr>
        <w:t xml:space="preserve">The study concerned </w:t>
      </w:r>
      <w:r w:rsidR="00097FE3">
        <w:rPr>
          <w:shd w:val="clear" w:color="auto" w:fill="FFFFFF"/>
        </w:rPr>
        <w:t>cooling facility</w:t>
      </w:r>
      <w:r>
        <w:rPr>
          <w:shd w:val="clear" w:color="auto" w:fill="FFFFFF"/>
        </w:rPr>
        <w:t xml:space="preserve"> use </w:t>
      </w:r>
      <w:r w:rsidR="00425C8D">
        <w:rPr>
          <w:shd w:val="clear" w:color="auto" w:fill="FFFFFF"/>
        </w:rPr>
        <w:t>by</w:t>
      </w:r>
      <w:r>
        <w:rPr>
          <w:shd w:val="clear" w:color="auto" w:fill="FFFFFF"/>
        </w:rPr>
        <w:t xml:space="preserve"> UK children’s hospices, defined as: a standalone service (nurse- or doctor-led) which is separate to hospital care and provides palliative care to children with life-limiting </w:t>
      </w:r>
      <w:r w:rsidR="000A032B">
        <w:rPr>
          <w:shd w:val="clear" w:color="auto" w:fill="FFFFFF"/>
        </w:rPr>
        <w:t xml:space="preserve">conditions </w:t>
      </w:r>
      <w:r>
        <w:rPr>
          <w:shd w:val="clear" w:color="auto" w:fill="FFFFFF"/>
        </w:rPr>
        <w:t xml:space="preserve">and their families, with that care provided either in an inpatient/residential facility and/or in the family’s home. </w:t>
      </w:r>
    </w:p>
    <w:p w14:paraId="19D03CBA" w14:textId="60A77F16" w:rsidR="00097FE3" w:rsidRDefault="007B40C1" w:rsidP="004952D2">
      <w:pPr>
        <w:rPr>
          <w:shd w:val="clear" w:color="auto" w:fill="FFFFFF"/>
        </w:rPr>
      </w:pPr>
      <w:r>
        <w:rPr>
          <w:shd w:val="clear" w:color="auto" w:fill="FFFFFF"/>
        </w:rPr>
        <w:lastRenderedPageBreak/>
        <w:t>Participants were d</w:t>
      </w:r>
      <w:r w:rsidR="00097FE3">
        <w:rPr>
          <w:shd w:val="clear" w:color="auto" w:fill="FFFFFF"/>
        </w:rPr>
        <w:t>irectors of care</w:t>
      </w:r>
      <w:r>
        <w:rPr>
          <w:shd w:val="clear" w:color="auto" w:fill="FFFFFF"/>
        </w:rPr>
        <w:t xml:space="preserve"> of children’s hospices, </w:t>
      </w:r>
      <w:r w:rsidR="00097FE3">
        <w:rPr>
          <w:shd w:val="clear" w:color="auto" w:fill="FFFFFF"/>
        </w:rPr>
        <w:t xml:space="preserve">defined </w:t>
      </w:r>
      <w:proofErr w:type="gramStart"/>
      <w:r w:rsidR="00097FE3">
        <w:rPr>
          <w:shd w:val="clear" w:color="auto" w:fill="FFFFFF"/>
        </w:rPr>
        <w:t>as:</w:t>
      </w:r>
      <w:proofErr w:type="gramEnd"/>
      <w:r w:rsidR="00097FE3">
        <w:rPr>
          <w:shd w:val="clear" w:color="auto" w:fill="FFFFFF"/>
        </w:rPr>
        <w:t xml:space="preserve"> staff not directly involved in providing care/supporting children and their families, but responsible for the leadership, management, development and transformation </w:t>
      </w:r>
      <w:r w:rsidR="00153EFA">
        <w:rPr>
          <w:shd w:val="clear" w:color="auto" w:fill="FFFFFF"/>
        </w:rPr>
        <w:t>of</w:t>
      </w:r>
      <w:r w:rsidR="00097FE3">
        <w:rPr>
          <w:shd w:val="clear" w:color="auto" w:fill="FFFFFF"/>
        </w:rPr>
        <w:t xml:space="preserve"> clinical services.</w:t>
      </w:r>
      <w:r w:rsidR="007E166A">
        <w:rPr>
          <w:shd w:val="clear" w:color="auto" w:fill="FFFFFF"/>
        </w:rPr>
        <w:t xml:space="preserve"> </w:t>
      </w:r>
    </w:p>
    <w:p w14:paraId="6A5BF410" w14:textId="4765A42C" w:rsidR="00097FE3" w:rsidRPr="00153EFA" w:rsidRDefault="00097FE3" w:rsidP="004952D2">
      <w:pPr>
        <w:rPr>
          <w:i/>
        </w:rPr>
      </w:pPr>
      <w:r w:rsidRPr="00153EFA">
        <w:rPr>
          <w:i/>
        </w:rPr>
        <w:t>Sampling</w:t>
      </w:r>
      <w:r w:rsidR="00F24DD1" w:rsidRPr="00153EFA">
        <w:rPr>
          <w:i/>
        </w:rPr>
        <w:t xml:space="preserve"> and Recruitment</w:t>
      </w:r>
    </w:p>
    <w:p w14:paraId="02ECA65D" w14:textId="2020D906" w:rsidR="00097FE3" w:rsidRDefault="007B40C1" w:rsidP="004952D2">
      <w:r>
        <w:t xml:space="preserve">The </w:t>
      </w:r>
      <w:r w:rsidR="00153EFA">
        <w:t xml:space="preserve">survey </w:t>
      </w:r>
      <w:r>
        <w:t xml:space="preserve">sample comprised </w:t>
      </w:r>
      <w:r w:rsidR="00425C8D">
        <w:t xml:space="preserve">directors of care of all </w:t>
      </w:r>
      <w:r>
        <w:t>children’s hospices in the UK.</w:t>
      </w:r>
      <w:r w:rsidR="00071069">
        <w:t xml:space="preserve"> </w:t>
      </w:r>
      <w:r w:rsidR="0087298C">
        <w:t xml:space="preserve">These </w:t>
      </w:r>
      <w:proofErr w:type="gramStart"/>
      <w:r w:rsidR="0087298C">
        <w:t>were identified</w:t>
      </w:r>
      <w:proofErr w:type="gramEnd"/>
      <w:r w:rsidR="0087298C">
        <w:t xml:space="preserve"> via publically available information online.</w:t>
      </w:r>
    </w:p>
    <w:p w14:paraId="54D02DDF" w14:textId="68FFCC39" w:rsidR="007B40C1" w:rsidRDefault="007B40C1" w:rsidP="004952D2">
      <w:r>
        <w:t xml:space="preserve">The sample </w:t>
      </w:r>
      <w:r w:rsidR="00153EFA">
        <w:t xml:space="preserve">for the telephone interviews </w:t>
      </w:r>
      <w:r>
        <w:t xml:space="preserve">comprised </w:t>
      </w:r>
      <w:r w:rsidR="00425C8D">
        <w:t xml:space="preserve">a sub-group of survey respondents. </w:t>
      </w:r>
      <w:r>
        <w:t>At the end of the survey</w:t>
      </w:r>
      <w:r w:rsidR="000D70A8">
        <w:t>,</w:t>
      </w:r>
      <w:r>
        <w:t xml:space="preserve"> </w:t>
      </w:r>
      <w:r>
        <w:rPr>
          <w:shd w:val="clear" w:color="auto" w:fill="FFFFFF"/>
        </w:rPr>
        <w:t xml:space="preserve">respondents indicated </w:t>
      </w:r>
      <w:r w:rsidR="000D70A8">
        <w:rPr>
          <w:shd w:val="clear" w:color="auto" w:fill="FFFFFF"/>
        </w:rPr>
        <w:t>whether they would be interested in participating</w:t>
      </w:r>
      <w:r>
        <w:rPr>
          <w:shd w:val="clear" w:color="auto" w:fill="FFFFFF"/>
        </w:rPr>
        <w:t xml:space="preserve"> in a </w:t>
      </w:r>
      <w:r w:rsidR="000D70A8">
        <w:rPr>
          <w:shd w:val="clear" w:color="auto" w:fill="FFFFFF"/>
        </w:rPr>
        <w:t xml:space="preserve">brief, </w:t>
      </w:r>
      <w:r>
        <w:rPr>
          <w:shd w:val="clear" w:color="auto" w:fill="FFFFFF"/>
        </w:rPr>
        <w:t>follow-up, semi-structured telephone interview.</w:t>
      </w:r>
      <w:r w:rsidR="000D70A8">
        <w:rPr>
          <w:shd w:val="clear" w:color="auto" w:fill="FFFFFF"/>
        </w:rPr>
        <w:t xml:space="preserve"> </w:t>
      </w:r>
      <w:r w:rsidR="00DB2189">
        <w:rPr>
          <w:shd w:val="clear" w:color="auto" w:fill="FFFFFF"/>
        </w:rPr>
        <w:t xml:space="preserve">Twenty-one </w:t>
      </w:r>
      <w:r w:rsidR="000D70A8">
        <w:rPr>
          <w:shd w:val="clear" w:color="auto" w:fill="FFFFFF"/>
        </w:rPr>
        <w:t>indicated that they would</w:t>
      </w:r>
      <w:r w:rsidR="00425C8D">
        <w:rPr>
          <w:shd w:val="clear" w:color="auto" w:fill="FFFFFF"/>
        </w:rPr>
        <w:t>. All</w:t>
      </w:r>
      <w:r w:rsidR="000D70A8">
        <w:rPr>
          <w:shd w:val="clear" w:color="auto" w:fill="FFFFFF"/>
        </w:rPr>
        <w:t xml:space="preserve"> </w:t>
      </w:r>
      <w:proofErr w:type="gramStart"/>
      <w:r w:rsidR="000D70A8">
        <w:rPr>
          <w:shd w:val="clear" w:color="auto" w:fill="FFFFFF"/>
        </w:rPr>
        <w:t>were contacted</w:t>
      </w:r>
      <w:proofErr w:type="gramEnd"/>
      <w:r w:rsidR="000D70A8">
        <w:rPr>
          <w:shd w:val="clear" w:color="auto" w:fill="FFFFFF"/>
        </w:rPr>
        <w:t xml:space="preserve"> by JH via email</w:t>
      </w:r>
      <w:r w:rsidR="00425C8D">
        <w:rPr>
          <w:shd w:val="clear" w:color="auto" w:fill="FFFFFF"/>
        </w:rPr>
        <w:t xml:space="preserve"> regarding this</w:t>
      </w:r>
      <w:r w:rsidR="000D70A8">
        <w:rPr>
          <w:shd w:val="clear" w:color="auto" w:fill="FFFFFF"/>
        </w:rPr>
        <w:t xml:space="preserve">. </w:t>
      </w:r>
    </w:p>
    <w:p w14:paraId="76E84040" w14:textId="77777777" w:rsidR="004952D2" w:rsidRPr="00BB2D38" w:rsidRDefault="004952D2" w:rsidP="004952D2">
      <w:pPr>
        <w:rPr>
          <w:i/>
        </w:rPr>
      </w:pPr>
      <w:r w:rsidRPr="00BB2D38">
        <w:rPr>
          <w:i/>
        </w:rPr>
        <w:t>Data collection</w:t>
      </w:r>
    </w:p>
    <w:p w14:paraId="17628742" w14:textId="113E9EA6" w:rsidR="000D70A8" w:rsidRDefault="0042762F" w:rsidP="004952D2">
      <w:pPr>
        <w:rPr>
          <w:shd w:val="clear" w:color="auto" w:fill="FFFFFF"/>
        </w:rPr>
      </w:pPr>
      <w:r>
        <w:rPr>
          <w:shd w:val="clear" w:color="auto" w:fill="FFFFFF"/>
        </w:rPr>
        <w:t>A</w:t>
      </w:r>
      <w:r w:rsidR="004952D2">
        <w:rPr>
          <w:shd w:val="clear" w:color="auto" w:fill="FFFFFF"/>
        </w:rPr>
        <w:t xml:space="preserve"> postal survey gathered data on: hospice characteristics, caseload, provision of </w:t>
      </w:r>
      <w:r w:rsidR="00C557C9">
        <w:rPr>
          <w:shd w:val="clear" w:color="auto" w:fill="FFFFFF"/>
        </w:rPr>
        <w:t>cooling facilities</w:t>
      </w:r>
      <w:r w:rsidR="004952D2">
        <w:rPr>
          <w:shd w:val="clear" w:color="auto" w:fill="FFFFFF"/>
        </w:rPr>
        <w:t xml:space="preserve">, usage of </w:t>
      </w:r>
      <w:r w:rsidR="00C557C9">
        <w:rPr>
          <w:shd w:val="clear" w:color="auto" w:fill="FFFFFF"/>
        </w:rPr>
        <w:t>cooling facilities</w:t>
      </w:r>
      <w:r w:rsidR="004952D2">
        <w:rPr>
          <w:shd w:val="clear" w:color="auto" w:fill="FFFFFF"/>
        </w:rPr>
        <w:t xml:space="preserve">, and policies/practices regarding </w:t>
      </w:r>
      <w:r w:rsidR="00760293">
        <w:rPr>
          <w:shd w:val="clear" w:color="auto" w:fill="FFFFFF"/>
        </w:rPr>
        <w:t>their</w:t>
      </w:r>
      <w:r w:rsidR="004952D2">
        <w:rPr>
          <w:shd w:val="clear" w:color="auto" w:fill="FFFFFF"/>
        </w:rPr>
        <w:t xml:space="preserve"> use. </w:t>
      </w:r>
      <w:r w:rsidR="000D70A8">
        <w:rPr>
          <w:shd w:val="clear" w:color="auto" w:fill="FFFFFF"/>
        </w:rPr>
        <w:t xml:space="preserve">The participant information sheet stated that by completion and returning the survey, consent </w:t>
      </w:r>
      <w:proofErr w:type="gramStart"/>
      <w:r w:rsidR="000D70A8">
        <w:rPr>
          <w:shd w:val="clear" w:color="auto" w:fill="FFFFFF"/>
        </w:rPr>
        <w:t>was implied</w:t>
      </w:r>
      <w:proofErr w:type="gramEnd"/>
      <w:r w:rsidR="000D70A8">
        <w:rPr>
          <w:shd w:val="clear" w:color="auto" w:fill="FFFFFF"/>
        </w:rPr>
        <w:t xml:space="preserve">. </w:t>
      </w:r>
      <w:r w:rsidR="00964F10">
        <w:rPr>
          <w:shd w:val="clear" w:color="auto" w:fill="FFFFFF"/>
        </w:rPr>
        <w:t xml:space="preserve">Surveys </w:t>
      </w:r>
      <w:proofErr w:type="gramStart"/>
      <w:r w:rsidR="00964F10">
        <w:rPr>
          <w:shd w:val="clear" w:color="auto" w:fill="FFFFFF"/>
        </w:rPr>
        <w:t>were completed</w:t>
      </w:r>
      <w:proofErr w:type="gramEnd"/>
      <w:r w:rsidR="00964F10">
        <w:rPr>
          <w:shd w:val="clear" w:color="auto" w:fill="FFFFFF"/>
        </w:rPr>
        <w:t xml:space="preserve"> between September 2018 and January 2019.</w:t>
      </w:r>
    </w:p>
    <w:p w14:paraId="46F5D14F" w14:textId="2A590D43" w:rsidR="004952D2" w:rsidRPr="003A4A05" w:rsidRDefault="00324FF4" w:rsidP="004952D2">
      <w:pPr>
        <w:rPr>
          <w:shd w:val="clear" w:color="auto" w:fill="FFFFFF"/>
        </w:rPr>
      </w:pPr>
      <w:r>
        <w:rPr>
          <w:shd w:val="clear" w:color="auto" w:fill="FFFFFF"/>
        </w:rPr>
        <w:t>S</w:t>
      </w:r>
      <w:r w:rsidR="00425C8D">
        <w:rPr>
          <w:shd w:val="clear" w:color="auto" w:fill="FFFFFF"/>
        </w:rPr>
        <w:t>emi-structured interviews</w:t>
      </w:r>
      <w:r w:rsidR="004952D2">
        <w:rPr>
          <w:shd w:val="clear" w:color="auto" w:fill="FFFFFF"/>
        </w:rPr>
        <w:t xml:space="preserve"> </w:t>
      </w:r>
      <w:r>
        <w:rPr>
          <w:shd w:val="clear" w:color="auto" w:fill="FFFFFF"/>
        </w:rPr>
        <w:t xml:space="preserve">with a sub-sample of survey respondents </w:t>
      </w:r>
      <w:r w:rsidR="004952D2">
        <w:rPr>
          <w:shd w:val="clear" w:color="auto" w:fill="FFFFFF"/>
        </w:rPr>
        <w:t xml:space="preserve">explored reasons why </w:t>
      </w:r>
      <w:r w:rsidR="00C557C9">
        <w:rPr>
          <w:shd w:val="clear" w:color="auto" w:fill="FFFFFF"/>
        </w:rPr>
        <w:t>cooling facilities</w:t>
      </w:r>
      <w:r w:rsidR="004952D2">
        <w:rPr>
          <w:shd w:val="clear" w:color="auto" w:fill="FFFFFF"/>
        </w:rPr>
        <w:t xml:space="preserve"> were provided, </w:t>
      </w:r>
      <w:r w:rsidR="00425C8D">
        <w:rPr>
          <w:shd w:val="clear" w:color="auto" w:fill="FFFFFF"/>
        </w:rPr>
        <w:t xml:space="preserve">views regarding </w:t>
      </w:r>
      <w:r w:rsidR="004952D2">
        <w:rPr>
          <w:shd w:val="clear" w:color="auto" w:fill="FFFFFF"/>
        </w:rPr>
        <w:t>impacts on parents, the rationale for hospice-specific practices, and st</w:t>
      </w:r>
      <w:r w:rsidR="00EF3009">
        <w:rPr>
          <w:shd w:val="clear" w:color="auto" w:fill="FFFFFF"/>
        </w:rPr>
        <w:t>aff support and training needs.</w:t>
      </w:r>
      <w:r w:rsidR="004952D2">
        <w:rPr>
          <w:shd w:val="clear" w:color="auto" w:fill="FFFFFF"/>
        </w:rPr>
        <w:t xml:space="preserve"> </w:t>
      </w:r>
      <w:r w:rsidR="004952D2">
        <w:t xml:space="preserve">A topic guide ensured consistent and comprehensive coverage of </w:t>
      </w:r>
      <w:r w:rsidR="00946E29">
        <w:t xml:space="preserve">topics across interviews. </w:t>
      </w:r>
      <w:r w:rsidR="00425C8D">
        <w:t xml:space="preserve">Audio-recorded verbal consent </w:t>
      </w:r>
      <w:proofErr w:type="gramStart"/>
      <w:r w:rsidR="00425C8D">
        <w:t>was obtained</w:t>
      </w:r>
      <w:proofErr w:type="gramEnd"/>
      <w:r w:rsidR="00425C8D">
        <w:t xml:space="preserve"> before the interview commenced. </w:t>
      </w:r>
      <w:r w:rsidR="004952D2">
        <w:rPr>
          <w:shd w:val="clear" w:color="auto" w:fill="FFFFFF"/>
        </w:rPr>
        <w:t xml:space="preserve">Interviews were audio-recorded and conducted </w:t>
      </w:r>
      <w:r w:rsidR="00773D32">
        <w:rPr>
          <w:shd w:val="clear" w:color="auto" w:fill="FFFFFF"/>
        </w:rPr>
        <w:t xml:space="preserve">by JH </w:t>
      </w:r>
      <w:r w:rsidR="00F1564C">
        <w:rPr>
          <w:shd w:val="clear" w:color="auto" w:fill="FFFFFF"/>
        </w:rPr>
        <w:t xml:space="preserve">between </w:t>
      </w:r>
      <w:r w:rsidR="004952D2">
        <w:t xml:space="preserve">December 2018 </w:t>
      </w:r>
      <w:r w:rsidR="00946E29">
        <w:t>and</w:t>
      </w:r>
      <w:r w:rsidR="004952D2">
        <w:t xml:space="preserve"> May 2019. </w:t>
      </w:r>
    </w:p>
    <w:p w14:paraId="5F6B997E" w14:textId="77777777" w:rsidR="004952D2" w:rsidRPr="00BB2D38" w:rsidRDefault="004952D2" w:rsidP="004952D2">
      <w:pPr>
        <w:rPr>
          <w:i/>
        </w:rPr>
      </w:pPr>
      <w:r w:rsidRPr="00BB2D38">
        <w:rPr>
          <w:i/>
        </w:rPr>
        <w:t>Data analysis</w:t>
      </w:r>
    </w:p>
    <w:p w14:paraId="3DEC4FCA" w14:textId="355E9DB4" w:rsidR="004952D2" w:rsidRDefault="004952D2" w:rsidP="004952D2">
      <w:r>
        <w:t xml:space="preserve">Survey data </w:t>
      </w:r>
      <w:proofErr w:type="gramStart"/>
      <w:r>
        <w:t>were input</w:t>
      </w:r>
      <w:r w:rsidR="000A032B">
        <w:t>ted</w:t>
      </w:r>
      <w:proofErr w:type="gramEnd"/>
      <w:r>
        <w:t xml:space="preserve"> into </w:t>
      </w:r>
      <w:r w:rsidRPr="00934793">
        <w:t xml:space="preserve">SPSS </w:t>
      </w:r>
      <w:r>
        <w:t>and descriptive statistical analyses were conducted</w:t>
      </w:r>
      <w:r w:rsidRPr="00934793">
        <w:t>.</w:t>
      </w:r>
      <w:r w:rsidRPr="009A4626">
        <w:t xml:space="preserve"> </w:t>
      </w:r>
      <w:r>
        <w:t xml:space="preserve">Most questionnaires had missing data, particularly numerical data (e.g. caseload, number of deaths, </w:t>
      </w:r>
      <w:proofErr w:type="gramStart"/>
      <w:r>
        <w:lastRenderedPageBreak/>
        <w:t>number</w:t>
      </w:r>
      <w:proofErr w:type="gramEnd"/>
      <w:r>
        <w:t xml:space="preserve"> of families using </w:t>
      </w:r>
      <w:r w:rsidR="00C557C9">
        <w:t>cooling facilities</w:t>
      </w:r>
      <w:r>
        <w:t xml:space="preserve">). This </w:t>
      </w:r>
      <w:proofErr w:type="gramStart"/>
      <w:r>
        <w:t>was expected</w:t>
      </w:r>
      <w:proofErr w:type="gramEnd"/>
      <w:r>
        <w:t>, children’s hospices record their activities in different ways (e.g. caseload vs occupancy rate) and to differing levels of detail. Where relevant, we report sample size per question.</w:t>
      </w:r>
    </w:p>
    <w:p w14:paraId="2DBDCA22" w14:textId="09D4DE7B" w:rsidR="004952D2" w:rsidRPr="00806139" w:rsidRDefault="000A032B" w:rsidP="004952D2">
      <w:r>
        <w:t>Interview d</w:t>
      </w:r>
      <w:r w:rsidR="004952D2">
        <w:t>ata were analysed using directed content analysis</w:t>
      </w:r>
      <w:r w:rsidR="004952D2">
        <w:fldChar w:fldCharType="begin"/>
      </w:r>
      <w:r w:rsidR="00B53DD5">
        <w:instrText xml:space="preserve"> ADDIN EN.CITE &lt;EndNote&gt;&lt;Cite&gt;&lt;Author&gt;Hsiu-Fang&lt;/Author&gt;&lt;Year&gt;2005&lt;/Year&gt;&lt;RecNum&gt;69&lt;/RecNum&gt;&lt;DisplayText&gt;&lt;style face="superscript"&gt;34&lt;/style&gt;&lt;/DisplayText&gt;&lt;record&gt;&lt;rec-number&gt;69&lt;/rec-number&gt;&lt;foreign-keys&gt;&lt;key app="EN" db-id="9z0twzewbfwrepe9wecx0pz6psvffste5fpp" timestamp="1550146641"&gt;69&lt;/key&gt;&lt;/foreign-keys&gt;&lt;ref-type name="Journal Article"&gt;17&lt;/ref-type&gt;&lt;contributors&gt;&lt;authors&gt;&lt;author&gt;Hsiu-Fang, H&lt;/author&gt;&lt;author&gt;Shannon, S&lt;/author&gt;&lt;/authors&gt;&lt;/contributors&gt;&lt;titles&gt;&lt;title&gt;Three approaches to qualitative content analysis&lt;/title&gt;&lt;secondary-title&gt;Qualitative Health Research&lt;/secondary-title&gt;&lt;/titles&gt;&lt;periodical&gt;&lt;full-title&gt;Qualitative Health Research&lt;/full-title&gt;&lt;/periodical&gt;&lt;pages&gt;1277-1288&lt;/pages&gt;&lt;volume&gt;15&lt;/volume&gt;&lt;dates&gt;&lt;year&gt;2005&lt;/year&gt;&lt;/dates&gt;&lt;urls&gt;&lt;/urls&gt;&lt;/record&gt;&lt;/Cite&gt;&lt;/EndNote&gt;</w:instrText>
      </w:r>
      <w:r w:rsidR="004952D2">
        <w:fldChar w:fldCharType="separate"/>
      </w:r>
      <w:r w:rsidR="00B53DD5" w:rsidRPr="00B53DD5">
        <w:rPr>
          <w:noProof/>
          <w:vertAlign w:val="superscript"/>
        </w:rPr>
        <w:t>34</w:t>
      </w:r>
      <w:r w:rsidR="004952D2">
        <w:fldChar w:fldCharType="end"/>
      </w:r>
      <w:r w:rsidR="004952D2">
        <w:t xml:space="preserve">. </w:t>
      </w:r>
      <w:r w:rsidR="004952D2" w:rsidRPr="000F2F4E">
        <w:t>Detailed summaries of telephone interviews</w:t>
      </w:r>
      <w:r w:rsidR="004952D2">
        <w:t xml:space="preserve"> (including</w:t>
      </w:r>
      <w:r w:rsidR="00071069">
        <w:t>,</w:t>
      </w:r>
      <w:r w:rsidR="004952D2">
        <w:t xml:space="preserve"> where pertinent</w:t>
      </w:r>
      <w:r w:rsidR="00071069">
        <w:t>,</w:t>
      </w:r>
      <w:r w:rsidR="004952D2">
        <w:t xml:space="preserve"> verbatim quotes)</w:t>
      </w:r>
      <w:r w:rsidR="004952D2" w:rsidRPr="000F2F4E">
        <w:t>, organised under a</w:t>
      </w:r>
      <w:r w:rsidR="004952D2">
        <w:t xml:space="preserve"> broad</w:t>
      </w:r>
      <w:r w:rsidR="004952D2" w:rsidRPr="000F2F4E">
        <w:t xml:space="preserve"> topic areas pre-determined by t</w:t>
      </w:r>
      <w:r w:rsidR="004952D2">
        <w:t xml:space="preserve">he topic guide, </w:t>
      </w:r>
      <w:proofErr w:type="gramStart"/>
      <w:r w:rsidR="004952D2">
        <w:t>were generated</w:t>
      </w:r>
      <w:proofErr w:type="gramEnd"/>
      <w:r w:rsidR="004952D2">
        <w:t xml:space="preserve">. An </w:t>
      </w:r>
      <w:r w:rsidR="004952D2" w:rsidRPr="0095338B">
        <w:rPr>
          <w:i/>
        </w:rPr>
        <w:t>a priori</w:t>
      </w:r>
      <w:r w:rsidR="004952D2">
        <w:t xml:space="preserve"> coding framework </w:t>
      </w:r>
      <w:proofErr w:type="gramStart"/>
      <w:r w:rsidR="004952D2">
        <w:t>was used</w:t>
      </w:r>
      <w:proofErr w:type="gramEnd"/>
      <w:r w:rsidR="004952D2">
        <w:t xml:space="preserve"> to index the summaries.  </w:t>
      </w:r>
      <w:proofErr w:type="gramStart"/>
      <w:r w:rsidR="004952D2">
        <w:t>Data which</w:t>
      </w:r>
      <w:proofErr w:type="gramEnd"/>
      <w:r w:rsidR="004952D2">
        <w:t xml:space="preserve"> could not be categorised</w:t>
      </w:r>
      <w:r w:rsidR="00071069">
        <w:t>,</w:t>
      </w:r>
      <w:r w:rsidR="004952D2">
        <w:t xml:space="preserve"> were checked to see if they represented a new code or subcategory of an existing code. </w:t>
      </w:r>
      <w:proofErr w:type="gramStart"/>
      <w:r w:rsidR="004952D2">
        <w:t>Those which did</w:t>
      </w:r>
      <w:proofErr w:type="gramEnd"/>
      <w:r w:rsidR="004952D2">
        <w:t xml:space="preserve"> not</w:t>
      </w:r>
      <w:r w:rsidR="00071069">
        <w:t>,</w:t>
      </w:r>
      <w:r w:rsidR="004952D2">
        <w:t xml:space="preserve"> were given new codes/sub-codes. Identification of overarching themes by g</w:t>
      </w:r>
      <w:r w:rsidR="004952D2" w:rsidRPr="00806139">
        <w:t>roup</w:t>
      </w:r>
      <w:r w:rsidR="004952D2">
        <w:t xml:space="preserve">ing codes was the next step. Descriptive analytical writing </w:t>
      </w:r>
      <w:proofErr w:type="gramStart"/>
      <w:r w:rsidR="004952D2">
        <w:t>was used</w:t>
      </w:r>
      <w:proofErr w:type="gramEnd"/>
      <w:r w:rsidR="004952D2">
        <w:t xml:space="preserve"> to record observations and to support comparisons within the dataset.  </w:t>
      </w:r>
    </w:p>
    <w:p w14:paraId="65003458" w14:textId="77777777" w:rsidR="004952D2" w:rsidRDefault="004952D2" w:rsidP="004952D2">
      <w:pPr>
        <w:rPr>
          <w:b/>
        </w:rPr>
      </w:pPr>
    </w:p>
    <w:p w14:paraId="53E5046F" w14:textId="77777777" w:rsidR="004952D2" w:rsidRPr="009A4626" w:rsidRDefault="004952D2" w:rsidP="004952D2">
      <w:pPr>
        <w:rPr>
          <w:b/>
        </w:rPr>
      </w:pPr>
      <w:r>
        <w:rPr>
          <w:b/>
        </w:rPr>
        <w:t>Results</w:t>
      </w:r>
    </w:p>
    <w:p w14:paraId="13E808D1" w14:textId="77777777" w:rsidR="004952D2" w:rsidRPr="009D196E" w:rsidRDefault="004952D2" w:rsidP="004952D2">
      <w:pPr>
        <w:rPr>
          <w:i/>
        </w:rPr>
      </w:pPr>
      <w:r w:rsidRPr="009D196E">
        <w:rPr>
          <w:i/>
        </w:rPr>
        <w:t>Sample and sample characteristics</w:t>
      </w:r>
    </w:p>
    <w:p w14:paraId="47A70262" w14:textId="4667D13A" w:rsidR="004952D2" w:rsidRDefault="004952D2" w:rsidP="004952D2">
      <w:proofErr w:type="gramStart"/>
      <w:r>
        <w:t>41/52</w:t>
      </w:r>
      <w:proofErr w:type="gramEnd"/>
      <w:r>
        <w:t xml:space="preserve"> hospices participated in the survey. </w:t>
      </w:r>
      <w:r w:rsidR="00071069">
        <w:rPr>
          <w:shd w:val="clear" w:color="auto" w:fill="FFFFFF"/>
        </w:rPr>
        <w:t xml:space="preserve">Of the </w:t>
      </w:r>
      <w:r w:rsidR="00071069">
        <w:t xml:space="preserve">21 </w:t>
      </w:r>
      <w:r>
        <w:t xml:space="preserve">respondents </w:t>
      </w:r>
      <w:r w:rsidR="00071069">
        <w:t xml:space="preserve">who expressed in interest in taking part </w:t>
      </w:r>
      <w:r>
        <w:t>in a follow-up telephone interview</w:t>
      </w:r>
      <w:r w:rsidR="00071069">
        <w:t>,</w:t>
      </w:r>
      <w:r>
        <w:t xml:space="preserve"> </w:t>
      </w:r>
      <w:r w:rsidR="00A86266">
        <w:t xml:space="preserve">eight </w:t>
      </w:r>
      <w:r w:rsidR="00E560D9">
        <w:t>did not respond to contacts from the research team</w:t>
      </w:r>
      <w:r w:rsidR="00A86266">
        <w:t xml:space="preserve">, </w:t>
      </w:r>
      <w:r>
        <w:t xml:space="preserve">13 </w:t>
      </w:r>
      <w:r w:rsidR="009B2C75">
        <w:t xml:space="preserve">interviews </w:t>
      </w:r>
      <w:r w:rsidR="00707ECC">
        <w:t xml:space="preserve">were </w:t>
      </w:r>
      <w:r w:rsidR="009B2C75">
        <w:t xml:space="preserve">therefore </w:t>
      </w:r>
      <w:r w:rsidR="00A86266">
        <w:t>completed</w:t>
      </w:r>
      <w:r>
        <w:t xml:space="preserve">. </w:t>
      </w:r>
      <w:r w:rsidR="00964F10">
        <w:t>I</w:t>
      </w:r>
      <w:r w:rsidR="00707ECC">
        <w:t>nterview</w:t>
      </w:r>
      <w:r w:rsidR="00964F10">
        <w:t xml:space="preserve">s lasted between </w:t>
      </w:r>
      <w:r w:rsidR="00707ECC">
        <w:t>18</w:t>
      </w:r>
      <w:r w:rsidR="00964F10">
        <w:t xml:space="preserve"> and</w:t>
      </w:r>
      <w:r w:rsidR="00707ECC">
        <w:t xml:space="preserve"> 63</w:t>
      </w:r>
      <w:r w:rsidR="00964F10">
        <w:t xml:space="preserve"> </w:t>
      </w:r>
      <w:r w:rsidR="00707ECC">
        <w:t>min</w:t>
      </w:r>
      <w:r w:rsidR="00964F10">
        <w:t>utes (</w:t>
      </w:r>
      <w:r w:rsidR="007C7958">
        <w:t xml:space="preserve">mean = 39mins; </w:t>
      </w:r>
      <w:r w:rsidR="00493AB4">
        <w:t>median</w:t>
      </w:r>
      <w:r w:rsidR="00964F10">
        <w:t>=</w:t>
      </w:r>
      <w:r w:rsidR="00493AB4">
        <w:t>38mins</w:t>
      </w:r>
      <w:r w:rsidR="00707ECC">
        <w:t>).</w:t>
      </w:r>
    </w:p>
    <w:p w14:paraId="6D1335E0" w14:textId="3F7114F0" w:rsidR="004952D2" w:rsidRDefault="004952D2" w:rsidP="004952D2">
      <w:r>
        <w:t xml:space="preserve">Characteristics of hospices </w:t>
      </w:r>
      <w:r w:rsidR="00964F10">
        <w:t xml:space="preserve">represented in the </w:t>
      </w:r>
      <w:r w:rsidR="00AB27A4">
        <w:t>study</w:t>
      </w:r>
      <w:r w:rsidR="00964F10">
        <w:t xml:space="preserve"> </w:t>
      </w:r>
      <w:proofErr w:type="gramStart"/>
      <w:r>
        <w:t>are presented</w:t>
      </w:r>
      <w:proofErr w:type="gramEnd"/>
      <w:r>
        <w:t xml:space="preserve"> in Table 1</w:t>
      </w:r>
      <w:r w:rsidRPr="00AB020A">
        <w:t>.</w:t>
      </w:r>
      <w:r>
        <w:t xml:space="preserve"> </w:t>
      </w:r>
      <w:r w:rsidR="00493AB4">
        <w:t>Survey</w:t>
      </w:r>
      <w:r>
        <w:t xml:space="preserve"> respondents were</w:t>
      </w:r>
      <w:r w:rsidR="00936D9A">
        <w:t xml:space="preserve"> directors</w:t>
      </w:r>
      <w:r>
        <w:t xml:space="preserve"> of care in hospices providing residential and hospice-at-home facilities. Hospices with residential provision ranged in size from those with less than five bedrooms to eleven or more.  The majority of hospices imposed upper age limits of 18 or 25 years. </w:t>
      </w:r>
      <w:r w:rsidR="00C154E4">
        <w:t>The interview sample represented this range of provision.</w:t>
      </w:r>
    </w:p>
    <w:p w14:paraId="1506CF22" w14:textId="77777777" w:rsidR="004952D2" w:rsidRDefault="004952D2" w:rsidP="004952D2"/>
    <w:p w14:paraId="41450F76" w14:textId="77777777" w:rsidR="004952D2" w:rsidRPr="00DE568C" w:rsidRDefault="004952D2" w:rsidP="004952D2">
      <w:pPr>
        <w:rPr>
          <w:b/>
        </w:rPr>
      </w:pPr>
      <w:r w:rsidRPr="00DE568C">
        <w:rPr>
          <w:b/>
        </w:rPr>
        <w:t>Table</w:t>
      </w:r>
      <w:r>
        <w:rPr>
          <w:b/>
        </w:rPr>
        <w:t xml:space="preserve"> 1:</w:t>
      </w:r>
      <w:r w:rsidRPr="00DE568C">
        <w:rPr>
          <w:b/>
        </w:rPr>
        <w:t xml:space="preserve"> </w:t>
      </w:r>
      <w:r>
        <w:rPr>
          <w:b/>
        </w:rPr>
        <w:t>C</w:t>
      </w:r>
      <w:r w:rsidRPr="008D4DEC">
        <w:rPr>
          <w:b/>
        </w:rPr>
        <w:t>haracteristics of hospices</w:t>
      </w:r>
      <w:r>
        <w:rPr>
          <w:b/>
        </w:rPr>
        <w:t xml:space="preserve"> represented in the survey and follow-up interview sub-sample </w:t>
      </w:r>
    </w:p>
    <w:tbl>
      <w:tblPr>
        <w:tblStyle w:val="TableGrid"/>
        <w:tblW w:w="0" w:type="auto"/>
        <w:tblLook w:val="04A0" w:firstRow="1" w:lastRow="0" w:firstColumn="1" w:lastColumn="0" w:noHBand="0" w:noVBand="1"/>
      </w:tblPr>
      <w:tblGrid>
        <w:gridCol w:w="2267"/>
        <w:gridCol w:w="3168"/>
        <w:gridCol w:w="1746"/>
        <w:gridCol w:w="1835"/>
      </w:tblGrid>
      <w:tr w:rsidR="004952D2" w14:paraId="102A69B2" w14:textId="77777777" w:rsidTr="005B6412">
        <w:tc>
          <w:tcPr>
            <w:tcW w:w="2267" w:type="dxa"/>
            <w:tcBorders>
              <w:left w:val="nil"/>
              <w:bottom w:val="single" w:sz="4" w:space="0" w:color="auto"/>
              <w:right w:val="nil"/>
            </w:tcBorders>
          </w:tcPr>
          <w:p w14:paraId="116EFFFB" w14:textId="77777777" w:rsidR="004952D2" w:rsidRPr="00320018" w:rsidRDefault="004952D2" w:rsidP="00760293">
            <w:pPr>
              <w:spacing w:line="240" w:lineRule="auto"/>
              <w:rPr>
                <w:rFonts w:asciiTheme="majorHAnsi" w:hAnsiTheme="majorHAnsi" w:cstheme="majorHAnsi"/>
                <w:b/>
              </w:rPr>
            </w:pPr>
            <w:r w:rsidRPr="00320018">
              <w:rPr>
                <w:rFonts w:asciiTheme="majorHAnsi" w:hAnsiTheme="majorHAnsi" w:cstheme="majorHAnsi"/>
                <w:b/>
              </w:rPr>
              <w:lastRenderedPageBreak/>
              <w:t>Characteristic</w:t>
            </w:r>
          </w:p>
        </w:tc>
        <w:tc>
          <w:tcPr>
            <w:tcW w:w="3168" w:type="dxa"/>
            <w:tcBorders>
              <w:left w:val="nil"/>
              <w:bottom w:val="single" w:sz="4" w:space="0" w:color="auto"/>
              <w:right w:val="nil"/>
            </w:tcBorders>
          </w:tcPr>
          <w:p w14:paraId="6A5EF90D" w14:textId="77777777" w:rsidR="004952D2" w:rsidRPr="00320018" w:rsidRDefault="004952D2" w:rsidP="00760293">
            <w:pPr>
              <w:spacing w:line="240" w:lineRule="auto"/>
              <w:rPr>
                <w:rFonts w:asciiTheme="majorHAnsi" w:hAnsiTheme="majorHAnsi" w:cstheme="majorHAnsi"/>
              </w:rPr>
            </w:pPr>
          </w:p>
        </w:tc>
        <w:tc>
          <w:tcPr>
            <w:tcW w:w="3581" w:type="dxa"/>
            <w:gridSpan w:val="2"/>
            <w:tcBorders>
              <w:left w:val="nil"/>
              <w:bottom w:val="single" w:sz="4" w:space="0" w:color="auto"/>
              <w:right w:val="nil"/>
            </w:tcBorders>
          </w:tcPr>
          <w:p w14:paraId="588562C1" w14:textId="77777777" w:rsidR="004952D2" w:rsidRPr="00320018" w:rsidRDefault="004952D2" w:rsidP="00760293">
            <w:pPr>
              <w:spacing w:line="240" w:lineRule="auto"/>
              <w:jc w:val="center"/>
              <w:rPr>
                <w:rFonts w:asciiTheme="majorHAnsi" w:hAnsiTheme="majorHAnsi" w:cstheme="majorHAnsi"/>
                <w:b/>
              </w:rPr>
            </w:pPr>
            <w:r w:rsidRPr="00320018">
              <w:rPr>
                <w:rFonts w:asciiTheme="majorHAnsi" w:hAnsiTheme="majorHAnsi" w:cstheme="majorHAnsi"/>
                <w:b/>
              </w:rPr>
              <w:t>Number of hospices</w:t>
            </w:r>
          </w:p>
        </w:tc>
      </w:tr>
      <w:tr w:rsidR="004952D2" w14:paraId="783D1B05" w14:textId="77777777" w:rsidTr="005B6412">
        <w:tc>
          <w:tcPr>
            <w:tcW w:w="2267" w:type="dxa"/>
            <w:tcBorders>
              <w:top w:val="single" w:sz="4" w:space="0" w:color="auto"/>
              <w:left w:val="nil"/>
              <w:bottom w:val="single" w:sz="4" w:space="0" w:color="auto"/>
              <w:right w:val="nil"/>
            </w:tcBorders>
          </w:tcPr>
          <w:p w14:paraId="46259480" w14:textId="77777777" w:rsidR="004952D2" w:rsidRPr="00320018" w:rsidRDefault="004952D2" w:rsidP="00760293">
            <w:pPr>
              <w:spacing w:line="240" w:lineRule="auto"/>
              <w:rPr>
                <w:rFonts w:asciiTheme="majorHAnsi" w:hAnsiTheme="majorHAnsi" w:cstheme="majorHAnsi"/>
                <w:b/>
              </w:rPr>
            </w:pPr>
          </w:p>
        </w:tc>
        <w:tc>
          <w:tcPr>
            <w:tcW w:w="3168" w:type="dxa"/>
            <w:tcBorders>
              <w:top w:val="single" w:sz="4" w:space="0" w:color="auto"/>
              <w:left w:val="nil"/>
              <w:bottom w:val="single" w:sz="4" w:space="0" w:color="auto"/>
              <w:right w:val="nil"/>
            </w:tcBorders>
          </w:tcPr>
          <w:p w14:paraId="2ABECD3D" w14:textId="77777777" w:rsidR="004952D2" w:rsidRPr="00320018" w:rsidRDefault="004952D2" w:rsidP="00760293">
            <w:pPr>
              <w:spacing w:line="240" w:lineRule="auto"/>
              <w:rPr>
                <w:rFonts w:asciiTheme="majorHAnsi" w:hAnsiTheme="majorHAnsi" w:cstheme="majorHAnsi"/>
              </w:rPr>
            </w:pPr>
          </w:p>
        </w:tc>
        <w:tc>
          <w:tcPr>
            <w:tcW w:w="1746" w:type="dxa"/>
            <w:tcBorders>
              <w:top w:val="single" w:sz="4" w:space="0" w:color="auto"/>
              <w:left w:val="nil"/>
              <w:bottom w:val="single" w:sz="4" w:space="0" w:color="auto"/>
              <w:right w:val="nil"/>
            </w:tcBorders>
          </w:tcPr>
          <w:p w14:paraId="74D475B9" w14:textId="77777777" w:rsidR="004952D2" w:rsidRDefault="004952D2" w:rsidP="00760293">
            <w:pPr>
              <w:spacing w:line="240" w:lineRule="auto"/>
              <w:jc w:val="center"/>
              <w:rPr>
                <w:rFonts w:asciiTheme="majorHAnsi" w:hAnsiTheme="majorHAnsi" w:cstheme="majorHAnsi"/>
                <w:b/>
              </w:rPr>
            </w:pPr>
            <w:r w:rsidRPr="00320018">
              <w:rPr>
                <w:rFonts w:asciiTheme="majorHAnsi" w:hAnsiTheme="majorHAnsi" w:cstheme="majorHAnsi"/>
                <w:b/>
              </w:rPr>
              <w:t xml:space="preserve">Survey </w:t>
            </w:r>
            <w:r>
              <w:rPr>
                <w:rFonts w:asciiTheme="majorHAnsi" w:hAnsiTheme="majorHAnsi" w:cstheme="majorHAnsi"/>
                <w:b/>
              </w:rPr>
              <w:t>sample</w:t>
            </w:r>
          </w:p>
          <w:p w14:paraId="15B52EE0" w14:textId="77777777" w:rsidR="004952D2" w:rsidRPr="00320018" w:rsidRDefault="004952D2" w:rsidP="00760293">
            <w:pPr>
              <w:spacing w:line="240" w:lineRule="auto"/>
              <w:jc w:val="center"/>
              <w:rPr>
                <w:rFonts w:asciiTheme="majorHAnsi" w:hAnsiTheme="majorHAnsi" w:cstheme="majorHAnsi"/>
                <w:b/>
              </w:rPr>
            </w:pPr>
            <w:r>
              <w:rPr>
                <w:rFonts w:asciiTheme="majorHAnsi" w:hAnsiTheme="majorHAnsi" w:cstheme="majorHAnsi"/>
                <w:b/>
              </w:rPr>
              <w:t>(n=41)</w:t>
            </w:r>
          </w:p>
        </w:tc>
        <w:tc>
          <w:tcPr>
            <w:tcW w:w="1835" w:type="dxa"/>
            <w:tcBorders>
              <w:top w:val="single" w:sz="4" w:space="0" w:color="auto"/>
              <w:left w:val="nil"/>
              <w:bottom w:val="single" w:sz="4" w:space="0" w:color="auto"/>
              <w:right w:val="nil"/>
            </w:tcBorders>
          </w:tcPr>
          <w:p w14:paraId="62D3F3CE" w14:textId="77777777" w:rsidR="004952D2" w:rsidRPr="00320018" w:rsidRDefault="004952D2" w:rsidP="00760293">
            <w:pPr>
              <w:spacing w:line="240" w:lineRule="auto"/>
              <w:jc w:val="center"/>
              <w:rPr>
                <w:rFonts w:asciiTheme="majorHAnsi" w:hAnsiTheme="majorHAnsi" w:cstheme="majorHAnsi"/>
                <w:b/>
              </w:rPr>
            </w:pPr>
            <w:r>
              <w:rPr>
                <w:rFonts w:asciiTheme="majorHAnsi" w:hAnsiTheme="majorHAnsi" w:cstheme="majorHAnsi"/>
                <w:b/>
              </w:rPr>
              <w:t xml:space="preserve">Interview sample (n=13) </w:t>
            </w:r>
          </w:p>
        </w:tc>
      </w:tr>
      <w:tr w:rsidR="004952D2" w14:paraId="23F3FEE0" w14:textId="77777777" w:rsidTr="005B6412">
        <w:tc>
          <w:tcPr>
            <w:tcW w:w="9016" w:type="dxa"/>
            <w:gridSpan w:val="4"/>
            <w:tcBorders>
              <w:left w:val="nil"/>
              <w:bottom w:val="single" w:sz="4" w:space="0" w:color="auto"/>
              <w:right w:val="nil"/>
            </w:tcBorders>
          </w:tcPr>
          <w:p w14:paraId="5B429250" w14:textId="77777777" w:rsidR="004952D2" w:rsidRPr="009D196E" w:rsidRDefault="004952D2" w:rsidP="00760293">
            <w:pPr>
              <w:spacing w:line="240" w:lineRule="auto"/>
              <w:rPr>
                <w:rFonts w:asciiTheme="majorHAnsi" w:hAnsiTheme="majorHAnsi" w:cstheme="majorHAnsi"/>
                <w:b/>
              </w:rPr>
            </w:pPr>
            <w:r w:rsidRPr="00320018">
              <w:rPr>
                <w:rFonts w:asciiTheme="majorHAnsi" w:hAnsiTheme="majorHAnsi" w:cstheme="majorHAnsi"/>
                <w:b/>
              </w:rPr>
              <w:t>Type of provision</w:t>
            </w:r>
          </w:p>
        </w:tc>
      </w:tr>
      <w:tr w:rsidR="004952D2" w14:paraId="63175982" w14:textId="77777777" w:rsidTr="005B6412">
        <w:tc>
          <w:tcPr>
            <w:tcW w:w="2267" w:type="dxa"/>
            <w:tcBorders>
              <w:left w:val="nil"/>
              <w:bottom w:val="nil"/>
              <w:right w:val="nil"/>
            </w:tcBorders>
          </w:tcPr>
          <w:p w14:paraId="62859BDC" w14:textId="77777777" w:rsidR="004952D2" w:rsidRPr="00320018" w:rsidRDefault="004952D2" w:rsidP="00760293">
            <w:pPr>
              <w:spacing w:line="240" w:lineRule="auto"/>
              <w:rPr>
                <w:rFonts w:asciiTheme="majorHAnsi" w:hAnsiTheme="majorHAnsi" w:cstheme="majorHAnsi"/>
                <w:b/>
              </w:rPr>
            </w:pPr>
          </w:p>
        </w:tc>
        <w:tc>
          <w:tcPr>
            <w:tcW w:w="3168" w:type="dxa"/>
            <w:tcBorders>
              <w:left w:val="nil"/>
              <w:bottom w:val="nil"/>
              <w:right w:val="nil"/>
            </w:tcBorders>
          </w:tcPr>
          <w:p w14:paraId="3AB92183" w14:textId="77777777" w:rsidR="004952D2" w:rsidRPr="00320018" w:rsidRDefault="004952D2" w:rsidP="00760293">
            <w:pPr>
              <w:spacing w:line="240" w:lineRule="auto"/>
              <w:rPr>
                <w:rFonts w:asciiTheme="majorHAnsi" w:hAnsiTheme="majorHAnsi" w:cstheme="majorHAnsi"/>
              </w:rPr>
            </w:pPr>
            <w:r w:rsidRPr="00320018">
              <w:rPr>
                <w:rFonts w:asciiTheme="majorHAnsi" w:hAnsiTheme="majorHAnsi" w:cstheme="majorHAnsi"/>
              </w:rPr>
              <w:t xml:space="preserve">Residential and </w:t>
            </w:r>
            <w:r>
              <w:rPr>
                <w:rFonts w:asciiTheme="majorHAnsi" w:hAnsiTheme="majorHAnsi" w:cstheme="majorHAnsi"/>
              </w:rPr>
              <w:t>hospice-at- home</w:t>
            </w:r>
          </w:p>
        </w:tc>
        <w:tc>
          <w:tcPr>
            <w:tcW w:w="1746" w:type="dxa"/>
            <w:tcBorders>
              <w:left w:val="nil"/>
              <w:bottom w:val="nil"/>
              <w:right w:val="nil"/>
            </w:tcBorders>
          </w:tcPr>
          <w:p w14:paraId="6B476937" w14:textId="77777777" w:rsidR="004952D2" w:rsidRPr="00320018" w:rsidRDefault="004952D2" w:rsidP="00760293">
            <w:pPr>
              <w:spacing w:line="240" w:lineRule="auto"/>
              <w:rPr>
                <w:rFonts w:asciiTheme="majorHAnsi" w:hAnsiTheme="majorHAnsi" w:cstheme="majorHAnsi"/>
              </w:rPr>
            </w:pPr>
            <w:r w:rsidRPr="00320018">
              <w:rPr>
                <w:rFonts w:asciiTheme="majorHAnsi" w:hAnsiTheme="majorHAnsi" w:cstheme="majorHAnsi"/>
              </w:rPr>
              <w:t>2</w:t>
            </w:r>
            <w:r>
              <w:rPr>
                <w:rFonts w:asciiTheme="majorHAnsi" w:hAnsiTheme="majorHAnsi" w:cstheme="majorHAnsi"/>
              </w:rPr>
              <w:t>7</w:t>
            </w:r>
          </w:p>
        </w:tc>
        <w:tc>
          <w:tcPr>
            <w:tcW w:w="1835" w:type="dxa"/>
            <w:tcBorders>
              <w:left w:val="nil"/>
              <w:bottom w:val="nil"/>
              <w:right w:val="nil"/>
            </w:tcBorders>
          </w:tcPr>
          <w:p w14:paraId="2D9C5FE3" w14:textId="77777777" w:rsidR="004952D2" w:rsidRPr="00320018" w:rsidRDefault="004952D2" w:rsidP="00760293">
            <w:pPr>
              <w:spacing w:line="240" w:lineRule="auto"/>
              <w:rPr>
                <w:rFonts w:asciiTheme="majorHAnsi" w:hAnsiTheme="majorHAnsi" w:cstheme="majorHAnsi"/>
              </w:rPr>
            </w:pPr>
            <w:r w:rsidRPr="00320018">
              <w:rPr>
                <w:rFonts w:asciiTheme="majorHAnsi" w:hAnsiTheme="majorHAnsi" w:cstheme="majorHAnsi"/>
              </w:rPr>
              <w:t>11</w:t>
            </w:r>
          </w:p>
        </w:tc>
      </w:tr>
      <w:tr w:rsidR="004952D2" w14:paraId="4CEF23F2" w14:textId="77777777" w:rsidTr="005B6412">
        <w:tc>
          <w:tcPr>
            <w:tcW w:w="2267" w:type="dxa"/>
            <w:tcBorders>
              <w:top w:val="nil"/>
              <w:left w:val="nil"/>
              <w:bottom w:val="nil"/>
              <w:right w:val="nil"/>
            </w:tcBorders>
          </w:tcPr>
          <w:p w14:paraId="11D1CC76" w14:textId="77777777" w:rsidR="004952D2" w:rsidRPr="00320018" w:rsidRDefault="004952D2" w:rsidP="00760293">
            <w:pPr>
              <w:spacing w:line="240" w:lineRule="auto"/>
              <w:rPr>
                <w:rFonts w:asciiTheme="majorHAnsi" w:hAnsiTheme="majorHAnsi" w:cstheme="majorHAnsi"/>
                <w:b/>
              </w:rPr>
            </w:pPr>
          </w:p>
        </w:tc>
        <w:tc>
          <w:tcPr>
            <w:tcW w:w="3168" w:type="dxa"/>
            <w:tcBorders>
              <w:top w:val="nil"/>
              <w:left w:val="nil"/>
              <w:bottom w:val="nil"/>
              <w:right w:val="nil"/>
            </w:tcBorders>
          </w:tcPr>
          <w:p w14:paraId="389D847D"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rPr>
              <w:t>Hospice-at-home only</w:t>
            </w:r>
          </w:p>
        </w:tc>
        <w:tc>
          <w:tcPr>
            <w:tcW w:w="1746" w:type="dxa"/>
            <w:tcBorders>
              <w:top w:val="nil"/>
              <w:left w:val="nil"/>
              <w:bottom w:val="nil"/>
              <w:right w:val="nil"/>
            </w:tcBorders>
          </w:tcPr>
          <w:p w14:paraId="0DF07D0A"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rPr>
              <w:t>5</w:t>
            </w:r>
          </w:p>
        </w:tc>
        <w:tc>
          <w:tcPr>
            <w:tcW w:w="1835" w:type="dxa"/>
            <w:tcBorders>
              <w:top w:val="nil"/>
              <w:left w:val="nil"/>
              <w:bottom w:val="nil"/>
              <w:right w:val="nil"/>
            </w:tcBorders>
          </w:tcPr>
          <w:p w14:paraId="5DF9A300" w14:textId="77777777" w:rsidR="004952D2" w:rsidRPr="00320018" w:rsidRDefault="004952D2" w:rsidP="00760293">
            <w:pPr>
              <w:spacing w:line="240" w:lineRule="auto"/>
              <w:rPr>
                <w:rFonts w:asciiTheme="majorHAnsi" w:hAnsiTheme="majorHAnsi" w:cstheme="majorHAnsi"/>
              </w:rPr>
            </w:pPr>
            <w:r w:rsidRPr="00320018">
              <w:rPr>
                <w:rFonts w:asciiTheme="majorHAnsi" w:hAnsiTheme="majorHAnsi" w:cstheme="majorHAnsi"/>
              </w:rPr>
              <w:t>1</w:t>
            </w:r>
          </w:p>
        </w:tc>
      </w:tr>
      <w:tr w:rsidR="004952D2" w14:paraId="4E0B1531" w14:textId="77777777" w:rsidTr="005B6412">
        <w:tc>
          <w:tcPr>
            <w:tcW w:w="2267" w:type="dxa"/>
            <w:tcBorders>
              <w:top w:val="nil"/>
              <w:left w:val="nil"/>
              <w:right w:val="nil"/>
            </w:tcBorders>
          </w:tcPr>
          <w:p w14:paraId="0D42D8CD" w14:textId="77777777" w:rsidR="004952D2" w:rsidRPr="00320018" w:rsidRDefault="004952D2" w:rsidP="00760293">
            <w:pPr>
              <w:spacing w:line="240" w:lineRule="auto"/>
              <w:rPr>
                <w:rFonts w:asciiTheme="majorHAnsi" w:hAnsiTheme="majorHAnsi" w:cstheme="majorHAnsi"/>
                <w:b/>
              </w:rPr>
            </w:pPr>
          </w:p>
        </w:tc>
        <w:tc>
          <w:tcPr>
            <w:tcW w:w="3168" w:type="dxa"/>
            <w:tcBorders>
              <w:top w:val="nil"/>
              <w:left w:val="nil"/>
              <w:right w:val="nil"/>
            </w:tcBorders>
          </w:tcPr>
          <w:p w14:paraId="5883FACD" w14:textId="77777777" w:rsidR="004952D2" w:rsidRPr="00320018" w:rsidRDefault="004952D2" w:rsidP="00760293">
            <w:pPr>
              <w:spacing w:line="240" w:lineRule="auto"/>
              <w:rPr>
                <w:rFonts w:asciiTheme="majorHAnsi" w:hAnsiTheme="majorHAnsi" w:cstheme="majorHAnsi"/>
              </w:rPr>
            </w:pPr>
            <w:r w:rsidRPr="00320018">
              <w:rPr>
                <w:rFonts w:asciiTheme="majorHAnsi" w:hAnsiTheme="majorHAnsi" w:cstheme="majorHAnsi"/>
              </w:rPr>
              <w:t>Residential only</w:t>
            </w:r>
          </w:p>
        </w:tc>
        <w:tc>
          <w:tcPr>
            <w:tcW w:w="1746" w:type="dxa"/>
            <w:tcBorders>
              <w:top w:val="nil"/>
              <w:left w:val="nil"/>
              <w:right w:val="nil"/>
            </w:tcBorders>
          </w:tcPr>
          <w:p w14:paraId="5A396B81"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rPr>
              <w:t>8</w:t>
            </w:r>
          </w:p>
        </w:tc>
        <w:tc>
          <w:tcPr>
            <w:tcW w:w="1835" w:type="dxa"/>
            <w:tcBorders>
              <w:top w:val="nil"/>
              <w:left w:val="nil"/>
              <w:right w:val="nil"/>
            </w:tcBorders>
          </w:tcPr>
          <w:p w14:paraId="67DE1651" w14:textId="77777777" w:rsidR="004952D2" w:rsidRPr="00320018" w:rsidRDefault="004952D2" w:rsidP="00760293">
            <w:pPr>
              <w:spacing w:line="240" w:lineRule="auto"/>
              <w:rPr>
                <w:rFonts w:asciiTheme="majorHAnsi" w:hAnsiTheme="majorHAnsi" w:cstheme="majorHAnsi"/>
              </w:rPr>
            </w:pPr>
            <w:r w:rsidRPr="00320018">
              <w:rPr>
                <w:rFonts w:asciiTheme="majorHAnsi" w:hAnsiTheme="majorHAnsi" w:cstheme="majorHAnsi"/>
              </w:rPr>
              <w:t>1</w:t>
            </w:r>
          </w:p>
        </w:tc>
      </w:tr>
      <w:tr w:rsidR="004952D2" w14:paraId="2246E2E3" w14:textId="77777777" w:rsidTr="005B6412">
        <w:tc>
          <w:tcPr>
            <w:tcW w:w="5435" w:type="dxa"/>
            <w:gridSpan w:val="2"/>
            <w:tcBorders>
              <w:left w:val="nil"/>
              <w:bottom w:val="single" w:sz="4" w:space="0" w:color="auto"/>
            </w:tcBorders>
          </w:tcPr>
          <w:p w14:paraId="1A38C4A1"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b/>
              </w:rPr>
              <w:t>Number of bedrooms (residential hospices only, n=35)</w:t>
            </w:r>
          </w:p>
        </w:tc>
        <w:tc>
          <w:tcPr>
            <w:tcW w:w="1746" w:type="dxa"/>
            <w:tcBorders>
              <w:bottom w:val="single" w:sz="4" w:space="0" w:color="auto"/>
            </w:tcBorders>
          </w:tcPr>
          <w:p w14:paraId="0EDC2770"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rPr>
              <w:t>(n=35)</w:t>
            </w:r>
          </w:p>
        </w:tc>
        <w:tc>
          <w:tcPr>
            <w:tcW w:w="1835" w:type="dxa"/>
            <w:tcBorders>
              <w:bottom w:val="single" w:sz="4" w:space="0" w:color="auto"/>
              <w:right w:val="nil"/>
            </w:tcBorders>
          </w:tcPr>
          <w:p w14:paraId="2EE1AA16" w14:textId="7E5E3771" w:rsidR="004952D2" w:rsidRPr="00320018" w:rsidRDefault="005B6412" w:rsidP="00760293">
            <w:pPr>
              <w:spacing w:line="240" w:lineRule="auto"/>
              <w:rPr>
                <w:rFonts w:asciiTheme="majorHAnsi" w:hAnsiTheme="majorHAnsi" w:cstheme="majorHAnsi"/>
              </w:rPr>
            </w:pPr>
            <w:r>
              <w:rPr>
                <w:rFonts w:asciiTheme="majorHAnsi" w:hAnsiTheme="majorHAnsi" w:cstheme="majorHAnsi"/>
              </w:rPr>
              <w:t>(n=11)</w:t>
            </w:r>
          </w:p>
        </w:tc>
      </w:tr>
      <w:tr w:rsidR="005B6412" w14:paraId="08A0484E" w14:textId="77777777" w:rsidTr="005B6412">
        <w:trPr>
          <w:trHeight w:val="270"/>
        </w:trPr>
        <w:tc>
          <w:tcPr>
            <w:tcW w:w="2267" w:type="dxa"/>
            <w:vMerge w:val="restart"/>
            <w:tcBorders>
              <w:left w:val="nil"/>
              <w:bottom w:val="nil"/>
              <w:right w:val="nil"/>
            </w:tcBorders>
          </w:tcPr>
          <w:p w14:paraId="147AF097" w14:textId="77777777" w:rsidR="005B6412" w:rsidRPr="00320018" w:rsidRDefault="005B6412" w:rsidP="00760293">
            <w:pPr>
              <w:spacing w:line="240" w:lineRule="auto"/>
              <w:rPr>
                <w:rFonts w:asciiTheme="majorHAnsi" w:hAnsiTheme="majorHAnsi" w:cstheme="majorHAnsi"/>
                <w:b/>
              </w:rPr>
            </w:pPr>
          </w:p>
        </w:tc>
        <w:tc>
          <w:tcPr>
            <w:tcW w:w="3168" w:type="dxa"/>
            <w:vMerge w:val="restart"/>
            <w:tcBorders>
              <w:left w:val="nil"/>
              <w:bottom w:val="nil"/>
              <w:right w:val="nil"/>
            </w:tcBorders>
          </w:tcPr>
          <w:p w14:paraId="4B6C8754" w14:textId="77777777" w:rsidR="005B6412" w:rsidRDefault="005B6412" w:rsidP="00760293">
            <w:pPr>
              <w:spacing w:line="240" w:lineRule="auto"/>
              <w:rPr>
                <w:rFonts w:asciiTheme="majorHAnsi" w:hAnsiTheme="majorHAnsi" w:cstheme="majorHAnsi"/>
              </w:rPr>
            </w:pPr>
            <w:r>
              <w:rPr>
                <w:rFonts w:asciiTheme="majorHAnsi" w:hAnsiTheme="majorHAnsi" w:cstheme="majorHAnsi"/>
              </w:rPr>
              <w:t>5 or less</w:t>
            </w:r>
          </w:p>
          <w:p w14:paraId="1D907D61" w14:textId="77777777" w:rsidR="005B6412" w:rsidRDefault="005B6412" w:rsidP="00760293">
            <w:pPr>
              <w:spacing w:line="240" w:lineRule="auto"/>
              <w:rPr>
                <w:rFonts w:asciiTheme="majorHAnsi" w:hAnsiTheme="majorHAnsi" w:cstheme="majorHAnsi"/>
              </w:rPr>
            </w:pPr>
            <w:r>
              <w:rPr>
                <w:rFonts w:asciiTheme="majorHAnsi" w:hAnsiTheme="majorHAnsi" w:cstheme="majorHAnsi"/>
              </w:rPr>
              <w:t>6-10</w:t>
            </w:r>
          </w:p>
          <w:p w14:paraId="4B26C03D" w14:textId="77777777" w:rsidR="005B6412" w:rsidRPr="00320018" w:rsidRDefault="005B6412" w:rsidP="00760293">
            <w:pPr>
              <w:spacing w:line="240" w:lineRule="auto"/>
              <w:rPr>
                <w:rFonts w:asciiTheme="majorHAnsi" w:hAnsiTheme="majorHAnsi" w:cstheme="majorHAnsi"/>
              </w:rPr>
            </w:pPr>
            <w:r>
              <w:rPr>
                <w:rFonts w:asciiTheme="majorHAnsi" w:hAnsiTheme="majorHAnsi" w:cstheme="majorHAnsi"/>
              </w:rPr>
              <w:t>11-19</w:t>
            </w:r>
          </w:p>
        </w:tc>
        <w:tc>
          <w:tcPr>
            <w:tcW w:w="1746" w:type="dxa"/>
            <w:vMerge w:val="restart"/>
            <w:tcBorders>
              <w:left w:val="nil"/>
              <w:bottom w:val="nil"/>
              <w:right w:val="nil"/>
            </w:tcBorders>
          </w:tcPr>
          <w:p w14:paraId="28A9C15F" w14:textId="77777777" w:rsidR="005B6412" w:rsidRDefault="005B6412" w:rsidP="00760293">
            <w:pPr>
              <w:spacing w:line="240" w:lineRule="auto"/>
              <w:rPr>
                <w:rFonts w:asciiTheme="majorHAnsi" w:hAnsiTheme="majorHAnsi" w:cstheme="majorHAnsi"/>
              </w:rPr>
            </w:pPr>
            <w:r>
              <w:rPr>
                <w:rFonts w:asciiTheme="majorHAnsi" w:hAnsiTheme="majorHAnsi" w:cstheme="majorHAnsi"/>
              </w:rPr>
              <w:t>10</w:t>
            </w:r>
          </w:p>
          <w:p w14:paraId="136C31DB" w14:textId="77777777" w:rsidR="005B6412" w:rsidRDefault="005B6412" w:rsidP="00760293">
            <w:pPr>
              <w:spacing w:line="240" w:lineRule="auto"/>
              <w:rPr>
                <w:rFonts w:asciiTheme="majorHAnsi" w:hAnsiTheme="majorHAnsi" w:cstheme="majorHAnsi"/>
              </w:rPr>
            </w:pPr>
            <w:r>
              <w:rPr>
                <w:rFonts w:asciiTheme="majorHAnsi" w:hAnsiTheme="majorHAnsi" w:cstheme="majorHAnsi"/>
              </w:rPr>
              <w:t>21</w:t>
            </w:r>
          </w:p>
          <w:p w14:paraId="38C157F4" w14:textId="77777777" w:rsidR="005B6412" w:rsidRPr="00320018" w:rsidRDefault="005B6412" w:rsidP="00760293">
            <w:pPr>
              <w:spacing w:line="240" w:lineRule="auto"/>
              <w:rPr>
                <w:rFonts w:asciiTheme="majorHAnsi" w:hAnsiTheme="majorHAnsi" w:cstheme="majorHAnsi"/>
              </w:rPr>
            </w:pPr>
            <w:r>
              <w:rPr>
                <w:rFonts w:asciiTheme="majorHAnsi" w:hAnsiTheme="majorHAnsi" w:cstheme="majorHAnsi"/>
              </w:rPr>
              <w:t>4</w:t>
            </w:r>
          </w:p>
        </w:tc>
        <w:tc>
          <w:tcPr>
            <w:tcW w:w="1835" w:type="dxa"/>
            <w:tcBorders>
              <w:left w:val="nil"/>
              <w:bottom w:val="nil"/>
              <w:right w:val="nil"/>
            </w:tcBorders>
          </w:tcPr>
          <w:p w14:paraId="6C580AB9" w14:textId="061EA01B" w:rsidR="005B6412" w:rsidRPr="00320018" w:rsidRDefault="005B6412" w:rsidP="00760293">
            <w:pPr>
              <w:spacing w:line="240" w:lineRule="auto"/>
              <w:rPr>
                <w:rFonts w:asciiTheme="majorHAnsi" w:hAnsiTheme="majorHAnsi" w:cstheme="majorHAnsi"/>
              </w:rPr>
            </w:pPr>
            <w:r>
              <w:rPr>
                <w:rFonts w:asciiTheme="majorHAnsi" w:hAnsiTheme="majorHAnsi" w:cstheme="majorHAnsi"/>
              </w:rPr>
              <w:t>5</w:t>
            </w:r>
          </w:p>
        </w:tc>
      </w:tr>
      <w:tr w:rsidR="005B6412" w14:paraId="44E69751" w14:textId="77777777" w:rsidTr="005B6412">
        <w:trPr>
          <w:trHeight w:val="270"/>
        </w:trPr>
        <w:tc>
          <w:tcPr>
            <w:tcW w:w="2267" w:type="dxa"/>
            <w:vMerge/>
            <w:tcBorders>
              <w:top w:val="nil"/>
              <w:left w:val="nil"/>
              <w:bottom w:val="nil"/>
              <w:right w:val="nil"/>
            </w:tcBorders>
          </w:tcPr>
          <w:p w14:paraId="0F538635" w14:textId="77777777" w:rsidR="005B6412" w:rsidRPr="00320018" w:rsidRDefault="005B6412" w:rsidP="00760293">
            <w:pPr>
              <w:spacing w:line="240" w:lineRule="auto"/>
              <w:rPr>
                <w:rFonts w:asciiTheme="majorHAnsi" w:hAnsiTheme="majorHAnsi" w:cstheme="majorHAnsi"/>
                <w:b/>
              </w:rPr>
            </w:pPr>
          </w:p>
        </w:tc>
        <w:tc>
          <w:tcPr>
            <w:tcW w:w="3168" w:type="dxa"/>
            <w:vMerge/>
            <w:tcBorders>
              <w:top w:val="nil"/>
              <w:left w:val="nil"/>
              <w:bottom w:val="nil"/>
              <w:right w:val="nil"/>
            </w:tcBorders>
          </w:tcPr>
          <w:p w14:paraId="12504F10" w14:textId="77777777" w:rsidR="005B6412" w:rsidRDefault="005B6412" w:rsidP="00760293">
            <w:pPr>
              <w:spacing w:line="240" w:lineRule="auto"/>
              <w:rPr>
                <w:rFonts w:asciiTheme="majorHAnsi" w:hAnsiTheme="majorHAnsi" w:cstheme="majorHAnsi"/>
              </w:rPr>
            </w:pPr>
          </w:p>
        </w:tc>
        <w:tc>
          <w:tcPr>
            <w:tcW w:w="1746" w:type="dxa"/>
            <w:vMerge/>
            <w:tcBorders>
              <w:top w:val="nil"/>
              <w:left w:val="nil"/>
              <w:bottom w:val="nil"/>
              <w:right w:val="nil"/>
            </w:tcBorders>
          </w:tcPr>
          <w:p w14:paraId="2DF5C7F2" w14:textId="77777777" w:rsidR="005B6412" w:rsidRDefault="005B6412" w:rsidP="00760293">
            <w:pPr>
              <w:spacing w:line="240" w:lineRule="auto"/>
              <w:rPr>
                <w:rFonts w:asciiTheme="majorHAnsi" w:hAnsiTheme="majorHAnsi" w:cstheme="majorHAnsi"/>
              </w:rPr>
            </w:pPr>
          </w:p>
        </w:tc>
        <w:tc>
          <w:tcPr>
            <w:tcW w:w="1835" w:type="dxa"/>
            <w:tcBorders>
              <w:top w:val="nil"/>
              <w:left w:val="nil"/>
              <w:bottom w:val="nil"/>
              <w:right w:val="nil"/>
            </w:tcBorders>
          </w:tcPr>
          <w:p w14:paraId="49044C0E" w14:textId="76AC7D97" w:rsidR="005B6412" w:rsidRDefault="005B6412" w:rsidP="00760293">
            <w:pPr>
              <w:spacing w:line="240" w:lineRule="auto"/>
              <w:rPr>
                <w:rFonts w:asciiTheme="majorHAnsi" w:hAnsiTheme="majorHAnsi" w:cstheme="majorHAnsi"/>
              </w:rPr>
            </w:pPr>
            <w:r>
              <w:rPr>
                <w:rFonts w:asciiTheme="majorHAnsi" w:hAnsiTheme="majorHAnsi" w:cstheme="majorHAnsi"/>
              </w:rPr>
              <w:t>5</w:t>
            </w:r>
          </w:p>
        </w:tc>
      </w:tr>
      <w:tr w:rsidR="005B6412" w14:paraId="769797EF" w14:textId="77777777" w:rsidTr="005B6412">
        <w:trPr>
          <w:trHeight w:val="270"/>
        </w:trPr>
        <w:tc>
          <w:tcPr>
            <w:tcW w:w="2267" w:type="dxa"/>
            <w:vMerge/>
            <w:tcBorders>
              <w:top w:val="nil"/>
              <w:left w:val="nil"/>
              <w:right w:val="nil"/>
            </w:tcBorders>
          </w:tcPr>
          <w:p w14:paraId="5D47DD49" w14:textId="77777777" w:rsidR="005B6412" w:rsidRPr="00320018" w:rsidRDefault="005B6412" w:rsidP="00760293">
            <w:pPr>
              <w:spacing w:line="240" w:lineRule="auto"/>
              <w:rPr>
                <w:rFonts w:asciiTheme="majorHAnsi" w:hAnsiTheme="majorHAnsi" w:cstheme="majorHAnsi"/>
                <w:b/>
              </w:rPr>
            </w:pPr>
          </w:p>
        </w:tc>
        <w:tc>
          <w:tcPr>
            <w:tcW w:w="3168" w:type="dxa"/>
            <w:vMerge/>
            <w:tcBorders>
              <w:top w:val="nil"/>
              <w:left w:val="nil"/>
              <w:right w:val="nil"/>
            </w:tcBorders>
          </w:tcPr>
          <w:p w14:paraId="290111B6" w14:textId="77777777" w:rsidR="005B6412" w:rsidRDefault="005B6412" w:rsidP="00760293">
            <w:pPr>
              <w:spacing w:line="240" w:lineRule="auto"/>
              <w:rPr>
                <w:rFonts w:asciiTheme="majorHAnsi" w:hAnsiTheme="majorHAnsi" w:cstheme="majorHAnsi"/>
              </w:rPr>
            </w:pPr>
          </w:p>
        </w:tc>
        <w:tc>
          <w:tcPr>
            <w:tcW w:w="1746" w:type="dxa"/>
            <w:vMerge/>
            <w:tcBorders>
              <w:top w:val="nil"/>
              <w:left w:val="nil"/>
              <w:right w:val="nil"/>
            </w:tcBorders>
          </w:tcPr>
          <w:p w14:paraId="291144F1" w14:textId="77777777" w:rsidR="005B6412" w:rsidRDefault="005B6412" w:rsidP="00760293">
            <w:pPr>
              <w:spacing w:line="240" w:lineRule="auto"/>
              <w:rPr>
                <w:rFonts w:asciiTheme="majorHAnsi" w:hAnsiTheme="majorHAnsi" w:cstheme="majorHAnsi"/>
              </w:rPr>
            </w:pPr>
          </w:p>
        </w:tc>
        <w:tc>
          <w:tcPr>
            <w:tcW w:w="1835" w:type="dxa"/>
            <w:tcBorders>
              <w:top w:val="nil"/>
              <w:left w:val="nil"/>
              <w:right w:val="nil"/>
            </w:tcBorders>
          </w:tcPr>
          <w:p w14:paraId="168E9284" w14:textId="7FA58E8D" w:rsidR="005B6412" w:rsidRDefault="005B6412" w:rsidP="00760293">
            <w:pPr>
              <w:spacing w:line="240" w:lineRule="auto"/>
              <w:rPr>
                <w:rFonts w:asciiTheme="majorHAnsi" w:hAnsiTheme="majorHAnsi" w:cstheme="majorHAnsi"/>
              </w:rPr>
            </w:pPr>
            <w:r>
              <w:rPr>
                <w:rFonts w:asciiTheme="majorHAnsi" w:hAnsiTheme="majorHAnsi" w:cstheme="majorHAnsi"/>
              </w:rPr>
              <w:t>1</w:t>
            </w:r>
          </w:p>
        </w:tc>
      </w:tr>
      <w:tr w:rsidR="004952D2" w14:paraId="676C5D32" w14:textId="77777777" w:rsidTr="005B6412">
        <w:tc>
          <w:tcPr>
            <w:tcW w:w="9016" w:type="dxa"/>
            <w:gridSpan w:val="4"/>
            <w:tcBorders>
              <w:left w:val="nil"/>
              <w:bottom w:val="single" w:sz="4" w:space="0" w:color="auto"/>
              <w:right w:val="nil"/>
            </w:tcBorders>
          </w:tcPr>
          <w:p w14:paraId="08029DCC" w14:textId="0C5EC269" w:rsidR="004952D2" w:rsidRPr="009D196E" w:rsidRDefault="004952D2" w:rsidP="00760293">
            <w:pPr>
              <w:spacing w:line="240" w:lineRule="auto"/>
              <w:rPr>
                <w:rFonts w:asciiTheme="majorHAnsi" w:hAnsiTheme="majorHAnsi" w:cstheme="majorHAnsi"/>
                <w:b/>
              </w:rPr>
            </w:pPr>
            <w:r w:rsidRPr="00320018">
              <w:rPr>
                <w:rFonts w:asciiTheme="majorHAnsi" w:hAnsiTheme="majorHAnsi" w:cstheme="majorHAnsi"/>
                <w:b/>
              </w:rPr>
              <w:t>Upper age limit</w:t>
            </w:r>
            <w:r>
              <w:rPr>
                <w:rFonts w:asciiTheme="majorHAnsi" w:hAnsiTheme="majorHAnsi" w:cstheme="majorHAnsi"/>
                <w:b/>
              </w:rPr>
              <w:t xml:space="preserve">  </w:t>
            </w:r>
            <w:r>
              <w:rPr>
                <w:rFonts w:asciiTheme="majorHAnsi" w:hAnsiTheme="majorHAnsi" w:cstheme="majorHAnsi"/>
              </w:rPr>
              <w:t>(n=40)</w:t>
            </w:r>
          </w:p>
        </w:tc>
      </w:tr>
      <w:tr w:rsidR="004952D2" w14:paraId="4C2FD4A1" w14:textId="77777777" w:rsidTr="005B6412">
        <w:tc>
          <w:tcPr>
            <w:tcW w:w="2267" w:type="dxa"/>
            <w:tcBorders>
              <w:left w:val="nil"/>
              <w:bottom w:val="nil"/>
              <w:right w:val="nil"/>
            </w:tcBorders>
          </w:tcPr>
          <w:p w14:paraId="434028F2" w14:textId="77777777" w:rsidR="004952D2" w:rsidRPr="00320018" w:rsidRDefault="004952D2" w:rsidP="00760293">
            <w:pPr>
              <w:spacing w:line="240" w:lineRule="auto"/>
              <w:rPr>
                <w:rFonts w:asciiTheme="majorHAnsi" w:hAnsiTheme="majorHAnsi" w:cstheme="majorHAnsi"/>
                <w:b/>
              </w:rPr>
            </w:pPr>
          </w:p>
        </w:tc>
        <w:tc>
          <w:tcPr>
            <w:tcW w:w="3168" w:type="dxa"/>
            <w:tcBorders>
              <w:left w:val="nil"/>
              <w:bottom w:val="nil"/>
              <w:right w:val="nil"/>
            </w:tcBorders>
          </w:tcPr>
          <w:p w14:paraId="0F6FA754"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rPr>
              <w:t>18 years</w:t>
            </w:r>
          </w:p>
        </w:tc>
        <w:tc>
          <w:tcPr>
            <w:tcW w:w="1746" w:type="dxa"/>
            <w:tcBorders>
              <w:left w:val="nil"/>
              <w:bottom w:val="nil"/>
              <w:right w:val="nil"/>
            </w:tcBorders>
          </w:tcPr>
          <w:p w14:paraId="49730C12"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rPr>
              <w:t>14</w:t>
            </w:r>
          </w:p>
        </w:tc>
        <w:tc>
          <w:tcPr>
            <w:tcW w:w="1835" w:type="dxa"/>
            <w:tcBorders>
              <w:left w:val="nil"/>
              <w:bottom w:val="nil"/>
              <w:right w:val="nil"/>
            </w:tcBorders>
          </w:tcPr>
          <w:p w14:paraId="5DA2DE1D" w14:textId="77777777" w:rsidR="004952D2" w:rsidRPr="00320018" w:rsidRDefault="004952D2" w:rsidP="00760293">
            <w:pPr>
              <w:spacing w:line="240" w:lineRule="auto"/>
              <w:rPr>
                <w:rFonts w:asciiTheme="majorHAnsi" w:hAnsiTheme="majorHAnsi" w:cstheme="majorHAnsi"/>
              </w:rPr>
            </w:pPr>
            <w:r w:rsidRPr="00320018">
              <w:rPr>
                <w:rFonts w:asciiTheme="majorHAnsi" w:hAnsiTheme="majorHAnsi" w:cstheme="majorHAnsi"/>
              </w:rPr>
              <w:t>5</w:t>
            </w:r>
          </w:p>
        </w:tc>
      </w:tr>
      <w:tr w:rsidR="004952D2" w14:paraId="55D4B48E" w14:textId="77777777" w:rsidTr="005B6412">
        <w:tc>
          <w:tcPr>
            <w:tcW w:w="2267" w:type="dxa"/>
            <w:tcBorders>
              <w:top w:val="nil"/>
              <w:left w:val="nil"/>
              <w:bottom w:val="nil"/>
              <w:right w:val="nil"/>
            </w:tcBorders>
          </w:tcPr>
          <w:p w14:paraId="61FCF303" w14:textId="77777777" w:rsidR="004952D2" w:rsidRPr="00320018" w:rsidRDefault="004952D2" w:rsidP="00760293">
            <w:pPr>
              <w:spacing w:line="240" w:lineRule="auto"/>
              <w:rPr>
                <w:rFonts w:asciiTheme="majorHAnsi" w:hAnsiTheme="majorHAnsi" w:cstheme="majorHAnsi"/>
                <w:b/>
              </w:rPr>
            </w:pPr>
          </w:p>
        </w:tc>
        <w:tc>
          <w:tcPr>
            <w:tcW w:w="3168" w:type="dxa"/>
            <w:tcBorders>
              <w:top w:val="nil"/>
              <w:left w:val="nil"/>
              <w:bottom w:val="nil"/>
              <w:right w:val="nil"/>
            </w:tcBorders>
          </w:tcPr>
          <w:p w14:paraId="4003A1B7" w14:textId="77777777" w:rsidR="004952D2" w:rsidRPr="00320018" w:rsidRDefault="004952D2" w:rsidP="00760293">
            <w:pPr>
              <w:spacing w:line="240" w:lineRule="auto"/>
              <w:rPr>
                <w:rFonts w:asciiTheme="majorHAnsi" w:hAnsiTheme="majorHAnsi" w:cstheme="majorHAnsi"/>
              </w:rPr>
            </w:pPr>
            <w:r w:rsidRPr="00320018">
              <w:rPr>
                <w:rFonts w:asciiTheme="majorHAnsi" w:hAnsiTheme="majorHAnsi" w:cstheme="majorHAnsi"/>
              </w:rPr>
              <w:t>25 years</w:t>
            </w:r>
          </w:p>
        </w:tc>
        <w:tc>
          <w:tcPr>
            <w:tcW w:w="1746" w:type="dxa"/>
            <w:tcBorders>
              <w:top w:val="nil"/>
              <w:left w:val="nil"/>
              <w:bottom w:val="nil"/>
              <w:right w:val="nil"/>
            </w:tcBorders>
          </w:tcPr>
          <w:p w14:paraId="665FCB56"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rPr>
              <w:t>20</w:t>
            </w:r>
          </w:p>
        </w:tc>
        <w:tc>
          <w:tcPr>
            <w:tcW w:w="1835" w:type="dxa"/>
            <w:tcBorders>
              <w:top w:val="nil"/>
              <w:left w:val="nil"/>
              <w:bottom w:val="nil"/>
              <w:right w:val="nil"/>
            </w:tcBorders>
          </w:tcPr>
          <w:p w14:paraId="040884A1" w14:textId="77777777" w:rsidR="004952D2" w:rsidRPr="00320018" w:rsidRDefault="004952D2" w:rsidP="00760293">
            <w:pPr>
              <w:spacing w:line="240" w:lineRule="auto"/>
              <w:rPr>
                <w:rFonts w:asciiTheme="majorHAnsi" w:hAnsiTheme="majorHAnsi" w:cstheme="majorHAnsi"/>
              </w:rPr>
            </w:pPr>
            <w:r w:rsidRPr="00320018">
              <w:rPr>
                <w:rFonts w:asciiTheme="majorHAnsi" w:hAnsiTheme="majorHAnsi" w:cstheme="majorHAnsi"/>
              </w:rPr>
              <w:t>5</w:t>
            </w:r>
          </w:p>
        </w:tc>
      </w:tr>
      <w:tr w:rsidR="004952D2" w14:paraId="779EC7E7" w14:textId="77777777" w:rsidTr="005B6412">
        <w:tc>
          <w:tcPr>
            <w:tcW w:w="2267" w:type="dxa"/>
            <w:tcBorders>
              <w:top w:val="nil"/>
              <w:left w:val="nil"/>
              <w:bottom w:val="nil"/>
              <w:right w:val="nil"/>
            </w:tcBorders>
          </w:tcPr>
          <w:p w14:paraId="5C1FA1E5" w14:textId="77777777" w:rsidR="004952D2" w:rsidRPr="00320018" w:rsidRDefault="004952D2" w:rsidP="00760293">
            <w:pPr>
              <w:spacing w:line="240" w:lineRule="auto"/>
              <w:rPr>
                <w:rFonts w:asciiTheme="majorHAnsi" w:hAnsiTheme="majorHAnsi" w:cstheme="majorHAnsi"/>
                <w:b/>
              </w:rPr>
            </w:pPr>
          </w:p>
        </w:tc>
        <w:tc>
          <w:tcPr>
            <w:tcW w:w="3168" w:type="dxa"/>
            <w:tcBorders>
              <w:top w:val="nil"/>
              <w:left w:val="nil"/>
              <w:bottom w:val="nil"/>
              <w:right w:val="nil"/>
            </w:tcBorders>
          </w:tcPr>
          <w:p w14:paraId="4492C720" w14:textId="77777777" w:rsidR="004952D2" w:rsidRPr="00320018" w:rsidRDefault="004952D2" w:rsidP="00760293">
            <w:pPr>
              <w:spacing w:line="240" w:lineRule="auto"/>
              <w:rPr>
                <w:rFonts w:asciiTheme="majorHAnsi" w:hAnsiTheme="majorHAnsi" w:cstheme="majorHAnsi"/>
              </w:rPr>
            </w:pPr>
            <w:r w:rsidRPr="009D196E">
              <w:rPr>
                <w:rFonts w:asciiTheme="majorHAnsi" w:hAnsiTheme="majorHAnsi" w:cstheme="majorHAnsi"/>
              </w:rPr>
              <w:t>26 years or older</w:t>
            </w:r>
          </w:p>
        </w:tc>
        <w:tc>
          <w:tcPr>
            <w:tcW w:w="1746" w:type="dxa"/>
            <w:tcBorders>
              <w:top w:val="nil"/>
              <w:left w:val="nil"/>
              <w:bottom w:val="nil"/>
              <w:right w:val="nil"/>
            </w:tcBorders>
          </w:tcPr>
          <w:p w14:paraId="4DEDF6E8" w14:textId="77777777" w:rsidR="004952D2" w:rsidRDefault="004952D2" w:rsidP="00760293">
            <w:pPr>
              <w:spacing w:line="240" w:lineRule="auto"/>
              <w:rPr>
                <w:rFonts w:asciiTheme="majorHAnsi" w:hAnsiTheme="majorHAnsi" w:cstheme="majorHAnsi"/>
              </w:rPr>
            </w:pPr>
            <w:r>
              <w:rPr>
                <w:rFonts w:asciiTheme="majorHAnsi" w:hAnsiTheme="majorHAnsi" w:cstheme="majorHAnsi"/>
              </w:rPr>
              <w:t>6</w:t>
            </w:r>
          </w:p>
        </w:tc>
        <w:tc>
          <w:tcPr>
            <w:tcW w:w="1835" w:type="dxa"/>
            <w:tcBorders>
              <w:top w:val="nil"/>
              <w:left w:val="nil"/>
              <w:bottom w:val="nil"/>
              <w:right w:val="nil"/>
            </w:tcBorders>
          </w:tcPr>
          <w:p w14:paraId="3D260BC8"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rPr>
              <w:t>3</w:t>
            </w:r>
          </w:p>
        </w:tc>
      </w:tr>
      <w:tr w:rsidR="004952D2" w14:paraId="340657F6" w14:textId="77777777" w:rsidTr="005B6412">
        <w:tc>
          <w:tcPr>
            <w:tcW w:w="2267" w:type="dxa"/>
            <w:tcBorders>
              <w:top w:val="nil"/>
              <w:left w:val="nil"/>
              <w:right w:val="nil"/>
            </w:tcBorders>
          </w:tcPr>
          <w:p w14:paraId="2167D75D" w14:textId="77777777" w:rsidR="004952D2" w:rsidRPr="00320018" w:rsidRDefault="004952D2" w:rsidP="00760293">
            <w:pPr>
              <w:spacing w:line="240" w:lineRule="auto"/>
              <w:rPr>
                <w:rFonts w:asciiTheme="majorHAnsi" w:hAnsiTheme="majorHAnsi" w:cstheme="majorHAnsi"/>
                <w:b/>
              </w:rPr>
            </w:pPr>
          </w:p>
        </w:tc>
        <w:tc>
          <w:tcPr>
            <w:tcW w:w="3168" w:type="dxa"/>
            <w:tcBorders>
              <w:top w:val="nil"/>
              <w:left w:val="nil"/>
              <w:right w:val="nil"/>
            </w:tcBorders>
          </w:tcPr>
          <w:p w14:paraId="27BDDABC"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rPr>
              <w:t>Missing data</w:t>
            </w:r>
          </w:p>
        </w:tc>
        <w:tc>
          <w:tcPr>
            <w:tcW w:w="1746" w:type="dxa"/>
            <w:tcBorders>
              <w:top w:val="nil"/>
              <w:left w:val="nil"/>
              <w:right w:val="nil"/>
            </w:tcBorders>
          </w:tcPr>
          <w:p w14:paraId="397D30DE"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rPr>
              <w:t>1</w:t>
            </w:r>
          </w:p>
        </w:tc>
        <w:tc>
          <w:tcPr>
            <w:tcW w:w="1835" w:type="dxa"/>
            <w:tcBorders>
              <w:top w:val="nil"/>
              <w:left w:val="nil"/>
              <w:right w:val="nil"/>
            </w:tcBorders>
          </w:tcPr>
          <w:p w14:paraId="12C894EF" w14:textId="77777777" w:rsidR="004952D2" w:rsidRPr="00320018" w:rsidRDefault="004952D2" w:rsidP="00760293">
            <w:pPr>
              <w:spacing w:line="240" w:lineRule="auto"/>
              <w:rPr>
                <w:rFonts w:asciiTheme="majorHAnsi" w:hAnsiTheme="majorHAnsi" w:cstheme="majorHAnsi"/>
              </w:rPr>
            </w:pPr>
            <w:r>
              <w:rPr>
                <w:rFonts w:asciiTheme="majorHAnsi" w:hAnsiTheme="majorHAnsi" w:cstheme="majorHAnsi"/>
              </w:rPr>
              <w:t>-</w:t>
            </w:r>
          </w:p>
        </w:tc>
      </w:tr>
      <w:tr w:rsidR="004952D2" w14:paraId="4C139D7B" w14:textId="77777777" w:rsidTr="005B6412">
        <w:tc>
          <w:tcPr>
            <w:tcW w:w="9016" w:type="dxa"/>
            <w:gridSpan w:val="4"/>
            <w:tcBorders>
              <w:left w:val="nil"/>
              <w:bottom w:val="single" w:sz="4" w:space="0" w:color="auto"/>
              <w:right w:val="nil"/>
            </w:tcBorders>
          </w:tcPr>
          <w:p w14:paraId="7269489D" w14:textId="77777777" w:rsidR="004952D2" w:rsidRPr="009D196E" w:rsidRDefault="004952D2" w:rsidP="00760293">
            <w:pPr>
              <w:spacing w:line="240" w:lineRule="auto"/>
              <w:rPr>
                <w:rFonts w:asciiTheme="majorHAnsi" w:hAnsiTheme="majorHAnsi" w:cstheme="majorHAnsi"/>
                <w:b/>
              </w:rPr>
            </w:pPr>
            <w:r w:rsidRPr="009D196E">
              <w:rPr>
                <w:rFonts w:asciiTheme="majorHAnsi" w:hAnsiTheme="majorHAnsi" w:cstheme="majorHAnsi"/>
                <w:b/>
              </w:rPr>
              <w:t>Bereavement team/service</w:t>
            </w:r>
          </w:p>
        </w:tc>
      </w:tr>
      <w:tr w:rsidR="004952D2" w14:paraId="5F549A42" w14:textId="77777777" w:rsidTr="005B6412">
        <w:tc>
          <w:tcPr>
            <w:tcW w:w="2267" w:type="dxa"/>
            <w:tcBorders>
              <w:left w:val="nil"/>
              <w:bottom w:val="nil"/>
              <w:right w:val="nil"/>
            </w:tcBorders>
          </w:tcPr>
          <w:p w14:paraId="278D47A2" w14:textId="77777777" w:rsidR="004952D2" w:rsidRPr="009D196E" w:rsidRDefault="004952D2" w:rsidP="00760293">
            <w:pPr>
              <w:spacing w:line="240" w:lineRule="auto"/>
              <w:rPr>
                <w:rFonts w:asciiTheme="majorHAnsi" w:hAnsiTheme="majorHAnsi" w:cstheme="majorHAnsi"/>
                <w:b/>
              </w:rPr>
            </w:pPr>
          </w:p>
        </w:tc>
        <w:tc>
          <w:tcPr>
            <w:tcW w:w="3168" w:type="dxa"/>
            <w:tcBorders>
              <w:left w:val="nil"/>
              <w:bottom w:val="nil"/>
              <w:right w:val="nil"/>
            </w:tcBorders>
          </w:tcPr>
          <w:p w14:paraId="7201E46B" w14:textId="77777777" w:rsidR="004952D2" w:rsidRPr="009D196E" w:rsidDel="00B31A0F" w:rsidRDefault="004952D2" w:rsidP="00760293">
            <w:pPr>
              <w:spacing w:line="240" w:lineRule="auto"/>
              <w:rPr>
                <w:rFonts w:asciiTheme="majorHAnsi" w:hAnsiTheme="majorHAnsi" w:cstheme="majorHAnsi"/>
              </w:rPr>
            </w:pPr>
            <w:r w:rsidRPr="009D196E">
              <w:rPr>
                <w:rFonts w:asciiTheme="majorHAnsi" w:hAnsiTheme="majorHAnsi" w:cstheme="majorHAnsi"/>
              </w:rPr>
              <w:t>Yes</w:t>
            </w:r>
          </w:p>
        </w:tc>
        <w:tc>
          <w:tcPr>
            <w:tcW w:w="1746" w:type="dxa"/>
            <w:tcBorders>
              <w:left w:val="nil"/>
              <w:bottom w:val="nil"/>
              <w:right w:val="nil"/>
            </w:tcBorders>
          </w:tcPr>
          <w:p w14:paraId="4DA4E384" w14:textId="77777777" w:rsidR="004952D2" w:rsidRPr="009D196E" w:rsidRDefault="004952D2" w:rsidP="00760293">
            <w:pPr>
              <w:spacing w:line="240" w:lineRule="auto"/>
              <w:rPr>
                <w:rFonts w:asciiTheme="majorHAnsi" w:hAnsiTheme="majorHAnsi" w:cstheme="majorHAnsi"/>
              </w:rPr>
            </w:pPr>
            <w:r w:rsidRPr="009D196E">
              <w:rPr>
                <w:rFonts w:asciiTheme="majorHAnsi" w:hAnsiTheme="majorHAnsi" w:cstheme="majorHAnsi"/>
              </w:rPr>
              <w:t>39</w:t>
            </w:r>
          </w:p>
        </w:tc>
        <w:tc>
          <w:tcPr>
            <w:tcW w:w="1835" w:type="dxa"/>
            <w:tcBorders>
              <w:left w:val="nil"/>
              <w:bottom w:val="nil"/>
              <w:right w:val="nil"/>
            </w:tcBorders>
          </w:tcPr>
          <w:p w14:paraId="49B92887" w14:textId="77777777" w:rsidR="004952D2" w:rsidRPr="009D196E" w:rsidRDefault="004952D2" w:rsidP="00760293">
            <w:pPr>
              <w:spacing w:line="240" w:lineRule="auto"/>
              <w:rPr>
                <w:rFonts w:asciiTheme="majorHAnsi" w:hAnsiTheme="majorHAnsi" w:cstheme="majorHAnsi"/>
              </w:rPr>
            </w:pPr>
            <w:r w:rsidRPr="009D196E">
              <w:rPr>
                <w:rFonts w:asciiTheme="majorHAnsi" w:hAnsiTheme="majorHAnsi" w:cstheme="majorHAnsi"/>
              </w:rPr>
              <w:t>13</w:t>
            </w:r>
          </w:p>
        </w:tc>
      </w:tr>
      <w:tr w:rsidR="004952D2" w14:paraId="5F880481" w14:textId="77777777" w:rsidTr="005B6412">
        <w:trPr>
          <w:trHeight w:val="377"/>
        </w:trPr>
        <w:tc>
          <w:tcPr>
            <w:tcW w:w="2267" w:type="dxa"/>
            <w:tcBorders>
              <w:top w:val="nil"/>
              <w:left w:val="nil"/>
              <w:right w:val="nil"/>
            </w:tcBorders>
          </w:tcPr>
          <w:p w14:paraId="4BAEC04D" w14:textId="77777777" w:rsidR="004952D2" w:rsidRPr="009D196E" w:rsidRDefault="004952D2" w:rsidP="00760293">
            <w:pPr>
              <w:spacing w:line="240" w:lineRule="auto"/>
              <w:rPr>
                <w:rFonts w:asciiTheme="majorHAnsi" w:hAnsiTheme="majorHAnsi" w:cstheme="majorHAnsi"/>
                <w:b/>
              </w:rPr>
            </w:pPr>
          </w:p>
        </w:tc>
        <w:tc>
          <w:tcPr>
            <w:tcW w:w="3168" w:type="dxa"/>
            <w:tcBorders>
              <w:top w:val="nil"/>
              <w:left w:val="nil"/>
              <w:right w:val="nil"/>
            </w:tcBorders>
          </w:tcPr>
          <w:p w14:paraId="0A141A26" w14:textId="77777777" w:rsidR="004952D2" w:rsidRPr="009D196E" w:rsidRDefault="004952D2" w:rsidP="00760293">
            <w:pPr>
              <w:spacing w:line="240" w:lineRule="auto"/>
              <w:rPr>
                <w:rFonts w:asciiTheme="majorHAnsi" w:hAnsiTheme="majorHAnsi" w:cstheme="majorHAnsi"/>
              </w:rPr>
            </w:pPr>
            <w:r w:rsidRPr="009D196E">
              <w:rPr>
                <w:rFonts w:asciiTheme="majorHAnsi" w:hAnsiTheme="majorHAnsi" w:cstheme="majorHAnsi"/>
              </w:rPr>
              <w:t>No</w:t>
            </w:r>
          </w:p>
        </w:tc>
        <w:tc>
          <w:tcPr>
            <w:tcW w:w="1746" w:type="dxa"/>
            <w:tcBorders>
              <w:top w:val="nil"/>
              <w:left w:val="nil"/>
              <w:right w:val="nil"/>
            </w:tcBorders>
          </w:tcPr>
          <w:p w14:paraId="403BE4EB" w14:textId="77777777" w:rsidR="004952D2" w:rsidRPr="009D196E" w:rsidRDefault="004952D2" w:rsidP="00760293">
            <w:pPr>
              <w:spacing w:line="240" w:lineRule="auto"/>
              <w:rPr>
                <w:rFonts w:asciiTheme="majorHAnsi" w:hAnsiTheme="majorHAnsi" w:cstheme="majorHAnsi"/>
              </w:rPr>
            </w:pPr>
            <w:r w:rsidRPr="009D196E">
              <w:rPr>
                <w:rFonts w:asciiTheme="majorHAnsi" w:hAnsiTheme="majorHAnsi" w:cstheme="majorHAnsi"/>
              </w:rPr>
              <w:t>2</w:t>
            </w:r>
          </w:p>
        </w:tc>
        <w:tc>
          <w:tcPr>
            <w:tcW w:w="1835" w:type="dxa"/>
            <w:tcBorders>
              <w:top w:val="nil"/>
              <w:left w:val="nil"/>
              <w:right w:val="nil"/>
            </w:tcBorders>
          </w:tcPr>
          <w:p w14:paraId="54C9DF4A" w14:textId="2C33D8BE" w:rsidR="004952D2" w:rsidRPr="009D196E" w:rsidRDefault="00C154E4" w:rsidP="00760293">
            <w:pPr>
              <w:spacing w:line="240" w:lineRule="auto"/>
              <w:rPr>
                <w:rFonts w:asciiTheme="majorHAnsi" w:hAnsiTheme="majorHAnsi" w:cstheme="majorHAnsi"/>
              </w:rPr>
            </w:pPr>
            <w:r>
              <w:rPr>
                <w:rFonts w:asciiTheme="majorHAnsi" w:hAnsiTheme="majorHAnsi" w:cstheme="majorHAnsi"/>
              </w:rPr>
              <w:t>0</w:t>
            </w:r>
          </w:p>
        </w:tc>
      </w:tr>
    </w:tbl>
    <w:p w14:paraId="0021B4EA" w14:textId="77777777" w:rsidR="004952D2" w:rsidRDefault="004952D2" w:rsidP="004952D2">
      <w:pPr>
        <w:rPr>
          <w:i/>
        </w:rPr>
      </w:pPr>
    </w:p>
    <w:p w14:paraId="282625A3" w14:textId="703D02E4" w:rsidR="004952D2" w:rsidRPr="003464A1" w:rsidRDefault="004952D2" w:rsidP="004952D2">
      <w:pPr>
        <w:rPr>
          <w:i/>
        </w:rPr>
      </w:pPr>
      <w:r w:rsidRPr="003464A1">
        <w:rPr>
          <w:i/>
        </w:rPr>
        <w:t xml:space="preserve">Availability and type of </w:t>
      </w:r>
      <w:r w:rsidR="00C557C9">
        <w:rPr>
          <w:i/>
        </w:rPr>
        <w:t>cooling facilities</w:t>
      </w:r>
      <w:r w:rsidRPr="003464A1">
        <w:rPr>
          <w:i/>
        </w:rPr>
        <w:t xml:space="preserve"> </w:t>
      </w:r>
    </w:p>
    <w:p w14:paraId="5A7EB3A2" w14:textId="22F920D5" w:rsidR="004952D2" w:rsidRDefault="004952D2" w:rsidP="004952D2">
      <w:r>
        <w:t xml:space="preserve">All residential hospices provided </w:t>
      </w:r>
      <w:r w:rsidR="00C557C9">
        <w:t>cooling facilities</w:t>
      </w:r>
      <w:r>
        <w:t xml:space="preserve"> on site. The majority (35/37) had one or more dedicated ‘cold bedroom(s)’. However, some (12/32) no longer cooled the rooms</w:t>
      </w:r>
      <w:r w:rsidR="00964F10">
        <w:t xml:space="preserve"> (using integrated air-conditioning systems)</w:t>
      </w:r>
      <w:r>
        <w:t xml:space="preserve">, using instead a cooling blanket/cot. Most (25/35) also reported using cooling blankets/cots and/or portable air-conditioning in regular bedrooms in order to meet demand for </w:t>
      </w:r>
      <w:r w:rsidR="00C557C9">
        <w:t>cooling facilities</w:t>
      </w:r>
      <w:r>
        <w:t xml:space="preserve">. This was also the approach taken by the two without ‘cold bedrooms’. </w:t>
      </w:r>
      <w:r w:rsidRPr="00A77E37">
        <w:t>Use of portable air-conditioning</w:t>
      </w:r>
      <w:r>
        <w:t xml:space="preserve"> alone in regular bedrooms</w:t>
      </w:r>
      <w:r w:rsidRPr="00A77E37">
        <w:t xml:space="preserve"> was unusual (n=2).</w:t>
      </w:r>
      <w:r>
        <w:t xml:space="preserve"> </w:t>
      </w:r>
    </w:p>
    <w:p w14:paraId="49BE38C6" w14:textId="30B6BB05" w:rsidR="004952D2" w:rsidRDefault="004952D2" w:rsidP="004952D2">
      <w:r>
        <w:t xml:space="preserve">The majority of residential hospices (31/37) also </w:t>
      </w:r>
      <w:r w:rsidRPr="008D1105">
        <w:t xml:space="preserve">provided </w:t>
      </w:r>
      <w:r>
        <w:t xml:space="preserve">portable </w:t>
      </w:r>
      <w:r w:rsidR="00C557C9">
        <w:t>cooling facilities</w:t>
      </w:r>
      <w:r w:rsidRPr="008D1105">
        <w:t xml:space="preserve"> for use at home</w:t>
      </w:r>
      <w:r>
        <w:t xml:space="preserve">. For almost all, these </w:t>
      </w:r>
      <w:proofErr w:type="gramStart"/>
      <w:r>
        <w:t>were introduced</w:t>
      </w:r>
      <w:proofErr w:type="gramEnd"/>
      <w:r w:rsidRPr="008D1105">
        <w:t xml:space="preserve"> less than five years ago. </w:t>
      </w:r>
      <w:r>
        <w:t xml:space="preserve">Three of the four hospice-at-home services </w:t>
      </w:r>
      <w:r w:rsidR="00964F10">
        <w:t xml:space="preserve">also </w:t>
      </w:r>
      <w:r>
        <w:t>offered cooling blankets/cots for use at home, with the fourth planning to introduce them shortly.</w:t>
      </w:r>
      <w:r w:rsidRPr="008F4F3A">
        <w:t xml:space="preserve"> </w:t>
      </w:r>
      <w:r>
        <w:t xml:space="preserve">The majority of respondents (20/26) reported using </w:t>
      </w:r>
      <w:r w:rsidR="00C557C9">
        <w:t>cooling facilities</w:t>
      </w:r>
      <w:r>
        <w:t xml:space="preserve"> from</w:t>
      </w:r>
      <w:r w:rsidR="00964F10">
        <w:t xml:space="preserve"> when their hospice</w:t>
      </w:r>
      <w:r>
        <w:t xml:space="preserve"> open</w:t>
      </w:r>
      <w:r w:rsidR="00964F10">
        <w:t>ed</w:t>
      </w:r>
      <w:r>
        <w:t xml:space="preserve">, or within a couple of years.  </w:t>
      </w:r>
    </w:p>
    <w:p w14:paraId="2194E57D" w14:textId="77777777" w:rsidR="004952D2" w:rsidRDefault="004952D2" w:rsidP="004952D2"/>
    <w:p w14:paraId="6834B2EA" w14:textId="6D3170C0" w:rsidR="004952D2" w:rsidRPr="0095338B" w:rsidRDefault="004952D2" w:rsidP="004952D2">
      <w:pPr>
        <w:rPr>
          <w:i/>
        </w:rPr>
      </w:pPr>
      <w:r w:rsidRPr="0095338B">
        <w:rPr>
          <w:i/>
        </w:rPr>
        <w:t xml:space="preserve">Take-up of </w:t>
      </w:r>
      <w:r w:rsidR="00C557C9">
        <w:rPr>
          <w:i/>
        </w:rPr>
        <w:t>cooling facilities</w:t>
      </w:r>
    </w:p>
    <w:p w14:paraId="48C0B84A" w14:textId="7736EDBB" w:rsidR="004952D2" w:rsidRDefault="004952D2" w:rsidP="004952D2">
      <w:r>
        <w:lastRenderedPageBreak/>
        <w:t>Thirteen respondents provided data on the number of children on their caseload who had died in the previous calendar year (2017) (total n=450</w:t>
      </w:r>
      <w:r w:rsidR="00964F10">
        <w:t>; deaths not necessarily occurring in the hospice</w:t>
      </w:r>
      <w:r>
        <w:t xml:space="preserve">), and the number who had used </w:t>
      </w:r>
      <w:r w:rsidR="00C557C9">
        <w:t>cooling facilities</w:t>
      </w:r>
      <w:r>
        <w:t xml:space="preserve"> (total n=200). T</w:t>
      </w:r>
      <w:r w:rsidRPr="00F97963">
        <w:t xml:space="preserve">he proportion </w:t>
      </w:r>
      <w:r>
        <w:t xml:space="preserve">of </w:t>
      </w:r>
      <w:r w:rsidRPr="00F97963">
        <w:t xml:space="preserve">families using </w:t>
      </w:r>
      <w:r w:rsidR="00C557C9">
        <w:t>cooling facilities</w:t>
      </w:r>
      <w:r w:rsidRPr="00F97963">
        <w:t xml:space="preserve"> varied</w:t>
      </w:r>
      <w:r>
        <w:t xml:space="preserve"> between services</w:t>
      </w:r>
      <w:r w:rsidRPr="00F97963">
        <w:t xml:space="preserve"> from all families to less than one in five. </w:t>
      </w:r>
    </w:p>
    <w:p w14:paraId="2CA64118" w14:textId="784C1A87" w:rsidR="008F5B16" w:rsidRDefault="00964F10" w:rsidP="008F5B16">
      <w:r>
        <w:t>Survey r</w:t>
      </w:r>
      <w:r w:rsidR="008F5B16">
        <w:t>espondents (n=40) were asked which factors</w:t>
      </w:r>
      <w:r>
        <w:t xml:space="preserve"> (specified in the survey)</w:t>
      </w:r>
      <w:r w:rsidR="008F5B16">
        <w:t xml:space="preserve"> they believed affected use of cooling facilities. R</w:t>
      </w:r>
      <w:r w:rsidR="008F5B16" w:rsidRPr="003931A1">
        <w:t>eligious belief</w:t>
      </w:r>
      <w:r w:rsidR="008F5B16">
        <w:t>s (n=16/40)</w:t>
      </w:r>
      <w:r w:rsidR="008F5B16" w:rsidRPr="003931A1">
        <w:t>, ethnicity</w:t>
      </w:r>
      <w:r w:rsidR="008F5B16">
        <w:t xml:space="preserve"> (n=13/40), </w:t>
      </w:r>
      <w:r w:rsidR="008F5B16" w:rsidRPr="003931A1">
        <w:t>place of death</w:t>
      </w:r>
      <w:r w:rsidR="008F5B16">
        <w:t xml:space="preserve"> (n=13/40), and whether or not the death was expected (n=9/40), </w:t>
      </w:r>
      <w:r w:rsidR="008F5B16" w:rsidRPr="003931A1">
        <w:t>were</w:t>
      </w:r>
      <w:r w:rsidR="008F5B16">
        <w:t xml:space="preserve"> </w:t>
      </w:r>
      <w:r>
        <w:t>regarded</w:t>
      </w:r>
      <w:r w:rsidR="008F5B16">
        <w:t xml:space="preserve"> by respondents as affecting</w:t>
      </w:r>
      <w:r>
        <w:t xml:space="preserve"> whether families used the hospices cooling facilities</w:t>
      </w:r>
      <w:r w:rsidR="008F5B16">
        <w:t xml:space="preserve">. Very few respondents regarded the child’s age (n=3/40) or diagnosis (n=3) to be associated with usage of cooling facilities. Three respondents volunteered additional </w:t>
      </w:r>
      <w:proofErr w:type="gramStart"/>
      <w:r w:rsidR="008F5B16">
        <w:t>factors which</w:t>
      </w:r>
      <w:proofErr w:type="gramEnd"/>
      <w:r w:rsidR="008F5B16">
        <w:t>, in their experience affected usage. These were geographical proximity to the hospice and size of the family home.</w:t>
      </w:r>
    </w:p>
    <w:p w14:paraId="51B84A31" w14:textId="77777777" w:rsidR="004952D2" w:rsidRPr="003464A1" w:rsidDel="00854DEC" w:rsidRDefault="004952D2" w:rsidP="004952D2">
      <w:pPr>
        <w:rPr>
          <w:i/>
        </w:rPr>
      </w:pPr>
      <w:r w:rsidRPr="00052AED" w:rsidDel="00854DEC">
        <w:rPr>
          <w:i/>
        </w:rPr>
        <w:t>Usage at home</w:t>
      </w:r>
    </w:p>
    <w:p w14:paraId="26031883" w14:textId="6FF86DC4" w:rsidR="004952D2" w:rsidDel="00854DEC" w:rsidRDefault="004952D2" w:rsidP="004952D2">
      <w:r>
        <w:t>Information</w:t>
      </w:r>
      <w:r w:rsidDel="00854DEC">
        <w:t xml:space="preserve"> on use of </w:t>
      </w:r>
      <w:r w:rsidR="00C557C9">
        <w:t>cooling facilities</w:t>
      </w:r>
      <w:r w:rsidDel="00854DEC">
        <w:t xml:space="preserve"> at home</w:t>
      </w:r>
      <w:r>
        <w:t xml:space="preserve"> compared to at the hospice</w:t>
      </w:r>
      <w:r w:rsidDel="00854DEC">
        <w:t xml:space="preserve"> is</w:t>
      </w:r>
      <w:r>
        <w:t xml:space="preserve"> </w:t>
      </w:r>
      <w:r w:rsidDel="00854DEC">
        <w:t>limited</w:t>
      </w:r>
      <w:r>
        <w:t xml:space="preserve">, with </w:t>
      </w:r>
      <w:r w:rsidR="00EE3D97">
        <w:t>just two hospices able to provide a breakdown of usage by place of use</w:t>
      </w:r>
      <w:r>
        <w:t>.  O</w:t>
      </w:r>
      <w:r w:rsidDel="00854DEC">
        <w:t xml:space="preserve">ne reported more families used </w:t>
      </w:r>
      <w:r w:rsidR="00C557C9">
        <w:t>cooling facilities</w:t>
      </w:r>
      <w:r w:rsidDel="00854DEC">
        <w:t xml:space="preserve"> at home than at the hospice (21 vs 13)</w:t>
      </w:r>
      <w:r>
        <w:t xml:space="preserve"> over the previous 12 month reporting cycle</w:t>
      </w:r>
      <w:r w:rsidDel="00854DEC">
        <w:t>. For the other, use at the hospice was much more likely (</w:t>
      </w:r>
      <w:proofErr w:type="gramStart"/>
      <w:r>
        <w:t>4</w:t>
      </w:r>
      <w:proofErr w:type="gramEnd"/>
      <w:r w:rsidDel="00854DEC">
        <w:t xml:space="preserve"> vs 43). Differences </w:t>
      </w:r>
      <w:r>
        <w:t xml:space="preserve">between these hospices </w:t>
      </w:r>
      <w:r w:rsidDel="00854DEC">
        <w:t xml:space="preserve">in size of catchment area may account for this.  </w:t>
      </w:r>
      <w:r w:rsidDel="00854DEC">
        <w:rPr>
          <w:rStyle w:val="CommentReference"/>
        </w:rPr>
        <w:t xml:space="preserve"> </w:t>
      </w:r>
    </w:p>
    <w:p w14:paraId="5FD023D8" w14:textId="6CC78A61" w:rsidR="004952D2" w:rsidDel="00854DEC" w:rsidRDefault="004952D2" w:rsidP="004952D2">
      <w:r>
        <w:t xml:space="preserve">Among the </w:t>
      </w:r>
      <w:r w:rsidR="00936D9A">
        <w:t>director</w:t>
      </w:r>
      <w:r w:rsidR="006711C0">
        <w:t>s of care</w:t>
      </w:r>
      <w:r>
        <w:t xml:space="preserve"> we interviewed, </w:t>
      </w:r>
      <w:proofErr w:type="gramStart"/>
      <w:r w:rsidDel="00854DEC">
        <w:t xml:space="preserve">use </w:t>
      </w:r>
      <w:r w:rsidR="00C557C9">
        <w:t>cooling</w:t>
      </w:r>
      <w:proofErr w:type="gramEnd"/>
      <w:r w:rsidR="00C557C9">
        <w:t xml:space="preserve"> facilities</w:t>
      </w:r>
      <w:r w:rsidDel="00854DEC">
        <w:t xml:space="preserve"> at home</w:t>
      </w:r>
      <w:r>
        <w:t xml:space="preserve"> was regarded as unusual</w:t>
      </w:r>
      <w:r w:rsidDel="00854DEC">
        <w:t xml:space="preserve">. Their accounts suggest hospices may </w:t>
      </w:r>
      <w:r w:rsidRPr="009A4626" w:rsidDel="00854DEC">
        <w:t>assume parents</w:t>
      </w:r>
      <w:r w:rsidDel="00854DEC">
        <w:t xml:space="preserve"> </w:t>
      </w:r>
      <w:r w:rsidRPr="009A4626" w:rsidDel="00854DEC">
        <w:t xml:space="preserve">want to stay </w:t>
      </w:r>
      <w:r>
        <w:t>at</w:t>
      </w:r>
      <w:r w:rsidRPr="009A4626" w:rsidDel="00854DEC">
        <w:t xml:space="preserve"> the hospice and</w:t>
      </w:r>
      <w:r w:rsidDel="00854DEC">
        <w:t xml:space="preserve"> </w:t>
      </w:r>
      <w:r w:rsidR="00CB0AAA">
        <w:t xml:space="preserve">that they </w:t>
      </w:r>
      <w:proofErr w:type="gramStart"/>
      <w:r w:rsidDel="00854DEC">
        <w:t>are not being routinely informed</w:t>
      </w:r>
      <w:proofErr w:type="gramEnd"/>
      <w:r w:rsidDel="00854DEC">
        <w:t xml:space="preserve"> of the option to take their chi</w:t>
      </w:r>
      <w:r w:rsidRPr="009A4626" w:rsidDel="00854DEC">
        <w:t xml:space="preserve">ld home. </w:t>
      </w:r>
      <w:r w:rsidDel="00854DEC">
        <w:t xml:space="preserve">However, </w:t>
      </w:r>
      <w:r w:rsidR="00CB0AAA">
        <w:t>all interviewees</w:t>
      </w:r>
      <w:r>
        <w:t xml:space="preserve"> acknowledge</w:t>
      </w:r>
      <w:r w:rsidR="00CB0AAA">
        <w:t>d</w:t>
      </w:r>
      <w:r>
        <w:t xml:space="preserve"> the</w:t>
      </w:r>
      <w:r w:rsidDel="00854DEC">
        <w:t xml:space="preserve"> importan</w:t>
      </w:r>
      <w:r>
        <w:t xml:space="preserve">ce of </w:t>
      </w:r>
      <w:r w:rsidDel="00854DEC">
        <w:t>support</w:t>
      </w:r>
      <w:r>
        <w:t>ing</w:t>
      </w:r>
      <w:r w:rsidDel="00854DEC">
        <w:t xml:space="preserve"> families </w:t>
      </w:r>
      <w:r>
        <w:t xml:space="preserve">to use </w:t>
      </w:r>
      <w:r w:rsidR="00C557C9">
        <w:t>cooling facilities</w:t>
      </w:r>
      <w:r>
        <w:t xml:space="preserve"> at home if they wished. </w:t>
      </w:r>
    </w:p>
    <w:p w14:paraId="4EFBEF88" w14:textId="77777777" w:rsidR="004952D2" w:rsidRDefault="004952D2" w:rsidP="004952D2">
      <w:pPr>
        <w:rPr>
          <w:b/>
        </w:rPr>
      </w:pPr>
    </w:p>
    <w:p w14:paraId="32211AFC" w14:textId="77777777" w:rsidR="004952D2" w:rsidRPr="009931B9" w:rsidRDefault="004952D2" w:rsidP="004952D2">
      <w:pPr>
        <w:rPr>
          <w:b/>
        </w:rPr>
      </w:pPr>
      <w:r w:rsidRPr="00052AED">
        <w:rPr>
          <w:i/>
        </w:rPr>
        <w:t>Approaches to care</w:t>
      </w:r>
      <w:r>
        <w:rPr>
          <w:b/>
        </w:rPr>
        <w:t xml:space="preserve"> </w:t>
      </w:r>
    </w:p>
    <w:p w14:paraId="3B150293" w14:textId="5D84B496" w:rsidR="004952D2" w:rsidRDefault="00CB0AAA" w:rsidP="004952D2">
      <w:r>
        <w:lastRenderedPageBreak/>
        <w:t>Interviewees</w:t>
      </w:r>
      <w:r w:rsidR="004952D2">
        <w:t xml:space="preserve"> </w:t>
      </w:r>
      <w:proofErr w:type="gramStart"/>
      <w:r w:rsidR="004952D2">
        <w:t>were asked</w:t>
      </w:r>
      <w:proofErr w:type="gramEnd"/>
      <w:r w:rsidR="004952D2">
        <w:t xml:space="preserve"> about use of standardised protocols/care plans when </w:t>
      </w:r>
      <w:r w:rsidR="00C557C9">
        <w:t>cooling facilities</w:t>
      </w:r>
      <w:r w:rsidR="004952D2">
        <w:t xml:space="preserve"> were used. Some described working to a </w:t>
      </w:r>
      <w:r w:rsidR="006D59A5">
        <w:t>cooling facility</w:t>
      </w:r>
      <w:r w:rsidR="004952D2">
        <w:t>-specific care plan covering care of the child’s body and family which specified tasks/activities (e.g.</w:t>
      </w:r>
      <w:r w:rsidR="004952D2" w:rsidRPr="000E06AF">
        <w:t xml:space="preserve"> memory-making, information provision, issues to raise/discuss with family)</w:t>
      </w:r>
      <w:r w:rsidR="004952D2">
        <w:t>, timing of specific discussions (e.g. funeral planning), and duration of use. Others described a checklist of activities mainly related to care of the body. Finally, some reported their hospice had not formalised their practice in this way. R</w:t>
      </w:r>
      <w:r w:rsidR="004952D2" w:rsidRPr="003464A1">
        <w:t xml:space="preserve">esidential hospices </w:t>
      </w:r>
      <w:r w:rsidR="004952D2">
        <w:t xml:space="preserve">which </w:t>
      </w:r>
      <w:r w:rsidR="004952D2" w:rsidRPr="003464A1">
        <w:t xml:space="preserve">offered parents the option </w:t>
      </w:r>
      <w:r w:rsidR="004952D2">
        <w:t xml:space="preserve">to use a </w:t>
      </w:r>
      <w:r w:rsidR="006D59A5">
        <w:t>cooling facility</w:t>
      </w:r>
      <w:r w:rsidR="004952D2" w:rsidRPr="003464A1">
        <w:t xml:space="preserve"> at home</w:t>
      </w:r>
      <w:r w:rsidR="004952D2">
        <w:t xml:space="preserve"> reported maintaining contact (via telephone, and varying rates of frequency) with families but, consistently, a much more responsive approach </w:t>
      </w:r>
      <w:proofErr w:type="gramStart"/>
      <w:r w:rsidR="004952D2">
        <w:t>was taken</w:t>
      </w:r>
      <w:proofErr w:type="gramEnd"/>
      <w:r w:rsidR="004952D2">
        <w:t xml:space="preserve">. Here, any protocols around timing of contacts/visits </w:t>
      </w:r>
      <w:proofErr w:type="gramStart"/>
      <w:r w:rsidR="004952D2">
        <w:t>were presented</w:t>
      </w:r>
      <w:proofErr w:type="gramEnd"/>
      <w:r w:rsidR="004952D2">
        <w:t xml:space="preserve"> as being </w:t>
      </w:r>
      <w:r>
        <w:t xml:space="preserve">solely </w:t>
      </w:r>
      <w:r w:rsidR="004952D2">
        <w:t xml:space="preserve">for the purpose of care of the body. </w:t>
      </w:r>
    </w:p>
    <w:p w14:paraId="301090C1" w14:textId="77777777" w:rsidR="004952D2" w:rsidRDefault="004952D2" w:rsidP="004952D2">
      <w:pPr>
        <w:rPr>
          <w:i/>
        </w:rPr>
      </w:pPr>
    </w:p>
    <w:p w14:paraId="068DFD4E" w14:textId="77777777" w:rsidR="004952D2" w:rsidRPr="00052AED" w:rsidRDefault="004952D2" w:rsidP="004952D2">
      <w:pPr>
        <w:rPr>
          <w:i/>
        </w:rPr>
      </w:pPr>
      <w:r w:rsidRPr="00052AED">
        <w:rPr>
          <w:i/>
        </w:rPr>
        <w:t>Duration of use</w:t>
      </w:r>
      <w:r>
        <w:rPr>
          <w:i/>
        </w:rPr>
        <w:t xml:space="preserve"> and responding to deterioration</w:t>
      </w:r>
    </w:p>
    <w:p w14:paraId="103B4DDD" w14:textId="4710CE5C" w:rsidR="004952D2" w:rsidRPr="00EF007E" w:rsidRDefault="004952D2" w:rsidP="004952D2">
      <w:pPr>
        <w:jc w:val="left"/>
      </w:pPr>
      <w:r w:rsidRPr="004C2164">
        <w:t xml:space="preserve">The majority of residential hospices </w:t>
      </w:r>
      <w:r w:rsidRPr="00052AED">
        <w:t>(n=21/36</w:t>
      </w:r>
      <w:r w:rsidRPr="004C2164">
        <w:t xml:space="preserve">) reported </w:t>
      </w:r>
      <w:r>
        <w:t xml:space="preserve">being </w:t>
      </w:r>
      <w:r w:rsidRPr="004C2164">
        <w:t>entirely flexible regarding th</w:t>
      </w:r>
      <w:r>
        <w:t xml:space="preserve">e number of days </w:t>
      </w:r>
      <w:r w:rsidR="00C557C9">
        <w:t>cooling facilities</w:t>
      </w:r>
      <w:r w:rsidR="00946E29">
        <w:t xml:space="preserve"> could be used.</w:t>
      </w:r>
      <w:r>
        <w:t xml:space="preserve"> Where limits on duration of use were imposed </w:t>
      </w:r>
      <w:r w:rsidRPr="004C2164">
        <w:t>(n=15/36), polic</w:t>
      </w:r>
      <w:r>
        <w:t>ies</w:t>
      </w:r>
      <w:r w:rsidRPr="004C2164">
        <w:t xml:space="preserve"> </w:t>
      </w:r>
      <w:r>
        <w:t xml:space="preserve">varied between hospices in terms of number of days. </w:t>
      </w:r>
      <w:r w:rsidR="00EE3D97">
        <w:t xml:space="preserve">Most (n=11) reported they restricted use to a maximum of between 5 and 7 days. Two restricted use to two or three days, and two reported cooling facilities </w:t>
      </w:r>
      <w:proofErr w:type="gramStart"/>
      <w:r w:rsidR="00EE3D97">
        <w:t>could be used</w:t>
      </w:r>
      <w:proofErr w:type="gramEnd"/>
      <w:r w:rsidR="00EE3D97">
        <w:t xml:space="preserve"> for 10 days or longer. </w:t>
      </w:r>
      <w:r w:rsidRPr="00D11AAC">
        <w:t xml:space="preserve">Whilst we did not ask for more information on this, seven </w:t>
      </w:r>
      <w:r w:rsidR="00EE17A8">
        <w:t xml:space="preserve">survey </w:t>
      </w:r>
      <w:r w:rsidRPr="00D11AAC">
        <w:t xml:space="preserve">respondents wrote that the condition of the child’s body </w:t>
      </w:r>
      <w:r>
        <w:t xml:space="preserve">played a key role in </w:t>
      </w:r>
      <w:r w:rsidRPr="00D11AAC">
        <w:t>determin</w:t>
      </w:r>
      <w:r>
        <w:t>ing actual</w:t>
      </w:r>
      <w:r w:rsidRPr="00D11AAC">
        <w:t xml:space="preserve"> duration of use.  </w:t>
      </w:r>
    </w:p>
    <w:p w14:paraId="658D0446" w14:textId="4812C419" w:rsidR="004952D2" w:rsidRDefault="004952D2" w:rsidP="004952D2">
      <w:r>
        <w:t>Most</w:t>
      </w:r>
      <w:r w:rsidR="00CB0AAA">
        <w:t xml:space="preserve"> survey respondents</w:t>
      </w:r>
      <w:r>
        <w:t xml:space="preserve"> (</w:t>
      </w:r>
      <w:r w:rsidR="00CB0AAA">
        <w:t>n=</w:t>
      </w:r>
      <w:r>
        <w:t>21/37) reported that practice regarding duration of use had not changed. Where changes had occurred there was no consistent trend; 10/16 had reduced duration of use (often informed by other hospices taking this step) and 6/16 increased it. Where</w:t>
      </w:r>
      <w:r w:rsidR="00CB0AAA">
        <w:t xml:space="preserve"> interviewees were directors of care </w:t>
      </w:r>
      <w:r w:rsidR="00AF4E63">
        <w:t>in</w:t>
      </w:r>
      <w:r w:rsidR="00CB0AAA">
        <w:t xml:space="preserve"> hospices where</w:t>
      </w:r>
      <w:r>
        <w:t xml:space="preserve"> duration of use </w:t>
      </w:r>
      <w:proofErr w:type="gramStart"/>
      <w:r>
        <w:t>had been reduced</w:t>
      </w:r>
      <w:proofErr w:type="gramEnd"/>
      <w:r>
        <w:t>,</w:t>
      </w:r>
      <w:r w:rsidR="00AF4E63">
        <w:t xml:space="preserve"> </w:t>
      </w:r>
      <w:r w:rsidRPr="00D11AAC">
        <w:t>some resistance to this from families and, sometimes, staff</w:t>
      </w:r>
      <w:r w:rsidR="00CB0AAA">
        <w:t xml:space="preserve"> was reported</w:t>
      </w:r>
      <w:r w:rsidRPr="00D11AAC">
        <w:t xml:space="preserve">. </w:t>
      </w:r>
      <w:r>
        <w:t>When asked</w:t>
      </w:r>
      <w:r w:rsidR="00CB0AAA">
        <w:t xml:space="preserve"> about their hospice</w:t>
      </w:r>
      <w:r w:rsidR="001079DE">
        <w:t>’</w:t>
      </w:r>
      <w:r w:rsidR="00CB0AAA">
        <w:t>s rationale for their duration of care policy</w:t>
      </w:r>
      <w:r>
        <w:t xml:space="preserve">, </w:t>
      </w:r>
      <w:r w:rsidR="001079DE">
        <w:t>interviewees</w:t>
      </w:r>
      <w:r>
        <w:t xml:space="preserve"> expressed diverse opinions on whether it was advisable for parents to see </w:t>
      </w:r>
      <w:r>
        <w:lastRenderedPageBreak/>
        <w:t xml:space="preserve">deterioration of their child’s body. This influenced </w:t>
      </w:r>
      <w:r w:rsidR="00CB0AAA">
        <w:t xml:space="preserve">both </w:t>
      </w:r>
      <w:r>
        <w:t>hospice policy on duration of use</w:t>
      </w:r>
      <w:r w:rsidR="00CB0AAA">
        <w:t>,</w:t>
      </w:r>
      <w:r>
        <w:t xml:space="preserve"> and how deterioration </w:t>
      </w:r>
      <w:proofErr w:type="gramStart"/>
      <w:r>
        <w:t>was managed</w:t>
      </w:r>
      <w:proofErr w:type="gramEnd"/>
      <w:r>
        <w:t xml:space="preserve"> in terms of parent awareness and preparation. Some believed seeing changes in their child’s body helped parents come to terms with their child’s death and</w:t>
      </w:r>
      <w:r w:rsidR="000F6C22">
        <w:t xml:space="preserve"> said that it</w:t>
      </w:r>
      <w:r>
        <w:t xml:space="preserve"> “gave them permission to say goodbye”</w:t>
      </w:r>
      <w:r w:rsidR="006D3812">
        <w:t>(participant 4)</w:t>
      </w:r>
      <w:r>
        <w:t xml:space="preserve">. Hospices adopting this view encouraged staff to talk openly with parents about deterioration and the changes they could expect to see. These hospices were typically entirely flexible about duration of use of </w:t>
      </w:r>
      <w:r w:rsidR="00C557C9">
        <w:t>cooling facilities</w:t>
      </w:r>
      <w:r>
        <w:t xml:space="preserve">. Others held the opposite view, believing that seeing deterioration was unhelpful. </w:t>
      </w:r>
      <w:r w:rsidR="001079DE">
        <w:t xml:space="preserve">In these instances, interviewees </w:t>
      </w:r>
      <w:r>
        <w:t xml:space="preserve">described strategies their service adopted to manage this, such as softening or reducing lighting and having a shorter/stricter policy on duration of use. A further group of </w:t>
      </w:r>
      <w:r w:rsidR="001079DE">
        <w:t xml:space="preserve">interviewees </w:t>
      </w:r>
      <w:r>
        <w:t xml:space="preserve">believed that some parents do not experience deterioration as distressing/notice it, and that this delayed the process of acceptance of </w:t>
      </w:r>
      <w:r w:rsidR="00493AB4">
        <w:t>their child’s death</w:t>
      </w:r>
      <w:r>
        <w:t xml:space="preserve"> and a desire to stay at the hospice for a longer </w:t>
      </w:r>
      <w:proofErr w:type="gramStart"/>
      <w:r>
        <w:t>period of time</w:t>
      </w:r>
      <w:proofErr w:type="gramEnd"/>
      <w:r>
        <w:t xml:space="preserve">. Imposing a maximum duration of use </w:t>
      </w:r>
      <w:proofErr w:type="gramStart"/>
      <w:r>
        <w:t>was used</w:t>
      </w:r>
      <w:proofErr w:type="gramEnd"/>
      <w:r>
        <w:t xml:space="preserve"> to manage this.</w:t>
      </w:r>
    </w:p>
    <w:p w14:paraId="6DE9EEC8" w14:textId="139652A7" w:rsidR="004952D2" w:rsidRDefault="004952D2" w:rsidP="004952D2">
      <w:r>
        <w:t xml:space="preserve">Finally, returning to data from the survey, where hospices also offered </w:t>
      </w:r>
      <w:r w:rsidR="001079DE">
        <w:t>cooling facility</w:t>
      </w:r>
      <w:r>
        <w:t xml:space="preserve"> use at home, any limits imposed on duration of use in the hospice were not, typically, </w:t>
      </w:r>
      <w:r w:rsidR="001079DE">
        <w:t>implemented</w:t>
      </w:r>
      <w:r>
        <w:t xml:space="preserve"> (Table </w:t>
      </w:r>
      <w:r w:rsidR="008F5B16">
        <w:t>2</w:t>
      </w:r>
      <w:r>
        <w:t xml:space="preserve">). </w:t>
      </w:r>
    </w:p>
    <w:p w14:paraId="427A6A70" w14:textId="08ED844C" w:rsidR="004952D2" w:rsidRPr="0067047B" w:rsidRDefault="004952D2" w:rsidP="004952D2">
      <w:pPr>
        <w:spacing w:line="288" w:lineRule="auto"/>
        <w:rPr>
          <w:rFonts w:cstheme="minorHAnsi"/>
          <w:b/>
        </w:rPr>
      </w:pPr>
      <w:r>
        <w:rPr>
          <w:rFonts w:cstheme="minorHAnsi"/>
          <w:b/>
        </w:rPr>
        <w:t xml:space="preserve">Table </w:t>
      </w:r>
      <w:r w:rsidR="008F5B16">
        <w:rPr>
          <w:rFonts w:cstheme="minorHAnsi"/>
          <w:b/>
        </w:rPr>
        <w:t>2</w:t>
      </w:r>
      <w:r w:rsidRPr="0067047B">
        <w:rPr>
          <w:rFonts w:cstheme="minorHAnsi"/>
          <w:b/>
        </w:rPr>
        <w:t xml:space="preserve">: Policy regarding duration of use of cooling </w:t>
      </w:r>
      <w:r>
        <w:rPr>
          <w:rFonts w:cstheme="minorHAnsi"/>
          <w:b/>
        </w:rPr>
        <w:t>facilities</w:t>
      </w:r>
      <w:r w:rsidRPr="0067047B">
        <w:rPr>
          <w:rFonts w:cstheme="minorHAnsi"/>
          <w:b/>
        </w:rPr>
        <w:t>: in hospice vs at home</w:t>
      </w:r>
    </w:p>
    <w:tbl>
      <w:tblPr>
        <w:tblpPr w:leftFromText="180" w:rightFromText="180" w:vertAnchor="text" w:horzAnchor="page" w:tblpX="1576" w:tblpY="154"/>
        <w:tblW w:w="8354" w:type="dxa"/>
        <w:tblBorders>
          <w:top w:val="single" w:sz="8" w:space="0" w:color="152935"/>
          <w:bottom w:val="single" w:sz="8" w:space="0" w:color="152935"/>
        </w:tblBorders>
        <w:tblLayout w:type="fixed"/>
        <w:tblCellMar>
          <w:left w:w="0" w:type="dxa"/>
          <w:right w:w="0" w:type="dxa"/>
        </w:tblCellMar>
        <w:tblLook w:val="0000" w:firstRow="0" w:lastRow="0" w:firstColumn="0" w:lastColumn="0" w:noHBand="0" w:noVBand="0"/>
      </w:tblPr>
      <w:tblGrid>
        <w:gridCol w:w="1833"/>
        <w:gridCol w:w="1843"/>
        <w:gridCol w:w="1701"/>
        <w:gridCol w:w="1984"/>
        <w:gridCol w:w="993"/>
      </w:tblGrid>
      <w:tr w:rsidR="004952D2" w:rsidRPr="00DF1CB2" w14:paraId="0B577148" w14:textId="77777777" w:rsidTr="00760293">
        <w:trPr>
          <w:cantSplit/>
          <w:trHeight w:val="320"/>
        </w:trPr>
        <w:tc>
          <w:tcPr>
            <w:tcW w:w="3676" w:type="dxa"/>
            <w:gridSpan w:val="2"/>
            <w:vMerge w:val="restart"/>
            <w:tcBorders>
              <w:top w:val="single" w:sz="8" w:space="0" w:color="152935"/>
              <w:bottom w:val="single" w:sz="8" w:space="0" w:color="152935"/>
            </w:tcBorders>
            <w:shd w:val="clear" w:color="auto" w:fill="auto"/>
            <w:vAlign w:val="bottom"/>
          </w:tcPr>
          <w:p w14:paraId="6D522739" w14:textId="77777777" w:rsidR="004952D2" w:rsidRPr="00DF1CB2" w:rsidRDefault="004952D2" w:rsidP="00760293">
            <w:pPr>
              <w:autoSpaceDE w:val="0"/>
              <w:autoSpaceDN w:val="0"/>
              <w:adjustRightInd w:val="0"/>
              <w:rPr>
                <w:rFonts w:asciiTheme="majorHAnsi" w:hAnsiTheme="majorHAnsi" w:cstheme="majorHAnsi"/>
                <w:color w:val="000000" w:themeColor="text1"/>
                <w:szCs w:val="24"/>
              </w:rPr>
            </w:pPr>
          </w:p>
        </w:tc>
        <w:tc>
          <w:tcPr>
            <w:tcW w:w="3685" w:type="dxa"/>
            <w:gridSpan w:val="2"/>
            <w:tcBorders>
              <w:top w:val="single" w:sz="8" w:space="0" w:color="152935"/>
              <w:bottom w:val="single" w:sz="8" w:space="0" w:color="152935"/>
            </w:tcBorders>
            <w:shd w:val="clear" w:color="auto" w:fill="auto"/>
            <w:vAlign w:val="bottom"/>
          </w:tcPr>
          <w:p w14:paraId="03B79C10"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Pr>
                <w:rFonts w:asciiTheme="majorHAnsi" w:hAnsiTheme="majorHAnsi" w:cstheme="majorHAnsi"/>
                <w:color w:val="000000" w:themeColor="text1"/>
                <w:szCs w:val="24"/>
              </w:rPr>
              <w:t>Policy re a</w:t>
            </w:r>
            <w:r w:rsidRPr="00DF1CB2">
              <w:rPr>
                <w:rFonts w:asciiTheme="majorHAnsi" w:hAnsiTheme="majorHAnsi" w:cstheme="majorHAnsi"/>
                <w:color w:val="000000" w:themeColor="text1"/>
                <w:szCs w:val="24"/>
              </w:rPr>
              <w:t>t home duration</w:t>
            </w:r>
          </w:p>
        </w:tc>
        <w:tc>
          <w:tcPr>
            <w:tcW w:w="993" w:type="dxa"/>
            <w:vMerge w:val="restart"/>
            <w:tcBorders>
              <w:top w:val="single" w:sz="8" w:space="0" w:color="152935"/>
              <w:bottom w:val="single" w:sz="8" w:space="0" w:color="152935"/>
            </w:tcBorders>
            <w:shd w:val="clear" w:color="auto" w:fill="auto"/>
            <w:vAlign w:val="bottom"/>
          </w:tcPr>
          <w:p w14:paraId="35EACA16"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Total</w:t>
            </w:r>
          </w:p>
        </w:tc>
      </w:tr>
      <w:tr w:rsidR="004952D2" w:rsidRPr="00DF1CB2" w14:paraId="6CAE765B" w14:textId="77777777" w:rsidTr="00760293">
        <w:trPr>
          <w:cantSplit/>
          <w:trHeight w:val="320"/>
        </w:trPr>
        <w:tc>
          <w:tcPr>
            <w:tcW w:w="3676" w:type="dxa"/>
            <w:gridSpan w:val="2"/>
            <w:vMerge/>
            <w:tcBorders>
              <w:top w:val="single" w:sz="8" w:space="0" w:color="152935"/>
            </w:tcBorders>
            <w:shd w:val="clear" w:color="auto" w:fill="auto"/>
            <w:vAlign w:val="bottom"/>
          </w:tcPr>
          <w:p w14:paraId="34A18EFB" w14:textId="77777777" w:rsidR="004952D2" w:rsidRPr="00DF1CB2" w:rsidRDefault="004952D2" w:rsidP="00760293">
            <w:pPr>
              <w:autoSpaceDE w:val="0"/>
              <w:autoSpaceDN w:val="0"/>
              <w:adjustRightInd w:val="0"/>
              <w:rPr>
                <w:rFonts w:asciiTheme="majorHAnsi" w:hAnsiTheme="majorHAnsi" w:cstheme="majorHAnsi"/>
                <w:color w:val="000000" w:themeColor="text1"/>
                <w:szCs w:val="24"/>
              </w:rPr>
            </w:pPr>
          </w:p>
        </w:tc>
        <w:tc>
          <w:tcPr>
            <w:tcW w:w="1701" w:type="dxa"/>
            <w:tcBorders>
              <w:top w:val="single" w:sz="8" w:space="0" w:color="152935"/>
              <w:bottom w:val="single" w:sz="8" w:space="0" w:color="152935"/>
            </w:tcBorders>
            <w:shd w:val="clear" w:color="auto" w:fill="auto"/>
            <w:vAlign w:val="center"/>
          </w:tcPr>
          <w:p w14:paraId="34F6F306"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Some flex</w:t>
            </w:r>
            <w:r>
              <w:rPr>
                <w:rFonts w:asciiTheme="majorHAnsi" w:hAnsiTheme="majorHAnsi" w:cstheme="majorHAnsi"/>
                <w:color w:val="000000" w:themeColor="text1"/>
                <w:szCs w:val="24"/>
              </w:rPr>
              <w:t>ibility</w:t>
            </w:r>
          </w:p>
        </w:tc>
        <w:tc>
          <w:tcPr>
            <w:tcW w:w="1984" w:type="dxa"/>
            <w:tcBorders>
              <w:top w:val="single" w:sz="8" w:space="0" w:color="152935"/>
              <w:bottom w:val="single" w:sz="8" w:space="0" w:color="152935"/>
            </w:tcBorders>
            <w:shd w:val="clear" w:color="auto" w:fill="auto"/>
            <w:vAlign w:val="center"/>
          </w:tcPr>
          <w:p w14:paraId="00D5FDBB"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Entirely flexible</w:t>
            </w:r>
          </w:p>
        </w:tc>
        <w:tc>
          <w:tcPr>
            <w:tcW w:w="993" w:type="dxa"/>
            <w:vMerge/>
            <w:tcBorders>
              <w:top w:val="single" w:sz="8" w:space="0" w:color="152935"/>
              <w:bottom w:val="single" w:sz="8" w:space="0" w:color="152935"/>
            </w:tcBorders>
            <w:shd w:val="clear" w:color="auto" w:fill="auto"/>
            <w:vAlign w:val="center"/>
          </w:tcPr>
          <w:p w14:paraId="2C73AC87" w14:textId="77777777" w:rsidR="004952D2" w:rsidRPr="00DF1CB2" w:rsidRDefault="004952D2" w:rsidP="00760293">
            <w:pPr>
              <w:autoSpaceDE w:val="0"/>
              <w:autoSpaceDN w:val="0"/>
              <w:adjustRightInd w:val="0"/>
              <w:jc w:val="center"/>
              <w:rPr>
                <w:rFonts w:asciiTheme="majorHAnsi" w:hAnsiTheme="majorHAnsi" w:cstheme="majorHAnsi"/>
                <w:color w:val="000000" w:themeColor="text1"/>
                <w:szCs w:val="24"/>
              </w:rPr>
            </w:pPr>
          </w:p>
        </w:tc>
      </w:tr>
      <w:tr w:rsidR="004952D2" w:rsidRPr="00DF1CB2" w14:paraId="393CF1AA" w14:textId="77777777" w:rsidTr="00760293">
        <w:trPr>
          <w:cantSplit/>
          <w:trHeight w:val="320"/>
        </w:trPr>
        <w:tc>
          <w:tcPr>
            <w:tcW w:w="1833" w:type="dxa"/>
            <w:vMerge w:val="restart"/>
            <w:shd w:val="clear" w:color="auto" w:fill="auto"/>
          </w:tcPr>
          <w:p w14:paraId="7BFF790E" w14:textId="77777777" w:rsidR="004952D2" w:rsidRPr="00DF1CB2" w:rsidRDefault="004952D2" w:rsidP="00760293">
            <w:pPr>
              <w:autoSpaceDE w:val="0"/>
              <w:autoSpaceDN w:val="0"/>
              <w:adjustRightInd w:val="0"/>
              <w:spacing w:line="320" w:lineRule="atLeast"/>
              <w:ind w:left="60" w:right="60"/>
              <w:rPr>
                <w:rFonts w:asciiTheme="majorHAnsi" w:hAnsiTheme="majorHAnsi" w:cstheme="majorHAnsi"/>
                <w:color w:val="000000" w:themeColor="text1"/>
                <w:szCs w:val="24"/>
              </w:rPr>
            </w:pPr>
            <w:r>
              <w:rPr>
                <w:rFonts w:asciiTheme="majorHAnsi" w:hAnsiTheme="majorHAnsi" w:cstheme="majorHAnsi"/>
                <w:color w:val="000000" w:themeColor="text1"/>
                <w:szCs w:val="24"/>
              </w:rPr>
              <w:t>Policy re i</w:t>
            </w:r>
            <w:r w:rsidRPr="00DF1CB2">
              <w:rPr>
                <w:rFonts w:asciiTheme="majorHAnsi" w:hAnsiTheme="majorHAnsi" w:cstheme="majorHAnsi"/>
                <w:color w:val="000000" w:themeColor="text1"/>
                <w:szCs w:val="24"/>
              </w:rPr>
              <w:t>n hosp</w:t>
            </w:r>
            <w:r>
              <w:rPr>
                <w:rFonts w:asciiTheme="majorHAnsi" w:hAnsiTheme="majorHAnsi" w:cstheme="majorHAnsi"/>
                <w:color w:val="000000" w:themeColor="text1"/>
                <w:szCs w:val="24"/>
              </w:rPr>
              <w:t>ice</w:t>
            </w:r>
            <w:r w:rsidRPr="00DF1CB2">
              <w:rPr>
                <w:rFonts w:asciiTheme="majorHAnsi" w:hAnsiTheme="majorHAnsi" w:cstheme="majorHAnsi"/>
                <w:color w:val="000000" w:themeColor="text1"/>
                <w:szCs w:val="24"/>
              </w:rPr>
              <w:t xml:space="preserve"> duration</w:t>
            </w:r>
          </w:p>
        </w:tc>
        <w:tc>
          <w:tcPr>
            <w:tcW w:w="1843" w:type="dxa"/>
            <w:shd w:val="clear" w:color="auto" w:fill="auto"/>
          </w:tcPr>
          <w:p w14:paraId="12D3F737" w14:textId="77777777" w:rsidR="004952D2" w:rsidRPr="00DF1CB2" w:rsidRDefault="004952D2" w:rsidP="00760293">
            <w:pPr>
              <w:autoSpaceDE w:val="0"/>
              <w:autoSpaceDN w:val="0"/>
              <w:adjustRightInd w:val="0"/>
              <w:spacing w:line="320" w:lineRule="atLeast"/>
              <w:ind w:left="60" w:right="60"/>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Some flex</w:t>
            </w:r>
            <w:r>
              <w:rPr>
                <w:rFonts w:asciiTheme="majorHAnsi" w:hAnsiTheme="majorHAnsi" w:cstheme="majorHAnsi"/>
                <w:color w:val="000000" w:themeColor="text1"/>
                <w:szCs w:val="24"/>
              </w:rPr>
              <w:t>ibility</w:t>
            </w:r>
          </w:p>
        </w:tc>
        <w:tc>
          <w:tcPr>
            <w:tcW w:w="1701" w:type="dxa"/>
            <w:tcBorders>
              <w:top w:val="single" w:sz="8" w:space="0" w:color="152935"/>
            </w:tcBorders>
            <w:shd w:val="clear" w:color="auto" w:fill="auto"/>
            <w:vAlign w:val="center"/>
          </w:tcPr>
          <w:p w14:paraId="68BFA676"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6</w:t>
            </w:r>
          </w:p>
        </w:tc>
        <w:tc>
          <w:tcPr>
            <w:tcW w:w="1984" w:type="dxa"/>
            <w:tcBorders>
              <w:top w:val="single" w:sz="8" w:space="0" w:color="152935"/>
            </w:tcBorders>
            <w:shd w:val="clear" w:color="auto" w:fill="auto"/>
            <w:vAlign w:val="center"/>
          </w:tcPr>
          <w:p w14:paraId="1B61E086"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6</w:t>
            </w:r>
          </w:p>
        </w:tc>
        <w:tc>
          <w:tcPr>
            <w:tcW w:w="993" w:type="dxa"/>
            <w:tcBorders>
              <w:top w:val="single" w:sz="8" w:space="0" w:color="152935"/>
            </w:tcBorders>
            <w:shd w:val="clear" w:color="auto" w:fill="auto"/>
            <w:vAlign w:val="center"/>
          </w:tcPr>
          <w:p w14:paraId="14EF3E7D"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12</w:t>
            </w:r>
          </w:p>
        </w:tc>
      </w:tr>
      <w:tr w:rsidR="004952D2" w:rsidRPr="00DF1CB2" w14:paraId="41CAC7AE" w14:textId="77777777" w:rsidTr="00760293">
        <w:trPr>
          <w:cantSplit/>
          <w:trHeight w:val="320"/>
        </w:trPr>
        <w:tc>
          <w:tcPr>
            <w:tcW w:w="1833" w:type="dxa"/>
            <w:vMerge/>
            <w:shd w:val="clear" w:color="auto" w:fill="auto"/>
          </w:tcPr>
          <w:p w14:paraId="720FDFB2" w14:textId="77777777" w:rsidR="004952D2" w:rsidRPr="00DF1CB2" w:rsidRDefault="004952D2" w:rsidP="00760293">
            <w:pPr>
              <w:autoSpaceDE w:val="0"/>
              <w:autoSpaceDN w:val="0"/>
              <w:adjustRightInd w:val="0"/>
              <w:rPr>
                <w:rFonts w:asciiTheme="majorHAnsi" w:hAnsiTheme="majorHAnsi" w:cstheme="majorHAnsi"/>
                <w:color w:val="000000" w:themeColor="text1"/>
                <w:szCs w:val="24"/>
              </w:rPr>
            </w:pPr>
          </w:p>
        </w:tc>
        <w:tc>
          <w:tcPr>
            <w:tcW w:w="1843" w:type="dxa"/>
            <w:shd w:val="clear" w:color="auto" w:fill="auto"/>
          </w:tcPr>
          <w:p w14:paraId="6605A0CE" w14:textId="77777777" w:rsidR="004952D2" w:rsidRPr="00DF1CB2" w:rsidRDefault="004952D2" w:rsidP="00760293">
            <w:pPr>
              <w:autoSpaceDE w:val="0"/>
              <w:autoSpaceDN w:val="0"/>
              <w:adjustRightInd w:val="0"/>
              <w:spacing w:line="320" w:lineRule="atLeast"/>
              <w:ind w:left="60" w:right="60"/>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Entirely flex</w:t>
            </w:r>
            <w:r>
              <w:rPr>
                <w:rFonts w:asciiTheme="majorHAnsi" w:hAnsiTheme="majorHAnsi" w:cstheme="majorHAnsi"/>
                <w:color w:val="000000" w:themeColor="text1"/>
                <w:szCs w:val="24"/>
              </w:rPr>
              <w:t>ible</w:t>
            </w:r>
          </w:p>
        </w:tc>
        <w:tc>
          <w:tcPr>
            <w:tcW w:w="1701" w:type="dxa"/>
            <w:shd w:val="clear" w:color="auto" w:fill="auto"/>
            <w:vAlign w:val="center"/>
          </w:tcPr>
          <w:p w14:paraId="00F6E378"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1</w:t>
            </w:r>
          </w:p>
        </w:tc>
        <w:tc>
          <w:tcPr>
            <w:tcW w:w="1984" w:type="dxa"/>
            <w:shd w:val="clear" w:color="auto" w:fill="auto"/>
            <w:vAlign w:val="center"/>
          </w:tcPr>
          <w:p w14:paraId="1A8123E6"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17</w:t>
            </w:r>
          </w:p>
        </w:tc>
        <w:tc>
          <w:tcPr>
            <w:tcW w:w="993" w:type="dxa"/>
            <w:shd w:val="clear" w:color="auto" w:fill="auto"/>
            <w:vAlign w:val="center"/>
          </w:tcPr>
          <w:p w14:paraId="674AF5F6"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18</w:t>
            </w:r>
          </w:p>
        </w:tc>
      </w:tr>
      <w:tr w:rsidR="004952D2" w:rsidRPr="00DF1CB2" w14:paraId="3181F692" w14:textId="77777777" w:rsidTr="00760293">
        <w:trPr>
          <w:cantSplit/>
          <w:trHeight w:val="320"/>
        </w:trPr>
        <w:tc>
          <w:tcPr>
            <w:tcW w:w="3676" w:type="dxa"/>
            <w:gridSpan w:val="2"/>
            <w:shd w:val="clear" w:color="auto" w:fill="auto"/>
            <w:vAlign w:val="center"/>
          </w:tcPr>
          <w:p w14:paraId="1B5B302F" w14:textId="77777777" w:rsidR="004952D2" w:rsidRPr="00DF1CB2" w:rsidRDefault="004952D2" w:rsidP="00760293">
            <w:pPr>
              <w:autoSpaceDE w:val="0"/>
              <w:autoSpaceDN w:val="0"/>
              <w:adjustRightInd w:val="0"/>
              <w:spacing w:line="320" w:lineRule="atLeast"/>
              <w:ind w:left="60" w:right="60"/>
              <w:jc w:val="right"/>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Total</w:t>
            </w:r>
          </w:p>
        </w:tc>
        <w:tc>
          <w:tcPr>
            <w:tcW w:w="1701" w:type="dxa"/>
            <w:shd w:val="clear" w:color="auto" w:fill="auto"/>
            <w:vAlign w:val="center"/>
          </w:tcPr>
          <w:p w14:paraId="145449FA"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7</w:t>
            </w:r>
          </w:p>
        </w:tc>
        <w:tc>
          <w:tcPr>
            <w:tcW w:w="1984" w:type="dxa"/>
            <w:shd w:val="clear" w:color="auto" w:fill="auto"/>
            <w:vAlign w:val="center"/>
          </w:tcPr>
          <w:p w14:paraId="00A6B991"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23</w:t>
            </w:r>
          </w:p>
        </w:tc>
        <w:tc>
          <w:tcPr>
            <w:tcW w:w="993" w:type="dxa"/>
            <w:shd w:val="clear" w:color="auto" w:fill="auto"/>
            <w:vAlign w:val="center"/>
          </w:tcPr>
          <w:p w14:paraId="17299691" w14:textId="77777777" w:rsidR="004952D2" w:rsidRPr="00DF1CB2" w:rsidRDefault="004952D2" w:rsidP="00760293">
            <w:pPr>
              <w:autoSpaceDE w:val="0"/>
              <w:autoSpaceDN w:val="0"/>
              <w:adjustRightInd w:val="0"/>
              <w:spacing w:line="320" w:lineRule="atLeast"/>
              <w:ind w:left="60" w:right="60"/>
              <w:jc w:val="center"/>
              <w:rPr>
                <w:rFonts w:asciiTheme="majorHAnsi" w:hAnsiTheme="majorHAnsi" w:cstheme="majorHAnsi"/>
                <w:color w:val="000000" w:themeColor="text1"/>
                <w:szCs w:val="24"/>
              </w:rPr>
            </w:pPr>
            <w:r w:rsidRPr="00DF1CB2">
              <w:rPr>
                <w:rFonts w:asciiTheme="majorHAnsi" w:hAnsiTheme="majorHAnsi" w:cstheme="majorHAnsi"/>
                <w:color w:val="000000" w:themeColor="text1"/>
                <w:szCs w:val="24"/>
              </w:rPr>
              <w:t>30</w:t>
            </w:r>
          </w:p>
        </w:tc>
      </w:tr>
    </w:tbl>
    <w:p w14:paraId="61DCFF5D" w14:textId="77777777" w:rsidR="004952D2" w:rsidRDefault="004952D2" w:rsidP="004952D2"/>
    <w:p w14:paraId="763D7D71" w14:textId="1AF910DB" w:rsidR="004952D2" w:rsidRPr="00052AED" w:rsidRDefault="004952D2" w:rsidP="004952D2">
      <w:pPr>
        <w:rPr>
          <w:i/>
        </w:rPr>
      </w:pPr>
      <w:r w:rsidRPr="00052AED">
        <w:rPr>
          <w:i/>
        </w:rPr>
        <w:t xml:space="preserve">Access to </w:t>
      </w:r>
      <w:r w:rsidR="00C557C9">
        <w:rPr>
          <w:i/>
        </w:rPr>
        <w:t>cooling facilities</w:t>
      </w:r>
      <w:r w:rsidRPr="00052AED">
        <w:rPr>
          <w:i/>
        </w:rPr>
        <w:t xml:space="preserve"> by families not previously known to hospices</w:t>
      </w:r>
    </w:p>
    <w:p w14:paraId="30025ABA" w14:textId="76D2C949" w:rsidR="004952D2" w:rsidRDefault="004952D2" w:rsidP="004952D2">
      <w:r>
        <w:t xml:space="preserve">Twenty-four survey respondents (all with residential facilities) accepted referrals for use of their </w:t>
      </w:r>
      <w:r w:rsidR="00C557C9">
        <w:t>cooling facilities</w:t>
      </w:r>
      <w:r>
        <w:t xml:space="preserve"> by families previously unknown to them. All accepted such referrals from community and acute NHS services, and the majority (22/24) also accepted referrals from GPs and the police.  </w:t>
      </w:r>
      <w:r>
        <w:lastRenderedPageBreak/>
        <w:t xml:space="preserve">However, our data (from 21/24 hospices only) suggests this represents a small minority of those using </w:t>
      </w:r>
      <w:r w:rsidR="00C557C9">
        <w:t>cooling facilities</w:t>
      </w:r>
      <w:r>
        <w:t xml:space="preserve">. Thus in 2017, 14/21 </w:t>
      </w:r>
      <w:r w:rsidR="00CB0AAA">
        <w:t xml:space="preserve">survey respondents reporting </w:t>
      </w:r>
      <w:r>
        <w:t>receiv</w:t>
      </w:r>
      <w:r w:rsidR="00CB0AAA">
        <w:t>ing</w:t>
      </w:r>
      <w:r>
        <w:t xml:space="preserve"> such a referral</w:t>
      </w:r>
      <w:r w:rsidR="00CB0AAA">
        <w:t>, with</w:t>
      </w:r>
      <w:r>
        <w:t xml:space="preserve"> the total number of referrals </w:t>
      </w:r>
      <w:r w:rsidR="00CB0AAA">
        <w:t>being</w:t>
      </w:r>
      <w:r>
        <w:t xml:space="preserve"> 30. Number of referrals per hospice ranged between one and eight. </w:t>
      </w:r>
    </w:p>
    <w:p w14:paraId="655F6304" w14:textId="3395406E" w:rsidR="004952D2" w:rsidRPr="00C4687F" w:rsidRDefault="001079DE" w:rsidP="004952D2">
      <w:r>
        <w:t>I</w:t>
      </w:r>
      <w:r w:rsidR="00F1486D">
        <w:t>nterviewe</w:t>
      </w:r>
      <w:r>
        <w:t>es</w:t>
      </w:r>
      <w:r w:rsidR="004952D2">
        <w:t xml:space="preserve"> believed low referral rates were due to a lack of awareness among hospitals and GPs of this provision. </w:t>
      </w:r>
      <w:r>
        <w:t>Those</w:t>
      </w:r>
      <w:r w:rsidR="00936D9A">
        <w:t xml:space="preserve"> </w:t>
      </w:r>
      <w:r w:rsidR="004952D2">
        <w:t xml:space="preserve">working in </w:t>
      </w:r>
      <w:proofErr w:type="gramStart"/>
      <w:r w:rsidR="004952D2">
        <w:t>hospices which did not accept this type of referral</w:t>
      </w:r>
      <w:proofErr w:type="gramEnd"/>
      <w:r w:rsidR="004952D2">
        <w:t xml:space="preserve"> said this </w:t>
      </w:r>
      <w:r>
        <w:t xml:space="preserve">was </w:t>
      </w:r>
      <w:r w:rsidR="004952D2">
        <w:t xml:space="preserve">due to a belief that such families were more likely to have a previously healthy child who had died unexpectedly. They believed these families required a different approach to bereavement support and that their staff </w:t>
      </w:r>
      <w:proofErr w:type="gramStart"/>
      <w:r w:rsidR="004952D2">
        <w:t>were not adequately trained</w:t>
      </w:r>
      <w:proofErr w:type="gramEnd"/>
      <w:r w:rsidR="004952D2">
        <w:t xml:space="preserve"> to provide this.  </w:t>
      </w:r>
    </w:p>
    <w:p w14:paraId="17667B4E" w14:textId="77777777" w:rsidR="004952D2" w:rsidRDefault="004952D2" w:rsidP="004952D2">
      <w:pPr>
        <w:rPr>
          <w:b/>
        </w:rPr>
      </w:pPr>
    </w:p>
    <w:p w14:paraId="5195138F" w14:textId="77777777" w:rsidR="004952D2" w:rsidRPr="00052AED" w:rsidRDefault="004952D2" w:rsidP="004952D2">
      <w:pPr>
        <w:rPr>
          <w:i/>
        </w:rPr>
      </w:pPr>
      <w:r w:rsidRPr="00052AED">
        <w:rPr>
          <w:i/>
        </w:rPr>
        <w:t>Challenges for staff</w:t>
      </w:r>
    </w:p>
    <w:p w14:paraId="5F1C45F1" w14:textId="4412F00A" w:rsidR="004952D2" w:rsidRDefault="004952D2" w:rsidP="004952D2">
      <w:r>
        <w:t xml:space="preserve">Most </w:t>
      </w:r>
      <w:r w:rsidR="00F1486D">
        <w:t>interviewe</w:t>
      </w:r>
      <w:r w:rsidR="001079DE">
        <w:t>es</w:t>
      </w:r>
      <w:r w:rsidR="00F1486D">
        <w:t xml:space="preserve"> </w:t>
      </w:r>
      <w:r>
        <w:t xml:space="preserve">reported </w:t>
      </w:r>
      <w:r w:rsidR="001079DE">
        <w:t xml:space="preserve">care </w:t>
      </w:r>
      <w:r>
        <w:t xml:space="preserve">staff were expected take on supporting families using </w:t>
      </w:r>
      <w:r w:rsidR="00C557C9">
        <w:t>cooling facilities</w:t>
      </w:r>
      <w:r>
        <w:t xml:space="preserve">, and care of the body, within their role. However, all reported accommodating staff’s wishes to be relieved of such duties due to personal circumstances (e.g. bereavement, pregnancy, or a child similar age to their own). </w:t>
      </w:r>
    </w:p>
    <w:p w14:paraId="5AB40517" w14:textId="67B1C492" w:rsidR="004952D2" w:rsidRDefault="00F1486D" w:rsidP="004952D2">
      <w:r>
        <w:t xml:space="preserve">Whilst interviewees </w:t>
      </w:r>
      <w:r w:rsidR="004952D2">
        <w:t xml:space="preserve">typically described end-of-life and after-death care as “the pinnacle” </w:t>
      </w:r>
      <w:r w:rsidR="006D3812">
        <w:t xml:space="preserve">(participant 4) </w:t>
      </w:r>
      <w:r w:rsidR="004952D2">
        <w:t>of the care provided by children’s hospices</w:t>
      </w:r>
      <w:r>
        <w:t xml:space="preserve">, they acknowledged </w:t>
      </w:r>
      <w:r w:rsidR="004952D2">
        <w:t xml:space="preserve">it </w:t>
      </w:r>
      <w:r>
        <w:t xml:space="preserve">raised </w:t>
      </w:r>
      <w:r w:rsidR="004952D2">
        <w:t>specific issues</w:t>
      </w:r>
      <w:r>
        <w:t>, or concerns,</w:t>
      </w:r>
      <w:r w:rsidR="004952D2">
        <w:t xml:space="preserve"> for staff. The issue</w:t>
      </w:r>
      <w:r>
        <w:t xml:space="preserve"> most frequently </w:t>
      </w:r>
      <w:r w:rsidR="00335FD9">
        <w:t>described</w:t>
      </w:r>
      <w:r w:rsidR="004952D2">
        <w:t xml:space="preserve"> was that of deterioration. Managing deterioration (e.g. leakage, odour, disintegration) was described as very challenging and, in the words of one </w:t>
      </w:r>
      <w:r w:rsidR="00335FD9">
        <w:t>interviewee</w:t>
      </w:r>
      <w:r w:rsidR="004952D2">
        <w:t>, “outside of a nursing remit and blurred boundaries between their role and that of a funeral director”</w:t>
      </w:r>
      <w:r w:rsidR="006D3812">
        <w:t xml:space="preserve"> (participant 2)</w:t>
      </w:r>
      <w:r w:rsidR="004952D2">
        <w:t xml:space="preserve">. </w:t>
      </w:r>
      <w:r w:rsidR="00335FD9">
        <w:t>Interviewees</w:t>
      </w:r>
      <w:r w:rsidR="00936D9A">
        <w:t xml:space="preserve"> </w:t>
      </w:r>
      <w:r w:rsidR="004952D2">
        <w:t>also noted</w:t>
      </w:r>
      <w:r>
        <w:t xml:space="preserve"> </w:t>
      </w:r>
      <w:r w:rsidR="004952D2">
        <w:t>the emotional impact on staff</w:t>
      </w:r>
      <w:r>
        <w:t>. They believed this was</w:t>
      </w:r>
      <w:r w:rsidR="004952D2">
        <w:t xml:space="preserve"> accentuated by the fact that staff often knew the child well having cared for them over a number of years</w:t>
      </w:r>
      <w:r>
        <w:t xml:space="preserve">. They also described staff wanting to avoid </w:t>
      </w:r>
      <w:r w:rsidR="004952D2">
        <w:t xml:space="preserve">memories of </w:t>
      </w:r>
      <w:r>
        <w:t>a</w:t>
      </w:r>
      <w:r w:rsidR="004952D2">
        <w:t xml:space="preserve"> deteriorated body</w:t>
      </w:r>
      <w:r>
        <w:t xml:space="preserve"> ‘</w:t>
      </w:r>
      <w:r w:rsidR="00946E29">
        <w:t>superseding</w:t>
      </w:r>
      <w:r>
        <w:t>’ their memories of the child when they were alive</w:t>
      </w:r>
      <w:r w:rsidR="004952D2">
        <w:t xml:space="preserve">. </w:t>
      </w:r>
    </w:p>
    <w:p w14:paraId="47343BB1" w14:textId="57939276" w:rsidR="004952D2" w:rsidRDefault="004952D2" w:rsidP="004952D2">
      <w:r>
        <w:lastRenderedPageBreak/>
        <w:t xml:space="preserve">Other challenges for staff reported by </w:t>
      </w:r>
      <w:r w:rsidR="00F1486D">
        <w:t>interviewees</w:t>
      </w:r>
      <w:r>
        <w:t xml:space="preserve"> were finding the right way to communicate with and connect to newly bereaved families, with high levels of concern about “saying the wrong thing”</w:t>
      </w:r>
      <w:r w:rsidR="006D3812">
        <w:t xml:space="preserve"> (participant 11)</w:t>
      </w:r>
      <w:r>
        <w:t>.</w:t>
      </w:r>
      <w:r w:rsidRPr="003560EA">
        <w:t xml:space="preserve"> Conversations about deterioration and managing family’s expectations</w:t>
      </w:r>
      <w:r>
        <w:t xml:space="preserve"> around duration of use </w:t>
      </w:r>
      <w:proofErr w:type="gramStart"/>
      <w:r w:rsidRPr="003560EA">
        <w:t xml:space="preserve">were </w:t>
      </w:r>
      <w:r>
        <w:t>identified</w:t>
      </w:r>
      <w:proofErr w:type="gramEnd"/>
      <w:r>
        <w:t xml:space="preserve"> as </w:t>
      </w:r>
      <w:r w:rsidRPr="003560EA">
        <w:t>difficult</w:t>
      </w:r>
      <w:r>
        <w:t xml:space="preserve">. </w:t>
      </w:r>
      <w:r w:rsidR="00F1486D">
        <w:t xml:space="preserve">Interviewees also </w:t>
      </w:r>
      <w:r>
        <w:t>noted that inexperienced staff’s unease</w:t>
      </w:r>
      <w:r w:rsidR="00F1486D">
        <w:t xml:space="preserve"> could </w:t>
      </w:r>
      <w:r>
        <w:t xml:space="preserve">affect their ability to interact naturally with parents. This group </w:t>
      </w:r>
      <w:proofErr w:type="gramStart"/>
      <w:r>
        <w:t>were also identified</w:t>
      </w:r>
      <w:proofErr w:type="gramEnd"/>
      <w:r>
        <w:t xml:space="preserve"> as finding parents’ distress particularly hard to witness. Finally, </w:t>
      </w:r>
      <w:r w:rsidR="00DD1E1C">
        <w:t>interviewees</w:t>
      </w:r>
      <w:r w:rsidR="00936D9A">
        <w:t xml:space="preserve"> </w:t>
      </w:r>
      <w:r>
        <w:t xml:space="preserve">noted that supporting families previously unknown to the hospice could be challenging. This challenge of providing emotional support when the </w:t>
      </w:r>
      <w:proofErr w:type="gramStart"/>
      <w:r>
        <w:t>time frame</w:t>
      </w:r>
      <w:proofErr w:type="gramEnd"/>
      <w:r>
        <w:t xml:space="preserve"> in which to get to know the family and build rapport was much shorter usual was highlighted. </w:t>
      </w:r>
    </w:p>
    <w:p w14:paraId="39E2C433" w14:textId="77777777" w:rsidR="004952D2" w:rsidRDefault="004952D2" w:rsidP="004952D2"/>
    <w:p w14:paraId="4B8DBCA2" w14:textId="5366AD9B" w:rsidR="004952D2" w:rsidRPr="008B708A" w:rsidRDefault="004952D2" w:rsidP="004952D2">
      <w:pPr>
        <w:rPr>
          <w:i/>
        </w:rPr>
      </w:pPr>
      <w:r w:rsidRPr="008B708A">
        <w:rPr>
          <w:i/>
        </w:rPr>
        <w:t xml:space="preserve">Perceived benefits of </w:t>
      </w:r>
      <w:r w:rsidR="00C557C9">
        <w:rPr>
          <w:i/>
        </w:rPr>
        <w:t>cooling facilities</w:t>
      </w:r>
      <w:r w:rsidRPr="008B708A">
        <w:rPr>
          <w:i/>
        </w:rPr>
        <w:t xml:space="preserve"> </w:t>
      </w:r>
    </w:p>
    <w:p w14:paraId="178A601B" w14:textId="63E42857" w:rsidR="004952D2" w:rsidRDefault="00D44DF0" w:rsidP="004952D2">
      <w:r>
        <w:t xml:space="preserve">Interviewees </w:t>
      </w:r>
      <w:r w:rsidR="004952D2">
        <w:t xml:space="preserve">believed the fundamental thing offered by </w:t>
      </w:r>
      <w:r w:rsidR="00C557C9">
        <w:t>cooling facilities</w:t>
      </w:r>
      <w:r w:rsidR="004952D2">
        <w:t>, and</w:t>
      </w:r>
      <w:r w:rsidR="004952D2" w:rsidRPr="00EE0270">
        <w:t xml:space="preserve"> most valued </w:t>
      </w:r>
      <w:r w:rsidR="004952D2">
        <w:t xml:space="preserve">by parents, was the </w:t>
      </w:r>
      <w:r w:rsidR="004952D2" w:rsidRPr="00EE0270">
        <w:t>child’s body</w:t>
      </w:r>
      <w:r w:rsidR="004952D2">
        <w:t xml:space="preserve"> did not have to immediately </w:t>
      </w:r>
      <w:proofErr w:type="gramStart"/>
      <w:r w:rsidR="004952D2">
        <w:t>be transferred</w:t>
      </w:r>
      <w:proofErr w:type="gramEnd"/>
      <w:r w:rsidR="004952D2">
        <w:t xml:space="preserve"> to a</w:t>
      </w:r>
      <w:r w:rsidR="004952D2" w:rsidRPr="00EE0270">
        <w:t xml:space="preserve"> funeral director</w:t>
      </w:r>
      <w:r w:rsidR="004952D2">
        <w:t xml:space="preserve"> or remain in a hospital mortuary.  </w:t>
      </w:r>
      <w:r>
        <w:t>They typically</w:t>
      </w:r>
      <w:r w:rsidR="004952D2">
        <w:t xml:space="preserve"> described the early days of bereavement as a period of transition and believed </w:t>
      </w:r>
      <w:r w:rsidR="00C557C9">
        <w:t>cooling facilities</w:t>
      </w:r>
      <w:r w:rsidR="004952D2">
        <w:t xml:space="preserve"> eased this period by offering families time to process their </w:t>
      </w:r>
      <w:r w:rsidR="00493AB4">
        <w:t>child’s death</w:t>
      </w:r>
      <w:r w:rsidR="004952D2">
        <w:t xml:space="preserve"> and say “goodbye”</w:t>
      </w:r>
      <w:r w:rsidR="006D3812">
        <w:t xml:space="preserve"> (participant 13)</w:t>
      </w:r>
      <w:r w:rsidR="004952D2">
        <w:t xml:space="preserve"> to their child. Critical to this was their proximity, and free access, to the deceased child to </w:t>
      </w:r>
      <w:r w:rsidR="00DD1E1C">
        <w:t>sit with</w:t>
      </w:r>
      <w:r>
        <w:t xml:space="preserve">, </w:t>
      </w:r>
      <w:r w:rsidR="004952D2">
        <w:t xml:space="preserve">speak to, touch, hold or lie with. </w:t>
      </w:r>
      <w:r>
        <w:t xml:space="preserve">Interviewees </w:t>
      </w:r>
      <w:r w:rsidR="004952D2">
        <w:t xml:space="preserve">noted that, for some parents, opportunities to do this when </w:t>
      </w:r>
      <w:r>
        <w:t>their child</w:t>
      </w:r>
      <w:r w:rsidR="004952D2">
        <w:t xml:space="preserve"> was alive had been negligible, or severely restricted, due to intravenous medical technologies, or </w:t>
      </w:r>
      <w:r>
        <w:t xml:space="preserve">in cases where a baby </w:t>
      </w:r>
      <w:r w:rsidR="004952D2">
        <w:t xml:space="preserve">had not lived long. </w:t>
      </w:r>
      <w:r>
        <w:t>An additional identified benefit f</w:t>
      </w:r>
      <w:r w:rsidR="004952D2">
        <w:t xml:space="preserve">or parents experiencing </w:t>
      </w:r>
      <w:r w:rsidR="004952D2" w:rsidRPr="008B708A">
        <w:t>a perinatal or neonatal death</w:t>
      </w:r>
      <w:r w:rsidR="004952D2">
        <w:t xml:space="preserve"> </w:t>
      </w:r>
      <w:r>
        <w:t>was</w:t>
      </w:r>
      <w:r w:rsidR="00DD1E1C">
        <w:t xml:space="preserve"> the cooling facilities</w:t>
      </w:r>
      <w:r>
        <w:t xml:space="preserve"> </w:t>
      </w:r>
      <w:r w:rsidR="004952D2">
        <w:t xml:space="preserve">provided </w:t>
      </w:r>
      <w:r w:rsidR="006D3812">
        <w:t>“</w:t>
      </w:r>
      <w:r w:rsidR="004952D2">
        <w:t xml:space="preserve">time for them to be </w:t>
      </w:r>
      <w:r w:rsidR="006D3812">
        <w:t xml:space="preserve">a </w:t>
      </w:r>
      <w:r w:rsidR="004952D2">
        <w:t>parent</w:t>
      </w:r>
      <w:r w:rsidR="006D3812">
        <w:t>”</w:t>
      </w:r>
      <w:r w:rsidR="004952D2">
        <w:t xml:space="preserve"> </w:t>
      </w:r>
      <w:r w:rsidR="00743542">
        <w:t>(participant 22</w:t>
      </w:r>
      <w:r w:rsidR="006D3812">
        <w:t xml:space="preserve">) </w:t>
      </w:r>
      <w:r w:rsidR="004952D2">
        <w:t>of their child</w:t>
      </w:r>
      <w:r w:rsidR="006D3812">
        <w:t>, for example: they were able to take them for a walk in the hospice grounds, bathe, and dress them</w:t>
      </w:r>
      <w:r w:rsidR="004952D2">
        <w:t xml:space="preserve">. Finally, </w:t>
      </w:r>
      <w:r>
        <w:t>interviewees</w:t>
      </w:r>
      <w:r w:rsidR="00936D9A">
        <w:t xml:space="preserve"> </w:t>
      </w:r>
      <w:r w:rsidR="004952D2">
        <w:t xml:space="preserve">highlighted the importance of the hospice as a </w:t>
      </w:r>
      <w:proofErr w:type="gramStart"/>
      <w:r w:rsidR="004952D2" w:rsidRPr="00EE0270">
        <w:rPr>
          <w:i/>
        </w:rPr>
        <w:t>place</w:t>
      </w:r>
      <w:r w:rsidR="004952D2">
        <w:t xml:space="preserve"> which provided privacy</w:t>
      </w:r>
      <w:proofErr w:type="gramEnd"/>
      <w:r w:rsidR="004952D2">
        <w:t xml:space="preserve"> and with </w:t>
      </w:r>
      <w:r w:rsidR="004952D2" w:rsidRPr="00EE0270">
        <w:rPr>
          <w:i/>
        </w:rPr>
        <w:t>skilled staff</w:t>
      </w:r>
      <w:r w:rsidR="004952D2">
        <w:t xml:space="preserve"> available to provide practical, informational and emotional support. </w:t>
      </w:r>
    </w:p>
    <w:p w14:paraId="3295A9B3" w14:textId="77777777" w:rsidR="004952D2" w:rsidRDefault="004952D2" w:rsidP="004952D2"/>
    <w:p w14:paraId="329C1337" w14:textId="77777777" w:rsidR="004952D2" w:rsidRDefault="004952D2" w:rsidP="004952D2">
      <w:pPr>
        <w:rPr>
          <w:b/>
        </w:rPr>
      </w:pPr>
      <w:r w:rsidRPr="009459A9">
        <w:rPr>
          <w:b/>
        </w:rPr>
        <w:lastRenderedPageBreak/>
        <w:t>Discussion</w:t>
      </w:r>
      <w:r>
        <w:rPr>
          <w:b/>
        </w:rPr>
        <w:t xml:space="preserve"> </w:t>
      </w:r>
    </w:p>
    <w:p w14:paraId="5947A94B" w14:textId="77777777" w:rsidR="00673E2F" w:rsidRPr="00673E2F" w:rsidRDefault="00673E2F" w:rsidP="00E60285">
      <w:pPr>
        <w:rPr>
          <w:i/>
          <w:szCs w:val="24"/>
        </w:rPr>
      </w:pPr>
      <w:r w:rsidRPr="00673E2F">
        <w:rPr>
          <w:i/>
          <w:szCs w:val="24"/>
        </w:rPr>
        <w:t>Main findings</w:t>
      </w:r>
    </w:p>
    <w:p w14:paraId="1E86A897" w14:textId="2BDFC8C4" w:rsidR="004952D2" w:rsidRDefault="004952D2" w:rsidP="00E60285">
      <w:r>
        <w:rPr>
          <w:szCs w:val="24"/>
        </w:rPr>
        <w:t xml:space="preserve">This paper reports the first study of </w:t>
      </w:r>
      <w:r w:rsidR="00C557C9">
        <w:rPr>
          <w:szCs w:val="24"/>
        </w:rPr>
        <w:t>cooling facilities</w:t>
      </w:r>
      <w:r>
        <w:rPr>
          <w:szCs w:val="24"/>
        </w:rPr>
        <w:t xml:space="preserve"> provision and practice among UK children’s hospices. We</w:t>
      </w:r>
      <w:r w:rsidR="006711C0">
        <w:rPr>
          <w:szCs w:val="24"/>
        </w:rPr>
        <w:t xml:space="preserve"> found that all but one hospice</w:t>
      </w:r>
      <w:r>
        <w:rPr>
          <w:szCs w:val="24"/>
        </w:rPr>
        <w:t xml:space="preserve"> offered </w:t>
      </w:r>
      <w:r w:rsidR="00C557C9">
        <w:rPr>
          <w:szCs w:val="24"/>
        </w:rPr>
        <w:t>cooling facilities</w:t>
      </w:r>
      <w:r>
        <w:rPr>
          <w:szCs w:val="24"/>
        </w:rPr>
        <w:t xml:space="preserve">, with the remaining service planning to incorporate </w:t>
      </w:r>
      <w:r w:rsidR="005A0440">
        <w:rPr>
          <w:szCs w:val="24"/>
        </w:rPr>
        <w:t xml:space="preserve">them </w:t>
      </w:r>
      <w:r>
        <w:rPr>
          <w:szCs w:val="24"/>
        </w:rPr>
        <w:t xml:space="preserve">into their provision. </w:t>
      </w:r>
      <w:r w:rsidR="008E1D3D">
        <w:rPr>
          <w:szCs w:val="24"/>
        </w:rPr>
        <w:t xml:space="preserve"> </w:t>
      </w:r>
      <w:r w:rsidR="008E1D3D" w:rsidRPr="008E1D3D">
        <w:t xml:space="preserve">There was strong consensus among </w:t>
      </w:r>
      <w:r w:rsidR="008E1D3D">
        <w:t>the directors of care we interviewed</w:t>
      </w:r>
      <w:r w:rsidR="008E1D3D" w:rsidRPr="008E1D3D">
        <w:t xml:space="preserve"> on the value and benefit of offering the use of a cooling facility to bereaved families.</w:t>
      </w:r>
      <w:r w:rsidR="008E1D3D">
        <w:t xml:space="preserve"> </w:t>
      </w:r>
      <w:r w:rsidR="008E1D3D">
        <w:rPr>
          <w:szCs w:val="24"/>
        </w:rPr>
        <w:t xml:space="preserve"> </w:t>
      </w:r>
      <w:r w:rsidR="005474ED">
        <w:rPr>
          <w:szCs w:val="24"/>
        </w:rPr>
        <w:t>N</w:t>
      </w:r>
      <w:r>
        <w:rPr>
          <w:szCs w:val="24"/>
        </w:rPr>
        <w:t xml:space="preserve">ot all hospices gave families </w:t>
      </w:r>
      <w:r w:rsidR="005474ED">
        <w:rPr>
          <w:szCs w:val="24"/>
        </w:rPr>
        <w:t xml:space="preserve">the </w:t>
      </w:r>
      <w:r>
        <w:rPr>
          <w:szCs w:val="24"/>
        </w:rPr>
        <w:t xml:space="preserve">choice </w:t>
      </w:r>
      <w:r w:rsidR="005474ED">
        <w:rPr>
          <w:szCs w:val="24"/>
        </w:rPr>
        <w:t xml:space="preserve">to use cooling facilities </w:t>
      </w:r>
      <w:r w:rsidR="006C3B57">
        <w:rPr>
          <w:szCs w:val="24"/>
        </w:rPr>
        <w:t xml:space="preserve">at </w:t>
      </w:r>
      <w:r w:rsidR="005474ED">
        <w:rPr>
          <w:szCs w:val="24"/>
        </w:rPr>
        <w:t xml:space="preserve">home, </w:t>
      </w:r>
      <w:r>
        <w:rPr>
          <w:szCs w:val="24"/>
        </w:rPr>
        <w:t>and, where offered, there is evidence that take up of this option is very low. It is not clear if this is due to parental preference</w:t>
      </w:r>
      <w:r w:rsidR="006711C0">
        <w:rPr>
          <w:szCs w:val="24"/>
        </w:rPr>
        <w:t>s</w:t>
      </w:r>
      <w:r>
        <w:rPr>
          <w:szCs w:val="24"/>
        </w:rPr>
        <w:t xml:space="preserve"> or the way hospices present this option. </w:t>
      </w:r>
      <w:r w:rsidR="00D37538">
        <w:rPr>
          <w:szCs w:val="24"/>
        </w:rPr>
        <w:t xml:space="preserve">There was also </w:t>
      </w:r>
      <w:r>
        <w:rPr>
          <w:szCs w:val="24"/>
        </w:rPr>
        <w:t xml:space="preserve">evidence that hospices perceive their role to be more hands-off when families choose to use </w:t>
      </w:r>
      <w:r w:rsidR="00C557C9">
        <w:rPr>
          <w:szCs w:val="24"/>
        </w:rPr>
        <w:t>cooling facilities</w:t>
      </w:r>
      <w:r>
        <w:rPr>
          <w:szCs w:val="24"/>
        </w:rPr>
        <w:t xml:space="preserve"> at home. </w:t>
      </w:r>
      <w:r w:rsidR="00EE5A3C">
        <w:rPr>
          <w:szCs w:val="24"/>
        </w:rPr>
        <w:t xml:space="preserve">In terms of duration of use, </w:t>
      </w:r>
      <w:r w:rsidR="00EE5A3C">
        <w:t>o</w:t>
      </w:r>
      <w:r w:rsidR="006C3B57">
        <w:t>pinions</w:t>
      </w:r>
      <w:r w:rsidR="00F01DB5">
        <w:t xml:space="preserve"> on whether or not it was</w:t>
      </w:r>
      <w:r>
        <w:t xml:space="preserve"> beneficial, or helpful, for parents to observe deterioration was the key driver of </w:t>
      </w:r>
      <w:r w:rsidR="00EE5A3C">
        <w:t xml:space="preserve">hospice </w:t>
      </w:r>
      <w:r>
        <w:t xml:space="preserve">policy. </w:t>
      </w:r>
      <w:r w:rsidR="00BD03C7">
        <w:t>V</w:t>
      </w:r>
      <w:r>
        <w:t xml:space="preserve">ariability in the extent to which care of the child’s body and </w:t>
      </w:r>
      <w:r w:rsidR="00F01DB5">
        <w:t>parental support</w:t>
      </w:r>
      <w:r>
        <w:t xml:space="preserve"> </w:t>
      </w:r>
      <w:proofErr w:type="gramStart"/>
      <w:r w:rsidR="006711C0">
        <w:t>were</w:t>
      </w:r>
      <w:r>
        <w:t xml:space="preserve"> guided</w:t>
      </w:r>
      <w:proofErr w:type="gramEnd"/>
      <w:r>
        <w:t xml:space="preserve"> by an in-house protocol</w:t>
      </w:r>
      <w:r w:rsidR="00BD03C7">
        <w:t xml:space="preserve"> was also </w:t>
      </w:r>
      <w:r w:rsidR="00EE5A3C">
        <w:t>observed</w:t>
      </w:r>
      <w:r>
        <w:t xml:space="preserve">. We </w:t>
      </w:r>
      <w:proofErr w:type="gramStart"/>
      <w:r>
        <w:t>did not however, gather</w:t>
      </w:r>
      <w:proofErr w:type="gramEnd"/>
      <w:r>
        <w:t xml:space="preserve"> data on the rationale for these different approaches. Nonetheless, there do appear to be some commonalities, particularly an emphasis on offering activities</w:t>
      </w:r>
      <w:r w:rsidR="00946E29">
        <w:t>,</w:t>
      </w:r>
      <w:r>
        <w:t xml:space="preserve"> which support </w:t>
      </w:r>
      <w:proofErr w:type="gramStart"/>
      <w:r w:rsidR="005474ED">
        <w:t>memento</w:t>
      </w:r>
      <w:r>
        <w:t>-making</w:t>
      </w:r>
      <w:proofErr w:type="gramEnd"/>
      <w:r>
        <w:t>.</w:t>
      </w:r>
      <w:r w:rsidR="00EE5A3C" w:rsidRPr="00EE5A3C">
        <w:t xml:space="preserve"> </w:t>
      </w:r>
      <w:r w:rsidR="00EE5A3C">
        <w:t xml:space="preserve"> </w:t>
      </w:r>
      <w:r w:rsidR="008E1D3D">
        <w:t>Finally, a</w:t>
      </w:r>
      <w:r w:rsidR="00EE5A3C" w:rsidRPr="00EE5A3C">
        <w:t>lthough most hospices accepted referrals of bereaved families not</w:t>
      </w:r>
      <w:r w:rsidR="008E1D3D">
        <w:t xml:space="preserve"> previously</w:t>
      </w:r>
      <w:r w:rsidR="00EE5A3C" w:rsidRPr="00EE5A3C">
        <w:t xml:space="preserve"> known to them,</w:t>
      </w:r>
      <w:r w:rsidR="008E1D3D">
        <w:t xml:space="preserve"> there </w:t>
      </w:r>
      <w:proofErr w:type="gramStart"/>
      <w:r w:rsidR="008E1D3D">
        <w:t>is evidence that many are not told</w:t>
      </w:r>
      <w:proofErr w:type="gramEnd"/>
      <w:r w:rsidR="008E1D3D">
        <w:t xml:space="preserve"> about </w:t>
      </w:r>
      <w:r w:rsidR="00EE5A3C" w:rsidRPr="00EE5A3C">
        <w:t xml:space="preserve">the </w:t>
      </w:r>
      <w:r w:rsidR="008E1D3D">
        <w:t xml:space="preserve">potential </w:t>
      </w:r>
      <w:r w:rsidR="00EE5A3C" w:rsidRPr="00EE5A3C">
        <w:t xml:space="preserve">opportunity to use </w:t>
      </w:r>
      <w:r w:rsidR="006D59A5">
        <w:t>cooling facilities</w:t>
      </w:r>
      <w:r w:rsidR="00EE5A3C" w:rsidRPr="00EE5A3C">
        <w:t xml:space="preserve"> by hospital or other staff.  </w:t>
      </w:r>
    </w:p>
    <w:p w14:paraId="67C9C0E9" w14:textId="3CA7C54E" w:rsidR="00673E2F" w:rsidRPr="00673E2F" w:rsidRDefault="00673E2F" w:rsidP="004952D2">
      <w:pPr>
        <w:rPr>
          <w:i/>
        </w:rPr>
      </w:pPr>
      <w:r w:rsidRPr="00673E2F">
        <w:rPr>
          <w:i/>
        </w:rPr>
        <w:t>What this study adds</w:t>
      </w:r>
    </w:p>
    <w:p w14:paraId="0A63D45A" w14:textId="421A382D" w:rsidR="000F575B" w:rsidRDefault="008C69D2" w:rsidP="000F575B">
      <w:r>
        <w:t xml:space="preserve">Significant variations in practice regarding duration of use, management of deterioration, acceptance of referrals of families not previously known be the hospice, and provision of cooling facilities for use at home are testament to the </w:t>
      </w:r>
      <w:r w:rsidR="00EE5A3C">
        <w:t xml:space="preserve">way this </w:t>
      </w:r>
      <w:r>
        <w:t xml:space="preserve">aspect of </w:t>
      </w:r>
      <w:r w:rsidR="00EE5A3C">
        <w:t>UK children’s</w:t>
      </w:r>
      <w:r>
        <w:t xml:space="preserve"> provision</w:t>
      </w:r>
      <w:r w:rsidR="00EE5A3C">
        <w:t xml:space="preserve"> is grounded in cumulative experience and personal opinion, as opposed to research evidence</w:t>
      </w:r>
      <w:r>
        <w:t xml:space="preserve">. </w:t>
      </w:r>
      <w:r w:rsidR="00EE5A3C">
        <w:t>Importantly, w</w:t>
      </w:r>
      <w:r>
        <w:t xml:space="preserve">ith respect to all these issues, we found evidence of concern or uncertainty among those interviewed. These variations in practice and concerns </w:t>
      </w:r>
      <w:proofErr w:type="gramStart"/>
      <w:r>
        <w:t>cannot be fully addressed</w:t>
      </w:r>
      <w:proofErr w:type="gramEnd"/>
      <w:r>
        <w:t xml:space="preserve"> until further research evidence becomes available. </w:t>
      </w:r>
      <w:r>
        <w:lastRenderedPageBreak/>
        <w:t xml:space="preserve">The fact that these variations in practice may have implications on parents’ experiences and outcomes means such research </w:t>
      </w:r>
      <w:proofErr w:type="gramStart"/>
      <w:r>
        <w:t>should be prioritised</w:t>
      </w:r>
      <w:proofErr w:type="gramEnd"/>
      <w:r>
        <w:t>.</w:t>
      </w:r>
      <w:r w:rsidR="006D59A5">
        <w:t xml:space="preserve"> </w:t>
      </w:r>
      <w:r w:rsidR="004952D2">
        <w:t>Modern theorisations of grief and bereavement describe grief as an active process, comprising a series of tasks</w:t>
      </w:r>
      <w:r w:rsidR="004952D2">
        <w:fldChar w:fldCharType="begin"/>
      </w:r>
      <w:r w:rsidR="00D9554D">
        <w:instrText xml:space="preserve"> ADDIN EN.CITE &lt;EndNote&gt;&lt;Cite&gt;&lt;Author&gt;Worden&lt;/Author&gt;&lt;Year&gt;2008&lt;/Year&gt;&lt;RecNum&gt;121&lt;/RecNum&gt;&lt;DisplayText&gt;&lt;style face="superscript"&gt;35&lt;/style&gt;&lt;/DisplayText&gt;&lt;record&gt;&lt;rec-number&gt;121&lt;/rec-number&gt;&lt;foreign-keys&gt;&lt;key app="EN" db-id="9z0twzewbfwrepe9wecx0pz6psvffste5fpp" timestamp="1592401079"&gt;121&lt;/key&gt;&lt;/foreign-keys&gt;&lt;ref-type name="Book"&gt;6&lt;/ref-type&gt;&lt;contributors&gt;&lt;authors&gt;&lt;author&gt;Worden, J.W.&lt;/author&gt;&lt;/authors&gt;&lt;/contributors&gt;&lt;titles&gt;&lt;title&gt;Grief counselling and grief therapy: a handbook for the mental health practitioner&lt;/title&gt;&lt;/titles&gt;&lt;edition&gt;4th&lt;/edition&gt;&lt;dates&gt;&lt;year&gt;2008&lt;/year&gt;&lt;/dates&gt;&lt;pub-location&gt;New York&lt;/pub-location&gt;&lt;publisher&gt;Springer&lt;/publisher&gt;&lt;urls&gt;&lt;/urls&gt;&lt;/record&gt;&lt;/Cite&gt;&lt;/EndNote&gt;</w:instrText>
      </w:r>
      <w:r w:rsidR="004952D2">
        <w:fldChar w:fldCharType="separate"/>
      </w:r>
      <w:r w:rsidR="00D9554D" w:rsidRPr="00D9554D">
        <w:rPr>
          <w:noProof/>
          <w:vertAlign w:val="superscript"/>
        </w:rPr>
        <w:t>35</w:t>
      </w:r>
      <w:r w:rsidR="004952D2">
        <w:fldChar w:fldCharType="end"/>
      </w:r>
      <w:r w:rsidR="004952D2">
        <w:t xml:space="preserve">: acceptance of the reality of loss, processing the pain of grief, adjusting to a world without the deceased, and creating a different but enduring connection, or relationship, with the person lost (often supported by physical mementos). </w:t>
      </w:r>
      <w:r w:rsidR="000E142B">
        <w:t>Our interviews with directors of care</w:t>
      </w:r>
      <w:r w:rsidR="004952D2">
        <w:t>,</w:t>
      </w:r>
      <w:r w:rsidR="000F575B">
        <w:t xml:space="preserve"> which </w:t>
      </w:r>
      <w:r w:rsidR="0014010A">
        <w:t>align with existing</w:t>
      </w:r>
      <w:r w:rsidR="00B1648A">
        <w:t xml:space="preserve"> studies of</w:t>
      </w:r>
      <w:r w:rsidR="0014010A">
        <w:t xml:space="preserve"> </w:t>
      </w:r>
      <w:r w:rsidR="000E142B">
        <w:t>parents</w:t>
      </w:r>
      <w:r w:rsidR="00B1648A">
        <w:t>’</w:t>
      </w:r>
      <w:r w:rsidR="000E142B">
        <w:t xml:space="preserve"> experiences of using hospice </w:t>
      </w:r>
      <w:r w:rsidR="006D59A5">
        <w:t>cooling facilities</w:t>
      </w:r>
      <w:r w:rsidR="000E142B">
        <w:t>,</w:t>
      </w:r>
      <w:r w:rsidR="009805B7">
        <w:fldChar w:fldCharType="begin"/>
      </w:r>
      <w:r w:rsidR="00B53DD5">
        <w:instrText xml:space="preserve"> ADDIN EN.CITE &lt;EndNote&gt;&lt;Cite&gt;&lt;Author&gt;Norton&lt;/Author&gt;&lt;Year&gt;2020&lt;/Year&gt;&lt;RecNum&gt;144&lt;/RecNum&gt;&lt;DisplayText&gt;&lt;style face="superscript"&gt;17, 25&lt;/style&gt;&lt;/DisplayText&gt;&lt;record&gt;&lt;rec-number&gt;144&lt;/rec-number&gt;&lt;foreign-keys&gt;&lt;key app="EN" db-id="9z0twzewbfwrepe9wecx0pz6psvffste5fpp" timestamp="1605696044"&gt;144&lt;/key&gt;&lt;/foreign-keys&gt;&lt;ref-type name="Journal Article"&gt;17&lt;/ref-type&gt;&lt;contributors&gt;&lt;authors&gt;&lt;author&gt;Norton, E&lt;/author&gt;&lt;author&gt;Mastroyannopoulou, K&lt;/author&gt;&lt;author&gt;Rushworth, I.&lt;/author&gt;&lt;/authors&gt;&lt;/contributors&gt;&lt;titles&gt;&lt;title&gt;Parents experience of using “cold” facilities at a children’s hospice after the death of their baby: A qualitative study&lt;/title&gt;&lt;secondary-title&gt;Death Studies&lt;/secondary-title&gt;&lt;/titles&gt;&lt;periodical&gt;&lt;full-title&gt;Death Studies&lt;/full-title&gt;&lt;/periodical&gt;&lt;dates&gt;&lt;year&gt;2020&lt;/year&gt;&lt;/dates&gt;&lt;urls&gt;&lt;/urls&gt;&lt;/record&gt;&lt;/Cite&gt;&lt;Cite&gt;&lt;Author&gt;Forrester&lt;/Author&gt;&lt;Year&gt;2008&lt;/Year&gt;&lt;RecNum&gt;61&lt;/RecNum&gt;&lt;record&gt;&lt;rec-number&gt;61&lt;/rec-number&gt;&lt;foreign-keys&gt;&lt;key app="EN" db-id="9z0twzewbfwrepe9wecx0pz6psvffste5fpp" timestamp="1548766911"&gt;61&lt;/key&gt;&lt;/foreign-keys&gt;&lt;ref-type name="Journal Article"&gt;17&lt;/ref-type&gt;&lt;contributors&gt;&lt;authors&gt;&lt;author&gt;Forrester, L&lt;/author&gt;&lt;/authors&gt;&lt;/contributors&gt;&lt;titles&gt;&lt;title&gt;Bereaved parents&amp;apos; experiences of use of &amp;apos;cold bedrooms&amp;apos; following the death of their child&lt;/title&gt;&lt;secondary-title&gt;International Journal of Palliative Nursing&lt;/secondary-title&gt;&lt;/titles&gt;&lt;periodical&gt;&lt;full-title&gt;International Journal of Palliative Nursing&lt;/full-title&gt;&lt;/periodical&gt;&lt;volume&gt;14&lt;/volume&gt;&lt;number&gt;12&lt;/number&gt;&lt;dates&gt;&lt;year&gt;2008&lt;/year&gt;&lt;/dates&gt;&lt;urls&gt;&lt;/urls&gt;&lt;/record&gt;&lt;/Cite&gt;&lt;/EndNote&gt;</w:instrText>
      </w:r>
      <w:r w:rsidR="009805B7">
        <w:fldChar w:fldCharType="separate"/>
      </w:r>
      <w:r w:rsidR="00B53DD5" w:rsidRPr="00B53DD5">
        <w:rPr>
          <w:noProof/>
          <w:vertAlign w:val="superscript"/>
        </w:rPr>
        <w:t>17, 25</w:t>
      </w:r>
      <w:r w:rsidR="009805B7">
        <w:fldChar w:fldCharType="end"/>
      </w:r>
      <w:r w:rsidR="0014010A">
        <w:t xml:space="preserve"> </w:t>
      </w:r>
      <w:r w:rsidR="000E142B">
        <w:t xml:space="preserve">offer an additional perspective on </w:t>
      </w:r>
      <w:r w:rsidR="004952D2">
        <w:t xml:space="preserve">the ways </w:t>
      </w:r>
      <w:r w:rsidR="00C557C9">
        <w:t>cooling facilities</w:t>
      </w:r>
      <w:r w:rsidR="000E142B">
        <w:t xml:space="preserve"> provided by children’s hospices</w:t>
      </w:r>
      <w:r w:rsidR="004952D2">
        <w:t xml:space="preserve"> may support the very early emotional and cognitive work associated with the grieving process. </w:t>
      </w:r>
      <w:r w:rsidR="000F575B">
        <w:t xml:space="preserve">Within this, directors of care believed </w:t>
      </w:r>
      <w:r w:rsidR="005474ED">
        <w:t>the hospice setting (as a private</w:t>
      </w:r>
      <w:r w:rsidR="000F575B">
        <w:t xml:space="preserve"> and separate</w:t>
      </w:r>
      <w:r w:rsidR="005474ED">
        <w:t xml:space="preserve"> space)</w:t>
      </w:r>
      <w:r w:rsidR="000F575B">
        <w:t>,</w:t>
      </w:r>
      <w:r w:rsidR="005474ED">
        <w:t xml:space="preserve"> and the skilled and holistic support provided by staff</w:t>
      </w:r>
      <w:r w:rsidR="000F575B">
        <w:t>, play</w:t>
      </w:r>
      <w:r w:rsidR="00B30FBB">
        <w:t>ed</w:t>
      </w:r>
      <w:r w:rsidR="000F575B">
        <w:t xml:space="preserve"> a key role.  This, potentially, raises questions about the use of portable cooling facilities at home; to date there has been no research into this. </w:t>
      </w:r>
    </w:p>
    <w:p w14:paraId="1BB3A8AD" w14:textId="45DE0145" w:rsidR="004952D2" w:rsidRDefault="008C69D2" w:rsidP="004952D2">
      <w:r>
        <w:t>I</w:t>
      </w:r>
      <w:r w:rsidR="005474ED">
        <w:t>n line with previous studies</w:t>
      </w:r>
      <w:proofErr w:type="gramStart"/>
      <w:r w:rsidR="006D59A5">
        <w:t>,</w:t>
      </w:r>
      <w:proofErr w:type="gramEnd"/>
      <w:r w:rsidR="005474ED">
        <w:fldChar w:fldCharType="begin">
          <w:fldData xml:space="preserve">PEVuZE5vdGU+PENpdGU+PEF1dGhvcj5MaXZlc2F5PC9BdXRob3I+PFllYXI+MjAxNDwvWWVhcj48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</w:fldData>
        </w:fldChar>
      </w:r>
      <w:r w:rsidR="00D9554D">
        <w:instrText xml:space="preserve"> ADDIN EN.CITE </w:instrText>
      </w:r>
      <w:r w:rsidR="00D9554D">
        <w:fldChar w:fldCharType="begin">
          <w:fldData xml:space="preserve">PEVuZE5vdGU+PENpdGU+PEF1dGhvcj5MaXZlc2F5PC9BdXRob3I+PFllYXI+MjAxNDwvWWVhcj48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</w:fldData>
        </w:fldChar>
      </w:r>
      <w:r w:rsidR="00D9554D">
        <w:instrText xml:space="preserve"> ADDIN EN.CITE.DATA </w:instrText>
      </w:r>
      <w:r w:rsidR="00D9554D">
        <w:fldChar w:fldCharType="end"/>
      </w:r>
      <w:r w:rsidR="005474ED">
        <w:fldChar w:fldCharType="separate"/>
      </w:r>
      <w:r w:rsidR="00D9554D" w:rsidRPr="00D9554D">
        <w:rPr>
          <w:noProof/>
          <w:vertAlign w:val="superscript"/>
        </w:rPr>
        <w:t>29, 30, 36</w:t>
      </w:r>
      <w:r w:rsidR="005474ED">
        <w:fldChar w:fldCharType="end"/>
      </w:r>
      <w:r w:rsidR="005474ED">
        <w:t xml:space="preserve"> we identified potential challenges to staff.</w:t>
      </w:r>
      <w:r>
        <w:t xml:space="preserve"> Specifically,</w:t>
      </w:r>
      <w:r w:rsidR="004952D2">
        <w:t xml:space="preserve"> care of a deteriorating body</w:t>
      </w:r>
      <w:r w:rsidR="009805B7">
        <w:t>,</w:t>
      </w:r>
      <w:r w:rsidR="009805B7">
        <w:fldChar w:fldCharType="begin"/>
      </w:r>
      <w:r w:rsidR="00B53DD5">
        <w:instrText xml:space="preserve"> ADDIN EN.CITE &lt;EndNote&gt;&lt;Cite&gt;&lt;Author&gt;Listermar&lt;/Author&gt;&lt;Year&gt;2020&lt;/Year&gt;&lt;RecNum&gt;85&lt;/RecNum&gt;&lt;DisplayText&gt;&lt;style face="superscript"&gt;29, 30&lt;/style&gt;&lt;/DisplayText&gt;&lt;record&gt;&lt;rec-number&gt;85&lt;/rec-number&gt;&lt;foreign-keys&gt;&lt;key app="EN" db-id="9z0twzewbfwrepe9wecx0pz6psvffste5fpp" timestamp="1587386470"&gt;85&lt;/key&gt;&lt;/foreign-keys&gt;&lt;ref-type name="Journal Article"&gt;17&lt;/ref-type&gt;&lt;contributors&gt;&lt;authors&gt;&lt;author&gt;Listermar, K. H.&lt;/author&gt;&lt;author&gt;Sormunen, T.&lt;/author&gt;&lt;author&gt;Radestad, I.&lt;/author&gt;&lt;/authors&gt;&lt;/contributors&gt;&lt;titles&gt;&lt;title&gt;Perinatal palliative care after a stillbirth - Midwives&amp;apos; expereinces of using Cubitus baby&lt;/title&gt;&lt;secondary-title&gt;Women and Birth&lt;/secondary-title&gt;&lt;/titles&gt;&lt;periodical&gt;&lt;full-title&gt;Women and Birth&lt;/full-title&gt;&lt;/periodical&gt;&lt;pages&gt;161-164&lt;/pages&gt;&lt;volume&gt;33&lt;/volume&gt;&lt;dates&gt;&lt;year&gt;2020&lt;/year&gt;&lt;/dates&gt;&lt;urls&gt;&lt;/urls&gt;&lt;/record&gt;&lt;/Cite&gt;&lt;Cite&gt;&lt;Author&gt;Livesay&lt;/Author&gt;&lt;Year&gt;2014&lt;/Year&gt;&lt;RecNum&gt;87&lt;/RecNum&gt;&lt;record&gt;&lt;rec-number&gt;87&lt;/rec-number&gt;&lt;foreign-keys&gt;&lt;key app="EN" db-id="9z0twzewbfwrepe9wecx0pz6psvffste5fpp" timestamp="1588341389"&gt;87&lt;/key&gt;&lt;/foreign-keys&gt;&lt;ref-type name="Thesis"&gt;32&lt;/ref-type&gt;&lt;contributors&gt;&lt;authors&gt;&lt;author&gt;Livesay, C&lt;/author&gt;&lt;/authors&gt;&lt;/contributors&gt;&lt;titles&gt;&lt;title&gt;A qualitative exploration into the impact that working as a nurse in a children&amp;apos;s hospice has on one&amp;apos;s thoughts and feelings surrounding personal mortality&lt;/title&gt;&lt;secondary-title&gt;Clinical Counsellling&lt;/secondary-title&gt;&lt;/titles&gt;&lt;volume&gt;MA&lt;/volume&gt;&lt;dates&gt;&lt;year&gt;2014&lt;/year&gt;&lt;/dates&gt;&lt;publisher&gt;University of Chester&lt;/publisher&gt;&lt;urls&gt;&lt;/urls&gt;&lt;/record&gt;&lt;/Cite&gt;&lt;/EndNote&gt;</w:instrText>
      </w:r>
      <w:r w:rsidR="009805B7">
        <w:fldChar w:fldCharType="separate"/>
      </w:r>
      <w:r w:rsidR="00B53DD5" w:rsidRPr="00B53DD5">
        <w:rPr>
          <w:noProof/>
          <w:vertAlign w:val="superscript"/>
        </w:rPr>
        <w:t>29, 30</w:t>
      </w:r>
      <w:r w:rsidR="009805B7">
        <w:fldChar w:fldCharType="end"/>
      </w:r>
      <w:r w:rsidR="004952D2">
        <w:t xml:space="preserve"> and supporting families to use </w:t>
      </w:r>
      <w:r w:rsidR="00C557C9">
        <w:t>cooling facilities</w:t>
      </w:r>
      <w:r w:rsidR="004952D2">
        <w:t xml:space="preserve"> who were not previously known to the hospice</w:t>
      </w:r>
      <w:r>
        <w:t xml:space="preserve"> </w:t>
      </w:r>
      <w:r w:rsidR="000F575B">
        <w:t>emerged as key concerns</w:t>
      </w:r>
      <w:r w:rsidR="004952D2">
        <w:t xml:space="preserve">. The latter </w:t>
      </w:r>
      <w:proofErr w:type="gramStart"/>
      <w:r w:rsidR="004952D2">
        <w:t>was regarded</w:t>
      </w:r>
      <w:proofErr w:type="gramEnd"/>
      <w:r w:rsidR="004952D2">
        <w:t xml:space="preserve"> as particularly salient when the nature of death (that is, the unexpected death of a previously healthy child, or very occasionally suicide) is different to that typical of a children’s hospice. </w:t>
      </w:r>
      <w:r w:rsidR="005F5926">
        <w:t xml:space="preserve">Whilst </w:t>
      </w:r>
      <w:r w:rsidR="00B30FBB">
        <w:t>d</w:t>
      </w:r>
      <w:r w:rsidR="005F5926">
        <w:t xml:space="preserve">irectors of care </w:t>
      </w:r>
      <w:r w:rsidR="00B30FBB">
        <w:t xml:space="preserve">consistently identified </w:t>
      </w:r>
      <w:r w:rsidR="005F5926">
        <w:t>less experienced staff</w:t>
      </w:r>
      <w:r w:rsidR="00B30FBB">
        <w:t xml:space="preserve"> as likely to find this aspect of their role as particularly challenged</w:t>
      </w:r>
      <w:r w:rsidR="005B3BA9">
        <w:t xml:space="preserve">, </w:t>
      </w:r>
      <w:r w:rsidR="00B30FBB">
        <w:t xml:space="preserve">they </w:t>
      </w:r>
      <w:r w:rsidR="005B3BA9">
        <w:t>acknowledged</w:t>
      </w:r>
      <w:r w:rsidR="00DB2189">
        <w:t xml:space="preserve"> </w:t>
      </w:r>
      <w:r w:rsidR="004952D2">
        <w:t xml:space="preserve">the </w:t>
      </w:r>
      <w:r w:rsidR="00B30FBB">
        <w:t xml:space="preserve">potential </w:t>
      </w:r>
      <w:r w:rsidR="004952D2">
        <w:t xml:space="preserve">emotional impact on </w:t>
      </w:r>
      <w:r w:rsidR="00B30FBB">
        <w:t xml:space="preserve">all </w:t>
      </w:r>
      <w:r w:rsidR="004952D2">
        <w:t>staf</w:t>
      </w:r>
      <w:r w:rsidR="00B30FBB">
        <w:t>f</w:t>
      </w:r>
      <w:r w:rsidR="0014010A">
        <w:t xml:space="preserve">. </w:t>
      </w:r>
      <w:r w:rsidR="00B30FBB">
        <w:t>O</w:t>
      </w:r>
      <w:r w:rsidR="005B3BA9" w:rsidRPr="005B3BA9">
        <w:t xml:space="preserve">ur findings highlight the importance </w:t>
      </w:r>
      <w:r w:rsidR="00B30FBB">
        <w:t xml:space="preserve">of </w:t>
      </w:r>
      <w:r w:rsidR="005B3BA9" w:rsidRPr="005B3BA9">
        <w:t>comprehensive support and training to staff</w:t>
      </w:r>
      <w:r w:rsidR="00B30FBB">
        <w:t xml:space="preserve"> (including, for example, managing deterioration, the impacts of the nature of the death on grief, working with unfamiliar families). H</w:t>
      </w:r>
      <w:r w:rsidR="004952D2">
        <w:t>ospices may need to review</w:t>
      </w:r>
      <w:r w:rsidR="00B30FBB">
        <w:t xml:space="preserve"> existing training/support strategies in light of this finding:</w:t>
      </w:r>
      <w:r w:rsidR="004952D2">
        <w:t xml:space="preserve"> </w:t>
      </w:r>
      <w:r w:rsidR="00B30FBB">
        <w:t xml:space="preserve">something </w:t>
      </w:r>
      <w:r w:rsidR="004952D2">
        <w:t xml:space="preserve">other studies </w:t>
      </w:r>
      <w:r w:rsidR="00B30FBB">
        <w:t>have also called for</w:t>
      </w:r>
      <w:r w:rsidR="006D59A5">
        <w:t>.</w:t>
      </w:r>
      <w:r w:rsidR="004952D2">
        <w:fldChar w:fldCharType="begin">
          <w:fldData xml:space="preserve">PEVuZE5vdGU+PENpdGU+PEF1dGhvcj5XYXVnaDwvQXV0aG9yPjxZZWFyPjIwMTg8L1llYXI+PFJl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</w:fldData>
        </w:fldChar>
      </w:r>
      <w:r w:rsidR="00D9554D">
        <w:instrText xml:space="preserve"> ADDIN EN.CITE </w:instrText>
      </w:r>
      <w:r w:rsidR="00D9554D">
        <w:fldChar w:fldCharType="begin">
          <w:fldData xml:space="preserve">PEVuZE5vdGU+PENpdGU+PEF1dGhvcj5XYXVnaDwvQXV0aG9yPjxZZWFyPjIwMTg8L1llYXI+PFJl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</w:fldData>
        </w:fldChar>
      </w:r>
      <w:r w:rsidR="00D9554D">
        <w:instrText xml:space="preserve"> ADDIN EN.CITE.DATA </w:instrText>
      </w:r>
      <w:r w:rsidR="00D9554D">
        <w:fldChar w:fldCharType="end"/>
      </w:r>
      <w:r w:rsidR="004952D2">
        <w:fldChar w:fldCharType="separate"/>
      </w:r>
      <w:r w:rsidR="00D9554D" w:rsidRPr="00D9554D">
        <w:rPr>
          <w:noProof/>
          <w:vertAlign w:val="superscript"/>
        </w:rPr>
        <w:t>37-39</w:t>
      </w:r>
      <w:r w:rsidR="004952D2">
        <w:fldChar w:fldCharType="end"/>
      </w:r>
      <w:r w:rsidR="006D59A5">
        <w:t xml:space="preserve"> </w:t>
      </w:r>
      <w:proofErr w:type="gramStart"/>
      <w:r w:rsidR="005B3BA9" w:rsidRPr="005B3BA9">
        <w:t>Any</w:t>
      </w:r>
      <w:proofErr w:type="gramEnd"/>
      <w:r w:rsidR="005B3BA9" w:rsidRPr="005B3BA9">
        <w:t xml:space="preserve"> developments in training and support strategies would </w:t>
      </w:r>
      <w:r w:rsidR="00B30FBB">
        <w:t xml:space="preserve">strongly </w:t>
      </w:r>
      <w:r w:rsidR="005B3BA9" w:rsidRPr="005B3BA9">
        <w:t xml:space="preserve">benefit from </w:t>
      </w:r>
      <w:r w:rsidR="00667ACB">
        <w:t xml:space="preserve">being informed by </w:t>
      </w:r>
      <w:r w:rsidR="005B3BA9" w:rsidRPr="005B3BA9">
        <w:t xml:space="preserve">further research with </w:t>
      </w:r>
      <w:r w:rsidR="00667ACB">
        <w:t xml:space="preserve">care </w:t>
      </w:r>
      <w:r w:rsidR="005B3BA9" w:rsidRPr="005B3BA9">
        <w:t xml:space="preserve">staff. </w:t>
      </w:r>
    </w:p>
    <w:p w14:paraId="565AAAF2" w14:textId="77777777" w:rsidR="004952D2" w:rsidRDefault="004952D2" w:rsidP="004952D2"/>
    <w:p w14:paraId="6F5CE54C" w14:textId="55502770" w:rsidR="004952D2" w:rsidRPr="00D9554D" w:rsidRDefault="006711C0" w:rsidP="004952D2">
      <w:pPr>
        <w:rPr>
          <w:i/>
        </w:rPr>
      </w:pPr>
      <w:r w:rsidRPr="00D9554D">
        <w:rPr>
          <w:i/>
        </w:rPr>
        <w:lastRenderedPageBreak/>
        <w:t>Strengths and l</w:t>
      </w:r>
      <w:r w:rsidR="004952D2" w:rsidRPr="00D9554D">
        <w:rPr>
          <w:i/>
        </w:rPr>
        <w:t>imitations</w:t>
      </w:r>
    </w:p>
    <w:p w14:paraId="59D57737" w14:textId="5A42C6E0" w:rsidR="004952D2" w:rsidRDefault="005B3BA9" w:rsidP="004952D2">
      <w:r>
        <w:t>The response rate to the s</w:t>
      </w:r>
      <w:r w:rsidR="004952D2">
        <w:t xml:space="preserve">urvey was good (79%) but data was typically incomplete due to differences in recording practices </w:t>
      </w:r>
      <w:r>
        <w:t xml:space="preserve">between children’s hospices </w:t>
      </w:r>
      <w:r w:rsidR="004952D2">
        <w:t xml:space="preserve">and level of detail of routine data collection. This has limited the evidence generated and the extent to which findings can be generalised. Whilst half of survey respondents expressed an interest in taking part in a follow-up interview, securing these interviews proved difficult during the study timeline due to staff availability/capacity resulting in thirteen interviews </w:t>
      </w:r>
      <w:proofErr w:type="gramStart"/>
      <w:r w:rsidR="004952D2">
        <w:t>being achieved</w:t>
      </w:r>
      <w:proofErr w:type="gramEnd"/>
      <w:r w:rsidR="004952D2">
        <w:t xml:space="preserve">. </w:t>
      </w:r>
      <w:r w:rsidR="00B30FBB">
        <w:t xml:space="preserve">Given this, </w:t>
      </w:r>
      <w:r w:rsidR="004952D2">
        <w:t xml:space="preserve">we have to be cautious about conclusions </w:t>
      </w:r>
      <w:r w:rsidR="00086FF9">
        <w:t xml:space="preserve">drawn </w:t>
      </w:r>
      <w:r w:rsidR="004952D2">
        <w:t>from interview</w:t>
      </w:r>
      <w:r w:rsidR="00086FF9">
        <w:t xml:space="preserve"> data</w:t>
      </w:r>
      <w:r w:rsidR="004952D2">
        <w:t xml:space="preserve">. Finally, the study only interviewed </w:t>
      </w:r>
      <w:r w:rsidR="00936D9A">
        <w:t>directors of care</w:t>
      </w:r>
      <w:r w:rsidR="005A0440">
        <w:t>, not the staff directly involved with care/support of families</w:t>
      </w:r>
      <w:r w:rsidR="004952D2">
        <w:t>.</w:t>
      </w:r>
    </w:p>
    <w:p w14:paraId="6D4B5451" w14:textId="77777777" w:rsidR="004952D2" w:rsidRDefault="004952D2" w:rsidP="004952D2">
      <w:pPr>
        <w:rPr>
          <w:b/>
        </w:rPr>
      </w:pPr>
    </w:p>
    <w:p w14:paraId="7DEE915F" w14:textId="77777777" w:rsidR="004952D2" w:rsidRPr="00D9554D" w:rsidRDefault="004952D2" w:rsidP="004952D2">
      <w:pPr>
        <w:rPr>
          <w:i/>
        </w:rPr>
      </w:pPr>
      <w:r w:rsidRPr="00D9554D">
        <w:rPr>
          <w:i/>
        </w:rPr>
        <w:t>Conclusion</w:t>
      </w:r>
    </w:p>
    <w:p w14:paraId="444BE3B8" w14:textId="281B9B06" w:rsidR="004952D2" w:rsidRPr="001B77C7" w:rsidRDefault="00C557C9" w:rsidP="004952D2">
      <w:r>
        <w:t>Cooling facilities</w:t>
      </w:r>
      <w:r w:rsidR="004952D2">
        <w:t xml:space="preserve"> are a core element of UK children’s hospice provision. </w:t>
      </w:r>
      <w:r w:rsidR="005B3BA9">
        <w:t xml:space="preserve">The views of directors of care that </w:t>
      </w:r>
      <w:r>
        <w:t>cooling facilities</w:t>
      </w:r>
      <w:r w:rsidR="004952D2" w:rsidRPr="00F80044">
        <w:t xml:space="preserve"> may support early grieving processes</w:t>
      </w:r>
      <w:r w:rsidR="005B3BA9">
        <w:t xml:space="preserve"> align with existing studies and grief theories. </w:t>
      </w:r>
      <w:r w:rsidR="004952D2">
        <w:t xml:space="preserve"> However, </w:t>
      </w:r>
      <w:r w:rsidR="005B3BA9">
        <w:t xml:space="preserve">cooling facility </w:t>
      </w:r>
      <w:r w:rsidR="004952D2">
        <w:t xml:space="preserve">take-up, access and practices vary between hospices. Further research is required to further understand the ways </w:t>
      </w:r>
      <w:r>
        <w:t>cooling facilities</w:t>
      </w:r>
      <w:r w:rsidR="004952D2">
        <w:t xml:space="preserve"> may affect early grieving processes (including differences of experience), and how hospices’ </w:t>
      </w:r>
      <w:r w:rsidR="006C3B57">
        <w:t>cooling facility</w:t>
      </w:r>
      <w:r w:rsidR="004952D2">
        <w:t xml:space="preserve">-related practices and care may impact on this. The second stage of this research, a multi-site qualitative investigation of bereaved parents’ experiences of using </w:t>
      </w:r>
      <w:r>
        <w:t>cooling facilities</w:t>
      </w:r>
      <w:r w:rsidR="004952D2">
        <w:t>, addresses these evidence gaps.</w:t>
      </w:r>
    </w:p>
    <w:p w14:paraId="2E6BED93" w14:textId="77777777" w:rsidR="004952D2" w:rsidRDefault="004952D2" w:rsidP="004952D2">
      <w:pPr>
        <w:rPr>
          <w:b/>
        </w:rPr>
      </w:pPr>
    </w:p>
    <w:p w14:paraId="7D85F12C" w14:textId="77777777" w:rsidR="004952D2" w:rsidRPr="003F453B" w:rsidRDefault="004952D2" w:rsidP="004952D2">
      <w:pPr>
        <w:rPr>
          <w:b/>
        </w:rPr>
      </w:pPr>
      <w:r w:rsidRPr="003F453B">
        <w:rPr>
          <w:b/>
        </w:rPr>
        <w:t>Acknowledgements</w:t>
      </w:r>
    </w:p>
    <w:p w14:paraId="16821DD9" w14:textId="77777777" w:rsidR="004952D2" w:rsidRDefault="004952D2" w:rsidP="004952D2">
      <w:r>
        <w:t xml:space="preserve">We would like to thank all the hospices and hospice staff for their time to take part in our study and for sharing their views and experiences. </w:t>
      </w:r>
    </w:p>
    <w:p w14:paraId="18BFC0DC" w14:textId="77777777" w:rsidR="004952D2" w:rsidRDefault="004952D2" w:rsidP="004952D2">
      <w:pPr>
        <w:rPr>
          <w:b/>
        </w:rPr>
      </w:pPr>
    </w:p>
    <w:p w14:paraId="0F568626" w14:textId="77777777" w:rsidR="004952D2" w:rsidRPr="007A3649" w:rsidRDefault="004952D2" w:rsidP="004952D2">
      <w:pPr>
        <w:rPr>
          <w:b/>
        </w:rPr>
      </w:pPr>
      <w:r w:rsidRPr="007A3649">
        <w:rPr>
          <w:b/>
        </w:rPr>
        <w:lastRenderedPageBreak/>
        <w:t>Contributions</w:t>
      </w:r>
    </w:p>
    <w:p w14:paraId="05652B90" w14:textId="77777777" w:rsidR="004952D2" w:rsidRDefault="004952D2" w:rsidP="004952D2">
      <w:r>
        <w:t>BB proposed the idea for the study and contributed to the design. JH carried out the data collection. JH and BB conducted data analysis. JH wrote the first draft of the manuscript and all authors contributed to the writing of the final version.</w:t>
      </w:r>
    </w:p>
    <w:p w14:paraId="1544D8EE" w14:textId="77777777" w:rsidR="004952D2" w:rsidRDefault="004952D2" w:rsidP="004952D2"/>
    <w:p w14:paraId="0D42DCFC" w14:textId="77777777" w:rsidR="004952D2" w:rsidRPr="003F453B" w:rsidRDefault="004952D2" w:rsidP="004952D2">
      <w:pPr>
        <w:rPr>
          <w:b/>
        </w:rPr>
      </w:pPr>
      <w:r w:rsidRPr="003F453B">
        <w:rPr>
          <w:b/>
        </w:rPr>
        <w:t>Declaration of conflicting interests</w:t>
      </w:r>
    </w:p>
    <w:p w14:paraId="59245DB4" w14:textId="77777777" w:rsidR="004952D2" w:rsidRDefault="004952D2" w:rsidP="004952D2">
      <w:r>
        <w:t>The authors declare no conflicts of interest with respect to the research, authorship, and/or publication of this article.</w:t>
      </w:r>
    </w:p>
    <w:p w14:paraId="632B9808" w14:textId="77777777" w:rsidR="004952D2" w:rsidRDefault="004952D2" w:rsidP="004952D2"/>
    <w:p w14:paraId="1A745C5A" w14:textId="77777777" w:rsidR="004952D2" w:rsidRPr="007C31F0" w:rsidRDefault="004952D2" w:rsidP="004952D2">
      <w:pPr>
        <w:rPr>
          <w:b/>
        </w:rPr>
      </w:pPr>
      <w:r w:rsidRPr="007C31F0">
        <w:rPr>
          <w:b/>
        </w:rPr>
        <w:t>Funding</w:t>
      </w:r>
    </w:p>
    <w:p w14:paraId="7D079C51" w14:textId="77777777" w:rsidR="00643BDC" w:rsidRDefault="00643BDC" w:rsidP="004952D2">
      <w:proofErr w:type="gramStart"/>
      <w:r>
        <w:t>This study was funded by the Martin House Research Centre</w:t>
      </w:r>
      <w:proofErr w:type="gramEnd"/>
      <w:r>
        <w:t xml:space="preserve">: a partnership between the University of York and Martin House Hospice Care for Children and Young People. </w:t>
      </w:r>
    </w:p>
    <w:p w14:paraId="2804D566" w14:textId="77777777" w:rsidR="00643BDC" w:rsidRDefault="00643BDC" w:rsidP="004952D2"/>
    <w:p w14:paraId="5C7B7B33" w14:textId="77777777" w:rsidR="004952D2" w:rsidRPr="0037634E" w:rsidRDefault="004952D2" w:rsidP="004952D2">
      <w:pPr>
        <w:rPr>
          <w:b/>
        </w:rPr>
      </w:pPr>
      <w:r w:rsidRPr="0037634E">
        <w:rPr>
          <w:b/>
        </w:rPr>
        <w:t>References</w:t>
      </w:r>
    </w:p>
    <w:p w14:paraId="77056368" w14:textId="77777777" w:rsidR="009309FA" w:rsidRPr="009309FA" w:rsidRDefault="004952D2" w:rsidP="009309FA">
      <w:pPr>
        <w:pStyle w:val="EndNoteBibliography"/>
        <w:spacing w:after="0"/>
      </w:pPr>
      <w:r>
        <w:fldChar w:fldCharType="begin"/>
      </w:r>
      <w:r>
        <w:instrText xml:space="preserve"> ADDIN EN.REFLIST </w:instrText>
      </w:r>
      <w:r>
        <w:fldChar w:fldCharType="separate"/>
      </w:r>
      <w:r w:rsidR="009309FA" w:rsidRPr="009309FA">
        <w:t>1.</w:t>
      </w:r>
      <w:r w:rsidR="009309FA" w:rsidRPr="009309FA">
        <w:tab/>
        <w:t xml:space="preserve">October T, Dryden-Palmer K, Copnell B, et al. Caring for parents after the death of their child. </w:t>
      </w:r>
      <w:r w:rsidR="009309FA" w:rsidRPr="009309FA">
        <w:rPr>
          <w:i/>
        </w:rPr>
        <w:t>Pediatric Critical Care Medicine</w:t>
      </w:r>
      <w:r w:rsidR="009309FA" w:rsidRPr="009309FA">
        <w:t xml:space="preserve"> 2018; 8S: S61-68.</w:t>
      </w:r>
    </w:p>
    <w:p w14:paraId="32E76423" w14:textId="77777777" w:rsidR="009309FA" w:rsidRPr="009309FA" w:rsidRDefault="009309FA" w:rsidP="009309FA">
      <w:pPr>
        <w:pStyle w:val="EndNoteBibliography"/>
        <w:spacing w:after="0"/>
      </w:pPr>
      <w:r w:rsidRPr="009309FA">
        <w:t>2.</w:t>
      </w:r>
      <w:r w:rsidRPr="009309FA">
        <w:tab/>
        <w:t xml:space="preserve">Ellis A, Chebsey C, Storey C, et al. Systematic review to understand and improve care after stillbirth: a review of parents' and healthcare professionals' experiences. </w:t>
      </w:r>
      <w:r w:rsidRPr="009309FA">
        <w:rPr>
          <w:i/>
        </w:rPr>
        <w:t>BMC Pregnancy and Childbirth</w:t>
      </w:r>
      <w:r w:rsidRPr="009309FA">
        <w:t xml:space="preserve"> 2016; 16.</w:t>
      </w:r>
    </w:p>
    <w:p w14:paraId="08DD543A" w14:textId="77777777" w:rsidR="009309FA" w:rsidRPr="009309FA" w:rsidRDefault="009309FA" w:rsidP="009309FA">
      <w:pPr>
        <w:pStyle w:val="EndNoteBibliography"/>
        <w:spacing w:after="0"/>
      </w:pPr>
      <w:r w:rsidRPr="009309FA">
        <w:t>3.</w:t>
      </w:r>
      <w:r w:rsidRPr="009309FA">
        <w:tab/>
        <w:t xml:space="preserve">Lobb EA, Kristjanson LJ, Aoun SM, et al. Predictors of Complicated Grief: A Systematic Review of Empirical Studies. </w:t>
      </w:r>
      <w:r w:rsidRPr="009309FA">
        <w:rPr>
          <w:i/>
        </w:rPr>
        <w:t>Death Studies</w:t>
      </w:r>
      <w:r w:rsidRPr="009309FA">
        <w:t xml:space="preserve"> 2010; 34.</w:t>
      </w:r>
    </w:p>
    <w:p w14:paraId="41F69F5C" w14:textId="77777777" w:rsidR="009309FA" w:rsidRPr="009309FA" w:rsidRDefault="009309FA" w:rsidP="009309FA">
      <w:pPr>
        <w:pStyle w:val="EndNoteBibliography"/>
        <w:spacing w:after="0"/>
      </w:pPr>
      <w:r w:rsidRPr="009309FA">
        <w:t>4.</w:t>
      </w:r>
      <w:r w:rsidRPr="009309FA">
        <w:tab/>
        <w:t xml:space="preserve">McNeil MJ, Namisango E, Hunt J, et al. Grief and Bereavement in Parents After the Death of a Child in Low- and Middle-Income Countries. </w:t>
      </w:r>
      <w:r w:rsidRPr="009309FA">
        <w:rPr>
          <w:i/>
        </w:rPr>
        <w:t>Children</w:t>
      </w:r>
      <w:r w:rsidRPr="009309FA">
        <w:t xml:space="preserve"> 2020; 7.</w:t>
      </w:r>
    </w:p>
    <w:p w14:paraId="1A2FD441" w14:textId="77777777" w:rsidR="009309FA" w:rsidRPr="009309FA" w:rsidRDefault="009309FA" w:rsidP="009309FA">
      <w:pPr>
        <w:pStyle w:val="EndNoteBibliography"/>
        <w:spacing w:after="0"/>
      </w:pPr>
      <w:r w:rsidRPr="009309FA">
        <w:t>5.</w:t>
      </w:r>
      <w:r w:rsidRPr="009309FA">
        <w:tab/>
        <w:t xml:space="preserve">Christ Gea. </w:t>
      </w:r>
      <w:r w:rsidRPr="009309FA">
        <w:rPr>
          <w:i/>
        </w:rPr>
        <w:t>When Children Die: Improving Palliative and End-of-Life Care for Children and Their Families</w:t>
      </w:r>
      <w:r w:rsidRPr="009309FA">
        <w:t>. Washington (DC) 2003.</w:t>
      </w:r>
    </w:p>
    <w:p w14:paraId="54F463A9" w14:textId="77777777" w:rsidR="009309FA" w:rsidRPr="009309FA" w:rsidRDefault="009309FA" w:rsidP="009309FA">
      <w:pPr>
        <w:pStyle w:val="EndNoteBibliography"/>
        <w:spacing w:after="0"/>
      </w:pPr>
      <w:r w:rsidRPr="009309FA">
        <w:t>6.</w:t>
      </w:r>
      <w:r w:rsidRPr="009309FA">
        <w:tab/>
        <w:t xml:space="preserve">Middleton W, Raphael B, Martinek N, et al. Pathological grief reaction. </w:t>
      </w:r>
      <w:r w:rsidRPr="009309FA">
        <w:rPr>
          <w:i/>
        </w:rPr>
        <w:t>Handbook of bereavement</w:t>
      </w:r>
      <w:r w:rsidRPr="009309FA">
        <w:t>. New York: Cambrdige University Press, 1993, pp.44-61.</w:t>
      </w:r>
    </w:p>
    <w:p w14:paraId="3F9734AD" w14:textId="212CCB79" w:rsidR="009309FA" w:rsidRPr="009309FA" w:rsidRDefault="009309FA" w:rsidP="009309FA">
      <w:pPr>
        <w:pStyle w:val="EndNoteBibliography"/>
        <w:spacing w:after="0"/>
      </w:pPr>
      <w:r w:rsidRPr="009309FA">
        <w:t>7.</w:t>
      </w:r>
      <w:r w:rsidRPr="009309FA">
        <w:tab/>
        <w:t xml:space="preserve">James Lind Alliance. Stillbirth Top 10 Priorities, </w:t>
      </w:r>
      <w:hyperlink r:id="rId7" w:history="1">
        <w:r w:rsidRPr="009309FA">
          <w:rPr>
            <w:rStyle w:val="Hyperlink"/>
          </w:rPr>
          <w:t>http://www.jla.nihr.ac.uk/priority-setting-partnerships/stillbirth/top-10-priorities/</w:t>
        </w:r>
      </w:hyperlink>
      <w:r w:rsidRPr="009309FA">
        <w:t xml:space="preserve"> (2015, accessed 13th February 2019).</w:t>
      </w:r>
    </w:p>
    <w:p w14:paraId="151BCF58" w14:textId="77777777" w:rsidR="009309FA" w:rsidRPr="009309FA" w:rsidRDefault="009309FA" w:rsidP="009309FA">
      <w:pPr>
        <w:pStyle w:val="EndNoteBibliography"/>
        <w:spacing w:after="0"/>
      </w:pPr>
      <w:r w:rsidRPr="009309FA">
        <w:t>8.</w:t>
      </w:r>
      <w:r w:rsidRPr="009309FA">
        <w:tab/>
        <w:t>Office for National Statistics. Vital statistics in the UK: births, deaths and marriages - 2018 update. 2018.</w:t>
      </w:r>
    </w:p>
    <w:p w14:paraId="2ED43B90" w14:textId="77777777" w:rsidR="009309FA" w:rsidRPr="009309FA" w:rsidRDefault="009309FA" w:rsidP="009309FA">
      <w:pPr>
        <w:pStyle w:val="EndNoteBibliography"/>
        <w:spacing w:after="0"/>
      </w:pPr>
      <w:r w:rsidRPr="009309FA">
        <w:lastRenderedPageBreak/>
        <w:t>9.</w:t>
      </w:r>
      <w:r w:rsidRPr="009309FA">
        <w:tab/>
        <w:t xml:space="preserve">Engler A and Lasker J. Predictors of maternal grief in the year after a newborn death. </w:t>
      </w:r>
      <w:r w:rsidRPr="009309FA">
        <w:rPr>
          <w:i/>
        </w:rPr>
        <w:t>Illness Crisis and Loss</w:t>
      </w:r>
      <w:r w:rsidRPr="009309FA">
        <w:t xml:space="preserve"> 2000; 8: 227-243.</w:t>
      </w:r>
    </w:p>
    <w:p w14:paraId="666BC84E" w14:textId="77777777" w:rsidR="009309FA" w:rsidRPr="009309FA" w:rsidRDefault="009309FA" w:rsidP="009309FA">
      <w:pPr>
        <w:pStyle w:val="EndNoteBibliography"/>
        <w:spacing w:after="0"/>
      </w:pPr>
      <w:r w:rsidRPr="009309FA">
        <w:t>10.</w:t>
      </w:r>
      <w:r w:rsidRPr="009309FA">
        <w:tab/>
        <w:t xml:space="preserve">Robson S, Leader L, Bennett M, et al. Do women's perceptions of care at the time of unexplained stillbirth influence their wishes for management in subsequent pregnancy? An internet-based empirical study. </w:t>
      </w:r>
      <w:r w:rsidRPr="009309FA">
        <w:rPr>
          <w:i/>
        </w:rPr>
        <w:t>J Obstetr Gynaecol Res</w:t>
      </w:r>
      <w:r w:rsidRPr="009309FA">
        <w:t xml:space="preserve"> 2010; 36: 108-114.</w:t>
      </w:r>
    </w:p>
    <w:p w14:paraId="42B8D63A" w14:textId="77777777" w:rsidR="009309FA" w:rsidRPr="009309FA" w:rsidRDefault="009309FA" w:rsidP="009309FA">
      <w:pPr>
        <w:pStyle w:val="EndNoteBibliography"/>
        <w:spacing w:after="0"/>
      </w:pPr>
      <w:r w:rsidRPr="009309FA">
        <w:t>11.</w:t>
      </w:r>
      <w:r w:rsidRPr="009309FA">
        <w:tab/>
        <w:t xml:space="preserve">Murphy F and Merrell J. Negotiating the transition: caring for women through the expereince of early miscarriage. </w:t>
      </w:r>
      <w:r w:rsidRPr="009309FA">
        <w:rPr>
          <w:i/>
        </w:rPr>
        <w:t>Journal of Clinical Nursing</w:t>
      </w:r>
      <w:r w:rsidRPr="009309FA">
        <w:t xml:space="preserve"> 2009; 18: 1583-1591.</w:t>
      </w:r>
    </w:p>
    <w:p w14:paraId="27D0A1FE" w14:textId="77777777" w:rsidR="009309FA" w:rsidRPr="009309FA" w:rsidRDefault="009309FA" w:rsidP="009309FA">
      <w:pPr>
        <w:pStyle w:val="EndNoteBibliography"/>
        <w:spacing w:after="0"/>
      </w:pPr>
      <w:r w:rsidRPr="009309FA">
        <w:t>12.</w:t>
      </w:r>
      <w:r w:rsidRPr="009309FA">
        <w:tab/>
        <w:t xml:space="preserve">Lichtenthal WG, Sweeney CR, Roberts KE, et al. Bereavement Follow‐Up After the Death of a Child as a Standard of Care in Pediatric Oncology. </w:t>
      </w:r>
      <w:r w:rsidRPr="009309FA">
        <w:rPr>
          <w:i/>
        </w:rPr>
        <w:t>Pediatric Blood &amp; Cancer</w:t>
      </w:r>
      <w:r w:rsidRPr="009309FA">
        <w:t xml:space="preserve"> 2015; 62.</w:t>
      </w:r>
    </w:p>
    <w:p w14:paraId="7F03B88F" w14:textId="77777777" w:rsidR="009309FA" w:rsidRPr="009309FA" w:rsidRDefault="009309FA" w:rsidP="009309FA">
      <w:pPr>
        <w:pStyle w:val="EndNoteBibliography"/>
        <w:spacing w:after="0"/>
      </w:pPr>
      <w:r w:rsidRPr="009309FA">
        <w:t>13.</w:t>
      </w:r>
      <w:r w:rsidRPr="009309FA">
        <w:tab/>
        <w:t xml:space="preserve">Chapple A and Ziebland S. Viewing the body after bereavement due to traumatic death: Qualitative study in the UK. </w:t>
      </w:r>
      <w:r w:rsidRPr="009309FA">
        <w:rPr>
          <w:i/>
        </w:rPr>
        <w:t>BMJ</w:t>
      </w:r>
      <w:r w:rsidRPr="009309FA">
        <w:t xml:space="preserve"> 2010; 340.</w:t>
      </w:r>
    </w:p>
    <w:p w14:paraId="5383D9B9" w14:textId="77777777" w:rsidR="009309FA" w:rsidRPr="009309FA" w:rsidRDefault="009309FA" w:rsidP="009309FA">
      <w:pPr>
        <w:pStyle w:val="EndNoteBibliography"/>
        <w:spacing w:after="0"/>
      </w:pPr>
      <w:r w:rsidRPr="009309FA">
        <w:t>14.</w:t>
      </w:r>
      <w:r w:rsidRPr="009309FA">
        <w:tab/>
        <w:t xml:space="preserve">Mowll J, Lobb EA and Wearing M. The transformative meanings of viewing or not viewing the body after sudden death. </w:t>
      </w:r>
      <w:r w:rsidRPr="009309FA">
        <w:rPr>
          <w:i/>
        </w:rPr>
        <w:t>Death Studies</w:t>
      </w:r>
      <w:r w:rsidRPr="009309FA">
        <w:t xml:space="preserve"> 2015; 40.</w:t>
      </w:r>
    </w:p>
    <w:p w14:paraId="2A33CE93" w14:textId="77777777" w:rsidR="009309FA" w:rsidRPr="009309FA" w:rsidRDefault="009309FA" w:rsidP="009309FA">
      <w:pPr>
        <w:pStyle w:val="EndNoteBibliography"/>
        <w:spacing w:after="0"/>
      </w:pPr>
      <w:r w:rsidRPr="009309FA">
        <w:t>15.</w:t>
      </w:r>
      <w:r w:rsidRPr="009309FA">
        <w:tab/>
        <w:t xml:space="preserve">Kingdon C, Givens J, O'Donnell E, et al. Seeing and Holding Baby: Syetmatic Review of Clinical Management and Parental Outcomes After Stillbirth. </w:t>
      </w:r>
      <w:r w:rsidRPr="009309FA">
        <w:rPr>
          <w:i/>
        </w:rPr>
        <w:t>Birth</w:t>
      </w:r>
      <w:r w:rsidRPr="009309FA">
        <w:t xml:space="preserve"> 2015; 42.</w:t>
      </w:r>
    </w:p>
    <w:p w14:paraId="631142D6" w14:textId="77777777" w:rsidR="009309FA" w:rsidRPr="009309FA" w:rsidRDefault="009309FA" w:rsidP="009309FA">
      <w:pPr>
        <w:pStyle w:val="EndNoteBibliography"/>
        <w:spacing w:after="0"/>
      </w:pPr>
      <w:r w:rsidRPr="009309FA">
        <w:t>16.</w:t>
      </w:r>
      <w:r w:rsidRPr="009309FA">
        <w:tab/>
        <w:t xml:space="preserve">Ainscough T, Fraser L, Taylor J, et al. Bereavement support effectiveness for parents of infants and children: a systematic review. </w:t>
      </w:r>
      <w:r w:rsidRPr="009309FA">
        <w:rPr>
          <w:i/>
        </w:rPr>
        <w:t>BMJ Supportive and Palliative Care</w:t>
      </w:r>
      <w:r w:rsidRPr="009309FA">
        <w:t xml:space="preserve"> 2019; 0: 1-9.</w:t>
      </w:r>
    </w:p>
    <w:p w14:paraId="69C874DC" w14:textId="77777777" w:rsidR="009309FA" w:rsidRPr="009309FA" w:rsidRDefault="009309FA" w:rsidP="009309FA">
      <w:pPr>
        <w:pStyle w:val="EndNoteBibliography"/>
        <w:spacing w:after="0"/>
      </w:pPr>
      <w:r w:rsidRPr="009309FA">
        <w:t>17.</w:t>
      </w:r>
      <w:r w:rsidRPr="009309FA">
        <w:tab/>
        <w:t xml:space="preserve">Forrester L. Bereaved parents' experiences of use of 'cold bedrooms' following the death of their child. </w:t>
      </w:r>
      <w:r w:rsidRPr="009309FA">
        <w:rPr>
          <w:i/>
        </w:rPr>
        <w:t>International Journal of Palliative Nursing</w:t>
      </w:r>
      <w:r w:rsidRPr="009309FA">
        <w:t xml:space="preserve"> 2008; 14.</w:t>
      </w:r>
    </w:p>
    <w:p w14:paraId="3AC84EE1" w14:textId="77777777" w:rsidR="009309FA" w:rsidRPr="009309FA" w:rsidRDefault="009309FA" w:rsidP="009309FA">
      <w:pPr>
        <w:pStyle w:val="EndNoteBibliography"/>
        <w:spacing w:after="0"/>
      </w:pPr>
      <w:r w:rsidRPr="009309FA">
        <w:t>18.</w:t>
      </w:r>
      <w:r w:rsidRPr="009309FA">
        <w:tab/>
        <w:t xml:space="preserve">Aschenbrenner A, Winters J and Belknap R. Integrative review: Parent perspectives on care of their child at the end of life. </w:t>
      </w:r>
      <w:r w:rsidRPr="009309FA">
        <w:rPr>
          <w:i/>
        </w:rPr>
        <w:t>Journal of Pediatric Nursing</w:t>
      </w:r>
      <w:r w:rsidRPr="009309FA">
        <w:t xml:space="preserve"> 2012; 27: 514-522.</w:t>
      </w:r>
    </w:p>
    <w:p w14:paraId="4E481F79" w14:textId="77777777" w:rsidR="009309FA" w:rsidRPr="009309FA" w:rsidRDefault="009309FA" w:rsidP="009309FA">
      <w:pPr>
        <w:pStyle w:val="EndNoteBibliography"/>
        <w:spacing w:after="0"/>
      </w:pPr>
      <w:r w:rsidRPr="009309FA">
        <w:t>19.</w:t>
      </w:r>
      <w:r w:rsidRPr="009309FA">
        <w:tab/>
        <w:t>Together for Short Lives. A guide to end-of-life care: Care of children and young people before death, at the time of death and after death. Bristol: Together for Short Lives, 2012.</w:t>
      </w:r>
    </w:p>
    <w:p w14:paraId="3E6D1B0B" w14:textId="77777777" w:rsidR="009309FA" w:rsidRPr="009309FA" w:rsidRDefault="009309FA" w:rsidP="009309FA">
      <w:pPr>
        <w:pStyle w:val="EndNoteBibliography"/>
        <w:spacing w:after="0"/>
      </w:pPr>
      <w:r w:rsidRPr="009309FA">
        <w:t>20.</w:t>
      </w:r>
      <w:r w:rsidRPr="009309FA">
        <w:tab/>
        <w:t xml:space="preserve">NICE. </w:t>
      </w:r>
      <w:r w:rsidRPr="009309FA">
        <w:rPr>
          <w:i/>
        </w:rPr>
        <w:t>End of life care for infants, children and young people with life-limiting conditions: planning and management</w:t>
      </w:r>
      <w:r w:rsidRPr="009309FA">
        <w:t>.  December 2016. London: National Institute for Health and Care Excellence.</w:t>
      </w:r>
    </w:p>
    <w:p w14:paraId="4A5D4B01" w14:textId="77777777" w:rsidR="009309FA" w:rsidRPr="009309FA" w:rsidRDefault="009309FA" w:rsidP="009309FA">
      <w:pPr>
        <w:pStyle w:val="EndNoteBibliography"/>
        <w:spacing w:after="0"/>
      </w:pPr>
      <w:r w:rsidRPr="009309FA">
        <w:t>21.</w:t>
      </w:r>
      <w:r w:rsidRPr="009309FA">
        <w:tab/>
        <w:t xml:space="preserve">NICE guidelines. </w:t>
      </w:r>
      <w:r w:rsidRPr="009309FA">
        <w:rPr>
          <w:i/>
        </w:rPr>
        <w:t>Antenatal and postnatal mental health: clinical management and service guidance</w:t>
      </w:r>
      <w:r w:rsidRPr="009309FA">
        <w:t>.  2014.</w:t>
      </w:r>
    </w:p>
    <w:p w14:paraId="1E4A2F29" w14:textId="77777777" w:rsidR="009309FA" w:rsidRPr="009309FA" w:rsidRDefault="009309FA" w:rsidP="009309FA">
      <w:pPr>
        <w:pStyle w:val="EndNoteBibliography"/>
        <w:spacing w:after="0"/>
      </w:pPr>
      <w:r w:rsidRPr="009309FA">
        <w:t>22.</w:t>
      </w:r>
      <w:r w:rsidRPr="009309FA">
        <w:tab/>
        <w:t xml:space="preserve">Koenig BA and Davies E. Cultural dimensions of care at life's end for children and their families. In: Field MJ and Behrman RE (eds) </w:t>
      </w:r>
      <w:r w:rsidRPr="009309FA">
        <w:rPr>
          <w:i/>
        </w:rPr>
        <w:t>When Children Die: Improving Palliative and End-of-Life Care for Children and Their Families</w:t>
      </w:r>
      <w:r w:rsidRPr="009309FA">
        <w:t>. Washington (DC): National Academies Press (US), 2003.</w:t>
      </w:r>
    </w:p>
    <w:p w14:paraId="280AF7A3" w14:textId="77777777" w:rsidR="009309FA" w:rsidRPr="009309FA" w:rsidRDefault="009309FA" w:rsidP="009309FA">
      <w:pPr>
        <w:pStyle w:val="EndNoteBibliography"/>
        <w:spacing w:after="0"/>
      </w:pPr>
      <w:r w:rsidRPr="009309FA">
        <w:t>23.</w:t>
      </w:r>
      <w:r w:rsidRPr="009309FA">
        <w:tab/>
        <w:t xml:space="preserve">Arias-Casais N, Garralda E, Pons JJ, et al. Mapping Pediatric Palliative Care Development in the WHO-European Region: Children Living in Low-to-Middle-Income Countries Are Less Likely to Access It. </w:t>
      </w:r>
      <w:r w:rsidRPr="009309FA">
        <w:rPr>
          <w:i/>
        </w:rPr>
        <w:t>Journal of Pain and Symptom Management</w:t>
      </w:r>
      <w:r w:rsidRPr="009309FA">
        <w:t xml:space="preserve"> 2020; 60: 746-753.</w:t>
      </w:r>
    </w:p>
    <w:p w14:paraId="00AFC5AF" w14:textId="77777777" w:rsidR="009309FA" w:rsidRPr="009309FA" w:rsidRDefault="009309FA" w:rsidP="009309FA">
      <w:pPr>
        <w:pStyle w:val="EndNoteBibliography"/>
        <w:spacing w:after="0"/>
      </w:pPr>
      <w:r w:rsidRPr="009309FA">
        <w:t>24.</w:t>
      </w:r>
      <w:r w:rsidRPr="009309FA">
        <w:tab/>
        <w:t xml:space="preserve">Gillies J, Neimeyer RA and Milman E. The meaning of loss codebook: Construction of a system for analyzing meanings made in bereavement. </w:t>
      </w:r>
      <w:r w:rsidRPr="009309FA">
        <w:rPr>
          <w:i/>
        </w:rPr>
        <w:t>Death Studies</w:t>
      </w:r>
      <w:r w:rsidRPr="009309FA">
        <w:t xml:space="preserve"> 2013; 38: 207-216.</w:t>
      </w:r>
    </w:p>
    <w:p w14:paraId="055069B6" w14:textId="77777777" w:rsidR="009309FA" w:rsidRPr="009309FA" w:rsidRDefault="009309FA" w:rsidP="009309FA">
      <w:pPr>
        <w:pStyle w:val="EndNoteBibliography"/>
        <w:spacing w:after="0"/>
      </w:pPr>
      <w:r w:rsidRPr="009309FA">
        <w:t>25.</w:t>
      </w:r>
      <w:r w:rsidRPr="009309FA">
        <w:tab/>
        <w:t xml:space="preserve">Norton E, Mastroyannopoulou K and Rushworth I. Parents experience of using “cold” facilities at a children’s hospice after the death of their baby: A qualitative study. </w:t>
      </w:r>
      <w:r w:rsidRPr="009309FA">
        <w:rPr>
          <w:i/>
        </w:rPr>
        <w:t>Death Studies</w:t>
      </w:r>
      <w:r w:rsidRPr="009309FA">
        <w:t xml:space="preserve"> 2020.</w:t>
      </w:r>
    </w:p>
    <w:p w14:paraId="4A154A12" w14:textId="77777777" w:rsidR="009309FA" w:rsidRPr="009309FA" w:rsidRDefault="009309FA" w:rsidP="009309FA">
      <w:pPr>
        <w:pStyle w:val="EndNoteBibliography"/>
        <w:spacing w:after="0"/>
      </w:pPr>
      <w:r w:rsidRPr="009309FA">
        <w:t>26.</w:t>
      </w:r>
      <w:r w:rsidRPr="009309FA">
        <w:tab/>
        <w:t xml:space="preserve">Rugg JJ and Jones S. </w:t>
      </w:r>
      <w:r w:rsidRPr="009309FA">
        <w:rPr>
          <w:i/>
        </w:rPr>
        <w:t>Funeral experts by experience: what matter to them</w:t>
      </w:r>
      <w:r w:rsidRPr="009309FA">
        <w:t>.  2019. York: University of York.</w:t>
      </w:r>
    </w:p>
    <w:p w14:paraId="5521E516" w14:textId="77777777" w:rsidR="009309FA" w:rsidRPr="009309FA" w:rsidRDefault="009309FA" w:rsidP="009309FA">
      <w:pPr>
        <w:pStyle w:val="EndNoteBibliography"/>
        <w:spacing w:after="0"/>
      </w:pPr>
      <w:r w:rsidRPr="009309FA">
        <w:t>27.</w:t>
      </w:r>
      <w:r w:rsidRPr="009309FA">
        <w:tab/>
        <w:t xml:space="preserve">Dangel T. The status of pediatric palliative care in Europe. </w:t>
      </w:r>
      <w:r w:rsidRPr="009309FA">
        <w:rPr>
          <w:i/>
        </w:rPr>
        <w:t>Journal of Pain and Symptom Management</w:t>
      </w:r>
      <w:r w:rsidRPr="009309FA">
        <w:t xml:space="preserve"> 2002; 24: 160-165.</w:t>
      </w:r>
    </w:p>
    <w:p w14:paraId="3CA99B67" w14:textId="16041B9D" w:rsidR="009309FA" w:rsidRPr="009309FA" w:rsidRDefault="009309FA" w:rsidP="009309FA">
      <w:pPr>
        <w:pStyle w:val="EndNoteBibliography"/>
        <w:spacing w:after="0"/>
      </w:pPr>
      <w:r w:rsidRPr="009309FA">
        <w:t>28.</w:t>
      </w:r>
      <w:r w:rsidRPr="009309FA">
        <w:tab/>
        <w:t xml:space="preserve">Hackett J and Beresford B. The Early Days Project: parents’ experiences of the early days of bereavement and the support they receive from children’s hospices, </w:t>
      </w:r>
      <w:hyperlink r:id="rId8" w:history="1">
        <w:r w:rsidRPr="009309FA">
          <w:rPr>
            <w:rStyle w:val="Hyperlink"/>
          </w:rPr>
          <w:t>https://www.york.ac.uk/healthsciences/research/public-health/projects/martinhouse/research/early-days/</w:t>
        </w:r>
      </w:hyperlink>
      <w:r w:rsidRPr="009309FA">
        <w:t xml:space="preserve"> (2018, accessed 11th November 2020).</w:t>
      </w:r>
    </w:p>
    <w:p w14:paraId="224ECA5C" w14:textId="77777777" w:rsidR="009309FA" w:rsidRPr="009309FA" w:rsidRDefault="009309FA" w:rsidP="009309FA">
      <w:pPr>
        <w:pStyle w:val="EndNoteBibliography"/>
        <w:spacing w:after="0"/>
      </w:pPr>
      <w:r w:rsidRPr="009309FA">
        <w:t>29.</w:t>
      </w:r>
      <w:r w:rsidRPr="009309FA">
        <w:tab/>
        <w:t xml:space="preserve">Livesay C. </w:t>
      </w:r>
      <w:r w:rsidRPr="009309FA">
        <w:rPr>
          <w:i/>
        </w:rPr>
        <w:t>A qualitative exploration into the impact that working as a nurse in a children's hospice has on one's thoughts and feelings surrounding personal mortality</w:t>
      </w:r>
      <w:r w:rsidRPr="009309FA">
        <w:t>. University of Chester, 2014.</w:t>
      </w:r>
    </w:p>
    <w:p w14:paraId="6E8366A9" w14:textId="77777777" w:rsidR="009309FA" w:rsidRPr="009309FA" w:rsidRDefault="009309FA" w:rsidP="009309FA">
      <w:pPr>
        <w:pStyle w:val="EndNoteBibliography"/>
        <w:spacing w:after="0"/>
      </w:pPr>
      <w:r w:rsidRPr="009309FA">
        <w:t>30.</w:t>
      </w:r>
      <w:r w:rsidRPr="009309FA">
        <w:tab/>
        <w:t xml:space="preserve">Listermar KH, Sormunen T and Radestad I. Perinatal palliative care after a stillbirth - Midwives' expereinces of using Cubitus baby. </w:t>
      </w:r>
      <w:r w:rsidRPr="009309FA">
        <w:rPr>
          <w:i/>
        </w:rPr>
        <w:t>Women and Birth</w:t>
      </w:r>
      <w:r w:rsidRPr="009309FA">
        <w:t xml:space="preserve"> 2020; 33: 161-164.</w:t>
      </w:r>
    </w:p>
    <w:p w14:paraId="0925E468" w14:textId="77777777" w:rsidR="009309FA" w:rsidRPr="009309FA" w:rsidRDefault="009309FA" w:rsidP="009309FA">
      <w:pPr>
        <w:pStyle w:val="EndNoteBibliography"/>
        <w:spacing w:after="0"/>
      </w:pPr>
      <w:r w:rsidRPr="009309FA">
        <w:lastRenderedPageBreak/>
        <w:t>31.</w:t>
      </w:r>
      <w:r w:rsidRPr="009309FA">
        <w:tab/>
        <w:t xml:space="preserve">Pike A. Manual handling the deceased child in a hospice. </w:t>
      </w:r>
      <w:r w:rsidRPr="009309FA">
        <w:rPr>
          <w:i/>
        </w:rPr>
        <w:t>Journal of Child Health Care</w:t>
      </w:r>
      <w:r w:rsidRPr="009309FA">
        <w:t xml:space="preserve"> 2004; 8: 198-209.</w:t>
      </w:r>
    </w:p>
    <w:p w14:paraId="4ED98B5C" w14:textId="77777777" w:rsidR="009309FA" w:rsidRPr="009309FA" w:rsidRDefault="009309FA" w:rsidP="009309FA">
      <w:pPr>
        <w:pStyle w:val="EndNoteBibliography"/>
        <w:spacing w:after="0"/>
      </w:pPr>
      <w:r w:rsidRPr="009309FA">
        <w:t>32.</w:t>
      </w:r>
      <w:r w:rsidRPr="009309FA">
        <w:tab/>
        <w:t xml:space="preserve">Hackett J, Aldridge J, Fraser L, et al. Cold bedrooms, cooling blankets, and cuddle cots provided by children's hospices: mapping provision and practices among UK children's hospices. </w:t>
      </w:r>
      <w:r w:rsidRPr="009309FA">
        <w:rPr>
          <w:i/>
        </w:rPr>
        <w:t>European Association of Palliative Care</w:t>
      </w:r>
      <w:r w:rsidRPr="009309FA">
        <w:t>. Berlin2019.</w:t>
      </w:r>
    </w:p>
    <w:p w14:paraId="1138D7CE" w14:textId="77777777" w:rsidR="009309FA" w:rsidRPr="009309FA" w:rsidRDefault="009309FA" w:rsidP="009309FA">
      <w:pPr>
        <w:pStyle w:val="EndNoteBibliography"/>
        <w:spacing w:after="0"/>
      </w:pPr>
      <w:r w:rsidRPr="009309FA">
        <w:t>33.</w:t>
      </w:r>
      <w:r w:rsidRPr="009309FA">
        <w:tab/>
        <w:t xml:space="preserve">Creswell JW. </w:t>
      </w:r>
      <w:r w:rsidRPr="009309FA">
        <w:rPr>
          <w:i/>
        </w:rPr>
        <w:t>Research Design: Qualitative, quantitative and mixed methods approaches</w:t>
      </w:r>
      <w:r w:rsidRPr="009309FA">
        <w:t>. Thousand Oaks: Sage, 2003.</w:t>
      </w:r>
    </w:p>
    <w:p w14:paraId="576A826E" w14:textId="77777777" w:rsidR="009309FA" w:rsidRPr="009309FA" w:rsidRDefault="009309FA" w:rsidP="009309FA">
      <w:pPr>
        <w:pStyle w:val="EndNoteBibliography"/>
        <w:spacing w:after="0"/>
      </w:pPr>
      <w:r w:rsidRPr="009309FA">
        <w:t>34.</w:t>
      </w:r>
      <w:r w:rsidRPr="009309FA">
        <w:tab/>
        <w:t xml:space="preserve">Hsiu-Fang H and Shannon S. Three approaches to qualitative content analysis. </w:t>
      </w:r>
      <w:r w:rsidRPr="009309FA">
        <w:rPr>
          <w:i/>
        </w:rPr>
        <w:t>Qualitative Health Research</w:t>
      </w:r>
      <w:r w:rsidRPr="009309FA">
        <w:t xml:space="preserve"> 2005; 15: 1277-1288.</w:t>
      </w:r>
    </w:p>
    <w:p w14:paraId="2A0A7B24" w14:textId="77777777" w:rsidR="009309FA" w:rsidRPr="009309FA" w:rsidRDefault="009309FA" w:rsidP="009309FA">
      <w:pPr>
        <w:pStyle w:val="EndNoteBibliography"/>
        <w:spacing w:after="0"/>
      </w:pPr>
      <w:r w:rsidRPr="009309FA">
        <w:t>35.</w:t>
      </w:r>
      <w:r w:rsidRPr="009309FA">
        <w:tab/>
        <w:t xml:space="preserve">Worden JW. </w:t>
      </w:r>
      <w:r w:rsidRPr="009309FA">
        <w:rPr>
          <w:i/>
        </w:rPr>
        <w:t>Grief counselling and grief therapy: a handbook for the mental health practitioner</w:t>
      </w:r>
      <w:r w:rsidRPr="009309FA">
        <w:t>. 4th ed. New York: Springer, 2008.</w:t>
      </w:r>
    </w:p>
    <w:p w14:paraId="0D53C6F8" w14:textId="77777777" w:rsidR="009309FA" w:rsidRPr="009309FA" w:rsidRDefault="009309FA" w:rsidP="009309FA">
      <w:pPr>
        <w:pStyle w:val="EndNoteBibliography"/>
        <w:spacing w:after="0"/>
      </w:pPr>
      <w:r w:rsidRPr="009309FA">
        <w:t>36.</w:t>
      </w:r>
      <w:r w:rsidRPr="009309FA">
        <w:tab/>
        <w:t xml:space="preserve">Smith P, Vasileiou K and Jordan A. Healthcare professionals' perceptions and experiences of using a cold cot following the loss of a baby: a qualitative study in materntiy and neonatal units in the UK. </w:t>
      </w:r>
      <w:r w:rsidRPr="009309FA">
        <w:rPr>
          <w:i/>
        </w:rPr>
        <w:t>BMC Pregnancy and Birth</w:t>
      </w:r>
      <w:r w:rsidRPr="009309FA">
        <w:t xml:space="preserve"> 2020; 20.</w:t>
      </w:r>
    </w:p>
    <w:p w14:paraId="6072324E" w14:textId="77777777" w:rsidR="009309FA" w:rsidRPr="009309FA" w:rsidRDefault="009309FA" w:rsidP="009309FA">
      <w:pPr>
        <w:pStyle w:val="EndNoteBibliography"/>
        <w:spacing w:after="0"/>
      </w:pPr>
      <w:r w:rsidRPr="009309FA">
        <w:t>37.</w:t>
      </w:r>
      <w:r w:rsidRPr="009309FA">
        <w:tab/>
        <w:t xml:space="preserve">Waugh M. </w:t>
      </w:r>
      <w:r w:rsidRPr="009309FA">
        <w:rPr>
          <w:i/>
        </w:rPr>
        <w:t>The experiences of staff at children's hospices who use 'cold' facilities to care for families after the death of an infant: A qualitative study</w:t>
      </w:r>
      <w:r w:rsidRPr="009309FA">
        <w:t>. University of East Anglia, East Anglia, 2018.</w:t>
      </w:r>
    </w:p>
    <w:p w14:paraId="467D3D27" w14:textId="77777777" w:rsidR="009309FA" w:rsidRPr="009309FA" w:rsidRDefault="009309FA" w:rsidP="009309FA">
      <w:pPr>
        <w:pStyle w:val="EndNoteBibliography"/>
        <w:spacing w:after="0"/>
      </w:pPr>
      <w:r w:rsidRPr="009309FA">
        <w:t>38.</w:t>
      </w:r>
      <w:r w:rsidRPr="009309FA">
        <w:tab/>
        <w:t xml:space="preserve">Melvin CS. Historical review in understanding burnout, professional compassion fatigue, and secondary traumatic stress disorder from a hospice and palliative nursing perspective. </w:t>
      </w:r>
      <w:r w:rsidRPr="009309FA">
        <w:rPr>
          <w:i/>
        </w:rPr>
        <w:t>Journal of Hospice &amp; Palliative Nursing</w:t>
      </w:r>
      <w:r w:rsidRPr="009309FA">
        <w:t xml:space="preserve"> 2015; 17: 66-72.</w:t>
      </w:r>
    </w:p>
    <w:p w14:paraId="07C1777D" w14:textId="77777777" w:rsidR="009309FA" w:rsidRPr="009309FA" w:rsidRDefault="009309FA" w:rsidP="009309FA">
      <w:pPr>
        <w:pStyle w:val="EndNoteBibliography"/>
      </w:pPr>
      <w:r w:rsidRPr="009309FA">
        <w:t>39.</w:t>
      </w:r>
      <w:r w:rsidRPr="009309FA">
        <w:tab/>
        <w:t xml:space="preserve">Ingebretsen LI and Sagbakken M. Hospice nurses' emotional challenges in their encounters with the dying. </w:t>
      </w:r>
      <w:r w:rsidRPr="009309FA">
        <w:rPr>
          <w:i/>
        </w:rPr>
        <w:t>International Journal of Qualitative Studies in Health and Well-being</w:t>
      </w:r>
      <w:r w:rsidRPr="009309FA">
        <w:t xml:space="preserve"> 2016; 11.</w:t>
      </w:r>
    </w:p>
    <w:p w14:paraId="49C361A1" w14:textId="2CD15DA2" w:rsidR="00760293" w:rsidRDefault="004952D2">
      <w:r>
        <w:fldChar w:fldCharType="end"/>
      </w:r>
    </w:p>
    <w:sectPr w:rsidR="00760293" w:rsidSect="000A032B">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E2182" w14:textId="77777777" w:rsidR="006D3812" w:rsidRDefault="006D3812">
      <w:pPr>
        <w:spacing w:after="0" w:line="240" w:lineRule="auto"/>
      </w:pPr>
      <w:r>
        <w:separator/>
      </w:r>
    </w:p>
  </w:endnote>
  <w:endnote w:type="continuationSeparator" w:id="0">
    <w:p w14:paraId="5CA2F841" w14:textId="77777777" w:rsidR="006D3812" w:rsidRDefault="006D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78743"/>
      <w:docPartObj>
        <w:docPartGallery w:val="Page Numbers (Bottom of Page)"/>
        <w:docPartUnique/>
      </w:docPartObj>
    </w:sdtPr>
    <w:sdtEndPr>
      <w:rPr>
        <w:noProof/>
      </w:rPr>
    </w:sdtEndPr>
    <w:sdtContent>
      <w:p w14:paraId="3EBE91A6" w14:textId="519DA4B9" w:rsidR="006D3812" w:rsidRDefault="006D3812">
        <w:pPr>
          <w:pStyle w:val="Footer"/>
          <w:jc w:val="center"/>
        </w:pPr>
        <w:r>
          <w:fldChar w:fldCharType="begin"/>
        </w:r>
        <w:r>
          <w:instrText xml:space="preserve"> PAGE   \* MERGEFORMAT </w:instrText>
        </w:r>
        <w:r>
          <w:fldChar w:fldCharType="separate"/>
        </w:r>
        <w:r w:rsidR="005C7C01">
          <w:rPr>
            <w:noProof/>
          </w:rPr>
          <w:t>18</w:t>
        </w:r>
        <w:r>
          <w:rPr>
            <w:noProof/>
          </w:rPr>
          <w:fldChar w:fldCharType="end"/>
        </w:r>
      </w:p>
    </w:sdtContent>
  </w:sdt>
  <w:p w14:paraId="2FE65E4E" w14:textId="77777777" w:rsidR="006D3812" w:rsidRDefault="006D3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9EDD0" w14:textId="77777777" w:rsidR="006D3812" w:rsidRDefault="006D3812">
      <w:pPr>
        <w:spacing w:after="0" w:line="240" w:lineRule="auto"/>
      </w:pPr>
      <w:r>
        <w:separator/>
      </w:r>
    </w:p>
  </w:footnote>
  <w:footnote w:type="continuationSeparator" w:id="0">
    <w:p w14:paraId="0FB29920" w14:textId="77777777" w:rsidR="006D3812" w:rsidRDefault="006D3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50F"/>
    <w:multiLevelType w:val="hybridMultilevel"/>
    <w:tmpl w:val="9DD8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10A98"/>
    <w:multiLevelType w:val="hybridMultilevel"/>
    <w:tmpl w:val="3D6814A8"/>
    <w:lvl w:ilvl="0" w:tplc="DDCED1C6">
      <w:start w:val="1"/>
      <w:numFmt w:val="bullet"/>
      <w:lvlText w:val=""/>
      <w:lvlJc w:val="left"/>
      <w:pPr>
        <w:tabs>
          <w:tab w:val="num" w:pos="720"/>
        </w:tabs>
        <w:ind w:left="720" w:hanging="360"/>
      </w:pPr>
      <w:rPr>
        <w:rFonts w:ascii="Wingdings" w:hAnsi="Wingdings" w:hint="default"/>
      </w:rPr>
    </w:lvl>
    <w:lvl w:ilvl="1" w:tplc="1188DA56" w:tentative="1">
      <w:start w:val="1"/>
      <w:numFmt w:val="bullet"/>
      <w:lvlText w:val=""/>
      <w:lvlJc w:val="left"/>
      <w:pPr>
        <w:tabs>
          <w:tab w:val="num" w:pos="1440"/>
        </w:tabs>
        <w:ind w:left="1440" w:hanging="360"/>
      </w:pPr>
      <w:rPr>
        <w:rFonts w:ascii="Wingdings" w:hAnsi="Wingdings" w:hint="default"/>
      </w:rPr>
    </w:lvl>
    <w:lvl w:ilvl="2" w:tplc="BA8C271A" w:tentative="1">
      <w:start w:val="1"/>
      <w:numFmt w:val="bullet"/>
      <w:lvlText w:val=""/>
      <w:lvlJc w:val="left"/>
      <w:pPr>
        <w:tabs>
          <w:tab w:val="num" w:pos="2160"/>
        </w:tabs>
        <w:ind w:left="2160" w:hanging="360"/>
      </w:pPr>
      <w:rPr>
        <w:rFonts w:ascii="Wingdings" w:hAnsi="Wingdings" w:hint="default"/>
      </w:rPr>
    </w:lvl>
    <w:lvl w:ilvl="3" w:tplc="5D085C20" w:tentative="1">
      <w:start w:val="1"/>
      <w:numFmt w:val="bullet"/>
      <w:lvlText w:val=""/>
      <w:lvlJc w:val="left"/>
      <w:pPr>
        <w:tabs>
          <w:tab w:val="num" w:pos="2880"/>
        </w:tabs>
        <w:ind w:left="2880" w:hanging="360"/>
      </w:pPr>
      <w:rPr>
        <w:rFonts w:ascii="Wingdings" w:hAnsi="Wingdings" w:hint="default"/>
      </w:rPr>
    </w:lvl>
    <w:lvl w:ilvl="4" w:tplc="C418426E" w:tentative="1">
      <w:start w:val="1"/>
      <w:numFmt w:val="bullet"/>
      <w:lvlText w:val=""/>
      <w:lvlJc w:val="left"/>
      <w:pPr>
        <w:tabs>
          <w:tab w:val="num" w:pos="3600"/>
        </w:tabs>
        <w:ind w:left="3600" w:hanging="360"/>
      </w:pPr>
      <w:rPr>
        <w:rFonts w:ascii="Wingdings" w:hAnsi="Wingdings" w:hint="default"/>
      </w:rPr>
    </w:lvl>
    <w:lvl w:ilvl="5" w:tplc="F34C63A0" w:tentative="1">
      <w:start w:val="1"/>
      <w:numFmt w:val="bullet"/>
      <w:lvlText w:val=""/>
      <w:lvlJc w:val="left"/>
      <w:pPr>
        <w:tabs>
          <w:tab w:val="num" w:pos="4320"/>
        </w:tabs>
        <w:ind w:left="4320" w:hanging="360"/>
      </w:pPr>
      <w:rPr>
        <w:rFonts w:ascii="Wingdings" w:hAnsi="Wingdings" w:hint="default"/>
      </w:rPr>
    </w:lvl>
    <w:lvl w:ilvl="6" w:tplc="47422948" w:tentative="1">
      <w:start w:val="1"/>
      <w:numFmt w:val="bullet"/>
      <w:lvlText w:val=""/>
      <w:lvlJc w:val="left"/>
      <w:pPr>
        <w:tabs>
          <w:tab w:val="num" w:pos="5040"/>
        </w:tabs>
        <w:ind w:left="5040" w:hanging="360"/>
      </w:pPr>
      <w:rPr>
        <w:rFonts w:ascii="Wingdings" w:hAnsi="Wingdings" w:hint="default"/>
      </w:rPr>
    </w:lvl>
    <w:lvl w:ilvl="7" w:tplc="0B726C3E" w:tentative="1">
      <w:start w:val="1"/>
      <w:numFmt w:val="bullet"/>
      <w:lvlText w:val=""/>
      <w:lvlJc w:val="left"/>
      <w:pPr>
        <w:tabs>
          <w:tab w:val="num" w:pos="5760"/>
        </w:tabs>
        <w:ind w:left="5760" w:hanging="360"/>
      </w:pPr>
      <w:rPr>
        <w:rFonts w:ascii="Wingdings" w:hAnsi="Wingdings" w:hint="default"/>
      </w:rPr>
    </w:lvl>
    <w:lvl w:ilvl="8" w:tplc="04AA36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7101F"/>
    <w:multiLevelType w:val="hybridMultilevel"/>
    <w:tmpl w:val="2D86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746BD"/>
    <w:multiLevelType w:val="hybridMultilevel"/>
    <w:tmpl w:val="150E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F1BFA"/>
    <w:multiLevelType w:val="hybridMultilevel"/>
    <w:tmpl w:val="B2EECD6E"/>
    <w:lvl w:ilvl="0" w:tplc="79345C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848E7"/>
    <w:multiLevelType w:val="hybridMultilevel"/>
    <w:tmpl w:val="6A0E35E6"/>
    <w:lvl w:ilvl="0" w:tplc="803E3D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A9035D"/>
    <w:multiLevelType w:val="hybridMultilevel"/>
    <w:tmpl w:val="2BA00E74"/>
    <w:lvl w:ilvl="0" w:tplc="F8E2B4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C1F2C"/>
    <w:multiLevelType w:val="hybridMultilevel"/>
    <w:tmpl w:val="2DC2BAC4"/>
    <w:lvl w:ilvl="0" w:tplc="803E3D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53EF6"/>
    <w:multiLevelType w:val="hybridMultilevel"/>
    <w:tmpl w:val="2E48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0twzewbfwrepe9wecx0pz6psvffste5fpp&quot;&gt;Cuddle cots-Converted&lt;record-ids&gt;&lt;item&gt;20&lt;/item&gt;&lt;item&gt;23&lt;/item&gt;&lt;item&gt;24&lt;/item&gt;&lt;item&gt;26&lt;/item&gt;&lt;item&gt;27&lt;/item&gt;&lt;item&gt;29&lt;/item&gt;&lt;item&gt;38&lt;/item&gt;&lt;item&gt;59&lt;/item&gt;&lt;item&gt;61&lt;/item&gt;&lt;item&gt;64&lt;/item&gt;&lt;item&gt;65&lt;/item&gt;&lt;item&gt;67&lt;/item&gt;&lt;item&gt;68&lt;/item&gt;&lt;item&gt;69&lt;/item&gt;&lt;item&gt;79&lt;/item&gt;&lt;item&gt;85&lt;/item&gt;&lt;item&gt;86&lt;/item&gt;&lt;item&gt;87&lt;/item&gt;&lt;item&gt;88&lt;/item&gt;&lt;item&gt;92&lt;/item&gt;&lt;item&gt;96&lt;/item&gt;&lt;item&gt;108&lt;/item&gt;&lt;item&gt;110&lt;/item&gt;&lt;item&gt;121&lt;/item&gt;&lt;item&gt;128&lt;/item&gt;&lt;item&gt;134&lt;/item&gt;&lt;item&gt;141&lt;/item&gt;&lt;item&gt;142&lt;/item&gt;&lt;item&gt;144&lt;/item&gt;&lt;item&gt;145&lt;/item&gt;&lt;item&gt;146&lt;/item&gt;&lt;item&gt;147&lt;/item&gt;&lt;item&gt;148&lt;/item&gt;&lt;item&gt;149&lt;/item&gt;&lt;item&gt;150&lt;/item&gt;&lt;item&gt;151&lt;/item&gt;&lt;item&gt;152&lt;/item&gt;&lt;item&gt;153&lt;/item&gt;&lt;item&gt;154&lt;/item&gt;&lt;/record-ids&gt;&lt;/item&gt;&lt;/Libraries&gt;"/>
  </w:docVars>
  <w:rsids>
    <w:rsidRoot w:val="004952D2"/>
    <w:rsid w:val="000007B1"/>
    <w:rsid w:val="00017148"/>
    <w:rsid w:val="00017332"/>
    <w:rsid w:val="000467DD"/>
    <w:rsid w:val="00071069"/>
    <w:rsid w:val="00086FF9"/>
    <w:rsid w:val="00092810"/>
    <w:rsid w:val="000970FA"/>
    <w:rsid w:val="00097FE3"/>
    <w:rsid w:val="000A032B"/>
    <w:rsid w:val="000A24DC"/>
    <w:rsid w:val="000D70A8"/>
    <w:rsid w:val="000D7ACF"/>
    <w:rsid w:val="000E142B"/>
    <w:rsid w:val="000F575B"/>
    <w:rsid w:val="000F6C22"/>
    <w:rsid w:val="001009AF"/>
    <w:rsid w:val="001079DE"/>
    <w:rsid w:val="00111F8E"/>
    <w:rsid w:val="0012267F"/>
    <w:rsid w:val="0014010A"/>
    <w:rsid w:val="00143477"/>
    <w:rsid w:val="00153EFA"/>
    <w:rsid w:val="00157183"/>
    <w:rsid w:val="0017010F"/>
    <w:rsid w:val="00176E4A"/>
    <w:rsid w:val="00182A9C"/>
    <w:rsid w:val="001D1738"/>
    <w:rsid w:val="001E00E0"/>
    <w:rsid w:val="001E4A5E"/>
    <w:rsid w:val="00216CFD"/>
    <w:rsid w:val="002171C4"/>
    <w:rsid w:val="002344FB"/>
    <w:rsid w:val="00270F83"/>
    <w:rsid w:val="00272308"/>
    <w:rsid w:val="002812DD"/>
    <w:rsid w:val="00283787"/>
    <w:rsid w:val="00293671"/>
    <w:rsid w:val="002C12B0"/>
    <w:rsid w:val="0032092D"/>
    <w:rsid w:val="00324FF4"/>
    <w:rsid w:val="003274D3"/>
    <w:rsid w:val="00335FD9"/>
    <w:rsid w:val="0035097D"/>
    <w:rsid w:val="00366109"/>
    <w:rsid w:val="00390C42"/>
    <w:rsid w:val="003B256B"/>
    <w:rsid w:val="003C46B1"/>
    <w:rsid w:val="003D7C4D"/>
    <w:rsid w:val="003E6F04"/>
    <w:rsid w:val="00403B13"/>
    <w:rsid w:val="00410985"/>
    <w:rsid w:val="00425C8D"/>
    <w:rsid w:val="0042762F"/>
    <w:rsid w:val="00433EE4"/>
    <w:rsid w:val="0047000B"/>
    <w:rsid w:val="00484F97"/>
    <w:rsid w:val="004868E2"/>
    <w:rsid w:val="00487C2B"/>
    <w:rsid w:val="00493AB4"/>
    <w:rsid w:val="004952D2"/>
    <w:rsid w:val="004B2B9E"/>
    <w:rsid w:val="004C27D4"/>
    <w:rsid w:val="004E2420"/>
    <w:rsid w:val="004F255F"/>
    <w:rsid w:val="00512088"/>
    <w:rsid w:val="00523E10"/>
    <w:rsid w:val="005375F0"/>
    <w:rsid w:val="005474ED"/>
    <w:rsid w:val="00573DD9"/>
    <w:rsid w:val="00574A6F"/>
    <w:rsid w:val="00574C51"/>
    <w:rsid w:val="00577B6E"/>
    <w:rsid w:val="005A0440"/>
    <w:rsid w:val="005B3BA9"/>
    <w:rsid w:val="005B6412"/>
    <w:rsid w:val="005C36AB"/>
    <w:rsid w:val="005C7C01"/>
    <w:rsid w:val="005D4907"/>
    <w:rsid w:val="005D7315"/>
    <w:rsid w:val="005F5926"/>
    <w:rsid w:val="00602E19"/>
    <w:rsid w:val="00603EF1"/>
    <w:rsid w:val="00607C8F"/>
    <w:rsid w:val="0062246C"/>
    <w:rsid w:val="00643BDC"/>
    <w:rsid w:val="00667ACB"/>
    <w:rsid w:val="006711C0"/>
    <w:rsid w:val="00673E2F"/>
    <w:rsid w:val="006A2F55"/>
    <w:rsid w:val="006A5508"/>
    <w:rsid w:val="006C3B57"/>
    <w:rsid w:val="006C788F"/>
    <w:rsid w:val="006D3812"/>
    <w:rsid w:val="006D59A5"/>
    <w:rsid w:val="00705D1F"/>
    <w:rsid w:val="00707ECC"/>
    <w:rsid w:val="0071509D"/>
    <w:rsid w:val="007212EF"/>
    <w:rsid w:val="007360E4"/>
    <w:rsid w:val="00743542"/>
    <w:rsid w:val="00760293"/>
    <w:rsid w:val="00773D32"/>
    <w:rsid w:val="00781BA4"/>
    <w:rsid w:val="007A6325"/>
    <w:rsid w:val="007B40C1"/>
    <w:rsid w:val="007C7958"/>
    <w:rsid w:val="007E12CF"/>
    <w:rsid w:val="007E166A"/>
    <w:rsid w:val="007E186A"/>
    <w:rsid w:val="007F6232"/>
    <w:rsid w:val="008625A1"/>
    <w:rsid w:val="0087298C"/>
    <w:rsid w:val="00873981"/>
    <w:rsid w:val="008A3E97"/>
    <w:rsid w:val="008C69D2"/>
    <w:rsid w:val="008D2E07"/>
    <w:rsid w:val="008E1D3D"/>
    <w:rsid w:val="008E3B33"/>
    <w:rsid w:val="008F5B16"/>
    <w:rsid w:val="009309FA"/>
    <w:rsid w:val="00936D9A"/>
    <w:rsid w:val="00945714"/>
    <w:rsid w:val="00946E29"/>
    <w:rsid w:val="009531AD"/>
    <w:rsid w:val="00957290"/>
    <w:rsid w:val="00964F10"/>
    <w:rsid w:val="009805B7"/>
    <w:rsid w:val="009A0608"/>
    <w:rsid w:val="009A61B5"/>
    <w:rsid w:val="009A746C"/>
    <w:rsid w:val="009B2C75"/>
    <w:rsid w:val="009C085D"/>
    <w:rsid w:val="009E10C9"/>
    <w:rsid w:val="00A07FA1"/>
    <w:rsid w:val="00A43AC3"/>
    <w:rsid w:val="00A51E76"/>
    <w:rsid w:val="00A86266"/>
    <w:rsid w:val="00AB27A4"/>
    <w:rsid w:val="00AB27E1"/>
    <w:rsid w:val="00AB5F33"/>
    <w:rsid w:val="00AC5D32"/>
    <w:rsid w:val="00AF4E63"/>
    <w:rsid w:val="00B1648A"/>
    <w:rsid w:val="00B30FBB"/>
    <w:rsid w:val="00B469F1"/>
    <w:rsid w:val="00B47DFB"/>
    <w:rsid w:val="00B53DD5"/>
    <w:rsid w:val="00B71BC6"/>
    <w:rsid w:val="00B8096C"/>
    <w:rsid w:val="00B83879"/>
    <w:rsid w:val="00BA6992"/>
    <w:rsid w:val="00BD03C7"/>
    <w:rsid w:val="00BD4790"/>
    <w:rsid w:val="00C154E4"/>
    <w:rsid w:val="00C557C9"/>
    <w:rsid w:val="00C974E2"/>
    <w:rsid w:val="00CA2891"/>
    <w:rsid w:val="00CA6857"/>
    <w:rsid w:val="00CB0AAA"/>
    <w:rsid w:val="00CB1ABB"/>
    <w:rsid w:val="00CB7E6D"/>
    <w:rsid w:val="00D13A5B"/>
    <w:rsid w:val="00D37538"/>
    <w:rsid w:val="00D44DF0"/>
    <w:rsid w:val="00D9554D"/>
    <w:rsid w:val="00DA1D6A"/>
    <w:rsid w:val="00DB2189"/>
    <w:rsid w:val="00DC16C2"/>
    <w:rsid w:val="00DD1E1C"/>
    <w:rsid w:val="00DF2479"/>
    <w:rsid w:val="00E10B58"/>
    <w:rsid w:val="00E12BC2"/>
    <w:rsid w:val="00E560D9"/>
    <w:rsid w:val="00E60285"/>
    <w:rsid w:val="00EC3C80"/>
    <w:rsid w:val="00EE17A8"/>
    <w:rsid w:val="00EE3D97"/>
    <w:rsid w:val="00EE5A3C"/>
    <w:rsid w:val="00EF3009"/>
    <w:rsid w:val="00F01DB5"/>
    <w:rsid w:val="00F1486D"/>
    <w:rsid w:val="00F1564C"/>
    <w:rsid w:val="00F24DD1"/>
    <w:rsid w:val="00F5018A"/>
    <w:rsid w:val="00F51D9F"/>
    <w:rsid w:val="00F56D83"/>
    <w:rsid w:val="00F80485"/>
    <w:rsid w:val="00FC4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921B7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2D2"/>
    <w:pPr>
      <w:spacing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2D2"/>
    <w:rPr>
      <w:color w:val="0563C1" w:themeColor="hyperlink"/>
      <w:u w:val="single"/>
    </w:rPr>
  </w:style>
  <w:style w:type="character" w:styleId="CommentReference">
    <w:name w:val="annotation reference"/>
    <w:basedOn w:val="DefaultParagraphFont"/>
    <w:uiPriority w:val="99"/>
    <w:semiHidden/>
    <w:unhideWhenUsed/>
    <w:rsid w:val="004952D2"/>
    <w:rPr>
      <w:sz w:val="16"/>
      <w:szCs w:val="16"/>
    </w:rPr>
  </w:style>
  <w:style w:type="paragraph" w:styleId="CommentText">
    <w:name w:val="annotation text"/>
    <w:basedOn w:val="Normal"/>
    <w:link w:val="CommentTextChar"/>
    <w:uiPriority w:val="99"/>
    <w:unhideWhenUsed/>
    <w:rsid w:val="004952D2"/>
    <w:pPr>
      <w:spacing w:line="240" w:lineRule="auto"/>
    </w:pPr>
    <w:rPr>
      <w:sz w:val="20"/>
      <w:szCs w:val="20"/>
    </w:rPr>
  </w:style>
  <w:style w:type="character" w:customStyle="1" w:styleId="CommentTextChar">
    <w:name w:val="Comment Text Char"/>
    <w:basedOn w:val="DefaultParagraphFont"/>
    <w:link w:val="CommentText"/>
    <w:uiPriority w:val="99"/>
    <w:rsid w:val="004952D2"/>
    <w:rPr>
      <w:sz w:val="20"/>
      <w:szCs w:val="20"/>
    </w:rPr>
  </w:style>
  <w:style w:type="paragraph" w:styleId="CommentSubject">
    <w:name w:val="annotation subject"/>
    <w:basedOn w:val="CommentText"/>
    <w:next w:val="CommentText"/>
    <w:link w:val="CommentSubjectChar"/>
    <w:uiPriority w:val="99"/>
    <w:semiHidden/>
    <w:unhideWhenUsed/>
    <w:rsid w:val="004952D2"/>
    <w:rPr>
      <w:b/>
      <w:bCs/>
    </w:rPr>
  </w:style>
  <w:style w:type="character" w:customStyle="1" w:styleId="CommentSubjectChar">
    <w:name w:val="Comment Subject Char"/>
    <w:basedOn w:val="CommentTextChar"/>
    <w:link w:val="CommentSubject"/>
    <w:uiPriority w:val="99"/>
    <w:semiHidden/>
    <w:rsid w:val="004952D2"/>
    <w:rPr>
      <w:b/>
      <w:bCs/>
      <w:sz w:val="20"/>
      <w:szCs w:val="20"/>
    </w:rPr>
  </w:style>
  <w:style w:type="paragraph" w:styleId="BalloonText">
    <w:name w:val="Balloon Text"/>
    <w:basedOn w:val="Normal"/>
    <w:link w:val="BalloonTextChar"/>
    <w:uiPriority w:val="99"/>
    <w:semiHidden/>
    <w:unhideWhenUsed/>
    <w:rsid w:val="00495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2D2"/>
    <w:rPr>
      <w:rFonts w:ascii="Segoe UI" w:hAnsi="Segoe UI" w:cs="Segoe UI"/>
      <w:sz w:val="18"/>
      <w:szCs w:val="18"/>
    </w:rPr>
  </w:style>
  <w:style w:type="character" w:styleId="Strong">
    <w:name w:val="Strong"/>
    <w:basedOn w:val="DefaultParagraphFont"/>
    <w:uiPriority w:val="22"/>
    <w:qFormat/>
    <w:rsid w:val="004952D2"/>
    <w:rPr>
      <w:b/>
      <w:bCs/>
    </w:rPr>
  </w:style>
  <w:style w:type="paragraph" w:styleId="Header">
    <w:name w:val="header"/>
    <w:basedOn w:val="Normal"/>
    <w:link w:val="HeaderChar"/>
    <w:uiPriority w:val="99"/>
    <w:unhideWhenUsed/>
    <w:rsid w:val="00495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2D2"/>
  </w:style>
  <w:style w:type="paragraph" w:styleId="Footer">
    <w:name w:val="footer"/>
    <w:basedOn w:val="Normal"/>
    <w:link w:val="FooterChar"/>
    <w:uiPriority w:val="99"/>
    <w:unhideWhenUsed/>
    <w:rsid w:val="00495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2D2"/>
  </w:style>
  <w:style w:type="table" w:styleId="TableGrid">
    <w:name w:val="Table Grid"/>
    <w:basedOn w:val="TableNormal"/>
    <w:uiPriority w:val="39"/>
    <w:rsid w:val="00495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52D2"/>
    <w:pPr>
      <w:spacing w:after="0" w:line="240" w:lineRule="auto"/>
      <w:jc w:val="left"/>
    </w:pPr>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4952D2"/>
    <w:rPr>
      <w:rFonts w:ascii="Calibri" w:eastAsia="SimSun" w:hAnsi="Calibri" w:cs="Times New Roman"/>
      <w:sz w:val="20"/>
      <w:szCs w:val="20"/>
      <w:lang w:eastAsia="zh-CN"/>
    </w:rPr>
  </w:style>
  <w:style w:type="character" w:styleId="FootnoteReference">
    <w:name w:val="footnote reference"/>
    <w:basedOn w:val="DefaultParagraphFont"/>
    <w:uiPriority w:val="99"/>
    <w:semiHidden/>
    <w:unhideWhenUsed/>
    <w:rsid w:val="004952D2"/>
    <w:rPr>
      <w:vertAlign w:val="superscript"/>
    </w:rPr>
  </w:style>
  <w:style w:type="paragraph" w:customStyle="1" w:styleId="EndNoteBibliographyTitle">
    <w:name w:val="EndNote Bibliography Title"/>
    <w:basedOn w:val="Normal"/>
    <w:link w:val="EndNoteBibliographyTitleChar"/>
    <w:rsid w:val="004952D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952D2"/>
    <w:rPr>
      <w:rFonts w:ascii="Calibri" w:hAnsi="Calibri" w:cs="Calibri"/>
      <w:noProof/>
      <w:lang w:val="en-US"/>
    </w:rPr>
  </w:style>
  <w:style w:type="paragraph" w:customStyle="1" w:styleId="EndNoteBibliography">
    <w:name w:val="EndNote Bibliography"/>
    <w:basedOn w:val="Normal"/>
    <w:link w:val="EndNoteBibliographyChar"/>
    <w:rsid w:val="004952D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952D2"/>
    <w:rPr>
      <w:rFonts w:ascii="Calibri" w:hAnsi="Calibri" w:cs="Calibri"/>
      <w:noProof/>
      <w:lang w:val="en-US"/>
    </w:rPr>
  </w:style>
  <w:style w:type="paragraph" w:styleId="ListParagraph">
    <w:name w:val="List Paragraph"/>
    <w:basedOn w:val="Normal"/>
    <w:uiPriority w:val="34"/>
    <w:qFormat/>
    <w:rsid w:val="004952D2"/>
    <w:pPr>
      <w:ind w:left="720"/>
      <w:contextualSpacing/>
    </w:pPr>
  </w:style>
  <w:style w:type="character" w:styleId="FollowedHyperlink">
    <w:name w:val="FollowedHyperlink"/>
    <w:basedOn w:val="DefaultParagraphFont"/>
    <w:uiPriority w:val="99"/>
    <w:semiHidden/>
    <w:unhideWhenUsed/>
    <w:rsid w:val="00B469F1"/>
    <w:rPr>
      <w:color w:val="954F72" w:themeColor="followedHyperlink"/>
      <w:u w:val="single"/>
    </w:rPr>
  </w:style>
  <w:style w:type="character" w:styleId="LineNumber">
    <w:name w:val="line number"/>
    <w:basedOn w:val="DefaultParagraphFont"/>
    <w:uiPriority w:val="99"/>
    <w:semiHidden/>
    <w:unhideWhenUsed/>
    <w:rsid w:val="000A032B"/>
  </w:style>
  <w:style w:type="paragraph" w:styleId="Revision">
    <w:name w:val="Revision"/>
    <w:hidden/>
    <w:uiPriority w:val="99"/>
    <w:semiHidden/>
    <w:rsid w:val="002C1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ac.uk/healthsciences/research/public-health/projects/martinhouse/research/early-days/" TargetMode="External"/><Relationship Id="rId3" Type="http://schemas.openxmlformats.org/officeDocument/2006/relationships/settings" Target="settings.xml"/><Relationship Id="rId7" Type="http://schemas.openxmlformats.org/officeDocument/2006/relationships/hyperlink" Target="http://www.jla.nihr.ac.uk/priority-setting-partnerships/stillbirth/top-10-prior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9008</Words>
  <Characters>51352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2020-11-25T11:21:00Z</dcterms:created>
  <dcterms:modified xsi:type="dcterms:W3CDTF">2020-11-25T12:16:00Z</dcterms:modified>
</cp:coreProperties>
</file>